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56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B3DC1">
        <w:t xml:space="preserve">RECOGNIZE </w:t>
      </w:r>
      <w:r w:rsidR="006C047C">
        <w:t>PRODUCER E</w:t>
      </w:r>
      <w:r w:rsidR="003B3DC1">
        <w:t xml:space="preserve">UGENE WASHINGTON </w:t>
      </w:r>
      <w:r w:rsidR="00B845A6">
        <w:t xml:space="preserve">OF COLUMBIA </w:t>
      </w:r>
      <w:r w:rsidR="003B3DC1">
        <w:t xml:space="preserve">FOR HIS WORK ON THE FILM DOCUMENTARY </w:t>
      </w:r>
      <w:r w:rsidR="003B3DC1" w:rsidRPr="003B3DC1">
        <w:rPr>
          <w:i/>
        </w:rPr>
        <w:t>LAKEVIEW, BOOKER &amp; JOHNSON: THE HALLOWED HALLS</w:t>
      </w:r>
      <w:r w:rsidR="003B3DC1">
        <w:t xml:space="preserve"> AND TO CONGRATULATE HIM ON THE FILM</w:t>
      </w:r>
      <w:r w:rsidR="002C3DA0" w:rsidRPr="002C3DA0">
        <w:t>’</w:t>
      </w:r>
      <w:r w:rsidR="003B3DC1">
        <w:t>S RELEASE, SCHEDULED FOR JUNE 30 AND JULY 1, 2012.</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512"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5512">
        <w:t xml:space="preserve">the House of Representatives is pleased to learn that </w:t>
      </w:r>
      <w:r w:rsidR="00455F57">
        <w:t xml:space="preserve">producer </w:t>
      </w:r>
      <w:r w:rsidR="005B5512">
        <w:t xml:space="preserve">Eugene Washington </w:t>
      </w:r>
      <w:r w:rsidR="00B845A6">
        <w:t xml:space="preserve">of Columbia </w:t>
      </w:r>
      <w:r w:rsidR="005B5512">
        <w:t xml:space="preserve">has completed his work on the film documentary </w:t>
      </w:r>
      <w:r w:rsidR="005B5512" w:rsidRPr="005B5512">
        <w:rPr>
          <w:i/>
        </w:rPr>
        <w:t>Lakeview, Booker &amp; Johnson: The Hallowed Halls</w:t>
      </w:r>
      <w:r w:rsidR="005B5512">
        <w:t xml:space="preserve"> and that he will have the pleasure of presenting it on June 30 and July 1, 2012; and</w:t>
      </w:r>
    </w:p>
    <w:p w:rsidR="005B5512" w:rsidRDefault="005B5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353" w:rsidRPr="002B2353" w:rsidRDefault="005B5512" w:rsidP="002B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2B2353" w:rsidRPr="002B2353">
        <w:rPr>
          <w:rFonts w:eastAsiaTheme="minorHAnsi"/>
          <w:color w:val="000000" w:themeColor="text1"/>
          <w:szCs w:val="22"/>
          <w:u w:color="000000" w:themeColor="text1"/>
        </w:rPr>
        <w:t xml:space="preserve"> an accomplished theatrical artist, Mr. Washington has written and produced four major stage plays, his proudest being the </w:t>
      </w:r>
      <w:r w:rsidR="002B2353" w:rsidRPr="002B2353">
        <w:rPr>
          <w:rFonts w:eastAsiaTheme="minorHAnsi"/>
          <w:i/>
          <w:color w:val="000000" w:themeColor="text1"/>
          <w:szCs w:val="22"/>
          <w:u w:color="000000" w:themeColor="text1"/>
        </w:rPr>
        <w:t>Modjeska Simpkins Story</w:t>
      </w:r>
      <w:r w:rsidR="002B2353" w:rsidRPr="002B2353">
        <w:rPr>
          <w:rFonts w:eastAsiaTheme="minorHAnsi"/>
          <w:color w:val="000000" w:themeColor="text1"/>
          <w:szCs w:val="22"/>
          <w:u w:color="000000" w:themeColor="text1"/>
        </w:rPr>
        <w:t xml:space="preserve">. In 2009, he authored the book </w:t>
      </w:r>
      <w:r w:rsidR="002B2353" w:rsidRPr="002B2353">
        <w:rPr>
          <w:rFonts w:eastAsiaTheme="minorHAnsi"/>
          <w:i/>
          <w:color w:val="000000" w:themeColor="text1"/>
          <w:szCs w:val="22"/>
          <w:u w:color="000000" w:themeColor="text1"/>
        </w:rPr>
        <w:t>Love Has Everything to Do With It</w:t>
      </w:r>
      <w:r w:rsidR="002B2353" w:rsidRPr="002B2353">
        <w:rPr>
          <w:rFonts w:eastAsiaTheme="minorHAnsi"/>
          <w:color w:val="000000" w:themeColor="text1"/>
          <w:szCs w:val="22"/>
          <w:u w:color="000000" w:themeColor="text1"/>
        </w:rPr>
        <w:t xml:space="preserve">, which challenges men to become advocates against domestic violence. This summer, he looks forward to presenting </w:t>
      </w:r>
      <w:r w:rsidR="00E85CBF">
        <w:rPr>
          <w:rFonts w:eastAsiaTheme="minorHAnsi"/>
          <w:color w:val="000000" w:themeColor="text1"/>
          <w:szCs w:val="22"/>
          <w:u w:color="000000" w:themeColor="text1"/>
        </w:rPr>
        <w:t>a</w:t>
      </w:r>
      <w:r w:rsidR="002B2353" w:rsidRPr="002B2353">
        <w:rPr>
          <w:rFonts w:eastAsiaTheme="minorHAnsi"/>
          <w:color w:val="000000" w:themeColor="text1"/>
          <w:szCs w:val="22"/>
          <w:u w:color="000000" w:themeColor="text1"/>
        </w:rPr>
        <w:t xml:space="preserve"> crowning artistic achievement, the highly anticipated </w:t>
      </w:r>
      <w:r w:rsidR="002B2353" w:rsidRPr="002B2353">
        <w:rPr>
          <w:rFonts w:eastAsiaTheme="minorHAnsi"/>
          <w:i/>
          <w:color w:val="000000" w:themeColor="text1"/>
          <w:szCs w:val="22"/>
          <w:u w:color="000000" w:themeColor="text1"/>
        </w:rPr>
        <w:t>Lakeview, Booker &amp; Johnson: The Hallowed Halls</w:t>
      </w:r>
      <w:r w:rsidR="002B2353" w:rsidRPr="002B2353">
        <w:rPr>
          <w:rFonts w:eastAsiaTheme="minorHAnsi"/>
          <w:color w:val="000000" w:themeColor="text1"/>
          <w:szCs w:val="22"/>
          <w:u w:color="000000" w:themeColor="text1"/>
        </w:rPr>
        <w:t>; and</w:t>
      </w:r>
    </w:p>
    <w:p w:rsidR="005B5512" w:rsidRDefault="005B5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BE9" w:rsidRPr="007E5BE9" w:rsidRDefault="00D36F7C"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E5BE9">
        <w:t>the documentary focuses on the history of three African</w:t>
      </w:r>
      <w:r w:rsidR="002C3DA0">
        <w:noBreakHyphen/>
      </w:r>
      <w:r w:rsidR="007E5BE9">
        <w:t xml:space="preserve">American schools, </w:t>
      </w:r>
      <w:r w:rsidR="007E5BE9" w:rsidRPr="007E5BE9">
        <w:rPr>
          <w:rFonts w:eastAsiaTheme="minorHAnsi"/>
          <w:color w:val="000000" w:themeColor="text1"/>
          <w:szCs w:val="22"/>
          <w:u w:color="000000" w:themeColor="text1"/>
        </w:rPr>
        <w:t xml:space="preserve">Booker T. Washington High School, established in Columbia in 1916; Lakeview High School, </w:t>
      </w:r>
      <w:r w:rsidR="00C671DB">
        <w:rPr>
          <w:rFonts w:eastAsiaTheme="minorHAnsi"/>
          <w:color w:val="000000" w:themeColor="text1"/>
          <w:szCs w:val="22"/>
          <w:u w:color="000000" w:themeColor="text1"/>
        </w:rPr>
        <w:t>founded</w:t>
      </w:r>
      <w:r w:rsidR="007E5BE9" w:rsidRPr="007E5BE9">
        <w:rPr>
          <w:rFonts w:eastAsiaTheme="minorHAnsi"/>
          <w:color w:val="000000" w:themeColor="text1"/>
          <w:szCs w:val="22"/>
          <w:u w:color="000000" w:themeColor="text1"/>
        </w:rPr>
        <w:t xml:space="preserve"> in West Columbia in 1925</w:t>
      </w:r>
      <w:r w:rsidR="001C2F66">
        <w:rPr>
          <w:rFonts w:eastAsiaTheme="minorHAnsi"/>
          <w:color w:val="000000" w:themeColor="text1"/>
          <w:szCs w:val="22"/>
          <w:u w:color="000000" w:themeColor="text1"/>
        </w:rPr>
        <w:t xml:space="preserve"> (of which Gene Washington is a</w:t>
      </w:r>
      <w:r w:rsidR="002C614E">
        <w:rPr>
          <w:rFonts w:eastAsiaTheme="minorHAnsi"/>
          <w:color w:val="000000" w:themeColor="text1"/>
          <w:szCs w:val="22"/>
          <w:u w:color="000000" w:themeColor="text1"/>
        </w:rPr>
        <w:t>n appreciative</w:t>
      </w:r>
      <w:r w:rsidR="001C2F66">
        <w:rPr>
          <w:rFonts w:eastAsiaTheme="minorHAnsi"/>
          <w:color w:val="000000" w:themeColor="text1"/>
          <w:szCs w:val="22"/>
          <w:u w:color="000000" w:themeColor="text1"/>
        </w:rPr>
        <w:t xml:space="preserve"> graduate)</w:t>
      </w:r>
      <w:r w:rsidR="007E5BE9" w:rsidRPr="007E5BE9">
        <w:rPr>
          <w:rFonts w:eastAsiaTheme="minorHAnsi"/>
          <w:color w:val="000000" w:themeColor="text1"/>
          <w:szCs w:val="22"/>
          <w:u w:color="000000" w:themeColor="text1"/>
        </w:rPr>
        <w:t xml:space="preserve">; and C.A. Johnson High School, </w:t>
      </w:r>
      <w:r w:rsidR="004200C9">
        <w:rPr>
          <w:rFonts w:eastAsiaTheme="minorHAnsi"/>
          <w:color w:val="000000" w:themeColor="text1"/>
          <w:szCs w:val="22"/>
          <w:u w:color="000000" w:themeColor="text1"/>
        </w:rPr>
        <w:t>launched</w:t>
      </w:r>
      <w:r w:rsidR="007E5BE9" w:rsidRPr="007E5BE9">
        <w:rPr>
          <w:rFonts w:eastAsiaTheme="minorHAnsi"/>
          <w:color w:val="000000" w:themeColor="text1"/>
          <w:szCs w:val="22"/>
          <w:u w:color="000000" w:themeColor="text1"/>
        </w:rPr>
        <w:t xml:space="preserve"> in Columbia in 1948. In spite of the understaffing and underfunding from which they perpetually suffered, these institutions earned the respect of their surrounding communities as warehouses of wisdom and repositories of fine instruction for students of Richland and Lexington counties;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5BE9">
        <w:rPr>
          <w:rFonts w:eastAsiaTheme="minorHAnsi"/>
          <w:color w:val="000000" w:themeColor="text1"/>
          <w:szCs w:val="22"/>
          <w:u w:color="000000" w:themeColor="text1"/>
        </w:rPr>
        <w:t>Whereas, the teachers and administrators of these institutions molded students into mo</w:t>
      </w:r>
      <w:r w:rsidR="00797EC5">
        <w:rPr>
          <w:rFonts w:eastAsiaTheme="minorHAnsi"/>
          <w:color w:val="000000" w:themeColor="text1"/>
          <w:szCs w:val="22"/>
          <w:u w:color="000000" w:themeColor="text1"/>
        </w:rPr>
        <w:t xml:space="preserve">del citizens who have impacted </w:t>
      </w:r>
      <w:r w:rsidR="00A92AB6">
        <w:rPr>
          <w:rFonts w:eastAsiaTheme="minorHAnsi"/>
          <w:color w:val="000000" w:themeColor="text1"/>
          <w:szCs w:val="22"/>
          <w:u w:color="000000" w:themeColor="text1"/>
        </w:rPr>
        <w:t>the Palmetto State</w:t>
      </w:r>
      <w:r w:rsidRPr="007E5BE9">
        <w:rPr>
          <w:rFonts w:eastAsiaTheme="minorHAnsi"/>
          <w:color w:val="000000" w:themeColor="text1"/>
          <w:szCs w:val="22"/>
          <w:u w:color="000000" w:themeColor="text1"/>
        </w:rPr>
        <w:t xml:space="preserve"> in countless positive ways. Having learned from their instructors that service to mankind is primary among their duties in life, students departed those hallowed halls to serve;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5BE9">
        <w:rPr>
          <w:rFonts w:eastAsiaTheme="minorHAnsi"/>
          <w:color w:val="000000" w:themeColor="text1"/>
          <w:szCs w:val="22"/>
          <w:u w:color="000000" w:themeColor="text1"/>
        </w:rPr>
        <w:t>Whereas, as a result, the Lakeview Tigers, Booker T. Washington Golden Tornadoes, and C.A. Johnson Green Hornets remain invaluable assets to South Carolina,</w:t>
      </w:r>
      <w:r w:rsidR="00E85CBF">
        <w:rPr>
          <w:rFonts w:eastAsiaTheme="minorHAnsi"/>
          <w:color w:val="000000" w:themeColor="text1"/>
          <w:szCs w:val="22"/>
          <w:u w:color="000000" w:themeColor="text1"/>
        </w:rPr>
        <w:t xml:space="preserve"> and</w:t>
      </w:r>
      <w:r w:rsidRPr="007E5BE9">
        <w:rPr>
          <w:rFonts w:eastAsiaTheme="minorHAnsi"/>
          <w:color w:val="000000" w:themeColor="text1"/>
          <w:szCs w:val="22"/>
          <w:u w:color="000000" w:themeColor="text1"/>
        </w:rPr>
        <w:t xml:space="preserve"> </w:t>
      </w:r>
      <w:r w:rsidR="00A92AB6">
        <w:rPr>
          <w:rFonts w:eastAsiaTheme="minorHAnsi"/>
          <w:color w:val="000000" w:themeColor="text1"/>
          <w:szCs w:val="22"/>
          <w:u w:color="000000" w:themeColor="text1"/>
        </w:rPr>
        <w:t>her sister states</w:t>
      </w:r>
      <w:r w:rsidRPr="007E5BE9">
        <w:rPr>
          <w:rFonts w:eastAsiaTheme="minorHAnsi"/>
          <w:color w:val="000000" w:themeColor="text1"/>
          <w:szCs w:val="22"/>
          <w:u w:color="000000" w:themeColor="text1"/>
        </w:rPr>
        <w:t>; and</w:t>
      </w:r>
    </w:p>
    <w:p w:rsidR="007E5BE9" w:rsidRPr="007E5BE9" w:rsidRDefault="007E5BE9" w:rsidP="007E5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56A8" w:rsidRDefault="007E5BE9" w:rsidP="00B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BE9">
        <w:rPr>
          <w:rFonts w:eastAsiaTheme="minorHAnsi"/>
          <w:color w:val="000000" w:themeColor="text1"/>
          <w:szCs w:val="22"/>
          <w:u w:color="000000" w:themeColor="text1"/>
        </w:rPr>
        <w:t xml:space="preserve">Whereas, the House of Representatives, therefore, takes great pleasure in recognizing Gene Washington and </w:t>
      </w:r>
      <w:r w:rsidR="002B2353" w:rsidRPr="007E5BE9">
        <w:rPr>
          <w:rFonts w:eastAsiaTheme="minorHAnsi" w:cstheme="minorBidi"/>
          <w:i/>
          <w:color w:val="000000" w:themeColor="text1"/>
          <w:szCs w:val="22"/>
          <w:u w:color="000000" w:themeColor="text1"/>
        </w:rPr>
        <w:t xml:space="preserve">Lakeview, Booker &amp; Johnson: </w:t>
      </w:r>
      <w:r w:rsidRPr="007E5BE9">
        <w:rPr>
          <w:rFonts w:eastAsiaTheme="minorHAnsi" w:cstheme="minorBidi"/>
          <w:i/>
          <w:color w:val="000000" w:themeColor="text1"/>
          <w:szCs w:val="22"/>
          <w:u w:color="000000" w:themeColor="text1"/>
        </w:rPr>
        <w:t>T</w:t>
      </w:r>
      <w:r w:rsidR="002B2353" w:rsidRPr="007E5BE9">
        <w:rPr>
          <w:rFonts w:eastAsiaTheme="minorHAnsi" w:cstheme="minorBidi"/>
          <w:i/>
          <w:color w:val="000000" w:themeColor="text1"/>
          <w:szCs w:val="22"/>
          <w:u w:color="000000" w:themeColor="text1"/>
        </w:rPr>
        <w:t>he Hallowed Halls</w:t>
      </w:r>
      <w:r w:rsidRPr="007E5BE9">
        <w:rPr>
          <w:rFonts w:eastAsiaTheme="minorHAnsi" w:cstheme="minorBidi"/>
          <w:color w:val="000000" w:themeColor="text1"/>
          <w:szCs w:val="22"/>
          <w:u w:color="000000" w:themeColor="text1"/>
        </w:rPr>
        <w:t xml:space="preserve">, which documents </w:t>
      </w:r>
      <w:r w:rsidR="00BD4B4D">
        <w:rPr>
          <w:rFonts w:eastAsiaTheme="minorHAnsi" w:cstheme="minorBidi"/>
          <w:color w:val="000000" w:themeColor="text1"/>
          <w:szCs w:val="22"/>
          <w:u w:color="000000" w:themeColor="text1"/>
        </w:rPr>
        <w:t xml:space="preserve">in film </w:t>
      </w:r>
      <w:r w:rsidRPr="007E5BE9">
        <w:rPr>
          <w:rFonts w:eastAsiaTheme="minorHAnsi" w:cstheme="minorBidi"/>
          <w:color w:val="000000" w:themeColor="text1"/>
          <w:szCs w:val="22"/>
          <w:u w:color="000000" w:themeColor="text1"/>
        </w:rPr>
        <w:t xml:space="preserve">the venerable history of these schools. </w:t>
      </w:r>
      <w:r w:rsidR="005D56A8">
        <w:t>Now, therefore,</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C3" w:rsidRDefault="005D56A8" w:rsidP="007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D4B4D">
        <w:t xml:space="preserve"> </w:t>
      </w:r>
      <w:r w:rsidR="00F67C72" w:rsidRPr="00F67C72">
        <w:rPr>
          <w:rFonts w:eastAsiaTheme="minorHAnsi"/>
          <w:color w:val="000000" w:themeColor="text1"/>
          <w:szCs w:val="22"/>
          <w:u w:color="000000" w:themeColor="text1"/>
        </w:rPr>
        <w:t>the members of the South Carolina House of Representatives, by this resolution,</w:t>
      </w:r>
      <w:r w:rsidR="00F67C72">
        <w:rPr>
          <w:rFonts w:eastAsiaTheme="minorHAnsi"/>
          <w:color w:val="000000" w:themeColor="text1"/>
          <w:szCs w:val="22"/>
          <w:u w:color="000000" w:themeColor="text1"/>
        </w:rPr>
        <w:t xml:space="preserve"> </w:t>
      </w:r>
      <w:r w:rsidR="00AE58BF">
        <w:t xml:space="preserve">recognize producer Eugene Washington of Columbia for his work on the film documentary </w:t>
      </w:r>
      <w:r w:rsidR="00AE58BF">
        <w:rPr>
          <w:i/>
        </w:rPr>
        <w:t>Lakeview, Booker &amp; J</w:t>
      </w:r>
      <w:r w:rsidR="00AE58BF" w:rsidRPr="003B3DC1">
        <w:rPr>
          <w:i/>
        </w:rPr>
        <w:t>oh</w:t>
      </w:r>
      <w:r w:rsidR="00AE58BF" w:rsidRPr="00AE58BF">
        <w:rPr>
          <w:i/>
        </w:rPr>
        <w:t xml:space="preserve">nson: The </w:t>
      </w:r>
      <w:r w:rsidR="00AE58BF">
        <w:rPr>
          <w:i/>
        </w:rPr>
        <w:t>H</w:t>
      </w:r>
      <w:r w:rsidR="00AE58BF" w:rsidRPr="00AE58BF">
        <w:rPr>
          <w:i/>
        </w:rPr>
        <w:t xml:space="preserve">allowed </w:t>
      </w:r>
      <w:r w:rsidR="00AE58BF">
        <w:rPr>
          <w:i/>
        </w:rPr>
        <w:t>Ha</w:t>
      </w:r>
      <w:r w:rsidR="00AE58BF" w:rsidRPr="003B3DC1">
        <w:rPr>
          <w:i/>
        </w:rPr>
        <w:t>lls</w:t>
      </w:r>
      <w:r w:rsidR="00AE58BF">
        <w:t xml:space="preserve"> and congratulate him on the film</w:t>
      </w:r>
      <w:r w:rsidR="002C3DA0" w:rsidRPr="002C3DA0">
        <w:t>’</w:t>
      </w:r>
      <w:r w:rsidR="00AE58BF">
        <w:t>s release, scheduled for June 30 and July 1, 2012.</w:t>
      </w:r>
    </w:p>
    <w:p w:rsidR="005D56A8"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E58BF">
        <w:t>t cop</w:t>
      </w:r>
      <w:r w:rsidR="00DE0396">
        <w:t>ies</w:t>
      </w:r>
      <w:r w:rsidR="00AE58BF">
        <w:t xml:space="preserve"> of this resolution be provided</w:t>
      </w:r>
      <w:r>
        <w:t xml:space="preserve"> to</w:t>
      </w:r>
      <w:r w:rsidR="00AE58BF">
        <w:t xml:space="preserve"> </w:t>
      </w:r>
      <w:r w:rsidR="00CE0718">
        <w:t>Gene Washington of Gene Washington Productions</w:t>
      </w:r>
      <w:r w:rsidR="00DE0396">
        <w:t xml:space="preserve"> and representatives of </w:t>
      </w:r>
      <w:r w:rsidR="00DE0396" w:rsidRPr="007E5BE9">
        <w:rPr>
          <w:rFonts w:eastAsiaTheme="minorHAnsi"/>
          <w:color w:val="000000" w:themeColor="text1"/>
          <w:szCs w:val="22"/>
          <w:u w:color="000000" w:themeColor="text1"/>
        </w:rPr>
        <w:t>Booker T. Washington High School, Lakeview High School, and C.A. Johnson High School</w:t>
      </w:r>
      <w:r w:rsidR="00DE0396">
        <w:rPr>
          <w:rFonts w:eastAsiaTheme="minorHAnsi"/>
          <w:color w:val="000000" w:themeColor="text1"/>
          <w:szCs w:val="22"/>
          <w:u w:color="000000" w:themeColor="text1"/>
        </w:rPr>
        <w:t>.</w:t>
      </w:r>
    </w:p>
    <w:p w:rsidR="00531F33" w:rsidRDefault="002C3D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F33" w:rsidRDefault="00531F33" w:rsidP="00531F33">
      <w:pPr>
        <w:suppressAutoHyphens/>
      </w:pPr>
    </w:p>
    <w:sectPr w:rsidR="00531F33" w:rsidSect="00531F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1DB" w:rsidRDefault="00C671DB" w:rsidP="009F0C77">
      <w:r>
        <w:separator/>
      </w:r>
    </w:p>
  </w:endnote>
  <w:endnote w:type="continuationSeparator" w:id="0">
    <w:p w:rsidR="00C671DB" w:rsidRDefault="00C671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109DD-D18B-4DE1-85A7-92F108FEF36D}"/>
    <w:embedBold r:id="rId2" w:fontKey="{A578EB1D-727A-450A-BA33-DDC3733639BF}"/>
    <w:embedItalic r:id="rId3" w:fontKey="{4AA28B48-6595-4ACD-88AC-C728885EABDC}"/>
  </w:font>
  <w:font w:name="Calibri">
    <w:panose1 w:val="020F0502020204030204"/>
    <w:charset w:val="00"/>
    <w:family w:val="swiss"/>
    <w:pitch w:val="variable"/>
    <w:sig w:usb0="A00002EF" w:usb1="4000207B" w:usb2="00000000" w:usb3="00000000" w:csb0="0000009F" w:csb1="00000000"/>
    <w:embedRegular r:id="rId4" w:fontKey="{63707A72-25CC-4951-A599-9E1D6F6A3BEE}"/>
    <w:embedItalic r:id="rId5" w:fontKey="{1B8CC4BC-8FFA-4709-B7C1-2F1405594FE0}"/>
  </w:font>
  <w:font w:name="Tahoma">
    <w:panose1 w:val="020B0604030504040204"/>
    <w:charset w:val="00"/>
    <w:family w:val="swiss"/>
    <w:pitch w:val="variable"/>
    <w:sig w:usb0="61002A87" w:usb1="80000000" w:usb2="00000008" w:usb3="00000000" w:csb0="000101FF" w:csb1="00000000"/>
    <w:embedRegular r:id="rId6" w:fontKey="{1704ABB2-FBC5-4DAA-A7DA-A97AA64B27FC}"/>
  </w:font>
  <w:font w:name="Cambria">
    <w:panose1 w:val="02040503050406030204"/>
    <w:charset w:val="00"/>
    <w:family w:val="roman"/>
    <w:pitch w:val="variable"/>
    <w:sig w:usb0="A00002EF" w:usb1="4000004B" w:usb2="00000000" w:usb3="00000000" w:csb0="0000009F" w:csb1="00000000"/>
    <w:embedRegular r:id="rId7" w:fontKey="{9A537A16-F946-439E-AF89-A0F35990D0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F5A" w:rsidRPr="00531F33" w:rsidRDefault="00531F33" w:rsidP="00531F33">
    <w:pPr>
      <w:pStyle w:val="Footer"/>
      <w:tabs>
        <w:tab w:val="clear" w:pos="4680"/>
        <w:tab w:val="clear" w:pos="9360"/>
        <w:tab w:val="center" w:pos="2995"/>
      </w:tabs>
      <w:spacing w:before="120"/>
    </w:pPr>
    <w:r>
      <w:t>[5325]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1DB" w:rsidRDefault="00C671DB" w:rsidP="009F0C77">
      <w:r>
        <w:separator/>
      </w:r>
    </w:p>
  </w:footnote>
  <w:footnote w:type="continuationSeparator" w:id="0">
    <w:p w:rsidR="00C671DB" w:rsidRDefault="00C671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04SD12"/>
    <w:docVar w:name="CoverBillType" w:val="r"/>
    <w:docVar w:name="docpath" w:val="L:\Council\bills\RM\1604SD12.DOCX"/>
    <w:docVar w:name="dvBillNumber" w:val="5325"/>
    <w:docVar w:name="dvBillNumberPrefix" w:val="H. "/>
    <w:docVar w:name="dvOriginalBody" w:val="House"/>
    <w:docVar w:name="dvSteno" w:val="RM"/>
    <w:docVar w:name="NameofBody" w:val="h"/>
    <w:docVar w:name="vgroup2" w:val="Council"/>
  </w:docVars>
  <w:rsids>
    <w:rsidRoot w:val="00375578"/>
    <w:rsid w:val="00011869"/>
    <w:rsid w:val="000E1785"/>
    <w:rsid w:val="000F3136"/>
    <w:rsid w:val="000F40FA"/>
    <w:rsid w:val="0010776B"/>
    <w:rsid w:val="00133E66"/>
    <w:rsid w:val="001435A3"/>
    <w:rsid w:val="001C2F66"/>
    <w:rsid w:val="001D08F2"/>
    <w:rsid w:val="001D525B"/>
    <w:rsid w:val="001D7F4F"/>
    <w:rsid w:val="002321B6"/>
    <w:rsid w:val="00242088"/>
    <w:rsid w:val="00250967"/>
    <w:rsid w:val="002543C8"/>
    <w:rsid w:val="00284AAE"/>
    <w:rsid w:val="002B2353"/>
    <w:rsid w:val="002C3DA0"/>
    <w:rsid w:val="002C614E"/>
    <w:rsid w:val="002E5912"/>
    <w:rsid w:val="00315B67"/>
    <w:rsid w:val="00325348"/>
    <w:rsid w:val="0032732C"/>
    <w:rsid w:val="00336AD0"/>
    <w:rsid w:val="0037079A"/>
    <w:rsid w:val="00375578"/>
    <w:rsid w:val="003A1B80"/>
    <w:rsid w:val="003B3DC1"/>
    <w:rsid w:val="003B6EF0"/>
    <w:rsid w:val="003D01E8"/>
    <w:rsid w:val="003E5288"/>
    <w:rsid w:val="003F6D79"/>
    <w:rsid w:val="0041760A"/>
    <w:rsid w:val="00417C01"/>
    <w:rsid w:val="004200C9"/>
    <w:rsid w:val="00455F57"/>
    <w:rsid w:val="004809EE"/>
    <w:rsid w:val="004E7D54"/>
    <w:rsid w:val="005273C6"/>
    <w:rsid w:val="00530A69"/>
    <w:rsid w:val="00531F33"/>
    <w:rsid w:val="00545593"/>
    <w:rsid w:val="00577C6C"/>
    <w:rsid w:val="005B5512"/>
    <w:rsid w:val="005C2FE2"/>
    <w:rsid w:val="005D56A8"/>
    <w:rsid w:val="005E2BC9"/>
    <w:rsid w:val="00605102"/>
    <w:rsid w:val="006215AA"/>
    <w:rsid w:val="00670C14"/>
    <w:rsid w:val="006913C9"/>
    <w:rsid w:val="0069470D"/>
    <w:rsid w:val="006C047C"/>
    <w:rsid w:val="00734F00"/>
    <w:rsid w:val="007441C3"/>
    <w:rsid w:val="00797EC5"/>
    <w:rsid w:val="007A70AE"/>
    <w:rsid w:val="007E5BE9"/>
    <w:rsid w:val="008362E8"/>
    <w:rsid w:val="008A1768"/>
    <w:rsid w:val="008D5F5A"/>
    <w:rsid w:val="008E4F97"/>
    <w:rsid w:val="008F4429"/>
    <w:rsid w:val="0094021A"/>
    <w:rsid w:val="009C6A0B"/>
    <w:rsid w:val="009F0C77"/>
    <w:rsid w:val="009F4DD1"/>
    <w:rsid w:val="00A41684"/>
    <w:rsid w:val="00A64E80"/>
    <w:rsid w:val="00A72BCD"/>
    <w:rsid w:val="00A741D9"/>
    <w:rsid w:val="00A833AB"/>
    <w:rsid w:val="00A84E6C"/>
    <w:rsid w:val="00A92956"/>
    <w:rsid w:val="00A92AB6"/>
    <w:rsid w:val="00A9741D"/>
    <w:rsid w:val="00AB0236"/>
    <w:rsid w:val="00AD4B17"/>
    <w:rsid w:val="00AE58BF"/>
    <w:rsid w:val="00B412D4"/>
    <w:rsid w:val="00B845A6"/>
    <w:rsid w:val="00BD4B4D"/>
    <w:rsid w:val="00BE3C22"/>
    <w:rsid w:val="00C0345E"/>
    <w:rsid w:val="00C242F3"/>
    <w:rsid w:val="00C3483A"/>
    <w:rsid w:val="00C671DB"/>
    <w:rsid w:val="00C74E9D"/>
    <w:rsid w:val="00C82FD3"/>
    <w:rsid w:val="00C92819"/>
    <w:rsid w:val="00CC6B7B"/>
    <w:rsid w:val="00CD2089"/>
    <w:rsid w:val="00CE0718"/>
    <w:rsid w:val="00D36F7C"/>
    <w:rsid w:val="00D64731"/>
    <w:rsid w:val="00D73A67"/>
    <w:rsid w:val="00D970A9"/>
    <w:rsid w:val="00DA48F3"/>
    <w:rsid w:val="00DE0396"/>
    <w:rsid w:val="00DF3845"/>
    <w:rsid w:val="00E41911"/>
    <w:rsid w:val="00E74CFA"/>
    <w:rsid w:val="00E85CBF"/>
    <w:rsid w:val="00E92EEF"/>
    <w:rsid w:val="00F24442"/>
    <w:rsid w:val="00F50AE3"/>
    <w:rsid w:val="00F5628D"/>
    <w:rsid w:val="00F67C7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F66"/>
    <w:rPr>
      <w:rFonts w:ascii="Tahoma" w:hAnsi="Tahoma" w:cs="Tahoma"/>
      <w:sz w:val="16"/>
      <w:szCs w:val="16"/>
    </w:rPr>
  </w:style>
  <w:style w:type="character" w:customStyle="1" w:styleId="BalloonTextChar">
    <w:name w:val="Balloon Text Char"/>
    <w:basedOn w:val="DefaultParagraphFont"/>
    <w:link w:val="BalloonText"/>
    <w:uiPriority w:val="99"/>
    <w:semiHidden/>
    <w:rsid w:val="001C2F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F4557-588C-472E-846B-FF4A0091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2012-05-23T19:49:00Z</cp:lastPrinted>
  <dcterms:created xsi:type="dcterms:W3CDTF">2012-05-24T15:06:00Z</dcterms:created>
  <dcterms:modified xsi:type="dcterms:W3CDTF">2012-05-24T15:06:00Z</dcterms:modified>
</cp:coreProperties>
</file>