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BE" w:rsidRDefault="00F126BE" w:rsidP="00F126BE">
      <w:pPr>
        <w:pStyle w:val="BillDots"/>
      </w:pPr>
    </w:p>
    <w:p w:rsidR="00F126BE" w:rsidRDefault="00F126BE" w:rsidP="00F126BE">
      <w:pPr>
        <w:pStyle w:val="Numbersforbill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3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Arial Unicode MS" w:cs="Arial Unicode MS" w:hint="eastAsia"/>
          <w:color w:val="000000"/>
        </w:rPr>
        <w:t xml:space="preserve">TO COMMEND </w:t>
      </w:r>
      <w:r>
        <w:rPr>
          <w:rFonts w:eastAsia="Arial Unicode MS" w:cs="Arial Unicode MS"/>
          <w:color w:val="000000"/>
        </w:rPr>
        <w:t>BONNIE GOLDSMITH ANZELMO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HOUSE OF REPRESENTATIVES, AND TO </w:t>
      </w:r>
      <w:r>
        <w:rPr>
          <w:rFonts w:eastAsia="Arial Unicode MS" w:cs="Arial Unicode MS" w:hint="eastAsia"/>
          <w:color w:val="000000"/>
        </w:rPr>
        <w:t>EXTEND BEST WISHES TO H</w:t>
      </w:r>
      <w:r>
        <w:rPr>
          <w:rFonts w:eastAsia="Arial Unicode MS" w:cs="Arial Unicode MS"/>
          <w:color w:val="000000"/>
        </w:rPr>
        <w:t>ER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F9526F">
        <w:t xml:space="preserve">Whereas, it is appropriate to recognize persons who give tirelessly of their time and talents for the benefit of the great state of South Carolina, and Bonnie Anzelmo is one such South Carolinian worthy of this special recognition;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a 2001 graduate of the University of South Carolina, Ms. Anzelmo received her juris doctor degree from the University of South Carolina School of Law in 2004;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she began her service to the State in Governor Jim Hodges’s office and then as a law clerk to the Legislative Council, quickly distinguishing herself with outstanding skills in research and resolution drafting;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after a short stint in private practice, Ms. Anzelmo returned to state service when she joined the staff of the House Judiciary Committee in 2007, where she lent her expertise to the study of the complex areas of constitutional, criminal, family, and election law;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this bright young attorney with a strong work ethic and determination to go above and beyond what was required of her developed quite a reputation for excellence in her field not just with her fellow attorneys and coworkers but also with the members themselves;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lastRenderedPageBreak/>
        <w:t>Whereas, Ms. Anzelmo’s dedication to the business of the committee and the House of Representatives did not go unnoticed, and she is fondly remembered by all who have had the privilege to know her for her terrific sense of humor, no</w:t>
      </w:r>
      <w:r>
        <w:noBreakHyphen/>
      </w:r>
      <w:r w:rsidRPr="00F9526F">
        <w:t xml:space="preserve">nonsense approach, and the defining characteristic of always giving her all;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Whereas, she certainly gave her all to raise awareness of blood cancers, a cause near and dear to her heart, when she ran the 2012 Myrtle Beach half</w:t>
      </w:r>
      <w:r>
        <w:noBreakHyphen/>
      </w:r>
      <w:r w:rsidRPr="00F9526F">
        <w:t>marathon raising money for the Leukemia and Lymphoma Society.  She also participated in the local “Bark to the Park” event helping support shelter pets across the Midlands.  Ms. Anzelmo is also not afraid to roll up her sleeves and give blood in support of the American Red Cross; and</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the rabid Gamecock fan is married to Michael Anzelmo, the love of her life and perhaps the only man shorter than she that she could find at Tulane University Law School before they left together to continue their studies at the University of South Carolina School of Law, and together they are the proud owners of Scarlett the dog whose adventures keep the couple entertained;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her many and varied contributions to the House of Representatives, the House Judiciary Committee, and her community are to be commended and will not soon be forgotten;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this young woman with the gregarious personality, is greatly missed by the members and staff alike, particularly her second mom, Linda Anderson, but her service will be remembered for her dedication to her profession and her most generous heart.  Fortunately, her career path has not taken her far as she continues to serve the State just across the lobby with the South Carolina Senate;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 xml:space="preserve">Whereas, the members </w:t>
      </w:r>
      <w:r w:rsidRPr="00F9526F">
        <w:t xml:space="preserve">and staff </w:t>
      </w:r>
      <w:r w:rsidRPr="00F9526F">
        <w:rPr>
          <w:rFonts w:hint="eastAsia"/>
        </w:rPr>
        <w:t>of the</w:t>
      </w:r>
      <w:r w:rsidRPr="00F9526F">
        <w:t xml:space="preserve"> House or Representatives </w:t>
      </w:r>
      <w:r w:rsidRPr="00F9526F">
        <w:rPr>
          <w:rFonts w:hint="eastAsia"/>
        </w:rPr>
        <w:t xml:space="preserve">express their </w:t>
      </w:r>
      <w:r w:rsidRPr="00F9526F">
        <w:t xml:space="preserve">sincere </w:t>
      </w:r>
      <w:r w:rsidRPr="00F9526F">
        <w:rPr>
          <w:rFonts w:hint="eastAsia"/>
        </w:rPr>
        <w:t xml:space="preserve">gratitude to </w:t>
      </w:r>
      <w:r w:rsidRPr="00F9526F">
        <w:t>Ms. Anzelmo</w:t>
      </w:r>
      <w:r w:rsidRPr="00F9526F">
        <w:rPr>
          <w:rFonts w:hint="eastAsia"/>
        </w:rPr>
        <w:t xml:space="preserve"> for h</w:t>
      </w:r>
      <w:r w:rsidRPr="00F9526F">
        <w:t>er</w:t>
      </w:r>
      <w:r w:rsidRPr="00F9526F">
        <w:rPr>
          <w:rFonts w:hint="eastAsia"/>
        </w:rPr>
        <w:t xml:space="preserve"> hard work and the professionalism with which </w:t>
      </w:r>
      <w:r w:rsidRPr="00F9526F">
        <w:t>s</w:t>
      </w:r>
      <w:r w:rsidRPr="00F9526F">
        <w:rPr>
          <w:rFonts w:hint="eastAsia"/>
        </w:rPr>
        <w:t xml:space="preserve">he did the work of the </w:t>
      </w:r>
      <w:r w:rsidRPr="00F9526F">
        <w:t>House of Representatives and wish her great success in the future</w:t>
      </w:r>
      <w:r w:rsidRPr="00F9526F">
        <w:rPr>
          <w:rFonts w:hint="eastAsia"/>
        </w:rPr>
        <w:t>.  Now, therefore</w:t>
      </w:r>
      <w:r w:rsidRPr="00F9526F">
        <w:t>,</w:t>
      </w:r>
      <w:r w:rsidRPr="00F9526F">
        <w:rPr>
          <w:rFonts w:hint="eastAsia"/>
        </w:rPr>
        <w:t xml:space="preserve">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Be it resolved by the House of Representatives</w:t>
      </w:r>
      <w:r w:rsidRPr="00F9526F">
        <w:t>:</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lastRenderedPageBreak/>
        <w:t xml:space="preserve">That the members </w:t>
      </w:r>
      <w:r w:rsidRPr="00F9526F">
        <w:t xml:space="preserve">of the House of Representatives of the State of South Carolina </w:t>
      </w:r>
      <w:r w:rsidRPr="00F9526F">
        <w:rPr>
          <w:rFonts w:hint="eastAsia"/>
        </w:rPr>
        <w:t xml:space="preserve">commend </w:t>
      </w:r>
      <w:r w:rsidRPr="00F9526F">
        <w:t>Bonnie Goldsmith Anzelmo of Richland County</w:t>
      </w:r>
      <w:r w:rsidRPr="00F9526F">
        <w:rPr>
          <w:rFonts w:hint="eastAsia"/>
        </w:rPr>
        <w:t xml:space="preserve"> for</w:t>
      </w:r>
      <w:r w:rsidRPr="00F9526F">
        <w:t xml:space="preserve"> her outstanding service to the South Carolina House of Representatives, and </w:t>
      </w:r>
      <w:r w:rsidRPr="00F9526F">
        <w:rPr>
          <w:rFonts w:hint="eastAsia"/>
        </w:rPr>
        <w:t>extend best wishes to h</w:t>
      </w:r>
      <w:r w:rsidRPr="00F9526F">
        <w:t>er in all her future endeavors.</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3E4"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Be it further resolved that a copy of this resolution be pr</w:t>
      </w:r>
      <w:r w:rsidRPr="00F9526F">
        <w:t>ovided to Bonnie Goldsmith Anzelmo of Richland County</w:t>
      </w:r>
      <w:r w:rsidRPr="00F9526F">
        <w:rPr>
          <w:rFonts w:hint="eastAsia"/>
        </w:rPr>
        <w:t>.</w:t>
      </w:r>
    </w:p>
    <w:p w:rsidR="00310722" w:rsidRDefault="00F95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722" w:rsidRDefault="00310722" w:rsidP="00310722">
      <w:pPr>
        <w:suppressAutoHyphens/>
      </w:pPr>
    </w:p>
    <w:sectPr w:rsidR="00310722" w:rsidSect="00310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3E4" w:rsidRDefault="00A043E4" w:rsidP="009F0C77">
      <w:r>
        <w:separator/>
      </w:r>
    </w:p>
  </w:endnote>
  <w:endnote w:type="continuationSeparator" w:id="0">
    <w:p w:rsidR="00A043E4" w:rsidRDefault="00A043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B3EC30-405A-4880-B9F2-FB2E9BDFE399}"/>
    <w:embedBold r:id="rId2" w:fontKey="{2E176EE3-458A-48B7-B41F-4E9DDA3C6C21}"/>
  </w:font>
  <w:font w:name="Calibri">
    <w:panose1 w:val="020F0502020204030204"/>
    <w:charset w:val="00"/>
    <w:family w:val="swiss"/>
    <w:pitch w:val="variable"/>
    <w:sig w:usb0="A00002EF" w:usb1="4000207B" w:usb2="00000000" w:usb3="00000000" w:csb0="0000009F" w:csb1="00000000"/>
    <w:embedRegular r:id="rId3" w:fontKey="{50EB2AD6-7EEC-431B-BD09-5AA55F44475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ABD5439C-2BE7-44A6-A6AB-19B080FF7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E9" w:rsidRPr="00310722" w:rsidRDefault="00310722" w:rsidP="00310722">
    <w:pPr>
      <w:pStyle w:val="Footer"/>
      <w:tabs>
        <w:tab w:val="clear" w:pos="4680"/>
        <w:tab w:val="clear" w:pos="9360"/>
        <w:tab w:val="center" w:pos="2995"/>
      </w:tabs>
      <w:spacing w:before="120"/>
    </w:pPr>
    <w:r>
      <w:t>[5359]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3E4" w:rsidRDefault="00A043E4" w:rsidP="009F0C77">
      <w:r>
        <w:separator/>
      </w:r>
    </w:p>
  </w:footnote>
  <w:footnote w:type="continuationSeparator" w:id="0">
    <w:p w:rsidR="00A043E4" w:rsidRDefault="00A043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61AHB12"/>
    <w:docVar w:name="CoverBillType" w:val="r"/>
    <w:docVar w:name="docpath" w:val="L:\Council\bills\AGM\19661AHB12.DOCX"/>
    <w:docVar w:name="dvBillNumber" w:val="5359"/>
    <w:docVar w:name="dvBillNumberPrefix" w:val="H. "/>
    <w:docVar w:name="dvOriginalBody" w:val="House"/>
    <w:docVar w:name="dvSteno" w:val="AGM"/>
    <w:docVar w:name="NameofBody" w:val="h"/>
    <w:docVar w:name="vgroup2" w:val="Council"/>
  </w:docVars>
  <w:rsids>
    <w:rsidRoot w:val="001D6D06"/>
    <w:rsid w:val="00011869"/>
    <w:rsid w:val="000E1785"/>
    <w:rsid w:val="000F40FA"/>
    <w:rsid w:val="0010776B"/>
    <w:rsid w:val="00133E66"/>
    <w:rsid w:val="001435A3"/>
    <w:rsid w:val="001D08F2"/>
    <w:rsid w:val="001D525B"/>
    <w:rsid w:val="001D6D06"/>
    <w:rsid w:val="001D7F4F"/>
    <w:rsid w:val="002321B6"/>
    <w:rsid w:val="00250967"/>
    <w:rsid w:val="002543C8"/>
    <w:rsid w:val="00284AAE"/>
    <w:rsid w:val="002E5912"/>
    <w:rsid w:val="00310722"/>
    <w:rsid w:val="00325348"/>
    <w:rsid w:val="0032732C"/>
    <w:rsid w:val="00336AD0"/>
    <w:rsid w:val="0037079A"/>
    <w:rsid w:val="003C319E"/>
    <w:rsid w:val="003D01E8"/>
    <w:rsid w:val="003E5288"/>
    <w:rsid w:val="003F6D79"/>
    <w:rsid w:val="0041760A"/>
    <w:rsid w:val="00417C01"/>
    <w:rsid w:val="004809EE"/>
    <w:rsid w:val="004834E9"/>
    <w:rsid w:val="004E7D54"/>
    <w:rsid w:val="005273C6"/>
    <w:rsid w:val="00530A69"/>
    <w:rsid w:val="00545593"/>
    <w:rsid w:val="00550438"/>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043E4"/>
    <w:rsid w:val="00A41684"/>
    <w:rsid w:val="00A64E80"/>
    <w:rsid w:val="00A72BCD"/>
    <w:rsid w:val="00A741D9"/>
    <w:rsid w:val="00A833AB"/>
    <w:rsid w:val="00A9741D"/>
    <w:rsid w:val="00AD4B17"/>
    <w:rsid w:val="00B2647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26BE"/>
    <w:rsid w:val="00F24442"/>
    <w:rsid w:val="00F50AE3"/>
    <w:rsid w:val="00F67CF1"/>
    <w:rsid w:val="00F840F0"/>
    <w:rsid w:val="00F9526F"/>
    <w:rsid w:val="00FB0D0D"/>
    <w:rsid w:val="00FB43B4"/>
    <w:rsid w:val="00FD6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87027-6BC5-42F4-82ED-92D31DB5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3286</Characters>
  <Application>Microsoft Office Word</Application>
  <DocSecurity>0</DocSecurity>
  <Lines>27</Lines>
  <Paragraphs>7</Paragraphs>
  <ScaleCrop>false</ScaleCrop>
  <Company> </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2012-06-05T15:04:00Z</cp:lastPrinted>
  <dcterms:created xsi:type="dcterms:W3CDTF">2012-06-05T16:38:00Z</dcterms:created>
  <dcterms:modified xsi:type="dcterms:W3CDTF">2012-06-05T16:38:00Z</dcterms:modified>
</cp:coreProperties>
</file>