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341" w:rsidRDefault="00791341" w:rsidP="00791341">
      <w:pPr>
        <w:pStyle w:val="BillDots0"/>
      </w:pPr>
    </w:p>
    <w:p w:rsidR="00791341" w:rsidRDefault="00791341" w:rsidP="00791341">
      <w:pPr>
        <w:pStyle w:val="Numbersforbill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341" w:rsidRDefault="00791341" w:rsidP="0079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6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8-13-1120, AS AMENDED, CODE OF LAWS OF SOUTH CAROLINA, 1976, RELATING TO THE CONTENTS OF A PERSON’S STATEMENT OF ECONOMIC INTERESTS, SO AS TO PROVIDE FOR CERTAIN OTHER DISCLOSURES WHICH MUST BE MADE BY A </w:t>
      </w:r>
      <w:r w:rsidR="00EC7F15">
        <w:t xml:space="preserve">FILER </w:t>
      </w:r>
      <w:r>
        <w:t>ON HIS STATEMENT OF ECONOMIC INTERESTS.</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A20">
        <w:t>Section 8-13-1120 of the 1976 Code, as last amended by Act 6 of 1995, is further amended to read:</w:t>
      </w:r>
    </w:p>
    <w:p w:rsidR="008D2A20" w:rsidRDefault="008D2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8-13-1120.</w:t>
      </w:r>
      <w:r>
        <w:tab/>
        <w:t>(A)</w:t>
      </w:r>
      <w:r>
        <w:tab/>
      </w:r>
      <w:r w:rsidRPr="000E1457">
        <w:t>A statement of economic interests filed pursuant to Section 8</w:t>
      </w:r>
      <w:r w:rsidRPr="000E1457">
        <w:noBreakHyphen/>
        <w:t>13</w:t>
      </w:r>
      <w:r w:rsidRPr="000E1457">
        <w:noBreakHyphen/>
        <w:t xml:space="preserve">1110 must be on forms prescribed by the State Ethics Commission and must contain full and complete information concerning: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filer’s immediate family during the reporting period</w:t>
      </w:r>
      <w:r>
        <w:rPr>
          <w:u w:val="single"/>
        </w:rPr>
        <w:t>.  The term ‘governmental entity’ for purposes of this item includes not only South Carolina sources of income from those sources enumerated in Section 8-13-100(17), but also from any other governmental source</w:t>
      </w:r>
      <w:r w:rsidR="00EC7F15">
        <w:rPr>
          <w:u w:val="single"/>
        </w:rPr>
        <w:t>, including the federal government</w:t>
      </w:r>
      <w:r w:rsidRPr="000E1457">
        <w:t xml:space="preserv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 xml:space="preserve">the description, value, and location of all real property owned and options to purchase real property during the reporting period by a filer or a member of the filer’s immediate family if: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w:t>
      </w:r>
      <w:r w:rsidRPr="000E1457">
        <w:lastRenderedPageBreak/>
        <w:t xml:space="preserve">the reporting period and the public improvements are known to the filer;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debt is promised or loaned by an individual’s family member if the person who promises or makes the loan is not acting as the agent or intermediary for someone other than a person named in this subitem;  and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the rate of interest charged the filer or a member of the filer’s immediate family for a debt required to be reported in (a);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Pr="000E1457">
        <w:noBreakHyphen/>
        <w:t>17</w:t>
      </w:r>
      <w:r w:rsidRPr="000E1457">
        <w:noBreakHyphen/>
        <w:t xml:space="preserve">10(13) who is: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(b)</w:t>
      </w:r>
      <w:r>
        <w:tab/>
      </w:r>
      <w:r w:rsidRPr="000E1457">
        <w:t xml:space="preserve">an individual with whom or business with which the filer or a member of the filer’s immediate family is associated;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 person, if there is reason to believe the donor would not give the gift, gratuity, or favor but for the official’s or employee’s office or position;  or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has or is seeking to obtain contractual or other business or financial relationship with the official’s or employee’s agency;  or </w:t>
      </w:r>
    </w:p>
    <w:p w:rsidR="008D2A20"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official’s or employee’s agency if the value of the gift is twenty</w:t>
      </w:r>
      <w:r w:rsidRPr="000E1457">
        <w:noBreakHyphen/>
        <w:t>five dollars or more in a day or if the value totals, in the aggregate, two hundred dollars or more in a calendar year</w:t>
      </w:r>
      <w:r w:rsidR="00EC7F15">
        <w:rPr>
          <w:u w:val="single"/>
        </w:rPr>
        <w:t>;</w:t>
      </w:r>
      <w:r w:rsidRPr="000E1457">
        <w:t xml:space="preserve"> </w:t>
      </w:r>
    </w:p>
    <w:p w:rsidR="00EC7F15" w:rsidRDefault="00EC7F15"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00F34133" w:rsidRPr="00F34133">
        <w:tab/>
      </w:r>
      <w:r>
        <w:rPr>
          <w:u w:val="single"/>
        </w:rPr>
        <w:t xml:space="preserve">goods, services, gifts, or remuneration received </w:t>
      </w:r>
      <w:r w:rsidR="00683431">
        <w:rPr>
          <w:u w:val="single"/>
        </w:rPr>
        <w:t>from</w:t>
      </w:r>
      <w:r>
        <w:rPr>
          <w:u w:val="single"/>
        </w:rPr>
        <w:t xml:space="preserve"> or provided to the principal of a registered lobbyist during the preceding calendar year of a value of twenty-five dollars or more in a day or a value in the aggregate of two hundred dollars or more in a calendar year;</w:t>
      </w:r>
    </w:p>
    <w:p w:rsidR="00EC7F15" w:rsidRDefault="00F34133"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sidR="00EC7F15">
        <w:rPr>
          <w:u w:val="single"/>
        </w:rPr>
        <w:t>(11)</w:t>
      </w:r>
      <w:r w:rsidRPr="00F34133">
        <w:tab/>
      </w:r>
      <w:r w:rsidR="00EC7F15">
        <w:rPr>
          <w:u w:val="single"/>
        </w:rPr>
        <w:t xml:space="preserve">goods, services, gifts, or remuneration received </w:t>
      </w:r>
      <w:r w:rsidR="00683431">
        <w:rPr>
          <w:u w:val="single"/>
        </w:rPr>
        <w:t>from</w:t>
      </w:r>
      <w:r w:rsidR="00EC7F15">
        <w:rPr>
          <w:u w:val="single"/>
        </w:rPr>
        <w:t xml:space="preserve"> or provided to a vendor who holds one or more contracts wit</w:t>
      </w:r>
      <w:r w:rsidR="00683431">
        <w:rPr>
          <w:u w:val="single"/>
        </w:rPr>
        <w:t>h the State of South Carolina or</w:t>
      </w:r>
      <w:r w:rsidR="00EC7F15">
        <w:rPr>
          <w:u w:val="single"/>
        </w:rPr>
        <w:t xml:space="preserve"> any of its agencies or departments during the preceding calendar year of a value of twenty-five </w:t>
      </w:r>
      <w:r w:rsidR="00023C9B">
        <w:rPr>
          <w:u w:val="single"/>
        </w:rPr>
        <w:t xml:space="preserve"> </w:t>
      </w:r>
      <w:r w:rsidR="00EC7F15">
        <w:rPr>
          <w:u w:val="single"/>
        </w:rPr>
        <w:t>dollars or more in a day or a value in the aggregate of two hundred dollars or more in a calendar year;</w:t>
      </w:r>
    </w:p>
    <w:p w:rsidR="00EC7F15" w:rsidRDefault="00F34133"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sidR="00EC7F15">
        <w:rPr>
          <w:u w:val="single"/>
        </w:rPr>
        <w:t>(12)</w:t>
      </w:r>
      <w:r w:rsidRPr="00F34133">
        <w:tab/>
      </w:r>
      <w:r w:rsidR="00EC7F15">
        <w:rPr>
          <w:u w:val="single"/>
        </w:rPr>
        <w:t>any contractual</w:t>
      </w:r>
      <w:r w:rsidR="00B1229E">
        <w:rPr>
          <w:u w:val="single"/>
        </w:rPr>
        <w:t>,</w:t>
      </w:r>
      <w:r w:rsidR="00EC7F15">
        <w:rPr>
          <w:u w:val="single"/>
        </w:rPr>
        <w:t xml:space="preserve"> employment</w:t>
      </w:r>
      <w:r w:rsidR="00B1229E">
        <w:rPr>
          <w:u w:val="single"/>
        </w:rPr>
        <w:t>,</w:t>
      </w:r>
      <w:r w:rsidR="00EC7F15">
        <w:rPr>
          <w:u w:val="single"/>
        </w:rPr>
        <w:t xml:space="preserve"> or other</w:t>
      </w:r>
      <w:r w:rsidR="00023C9B">
        <w:rPr>
          <w:u w:val="single"/>
        </w:rPr>
        <w:t xml:space="preserve"> relationship </w:t>
      </w:r>
      <w:r>
        <w:rPr>
          <w:u w:val="single"/>
        </w:rPr>
        <w:t xml:space="preserve">during </w:t>
      </w:r>
      <w:r w:rsidR="006040F0">
        <w:rPr>
          <w:u w:val="single"/>
        </w:rPr>
        <w:t>the preceding calendar year</w:t>
      </w:r>
      <w:r w:rsidR="00023C9B">
        <w:rPr>
          <w:u w:val="single"/>
        </w:rPr>
        <w:t xml:space="preserve"> an elected public official has with the employer of an appointed member of a state board, commission, committee, or entity</w:t>
      </w:r>
      <w:r w:rsidR="00B1229E">
        <w:rPr>
          <w:u w:val="single"/>
        </w:rPr>
        <w:t>, and any income or other remuneration received therefrom</w:t>
      </w:r>
      <w:r w:rsidR="00EC7F15">
        <w:t>.</w:t>
      </w:r>
    </w:p>
    <w:p w:rsidR="00EC7F15" w:rsidRPr="00EC7F15" w:rsidRDefault="00EC7F15"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The requirements of items (10) through (12) of this subsection include the name, address, and telephone number of the applicable entities, vendors, or employers.</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8D2A20" w:rsidRPr="000E1457"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8D2A20" w:rsidRDefault="008D2A20" w:rsidP="008D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Pr="000E1457">
        <w:noBreakHyphen/>
        <w:t>17</w:t>
      </w:r>
      <w:r w:rsidRPr="000E1457">
        <w:noBreakHyphen/>
        <w:t>90(E).</w:t>
      </w:r>
      <w:r>
        <w:t>”</w:t>
      </w:r>
    </w:p>
    <w:p w:rsidR="00896D3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A20">
        <w:t>2</w:t>
      </w:r>
      <w:r>
        <w:t>.</w:t>
      </w:r>
      <w:r>
        <w:tab/>
        <w:t>This act takes effect upon approval by the Governor.</w:t>
      </w:r>
    </w:p>
    <w:p w:rsidR="00A9532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327" w:rsidRDefault="00A95327" w:rsidP="00A95327">
      <w:pPr>
        <w:suppressAutoHyphens/>
      </w:pPr>
    </w:p>
    <w:sectPr w:rsidR="00A95327" w:rsidSect="00A953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C9B" w:rsidRDefault="00023C9B" w:rsidP="009F0C77">
      <w:r>
        <w:separator/>
      </w:r>
    </w:p>
  </w:endnote>
  <w:endnote w:type="continuationSeparator" w:id="0">
    <w:p w:rsidR="00023C9B" w:rsidRDefault="00023C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15EBB-C3B9-4586-8591-AFC6032B7C6C}"/>
    <w:embedBold r:id="rId2" w:fontKey="{56F02B72-0AD4-4F1F-8746-723F4F0AA697}"/>
  </w:font>
  <w:font w:name="Calibri">
    <w:panose1 w:val="020F0502020204030204"/>
    <w:charset w:val="00"/>
    <w:family w:val="swiss"/>
    <w:pitch w:val="variable"/>
    <w:sig w:usb0="A00002EF" w:usb1="4000207B" w:usb2="00000000" w:usb3="00000000" w:csb0="0000009F" w:csb1="00000000"/>
    <w:embedRegular r:id="rId3" w:fontKey="{D454C521-98B6-4502-AB70-2F2F67232E2A}"/>
  </w:font>
  <w:font w:name="Cambria">
    <w:panose1 w:val="02040503050406030204"/>
    <w:charset w:val="00"/>
    <w:family w:val="roman"/>
    <w:pitch w:val="variable"/>
    <w:sig w:usb0="A00002EF" w:usb1="4000004B" w:usb2="00000000" w:usb3="00000000" w:csb0="0000009F" w:csb1="00000000"/>
    <w:embedRegular r:id="rId4" w:fontKey="{E860A7E8-C03F-448C-A835-76952DFA50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E99" w:rsidRPr="00A95327" w:rsidRDefault="00A95327" w:rsidP="00A95327">
    <w:pPr>
      <w:pStyle w:val="Footer"/>
      <w:tabs>
        <w:tab w:val="clear" w:pos="4680"/>
        <w:tab w:val="clear" w:pos="9360"/>
        <w:tab w:val="center" w:pos="2995"/>
      </w:tabs>
      <w:spacing w:before="120"/>
    </w:pPr>
    <w:r>
      <w:t>[561]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C9B" w:rsidRDefault="00023C9B" w:rsidP="009F0C77">
      <w:r>
        <w:separator/>
      </w:r>
    </w:p>
  </w:footnote>
  <w:footnote w:type="continuationSeparator" w:id="0">
    <w:p w:rsidR="00023C9B" w:rsidRDefault="00023C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298SD11"/>
    <w:docVar w:name="CoverBillType" w:val="b"/>
    <w:docVar w:name="docpath" w:val="L:\Council\bills\DKA\3298SD11.DOCX"/>
    <w:docVar w:name="dvBillNumber" w:val="561"/>
    <w:docVar w:name="dvBillNumberPrefix" w:val="S. "/>
    <w:docVar w:name="dvOriginalBody" w:val="Senate"/>
    <w:docVar w:name="dvSteno" w:val="DKA"/>
    <w:docVar w:name="NameofBody" w:val="s"/>
    <w:docVar w:name="vgroup2" w:val="Council"/>
  </w:docVars>
  <w:rsids>
    <w:rsidRoot w:val="003B082E"/>
    <w:rsid w:val="00023C9B"/>
    <w:rsid w:val="00026C9A"/>
    <w:rsid w:val="000965A1"/>
    <w:rsid w:val="000E1785"/>
    <w:rsid w:val="001023A4"/>
    <w:rsid w:val="0010776B"/>
    <w:rsid w:val="00133E66"/>
    <w:rsid w:val="00134ACF"/>
    <w:rsid w:val="00144E15"/>
    <w:rsid w:val="001A4A62"/>
    <w:rsid w:val="001A681E"/>
    <w:rsid w:val="001D08F2"/>
    <w:rsid w:val="001F0ABD"/>
    <w:rsid w:val="002037CA"/>
    <w:rsid w:val="002047A2"/>
    <w:rsid w:val="002321B6"/>
    <w:rsid w:val="0023271F"/>
    <w:rsid w:val="0023696B"/>
    <w:rsid w:val="00250967"/>
    <w:rsid w:val="002759C5"/>
    <w:rsid w:val="00277DEE"/>
    <w:rsid w:val="00280D88"/>
    <w:rsid w:val="00293636"/>
    <w:rsid w:val="00294ABE"/>
    <w:rsid w:val="002A3EB4"/>
    <w:rsid w:val="00325348"/>
    <w:rsid w:val="00393688"/>
    <w:rsid w:val="003B082E"/>
    <w:rsid w:val="003D411E"/>
    <w:rsid w:val="003E3C1E"/>
    <w:rsid w:val="003E6148"/>
    <w:rsid w:val="00400EAA"/>
    <w:rsid w:val="0041760A"/>
    <w:rsid w:val="004809EE"/>
    <w:rsid w:val="004B50CD"/>
    <w:rsid w:val="00511EE9"/>
    <w:rsid w:val="00521E00"/>
    <w:rsid w:val="00577C6C"/>
    <w:rsid w:val="0058501B"/>
    <w:rsid w:val="006040F0"/>
    <w:rsid w:val="006215AA"/>
    <w:rsid w:val="006340D9"/>
    <w:rsid w:val="00643B8E"/>
    <w:rsid w:val="00665EBC"/>
    <w:rsid w:val="00683431"/>
    <w:rsid w:val="0069470D"/>
    <w:rsid w:val="006A476C"/>
    <w:rsid w:val="006C640C"/>
    <w:rsid w:val="006C6A93"/>
    <w:rsid w:val="006E02F9"/>
    <w:rsid w:val="00751287"/>
    <w:rsid w:val="00753C04"/>
    <w:rsid w:val="00756946"/>
    <w:rsid w:val="00757F80"/>
    <w:rsid w:val="00771EEC"/>
    <w:rsid w:val="00786819"/>
    <w:rsid w:val="00791341"/>
    <w:rsid w:val="007A325A"/>
    <w:rsid w:val="007F1523"/>
    <w:rsid w:val="007F509E"/>
    <w:rsid w:val="007F5799"/>
    <w:rsid w:val="007F6947"/>
    <w:rsid w:val="00872729"/>
    <w:rsid w:val="00896D3B"/>
    <w:rsid w:val="008D2A20"/>
    <w:rsid w:val="008F4429"/>
    <w:rsid w:val="009352BB"/>
    <w:rsid w:val="00990668"/>
    <w:rsid w:val="009F0C77"/>
    <w:rsid w:val="009F4DD1"/>
    <w:rsid w:val="00A64E80"/>
    <w:rsid w:val="00A741D9"/>
    <w:rsid w:val="00A95327"/>
    <w:rsid w:val="00A9741D"/>
    <w:rsid w:val="00AD4B17"/>
    <w:rsid w:val="00B1229E"/>
    <w:rsid w:val="00B15E63"/>
    <w:rsid w:val="00B26FA6"/>
    <w:rsid w:val="00B723EB"/>
    <w:rsid w:val="00B741CB"/>
    <w:rsid w:val="00B934F3"/>
    <w:rsid w:val="00BB6347"/>
    <w:rsid w:val="00BD2134"/>
    <w:rsid w:val="00C038D8"/>
    <w:rsid w:val="00C045DD"/>
    <w:rsid w:val="00C3136F"/>
    <w:rsid w:val="00C3483A"/>
    <w:rsid w:val="00C36E8A"/>
    <w:rsid w:val="00C74E9D"/>
    <w:rsid w:val="00C82FD3"/>
    <w:rsid w:val="00CB4911"/>
    <w:rsid w:val="00CC6B7B"/>
    <w:rsid w:val="00CD3619"/>
    <w:rsid w:val="00CF4447"/>
    <w:rsid w:val="00D405E7"/>
    <w:rsid w:val="00D41D56"/>
    <w:rsid w:val="00D6260D"/>
    <w:rsid w:val="00D6662B"/>
    <w:rsid w:val="00D95E2F"/>
    <w:rsid w:val="00D970A9"/>
    <w:rsid w:val="00DB3AC0"/>
    <w:rsid w:val="00DD5E99"/>
    <w:rsid w:val="00DE68F0"/>
    <w:rsid w:val="00DF3845"/>
    <w:rsid w:val="00DF7E17"/>
    <w:rsid w:val="00EB00A2"/>
    <w:rsid w:val="00EB1BF3"/>
    <w:rsid w:val="00EC7F15"/>
    <w:rsid w:val="00EF3EEE"/>
    <w:rsid w:val="00F149A7"/>
    <w:rsid w:val="00F34133"/>
    <w:rsid w:val="00F351B4"/>
    <w:rsid w:val="00F5080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F0A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F0AB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458CE-2165-48CA-82B8-9421349D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2011-01-26T17:07:00Z</cp:lastPrinted>
  <dcterms:created xsi:type="dcterms:W3CDTF">2011-02-15T17:41:00Z</dcterms:created>
  <dcterms:modified xsi:type="dcterms:W3CDTF">2011-02-15T17:41:00Z</dcterms:modified>
</cp:coreProperties>
</file>