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773" w:rsidRDefault="000407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040773" w:rsidRDefault="000407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14, 2011</w:t>
      </w:r>
    </w:p>
    <w:p w:rsidR="00040773" w:rsidRDefault="000407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0773" w:rsidRPr="00040773" w:rsidRDefault="00040773" w:rsidP="0004077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</w:t>
      </w:r>
    </w:p>
    <w:p w:rsidR="00040773" w:rsidRDefault="000407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0773" w:rsidRDefault="000407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</w:t>
      </w:r>
      <w:r w:rsidR="001317F5">
        <w:t>tors Leatherman, Rose, McGill</w:t>
      </w:r>
      <w:r>
        <w:t>, Campsen, Fair, Rankin, Cromer and Alexander</w:t>
      </w:r>
    </w:p>
    <w:p w:rsidR="00040773" w:rsidRDefault="000407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0773" w:rsidRDefault="00040773" w:rsidP="001317F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4/14/11--S.</w:t>
      </w:r>
      <w:r w:rsidR="001317F5">
        <w:rPr>
          <w:rFonts w:eastAsia="Times New Roman"/>
        </w:rPr>
        <w:tab/>
        <w:t>[SEC 4/18/11 11:47 AM]</w:t>
      </w:r>
    </w:p>
    <w:p w:rsidR="00040773" w:rsidRDefault="000407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11, 2011.</w:t>
      </w:r>
    </w:p>
    <w:p w:rsidR="00040773" w:rsidRPr="00040773" w:rsidRDefault="00040773" w:rsidP="000407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40773" w:rsidRDefault="000407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0773" w:rsidRDefault="00040773" w:rsidP="000407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  <w:r w:rsidR="00FC1ACE">
        <w:rPr>
          <w:rFonts w:eastAsia="Times New Roman"/>
          <w:b/>
        </w:rPr>
        <w:t xml:space="preserve"> BANKING AND INSURANCE</w:t>
      </w:r>
    </w:p>
    <w:p w:rsidR="00040773" w:rsidRDefault="000407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5) to amend Chapter 38, Title 1 of the 1976</w:t>
      </w:r>
      <w:r w:rsidR="008001D8">
        <w:rPr>
          <w:rFonts w:eastAsia="Times New Roman"/>
        </w:rPr>
        <w:t xml:space="preserve"> code to enact the “Healthcare F</w:t>
      </w:r>
      <w:r>
        <w:rPr>
          <w:rFonts w:eastAsia="Times New Roman"/>
        </w:rPr>
        <w:t>reedom Act”, by adding Section 38-1-40 to provide that a citizen of, etc., respectfully</w:t>
      </w:r>
    </w:p>
    <w:p w:rsidR="00040773" w:rsidRPr="00040773" w:rsidRDefault="00040773" w:rsidP="000407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040773" w:rsidRDefault="000407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040773" w:rsidRDefault="000407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0773" w:rsidRDefault="000407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DAVID L. THOMAS for Committee.</w:t>
      </w:r>
    </w:p>
    <w:p w:rsidR="00040773" w:rsidRPr="00040773" w:rsidRDefault="00040773" w:rsidP="000407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40773" w:rsidRDefault="000407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0773" w:rsidRPr="00040773" w:rsidRDefault="00040773" w:rsidP="000407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040773" w:rsidRPr="00AF4F3D" w:rsidRDefault="00040773" w:rsidP="000407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AF4F3D">
        <w:t>ESTIMATED FISCAL IMPACT ON GENERAL FUND EXPENDITURES:</w:t>
      </w:r>
    </w:p>
    <w:p w:rsidR="00040773" w:rsidRPr="00AF4F3D" w:rsidRDefault="00040773" w:rsidP="000407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g"/>
      <w:bookmarkEnd w:id="0"/>
      <w:r w:rsidRPr="00AF4F3D">
        <w:t>Minimal (Some additional costs expected but can be absorbed)</w:t>
      </w:r>
    </w:p>
    <w:p w:rsidR="00040773" w:rsidRPr="00AF4F3D" w:rsidRDefault="00040773" w:rsidP="000407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AF4F3D">
        <w:t>ESTIMATED FISCAL IMPACT ON FEDERAL &amp; OTHER FUND EXPENDITURES:</w:t>
      </w:r>
    </w:p>
    <w:p w:rsidR="00040773" w:rsidRPr="00AF4F3D" w:rsidRDefault="00040773" w:rsidP="00040773">
      <w:pPr>
        <w:pStyle w:val="Header"/>
        <w:tabs>
          <w:tab w:val="clear" w:pos="4680"/>
          <w:tab w:val="clear" w:pos="936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1" w:name="f"/>
      <w:bookmarkEnd w:id="1"/>
      <w:r w:rsidRPr="00AF4F3D">
        <w:t>$0 (No additional expenditures or savings are expected)</w:t>
      </w:r>
      <w:bookmarkStart w:id="2" w:name="c"/>
      <w:bookmarkEnd w:id="2"/>
    </w:p>
    <w:p w:rsidR="00040773" w:rsidRPr="00AF4F3D" w:rsidRDefault="00040773" w:rsidP="00040773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AF4F3D">
        <w:rPr>
          <w:b/>
        </w:rPr>
        <w:lastRenderedPageBreak/>
        <w:t>EXPLANATION OF IMPACT:</w:t>
      </w:r>
    </w:p>
    <w:p w:rsidR="00040773" w:rsidRPr="00AF4F3D" w:rsidRDefault="00040773" w:rsidP="00040773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bookmarkStart w:id="3" w:name="i"/>
      <w:bookmarkEnd w:id="3"/>
      <w:r w:rsidRPr="00AF4F3D">
        <w:rPr>
          <w:u w:val="single"/>
        </w:rPr>
        <w:t>Department of Insurance</w:t>
      </w:r>
    </w:p>
    <w:p w:rsidR="00040773" w:rsidRPr="00AF4F3D" w:rsidRDefault="00040773" w:rsidP="00040773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Pr="00AF4F3D">
        <w:t xml:space="preserve">The </w:t>
      </w:r>
      <w:r>
        <w:t>d</w:t>
      </w:r>
      <w:r w:rsidRPr="00AF4F3D">
        <w:t xml:space="preserve">epartment estimates that this </w:t>
      </w:r>
      <w:r>
        <w:t>b</w:t>
      </w:r>
      <w:r w:rsidRPr="00AF4F3D">
        <w:t>ill would generate additional phone inquiries to the Office of Consumer Services; however, any additional costs associated with the increased workload are expected to be minimal and will be absorbed by the agency using available resources.</w:t>
      </w:r>
    </w:p>
    <w:p w:rsidR="00040773" w:rsidRDefault="00040773" w:rsidP="00040773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0773" w:rsidRDefault="00040773" w:rsidP="00040773">
      <w:pPr>
        <w:keepNext/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i/>
        </w:rPr>
        <w:t>Approved By:</w:t>
      </w:r>
    </w:p>
    <w:p w:rsidR="00040773" w:rsidRDefault="00040773" w:rsidP="00040773">
      <w:pPr>
        <w:keepNext/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Harry Bell</w:t>
      </w:r>
    </w:p>
    <w:p w:rsidR="00040773" w:rsidRPr="00040773" w:rsidRDefault="00040773" w:rsidP="00040773">
      <w:pPr>
        <w:keepNext/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Office of State Budget</w:t>
      </w:r>
    </w:p>
    <w:p w:rsidR="00040773" w:rsidRDefault="000407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0773" w:rsidRDefault="000407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040773" w:rsidSect="00040773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A7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4" w:name="billhead"/>
      <w:bookmarkEnd w:id="4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5" w:name="whattype"/>
      <w:bookmarkEnd w:id="5"/>
      <w:r w:rsidR="0044529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730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6" w:name="titletop"/>
      <w:bookmarkEnd w:id="6"/>
      <w:r>
        <w:rPr>
          <w:rFonts w:eastAsia="Times New Roman"/>
        </w:rPr>
        <w:t>TO AMEND CHAPTER 38, TITLE 1 OF THE 1976 CODE</w:t>
      </w:r>
      <w:r w:rsidR="00D27F23">
        <w:rPr>
          <w:rFonts w:eastAsia="Times New Roman"/>
        </w:rPr>
        <w:t xml:space="preserve"> TO </w:t>
      </w:r>
      <w:r>
        <w:rPr>
          <w:rFonts w:eastAsia="Times New Roman"/>
        </w:rPr>
        <w:t xml:space="preserve">ENACT THE “HEALTHCARE FREEDOM ACT”, </w:t>
      </w:r>
      <w:r w:rsidR="00D27F23">
        <w:rPr>
          <w:rFonts w:eastAsia="Times New Roman"/>
        </w:rPr>
        <w:t xml:space="preserve">BY ADDING SECTION 38-1-40 </w:t>
      </w:r>
      <w:r>
        <w:rPr>
          <w:rFonts w:eastAsia="Times New Roman"/>
        </w:rPr>
        <w:t>TO PROVIDE THAT A CITIZEN OF THIS STATE HAS THE RIGHT TO PURCHASE HEALTH INSURANCE OR REFUSE T</w:t>
      </w:r>
      <w:r w:rsidR="00B33D12">
        <w:rPr>
          <w:rFonts w:eastAsia="Times New Roman"/>
        </w:rPr>
        <w:t xml:space="preserve">O </w:t>
      </w:r>
      <w:r>
        <w:rPr>
          <w:rFonts w:eastAsia="Times New Roman"/>
        </w:rPr>
        <w:t>PURCHASE HEALTH INSURANCE, TO PROVIDE THAT THE GOVERNMENT MAY NOT ENACT A LAW THAT WOULD INTERFERE, RESTRICT, OR PUNISH A CITIZEN FOR EXERCISING THESE RIGHTS, AND TO PROVIDE THAT ANY LAW TO THE CONTRARY SHALL BE VOID AB INITIO.</w:t>
      </w:r>
    </w:p>
    <w:p w:rsidR="0044529B" w:rsidRDefault="004452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7" w:name="titleend"/>
      <w:bookmarkEnd w:id="7"/>
    </w:p>
    <w:p w:rsidR="0044529B" w:rsidRDefault="004452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4529B" w:rsidRDefault="004452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529B" w:rsidRDefault="004452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137C1">
        <w:rPr>
          <w:rFonts w:eastAsia="Times New Roman"/>
        </w:rPr>
        <w:t>This act may be cited as the “Healthcare Freedom Act”.</w:t>
      </w:r>
    </w:p>
    <w:p w:rsidR="003137C1" w:rsidRDefault="003137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37C1" w:rsidRDefault="003137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Chapter 38, Title 1 of the 1976 Code is amended by adding:</w:t>
      </w:r>
    </w:p>
    <w:p w:rsidR="003137C1" w:rsidRDefault="003137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24D0" w:rsidRDefault="003137C1" w:rsidP="00142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38-1-40.</w:t>
      </w:r>
      <w:r>
        <w:rPr>
          <w:rFonts w:eastAsia="Times New Roman"/>
        </w:rPr>
        <w:tab/>
      </w:r>
      <w:r w:rsidR="001424D0">
        <w:rPr>
          <w:rFonts w:eastAsia="Times New Roman"/>
        </w:rPr>
        <w:t>A citizen of this State has the right to purchase health insurance or refuse to purchase health insurance.  The government may not interfere with a citizen’s right to purchase health insurance or with a citizen’s right to refuse to purchase health insurance.  The government may not enact a law that would restrict these rights or that would impose a form of punishment for exercising either of these rights.</w:t>
      </w:r>
      <w:r w:rsidR="00E730BC">
        <w:rPr>
          <w:rFonts w:eastAsia="Times New Roman"/>
        </w:rPr>
        <w:t xml:space="preserve">  Any law to the contrary shall be void ab initio.”</w:t>
      </w:r>
    </w:p>
    <w:p w:rsidR="0044529B" w:rsidRDefault="004452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452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730BC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A7D1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A7D15" w:rsidRDefault="006A7D15" w:rsidP="004B5674">
      <w:pPr>
        <w:suppressAutoHyphens/>
        <w:jc w:val="both"/>
        <w:rPr>
          <w:rFonts w:eastAsia="Times New Roman"/>
        </w:rPr>
      </w:pPr>
    </w:p>
    <w:sectPr w:rsidR="006A7D15" w:rsidSect="0004077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24D0" w:rsidRDefault="001424D0" w:rsidP="00522CE0">
      <w:r>
        <w:separator/>
      </w:r>
    </w:p>
  </w:endnote>
  <w:endnote w:type="continuationSeparator" w:id="0">
    <w:p w:rsidR="001424D0" w:rsidRDefault="001424D0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984004-52B5-4795-8336-23999BB34126}"/>
    <w:embedBold r:id="rId2" w:fontKey="{1BFEF7E4-8B46-482D-8C81-156739804AC0}"/>
    <w:embedItalic r:id="rId3" w:fontKey="{C0FE4CFE-F2FC-4C6E-81DB-001536756D9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D1E7B6CA-5C02-43E7-A7B9-4EF4DA2DD029}"/>
    <w:embedBold r:id="rId5" w:fontKey="{DC202784-E78B-4EDF-8313-00D9CBCAE36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F40A8F56-F398-4782-AF43-BC84C47B489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CAE" w:rsidRPr="006A7D15" w:rsidRDefault="006A7D15" w:rsidP="006A7D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</w:t>
    </w:r>
    <w:r w:rsidR="00040773">
      <w:t>-</w:t>
    </w:r>
    <w:fldSimple w:instr=" PAGE  \* MERGEFORMAT ">
      <w:r w:rsidR="004B5674">
        <w:rPr>
          <w:noProof/>
        </w:rPr>
        <w:t>2</w:t>
      </w:r>
    </w:fldSimple>
    <w:r w:rsidR="00040773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773" w:rsidRPr="006A7D15" w:rsidRDefault="00040773" w:rsidP="006A7D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[5]</w:t>
    </w:r>
    <w:r>
      <w:tab/>
    </w:r>
    <w:fldSimple w:instr=" PAGE  \* MERGEFORMAT ">
      <w:r w:rsidR="004B567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24D0" w:rsidRDefault="001424D0" w:rsidP="00522CE0">
      <w:r>
        <w:separator/>
      </w:r>
    </w:p>
  </w:footnote>
  <w:footnote w:type="continuationSeparator" w:id="0">
    <w:p w:rsidR="001424D0" w:rsidRDefault="001424D0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/>
  <w:docVars>
    <w:docVar w:name="clipname" w:val="002HCAR.DAG.HKL"/>
    <w:docVar w:name="CoverAttorneyInitials" w:val="DAG"/>
    <w:docVar w:name="CoverAttorneyLastName" w:val="Good"/>
    <w:docVar w:name="CoverBillType" w:val="b"/>
    <w:docVar w:name="CoverSenator" w:val="HKL"/>
    <w:docVar w:name="dvBillNumber" w:val="5"/>
    <w:docVar w:name="dvBillNumberPrefix" w:val="S. "/>
    <w:docVar w:name="dvOriginalBody" w:val="Senate"/>
    <w:docVar w:name="fulldraftpath" w:val="L:\S-FINANC\DRAFTING\HKL\002HCAR.DAG.HKL.DOCX"/>
    <w:docVar w:name="NameofBody" w:val="S"/>
    <w:docVar w:name="vgroup2" w:val="S-FINANC"/>
  </w:docVars>
  <w:rsids>
    <w:rsidRoot w:val="00CA0CE8"/>
    <w:rsid w:val="00040773"/>
    <w:rsid w:val="00042AC1"/>
    <w:rsid w:val="00046516"/>
    <w:rsid w:val="000547DC"/>
    <w:rsid w:val="0007601D"/>
    <w:rsid w:val="000A69C2"/>
    <w:rsid w:val="000B0720"/>
    <w:rsid w:val="000B5EAF"/>
    <w:rsid w:val="001317F5"/>
    <w:rsid w:val="001424D0"/>
    <w:rsid w:val="00167FD4"/>
    <w:rsid w:val="00170561"/>
    <w:rsid w:val="00186AC9"/>
    <w:rsid w:val="00197DF1"/>
    <w:rsid w:val="001B3DD9"/>
    <w:rsid w:val="001D3BAC"/>
    <w:rsid w:val="00245C4E"/>
    <w:rsid w:val="00280CAE"/>
    <w:rsid w:val="002C5896"/>
    <w:rsid w:val="002D3BED"/>
    <w:rsid w:val="00307C2B"/>
    <w:rsid w:val="003137C1"/>
    <w:rsid w:val="00355379"/>
    <w:rsid w:val="003C30E0"/>
    <w:rsid w:val="003D6E2B"/>
    <w:rsid w:val="003E7597"/>
    <w:rsid w:val="0044529B"/>
    <w:rsid w:val="00450668"/>
    <w:rsid w:val="004952FA"/>
    <w:rsid w:val="004B0759"/>
    <w:rsid w:val="004B5674"/>
    <w:rsid w:val="004B6A22"/>
    <w:rsid w:val="004D7F37"/>
    <w:rsid w:val="00522CE0"/>
    <w:rsid w:val="00565148"/>
    <w:rsid w:val="00593361"/>
    <w:rsid w:val="005A5017"/>
    <w:rsid w:val="005A648C"/>
    <w:rsid w:val="005E167E"/>
    <w:rsid w:val="005E4268"/>
    <w:rsid w:val="005F1745"/>
    <w:rsid w:val="00610FAB"/>
    <w:rsid w:val="006A7D15"/>
    <w:rsid w:val="006C74EA"/>
    <w:rsid w:val="00720D40"/>
    <w:rsid w:val="007318D4"/>
    <w:rsid w:val="00765784"/>
    <w:rsid w:val="00787094"/>
    <w:rsid w:val="00797511"/>
    <w:rsid w:val="007A4390"/>
    <w:rsid w:val="007B6510"/>
    <w:rsid w:val="007E5CB7"/>
    <w:rsid w:val="007E6A0F"/>
    <w:rsid w:val="008001D8"/>
    <w:rsid w:val="008314D2"/>
    <w:rsid w:val="008B2F42"/>
    <w:rsid w:val="008E185F"/>
    <w:rsid w:val="008F023B"/>
    <w:rsid w:val="009046F1"/>
    <w:rsid w:val="00904E16"/>
    <w:rsid w:val="009162B3"/>
    <w:rsid w:val="00927C62"/>
    <w:rsid w:val="00937EB8"/>
    <w:rsid w:val="00983951"/>
    <w:rsid w:val="00984124"/>
    <w:rsid w:val="00984640"/>
    <w:rsid w:val="00995C37"/>
    <w:rsid w:val="009C118A"/>
    <w:rsid w:val="00A02011"/>
    <w:rsid w:val="00A240C5"/>
    <w:rsid w:val="00A37492"/>
    <w:rsid w:val="00A4011E"/>
    <w:rsid w:val="00A86015"/>
    <w:rsid w:val="00AE59C8"/>
    <w:rsid w:val="00B10098"/>
    <w:rsid w:val="00B33D12"/>
    <w:rsid w:val="00B47B87"/>
    <w:rsid w:val="00B5790D"/>
    <w:rsid w:val="00B912E3"/>
    <w:rsid w:val="00B945C5"/>
    <w:rsid w:val="00BA1CBB"/>
    <w:rsid w:val="00BA20EA"/>
    <w:rsid w:val="00BB5AFC"/>
    <w:rsid w:val="00BC0A56"/>
    <w:rsid w:val="00BE0E8F"/>
    <w:rsid w:val="00C45366"/>
    <w:rsid w:val="00C74052"/>
    <w:rsid w:val="00C762AA"/>
    <w:rsid w:val="00CA0CE8"/>
    <w:rsid w:val="00CB187A"/>
    <w:rsid w:val="00CC0EC7"/>
    <w:rsid w:val="00CF30EA"/>
    <w:rsid w:val="00D1088B"/>
    <w:rsid w:val="00D11F8F"/>
    <w:rsid w:val="00D156D2"/>
    <w:rsid w:val="00D27F23"/>
    <w:rsid w:val="00D30B69"/>
    <w:rsid w:val="00D709DD"/>
    <w:rsid w:val="00D86943"/>
    <w:rsid w:val="00DA47B9"/>
    <w:rsid w:val="00E3723B"/>
    <w:rsid w:val="00E730BC"/>
    <w:rsid w:val="00E91E2F"/>
    <w:rsid w:val="00E944CE"/>
    <w:rsid w:val="00EA3546"/>
    <w:rsid w:val="00EA7EFF"/>
    <w:rsid w:val="00EB47AE"/>
    <w:rsid w:val="00EC34E1"/>
    <w:rsid w:val="00F0234A"/>
    <w:rsid w:val="00F24E58"/>
    <w:rsid w:val="00F3291D"/>
    <w:rsid w:val="00F52959"/>
    <w:rsid w:val="00F55884"/>
    <w:rsid w:val="00F97DFC"/>
    <w:rsid w:val="00FC0D36"/>
    <w:rsid w:val="00FC1ACE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B912E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davidgood</dc:creator>
  <cp:keywords/>
  <dc:description/>
  <cp:lastModifiedBy>AngelaHopkins</cp:lastModifiedBy>
  <cp:revision>2</cp:revision>
  <dcterms:created xsi:type="dcterms:W3CDTF">2011-04-18T15:47:00Z</dcterms:created>
  <dcterms:modified xsi:type="dcterms:W3CDTF">2011-04-18T15:47:00Z</dcterms:modified>
</cp:coreProperties>
</file>