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0A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A87" w:rsidRDefault="004C2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SOUTH CAROLINA HOPE SCHOLARSHIP, DESIGNATED AS REGULATION DOCUMENT NUMBER 4145, PURSUANT TO THE PROVISIONS OF ARTICLE 1, CHAPTER 23, TITLE 1 OF THE 1976 CODE.</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South Carolina HOPE Scholarship, designated as Regulation Document Number 4145, and submitted to the General Assembly pursuant to the provisions of Article 1, Chapter 23, Title 1 of the 1976 Code, are approved.</w:t>
      </w: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E0A87" w:rsidRDefault="005E0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C220B">
        <w:t>2</w:t>
      </w:r>
      <w:r>
        <w:t>.</w:t>
      </w:r>
      <w:r>
        <w:tab/>
        <w:t>This joint resolution takes effect upon approval by the Governor.</w:t>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E0A87"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E0A87" w:rsidRPr="009629A0" w:rsidRDefault="004C220B"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E0A87" w:rsidRPr="009629A0">
        <w:t xml:space="preserve">his proposed regulation will clarify the policies and procedures for administering the SC HOPE Scholarship Program at the public and independent colleges and universities in the state. In addition, the proposed regulation also provides the procedures that institutions must follow when determining students’ eligibility and when disbursing the SC HOPE Scholarship funds to eligible students in accordance with the SC Illegal Immigration Reform Act. This regulation is being promulgated to implement this legislative mandate by including the appropriate language in the </w:t>
      </w:r>
      <w:r w:rsidR="005E0A87" w:rsidRPr="009629A0">
        <w:lastRenderedPageBreak/>
        <w:t>awarding procedures. The proposed regulation will require legislative review.</w:t>
      </w:r>
    </w:p>
    <w:p w:rsidR="005E0A87" w:rsidRPr="009629A0"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A87" w:rsidRPr="009629A0" w:rsidRDefault="005E0A87" w:rsidP="005E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9A0">
        <w:t xml:space="preserve">A Notice of Drafting was published in the </w:t>
      </w:r>
      <w:r w:rsidRPr="009629A0">
        <w:rPr>
          <w:i/>
        </w:rPr>
        <w:t>State Register</w:t>
      </w:r>
      <w:r w:rsidRPr="009629A0">
        <w:t xml:space="preserve"> on May 28, 2010.</w:t>
      </w:r>
    </w:p>
    <w:p w:rsidR="000562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62E2" w:rsidRDefault="000562E2" w:rsidP="000562E2">
      <w:pPr>
        <w:suppressAutoHyphens/>
      </w:pPr>
    </w:p>
    <w:sectPr w:rsidR="000562E2" w:rsidSect="00056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A87" w:rsidRDefault="005E0A87" w:rsidP="009F0C77">
      <w:r>
        <w:separator/>
      </w:r>
    </w:p>
  </w:endnote>
  <w:endnote w:type="continuationSeparator" w:id="0">
    <w:p w:rsidR="005E0A87" w:rsidRDefault="005E0A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9E306B-6F0D-4627-B38A-E61EFD5E9D32}"/>
    <w:embedBold r:id="rId2" w:fontKey="{6DFBCB6D-E47F-4AC5-A77A-B518A86769CB}"/>
    <w:embedItalic r:id="rId3" w:fontKey="{0C5EFF77-5063-4779-8F53-18F32FF2091E}"/>
  </w:font>
  <w:font w:name="Calibri">
    <w:panose1 w:val="020F0502020204030204"/>
    <w:charset w:val="00"/>
    <w:family w:val="swiss"/>
    <w:pitch w:val="variable"/>
    <w:sig w:usb0="A00002EF" w:usb1="4000207B" w:usb2="00000000" w:usb3="00000000" w:csb0="0000009F" w:csb1="00000000"/>
    <w:embedRegular r:id="rId4" w:fontKey="{F5CFDA12-E4C8-4247-9303-FDECDA70266F}"/>
  </w:font>
  <w:font w:name="Tahoma">
    <w:panose1 w:val="020B0604030504040204"/>
    <w:charset w:val="00"/>
    <w:family w:val="swiss"/>
    <w:pitch w:val="variable"/>
    <w:sig w:usb0="61002A87" w:usb1="80000000" w:usb2="00000008" w:usb3="00000000" w:csb0="000101FF" w:csb1="00000000"/>
    <w:embedRegular r:id="rId5" w:fontKey="{74FD5617-C277-4CBE-A26A-F87C51F9E402}"/>
  </w:font>
  <w:font w:name="Cambria">
    <w:panose1 w:val="02040503050406030204"/>
    <w:charset w:val="00"/>
    <w:family w:val="roman"/>
    <w:pitch w:val="variable"/>
    <w:sig w:usb0="A00002EF" w:usb1="4000004B" w:usb2="00000000" w:usb3="00000000" w:csb0="0000009F" w:csb1="00000000"/>
    <w:embedRegular r:id="rId6" w:fontKey="{39AFB987-BD2B-48DC-8549-CDEB748BC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774" w:rsidRPr="000562E2" w:rsidRDefault="000562E2" w:rsidP="000562E2">
    <w:pPr>
      <w:pStyle w:val="Footer"/>
      <w:tabs>
        <w:tab w:val="clear" w:pos="4680"/>
        <w:tab w:val="clear" w:pos="9360"/>
        <w:tab w:val="center" w:pos="2995"/>
      </w:tabs>
      <w:spacing w:before="120"/>
    </w:pPr>
    <w:r>
      <w:t>[624]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A87" w:rsidRDefault="005E0A87" w:rsidP="009F0C77">
      <w:r>
        <w:separator/>
      </w:r>
    </w:p>
  </w:footnote>
  <w:footnote w:type="continuationSeparator" w:id="0">
    <w:p w:rsidR="005E0A87" w:rsidRDefault="005E0A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9AC11"/>
    <w:docVar w:name="CoverBillType" w:val="a"/>
    <w:docVar w:name="docpath" w:val="L:\Council\bills\DBS\31009AC11.DOCX"/>
    <w:docVar w:name="dvBillNumber" w:val="624"/>
    <w:docVar w:name="dvBillNumberPrefix" w:val="S. "/>
    <w:docVar w:name="dvOriginalBody" w:val="Senate"/>
    <w:docVar w:name="dvSteno" w:val="DBS"/>
    <w:docVar w:name="NameofBody" w:val="s"/>
    <w:docVar w:name="vgroup2" w:val="Council"/>
  </w:docVars>
  <w:rsids>
    <w:rsidRoot w:val="0022020B"/>
    <w:rsid w:val="00026C9A"/>
    <w:rsid w:val="000562E2"/>
    <w:rsid w:val="000965A1"/>
    <w:rsid w:val="000E1785"/>
    <w:rsid w:val="001023A4"/>
    <w:rsid w:val="0010776B"/>
    <w:rsid w:val="00133E66"/>
    <w:rsid w:val="00134ACF"/>
    <w:rsid w:val="00144E15"/>
    <w:rsid w:val="001A4A62"/>
    <w:rsid w:val="001A681E"/>
    <w:rsid w:val="001D08F2"/>
    <w:rsid w:val="002037CA"/>
    <w:rsid w:val="002047A2"/>
    <w:rsid w:val="00217774"/>
    <w:rsid w:val="0022020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220B"/>
    <w:rsid w:val="00511EE9"/>
    <w:rsid w:val="00521E00"/>
    <w:rsid w:val="00577C6C"/>
    <w:rsid w:val="0058501B"/>
    <w:rsid w:val="005E0A87"/>
    <w:rsid w:val="006215AA"/>
    <w:rsid w:val="006340D9"/>
    <w:rsid w:val="00643B8E"/>
    <w:rsid w:val="00665EBC"/>
    <w:rsid w:val="0069470D"/>
    <w:rsid w:val="006A0E6E"/>
    <w:rsid w:val="006A476C"/>
    <w:rsid w:val="006C6A93"/>
    <w:rsid w:val="006E02F9"/>
    <w:rsid w:val="007177A5"/>
    <w:rsid w:val="00753C04"/>
    <w:rsid w:val="00756946"/>
    <w:rsid w:val="00757F80"/>
    <w:rsid w:val="00771EEC"/>
    <w:rsid w:val="00786819"/>
    <w:rsid w:val="007A325A"/>
    <w:rsid w:val="007F1523"/>
    <w:rsid w:val="007F509E"/>
    <w:rsid w:val="007F5799"/>
    <w:rsid w:val="007F6947"/>
    <w:rsid w:val="008353AA"/>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17F8"/>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220B"/>
    <w:rPr>
      <w:rFonts w:ascii="Tahoma" w:hAnsi="Tahoma" w:cs="Tahoma"/>
      <w:sz w:val="16"/>
      <w:szCs w:val="16"/>
    </w:rPr>
  </w:style>
  <w:style w:type="character" w:customStyle="1" w:styleId="BalloonTextChar">
    <w:name w:val="Balloon Text Char"/>
    <w:basedOn w:val="DefaultParagraphFont"/>
    <w:link w:val="BalloonText"/>
    <w:uiPriority w:val="99"/>
    <w:semiHidden/>
    <w:rsid w:val="004C22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B8C6A-ABB9-4CD0-96C3-18EE76C2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1271</Characters>
  <Application>Microsoft Office Word</Application>
  <DocSecurity>0</DocSecurity>
  <Lines>10</Lines>
  <Paragraphs>2</Paragraphs>
  <ScaleCrop>false</ScaleCrop>
  <Company> </Company>
  <LinksUpToDate>false</LinksUpToDate>
  <CharactersWithSpaces>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2011-02-23T17:18:00Z</cp:lastPrinted>
  <dcterms:created xsi:type="dcterms:W3CDTF">2011-02-24T16:48:00Z</dcterms:created>
  <dcterms:modified xsi:type="dcterms:W3CDTF">2011-02-24T16:48:00Z</dcterms:modified>
</cp:coreProperties>
</file>