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20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0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rsidR="005D0FF4">
        <w:noBreakHyphen/>
      </w:r>
      <w:r>
        <w:t>1</w:t>
      </w:r>
      <w:r w:rsidR="005D0FF4">
        <w:noBreakHyphen/>
      </w:r>
      <w:r>
        <w:t xml:space="preserve">330, AS AMENDED, CODE OF LAWS OF SOUTH CAROLINA, 1976, RELATING TO THE TERMS OF MEMBERS OF THE COMMISSION OF THE DEPARTMENT OF TRANSPORTATION, SO AS TO PROVIDE FOR TRANSITIONAL AND OTHER PROVISIONS PERTAINING TO THE SERVICE AND TERMS OF CURRENT COMMISSIONERS UPON THE ESTABLISHMENT BY LAW OF A SEVENTH CONGRESSIONAL DISTRICT FOR THIS STATE, INCLUDING </w:t>
      </w:r>
      <w:r w:rsidR="00CC08E4">
        <w:t>THE ADDITION OF ANOTHER SEAT ON THE COMMISSION FROM THE SEVENTH CONGRESSIONAL DISTRICT</w:t>
      </w:r>
      <w:r>
        <w:t>.</w:t>
      </w:r>
    </w:p>
    <w:p w:rsidR="00EC2024"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2024"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024"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024"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0630">
        <w:t>Section 57</w:t>
      </w:r>
      <w:r w:rsidR="005D0FF4">
        <w:noBreakHyphen/>
      </w:r>
      <w:r w:rsidR="00D40630">
        <w:t>1</w:t>
      </w:r>
      <w:r w:rsidR="005D0FF4">
        <w:noBreakHyphen/>
      </w:r>
      <w:r w:rsidR="00D40630">
        <w:t>330 of the 1976 Code, as last amended by Act 114 of 2007, is further amended by adding at the end:</w:t>
      </w:r>
    </w:p>
    <w:p w:rsidR="00D40630" w:rsidRDefault="00D40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630" w:rsidRDefault="00D40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Upon the effective date of a seventh congressional district in this State being established by law as a result of the 2010 census, and notwithstanding any other provision of this article, the following transition and other provisions apply:</w:t>
      </w:r>
    </w:p>
    <w:p w:rsidR="00D40630" w:rsidRDefault="00D40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If two current members, not including the at</w:t>
      </w:r>
      <w:r w:rsidR="005D0FF4">
        <w:noBreakHyphen/>
      </w:r>
      <w:r>
        <w:t>large member, reside in the same district, both members shall continue to serve until the expiration of their current terms.  If their terms do not expire on the same date, the member with the longer term shall continue to serve as the member from that district after the term of the member with the shorter term has expired.  At the expiration of the term of the member with the longer term, a successor must be selected in the manner provided by this article.  The member</w:t>
      </w:r>
      <w:r w:rsidR="000207E3">
        <w:t xml:space="preserve"> with the longer term, upon the expiration of the term of the </w:t>
      </w:r>
      <w:r w:rsidR="001C68B1">
        <w:t>member</w:t>
      </w:r>
      <w:r w:rsidR="000207E3">
        <w:t xml:space="preserve"> with</w:t>
      </w:r>
      <w:r w:rsidR="001C68B1">
        <w:t xml:space="preserve"> the shorter term</w:t>
      </w:r>
      <w:r w:rsidR="000207E3">
        <w:t>, must be conside</w:t>
      </w:r>
      <w:r w:rsidR="003B54E2">
        <w:t xml:space="preserve">red the resident </w:t>
      </w:r>
      <w:r w:rsidR="003B54E2">
        <w:lastRenderedPageBreak/>
        <w:t>commissioner f</w:t>
      </w:r>
      <w:r w:rsidR="000207E3">
        <w:t>r</w:t>
      </w:r>
      <w:r w:rsidR="003B54E2">
        <w:t>o</w:t>
      </w:r>
      <w:r w:rsidR="000207E3">
        <w:t>m that district for purposes of Section 57</w:t>
      </w:r>
      <w:r w:rsidR="005D0FF4">
        <w:noBreakHyphen/>
      </w:r>
      <w:r w:rsidR="000207E3">
        <w:t>1</w:t>
      </w:r>
      <w:r w:rsidR="005D0FF4">
        <w:noBreakHyphen/>
      </w:r>
      <w:r w:rsidR="000207E3">
        <w:t>320(B).</w:t>
      </w:r>
    </w:p>
    <w:p w:rsidR="000207E3" w:rsidRDefault="00020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no current members, not including the at</w:t>
      </w:r>
      <w:r w:rsidR="005D0FF4">
        <w:noBreakHyphen/>
      </w:r>
      <w:r>
        <w:t xml:space="preserve">large member, reside in a particular congressional district, </w:t>
      </w:r>
      <w:r w:rsidR="00CC08E4">
        <w:t xml:space="preserve">including the newly created seventh congressional district, </w:t>
      </w:r>
      <w:r>
        <w:t>a member for that district must be selected in the manner provided in this article.</w:t>
      </w:r>
    </w:p>
    <w:p w:rsidR="000207E3" w:rsidRDefault="00020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at</w:t>
      </w:r>
      <w:r w:rsidR="005D0FF4">
        <w:noBreakHyphen/>
      </w:r>
      <w:r>
        <w:t xml:space="preserve">large member, regardless of his county of residence, shall continue to serve until </w:t>
      </w:r>
      <w:r w:rsidR="001C68B1">
        <w:t>a</w:t>
      </w:r>
      <w:r>
        <w:t xml:space="preserve"> successor </w:t>
      </w:r>
      <w:r w:rsidR="001C68B1">
        <w:t>is</w:t>
      </w:r>
      <w:r>
        <w:t xml:space="preserve"> selected in the manner provided in this article.”</w:t>
      </w:r>
    </w:p>
    <w:p w:rsidR="00EC2024"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07E3">
        <w:t>2</w:t>
      </w:r>
      <w:r>
        <w:t>.</w:t>
      </w:r>
      <w:r>
        <w:tab/>
        <w:t>This act takes effect upon approval by the Governor.</w:t>
      </w:r>
    </w:p>
    <w:p w:rsidR="002A6369" w:rsidRDefault="005D0FF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6369" w:rsidRDefault="002A6369" w:rsidP="002A6369">
      <w:pPr>
        <w:suppressAutoHyphens/>
      </w:pPr>
    </w:p>
    <w:sectPr w:rsidR="002A6369" w:rsidSect="002A63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DE1" w:rsidRDefault="001F6DE1" w:rsidP="009F0C77">
      <w:r>
        <w:separator/>
      </w:r>
    </w:p>
  </w:endnote>
  <w:endnote w:type="continuationSeparator" w:id="0">
    <w:p w:rsidR="001F6DE1" w:rsidRDefault="001F6D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38DB28-A0F3-4FF9-8F51-4FB9C6C84250}"/>
    <w:embedBold r:id="rId2" w:fontKey="{8FDB2E9B-D3F1-4A59-A524-4634C92E8EE4}"/>
  </w:font>
  <w:font w:name="Calibri">
    <w:panose1 w:val="020F0502020204030204"/>
    <w:charset w:val="00"/>
    <w:family w:val="swiss"/>
    <w:pitch w:val="variable"/>
    <w:sig w:usb0="A00002EF" w:usb1="4000207B" w:usb2="00000000" w:usb3="00000000" w:csb0="0000009F" w:csb1="00000000"/>
    <w:embedRegular r:id="rId3" w:fontKey="{0CD9645C-0E34-4870-B9BE-941A0CAE06DD}"/>
  </w:font>
  <w:font w:name="Cambria">
    <w:panose1 w:val="02040503050406030204"/>
    <w:charset w:val="00"/>
    <w:family w:val="roman"/>
    <w:pitch w:val="variable"/>
    <w:sig w:usb0="A00002EF" w:usb1="4000004B" w:usb2="00000000" w:usb3="00000000" w:csb0="0000009F" w:csb1="00000000"/>
    <w:embedRegular r:id="rId4" w:fontKey="{45B467F9-5A8B-4287-85AD-3A00919695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4CC" w:rsidRPr="002A6369" w:rsidRDefault="002A6369" w:rsidP="002A6369">
    <w:pPr>
      <w:pStyle w:val="Footer"/>
      <w:tabs>
        <w:tab w:val="clear" w:pos="4680"/>
        <w:tab w:val="clear" w:pos="9360"/>
        <w:tab w:val="center" w:pos="2995"/>
      </w:tabs>
      <w:spacing w:before="120"/>
    </w:pPr>
    <w:r>
      <w:t>[649]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DE1" w:rsidRDefault="001F6DE1" w:rsidP="009F0C77">
      <w:r>
        <w:separator/>
      </w:r>
    </w:p>
  </w:footnote>
  <w:footnote w:type="continuationSeparator" w:id="0">
    <w:p w:rsidR="001F6DE1" w:rsidRDefault="001F6D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15SD11"/>
    <w:docVar w:name="CoverBillType" w:val="b"/>
    <w:docVar w:name="docpath" w:val="L:\Council\bills\DKA\3515SD11.DOCX"/>
    <w:docVar w:name="dvBillNumber" w:val="649"/>
    <w:docVar w:name="dvBillNumberPrefix" w:val="S. "/>
    <w:docVar w:name="dvOriginalBody" w:val="Senate"/>
    <w:docVar w:name="dvSteno" w:val="DKA"/>
    <w:docVar w:name="NameofBody" w:val="s"/>
    <w:docVar w:name="vgroup2" w:val="Council"/>
  </w:docVars>
  <w:rsids>
    <w:rsidRoot w:val="00742E4D"/>
    <w:rsid w:val="000207E3"/>
    <w:rsid w:val="00026C9A"/>
    <w:rsid w:val="000965A1"/>
    <w:rsid w:val="000E1785"/>
    <w:rsid w:val="001023A4"/>
    <w:rsid w:val="0010776B"/>
    <w:rsid w:val="00133E66"/>
    <w:rsid w:val="00134ACF"/>
    <w:rsid w:val="00144E15"/>
    <w:rsid w:val="001A4A62"/>
    <w:rsid w:val="001A681E"/>
    <w:rsid w:val="001C68B1"/>
    <w:rsid w:val="001D08F2"/>
    <w:rsid w:val="001F1751"/>
    <w:rsid w:val="001F6DE1"/>
    <w:rsid w:val="002037CA"/>
    <w:rsid w:val="002047A2"/>
    <w:rsid w:val="002321B6"/>
    <w:rsid w:val="0023696B"/>
    <w:rsid w:val="00250967"/>
    <w:rsid w:val="002759C5"/>
    <w:rsid w:val="00277DEE"/>
    <w:rsid w:val="00280D88"/>
    <w:rsid w:val="00294ABE"/>
    <w:rsid w:val="002A3EB4"/>
    <w:rsid w:val="002A6369"/>
    <w:rsid w:val="00325348"/>
    <w:rsid w:val="00393688"/>
    <w:rsid w:val="003B54E2"/>
    <w:rsid w:val="003D411E"/>
    <w:rsid w:val="003E3C1E"/>
    <w:rsid w:val="003E6148"/>
    <w:rsid w:val="00400EAA"/>
    <w:rsid w:val="0041760A"/>
    <w:rsid w:val="00422A8A"/>
    <w:rsid w:val="004809EE"/>
    <w:rsid w:val="004F6F0F"/>
    <w:rsid w:val="00511EE9"/>
    <w:rsid w:val="00521E00"/>
    <w:rsid w:val="00577C6C"/>
    <w:rsid w:val="0058501B"/>
    <w:rsid w:val="005D0FF4"/>
    <w:rsid w:val="006215AA"/>
    <w:rsid w:val="006340D9"/>
    <w:rsid w:val="00643B8E"/>
    <w:rsid w:val="00665EBC"/>
    <w:rsid w:val="0069470D"/>
    <w:rsid w:val="006A476C"/>
    <w:rsid w:val="006C6A93"/>
    <w:rsid w:val="006E02F9"/>
    <w:rsid w:val="00742E4D"/>
    <w:rsid w:val="00753C04"/>
    <w:rsid w:val="00756946"/>
    <w:rsid w:val="00757F80"/>
    <w:rsid w:val="00771EEC"/>
    <w:rsid w:val="00786819"/>
    <w:rsid w:val="007A325A"/>
    <w:rsid w:val="007E69AB"/>
    <w:rsid w:val="007F1523"/>
    <w:rsid w:val="007F509E"/>
    <w:rsid w:val="007F5799"/>
    <w:rsid w:val="007F6947"/>
    <w:rsid w:val="00872729"/>
    <w:rsid w:val="008F4429"/>
    <w:rsid w:val="009352BB"/>
    <w:rsid w:val="00990668"/>
    <w:rsid w:val="009F0C77"/>
    <w:rsid w:val="009F4DD1"/>
    <w:rsid w:val="00A64E80"/>
    <w:rsid w:val="00A741D9"/>
    <w:rsid w:val="00A9741D"/>
    <w:rsid w:val="00AD3FFF"/>
    <w:rsid w:val="00AD4B17"/>
    <w:rsid w:val="00B26FA6"/>
    <w:rsid w:val="00B67623"/>
    <w:rsid w:val="00B741CB"/>
    <w:rsid w:val="00B934F3"/>
    <w:rsid w:val="00BB6347"/>
    <w:rsid w:val="00BD2134"/>
    <w:rsid w:val="00C038D8"/>
    <w:rsid w:val="00C045DD"/>
    <w:rsid w:val="00C3136F"/>
    <w:rsid w:val="00C3483A"/>
    <w:rsid w:val="00C74E9D"/>
    <w:rsid w:val="00C82FD3"/>
    <w:rsid w:val="00C854CC"/>
    <w:rsid w:val="00CC08E4"/>
    <w:rsid w:val="00CC6B7B"/>
    <w:rsid w:val="00CD3619"/>
    <w:rsid w:val="00CF4447"/>
    <w:rsid w:val="00D405E7"/>
    <w:rsid w:val="00D40630"/>
    <w:rsid w:val="00D41D56"/>
    <w:rsid w:val="00D6260D"/>
    <w:rsid w:val="00D6662B"/>
    <w:rsid w:val="00D95E2F"/>
    <w:rsid w:val="00D970A9"/>
    <w:rsid w:val="00DB3AC0"/>
    <w:rsid w:val="00DE68F0"/>
    <w:rsid w:val="00DF3845"/>
    <w:rsid w:val="00DF7E17"/>
    <w:rsid w:val="00EB00A2"/>
    <w:rsid w:val="00EB1BF3"/>
    <w:rsid w:val="00EC2024"/>
    <w:rsid w:val="00EE4578"/>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EE5AA-6DC6-4426-8C3B-DF7487F7E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2011-02-23T17:24:00Z</cp:lastPrinted>
  <dcterms:created xsi:type="dcterms:W3CDTF">2011-03-03T16:30:00Z</dcterms:created>
  <dcterms:modified xsi:type="dcterms:W3CDTF">2011-03-03T16:30:00Z</dcterms:modified>
</cp:coreProperties>
</file>