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6F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FAA" w:rsidRDefault="00BB7FAA" w:rsidP="00BB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4774D9">
        <w:noBreakHyphen/>
      </w:r>
      <w:r>
        <w:t>1</w:t>
      </w:r>
      <w:r w:rsidR="004774D9">
        <w:noBreakHyphen/>
      </w:r>
      <w:r>
        <w:t xml:space="preserve">130, CODE OF LAWS OF SOUTH CAROLINA, 1976, RELATING TO PUBLIC OFFICERS NOT CONSIDERED DUAL OFFICEHOLDERS, SO AS TO PROVIDE THAT A LAW ENFORCEMENT OFFICER, CORRECTIONS OFFICER, OR DEPUTY CORONER </w:t>
      </w:r>
      <w:r w:rsidR="000F7B1B">
        <w:t xml:space="preserve">EMPLOYED BY A POLITICAL SUBDIVISION OTHER THAN THE ONE IN WHICH THEY SERVE AS A LAW ENFORCEMENT OFFICER, CORRECTIONS OFFICER, OR DEPUTY CORONER </w:t>
      </w:r>
      <w:r>
        <w:t>IS NOT CONSIDERED A DUAL OFFICEHOLDER FOR THE PURPOSES OF THE CONSTITUTION OF SOUTH CAROLINA, 1895.</w:t>
      </w:r>
    </w:p>
    <w:p w:rsidR="00E76F10" w:rsidRDefault="00E76F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6F10" w:rsidRDefault="00E76F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6F10" w:rsidRDefault="00E76F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1B" w:rsidRDefault="00E76F10"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0F7B1B">
        <w:tab/>
        <w:t>The General Assembly finds that the Constitution of South Carolina, 1895, prohibits a person from holding two offices of honor or profit at the same time.  The General Assembly further finds that the critical inquiry in analyzing dual office holding is whether each position is a public office.  By this act, the General Assembly clarifies that certain named positions are not considered public offices for purposes of the constitutional ban on dual office holding.</w:t>
      </w:r>
    </w:p>
    <w:p w:rsidR="000F7B1B" w:rsidRDefault="000F7B1B"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B1B" w:rsidRDefault="000F7B1B"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8</w:t>
      </w:r>
      <w:r w:rsidR="004774D9">
        <w:noBreakHyphen/>
      </w:r>
      <w:r>
        <w:t>1</w:t>
      </w:r>
      <w:r w:rsidR="004774D9">
        <w:noBreakHyphen/>
      </w:r>
      <w:r>
        <w:t>130 of the 1976 Code, as added by Act 127 of 1987, is amended to read:</w:t>
      </w:r>
    </w:p>
    <w:p w:rsidR="000F7B1B" w:rsidRDefault="000F7B1B"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7B1B" w:rsidRDefault="000F7B1B"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4774D9">
        <w:noBreakHyphen/>
      </w:r>
      <w:r>
        <w:t>1</w:t>
      </w:r>
      <w:r w:rsidR="004774D9">
        <w:noBreakHyphen/>
      </w:r>
      <w:r>
        <w:t>130.</w:t>
      </w:r>
      <w:r>
        <w:tab/>
      </w:r>
      <w:r>
        <w:rPr>
          <w:u w:val="single"/>
        </w:rPr>
        <w:t>Notwithstanding another provision of law, for purposes of the prohibition against holding two offices of honor or profit provided in the Constitution of this State, the prohibition does not apply</w:t>
      </w:r>
      <w:r w:rsidR="00D2420D">
        <w:rPr>
          <w:u w:val="single"/>
        </w:rPr>
        <w:t xml:space="preserve"> to</w:t>
      </w:r>
      <w:r w:rsidRPr="000C4823">
        <w:t xml:space="preserve"> any </w:t>
      </w:r>
      <w:r w:rsidR="000C4823" w:rsidRPr="00276C09">
        <w:t xml:space="preserve">member of a lawfully and regularly organized fire department, county veterans affairs officer, </w:t>
      </w:r>
      <w:r w:rsidR="000C4823" w:rsidRPr="00276C09">
        <w:lastRenderedPageBreak/>
        <w:t xml:space="preserve">constable, </w:t>
      </w:r>
      <w:r w:rsidR="000C4823">
        <w:rPr>
          <w:u w:val="single"/>
        </w:rPr>
        <w:t>a commi</w:t>
      </w:r>
      <w:r w:rsidR="00F26413">
        <w:rPr>
          <w:u w:val="single"/>
        </w:rPr>
        <w:t>ssioned law enforcement officer, a corrections officer</w:t>
      </w:r>
      <w:r w:rsidR="000C4823">
        <w:rPr>
          <w:u w:val="single"/>
        </w:rPr>
        <w:t xml:space="preserve">, </w:t>
      </w:r>
      <w:r w:rsidR="00F26413">
        <w:rPr>
          <w:u w:val="single"/>
        </w:rPr>
        <w:t xml:space="preserve">or </w:t>
      </w:r>
      <w:r w:rsidR="000C4823">
        <w:rPr>
          <w:u w:val="single"/>
        </w:rPr>
        <w:t xml:space="preserve">a deputy coroner who holds a local office in a political subdivision other than the one </w:t>
      </w:r>
      <w:r w:rsidR="00F26413">
        <w:rPr>
          <w:u w:val="single"/>
        </w:rPr>
        <w:t xml:space="preserve">in which they serve as a </w:t>
      </w:r>
      <w:r w:rsidR="00546759">
        <w:rPr>
          <w:u w:val="single"/>
        </w:rPr>
        <w:t>commissioned</w:t>
      </w:r>
      <w:r w:rsidR="00F26413">
        <w:rPr>
          <w:u w:val="single"/>
        </w:rPr>
        <w:t xml:space="preserve"> law enforcement officer, corrections officer, or deputy coroner</w:t>
      </w:r>
      <w:r w:rsidR="000C4823">
        <w:rPr>
          <w:u w:val="single"/>
        </w:rPr>
        <w:t>,</w:t>
      </w:r>
      <w:r w:rsidR="000C4823">
        <w:t xml:space="preserve"> </w:t>
      </w:r>
      <w:r w:rsidR="000C4823" w:rsidRPr="00276C09">
        <w:t>or municipal judge serving as attorney for another city</w:t>
      </w:r>
      <w:r w:rsidR="00307BE5">
        <w:t xml:space="preserve"> </w:t>
      </w:r>
      <w:r w:rsidR="000C4823" w:rsidRPr="000C4823">
        <w:rPr>
          <w:strike/>
        </w:rPr>
        <w:t>is not considered to be a dual officeholder, by virtue of serving in that capacity, for the purposes of the Constitution of this State</w:t>
      </w:r>
      <w:r w:rsidR="000C4823" w:rsidRPr="00276C09">
        <w:t>.</w:t>
      </w:r>
      <w:r>
        <w:t>”</w:t>
      </w:r>
    </w:p>
    <w:p w:rsidR="000F7B1B" w:rsidRDefault="000F7B1B"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1B" w:rsidRDefault="000F7B1B"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and upon ratification of the constitutional amendment exempting from the prohibition against holding two offices of honor or profit </w:t>
      </w:r>
      <w:r w:rsidR="00F26413">
        <w:t xml:space="preserve">at the same time as provided </w:t>
      </w:r>
      <w:r>
        <w:t xml:space="preserve">in the Constitution of the State a </w:t>
      </w:r>
      <w:r w:rsidR="000C4823">
        <w:t xml:space="preserve">commissioned </w:t>
      </w:r>
      <w:r>
        <w:t>law enforcement officer</w:t>
      </w:r>
      <w:r w:rsidR="000C4823">
        <w:t xml:space="preserve">, </w:t>
      </w:r>
      <w:r>
        <w:t>corrections officer</w:t>
      </w:r>
      <w:r w:rsidR="000C4823">
        <w:t xml:space="preserve">, or deputy coroner </w:t>
      </w:r>
      <w:r>
        <w:t>employed by a political subdivision other than the one in which they serve as a law enforcement</w:t>
      </w:r>
      <w:r w:rsidR="000C4823">
        <w:t xml:space="preserve"> officer,</w:t>
      </w:r>
      <w:r>
        <w:t xml:space="preserve"> corrections officer</w:t>
      </w:r>
      <w:r w:rsidR="000C4823">
        <w:t>, or deputy coroner</w:t>
      </w:r>
      <w:r>
        <w:t>.</w:t>
      </w:r>
    </w:p>
    <w:p w:rsidR="007A6590" w:rsidRDefault="004774D9" w:rsidP="000F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6590" w:rsidRDefault="007A6590" w:rsidP="007A6590">
      <w:pPr>
        <w:suppressAutoHyphens/>
      </w:pPr>
    </w:p>
    <w:sectPr w:rsidR="007A6590" w:rsidSect="007A65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B1B" w:rsidRDefault="000F7B1B" w:rsidP="009F0C77">
      <w:r>
        <w:separator/>
      </w:r>
    </w:p>
  </w:endnote>
  <w:endnote w:type="continuationSeparator" w:id="0">
    <w:p w:rsidR="000F7B1B" w:rsidRDefault="000F7B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EE0696-60C0-42B8-9DBB-44F50A056880}"/>
    <w:embedBold r:id="rId2" w:fontKey="{873A1FBC-354B-4FD1-901E-9B0FE80FB620}"/>
  </w:font>
  <w:font w:name="Calibri">
    <w:panose1 w:val="020F0502020204030204"/>
    <w:charset w:val="00"/>
    <w:family w:val="swiss"/>
    <w:pitch w:val="variable"/>
    <w:sig w:usb0="A00002EF" w:usb1="4000207B" w:usb2="00000000" w:usb3="00000000" w:csb0="0000009F" w:csb1="00000000"/>
    <w:embedRegular r:id="rId3" w:fontKey="{358FCAEF-BE76-414B-B699-B53624AA62BD}"/>
  </w:font>
  <w:font w:name="Cambria">
    <w:panose1 w:val="02040503050406030204"/>
    <w:charset w:val="00"/>
    <w:family w:val="roman"/>
    <w:pitch w:val="variable"/>
    <w:sig w:usb0="A00002EF" w:usb1="4000004B" w:usb2="00000000" w:usb3="00000000" w:csb0="0000009F" w:csb1="00000000"/>
    <w:embedRegular r:id="rId4" w:fontKey="{AD560DAB-A5EB-408F-8C86-8F0B9F791F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38E" w:rsidRPr="007A6590" w:rsidRDefault="007A6590" w:rsidP="007A6590">
    <w:pPr>
      <w:pStyle w:val="Footer"/>
      <w:tabs>
        <w:tab w:val="clear" w:pos="4680"/>
        <w:tab w:val="clear" w:pos="9360"/>
        <w:tab w:val="center" w:pos="2995"/>
      </w:tabs>
      <w:spacing w:before="120"/>
    </w:pPr>
    <w:r>
      <w:t>[676]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B1B" w:rsidRDefault="000F7B1B" w:rsidP="009F0C77">
      <w:r>
        <w:separator/>
      </w:r>
    </w:p>
  </w:footnote>
  <w:footnote w:type="continuationSeparator" w:id="0">
    <w:p w:rsidR="000F7B1B" w:rsidRDefault="000F7B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530SD11"/>
    <w:docVar w:name="CoverBillType" w:val="b"/>
    <w:docVar w:name="docpath" w:val="L:\Council\bills\DKA\3530SD11.DOCX"/>
    <w:docVar w:name="dvBillNumber" w:val="676"/>
    <w:docVar w:name="dvBillNumberPrefix" w:val="S. "/>
    <w:docVar w:name="dvOriginalBody" w:val="Senate"/>
    <w:docVar w:name="dvSteno" w:val="DKA"/>
    <w:docVar w:name="NameofBody" w:val="s"/>
    <w:docVar w:name="vgroup2" w:val="Council"/>
  </w:docVars>
  <w:rsids>
    <w:rsidRoot w:val="00A110A7"/>
    <w:rsid w:val="00026C9A"/>
    <w:rsid w:val="000965A1"/>
    <w:rsid w:val="000C4823"/>
    <w:rsid w:val="000E1785"/>
    <w:rsid w:val="000F7B1B"/>
    <w:rsid w:val="001023A4"/>
    <w:rsid w:val="0010776B"/>
    <w:rsid w:val="00133E66"/>
    <w:rsid w:val="00134ACF"/>
    <w:rsid w:val="00144E15"/>
    <w:rsid w:val="001A4A62"/>
    <w:rsid w:val="001A681E"/>
    <w:rsid w:val="001D08F2"/>
    <w:rsid w:val="002037CA"/>
    <w:rsid w:val="002047A2"/>
    <w:rsid w:val="002321B6"/>
    <w:rsid w:val="0023696B"/>
    <w:rsid w:val="00237719"/>
    <w:rsid w:val="00250967"/>
    <w:rsid w:val="002759C5"/>
    <w:rsid w:val="00277DEE"/>
    <w:rsid w:val="00280D88"/>
    <w:rsid w:val="00294ABE"/>
    <w:rsid w:val="002A3EB4"/>
    <w:rsid w:val="002D6D53"/>
    <w:rsid w:val="00307BE5"/>
    <w:rsid w:val="00325348"/>
    <w:rsid w:val="0036610A"/>
    <w:rsid w:val="00393688"/>
    <w:rsid w:val="003D148F"/>
    <w:rsid w:val="003D411E"/>
    <w:rsid w:val="003E3C1E"/>
    <w:rsid w:val="003E6148"/>
    <w:rsid w:val="00400EAA"/>
    <w:rsid w:val="0041760A"/>
    <w:rsid w:val="004774D9"/>
    <w:rsid w:val="004809EE"/>
    <w:rsid w:val="00511EE9"/>
    <w:rsid w:val="00521E00"/>
    <w:rsid w:val="00546759"/>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6590"/>
    <w:rsid w:val="007F1523"/>
    <w:rsid w:val="007F509E"/>
    <w:rsid w:val="007F5799"/>
    <w:rsid w:val="007F6947"/>
    <w:rsid w:val="00872729"/>
    <w:rsid w:val="008F4429"/>
    <w:rsid w:val="009352BB"/>
    <w:rsid w:val="00990668"/>
    <w:rsid w:val="009F0C77"/>
    <w:rsid w:val="009F4DD1"/>
    <w:rsid w:val="00A110A7"/>
    <w:rsid w:val="00A3638E"/>
    <w:rsid w:val="00A64E80"/>
    <w:rsid w:val="00A741D9"/>
    <w:rsid w:val="00A9741D"/>
    <w:rsid w:val="00AD4B17"/>
    <w:rsid w:val="00B049FC"/>
    <w:rsid w:val="00B26FA6"/>
    <w:rsid w:val="00B35685"/>
    <w:rsid w:val="00B741CB"/>
    <w:rsid w:val="00B934F3"/>
    <w:rsid w:val="00BB6347"/>
    <w:rsid w:val="00BB7FAA"/>
    <w:rsid w:val="00BD2134"/>
    <w:rsid w:val="00C038D8"/>
    <w:rsid w:val="00C045DD"/>
    <w:rsid w:val="00C3136F"/>
    <w:rsid w:val="00C3483A"/>
    <w:rsid w:val="00C74E9D"/>
    <w:rsid w:val="00C82FD3"/>
    <w:rsid w:val="00CC6B7B"/>
    <w:rsid w:val="00CD3619"/>
    <w:rsid w:val="00CF4447"/>
    <w:rsid w:val="00D2420D"/>
    <w:rsid w:val="00D405E7"/>
    <w:rsid w:val="00D41D56"/>
    <w:rsid w:val="00D6260D"/>
    <w:rsid w:val="00D6662B"/>
    <w:rsid w:val="00D95E2F"/>
    <w:rsid w:val="00D970A9"/>
    <w:rsid w:val="00DB3AC0"/>
    <w:rsid w:val="00DE68F0"/>
    <w:rsid w:val="00DF3845"/>
    <w:rsid w:val="00DF7E17"/>
    <w:rsid w:val="00E76F10"/>
    <w:rsid w:val="00EB00A2"/>
    <w:rsid w:val="00EB1BF3"/>
    <w:rsid w:val="00ED6587"/>
    <w:rsid w:val="00EF3EEE"/>
    <w:rsid w:val="00F149A7"/>
    <w:rsid w:val="00F2641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B130A-5CE8-4452-8FA7-2500E0008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2011-03-03T19:26:00Z</cp:lastPrinted>
  <dcterms:created xsi:type="dcterms:W3CDTF">2011-03-09T18:22:00Z</dcterms:created>
  <dcterms:modified xsi:type="dcterms:W3CDTF">2011-03-09T18:22:00Z</dcterms:modified>
</cp:coreProperties>
</file>