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231D2" w:rsidRDefault="002231D2" w:rsidP="005175FE">
      <w:pPr>
        <w:pStyle w:val="BillDots0"/>
      </w:pPr>
      <w:r>
        <w:t>COMMITTEE REPORT</w:t>
      </w:r>
    </w:p>
    <w:p w:rsidR="002231D2" w:rsidRDefault="002231D2" w:rsidP="005175FE">
      <w:pPr>
        <w:pStyle w:val="BillDots0"/>
      </w:pPr>
      <w:r>
        <w:t>April 13, 2011</w:t>
      </w:r>
    </w:p>
    <w:p w:rsidR="002231D2" w:rsidRDefault="002231D2" w:rsidP="005175FE">
      <w:pPr>
        <w:pStyle w:val="BillDots0"/>
      </w:pPr>
    </w:p>
    <w:p w:rsidR="002231D2" w:rsidRPr="002231D2" w:rsidRDefault="002231D2" w:rsidP="002231D2">
      <w:pPr>
        <w:pStyle w:val="BillDots0"/>
        <w:tabs>
          <w:tab w:val="clear" w:pos="216"/>
          <w:tab w:val="clear" w:pos="432"/>
          <w:tab w:val="clear" w:pos="648"/>
          <w:tab w:val="clear" w:pos="864"/>
          <w:tab w:val="clear" w:pos="1080"/>
          <w:tab w:val="clear" w:pos="1296"/>
          <w:tab w:val="clear" w:pos="5904"/>
          <w:tab w:val="right" w:pos="5933"/>
        </w:tabs>
      </w:pPr>
      <w:r>
        <w:tab/>
      </w:r>
      <w:r>
        <w:rPr>
          <w:b/>
          <w:sz w:val="36"/>
        </w:rPr>
        <w:t>S. 686</w:t>
      </w:r>
    </w:p>
    <w:p w:rsidR="002231D2" w:rsidRDefault="002231D2" w:rsidP="005175FE">
      <w:pPr>
        <w:pStyle w:val="BillDots0"/>
      </w:pPr>
    </w:p>
    <w:p w:rsidR="002231D2" w:rsidRDefault="002231D2" w:rsidP="002231D2">
      <w:pPr>
        <w:pStyle w:val="BillDots0"/>
        <w:jc w:val="center"/>
      </w:pPr>
      <w:r>
        <w:t xml:space="preserve">Introduced by </w:t>
      </w:r>
      <w:r w:rsidRPr="00C53A6C">
        <w:t>Education Committee</w:t>
      </w:r>
    </w:p>
    <w:p w:rsidR="002231D2" w:rsidRDefault="002231D2" w:rsidP="005175FE">
      <w:pPr>
        <w:pStyle w:val="BillDots0"/>
      </w:pPr>
    </w:p>
    <w:p w:rsidR="002231D2" w:rsidRDefault="002231D2" w:rsidP="005175FE">
      <w:pPr>
        <w:pStyle w:val="BillDots0"/>
      </w:pPr>
      <w:r>
        <w:t>S. Printed 4/13/11--H.</w:t>
      </w:r>
    </w:p>
    <w:p w:rsidR="002231D2" w:rsidRDefault="002231D2" w:rsidP="005175FE">
      <w:pPr>
        <w:pStyle w:val="BillDots0"/>
      </w:pPr>
      <w:r>
        <w:t>Read the first time March 29, 2011.</w:t>
      </w:r>
    </w:p>
    <w:p w:rsidR="002231D2" w:rsidRPr="002231D2" w:rsidRDefault="002231D2" w:rsidP="002231D2">
      <w:pPr>
        <w:pStyle w:val="BillDots0"/>
        <w:jc w:val="center"/>
      </w:pPr>
      <w:r>
        <w:rPr>
          <w:u w:val="single"/>
        </w:rPr>
        <w:t>            </w:t>
      </w:r>
    </w:p>
    <w:p w:rsidR="002231D2" w:rsidRDefault="002231D2" w:rsidP="005175FE">
      <w:pPr>
        <w:pStyle w:val="BillDots0"/>
      </w:pPr>
    </w:p>
    <w:p w:rsidR="002231D2" w:rsidRPr="002231D2" w:rsidRDefault="002231D2" w:rsidP="002231D2">
      <w:pPr>
        <w:pStyle w:val="BillDots0"/>
        <w:jc w:val="center"/>
      </w:pPr>
      <w:r>
        <w:rPr>
          <w:b/>
        </w:rPr>
        <w:t>THE COMMITTEE ON EDUCATION AND PUBLIC WORKS</w:t>
      </w:r>
    </w:p>
    <w:p w:rsidR="002231D2" w:rsidRDefault="002231D2" w:rsidP="00084C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Joint Resolution (S. 686) to clarify the science course requirement for receiving a South Carolina High School, etc., respectfully</w:t>
      </w:r>
    </w:p>
    <w:p w:rsidR="002231D2" w:rsidRPr="002231D2" w:rsidRDefault="002231D2" w:rsidP="002231D2">
      <w:pPr>
        <w:pStyle w:val="BillDots0"/>
        <w:jc w:val="center"/>
      </w:pPr>
      <w:r>
        <w:rPr>
          <w:b/>
        </w:rPr>
        <w:t>REPORT:</w:t>
      </w:r>
    </w:p>
    <w:p w:rsidR="002231D2" w:rsidRDefault="002231D2" w:rsidP="005175FE">
      <w:pPr>
        <w:pStyle w:val="BillDots0"/>
      </w:pPr>
      <w:r>
        <w:tab/>
        <w:t>That they have duly and carefully considered the same and recommend that the same do pass:</w:t>
      </w:r>
    </w:p>
    <w:p w:rsidR="002231D2" w:rsidRDefault="002231D2" w:rsidP="005175FE">
      <w:pPr>
        <w:pStyle w:val="BillDots0"/>
      </w:pPr>
    </w:p>
    <w:p w:rsidR="002231D2" w:rsidRDefault="002231D2" w:rsidP="005175FE">
      <w:pPr>
        <w:pStyle w:val="BillDots0"/>
      </w:pPr>
      <w:r>
        <w:t>PHILLIP D. OWENS for Committee.</w:t>
      </w:r>
    </w:p>
    <w:p w:rsidR="002231D2" w:rsidRPr="002231D2" w:rsidRDefault="002231D2" w:rsidP="002231D2">
      <w:pPr>
        <w:pStyle w:val="BillDots0"/>
        <w:jc w:val="center"/>
      </w:pPr>
      <w:r>
        <w:rPr>
          <w:u w:val="single"/>
        </w:rPr>
        <w:t>            </w:t>
      </w:r>
    </w:p>
    <w:p w:rsidR="001075E5" w:rsidRDefault="001075E5" w:rsidP="005175FE">
      <w:pPr>
        <w:pStyle w:val="BillDots0"/>
        <w:sectPr w:rsidR="001075E5" w:rsidSect="001075E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75FE" w:rsidRDefault="005175FE" w:rsidP="005175FE">
      <w:pPr>
        <w:pStyle w:val="BillDots0"/>
      </w:pPr>
    </w:p>
    <w:p w:rsidR="005175FE" w:rsidRDefault="005175FE" w:rsidP="005175FE">
      <w:pPr>
        <w:pStyle w:val="Numbersforbills"/>
      </w:pPr>
    </w:p>
    <w:p w:rsidR="005175FE" w:rsidRDefault="005175FE" w:rsidP="00517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5FE" w:rsidRDefault="005175FE" w:rsidP="00517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5FE" w:rsidRDefault="005175FE" w:rsidP="00517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5FE" w:rsidRDefault="005175FE" w:rsidP="00517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75FE" w:rsidRDefault="005175FE" w:rsidP="005175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67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F6768">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76B" w:rsidRPr="00775F95"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 w:val="24"/>
          <w:szCs w:val="24"/>
        </w:rPr>
      </w:pPr>
      <w:bookmarkStart w:id="2" w:name="titletop"/>
      <w:bookmarkEnd w:id="2"/>
      <w:r w:rsidRPr="00B90FB4">
        <w:t>TO CLARIFY THE SCIENCE COURSE REQUIREMENT FOR RECEIVING A SOUTH CAROLINA HIGH SCHOOL DIPLOMA.</w:t>
      </w:r>
    </w:p>
    <w:p w:rsidR="00CF6768" w:rsidRDefault="00CF6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F6768" w:rsidRDefault="00CF6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6768" w:rsidRDefault="00CF67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76B" w:rsidRPr="00B90FB4"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90FB4">
        <w:t>1.</w:t>
      </w:r>
      <w:r>
        <w:tab/>
      </w:r>
      <w:r w:rsidR="008676B4">
        <w:t>The S</w:t>
      </w:r>
      <w:r w:rsidRPr="00B90FB4">
        <w:t>tate is transitioning from requiring all students to take physical science with its associated end</w:t>
      </w:r>
      <w:r>
        <w:noBreakHyphen/>
      </w:r>
      <w:r w:rsidRPr="00B90FB4">
        <w:t>of</w:t>
      </w:r>
      <w:r>
        <w:noBreakHyphen/>
      </w:r>
      <w:r w:rsidRPr="00B90FB4">
        <w:t>course test to requiring students to take biology with its associated end</w:t>
      </w:r>
      <w:r>
        <w:noBreakHyphen/>
      </w:r>
      <w:r w:rsidRPr="00B90FB4">
        <w:t>of</w:t>
      </w:r>
      <w:r>
        <w:noBreakHyphen/>
      </w:r>
      <w:r w:rsidRPr="00B90FB4">
        <w:t xml:space="preserve">course test. </w:t>
      </w:r>
    </w:p>
    <w:p w:rsidR="00F8476B" w:rsidRPr="00B90FB4"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76B" w:rsidRPr="00B90FB4"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90FB4">
        <w:t>2.</w:t>
      </w:r>
      <w:r>
        <w:tab/>
      </w:r>
      <w:r w:rsidRPr="00B90FB4">
        <w:t>Section 59</w:t>
      </w:r>
      <w:r>
        <w:noBreakHyphen/>
      </w:r>
      <w:r w:rsidRPr="00B90FB4">
        <w:t>18</w:t>
      </w:r>
      <w:r>
        <w:noBreakHyphen/>
      </w:r>
      <w:r w:rsidRPr="00B90FB4">
        <w:t>310 requires students to pass a science course in a subject in which the end</w:t>
      </w:r>
      <w:r>
        <w:noBreakHyphen/>
      </w:r>
      <w:r w:rsidRPr="00B90FB4">
        <w:t>of</w:t>
      </w:r>
      <w:r>
        <w:noBreakHyphen/>
      </w:r>
      <w:r w:rsidRPr="00B90FB4">
        <w:t>course assessment is administered to earn a state high school diploma.</w:t>
      </w:r>
    </w:p>
    <w:p w:rsidR="00F8476B" w:rsidRPr="00B90FB4"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76B" w:rsidRPr="00B90FB4"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Pr="00B90FB4">
        <w:t>3.</w:t>
      </w:r>
      <w:r>
        <w:tab/>
      </w:r>
      <w:r w:rsidRPr="00B90FB4">
        <w:t>The State Board of Education further defined the high school diploma requirement to be the course in which a federally approved end</w:t>
      </w:r>
      <w:r>
        <w:noBreakHyphen/>
      </w:r>
      <w:r w:rsidRPr="00B90FB4">
        <w:t>of</w:t>
      </w:r>
      <w:r>
        <w:noBreakHyphen/>
      </w:r>
      <w:r w:rsidRPr="00B90FB4">
        <w:t>course test is administered. Currently, the federal government has not given final approval to the biology assessment, although the biology end</w:t>
      </w:r>
      <w:r>
        <w:noBreakHyphen/>
      </w:r>
      <w:r w:rsidRPr="00B90FB4">
        <w:t>of</w:t>
      </w:r>
      <w:r>
        <w:noBreakHyphen/>
      </w:r>
      <w:r w:rsidRPr="00B90FB4">
        <w:t>course exam is being administered to meet federal accountability requirements.  Due to the delay by the federal government, there is lack of clarity and certainty as to which course is required for graduation.</w:t>
      </w:r>
    </w:p>
    <w:p w:rsidR="00F8476B" w:rsidRPr="00B90FB4"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476B" w:rsidRPr="00B90FB4"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0FB4">
        <w:t>SECTION</w:t>
      </w:r>
      <w:r>
        <w:tab/>
      </w:r>
      <w:r w:rsidRPr="00B90FB4">
        <w:t>4.</w:t>
      </w:r>
      <w:r>
        <w:tab/>
      </w:r>
      <w:r w:rsidRPr="00B90FB4">
        <w:t xml:space="preserve">To provide clarity and certainty for high school students, for the graduation classes of 2011 and 2012, students who earn a unit of credit in either biology or physical science shall count that course credit as the required science course for graduation purposes. </w:t>
      </w:r>
    </w:p>
    <w:p w:rsidR="00F8476B" w:rsidRPr="00B90FB4"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768" w:rsidRDefault="00F8476B" w:rsidP="00F84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90FB4">
        <w:lastRenderedPageBreak/>
        <w:t>SECTION</w:t>
      </w:r>
      <w:r w:rsidRPr="00B90FB4">
        <w:tab/>
        <w:t>5.</w:t>
      </w:r>
      <w:r w:rsidRPr="00B90FB4">
        <w:tab/>
        <w:t>This joint resolution takes effect upon approval by the Governor</w:t>
      </w:r>
      <w:r>
        <w:t>.</w:t>
      </w:r>
    </w:p>
    <w:p w:rsidR="00CC671F" w:rsidRDefault="00F84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671F" w:rsidRDefault="00CC671F" w:rsidP="00DD3BB5">
      <w:pPr>
        <w:suppressAutoHyphens/>
      </w:pPr>
    </w:p>
    <w:sectPr w:rsidR="00CC671F" w:rsidSect="001075E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6768" w:rsidRDefault="00CF6768" w:rsidP="009F0C77">
      <w:r>
        <w:separator/>
      </w:r>
    </w:p>
  </w:endnote>
  <w:endnote w:type="continuationSeparator" w:id="0">
    <w:p w:rsidR="00CF6768" w:rsidRDefault="00CF676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F7E84A-D48C-4793-94C2-B12C8450B19F}"/>
    <w:embedBold r:id="rId2" w:fontKey="{79DFDA01-B96C-47D2-8942-C0FED9C7619C}"/>
  </w:font>
  <w:font w:name="Calibri">
    <w:panose1 w:val="020F0502020204030204"/>
    <w:charset w:val="00"/>
    <w:family w:val="swiss"/>
    <w:pitch w:val="variable"/>
    <w:sig w:usb0="A00002EF" w:usb1="4000207B" w:usb2="00000000" w:usb3="00000000" w:csb0="0000009F" w:csb1="00000000"/>
    <w:embedRegular r:id="rId3" w:fontKey="{C198F18D-0A83-40F2-806D-68EF9F611400}"/>
  </w:font>
  <w:font w:name="Cambria">
    <w:panose1 w:val="02040503050406030204"/>
    <w:charset w:val="00"/>
    <w:family w:val="roman"/>
    <w:pitch w:val="variable"/>
    <w:sig w:usb0="A00002EF" w:usb1="4000004B" w:usb2="00000000" w:usb3="00000000" w:csb0="0000009F" w:csb1="00000000"/>
    <w:embedRegular r:id="rId4" w:fontKey="{AACE5210-BB9F-4323-93D5-591F2C8AE8C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008A3" w:rsidRPr="00CC671F" w:rsidRDefault="00CC671F" w:rsidP="00CC671F">
    <w:pPr>
      <w:pStyle w:val="Footer"/>
      <w:tabs>
        <w:tab w:val="clear" w:pos="4680"/>
        <w:tab w:val="clear" w:pos="9360"/>
        <w:tab w:val="center" w:pos="2995"/>
      </w:tabs>
      <w:spacing w:before="120"/>
    </w:pPr>
    <w:r>
      <w:t>[686</w:t>
    </w:r>
    <w:r w:rsidR="001075E5">
      <w:t>-</w:t>
    </w:r>
    <w:fldSimple w:instr=" PAGE  \* MERGEFORMAT ">
      <w:r w:rsidR="00DD3BB5">
        <w:rPr>
          <w:noProof/>
        </w:rPr>
        <w:t>1</w:t>
      </w:r>
    </w:fldSimple>
    <w:r w:rsidR="001075E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75E5" w:rsidRPr="00CC671F" w:rsidRDefault="001075E5" w:rsidP="00CC671F">
    <w:pPr>
      <w:pStyle w:val="Footer"/>
      <w:tabs>
        <w:tab w:val="clear" w:pos="4680"/>
        <w:tab w:val="clear" w:pos="9360"/>
        <w:tab w:val="center" w:pos="2995"/>
      </w:tabs>
      <w:spacing w:before="120"/>
    </w:pPr>
    <w:r>
      <w:t>[686]</w:t>
    </w:r>
    <w:r>
      <w:tab/>
    </w:r>
    <w:fldSimple w:instr=" PAGE  \* MERGEFORMAT ">
      <w:r w:rsidR="00DD3BB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6768" w:rsidRDefault="00CF6768" w:rsidP="009F0C77">
      <w:r>
        <w:separator/>
      </w:r>
    </w:p>
  </w:footnote>
  <w:footnote w:type="continuationSeparator" w:id="0">
    <w:p w:rsidR="00CF6768" w:rsidRDefault="00CF676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874BH11"/>
    <w:docVar w:name="CoverBillType" w:val="j"/>
    <w:docVar w:name="docpath" w:val="L:\Council\bills\AGM\18874BH11.DOCX"/>
    <w:docVar w:name="dvBillNumber" w:val="686"/>
    <w:docVar w:name="dvBillNumberPrefix" w:val="S. "/>
    <w:docVar w:name="dvOriginalBody" w:val="Senate"/>
    <w:docVar w:name="dvSteno" w:val="AGM"/>
    <w:docVar w:name="NameofBody" w:val="s"/>
    <w:docVar w:name="vgroup2" w:val="Council"/>
  </w:docVars>
  <w:rsids>
    <w:rsidRoot w:val="00513838"/>
    <w:rsid w:val="00026C9A"/>
    <w:rsid w:val="00084CA7"/>
    <w:rsid w:val="000965A1"/>
    <w:rsid w:val="000B60F9"/>
    <w:rsid w:val="000E1785"/>
    <w:rsid w:val="000F1CFA"/>
    <w:rsid w:val="001023A4"/>
    <w:rsid w:val="001075E5"/>
    <w:rsid w:val="0010776B"/>
    <w:rsid w:val="00133E66"/>
    <w:rsid w:val="00134ACF"/>
    <w:rsid w:val="00144E15"/>
    <w:rsid w:val="001A4A62"/>
    <w:rsid w:val="001A681E"/>
    <w:rsid w:val="001D08F2"/>
    <w:rsid w:val="002037CA"/>
    <w:rsid w:val="002047A2"/>
    <w:rsid w:val="002231D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4E026C"/>
    <w:rsid w:val="004F2CD6"/>
    <w:rsid w:val="00511EE9"/>
    <w:rsid w:val="00513838"/>
    <w:rsid w:val="005175FE"/>
    <w:rsid w:val="00521E00"/>
    <w:rsid w:val="00577C6C"/>
    <w:rsid w:val="0058501B"/>
    <w:rsid w:val="005B64A0"/>
    <w:rsid w:val="006215AA"/>
    <w:rsid w:val="006340D9"/>
    <w:rsid w:val="00643B8E"/>
    <w:rsid w:val="00665EBC"/>
    <w:rsid w:val="0069470D"/>
    <w:rsid w:val="006A476C"/>
    <w:rsid w:val="006C6A93"/>
    <w:rsid w:val="006E02F9"/>
    <w:rsid w:val="00753C04"/>
    <w:rsid w:val="00756946"/>
    <w:rsid w:val="00757F80"/>
    <w:rsid w:val="00760FF7"/>
    <w:rsid w:val="00771EEC"/>
    <w:rsid w:val="00786819"/>
    <w:rsid w:val="007A325A"/>
    <w:rsid w:val="007F1523"/>
    <w:rsid w:val="007F509E"/>
    <w:rsid w:val="007F5799"/>
    <w:rsid w:val="007F6947"/>
    <w:rsid w:val="008676B4"/>
    <w:rsid w:val="00872729"/>
    <w:rsid w:val="00883954"/>
    <w:rsid w:val="008F4429"/>
    <w:rsid w:val="009352BB"/>
    <w:rsid w:val="00990668"/>
    <w:rsid w:val="009909BA"/>
    <w:rsid w:val="009F0C77"/>
    <w:rsid w:val="009F4DD1"/>
    <w:rsid w:val="00A64E80"/>
    <w:rsid w:val="00A741D9"/>
    <w:rsid w:val="00A9741D"/>
    <w:rsid w:val="00AD4B17"/>
    <w:rsid w:val="00B26FA6"/>
    <w:rsid w:val="00B741CB"/>
    <w:rsid w:val="00B934F3"/>
    <w:rsid w:val="00BB6347"/>
    <w:rsid w:val="00BD2134"/>
    <w:rsid w:val="00C038D8"/>
    <w:rsid w:val="00C045DD"/>
    <w:rsid w:val="00C30B32"/>
    <w:rsid w:val="00C3136F"/>
    <w:rsid w:val="00C3483A"/>
    <w:rsid w:val="00C74E9D"/>
    <w:rsid w:val="00C82FD3"/>
    <w:rsid w:val="00CC671F"/>
    <w:rsid w:val="00CC6B7B"/>
    <w:rsid w:val="00CD3619"/>
    <w:rsid w:val="00CF4447"/>
    <w:rsid w:val="00CF6768"/>
    <w:rsid w:val="00D405E7"/>
    <w:rsid w:val="00D41D56"/>
    <w:rsid w:val="00D6260D"/>
    <w:rsid w:val="00D6662B"/>
    <w:rsid w:val="00D95E2F"/>
    <w:rsid w:val="00D970A9"/>
    <w:rsid w:val="00DB3AC0"/>
    <w:rsid w:val="00DD3BB5"/>
    <w:rsid w:val="00DE68F0"/>
    <w:rsid w:val="00DF3845"/>
    <w:rsid w:val="00DF7E17"/>
    <w:rsid w:val="00EB00A2"/>
    <w:rsid w:val="00EB1BF3"/>
    <w:rsid w:val="00EF3EEE"/>
    <w:rsid w:val="00F008A3"/>
    <w:rsid w:val="00F149A7"/>
    <w:rsid w:val="00F50BAF"/>
    <w:rsid w:val="00F52C10"/>
    <w:rsid w:val="00F81FFD"/>
    <w:rsid w:val="00F8476B"/>
    <w:rsid w:val="00F85228"/>
    <w:rsid w:val="00FB6773"/>
    <w:rsid w:val="00FF60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175F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175FE"/>
    <w:pPr>
      <w:tabs>
        <w:tab w:val="right" w:pos="5904"/>
      </w:tabs>
    </w:pPr>
  </w:style>
  <w:style w:type="character" w:styleId="FollowedHyperlink">
    <w:name w:val="FollowedHyperlink"/>
    <w:basedOn w:val="DefaultParagraphFont"/>
    <w:uiPriority w:val="99"/>
    <w:semiHidden/>
    <w:unhideWhenUsed/>
    <w:rsid w:val="004F2CD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62423E-74D3-40DD-8E6C-C9EC8602A5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306</Words>
  <Characters>1641</Characters>
  <Application>Microsoft Office Word</Application>
  <DocSecurity>0</DocSecurity>
  <Lines>71</Lines>
  <Paragraphs>24</Paragraphs>
  <ScaleCrop>false</ScaleCrop>
  <Company> </Company>
  <LinksUpToDate>false</LinksUpToDate>
  <CharactersWithSpaces>1923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dcterms:created xsi:type="dcterms:W3CDTF">2011-04-13T22:39:00Z</dcterms:created>
  <dcterms:modified xsi:type="dcterms:W3CDTF">2011-04-13T22:39:00Z</dcterms:modified>
</cp:coreProperties>
</file>