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C1FC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1B3" w:rsidRDefault="00870F33" w:rsidP="0073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7371B3">
        <w:t>WELCOM</w:t>
      </w:r>
      <w:r w:rsidR="007E6ED9">
        <w:t>E</w:t>
      </w:r>
      <w:r w:rsidR="007371B3">
        <w:t xml:space="preserve"> </w:t>
      </w:r>
      <w:r w:rsidR="007E6ED9">
        <w:t>DELTA SIGMA THETA SOR</w:t>
      </w:r>
      <w:r w:rsidR="007371B3">
        <w:t>ORITY</w:t>
      </w:r>
      <w:r w:rsidR="007E6ED9">
        <w:t>, INC.</w:t>
      </w:r>
      <w:r w:rsidR="007371B3">
        <w:t xml:space="preserve"> TO </w:t>
      </w:r>
      <w:r w:rsidR="007E6ED9">
        <w:t>CHARLESTON</w:t>
      </w:r>
      <w:r w:rsidR="007371B3">
        <w:t>, SOUTH CAROLINA, ON THE OCCASION OF ITS SOUTH ATLANTIC REGIONAL CONFERENCE</w:t>
      </w:r>
      <w:r w:rsidR="00B24F70">
        <w:t>,</w:t>
      </w:r>
      <w:r w:rsidR="007371B3">
        <w:t xml:space="preserve"> AND </w:t>
      </w:r>
      <w:r w:rsidR="00294A1B">
        <w:t xml:space="preserve">TO </w:t>
      </w:r>
      <w:r w:rsidR="007371B3">
        <w:t xml:space="preserve">THANK THE MEMBERS FOR THEIR </w:t>
      </w:r>
      <w:r w:rsidR="00294A1B">
        <w:t xml:space="preserve">MANY YEARS OF </w:t>
      </w:r>
      <w:r w:rsidR="007371B3">
        <w:t>SERVICE TO THE</w:t>
      </w:r>
      <w:r w:rsidR="00B24F70">
        <w:t>IR VARIOUS COMMUNITIES</w:t>
      </w:r>
      <w:r w:rsidR="007371B3">
        <w:t>.</w:t>
      </w:r>
    </w:p>
    <w:p w:rsidR="007C1FC1" w:rsidRDefault="007C1F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24F70" w:rsidRDefault="007C1FC1" w:rsidP="00ED3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24F70">
        <w:t xml:space="preserve">founded at Howard University in Washington, D.C., </w:t>
      </w:r>
      <w:r w:rsidR="00C564AD">
        <w:t xml:space="preserve">Delta Sigma Theta </w:t>
      </w:r>
      <w:r w:rsidR="00ED33A3">
        <w:t xml:space="preserve">Sorority, Inc. </w:t>
      </w:r>
      <w:r w:rsidR="00B24F70">
        <w:t>has focused on public service</w:t>
      </w:r>
      <w:r w:rsidR="00436094">
        <w:t xml:space="preserve"> since its inception in 1913</w:t>
      </w:r>
      <w:r w:rsidR="00B24F70">
        <w:t>; and</w:t>
      </w:r>
    </w:p>
    <w:p w:rsidR="00B24F70" w:rsidRDefault="00B24F70" w:rsidP="00ED3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F70" w:rsidRDefault="00B24F70" w:rsidP="00ED3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F6D40">
        <w:t>in the Charleston area, it has been active since November 15, 1940; and</w:t>
      </w:r>
    </w:p>
    <w:p w:rsidR="008F6D40" w:rsidRDefault="008F6D40" w:rsidP="00ED3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A7E" w:rsidRPr="00195CCA" w:rsidRDefault="00C26A7E" w:rsidP="00C26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Pr="00195CCA">
        <w:rPr>
          <w:color w:val="000000" w:themeColor="text1"/>
          <w:u w:color="000000" w:themeColor="text1"/>
        </w:rPr>
        <w:t xml:space="preserve">purpose </w:t>
      </w:r>
      <w:r>
        <w:rPr>
          <w:color w:val="000000" w:themeColor="text1"/>
          <w:u w:color="000000" w:themeColor="text1"/>
        </w:rPr>
        <w:t xml:space="preserve">of Delta Sigma Theta </w:t>
      </w:r>
      <w:r w:rsidRPr="00195CCA">
        <w:rPr>
          <w:color w:val="000000" w:themeColor="text1"/>
          <w:u w:color="000000" w:themeColor="text1"/>
        </w:rPr>
        <w:t xml:space="preserve">is to provide assistance and support through established programs in local communities throughout the world. A sisterhood of more than </w:t>
      </w:r>
      <w:r>
        <w:rPr>
          <w:color w:val="000000" w:themeColor="text1"/>
          <w:u w:color="000000" w:themeColor="text1"/>
        </w:rPr>
        <w:t xml:space="preserve">two hundred thousand </w:t>
      </w:r>
      <w:r w:rsidRPr="00195CCA">
        <w:rPr>
          <w:color w:val="000000" w:themeColor="text1"/>
          <w:u w:color="000000" w:themeColor="text1"/>
        </w:rPr>
        <w:t xml:space="preserve">predominately </w:t>
      </w:r>
      <w:r>
        <w:rPr>
          <w:color w:val="000000" w:themeColor="text1"/>
          <w:u w:color="000000" w:themeColor="text1"/>
        </w:rPr>
        <w:t>b</w:t>
      </w:r>
      <w:r w:rsidRPr="00195CCA">
        <w:rPr>
          <w:color w:val="000000" w:themeColor="text1"/>
          <w:u w:color="000000" w:themeColor="text1"/>
        </w:rPr>
        <w:t>lack college</w:t>
      </w:r>
      <w:r w:rsidR="00D64DF6">
        <w:rPr>
          <w:color w:val="000000" w:themeColor="text1"/>
          <w:u w:color="000000" w:themeColor="text1"/>
        </w:rPr>
        <w:noBreakHyphen/>
      </w:r>
      <w:r w:rsidRPr="00195CCA">
        <w:rPr>
          <w:color w:val="000000" w:themeColor="text1"/>
          <w:u w:color="000000" w:themeColor="text1"/>
        </w:rPr>
        <w:t>educated women, the</w:t>
      </w:r>
      <w:r>
        <w:rPr>
          <w:color w:val="000000" w:themeColor="text1"/>
          <w:u w:color="000000" w:themeColor="text1"/>
        </w:rPr>
        <w:t xml:space="preserve"> s</w:t>
      </w:r>
      <w:r w:rsidRPr="00195CCA">
        <w:rPr>
          <w:color w:val="000000" w:themeColor="text1"/>
          <w:u w:color="000000" w:themeColor="text1"/>
        </w:rPr>
        <w:t xml:space="preserve">orority currently has over </w:t>
      </w:r>
      <w:r>
        <w:rPr>
          <w:color w:val="000000" w:themeColor="text1"/>
          <w:u w:color="000000" w:themeColor="text1"/>
        </w:rPr>
        <w:t>nine hundred</w:t>
      </w:r>
      <w:r w:rsidRPr="00195CCA">
        <w:rPr>
          <w:color w:val="000000" w:themeColor="text1"/>
          <w:u w:color="000000" w:themeColor="text1"/>
        </w:rPr>
        <w:t xml:space="preserve"> chapters located in the United States, England, Japan, Germany, the Virgin Islands, Bermuda, the Bahamas</w:t>
      </w:r>
      <w:r>
        <w:rPr>
          <w:color w:val="000000" w:themeColor="text1"/>
          <w:u w:color="000000" w:themeColor="text1"/>
        </w:rPr>
        <w:t>, and the Republic of Korea; and</w:t>
      </w:r>
    </w:p>
    <w:p w:rsidR="00C26A7E" w:rsidRPr="00195CCA" w:rsidRDefault="00C26A7E" w:rsidP="00C26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6A7E" w:rsidRPr="00195CCA" w:rsidRDefault="00C26A7E" w:rsidP="00C26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195CCA">
        <w:rPr>
          <w:color w:val="000000" w:themeColor="text1"/>
          <w:u w:color="000000" w:themeColor="text1"/>
        </w:rPr>
        <w:t>he major programs of the sorority are based upon the organization</w:t>
      </w:r>
      <w:r w:rsidR="00D64DF6" w:rsidRPr="00D64DF6">
        <w:rPr>
          <w:color w:val="000000" w:themeColor="text1"/>
          <w:u w:color="000000" w:themeColor="text1"/>
        </w:rPr>
        <w:t>’</w:t>
      </w:r>
      <w:r w:rsidRPr="00195CCA">
        <w:rPr>
          <w:color w:val="000000" w:themeColor="text1"/>
          <w:u w:color="000000" w:themeColor="text1"/>
        </w:rPr>
        <w:t>s</w:t>
      </w:r>
      <w:r>
        <w:rPr>
          <w:color w:val="000000" w:themeColor="text1"/>
          <w:u w:color="000000" w:themeColor="text1"/>
        </w:rPr>
        <w:t xml:space="preserve"> Five Point Programmatic Thrust: e</w:t>
      </w:r>
      <w:r w:rsidRPr="00195CCA">
        <w:rPr>
          <w:color w:val="000000" w:themeColor="text1"/>
          <w:u w:color="000000" w:themeColor="text1"/>
        </w:rPr>
        <w:t xml:space="preserve">conomic </w:t>
      </w:r>
      <w:r>
        <w:rPr>
          <w:color w:val="000000" w:themeColor="text1"/>
          <w:u w:color="000000" w:themeColor="text1"/>
        </w:rPr>
        <w:t>d</w:t>
      </w:r>
      <w:r w:rsidRPr="00195CCA">
        <w:rPr>
          <w:color w:val="000000" w:themeColor="text1"/>
          <w:u w:color="000000" w:themeColor="text1"/>
        </w:rPr>
        <w:t>evelopment</w:t>
      </w:r>
      <w:r>
        <w:rPr>
          <w:color w:val="000000" w:themeColor="text1"/>
          <w:u w:color="000000" w:themeColor="text1"/>
        </w:rPr>
        <w:t>, e</w:t>
      </w:r>
      <w:r w:rsidRPr="00195CCA">
        <w:rPr>
          <w:color w:val="000000" w:themeColor="text1"/>
          <w:u w:color="000000" w:themeColor="text1"/>
        </w:rPr>
        <w:t xml:space="preserve">ducational </w:t>
      </w:r>
      <w:r>
        <w:rPr>
          <w:color w:val="000000" w:themeColor="text1"/>
          <w:u w:color="000000" w:themeColor="text1"/>
        </w:rPr>
        <w:t>d</w:t>
      </w:r>
      <w:r w:rsidRPr="00195CCA">
        <w:rPr>
          <w:color w:val="000000" w:themeColor="text1"/>
          <w:u w:color="000000" w:themeColor="text1"/>
        </w:rPr>
        <w:t>evelopment</w:t>
      </w:r>
      <w:r>
        <w:rPr>
          <w:color w:val="000000" w:themeColor="text1"/>
          <w:u w:color="000000" w:themeColor="text1"/>
        </w:rPr>
        <w:t>, i</w:t>
      </w:r>
      <w:r w:rsidRPr="00195CCA">
        <w:rPr>
          <w:color w:val="000000" w:themeColor="text1"/>
          <w:u w:color="000000" w:themeColor="text1"/>
        </w:rPr>
        <w:t xml:space="preserve">nternational </w:t>
      </w:r>
      <w:r>
        <w:rPr>
          <w:color w:val="000000" w:themeColor="text1"/>
          <w:u w:color="000000" w:themeColor="text1"/>
        </w:rPr>
        <w:t>a</w:t>
      </w:r>
      <w:r w:rsidRPr="00195CCA">
        <w:rPr>
          <w:color w:val="000000" w:themeColor="text1"/>
          <w:u w:color="000000" w:themeColor="text1"/>
        </w:rPr>
        <w:t xml:space="preserve">wareness and </w:t>
      </w:r>
      <w:r>
        <w:rPr>
          <w:color w:val="000000" w:themeColor="text1"/>
          <w:u w:color="000000" w:themeColor="text1"/>
        </w:rPr>
        <w:t>i</w:t>
      </w:r>
      <w:r w:rsidRPr="00195CCA">
        <w:rPr>
          <w:color w:val="000000" w:themeColor="text1"/>
          <w:u w:color="000000" w:themeColor="text1"/>
        </w:rPr>
        <w:t>nvolvement</w:t>
      </w:r>
      <w:r>
        <w:rPr>
          <w:color w:val="000000" w:themeColor="text1"/>
          <w:u w:color="000000" w:themeColor="text1"/>
        </w:rPr>
        <w:t>, p</w:t>
      </w:r>
      <w:r w:rsidRPr="00195CCA">
        <w:rPr>
          <w:color w:val="000000" w:themeColor="text1"/>
          <w:u w:color="000000" w:themeColor="text1"/>
        </w:rPr>
        <w:t xml:space="preserve">hysical and </w:t>
      </w:r>
      <w:r>
        <w:rPr>
          <w:color w:val="000000" w:themeColor="text1"/>
          <w:u w:color="000000" w:themeColor="text1"/>
        </w:rPr>
        <w:t>m</w:t>
      </w:r>
      <w:r w:rsidRPr="00195CCA">
        <w:rPr>
          <w:color w:val="000000" w:themeColor="text1"/>
          <w:u w:color="000000" w:themeColor="text1"/>
        </w:rPr>
        <w:t xml:space="preserve">ental </w:t>
      </w:r>
      <w:r>
        <w:rPr>
          <w:color w:val="000000" w:themeColor="text1"/>
          <w:u w:color="000000" w:themeColor="text1"/>
        </w:rPr>
        <w:t>h</w:t>
      </w:r>
      <w:r w:rsidRPr="00195CCA">
        <w:rPr>
          <w:color w:val="000000" w:themeColor="text1"/>
          <w:u w:color="000000" w:themeColor="text1"/>
        </w:rPr>
        <w:t>ealth</w:t>
      </w:r>
      <w:r>
        <w:rPr>
          <w:color w:val="000000" w:themeColor="text1"/>
          <w:u w:color="000000" w:themeColor="text1"/>
        </w:rPr>
        <w:t>, and p</w:t>
      </w:r>
      <w:r w:rsidRPr="00195CCA">
        <w:rPr>
          <w:color w:val="000000" w:themeColor="text1"/>
          <w:u w:color="000000" w:themeColor="text1"/>
        </w:rPr>
        <w:t xml:space="preserve">olitical </w:t>
      </w:r>
      <w:r>
        <w:rPr>
          <w:color w:val="000000" w:themeColor="text1"/>
          <w:u w:color="000000" w:themeColor="text1"/>
        </w:rPr>
        <w:t>a</w:t>
      </w:r>
      <w:r w:rsidRPr="00195CCA">
        <w:rPr>
          <w:color w:val="000000" w:themeColor="text1"/>
          <w:u w:color="000000" w:themeColor="text1"/>
        </w:rPr>
        <w:t xml:space="preserve">wareness and </w:t>
      </w:r>
      <w:r>
        <w:rPr>
          <w:color w:val="000000" w:themeColor="text1"/>
          <w:u w:color="000000" w:themeColor="text1"/>
        </w:rPr>
        <w:t>i</w:t>
      </w:r>
      <w:r w:rsidRPr="00195CCA">
        <w:rPr>
          <w:color w:val="000000" w:themeColor="text1"/>
          <w:u w:color="000000" w:themeColor="text1"/>
        </w:rPr>
        <w:t>nvolvement</w:t>
      </w:r>
      <w:r>
        <w:rPr>
          <w:color w:val="000000" w:themeColor="text1"/>
          <w:u w:color="000000" w:themeColor="text1"/>
        </w:rPr>
        <w:t>; and</w:t>
      </w:r>
    </w:p>
    <w:p w:rsidR="00C26A7E" w:rsidRPr="00195CCA" w:rsidRDefault="00C26A7E" w:rsidP="00C26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6A7E" w:rsidRDefault="00C26A7E" w:rsidP="00C26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sorority</w:t>
      </w:r>
      <w:r w:rsidR="00D64DF6" w:rsidRPr="00D64DF6">
        <w:rPr>
          <w:color w:val="000000" w:themeColor="text1"/>
          <w:u w:color="000000" w:themeColor="text1"/>
        </w:rPr>
        <w:t>’</w:t>
      </w:r>
      <w:r>
        <w:rPr>
          <w:color w:val="000000" w:themeColor="text1"/>
          <w:u w:color="000000" w:themeColor="text1"/>
        </w:rPr>
        <w:t>s founders wa</w:t>
      </w:r>
      <w:r w:rsidRPr="00195CCA">
        <w:rPr>
          <w:color w:val="000000" w:themeColor="text1"/>
          <w:u w:color="000000" w:themeColor="text1"/>
        </w:rPr>
        <w:t>nted to use their collective strength to promote academic excellence</w:t>
      </w:r>
      <w:r>
        <w:rPr>
          <w:color w:val="000000" w:themeColor="text1"/>
          <w:u w:color="000000" w:themeColor="text1"/>
        </w:rPr>
        <w:t xml:space="preserve">, </w:t>
      </w:r>
      <w:r w:rsidRPr="00195CCA">
        <w:rPr>
          <w:color w:val="000000" w:themeColor="text1"/>
          <w:u w:color="000000" w:themeColor="text1"/>
        </w:rPr>
        <w:t>provide scholarships</w:t>
      </w:r>
      <w:r>
        <w:rPr>
          <w:color w:val="000000" w:themeColor="text1"/>
          <w:u w:color="000000" w:themeColor="text1"/>
        </w:rPr>
        <w:t>, offer</w:t>
      </w:r>
      <w:r w:rsidRPr="00195CCA">
        <w:rPr>
          <w:color w:val="000000" w:themeColor="text1"/>
          <w:u w:color="000000" w:themeColor="text1"/>
        </w:rPr>
        <w:t xml:space="preserve"> support to the underserved</w:t>
      </w:r>
      <w:r>
        <w:rPr>
          <w:color w:val="000000" w:themeColor="text1"/>
          <w:u w:color="000000" w:themeColor="text1"/>
        </w:rPr>
        <w:t>, e</w:t>
      </w:r>
      <w:r w:rsidRPr="00195CCA">
        <w:rPr>
          <w:color w:val="000000" w:themeColor="text1"/>
          <w:u w:color="000000" w:themeColor="text1"/>
        </w:rPr>
        <w:t>ducate and stimulate participation in the establishment of positive public policy</w:t>
      </w:r>
      <w:r>
        <w:rPr>
          <w:color w:val="000000" w:themeColor="text1"/>
          <w:u w:color="000000" w:themeColor="text1"/>
        </w:rPr>
        <w:t xml:space="preserve">, </w:t>
      </w:r>
      <w:r w:rsidRPr="00195CCA">
        <w:rPr>
          <w:color w:val="000000" w:themeColor="text1"/>
          <w:u w:color="000000" w:themeColor="text1"/>
        </w:rPr>
        <w:t xml:space="preserve">and </w:t>
      </w:r>
      <w:r w:rsidRPr="00195CCA">
        <w:rPr>
          <w:color w:val="000000" w:themeColor="text1"/>
          <w:u w:color="000000" w:themeColor="text1"/>
        </w:rPr>
        <w:lastRenderedPageBreak/>
        <w:t>highlight issues and provide solutions for problems in their communities</w:t>
      </w:r>
      <w:r>
        <w:rPr>
          <w:color w:val="000000" w:themeColor="text1"/>
          <w:u w:color="000000" w:themeColor="text1"/>
        </w:rPr>
        <w:t>; and</w:t>
      </w:r>
    </w:p>
    <w:p w:rsidR="00B24F70" w:rsidRDefault="00B24F70" w:rsidP="00ED3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2EE" w:rsidRDefault="00ED33A3" w:rsidP="00ED3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1942EE">
        <w:t xml:space="preserve">Charleston Alumnae Chapter, North Charleston Alumnae Chapter, Nu Sigma Chapter of Charleston Southern University, and Lambda Omicron Chapter of the College of Charleston are hosting </w:t>
      </w:r>
      <w:r>
        <w:t xml:space="preserve">the </w:t>
      </w:r>
      <w:r w:rsidR="001942EE">
        <w:t>sorority</w:t>
      </w:r>
      <w:r w:rsidR="00D64DF6" w:rsidRPr="00D64DF6">
        <w:t>’</w:t>
      </w:r>
      <w:r w:rsidR="001942EE">
        <w:t xml:space="preserve">s </w:t>
      </w:r>
      <w:r>
        <w:t xml:space="preserve">South Atlantic Regional Conference from </w:t>
      </w:r>
      <w:r w:rsidR="001942EE">
        <w:t xml:space="preserve">August 4 </w:t>
      </w:r>
      <w:r>
        <w:t xml:space="preserve">through </w:t>
      </w:r>
      <w:r w:rsidR="001942EE">
        <w:t xml:space="preserve">August 7, 2011, </w:t>
      </w:r>
      <w:r>
        <w:t xml:space="preserve">at the </w:t>
      </w:r>
      <w:r w:rsidR="001942EE">
        <w:t>Charleston Area Convention Center; and</w:t>
      </w:r>
    </w:p>
    <w:p w:rsidR="001942EE" w:rsidRDefault="001942EE" w:rsidP="00ED3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3A3" w:rsidRDefault="001942EE" w:rsidP="00ED3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cognizant of the group</w:t>
      </w:r>
      <w:r w:rsidR="00D64DF6" w:rsidRPr="00D64DF6">
        <w:t>’</w:t>
      </w:r>
      <w:r>
        <w:t xml:space="preserve">s fine </w:t>
      </w:r>
      <w:r w:rsidR="00CF729D">
        <w:t xml:space="preserve">record of </w:t>
      </w:r>
      <w:r w:rsidR="003E6FF5">
        <w:t>service</w:t>
      </w:r>
      <w:r>
        <w:t>, the General Assembly takes great pleasure in welcom</w:t>
      </w:r>
      <w:r w:rsidR="003E6FF5">
        <w:t>ing</w:t>
      </w:r>
      <w:r>
        <w:t xml:space="preserve"> the members of Delta Sigma Theta Sorority to South Carolina on the occasion of their South Atlantic Regional Conference. </w:t>
      </w:r>
      <w:r w:rsidR="00ED33A3">
        <w:t>Now, therefore,</w:t>
      </w:r>
    </w:p>
    <w:p w:rsidR="00ED33A3" w:rsidRDefault="00ED33A3" w:rsidP="00ED3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519" w:rsidRDefault="00A32519" w:rsidP="00A32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D33A3" w:rsidRDefault="00ED33A3" w:rsidP="00ED3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814" w:rsidRDefault="00ED33A3" w:rsidP="00817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A32519">
        <w:t xml:space="preserve"> </w:t>
      </w:r>
      <w:r w:rsidR="007338AF" w:rsidRPr="00164935">
        <w:rPr>
          <w:color w:val="000000" w:themeColor="text1"/>
          <w:u w:color="000000" w:themeColor="text1"/>
        </w:rPr>
        <w:t>the members of the South Carolina General Assembly, by this resolution,</w:t>
      </w:r>
      <w:r w:rsidR="007338AF">
        <w:rPr>
          <w:color w:val="000000" w:themeColor="text1"/>
          <w:u w:color="000000" w:themeColor="text1"/>
        </w:rPr>
        <w:t xml:space="preserve"> </w:t>
      </w:r>
      <w:r w:rsidR="00817814">
        <w:rPr>
          <w:color w:val="000000" w:themeColor="text1"/>
          <w:u w:color="000000" w:themeColor="text1"/>
        </w:rPr>
        <w:t xml:space="preserve">welcome </w:t>
      </w:r>
      <w:r w:rsidR="00817814">
        <w:t>Delta Sigma Theta Sorority, Inc. to Charleston, South Carolina, on the occasion of its South Atlantic Regional Conference, and thank the members for their many years of service to their various communities.</w:t>
      </w:r>
    </w:p>
    <w:p w:rsidR="00ED33A3" w:rsidRDefault="00ED33A3" w:rsidP="00ED3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3A3" w:rsidRDefault="00ED33A3" w:rsidP="00ED3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w:t>
      </w:r>
      <w:r w:rsidR="00077D83">
        <w:t>ies</w:t>
      </w:r>
      <w:r>
        <w:t xml:space="preserve"> of this resolution be forwarded to </w:t>
      </w:r>
      <w:r w:rsidR="00077D83">
        <w:t xml:space="preserve">the Charleston Alumnae Chapter, North Charleston Alumnae Chapter, Nu Sigma Chapter of Charleston Southern University, and Lambda Omicron Chapter of the College of Charleston of </w:t>
      </w:r>
      <w:r w:rsidR="00272743">
        <w:t xml:space="preserve">Delta </w:t>
      </w:r>
      <w:r w:rsidR="00077D83">
        <w:t>Sigma Theta Sorority, Inc.</w:t>
      </w:r>
    </w:p>
    <w:p w:rsidR="00A001D0" w:rsidRDefault="00D64DF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01D0" w:rsidRDefault="00A001D0" w:rsidP="00A001D0">
      <w:pPr>
        <w:suppressAutoHyphens/>
      </w:pPr>
    </w:p>
    <w:sectPr w:rsidR="00A001D0" w:rsidSect="00A001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6A7E" w:rsidRDefault="00C26A7E" w:rsidP="009F0C77">
      <w:r>
        <w:separator/>
      </w:r>
    </w:p>
  </w:endnote>
  <w:endnote w:type="continuationSeparator" w:id="0">
    <w:p w:rsidR="00C26A7E" w:rsidRDefault="00C26A7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393819-4302-497B-8D55-40D1D52277E8}"/>
    <w:embedBold r:id="rId2" w:fontKey="{AA98DBA3-10C2-4129-AD45-A2565228EBA4}"/>
  </w:font>
  <w:font w:name="Calibri">
    <w:panose1 w:val="020F0502020204030204"/>
    <w:charset w:val="00"/>
    <w:family w:val="swiss"/>
    <w:pitch w:val="variable"/>
    <w:sig w:usb0="A00002EF" w:usb1="4000207B" w:usb2="00000000" w:usb3="00000000" w:csb0="0000009F" w:csb1="00000000"/>
    <w:embedRegular r:id="rId3" w:fontKey="{5390660E-2964-49AF-9C97-B4105132A948}"/>
  </w:font>
  <w:font w:name="Tahoma">
    <w:panose1 w:val="020B0604030504040204"/>
    <w:charset w:val="00"/>
    <w:family w:val="swiss"/>
    <w:pitch w:val="variable"/>
    <w:sig w:usb0="61002A87" w:usb1="80000000" w:usb2="00000008" w:usb3="00000000" w:csb0="000101FF" w:csb1="00000000"/>
    <w:embedRegular r:id="rId4" w:fontKey="{A685DC47-9C13-4BC4-B4A0-51B43A8E14B5}"/>
  </w:font>
  <w:font w:name="Cambria">
    <w:panose1 w:val="02040503050406030204"/>
    <w:charset w:val="00"/>
    <w:family w:val="roman"/>
    <w:pitch w:val="variable"/>
    <w:sig w:usb0="A00002EF" w:usb1="4000004B" w:usb2="00000000" w:usb3="00000000" w:csb0="0000009F" w:csb1="00000000"/>
    <w:embedRegular r:id="rId5" w:fontKey="{78F8371D-7A97-478E-8B40-3F91A02A0E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18C" w:rsidRPr="00A001D0" w:rsidRDefault="00A001D0" w:rsidP="00A001D0">
    <w:pPr>
      <w:pStyle w:val="Footer"/>
      <w:tabs>
        <w:tab w:val="clear" w:pos="4680"/>
        <w:tab w:val="clear" w:pos="9360"/>
        <w:tab w:val="center" w:pos="2995"/>
      </w:tabs>
      <w:spacing w:before="120"/>
    </w:pPr>
    <w:r>
      <w:t>[737]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6A7E" w:rsidRDefault="00C26A7E" w:rsidP="009F0C77">
      <w:r>
        <w:separator/>
      </w:r>
    </w:p>
  </w:footnote>
  <w:footnote w:type="continuationSeparator" w:id="0">
    <w:p w:rsidR="00C26A7E" w:rsidRDefault="00C26A7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38AB11"/>
    <w:docVar w:name="CoverBillType" w:val="c"/>
    <w:docVar w:name="docpath" w:val="L:\Council\bills\RM\1138AB11.DOCX"/>
    <w:docVar w:name="dvBillNumber" w:val="737"/>
    <w:docVar w:name="dvBillNumberPrefix" w:val="S. "/>
    <w:docVar w:name="dvOriginalBody" w:val="Senate"/>
    <w:docVar w:name="dvSteno" w:val="RM"/>
    <w:docVar w:name="NameofBody" w:val="s"/>
    <w:docVar w:name="vgroup2" w:val="Council"/>
  </w:docVars>
  <w:rsids>
    <w:rsidRoot w:val="00BF5A98"/>
    <w:rsid w:val="00026C9A"/>
    <w:rsid w:val="00077D83"/>
    <w:rsid w:val="000965A1"/>
    <w:rsid w:val="000E1785"/>
    <w:rsid w:val="001023A4"/>
    <w:rsid w:val="0010776B"/>
    <w:rsid w:val="00133E66"/>
    <w:rsid w:val="00134ACF"/>
    <w:rsid w:val="00144E15"/>
    <w:rsid w:val="00172C2A"/>
    <w:rsid w:val="001942EE"/>
    <w:rsid w:val="001A4A62"/>
    <w:rsid w:val="001A681E"/>
    <w:rsid w:val="001D08F2"/>
    <w:rsid w:val="002037CA"/>
    <w:rsid w:val="002047A2"/>
    <w:rsid w:val="002321B6"/>
    <w:rsid w:val="0023696B"/>
    <w:rsid w:val="00250967"/>
    <w:rsid w:val="002552E6"/>
    <w:rsid w:val="00272743"/>
    <w:rsid w:val="002759C5"/>
    <w:rsid w:val="00277DEE"/>
    <w:rsid w:val="00280D88"/>
    <w:rsid w:val="00294A1B"/>
    <w:rsid w:val="00294ABE"/>
    <w:rsid w:val="002A3EB4"/>
    <w:rsid w:val="00325348"/>
    <w:rsid w:val="00393688"/>
    <w:rsid w:val="003D411E"/>
    <w:rsid w:val="003E3C1E"/>
    <w:rsid w:val="003E6148"/>
    <w:rsid w:val="003E6FF5"/>
    <w:rsid w:val="00400EAA"/>
    <w:rsid w:val="0041760A"/>
    <w:rsid w:val="00436094"/>
    <w:rsid w:val="004809EE"/>
    <w:rsid w:val="00511EE9"/>
    <w:rsid w:val="00521E00"/>
    <w:rsid w:val="00540841"/>
    <w:rsid w:val="00577C6C"/>
    <w:rsid w:val="0058501B"/>
    <w:rsid w:val="006215AA"/>
    <w:rsid w:val="006340D9"/>
    <w:rsid w:val="00643B8E"/>
    <w:rsid w:val="00660A40"/>
    <w:rsid w:val="00665EBC"/>
    <w:rsid w:val="00690ECA"/>
    <w:rsid w:val="0069470D"/>
    <w:rsid w:val="006A476C"/>
    <w:rsid w:val="006C6A93"/>
    <w:rsid w:val="006E02F9"/>
    <w:rsid w:val="007338AF"/>
    <w:rsid w:val="007371B3"/>
    <w:rsid w:val="00753C04"/>
    <w:rsid w:val="00756946"/>
    <w:rsid w:val="00757F80"/>
    <w:rsid w:val="00771EEC"/>
    <w:rsid w:val="00786819"/>
    <w:rsid w:val="007A325A"/>
    <w:rsid w:val="007C1FC1"/>
    <w:rsid w:val="007E6ED9"/>
    <w:rsid w:val="007F1523"/>
    <w:rsid w:val="007F509E"/>
    <w:rsid w:val="007F5799"/>
    <w:rsid w:val="007F6947"/>
    <w:rsid w:val="00817814"/>
    <w:rsid w:val="00845FF7"/>
    <w:rsid w:val="00870F33"/>
    <w:rsid w:val="00872729"/>
    <w:rsid w:val="008F4429"/>
    <w:rsid w:val="008F6D40"/>
    <w:rsid w:val="009352BB"/>
    <w:rsid w:val="00990668"/>
    <w:rsid w:val="009F0C77"/>
    <w:rsid w:val="009F4DD1"/>
    <w:rsid w:val="00A001D0"/>
    <w:rsid w:val="00A053F9"/>
    <w:rsid w:val="00A32519"/>
    <w:rsid w:val="00A64E80"/>
    <w:rsid w:val="00A741D9"/>
    <w:rsid w:val="00A9741D"/>
    <w:rsid w:val="00AD4B17"/>
    <w:rsid w:val="00B24F70"/>
    <w:rsid w:val="00B26FA6"/>
    <w:rsid w:val="00B741CB"/>
    <w:rsid w:val="00B934F3"/>
    <w:rsid w:val="00BB6347"/>
    <w:rsid w:val="00BD2134"/>
    <w:rsid w:val="00BF5A98"/>
    <w:rsid w:val="00C038D8"/>
    <w:rsid w:val="00C045DD"/>
    <w:rsid w:val="00C26A7E"/>
    <w:rsid w:val="00C3136F"/>
    <w:rsid w:val="00C3483A"/>
    <w:rsid w:val="00C564AD"/>
    <w:rsid w:val="00C74E9D"/>
    <w:rsid w:val="00C82FD3"/>
    <w:rsid w:val="00C94F4C"/>
    <w:rsid w:val="00CC6B7B"/>
    <w:rsid w:val="00CD3619"/>
    <w:rsid w:val="00CF4447"/>
    <w:rsid w:val="00CF729D"/>
    <w:rsid w:val="00D405E7"/>
    <w:rsid w:val="00D41D56"/>
    <w:rsid w:val="00D6260D"/>
    <w:rsid w:val="00D64DF6"/>
    <w:rsid w:val="00D6662B"/>
    <w:rsid w:val="00D95E2F"/>
    <w:rsid w:val="00D970A9"/>
    <w:rsid w:val="00DB3AC0"/>
    <w:rsid w:val="00DE68F0"/>
    <w:rsid w:val="00DF0604"/>
    <w:rsid w:val="00DF3845"/>
    <w:rsid w:val="00DF7E17"/>
    <w:rsid w:val="00EB00A2"/>
    <w:rsid w:val="00EB1BF3"/>
    <w:rsid w:val="00ED33A3"/>
    <w:rsid w:val="00EF3EEE"/>
    <w:rsid w:val="00F149A7"/>
    <w:rsid w:val="00F50BAF"/>
    <w:rsid w:val="00F52C10"/>
    <w:rsid w:val="00F81FFD"/>
    <w:rsid w:val="00F85228"/>
    <w:rsid w:val="00FB6773"/>
    <w:rsid w:val="00FF11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60A40"/>
    <w:rPr>
      <w:rFonts w:ascii="Tahoma" w:hAnsi="Tahoma" w:cs="Tahoma"/>
      <w:sz w:val="16"/>
      <w:szCs w:val="16"/>
    </w:rPr>
  </w:style>
  <w:style w:type="character" w:customStyle="1" w:styleId="BalloonTextChar">
    <w:name w:val="Balloon Text Char"/>
    <w:basedOn w:val="DefaultParagraphFont"/>
    <w:link w:val="BalloonText"/>
    <w:uiPriority w:val="99"/>
    <w:semiHidden/>
    <w:rsid w:val="00660A4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1495D-0F69-4BD3-BB1C-8C2D45BD3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411</Words>
  <Characters>2345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2011-03-23T20:05:00Z</cp:lastPrinted>
  <dcterms:created xsi:type="dcterms:W3CDTF">2011-03-24T16:10:00Z</dcterms:created>
  <dcterms:modified xsi:type="dcterms:W3CDTF">2011-03-24T16:10:00Z</dcterms:modified>
</cp:coreProperties>
</file>