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7C7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C71" w:rsidRDefault="00FF3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ARCHIVES AND HISTORY, RELATING TO REHABILITATION OF DESIGNATED HISTORIC BUILDINGS, DESIGNATED AS REGULATION DOCUMENT NUMBER 4135, PURSUANT TO THE PROVISIONS OF ARTICLE 1, CHAPTER 23, TITLE 1 OF THE 1976 CODE.</w:t>
      </w:r>
    </w:p>
    <w:p w:rsidR="00147C71" w:rsidRDefault="0014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47C71" w:rsidRDefault="0014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47C71" w:rsidRDefault="0014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47C71" w:rsidRDefault="0014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Archives and History, relating to Rehabilitation of Designated Historic Buildings, designated as Regulation Document Number 4135, and submitted to the General Assembly pursuant to the provisions of Article 1, Chapter 23, Title 1 of the 1976 Code, are approved.</w:t>
      </w:r>
    </w:p>
    <w:p w:rsidR="00147C71" w:rsidRDefault="0014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47C71" w:rsidRDefault="0014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F33ED">
        <w:t>2</w:t>
      </w:r>
      <w:r>
        <w:t>.</w:t>
      </w:r>
      <w:r>
        <w:tab/>
        <w:t>This joint resolution takes effect upon approval by the Governor.</w:t>
      </w:r>
    </w:p>
    <w:p w:rsidR="00147C71" w:rsidRDefault="00147C71"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47C71" w:rsidRDefault="00147C71"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47C71" w:rsidRDefault="00147C71"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47C71" w:rsidRDefault="00147C71"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47C71" w:rsidRPr="001B0AAA" w:rsidRDefault="00FF33ED"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147C71" w:rsidRPr="001B0AAA">
        <w:t>he Department of Archives and History (Department) proposes to amend its regulations regarding the enabling legislation for Rehabilitation of Designated Historic Buildings to bring the regulations into conformance with the revised law. Additionally, the Department seeks to clarify definitions and the process for review.</w:t>
      </w:r>
    </w:p>
    <w:p w:rsidR="00147C71" w:rsidRPr="001B0AAA" w:rsidRDefault="00147C71"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C71" w:rsidRPr="001B0AAA" w:rsidRDefault="00147C71"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1B0AAA">
        <w:t xml:space="preserve">The Notice of Drafting was published in the </w:t>
      </w:r>
      <w:r w:rsidRPr="001B0AAA">
        <w:rPr>
          <w:i/>
        </w:rPr>
        <w:t>State Register</w:t>
      </w:r>
      <w:r w:rsidRPr="001B0AAA">
        <w:t xml:space="preserve"> on April 23, 2010.</w:t>
      </w:r>
    </w:p>
    <w:p w:rsidR="0036761A" w:rsidRDefault="0010776B" w:rsidP="00A95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36761A" w:rsidRDefault="0036761A" w:rsidP="0036761A">
      <w:pPr>
        <w:suppressAutoHyphens/>
      </w:pPr>
    </w:p>
    <w:sectPr w:rsidR="0036761A" w:rsidSect="003676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C71" w:rsidRDefault="00147C71" w:rsidP="009F0C77">
      <w:r>
        <w:separator/>
      </w:r>
    </w:p>
  </w:endnote>
  <w:endnote w:type="continuationSeparator" w:id="0">
    <w:p w:rsidR="00147C71" w:rsidRDefault="00147C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415BFE-F502-4656-92C9-FFB03ADEFB89}"/>
    <w:embedBold r:id="rId2" w:fontKey="{664F6DB6-0CD1-4A14-BE45-F729DC095A79}"/>
    <w:embedItalic r:id="rId3" w:fontKey="{5729F428-7522-4CBD-9F51-18E47E025CD4}"/>
  </w:font>
  <w:font w:name="Calibri">
    <w:panose1 w:val="020F0502020204030204"/>
    <w:charset w:val="00"/>
    <w:family w:val="swiss"/>
    <w:pitch w:val="variable"/>
    <w:sig w:usb0="A00002EF" w:usb1="4000207B" w:usb2="00000000" w:usb3="00000000" w:csb0="0000009F" w:csb1="00000000"/>
    <w:embedRegular r:id="rId4" w:fontKey="{8CBFCAA4-7A56-4EE2-A804-7DED59F12027}"/>
  </w:font>
  <w:font w:name="Tahoma">
    <w:panose1 w:val="020B0604030504040204"/>
    <w:charset w:val="00"/>
    <w:family w:val="swiss"/>
    <w:pitch w:val="variable"/>
    <w:sig w:usb0="61002A87" w:usb1="80000000" w:usb2="00000008" w:usb3="00000000" w:csb0="000101FF" w:csb1="00000000"/>
    <w:embedRegular r:id="rId5" w:fontKey="{C9CED6B8-2810-4171-BCFF-01EB66815DBE}"/>
  </w:font>
  <w:font w:name="Cambria">
    <w:panose1 w:val="02040503050406030204"/>
    <w:charset w:val="00"/>
    <w:family w:val="roman"/>
    <w:pitch w:val="variable"/>
    <w:sig w:usb0="A00002EF" w:usb1="4000004B" w:usb2="00000000" w:usb3="00000000" w:csb0="0000009F" w:csb1="00000000"/>
    <w:embedRegular r:id="rId6" w:fontKey="{E54DCCAD-104D-4D8E-9915-EA59476EF1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2D0" w:rsidRPr="0036761A" w:rsidRDefault="0036761A" w:rsidP="0036761A">
    <w:pPr>
      <w:pStyle w:val="Footer"/>
      <w:tabs>
        <w:tab w:val="clear" w:pos="4680"/>
        <w:tab w:val="clear" w:pos="9360"/>
        <w:tab w:val="center" w:pos="2995"/>
      </w:tabs>
      <w:spacing w:before="120"/>
    </w:pPr>
    <w:r>
      <w:t>[777]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C71" w:rsidRDefault="00147C71" w:rsidP="009F0C77">
      <w:r>
        <w:separator/>
      </w:r>
    </w:p>
  </w:footnote>
  <w:footnote w:type="continuationSeparator" w:id="0">
    <w:p w:rsidR="00147C71" w:rsidRDefault="00147C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22AC11"/>
    <w:docVar w:name="CoverBillType" w:val="a"/>
    <w:docVar w:name="docpath" w:val="L:\Council\bills\DBS\31022AC11.DOCX"/>
    <w:docVar w:name="dvBillNumber" w:val="777"/>
    <w:docVar w:name="dvBillNumberPrefix" w:val="S. "/>
    <w:docVar w:name="dvOriginalBody" w:val="Senate"/>
    <w:docVar w:name="dvSteno" w:val="DBS"/>
    <w:docVar w:name="NameofBody" w:val="s"/>
    <w:docVar w:name="vgroup2" w:val="Council"/>
  </w:docVars>
  <w:rsids>
    <w:rsidRoot w:val="00927231"/>
    <w:rsid w:val="00026C9A"/>
    <w:rsid w:val="000965A1"/>
    <w:rsid w:val="000E1785"/>
    <w:rsid w:val="001023A4"/>
    <w:rsid w:val="0010776B"/>
    <w:rsid w:val="00133E66"/>
    <w:rsid w:val="00134ACF"/>
    <w:rsid w:val="00144E15"/>
    <w:rsid w:val="00147C71"/>
    <w:rsid w:val="001A4A62"/>
    <w:rsid w:val="001A681E"/>
    <w:rsid w:val="001C12D0"/>
    <w:rsid w:val="001D08F2"/>
    <w:rsid w:val="002037CA"/>
    <w:rsid w:val="002047A2"/>
    <w:rsid w:val="002321B6"/>
    <w:rsid w:val="0023696B"/>
    <w:rsid w:val="00250967"/>
    <w:rsid w:val="002759C5"/>
    <w:rsid w:val="00277DEE"/>
    <w:rsid w:val="00280D88"/>
    <w:rsid w:val="00294ABE"/>
    <w:rsid w:val="002A3EB4"/>
    <w:rsid w:val="00325348"/>
    <w:rsid w:val="0036761A"/>
    <w:rsid w:val="00393688"/>
    <w:rsid w:val="003D411E"/>
    <w:rsid w:val="003E3C1E"/>
    <w:rsid w:val="003E6148"/>
    <w:rsid w:val="00400EAA"/>
    <w:rsid w:val="0041760A"/>
    <w:rsid w:val="004809EE"/>
    <w:rsid w:val="00511EE9"/>
    <w:rsid w:val="00521E00"/>
    <w:rsid w:val="00577C6C"/>
    <w:rsid w:val="0058501B"/>
    <w:rsid w:val="005F293B"/>
    <w:rsid w:val="006215AA"/>
    <w:rsid w:val="006340D9"/>
    <w:rsid w:val="00643B8E"/>
    <w:rsid w:val="00665EBC"/>
    <w:rsid w:val="0069470D"/>
    <w:rsid w:val="006A476C"/>
    <w:rsid w:val="006C6A93"/>
    <w:rsid w:val="006E02F9"/>
    <w:rsid w:val="006F0EBF"/>
    <w:rsid w:val="00753C04"/>
    <w:rsid w:val="00756946"/>
    <w:rsid w:val="00757F80"/>
    <w:rsid w:val="00771EEC"/>
    <w:rsid w:val="00786819"/>
    <w:rsid w:val="00796296"/>
    <w:rsid w:val="007A325A"/>
    <w:rsid w:val="007F1523"/>
    <w:rsid w:val="007F509E"/>
    <w:rsid w:val="007F5799"/>
    <w:rsid w:val="007F6947"/>
    <w:rsid w:val="00872729"/>
    <w:rsid w:val="008F4429"/>
    <w:rsid w:val="00927231"/>
    <w:rsid w:val="009352BB"/>
    <w:rsid w:val="00990668"/>
    <w:rsid w:val="009F0C77"/>
    <w:rsid w:val="009F4DD1"/>
    <w:rsid w:val="00A64E80"/>
    <w:rsid w:val="00A741D9"/>
    <w:rsid w:val="00A95397"/>
    <w:rsid w:val="00A9741D"/>
    <w:rsid w:val="00AD4B17"/>
    <w:rsid w:val="00B26FA6"/>
    <w:rsid w:val="00B468C5"/>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2C41"/>
    <w:rsid w:val="00F149A7"/>
    <w:rsid w:val="00F3417A"/>
    <w:rsid w:val="00F50BAF"/>
    <w:rsid w:val="00F52C10"/>
    <w:rsid w:val="00F81FFD"/>
    <w:rsid w:val="00F85228"/>
    <w:rsid w:val="00FB6773"/>
    <w:rsid w:val="00FF33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33ED"/>
    <w:rPr>
      <w:rFonts w:ascii="Tahoma" w:hAnsi="Tahoma" w:cs="Tahoma"/>
      <w:sz w:val="16"/>
      <w:szCs w:val="16"/>
    </w:rPr>
  </w:style>
  <w:style w:type="character" w:customStyle="1" w:styleId="BalloonTextChar">
    <w:name w:val="Balloon Text Char"/>
    <w:basedOn w:val="DefaultParagraphFont"/>
    <w:link w:val="BalloonText"/>
    <w:uiPriority w:val="99"/>
    <w:semiHidden/>
    <w:rsid w:val="00FF33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4F981-1085-4E43-B77A-37EFB7D2E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180</Words>
  <Characters>1032</Characters>
  <Application>Microsoft Office Word</Application>
  <DocSecurity>0</DocSecurity>
  <Lines>8</Lines>
  <Paragraphs>2</Paragraphs>
  <ScaleCrop>false</ScaleCrop>
  <Company> </Company>
  <LinksUpToDate>false</LinksUpToDate>
  <CharactersWithSpaces>1210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2011-04-06T14:40:00Z</cp:lastPrinted>
  <dcterms:created xsi:type="dcterms:W3CDTF">2011-04-06T18:41:00Z</dcterms:created>
  <dcterms:modified xsi:type="dcterms:W3CDTF">2011-04-06T18:41:00Z</dcterms:modified>
</cp:coreProperties>
</file>