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11E" w:rsidRDefault="005C511E" w:rsidP="005C511E">
      <w:pPr>
        <w:pStyle w:val="BillDots0"/>
      </w:pPr>
    </w:p>
    <w:p w:rsidR="005C511E" w:rsidRDefault="005C511E" w:rsidP="005C511E">
      <w:pPr>
        <w:pStyle w:val="Numbersforbill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62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E7F45">
        <w:t>THE CODE OF LAWS OF SOUTH CAROLINA, 1976, BY ADDING SECTION 4</w:t>
      </w:r>
      <w:r w:rsidR="00855A8C">
        <w:noBreakHyphen/>
      </w:r>
      <w:r w:rsidR="003E7F45">
        <w:t>9</w:t>
      </w:r>
      <w:r w:rsidR="00855A8C">
        <w:noBreakHyphen/>
      </w:r>
      <w:r w:rsidR="003E7F45">
        <w:t>83 SO AS TO AUTHORIZE HOSPITAL PUBLIC SERVICE DISTRICT</w:t>
      </w:r>
      <w:r w:rsidR="007531C0">
        <w:t>S</w:t>
      </w:r>
      <w:r w:rsidR="003E7F45">
        <w:t xml:space="preserve"> TO ENTER INTO AGREEMENTS WITH NONPROFIT ENTITIES AND TO TRANSFER ASSETS AND LIABILITIES TO SUCH NONPROFIT ENTITIES AND PROVIDE CONDITIONS AND REQUIREMENTS FOR THESE AGREEMENTS AND TRANSFERS.</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1A03">
        <w:t xml:space="preserve">Article 1, </w:t>
      </w:r>
      <w:r w:rsidR="003E7F45">
        <w:t>Chapter 9, Title 4 of the 1976 Code is amended by adding</w:t>
      </w:r>
      <w:r w:rsidR="005750E1">
        <w:t>:</w:t>
      </w:r>
    </w:p>
    <w:p w:rsidR="005750E1" w:rsidRDefault="00575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45" w:rsidRDefault="005750E1"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855A8C">
        <w:noBreakHyphen/>
      </w:r>
      <w:r>
        <w:t>9</w:t>
      </w:r>
      <w:r w:rsidR="00855A8C">
        <w:noBreakHyphen/>
      </w:r>
      <w:r w:rsidR="003E7F45">
        <w:t>83</w:t>
      </w:r>
      <w:r>
        <w:t>.</w:t>
      </w:r>
      <w:r>
        <w:tab/>
      </w:r>
      <w:r w:rsidR="003E7F45">
        <w:t>Notwithstanding the provisions of Section 4</w:t>
      </w:r>
      <w:r w:rsidR="00855A8C">
        <w:noBreakHyphen/>
      </w:r>
      <w:r w:rsidR="003E7F45">
        <w:t>9</w:t>
      </w:r>
      <w:r w:rsidR="00855A8C">
        <w:noBreakHyphen/>
      </w:r>
      <w:r w:rsidR="003E7F45">
        <w:t>82, a hospital public service district, upon approval of its governing body, is authorized to enter into agreements with one or more nonprofit entities for the delivery of health care services within the boundaries of the hospital public service district and to transfer so much of the hospital public service district</w:t>
      </w:r>
      <w:r w:rsidR="00855A8C" w:rsidRPr="00855A8C">
        <w:t>’</w:t>
      </w:r>
      <w:r w:rsidR="003E7F45">
        <w:t>s assets and liabilities as the governing body determines to any such nonprofit entity if:</w:t>
      </w:r>
    </w:p>
    <w:p w:rsidR="003E7F45"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nonprofit entity agrees to use the transferred assets to continue to provide health care services within the boundaries of the hospital public service district in a manner consistent with the obligations and responsibilities of the transferring hospital public service district;</w:t>
      </w:r>
    </w:p>
    <w:p w:rsidR="003E7F45"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transferring hospital public service district continues in existence; and</w:t>
      </w:r>
    </w:p>
    <w:p w:rsidR="005750E1"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to the extent that certain assets of the hospital public service district are not transferred to the nonprofit entity, the </w:t>
      </w:r>
      <w:r>
        <w:lastRenderedPageBreak/>
        <w:t>nontransferred assets remain under the control of the governing body of the hospital public service district.</w:t>
      </w:r>
      <w:r w:rsidR="005750E1">
        <w:t>”</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247" w:rsidP="00FC74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4B4">
        <w:t>2</w:t>
      </w:r>
      <w:r>
        <w:t>.</w:t>
      </w:r>
      <w:r>
        <w:tab/>
        <w:t>This act takes effect upon approval by the Governor.</w:t>
      </w:r>
    </w:p>
    <w:p w:rsidR="006B6736" w:rsidRDefault="00855A8C" w:rsidP="00FC74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736" w:rsidRDefault="006B6736" w:rsidP="006B6736">
      <w:pPr>
        <w:keepNext/>
        <w:suppressAutoHyphens/>
      </w:pPr>
    </w:p>
    <w:sectPr w:rsidR="006B6736" w:rsidSect="006B67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F45" w:rsidRDefault="003E7F45" w:rsidP="009F0C77">
      <w:r>
        <w:separator/>
      </w:r>
    </w:p>
  </w:endnote>
  <w:endnote w:type="continuationSeparator" w:id="0">
    <w:p w:rsidR="003E7F45" w:rsidRDefault="003E7F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1B5F7B-2106-4119-8004-1A22C0540370}"/>
    <w:embedBold r:id="rId2" w:fontKey="{01F24DEF-878E-4C56-9917-5F1C5DE873C7}"/>
  </w:font>
  <w:font w:name="Calibri">
    <w:panose1 w:val="020F0502020204030204"/>
    <w:charset w:val="00"/>
    <w:family w:val="swiss"/>
    <w:pitch w:val="variable"/>
    <w:sig w:usb0="A00002EF" w:usb1="4000207B" w:usb2="00000000" w:usb3="00000000" w:csb0="0000009F" w:csb1="00000000"/>
    <w:embedRegular r:id="rId3" w:fontKey="{6606006B-39E6-4230-A8B4-A3816AA08B7A}"/>
  </w:font>
  <w:font w:name="Cambria">
    <w:panose1 w:val="02040503050406030204"/>
    <w:charset w:val="00"/>
    <w:family w:val="roman"/>
    <w:pitch w:val="variable"/>
    <w:sig w:usb0="A00002EF" w:usb1="4000004B" w:usb2="00000000" w:usb3="00000000" w:csb0="0000009F" w:csb1="00000000"/>
    <w:embedRegular r:id="rId4" w:fontKey="{59A8D7D5-BF17-4F90-9C97-5055F2FC0F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CC" w:rsidRPr="006B6736" w:rsidRDefault="006B6736" w:rsidP="006B6736">
    <w:pPr>
      <w:pStyle w:val="Footer"/>
      <w:tabs>
        <w:tab w:val="clear" w:pos="4680"/>
        <w:tab w:val="clear" w:pos="9360"/>
        <w:tab w:val="center" w:pos="2995"/>
      </w:tabs>
      <w:spacing w:before="120"/>
    </w:pPr>
    <w:r>
      <w:t>[809]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F45" w:rsidRDefault="003E7F45" w:rsidP="009F0C77">
      <w:r>
        <w:separator/>
      </w:r>
    </w:p>
  </w:footnote>
  <w:footnote w:type="continuationSeparator" w:id="0">
    <w:p w:rsidR="003E7F45" w:rsidRDefault="003E7F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141HTC11"/>
    <w:docVar w:name="CoverBillType" w:val="b"/>
    <w:docVar w:name="docpath" w:val="L:\Council\bills\BBM\10141HTC11.DOCX"/>
    <w:docVar w:name="dvBillNumber" w:val="809"/>
    <w:docVar w:name="dvBillNumberPrefix" w:val="S. "/>
    <w:docVar w:name="dvOriginalBody" w:val="Senate"/>
    <w:docVar w:name="dvSteno" w:val="BBM"/>
    <w:docVar w:name="NameofBody" w:val="s"/>
    <w:docVar w:name="vgroup2" w:val="Council"/>
  </w:docVars>
  <w:rsids>
    <w:rsidRoot w:val="008C5CB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F45"/>
    <w:rsid w:val="003F4010"/>
    <w:rsid w:val="00400EAA"/>
    <w:rsid w:val="0041188B"/>
    <w:rsid w:val="0041760A"/>
    <w:rsid w:val="004809EE"/>
    <w:rsid w:val="00511EE9"/>
    <w:rsid w:val="00521E00"/>
    <w:rsid w:val="005750E1"/>
    <w:rsid w:val="00577C6C"/>
    <w:rsid w:val="0058501B"/>
    <w:rsid w:val="005B6227"/>
    <w:rsid w:val="005C511E"/>
    <w:rsid w:val="006215AA"/>
    <w:rsid w:val="006340D9"/>
    <w:rsid w:val="00643B8E"/>
    <w:rsid w:val="00644C8E"/>
    <w:rsid w:val="00665EBC"/>
    <w:rsid w:val="0069470D"/>
    <w:rsid w:val="006A476C"/>
    <w:rsid w:val="006B6736"/>
    <w:rsid w:val="006C6A93"/>
    <w:rsid w:val="006E02F9"/>
    <w:rsid w:val="007531C0"/>
    <w:rsid w:val="00753C04"/>
    <w:rsid w:val="00756946"/>
    <w:rsid w:val="00757F80"/>
    <w:rsid w:val="00771EEC"/>
    <w:rsid w:val="00786819"/>
    <w:rsid w:val="007A325A"/>
    <w:rsid w:val="007C7B8C"/>
    <w:rsid w:val="007F1523"/>
    <w:rsid w:val="007F509E"/>
    <w:rsid w:val="007F5799"/>
    <w:rsid w:val="007F6947"/>
    <w:rsid w:val="00855A8C"/>
    <w:rsid w:val="00872729"/>
    <w:rsid w:val="008C5CB9"/>
    <w:rsid w:val="008F4429"/>
    <w:rsid w:val="009352BB"/>
    <w:rsid w:val="00956247"/>
    <w:rsid w:val="00990668"/>
    <w:rsid w:val="009F0C77"/>
    <w:rsid w:val="009F4DD1"/>
    <w:rsid w:val="00A64E80"/>
    <w:rsid w:val="00A741D9"/>
    <w:rsid w:val="00A9741D"/>
    <w:rsid w:val="00AD4B17"/>
    <w:rsid w:val="00B26FA6"/>
    <w:rsid w:val="00B739DE"/>
    <w:rsid w:val="00B741CB"/>
    <w:rsid w:val="00B77032"/>
    <w:rsid w:val="00B934F3"/>
    <w:rsid w:val="00BB6347"/>
    <w:rsid w:val="00BD2134"/>
    <w:rsid w:val="00BE6B17"/>
    <w:rsid w:val="00C038D8"/>
    <w:rsid w:val="00C045DD"/>
    <w:rsid w:val="00C21A03"/>
    <w:rsid w:val="00C3136F"/>
    <w:rsid w:val="00C3483A"/>
    <w:rsid w:val="00C74E9D"/>
    <w:rsid w:val="00C82FD3"/>
    <w:rsid w:val="00CC6B7B"/>
    <w:rsid w:val="00CD3619"/>
    <w:rsid w:val="00CF4447"/>
    <w:rsid w:val="00D148CC"/>
    <w:rsid w:val="00D405E7"/>
    <w:rsid w:val="00D41D56"/>
    <w:rsid w:val="00D6260D"/>
    <w:rsid w:val="00D6662B"/>
    <w:rsid w:val="00D95E2F"/>
    <w:rsid w:val="00D970A9"/>
    <w:rsid w:val="00DB3AC0"/>
    <w:rsid w:val="00DE68F0"/>
    <w:rsid w:val="00DF3845"/>
    <w:rsid w:val="00DF76D9"/>
    <w:rsid w:val="00DF7E17"/>
    <w:rsid w:val="00E85E23"/>
    <w:rsid w:val="00EB00A2"/>
    <w:rsid w:val="00EB1BF3"/>
    <w:rsid w:val="00EF3EEE"/>
    <w:rsid w:val="00F149A7"/>
    <w:rsid w:val="00F50BAF"/>
    <w:rsid w:val="00F52C10"/>
    <w:rsid w:val="00F81FFD"/>
    <w:rsid w:val="00F85228"/>
    <w:rsid w:val="00FB6773"/>
    <w:rsid w:val="00FC74B4"/>
    <w:rsid w:val="00FF7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C511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511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87E9-774D-445F-8BE7-D2509064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2011-04-12T14:50:00Z</cp:lastPrinted>
  <dcterms:created xsi:type="dcterms:W3CDTF">2011-04-13T18:48:00Z</dcterms:created>
  <dcterms:modified xsi:type="dcterms:W3CDTF">2011-04-13T18:48:00Z</dcterms:modified>
</cp:coreProperties>
</file>