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3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53F"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CODE OF LAWS OF SOUTH CAROLINA, 1976,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 TO INCLUDE CUSTOMERS WHO SUFFER FROM ALZHEIMER’S DISEASE OR DEMENTIA.</w:t>
      </w:r>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53F" w:rsidRPr="00B70053" w:rsidRDefault="00230316"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053F" w:rsidRPr="00B70053">
        <w:rPr>
          <w:color w:val="000000" w:themeColor="text1"/>
          <w:u w:color="000000" w:themeColor="text1"/>
        </w:rPr>
        <w:t>Section 5</w:t>
      </w:r>
      <w:r w:rsidR="007E053F">
        <w:rPr>
          <w:color w:val="000000" w:themeColor="text1"/>
          <w:u w:color="000000" w:themeColor="text1"/>
        </w:rPr>
        <w:noBreakHyphen/>
      </w:r>
      <w:r w:rsidR="007E053F" w:rsidRPr="00B70053">
        <w:rPr>
          <w:color w:val="000000" w:themeColor="text1"/>
          <w:u w:color="000000" w:themeColor="text1"/>
        </w:rPr>
        <w:t>31</w:t>
      </w:r>
      <w:r w:rsidR="007E053F">
        <w:rPr>
          <w:color w:val="000000" w:themeColor="text1"/>
          <w:u w:color="000000" w:themeColor="text1"/>
        </w:rPr>
        <w:noBreakHyphen/>
      </w:r>
      <w:r w:rsidR="007E053F" w:rsidRPr="00B70053">
        <w:rPr>
          <w:color w:val="000000" w:themeColor="text1"/>
          <w:u w:color="000000" w:themeColor="text1"/>
        </w:rPr>
        <w:t>2510(2)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r>
      <w:r>
        <w:rPr>
          <w:color w:val="000000" w:themeColor="text1"/>
          <w:u w:color="000000" w:themeColor="text1"/>
        </w:rPr>
        <w:t>2</w:t>
      </w:r>
      <w:r w:rsidRPr="00B70053">
        <w:rPr>
          <w:color w:val="000000" w:themeColor="text1"/>
          <w:u w:color="000000" w:themeColor="text1"/>
        </w:rPr>
        <w:t>.</w:t>
      </w:r>
      <w:r w:rsidRPr="00B70053">
        <w:rPr>
          <w:color w:val="000000" w:themeColor="text1"/>
          <w:u w:color="000000" w:themeColor="text1"/>
        </w:rPr>
        <w:tab/>
        <w:t>Section 6</w:t>
      </w:r>
      <w:r>
        <w:rPr>
          <w:color w:val="000000" w:themeColor="text1"/>
          <w:u w:color="000000" w:themeColor="text1"/>
        </w:rPr>
        <w:noBreakHyphen/>
      </w:r>
      <w:r w:rsidRPr="00B70053">
        <w:rPr>
          <w:color w:val="000000" w:themeColor="text1"/>
          <w:u w:color="000000" w:themeColor="text1"/>
        </w:rPr>
        <w:t>11</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3</w:t>
      </w:r>
      <w:r w:rsidRPr="00B70053">
        <w:rPr>
          <w:color w:val="000000" w:themeColor="text1"/>
          <w:u w:color="000000" w:themeColor="text1"/>
        </w:rPr>
        <w:t>.</w:t>
      </w:r>
      <w:r w:rsidRPr="00B70053">
        <w:rPr>
          <w:color w:val="000000" w:themeColor="text1"/>
          <w:u w:color="000000" w:themeColor="text1"/>
        </w:rPr>
        <w:tab/>
        <w:t>Section 33</w:t>
      </w:r>
      <w:r>
        <w:rPr>
          <w:color w:val="000000" w:themeColor="text1"/>
          <w:u w:color="000000" w:themeColor="text1"/>
        </w:rPr>
        <w:noBreakHyphen/>
      </w:r>
      <w:r w:rsidRPr="00B70053">
        <w:rPr>
          <w:color w:val="000000" w:themeColor="text1"/>
          <w:u w:color="000000" w:themeColor="text1"/>
        </w:rPr>
        <w:t>49</w:t>
      </w:r>
      <w:r>
        <w:rPr>
          <w:color w:val="000000" w:themeColor="text1"/>
          <w:u w:color="000000" w:themeColor="text1"/>
        </w:rPr>
        <w:noBreakHyphen/>
      </w:r>
      <w:r w:rsidRPr="00B70053">
        <w:rPr>
          <w:color w:val="000000" w:themeColor="text1"/>
          <w:u w:color="000000" w:themeColor="text1"/>
        </w:rPr>
        <w:t>1410(2)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member</w:t>
      </w:r>
      <w:r w:rsidRPr="00451797">
        <w:rPr>
          <w:color w:val="000000" w:themeColor="text1"/>
          <w:u w:color="000000" w:themeColor="text1"/>
        </w:rPr>
        <w:t>’</w:t>
      </w:r>
      <w:r w:rsidRPr="00B70053">
        <w:rPr>
          <w:color w:val="000000" w:themeColor="text1"/>
          <w:u w:color="000000" w:themeColor="text1"/>
        </w:rPr>
        <w:t xml:space="preserve"> means the account of a residential member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451797">
        <w:rPr>
          <w:color w:val="000000" w:themeColor="text1"/>
          <w:u w:color="000000" w:themeColor="text1"/>
        </w:rPr>
        <w:t>’</w:t>
      </w:r>
      <w:r w:rsidRPr="00B70053">
        <w:rPr>
          <w:color w:val="000000" w:themeColor="text1"/>
          <w:u w:color="000000" w:themeColor="text1"/>
        </w:rPr>
        <w:t>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4</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5</w:t>
      </w:r>
      <w:r>
        <w:rPr>
          <w:color w:val="000000" w:themeColor="text1"/>
          <w:u w:color="000000" w:themeColor="text1"/>
        </w:rPr>
        <w:noBreakHyphen/>
      </w:r>
      <w:r w:rsidRPr="00B70053">
        <w:rPr>
          <w:color w:val="000000" w:themeColor="text1"/>
          <w:u w:color="000000" w:themeColor="text1"/>
        </w:rPr>
        <w:t>1110(2)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5</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27</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6</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31</w:t>
      </w:r>
      <w:r>
        <w:rPr>
          <w:color w:val="000000" w:themeColor="text1"/>
          <w:u w:color="000000" w:themeColor="text1"/>
        </w:rPr>
        <w:noBreakHyphen/>
      </w:r>
      <w:r w:rsidRPr="00B70053">
        <w:rPr>
          <w:color w:val="000000" w:themeColor="text1"/>
          <w:u w:color="000000" w:themeColor="text1"/>
        </w:rPr>
        <w:t>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230316"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053F">
        <w:t>7</w:t>
      </w:r>
      <w:r>
        <w:t>.</w:t>
      </w:r>
      <w:r>
        <w:tab/>
        <w:t>This act takes effect upon approval by the Governor.</w:t>
      </w:r>
    </w:p>
    <w:p w:rsidR="001475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75DF" w:rsidRDefault="001475DF" w:rsidP="001475DF">
      <w:pPr>
        <w:suppressAutoHyphens/>
      </w:pPr>
    </w:p>
    <w:sectPr w:rsidR="001475DF" w:rsidSect="001475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316" w:rsidRDefault="00230316" w:rsidP="009F0C77">
      <w:r>
        <w:separator/>
      </w:r>
    </w:p>
  </w:endnote>
  <w:endnote w:type="continuationSeparator" w:id="0">
    <w:p w:rsidR="00230316" w:rsidRDefault="002303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ED1C99-FA62-417C-AD13-A507B39BEF22}"/>
    <w:embedBold r:id="rId2" w:fontKey="{270FD6E8-EA17-4286-83F1-DC86D23247B6}"/>
  </w:font>
  <w:font w:name="Calibri">
    <w:panose1 w:val="020F0502020204030204"/>
    <w:charset w:val="00"/>
    <w:family w:val="swiss"/>
    <w:pitch w:val="variable"/>
    <w:sig w:usb0="A00002EF" w:usb1="4000207B" w:usb2="00000000" w:usb3="00000000" w:csb0="0000009F" w:csb1="00000000"/>
    <w:embedRegular r:id="rId3" w:fontKey="{5265C658-C9A7-4196-BB55-C9E6102F305F}"/>
  </w:font>
  <w:font w:name="Cambria">
    <w:panose1 w:val="02040503050406030204"/>
    <w:charset w:val="00"/>
    <w:family w:val="roman"/>
    <w:pitch w:val="variable"/>
    <w:sig w:usb0="A00002EF" w:usb1="4000004B" w:usb2="00000000" w:usb3="00000000" w:csb0="0000009F" w:csb1="00000000"/>
    <w:embedRegular r:id="rId4" w:fontKey="{9624BDB7-4358-4D30-B9DD-B533EEC090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7E" w:rsidRPr="001475DF" w:rsidRDefault="001475DF" w:rsidP="001475DF">
    <w:pPr>
      <w:pStyle w:val="Footer"/>
      <w:tabs>
        <w:tab w:val="clear" w:pos="4680"/>
        <w:tab w:val="clear" w:pos="9360"/>
        <w:tab w:val="center" w:pos="2995"/>
      </w:tabs>
      <w:spacing w:before="120"/>
    </w:pPr>
    <w:r>
      <w:t>[863]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316" w:rsidRDefault="00230316" w:rsidP="009F0C77">
      <w:r>
        <w:separator/>
      </w:r>
    </w:p>
  </w:footnote>
  <w:footnote w:type="continuationSeparator" w:id="0">
    <w:p w:rsidR="00230316" w:rsidRDefault="002303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633SD11"/>
    <w:docVar w:name="CoverBillType" w:val="b"/>
    <w:docVar w:name="docpath" w:val="L:\Council\bills\DKA\3633SD11.DOCX"/>
    <w:docVar w:name="dvBillNumber" w:val="863"/>
    <w:docVar w:name="dvBillNumberPrefix" w:val="S. "/>
    <w:docVar w:name="dvOriginalBody" w:val="Senate"/>
    <w:docVar w:name="dvSteno" w:val="DKA"/>
    <w:docVar w:name="NameofBody" w:val="s"/>
    <w:docVar w:name="vgroup2" w:val="Council"/>
  </w:docVars>
  <w:rsids>
    <w:rsidRoot w:val="00CB3948"/>
    <w:rsid w:val="00026C9A"/>
    <w:rsid w:val="000965A1"/>
    <w:rsid w:val="000E1785"/>
    <w:rsid w:val="001023A4"/>
    <w:rsid w:val="0010776B"/>
    <w:rsid w:val="00133E66"/>
    <w:rsid w:val="00134ACF"/>
    <w:rsid w:val="00144E15"/>
    <w:rsid w:val="001475DF"/>
    <w:rsid w:val="001A4A62"/>
    <w:rsid w:val="001A681E"/>
    <w:rsid w:val="001D08F2"/>
    <w:rsid w:val="002037CA"/>
    <w:rsid w:val="002047A2"/>
    <w:rsid w:val="0023031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053F"/>
    <w:rsid w:val="007F1523"/>
    <w:rsid w:val="007F509E"/>
    <w:rsid w:val="007F5799"/>
    <w:rsid w:val="007F6947"/>
    <w:rsid w:val="00872729"/>
    <w:rsid w:val="008F4429"/>
    <w:rsid w:val="009352BB"/>
    <w:rsid w:val="00945471"/>
    <w:rsid w:val="00990668"/>
    <w:rsid w:val="009F0C77"/>
    <w:rsid w:val="009F4DD1"/>
    <w:rsid w:val="00A1005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94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1F7E"/>
    <w:rsid w:val="00F81FFD"/>
    <w:rsid w:val="00F85228"/>
    <w:rsid w:val="00F95136"/>
    <w:rsid w:val="00FB6773"/>
    <w:rsid w:val="00FE2A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CB7B-45A1-43C4-B6DB-11F4AD2E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4090</Characters>
  <Application>Microsoft Office Word</Application>
  <DocSecurity>0</DocSecurity>
  <Lines>34</Lines>
  <Paragraphs>9</Paragraphs>
  <ScaleCrop>false</ScaleCrop>
  <Company> </Company>
  <LinksUpToDate>false</LinksUpToDate>
  <CharactersWithSpaces>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2011-05-03T15:42:00Z</dcterms:created>
  <dcterms:modified xsi:type="dcterms:W3CDTF">2011-05-03T15:42:00Z</dcterms:modified>
</cp:coreProperties>
</file>