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AB2" w:rsidRDefault="006F4AB2" w:rsidP="002A3EB4">
      <w:pPr>
        <w:pStyle w:val="BillDots"/>
      </w:pPr>
      <w:r>
        <w:t>INTRODUCED</w:t>
      </w:r>
    </w:p>
    <w:p w:rsidR="006F4AB2" w:rsidRDefault="006F4AB2" w:rsidP="002A3EB4">
      <w:pPr>
        <w:pStyle w:val="BillDots"/>
      </w:pPr>
      <w:r>
        <w:t>May 11, 2011</w:t>
      </w:r>
    </w:p>
    <w:p w:rsidR="006F4AB2" w:rsidRDefault="006F4AB2" w:rsidP="002A3EB4">
      <w:pPr>
        <w:pStyle w:val="BillDots"/>
      </w:pPr>
    </w:p>
    <w:p w:rsidR="006F4AB2" w:rsidRPr="006F4AB2" w:rsidRDefault="006F4AB2" w:rsidP="006F4AB2">
      <w:pPr>
        <w:pStyle w:val="BillDots"/>
        <w:tabs>
          <w:tab w:val="clear" w:pos="216"/>
          <w:tab w:val="clear" w:pos="432"/>
          <w:tab w:val="clear" w:pos="648"/>
          <w:tab w:val="clear" w:pos="864"/>
          <w:tab w:val="clear" w:pos="1080"/>
          <w:tab w:val="clear" w:pos="1296"/>
          <w:tab w:val="clear" w:pos="5904"/>
          <w:tab w:val="right" w:pos="5933"/>
        </w:tabs>
      </w:pPr>
      <w:r>
        <w:tab/>
      </w:r>
      <w:r>
        <w:rPr>
          <w:b/>
          <w:sz w:val="36"/>
        </w:rPr>
        <w:t>S. 877</w:t>
      </w:r>
    </w:p>
    <w:p w:rsidR="006F4AB2" w:rsidRDefault="006F4AB2" w:rsidP="002A3EB4">
      <w:pPr>
        <w:pStyle w:val="BillDots"/>
      </w:pPr>
    </w:p>
    <w:p w:rsidR="006F4AB2" w:rsidRDefault="006F4AB2" w:rsidP="006F4AB2">
      <w:pPr>
        <w:pStyle w:val="BillDots"/>
        <w:jc w:val="center"/>
      </w:pPr>
      <w:r>
        <w:t xml:space="preserve">Introduced by </w:t>
      </w:r>
      <w:r w:rsidRPr="002A5F28">
        <w:t>Senator Pinckney</w:t>
      </w:r>
    </w:p>
    <w:p w:rsidR="006F4AB2" w:rsidRDefault="006F4AB2" w:rsidP="002A3EB4">
      <w:pPr>
        <w:pStyle w:val="BillDots"/>
      </w:pPr>
    </w:p>
    <w:p w:rsidR="006F4AB2" w:rsidRDefault="006F4AB2" w:rsidP="002A3EB4">
      <w:pPr>
        <w:pStyle w:val="BillDots"/>
      </w:pPr>
      <w:r>
        <w:t>L. Printed 5/11/11--S.</w:t>
      </w:r>
    </w:p>
    <w:p w:rsidR="006F4AB2" w:rsidRDefault="006F4AB2" w:rsidP="002A3EB4">
      <w:pPr>
        <w:pStyle w:val="BillDots"/>
      </w:pPr>
      <w:r>
        <w:t>Read the first time May 11, 2011.</w:t>
      </w:r>
    </w:p>
    <w:p w:rsidR="006F4AB2" w:rsidRPr="006F4AB2" w:rsidRDefault="006F4AB2" w:rsidP="006F4AB2">
      <w:pPr>
        <w:pStyle w:val="BillDots"/>
        <w:jc w:val="center"/>
      </w:pPr>
      <w:r>
        <w:rPr>
          <w:u w:val="single"/>
        </w:rPr>
        <w:t>            </w:t>
      </w:r>
    </w:p>
    <w:p w:rsidR="006F4AB2" w:rsidRDefault="006F4AB2" w:rsidP="002A3EB4">
      <w:pPr>
        <w:pStyle w:val="BillDots"/>
      </w:pPr>
    </w:p>
    <w:p w:rsidR="006F4AB2" w:rsidRDefault="006F4AB2" w:rsidP="002A3EB4">
      <w:pPr>
        <w:pStyle w:val="BillDots"/>
        <w:sectPr w:rsidR="006F4AB2" w:rsidSect="006F4A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HAMPTON COUNTY SCHOOL DISTRICT NO. 2 OF HAMPTON COUNTY TO ISSUE GENERAL OBLIGATION BONDS OF THE SCHOOL DISTRICT WITHIN ITS CONSTITUTIONAL DEBT LIMIT,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4908A9"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326E">
        <w:t>(A)</w:t>
      </w:r>
      <w:r w:rsidR="002A326E">
        <w:tab/>
        <w:t xml:space="preserve">The General Assembly finds that Hamption County School District No. 2 of Hampton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w:t>
      </w:r>
      <w:r>
        <w:lastRenderedPageBreak/>
        <w:t xml:space="preserve">permitted under the constitutional debt limit applicable to the school district under Section 15, Article X of the Constitution of this State.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 and increasing class size.</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the board may on or before December 31, 2013, issue, without an election, general obligation bonds of the school district.  The Board of Trustees of Hampton County School District No. 2 shall determine the amount of bonds to authorize, which must be within the constitutional debt limitation applicable to the school district.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Hampton County, to be deposited in a bond account fund for the school district and must be expended and made use of by the board as follows: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and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Hampton County in a special fund to be used to effect the retirement of bonds.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2A326E" w:rsidRDefault="002A326E" w:rsidP="002A3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A9"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06D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D08" w:rsidRDefault="00406D08" w:rsidP="00B4285F">
      <w:pPr>
        <w:suppressAutoHyphens/>
      </w:pPr>
    </w:p>
    <w:sectPr w:rsidR="00406D08" w:rsidSect="006F4A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8A9" w:rsidRDefault="004908A9" w:rsidP="009F0C77">
      <w:r>
        <w:separator/>
      </w:r>
    </w:p>
  </w:endnote>
  <w:endnote w:type="continuationSeparator" w:id="0">
    <w:p w:rsidR="004908A9" w:rsidRDefault="004908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A5DCD8-DCB9-4078-A97D-4BBA34E71175}"/>
    <w:embedBold r:id="rId2" w:fontKey="{7EA0CFF6-ED3A-49A3-9E00-B7F6086EFB9A}"/>
  </w:font>
  <w:font w:name="Calibri">
    <w:panose1 w:val="020F0502020204030204"/>
    <w:charset w:val="00"/>
    <w:family w:val="swiss"/>
    <w:pitch w:val="variable"/>
    <w:sig w:usb0="A00002EF" w:usb1="4000207B" w:usb2="00000000" w:usb3="00000000" w:csb0="0000009F" w:csb1="00000000"/>
    <w:embedRegular r:id="rId3" w:fontKey="{3E472341-EDCE-43D0-BBED-4C767C176691}"/>
  </w:font>
  <w:font w:name="Cambria">
    <w:panose1 w:val="02040503050406030204"/>
    <w:charset w:val="00"/>
    <w:family w:val="roman"/>
    <w:pitch w:val="variable"/>
    <w:sig w:usb0="A00002EF" w:usb1="4000004B" w:usb2="00000000" w:usb3="00000000" w:csb0="0000009F" w:csb1="00000000"/>
    <w:embedRegular r:id="rId4" w:fontKey="{4D97BA74-6D89-4384-A5D1-43AC2ED66E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CF3" w:rsidRPr="00406D08" w:rsidRDefault="00406D08" w:rsidP="00406D08">
    <w:pPr>
      <w:pStyle w:val="Footer"/>
      <w:tabs>
        <w:tab w:val="clear" w:pos="4680"/>
        <w:tab w:val="clear" w:pos="9360"/>
        <w:tab w:val="center" w:pos="2995"/>
      </w:tabs>
      <w:spacing w:before="120"/>
    </w:pPr>
    <w:r>
      <w:t>[877</w:t>
    </w:r>
    <w:r w:rsidR="006F4AB2">
      <w:t>-</w:t>
    </w:r>
    <w:fldSimple w:instr=" PAGE  \* MERGEFORMAT ">
      <w:r w:rsidR="00B4285F">
        <w:rPr>
          <w:noProof/>
        </w:rPr>
        <w:t>1</w:t>
      </w:r>
    </w:fldSimple>
    <w:r w:rsidR="006F4A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AB2" w:rsidRPr="00406D08" w:rsidRDefault="006F4AB2" w:rsidP="00406D08">
    <w:pPr>
      <w:pStyle w:val="Footer"/>
      <w:tabs>
        <w:tab w:val="clear" w:pos="4680"/>
        <w:tab w:val="clear" w:pos="9360"/>
        <w:tab w:val="center" w:pos="2995"/>
      </w:tabs>
      <w:spacing w:before="120"/>
    </w:pPr>
    <w:r>
      <w:t>[877]</w:t>
    </w:r>
    <w:r>
      <w:tab/>
    </w:r>
    <w:fldSimple w:instr=" PAGE  \* MERGEFORMAT ">
      <w:r w:rsidR="00B428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8A9" w:rsidRDefault="004908A9" w:rsidP="009F0C77">
      <w:r>
        <w:separator/>
      </w:r>
    </w:p>
  </w:footnote>
  <w:footnote w:type="continuationSeparator" w:id="0">
    <w:p w:rsidR="004908A9" w:rsidRDefault="004908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71BH11"/>
    <w:docVar w:name="CoverBillType" w:val="b"/>
    <w:docVar w:name="docpath" w:val="L:\Council\bills\AGM\19071BH11.DOCX"/>
    <w:docVar w:name="dvBillNumber" w:val="877"/>
    <w:docVar w:name="dvBillNumberPrefix" w:val="S. "/>
    <w:docVar w:name="dvOriginalBody" w:val="Senate"/>
    <w:docVar w:name="dvSteno" w:val="AGM"/>
    <w:docVar w:name="NameofBody" w:val="s"/>
    <w:docVar w:name="vgroup2" w:val="Council"/>
  </w:docVars>
  <w:rsids>
    <w:rsidRoot w:val="00FB4ABA"/>
    <w:rsid w:val="00026C9A"/>
    <w:rsid w:val="00046C6A"/>
    <w:rsid w:val="000965A1"/>
    <w:rsid w:val="000E1785"/>
    <w:rsid w:val="001023A4"/>
    <w:rsid w:val="0010776B"/>
    <w:rsid w:val="00133E66"/>
    <w:rsid w:val="00134ACF"/>
    <w:rsid w:val="00144E15"/>
    <w:rsid w:val="001A4A62"/>
    <w:rsid w:val="001A4FD0"/>
    <w:rsid w:val="001A681E"/>
    <w:rsid w:val="001D08F2"/>
    <w:rsid w:val="002037CA"/>
    <w:rsid w:val="002047A2"/>
    <w:rsid w:val="002321B6"/>
    <w:rsid w:val="0023696B"/>
    <w:rsid w:val="00250967"/>
    <w:rsid w:val="002759C5"/>
    <w:rsid w:val="00277DEE"/>
    <w:rsid w:val="00280D88"/>
    <w:rsid w:val="00294ABE"/>
    <w:rsid w:val="002A326E"/>
    <w:rsid w:val="002A3EB4"/>
    <w:rsid w:val="00325348"/>
    <w:rsid w:val="00393688"/>
    <w:rsid w:val="003D411E"/>
    <w:rsid w:val="003E3C1E"/>
    <w:rsid w:val="003E6148"/>
    <w:rsid w:val="00400EAA"/>
    <w:rsid w:val="00406D08"/>
    <w:rsid w:val="0041760A"/>
    <w:rsid w:val="004809EE"/>
    <w:rsid w:val="004908A9"/>
    <w:rsid w:val="00511EE9"/>
    <w:rsid w:val="00521E00"/>
    <w:rsid w:val="00577C6C"/>
    <w:rsid w:val="0058501B"/>
    <w:rsid w:val="006215AA"/>
    <w:rsid w:val="006340D9"/>
    <w:rsid w:val="00643B8E"/>
    <w:rsid w:val="00663CF3"/>
    <w:rsid w:val="00665EBC"/>
    <w:rsid w:val="0069470D"/>
    <w:rsid w:val="006A476C"/>
    <w:rsid w:val="006C6A93"/>
    <w:rsid w:val="006E02F9"/>
    <w:rsid w:val="006F4AB2"/>
    <w:rsid w:val="00753C04"/>
    <w:rsid w:val="00756946"/>
    <w:rsid w:val="00757F80"/>
    <w:rsid w:val="00771EEC"/>
    <w:rsid w:val="00786819"/>
    <w:rsid w:val="007A325A"/>
    <w:rsid w:val="007F1523"/>
    <w:rsid w:val="007F509E"/>
    <w:rsid w:val="007F5799"/>
    <w:rsid w:val="007F6947"/>
    <w:rsid w:val="00837A0C"/>
    <w:rsid w:val="00872729"/>
    <w:rsid w:val="008F4429"/>
    <w:rsid w:val="009352BB"/>
    <w:rsid w:val="00990668"/>
    <w:rsid w:val="009F0C77"/>
    <w:rsid w:val="009F4DD1"/>
    <w:rsid w:val="00A64E80"/>
    <w:rsid w:val="00A741D9"/>
    <w:rsid w:val="00A9741D"/>
    <w:rsid w:val="00AD4B17"/>
    <w:rsid w:val="00B26FA6"/>
    <w:rsid w:val="00B4285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2FD4"/>
    <w:rsid w:val="00DB3AC0"/>
    <w:rsid w:val="00DE68F0"/>
    <w:rsid w:val="00DF3845"/>
    <w:rsid w:val="00DF7E17"/>
    <w:rsid w:val="00E3202E"/>
    <w:rsid w:val="00EB00A2"/>
    <w:rsid w:val="00EB1BF3"/>
    <w:rsid w:val="00EF3EEE"/>
    <w:rsid w:val="00F149A7"/>
    <w:rsid w:val="00F27A12"/>
    <w:rsid w:val="00F32169"/>
    <w:rsid w:val="00F50BAF"/>
    <w:rsid w:val="00F52C10"/>
    <w:rsid w:val="00F81FFD"/>
    <w:rsid w:val="00F85228"/>
    <w:rsid w:val="00FB4AB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E320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4F6CE-6820-46A5-BB70-8B4DC39D5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1131</Words>
  <Characters>5511</Characters>
  <Application>Microsoft Office Word</Application>
  <DocSecurity>0</DocSecurity>
  <Lines>162</Lines>
  <Paragraphs>38</Paragraphs>
  <ScaleCrop>false</ScaleCrop>
  <Company> </Company>
  <LinksUpToDate>false</LinksUpToDate>
  <CharactersWithSpaces>6604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2011-05-11T23:24:00Z</dcterms:created>
  <dcterms:modified xsi:type="dcterms:W3CDTF">2011-05-11T23:24:00Z</dcterms:modified>
</cp:coreProperties>
</file>