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C4A37">
      <w:pPr>
        <w:jc w:val="center"/>
        <w:rPr>
          <w:b/>
        </w:rPr>
      </w:pPr>
      <w:bookmarkStart w:id="0" w:name="_GoBack"/>
      <w:bookmarkEnd w:id="0"/>
      <w:r>
        <w:rPr>
          <w:b/>
        </w:rPr>
        <w:t>Wednesday, April 27</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rsidP="003A37B0">
      <w:pPr>
        <w:spacing w:line="230" w:lineRule="exact"/>
        <w:rPr>
          <w:strike/>
        </w:rPr>
      </w:pPr>
      <w:r>
        <w:rPr>
          <w:strike/>
        </w:rPr>
        <w:t>Indicates Matter Stricken</w:t>
      </w:r>
    </w:p>
    <w:p w:rsidR="00DB74A4" w:rsidRDefault="000A7610" w:rsidP="003A37B0">
      <w:pPr>
        <w:pStyle w:val="Heading2"/>
        <w:spacing w:line="230" w:lineRule="exact"/>
      </w:pPr>
      <w:r>
        <w:t>Indicates New Matter</w:t>
      </w:r>
    </w:p>
    <w:p w:rsidR="00DB74A4" w:rsidRDefault="00DB74A4" w:rsidP="003A37B0">
      <w:pPr>
        <w:spacing w:line="230" w:lineRule="exact"/>
      </w:pPr>
    </w:p>
    <w:p w:rsidR="00DB74A4" w:rsidRDefault="000A7610" w:rsidP="003A37B0">
      <w:pPr>
        <w:spacing w:line="230" w:lineRule="exact"/>
      </w:pPr>
      <w:r>
        <w:tab/>
        <w:t xml:space="preserve">The Senate assembled at </w:t>
      </w:r>
      <w:r w:rsidR="00006AD8">
        <w:t>9</w:t>
      </w:r>
      <w:r w:rsidR="009B46FD">
        <w:t xml:space="preserve">:00 </w:t>
      </w:r>
      <w:r w:rsidR="00006AD8">
        <w:t>A</w:t>
      </w:r>
      <w:r w:rsidR="00477222">
        <w:t>.M.</w:t>
      </w:r>
      <w:r>
        <w:t>, the hour to which it stood adjourned, and was called to order by the PRESIDENT.</w:t>
      </w:r>
    </w:p>
    <w:p w:rsidR="00DB74A4" w:rsidRDefault="000A7610" w:rsidP="003A37B0">
      <w:pPr>
        <w:spacing w:line="230" w:lineRule="exact"/>
      </w:pPr>
      <w:r>
        <w:tab/>
        <w:t>A quorum being present, the proceedings were opened with a devotion by the Chaplain as follows:</w:t>
      </w:r>
    </w:p>
    <w:p w:rsidR="00DB74A4" w:rsidRDefault="00DB74A4" w:rsidP="003A37B0">
      <w:pPr>
        <w:spacing w:line="230" w:lineRule="exact"/>
      </w:pPr>
    </w:p>
    <w:p w:rsidR="00CD4634" w:rsidRDefault="00CD4634" w:rsidP="003A37B0">
      <w:pPr>
        <w:spacing w:line="230" w:lineRule="exact"/>
      </w:pPr>
      <w:r>
        <w:t>In I Corinthians Paul describes “the body” in a particular way, yet we all understand his intent as he writes:</w:t>
      </w:r>
    </w:p>
    <w:p w:rsidR="00CD4634" w:rsidRDefault="00CD4634" w:rsidP="003A37B0">
      <w:pPr>
        <w:spacing w:line="230" w:lineRule="exact"/>
      </w:pPr>
      <w:r>
        <w:tab/>
        <w:t xml:space="preserve">“The body is a unit, though it is made up of many parts; and though all its parts </w:t>
      </w:r>
      <w:r>
        <w:tab/>
        <w:t>are many, they form one body.”</w:t>
      </w:r>
      <w:r>
        <w:tab/>
      </w:r>
      <w:r>
        <w:tab/>
        <w:t>(I Corinthians 12:12a)</w:t>
      </w:r>
    </w:p>
    <w:p w:rsidR="00CD4634" w:rsidRDefault="00CD4634" w:rsidP="003A37B0">
      <w:pPr>
        <w:spacing w:line="230" w:lineRule="exact"/>
      </w:pPr>
      <w:r>
        <w:tab/>
        <w:t>Let us pray:</w:t>
      </w:r>
    </w:p>
    <w:p w:rsidR="00CD4634" w:rsidRDefault="00CD4634" w:rsidP="003A37B0">
      <w:pPr>
        <w:spacing w:line="230" w:lineRule="exact"/>
      </w:pPr>
      <w:r>
        <w:tab/>
        <w:t xml:space="preserve">Gracious God, how richly diverse is </w:t>
      </w:r>
      <w:smartTag w:uri="urn:schemas-microsoft-com:office:smarttags" w:element="State">
        <w:smartTag w:uri="urn:schemas-microsoft-com:office:smarttags" w:element="place">
          <w:r>
            <w:t>South Carolina</w:t>
          </w:r>
        </w:smartTag>
      </w:smartTag>
      <w:r>
        <w:t xml:space="preserve">.  Indeed, the slogan on the Seal of the </w:t>
      </w:r>
      <w:smartTag w:uri="urn:schemas-microsoft-com:office:smarttags" w:element="country-region">
        <w:smartTag w:uri="urn:schemas-microsoft-com:office:smarttags" w:element="place">
          <w:r>
            <w:t>United States</w:t>
          </w:r>
        </w:smartTag>
      </w:smartTag>
      <w:r>
        <w:t xml:space="preserve"> applies so aptly to us: </w:t>
      </w:r>
      <w:r>
        <w:rPr>
          <w:i/>
        </w:rPr>
        <w:t>E pluribus unum</w:t>
      </w:r>
      <w:r>
        <w:t xml:space="preserve">—“Out of many, one.”  For we </w:t>
      </w:r>
      <w:smartTag w:uri="urn:schemas-microsoft-com:office:smarttags" w:element="place">
        <w:r>
          <w:t>South Carolinians</w:t>
        </w:r>
      </w:smartTag>
      <w:r>
        <w:t xml:space="preserve"> are also many people, of many races, religions, and ancestries.  Yet we, though many “parts,” are indeed “one.”  Therefore, O Lord, guide these Senators and their staff members as they seek to serve and care for all of the people of this State.  And may their leadership lead to rich blessings.  This we pray in Your loving name, dear Lord.  </w:t>
      </w:r>
    </w:p>
    <w:p w:rsidR="00CD4634" w:rsidRDefault="00CD4634" w:rsidP="003A37B0">
      <w:pPr>
        <w:spacing w:line="230" w:lineRule="exact"/>
      </w:pPr>
      <w:r>
        <w:t>Amen.</w:t>
      </w:r>
    </w:p>
    <w:p w:rsidR="00DB74A4" w:rsidRDefault="00DB74A4" w:rsidP="003A37B0">
      <w:pPr>
        <w:pStyle w:val="Header"/>
        <w:tabs>
          <w:tab w:val="clear" w:pos="8640"/>
          <w:tab w:val="left" w:pos="4320"/>
        </w:tabs>
        <w:spacing w:line="230" w:lineRule="exact"/>
      </w:pPr>
    </w:p>
    <w:p w:rsidR="00DB74A4" w:rsidRDefault="000A7610" w:rsidP="003A37B0">
      <w:pPr>
        <w:pStyle w:val="Header"/>
        <w:tabs>
          <w:tab w:val="clear" w:pos="8640"/>
          <w:tab w:val="left" w:pos="4320"/>
        </w:tabs>
        <w:spacing w:line="230" w:lineRule="exact"/>
      </w:pPr>
      <w:r>
        <w:tab/>
        <w:t>The PRESIDENT called for Petitions, Memorials, Presentments of Grand Juries and such like papers.</w:t>
      </w:r>
    </w:p>
    <w:p w:rsidR="00DB74A4" w:rsidRDefault="00DB74A4" w:rsidP="003A37B0">
      <w:pPr>
        <w:pStyle w:val="Header"/>
        <w:tabs>
          <w:tab w:val="clear" w:pos="8640"/>
          <w:tab w:val="left" w:pos="4320"/>
        </w:tabs>
        <w:spacing w:line="230" w:lineRule="exact"/>
      </w:pPr>
    </w:p>
    <w:p w:rsidR="00FE5B2B" w:rsidRPr="00FE5B2B" w:rsidRDefault="00FE5B2B" w:rsidP="003A37B0">
      <w:pPr>
        <w:pStyle w:val="Header"/>
        <w:tabs>
          <w:tab w:val="clear" w:pos="8640"/>
          <w:tab w:val="left" w:pos="4320"/>
        </w:tabs>
        <w:spacing w:line="230" w:lineRule="exact"/>
        <w:jc w:val="center"/>
      </w:pPr>
      <w:r>
        <w:rPr>
          <w:b/>
        </w:rPr>
        <w:t>Doctor of the Day</w:t>
      </w:r>
    </w:p>
    <w:p w:rsidR="00FE5B2B" w:rsidRDefault="00FE5B2B" w:rsidP="003A37B0">
      <w:pPr>
        <w:pStyle w:val="Header"/>
        <w:tabs>
          <w:tab w:val="clear" w:pos="8640"/>
          <w:tab w:val="left" w:pos="4320"/>
        </w:tabs>
        <w:spacing w:line="230" w:lineRule="exact"/>
      </w:pPr>
      <w:r>
        <w:tab/>
        <w:t>Senator LARRY MARTIN introduced Dr. Lori Carnsew of Liberty,  S.C., Doctor of the Day, along with 3</w:t>
      </w:r>
      <w:r w:rsidRPr="00FE5B2B">
        <w:rPr>
          <w:vertAlign w:val="superscript"/>
        </w:rPr>
        <w:t>rd</w:t>
      </w:r>
      <w:r>
        <w:t xml:space="preserve"> year medical student, Annie Trent.</w:t>
      </w:r>
    </w:p>
    <w:p w:rsidR="00DD6BA1" w:rsidRDefault="00DD6BA1" w:rsidP="003A37B0">
      <w:pPr>
        <w:pStyle w:val="Header"/>
        <w:tabs>
          <w:tab w:val="clear" w:pos="8640"/>
          <w:tab w:val="left" w:pos="4320"/>
        </w:tabs>
        <w:spacing w:line="230" w:lineRule="exact"/>
        <w:jc w:val="center"/>
      </w:pPr>
    </w:p>
    <w:p w:rsidR="00DD6BA1" w:rsidRPr="00DD6BA1" w:rsidRDefault="00DD6BA1" w:rsidP="003A37B0">
      <w:pPr>
        <w:pStyle w:val="Header"/>
        <w:tabs>
          <w:tab w:val="clear" w:pos="8640"/>
          <w:tab w:val="left" w:pos="4320"/>
        </w:tabs>
        <w:spacing w:line="230" w:lineRule="exact"/>
        <w:jc w:val="center"/>
      </w:pPr>
      <w:r>
        <w:rPr>
          <w:b/>
        </w:rPr>
        <w:t>Leave of Absence</w:t>
      </w:r>
    </w:p>
    <w:p w:rsidR="00DD6BA1" w:rsidRDefault="00DD6BA1" w:rsidP="003A37B0">
      <w:pPr>
        <w:pStyle w:val="Header"/>
        <w:tabs>
          <w:tab w:val="clear" w:pos="8640"/>
          <w:tab w:val="left" w:pos="4320"/>
        </w:tabs>
        <w:spacing w:line="230" w:lineRule="exact"/>
      </w:pPr>
      <w:r>
        <w:tab/>
        <w:t>On motion of Senator THOMAS, at 9:00 A.M., Senator COURSON was granted a leave of absence until 10:30 A.M.</w:t>
      </w:r>
    </w:p>
    <w:p w:rsidR="00DD6BA1" w:rsidRDefault="00DD6BA1" w:rsidP="003A37B0">
      <w:pPr>
        <w:pStyle w:val="Header"/>
        <w:tabs>
          <w:tab w:val="clear" w:pos="8640"/>
          <w:tab w:val="left" w:pos="4320"/>
        </w:tabs>
        <w:spacing w:line="230" w:lineRule="exact"/>
        <w:jc w:val="left"/>
      </w:pPr>
    </w:p>
    <w:p w:rsidR="00DD6BA1" w:rsidRPr="00DD6BA1" w:rsidRDefault="00DD6BA1" w:rsidP="003A37B0">
      <w:pPr>
        <w:pStyle w:val="Header"/>
        <w:tabs>
          <w:tab w:val="clear" w:pos="8640"/>
          <w:tab w:val="left" w:pos="4320"/>
        </w:tabs>
        <w:spacing w:line="230" w:lineRule="exact"/>
        <w:jc w:val="center"/>
      </w:pPr>
      <w:r>
        <w:rPr>
          <w:b/>
        </w:rPr>
        <w:t>Leave of Absence</w:t>
      </w:r>
    </w:p>
    <w:p w:rsidR="00DD6BA1" w:rsidRDefault="00DD6BA1" w:rsidP="003A37B0">
      <w:pPr>
        <w:pStyle w:val="Header"/>
        <w:tabs>
          <w:tab w:val="clear" w:pos="8640"/>
          <w:tab w:val="left" w:pos="4320"/>
        </w:tabs>
        <w:spacing w:line="230" w:lineRule="exact"/>
      </w:pPr>
      <w:r>
        <w:tab/>
        <w:t>At 9:30 A.M., Senator VERDIN requested a leave of absence beginning at 5:30 P.M. on Thursday, and lasting until Noon on Tuesday, May 3, 2011</w:t>
      </w:r>
      <w:r w:rsidR="002E378C">
        <w:t>.</w:t>
      </w:r>
    </w:p>
    <w:p w:rsidR="00DD6BA1" w:rsidRDefault="00DD6BA1" w:rsidP="003A37B0">
      <w:pPr>
        <w:pStyle w:val="Header"/>
        <w:tabs>
          <w:tab w:val="clear" w:pos="8640"/>
          <w:tab w:val="left" w:pos="4320"/>
        </w:tabs>
        <w:spacing w:line="230" w:lineRule="exact"/>
        <w:jc w:val="left"/>
      </w:pPr>
    </w:p>
    <w:p w:rsidR="00DD6BA1" w:rsidRPr="00DD6BA1" w:rsidRDefault="00DD6BA1" w:rsidP="003A37B0">
      <w:pPr>
        <w:pStyle w:val="Header"/>
        <w:tabs>
          <w:tab w:val="clear" w:pos="8640"/>
          <w:tab w:val="left" w:pos="4320"/>
        </w:tabs>
        <w:spacing w:line="230" w:lineRule="exact"/>
        <w:jc w:val="center"/>
      </w:pPr>
      <w:r>
        <w:rPr>
          <w:b/>
        </w:rPr>
        <w:t>Leave of Absence</w:t>
      </w:r>
    </w:p>
    <w:p w:rsidR="00DD6BA1" w:rsidRDefault="00DD6BA1" w:rsidP="003A37B0">
      <w:pPr>
        <w:pStyle w:val="Header"/>
        <w:tabs>
          <w:tab w:val="clear" w:pos="8640"/>
          <w:tab w:val="left" w:pos="4320"/>
        </w:tabs>
        <w:spacing w:line="230" w:lineRule="exact"/>
      </w:pPr>
      <w:r>
        <w:tab/>
        <w:t>At 9:30 A.M., Senator CLEARY requested a leave of absence beginning at 5:30 P.M. on Thursday, and lasting until Noon on Tuesday, May 3, 2011</w:t>
      </w:r>
      <w:r w:rsidR="00F61F50">
        <w:t>.</w:t>
      </w:r>
    </w:p>
    <w:p w:rsidR="00845577" w:rsidRPr="00845577" w:rsidRDefault="00845577" w:rsidP="003A37B0">
      <w:pPr>
        <w:pStyle w:val="Header"/>
        <w:tabs>
          <w:tab w:val="clear" w:pos="8640"/>
          <w:tab w:val="left" w:pos="4320"/>
        </w:tabs>
        <w:spacing w:line="230" w:lineRule="exact"/>
        <w:jc w:val="center"/>
      </w:pPr>
      <w:r>
        <w:rPr>
          <w:b/>
        </w:rPr>
        <w:lastRenderedPageBreak/>
        <w:t>Leave of Absence</w:t>
      </w:r>
    </w:p>
    <w:p w:rsidR="00845577" w:rsidRDefault="00845577" w:rsidP="003A37B0">
      <w:pPr>
        <w:pStyle w:val="Header"/>
        <w:tabs>
          <w:tab w:val="clear" w:pos="8640"/>
          <w:tab w:val="left" w:pos="4320"/>
        </w:tabs>
        <w:spacing w:line="230" w:lineRule="exact"/>
      </w:pPr>
      <w:r>
        <w:tab/>
        <w:t>At 10:15 A.M., Senator ROSE requested a leave of absence beginning at 11:00 A.M. and lasting until 1:00 P.M. today.</w:t>
      </w:r>
    </w:p>
    <w:p w:rsidR="00845577" w:rsidRDefault="00845577" w:rsidP="008A1432">
      <w:pPr>
        <w:pStyle w:val="Header"/>
        <w:tabs>
          <w:tab w:val="clear" w:pos="8640"/>
          <w:tab w:val="left" w:pos="4320"/>
        </w:tabs>
        <w:spacing w:line="180" w:lineRule="exact"/>
        <w:jc w:val="left"/>
      </w:pPr>
    </w:p>
    <w:p w:rsidR="00DB74A4" w:rsidRDefault="000A7610" w:rsidP="003A37B0">
      <w:pPr>
        <w:pStyle w:val="Header"/>
        <w:tabs>
          <w:tab w:val="clear" w:pos="8640"/>
          <w:tab w:val="left" w:pos="4320"/>
        </w:tabs>
        <w:spacing w:line="230" w:lineRule="exact"/>
        <w:jc w:val="center"/>
        <w:rPr>
          <w:b/>
          <w:bCs/>
        </w:rPr>
      </w:pPr>
      <w:r>
        <w:rPr>
          <w:b/>
          <w:bCs/>
        </w:rPr>
        <w:t>CO-SPONSORS ADDED</w:t>
      </w:r>
    </w:p>
    <w:p w:rsidR="00DB74A4" w:rsidRDefault="000A7610" w:rsidP="003A37B0">
      <w:pPr>
        <w:pStyle w:val="Header"/>
        <w:tabs>
          <w:tab w:val="clear" w:pos="8640"/>
          <w:tab w:val="left" w:pos="4320"/>
        </w:tabs>
        <w:spacing w:line="230" w:lineRule="exact"/>
        <w:rPr>
          <w:b/>
          <w:bCs/>
        </w:rPr>
      </w:pPr>
      <w:r>
        <w:rPr>
          <w:b/>
          <w:bCs/>
        </w:rPr>
        <w:tab/>
      </w:r>
      <w:r>
        <w:rPr>
          <w:bCs/>
        </w:rPr>
        <w:t>The following co-sponsors were added to the respective Bills:</w:t>
      </w:r>
    </w:p>
    <w:p w:rsidR="004D5847" w:rsidRDefault="004D5847" w:rsidP="003A37B0">
      <w:pPr>
        <w:pStyle w:val="Header"/>
        <w:tabs>
          <w:tab w:val="clear" w:pos="8640"/>
          <w:tab w:val="left" w:pos="4320"/>
        </w:tabs>
        <w:spacing w:line="230" w:lineRule="exact"/>
        <w:rPr>
          <w:bCs/>
        </w:rPr>
      </w:pPr>
      <w:r>
        <w:rPr>
          <w:bCs/>
        </w:rPr>
        <w:t>S. 262</w:t>
      </w:r>
      <w:r>
        <w:rPr>
          <w:bCs/>
        </w:rPr>
        <w:tab/>
      </w:r>
      <w:r>
        <w:rPr>
          <w:bCs/>
        </w:rPr>
        <w:tab/>
        <w:t>Sen. Malloy</w:t>
      </w:r>
    </w:p>
    <w:p w:rsidR="004D5847" w:rsidRDefault="004D5847" w:rsidP="003A37B0">
      <w:pPr>
        <w:pStyle w:val="Header"/>
        <w:tabs>
          <w:tab w:val="clear" w:pos="8640"/>
          <w:tab w:val="left" w:pos="4320"/>
        </w:tabs>
        <w:spacing w:line="230" w:lineRule="exact"/>
        <w:rPr>
          <w:bCs/>
        </w:rPr>
      </w:pPr>
      <w:r>
        <w:rPr>
          <w:bCs/>
        </w:rPr>
        <w:t>S. 693</w:t>
      </w:r>
      <w:r>
        <w:rPr>
          <w:bCs/>
        </w:rPr>
        <w:tab/>
      </w:r>
      <w:r>
        <w:rPr>
          <w:bCs/>
        </w:rPr>
        <w:tab/>
        <w:t>Sen. Bright</w:t>
      </w:r>
    </w:p>
    <w:p w:rsidR="004D5847" w:rsidRDefault="004D5847" w:rsidP="003A37B0">
      <w:pPr>
        <w:pStyle w:val="Header"/>
        <w:tabs>
          <w:tab w:val="clear" w:pos="8640"/>
          <w:tab w:val="left" w:pos="4320"/>
        </w:tabs>
        <w:spacing w:line="230" w:lineRule="exact"/>
        <w:rPr>
          <w:bCs/>
        </w:rPr>
      </w:pPr>
      <w:r>
        <w:rPr>
          <w:bCs/>
        </w:rPr>
        <w:t>S. 848</w:t>
      </w:r>
      <w:r>
        <w:rPr>
          <w:bCs/>
        </w:rPr>
        <w:tab/>
      </w:r>
      <w:r>
        <w:rPr>
          <w:bCs/>
        </w:rPr>
        <w:tab/>
        <w:t>Sen. Knotts</w:t>
      </w:r>
    </w:p>
    <w:p w:rsidR="004D5847" w:rsidRDefault="004D5847" w:rsidP="008A1432">
      <w:pPr>
        <w:pStyle w:val="Header"/>
        <w:tabs>
          <w:tab w:val="clear" w:pos="8640"/>
          <w:tab w:val="left" w:pos="4320"/>
        </w:tabs>
        <w:spacing w:line="180" w:lineRule="exact"/>
        <w:rPr>
          <w:bCs/>
        </w:rPr>
      </w:pPr>
    </w:p>
    <w:p w:rsidR="004D5847" w:rsidRPr="005B2548" w:rsidRDefault="004D5847" w:rsidP="003A37B0">
      <w:pPr>
        <w:pStyle w:val="Header"/>
        <w:tabs>
          <w:tab w:val="clear" w:pos="8640"/>
          <w:tab w:val="left" w:pos="4320"/>
        </w:tabs>
        <w:spacing w:line="230" w:lineRule="exact"/>
        <w:jc w:val="center"/>
        <w:rPr>
          <w:bCs/>
        </w:rPr>
      </w:pPr>
      <w:r>
        <w:rPr>
          <w:b/>
          <w:bCs/>
        </w:rPr>
        <w:t>Expression of Personal Interest</w:t>
      </w:r>
    </w:p>
    <w:p w:rsidR="004D5847" w:rsidRDefault="004D5847" w:rsidP="003A37B0">
      <w:pPr>
        <w:pStyle w:val="Header"/>
        <w:tabs>
          <w:tab w:val="clear" w:pos="8640"/>
          <w:tab w:val="left" w:pos="4320"/>
        </w:tabs>
        <w:spacing w:line="230" w:lineRule="exact"/>
        <w:rPr>
          <w:bCs/>
        </w:rPr>
      </w:pPr>
      <w:r>
        <w:rPr>
          <w:bCs/>
        </w:rPr>
        <w:tab/>
        <w:t>Senator HUTTO rose for an Expression of Personal Interest.</w:t>
      </w:r>
    </w:p>
    <w:p w:rsidR="00A231C8" w:rsidRDefault="00A231C8" w:rsidP="008A143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180" w:lineRule="exact"/>
        <w:jc w:val="left"/>
        <w:rPr>
          <w:bCs/>
        </w:rPr>
      </w:pPr>
    </w:p>
    <w:p w:rsidR="004D5847" w:rsidRPr="005B2548" w:rsidRDefault="004D5847" w:rsidP="003A37B0">
      <w:pPr>
        <w:pStyle w:val="Header"/>
        <w:tabs>
          <w:tab w:val="clear" w:pos="8640"/>
          <w:tab w:val="left" w:pos="4320"/>
        </w:tabs>
        <w:spacing w:line="230" w:lineRule="exact"/>
        <w:jc w:val="center"/>
        <w:rPr>
          <w:b/>
          <w:bCs/>
        </w:rPr>
      </w:pPr>
      <w:r w:rsidRPr="005B2548">
        <w:rPr>
          <w:b/>
          <w:bCs/>
        </w:rPr>
        <w:t>Motion Adopted</w:t>
      </w:r>
    </w:p>
    <w:p w:rsidR="004D5847" w:rsidRDefault="004D5847" w:rsidP="003A37B0">
      <w:pPr>
        <w:pStyle w:val="Header"/>
        <w:tabs>
          <w:tab w:val="clear" w:pos="8640"/>
          <w:tab w:val="left" w:pos="4320"/>
        </w:tabs>
        <w:spacing w:line="230" w:lineRule="exact"/>
        <w:rPr>
          <w:bCs/>
        </w:rPr>
      </w:pPr>
      <w:r>
        <w:rPr>
          <w:bCs/>
        </w:rPr>
        <w:tab/>
        <w:t>On motion of Senator MATTHEWS, with unanimous consent, the birth certificate of President</w:t>
      </w:r>
      <w:r w:rsidR="00E912B1">
        <w:rPr>
          <w:bCs/>
        </w:rPr>
        <w:t xml:space="preserve"> Barack</w:t>
      </w:r>
      <w:r>
        <w:rPr>
          <w:bCs/>
        </w:rPr>
        <w:t xml:space="preserve"> Obama, as released by the White House today, was ordered printed in the Journal as follows:</w:t>
      </w:r>
    </w:p>
    <w:p w:rsidR="008A0AAA" w:rsidRDefault="00120EE2" w:rsidP="00A231C8">
      <w:pPr>
        <w:pStyle w:val="Header"/>
        <w:tabs>
          <w:tab w:val="clear" w:pos="8640"/>
          <w:tab w:val="left" w:pos="4320"/>
        </w:tabs>
        <w:rPr>
          <w:bCs/>
        </w:rPr>
      </w:pPr>
      <w:r w:rsidRPr="00120EE2">
        <w:rPr>
          <w:bCs/>
          <w:noProof/>
        </w:rPr>
        <w:drawing>
          <wp:anchor distT="0" distB="0" distL="114300" distR="114300" simplePos="0" relativeHeight="251659264" behindDoc="0" locked="1" layoutInCell="1" allowOverlap="1">
            <wp:simplePos x="0" y="0"/>
            <wp:positionH relativeFrom="column">
              <wp:posOffset>147320</wp:posOffset>
            </wp:positionH>
            <wp:positionV relativeFrom="paragraph">
              <wp:posOffset>66675</wp:posOffset>
            </wp:positionV>
            <wp:extent cx="3717925" cy="4094480"/>
            <wp:effectExtent l="19050" t="0" r="0" b="0"/>
            <wp:wrapSquare wrapText="bothSides"/>
            <wp:docPr id="1" name="Picture 0" descr="PresObamaBirth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ObamaBirthCert.jpg"/>
                    <pic:cNvPicPr/>
                  </pic:nvPicPr>
                  <pic:blipFill>
                    <a:blip r:embed="rId7" cstate="print"/>
                    <a:srcRect t="2753" b="2753"/>
                    <a:stretch>
                      <a:fillRect/>
                    </a:stretch>
                  </pic:blipFill>
                  <pic:spPr>
                    <a:xfrm>
                      <a:off x="0" y="0"/>
                      <a:ext cx="3717925" cy="4094480"/>
                    </a:xfrm>
                    <a:prstGeom prst="rect">
                      <a:avLst/>
                    </a:prstGeom>
                  </pic:spPr>
                </pic:pic>
              </a:graphicData>
            </a:graphic>
          </wp:anchor>
        </w:drawing>
      </w:r>
    </w:p>
    <w:p w:rsidR="004D5847" w:rsidRPr="00411830" w:rsidRDefault="004D5847" w:rsidP="004D5847">
      <w:pPr>
        <w:jc w:val="center"/>
        <w:rPr>
          <w:b/>
        </w:rPr>
      </w:pPr>
      <w:r w:rsidRPr="00411830">
        <w:rPr>
          <w:b/>
        </w:rPr>
        <w:lastRenderedPageBreak/>
        <w:t>RECALLED AND ADOPTED</w:t>
      </w:r>
    </w:p>
    <w:p w:rsidR="004D5847" w:rsidRPr="00B7674D" w:rsidRDefault="004D5847" w:rsidP="004D5847">
      <w:pPr>
        <w:suppressAutoHyphens/>
        <w:outlineLvl w:val="0"/>
      </w:pPr>
      <w:r>
        <w:tab/>
      </w:r>
      <w:r w:rsidRPr="00B7674D">
        <w:t>H. 4034</w:t>
      </w:r>
      <w:r w:rsidR="004E469B" w:rsidRPr="00B7674D">
        <w:fldChar w:fldCharType="begin"/>
      </w:r>
      <w:r w:rsidRPr="00B7674D">
        <w:instrText xml:space="preserve"> XE "H. 4034" \b </w:instrText>
      </w:r>
      <w:r w:rsidR="004E469B" w:rsidRPr="00B7674D">
        <w:fldChar w:fldCharType="end"/>
      </w:r>
      <w:r w:rsidRPr="00B7674D">
        <w:t xml:space="preserve"> -- Rep. Hayes:  </w:t>
      </w:r>
      <w:r w:rsidRPr="00B7674D">
        <w:rPr>
          <w:szCs w:val="30"/>
        </w:rPr>
        <w:t xml:space="preserve">A CONCURRENT RESOLUTION </w:t>
      </w:r>
      <w:r w:rsidRPr="00B7674D">
        <w:t xml:space="preserve">TO REQUEST THAT THE DEPARTMENT OF TRANSPORTATION NAME THE PORTION OF BUNKER HILL ROAD IN THE TOWN OF LITTLE ROCK FROM ITS INTERSECTION WITH WEST MAIN STREET TO ITS INTERSECTION WITH HARLLEES BRIDGE ROAD </w:t>
      </w:r>
      <w:r>
        <w:t>“</w:t>
      </w:r>
      <w:r w:rsidRPr="00B7674D">
        <w:t>MAXIE ROWELL ROAD</w:t>
      </w:r>
      <w:r>
        <w:t>”</w:t>
      </w:r>
      <w:r w:rsidRPr="00B7674D">
        <w:t xml:space="preserve"> AND ERECT APPROPRIATE MARKERS OR SIGNS ALONG THIS ROAD THAT CONTAIN THE WORDS </w:t>
      </w:r>
      <w:r>
        <w:t>“</w:t>
      </w:r>
      <w:r w:rsidRPr="00B7674D">
        <w:t>MAXIE ROWELL ROAD</w:t>
      </w:r>
      <w:r>
        <w:t>”</w:t>
      </w:r>
      <w:r w:rsidRPr="00B7674D">
        <w:t>.</w:t>
      </w:r>
    </w:p>
    <w:p w:rsidR="004D5847" w:rsidRDefault="004D5847" w:rsidP="004D5847">
      <w:r>
        <w:tab/>
        <w:t>Senator WILLIAMS asked unanimous consent to make a motion to recall the Resolution from the Committee on Transportation.</w:t>
      </w:r>
    </w:p>
    <w:p w:rsidR="004D5847" w:rsidRDefault="004D5847" w:rsidP="004D5847">
      <w:r>
        <w:tab/>
      </w:r>
    </w:p>
    <w:p w:rsidR="004D5847" w:rsidRDefault="004D5847" w:rsidP="004D5847">
      <w:r>
        <w:tab/>
        <w:t xml:space="preserve">The Resolution was recalled from the Committee on Transportation. </w:t>
      </w:r>
    </w:p>
    <w:p w:rsidR="004D5847" w:rsidRDefault="004D5847" w:rsidP="004D5847"/>
    <w:p w:rsidR="004D5847" w:rsidRDefault="004D5847" w:rsidP="004D5847">
      <w:r>
        <w:tab/>
        <w:t>On motion of Senator WILLIAMS, with unanimous consent, the Concurrent Resolution was taken up for immediate consideration.</w:t>
      </w:r>
    </w:p>
    <w:p w:rsidR="004D5847" w:rsidRDefault="004D5847" w:rsidP="004D5847"/>
    <w:p w:rsidR="004D5847" w:rsidRDefault="004D5847" w:rsidP="004D5847">
      <w:r>
        <w:tab/>
        <w:t xml:space="preserve">The Concurrent Resolution was adopted, ordered returned to the House of Representatives. </w:t>
      </w:r>
    </w:p>
    <w:p w:rsidR="004D5847" w:rsidRDefault="004D5847" w:rsidP="004D5847"/>
    <w:p w:rsidR="005B1217" w:rsidRPr="00D84442" w:rsidRDefault="005B1217" w:rsidP="005B1217">
      <w:pPr>
        <w:jc w:val="center"/>
        <w:rPr>
          <w:b/>
        </w:rPr>
      </w:pPr>
      <w:r w:rsidRPr="00D84442">
        <w:rPr>
          <w:b/>
        </w:rPr>
        <w:t>RECALLED</w:t>
      </w:r>
    </w:p>
    <w:p w:rsidR="005B1217" w:rsidRPr="002F754A" w:rsidRDefault="005B1217" w:rsidP="005B1217">
      <w:r>
        <w:tab/>
      </w:r>
      <w:r w:rsidRPr="002F754A">
        <w:t>S. 831</w:t>
      </w:r>
      <w:r w:rsidR="004E469B" w:rsidRPr="002F754A">
        <w:fldChar w:fldCharType="begin"/>
      </w:r>
      <w:r w:rsidRPr="002F754A">
        <w:instrText xml:space="preserve"> XE "S. 831" \b </w:instrText>
      </w:r>
      <w:r w:rsidR="004E469B" w:rsidRPr="002F754A">
        <w:fldChar w:fldCharType="end"/>
      </w:r>
      <w:r w:rsidRPr="002F754A">
        <w:t xml:space="preserve"> -- Senators Massey and Ryberg:  </w:t>
      </w:r>
      <w:r w:rsidRPr="002F754A">
        <w:rPr>
          <w:szCs w:val="30"/>
        </w:rPr>
        <w:t xml:space="preserve">A BILL </w:t>
      </w:r>
      <w:r w:rsidRPr="002F754A">
        <w:rPr>
          <w:color w:val="000000" w:themeColor="text1"/>
          <w:u w:color="000000" w:themeColor="text1"/>
        </w:rPr>
        <w:t>TO AMEND SECTION 22</w:t>
      </w:r>
      <w:r w:rsidRPr="002F754A">
        <w:rPr>
          <w:color w:val="000000" w:themeColor="text1"/>
          <w:u w:color="000000" w:themeColor="text1"/>
        </w:rPr>
        <w:noBreakHyphen/>
        <w:t>2</w:t>
      </w:r>
      <w:r w:rsidRPr="002F754A">
        <w:rPr>
          <w:color w:val="000000" w:themeColor="text1"/>
          <w:u w:color="000000" w:themeColor="text1"/>
        </w:rPr>
        <w:noBreakHyphen/>
        <w:t>190, CODE OF LAWS OF SOUTH CAROLINA, 1976, RELATING TO MAGISTRATES</w:t>
      </w:r>
      <w:r>
        <w:rPr>
          <w:color w:val="000000" w:themeColor="text1"/>
          <w:u w:color="000000" w:themeColor="text1"/>
        </w:rPr>
        <w:t>’</w:t>
      </w:r>
      <w:r w:rsidRPr="002F754A">
        <w:rPr>
          <w:color w:val="000000" w:themeColor="text1"/>
          <w:u w:color="000000" w:themeColor="text1"/>
        </w:rPr>
        <w:t xml:space="preserve"> JURY AREAS, SO AS TO PROVIDE FOR REVISED JURY AREAS AND THE LOCATION OF THE MAGISTRATES</w:t>
      </w:r>
      <w:r>
        <w:rPr>
          <w:color w:val="000000" w:themeColor="text1"/>
          <w:u w:color="000000" w:themeColor="text1"/>
        </w:rPr>
        <w:t>’</w:t>
      </w:r>
      <w:r w:rsidRPr="002F754A">
        <w:rPr>
          <w:color w:val="000000" w:themeColor="text1"/>
          <w:u w:color="000000" w:themeColor="text1"/>
        </w:rPr>
        <w:t xml:space="preserve"> OFFICES AND TO REPEAL ACT 79 OF 1977 AND ACT 758 OF 1988 RELATING TO MAGISTRATES IN AIKEN COUNTY.</w:t>
      </w:r>
    </w:p>
    <w:p w:rsidR="005B1217" w:rsidRDefault="005B1217" w:rsidP="005B1217">
      <w:r>
        <w:tab/>
        <w:t>Senator MASSEY asked unanimous consent to make a motion to recall the Bill from the Committee on Judiciary.</w:t>
      </w:r>
    </w:p>
    <w:p w:rsidR="005B1217" w:rsidRDefault="005B1217" w:rsidP="005B1217">
      <w:r>
        <w:tab/>
      </w:r>
    </w:p>
    <w:p w:rsidR="005B1217" w:rsidRDefault="005B1217" w:rsidP="005B1217">
      <w:r>
        <w:tab/>
        <w:t xml:space="preserve">The Bill was recalled from the Committee on Judiciary and ordered placed on the Calendar for consideration tomorrow.  </w:t>
      </w:r>
    </w:p>
    <w:p w:rsidR="005B1217" w:rsidRDefault="005B1217" w:rsidP="005B1217"/>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477B2" w:rsidRDefault="006477B2" w:rsidP="006477B2"/>
    <w:p w:rsidR="006477B2" w:rsidRDefault="006477B2" w:rsidP="006477B2">
      <w:r>
        <w:tab/>
        <w:t>S. 850</w:t>
      </w:r>
      <w:r w:rsidR="004E469B">
        <w:fldChar w:fldCharType="begin"/>
      </w:r>
      <w:r>
        <w:instrText xml:space="preserve"> XE "</w:instrText>
      </w:r>
      <w:r>
        <w:tab/>
        <w:instrText>S. 850" \b</w:instrText>
      </w:r>
      <w:r w:rsidR="004E469B">
        <w:fldChar w:fldCharType="end"/>
      </w:r>
      <w:r>
        <w:t xml:space="preserve"> -- Senator Elliott:  A JOINT RESOLUTION TO PROVIDE THAT THE WHOLESALE PRICE OF GASOLINE FOR EACH OCTANE SOLD IN THIS STATE MAY NOT EXCEED THE AVERAGE WHOLESALE PRICE IT SELLS FOR ON JUNE 1, 2011, TO PROVIDE THAT PRICE SHALL REMAIN CAPPED FROM JUNE 1, 2011, UNTIL JUNE 1, 2012, AND TO PROVIDE THAT ANY PERSON, COMPANY, OR WHOLESALER WHO RECEIVES REVENUE FROM THE SALE IN THIS STATE OF GASOLINE AT WHOLESALE ABOVE THE WHOLESALE PRICE PERMITTED BY THIS JOINT RESOLUTION MUST REMIT THE EXCESS TO THE DEPARTMENT OF REVENUE WHICH SHALL HOLD THESE FUNDS IN A TRUST ACCOUNT TO BE DISTRIBUTED TO OR USED FOR THE BENEFIT OF THE CITIZENS OF SOUTH CAROLINA AS THE GENERAL ASSEMBLY SHALL PROVIDE BY LAW.</w:t>
      </w:r>
    </w:p>
    <w:p w:rsidR="006477B2" w:rsidRDefault="006477B2" w:rsidP="006477B2">
      <w:r>
        <w:t>l:\council\bills\dka\3619sd11.docx</w:t>
      </w:r>
    </w:p>
    <w:p w:rsidR="006477B2" w:rsidRDefault="006477B2" w:rsidP="006477B2">
      <w:r>
        <w:tab/>
        <w:t>Read the first time and referred to the Committee on Agriculture and Natural Resources.</w:t>
      </w:r>
    </w:p>
    <w:p w:rsidR="006477B2" w:rsidRDefault="006477B2" w:rsidP="006477B2"/>
    <w:p w:rsidR="006477B2" w:rsidRDefault="006477B2" w:rsidP="006477B2">
      <w:r>
        <w:tab/>
        <w:t>S. 851</w:t>
      </w:r>
      <w:r w:rsidR="004E469B">
        <w:fldChar w:fldCharType="begin"/>
      </w:r>
      <w:r>
        <w:instrText xml:space="preserve"> XE "</w:instrText>
      </w:r>
      <w:r>
        <w:tab/>
        <w:instrText>S. 851" \b</w:instrText>
      </w:r>
      <w:r w:rsidR="004E469B">
        <w:fldChar w:fldCharType="end"/>
      </w:r>
      <w:r>
        <w:t xml:space="preserve"> -- Senator Reese:  A BILL TO AMEND THE CODE OF LAWS OF SOUTH CAROL</w:t>
      </w:r>
      <w:r w:rsidR="007A76C3">
        <w:t>INA, 1976, BY ADDING SECTION 59</w:t>
      </w:r>
      <w:r w:rsidR="007A76C3">
        <w:noBreakHyphen/>
      </w:r>
      <w:r>
        <w:t>101-156 SO AS TO PROVIDE THAT EACH FOUR-YEAR PUBLIC INSTITUTION OF HIGHER LEARNING SHALL REQUIRE ALL STUDENTS TO TAKE A ONE CREDIT HOUR COURSE EACH SEMESTER FOR EIGHT CONSECUTIVE SEMESTERS WHICH TEACHES STUDY SKILLS, ALLOCATION OF TIME, GOAL SETTING, POSITIVE THINKING, MOTIVATION, LIFE SKILLS, AND RELATED SUBJECTS, AND TO PROVIDE THAT THESE COURSES MUST BE TAUGHT ON A PASS/FAIL BASIS AND MUST BE SUCCESSFULLY COMPLETED BEFORE THE STUDENT MAY EARN HIS DEGREE FROM THE INSTITUTION OF HIGHER LEARNING.</w:t>
      </w:r>
    </w:p>
    <w:p w:rsidR="006477B2" w:rsidRDefault="006477B2" w:rsidP="006477B2">
      <w:r>
        <w:t>l:\council\bills\agm\19035bh11.docx</w:t>
      </w:r>
    </w:p>
    <w:p w:rsidR="006477B2" w:rsidRDefault="006477B2" w:rsidP="006477B2">
      <w:r>
        <w:tab/>
        <w:t>Read the first time and referred to the Committee on Education.</w:t>
      </w:r>
    </w:p>
    <w:p w:rsidR="006477B2" w:rsidRDefault="006477B2" w:rsidP="006477B2"/>
    <w:p w:rsidR="006477B2" w:rsidRDefault="006477B2" w:rsidP="006477B2">
      <w:r>
        <w:tab/>
        <w:t>S. 852</w:t>
      </w:r>
      <w:r w:rsidR="004E469B">
        <w:fldChar w:fldCharType="begin"/>
      </w:r>
      <w:r>
        <w:instrText xml:space="preserve"> XE "</w:instrText>
      </w:r>
      <w:r>
        <w:tab/>
        <w:instrText>S. 852" \b</w:instrText>
      </w:r>
      <w:r w:rsidR="004E469B">
        <w:fldChar w:fldCharType="end"/>
      </w:r>
      <w:r>
        <w:t xml:space="preserve"> -- Senator Knotts:  A BILL TO AMEND THE CODE OF LAWS OF SOUTH CAROL</w:t>
      </w:r>
      <w:r w:rsidR="007A76C3">
        <w:t>INA, 1976, BY ADDING SECTION 22</w:t>
      </w:r>
      <w:r w:rsidR="007A76C3">
        <w:noBreakHyphen/>
      </w:r>
      <w:r>
        <w:t>3-555 SO AS TO PROVIDE THAT MAGISTRATES COURT MUST DISPOSE OF CRIMINAL CASES WITHIN SIX MONTHS OF ARREST AND TO PROVIDE AN EXCEPTION; AND TO AMEND SECTION 14-25-45, RELATING TO THE JURISDICTION OF MUNICIPAL COURTS, SO AS TO PROVIDE THAT MUNICIPAL COURTS MUST DISPOSE OF CRIMINAL CASES</w:t>
      </w:r>
      <w:r w:rsidR="007A76C3">
        <w:br w:type="page"/>
      </w:r>
      <w:r>
        <w:t>WITHIN SIX MONTHS OF ARREST AND TO PROVIDE AN EXCEPTION.</w:t>
      </w:r>
    </w:p>
    <w:p w:rsidR="006477B2" w:rsidRDefault="006477B2" w:rsidP="006477B2">
      <w:r>
        <w:t>l:\council\bills\ms\7367ahb11.docx</w:t>
      </w:r>
    </w:p>
    <w:p w:rsidR="006477B2" w:rsidRDefault="006477B2" w:rsidP="006477B2">
      <w:r>
        <w:tab/>
        <w:t>Read the first time and referred to the Committee on Judiciary.</w:t>
      </w:r>
    </w:p>
    <w:p w:rsidR="006477B2" w:rsidRDefault="006477B2" w:rsidP="006477B2"/>
    <w:p w:rsidR="006477B2" w:rsidRDefault="006477B2" w:rsidP="006477B2">
      <w:r>
        <w:tab/>
        <w:t>S. 853</w:t>
      </w:r>
      <w:r w:rsidR="004E469B">
        <w:fldChar w:fldCharType="begin"/>
      </w:r>
      <w:r>
        <w:instrText xml:space="preserve"> XE "</w:instrText>
      </w:r>
      <w:r>
        <w:tab/>
        <w:instrText>S. 853" \b</w:instrText>
      </w:r>
      <w:r w:rsidR="004E469B">
        <w:fldChar w:fldCharType="end"/>
      </w:r>
      <w:r>
        <w:t xml:space="preserve"> -- Senator Knotts:  A BILL TO AMEND THE CODE OF LAWS OF SOUTH CAROL</w:t>
      </w:r>
      <w:r w:rsidR="007A76C3">
        <w:t>INA, 1976, BY ADDING SECTION 17</w:t>
      </w:r>
      <w:r w:rsidR="007A76C3">
        <w:noBreakHyphen/>
      </w:r>
      <w:r>
        <w:t>23-155 SO AS TO REQUIRE A SOLICITOR TO CALL CASES FOR TRIAL WITHIN ONE YEAR OF INDICTMENT, TO PROVIDE THAT THE STATE MUST PRESENT AN INDICTMENT WITHIN NINETY DAYS AFTER A WARRANT HAS BEEN ISSUED, AND TO REQUIRE EXCEPTIONS.</w:t>
      </w:r>
    </w:p>
    <w:p w:rsidR="006477B2" w:rsidRDefault="006477B2" w:rsidP="006477B2">
      <w:r>
        <w:t>l:\council\bills\ms\7366ahb11.docx</w:t>
      </w:r>
    </w:p>
    <w:p w:rsidR="006477B2" w:rsidRDefault="006477B2" w:rsidP="006477B2">
      <w:r>
        <w:tab/>
        <w:t>Read the first time and referred to the Committee on Judiciary.</w:t>
      </w:r>
    </w:p>
    <w:p w:rsidR="006477B2" w:rsidRDefault="006477B2" w:rsidP="006477B2"/>
    <w:p w:rsidR="006477B2" w:rsidRDefault="006477B2" w:rsidP="006477B2">
      <w:r>
        <w:tab/>
        <w:t>S. 854</w:t>
      </w:r>
      <w:r w:rsidR="004E469B">
        <w:fldChar w:fldCharType="begin"/>
      </w:r>
      <w:r>
        <w:instrText xml:space="preserve"> XE "</w:instrText>
      </w:r>
      <w:r>
        <w:tab/>
        <w:instrText>S. 854" \b</w:instrText>
      </w:r>
      <w:r w:rsidR="004E469B">
        <w:fldChar w:fldCharType="end"/>
      </w:r>
      <w:r>
        <w:t xml:space="preserve"> -- Senator Malloy:  A BILL TO AMEND SECTION 16-3-600 OF THE CODE OF LAWS OF SOUTH CAROLINA, 1976, RELATING TO ASSAULT AND BATTERY OFFENSES, SO AS TO SUBSTITUTE THE TERM </w:t>
      </w:r>
      <w:r w:rsidR="0071702D">
        <w:t>“</w:t>
      </w:r>
      <w:r>
        <w:t>A PERSON</w:t>
      </w:r>
      <w:r w:rsidR="0071702D">
        <w:t>”</w:t>
      </w:r>
      <w:r>
        <w:t xml:space="preserve"> FOR THE TERM </w:t>
      </w:r>
      <w:r w:rsidR="0071702D">
        <w:t>“</w:t>
      </w:r>
      <w:r>
        <w:t>AN ADULT</w:t>
      </w:r>
      <w:r w:rsidR="0071702D">
        <w:t>”</w:t>
      </w:r>
      <w:r>
        <w:t>.</w:t>
      </w:r>
    </w:p>
    <w:p w:rsidR="006477B2" w:rsidRDefault="006477B2" w:rsidP="006477B2">
      <w:r>
        <w:t>l:\s-jud\bills\malloy\jud0108.jjg.docx</w:t>
      </w:r>
    </w:p>
    <w:p w:rsidR="006477B2" w:rsidRDefault="006477B2" w:rsidP="006477B2">
      <w:r>
        <w:tab/>
        <w:t>Senator MALLOY spoke on the Bill.</w:t>
      </w:r>
    </w:p>
    <w:p w:rsidR="006477B2" w:rsidRDefault="006477B2" w:rsidP="006477B2"/>
    <w:p w:rsidR="006477B2" w:rsidRDefault="006477B2" w:rsidP="006477B2">
      <w:r>
        <w:tab/>
        <w:t>Read the first time and, on motion of Senator MALLOY, with unanimous consent, S. 854 was ordered placed on the Calendar without reference.</w:t>
      </w:r>
    </w:p>
    <w:p w:rsidR="006477B2" w:rsidRDefault="006477B2" w:rsidP="006477B2"/>
    <w:p w:rsidR="008D4112" w:rsidRPr="009A1EA7" w:rsidRDefault="008D4112" w:rsidP="008D4112">
      <w:pPr>
        <w:suppressAutoHyphens/>
        <w:outlineLvl w:val="0"/>
      </w:pPr>
      <w:r>
        <w:tab/>
      </w:r>
      <w:r w:rsidRPr="009A1EA7">
        <w:t>S. 855</w:t>
      </w:r>
      <w:r w:rsidR="004E469B" w:rsidRPr="009A1EA7">
        <w:fldChar w:fldCharType="begin"/>
      </w:r>
      <w:r w:rsidRPr="009A1EA7">
        <w:instrText xml:space="preserve"> XE "S. 855" \b </w:instrText>
      </w:r>
      <w:r w:rsidR="004E469B" w:rsidRPr="009A1EA7">
        <w:fldChar w:fldCharType="end"/>
      </w:r>
      <w:r w:rsidRPr="009A1EA7">
        <w:t xml:space="preserve"> -- Senators Pinckney, Alexander, Anderson, Bright, Bryant, Campbell, Campsen, Cleary, Coleman, Courson, Cromer, Davis, Elliott, Fair, Ford, Gregory, Grooms, Hayes, Hutto, Jackson, Knotts, Land, Leatherman, Leventis, Lourie, Malloy, L. Martin, S. Martin, Massey, Matthews, McConnell, McGill, Nicholson, O</w:t>
      </w:r>
      <w:r>
        <w:t>’</w:t>
      </w:r>
      <w:r w:rsidRPr="009A1EA7">
        <w:t xml:space="preserve">Dell, Peeler, Rankin, Reese, Rose, Ryberg, Scott, Setzler, Sheheen, Shoopman, Thomas, Verdin and Williams:  </w:t>
      </w:r>
      <w:r w:rsidRPr="009A1EA7">
        <w:rPr>
          <w:szCs w:val="30"/>
        </w:rPr>
        <w:t xml:space="preserve">A SENATE RESOLUTION </w:t>
      </w:r>
      <w:r w:rsidRPr="009A1EA7">
        <w:t>TO CELEBRATE THE OCCASION OF THE ONE HUNDREDTH ANNIVERSARY OF THE FOUNDING OF THE CITY OF HARDEEVILLE, AND TO CONGRATULATE AND COMMEND MAYOR BRONCO BOSTICK, THE CITY COUNCIL, AND THE CITIZENS OF HARDEEVILLE FOR A CENTURY OF</w:t>
      </w:r>
      <w:r w:rsidR="009012F8">
        <w:br w:type="page"/>
      </w:r>
      <w:r w:rsidRPr="009A1EA7">
        <w:t>DISPLAYING THE CHARM AND DIGNITY OF THIS SOUTH CAROLINA JEWEL.</w:t>
      </w:r>
    </w:p>
    <w:p w:rsidR="008D4112" w:rsidRDefault="008D4112" w:rsidP="008D4112">
      <w:r>
        <w:t>l:\council\bills\gm\24758cm11.docx</w:t>
      </w:r>
    </w:p>
    <w:p w:rsidR="008D4112" w:rsidRDefault="00061337" w:rsidP="006477B2">
      <w:r>
        <w:tab/>
        <w:t>The Senate Resolution was adopted.</w:t>
      </w:r>
    </w:p>
    <w:p w:rsidR="008D4112" w:rsidRDefault="008D4112" w:rsidP="006477B2"/>
    <w:p w:rsidR="006477B2" w:rsidRDefault="006477B2" w:rsidP="006477B2">
      <w:r>
        <w:tab/>
        <w:t>H. 4116</w:t>
      </w:r>
      <w:r w:rsidR="004E469B">
        <w:fldChar w:fldCharType="begin"/>
      </w:r>
      <w:r>
        <w:instrText xml:space="preserve"> XE "</w:instrText>
      </w:r>
      <w:r>
        <w:tab/>
        <w:instrText>H. 4116" \b</w:instrText>
      </w:r>
      <w:r w:rsidR="004E469B">
        <w:fldChar w:fldCharType="end"/>
      </w:r>
      <w:r>
        <w:t xml:space="preserve"> -- Reps. Delleney, Clemmons and Mack:  A CONCURRENT RESOLUTION TO FIX NOON ON WEDNESDAY, MAY 25, 2011, AS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6477B2" w:rsidRDefault="006477B2" w:rsidP="006477B2">
      <w:r>
        <w:tab/>
        <w:t>On motion of Senator McCONNELL, with unanimous consent, the Concurrent Resolution was introduced and ordered placed on the Calendar without reference.</w:t>
      </w:r>
    </w:p>
    <w:p w:rsidR="006477B2" w:rsidRDefault="006477B2" w:rsidP="006477B2"/>
    <w:p w:rsidR="006477B2" w:rsidRDefault="006477B2" w:rsidP="005E5228">
      <w:r>
        <w:tab/>
        <w:t>H. 4123</w:t>
      </w:r>
      <w:r w:rsidR="004E469B">
        <w:fldChar w:fldCharType="begin"/>
      </w:r>
      <w:r>
        <w:instrText xml:space="preserve"> XE "</w:instrText>
      </w:r>
      <w:r>
        <w:tab/>
        <w:instrText>H. 4123" \b</w:instrText>
      </w:r>
      <w:r w:rsidR="004E469B">
        <w:fldChar w:fldCharType="end"/>
      </w:r>
      <w:r>
        <w:t xml:space="preserve"> -- Rep. White:  A CONCURRENT RESOLUTION TO DESIGNATE THE MONTH OF MAY 2011 AS </w:t>
      </w:r>
      <w:r w:rsidR="0071702D">
        <w:t>“</w:t>
      </w:r>
      <w:r>
        <w:t>MENTAL HEALTH MONTH</w:t>
      </w:r>
      <w:r w:rsidR="0071702D">
        <w:t>”</w:t>
      </w:r>
      <w:r>
        <w:t xml:space="preserve"> IN SOUTH CAROLINA AND TO ENCOURAGE COMMUNITY AWARENESS AND UNDERSTANDING OF MENTAL ILLNESS AND THE NEED FOR APPROPRIATE AND ACCESSIBLE SERVICES FOR ALL PEOPLE WITH MENTAL ILLNESS.</w:t>
      </w:r>
    </w:p>
    <w:p w:rsidR="006477B2" w:rsidRDefault="006477B2" w:rsidP="005E5228">
      <w:r>
        <w:tab/>
        <w:t>The Concurrent Resolution was introduced and referred to the Committee on Medical Affairs.</w:t>
      </w:r>
    </w:p>
    <w:p w:rsidR="006477B2" w:rsidRDefault="006477B2" w:rsidP="005E5228"/>
    <w:p w:rsidR="00DB74A4" w:rsidRDefault="000A7610" w:rsidP="005E5228">
      <w:pPr>
        <w:pStyle w:val="Header"/>
        <w:tabs>
          <w:tab w:val="clear" w:pos="8640"/>
          <w:tab w:val="left" w:pos="4320"/>
        </w:tabs>
        <w:jc w:val="center"/>
      </w:pPr>
      <w:r>
        <w:rPr>
          <w:b/>
        </w:rPr>
        <w:t>HOUSE CONCURRENCE</w:t>
      </w:r>
    </w:p>
    <w:p w:rsidR="004A5E89" w:rsidRPr="00624EFE" w:rsidRDefault="004A5E89" w:rsidP="005E5228">
      <w:pPr>
        <w:suppressAutoHyphens/>
        <w:outlineLvl w:val="0"/>
      </w:pPr>
      <w:r>
        <w:tab/>
      </w:r>
      <w:r w:rsidRPr="00624EFE">
        <w:t>S. 849</w:t>
      </w:r>
      <w:r w:rsidR="004E469B" w:rsidRPr="00624EFE">
        <w:fldChar w:fldCharType="begin"/>
      </w:r>
      <w:r w:rsidRPr="00624EFE">
        <w:instrText xml:space="preserve"> XE "S. 849" \b </w:instrText>
      </w:r>
      <w:r w:rsidR="004E469B" w:rsidRPr="00624EFE">
        <w:fldChar w:fldCharType="end"/>
      </w:r>
      <w:r w:rsidRPr="00624EFE">
        <w:t xml:space="preserve"> -- Senators Lourie, Courson and Leventis:  </w:t>
      </w:r>
      <w:r w:rsidRPr="00624EFE">
        <w:rPr>
          <w:szCs w:val="30"/>
        </w:rPr>
        <w:t xml:space="preserve">A CONCURRENT RESOLUTION </w:t>
      </w:r>
      <w:r w:rsidRPr="00624EFE">
        <w:t>TO THANK ATTORNEY BENJAMIN A. JOHNSON OF YORK COUNTY FOR HIS TWELVE YEARS OF DEDICATED SERVICE AS SOUTH CAROLINA</w:t>
      </w:r>
      <w:r>
        <w:t>’</w:t>
      </w:r>
      <w:r w:rsidRPr="00624EFE">
        <w:t>S COMMISSIONER AND CHAIRMAN OF THE ATLANTIC LOW</w:t>
      </w:r>
      <w:r w:rsidRPr="00624EFE">
        <w:noBreakHyphen/>
        <w:t>LEVEL RADIOACTIVE WASTE COMPACT COMMISSION, AND TO WISH HIM MUCH FULFILLMENT AND SUCCESS IN ALL HIS FUTURE ENDEAVORS.</w:t>
      </w:r>
    </w:p>
    <w:p w:rsidR="00DB74A4" w:rsidRDefault="000A7610" w:rsidP="005E5228">
      <w:pPr>
        <w:pStyle w:val="Header"/>
        <w:tabs>
          <w:tab w:val="clear" w:pos="8640"/>
          <w:tab w:val="left" w:pos="4320"/>
        </w:tabs>
      </w:pPr>
      <w:r>
        <w:tab/>
        <w:t>Returned with concurrence.</w:t>
      </w:r>
    </w:p>
    <w:p w:rsidR="00DB74A4" w:rsidRDefault="000A7610" w:rsidP="005E5228">
      <w:pPr>
        <w:pStyle w:val="Header"/>
        <w:tabs>
          <w:tab w:val="clear" w:pos="8640"/>
          <w:tab w:val="left" w:pos="4320"/>
        </w:tabs>
      </w:pPr>
      <w:r>
        <w:tab/>
        <w:t>Received as information.</w:t>
      </w:r>
    </w:p>
    <w:p w:rsidR="00DB74A4" w:rsidRDefault="00DB74A4" w:rsidP="005E5228">
      <w:pPr>
        <w:pStyle w:val="Header"/>
        <w:tabs>
          <w:tab w:val="clear" w:pos="8640"/>
          <w:tab w:val="left" w:pos="4320"/>
        </w:tabs>
      </w:pPr>
    </w:p>
    <w:p w:rsidR="00DB74A4" w:rsidRDefault="000A7610" w:rsidP="005E5228">
      <w:pPr>
        <w:pStyle w:val="Header"/>
        <w:tabs>
          <w:tab w:val="clear" w:pos="8640"/>
          <w:tab w:val="left" w:pos="4320"/>
        </w:tabs>
      </w:pPr>
      <w:r>
        <w:rPr>
          <w:b/>
        </w:rPr>
        <w:t>THE SENATE PROCEEDED TO A CALL OF THE UNCONTESTED LOCAL AND STATEWIDE CALENDAR.</w:t>
      </w:r>
    </w:p>
    <w:p w:rsidR="00DB74A4" w:rsidRDefault="00DB74A4" w:rsidP="005E5228">
      <w:pPr>
        <w:pStyle w:val="Header"/>
        <w:tabs>
          <w:tab w:val="clear" w:pos="8640"/>
          <w:tab w:val="left" w:pos="4320"/>
        </w:tabs>
      </w:pPr>
    </w:p>
    <w:p w:rsidR="008C65D1" w:rsidRPr="008C65D1" w:rsidRDefault="008C65D1" w:rsidP="005E5228">
      <w:pPr>
        <w:pStyle w:val="Header"/>
        <w:tabs>
          <w:tab w:val="clear" w:pos="8640"/>
          <w:tab w:val="left" w:pos="4320"/>
        </w:tabs>
        <w:jc w:val="center"/>
      </w:pPr>
      <w:r>
        <w:rPr>
          <w:b/>
        </w:rPr>
        <w:t>ORDERED ENROLLED FOR RATIFICATION</w:t>
      </w:r>
    </w:p>
    <w:p w:rsidR="008C65D1" w:rsidRDefault="008C65D1" w:rsidP="005E5228">
      <w:pPr>
        <w:pStyle w:val="Header"/>
        <w:tabs>
          <w:tab w:val="clear" w:pos="8640"/>
          <w:tab w:val="left" w:pos="4320"/>
        </w:tabs>
      </w:pPr>
      <w:r>
        <w:tab/>
        <w:t>The following Bill</w:t>
      </w:r>
      <w:r w:rsidR="001C7ED6">
        <w:t xml:space="preserve">s were </w:t>
      </w:r>
      <w:r>
        <w:t>read the third time and, having received three readings in both Houses, it was ordered that the title</w:t>
      </w:r>
      <w:r w:rsidR="001C7ED6">
        <w:t>s</w:t>
      </w:r>
      <w:r>
        <w:t xml:space="preserve"> be changed to that of an Act and enrolled for Ratification:</w:t>
      </w:r>
    </w:p>
    <w:p w:rsidR="008C65D1" w:rsidRDefault="008C65D1" w:rsidP="005E5228">
      <w:pPr>
        <w:pStyle w:val="Header"/>
        <w:tabs>
          <w:tab w:val="clear" w:pos="8640"/>
          <w:tab w:val="left" w:pos="4320"/>
        </w:tabs>
      </w:pPr>
    </w:p>
    <w:p w:rsidR="008C65D1" w:rsidRPr="008A3C80" w:rsidRDefault="008C65D1" w:rsidP="005E5228">
      <w:r>
        <w:tab/>
      </w:r>
      <w:r w:rsidRPr="008A3C80">
        <w:t>H. 3012</w:t>
      </w:r>
      <w:r w:rsidR="004E469B" w:rsidRPr="008A3C80">
        <w:fldChar w:fldCharType="begin"/>
      </w:r>
      <w:r w:rsidRPr="008A3C80">
        <w:instrText xml:space="preserve"> XE "H. 3012" \b </w:instrText>
      </w:r>
      <w:r w:rsidR="004E469B" w:rsidRPr="008A3C80">
        <w:fldChar w:fldCharType="end"/>
      </w:r>
      <w:r w:rsidRPr="008A3C80">
        <w:t xml:space="preserve"> -- </w:t>
      </w:r>
      <w:r>
        <w:t>Reps. Horne, H.B. Brown and Lowe</w:t>
      </w:r>
      <w:r w:rsidRPr="008A3C80">
        <w:t xml:space="preserve">:  </w:t>
      </w:r>
      <w:r w:rsidRPr="008A3C80">
        <w:rPr>
          <w:szCs w:val="30"/>
        </w:rPr>
        <w:t xml:space="preserve">A BILL </w:t>
      </w:r>
      <w:r w:rsidRPr="008A3C80">
        <w:rPr>
          <w:color w:val="000000" w:themeColor="text1"/>
          <w:u w:color="000000" w:themeColor="text1"/>
        </w:rPr>
        <w:t xml:space="preserve">TO AMEND THE CODE OF LAWS OF SOUTH CAROLINA, 1976, BY ADDING CHAPTER 70 TO TITLE 44 TO ENACT THE </w:t>
      </w:r>
      <w:r>
        <w:rPr>
          <w:color w:val="000000" w:themeColor="text1"/>
          <w:u w:color="000000" w:themeColor="text1"/>
        </w:rPr>
        <w:t>“</w:t>
      </w:r>
      <w:r w:rsidRPr="008A3C80">
        <w:rPr>
          <w:color w:val="000000" w:themeColor="text1"/>
          <w:u w:color="000000" w:themeColor="text1"/>
        </w:rPr>
        <w:t>LICENSURE OF IN</w:t>
      </w:r>
      <w:r w:rsidRPr="008A3C80">
        <w:rPr>
          <w:color w:val="000000" w:themeColor="text1"/>
          <w:u w:color="000000" w:themeColor="text1"/>
        </w:rPr>
        <w:noBreakHyphen/>
        <w:t>HOME CARE PROVIDER ACT</w:t>
      </w:r>
      <w:r>
        <w:rPr>
          <w:color w:val="000000" w:themeColor="text1"/>
          <w:u w:color="000000" w:themeColor="text1"/>
        </w:rPr>
        <w:t>”</w:t>
      </w:r>
      <w:r w:rsidRPr="008A3C80">
        <w:rPr>
          <w:color w:val="000000" w:themeColor="text1"/>
          <w:u w:color="000000" w:themeColor="text1"/>
        </w:rPr>
        <w:t xml:space="preserve"> SO AS TO REQUIRE A BUSINESS TO BE LICENSED TO PROVIDE, OR TO MAKE PROVISIONS FOR, IN</w:t>
      </w:r>
      <w:r w:rsidRPr="008A3C80">
        <w:rPr>
          <w:color w:val="000000" w:themeColor="text1"/>
          <w:u w:color="000000" w:themeColor="text1"/>
        </w:rPr>
        <w:noBreakHyphen/>
        <w:t>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w:t>
      </w:r>
      <w:r w:rsidRPr="008A3C80">
        <w:rPr>
          <w:color w:val="000000" w:themeColor="text1"/>
          <w:u w:color="000000" w:themeColor="text1"/>
        </w:rPr>
        <w:noBreakHyphen/>
        <w:t>HOME CAREGIVERS EMPLOYED BY IN</w:t>
      </w:r>
      <w:r w:rsidRPr="008A3C80">
        <w:rPr>
          <w:color w:val="000000" w:themeColor="text1"/>
          <w:u w:color="000000" w:themeColor="text1"/>
        </w:rPr>
        <w:noBreakHyphen/>
        <w:t>HOME CARE PROVIDERS; AND TO PROVIDE THAT THE DEPARTMENT SHALL RETAIN ALL FEES COLLECTED PURSUANT TO THIS CHAPTER TO BE USED EXCLUSIVELY TO CARRY OUT THE DEPARTMENT</w:t>
      </w:r>
      <w:r>
        <w:rPr>
          <w:color w:val="000000" w:themeColor="text1"/>
          <w:u w:color="000000" w:themeColor="text1"/>
        </w:rPr>
        <w:t>’</w:t>
      </w:r>
      <w:r w:rsidRPr="008A3C80">
        <w:rPr>
          <w:color w:val="000000" w:themeColor="text1"/>
          <w:u w:color="000000" w:themeColor="text1"/>
        </w:rPr>
        <w:t>S RESPONSIBILITIES PURSUANT TO THIS CHAPTER; AND TO AMEND SECTION 44</w:t>
      </w:r>
      <w:r w:rsidRPr="008A3C80">
        <w:rPr>
          <w:color w:val="000000" w:themeColor="text1"/>
          <w:u w:color="000000" w:themeColor="text1"/>
        </w:rPr>
        <w:noBreakHyphen/>
        <w:t>7</w:t>
      </w:r>
      <w:r w:rsidRPr="008A3C80">
        <w:rPr>
          <w:color w:val="000000" w:themeColor="text1"/>
          <w:u w:color="000000" w:themeColor="text1"/>
        </w:rPr>
        <w:noBreakHyphen/>
        <w:t>2910, AS AMENDED, RELATING TO CRIMINAL RECORD CHECKS FOR CAREGIVERS, SO AS TO INCLUDE IN-HOME CARE PROVIDERS.</w:t>
      </w:r>
    </w:p>
    <w:p w:rsidR="008C65D1" w:rsidRDefault="008C65D1">
      <w:pPr>
        <w:pStyle w:val="Header"/>
        <w:tabs>
          <w:tab w:val="clear" w:pos="8640"/>
          <w:tab w:val="left" w:pos="4320"/>
        </w:tabs>
      </w:pPr>
    </w:p>
    <w:p w:rsidR="00F156C1" w:rsidRPr="00C05059" w:rsidRDefault="00F156C1" w:rsidP="00F156C1">
      <w:pPr>
        <w:pStyle w:val="Header"/>
        <w:tabs>
          <w:tab w:val="clear" w:pos="8640"/>
          <w:tab w:val="left" w:pos="4320"/>
        </w:tabs>
        <w:jc w:val="center"/>
      </w:pPr>
      <w:r>
        <w:rPr>
          <w:b/>
        </w:rPr>
        <w:t>H. 3012--Recorded Vote</w:t>
      </w:r>
    </w:p>
    <w:p w:rsidR="00F156C1" w:rsidRDefault="00F156C1" w:rsidP="00F156C1">
      <w:pPr>
        <w:pStyle w:val="Header"/>
        <w:tabs>
          <w:tab w:val="clear" w:pos="8640"/>
          <w:tab w:val="left" w:pos="4320"/>
        </w:tabs>
      </w:pPr>
      <w:r>
        <w:tab/>
        <w:t>Senator BRIGHT desired to be recorded as voting against the third reading of the Bill.</w:t>
      </w:r>
    </w:p>
    <w:p w:rsidR="00F156C1" w:rsidRDefault="00F156C1">
      <w:pPr>
        <w:pStyle w:val="Header"/>
        <w:tabs>
          <w:tab w:val="clear" w:pos="8640"/>
          <w:tab w:val="left" w:pos="4320"/>
        </w:tabs>
      </w:pPr>
    </w:p>
    <w:p w:rsidR="001C7ED6" w:rsidRPr="009C06C9" w:rsidRDefault="001C7ED6" w:rsidP="001C7ED6">
      <w:r>
        <w:tab/>
      </w:r>
      <w:r w:rsidRPr="009C06C9">
        <w:t>H. 3276</w:t>
      </w:r>
      <w:r w:rsidR="004E469B" w:rsidRPr="009C06C9">
        <w:fldChar w:fldCharType="begin"/>
      </w:r>
      <w:r w:rsidRPr="009C06C9">
        <w:instrText xml:space="preserve"> XE "H. 3276" \b </w:instrText>
      </w:r>
      <w:r w:rsidR="004E469B" w:rsidRPr="009C06C9">
        <w:fldChar w:fldCharType="end"/>
      </w:r>
      <w:r w:rsidRPr="009C06C9">
        <w:t xml:space="preserve"> -- </w:t>
      </w:r>
      <w:r>
        <w:t>Reps. White, Owens, Bikas, Sellers, Ott and Clemmons</w:t>
      </w:r>
      <w:r w:rsidRPr="009C06C9">
        <w:t xml:space="preserve">:  </w:t>
      </w:r>
      <w:r w:rsidRPr="009C06C9">
        <w:rPr>
          <w:szCs w:val="30"/>
        </w:rPr>
        <w:t xml:space="preserve">A BILL </w:t>
      </w:r>
      <w:r w:rsidRPr="009C06C9">
        <w:t xml:space="preserve">TO RATIFY AN AMENDMENT TO ARTICLE I OF THE CONSTITUTION OF SOUTH CAROLINA, 1895, </w:t>
      </w:r>
      <w:r w:rsidRPr="009C06C9">
        <w:rPr>
          <w:color w:val="000000" w:themeColor="text1"/>
          <w:u w:color="000000" w:themeColor="text1"/>
        </w:rPr>
        <w:t>RELATING TO THE DECLARATION OF RIGHTS UNDER THE STATE</w:t>
      </w:r>
      <w:r>
        <w:rPr>
          <w:color w:val="000000" w:themeColor="text1"/>
          <w:u w:color="000000" w:themeColor="text1"/>
        </w:rPr>
        <w:t>’</w:t>
      </w:r>
      <w:r w:rsidRPr="009C06C9">
        <w:rPr>
          <w:color w:val="000000" w:themeColor="text1"/>
          <w:u w:color="000000" w:themeColor="text1"/>
        </w:rPr>
        <w:t>S CONSTITUTION, BY ADDING SECTION 25 SO AS TO PROVIDE THAT HUNTING AND FISHING ARE VALUABLE PARTS OF THE STATE</w:t>
      </w:r>
      <w:r>
        <w:rPr>
          <w:color w:val="000000" w:themeColor="text1"/>
          <w:u w:color="000000" w:themeColor="text1"/>
        </w:rPr>
        <w:t>’</w:t>
      </w:r>
      <w:r w:rsidRPr="009C06C9">
        <w:rPr>
          <w:color w:val="000000" w:themeColor="text1"/>
          <w:u w:color="000000" w:themeColor="text1"/>
        </w:rPr>
        <w:t>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w:t>
      </w:r>
      <w:r>
        <w:rPr>
          <w:color w:val="000000" w:themeColor="text1"/>
          <w:u w:color="000000" w:themeColor="text1"/>
        </w:rPr>
        <w:t>’</w:t>
      </w:r>
      <w:r w:rsidRPr="009C06C9">
        <w:rPr>
          <w:color w:val="000000" w:themeColor="text1"/>
          <w:u w:color="000000" w:themeColor="text1"/>
        </w:rPr>
        <w:t>S SOVEREIGNTY OVER ITS NATURAL RESOURCES.</w:t>
      </w:r>
    </w:p>
    <w:p w:rsidR="001C7ED6" w:rsidRDefault="001C7ED6">
      <w:pPr>
        <w:pStyle w:val="Header"/>
        <w:tabs>
          <w:tab w:val="clear" w:pos="8640"/>
          <w:tab w:val="left" w:pos="4320"/>
        </w:tabs>
      </w:pPr>
    </w:p>
    <w:p w:rsidR="001C7ED6" w:rsidRPr="001C7ED6" w:rsidRDefault="001C7ED6" w:rsidP="001C7ED6">
      <w:pPr>
        <w:pStyle w:val="Header"/>
        <w:tabs>
          <w:tab w:val="clear" w:pos="8640"/>
          <w:tab w:val="left" w:pos="4320"/>
        </w:tabs>
        <w:jc w:val="center"/>
      </w:pPr>
      <w:r>
        <w:rPr>
          <w:b/>
        </w:rPr>
        <w:t>HOUSE BILL RETURNED</w:t>
      </w:r>
    </w:p>
    <w:p w:rsidR="001C7ED6" w:rsidRDefault="001C7ED6">
      <w:pPr>
        <w:pStyle w:val="Header"/>
        <w:tabs>
          <w:tab w:val="clear" w:pos="8640"/>
          <w:tab w:val="left" w:pos="4320"/>
        </w:tabs>
      </w:pPr>
      <w:r>
        <w:tab/>
        <w:t>The following House Bill was read the third time and ordered returned to the House with amendments:</w:t>
      </w:r>
    </w:p>
    <w:p w:rsidR="001C7ED6" w:rsidRDefault="001C7ED6">
      <w:pPr>
        <w:pStyle w:val="Header"/>
        <w:tabs>
          <w:tab w:val="clear" w:pos="8640"/>
          <w:tab w:val="left" w:pos="4320"/>
        </w:tabs>
      </w:pPr>
    </w:p>
    <w:p w:rsidR="001C7ED6" w:rsidRPr="00820684" w:rsidRDefault="001C7ED6" w:rsidP="001C7ED6">
      <w:pPr>
        <w:suppressAutoHyphens/>
        <w:outlineLvl w:val="0"/>
      </w:pPr>
      <w:r>
        <w:tab/>
      </w:r>
      <w:r w:rsidRPr="00820684">
        <w:t>H. 3562</w:t>
      </w:r>
      <w:r w:rsidR="004E469B" w:rsidRPr="00820684">
        <w:fldChar w:fldCharType="begin"/>
      </w:r>
      <w:r w:rsidRPr="00820684">
        <w:instrText xml:space="preserve"> XE "H. 3562" \b </w:instrText>
      </w:r>
      <w:r w:rsidR="004E469B" w:rsidRPr="00820684">
        <w:fldChar w:fldCharType="end"/>
      </w:r>
      <w:r w:rsidRPr="00820684">
        <w:t xml:space="preserve"> -- </w:t>
      </w:r>
      <w:r>
        <w:t>Reps. Ott, Hardwick, Brady, Spires, Butler Garrick, Vick, Jefferson, McEachern, Munnerlyn, Knight, Sabb, Gambrell, Anderson, Hiott, Hodges, Dillard, Allen, Battle, Hosey, Weeks and Long</w:t>
      </w:r>
      <w:r w:rsidRPr="00820684">
        <w:t xml:space="preserve">:  </w:t>
      </w:r>
      <w:r w:rsidRPr="00820684">
        <w:rPr>
          <w:szCs w:val="30"/>
        </w:rPr>
        <w:t xml:space="preserve">A BILL </w:t>
      </w:r>
      <w:r w:rsidRPr="00820684">
        <w:rPr>
          <w:color w:val="000000" w:themeColor="text1"/>
          <w:u w:color="000000" w:themeColor="text1"/>
        </w:rPr>
        <w:t xml:space="preserve">TO AMEND THE CODE OF LAWS OF SOUTH CAROLINA, 1976, BY ADDING CHAPTER 26 TO TITLE 50  SO AS TO ENACT </w:t>
      </w:r>
      <w:r>
        <w:rPr>
          <w:color w:val="000000" w:themeColor="text1"/>
          <w:u w:color="000000" w:themeColor="text1"/>
        </w:rPr>
        <w:t>“</w:t>
      </w:r>
      <w:r w:rsidRPr="00820684">
        <w:rPr>
          <w:color w:val="000000" w:themeColor="text1"/>
          <w:u w:color="000000" w:themeColor="text1"/>
        </w:rPr>
        <w:t>CHANDLER</w:t>
      </w:r>
      <w:r>
        <w:rPr>
          <w:color w:val="000000" w:themeColor="text1"/>
          <w:u w:color="000000" w:themeColor="text1"/>
        </w:rPr>
        <w:t>’</w:t>
      </w:r>
      <w:r w:rsidRPr="00820684">
        <w:rPr>
          <w:color w:val="000000" w:themeColor="text1"/>
          <w:u w:color="000000" w:themeColor="text1"/>
        </w:rPr>
        <w:t>S LAW</w:t>
      </w:r>
      <w:r>
        <w:rPr>
          <w:color w:val="000000" w:themeColor="text1"/>
          <w:u w:color="000000" w:themeColor="text1"/>
        </w:rPr>
        <w:t>”</w:t>
      </w:r>
      <w:r w:rsidRPr="00820684">
        <w:rPr>
          <w:color w:val="000000" w:themeColor="text1"/>
          <w:u w:color="000000" w:themeColor="text1"/>
        </w:rPr>
        <w:t xml:space="preserve"> SO AS TO  PROVIDE FOR REGULATION OF THE OPERATION OF ALL</w:t>
      </w:r>
      <w:r w:rsidRPr="00820684">
        <w:rPr>
          <w:color w:val="000000" w:themeColor="text1"/>
          <w:u w:color="000000" w:themeColor="text1"/>
        </w:rPr>
        <w:noBreakHyphen/>
        <w:t>TERRAIN VEHICLES INCLUDING MINIMUM AGE REQUIREMENTS FOR THE OPERATION OF ALL</w:t>
      </w:r>
      <w:r w:rsidRPr="00820684">
        <w:rPr>
          <w:color w:val="000000" w:themeColor="text1"/>
          <w:u w:color="000000" w:themeColor="text1"/>
        </w:rPr>
        <w:noBreakHyphen/>
        <w:t>TERRAIN VEHICLES, SAFETY COURSE COMPLETION REQUIREMENTS, SAFETY EQUIPMENT REQUIREMENTS, AND PASSENGER RIDING REQUIREMENTS, TO PROVIDE FOR THE ENFORCEMENT OF THE PROVISIONS CONTAINED IN THIS CHAPTER, TO PROVIDE THAT ALL</w:t>
      </w:r>
      <w:r w:rsidRPr="00820684">
        <w:rPr>
          <w:color w:val="000000" w:themeColor="text1"/>
          <w:u w:color="000000" w:themeColor="text1"/>
        </w:rPr>
        <w:noBreakHyphen/>
        <w:t>TERRAIN VEHICLES ARE EXEMPT FROM AD VALOREM TAXES, AND TO PROVIDE PENALTIES FOR CERTAIN VIOLATIONS; AND BY ADDING ARTICLE 9 TO CHAPTER 19, TITLE 56 SO AS TO PROVIDE A PROCEDURE FOR THE TITLING OF ALL</w:t>
      </w:r>
      <w:r w:rsidRPr="00820684">
        <w:rPr>
          <w:color w:val="000000" w:themeColor="text1"/>
          <w:u w:color="000000" w:themeColor="text1"/>
        </w:rPr>
        <w:noBreakHyphen/>
        <w:t>TERRAIN VEHICLES.</w:t>
      </w:r>
    </w:p>
    <w:p w:rsidR="00F156C1" w:rsidRPr="00C05059" w:rsidRDefault="00F156C1" w:rsidP="00F156C1">
      <w:pPr>
        <w:pStyle w:val="Header"/>
        <w:tabs>
          <w:tab w:val="clear" w:pos="8640"/>
          <w:tab w:val="left" w:pos="4320"/>
        </w:tabs>
        <w:jc w:val="center"/>
      </w:pPr>
      <w:r>
        <w:rPr>
          <w:b/>
        </w:rPr>
        <w:t>H. 3562--Recorded Vote</w:t>
      </w:r>
    </w:p>
    <w:p w:rsidR="00F156C1" w:rsidRDefault="00F156C1" w:rsidP="00F156C1">
      <w:pPr>
        <w:pStyle w:val="Header"/>
        <w:tabs>
          <w:tab w:val="clear" w:pos="8640"/>
          <w:tab w:val="left" w:pos="4320"/>
        </w:tabs>
      </w:pPr>
      <w:r>
        <w:tab/>
        <w:t>Senators McCONNELL, BRIGHT, SHANE MARTIN and ROSE desired to be recorded as voting against the third reading of the Bill.</w:t>
      </w:r>
    </w:p>
    <w:p w:rsidR="00F156C1" w:rsidRDefault="00F156C1" w:rsidP="00F156C1">
      <w:pPr>
        <w:pStyle w:val="Header"/>
        <w:tabs>
          <w:tab w:val="clear" w:pos="8640"/>
          <w:tab w:val="left" w:pos="4320"/>
        </w:tabs>
      </w:pPr>
    </w:p>
    <w:p w:rsidR="00F156C1" w:rsidRPr="00805EC4" w:rsidRDefault="00F156C1" w:rsidP="006159B6">
      <w:pPr>
        <w:keepNext/>
        <w:jc w:val="center"/>
        <w:rPr>
          <w:b/>
        </w:rPr>
      </w:pPr>
      <w:r w:rsidRPr="00805EC4">
        <w:rPr>
          <w:b/>
        </w:rPr>
        <w:t>Statement by Senator M</w:t>
      </w:r>
      <w:r>
        <w:rPr>
          <w:b/>
        </w:rPr>
        <w:t>c</w:t>
      </w:r>
      <w:r w:rsidRPr="00805EC4">
        <w:rPr>
          <w:b/>
        </w:rPr>
        <w:t>CONNELL</w:t>
      </w:r>
    </w:p>
    <w:p w:rsidR="00F156C1" w:rsidRDefault="00F156C1" w:rsidP="006159B6">
      <w:pPr>
        <w:keepNext/>
      </w:pPr>
      <w:r>
        <w:tab/>
        <w:t>I voted against H. 3562 because it would make it unlawful to act in contradiction to a label placed on an ATV.  A person in South Carolina could be criminally liable based on a decision made by a bureaucrat in Washington that can be changed at any time.  We may agree with the labeling requirements, but we don’t know what they may be in a year or two.</w:t>
      </w:r>
    </w:p>
    <w:p w:rsidR="00F156C1" w:rsidRDefault="00F156C1" w:rsidP="00F156C1">
      <w:r>
        <w:tab/>
        <w:t>Also, the Bill would make it unlawful to act in contravention of a local regulation.  I believe this requirement may make this Bill unconstitutional since criminal laws must be uniform statewide.  I cannot vote for a Bill that I believe is unconstitutional.  For those reasons, I voted “no”.</w:t>
      </w:r>
    </w:p>
    <w:p w:rsidR="00F156C1" w:rsidRDefault="00F156C1" w:rsidP="00F156C1">
      <w:pPr>
        <w:pStyle w:val="Header"/>
        <w:tabs>
          <w:tab w:val="clear" w:pos="8640"/>
          <w:tab w:val="left" w:pos="4320"/>
        </w:tabs>
      </w:pPr>
    </w:p>
    <w:p w:rsidR="00F156C1" w:rsidRPr="00DD0BFE" w:rsidRDefault="00F156C1" w:rsidP="00F156C1">
      <w:pPr>
        <w:pStyle w:val="Header"/>
        <w:tabs>
          <w:tab w:val="clear" w:pos="8640"/>
          <w:tab w:val="left" w:pos="4320"/>
        </w:tabs>
        <w:jc w:val="center"/>
        <w:rPr>
          <w:b/>
        </w:rPr>
      </w:pPr>
      <w:r w:rsidRPr="00DD0BFE">
        <w:rPr>
          <w:b/>
        </w:rPr>
        <w:t>Statement by Senator ROSE</w:t>
      </w:r>
    </w:p>
    <w:p w:rsidR="00F156C1" w:rsidRDefault="00F156C1" w:rsidP="00F156C1">
      <w:pPr>
        <w:pStyle w:val="Header"/>
        <w:tabs>
          <w:tab w:val="clear" w:pos="8640"/>
          <w:tab w:val="left" w:pos="4320"/>
        </w:tabs>
      </w:pPr>
      <w:r>
        <w:tab/>
        <w:t>I voted against the third reading of H. 3562 for the reasons Senator McConnell stated in the Senate Journal that he voted against H. 3562 on second reading.  If I had realized yesterday the points made by Senator McConnell, I would have voted against H. 3562 on second reading also.</w:t>
      </w:r>
    </w:p>
    <w:p w:rsidR="00F156C1" w:rsidRDefault="00F156C1">
      <w:pPr>
        <w:pStyle w:val="Header"/>
        <w:tabs>
          <w:tab w:val="clear" w:pos="8640"/>
          <w:tab w:val="left" w:pos="4320"/>
        </w:tabs>
      </w:pPr>
    </w:p>
    <w:p w:rsidR="00FD0EC3" w:rsidRPr="004735DA" w:rsidRDefault="00FD0EC3" w:rsidP="00FD0EC3">
      <w:pPr>
        <w:pStyle w:val="Header"/>
        <w:tabs>
          <w:tab w:val="clear" w:pos="8640"/>
          <w:tab w:val="left" w:pos="4320"/>
        </w:tabs>
        <w:jc w:val="center"/>
      </w:pPr>
      <w:r>
        <w:rPr>
          <w:b/>
        </w:rPr>
        <w:t>THIRD READING BILLS</w:t>
      </w:r>
    </w:p>
    <w:p w:rsidR="008C65D1" w:rsidRDefault="00FD0EC3" w:rsidP="005F4151">
      <w:pPr>
        <w:pStyle w:val="Header"/>
        <w:tabs>
          <w:tab w:val="clear" w:pos="8640"/>
          <w:tab w:val="left" w:pos="4320"/>
        </w:tabs>
      </w:pPr>
      <w:r w:rsidRPr="004735DA">
        <w:tab/>
        <w:t>The following Bill</w:t>
      </w:r>
      <w:r>
        <w:t>s</w:t>
      </w:r>
      <w:r w:rsidRPr="004735DA">
        <w:t xml:space="preserve"> </w:t>
      </w:r>
      <w:r>
        <w:t xml:space="preserve">and Joint Resolution </w:t>
      </w:r>
      <w:r w:rsidRPr="004735DA">
        <w:t>w</w:t>
      </w:r>
      <w:r>
        <w:t>ere</w:t>
      </w:r>
      <w:r w:rsidRPr="004735DA">
        <w:t xml:space="preserve"> read the third time and ordered sent to the House of Representatives:</w:t>
      </w:r>
    </w:p>
    <w:p w:rsidR="008C65D1" w:rsidRDefault="008C65D1">
      <w:pPr>
        <w:pStyle w:val="Header"/>
        <w:tabs>
          <w:tab w:val="clear" w:pos="8640"/>
          <w:tab w:val="left" w:pos="4320"/>
        </w:tabs>
      </w:pPr>
    </w:p>
    <w:p w:rsidR="00FD0EC3" w:rsidRPr="0087698C" w:rsidRDefault="00FD0EC3" w:rsidP="00FD0EC3">
      <w:r>
        <w:tab/>
      </w:r>
      <w:r w:rsidRPr="0087698C">
        <w:t>S. 824</w:t>
      </w:r>
      <w:r w:rsidR="004E469B" w:rsidRPr="0087698C">
        <w:fldChar w:fldCharType="begin"/>
      </w:r>
      <w:r w:rsidRPr="0087698C">
        <w:instrText xml:space="preserve"> XE "S. 824" \b </w:instrText>
      </w:r>
      <w:r w:rsidR="004E469B" w:rsidRPr="0087698C">
        <w:fldChar w:fldCharType="end"/>
      </w:r>
      <w:r w:rsidRPr="0087698C">
        <w:t xml:space="preserve"> -- </w:t>
      </w:r>
      <w:r>
        <w:t>Senators Land, Leatherman, Setzler, Nicholson, Hutto, Jackson and Ford</w:t>
      </w:r>
      <w:r w:rsidRPr="0087698C">
        <w:t xml:space="preserve">:  </w:t>
      </w:r>
      <w:r w:rsidRPr="0087698C">
        <w:rPr>
          <w:szCs w:val="30"/>
        </w:rPr>
        <w:t xml:space="preserve">A JOINT RESOLUTION </w:t>
      </w:r>
      <w:r w:rsidRPr="0087698C">
        <w:rPr>
          <w:color w:val="000000" w:themeColor="text1"/>
          <w:u w:color="000000" w:themeColor="text1"/>
        </w:rPr>
        <w:t>TO DESIGNATE THE SOUTH CAROLINA JOBS</w:t>
      </w:r>
      <w:r w:rsidRPr="0087698C">
        <w:rPr>
          <w:color w:val="000000" w:themeColor="text1"/>
          <w:u w:color="000000" w:themeColor="text1"/>
        </w:rPr>
        <w:noBreakHyphen/>
        <w:t>ECONOMIC DEVELOPMENT AUTHORITY AS THE AUTHORIZED AGENCY TO IMPLEMENT THE STATE SMALL BUSINESS CREDIT INITIATIVE WITHIN AND ON BEHALF OF THE STATE OF SOUTH CAROLINA; TO AUTHORIZE THE SOUTH CAROLINA JOBS-ECONOMIC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JOBS-ECONOMIC DEVELOPMENT AUTHORITY TO CONTRACT WITH THE BUSINESS DEVELOPMENT CORPORATION OF SOUTH CAROLINA TO ADMINISTER THE PROGRAMS PERMITTED UNDER AND SUPPORTED BY THE STATE SMALL BUSINESS CREDIT INITIATIVE.</w:t>
      </w:r>
    </w:p>
    <w:p w:rsidR="00C45623" w:rsidRDefault="00C45623" w:rsidP="00C45623">
      <w:pPr>
        <w:pStyle w:val="Header"/>
        <w:tabs>
          <w:tab w:val="clear" w:pos="8640"/>
          <w:tab w:val="left" w:pos="4320"/>
        </w:tabs>
      </w:pPr>
    </w:p>
    <w:p w:rsidR="00C45623" w:rsidRPr="00C05059" w:rsidRDefault="00C45623" w:rsidP="00C45623">
      <w:pPr>
        <w:pStyle w:val="Header"/>
        <w:tabs>
          <w:tab w:val="clear" w:pos="8640"/>
          <w:tab w:val="left" w:pos="4320"/>
        </w:tabs>
        <w:jc w:val="center"/>
      </w:pPr>
      <w:r>
        <w:rPr>
          <w:b/>
        </w:rPr>
        <w:t>S. 824--Recorded Vote</w:t>
      </w:r>
    </w:p>
    <w:p w:rsidR="00C45623" w:rsidRDefault="00C45623" w:rsidP="00C45623">
      <w:pPr>
        <w:pStyle w:val="Header"/>
        <w:tabs>
          <w:tab w:val="clear" w:pos="8640"/>
          <w:tab w:val="left" w:pos="4320"/>
        </w:tabs>
      </w:pPr>
      <w:r>
        <w:tab/>
        <w:t xml:space="preserve">Senator BRIGHT desired to be recorded as voting against the third reading of the </w:t>
      </w:r>
      <w:r w:rsidR="00977C09">
        <w:t>Joint Resolution</w:t>
      </w:r>
      <w:r>
        <w:t>.</w:t>
      </w:r>
    </w:p>
    <w:p w:rsidR="00C45623" w:rsidRDefault="00C45623">
      <w:pPr>
        <w:pStyle w:val="Header"/>
        <w:tabs>
          <w:tab w:val="clear" w:pos="8640"/>
          <w:tab w:val="left" w:pos="4320"/>
        </w:tabs>
      </w:pPr>
    </w:p>
    <w:p w:rsidR="00FD0EC3" w:rsidRPr="0015741E" w:rsidRDefault="00FD0EC3" w:rsidP="00FD0EC3">
      <w:pPr>
        <w:suppressAutoHyphens/>
      </w:pPr>
      <w:r>
        <w:tab/>
      </w:r>
      <w:r w:rsidRPr="0015741E">
        <w:t>S. 262</w:t>
      </w:r>
      <w:r w:rsidR="004E469B" w:rsidRPr="0015741E">
        <w:fldChar w:fldCharType="begin"/>
      </w:r>
      <w:r w:rsidRPr="0015741E">
        <w:instrText xml:space="preserve"> XE "S. 262" \b </w:instrText>
      </w:r>
      <w:r w:rsidR="004E469B" w:rsidRPr="0015741E">
        <w:fldChar w:fldCharType="end"/>
      </w:r>
      <w:r w:rsidRPr="0015741E">
        <w:t xml:space="preserve"> -- </w:t>
      </w:r>
      <w:r>
        <w:t>Senators Sheheen, Rose, Scott, Ford and Malloy</w:t>
      </w:r>
      <w:r w:rsidRPr="0015741E">
        <w:t xml:space="preserve">:  </w:t>
      </w:r>
      <w:r w:rsidRPr="0015741E">
        <w:rPr>
          <w:szCs w:val="30"/>
        </w:rPr>
        <w:t xml:space="preserve">A BILL </w:t>
      </w:r>
      <w:r w:rsidRPr="0015741E">
        <w:t>TO AMEND SECTION 1</w:t>
      </w:r>
      <w:r w:rsidRPr="0015741E">
        <w:noBreakHyphen/>
        <w:t>30</w:t>
      </w:r>
      <w:r w:rsidRPr="0015741E">
        <w:noBreakHyphen/>
        <w:t>10 OF THE 1976 CODE, RELATING TO THE DEPARTMENTS OF STATE GOVERNMENT, TO MAKE TECHNICAL CORRECTIONS AND TO REQUIRE CERTAIN REPORTS FROM THE VARIOUS DEPARTMENTS; TO AMEND SECTION 8</w:t>
      </w:r>
      <w:r w:rsidRPr="0015741E">
        <w:noBreakHyphen/>
        <w:t>27</w:t>
      </w:r>
      <w:r w:rsidRPr="0015741E">
        <w:noBreakHyphen/>
        <w:t>10, RELATING TO THE DEFINITION OF REPORT FOR THE PURPOSES OF THE EMPLOYMENT PROTECTION FOR REPORTS OF VIOLATIONS OF STATE OR FEDERAL LAW OR REGULATION, BY PROVIDING THAT A REPORT MAY BE A WRITTEN OR ORAL ALLEGATION OR TESTIMONY TO A LEGISLATIVE COMMITTEE; TO AMEND CHAPTER 27 OF TITLE 8, RELATING TO EMPLOYMENT PROTECTION FOR REPORTS OF VIOLATIONS OF STATE OR FEDERAL LAW OR REGULATION, BY ADDING SECTION 8</w:t>
      </w:r>
      <w:r w:rsidRPr="0015741E">
        <w:noBreakHyphen/>
        <w:t>27</w:t>
      </w:r>
      <w:r w:rsidRPr="0015741E">
        <w:noBreakHyphen/>
        <w:t>60 TO PROVIDE THAT A SUMMARY OF THE PROVISIONS CONTAINED IN CHAPTER 27 ARE POSTED ON THE INTERNET WEBSITE OF EACH PUBLIC BODY SUBJECT TO THE PROVISIONS OF THAT CHAPTER; AND BY ADDING CHAPTER 2 TO TITLE 2, RELATING TO LEGISLATIVE OVERSIGHT OF EXECUTIVE DEPARTMENTS, TO PROVIDE THAT THE STANDING COMMITTEES OF THE GENERAL ASSEMBLY HAVE A DUTY TO REVIEW AND STUDY THE OPERATIONS OF THE STATE AGENCIES WITHIN THE COMMITTEE</w:t>
      </w:r>
      <w:r>
        <w:t>’</w:t>
      </w:r>
      <w:r w:rsidRPr="0015741E">
        <w:t>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HE COULD HAVE CLAIMED IN COURT AS A PARTY TO A CIVIL ACTION.</w:t>
      </w:r>
    </w:p>
    <w:p w:rsidR="00FD0EC3" w:rsidRDefault="00FD0EC3">
      <w:pPr>
        <w:pStyle w:val="Header"/>
        <w:tabs>
          <w:tab w:val="clear" w:pos="8640"/>
          <w:tab w:val="left" w:pos="4320"/>
        </w:tabs>
      </w:pPr>
    </w:p>
    <w:p w:rsidR="000F09EB" w:rsidRPr="000D1C20" w:rsidRDefault="000F09EB" w:rsidP="000F09EB">
      <w:r>
        <w:tab/>
      </w:r>
      <w:r w:rsidRPr="000D1C20">
        <w:t>S. 687</w:t>
      </w:r>
      <w:r w:rsidR="004E469B" w:rsidRPr="000D1C20">
        <w:fldChar w:fldCharType="begin"/>
      </w:r>
      <w:r w:rsidRPr="000D1C20">
        <w:instrText xml:space="preserve"> XE "S. 687" \b </w:instrText>
      </w:r>
      <w:r w:rsidR="004E469B" w:rsidRPr="000D1C20">
        <w:fldChar w:fldCharType="end"/>
      </w:r>
      <w:r w:rsidRPr="000D1C20">
        <w:t xml:space="preserve"> -- Senators Scott, Knotts and Ford:  </w:t>
      </w:r>
      <w:r w:rsidRPr="000D1C20">
        <w:rPr>
          <w:szCs w:val="30"/>
        </w:rPr>
        <w:t xml:space="preserve">A BILL </w:t>
      </w:r>
      <w:r w:rsidRPr="000D1C20">
        <w:t>TO AMEND SECTION 43</w:t>
      </w:r>
      <w:r w:rsidRPr="000D1C20">
        <w:noBreakHyphen/>
        <w:t>7</w:t>
      </w:r>
      <w:r w:rsidRPr="000D1C20">
        <w:noBreakHyphen/>
        <w:t xml:space="preserve">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INTELLECTUAL DISABILITY” FOR “THE MENTALLY RETARDED”; TO AMEND </w:t>
      </w:r>
      <w:r w:rsidR="00F34265">
        <w:t>SECTION 44</w:t>
      </w:r>
      <w:r w:rsidR="00F34265">
        <w:noBreakHyphen/>
      </w:r>
      <w:r w:rsidRPr="000D1C20">
        <w:t>7-260, AS AMENDED, RELATING TO HEALTH FACILITY LICENSURE REQUIREMENTS, SO AS TO SUBSTITUTE “PERSONS WITH INTELLECTUAL DISABILITY” FOR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0D1C20">
        <w:noBreakHyphen/>
        <w:t>23</w:t>
      </w:r>
      <w:r w:rsidRPr="000D1C20">
        <w:noBreakHyphen/>
        <w:t>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0F09EB" w:rsidRDefault="000F09EB">
      <w:pPr>
        <w:pStyle w:val="Header"/>
        <w:tabs>
          <w:tab w:val="clear" w:pos="8640"/>
          <w:tab w:val="left" w:pos="4320"/>
        </w:tabs>
      </w:pPr>
    </w:p>
    <w:p w:rsidR="000F09EB" w:rsidRPr="008432F4" w:rsidRDefault="000F09EB" w:rsidP="000F09EB">
      <w:r>
        <w:tab/>
      </w:r>
      <w:r w:rsidRPr="008432F4">
        <w:t>S. 823</w:t>
      </w:r>
      <w:r w:rsidR="004E469B" w:rsidRPr="008432F4">
        <w:fldChar w:fldCharType="begin"/>
      </w:r>
      <w:r w:rsidRPr="008432F4">
        <w:instrText xml:space="preserve"> XE "S. 823" \b </w:instrText>
      </w:r>
      <w:r w:rsidR="004E469B" w:rsidRPr="008432F4">
        <w:fldChar w:fldCharType="end"/>
      </w:r>
      <w:r w:rsidRPr="008432F4">
        <w:t xml:space="preserve"> -- </w:t>
      </w:r>
      <w:r>
        <w:t>Senators Knotts, Ford, Williams, Setzler, Campbell, O’Dell, Bryant, Rankin, Cleary, McConnell, McGill, Land, Campsen and Cromer</w:t>
      </w:r>
      <w:r w:rsidRPr="008432F4">
        <w:t xml:space="preserve">:  </w:t>
      </w:r>
      <w:r w:rsidRPr="008432F4">
        <w:rPr>
          <w:szCs w:val="30"/>
        </w:rPr>
        <w:t xml:space="preserve">A BILL </w:t>
      </w:r>
      <w:r w:rsidRPr="008432F4">
        <w:rPr>
          <w:color w:val="000000" w:themeColor="text1"/>
          <w:u w:color="000000" w:themeColor="text1"/>
        </w:rPr>
        <w:t>TO AMEND THE CODE OF LAWS OF SOUTH CAROLINA, 1976, BY ADDING SECTION 1</w:t>
      </w:r>
      <w:r w:rsidRPr="008432F4">
        <w:rPr>
          <w:color w:val="000000" w:themeColor="text1"/>
          <w:u w:color="000000" w:themeColor="text1"/>
        </w:rPr>
        <w:noBreakHyphen/>
        <w:t>1</w:t>
      </w:r>
      <w:r w:rsidRPr="008432F4">
        <w:rPr>
          <w:color w:val="000000" w:themeColor="text1"/>
          <w:u w:color="000000" w:themeColor="text1"/>
        </w:rPr>
        <w:noBreakHyphen/>
        <w:t>681 SO AS TO DESIGNATE COLLARD GREENS AS THE OFFICIAL STATE VEGETABLE.</w:t>
      </w:r>
    </w:p>
    <w:p w:rsidR="000F09EB" w:rsidRDefault="000F09EB">
      <w:pPr>
        <w:pStyle w:val="Header"/>
        <w:tabs>
          <w:tab w:val="clear" w:pos="8640"/>
          <w:tab w:val="left" w:pos="4320"/>
        </w:tabs>
      </w:pPr>
    </w:p>
    <w:p w:rsidR="00C45623" w:rsidRPr="00C05059" w:rsidRDefault="00C45623" w:rsidP="00C45623">
      <w:pPr>
        <w:pStyle w:val="Header"/>
        <w:tabs>
          <w:tab w:val="clear" w:pos="8640"/>
          <w:tab w:val="left" w:pos="4320"/>
        </w:tabs>
        <w:jc w:val="center"/>
      </w:pPr>
      <w:r>
        <w:rPr>
          <w:b/>
        </w:rPr>
        <w:t>S. 823--Recorded Vote</w:t>
      </w:r>
    </w:p>
    <w:p w:rsidR="00C45623" w:rsidRDefault="00C45623" w:rsidP="00C45623">
      <w:pPr>
        <w:pStyle w:val="Header"/>
        <w:tabs>
          <w:tab w:val="clear" w:pos="8640"/>
          <w:tab w:val="left" w:pos="4320"/>
        </w:tabs>
      </w:pPr>
      <w:r>
        <w:tab/>
        <w:t>Senator BRIGHT desired to be recorded as voting against the third reading of the Bill.</w:t>
      </w:r>
    </w:p>
    <w:p w:rsidR="00C45623" w:rsidRDefault="00C45623">
      <w:pPr>
        <w:pStyle w:val="Header"/>
        <w:tabs>
          <w:tab w:val="clear" w:pos="8640"/>
          <w:tab w:val="left" w:pos="4320"/>
        </w:tabs>
      </w:pPr>
    </w:p>
    <w:p w:rsidR="000F09EB" w:rsidRPr="00CB500C" w:rsidRDefault="000F09EB" w:rsidP="00395495">
      <w:pPr>
        <w:pStyle w:val="Header"/>
        <w:tabs>
          <w:tab w:val="clear" w:pos="8640"/>
          <w:tab w:val="left" w:pos="4320"/>
        </w:tabs>
        <w:jc w:val="center"/>
      </w:pPr>
      <w:r>
        <w:rPr>
          <w:b/>
        </w:rPr>
        <w:t>AMENDED, READ THE THIRD TIME</w:t>
      </w:r>
    </w:p>
    <w:p w:rsidR="000F09EB" w:rsidRPr="0006182F" w:rsidRDefault="000F09EB" w:rsidP="000F09EB">
      <w:pPr>
        <w:suppressAutoHyphens/>
      </w:pPr>
      <w:r>
        <w:tab/>
      </w:r>
      <w:r w:rsidRPr="0006182F">
        <w:t>S. 741</w:t>
      </w:r>
      <w:r w:rsidR="004E469B" w:rsidRPr="0006182F">
        <w:fldChar w:fldCharType="begin"/>
      </w:r>
      <w:r w:rsidRPr="0006182F">
        <w:instrText xml:space="preserve"> XE "S. 741" \b </w:instrText>
      </w:r>
      <w:r w:rsidR="004E469B" w:rsidRPr="0006182F">
        <w:fldChar w:fldCharType="end"/>
      </w:r>
      <w:r w:rsidRPr="0006182F">
        <w:t xml:space="preserve"> -- Senator S. Martin:  </w:t>
      </w:r>
      <w:r w:rsidRPr="0006182F">
        <w:rPr>
          <w:szCs w:val="30"/>
        </w:rPr>
        <w:t xml:space="preserve">A BILL </w:t>
      </w:r>
      <w:r w:rsidR="00F34265">
        <w:t>TO AMEND SECTION 50</w:t>
      </w:r>
      <w:r w:rsidR="00F34265">
        <w:noBreakHyphen/>
        <w:t>11</w:t>
      </w:r>
      <w:r w:rsidR="00F34265">
        <w:noBreakHyphen/>
      </w:r>
      <w:r w:rsidRPr="0006182F">
        <w:t>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0F09EB" w:rsidRDefault="000F09EB">
      <w:pPr>
        <w:pStyle w:val="Header"/>
        <w:tabs>
          <w:tab w:val="clear" w:pos="8640"/>
          <w:tab w:val="left" w:pos="4320"/>
        </w:tabs>
      </w:pPr>
      <w:r>
        <w:tab/>
        <w:t>The Senate proceeded to a consideration of the Bill, the question being the third reading of the Bill.</w:t>
      </w:r>
    </w:p>
    <w:p w:rsidR="000F09EB" w:rsidRDefault="000F09EB">
      <w:pPr>
        <w:pStyle w:val="Header"/>
        <w:tabs>
          <w:tab w:val="clear" w:pos="8640"/>
          <w:tab w:val="left" w:pos="4320"/>
        </w:tabs>
        <w:jc w:val="center"/>
        <w:rPr>
          <w:b/>
          <w:bCs/>
        </w:rPr>
      </w:pPr>
    </w:p>
    <w:p w:rsidR="000F09EB" w:rsidRDefault="000F09EB" w:rsidP="00FF0198">
      <w:pPr>
        <w:pStyle w:val="Header"/>
        <w:keepNext/>
        <w:tabs>
          <w:tab w:val="clear" w:pos="8640"/>
          <w:tab w:val="left" w:pos="4320"/>
        </w:tabs>
        <w:jc w:val="center"/>
        <w:rPr>
          <w:b/>
          <w:bCs/>
        </w:rPr>
      </w:pPr>
      <w:r>
        <w:rPr>
          <w:b/>
          <w:bCs/>
        </w:rPr>
        <w:t>Motion Under Rule 26B</w:t>
      </w:r>
    </w:p>
    <w:p w:rsidR="000F09EB" w:rsidRDefault="000F09EB" w:rsidP="00FF0198">
      <w:pPr>
        <w:pStyle w:val="Header"/>
        <w:keepNext/>
        <w:tabs>
          <w:tab w:val="clear" w:pos="8640"/>
          <w:tab w:val="left" w:pos="4320"/>
        </w:tabs>
      </w:pPr>
      <w:r>
        <w:tab/>
        <w:t>Senator COLEMAN asked unanimous consent to make a motion to take up further amendments pursuant to the provisions of Rule 26B</w:t>
      </w:r>
      <w:r w:rsidR="00A644D0">
        <w:t>.</w:t>
      </w:r>
    </w:p>
    <w:p w:rsidR="000F09EB" w:rsidRDefault="000F09EB" w:rsidP="00FF0198">
      <w:pPr>
        <w:pStyle w:val="Header"/>
        <w:keepNext/>
        <w:tabs>
          <w:tab w:val="clear" w:pos="8640"/>
          <w:tab w:val="left" w:pos="4320"/>
        </w:tabs>
      </w:pPr>
      <w:r>
        <w:tab/>
        <w:t>There was no objection.</w:t>
      </w:r>
    </w:p>
    <w:p w:rsidR="000F09EB" w:rsidRDefault="000F09EB">
      <w:pPr>
        <w:pStyle w:val="Header"/>
        <w:tabs>
          <w:tab w:val="clear" w:pos="8640"/>
          <w:tab w:val="left" w:pos="4320"/>
        </w:tabs>
      </w:pPr>
    </w:p>
    <w:p w:rsidR="000F09EB" w:rsidRDefault="000F09EB" w:rsidP="000F09EB">
      <w:pPr>
        <w:rPr>
          <w:snapToGrid w:val="0"/>
        </w:rPr>
      </w:pPr>
      <w:r>
        <w:rPr>
          <w:snapToGrid w:val="0"/>
        </w:rPr>
        <w:tab/>
        <w:t>Senator COLEMAN proposed the following amendment (741R003.CC)</w:t>
      </w:r>
      <w:r w:rsidRPr="00051D0C">
        <w:rPr>
          <w:snapToGrid w:val="0"/>
        </w:rPr>
        <w:t>, which was adopted</w:t>
      </w:r>
      <w:r>
        <w:rPr>
          <w:snapToGrid w:val="0"/>
        </w:rPr>
        <w:t>:</w:t>
      </w:r>
    </w:p>
    <w:p w:rsidR="000F09EB" w:rsidRPr="00051D0C" w:rsidRDefault="000F09EB" w:rsidP="000F09EB">
      <w:pPr>
        <w:rPr>
          <w:snapToGrid w:val="0"/>
          <w:color w:val="auto"/>
        </w:rPr>
      </w:pPr>
      <w:r w:rsidRPr="00051D0C">
        <w:rPr>
          <w:snapToGrid w:val="0"/>
          <w:color w:val="auto"/>
        </w:rPr>
        <w:tab/>
        <w:t>Amend the bill, as and if amended, page 2, by striking SECTION 2 in its entirety.</w:t>
      </w:r>
    </w:p>
    <w:p w:rsidR="000F09EB" w:rsidRPr="00051D0C" w:rsidRDefault="000F09EB" w:rsidP="000F09EB">
      <w:pPr>
        <w:rPr>
          <w:snapToGrid w:val="0"/>
          <w:color w:val="auto"/>
        </w:rPr>
      </w:pPr>
      <w:r w:rsidRPr="00051D0C">
        <w:rPr>
          <w:snapToGrid w:val="0"/>
          <w:color w:val="auto"/>
        </w:rPr>
        <w:tab/>
        <w:t>Renumber sections to conform.</w:t>
      </w:r>
    </w:p>
    <w:p w:rsidR="000F09EB" w:rsidRDefault="000F09EB" w:rsidP="000F09EB">
      <w:pPr>
        <w:rPr>
          <w:snapToGrid w:val="0"/>
        </w:rPr>
      </w:pPr>
      <w:r w:rsidRPr="00051D0C">
        <w:rPr>
          <w:snapToGrid w:val="0"/>
          <w:color w:val="auto"/>
        </w:rPr>
        <w:tab/>
        <w:t>Amend title to conform.</w:t>
      </w:r>
    </w:p>
    <w:p w:rsidR="000F09EB" w:rsidRDefault="000F09EB">
      <w:pPr>
        <w:pStyle w:val="Header"/>
        <w:tabs>
          <w:tab w:val="clear" w:pos="8640"/>
          <w:tab w:val="left" w:pos="4320"/>
        </w:tabs>
      </w:pPr>
    </w:p>
    <w:p w:rsidR="000F09EB" w:rsidRDefault="000F09EB">
      <w:pPr>
        <w:pStyle w:val="Header"/>
        <w:tabs>
          <w:tab w:val="clear" w:pos="8640"/>
          <w:tab w:val="left" w:pos="4320"/>
        </w:tabs>
      </w:pPr>
      <w:r>
        <w:tab/>
        <w:t>Senator COLEMAN explained the amendment.</w:t>
      </w:r>
    </w:p>
    <w:p w:rsidR="000F09EB" w:rsidRDefault="000F09EB">
      <w:pPr>
        <w:pStyle w:val="Header"/>
        <w:tabs>
          <w:tab w:val="clear" w:pos="8640"/>
          <w:tab w:val="left" w:pos="4320"/>
        </w:tabs>
      </w:pPr>
    </w:p>
    <w:p w:rsidR="000F09EB" w:rsidRDefault="000F09EB">
      <w:r>
        <w:tab/>
        <w:t>The amendment was adopted.</w:t>
      </w:r>
    </w:p>
    <w:p w:rsidR="000F09EB" w:rsidRDefault="000F09EB">
      <w:pPr>
        <w:pStyle w:val="Header"/>
        <w:tabs>
          <w:tab w:val="clear" w:pos="8640"/>
          <w:tab w:val="left" w:pos="4320"/>
        </w:tabs>
      </w:pPr>
    </w:p>
    <w:p w:rsidR="000F09EB" w:rsidRDefault="00275B9F" w:rsidP="00275B9F">
      <w:pPr>
        <w:pStyle w:val="Header"/>
        <w:tabs>
          <w:tab w:val="clear" w:pos="8640"/>
          <w:tab w:val="left" w:pos="4320"/>
        </w:tabs>
      </w:pPr>
      <w:r>
        <w:tab/>
      </w:r>
      <w:r w:rsidR="000F09EB">
        <w:t>There being no further amendments, the Bill was read the third time, passed and ordered sent to the House of Representatives with amendments.</w:t>
      </w:r>
    </w:p>
    <w:p w:rsidR="007203FB" w:rsidRDefault="007203FB" w:rsidP="00B913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7203FB" w:rsidRDefault="007203FB" w:rsidP="007203FB">
      <w:pPr>
        <w:pStyle w:val="Header"/>
        <w:tabs>
          <w:tab w:val="clear" w:pos="8640"/>
          <w:tab w:val="left" w:pos="4320"/>
        </w:tabs>
        <w:jc w:val="center"/>
        <w:rPr>
          <w:b/>
        </w:rPr>
      </w:pPr>
      <w:r w:rsidRPr="00A17319">
        <w:rPr>
          <w:b/>
        </w:rPr>
        <w:t>Motion Adopted</w:t>
      </w:r>
    </w:p>
    <w:p w:rsidR="007203FB" w:rsidRDefault="007203FB" w:rsidP="007203FB">
      <w:pPr>
        <w:pStyle w:val="Header"/>
        <w:tabs>
          <w:tab w:val="clear" w:pos="8640"/>
          <w:tab w:val="left" w:pos="4320"/>
        </w:tabs>
      </w:pPr>
      <w:r>
        <w:tab/>
        <w:t xml:space="preserve">On motion of Senator RYBERG, with unanimous consent, Senators RYBERG and MASSEY were granted leave to attend a meeting and were granted leave to vote from the balcony.  </w:t>
      </w:r>
    </w:p>
    <w:p w:rsidR="008C65D1" w:rsidRDefault="008C65D1">
      <w:pPr>
        <w:pStyle w:val="Header"/>
        <w:tabs>
          <w:tab w:val="clear" w:pos="8640"/>
          <w:tab w:val="left" w:pos="4320"/>
        </w:tabs>
      </w:pPr>
    </w:p>
    <w:p w:rsidR="0089185F" w:rsidRDefault="0089185F" w:rsidP="0089185F">
      <w:pPr>
        <w:pStyle w:val="Header"/>
        <w:tabs>
          <w:tab w:val="clear" w:pos="8640"/>
          <w:tab w:val="left" w:pos="4320"/>
        </w:tabs>
        <w:jc w:val="center"/>
        <w:rPr>
          <w:b/>
        </w:rPr>
      </w:pPr>
      <w:r>
        <w:rPr>
          <w:b/>
        </w:rPr>
        <w:t>COMMITTEE AMENDMENT AMENDED AND ADOPTED</w:t>
      </w:r>
    </w:p>
    <w:p w:rsidR="0089185F" w:rsidRPr="0032308C" w:rsidRDefault="0089185F" w:rsidP="0089185F">
      <w:pPr>
        <w:pStyle w:val="Header"/>
        <w:tabs>
          <w:tab w:val="clear" w:pos="8640"/>
          <w:tab w:val="left" w:pos="4320"/>
        </w:tabs>
        <w:jc w:val="center"/>
      </w:pPr>
      <w:r>
        <w:rPr>
          <w:b/>
        </w:rPr>
        <w:t>READ THE SECOND TIME</w:t>
      </w:r>
    </w:p>
    <w:p w:rsidR="0089185F" w:rsidRPr="00EC03C9" w:rsidRDefault="0089185F" w:rsidP="0089185F">
      <w:pPr>
        <w:suppressAutoHyphens/>
      </w:pPr>
      <w:r>
        <w:tab/>
      </w:r>
      <w:r w:rsidRPr="00EC03C9">
        <w:t>S. 693</w:t>
      </w:r>
      <w:r w:rsidR="004E469B" w:rsidRPr="00EC03C9">
        <w:fldChar w:fldCharType="begin"/>
      </w:r>
      <w:r w:rsidRPr="00EC03C9">
        <w:instrText xml:space="preserve"> XE "S. 693" \b </w:instrText>
      </w:r>
      <w:r w:rsidR="004E469B" w:rsidRPr="00EC03C9">
        <w:fldChar w:fldCharType="end"/>
      </w:r>
      <w:r w:rsidRPr="00EC03C9">
        <w:t xml:space="preserve"> -- Senator</w:t>
      </w:r>
      <w:r w:rsidR="00367342">
        <w:t>s</w:t>
      </w:r>
      <w:r w:rsidRPr="00EC03C9">
        <w:t xml:space="preserve"> Bry</w:t>
      </w:r>
      <w:r w:rsidR="00367342">
        <w:t>ant  and Bright</w:t>
      </w:r>
      <w:r w:rsidRPr="00EC03C9">
        <w:t xml:space="preserve">  </w:t>
      </w:r>
      <w:r w:rsidRPr="00EC03C9">
        <w:rPr>
          <w:szCs w:val="30"/>
        </w:rPr>
        <w:t xml:space="preserve">A BILL </w:t>
      </w:r>
      <w:r w:rsidRPr="00EC03C9">
        <w:t>TO AMEND SECTION 23</w:t>
      </w:r>
      <w:r w:rsidRPr="00EC03C9">
        <w:noBreakHyphen/>
        <w:t>9</w:t>
      </w:r>
      <w:r w:rsidRPr="00EC03C9">
        <w:noBreakHyphen/>
        <w:t>70 OF THE 1976 CODE, RELATING TO ORDER AND APPEALS FROM A STATE FIRE MARSHAL, TO INCREASE THE AMOUNT OF TIME THAT AN OCCUPANT OR OWNER MAY APPEAL THE DECISION OF A DEPUTY OR RESIDENT FIRE MARSHAL FROM TWENTY</w:t>
      </w:r>
      <w:r w:rsidRPr="00EC03C9">
        <w:noBreakHyphen/>
        <w:t>FOUR HOURS TO FOURTEEN DAYS, AND TO PROVIDE THAT THE STATE FIRE MARSHAL’S DECISION MUST BE FILED WITHIN TEN DAYS OF RECEIVING THE NOTICE OF APPEAL.</w:t>
      </w:r>
    </w:p>
    <w:p w:rsidR="0089185F" w:rsidRDefault="0089185F" w:rsidP="0089185F">
      <w:pPr>
        <w:pStyle w:val="Header"/>
        <w:tabs>
          <w:tab w:val="clear" w:pos="8640"/>
          <w:tab w:val="left" w:pos="4320"/>
        </w:tabs>
      </w:pPr>
      <w:r>
        <w:tab/>
        <w:t>Senator BRYANT asked unanimous consent to take the Bill up for immediate consideration.</w:t>
      </w:r>
    </w:p>
    <w:p w:rsidR="0089185F" w:rsidRDefault="0089185F" w:rsidP="0089185F">
      <w:pPr>
        <w:pStyle w:val="Header"/>
        <w:tabs>
          <w:tab w:val="clear" w:pos="8640"/>
          <w:tab w:val="left" w:pos="4320"/>
        </w:tabs>
      </w:pPr>
      <w:r>
        <w:tab/>
        <w:t>There was no objection.</w:t>
      </w:r>
    </w:p>
    <w:p w:rsidR="0089185F" w:rsidRDefault="0089185F" w:rsidP="0089185F">
      <w:pPr>
        <w:pStyle w:val="Header"/>
        <w:tabs>
          <w:tab w:val="clear" w:pos="8640"/>
          <w:tab w:val="left" w:pos="4320"/>
        </w:tabs>
      </w:pPr>
    </w:p>
    <w:p w:rsidR="0089185F" w:rsidRDefault="0089185F" w:rsidP="0089185F">
      <w:pPr>
        <w:pStyle w:val="Header"/>
        <w:tabs>
          <w:tab w:val="clear" w:pos="8640"/>
          <w:tab w:val="left" w:pos="4320"/>
        </w:tabs>
      </w:pPr>
      <w:r>
        <w:tab/>
        <w:t>The Senate proceeded to a consideration of the Bill, the question being the adoption of the amendment proposed by the Committee on Labor, Commerce and Industry.</w:t>
      </w:r>
    </w:p>
    <w:p w:rsidR="0089185F" w:rsidRDefault="0089185F" w:rsidP="0089185F">
      <w:pPr>
        <w:pStyle w:val="Header"/>
        <w:tabs>
          <w:tab w:val="clear" w:pos="8640"/>
          <w:tab w:val="left" w:pos="4320"/>
        </w:tabs>
      </w:pPr>
    </w:p>
    <w:p w:rsidR="0089185F" w:rsidRDefault="0089185F" w:rsidP="0089185F">
      <w:pPr>
        <w:rPr>
          <w:snapToGrid w:val="0"/>
        </w:rPr>
      </w:pPr>
      <w:r>
        <w:rPr>
          <w:snapToGrid w:val="0"/>
        </w:rPr>
        <w:tab/>
        <w:t>Senator ALEXANDER proposed the following amendment (693R001.WGR)</w:t>
      </w:r>
      <w:r w:rsidRPr="008E3AD5">
        <w:rPr>
          <w:snapToGrid w:val="0"/>
        </w:rPr>
        <w:t>, which was adopted</w:t>
      </w:r>
      <w:r>
        <w:rPr>
          <w:snapToGrid w:val="0"/>
        </w:rPr>
        <w:t>:</w:t>
      </w:r>
    </w:p>
    <w:p w:rsidR="0089185F" w:rsidRPr="008E3AD5" w:rsidRDefault="0089185F" w:rsidP="0089185F">
      <w:pPr>
        <w:rPr>
          <w:snapToGrid w:val="0"/>
          <w:color w:val="auto"/>
        </w:rPr>
      </w:pPr>
      <w:r w:rsidRPr="008E3AD5">
        <w:rPr>
          <w:snapToGrid w:val="0"/>
          <w:color w:val="auto"/>
        </w:rPr>
        <w:tab/>
        <w:t>Amend the committee amendment, as and if amended, by striking SECTION 1 and SECTION 2 in their entirety and inserting:</w:t>
      </w:r>
    </w:p>
    <w:p w:rsidR="0089185F" w:rsidRPr="008E3AD5" w:rsidRDefault="0089185F" w:rsidP="0089185F">
      <w:pPr>
        <w:rPr>
          <w:color w:val="auto"/>
          <w:u w:color="000000" w:themeColor="text1"/>
        </w:rPr>
      </w:pPr>
      <w:r>
        <w:rPr>
          <w:snapToGrid w:val="0"/>
        </w:rPr>
        <w:tab/>
      </w:r>
      <w:r w:rsidRPr="008E3AD5">
        <w:rPr>
          <w:snapToGrid w:val="0"/>
          <w:color w:val="auto"/>
        </w:rPr>
        <w:t>/</w:t>
      </w:r>
      <w:r w:rsidRPr="008E3AD5">
        <w:rPr>
          <w:snapToGrid w:val="0"/>
          <w:color w:val="auto"/>
        </w:rPr>
        <w:tab/>
      </w:r>
      <w:r w:rsidRPr="008E3AD5">
        <w:rPr>
          <w:color w:val="auto"/>
          <w:u w:color="000000" w:themeColor="text1"/>
        </w:rPr>
        <w:t>SECTION</w:t>
      </w:r>
      <w:r w:rsidRPr="008E3AD5">
        <w:rPr>
          <w:color w:val="auto"/>
          <w:u w:color="000000" w:themeColor="text1"/>
        </w:rPr>
        <w:tab/>
        <w:t>1.</w:t>
      </w:r>
      <w:r w:rsidRPr="008E3AD5">
        <w:rPr>
          <w:color w:val="auto"/>
          <w:u w:color="000000" w:themeColor="text1"/>
        </w:rPr>
        <w:tab/>
        <w:t>Section 23</w:t>
      </w:r>
      <w:r w:rsidRPr="008E3AD5">
        <w:rPr>
          <w:color w:val="auto"/>
          <w:u w:color="000000" w:themeColor="text1"/>
        </w:rPr>
        <w:noBreakHyphen/>
        <w:t>9</w:t>
      </w:r>
      <w:r w:rsidRPr="008E3AD5">
        <w:rPr>
          <w:color w:val="auto"/>
          <w:u w:color="000000" w:themeColor="text1"/>
        </w:rPr>
        <w:noBreakHyphen/>
        <w:t>70 of the 1976 Code is amended to read:</w:t>
      </w:r>
    </w:p>
    <w:p w:rsidR="0089185F" w:rsidRPr="008E3AD5" w:rsidRDefault="0089185F" w:rsidP="0089185F">
      <w:pPr>
        <w:rPr>
          <w:snapToGrid w:val="0"/>
          <w:color w:val="auto"/>
        </w:rPr>
      </w:pPr>
      <w:r w:rsidRPr="008E3AD5">
        <w:rPr>
          <w:color w:val="auto"/>
          <w:u w:color="000000" w:themeColor="text1"/>
        </w:rPr>
        <w:tab/>
        <w:t>“Section 23</w:t>
      </w:r>
      <w:r w:rsidRPr="008E3AD5">
        <w:rPr>
          <w:color w:val="auto"/>
          <w:u w:color="000000" w:themeColor="text1"/>
        </w:rPr>
        <w:noBreakHyphen/>
        <w:t>9</w:t>
      </w:r>
      <w:r w:rsidRPr="008E3AD5">
        <w:rPr>
          <w:color w:val="auto"/>
          <w:u w:color="000000" w:themeColor="text1"/>
        </w:rPr>
        <w:noBreakHyphen/>
        <w:t>70.</w:t>
      </w:r>
      <w:r w:rsidRPr="008E3AD5">
        <w:rPr>
          <w:color w:val="auto"/>
          <w:u w:color="000000" w:themeColor="text1"/>
        </w:rPr>
        <w:tab/>
        <w:t>Whenever the State Fire Marshal, deputy or resident fire marshal shall find, pursuant to examination as provided in Section 23</w:t>
      </w:r>
      <w:r w:rsidRPr="008E3AD5">
        <w:rPr>
          <w:color w:val="auto"/>
          <w:u w:color="000000" w:themeColor="text1"/>
        </w:rPr>
        <w:noBreakHyphen/>
        <w:t>9</w:t>
      </w:r>
      <w:r w:rsidRPr="008E3AD5">
        <w:rPr>
          <w:color w:val="auto"/>
          <w:u w:color="000000" w:themeColor="text1"/>
        </w:rPr>
        <w:noBreakHyphen/>
        <w:t xml:space="preserve">50 of this chapter, any building or other structure which, for any cause, is especially liable to fire and which is so situated as to endanger lives or other property, or is deficient in fire or life protection, an order shall issue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w:t>
      </w:r>
      <w:r w:rsidRPr="008E3AD5">
        <w:rPr>
          <w:strike/>
          <w:color w:val="auto"/>
          <w:u w:color="000000" w:themeColor="text1"/>
        </w:rPr>
        <w:t>twenty</w:t>
      </w:r>
      <w:r w:rsidRPr="008E3AD5">
        <w:rPr>
          <w:strike/>
          <w:color w:val="auto"/>
          <w:u w:color="000000" w:themeColor="text1"/>
        </w:rPr>
        <w:noBreakHyphen/>
        <w:t>four hours</w:t>
      </w:r>
      <w:r w:rsidRPr="008E3AD5">
        <w:rPr>
          <w:color w:val="auto"/>
          <w:u w:color="000000" w:themeColor="text1"/>
        </w:rPr>
        <w:t xml:space="preserve"> </w:t>
      </w:r>
      <w:r w:rsidRPr="008E3AD5">
        <w:rPr>
          <w:color w:val="auto"/>
          <w:u w:val="single" w:color="000000" w:themeColor="text1"/>
        </w:rPr>
        <w:t>thirty days</w:t>
      </w:r>
      <w:r w:rsidRPr="008E3AD5">
        <w:rPr>
          <w:color w:val="auto"/>
          <w:u w:color="000000" w:themeColor="text1"/>
        </w:rPr>
        <w:t xml:space="preserve">, appeal to the State Fire Marshal, who shall, within ten days </w:t>
      </w:r>
      <w:r w:rsidRPr="008E3AD5">
        <w:rPr>
          <w:color w:val="auto"/>
          <w:u w:val="single" w:color="000000" w:themeColor="text1"/>
        </w:rPr>
        <w:t>of receiving notice of the appeal</w:t>
      </w:r>
      <w:r w:rsidRPr="008E3AD5">
        <w:rPr>
          <w:color w:val="auto"/>
          <w:u w:color="000000" w:themeColor="text1"/>
        </w:rPr>
        <w:t xml:space="preserve">, during which time the order appealed from shall be stayed, review the order and file his decision.  </w:t>
      </w:r>
      <w:r w:rsidRPr="008E3AD5">
        <w:rPr>
          <w:color w:val="auto"/>
          <w:u w:val="single"/>
        </w:rPr>
        <w:t>The appeal period shall not be allowed if the building or any other structure is deemed to be an imminent danger pursuant to Section 23-9-160.</w:t>
      </w:r>
      <w:r w:rsidRPr="008E3AD5">
        <w:rPr>
          <w:color w:val="auto"/>
          <w:u w:color="000000" w:themeColor="text1"/>
        </w:rPr>
        <w:t xml:space="preserve">  </w:t>
      </w:r>
      <w:r w:rsidRPr="008E3AD5">
        <w:rPr>
          <w:strike/>
          <w:color w:val="auto"/>
          <w:u w:color="000000" w:themeColor="text1"/>
        </w:rPr>
        <w:t>Provided, however, that any</w:t>
      </w:r>
      <w:r w:rsidRPr="008E3AD5">
        <w:rPr>
          <w:color w:val="auto"/>
          <w:u w:color="000000" w:themeColor="text1"/>
        </w:rPr>
        <w:t xml:space="preserve"> </w:t>
      </w:r>
      <w:r w:rsidRPr="008E3AD5">
        <w:rPr>
          <w:color w:val="auto"/>
          <w:u w:val="single"/>
        </w:rPr>
        <w:t>A</w:t>
      </w:r>
      <w:r w:rsidRPr="008E3AD5">
        <w:rPr>
          <w:color w:val="auto"/>
          <w:u w:color="000000" w:themeColor="text1"/>
        </w:rPr>
        <w:t xml:space="preserve"> person who feels himself aggrieved by any order or affirmed order of the State Fire Marshal may, within five days after the making or affirming of such order, appeal to an administrative law judge, as provided under Article 5 of Chapter 23 of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of Chapter 23 of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of Chapter 23 of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89185F" w:rsidRPr="008E3AD5" w:rsidRDefault="0089185F" w:rsidP="0089185F">
      <w:pPr>
        <w:rPr>
          <w:snapToGrid w:val="0"/>
          <w:color w:val="auto"/>
        </w:rPr>
      </w:pPr>
      <w:r w:rsidRPr="008E3AD5">
        <w:rPr>
          <w:snapToGrid w:val="0"/>
          <w:color w:val="auto"/>
        </w:rPr>
        <w:tab/>
        <w:t>Renumber sections to conform.</w:t>
      </w:r>
    </w:p>
    <w:p w:rsidR="0089185F" w:rsidRDefault="0089185F" w:rsidP="0089185F">
      <w:pPr>
        <w:rPr>
          <w:snapToGrid w:val="0"/>
        </w:rPr>
      </w:pPr>
      <w:r w:rsidRPr="008E3AD5">
        <w:rPr>
          <w:snapToGrid w:val="0"/>
          <w:color w:val="auto"/>
        </w:rPr>
        <w:tab/>
        <w:t>Amend title to conform.</w:t>
      </w:r>
    </w:p>
    <w:p w:rsidR="0089185F" w:rsidRDefault="0089185F" w:rsidP="0089185F">
      <w:pPr>
        <w:rPr>
          <w:snapToGrid w:val="0"/>
          <w:color w:val="auto"/>
        </w:rPr>
      </w:pPr>
    </w:p>
    <w:p w:rsidR="0089185F" w:rsidRDefault="0089185F" w:rsidP="0089185F">
      <w:pPr>
        <w:rPr>
          <w:snapToGrid w:val="0"/>
          <w:color w:val="auto"/>
        </w:rPr>
      </w:pPr>
      <w:r>
        <w:rPr>
          <w:snapToGrid w:val="0"/>
          <w:color w:val="auto"/>
        </w:rPr>
        <w:tab/>
        <w:t>Senator BRYANT explained the amendment.</w:t>
      </w:r>
    </w:p>
    <w:p w:rsidR="0089185F" w:rsidRDefault="0089185F" w:rsidP="0089185F">
      <w:pPr>
        <w:rPr>
          <w:snapToGrid w:val="0"/>
          <w:color w:val="auto"/>
        </w:rPr>
      </w:pPr>
    </w:p>
    <w:p w:rsidR="0089185F" w:rsidRDefault="0089185F">
      <w:r>
        <w:tab/>
        <w:t>The amendment was adopted.</w:t>
      </w:r>
    </w:p>
    <w:p w:rsidR="0089185F" w:rsidRDefault="0089185F" w:rsidP="0089185F">
      <w:pPr>
        <w:rPr>
          <w:snapToGrid w:val="0"/>
          <w:color w:val="auto"/>
        </w:rPr>
      </w:pPr>
    </w:p>
    <w:p w:rsidR="0089185F" w:rsidRDefault="0089185F" w:rsidP="0089185F">
      <w:pPr>
        <w:rPr>
          <w:snapToGrid w:val="0"/>
        </w:rPr>
      </w:pPr>
      <w:r>
        <w:rPr>
          <w:snapToGrid w:val="0"/>
        </w:rPr>
        <w:tab/>
        <w:t>The Committee on Labor, Commerce and Industry proposed the following amendment (AGM\18958AB11)</w:t>
      </w:r>
      <w:r w:rsidRPr="00F124BC">
        <w:rPr>
          <w:snapToGrid w:val="0"/>
        </w:rPr>
        <w:t>, which was adopted</w:t>
      </w:r>
      <w:r>
        <w:rPr>
          <w:snapToGrid w:val="0"/>
        </w:rPr>
        <w:t>:</w:t>
      </w:r>
    </w:p>
    <w:p w:rsidR="0089185F" w:rsidRPr="00F124BC" w:rsidRDefault="0089185F" w:rsidP="0089185F">
      <w:pPr>
        <w:rPr>
          <w:snapToGrid w:val="0"/>
          <w:color w:val="auto"/>
        </w:rPr>
      </w:pPr>
      <w:r w:rsidRPr="00F124BC">
        <w:rPr>
          <w:snapToGrid w:val="0"/>
          <w:color w:val="auto"/>
        </w:rPr>
        <w:tab/>
        <w:t>Amend the bill, as and if amended, by striking all after the enacting words and inserting:</w:t>
      </w:r>
    </w:p>
    <w:p w:rsidR="0089185F" w:rsidRPr="00F124BC" w:rsidRDefault="0089185F" w:rsidP="0089185F">
      <w:pPr>
        <w:rPr>
          <w:color w:val="auto"/>
        </w:rPr>
      </w:pPr>
      <w:r>
        <w:tab/>
      </w:r>
      <w:r w:rsidRPr="00F124BC">
        <w:rPr>
          <w:color w:val="auto"/>
        </w:rPr>
        <w:t>/ SECTION</w:t>
      </w:r>
      <w:r w:rsidRPr="00F124BC">
        <w:rPr>
          <w:color w:val="auto"/>
        </w:rPr>
        <w:tab/>
        <w:t>1.</w:t>
      </w:r>
      <w:r w:rsidRPr="00F124BC">
        <w:rPr>
          <w:color w:val="auto"/>
        </w:rPr>
        <w:tab/>
        <w:t>Chapter 9, Title 23 of the 1976 Code is amended by adding:</w:t>
      </w:r>
    </w:p>
    <w:p w:rsidR="0089185F" w:rsidRPr="00F124BC" w:rsidRDefault="0089185F" w:rsidP="0089185F">
      <w:pPr>
        <w:jc w:val="center"/>
        <w:rPr>
          <w:color w:val="auto"/>
        </w:rPr>
      </w:pPr>
      <w:r w:rsidRPr="00F124BC">
        <w:rPr>
          <w:color w:val="auto"/>
        </w:rPr>
        <w:t>“Article 6</w:t>
      </w:r>
    </w:p>
    <w:p w:rsidR="0089185F" w:rsidRPr="00F124BC" w:rsidRDefault="0089185F" w:rsidP="0089185F">
      <w:pPr>
        <w:jc w:val="center"/>
        <w:rPr>
          <w:color w:val="auto"/>
        </w:rPr>
      </w:pPr>
      <w:r w:rsidRPr="00F124BC">
        <w:rPr>
          <w:color w:val="auto"/>
        </w:rPr>
        <w:t>Fire and Life Safety Panel</w:t>
      </w:r>
    </w:p>
    <w:p w:rsidR="0089185F" w:rsidRPr="00F124BC" w:rsidRDefault="0089185F" w:rsidP="0089185F">
      <w:pPr>
        <w:rPr>
          <w:color w:val="auto"/>
        </w:rPr>
      </w:pPr>
      <w:r w:rsidRPr="00F124BC">
        <w:rPr>
          <w:color w:val="auto"/>
        </w:rPr>
        <w:tab/>
        <w:t>Section 23</w:t>
      </w:r>
      <w:r w:rsidRPr="00F124BC">
        <w:rPr>
          <w:color w:val="auto"/>
        </w:rPr>
        <w:noBreakHyphen/>
        <w:t>9</w:t>
      </w:r>
      <w:r w:rsidRPr="00F124BC">
        <w:rPr>
          <w:color w:val="auto"/>
        </w:rPr>
        <w:noBreakHyphen/>
        <w:t>610.</w:t>
      </w:r>
      <w:r w:rsidRPr="00F124BC">
        <w:rPr>
          <w:color w:val="auto"/>
        </w:rPr>
        <w:tab/>
        <w:t xml:space="preserve">The policy of this State and purpose of this article are to ensure that the laws of this State governing emergency response and readiness for fire suppression and rescue operations are executed faithfully.  </w:t>
      </w:r>
    </w:p>
    <w:p w:rsidR="0089185F" w:rsidRPr="00F124BC" w:rsidRDefault="0089185F" w:rsidP="0089185F">
      <w:pPr>
        <w:rPr>
          <w:color w:val="auto"/>
        </w:rPr>
      </w:pPr>
      <w:r w:rsidRPr="00F124BC">
        <w:rPr>
          <w:color w:val="auto"/>
        </w:rPr>
        <w:tab/>
        <w:t>Section 23</w:t>
      </w:r>
      <w:r w:rsidRPr="00F124BC">
        <w:rPr>
          <w:color w:val="auto"/>
        </w:rPr>
        <w:noBreakHyphen/>
        <w:t>9</w:t>
      </w:r>
      <w:r w:rsidRPr="00F124BC">
        <w:rPr>
          <w:color w:val="auto"/>
        </w:rPr>
        <w:noBreakHyphen/>
        <w:t>620.</w:t>
      </w:r>
      <w:r w:rsidRPr="00F124BC">
        <w:rPr>
          <w:color w:val="auto"/>
        </w:rPr>
        <w:tab/>
        <w:t>There is created the Fire and Life Safety Panel which must exercise the powers and fulfill the duties described in this article.</w:t>
      </w:r>
    </w:p>
    <w:p w:rsidR="0089185F" w:rsidRPr="00F124BC" w:rsidRDefault="0089185F" w:rsidP="0089185F">
      <w:pPr>
        <w:rPr>
          <w:color w:val="auto"/>
        </w:rPr>
      </w:pPr>
      <w:r w:rsidRPr="00F124BC">
        <w:rPr>
          <w:color w:val="auto"/>
        </w:rPr>
        <w:tab/>
        <w:t>Section 23</w:t>
      </w:r>
      <w:r w:rsidRPr="00F124BC">
        <w:rPr>
          <w:color w:val="auto"/>
        </w:rPr>
        <w:noBreakHyphen/>
        <w:t>9</w:t>
      </w:r>
      <w:r w:rsidRPr="00F124BC">
        <w:rPr>
          <w:color w:val="auto"/>
        </w:rPr>
        <w:noBreakHyphen/>
        <w:t>630.</w:t>
      </w:r>
      <w:r w:rsidRPr="00F124BC">
        <w:rPr>
          <w:color w:val="auto"/>
        </w:rPr>
        <w:tab/>
        <w:t>(A)(1)(a)</w:t>
      </w:r>
      <w:r w:rsidRPr="00F124BC">
        <w:rPr>
          <w:color w:val="auto"/>
        </w:rPr>
        <w:tab/>
        <w:t>The panel must be composed of seven members who must have a background or specialty in fire suppression and rescue operations, including:</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(i)</w:t>
      </w:r>
      <w:r w:rsidRPr="00F124BC">
        <w:rPr>
          <w:color w:val="auto"/>
        </w:rPr>
        <w:tab/>
        <w:t>one fire chief or fire marshal from a volunteer department appointed by the Governor for a three</w:t>
      </w:r>
      <w:r w:rsidRPr="00F124BC">
        <w:rPr>
          <w:color w:val="auto"/>
        </w:rPr>
        <w:noBreakHyphen/>
        <w:t xml:space="preserve">year term; </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(ii)</w:t>
      </w:r>
      <w:r w:rsidRPr="00F124BC">
        <w:rPr>
          <w:color w:val="auto"/>
        </w:rPr>
        <w:tab/>
        <w:t>one fire chief or fire marshal from a paid or combination department appointed by the Governor for a three</w:t>
      </w:r>
      <w:r w:rsidRPr="00F124BC">
        <w:rPr>
          <w:color w:val="auto"/>
        </w:rPr>
        <w:noBreakHyphen/>
        <w:t xml:space="preserve">year term; </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(iii)</w:t>
      </w:r>
      <w:r w:rsidRPr="00F124BC">
        <w:rPr>
          <w:color w:val="auto"/>
        </w:rPr>
        <w:tab/>
        <w:t>one at large member of the general public as appointed by the President Pro Tempore of the Senate for a three</w:t>
      </w:r>
      <w:r w:rsidRPr="00F124BC">
        <w:rPr>
          <w:color w:val="auto"/>
        </w:rPr>
        <w:noBreakHyphen/>
        <w:t xml:space="preserve">year term; </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(iv)</w:t>
      </w:r>
      <w:r w:rsidRPr="00F124BC">
        <w:rPr>
          <w:color w:val="auto"/>
        </w:rPr>
        <w:tab/>
        <w:t>one at large member of the general public as appointed by the Speaker of the House of Representatives for a two</w:t>
      </w:r>
      <w:r w:rsidRPr="00F124BC">
        <w:rPr>
          <w:color w:val="auto"/>
        </w:rPr>
        <w:noBreakHyphen/>
        <w:t xml:space="preserve">year term; </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(v)</w:t>
      </w:r>
      <w:r w:rsidRPr="00F124BC">
        <w:rPr>
          <w:color w:val="auto"/>
        </w:rPr>
        <w:tab/>
        <w:t xml:space="preserve">the Executive Director of the South Carolina State Firefighters Association, whose term is coterminous with his tenure as executive director of that association; </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(vi)</w:t>
      </w:r>
      <w:r w:rsidRPr="00F124BC">
        <w:rPr>
          <w:color w:val="auto"/>
        </w:rPr>
        <w:tab/>
        <w:t>the Chairman of the Joint Council of Fire Service Association, whose term is coterminous with his tenure as chairmanship of that association; and</w:t>
      </w:r>
    </w:p>
    <w:p w:rsidR="0089185F" w:rsidRPr="00F124BC" w:rsidRDefault="0089185F" w:rsidP="0089185F">
      <w:pPr>
        <w:rPr>
          <w:color w:val="auto"/>
        </w:rPr>
      </w:pPr>
      <w:r w:rsidRPr="00F124BC">
        <w:rPr>
          <w:color w:val="auto"/>
        </w:rPr>
        <w:tab/>
      </w:r>
      <w:r w:rsidRPr="00F124BC">
        <w:rPr>
          <w:color w:val="auto"/>
        </w:rPr>
        <w:tab/>
      </w:r>
      <w:r w:rsidRPr="00F124BC">
        <w:rPr>
          <w:color w:val="auto"/>
        </w:rPr>
        <w:tab/>
      </w:r>
      <w:r w:rsidRPr="00F124BC">
        <w:rPr>
          <w:color w:val="auto"/>
        </w:rPr>
        <w:tab/>
        <w:t>(vii)</w:t>
      </w:r>
      <w:r w:rsidRPr="00F124BC">
        <w:rPr>
          <w:color w:val="auto"/>
        </w:rPr>
        <w:tab/>
        <w:t>the Chair of the South Carolina Fire Academy Advisory Council, whose term is coterminous with his tenure as executive director of that council.</w:t>
      </w:r>
    </w:p>
    <w:p w:rsidR="0089185F" w:rsidRPr="00F124BC" w:rsidRDefault="0089185F" w:rsidP="0089185F">
      <w:pPr>
        <w:rPr>
          <w:color w:val="auto"/>
        </w:rPr>
      </w:pPr>
      <w:r w:rsidRPr="00F124BC">
        <w:rPr>
          <w:color w:val="auto"/>
        </w:rPr>
        <w:tab/>
      </w:r>
      <w:r w:rsidRPr="00F124BC">
        <w:rPr>
          <w:color w:val="auto"/>
        </w:rPr>
        <w:tab/>
      </w:r>
      <w:r w:rsidRPr="00F124BC">
        <w:rPr>
          <w:color w:val="auto"/>
        </w:rPr>
        <w:tab/>
        <w:t>(b)</w:t>
      </w:r>
      <w:r w:rsidRPr="00F124BC">
        <w:rPr>
          <w:color w:val="auto"/>
        </w:rPr>
        <w:tab/>
        <w:t>In addition to the members specified in subitem (a), the State Fire Marshal shall serve on the panel in a nonvoting, ex officio capacity, for a term coterminous with his tenure as State Fire Marshal.</w:t>
      </w:r>
    </w:p>
    <w:p w:rsidR="0089185F" w:rsidRPr="00F124BC" w:rsidRDefault="0089185F" w:rsidP="0089185F">
      <w:pPr>
        <w:rPr>
          <w:color w:val="auto"/>
        </w:rPr>
      </w:pPr>
      <w:r w:rsidRPr="00F124BC">
        <w:rPr>
          <w:color w:val="auto"/>
        </w:rPr>
        <w:tab/>
      </w:r>
      <w:r w:rsidRPr="00F124BC">
        <w:rPr>
          <w:color w:val="auto"/>
        </w:rPr>
        <w:tab/>
        <w:t>(2)</w:t>
      </w:r>
      <w:r w:rsidRPr="00F124BC">
        <w:rPr>
          <w:color w:val="auto"/>
        </w:rPr>
        <w:tab/>
        <w:t>The Executive Director of the State Firefighters Association shall serve as chairman of the panel.</w:t>
      </w:r>
    </w:p>
    <w:p w:rsidR="0089185F" w:rsidRPr="00F124BC" w:rsidRDefault="0089185F" w:rsidP="0089185F">
      <w:pPr>
        <w:rPr>
          <w:color w:val="auto"/>
        </w:rPr>
      </w:pPr>
      <w:r w:rsidRPr="00F124BC">
        <w:rPr>
          <w:color w:val="auto"/>
        </w:rPr>
        <w:tab/>
        <w:t>(B)</w:t>
      </w:r>
      <w:r w:rsidRPr="00F124BC">
        <w:rPr>
          <w:color w:val="auto"/>
        </w:rPr>
        <w:tab/>
        <w:t xml:space="preserve">The chairman must call a meeting of the panel as practicable after appointment, and the panel may organize itself by electing its members as other officers of the panel or developing rules as it considers necessary. Afterward, the panel shall meet at the call of the chairman or a majority of the members. </w:t>
      </w:r>
    </w:p>
    <w:p w:rsidR="0089185F" w:rsidRPr="00F124BC" w:rsidRDefault="0089185F" w:rsidP="0089185F">
      <w:pPr>
        <w:rPr>
          <w:color w:val="auto"/>
        </w:rPr>
      </w:pPr>
      <w:r w:rsidRPr="00F124BC">
        <w:rPr>
          <w:color w:val="auto"/>
        </w:rPr>
        <w:tab/>
        <w:t>(C)</w:t>
      </w:r>
      <w:r w:rsidRPr="00F124BC">
        <w:rPr>
          <w:color w:val="auto"/>
        </w:rPr>
        <w:tab/>
        <w:t>A quorum must exist to conduct a meeting of the panel. A quorum consists of five members of the panel.</w:t>
      </w:r>
    </w:p>
    <w:p w:rsidR="0089185F" w:rsidRPr="00F124BC" w:rsidRDefault="0089185F" w:rsidP="0089185F">
      <w:pPr>
        <w:rPr>
          <w:color w:val="auto"/>
        </w:rPr>
      </w:pPr>
      <w:r w:rsidRPr="00F124BC">
        <w:rPr>
          <w:color w:val="auto"/>
        </w:rPr>
        <w:tab/>
        <w:t>(D)</w:t>
      </w:r>
      <w:r w:rsidRPr="00F124BC">
        <w:rPr>
          <w:color w:val="auto"/>
        </w:rPr>
        <w:tab/>
        <w:t>A vacancy must be filled in the manner of the original appointment for the unexpired portion of the term.</w:t>
      </w:r>
    </w:p>
    <w:p w:rsidR="0089185F" w:rsidRPr="00F124BC" w:rsidRDefault="0089185F" w:rsidP="0089185F">
      <w:pPr>
        <w:rPr>
          <w:color w:val="auto"/>
        </w:rPr>
      </w:pPr>
      <w:r w:rsidRPr="00F124BC">
        <w:rPr>
          <w:color w:val="auto"/>
        </w:rPr>
        <w:tab/>
        <w:t>(E)</w:t>
      </w:r>
      <w:r w:rsidRPr="00F124BC">
        <w:rPr>
          <w:color w:val="auto"/>
        </w:rPr>
        <w:tab/>
        <w:t xml:space="preserve">The Office of State Fire Marshal shall provide administrative support as required by the panel to perform its prescribed duties.   </w:t>
      </w:r>
    </w:p>
    <w:p w:rsidR="0089185F" w:rsidRPr="00F124BC" w:rsidRDefault="0089185F" w:rsidP="0089185F">
      <w:pPr>
        <w:rPr>
          <w:color w:val="auto"/>
        </w:rPr>
      </w:pPr>
      <w:r w:rsidRPr="00F124BC">
        <w:rPr>
          <w:color w:val="auto"/>
        </w:rPr>
        <w:tab/>
        <w:t>(F)</w:t>
      </w:r>
      <w:r w:rsidRPr="00F124BC">
        <w:rPr>
          <w:color w:val="auto"/>
        </w:rPr>
        <w:tab/>
        <w:t>The members of the panel shall serve without compensation.</w:t>
      </w:r>
    </w:p>
    <w:p w:rsidR="0089185F" w:rsidRPr="00F124BC" w:rsidRDefault="0089185F" w:rsidP="0089185F">
      <w:pPr>
        <w:rPr>
          <w:color w:val="auto"/>
        </w:rPr>
      </w:pPr>
      <w:r w:rsidRPr="00F124BC">
        <w:rPr>
          <w:color w:val="auto"/>
        </w:rPr>
        <w:tab/>
        <w:t>Section 23</w:t>
      </w:r>
      <w:r w:rsidRPr="00F124BC">
        <w:rPr>
          <w:color w:val="auto"/>
        </w:rPr>
        <w:noBreakHyphen/>
        <w:t>9</w:t>
      </w:r>
      <w:r w:rsidRPr="00F124BC">
        <w:rPr>
          <w:color w:val="auto"/>
        </w:rPr>
        <w:noBreakHyphen/>
        <w:t>640.</w:t>
      </w:r>
      <w:r w:rsidRPr="00F124BC">
        <w:rPr>
          <w:color w:val="auto"/>
        </w:rPr>
        <w:tab/>
        <w:t>The State Fire Marshal, in agreement with the panel, shall initiate, promulgate, and regulate minimum general industry standards concerning functions of the Division of Fire and Life Safety of State Fire Marshal and the State Fire Academy.  These standards must ensure the safety and well</w:t>
      </w:r>
      <w:r w:rsidRPr="00F124BC">
        <w:rPr>
          <w:color w:val="auto"/>
        </w:rPr>
        <w:noBreakHyphen/>
        <w:t xml:space="preserve">being of emergency response personnel and the citizens of this State.  </w:t>
      </w:r>
    </w:p>
    <w:p w:rsidR="0089185F" w:rsidRPr="00F124BC" w:rsidRDefault="0089185F" w:rsidP="0089185F">
      <w:pPr>
        <w:rPr>
          <w:color w:val="auto"/>
        </w:rPr>
      </w:pPr>
      <w:r w:rsidRPr="00F124BC">
        <w:rPr>
          <w:color w:val="auto"/>
        </w:rPr>
        <w:tab/>
        <w:t>Section 23</w:t>
      </w:r>
      <w:r w:rsidRPr="00F124BC">
        <w:rPr>
          <w:color w:val="auto"/>
        </w:rPr>
        <w:noBreakHyphen/>
        <w:t>9</w:t>
      </w:r>
      <w:r w:rsidRPr="00F124BC">
        <w:rPr>
          <w:color w:val="auto"/>
        </w:rPr>
        <w:noBreakHyphen/>
        <w:t>650.</w:t>
      </w:r>
      <w:r w:rsidRPr="00F124BC">
        <w:rPr>
          <w:color w:val="auto"/>
        </w:rPr>
        <w:tab/>
        <w:t>(A)</w:t>
      </w:r>
      <w:r w:rsidRPr="00F124BC">
        <w:rPr>
          <w:color w:val="auto"/>
        </w:rPr>
        <w:tab/>
        <w:t xml:space="preserve">Notwithstanding another provision of law, the panel shall serve as the appellate forum for review of orders of the State Fire Marshal under </w:t>
      </w:r>
      <w:r w:rsidR="00056D2E">
        <w:rPr>
          <w:color w:val="auto"/>
        </w:rPr>
        <w:t>S</w:t>
      </w:r>
      <w:r w:rsidRPr="00F124BC">
        <w:rPr>
          <w:color w:val="auto"/>
        </w:rPr>
        <w:t>ection 23</w:t>
      </w:r>
      <w:r w:rsidRPr="00F124BC">
        <w:rPr>
          <w:color w:val="auto"/>
        </w:rPr>
        <w:noBreakHyphen/>
        <w:t>9</w:t>
      </w:r>
      <w:r w:rsidRPr="00F124BC">
        <w:rPr>
          <w:color w:val="auto"/>
        </w:rPr>
        <w:noBreakHyphen/>
        <w:t>70.</w:t>
      </w:r>
    </w:p>
    <w:p w:rsidR="0089185F" w:rsidRPr="00F124BC" w:rsidRDefault="0089185F" w:rsidP="0089185F">
      <w:pPr>
        <w:rPr>
          <w:color w:val="auto"/>
        </w:rPr>
      </w:pPr>
      <w:r w:rsidRPr="00F124BC">
        <w:rPr>
          <w:color w:val="auto"/>
        </w:rPr>
        <w:tab/>
        <w:t>(B)</w:t>
      </w:r>
      <w:r w:rsidRPr="00F124BC">
        <w:rPr>
          <w:color w:val="auto"/>
        </w:rPr>
        <w:tab/>
        <w:t>A decision of the panel must be based on and make appropriate references to the most recently published versions of the National Fire Protection Association code and standards, Occupational Safe</w:t>
      </w:r>
      <w:r w:rsidR="00056D2E">
        <w:rPr>
          <w:color w:val="auto"/>
        </w:rPr>
        <w:t>ty</w:t>
      </w:r>
      <w:r w:rsidRPr="00F124BC">
        <w:rPr>
          <w:color w:val="auto"/>
        </w:rPr>
        <w:t xml:space="preserve"> and Health Administration regulations, and the laws of this State.</w:t>
      </w:r>
    </w:p>
    <w:p w:rsidR="0089185F" w:rsidRPr="00F124BC" w:rsidRDefault="0089185F" w:rsidP="0089185F">
      <w:pPr>
        <w:rPr>
          <w:color w:val="auto"/>
        </w:rPr>
      </w:pPr>
      <w:r w:rsidRPr="00F124BC">
        <w:rPr>
          <w:color w:val="auto"/>
        </w:rPr>
        <w:tab/>
        <w:t>(C)</w:t>
      </w:r>
      <w:r w:rsidRPr="00F124BC">
        <w:rPr>
          <w:color w:val="auto"/>
        </w:rPr>
        <w:tab/>
        <w:t>The panel may request and receive fiscal impact information if necessary from the South Carolina State Budget and Control Board, Office of State Budget.”</w:t>
      </w:r>
    </w:p>
    <w:p w:rsidR="0089185F" w:rsidRPr="00F124BC" w:rsidRDefault="0089185F" w:rsidP="0089185F">
      <w:pPr>
        <w:rPr>
          <w:color w:val="auto"/>
        </w:rPr>
      </w:pPr>
      <w:r>
        <w:tab/>
      </w:r>
      <w:r w:rsidRPr="00F124BC">
        <w:rPr>
          <w:color w:val="auto"/>
        </w:rPr>
        <w:t>SECTION</w:t>
      </w:r>
      <w:r w:rsidRPr="00F124BC">
        <w:rPr>
          <w:color w:val="auto"/>
        </w:rPr>
        <w:tab/>
        <w:t>2.</w:t>
      </w:r>
      <w:r w:rsidRPr="00F124BC">
        <w:rPr>
          <w:color w:val="auto"/>
        </w:rPr>
        <w:tab/>
        <w:t>Section 23</w:t>
      </w:r>
      <w:r w:rsidRPr="00F124BC">
        <w:rPr>
          <w:color w:val="auto"/>
        </w:rPr>
        <w:noBreakHyphen/>
        <w:t>9</w:t>
      </w:r>
      <w:r w:rsidRPr="00F124BC">
        <w:rPr>
          <w:color w:val="auto"/>
        </w:rPr>
        <w:noBreakHyphen/>
        <w:t>70 of the 1976 Code is amended to read:</w:t>
      </w:r>
    </w:p>
    <w:p w:rsidR="0089185F" w:rsidRPr="00F124BC" w:rsidRDefault="0089185F" w:rsidP="0089185F">
      <w:pPr>
        <w:rPr>
          <w:color w:val="auto"/>
        </w:rPr>
      </w:pPr>
      <w:r w:rsidRPr="00F124BC">
        <w:rPr>
          <w:color w:val="auto"/>
        </w:rPr>
        <w:tab/>
        <w:t>“Section 23</w:t>
      </w:r>
      <w:r w:rsidRPr="00F124BC">
        <w:rPr>
          <w:color w:val="auto"/>
        </w:rPr>
        <w:noBreakHyphen/>
        <w:t>9</w:t>
      </w:r>
      <w:r w:rsidRPr="00F124BC">
        <w:rPr>
          <w:color w:val="auto"/>
        </w:rPr>
        <w:noBreakHyphen/>
        <w:t>70.</w:t>
      </w:r>
      <w:r w:rsidRPr="00F124BC">
        <w:rPr>
          <w:color w:val="auto"/>
        </w:rPr>
        <w:tab/>
      </w:r>
      <w:r w:rsidRPr="00F124BC">
        <w:rPr>
          <w:strike/>
          <w:color w:val="auto"/>
        </w:rPr>
        <w:t>Whenever</w:t>
      </w:r>
      <w:r w:rsidRPr="00F124BC">
        <w:rPr>
          <w:color w:val="auto"/>
        </w:rPr>
        <w:t xml:space="preserve"> </w:t>
      </w:r>
      <w:r w:rsidRPr="00F124BC">
        <w:rPr>
          <w:color w:val="auto"/>
          <w:u w:val="single"/>
        </w:rPr>
        <w:t>When</w:t>
      </w:r>
      <w:r w:rsidRPr="00F124BC">
        <w:rPr>
          <w:color w:val="auto"/>
        </w:rPr>
        <w:t xml:space="preserve"> the State Fire Marshal, deputy</w:t>
      </w:r>
      <w:r w:rsidRPr="00F124BC">
        <w:rPr>
          <w:color w:val="auto"/>
          <w:u w:val="single"/>
        </w:rPr>
        <w:t>,</w:t>
      </w:r>
      <w:r w:rsidRPr="00F124BC">
        <w:rPr>
          <w:color w:val="auto"/>
        </w:rPr>
        <w:t xml:space="preserve"> or resident fire marshal </w:t>
      </w:r>
      <w:r w:rsidRPr="00F124BC">
        <w:rPr>
          <w:strike/>
          <w:color w:val="auto"/>
        </w:rPr>
        <w:t>shall find</w:t>
      </w:r>
      <w:r w:rsidRPr="00F124BC">
        <w:rPr>
          <w:color w:val="auto"/>
        </w:rPr>
        <w:t xml:space="preserve"> </w:t>
      </w:r>
      <w:r w:rsidRPr="00F124BC">
        <w:rPr>
          <w:color w:val="auto"/>
          <w:u w:val="single"/>
        </w:rPr>
        <w:t>finds</w:t>
      </w:r>
      <w:r w:rsidRPr="00F124BC">
        <w:rPr>
          <w:color w:val="auto"/>
        </w:rPr>
        <w:t xml:space="preserve">, pursuant to </w:t>
      </w:r>
      <w:r w:rsidRPr="00F124BC">
        <w:rPr>
          <w:color w:val="auto"/>
          <w:u w:val="single"/>
        </w:rPr>
        <w:t>an</w:t>
      </w:r>
      <w:r w:rsidRPr="00F124BC">
        <w:rPr>
          <w:color w:val="auto"/>
        </w:rPr>
        <w:t xml:space="preserve"> examination </w:t>
      </w:r>
      <w:r w:rsidRPr="00F124BC">
        <w:rPr>
          <w:strike/>
          <w:color w:val="auto"/>
        </w:rPr>
        <w:t>as</w:t>
      </w:r>
      <w:r w:rsidRPr="00F124BC">
        <w:rPr>
          <w:color w:val="auto"/>
        </w:rPr>
        <w:t xml:space="preserve"> provided in Section 23</w:t>
      </w:r>
      <w:r w:rsidRPr="00F124BC">
        <w:rPr>
          <w:color w:val="auto"/>
        </w:rPr>
        <w:noBreakHyphen/>
        <w:t>9</w:t>
      </w:r>
      <w:r w:rsidRPr="00F124BC">
        <w:rPr>
          <w:color w:val="auto"/>
        </w:rPr>
        <w:noBreakHyphen/>
        <w:t xml:space="preserve">50 </w:t>
      </w:r>
      <w:r w:rsidRPr="00F124BC">
        <w:rPr>
          <w:strike/>
          <w:color w:val="auto"/>
        </w:rPr>
        <w:t>of this chapter</w:t>
      </w:r>
      <w:r w:rsidRPr="00F124BC">
        <w:rPr>
          <w:color w:val="auto"/>
        </w:rPr>
        <w:t xml:space="preserve">, </w:t>
      </w:r>
      <w:r w:rsidRPr="00F124BC">
        <w:rPr>
          <w:strike/>
          <w:color w:val="auto"/>
        </w:rPr>
        <w:t>any</w:t>
      </w:r>
      <w:r w:rsidRPr="00F124BC">
        <w:rPr>
          <w:color w:val="auto"/>
        </w:rPr>
        <w:t xml:space="preserve"> </w:t>
      </w:r>
      <w:r w:rsidRPr="00F124BC">
        <w:rPr>
          <w:color w:val="auto"/>
          <w:u w:val="single"/>
        </w:rPr>
        <w:t>that a</w:t>
      </w:r>
      <w:r w:rsidRPr="00F124BC">
        <w:rPr>
          <w:color w:val="auto"/>
        </w:rPr>
        <w:t xml:space="preserve"> building or other structure </w:t>
      </w:r>
      <w:r w:rsidRPr="00F124BC">
        <w:rPr>
          <w:strike/>
          <w:color w:val="auto"/>
        </w:rPr>
        <w:t>which, for any cause,</w:t>
      </w:r>
      <w:r w:rsidRPr="00F124BC">
        <w:rPr>
          <w:color w:val="auto"/>
        </w:rPr>
        <w:t xml:space="preserve"> is especially liable to fire and </w:t>
      </w:r>
      <w:r w:rsidRPr="00F124BC">
        <w:rPr>
          <w:strike/>
          <w:color w:val="auto"/>
        </w:rPr>
        <w:t>which</w:t>
      </w:r>
      <w:r w:rsidRPr="00F124BC">
        <w:rPr>
          <w:color w:val="auto"/>
        </w:rPr>
        <w:t xml:space="preserve"> is </w:t>
      </w:r>
      <w:r w:rsidRPr="00F124BC">
        <w:rPr>
          <w:strike/>
          <w:color w:val="auto"/>
        </w:rPr>
        <w:t>so</w:t>
      </w:r>
      <w:r w:rsidRPr="00F124BC">
        <w:rPr>
          <w:color w:val="auto"/>
        </w:rPr>
        <w:t xml:space="preserve"> situated </w:t>
      </w:r>
      <w:r w:rsidRPr="00F124BC">
        <w:rPr>
          <w:color w:val="auto"/>
          <w:u w:val="single"/>
        </w:rPr>
        <w:t>so</w:t>
      </w:r>
      <w:r w:rsidRPr="00F124BC">
        <w:rPr>
          <w:color w:val="auto"/>
        </w:rPr>
        <w:t xml:space="preserve"> as to endanger </w:t>
      </w:r>
      <w:r w:rsidRPr="00F124BC">
        <w:rPr>
          <w:strike/>
          <w:color w:val="auto"/>
        </w:rPr>
        <w:t>lives</w:t>
      </w:r>
      <w:r w:rsidRPr="00F124BC">
        <w:rPr>
          <w:color w:val="auto"/>
        </w:rPr>
        <w:t xml:space="preserve"> </w:t>
      </w:r>
      <w:r w:rsidRPr="00F124BC">
        <w:rPr>
          <w:color w:val="auto"/>
          <w:u w:val="single"/>
        </w:rPr>
        <w:t>a life</w:t>
      </w:r>
      <w:r w:rsidRPr="00F124BC">
        <w:rPr>
          <w:color w:val="auto"/>
        </w:rPr>
        <w:t xml:space="preserve"> or other property, or is deficient in fire or life protection, </w:t>
      </w:r>
      <w:r w:rsidRPr="00F124BC">
        <w:rPr>
          <w:strike/>
          <w:color w:val="auto"/>
        </w:rPr>
        <w:t>an order</w:t>
      </w:r>
      <w:r w:rsidRPr="00F124BC">
        <w:rPr>
          <w:color w:val="auto"/>
        </w:rPr>
        <w:t xml:space="preserve"> </w:t>
      </w:r>
      <w:r w:rsidRPr="00F124BC">
        <w:rPr>
          <w:color w:val="auto"/>
          <w:u w:val="single"/>
        </w:rPr>
        <w:t>it</w:t>
      </w:r>
      <w:r w:rsidRPr="00F124BC">
        <w:rPr>
          <w:color w:val="auto"/>
        </w:rPr>
        <w:t xml:space="preserve"> shall issue </w:t>
      </w:r>
      <w:r w:rsidRPr="00F124BC">
        <w:rPr>
          <w:strike/>
          <w:color w:val="auto"/>
        </w:rPr>
        <w:t>in writing</w:t>
      </w:r>
      <w:r w:rsidRPr="00F124BC">
        <w:rPr>
          <w:color w:val="auto"/>
        </w:rPr>
        <w:t xml:space="preserve"> </w:t>
      </w:r>
      <w:r w:rsidRPr="00F124BC">
        <w:rPr>
          <w:color w:val="auto"/>
          <w:u w:val="single"/>
        </w:rPr>
        <w:t>a written order</w:t>
      </w:r>
      <w:r w:rsidRPr="00F124BC">
        <w:rPr>
          <w:color w:val="auto"/>
        </w:rPr>
        <w:t xml:space="preserve"> directing the defect </w:t>
      </w:r>
      <w:r w:rsidRPr="00F124BC">
        <w:rPr>
          <w:strike/>
          <w:color w:val="auto"/>
        </w:rPr>
        <w:t>to be</w:t>
      </w:r>
      <w:r w:rsidRPr="00F124BC">
        <w:rPr>
          <w:color w:val="auto"/>
        </w:rPr>
        <w:t xml:space="preserve"> removed or remedied</w:t>
      </w:r>
      <w:r w:rsidRPr="00F124BC">
        <w:rPr>
          <w:strike/>
          <w:color w:val="auto"/>
        </w:rPr>
        <w:t>,</w:t>
      </w:r>
      <w:r w:rsidRPr="00F124BC">
        <w:rPr>
          <w:color w:val="auto"/>
          <w:u w:val="single"/>
        </w:rPr>
        <w:t>.</w:t>
      </w:r>
      <w:r w:rsidRPr="00F124BC">
        <w:rPr>
          <w:color w:val="auto"/>
        </w:rPr>
        <w:t xml:space="preserve">  Service of </w:t>
      </w:r>
      <w:r w:rsidRPr="00F124BC">
        <w:rPr>
          <w:strike/>
          <w:color w:val="auto"/>
        </w:rPr>
        <w:t>such</w:t>
      </w:r>
      <w:r w:rsidRPr="00F124BC">
        <w:rPr>
          <w:color w:val="auto"/>
        </w:rPr>
        <w:t xml:space="preserve"> </w:t>
      </w:r>
      <w:r w:rsidRPr="00F124BC">
        <w:rPr>
          <w:color w:val="auto"/>
          <w:u w:val="single"/>
        </w:rPr>
        <w:t>this</w:t>
      </w:r>
      <w:r w:rsidRPr="00F124BC">
        <w:rPr>
          <w:color w:val="auto"/>
        </w:rPr>
        <w:t xml:space="preserve"> order </w:t>
      </w:r>
      <w:r w:rsidRPr="00F124BC">
        <w:rPr>
          <w:strike/>
          <w:color w:val="auto"/>
        </w:rPr>
        <w:t>shall</w:t>
      </w:r>
      <w:r w:rsidRPr="00F124BC">
        <w:rPr>
          <w:color w:val="auto"/>
        </w:rPr>
        <w:t xml:space="preserve"> </w:t>
      </w:r>
      <w:r w:rsidRPr="00F124BC">
        <w:rPr>
          <w:color w:val="auto"/>
          <w:u w:val="single"/>
        </w:rPr>
        <w:t>must</w:t>
      </w:r>
      <w:r w:rsidRPr="00F124BC">
        <w:rPr>
          <w:color w:val="auto"/>
        </w:rPr>
        <w:t xml:space="preserve"> be made as provided in this chapter and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occupant or owner shall </w:t>
      </w:r>
      <w:r w:rsidRPr="00F124BC">
        <w:rPr>
          <w:strike/>
          <w:color w:val="auto"/>
        </w:rPr>
        <w:t>forthwith</w:t>
      </w:r>
      <w:r w:rsidRPr="00F124BC">
        <w:rPr>
          <w:color w:val="auto"/>
        </w:rPr>
        <w:t xml:space="preserve"> comply with the terms </w:t>
      </w:r>
      <w:r w:rsidRPr="00F124BC">
        <w:rPr>
          <w:strike/>
          <w:color w:val="auto"/>
        </w:rPr>
        <w:t>thereof</w:t>
      </w:r>
      <w:r w:rsidRPr="00F124BC">
        <w:rPr>
          <w:color w:val="auto"/>
        </w:rPr>
        <w:t xml:space="preserve"> </w:t>
      </w:r>
      <w:r w:rsidRPr="00F124BC">
        <w:rPr>
          <w:color w:val="auto"/>
          <w:u w:val="single"/>
        </w:rPr>
        <w:t>of it</w:t>
      </w:r>
      <w:r w:rsidRPr="00F124BC">
        <w:rPr>
          <w:color w:val="auto"/>
        </w:rPr>
        <w:t xml:space="preserve">.  If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order is issued by </w:t>
      </w:r>
      <w:r w:rsidRPr="00F124BC">
        <w:rPr>
          <w:strike/>
          <w:color w:val="auto"/>
        </w:rPr>
        <w:t>any</w:t>
      </w:r>
      <w:r w:rsidRPr="00F124BC">
        <w:rPr>
          <w:color w:val="auto"/>
        </w:rPr>
        <w:t xml:space="preserve"> </w:t>
      </w:r>
      <w:r w:rsidRPr="00F124BC">
        <w:rPr>
          <w:color w:val="auto"/>
          <w:u w:val="single"/>
        </w:rPr>
        <w:t>a</w:t>
      </w:r>
      <w:r w:rsidRPr="00F124BC">
        <w:rPr>
          <w:color w:val="auto"/>
        </w:rPr>
        <w:t xml:space="preserve"> deputy or resident fire marshal,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occupant or owner may, within </w:t>
      </w:r>
      <w:r w:rsidRPr="00F124BC">
        <w:rPr>
          <w:strike/>
          <w:color w:val="auto"/>
        </w:rPr>
        <w:t>twenty</w:t>
      </w:r>
      <w:r w:rsidRPr="00F124BC">
        <w:rPr>
          <w:strike/>
          <w:color w:val="auto"/>
        </w:rPr>
        <w:noBreakHyphen/>
        <w:t>four hours</w:t>
      </w:r>
      <w:r w:rsidRPr="00F124BC">
        <w:rPr>
          <w:color w:val="auto"/>
        </w:rPr>
        <w:t xml:space="preserve"> </w:t>
      </w:r>
      <w:r w:rsidRPr="00F124BC">
        <w:rPr>
          <w:color w:val="auto"/>
          <w:u w:val="single"/>
        </w:rPr>
        <w:t>thirty days afterward</w:t>
      </w:r>
      <w:r w:rsidRPr="00F124BC">
        <w:rPr>
          <w:color w:val="auto"/>
        </w:rPr>
        <w:t xml:space="preserve">, appeal to the </w:t>
      </w:r>
      <w:r w:rsidRPr="00F124BC">
        <w:rPr>
          <w:strike/>
          <w:color w:val="auto"/>
        </w:rPr>
        <w:t>State Fire Marshal, who</w:t>
      </w:r>
      <w:r w:rsidRPr="00F124BC">
        <w:rPr>
          <w:color w:val="auto"/>
        </w:rPr>
        <w:t xml:space="preserve"> </w:t>
      </w:r>
      <w:r w:rsidRPr="00F124BC">
        <w:rPr>
          <w:color w:val="auto"/>
          <w:u w:val="single"/>
        </w:rPr>
        <w:t>Fire and Life Safety Panel, which</w:t>
      </w:r>
      <w:r w:rsidRPr="00F124BC">
        <w:rPr>
          <w:color w:val="auto"/>
        </w:rPr>
        <w:t xml:space="preserve"> shall, within ten days</w:t>
      </w:r>
      <w:r w:rsidRPr="00F124BC">
        <w:rPr>
          <w:strike/>
          <w:color w:val="auto"/>
        </w:rPr>
        <w:t>, during which time the order appealed from shall be stayed</w:t>
      </w:r>
      <w:r w:rsidRPr="00F124BC">
        <w:rPr>
          <w:color w:val="auto"/>
        </w:rPr>
        <w:t xml:space="preserve"> </w:t>
      </w:r>
      <w:r w:rsidRPr="00F124BC">
        <w:rPr>
          <w:color w:val="auto"/>
          <w:u w:val="single"/>
        </w:rPr>
        <w:t>after receipt of this appeal</w:t>
      </w:r>
      <w:r w:rsidRPr="00F124BC">
        <w:rPr>
          <w:color w:val="auto"/>
        </w:rPr>
        <w:t>, review the order and file his decision</w:t>
      </w:r>
      <w:r w:rsidRPr="00F124BC">
        <w:rPr>
          <w:color w:val="auto"/>
          <w:u w:val="single"/>
        </w:rPr>
        <w:t>, during which time the appealed order must be stayed.  The appeal must not be allowed if the building or any other structure is deemed to be an imminent danger pursuant to Section 23</w:t>
      </w:r>
      <w:r w:rsidRPr="00F124BC">
        <w:rPr>
          <w:color w:val="auto"/>
          <w:u w:val="single"/>
        </w:rPr>
        <w:noBreakHyphen/>
        <w:t>9</w:t>
      </w:r>
      <w:r w:rsidRPr="00F124BC">
        <w:rPr>
          <w:color w:val="auto"/>
          <w:u w:val="single"/>
        </w:rPr>
        <w:noBreakHyphen/>
        <w:t>160</w:t>
      </w:r>
      <w:r w:rsidRPr="00F124BC">
        <w:rPr>
          <w:color w:val="auto"/>
        </w:rPr>
        <w:t xml:space="preserve">.  </w:t>
      </w:r>
      <w:r w:rsidRPr="00F124BC">
        <w:rPr>
          <w:strike/>
          <w:color w:val="auto"/>
        </w:rPr>
        <w:t>Provided, however, that any</w:t>
      </w:r>
      <w:r w:rsidRPr="00F124BC">
        <w:rPr>
          <w:color w:val="auto"/>
        </w:rPr>
        <w:t xml:space="preserve"> </w:t>
      </w:r>
      <w:r w:rsidRPr="00F124BC">
        <w:rPr>
          <w:color w:val="auto"/>
          <w:u w:val="single"/>
        </w:rPr>
        <w:t>A</w:t>
      </w:r>
      <w:r w:rsidRPr="00F124BC">
        <w:rPr>
          <w:color w:val="auto"/>
        </w:rPr>
        <w:t xml:space="preserve"> person who feels </w:t>
      </w:r>
      <w:r w:rsidRPr="00F124BC">
        <w:rPr>
          <w:strike/>
          <w:color w:val="auto"/>
        </w:rPr>
        <w:t>himself</w:t>
      </w:r>
      <w:r w:rsidRPr="00F124BC">
        <w:rPr>
          <w:color w:val="auto"/>
        </w:rPr>
        <w:t xml:space="preserve"> aggrieved by </w:t>
      </w:r>
      <w:r w:rsidRPr="00F124BC">
        <w:rPr>
          <w:strike/>
          <w:color w:val="auto"/>
        </w:rPr>
        <w:t>any</w:t>
      </w:r>
      <w:r w:rsidRPr="00F124BC">
        <w:rPr>
          <w:color w:val="auto"/>
        </w:rPr>
        <w:t xml:space="preserve"> </w:t>
      </w:r>
      <w:r w:rsidRPr="00F124BC">
        <w:rPr>
          <w:color w:val="auto"/>
          <w:u w:val="single"/>
        </w:rPr>
        <w:t>an</w:t>
      </w:r>
      <w:r w:rsidRPr="00F124BC">
        <w:rPr>
          <w:color w:val="auto"/>
        </w:rPr>
        <w:t xml:space="preserve"> order or affirmed order of the State Fire Marshal may, within five days after the making or affirming of </w:t>
      </w:r>
      <w:r w:rsidRPr="00F124BC">
        <w:rPr>
          <w:strike/>
          <w:color w:val="auto"/>
        </w:rPr>
        <w:t>such</w:t>
      </w:r>
      <w:r w:rsidRPr="00F124BC">
        <w:rPr>
          <w:color w:val="auto"/>
        </w:rPr>
        <w:t xml:space="preserve"> </w:t>
      </w:r>
      <w:r w:rsidRPr="00F124BC">
        <w:rPr>
          <w:color w:val="auto"/>
          <w:u w:val="single"/>
        </w:rPr>
        <w:t>this</w:t>
      </w:r>
      <w:r w:rsidRPr="00F124BC">
        <w:rPr>
          <w:color w:val="auto"/>
        </w:rPr>
        <w:t xml:space="preserve"> order, appeal to </w:t>
      </w:r>
      <w:r w:rsidRPr="00F124BC">
        <w:rPr>
          <w:strike/>
          <w:color w:val="auto"/>
        </w:rPr>
        <w:t>an</w:t>
      </w:r>
      <w:r w:rsidRPr="00F124BC">
        <w:rPr>
          <w:color w:val="auto"/>
        </w:rPr>
        <w:t xml:space="preserve"> </w:t>
      </w:r>
      <w:r w:rsidRPr="00F124BC">
        <w:rPr>
          <w:color w:val="auto"/>
          <w:u w:val="single"/>
        </w:rPr>
        <w:t>the</w:t>
      </w:r>
      <w:r w:rsidRPr="00F124BC">
        <w:rPr>
          <w:color w:val="auto"/>
        </w:rPr>
        <w:t xml:space="preserve"> Administrative Law </w:t>
      </w:r>
      <w:r w:rsidRPr="00F124BC">
        <w:rPr>
          <w:strike/>
          <w:color w:val="auto"/>
        </w:rPr>
        <w:t>judge</w:t>
      </w:r>
      <w:r w:rsidRPr="00F124BC">
        <w:rPr>
          <w:color w:val="auto"/>
        </w:rPr>
        <w:t xml:space="preserve"> </w:t>
      </w:r>
      <w:r w:rsidRPr="00F124BC">
        <w:rPr>
          <w:color w:val="auto"/>
          <w:u w:val="single"/>
        </w:rPr>
        <w:t>Court</w:t>
      </w:r>
      <w:r w:rsidRPr="00F124BC">
        <w:rPr>
          <w:color w:val="auto"/>
        </w:rPr>
        <w:t xml:space="preserve">, as provided under Article 5 </w:t>
      </w:r>
      <w:r w:rsidRPr="00F124BC">
        <w:rPr>
          <w:strike/>
          <w:color w:val="auto"/>
        </w:rPr>
        <w:t>of</w:t>
      </w:r>
      <w:r w:rsidRPr="00F124BC">
        <w:rPr>
          <w:color w:val="auto"/>
          <w:u w:val="single"/>
        </w:rPr>
        <w:t>,</w:t>
      </w:r>
      <w:r w:rsidRPr="00F124BC">
        <w:rPr>
          <w:color w:val="auto"/>
        </w:rPr>
        <w:t xml:space="preserve"> Chapter 23 </w:t>
      </w:r>
      <w:r w:rsidRPr="00F124BC">
        <w:rPr>
          <w:strike/>
          <w:color w:val="auto"/>
        </w:rPr>
        <w:t>of</w:t>
      </w:r>
      <w:r w:rsidRPr="00F124BC">
        <w:rPr>
          <w:color w:val="auto"/>
          <w:u w:val="single"/>
        </w:rPr>
        <w:t>,</w:t>
      </w:r>
      <w:r w:rsidRPr="00F124BC">
        <w:rPr>
          <w:color w:val="auto"/>
        </w:rPr>
        <w:t xml:space="preserve"> Title 1</w:t>
      </w:r>
      <w:r w:rsidRPr="00056D2E">
        <w:rPr>
          <w:strike/>
          <w:color w:val="auto"/>
        </w:rPr>
        <w:t>,</w:t>
      </w:r>
      <w:r w:rsidRPr="00F124BC">
        <w:rPr>
          <w:color w:val="auto"/>
        </w:rPr>
        <w:t xml:space="preserve"> for review of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order and it </w:t>
      </w:r>
      <w:r w:rsidRPr="00F124BC">
        <w:rPr>
          <w:strike/>
          <w:color w:val="auto"/>
        </w:rPr>
        <w:t>shall</w:t>
      </w:r>
      <w:r w:rsidRPr="00F124BC">
        <w:rPr>
          <w:color w:val="auto"/>
        </w:rPr>
        <w:t xml:space="preserve"> </w:t>
      </w:r>
      <w:r w:rsidRPr="00F124BC">
        <w:rPr>
          <w:color w:val="auto"/>
          <w:u w:val="single"/>
        </w:rPr>
        <w:t>must</w:t>
      </w:r>
      <w:r w:rsidRPr="00F124BC">
        <w:rPr>
          <w:color w:val="auto"/>
        </w:rPr>
        <w:t xml:space="preserve"> be heard at the first convenient day.  In the event a final order entered pursuant to this chapter is not complied with within a period of thirty days from date of service of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final order </w:t>
      </w:r>
      <w:r w:rsidRPr="00F124BC">
        <w:rPr>
          <w:strike/>
          <w:color w:val="auto"/>
        </w:rPr>
        <w:t>then</w:t>
      </w:r>
      <w:r w:rsidRPr="00F124BC">
        <w:rPr>
          <w:color w:val="auto"/>
          <w:u w:val="single"/>
        </w:rPr>
        <w:t>,</w:t>
      </w:r>
      <w:r w:rsidRPr="00F124BC">
        <w:rPr>
          <w:color w:val="auto"/>
        </w:rPr>
        <w:t xml:space="preserve"> the </w:t>
      </w:r>
      <w:r w:rsidRPr="00F124BC">
        <w:rPr>
          <w:strike/>
          <w:color w:val="auto"/>
        </w:rPr>
        <w:t>State Fire Marshal</w:t>
      </w:r>
      <w:r w:rsidRPr="00F124BC">
        <w:rPr>
          <w:color w:val="auto"/>
        </w:rPr>
        <w:t xml:space="preserve"> </w:t>
      </w:r>
      <w:r w:rsidRPr="00F124BC">
        <w:rPr>
          <w:color w:val="auto"/>
          <w:u w:val="single"/>
        </w:rPr>
        <w:t>Fire and Life Safety Panel</w:t>
      </w:r>
      <w:r w:rsidRPr="00F124BC">
        <w:rPr>
          <w:color w:val="auto"/>
        </w:rPr>
        <w:t xml:space="preserve"> shall cause the hazard to be remedied by repair or demolition</w:t>
      </w:r>
      <w:r w:rsidRPr="00F124BC">
        <w:rPr>
          <w:strike/>
          <w:color w:val="auto"/>
        </w:rPr>
        <w:t>,</w:t>
      </w:r>
      <w:r w:rsidRPr="00F124BC">
        <w:rPr>
          <w:color w:val="auto"/>
        </w:rPr>
        <w:t xml:space="preserve"> and all offensive materials and dangerous conditions removed</w:t>
      </w:r>
      <w:r w:rsidRPr="00F124BC">
        <w:rPr>
          <w:strike/>
          <w:color w:val="auto"/>
        </w:rPr>
        <w:t>,</w:t>
      </w:r>
      <w:r w:rsidRPr="00F124BC">
        <w:rPr>
          <w:color w:val="auto"/>
        </w:rPr>
        <w:t xml:space="preserve"> at the joint and several expense of the occupant or owner of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building or premises.  An itemized statement of costs and expenses </w:t>
      </w:r>
      <w:r w:rsidRPr="00F124BC">
        <w:rPr>
          <w:strike/>
          <w:color w:val="auto"/>
        </w:rPr>
        <w:t>shall</w:t>
      </w:r>
      <w:r w:rsidRPr="00F124BC">
        <w:rPr>
          <w:color w:val="auto"/>
        </w:rPr>
        <w:t xml:space="preserve"> </w:t>
      </w:r>
      <w:r w:rsidRPr="00F124BC">
        <w:rPr>
          <w:color w:val="auto"/>
          <w:u w:val="single"/>
        </w:rPr>
        <w:t>must</w:t>
      </w:r>
      <w:r w:rsidRPr="00F124BC">
        <w:rPr>
          <w:color w:val="auto"/>
        </w:rPr>
        <w:t xml:space="preserve"> be furnished </w:t>
      </w:r>
      <w:r w:rsidRPr="00F124BC">
        <w:rPr>
          <w:color w:val="auto"/>
          <w:u w:val="single"/>
        </w:rPr>
        <w:t>to</w:t>
      </w:r>
      <w:r w:rsidRPr="00F124BC">
        <w:rPr>
          <w:color w:val="auto"/>
        </w:rPr>
        <w:t xml:space="preserve"> the occupant or owner of the premises and the statement </w:t>
      </w:r>
      <w:r w:rsidRPr="00F124BC">
        <w:rPr>
          <w:strike/>
          <w:color w:val="auto"/>
        </w:rPr>
        <w:t>shall</w:t>
      </w:r>
      <w:r w:rsidRPr="00F124BC">
        <w:rPr>
          <w:color w:val="auto"/>
        </w:rPr>
        <w:t xml:space="preserve"> </w:t>
      </w:r>
      <w:r w:rsidRPr="00F124BC">
        <w:rPr>
          <w:color w:val="auto"/>
          <w:u w:val="single"/>
        </w:rPr>
        <w:t>must</w:t>
      </w:r>
      <w:r w:rsidRPr="00F124BC">
        <w:rPr>
          <w:color w:val="auto"/>
        </w:rPr>
        <w:t xml:space="preserve"> be satisfied within a period of thirty days, failing which, upon ten days</w:t>
      </w:r>
      <w:r w:rsidR="00056D2E" w:rsidRPr="00056D2E">
        <w:rPr>
          <w:color w:val="auto"/>
          <w:u w:val="single"/>
        </w:rPr>
        <w:t>’</w:t>
      </w:r>
      <w:r w:rsidRPr="00F124BC">
        <w:rPr>
          <w:color w:val="auto"/>
        </w:rPr>
        <w:t xml:space="preserve"> further notice the State Fire Marshal may assess </w:t>
      </w:r>
      <w:r w:rsidRPr="00F124BC">
        <w:rPr>
          <w:strike/>
          <w:color w:val="auto"/>
        </w:rPr>
        <w:t>such</w:t>
      </w:r>
      <w:r w:rsidRPr="00F124BC">
        <w:rPr>
          <w:color w:val="auto"/>
        </w:rPr>
        <w:t xml:space="preserve"> costs and expenses.  </w:t>
      </w:r>
      <w:r w:rsidRPr="00F124BC">
        <w:rPr>
          <w:strike/>
          <w:color w:val="auto"/>
        </w:rPr>
        <w:t>Any</w:t>
      </w:r>
      <w:r w:rsidRPr="00F124BC">
        <w:rPr>
          <w:color w:val="auto"/>
        </w:rPr>
        <w:t xml:space="preserve"> </w:t>
      </w:r>
      <w:r w:rsidRPr="00F124BC">
        <w:rPr>
          <w:color w:val="auto"/>
          <w:u w:val="single"/>
        </w:rPr>
        <w:t>A</w:t>
      </w:r>
      <w:r w:rsidRPr="00F124BC">
        <w:rPr>
          <w:color w:val="auto"/>
        </w:rPr>
        <w:t xml:space="preserve"> party aggrieved by an assessment order may appeal to </w:t>
      </w:r>
      <w:r w:rsidRPr="00F124BC">
        <w:rPr>
          <w:strike/>
          <w:color w:val="auto"/>
        </w:rPr>
        <w:t>an</w:t>
      </w:r>
      <w:r w:rsidRPr="00F124BC">
        <w:rPr>
          <w:color w:val="auto"/>
        </w:rPr>
        <w:t xml:space="preserve"> </w:t>
      </w:r>
      <w:r w:rsidRPr="00F124BC">
        <w:rPr>
          <w:color w:val="auto"/>
          <w:u w:val="single"/>
        </w:rPr>
        <w:t>the</w:t>
      </w:r>
      <w:r w:rsidRPr="00F124BC">
        <w:rPr>
          <w:color w:val="auto"/>
        </w:rPr>
        <w:t xml:space="preserve"> Administrative Law </w:t>
      </w:r>
      <w:r w:rsidRPr="00F124BC">
        <w:rPr>
          <w:strike/>
          <w:color w:val="auto"/>
        </w:rPr>
        <w:t>judge</w:t>
      </w:r>
      <w:r w:rsidRPr="00F124BC">
        <w:rPr>
          <w:color w:val="auto"/>
        </w:rPr>
        <w:t xml:space="preserve"> </w:t>
      </w:r>
      <w:r w:rsidRPr="00F124BC">
        <w:rPr>
          <w:color w:val="auto"/>
          <w:u w:val="single"/>
        </w:rPr>
        <w:t>Court</w:t>
      </w:r>
      <w:r w:rsidRPr="00F124BC">
        <w:rPr>
          <w:color w:val="auto"/>
        </w:rPr>
        <w:t xml:space="preserve">, as provided under Article 5 </w:t>
      </w:r>
      <w:r w:rsidRPr="00F124BC">
        <w:rPr>
          <w:strike/>
          <w:color w:val="auto"/>
        </w:rPr>
        <w:t>of</w:t>
      </w:r>
      <w:r w:rsidRPr="00F124BC">
        <w:rPr>
          <w:color w:val="auto"/>
          <w:u w:val="single"/>
        </w:rPr>
        <w:t>,</w:t>
      </w:r>
      <w:r w:rsidRPr="00F124BC">
        <w:rPr>
          <w:color w:val="auto"/>
        </w:rPr>
        <w:t xml:space="preserve"> Chapter 23 </w:t>
      </w:r>
      <w:r w:rsidRPr="00F124BC">
        <w:rPr>
          <w:strike/>
          <w:color w:val="auto"/>
        </w:rPr>
        <w:t>of</w:t>
      </w:r>
      <w:r w:rsidRPr="00F124BC">
        <w:rPr>
          <w:color w:val="auto"/>
          <w:u w:val="single"/>
        </w:rPr>
        <w:t>,</w:t>
      </w:r>
      <w:r w:rsidRPr="00F124BC">
        <w:rPr>
          <w:color w:val="auto"/>
        </w:rPr>
        <w:t xml:space="preserve"> Title 1</w:t>
      </w:r>
      <w:r w:rsidRPr="00056D2E">
        <w:rPr>
          <w:strike/>
          <w:color w:val="auto"/>
        </w:rPr>
        <w:t>,</w:t>
      </w:r>
      <w:r w:rsidRPr="00F124BC">
        <w:rPr>
          <w:color w:val="auto"/>
        </w:rPr>
        <w:t xml:space="preserve"> within a period of ten days from service of </w:t>
      </w:r>
      <w:r w:rsidRPr="00F124BC">
        <w:rPr>
          <w:strike/>
          <w:color w:val="auto"/>
        </w:rPr>
        <w:t>such</w:t>
      </w:r>
      <w:r w:rsidRPr="00F124BC">
        <w:rPr>
          <w:color w:val="auto"/>
        </w:rPr>
        <w:t xml:space="preserve"> </w:t>
      </w:r>
      <w:r w:rsidRPr="00F124BC">
        <w:rPr>
          <w:color w:val="auto"/>
          <w:u w:val="single"/>
        </w:rPr>
        <w:t>this</w:t>
      </w:r>
      <w:r w:rsidRPr="00F124BC">
        <w:rPr>
          <w:color w:val="auto"/>
        </w:rPr>
        <w:t xml:space="preserve"> order of assessment.  Failing appeal, </w:t>
      </w:r>
      <w:r w:rsidRPr="00F124BC">
        <w:rPr>
          <w:strike/>
          <w:color w:val="auto"/>
        </w:rPr>
        <w:t>the</w:t>
      </w:r>
      <w:r w:rsidRPr="00F124BC">
        <w:rPr>
          <w:color w:val="auto"/>
        </w:rPr>
        <w:t xml:space="preserve"> </w:t>
      </w:r>
      <w:r w:rsidRPr="00F124BC">
        <w:rPr>
          <w:color w:val="auto"/>
          <w:u w:val="single"/>
        </w:rPr>
        <w:t>this</w:t>
      </w:r>
      <w:r w:rsidRPr="00F124BC">
        <w:rPr>
          <w:color w:val="auto"/>
        </w:rPr>
        <w:t xml:space="preserve"> order of assessment </w:t>
      </w:r>
      <w:r w:rsidRPr="00F124BC">
        <w:rPr>
          <w:strike/>
          <w:color w:val="auto"/>
        </w:rPr>
        <w:t>herein provided shall</w:t>
      </w:r>
      <w:r w:rsidRPr="00F124BC">
        <w:rPr>
          <w:color w:val="auto"/>
        </w:rPr>
        <w:t xml:space="preserve"> </w:t>
      </w:r>
      <w:r w:rsidRPr="00F124BC">
        <w:rPr>
          <w:color w:val="auto"/>
          <w:u w:val="single"/>
        </w:rPr>
        <w:t>must</w:t>
      </w:r>
      <w:r w:rsidRPr="00F124BC">
        <w:rPr>
          <w:color w:val="auto"/>
        </w:rPr>
        <w:t xml:space="preserve"> be filed with the clerk of court of the county </w:t>
      </w:r>
      <w:r w:rsidRPr="00F124BC">
        <w:rPr>
          <w:strike/>
          <w:color w:val="auto"/>
        </w:rPr>
        <w:t>wherein such</w:t>
      </w:r>
      <w:r w:rsidRPr="00F124BC">
        <w:rPr>
          <w:color w:val="auto"/>
        </w:rPr>
        <w:t xml:space="preserve"> </w:t>
      </w:r>
      <w:r w:rsidRPr="00F124BC">
        <w:rPr>
          <w:color w:val="auto"/>
          <w:u w:val="single"/>
        </w:rPr>
        <w:t>in which the</w:t>
      </w:r>
      <w:r w:rsidRPr="00F124BC">
        <w:rPr>
          <w:color w:val="auto"/>
        </w:rPr>
        <w:t xml:space="preserve"> property is located and </w:t>
      </w:r>
      <w:r w:rsidRPr="00F124BC">
        <w:rPr>
          <w:strike/>
          <w:color w:val="auto"/>
        </w:rPr>
        <w:t>shall</w:t>
      </w:r>
      <w:r w:rsidRPr="00F124BC">
        <w:rPr>
          <w:color w:val="auto"/>
        </w:rPr>
        <w:t xml:space="preserve"> </w:t>
      </w:r>
      <w:r w:rsidRPr="00F124BC">
        <w:rPr>
          <w:color w:val="auto"/>
          <w:u w:val="single"/>
        </w:rPr>
        <w:t>must</w:t>
      </w:r>
      <w:r w:rsidRPr="00F124BC">
        <w:rPr>
          <w:color w:val="auto"/>
        </w:rPr>
        <w:t xml:space="preserve"> be satisfied by execution and levy as a final judgment duly entered.  Provided, however, that in addition to the enforcement procedures authorized in this section, the State Fire Marshal may, when a final order has been issued directing a defect to be removed or remedied and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order is not complied with within thirty days </w:t>
      </w:r>
      <w:r w:rsidRPr="00F124BC">
        <w:rPr>
          <w:color w:val="auto"/>
          <w:u w:val="single"/>
        </w:rPr>
        <w:t>afterward</w:t>
      </w:r>
      <w:r w:rsidRPr="00F124BC">
        <w:rPr>
          <w:color w:val="auto"/>
        </w:rPr>
        <w:t xml:space="preserve"> or a greater time if specified in </w:t>
      </w:r>
      <w:r w:rsidRPr="00F124BC">
        <w:rPr>
          <w:strike/>
          <w:color w:val="auto"/>
        </w:rPr>
        <w:t>such</w:t>
      </w:r>
      <w:r w:rsidRPr="00F124BC">
        <w:rPr>
          <w:color w:val="auto"/>
        </w:rPr>
        <w:t xml:space="preserve"> </w:t>
      </w:r>
      <w:r w:rsidRPr="00F124BC">
        <w:rPr>
          <w:color w:val="auto"/>
          <w:u w:val="single"/>
        </w:rPr>
        <w:t>the</w:t>
      </w:r>
      <w:r w:rsidRPr="00F124BC">
        <w:rPr>
          <w:color w:val="auto"/>
        </w:rPr>
        <w:t xml:space="preserve"> order, apply to </w:t>
      </w:r>
      <w:r w:rsidRPr="00F124BC">
        <w:rPr>
          <w:strike/>
          <w:color w:val="auto"/>
        </w:rPr>
        <w:t>an</w:t>
      </w:r>
      <w:r w:rsidRPr="00F124BC">
        <w:rPr>
          <w:color w:val="auto"/>
        </w:rPr>
        <w:t xml:space="preserve"> </w:t>
      </w:r>
      <w:r w:rsidRPr="00F124BC">
        <w:rPr>
          <w:color w:val="auto"/>
          <w:u w:val="single"/>
        </w:rPr>
        <w:t>the</w:t>
      </w:r>
      <w:r w:rsidRPr="00F124BC">
        <w:rPr>
          <w:color w:val="auto"/>
        </w:rPr>
        <w:t xml:space="preserve"> Administrative Law </w:t>
      </w:r>
      <w:r w:rsidRPr="00F124BC">
        <w:rPr>
          <w:strike/>
          <w:color w:val="auto"/>
        </w:rPr>
        <w:t>judge</w:t>
      </w:r>
      <w:r w:rsidRPr="00F124BC">
        <w:rPr>
          <w:color w:val="auto"/>
        </w:rPr>
        <w:t xml:space="preserve"> </w:t>
      </w:r>
      <w:r w:rsidRPr="00F124BC">
        <w:rPr>
          <w:color w:val="auto"/>
          <w:u w:val="single"/>
        </w:rPr>
        <w:t>Court</w:t>
      </w:r>
      <w:r w:rsidRPr="00F124BC">
        <w:rPr>
          <w:color w:val="auto"/>
        </w:rPr>
        <w:t xml:space="preserve">, as provided under Article 5 </w:t>
      </w:r>
      <w:r w:rsidRPr="00F124BC">
        <w:rPr>
          <w:strike/>
          <w:color w:val="auto"/>
        </w:rPr>
        <w:t>of</w:t>
      </w:r>
      <w:r w:rsidRPr="00F124BC">
        <w:rPr>
          <w:color w:val="auto"/>
          <w:u w:val="single"/>
        </w:rPr>
        <w:t>,</w:t>
      </w:r>
      <w:r w:rsidRPr="00F124BC">
        <w:rPr>
          <w:color w:val="auto"/>
        </w:rPr>
        <w:t xml:space="preserve"> Chapter 23 </w:t>
      </w:r>
      <w:r w:rsidRPr="00F124BC">
        <w:rPr>
          <w:strike/>
          <w:color w:val="auto"/>
        </w:rPr>
        <w:t>of</w:t>
      </w:r>
      <w:r w:rsidRPr="00F124BC">
        <w:rPr>
          <w:color w:val="auto"/>
          <w:u w:val="single"/>
        </w:rPr>
        <w:t>,</w:t>
      </w:r>
      <w:r w:rsidRPr="00F124BC">
        <w:rPr>
          <w:color w:val="auto"/>
        </w:rPr>
        <w:t xml:space="preserve"> Title 1</w:t>
      </w:r>
      <w:r w:rsidRPr="00056D2E">
        <w:rPr>
          <w:strike/>
          <w:color w:val="auto"/>
        </w:rPr>
        <w:t>,</w:t>
      </w:r>
      <w:r w:rsidRPr="00F124BC">
        <w:rPr>
          <w:color w:val="auto"/>
        </w:rPr>
        <w:t xml:space="preserve"> for an injunction to compel the defect to be removed or remedied</w:t>
      </w:r>
      <w:r w:rsidRPr="00F124BC">
        <w:rPr>
          <w:color w:val="auto"/>
          <w:u w:val="single"/>
        </w:rPr>
        <w:t>,</w:t>
      </w:r>
      <w:r w:rsidRPr="00F124BC">
        <w:rPr>
          <w:color w:val="auto"/>
        </w:rPr>
        <w:t xml:space="preserve"> and </w:t>
      </w:r>
      <w:r w:rsidRPr="00F124BC">
        <w:rPr>
          <w:strike/>
          <w:color w:val="auto"/>
        </w:rPr>
        <w:t>an</w:t>
      </w:r>
      <w:r w:rsidRPr="00F124BC">
        <w:rPr>
          <w:color w:val="auto"/>
        </w:rPr>
        <w:t xml:space="preserve"> </w:t>
      </w:r>
      <w:r w:rsidRPr="00F124BC">
        <w:rPr>
          <w:color w:val="auto"/>
          <w:u w:val="single"/>
        </w:rPr>
        <w:t>if the</w:t>
      </w:r>
      <w:r w:rsidRPr="00F124BC">
        <w:rPr>
          <w:color w:val="auto"/>
        </w:rPr>
        <w:t xml:space="preserve"> Administrative Law </w:t>
      </w:r>
      <w:r w:rsidRPr="00F124BC">
        <w:rPr>
          <w:strike/>
          <w:color w:val="auto"/>
        </w:rPr>
        <w:t>judge, if it shall find, that such</w:t>
      </w:r>
      <w:r w:rsidRPr="00F124BC">
        <w:rPr>
          <w:color w:val="auto"/>
        </w:rPr>
        <w:t xml:space="preserve"> </w:t>
      </w:r>
      <w:r w:rsidRPr="00F124BC">
        <w:rPr>
          <w:color w:val="auto"/>
          <w:u w:val="single"/>
        </w:rPr>
        <w:t>Court finds that the</w:t>
      </w:r>
      <w:r w:rsidRPr="00F124BC">
        <w:rPr>
          <w:color w:val="auto"/>
        </w:rPr>
        <w:t xml:space="preserve"> defect constitutes a dangerous hazard to life or property as </w:t>
      </w:r>
      <w:r w:rsidRPr="00F124BC">
        <w:rPr>
          <w:strike/>
          <w:color w:val="auto"/>
        </w:rPr>
        <w:t>set forth</w:t>
      </w:r>
      <w:r w:rsidRPr="00F124BC">
        <w:rPr>
          <w:color w:val="auto"/>
        </w:rPr>
        <w:t xml:space="preserve"> </w:t>
      </w:r>
      <w:r w:rsidRPr="00F124BC">
        <w:rPr>
          <w:color w:val="auto"/>
          <w:u w:val="single"/>
        </w:rPr>
        <w:t>provided</w:t>
      </w:r>
      <w:r w:rsidRPr="00F124BC">
        <w:rPr>
          <w:color w:val="auto"/>
        </w:rPr>
        <w:t xml:space="preserve"> in this section, </w:t>
      </w:r>
      <w:r w:rsidRPr="00F124BC">
        <w:rPr>
          <w:color w:val="auto"/>
          <w:u w:val="single"/>
        </w:rPr>
        <w:t>the court</w:t>
      </w:r>
      <w:r w:rsidRPr="00F124BC">
        <w:rPr>
          <w:color w:val="auto"/>
        </w:rPr>
        <w:t xml:space="preserve"> may exercise its injunctive powers to obtain compliance with the order of the State Fire Marshal.”</w:t>
      </w:r>
    </w:p>
    <w:p w:rsidR="0089185F" w:rsidRPr="00F124BC" w:rsidRDefault="0089185F" w:rsidP="0089185F">
      <w:pPr>
        <w:rPr>
          <w:color w:val="auto"/>
        </w:rPr>
      </w:pPr>
      <w:r>
        <w:tab/>
      </w:r>
      <w:r w:rsidRPr="00F124BC">
        <w:rPr>
          <w:color w:val="auto"/>
        </w:rPr>
        <w:t>SECTION</w:t>
      </w:r>
      <w:r w:rsidRPr="00F124BC">
        <w:rPr>
          <w:color w:val="auto"/>
        </w:rPr>
        <w:tab/>
        <w:t>3.</w:t>
      </w:r>
      <w:r w:rsidRPr="00F124BC">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9185F" w:rsidRPr="00F124BC" w:rsidRDefault="0089185F" w:rsidP="0089185F">
      <w:pPr>
        <w:rPr>
          <w:snapToGrid w:val="0"/>
          <w:color w:val="auto"/>
        </w:rPr>
      </w:pPr>
      <w:r>
        <w:tab/>
      </w:r>
      <w:r w:rsidRPr="00F124BC">
        <w:rPr>
          <w:color w:val="auto"/>
        </w:rPr>
        <w:t>SECTION</w:t>
      </w:r>
      <w:r w:rsidRPr="00F124BC">
        <w:rPr>
          <w:color w:val="auto"/>
        </w:rPr>
        <w:tab/>
        <w:t>4.</w:t>
      </w:r>
      <w:r w:rsidRPr="00F124BC">
        <w:rPr>
          <w:color w:val="auto"/>
        </w:rPr>
        <w:tab/>
        <w:t>This act takes effect upon approval by the Governor. /</w:t>
      </w:r>
    </w:p>
    <w:p w:rsidR="0089185F" w:rsidRPr="00F124BC" w:rsidRDefault="0089185F" w:rsidP="00437ECB">
      <w:pPr>
        <w:keepNext/>
        <w:rPr>
          <w:snapToGrid w:val="0"/>
          <w:color w:val="auto"/>
        </w:rPr>
      </w:pPr>
      <w:r w:rsidRPr="00F124BC">
        <w:rPr>
          <w:snapToGrid w:val="0"/>
          <w:color w:val="auto"/>
        </w:rPr>
        <w:tab/>
        <w:t>Renumber sections to conform.</w:t>
      </w:r>
    </w:p>
    <w:p w:rsidR="0089185F" w:rsidRDefault="0089185F" w:rsidP="00437ECB">
      <w:pPr>
        <w:keepNext/>
        <w:rPr>
          <w:snapToGrid w:val="0"/>
        </w:rPr>
      </w:pPr>
      <w:r w:rsidRPr="00F124BC">
        <w:rPr>
          <w:snapToGrid w:val="0"/>
          <w:color w:val="auto"/>
        </w:rPr>
        <w:tab/>
        <w:t>Amend title to conform.</w:t>
      </w:r>
    </w:p>
    <w:p w:rsidR="0089185F" w:rsidRDefault="0089185F" w:rsidP="00437ECB">
      <w:pPr>
        <w:pStyle w:val="Header"/>
        <w:keepNext/>
        <w:tabs>
          <w:tab w:val="clear" w:pos="8640"/>
          <w:tab w:val="left" w:pos="4320"/>
        </w:tabs>
      </w:pPr>
    </w:p>
    <w:p w:rsidR="0089185F" w:rsidRDefault="0089185F" w:rsidP="0089185F">
      <w:pPr>
        <w:pStyle w:val="Header"/>
        <w:tabs>
          <w:tab w:val="clear" w:pos="8640"/>
          <w:tab w:val="left" w:pos="4320"/>
        </w:tabs>
      </w:pPr>
      <w:r>
        <w:tab/>
        <w:t>Senator ALEXANDER explained the committee amendment.</w:t>
      </w:r>
    </w:p>
    <w:p w:rsidR="0089185F" w:rsidRDefault="0089185F" w:rsidP="0089185F">
      <w:pPr>
        <w:pStyle w:val="Header"/>
        <w:tabs>
          <w:tab w:val="clear" w:pos="8640"/>
          <w:tab w:val="left" w:pos="4320"/>
        </w:tabs>
      </w:pPr>
    </w:p>
    <w:p w:rsidR="0089185F" w:rsidRDefault="0089185F" w:rsidP="0089185F">
      <w:pPr>
        <w:pStyle w:val="Header"/>
        <w:tabs>
          <w:tab w:val="clear" w:pos="8640"/>
          <w:tab w:val="left" w:pos="4320"/>
        </w:tabs>
      </w:pPr>
      <w:r>
        <w:tab/>
        <w:t xml:space="preserve">The committee amendment was adopted. </w:t>
      </w:r>
    </w:p>
    <w:p w:rsidR="0089185F" w:rsidRDefault="0089185F" w:rsidP="0089185F">
      <w:pPr>
        <w:pStyle w:val="Header"/>
        <w:tabs>
          <w:tab w:val="clear" w:pos="8640"/>
          <w:tab w:val="left" w:pos="4320"/>
        </w:tabs>
      </w:pPr>
    </w:p>
    <w:p w:rsidR="0089185F" w:rsidRDefault="0089185F" w:rsidP="0089185F">
      <w:pPr>
        <w:pStyle w:val="Header"/>
        <w:tabs>
          <w:tab w:val="clear" w:pos="8640"/>
          <w:tab w:val="left" w:pos="4320"/>
        </w:tabs>
      </w:pPr>
      <w:r>
        <w:tab/>
        <w:t>The question then was second reading of the Bill.</w:t>
      </w:r>
    </w:p>
    <w:p w:rsidR="0089185F" w:rsidRDefault="0089185F" w:rsidP="0089185F">
      <w:pPr>
        <w:pStyle w:val="Header"/>
        <w:tabs>
          <w:tab w:val="clear" w:pos="8640"/>
          <w:tab w:val="left" w:pos="4320"/>
        </w:tabs>
      </w:pPr>
    </w:p>
    <w:p w:rsidR="0089185F" w:rsidRDefault="0089185F" w:rsidP="0089185F">
      <w:pPr>
        <w:pStyle w:val="Header"/>
        <w:tabs>
          <w:tab w:val="clear" w:pos="8640"/>
          <w:tab w:val="left" w:pos="4320"/>
        </w:tabs>
      </w:pPr>
      <w:r>
        <w:tab/>
        <w:t>The "ayes" and "nays" were demanded and taken, resulting as follows:</w:t>
      </w:r>
    </w:p>
    <w:p w:rsidR="00B9135D" w:rsidRPr="00B9135D" w:rsidRDefault="00B9135D" w:rsidP="00B9135D">
      <w:pPr>
        <w:pStyle w:val="Header"/>
        <w:tabs>
          <w:tab w:val="clear" w:pos="8640"/>
          <w:tab w:val="left" w:pos="4320"/>
        </w:tabs>
        <w:jc w:val="center"/>
        <w:rPr>
          <w:b/>
        </w:rPr>
      </w:pPr>
      <w:r w:rsidRPr="00B9135D">
        <w:rPr>
          <w:b/>
        </w:rPr>
        <w:t>Ayes 39; Nays 0</w:t>
      </w:r>
    </w:p>
    <w:p w:rsidR="00B9135D" w:rsidRDefault="00B9135D" w:rsidP="0089185F">
      <w:pPr>
        <w:pStyle w:val="Header"/>
        <w:tabs>
          <w:tab w:val="clear" w:pos="8640"/>
          <w:tab w:val="left" w:pos="4320"/>
        </w:tabs>
      </w:pP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135D">
        <w:rPr>
          <w:b/>
        </w:rPr>
        <w:t>AYES</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Alexander</w:t>
      </w:r>
      <w:r>
        <w:tab/>
      </w:r>
      <w:r w:rsidRPr="00B9135D">
        <w:t>Anderson</w:t>
      </w:r>
      <w:r>
        <w:tab/>
      </w:r>
      <w:r w:rsidRPr="00B9135D">
        <w:t>Bright</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Bryant</w:t>
      </w:r>
      <w:r>
        <w:tab/>
      </w:r>
      <w:r w:rsidRPr="00B9135D">
        <w:t>Campbell</w:t>
      </w:r>
      <w:r>
        <w:tab/>
      </w:r>
      <w:r w:rsidRPr="00B9135D">
        <w:t>Campsen</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Cleary</w:t>
      </w:r>
      <w:r>
        <w:tab/>
      </w:r>
      <w:r w:rsidRPr="00B9135D">
        <w:t>Cromer</w:t>
      </w:r>
      <w:r>
        <w:tab/>
      </w:r>
      <w:r w:rsidRPr="00B9135D">
        <w:t>Davis</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Elliott</w:t>
      </w:r>
      <w:r>
        <w:tab/>
      </w:r>
      <w:r w:rsidRPr="00B9135D">
        <w:t>Fair</w:t>
      </w:r>
      <w:r>
        <w:tab/>
      </w:r>
      <w:r w:rsidRPr="00B9135D">
        <w:t>Gregory</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Grooms</w:t>
      </w:r>
      <w:r>
        <w:tab/>
      </w:r>
      <w:r w:rsidRPr="00B9135D">
        <w:t>Hayes</w:t>
      </w:r>
      <w:r>
        <w:tab/>
      </w:r>
      <w:r w:rsidRPr="00B9135D">
        <w:t>Hutto</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Knotts</w:t>
      </w:r>
      <w:r>
        <w:tab/>
      </w:r>
      <w:r w:rsidRPr="00B9135D">
        <w:t>Land</w:t>
      </w:r>
      <w:r>
        <w:tab/>
      </w:r>
      <w:r w:rsidRPr="00B9135D">
        <w:t>Leatherman</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9135D">
        <w:t>Leventis</w:t>
      </w:r>
      <w:r>
        <w:tab/>
      </w:r>
      <w:r w:rsidRPr="00B9135D">
        <w:t>Malloy</w:t>
      </w:r>
      <w:r>
        <w:tab/>
      </w:r>
      <w:r w:rsidRPr="00B9135D">
        <w:rPr>
          <w:i/>
        </w:rPr>
        <w:t>Martin, Larry</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rPr>
          <w:i/>
        </w:rPr>
        <w:t>Martin, Shane</w:t>
      </w:r>
      <w:r>
        <w:rPr>
          <w:i/>
        </w:rPr>
        <w:tab/>
      </w:r>
      <w:r w:rsidRPr="00B9135D">
        <w:t>Massey</w:t>
      </w:r>
      <w:r>
        <w:tab/>
      </w:r>
      <w:r w:rsidRPr="00B9135D">
        <w:t>Matthews</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McConnell</w:t>
      </w:r>
      <w:r>
        <w:tab/>
      </w:r>
      <w:r w:rsidRPr="00B9135D">
        <w:t>McGill</w:t>
      </w:r>
      <w:r>
        <w:tab/>
      </w:r>
      <w:r w:rsidRPr="00B9135D">
        <w:t>O'Dell</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Peeler</w:t>
      </w:r>
      <w:r>
        <w:tab/>
      </w:r>
      <w:r w:rsidRPr="00B9135D">
        <w:t>Pinckney</w:t>
      </w:r>
      <w:r>
        <w:tab/>
      </w:r>
      <w:r w:rsidRPr="00B9135D">
        <w:t>Reese</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Rose</w:t>
      </w:r>
      <w:r>
        <w:tab/>
      </w:r>
      <w:r w:rsidRPr="00B9135D">
        <w:t>Ryberg</w:t>
      </w:r>
      <w:r>
        <w:tab/>
      </w:r>
      <w:r w:rsidRPr="00B9135D">
        <w:t>Scott</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Setzler</w:t>
      </w:r>
      <w:r>
        <w:tab/>
      </w:r>
      <w:r w:rsidRPr="00B9135D">
        <w:t>Sheheen</w:t>
      </w:r>
      <w:r>
        <w:tab/>
      </w:r>
      <w:r w:rsidRPr="00B9135D">
        <w:t>Shoopman</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35D">
        <w:t>Thomas</w:t>
      </w:r>
      <w:r>
        <w:tab/>
      </w:r>
      <w:r w:rsidRPr="00B9135D">
        <w:t>Verdin</w:t>
      </w:r>
      <w:r>
        <w:tab/>
      </w:r>
      <w:r w:rsidRPr="00B9135D">
        <w:t>Williams</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135D" w:rsidRP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135D">
        <w:rPr>
          <w:b/>
        </w:rPr>
        <w:t>Total--39</w:t>
      </w:r>
    </w:p>
    <w:p w:rsidR="00B9135D" w:rsidRPr="00B9135D" w:rsidRDefault="00B9135D" w:rsidP="00B9135D">
      <w:pPr>
        <w:pStyle w:val="Header"/>
        <w:tabs>
          <w:tab w:val="clear" w:pos="8640"/>
          <w:tab w:val="left" w:pos="4320"/>
        </w:tabs>
      </w:pP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135D">
        <w:rPr>
          <w:b/>
        </w:rPr>
        <w:t>NAYS</w:t>
      </w:r>
    </w:p>
    <w:p w:rsid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9135D" w:rsidRPr="00B9135D" w:rsidRDefault="00B9135D" w:rsidP="00B913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135D">
        <w:rPr>
          <w:b/>
        </w:rPr>
        <w:t>Total--0</w:t>
      </w:r>
    </w:p>
    <w:p w:rsidR="0089185F" w:rsidRDefault="0089185F" w:rsidP="0089185F"/>
    <w:p w:rsidR="0089185F" w:rsidRDefault="0089185F" w:rsidP="0089185F">
      <w:pPr>
        <w:pStyle w:val="Header"/>
        <w:tabs>
          <w:tab w:val="clear" w:pos="8640"/>
          <w:tab w:val="left" w:pos="4320"/>
        </w:tabs>
      </w:pPr>
      <w:r>
        <w:tab/>
        <w:t>There being no further amendments, the Bill was read the second time, passed and ordered to a third reading.</w:t>
      </w:r>
    </w:p>
    <w:p w:rsidR="0057579F" w:rsidRDefault="0057579F">
      <w:pPr>
        <w:pStyle w:val="Header"/>
        <w:tabs>
          <w:tab w:val="clear" w:pos="8640"/>
          <w:tab w:val="left" w:pos="4320"/>
        </w:tabs>
      </w:pPr>
    </w:p>
    <w:p w:rsidR="00243B14" w:rsidRDefault="00243B14" w:rsidP="00243B14">
      <w:pPr>
        <w:pStyle w:val="Header"/>
        <w:tabs>
          <w:tab w:val="clear" w:pos="8640"/>
          <w:tab w:val="left" w:pos="4320"/>
        </w:tabs>
        <w:jc w:val="center"/>
        <w:rPr>
          <w:b/>
        </w:rPr>
      </w:pPr>
      <w:r>
        <w:rPr>
          <w:b/>
        </w:rPr>
        <w:t>READ THE SECOND TIME</w:t>
      </w:r>
    </w:p>
    <w:p w:rsidR="00243B14" w:rsidRPr="005D2C4F" w:rsidRDefault="00243B14" w:rsidP="00243B14">
      <w:pPr>
        <w:suppressAutoHyphens/>
      </w:pPr>
      <w:r>
        <w:tab/>
      </w:r>
      <w:r w:rsidRPr="005D2C4F">
        <w:t>S. 694</w:t>
      </w:r>
      <w:r w:rsidR="004E469B" w:rsidRPr="005D2C4F">
        <w:fldChar w:fldCharType="begin"/>
      </w:r>
      <w:r w:rsidRPr="005D2C4F">
        <w:instrText xml:space="preserve"> XE "S. 694" \b </w:instrText>
      </w:r>
      <w:r w:rsidR="004E469B"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243B14" w:rsidRDefault="00243B14" w:rsidP="00243B14">
      <w:pPr>
        <w:pStyle w:val="Header"/>
        <w:tabs>
          <w:tab w:val="clear" w:pos="8640"/>
          <w:tab w:val="left" w:pos="4320"/>
        </w:tabs>
      </w:pPr>
      <w:r>
        <w:tab/>
        <w:t>Senator BRYANT asked unanimous consent to take the Bill up for immediate consideration.</w:t>
      </w:r>
    </w:p>
    <w:p w:rsidR="00243B14" w:rsidRDefault="00243B14" w:rsidP="00243B14">
      <w:pPr>
        <w:pStyle w:val="Header"/>
        <w:tabs>
          <w:tab w:val="clear" w:pos="8640"/>
          <w:tab w:val="left" w:pos="4320"/>
        </w:tabs>
      </w:pPr>
      <w:r>
        <w:tab/>
        <w:t>There was no objection.</w:t>
      </w:r>
    </w:p>
    <w:p w:rsidR="00243B14" w:rsidRDefault="00243B14" w:rsidP="00243B14">
      <w:pPr>
        <w:pStyle w:val="Header"/>
        <w:tabs>
          <w:tab w:val="clear" w:pos="8640"/>
          <w:tab w:val="left" w:pos="4320"/>
        </w:tabs>
      </w:pPr>
    </w:p>
    <w:p w:rsidR="00243B14" w:rsidRDefault="00243B14" w:rsidP="00243B14">
      <w:pPr>
        <w:pStyle w:val="Header"/>
        <w:tabs>
          <w:tab w:val="clear" w:pos="8640"/>
          <w:tab w:val="left" w:pos="4320"/>
        </w:tabs>
      </w:pPr>
      <w:r>
        <w:tab/>
        <w:t>Senator BRYANT explained the Bill.</w:t>
      </w:r>
    </w:p>
    <w:p w:rsidR="00243B14" w:rsidRDefault="00243B14" w:rsidP="00243B14">
      <w:pPr>
        <w:pStyle w:val="Header"/>
        <w:tabs>
          <w:tab w:val="clear" w:pos="8640"/>
          <w:tab w:val="left" w:pos="4320"/>
        </w:tabs>
      </w:pPr>
    </w:p>
    <w:p w:rsidR="00243B14" w:rsidRDefault="00243B14" w:rsidP="00243B14">
      <w:pPr>
        <w:pStyle w:val="Header"/>
        <w:tabs>
          <w:tab w:val="clear" w:pos="8640"/>
          <w:tab w:val="left" w:pos="4320"/>
        </w:tabs>
      </w:pPr>
      <w:r>
        <w:tab/>
        <w:t>The Senate proceeded to a consideration of the Bill, the question being the second reading of the Bill.</w:t>
      </w:r>
    </w:p>
    <w:p w:rsidR="00243B14" w:rsidRDefault="00243B14" w:rsidP="00243B14">
      <w:pPr>
        <w:pStyle w:val="Header"/>
        <w:tabs>
          <w:tab w:val="clear" w:pos="8640"/>
          <w:tab w:val="left" w:pos="4320"/>
        </w:tabs>
      </w:pPr>
    </w:p>
    <w:p w:rsidR="00243B14" w:rsidRDefault="00243B14" w:rsidP="00243B14">
      <w:pPr>
        <w:pStyle w:val="Header"/>
        <w:tabs>
          <w:tab w:val="clear" w:pos="8640"/>
          <w:tab w:val="left" w:pos="4320"/>
        </w:tabs>
      </w:pPr>
      <w:r>
        <w:tab/>
        <w:t>The "ayes" and "nays" were demanded and taken, resulting as follows:</w:t>
      </w:r>
    </w:p>
    <w:p w:rsidR="00243B14" w:rsidRPr="0012509A" w:rsidRDefault="00243B14" w:rsidP="00243B14">
      <w:pPr>
        <w:pStyle w:val="Header"/>
        <w:tabs>
          <w:tab w:val="clear" w:pos="8640"/>
          <w:tab w:val="left" w:pos="4320"/>
        </w:tabs>
        <w:jc w:val="center"/>
      </w:pPr>
      <w:r>
        <w:rPr>
          <w:b/>
        </w:rPr>
        <w:t>Ayes 37; Nays 0</w:t>
      </w:r>
    </w:p>
    <w:p w:rsidR="00243B14" w:rsidRDefault="00243B14" w:rsidP="00243B14">
      <w:pPr>
        <w:pStyle w:val="Header"/>
        <w:tabs>
          <w:tab w:val="clear" w:pos="8640"/>
          <w:tab w:val="left" w:pos="4320"/>
        </w:tabs>
      </w:pP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2CBC">
        <w:rPr>
          <w:b/>
        </w:rPr>
        <w:t>AYES</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Alexander</w:t>
      </w:r>
      <w:r>
        <w:tab/>
      </w:r>
      <w:r w:rsidRPr="00FE2CBC">
        <w:t>Anderson</w:t>
      </w:r>
      <w:r>
        <w:tab/>
      </w:r>
      <w:r w:rsidRPr="00FE2CBC">
        <w:t>Bright</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Bryant</w:t>
      </w:r>
      <w:r>
        <w:tab/>
      </w:r>
      <w:r w:rsidRPr="00FE2CBC">
        <w:t>Campbell</w:t>
      </w:r>
      <w:r>
        <w:tab/>
      </w:r>
      <w:r w:rsidRPr="00FE2CBC">
        <w:t>Campsen</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Cleary</w:t>
      </w:r>
      <w:r>
        <w:tab/>
      </w:r>
      <w:r w:rsidRPr="00FE2CBC">
        <w:t>Cromer</w:t>
      </w:r>
      <w:r>
        <w:tab/>
      </w:r>
      <w:r w:rsidRPr="00FE2CBC">
        <w:t>Davis</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Elliott</w:t>
      </w:r>
      <w:r>
        <w:tab/>
      </w:r>
      <w:r w:rsidRPr="00FE2CBC">
        <w:t>Fair</w:t>
      </w:r>
      <w:r>
        <w:tab/>
      </w:r>
      <w:r w:rsidRPr="00FE2CBC">
        <w:t>Gregory</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Grooms</w:t>
      </w:r>
      <w:r>
        <w:tab/>
      </w:r>
      <w:r w:rsidRPr="00FE2CBC">
        <w:t>Hayes</w:t>
      </w:r>
      <w:r>
        <w:tab/>
      </w:r>
      <w:r w:rsidRPr="00FE2CBC">
        <w:t>Hutto</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Knotts</w:t>
      </w:r>
      <w:r>
        <w:tab/>
      </w:r>
      <w:r w:rsidRPr="00FE2CBC">
        <w:t>Land</w:t>
      </w:r>
      <w:r>
        <w:tab/>
      </w:r>
      <w:r w:rsidRPr="00FE2CBC">
        <w:t>Leatherman</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E2CBC">
        <w:t>Leventis</w:t>
      </w:r>
      <w:r>
        <w:tab/>
      </w:r>
      <w:r w:rsidRPr="00FE2CBC">
        <w:t>Malloy</w:t>
      </w:r>
      <w:r>
        <w:tab/>
      </w:r>
      <w:r w:rsidRPr="00FE2CBC">
        <w:rPr>
          <w:i/>
        </w:rPr>
        <w:t>Martin, Larry</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rPr>
          <w:i/>
        </w:rPr>
        <w:t>Martin, Shane</w:t>
      </w:r>
      <w:r>
        <w:rPr>
          <w:i/>
        </w:rPr>
        <w:tab/>
      </w:r>
      <w:r w:rsidRPr="00FE2CBC">
        <w:t>Massey</w:t>
      </w:r>
      <w:r>
        <w:tab/>
      </w:r>
      <w:r w:rsidRPr="00FE2CBC">
        <w:t>Matthews</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McConnell</w:t>
      </w:r>
      <w:r>
        <w:tab/>
      </w:r>
      <w:r w:rsidRPr="00FE2CBC">
        <w:t>Peeler</w:t>
      </w:r>
      <w:r>
        <w:tab/>
      </w:r>
      <w:r w:rsidRPr="00FE2CBC">
        <w:t>Pinckney</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Reese</w:t>
      </w:r>
      <w:r>
        <w:tab/>
      </w:r>
      <w:r w:rsidRPr="00FE2CBC">
        <w:t>Rose</w:t>
      </w:r>
      <w:r>
        <w:tab/>
      </w:r>
      <w:r w:rsidRPr="00FE2CBC">
        <w:t>Ryberg</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Scott</w:t>
      </w:r>
      <w:r>
        <w:tab/>
      </w:r>
      <w:r w:rsidRPr="00FE2CBC">
        <w:t>Setzler</w:t>
      </w:r>
      <w:r>
        <w:tab/>
      </w:r>
      <w:r w:rsidRPr="00FE2CBC">
        <w:t>Sheheen</w:t>
      </w: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Shoopman</w:t>
      </w:r>
      <w:r>
        <w:tab/>
      </w:r>
      <w:r w:rsidRPr="00FE2CBC">
        <w:t>Thomas</w:t>
      </w:r>
      <w:r>
        <w:tab/>
      </w:r>
      <w:r w:rsidRPr="00FE2CBC">
        <w:t>Verdin</w:t>
      </w:r>
    </w:p>
    <w:p w:rsidR="00243B14"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2CBC">
        <w:t>Williams</w:t>
      </w:r>
    </w:p>
    <w:p w:rsidR="00243B14"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2CBC">
        <w:rPr>
          <w:b/>
        </w:rPr>
        <w:t>Total--37</w:t>
      </w:r>
    </w:p>
    <w:p w:rsidR="00243B14"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43B14" w:rsidRPr="00FE2CBC"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2CBC">
        <w:rPr>
          <w:b/>
        </w:rPr>
        <w:t>NAYS</w:t>
      </w:r>
    </w:p>
    <w:p w:rsidR="00243B14"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43B14" w:rsidRPr="00243B14" w:rsidRDefault="00243B14" w:rsidP="00243B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243B14" w:rsidRDefault="00243B14" w:rsidP="00243B14">
      <w:pPr>
        <w:pStyle w:val="Header"/>
        <w:tabs>
          <w:tab w:val="clear" w:pos="8640"/>
          <w:tab w:val="left" w:pos="4320"/>
        </w:tabs>
      </w:pPr>
    </w:p>
    <w:p w:rsidR="00243B14" w:rsidRDefault="00243B14" w:rsidP="00243B14">
      <w:pPr>
        <w:pStyle w:val="Header"/>
        <w:tabs>
          <w:tab w:val="clear" w:pos="8640"/>
          <w:tab w:val="left" w:pos="4320"/>
        </w:tabs>
      </w:pPr>
      <w:r>
        <w:tab/>
        <w:t>The Bill was read the second time, passed and ordered to a third reading.</w:t>
      </w:r>
    </w:p>
    <w:p w:rsidR="00A11DA1" w:rsidRDefault="00A11DA1" w:rsidP="000C3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A11DA1" w:rsidRPr="009A6235" w:rsidRDefault="00A11DA1" w:rsidP="00A11DA1">
      <w:pPr>
        <w:pStyle w:val="Header"/>
        <w:tabs>
          <w:tab w:val="clear" w:pos="8640"/>
          <w:tab w:val="left" w:pos="4320"/>
        </w:tabs>
        <w:jc w:val="center"/>
      </w:pPr>
      <w:r>
        <w:rPr>
          <w:b/>
        </w:rPr>
        <w:t>READ THE SECOND TIME</w:t>
      </w:r>
    </w:p>
    <w:p w:rsidR="00A11DA1" w:rsidRPr="00873BCE" w:rsidRDefault="00A11DA1" w:rsidP="00A11DA1">
      <w:pPr>
        <w:suppressAutoHyphens/>
        <w:outlineLvl w:val="0"/>
      </w:pPr>
      <w:r>
        <w:tab/>
      </w:r>
      <w:r w:rsidRPr="00873BCE">
        <w:t>S. 841</w:t>
      </w:r>
      <w:r w:rsidR="004E469B" w:rsidRPr="00873BCE">
        <w:fldChar w:fldCharType="begin"/>
      </w:r>
      <w:r w:rsidRPr="00873BCE">
        <w:instrText xml:space="preserve"> XE "S. 841" \b </w:instrText>
      </w:r>
      <w:r w:rsidR="004E469B" w:rsidRPr="00873BCE">
        <w:fldChar w:fldCharType="end"/>
      </w:r>
      <w:r w:rsidRPr="00873BCE">
        <w:t xml:space="preserve"> -- Education Committee:  </w:t>
      </w:r>
      <w:r w:rsidRPr="00873BCE">
        <w:rPr>
          <w:szCs w:val="30"/>
        </w:rPr>
        <w:t xml:space="preserve">A JOINT RESOLUTION </w:t>
      </w:r>
      <w:r w:rsidRPr="00873BCE">
        <w:t>TO APPROVE REGULATIONS OF THE STATE BOARD OF EDUCATION, RELATING TO REQUIREMENTS FOR ADDITIONAL AREAS OF CERTIFICATION, DESIGNATED AS REGULATION DOCUMENT NUMBER 4157, PURSUANT TO THE PROVISIONS OF ARTICLE 1, CHAPTER 23, TITLE 1 OF THE 1976 CODE.</w:t>
      </w:r>
    </w:p>
    <w:p w:rsidR="00A11DA1" w:rsidRDefault="00A11DA1" w:rsidP="00A11DA1">
      <w:pPr>
        <w:pStyle w:val="Header"/>
        <w:tabs>
          <w:tab w:val="clear" w:pos="8640"/>
          <w:tab w:val="left" w:pos="4320"/>
        </w:tabs>
      </w:pPr>
      <w:r>
        <w:tab/>
        <w:t xml:space="preserve">The Senate proceeded to a consideration of the </w:t>
      </w:r>
      <w:r w:rsidR="005E19A7">
        <w:t>Joint Resolution</w:t>
      </w:r>
      <w:r>
        <w:t>, the question being the second reading of the Joint Resolution.</w:t>
      </w:r>
    </w:p>
    <w:p w:rsidR="00A11DA1" w:rsidRDefault="00A11DA1" w:rsidP="00A11DA1">
      <w:pPr>
        <w:pStyle w:val="Header"/>
        <w:tabs>
          <w:tab w:val="clear" w:pos="8640"/>
          <w:tab w:val="left" w:pos="4320"/>
        </w:tabs>
      </w:pPr>
    </w:p>
    <w:p w:rsidR="00080DDA" w:rsidRDefault="00080DDA" w:rsidP="00A11DA1">
      <w:pPr>
        <w:pStyle w:val="Header"/>
        <w:tabs>
          <w:tab w:val="clear" w:pos="8640"/>
          <w:tab w:val="left" w:pos="4320"/>
        </w:tabs>
      </w:pPr>
      <w:r>
        <w:tab/>
        <w:t>Senator HAYES explained the Joint Resolution.</w:t>
      </w:r>
    </w:p>
    <w:p w:rsidR="00080DDA" w:rsidRDefault="00080DDA" w:rsidP="00A11DA1">
      <w:pPr>
        <w:pStyle w:val="Header"/>
        <w:tabs>
          <w:tab w:val="clear" w:pos="8640"/>
          <w:tab w:val="left" w:pos="4320"/>
        </w:tabs>
      </w:pPr>
    </w:p>
    <w:p w:rsidR="00A11DA1" w:rsidRDefault="00A11DA1" w:rsidP="00A11DA1">
      <w:pPr>
        <w:pStyle w:val="Header"/>
        <w:tabs>
          <w:tab w:val="clear" w:pos="8640"/>
          <w:tab w:val="left" w:pos="4320"/>
        </w:tabs>
      </w:pPr>
      <w:r>
        <w:tab/>
        <w:t>The "ayes" and "nays" were demanded and taken, resulting as follows:</w:t>
      </w:r>
    </w:p>
    <w:p w:rsidR="00A11DA1" w:rsidRPr="00A11DA1" w:rsidRDefault="00A11DA1" w:rsidP="00A11DA1">
      <w:pPr>
        <w:pStyle w:val="Header"/>
        <w:tabs>
          <w:tab w:val="clear" w:pos="8640"/>
          <w:tab w:val="left" w:pos="4320"/>
        </w:tabs>
        <w:jc w:val="center"/>
        <w:rPr>
          <w:b/>
        </w:rPr>
      </w:pPr>
      <w:r w:rsidRPr="00A11DA1">
        <w:rPr>
          <w:b/>
        </w:rPr>
        <w:t>Ayes 37; Nays 0</w:t>
      </w:r>
    </w:p>
    <w:p w:rsidR="00A11DA1" w:rsidRDefault="00A11DA1" w:rsidP="00A11DA1">
      <w:pPr>
        <w:pStyle w:val="Header"/>
        <w:tabs>
          <w:tab w:val="clear" w:pos="8640"/>
          <w:tab w:val="left" w:pos="4320"/>
        </w:tabs>
      </w:pP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1DA1">
        <w:rPr>
          <w:b/>
        </w:rPr>
        <w:t>AYES</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Alexander</w:t>
      </w:r>
      <w:r>
        <w:tab/>
      </w:r>
      <w:r w:rsidRPr="00A11DA1">
        <w:t>Anderson</w:t>
      </w:r>
      <w:r>
        <w:tab/>
      </w:r>
      <w:r w:rsidRPr="00A11DA1">
        <w:t>Bright</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Bryant</w:t>
      </w:r>
      <w:r>
        <w:tab/>
      </w:r>
      <w:r w:rsidRPr="00A11DA1">
        <w:t>Campbell</w:t>
      </w:r>
      <w:r>
        <w:tab/>
      </w:r>
      <w:r w:rsidRPr="00A11DA1">
        <w:t>Campsen</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Cleary</w:t>
      </w:r>
      <w:r>
        <w:tab/>
      </w:r>
      <w:r w:rsidRPr="00A11DA1">
        <w:t>Coleman</w:t>
      </w:r>
      <w:r>
        <w:tab/>
      </w:r>
      <w:r w:rsidRPr="00A11DA1">
        <w:t>Cromer</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Davis</w:t>
      </w:r>
      <w:r>
        <w:tab/>
      </w:r>
      <w:r w:rsidRPr="00A11DA1">
        <w:t>Elliott</w:t>
      </w:r>
      <w:r>
        <w:tab/>
      </w:r>
      <w:r w:rsidRPr="00A11DA1">
        <w:t>Fair</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Grooms</w:t>
      </w:r>
      <w:r>
        <w:tab/>
      </w:r>
      <w:r w:rsidRPr="00A11DA1">
        <w:t>Hayes</w:t>
      </w:r>
      <w:r>
        <w:tab/>
      </w:r>
      <w:r w:rsidRPr="00A11DA1">
        <w:t>Hutto</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Knotts</w:t>
      </w:r>
      <w:r>
        <w:tab/>
      </w:r>
      <w:r w:rsidRPr="00A11DA1">
        <w:t>Land</w:t>
      </w:r>
      <w:r>
        <w:tab/>
      </w:r>
      <w:r w:rsidRPr="00A11DA1">
        <w:t>Leatherman</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11DA1">
        <w:t>Leventis</w:t>
      </w:r>
      <w:r>
        <w:tab/>
      </w:r>
      <w:r w:rsidRPr="00A11DA1">
        <w:t>Malloy</w:t>
      </w:r>
      <w:r>
        <w:tab/>
      </w:r>
      <w:r w:rsidRPr="00A11DA1">
        <w:rPr>
          <w:i/>
        </w:rPr>
        <w:t>Martin, Larry</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rPr>
          <w:i/>
        </w:rPr>
        <w:t>Martin, Shane</w:t>
      </w:r>
      <w:r>
        <w:rPr>
          <w:i/>
        </w:rPr>
        <w:tab/>
      </w:r>
      <w:r w:rsidRPr="00A11DA1">
        <w:t>Massey</w:t>
      </w:r>
      <w:r>
        <w:tab/>
      </w:r>
      <w:r w:rsidRPr="00A11DA1">
        <w:t>Matthews</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McConnell</w:t>
      </w:r>
      <w:r>
        <w:tab/>
      </w:r>
      <w:r w:rsidRPr="00A11DA1">
        <w:t>McGill</w:t>
      </w:r>
      <w:r>
        <w:tab/>
      </w:r>
      <w:r w:rsidRPr="00A11DA1">
        <w:t>O'Dell</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Peeler</w:t>
      </w:r>
      <w:r>
        <w:tab/>
      </w:r>
      <w:r w:rsidRPr="00A11DA1">
        <w:t>Rose</w:t>
      </w:r>
      <w:r>
        <w:tab/>
      </w:r>
      <w:r w:rsidRPr="00A11DA1">
        <w:t>Ryberg</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Scott</w:t>
      </w:r>
      <w:r>
        <w:tab/>
      </w:r>
      <w:r w:rsidRPr="00A11DA1">
        <w:t>Setzler</w:t>
      </w:r>
      <w:r>
        <w:tab/>
      </w:r>
      <w:r w:rsidRPr="00A11DA1">
        <w:t>Sheheen</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Shoopman</w:t>
      </w:r>
      <w:r>
        <w:tab/>
      </w:r>
      <w:r w:rsidRPr="00A11DA1">
        <w:t>Thomas</w:t>
      </w:r>
      <w:r>
        <w:tab/>
      </w:r>
      <w:r w:rsidRPr="00A11DA1">
        <w:t>Verdin</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DA1">
        <w:t>Williams</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11DA1" w:rsidRP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11DA1">
        <w:rPr>
          <w:b/>
        </w:rPr>
        <w:t>Total--37</w:t>
      </w:r>
    </w:p>
    <w:p w:rsidR="00A11DA1" w:rsidRPr="00A11DA1" w:rsidRDefault="00A11DA1" w:rsidP="00A11DA1">
      <w:pPr>
        <w:pStyle w:val="Header"/>
        <w:tabs>
          <w:tab w:val="clear" w:pos="8640"/>
          <w:tab w:val="left" w:pos="4320"/>
        </w:tabs>
      </w:pP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1DA1">
        <w:rPr>
          <w:b/>
        </w:rPr>
        <w:t>NAYS</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11DA1" w:rsidRP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1DA1">
        <w:rPr>
          <w:b/>
        </w:rPr>
        <w:t>Total--0</w:t>
      </w:r>
    </w:p>
    <w:p w:rsidR="005E19A7" w:rsidRDefault="005E19A7" w:rsidP="000C3521">
      <w:pPr>
        <w:pStyle w:val="Header"/>
        <w:tabs>
          <w:tab w:val="clear" w:pos="8640"/>
          <w:tab w:val="left" w:pos="4320"/>
        </w:tabs>
      </w:pPr>
    </w:p>
    <w:p w:rsidR="00A11DA1" w:rsidRPr="009A6235" w:rsidRDefault="00A11DA1" w:rsidP="000C3521">
      <w:pPr>
        <w:pStyle w:val="Header"/>
        <w:tabs>
          <w:tab w:val="clear" w:pos="8640"/>
          <w:tab w:val="left" w:pos="4320"/>
        </w:tabs>
      </w:pPr>
      <w:r>
        <w:tab/>
        <w:t xml:space="preserve">The </w:t>
      </w:r>
      <w:r w:rsidR="005F4151">
        <w:t xml:space="preserve">Joint </w:t>
      </w:r>
      <w:r>
        <w:t xml:space="preserve">Resolution was read the second time and ordered placed on the </w:t>
      </w:r>
      <w:r w:rsidR="005E19A7">
        <w:t>T</w:t>
      </w:r>
      <w:r>
        <w:t xml:space="preserve">hird </w:t>
      </w:r>
      <w:r w:rsidR="005E19A7">
        <w:t>R</w:t>
      </w:r>
      <w:r>
        <w:t>eading Calendar.</w:t>
      </w:r>
    </w:p>
    <w:p w:rsidR="00A11DA1" w:rsidRDefault="00A11DA1" w:rsidP="00A11DA1">
      <w:pPr>
        <w:pStyle w:val="Header"/>
        <w:tabs>
          <w:tab w:val="clear" w:pos="8640"/>
          <w:tab w:val="left" w:pos="4320"/>
        </w:tabs>
        <w:jc w:val="left"/>
      </w:pPr>
    </w:p>
    <w:p w:rsidR="00A11DA1" w:rsidRPr="009A6235" w:rsidRDefault="00A11DA1" w:rsidP="00A11DA1">
      <w:pPr>
        <w:pStyle w:val="Header"/>
        <w:tabs>
          <w:tab w:val="clear" w:pos="8640"/>
          <w:tab w:val="left" w:pos="4320"/>
        </w:tabs>
        <w:jc w:val="center"/>
      </w:pPr>
      <w:r>
        <w:rPr>
          <w:b/>
        </w:rPr>
        <w:t>READ THE SECOND TIME</w:t>
      </w:r>
    </w:p>
    <w:p w:rsidR="00A11DA1" w:rsidRPr="003C1C81" w:rsidRDefault="00A11DA1" w:rsidP="00A11DA1">
      <w:pPr>
        <w:suppressAutoHyphens/>
        <w:outlineLvl w:val="0"/>
      </w:pPr>
      <w:r>
        <w:tab/>
      </w:r>
      <w:r w:rsidRPr="003C1C81">
        <w:t>S. 842</w:t>
      </w:r>
      <w:r w:rsidR="004E469B" w:rsidRPr="003C1C81">
        <w:fldChar w:fldCharType="begin"/>
      </w:r>
      <w:r w:rsidRPr="003C1C81">
        <w:instrText xml:space="preserve"> XE "S. 842" \b </w:instrText>
      </w:r>
      <w:r w:rsidR="004E469B" w:rsidRPr="003C1C81">
        <w:fldChar w:fldCharType="end"/>
      </w:r>
      <w:r w:rsidRPr="003C1C81">
        <w:t xml:space="preserve"> -- Education Committee:  </w:t>
      </w:r>
      <w:r w:rsidRPr="003C1C81">
        <w:rPr>
          <w:szCs w:val="30"/>
        </w:rPr>
        <w:t xml:space="preserve">A JOINT RESOLUTION </w:t>
      </w:r>
      <w:r w:rsidRPr="003C1C81">
        <w:t>TO APPROVE REGULATIONS OF THE STATE BOARD OF EDUCATION, RELATING TO PROGRAM FOR ASSISTING, DEVELOPING, AND EVALUATING PRINCIPAL PERFORMANCE (PADEPP), DESIGNATED AS REGULATION DOCUMENT NUMBER 4156, PURSUANT TO THE PROVISIONS OF ARTICLE 1, CHAPTER 23, TITLE 1 OF THE 1976 CODE.</w:t>
      </w:r>
    </w:p>
    <w:p w:rsidR="00A11DA1" w:rsidRDefault="00A11DA1" w:rsidP="00A11DA1">
      <w:pPr>
        <w:pStyle w:val="Header"/>
        <w:tabs>
          <w:tab w:val="clear" w:pos="8640"/>
          <w:tab w:val="left" w:pos="4320"/>
        </w:tabs>
      </w:pPr>
      <w:r>
        <w:tab/>
        <w:t xml:space="preserve">The Senate proceeded to a consideration of the </w:t>
      </w:r>
      <w:r w:rsidR="00BC5E16">
        <w:t>Joint Resolution</w:t>
      </w:r>
      <w:r>
        <w:t>, the question being the second reading of the Joint Resolution.</w:t>
      </w:r>
    </w:p>
    <w:p w:rsidR="00080DDA" w:rsidRDefault="00080DDA" w:rsidP="00080DDA">
      <w:pPr>
        <w:pStyle w:val="Header"/>
        <w:tabs>
          <w:tab w:val="clear" w:pos="8640"/>
          <w:tab w:val="left" w:pos="4320"/>
        </w:tabs>
      </w:pPr>
    </w:p>
    <w:p w:rsidR="00080DDA" w:rsidRDefault="00080DDA" w:rsidP="00080DDA">
      <w:pPr>
        <w:pStyle w:val="Header"/>
        <w:tabs>
          <w:tab w:val="clear" w:pos="8640"/>
          <w:tab w:val="left" w:pos="4320"/>
        </w:tabs>
      </w:pPr>
      <w:r>
        <w:tab/>
        <w:t>Senator HAYES explained the Joint Resolution.</w:t>
      </w:r>
    </w:p>
    <w:p w:rsidR="00080DDA" w:rsidRDefault="00080DDA" w:rsidP="00080DDA">
      <w:pPr>
        <w:pStyle w:val="Header"/>
        <w:tabs>
          <w:tab w:val="clear" w:pos="8640"/>
          <w:tab w:val="left" w:pos="4320"/>
        </w:tabs>
      </w:pPr>
    </w:p>
    <w:p w:rsidR="00A11DA1" w:rsidRDefault="00A11DA1" w:rsidP="00A11DA1">
      <w:pPr>
        <w:pStyle w:val="Header"/>
        <w:tabs>
          <w:tab w:val="clear" w:pos="8640"/>
          <w:tab w:val="left" w:pos="4320"/>
        </w:tabs>
      </w:pPr>
      <w:r>
        <w:tab/>
        <w:t>The "ayes" and "nays" were demanded and taken, resulting as follows:</w:t>
      </w:r>
    </w:p>
    <w:p w:rsidR="00304643" w:rsidRPr="00304643" w:rsidRDefault="00304643" w:rsidP="00304643">
      <w:pPr>
        <w:pStyle w:val="Header"/>
        <w:tabs>
          <w:tab w:val="clear" w:pos="8640"/>
          <w:tab w:val="left" w:pos="4320"/>
        </w:tabs>
        <w:jc w:val="center"/>
        <w:rPr>
          <w:b/>
        </w:rPr>
      </w:pPr>
      <w:r w:rsidRPr="00304643">
        <w:rPr>
          <w:b/>
        </w:rPr>
        <w:t>Ayes 34; Nays 0</w:t>
      </w:r>
    </w:p>
    <w:p w:rsidR="00304643" w:rsidRDefault="00304643" w:rsidP="00A11DA1">
      <w:pPr>
        <w:pStyle w:val="Header"/>
        <w:tabs>
          <w:tab w:val="clear" w:pos="8640"/>
          <w:tab w:val="left" w:pos="4320"/>
        </w:tabs>
      </w:pP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AYES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Alexander</w:t>
      </w:r>
      <w:r>
        <w:tab/>
      </w:r>
      <w:r w:rsidRPr="00304643">
        <w:t>Anderson</w:t>
      </w:r>
      <w:r>
        <w:tab/>
      </w:r>
      <w:r w:rsidRPr="00304643">
        <w:t>Bright</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Bryant</w:t>
      </w:r>
      <w:r>
        <w:tab/>
      </w:r>
      <w:r w:rsidRPr="00304643">
        <w:t>Campbell</w:t>
      </w:r>
      <w:r>
        <w:tab/>
      </w:r>
      <w:r w:rsidRPr="00304643">
        <w:t>Campsen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Cleary</w:t>
      </w:r>
      <w:r>
        <w:tab/>
      </w:r>
      <w:r w:rsidRPr="00304643">
        <w:t>Coleman</w:t>
      </w:r>
      <w:r>
        <w:tab/>
      </w:r>
      <w:r w:rsidRPr="00304643">
        <w:t>Cromer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Davis</w:t>
      </w:r>
      <w:r>
        <w:tab/>
      </w:r>
      <w:r w:rsidRPr="00304643">
        <w:t>Elliott</w:t>
      </w:r>
      <w:r>
        <w:tab/>
      </w:r>
      <w:r w:rsidRPr="00304643">
        <w:t>Fair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Grooms</w:t>
      </w:r>
      <w:r>
        <w:tab/>
      </w:r>
      <w:r w:rsidRPr="00304643">
        <w:t>Hayes</w:t>
      </w:r>
      <w:r>
        <w:tab/>
      </w:r>
      <w:r w:rsidRPr="00304643">
        <w:t>Knotts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Land</w:t>
      </w:r>
      <w:r>
        <w:tab/>
      </w:r>
      <w:r w:rsidRPr="00304643">
        <w:t>Leatherman</w:t>
      </w:r>
      <w:r>
        <w:tab/>
      </w:r>
      <w:r w:rsidRPr="00304643">
        <w:t>Leventis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4643">
        <w:t>Malloy</w:t>
      </w:r>
      <w:r>
        <w:tab/>
      </w:r>
      <w:r w:rsidRPr="00304643">
        <w:rPr>
          <w:i/>
        </w:rPr>
        <w:t>Martin, Larry</w:t>
      </w:r>
      <w:r>
        <w:rPr>
          <w:i/>
        </w:rPr>
        <w:tab/>
      </w:r>
      <w:r w:rsidRPr="00304643">
        <w:rPr>
          <w:i/>
        </w:rPr>
        <w:t>Martin, Shane</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Massey</w:t>
      </w:r>
      <w:r>
        <w:tab/>
      </w:r>
      <w:r w:rsidRPr="00304643">
        <w:t>McConnell</w:t>
      </w:r>
      <w:r>
        <w:tab/>
      </w:r>
      <w:r w:rsidRPr="00304643">
        <w:t>McGill</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O'Dell</w:t>
      </w:r>
      <w:r>
        <w:tab/>
      </w:r>
      <w:r w:rsidRPr="00304643">
        <w:t>Peeler</w:t>
      </w:r>
      <w:r>
        <w:tab/>
      </w:r>
      <w:r w:rsidRPr="00304643">
        <w:t>Rose</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Ryberg</w:t>
      </w:r>
      <w:r>
        <w:tab/>
      </w:r>
      <w:r w:rsidRPr="00304643">
        <w:t>Scott</w:t>
      </w:r>
      <w:r>
        <w:tab/>
      </w:r>
      <w:r w:rsidRPr="00304643">
        <w:t>Sheheen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Shoopman</w:t>
      </w:r>
      <w:r>
        <w:tab/>
      </w:r>
      <w:r w:rsidRPr="00304643">
        <w:t>Thomas</w:t>
      </w:r>
      <w:r>
        <w:tab/>
      </w:r>
      <w:r w:rsidRPr="00304643">
        <w:t>Verdin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Williams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4643" w:rsidRP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4643">
        <w:rPr>
          <w:b/>
        </w:rPr>
        <w:t>Total--34</w:t>
      </w:r>
    </w:p>
    <w:p w:rsidR="00304643" w:rsidRPr="00304643" w:rsidRDefault="00304643" w:rsidP="00304643">
      <w:pPr>
        <w:pStyle w:val="Header"/>
        <w:tabs>
          <w:tab w:val="clear" w:pos="8640"/>
          <w:tab w:val="left" w:pos="4320"/>
        </w:tabs>
      </w:pP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NAYS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04643" w:rsidRP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Total--0</w:t>
      </w:r>
    </w:p>
    <w:p w:rsidR="00304643" w:rsidRPr="00304643" w:rsidRDefault="00304643" w:rsidP="00304643">
      <w:pPr>
        <w:pStyle w:val="Header"/>
        <w:tabs>
          <w:tab w:val="clear" w:pos="8640"/>
          <w:tab w:val="left" w:pos="4320"/>
        </w:tabs>
      </w:pPr>
    </w:p>
    <w:p w:rsidR="00A11DA1" w:rsidRPr="009A6235" w:rsidRDefault="00A11DA1" w:rsidP="00A11DA1">
      <w:pPr>
        <w:pStyle w:val="Header"/>
        <w:tabs>
          <w:tab w:val="clear" w:pos="8640"/>
          <w:tab w:val="left" w:pos="4320"/>
        </w:tabs>
        <w:jc w:val="left"/>
      </w:pPr>
      <w:r>
        <w:tab/>
        <w:t xml:space="preserve">The </w:t>
      </w:r>
      <w:r w:rsidR="00935EF3">
        <w:t xml:space="preserve">Joint </w:t>
      </w:r>
      <w:r>
        <w:t xml:space="preserve">Resolution was read the second time and ordered placed on the </w:t>
      </w:r>
      <w:r w:rsidR="005E19A7">
        <w:t>T</w:t>
      </w:r>
      <w:r>
        <w:t xml:space="preserve">hird </w:t>
      </w:r>
      <w:r w:rsidR="005E19A7">
        <w:t>R</w:t>
      </w:r>
      <w:r>
        <w:t>eading Calendar.</w:t>
      </w:r>
    </w:p>
    <w:p w:rsidR="00A11DA1" w:rsidRPr="009A6235" w:rsidRDefault="00A11DA1" w:rsidP="00A11DA1">
      <w:pPr>
        <w:pStyle w:val="Header"/>
        <w:tabs>
          <w:tab w:val="clear" w:pos="8640"/>
          <w:tab w:val="left" w:pos="4320"/>
        </w:tabs>
        <w:jc w:val="left"/>
      </w:pPr>
    </w:p>
    <w:p w:rsidR="00A11DA1" w:rsidRPr="009A6235" w:rsidRDefault="00A11DA1" w:rsidP="009C27A8">
      <w:pPr>
        <w:pStyle w:val="Header"/>
        <w:keepNext/>
        <w:tabs>
          <w:tab w:val="clear" w:pos="8640"/>
          <w:tab w:val="left" w:pos="4320"/>
        </w:tabs>
        <w:jc w:val="center"/>
      </w:pPr>
      <w:r>
        <w:rPr>
          <w:b/>
        </w:rPr>
        <w:t>READ THE SECOND TIME</w:t>
      </w:r>
    </w:p>
    <w:p w:rsidR="00A11DA1" w:rsidRPr="001F7DA4" w:rsidRDefault="00A11DA1" w:rsidP="009C27A8">
      <w:pPr>
        <w:keepNext/>
        <w:suppressAutoHyphens/>
        <w:outlineLvl w:val="0"/>
      </w:pPr>
      <w:r>
        <w:tab/>
      </w:r>
      <w:r w:rsidRPr="001F7DA4">
        <w:t>S. 843</w:t>
      </w:r>
      <w:r w:rsidR="004E469B" w:rsidRPr="001F7DA4">
        <w:fldChar w:fldCharType="begin"/>
      </w:r>
      <w:r w:rsidRPr="001F7DA4">
        <w:instrText xml:space="preserve"> XE "S. 843" \b </w:instrText>
      </w:r>
      <w:r w:rsidR="004E469B" w:rsidRPr="001F7DA4">
        <w:fldChar w:fldCharType="end"/>
      </w:r>
      <w:r w:rsidRPr="001F7DA4">
        <w:t xml:space="preserve"> -- Education Committee:  </w:t>
      </w:r>
      <w:r w:rsidRPr="001F7DA4">
        <w:rPr>
          <w:szCs w:val="30"/>
        </w:rPr>
        <w:t xml:space="preserve">A JOINT RESOLUTION </w:t>
      </w:r>
      <w:r w:rsidRPr="001F7DA4">
        <w:t>TO APPROVE REGULATIONS OF THE STATE BOARD OF EDUCATION, RELATING TO REQUIREMENTS FOR CERTIFICATION AT THE ADVANCED LEVEL, DESIGNATED AS REGULATION DOCUMENT NUMBER 4158, PURSUANT TO THE PROVISIONS OF ARTICLE 1, CHAPTER 23, TITLE 1 OF THE 1976 CODE.</w:t>
      </w:r>
    </w:p>
    <w:p w:rsidR="00A11DA1" w:rsidRDefault="00A11DA1" w:rsidP="00A11DA1">
      <w:pPr>
        <w:pStyle w:val="Header"/>
        <w:tabs>
          <w:tab w:val="clear" w:pos="8640"/>
          <w:tab w:val="left" w:pos="4320"/>
        </w:tabs>
      </w:pPr>
      <w:r>
        <w:tab/>
        <w:t xml:space="preserve">The Senate proceeded to a consideration of the </w:t>
      </w:r>
      <w:r w:rsidR="006844A8">
        <w:t>Joint Resolution</w:t>
      </w:r>
      <w:r>
        <w:t>, the question being the second reading of the Joint Resolution.</w:t>
      </w:r>
    </w:p>
    <w:p w:rsidR="00080DDA" w:rsidRDefault="00080DDA" w:rsidP="00080DDA">
      <w:pPr>
        <w:pStyle w:val="Header"/>
        <w:tabs>
          <w:tab w:val="clear" w:pos="8640"/>
          <w:tab w:val="left" w:pos="4320"/>
        </w:tabs>
      </w:pPr>
    </w:p>
    <w:p w:rsidR="00080DDA" w:rsidRDefault="00080DDA" w:rsidP="00080DDA">
      <w:pPr>
        <w:pStyle w:val="Header"/>
        <w:tabs>
          <w:tab w:val="clear" w:pos="8640"/>
          <w:tab w:val="left" w:pos="4320"/>
        </w:tabs>
      </w:pPr>
      <w:r>
        <w:tab/>
        <w:t>Senator HAYES explained the Joint Resolution.</w:t>
      </w:r>
    </w:p>
    <w:p w:rsidR="00080DDA" w:rsidRDefault="00080DDA" w:rsidP="00A11DA1">
      <w:pPr>
        <w:pStyle w:val="Header"/>
        <w:tabs>
          <w:tab w:val="clear" w:pos="8640"/>
          <w:tab w:val="left" w:pos="4320"/>
        </w:tabs>
      </w:pPr>
    </w:p>
    <w:p w:rsidR="00A11DA1" w:rsidRDefault="00A11DA1" w:rsidP="00A11DA1">
      <w:pPr>
        <w:pStyle w:val="Header"/>
        <w:tabs>
          <w:tab w:val="clear" w:pos="8640"/>
          <w:tab w:val="left" w:pos="4320"/>
        </w:tabs>
      </w:pPr>
      <w:r>
        <w:tab/>
        <w:t>The "ayes" and "nays" were demanded and taken, resulting as follows:</w:t>
      </w:r>
    </w:p>
    <w:p w:rsidR="00304643" w:rsidRPr="00304643" w:rsidRDefault="00304643" w:rsidP="00304643">
      <w:pPr>
        <w:pStyle w:val="Header"/>
        <w:tabs>
          <w:tab w:val="clear" w:pos="8640"/>
          <w:tab w:val="left" w:pos="4320"/>
        </w:tabs>
        <w:jc w:val="center"/>
        <w:rPr>
          <w:b/>
        </w:rPr>
      </w:pPr>
      <w:r w:rsidRPr="00304643">
        <w:rPr>
          <w:b/>
        </w:rPr>
        <w:t>Ayes 35; Nays 0</w:t>
      </w:r>
    </w:p>
    <w:p w:rsidR="00304643" w:rsidRDefault="00304643" w:rsidP="00A11DA1">
      <w:pPr>
        <w:pStyle w:val="Header"/>
        <w:tabs>
          <w:tab w:val="clear" w:pos="8640"/>
          <w:tab w:val="left" w:pos="4320"/>
        </w:tabs>
      </w:pP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AYES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Alexander</w:t>
      </w:r>
      <w:r>
        <w:tab/>
      </w:r>
      <w:r w:rsidRPr="00304643">
        <w:t>Anderson</w:t>
      </w:r>
      <w:r>
        <w:tab/>
      </w:r>
      <w:r w:rsidRPr="00304643">
        <w:t>Bright</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Bryant</w:t>
      </w:r>
      <w:r>
        <w:tab/>
      </w:r>
      <w:r w:rsidRPr="00304643">
        <w:t>Campbell</w:t>
      </w:r>
      <w:r>
        <w:tab/>
      </w:r>
      <w:r w:rsidRPr="00304643">
        <w:t>Campsen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Cleary</w:t>
      </w:r>
      <w:r>
        <w:tab/>
      </w:r>
      <w:r w:rsidRPr="00304643">
        <w:t>Coleman</w:t>
      </w:r>
      <w:r>
        <w:tab/>
      </w:r>
      <w:r w:rsidRPr="00304643">
        <w:t>Cromer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Davis</w:t>
      </w:r>
      <w:r>
        <w:tab/>
      </w:r>
      <w:r w:rsidRPr="00304643">
        <w:t>Elliott</w:t>
      </w:r>
      <w:r>
        <w:tab/>
      </w:r>
      <w:r w:rsidRPr="00304643">
        <w:t>Fair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Grooms</w:t>
      </w:r>
      <w:r>
        <w:tab/>
      </w:r>
      <w:r w:rsidRPr="00304643">
        <w:t>Hayes</w:t>
      </w:r>
      <w:r>
        <w:tab/>
      </w:r>
      <w:r w:rsidRPr="00304643">
        <w:t>Hutto</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Knotts</w:t>
      </w:r>
      <w:r>
        <w:tab/>
      </w:r>
      <w:r w:rsidRPr="00304643">
        <w:t>Land</w:t>
      </w:r>
      <w:r>
        <w:tab/>
      </w:r>
      <w:r w:rsidRPr="00304643">
        <w:t>Leatherman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4643">
        <w:t>Malloy</w:t>
      </w:r>
      <w:r>
        <w:tab/>
      </w:r>
      <w:r w:rsidRPr="00304643">
        <w:rPr>
          <w:i/>
        </w:rPr>
        <w:t>Martin, Larry</w:t>
      </w:r>
      <w:r>
        <w:rPr>
          <w:i/>
        </w:rPr>
        <w:tab/>
      </w:r>
      <w:r w:rsidRPr="00304643">
        <w:rPr>
          <w:i/>
        </w:rPr>
        <w:t>Martin, Shane</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Massey</w:t>
      </w:r>
      <w:r>
        <w:tab/>
      </w:r>
      <w:r w:rsidRPr="00304643">
        <w:t>McConnell</w:t>
      </w:r>
      <w:r>
        <w:tab/>
      </w:r>
      <w:r w:rsidRPr="00304643">
        <w:t>McGill</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O'Dell</w:t>
      </w:r>
      <w:r>
        <w:tab/>
      </w:r>
      <w:r w:rsidRPr="00304643">
        <w:t>Peeler</w:t>
      </w:r>
      <w:r>
        <w:tab/>
      </w:r>
      <w:r w:rsidRPr="00304643">
        <w:t>Rose</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Ryberg</w:t>
      </w:r>
      <w:r>
        <w:tab/>
      </w:r>
      <w:r w:rsidRPr="00304643">
        <w:t>Scott</w:t>
      </w:r>
      <w:r>
        <w:tab/>
      </w:r>
      <w:r w:rsidRPr="00304643">
        <w:t>Setzler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Sheheen</w:t>
      </w:r>
      <w:r>
        <w:tab/>
      </w:r>
      <w:r w:rsidRPr="00304643">
        <w:t>Shoopman</w:t>
      </w:r>
      <w:r>
        <w:tab/>
      </w:r>
      <w:r w:rsidRPr="00304643">
        <w:t>Thomas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Verdin</w:t>
      </w:r>
      <w:r>
        <w:tab/>
      </w:r>
      <w:r w:rsidRPr="00304643">
        <w:t>Williams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4643" w:rsidRP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4643">
        <w:rPr>
          <w:b/>
        </w:rPr>
        <w:t>Total--35</w:t>
      </w:r>
    </w:p>
    <w:p w:rsidR="00304643" w:rsidRPr="00304643" w:rsidRDefault="00304643" w:rsidP="00304643">
      <w:pPr>
        <w:pStyle w:val="Header"/>
        <w:tabs>
          <w:tab w:val="clear" w:pos="8640"/>
          <w:tab w:val="left" w:pos="4320"/>
        </w:tabs>
      </w:pP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NAYS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04643" w:rsidRP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Total--0</w:t>
      </w:r>
    </w:p>
    <w:p w:rsidR="00304643" w:rsidRPr="00304643" w:rsidRDefault="00304643" w:rsidP="00304643">
      <w:pPr>
        <w:pStyle w:val="Header"/>
        <w:tabs>
          <w:tab w:val="clear" w:pos="8640"/>
          <w:tab w:val="left" w:pos="4320"/>
        </w:tabs>
      </w:pPr>
    </w:p>
    <w:p w:rsidR="00A11DA1" w:rsidRPr="009A6235" w:rsidRDefault="00A11DA1" w:rsidP="00A11DA1">
      <w:pPr>
        <w:pStyle w:val="Header"/>
        <w:tabs>
          <w:tab w:val="clear" w:pos="8640"/>
          <w:tab w:val="left" w:pos="4320"/>
        </w:tabs>
        <w:jc w:val="left"/>
      </w:pPr>
      <w:r>
        <w:tab/>
        <w:t xml:space="preserve">The </w:t>
      </w:r>
      <w:r w:rsidR="006844A8">
        <w:t xml:space="preserve">Joint </w:t>
      </w:r>
      <w:r>
        <w:t xml:space="preserve">Resolution was read the second time and ordered placed on the </w:t>
      </w:r>
      <w:r w:rsidR="0011087C">
        <w:t>T</w:t>
      </w:r>
      <w:r>
        <w:t xml:space="preserve">hird </w:t>
      </w:r>
      <w:r w:rsidR="0011087C">
        <w:t>R</w:t>
      </w:r>
      <w:r>
        <w:t>eading Calendar.</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A11DA1" w:rsidRPr="009A6235" w:rsidRDefault="00A11DA1" w:rsidP="0097599F">
      <w:pPr>
        <w:pStyle w:val="Header"/>
        <w:keepNext/>
        <w:tabs>
          <w:tab w:val="clear" w:pos="8640"/>
          <w:tab w:val="left" w:pos="4320"/>
        </w:tabs>
        <w:jc w:val="center"/>
      </w:pPr>
      <w:r>
        <w:rPr>
          <w:b/>
        </w:rPr>
        <w:t>READ THE SECOND TIME</w:t>
      </w:r>
    </w:p>
    <w:p w:rsidR="00A11DA1" w:rsidRPr="007E1C7B" w:rsidRDefault="00A11DA1" w:rsidP="0097599F">
      <w:pPr>
        <w:keepNext/>
        <w:suppressAutoHyphens/>
        <w:outlineLvl w:val="0"/>
      </w:pPr>
      <w:r>
        <w:tab/>
      </w:r>
      <w:r w:rsidRPr="007E1C7B">
        <w:t>S. 844</w:t>
      </w:r>
      <w:r w:rsidR="004E469B" w:rsidRPr="007E1C7B">
        <w:fldChar w:fldCharType="begin"/>
      </w:r>
      <w:r w:rsidRPr="007E1C7B">
        <w:instrText xml:space="preserve"> XE "S. 844" \b </w:instrText>
      </w:r>
      <w:r w:rsidR="004E469B" w:rsidRPr="007E1C7B">
        <w:fldChar w:fldCharType="end"/>
      </w:r>
      <w:r w:rsidRPr="007E1C7B">
        <w:t xml:space="preserve"> -- </w:t>
      </w:r>
      <w:r>
        <w:t>Senators Land, Grooms, Campbell, Matthews, Leventis and McGill</w:t>
      </w:r>
      <w:r w:rsidRPr="007E1C7B">
        <w:t xml:space="preserve">:  </w:t>
      </w:r>
      <w:r w:rsidRPr="007E1C7B">
        <w:rPr>
          <w:szCs w:val="30"/>
        </w:rPr>
        <w:t xml:space="preserve">A BILL </w:t>
      </w:r>
      <w:r w:rsidRPr="007E1C7B">
        <w:t>TO AMEND SECTION 12</w:t>
      </w:r>
      <w:r w:rsidRPr="007E1C7B">
        <w:noBreakHyphen/>
        <w:t>37</w:t>
      </w:r>
      <w:r w:rsidRPr="007E1C7B">
        <w:noBreakHyphen/>
        <w:t>220, AS AMENDED, CODE OF LAWS OF SOUTH CAROLINA, 1976, RELATING TO PROPERTY TAX EXEMPTIONS, SO AS TO EXEMPT FROM PROPERTY TAX ALL LEASEHOLD INTERESTS IN REAL PROPERTY OWNED BY THE SOUTH CAROLINA PUBLIC SERVICE AUTHORITY.</w:t>
      </w:r>
    </w:p>
    <w:p w:rsidR="00A11DA1" w:rsidRDefault="00A11DA1" w:rsidP="00A11DA1">
      <w:pPr>
        <w:pStyle w:val="Header"/>
        <w:tabs>
          <w:tab w:val="clear" w:pos="8640"/>
          <w:tab w:val="left" w:pos="4320"/>
        </w:tabs>
      </w:pPr>
      <w:r>
        <w:tab/>
        <w:t>The Senate proceeded to a consideration of the Bill, the question being the second reading of the Bill.</w:t>
      </w:r>
    </w:p>
    <w:p w:rsidR="00080DDA" w:rsidRDefault="00080DDA" w:rsidP="00080DDA">
      <w:pPr>
        <w:pStyle w:val="Header"/>
        <w:tabs>
          <w:tab w:val="clear" w:pos="8640"/>
          <w:tab w:val="left" w:pos="4320"/>
        </w:tabs>
      </w:pPr>
    </w:p>
    <w:p w:rsidR="00080DDA" w:rsidRDefault="00080DDA" w:rsidP="00080DDA">
      <w:pPr>
        <w:pStyle w:val="Header"/>
        <w:tabs>
          <w:tab w:val="clear" w:pos="8640"/>
          <w:tab w:val="left" w:pos="4320"/>
        </w:tabs>
      </w:pPr>
      <w:r>
        <w:tab/>
        <w:t>Senator LAND explained the Bill.</w:t>
      </w:r>
    </w:p>
    <w:p w:rsidR="00080DDA" w:rsidRDefault="00080DDA" w:rsidP="00080DDA">
      <w:pPr>
        <w:pStyle w:val="Header"/>
        <w:tabs>
          <w:tab w:val="clear" w:pos="8640"/>
          <w:tab w:val="left" w:pos="4320"/>
        </w:tabs>
      </w:pPr>
    </w:p>
    <w:p w:rsidR="00A11DA1" w:rsidRDefault="00A11DA1" w:rsidP="00A11DA1">
      <w:pPr>
        <w:pStyle w:val="Header"/>
        <w:tabs>
          <w:tab w:val="clear" w:pos="8640"/>
          <w:tab w:val="left" w:pos="4320"/>
        </w:tabs>
      </w:pPr>
      <w:r>
        <w:tab/>
        <w:t>The "ayes" and "nays" were demanded and taken, resulting as follows:</w:t>
      </w:r>
    </w:p>
    <w:p w:rsidR="00304643" w:rsidRPr="00304643" w:rsidRDefault="00304643" w:rsidP="00304643">
      <w:pPr>
        <w:pStyle w:val="Header"/>
        <w:tabs>
          <w:tab w:val="clear" w:pos="8640"/>
          <w:tab w:val="left" w:pos="4320"/>
        </w:tabs>
        <w:jc w:val="center"/>
        <w:rPr>
          <w:b/>
        </w:rPr>
      </w:pPr>
      <w:r w:rsidRPr="00304643">
        <w:rPr>
          <w:b/>
        </w:rPr>
        <w:t>Ayes 31; Nays 3</w:t>
      </w:r>
    </w:p>
    <w:p w:rsidR="00304643" w:rsidRDefault="00304643" w:rsidP="00A11DA1">
      <w:pPr>
        <w:pStyle w:val="Header"/>
        <w:tabs>
          <w:tab w:val="clear" w:pos="8640"/>
          <w:tab w:val="left" w:pos="4320"/>
        </w:tabs>
      </w:pP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AYES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Alexander</w:t>
      </w:r>
      <w:r>
        <w:tab/>
      </w:r>
      <w:r w:rsidRPr="00304643">
        <w:t>Anderson</w:t>
      </w:r>
      <w:r>
        <w:tab/>
      </w:r>
      <w:r w:rsidRPr="00304643">
        <w:t>Bryant</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Campbell</w:t>
      </w:r>
      <w:r>
        <w:tab/>
      </w:r>
      <w:r w:rsidRPr="00304643">
        <w:t>Cleary</w:t>
      </w:r>
      <w:r>
        <w:tab/>
      </w:r>
      <w:r w:rsidRPr="00304643">
        <w:t>Coleman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Cromer</w:t>
      </w:r>
      <w:r>
        <w:tab/>
      </w:r>
      <w:r w:rsidRPr="00304643">
        <w:t>Elliott</w:t>
      </w:r>
      <w:r>
        <w:tab/>
      </w:r>
      <w:r w:rsidRPr="00304643">
        <w:t>Fair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Gregory</w:t>
      </w:r>
      <w:r>
        <w:tab/>
      </w:r>
      <w:r w:rsidRPr="00304643">
        <w:t>Grooms</w:t>
      </w:r>
      <w:r>
        <w:tab/>
      </w:r>
      <w:r w:rsidRPr="00304643">
        <w:t>Hayes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Knotts</w:t>
      </w:r>
      <w:r>
        <w:tab/>
      </w:r>
      <w:r w:rsidRPr="00304643">
        <w:t>Land</w:t>
      </w:r>
      <w:r>
        <w:tab/>
      </w:r>
      <w:r w:rsidRPr="00304643">
        <w:t>Leatherman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4643">
        <w:t>Leventis</w:t>
      </w:r>
      <w:r>
        <w:tab/>
      </w:r>
      <w:r w:rsidRPr="00304643">
        <w:t>Malloy</w:t>
      </w:r>
      <w:r>
        <w:tab/>
      </w:r>
      <w:r w:rsidRPr="00304643">
        <w:rPr>
          <w:i/>
        </w:rPr>
        <w:t>Martin, Larry</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rPr>
          <w:i/>
        </w:rPr>
        <w:t>Martin, Shane</w:t>
      </w:r>
      <w:r>
        <w:rPr>
          <w:i/>
        </w:rPr>
        <w:tab/>
      </w:r>
      <w:r w:rsidRPr="00304643">
        <w:t>Massey</w:t>
      </w:r>
      <w:r>
        <w:tab/>
      </w:r>
      <w:r w:rsidRPr="00304643">
        <w:t>McGill</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O'Dell</w:t>
      </w:r>
      <w:r>
        <w:tab/>
      </w:r>
      <w:r w:rsidRPr="00304643">
        <w:t>Peeler</w:t>
      </w:r>
      <w:r>
        <w:tab/>
      </w:r>
      <w:r w:rsidRPr="00304643">
        <w:t>Reese</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Rose</w:t>
      </w:r>
      <w:r>
        <w:tab/>
      </w:r>
      <w:r w:rsidRPr="00304643">
        <w:t>Ryberg</w:t>
      </w:r>
      <w:r>
        <w:tab/>
      </w:r>
      <w:r w:rsidRPr="00304643">
        <w:t>Setzler</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Shoopman</w:t>
      </w:r>
      <w:r>
        <w:tab/>
      </w:r>
      <w:r w:rsidRPr="00304643">
        <w:t>Thomas</w:t>
      </w:r>
      <w:r>
        <w:tab/>
      </w:r>
      <w:r w:rsidRPr="00304643">
        <w:t>Verdin</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Williams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4643" w:rsidRP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4643">
        <w:rPr>
          <w:b/>
        </w:rPr>
        <w:t>Total--31</w:t>
      </w:r>
    </w:p>
    <w:p w:rsidR="00304643" w:rsidRPr="00304643" w:rsidRDefault="00304643" w:rsidP="00304643">
      <w:pPr>
        <w:pStyle w:val="Header"/>
        <w:tabs>
          <w:tab w:val="clear" w:pos="8640"/>
          <w:tab w:val="left" w:pos="4320"/>
        </w:tabs>
      </w:pP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643">
        <w:rPr>
          <w:b/>
        </w:rPr>
        <w:t>NAYS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643">
        <w:t>Bright</w:t>
      </w:r>
      <w:r>
        <w:tab/>
      </w:r>
      <w:r w:rsidRPr="00304643">
        <w:t>Campsen</w:t>
      </w:r>
      <w:r>
        <w:tab/>
      </w:r>
      <w:r w:rsidRPr="00304643">
        <w:t>Davis</w:t>
      </w:r>
    </w:p>
    <w:p w:rsid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4643" w:rsidRPr="00304643" w:rsidRDefault="00304643" w:rsidP="003046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4643">
        <w:rPr>
          <w:b/>
        </w:rPr>
        <w:t>Total--3</w:t>
      </w:r>
    </w:p>
    <w:p w:rsidR="00304643" w:rsidRPr="00304643" w:rsidRDefault="00304643" w:rsidP="00304643">
      <w:pPr>
        <w:pStyle w:val="Header"/>
        <w:tabs>
          <w:tab w:val="clear" w:pos="8640"/>
          <w:tab w:val="left" w:pos="4320"/>
        </w:tabs>
      </w:pPr>
    </w:p>
    <w:p w:rsidR="00A11DA1" w:rsidRPr="009A6235" w:rsidRDefault="00A11DA1" w:rsidP="00C33862">
      <w:pPr>
        <w:pStyle w:val="Header"/>
        <w:tabs>
          <w:tab w:val="clear" w:pos="8640"/>
          <w:tab w:val="left" w:pos="4320"/>
        </w:tabs>
      </w:pPr>
      <w:r>
        <w:tab/>
        <w:t xml:space="preserve">The Bill was read the second time and ordered placed on the </w:t>
      </w:r>
      <w:r w:rsidR="0011087C">
        <w:t>T</w:t>
      </w:r>
      <w:r>
        <w:t xml:space="preserve">hird </w:t>
      </w:r>
      <w:r w:rsidR="0011087C">
        <w:t>R</w:t>
      </w:r>
      <w:r>
        <w:t>eading Calendar.</w:t>
      </w:r>
    </w:p>
    <w:p w:rsidR="00A11DA1" w:rsidRDefault="00A11DA1" w:rsidP="00A11D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A11DA1" w:rsidRPr="009A6235" w:rsidRDefault="00A11DA1" w:rsidP="0097599F">
      <w:pPr>
        <w:pStyle w:val="Header"/>
        <w:keepNext/>
        <w:tabs>
          <w:tab w:val="clear" w:pos="8640"/>
          <w:tab w:val="left" w:pos="4320"/>
        </w:tabs>
        <w:jc w:val="center"/>
      </w:pPr>
      <w:r>
        <w:rPr>
          <w:b/>
        </w:rPr>
        <w:t>READ THE SECOND TIME</w:t>
      </w:r>
    </w:p>
    <w:p w:rsidR="00A11DA1" w:rsidRPr="009C2581" w:rsidRDefault="00A11DA1" w:rsidP="0097599F">
      <w:pPr>
        <w:keepNext/>
      </w:pPr>
      <w:r>
        <w:tab/>
      </w:r>
      <w:r w:rsidRPr="009C2581">
        <w:t>S. 848</w:t>
      </w:r>
      <w:r w:rsidR="004E469B" w:rsidRPr="009C2581">
        <w:fldChar w:fldCharType="begin"/>
      </w:r>
      <w:r w:rsidRPr="009C2581">
        <w:instrText xml:space="preserve"> XE "S. 848" \b </w:instrText>
      </w:r>
      <w:r w:rsidR="004E469B" w:rsidRPr="009C2581">
        <w:fldChar w:fldCharType="end"/>
      </w:r>
      <w:r w:rsidRPr="009C2581">
        <w:t xml:space="preserve"> -- Senators Scott, Land, Setzler, Leventis, Matthews, McGill, Reese, Elliott, Ford, Jackson, Hutto, Anderson, Pinckney, Malloy, Sheheen, Lourie, Williams, Coleman</w:t>
      </w:r>
      <w:r w:rsidR="0011087C">
        <w:t>,</w:t>
      </w:r>
      <w:r w:rsidRPr="009C2581">
        <w:t xml:space="preserve"> Nicholson</w:t>
      </w:r>
      <w:r w:rsidR="0011087C">
        <w:t xml:space="preserve"> and Knotts</w:t>
      </w:r>
      <w:r w:rsidRPr="009C2581">
        <w:t xml:space="preserve">:  </w:t>
      </w:r>
      <w:r w:rsidRPr="009C2581">
        <w:rPr>
          <w:szCs w:val="30"/>
        </w:rPr>
        <w:t xml:space="preserve">A BILL </w:t>
      </w:r>
      <w:r w:rsidRPr="009C2581">
        <w:t>TO AMEND THE CODE OF LAWS OF SOUTH CAROLINA, 1976, BY ADDING SECTION 7</w:t>
      </w:r>
      <w:r w:rsidRPr="009C2581">
        <w:noBreakHyphen/>
        <w:t>13</w:t>
      </w:r>
      <w:r w:rsidRPr="009C2581">
        <w:noBreakHyphen/>
        <w:t>25 SO AS TO ESTABLISH EARLY VOTING PROCEDURES; TO AMEND SECTION 7</w:t>
      </w:r>
      <w:r w:rsidRPr="009C2581">
        <w:noBreakHyphen/>
        <w:t>3</w:t>
      </w:r>
      <w:r w:rsidRPr="009C2581">
        <w:noBreakHyphen/>
        <w:t>20, AS AMENDED, RELATING TO DUTIES OF THE EXECUTIVE DIRECTOR OF THE STATE ELECTION COMMISSION, SO AS TO FURTHER DEFINE HIS DUTIES; AND TO AMEND SECTION 7</w:t>
      </w:r>
      <w:r w:rsidRPr="009C2581">
        <w:noBreakHyphen/>
        <w:t>15</w:t>
      </w:r>
      <w:r w:rsidRPr="009C2581">
        <w:noBreakHyphen/>
        <w:t>320, RELATING TO PERSONS QUALIFIED TO VOTE BY ABSENTEE BALLOT, SO AS TO INCLUDE VOTING DURING THE EARLY VOTING PERIOD.</w:t>
      </w:r>
    </w:p>
    <w:p w:rsidR="00A11DA1" w:rsidRDefault="00A11DA1" w:rsidP="00A11DA1">
      <w:pPr>
        <w:pStyle w:val="Header"/>
        <w:tabs>
          <w:tab w:val="clear" w:pos="8640"/>
          <w:tab w:val="left" w:pos="4320"/>
        </w:tabs>
      </w:pPr>
      <w:r>
        <w:tab/>
        <w:t>The Senate proceeded to a consideration of the Bill, the question being the second reading of the Bill.</w:t>
      </w:r>
    </w:p>
    <w:p w:rsidR="00A11DA1" w:rsidRDefault="00A11DA1" w:rsidP="00A11DA1">
      <w:pPr>
        <w:pStyle w:val="Header"/>
        <w:tabs>
          <w:tab w:val="clear" w:pos="8640"/>
          <w:tab w:val="left" w:pos="4320"/>
        </w:tabs>
      </w:pPr>
    </w:p>
    <w:p w:rsidR="00A11DA1" w:rsidRDefault="00A11DA1" w:rsidP="00A11DA1">
      <w:pPr>
        <w:pStyle w:val="Header"/>
        <w:tabs>
          <w:tab w:val="clear" w:pos="8640"/>
          <w:tab w:val="left" w:pos="4320"/>
        </w:tabs>
      </w:pPr>
      <w:r>
        <w:tab/>
        <w:t>The "ayes" and "nays" were demanded and taken, resulting as follows:</w:t>
      </w:r>
    </w:p>
    <w:p w:rsidR="00E152C1" w:rsidRPr="00E152C1" w:rsidRDefault="00E152C1" w:rsidP="00E152C1">
      <w:pPr>
        <w:pStyle w:val="Header"/>
        <w:tabs>
          <w:tab w:val="clear" w:pos="8640"/>
          <w:tab w:val="left" w:pos="4320"/>
        </w:tabs>
        <w:jc w:val="center"/>
        <w:rPr>
          <w:b/>
        </w:rPr>
      </w:pPr>
      <w:r w:rsidRPr="00E152C1">
        <w:rPr>
          <w:b/>
        </w:rPr>
        <w:t>Ayes 35; Nays 1</w:t>
      </w:r>
    </w:p>
    <w:p w:rsidR="00E152C1" w:rsidRDefault="00E152C1" w:rsidP="00A11DA1">
      <w:pPr>
        <w:pStyle w:val="Header"/>
        <w:tabs>
          <w:tab w:val="clear" w:pos="8640"/>
          <w:tab w:val="left" w:pos="4320"/>
        </w:tabs>
      </w:pP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52C1">
        <w:rPr>
          <w:b/>
        </w:rPr>
        <w:t>AYES</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Alexander</w:t>
      </w:r>
      <w:r>
        <w:tab/>
      </w:r>
      <w:r w:rsidRPr="00E152C1">
        <w:t>Anderson</w:t>
      </w:r>
      <w:r>
        <w:tab/>
      </w:r>
      <w:r w:rsidRPr="00E152C1">
        <w:t>Bryant</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Campbell</w:t>
      </w:r>
      <w:r>
        <w:tab/>
      </w:r>
      <w:r w:rsidRPr="00E152C1">
        <w:t>Campsen</w:t>
      </w:r>
      <w:r>
        <w:tab/>
      </w:r>
      <w:r w:rsidRPr="00E152C1">
        <w:t>Cleary</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Coleman</w:t>
      </w:r>
      <w:r>
        <w:tab/>
      </w:r>
      <w:r w:rsidRPr="00E152C1">
        <w:t>Cromer</w:t>
      </w:r>
      <w:r>
        <w:tab/>
      </w:r>
      <w:r w:rsidRPr="00E152C1">
        <w:t>Davis</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Elliott</w:t>
      </w:r>
      <w:r>
        <w:tab/>
      </w:r>
      <w:r w:rsidRPr="00E152C1">
        <w:t>Fair</w:t>
      </w:r>
      <w:r>
        <w:tab/>
      </w:r>
      <w:r w:rsidRPr="00E152C1">
        <w:t>Grooms</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Hayes</w:t>
      </w:r>
      <w:r>
        <w:tab/>
      </w:r>
      <w:r w:rsidRPr="00E152C1">
        <w:t>Hutto</w:t>
      </w:r>
      <w:r>
        <w:tab/>
      </w:r>
      <w:r w:rsidRPr="00E152C1">
        <w:t>Knotts</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Land</w:t>
      </w:r>
      <w:r>
        <w:tab/>
      </w:r>
      <w:r w:rsidRPr="00E152C1">
        <w:t>Leventis</w:t>
      </w:r>
      <w:r>
        <w:tab/>
      </w:r>
      <w:r w:rsidRPr="00E152C1">
        <w:t>Malloy</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rPr>
          <w:i/>
        </w:rPr>
        <w:t>Martin, Larry</w:t>
      </w:r>
      <w:r>
        <w:rPr>
          <w:i/>
        </w:rPr>
        <w:tab/>
      </w:r>
      <w:r w:rsidRPr="00E152C1">
        <w:rPr>
          <w:i/>
        </w:rPr>
        <w:t>Martin, Shane</w:t>
      </w:r>
      <w:r>
        <w:rPr>
          <w:i/>
        </w:rPr>
        <w:tab/>
      </w:r>
      <w:r w:rsidRPr="00E152C1">
        <w:t>Massey</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Matthews</w:t>
      </w:r>
      <w:r>
        <w:tab/>
      </w:r>
      <w:r w:rsidRPr="00E152C1">
        <w:t>McConnell</w:t>
      </w:r>
      <w:r>
        <w:tab/>
      </w:r>
      <w:r w:rsidRPr="00E152C1">
        <w:t>McGill</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O'Dell</w:t>
      </w:r>
      <w:r>
        <w:tab/>
      </w:r>
      <w:r w:rsidRPr="00E152C1">
        <w:t>Peeler</w:t>
      </w:r>
      <w:r>
        <w:tab/>
      </w:r>
      <w:r w:rsidRPr="00E152C1">
        <w:t>Reese</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Rose</w:t>
      </w:r>
      <w:r>
        <w:tab/>
      </w:r>
      <w:r w:rsidRPr="00E152C1">
        <w:t>Scott</w:t>
      </w:r>
      <w:r>
        <w:tab/>
      </w:r>
      <w:r w:rsidRPr="00E152C1">
        <w:t>Setzler</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Sheheen</w:t>
      </w:r>
      <w:r>
        <w:tab/>
      </w:r>
      <w:r w:rsidRPr="00E152C1">
        <w:t>Shoopman</w:t>
      </w:r>
      <w:r>
        <w:tab/>
      </w:r>
      <w:r w:rsidRPr="00E152C1">
        <w:t>Thomas</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Verdin</w:t>
      </w:r>
      <w:r>
        <w:tab/>
      </w:r>
      <w:r w:rsidRPr="00E152C1">
        <w:t>Williams</w:t>
      </w:r>
    </w:p>
    <w:p w:rsid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152C1" w:rsidRPr="00E152C1" w:rsidRDefault="00E152C1" w:rsidP="00E152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52C1">
        <w:rPr>
          <w:b/>
        </w:rPr>
        <w:t>Total--35</w:t>
      </w:r>
    </w:p>
    <w:p w:rsidR="00E152C1" w:rsidRPr="00E152C1" w:rsidRDefault="00E152C1" w:rsidP="00E152C1">
      <w:pPr>
        <w:pStyle w:val="Header"/>
        <w:tabs>
          <w:tab w:val="clear" w:pos="8640"/>
          <w:tab w:val="left" w:pos="4320"/>
        </w:tabs>
      </w:pPr>
    </w:p>
    <w:p w:rsidR="00E152C1" w:rsidRDefault="00E152C1" w:rsidP="00C3386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52C1">
        <w:rPr>
          <w:b/>
        </w:rPr>
        <w:t>NAYS</w:t>
      </w:r>
    </w:p>
    <w:p w:rsidR="00E152C1" w:rsidRDefault="00E152C1" w:rsidP="00C338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52C1">
        <w:t>Bright</w:t>
      </w:r>
    </w:p>
    <w:p w:rsidR="00E152C1" w:rsidRDefault="00E152C1" w:rsidP="00C338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152C1" w:rsidRPr="00E152C1" w:rsidRDefault="00E152C1" w:rsidP="00C3386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52C1">
        <w:rPr>
          <w:b/>
        </w:rPr>
        <w:t>Total--1</w:t>
      </w:r>
    </w:p>
    <w:p w:rsidR="00E152C1" w:rsidRPr="00E152C1" w:rsidRDefault="00E152C1" w:rsidP="00E152C1">
      <w:pPr>
        <w:pStyle w:val="Header"/>
        <w:tabs>
          <w:tab w:val="clear" w:pos="8640"/>
          <w:tab w:val="left" w:pos="4320"/>
        </w:tabs>
      </w:pPr>
    </w:p>
    <w:p w:rsidR="00A11DA1" w:rsidRDefault="00A11DA1" w:rsidP="000F5D08">
      <w:pPr>
        <w:pStyle w:val="Header"/>
        <w:tabs>
          <w:tab w:val="clear" w:pos="8640"/>
          <w:tab w:val="left" w:pos="4320"/>
        </w:tabs>
      </w:pPr>
      <w:r>
        <w:tab/>
        <w:t xml:space="preserve">The Bill was read the second time and ordered placed on the </w:t>
      </w:r>
      <w:r w:rsidR="00C74F9A">
        <w:t>T</w:t>
      </w:r>
      <w:r>
        <w:t xml:space="preserve">hird </w:t>
      </w:r>
      <w:r w:rsidR="00C74F9A">
        <w:t>R</w:t>
      </w:r>
      <w:r>
        <w:t>eading Calendar.</w:t>
      </w:r>
    </w:p>
    <w:p w:rsidR="00E152C1" w:rsidRPr="009A6235" w:rsidRDefault="00E152C1" w:rsidP="00A11DA1">
      <w:pPr>
        <w:pStyle w:val="Header"/>
        <w:tabs>
          <w:tab w:val="clear" w:pos="8640"/>
          <w:tab w:val="left" w:pos="4320"/>
        </w:tabs>
        <w:jc w:val="left"/>
      </w:pPr>
    </w:p>
    <w:p w:rsidR="00243B14" w:rsidRPr="009A6235" w:rsidRDefault="00243B14" w:rsidP="00243B14">
      <w:pPr>
        <w:pStyle w:val="Header"/>
        <w:tabs>
          <w:tab w:val="clear" w:pos="8640"/>
          <w:tab w:val="left" w:pos="4320"/>
        </w:tabs>
        <w:jc w:val="center"/>
      </w:pPr>
      <w:r>
        <w:rPr>
          <w:b/>
        </w:rPr>
        <w:t>READ THE SECOND TIME</w:t>
      </w:r>
    </w:p>
    <w:p w:rsidR="00243B14" w:rsidRPr="00885164" w:rsidRDefault="00243B14" w:rsidP="00243B14">
      <w:pPr>
        <w:suppressAutoHyphens/>
        <w:outlineLvl w:val="0"/>
      </w:pPr>
      <w:r>
        <w:tab/>
      </w:r>
      <w:r>
        <w:tab/>
      </w:r>
      <w:r w:rsidRPr="00885164">
        <w:t>H. 3287</w:t>
      </w:r>
      <w:r w:rsidR="004E469B" w:rsidRPr="00885164">
        <w:fldChar w:fldCharType="begin"/>
      </w:r>
      <w:r w:rsidRPr="00885164">
        <w:instrText xml:space="preserve"> XE "H. 3287" \b </w:instrText>
      </w:r>
      <w:r w:rsidR="004E469B"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243B14" w:rsidRDefault="00243B14" w:rsidP="00243B14">
      <w:pPr>
        <w:pStyle w:val="Header"/>
        <w:tabs>
          <w:tab w:val="clear" w:pos="8640"/>
          <w:tab w:val="left" w:pos="4320"/>
        </w:tabs>
      </w:pPr>
      <w:r>
        <w:tab/>
        <w:t>The Senate proceeded to a consideration of the Bill, the question being the second reading of the Bill.</w:t>
      </w:r>
    </w:p>
    <w:p w:rsidR="00243B14" w:rsidRDefault="00243B14" w:rsidP="00243B14">
      <w:pPr>
        <w:pStyle w:val="Header"/>
        <w:tabs>
          <w:tab w:val="clear" w:pos="8640"/>
          <w:tab w:val="left" w:pos="4320"/>
        </w:tabs>
      </w:pPr>
    </w:p>
    <w:p w:rsidR="00243B14" w:rsidRDefault="00243B14" w:rsidP="00243B14">
      <w:pPr>
        <w:pStyle w:val="Header"/>
        <w:tabs>
          <w:tab w:val="clear" w:pos="8640"/>
          <w:tab w:val="left" w:pos="4320"/>
        </w:tabs>
      </w:pPr>
      <w:r>
        <w:tab/>
        <w:t>The "ayes" and "nays" were demanded and taken, resulting as follows:</w:t>
      </w:r>
    </w:p>
    <w:p w:rsidR="00243B14" w:rsidRPr="00243B14" w:rsidRDefault="00243B14" w:rsidP="00243B14">
      <w:pPr>
        <w:pStyle w:val="Header"/>
        <w:tabs>
          <w:tab w:val="clear" w:pos="8640"/>
          <w:tab w:val="left" w:pos="4320"/>
        </w:tabs>
        <w:jc w:val="center"/>
        <w:rPr>
          <w:b/>
        </w:rPr>
      </w:pPr>
      <w:r w:rsidRPr="00243B14">
        <w:rPr>
          <w:b/>
        </w:rPr>
        <w:t>Ayes 33; Nays 3</w:t>
      </w:r>
    </w:p>
    <w:p w:rsidR="00243B14" w:rsidRDefault="00243B14" w:rsidP="00243B14">
      <w:pPr>
        <w:pStyle w:val="Header"/>
        <w:tabs>
          <w:tab w:val="clear" w:pos="8640"/>
          <w:tab w:val="left" w:pos="4320"/>
        </w:tabs>
      </w:pP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3B14">
        <w:rPr>
          <w:b/>
        </w:rPr>
        <w:t>AYES</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Alexander</w:t>
      </w:r>
      <w:r>
        <w:tab/>
      </w:r>
      <w:r w:rsidRPr="00243B14">
        <w:t>Anderson</w:t>
      </w:r>
      <w:r>
        <w:tab/>
      </w:r>
      <w:r w:rsidRPr="00243B14">
        <w:t>Campbell</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Campsen</w:t>
      </w:r>
      <w:r>
        <w:tab/>
      </w:r>
      <w:r w:rsidRPr="00243B14">
        <w:t>Cleary</w:t>
      </w:r>
      <w:r>
        <w:tab/>
      </w:r>
      <w:r w:rsidRPr="00243B14">
        <w:t>Cromer</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Davis</w:t>
      </w:r>
      <w:r>
        <w:tab/>
      </w:r>
      <w:r w:rsidRPr="00243B14">
        <w:t>Elliott</w:t>
      </w:r>
      <w:r>
        <w:tab/>
      </w:r>
      <w:r w:rsidRPr="00243B14">
        <w:t>Fair</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Grooms</w:t>
      </w:r>
      <w:r>
        <w:tab/>
      </w:r>
      <w:r w:rsidRPr="00243B14">
        <w:t>Hayes</w:t>
      </w:r>
      <w:r>
        <w:tab/>
      </w:r>
      <w:r w:rsidRPr="00243B14">
        <w:t>Hutto</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Knotts</w:t>
      </w:r>
      <w:r>
        <w:tab/>
      </w:r>
      <w:r w:rsidRPr="00243B14">
        <w:t>Land</w:t>
      </w:r>
      <w:r>
        <w:tab/>
      </w:r>
      <w:r w:rsidRPr="00243B14">
        <w:t>Leatherman</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43B14">
        <w:t>Leventis</w:t>
      </w:r>
      <w:r>
        <w:tab/>
      </w:r>
      <w:r w:rsidRPr="00243B14">
        <w:t>Malloy</w:t>
      </w:r>
      <w:r>
        <w:tab/>
      </w:r>
      <w:r w:rsidRPr="00243B14">
        <w:rPr>
          <w:i/>
        </w:rPr>
        <w:t>Martin, Larry</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Massey</w:t>
      </w:r>
      <w:r>
        <w:tab/>
      </w:r>
      <w:r w:rsidRPr="00243B14">
        <w:t>Matthews</w:t>
      </w:r>
      <w:r>
        <w:tab/>
      </w:r>
      <w:r w:rsidRPr="00243B14">
        <w:t>McConnell</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McGill</w:t>
      </w:r>
      <w:r>
        <w:tab/>
      </w:r>
      <w:r w:rsidRPr="00243B14">
        <w:t>O'Dell</w:t>
      </w:r>
      <w:r>
        <w:tab/>
      </w:r>
      <w:r w:rsidRPr="00243B14">
        <w:t>Peeler</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Rose</w:t>
      </w:r>
      <w:r>
        <w:tab/>
      </w:r>
      <w:r w:rsidRPr="00243B14">
        <w:t>Ryberg</w:t>
      </w:r>
      <w:r>
        <w:tab/>
      </w:r>
      <w:r w:rsidRPr="00243B14">
        <w:t>Scott</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Setzler</w:t>
      </w:r>
      <w:r>
        <w:tab/>
      </w:r>
      <w:r w:rsidRPr="00243B14">
        <w:t>Sheheen</w:t>
      </w:r>
      <w:r>
        <w:tab/>
      </w:r>
      <w:r w:rsidRPr="00243B14">
        <w:t>Shoopman</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B14">
        <w:t>Thomas</w:t>
      </w:r>
      <w:r>
        <w:tab/>
      </w:r>
      <w:r w:rsidRPr="00243B14">
        <w:t>Verdin</w:t>
      </w:r>
      <w:r>
        <w:tab/>
      </w:r>
      <w:r w:rsidRPr="00243B14">
        <w:t>Williams</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3B14" w:rsidRP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3B14">
        <w:rPr>
          <w:b/>
        </w:rPr>
        <w:t>Total--33</w:t>
      </w:r>
    </w:p>
    <w:p w:rsidR="00243B14" w:rsidRPr="00243B14" w:rsidRDefault="00243B14" w:rsidP="00243B14">
      <w:pPr>
        <w:pStyle w:val="Header"/>
        <w:tabs>
          <w:tab w:val="clear" w:pos="8640"/>
          <w:tab w:val="left" w:pos="4320"/>
        </w:tabs>
      </w:pP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3B14">
        <w:rPr>
          <w:b/>
        </w:rPr>
        <w:t>NAYS</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43B14">
        <w:t>Bright</w:t>
      </w:r>
      <w:r>
        <w:tab/>
      </w:r>
      <w:r w:rsidRPr="00243B14">
        <w:t>Bryant</w:t>
      </w:r>
      <w:r>
        <w:tab/>
      </w:r>
      <w:r w:rsidRPr="00243B14">
        <w:rPr>
          <w:i/>
        </w:rPr>
        <w:t>Martin, Shane</w:t>
      </w:r>
    </w:p>
    <w:p w:rsid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243B14" w:rsidRPr="00243B14" w:rsidRDefault="00243B14" w:rsidP="00243B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3B14">
        <w:rPr>
          <w:b/>
        </w:rPr>
        <w:t>Total--3</w:t>
      </w:r>
    </w:p>
    <w:p w:rsidR="00243B14" w:rsidRDefault="00243B14" w:rsidP="000F5D08">
      <w:pPr>
        <w:pStyle w:val="Header"/>
        <w:tabs>
          <w:tab w:val="clear" w:pos="8640"/>
          <w:tab w:val="left" w:pos="4320"/>
        </w:tabs>
      </w:pPr>
      <w:r>
        <w:tab/>
        <w:t xml:space="preserve">The Bill was read the second time and ordered placed on the </w:t>
      </w:r>
      <w:r w:rsidR="00C74F9A">
        <w:t>T</w:t>
      </w:r>
      <w:r>
        <w:t xml:space="preserve">hird </w:t>
      </w:r>
      <w:r w:rsidR="00C74F9A">
        <w:t>R</w:t>
      </w:r>
      <w:r>
        <w:t>eading Calendar.</w:t>
      </w:r>
    </w:p>
    <w:p w:rsidR="00243B14" w:rsidRDefault="00243B14">
      <w:pPr>
        <w:pStyle w:val="Header"/>
        <w:tabs>
          <w:tab w:val="clear" w:pos="8640"/>
          <w:tab w:val="left" w:pos="4320"/>
        </w:tabs>
      </w:pPr>
    </w:p>
    <w:p w:rsidR="009B1A8F" w:rsidRPr="009A6235" w:rsidRDefault="00BC5616" w:rsidP="009B1A8F">
      <w:pPr>
        <w:pStyle w:val="Header"/>
        <w:tabs>
          <w:tab w:val="clear" w:pos="8640"/>
          <w:tab w:val="left" w:pos="4320"/>
        </w:tabs>
        <w:jc w:val="center"/>
      </w:pPr>
      <w:r>
        <w:rPr>
          <w:b/>
        </w:rPr>
        <w:t xml:space="preserve">AMENDED AND </w:t>
      </w:r>
      <w:r w:rsidR="009B1A8F">
        <w:rPr>
          <w:b/>
        </w:rPr>
        <w:t>READ THE SECOND TIME</w:t>
      </w:r>
    </w:p>
    <w:p w:rsidR="009B1A8F" w:rsidRPr="00094E37" w:rsidRDefault="009B1A8F" w:rsidP="009B1A8F">
      <w:pPr>
        <w:suppressAutoHyphens/>
        <w:outlineLvl w:val="0"/>
      </w:pPr>
      <w:r>
        <w:tab/>
      </w:r>
      <w:r w:rsidRPr="00094E37">
        <w:t>S. 494</w:t>
      </w:r>
      <w:r w:rsidR="004E469B" w:rsidRPr="00094E37">
        <w:fldChar w:fldCharType="begin"/>
      </w:r>
      <w:r w:rsidRPr="00094E37">
        <w:instrText xml:space="preserve"> XE "S. 494" \b </w:instrText>
      </w:r>
      <w:r w:rsidR="004E469B" w:rsidRPr="00094E37">
        <w:fldChar w:fldCharType="end"/>
      </w:r>
      <w:r w:rsidRPr="00094E37">
        <w:t xml:space="preserve"> -- Senators Cleary, Bryant and Cromer:  </w:t>
      </w:r>
      <w:r w:rsidRPr="00094E37">
        <w:rPr>
          <w:szCs w:val="30"/>
        </w:rPr>
        <w:t xml:space="preserve">A BILL </w:t>
      </w:r>
      <w:r w:rsidRPr="00094E37">
        <w:t>TO AMEND SECTION 40</w:t>
      </w:r>
      <w:r w:rsidRPr="00094E37">
        <w:noBreakHyphen/>
        <w:t>15</w:t>
      </w:r>
      <w:r w:rsidRPr="00094E37">
        <w:noBreakHyphen/>
        <w:t>110, AS AMENDED, CODE OF LAWS OF SOUTH CAROLINA, 1976, RELATING TO EXEMPTIONS FROM CHAPTER 15 OF TITLE 40 REGULATING DENTISTS AND DENTAL HYGIENISTS, SO AS TO FURTHER SPECIFY THE SCOPE OF ACTIVITIES OF INTERNS AND RESIDENTS WHO ARE EXEMPT FROM LICENSURE; AND TO AMEND SECTION 40</w:t>
      </w:r>
      <w:r w:rsidRPr="00094E37">
        <w:noBreakHyphen/>
        <w:t>15</w:t>
      </w:r>
      <w:r w:rsidRPr="00094E37">
        <w:noBreakHyphen/>
        <w:t>360, RELATING TO THE AUTHORIZATION OF PHARMACISTS TO FILL PRESCRIPTIONS FOR DENTISTS, SO AS TO EXTEND THIS AUTHORIZATION TO INTERNS AND RESIDENTS UNDER CERTAIN CONDITIONS.</w:t>
      </w:r>
    </w:p>
    <w:p w:rsidR="009B1A8F" w:rsidRDefault="009B1A8F" w:rsidP="009B1A8F">
      <w:pPr>
        <w:pStyle w:val="Header"/>
        <w:tabs>
          <w:tab w:val="clear" w:pos="8640"/>
          <w:tab w:val="left" w:pos="4320"/>
        </w:tabs>
      </w:pPr>
      <w:r>
        <w:tab/>
        <w:t>The Senate proceeded to a consideration of the Bill, the question being the second reading of the Bill.</w:t>
      </w:r>
    </w:p>
    <w:p w:rsidR="009B1A8F" w:rsidRDefault="009B1A8F" w:rsidP="009B1A8F">
      <w:pPr>
        <w:pStyle w:val="Header"/>
        <w:tabs>
          <w:tab w:val="clear" w:pos="8640"/>
          <w:tab w:val="left" w:pos="4320"/>
        </w:tabs>
      </w:pPr>
    </w:p>
    <w:p w:rsidR="004414BA" w:rsidRDefault="004414BA" w:rsidP="004414BA">
      <w:pPr>
        <w:rPr>
          <w:snapToGrid w:val="0"/>
        </w:rPr>
      </w:pPr>
      <w:r>
        <w:rPr>
          <w:snapToGrid w:val="0"/>
        </w:rPr>
        <w:tab/>
        <w:t>Senator CLEARY proposed the following amendment (AGM\19048AB11)</w:t>
      </w:r>
      <w:r w:rsidRPr="004518B9">
        <w:rPr>
          <w:snapToGrid w:val="0"/>
        </w:rPr>
        <w:t>, which was adopted</w:t>
      </w:r>
      <w:r>
        <w:rPr>
          <w:snapToGrid w:val="0"/>
        </w:rPr>
        <w:t>:</w:t>
      </w:r>
    </w:p>
    <w:p w:rsidR="004414BA" w:rsidRPr="004518B9" w:rsidRDefault="004414BA" w:rsidP="004414BA">
      <w:pPr>
        <w:rPr>
          <w:snapToGrid w:val="0"/>
          <w:color w:val="auto"/>
        </w:rPr>
      </w:pPr>
      <w:r w:rsidRPr="004518B9">
        <w:rPr>
          <w:snapToGrid w:val="0"/>
          <w:color w:val="auto"/>
        </w:rPr>
        <w:tab/>
        <w:t>Amend the bill, as and if amended, by deleting all after the enacting words and inserting:</w:t>
      </w:r>
    </w:p>
    <w:p w:rsidR="004414BA" w:rsidRPr="004518B9" w:rsidRDefault="004414BA" w:rsidP="004414BA">
      <w:pPr>
        <w:rPr>
          <w:snapToGrid w:val="0"/>
          <w:color w:val="auto"/>
        </w:rPr>
      </w:pPr>
      <w:r>
        <w:rPr>
          <w:snapToGrid w:val="0"/>
        </w:rPr>
        <w:tab/>
      </w:r>
      <w:r w:rsidRPr="004518B9">
        <w:rPr>
          <w:snapToGrid w:val="0"/>
          <w:color w:val="auto"/>
        </w:rPr>
        <w:t>/ SECTION</w:t>
      </w:r>
      <w:r w:rsidRPr="004518B9">
        <w:rPr>
          <w:snapToGrid w:val="0"/>
          <w:color w:val="auto"/>
        </w:rPr>
        <w:tab/>
        <w:t>1.</w:t>
      </w:r>
      <w:r w:rsidRPr="004518B9">
        <w:rPr>
          <w:snapToGrid w:val="0"/>
          <w:color w:val="auto"/>
        </w:rPr>
        <w:tab/>
        <w:t>Chapter 15, Title 40 of the 1976 Code is amended by adding:</w:t>
      </w:r>
    </w:p>
    <w:p w:rsidR="004414BA" w:rsidRPr="004518B9" w:rsidRDefault="004414BA" w:rsidP="004414BA">
      <w:pPr>
        <w:rPr>
          <w:snapToGrid w:val="0"/>
          <w:color w:val="auto"/>
        </w:rPr>
      </w:pPr>
      <w:r w:rsidRPr="004518B9">
        <w:rPr>
          <w:snapToGrid w:val="0"/>
          <w:color w:val="auto"/>
        </w:rPr>
        <w:tab/>
        <w:t>“Section 40</w:t>
      </w:r>
      <w:r w:rsidRPr="004518B9">
        <w:rPr>
          <w:snapToGrid w:val="0"/>
          <w:color w:val="auto"/>
        </w:rPr>
        <w:noBreakHyphen/>
        <w:t>15</w:t>
      </w:r>
      <w:r w:rsidRPr="004518B9">
        <w:rPr>
          <w:snapToGrid w:val="0"/>
          <w:color w:val="auto"/>
        </w:rPr>
        <w:noBreakHyphen/>
        <w:t>265.</w:t>
      </w:r>
      <w:r w:rsidRPr="004518B9">
        <w:rPr>
          <w:snapToGrid w:val="0"/>
          <w:color w:val="auto"/>
        </w:rPr>
        <w:tab/>
        <w:t xml:space="preserve">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dentist. A pharmacist licensed in this </w:t>
      </w:r>
      <w:r w:rsidR="00C74F9A">
        <w:rPr>
          <w:snapToGrid w:val="0"/>
          <w:color w:val="auto"/>
        </w:rPr>
        <w:t>S</w:t>
      </w:r>
      <w:r w:rsidRPr="004518B9">
        <w:rPr>
          <w:snapToGrid w:val="0"/>
          <w:color w:val="auto"/>
        </w:rPr>
        <w:t>tate may fill a prescription issued by an intern or resident during the course of a training program provided in this section.”</w:t>
      </w:r>
    </w:p>
    <w:p w:rsidR="004414BA" w:rsidRPr="004518B9" w:rsidRDefault="004414BA" w:rsidP="004414BA">
      <w:pPr>
        <w:rPr>
          <w:snapToGrid w:val="0"/>
          <w:color w:val="auto"/>
        </w:rPr>
      </w:pPr>
      <w:r>
        <w:rPr>
          <w:snapToGrid w:val="0"/>
        </w:rPr>
        <w:tab/>
      </w:r>
      <w:r w:rsidRPr="004518B9">
        <w:rPr>
          <w:snapToGrid w:val="0"/>
          <w:color w:val="auto"/>
        </w:rPr>
        <w:t>SECTION</w:t>
      </w:r>
      <w:r w:rsidRPr="004518B9">
        <w:rPr>
          <w:snapToGrid w:val="0"/>
          <w:color w:val="auto"/>
        </w:rPr>
        <w:tab/>
        <w:t>2.</w:t>
      </w:r>
      <w:r w:rsidRPr="004518B9">
        <w:rPr>
          <w:snapToGrid w:val="0"/>
          <w:color w:val="auto"/>
        </w:rPr>
        <w:tab/>
        <w:t>This act takes effect upon approval by the Governor. /</w:t>
      </w:r>
    </w:p>
    <w:p w:rsidR="004414BA" w:rsidRPr="004518B9" w:rsidRDefault="004414BA" w:rsidP="004414BA">
      <w:pPr>
        <w:rPr>
          <w:snapToGrid w:val="0"/>
          <w:color w:val="auto"/>
        </w:rPr>
      </w:pPr>
      <w:r w:rsidRPr="004518B9">
        <w:rPr>
          <w:snapToGrid w:val="0"/>
          <w:color w:val="auto"/>
        </w:rPr>
        <w:tab/>
        <w:t>Renumber sections to conform.</w:t>
      </w:r>
    </w:p>
    <w:p w:rsidR="004414BA" w:rsidRPr="004414BA" w:rsidRDefault="004414BA" w:rsidP="004414BA">
      <w:pPr>
        <w:rPr>
          <w:snapToGrid w:val="0"/>
        </w:rPr>
      </w:pPr>
      <w:r w:rsidRPr="004518B9">
        <w:rPr>
          <w:snapToGrid w:val="0"/>
          <w:color w:val="auto"/>
        </w:rPr>
        <w:tab/>
        <w:t>Amend title to conform.</w:t>
      </w:r>
    </w:p>
    <w:p w:rsidR="004414BA" w:rsidRDefault="004414BA" w:rsidP="009B1A8F">
      <w:pPr>
        <w:pStyle w:val="Header"/>
        <w:tabs>
          <w:tab w:val="clear" w:pos="8640"/>
          <w:tab w:val="left" w:pos="4320"/>
        </w:tabs>
      </w:pPr>
    </w:p>
    <w:p w:rsidR="004414BA" w:rsidRDefault="004414BA" w:rsidP="009B1A8F">
      <w:pPr>
        <w:pStyle w:val="Header"/>
        <w:tabs>
          <w:tab w:val="clear" w:pos="8640"/>
          <w:tab w:val="left" w:pos="4320"/>
        </w:tabs>
      </w:pPr>
      <w:r>
        <w:tab/>
        <w:t>Senator CLEARY explained the amendment.</w:t>
      </w:r>
    </w:p>
    <w:p w:rsidR="004414BA" w:rsidRDefault="004414BA" w:rsidP="009B1A8F">
      <w:pPr>
        <w:pStyle w:val="Header"/>
        <w:tabs>
          <w:tab w:val="clear" w:pos="8640"/>
          <w:tab w:val="left" w:pos="4320"/>
        </w:tabs>
      </w:pPr>
    </w:p>
    <w:p w:rsidR="004414BA" w:rsidRDefault="004414BA">
      <w:r>
        <w:tab/>
        <w:t>The amendment was adopted.</w:t>
      </w:r>
    </w:p>
    <w:p w:rsidR="004414BA" w:rsidRDefault="004414BA" w:rsidP="009B1A8F">
      <w:pPr>
        <w:pStyle w:val="Header"/>
        <w:tabs>
          <w:tab w:val="clear" w:pos="8640"/>
          <w:tab w:val="left" w:pos="4320"/>
        </w:tabs>
      </w:pPr>
    </w:p>
    <w:p w:rsidR="004414BA" w:rsidRDefault="004414BA">
      <w:pPr>
        <w:pStyle w:val="Header"/>
        <w:tabs>
          <w:tab w:val="clear" w:pos="8640"/>
          <w:tab w:val="left" w:pos="4320"/>
        </w:tabs>
      </w:pPr>
      <w:r>
        <w:tab/>
        <w:t>The question then was second reading of the Bill.</w:t>
      </w:r>
    </w:p>
    <w:p w:rsidR="004414BA" w:rsidRDefault="004414BA" w:rsidP="009B1A8F">
      <w:pPr>
        <w:pStyle w:val="Header"/>
        <w:tabs>
          <w:tab w:val="clear" w:pos="8640"/>
          <w:tab w:val="left" w:pos="4320"/>
        </w:tabs>
      </w:pPr>
    </w:p>
    <w:p w:rsidR="009B1A8F" w:rsidRDefault="009B1A8F" w:rsidP="009B1A8F">
      <w:pPr>
        <w:pStyle w:val="Header"/>
        <w:tabs>
          <w:tab w:val="clear" w:pos="8640"/>
          <w:tab w:val="left" w:pos="4320"/>
        </w:tabs>
      </w:pPr>
      <w:r>
        <w:tab/>
        <w:t>The "ayes" and "nays" were demanded and taken, resulting as follows:</w:t>
      </w:r>
    </w:p>
    <w:p w:rsidR="009B1A8F" w:rsidRPr="009B1A8F" w:rsidRDefault="009B1A8F" w:rsidP="009B1A8F">
      <w:pPr>
        <w:pStyle w:val="Header"/>
        <w:tabs>
          <w:tab w:val="clear" w:pos="8640"/>
          <w:tab w:val="left" w:pos="4320"/>
        </w:tabs>
        <w:jc w:val="center"/>
        <w:rPr>
          <w:b/>
        </w:rPr>
      </w:pPr>
      <w:r w:rsidRPr="009B1A8F">
        <w:rPr>
          <w:b/>
        </w:rPr>
        <w:t>Ayes 34; Nays 1</w:t>
      </w:r>
    </w:p>
    <w:p w:rsidR="009B1A8F" w:rsidRDefault="009B1A8F" w:rsidP="009B1A8F">
      <w:pPr>
        <w:pStyle w:val="Header"/>
        <w:tabs>
          <w:tab w:val="clear" w:pos="8640"/>
          <w:tab w:val="left" w:pos="4320"/>
        </w:tabs>
      </w:pP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1A8F">
        <w:rPr>
          <w:b/>
        </w:rPr>
        <w:t>AYES</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Alexander</w:t>
      </w:r>
      <w:r>
        <w:tab/>
      </w:r>
      <w:r w:rsidRPr="009B1A8F">
        <w:t>Anderson</w:t>
      </w:r>
      <w:r>
        <w:tab/>
      </w:r>
      <w:r w:rsidRPr="009B1A8F">
        <w:t>Bright</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Bryant</w:t>
      </w:r>
      <w:r>
        <w:tab/>
      </w:r>
      <w:r w:rsidRPr="009B1A8F">
        <w:t>Campbell</w:t>
      </w:r>
      <w:r>
        <w:tab/>
      </w:r>
      <w:r w:rsidRPr="009B1A8F">
        <w:t>Campsen</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Cleary</w:t>
      </w:r>
      <w:r>
        <w:tab/>
      </w:r>
      <w:r w:rsidRPr="009B1A8F">
        <w:t>Coleman</w:t>
      </w:r>
      <w:r>
        <w:tab/>
      </w:r>
      <w:r w:rsidRPr="009B1A8F">
        <w:t>Cromer</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Davis</w:t>
      </w:r>
      <w:r>
        <w:tab/>
      </w:r>
      <w:r w:rsidRPr="009B1A8F">
        <w:t>Elliott</w:t>
      </w:r>
      <w:r>
        <w:tab/>
      </w:r>
      <w:r w:rsidRPr="009B1A8F">
        <w:t>Fair</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Grooms</w:t>
      </w:r>
      <w:r>
        <w:tab/>
      </w:r>
      <w:r w:rsidRPr="009B1A8F">
        <w:t>Hayes</w:t>
      </w:r>
      <w:r>
        <w:tab/>
      </w:r>
      <w:r w:rsidRPr="009B1A8F">
        <w:t>Hutto</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Knotts</w:t>
      </w:r>
      <w:r>
        <w:tab/>
      </w:r>
      <w:r w:rsidRPr="009B1A8F">
        <w:t>Land</w:t>
      </w:r>
      <w:r>
        <w:tab/>
      </w:r>
      <w:r w:rsidRPr="009B1A8F">
        <w:t>Leatherman</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1A8F">
        <w:t>Leventis</w:t>
      </w:r>
      <w:r>
        <w:tab/>
      </w:r>
      <w:r w:rsidRPr="009B1A8F">
        <w:t>Malloy</w:t>
      </w:r>
      <w:r>
        <w:tab/>
      </w:r>
      <w:r w:rsidRPr="009B1A8F">
        <w:rPr>
          <w:i/>
        </w:rPr>
        <w:t>Martin, Larry</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rPr>
          <w:i/>
        </w:rPr>
        <w:t>Martin, Shane</w:t>
      </w:r>
      <w:r>
        <w:rPr>
          <w:i/>
        </w:rPr>
        <w:tab/>
      </w:r>
      <w:r w:rsidRPr="009B1A8F">
        <w:t>Massey</w:t>
      </w:r>
      <w:r>
        <w:tab/>
      </w:r>
      <w:r w:rsidRPr="009B1A8F">
        <w:t>McConnell</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McGill</w:t>
      </w:r>
      <w:r>
        <w:tab/>
      </w:r>
      <w:r w:rsidRPr="009B1A8F">
        <w:t>O'Dell</w:t>
      </w:r>
      <w:r>
        <w:tab/>
      </w:r>
      <w:r w:rsidRPr="009B1A8F">
        <w:t>Peeler</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Rose</w:t>
      </w:r>
      <w:r>
        <w:tab/>
      </w:r>
      <w:r w:rsidRPr="009B1A8F">
        <w:t>Ryberg</w:t>
      </w:r>
      <w:r>
        <w:tab/>
      </w:r>
      <w:r w:rsidRPr="009B1A8F">
        <w:t>Scott</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Sheheen</w:t>
      </w:r>
      <w:r>
        <w:tab/>
      </w:r>
      <w:r w:rsidRPr="009B1A8F">
        <w:t>Shoopman</w:t>
      </w:r>
      <w:r>
        <w:tab/>
      </w:r>
      <w:r w:rsidRPr="009B1A8F">
        <w:t>Verdin</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Williams</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1A8F" w:rsidRP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1A8F">
        <w:rPr>
          <w:b/>
        </w:rPr>
        <w:t>Total--34</w:t>
      </w:r>
    </w:p>
    <w:p w:rsidR="009B1A8F" w:rsidRPr="009B1A8F" w:rsidRDefault="009B1A8F" w:rsidP="009B1A8F">
      <w:pPr>
        <w:pStyle w:val="Header"/>
        <w:tabs>
          <w:tab w:val="clear" w:pos="8640"/>
          <w:tab w:val="left" w:pos="4320"/>
        </w:tabs>
      </w:pP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1A8F">
        <w:rPr>
          <w:b/>
        </w:rPr>
        <w:t>NAYS</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1A8F">
        <w:t>Thomas</w:t>
      </w:r>
    </w:p>
    <w:p w:rsid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1A8F" w:rsidRPr="009B1A8F" w:rsidRDefault="009B1A8F" w:rsidP="009B1A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1A8F">
        <w:rPr>
          <w:b/>
        </w:rPr>
        <w:t>Total--1</w:t>
      </w:r>
    </w:p>
    <w:p w:rsidR="009B1A8F" w:rsidRPr="009B1A8F" w:rsidRDefault="009B1A8F" w:rsidP="009B1A8F">
      <w:pPr>
        <w:pStyle w:val="Header"/>
        <w:tabs>
          <w:tab w:val="clear" w:pos="8640"/>
          <w:tab w:val="left" w:pos="4320"/>
        </w:tabs>
      </w:pPr>
    </w:p>
    <w:p w:rsidR="009B1A8F" w:rsidRPr="009A6235" w:rsidRDefault="009B1A8F" w:rsidP="000F5D08">
      <w:pPr>
        <w:pStyle w:val="Header"/>
        <w:tabs>
          <w:tab w:val="clear" w:pos="8640"/>
          <w:tab w:val="left" w:pos="4320"/>
        </w:tabs>
      </w:pPr>
      <w:r>
        <w:tab/>
        <w:t xml:space="preserve">The Bill was read the second </w:t>
      </w:r>
      <w:r w:rsidR="00C74F9A">
        <w:t>time and ordered placed on the T</w:t>
      </w:r>
      <w:r>
        <w:t xml:space="preserve">hird </w:t>
      </w:r>
      <w:r w:rsidR="00C74F9A">
        <w:t>R</w:t>
      </w:r>
      <w:r>
        <w:t>eading Calendar.</w:t>
      </w:r>
    </w:p>
    <w:p w:rsidR="009B1A8F" w:rsidRDefault="009B1A8F" w:rsidP="009B1A8F">
      <w:pPr>
        <w:pStyle w:val="Header"/>
        <w:tabs>
          <w:tab w:val="clear" w:pos="8640"/>
          <w:tab w:val="left" w:pos="4320"/>
        </w:tabs>
      </w:pPr>
    </w:p>
    <w:p w:rsidR="008973B7" w:rsidRPr="008973B7" w:rsidRDefault="008973B7" w:rsidP="000F5D08">
      <w:pPr>
        <w:pStyle w:val="Header"/>
        <w:keepNext/>
        <w:tabs>
          <w:tab w:val="clear" w:pos="8640"/>
          <w:tab w:val="left" w:pos="4320"/>
        </w:tabs>
        <w:jc w:val="center"/>
      </w:pPr>
      <w:r>
        <w:rPr>
          <w:b/>
        </w:rPr>
        <w:t xml:space="preserve">AMENDMENT PROPOSED, </w:t>
      </w:r>
      <w:r w:rsidR="00C056A3">
        <w:rPr>
          <w:b/>
        </w:rPr>
        <w:t>OBJECTION TO THE BILL</w:t>
      </w:r>
    </w:p>
    <w:p w:rsidR="008973B7" w:rsidRPr="00454411" w:rsidRDefault="008973B7" w:rsidP="000F5D08">
      <w:pPr>
        <w:keepNext/>
        <w:suppressAutoHyphens/>
      </w:pPr>
      <w:r>
        <w:tab/>
      </w:r>
      <w:r w:rsidRPr="00454411">
        <w:t>S. 79</w:t>
      </w:r>
      <w:r w:rsidR="004E469B" w:rsidRPr="00454411">
        <w:fldChar w:fldCharType="begin"/>
      </w:r>
      <w:r w:rsidRPr="00454411">
        <w:instrText xml:space="preserve"> XE "S. 79" \b </w:instrText>
      </w:r>
      <w:r w:rsidR="004E469B" w:rsidRPr="00454411">
        <w:fldChar w:fldCharType="end"/>
      </w:r>
      <w:r w:rsidRPr="00454411">
        <w:t xml:space="preserve"> -- </w:t>
      </w:r>
      <w:r>
        <w:t>Senators Hayes, Rose, McConnell and Campsen</w:t>
      </w:r>
      <w:r w:rsidRPr="00454411">
        <w:t xml:space="preserve">:  </w:t>
      </w:r>
      <w:r w:rsidRPr="00454411">
        <w:rPr>
          <w:szCs w:val="30"/>
        </w:rPr>
        <w:t xml:space="preserve">A BILL </w:t>
      </w:r>
      <w:r w:rsidRPr="00454411">
        <w:t>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8973B7" w:rsidRDefault="008973B7">
      <w:pPr>
        <w:pStyle w:val="Header"/>
        <w:tabs>
          <w:tab w:val="clear" w:pos="8640"/>
          <w:tab w:val="left" w:pos="4320"/>
        </w:tabs>
      </w:pPr>
      <w:r>
        <w:tab/>
        <w:t xml:space="preserve">The Senate proceeded to a consideration of the </w:t>
      </w:r>
      <w:r w:rsidR="001B3EE6">
        <w:t>Bill</w:t>
      </w:r>
      <w:r>
        <w:t xml:space="preserve">, the question being the second reading of the </w:t>
      </w:r>
      <w:r w:rsidR="001B3EE6">
        <w:t>Bill</w:t>
      </w:r>
      <w:r>
        <w:t>.</w:t>
      </w:r>
    </w:p>
    <w:p w:rsidR="008973B7" w:rsidRDefault="008973B7">
      <w:pPr>
        <w:pStyle w:val="Header"/>
        <w:tabs>
          <w:tab w:val="clear" w:pos="8640"/>
          <w:tab w:val="left" w:pos="4320"/>
        </w:tabs>
      </w:pPr>
    </w:p>
    <w:p w:rsidR="008973B7" w:rsidRDefault="008973B7" w:rsidP="008973B7">
      <w:pPr>
        <w:rPr>
          <w:snapToGrid w:val="0"/>
        </w:rPr>
      </w:pPr>
      <w:r>
        <w:rPr>
          <w:snapToGrid w:val="0"/>
        </w:rPr>
        <w:tab/>
        <w:t>Senators KNOTTS and SHEHEEN proposed the following amendment (JUD0079.001):</w:t>
      </w:r>
    </w:p>
    <w:p w:rsidR="008973B7" w:rsidRPr="001E52AD" w:rsidRDefault="008973B7" w:rsidP="008973B7">
      <w:pPr>
        <w:rPr>
          <w:snapToGrid w:val="0"/>
          <w:color w:val="auto"/>
        </w:rPr>
      </w:pPr>
      <w:r w:rsidRPr="001E52AD">
        <w:rPr>
          <w:snapToGrid w:val="0"/>
          <w:color w:val="auto"/>
        </w:rPr>
        <w:tab/>
        <w:t xml:space="preserve">Amend the bill, as and if amended, by striking SECTION 2, line 32 on page 1, and inserting: </w:t>
      </w:r>
    </w:p>
    <w:p w:rsidR="008973B7" w:rsidRPr="001E52AD" w:rsidRDefault="008973B7" w:rsidP="008973B7">
      <w:pPr>
        <w:rPr>
          <w:color w:val="auto"/>
        </w:rPr>
      </w:pPr>
      <w:r>
        <w:tab/>
      </w:r>
      <w:r w:rsidRPr="001E52AD">
        <w:rPr>
          <w:color w:val="auto"/>
        </w:rPr>
        <w:t>/</w:t>
      </w:r>
      <w:r w:rsidRPr="001E52AD">
        <w:rPr>
          <w:color w:val="auto"/>
        </w:rPr>
        <w:tab/>
        <w:t>SECTION</w:t>
      </w:r>
      <w:r w:rsidRPr="001E52AD">
        <w:rPr>
          <w:color w:val="auto"/>
        </w:rPr>
        <w:tab/>
        <w:t>2.</w:t>
      </w:r>
      <w:r w:rsidRPr="001E52AD">
        <w:rPr>
          <w:color w:val="auto"/>
        </w:rPr>
        <w:tab/>
        <w:t>Chapter 13, Title 8 of the 1976 Code is amended by adding:</w:t>
      </w:r>
    </w:p>
    <w:p w:rsidR="008973B7" w:rsidRPr="001E52AD" w:rsidRDefault="008973B7" w:rsidP="008973B7">
      <w:pPr>
        <w:rPr>
          <w:color w:val="auto"/>
        </w:rPr>
      </w:pPr>
      <w:r w:rsidRPr="001E52AD">
        <w:rPr>
          <w:color w:val="auto"/>
        </w:rPr>
        <w:tab/>
        <w:t>“Section 8</w:t>
      </w:r>
      <w:r w:rsidRPr="001E52AD">
        <w:rPr>
          <w:color w:val="auto"/>
        </w:rPr>
        <w:noBreakHyphen/>
        <w:t>13</w:t>
      </w:r>
      <w:r w:rsidRPr="001E52AD">
        <w:rPr>
          <w:color w:val="auto"/>
        </w:rPr>
        <w:noBreakHyphen/>
        <w:t>1339.</w:t>
      </w:r>
      <w:r w:rsidRPr="001E52AD">
        <w:rPr>
          <w:color w:val="auto"/>
        </w:rPr>
        <w:tab/>
        <w:t>A political action committee organized by or on behalf of the Governor, the Lieutenant Governor, any other statewide constitutional officer, a member of the General Assembly, or a director or deputy director of a state department appointed by the Governor is prohibited.  Any political action committee prohibited by this section in existence on the effective date of this act must distribute all unexpended contributions in the manner provided for in Section 8</w:t>
      </w:r>
      <w:r w:rsidRPr="001E52AD">
        <w:rPr>
          <w:color w:val="auto"/>
        </w:rPr>
        <w:noBreakHyphen/>
        <w:t>13</w:t>
      </w:r>
      <w:r w:rsidRPr="001E52AD">
        <w:rPr>
          <w:color w:val="auto"/>
        </w:rPr>
        <w:noBreakHyphen/>
        <w:t>1370(C).  A political action committee does not include a candidate committee.”</w:t>
      </w:r>
    </w:p>
    <w:p w:rsidR="008973B7" w:rsidRPr="001E52AD" w:rsidRDefault="008973B7" w:rsidP="008973B7">
      <w:pPr>
        <w:rPr>
          <w:color w:val="auto"/>
        </w:rPr>
      </w:pPr>
      <w:r>
        <w:tab/>
      </w:r>
      <w:r w:rsidRPr="001E52AD">
        <w:rPr>
          <w:color w:val="auto"/>
        </w:rPr>
        <w:t>SECTION</w:t>
      </w:r>
      <w:r w:rsidRPr="001E52AD">
        <w:rPr>
          <w:color w:val="auto"/>
        </w:rPr>
        <w:tab/>
        <w:t>3.</w:t>
      </w:r>
      <w:r w:rsidRPr="001E52AD">
        <w:rPr>
          <w:color w:val="auto"/>
        </w:rPr>
        <w:tab/>
        <w:t>Section 8</w:t>
      </w:r>
      <w:r w:rsidRPr="001E52AD">
        <w:rPr>
          <w:color w:val="auto"/>
        </w:rPr>
        <w:noBreakHyphen/>
        <w:t>13</w:t>
      </w:r>
      <w:r w:rsidRPr="001E52AD">
        <w:rPr>
          <w:color w:val="auto"/>
        </w:rPr>
        <w:noBreakHyphen/>
        <w:t>1340 of the 1976 Code is amended to read:</w:t>
      </w:r>
    </w:p>
    <w:p w:rsidR="008973B7" w:rsidRPr="001E52AD" w:rsidRDefault="008973B7" w:rsidP="008973B7">
      <w:pPr>
        <w:rPr>
          <w:color w:val="auto"/>
        </w:rPr>
      </w:pPr>
      <w:r w:rsidRPr="001E52AD">
        <w:rPr>
          <w:color w:val="auto"/>
        </w:rPr>
        <w:tab/>
        <w:t>“Section 8</w:t>
      </w:r>
      <w:r w:rsidRPr="001E52AD">
        <w:rPr>
          <w:color w:val="auto"/>
        </w:rPr>
        <w:noBreakHyphen/>
        <w:t>13</w:t>
      </w:r>
      <w:r w:rsidRPr="001E52AD">
        <w:rPr>
          <w:color w:val="auto"/>
        </w:rPr>
        <w:noBreakHyphen/>
        <w:t>1340.</w:t>
      </w:r>
      <w:r w:rsidRPr="001E52AD">
        <w:rPr>
          <w:color w:val="auto"/>
        </w:rPr>
        <w:tab/>
        <w:t>(A)</w:t>
      </w:r>
      <w:r w:rsidRPr="001E52AD">
        <w:rPr>
          <w:color w:val="auto"/>
        </w:rPr>
        <w:tab/>
        <w:t xml:space="preserve">Except as provided in </w:t>
      </w:r>
      <w:r w:rsidRPr="001E52AD">
        <w:rPr>
          <w:strike/>
          <w:color w:val="auto"/>
        </w:rPr>
        <w:t>subsections</w:t>
      </w:r>
      <w:r w:rsidRPr="001E52AD">
        <w:rPr>
          <w:color w:val="auto"/>
        </w:rPr>
        <w:t xml:space="preserve"> </w:t>
      </w:r>
      <w:r w:rsidRPr="001E52AD">
        <w:rPr>
          <w:color w:val="auto"/>
          <w:u w:val="single"/>
        </w:rPr>
        <w:t>subsection</w:t>
      </w:r>
      <w:r w:rsidRPr="001E52AD">
        <w:rPr>
          <w:color w:val="auto"/>
        </w:rPr>
        <w:t xml:space="preserve"> (B) </w:t>
      </w:r>
      <w:r w:rsidRPr="001E52AD">
        <w:rPr>
          <w:strike/>
          <w:color w:val="auto"/>
        </w:rPr>
        <w:t>and (E)</w:t>
      </w:r>
      <w:r w:rsidRPr="001E52AD">
        <w:rPr>
          <w:color w:val="auto"/>
        </w:rPr>
        <w:t>,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w:t>
      </w:r>
      <w:r w:rsidRPr="001E52AD">
        <w:rPr>
          <w:strike/>
          <w:color w:val="auto"/>
        </w:rPr>
        <w:t>, directly or indirectly established, financed, maintained, or controlled by the candidate or public official</w:t>
      </w:r>
      <w:r w:rsidRPr="001E52AD">
        <w:rPr>
          <w:color w:val="auto"/>
        </w:rPr>
        <w:t xml:space="preserve">. </w:t>
      </w:r>
    </w:p>
    <w:p w:rsidR="008973B7" w:rsidRPr="001E52AD" w:rsidRDefault="008973B7" w:rsidP="008973B7">
      <w:pPr>
        <w:rPr>
          <w:color w:val="auto"/>
        </w:rPr>
      </w:pPr>
      <w:r w:rsidRPr="001E52AD">
        <w:rPr>
          <w:color w:val="auto"/>
        </w:rPr>
        <w:tab/>
        <w:t>(B)</w:t>
      </w:r>
      <w:r w:rsidRPr="001E52AD">
        <w:rPr>
          <w:color w:val="auto"/>
        </w:rPr>
        <w:tab/>
        <w:t xml:space="preserve">This section does not prohibit a candidate from: </w:t>
      </w:r>
    </w:p>
    <w:p w:rsidR="008973B7" w:rsidRPr="001E52AD" w:rsidRDefault="008973B7" w:rsidP="008973B7">
      <w:pPr>
        <w:rPr>
          <w:color w:val="auto"/>
        </w:rPr>
      </w:pPr>
      <w:r w:rsidRPr="001E52AD">
        <w:rPr>
          <w:color w:val="auto"/>
        </w:rPr>
        <w:tab/>
      </w:r>
      <w:r w:rsidRPr="001E52AD">
        <w:rPr>
          <w:color w:val="auto"/>
        </w:rPr>
        <w:tab/>
        <w:t>(1)</w:t>
      </w:r>
      <w:r w:rsidRPr="001E52AD">
        <w:rPr>
          <w:color w:val="auto"/>
        </w:rPr>
        <w:tab/>
        <w:t xml:space="preserve">making a contribution from the candidate’s own personal funds on behalf of the candidate’s candidacy or to another candidate for a different office; or </w:t>
      </w:r>
    </w:p>
    <w:p w:rsidR="008973B7" w:rsidRPr="001E52AD" w:rsidRDefault="008973B7" w:rsidP="008973B7">
      <w:pPr>
        <w:rPr>
          <w:color w:val="auto"/>
        </w:rPr>
      </w:pPr>
      <w:r w:rsidRPr="001E52AD">
        <w:rPr>
          <w:color w:val="auto"/>
        </w:rPr>
        <w:tab/>
      </w:r>
      <w:r w:rsidRPr="001E52AD">
        <w:rPr>
          <w:color w:val="auto"/>
        </w:rPr>
        <w:tab/>
        <w:t>(2)</w:t>
      </w:r>
      <w:r w:rsidRPr="001E52AD">
        <w:rPr>
          <w:color w:val="auto"/>
        </w:rPr>
        <w:tab/>
        <w:t>providing the candidate’s surplus funds or material assets upon final disbursement to a legislative caucus committee or party committee in accordance with the procedures for the final disbursement of a candidate under Section 8</w:t>
      </w:r>
      <w:r w:rsidRPr="001E52AD">
        <w:rPr>
          <w:color w:val="auto"/>
        </w:rPr>
        <w:noBreakHyphen/>
        <w:t>13</w:t>
      </w:r>
      <w:r w:rsidRPr="001E52AD">
        <w:rPr>
          <w:color w:val="auto"/>
        </w:rPr>
        <w:noBreakHyphen/>
        <w:t xml:space="preserve">1370 of this article. </w:t>
      </w:r>
    </w:p>
    <w:p w:rsidR="008973B7" w:rsidRPr="001E52AD" w:rsidRDefault="008973B7" w:rsidP="008973B7">
      <w:pPr>
        <w:rPr>
          <w:color w:val="auto"/>
        </w:rPr>
      </w:pPr>
      <w:r w:rsidRPr="001E52AD">
        <w:rPr>
          <w:color w:val="auto"/>
        </w:rPr>
        <w:tab/>
        <w:t>(C)</w:t>
      </w:r>
      <w:r w:rsidRPr="001E52AD">
        <w:rPr>
          <w:color w:val="auto"/>
        </w:rPr>
        <w:tab/>
        <w:t xml:space="preserve">Assets or funds which are the proceeds of a campaign contribution and which are held by or under the control of a public official or a candidate for public office on January 1, 1992, are considered to be funds held by a candidate and subject to subsection (A). </w:t>
      </w:r>
    </w:p>
    <w:p w:rsidR="008973B7" w:rsidRPr="001E52AD" w:rsidRDefault="008973B7" w:rsidP="008973B7">
      <w:pPr>
        <w:rPr>
          <w:strike/>
          <w:color w:val="auto"/>
        </w:rPr>
      </w:pPr>
      <w:r w:rsidRPr="001E52AD">
        <w:rPr>
          <w:color w:val="auto"/>
        </w:rPr>
        <w:tab/>
      </w:r>
      <w:r w:rsidRPr="001E52AD">
        <w:rPr>
          <w:strike/>
          <w:color w:val="auto"/>
        </w:rPr>
        <w:t>(D)</w:t>
      </w:r>
      <w:r w:rsidRPr="001E52AD">
        <w:rPr>
          <w:color w:val="auto"/>
        </w:rPr>
        <w:tab/>
      </w:r>
      <w:r w:rsidRPr="001E52AD">
        <w:rPr>
          <w:strike/>
          <w:color w:val="auto"/>
        </w:rPr>
        <w:t xml:space="preserve">A committee is considered to be directly or indirectly established, financed, maintained, or controlled by a candidate or public official if any of the following are applicable: </w:t>
      </w:r>
    </w:p>
    <w:p w:rsidR="008973B7" w:rsidRPr="001E52AD" w:rsidRDefault="008973B7" w:rsidP="008973B7">
      <w:pPr>
        <w:rPr>
          <w:strike/>
          <w:color w:val="auto"/>
        </w:rPr>
      </w:pPr>
      <w:r w:rsidRPr="001E52AD">
        <w:rPr>
          <w:color w:val="auto"/>
        </w:rPr>
        <w:tab/>
      </w:r>
      <w:r w:rsidRPr="001E52AD">
        <w:rPr>
          <w:color w:val="auto"/>
        </w:rPr>
        <w:tab/>
      </w:r>
      <w:r w:rsidRPr="001E52AD">
        <w:rPr>
          <w:strike/>
          <w:color w:val="auto"/>
        </w:rPr>
        <w:t>(1)</w:t>
      </w:r>
      <w:r w:rsidRPr="001E52AD">
        <w:rPr>
          <w:color w:val="auto"/>
        </w:rPr>
        <w:tab/>
      </w:r>
      <w:r w:rsidRPr="001E52AD">
        <w:rPr>
          <w:strike/>
          <w:color w:val="auto"/>
        </w:rPr>
        <w:t xml:space="preserve">the candidate or public official, or an agent of either, has signature authority on the committee’s checks; </w:t>
      </w:r>
    </w:p>
    <w:p w:rsidR="008973B7" w:rsidRPr="001E52AD" w:rsidRDefault="008973B7" w:rsidP="008973B7">
      <w:pPr>
        <w:rPr>
          <w:strike/>
          <w:color w:val="auto"/>
        </w:rPr>
      </w:pPr>
      <w:r w:rsidRPr="001E52AD">
        <w:rPr>
          <w:color w:val="auto"/>
        </w:rPr>
        <w:tab/>
      </w:r>
      <w:r w:rsidRPr="001E52AD">
        <w:rPr>
          <w:color w:val="auto"/>
        </w:rPr>
        <w:tab/>
      </w:r>
      <w:r w:rsidRPr="001E52AD">
        <w:rPr>
          <w:strike/>
          <w:color w:val="auto"/>
        </w:rPr>
        <w:t>(2)</w:t>
      </w:r>
      <w:r w:rsidRPr="001E52AD">
        <w:rPr>
          <w:color w:val="auto"/>
        </w:rPr>
        <w:tab/>
      </w:r>
      <w:r w:rsidRPr="001E52AD">
        <w:rPr>
          <w:strike/>
          <w:color w:val="auto"/>
        </w:rPr>
        <w:t xml:space="preserve">funds contributed or disbursed by the committee are authorized or approved by the candidate or public official; </w:t>
      </w:r>
    </w:p>
    <w:p w:rsidR="008973B7" w:rsidRPr="001E52AD" w:rsidRDefault="008973B7" w:rsidP="008973B7">
      <w:pPr>
        <w:rPr>
          <w:strike/>
          <w:color w:val="auto"/>
        </w:rPr>
      </w:pPr>
      <w:r w:rsidRPr="001E52AD">
        <w:rPr>
          <w:color w:val="auto"/>
        </w:rPr>
        <w:tab/>
      </w:r>
      <w:r w:rsidRPr="001E52AD">
        <w:rPr>
          <w:color w:val="auto"/>
        </w:rPr>
        <w:tab/>
      </w:r>
      <w:r w:rsidRPr="001E52AD">
        <w:rPr>
          <w:strike/>
          <w:color w:val="auto"/>
        </w:rPr>
        <w:t>(3)</w:t>
      </w:r>
      <w:r w:rsidRPr="001E52AD">
        <w:rPr>
          <w:color w:val="auto"/>
        </w:rPr>
        <w:tab/>
      </w:r>
      <w:r w:rsidRPr="001E52AD">
        <w:rPr>
          <w:strike/>
          <w:color w:val="auto"/>
        </w:rPr>
        <w:t xml:space="preserve">the candidate or public official is clearly identified on either the stationery or letterhead of the committee; </w:t>
      </w:r>
    </w:p>
    <w:p w:rsidR="008973B7" w:rsidRPr="001E52AD" w:rsidRDefault="008973B7" w:rsidP="008973B7">
      <w:pPr>
        <w:rPr>
          <w:strike/>
          <w:color w:val="auto"/>
        </w:rPr>
      </w:pPr>
      <w:r w:rsidRPr="001E52AD">
        <w:rPr>
          <w:color w:val="auto"/>
        </w:rPr>
        <w:tab/>
      </w:r>
      <w:r w:rsidRPr="001E52AD">
        <w:rPr>
          <w:color w:val="auto"/>
        </w:rPr>
        <w:tab/>
      </w:r>
      <w:r w:rsidRPr="001E52AD">
        <w:rPr>
          <w:strike/>
          <w:color w:val="auto"/>
        </w:rPr>
        <w:t>(4)</w:t>
      </w:r>
      <w:r w:rsidRPr="001E52AD">
        <w:rPr>
          <w:color w:val="auto"/>
        </w:rPr>
        <w:tab/>
      </w:r>
      <w:r w:rsidRPr="001E52AD">
        <w:rPr>
          <w:strike/>
          <w:color w:val="auto"/>
        </w:rPr>
        <w:t xml:space="preserve">the candidate or public official signs solicitation letters or other correspondence on behalf of the entity; </w:t>
      </w:r>
    </w:p>
    <w:p w:rsidR="008973B7" w:rsidRPr="001E52AD" w:rsidRDefault="008973B7" w:rsidP="008973B7">
      <w:pPr>
        <w:rPr>
          <w:strike/>
          <w:color w:val="auto"/>
        </w:rPr>
      </w:pPr>
      <w:r w:rsidRPr="001E52AD">
        <w:rPr>
          <w:color w:val="auto"/>
        </w:rPr>
        <w:tab/>
      </w:r>
      <w:r w:rsidRPr="001E52AD">
        <w:rPr>
          <w:color w:val="auto"/>
        </w:rPr>
        <w:tab/>
      </w:r>
      <w:r w:rsidRPr="001E52AD">
        <w:rPr>
          <w:strike/>
          <w:color w:val="auto"/>
        </w:rPr>
        <w:t>(5)</w:t>
      </w:r>
      <w:r w:rsidRPr="001E52AD">
        <w:rPr>
          <w:color w:val="auto"/>
        </w:rPr>
        <w:tab/>
      </w:r>
      <w:r w:rsidRPr="001E52AD">
        <w:rPr>
          <w:strike/>
          <w:color w:val="auto"/>
        </w:rPr>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8973B7" w:rsidRPr="001E52AD" w:rsidRDefault="008973B7" w:rsidP="008973B7">
      <w:pPr>
        <w:rPr>
          <w:color w:val="auto"/>
        </w:rPr>
      </w:pPr>
      <w:r w:rsidRPr="001E52AD">
        <w:rPr>
          <w:color w:val="auto"/>
        </w:rPr>
        <w:tab/>
      </w:r>
      <w:r w:rsidRPr="001E52AD">
        <w:rPr>
          <w:color w:val="auto"/>
        </w:rPr>
        <w:tab/>
      </w:r>
      <w:r w:rsidRPr="001E52AD">
        <w:rPr>
          <w:strike/>
          <w:color w:val="auto"/>
        </w:rPr>
        <w:t>(6)</w:t>
      </w:r>
      <w:r w:rsidRPr="001E52AD">
        <w:rPr>
          <w:color w:val="auto"/>
        </w:rPr>
        <w:tab/>
      </w:r>
      <w:r w:rsidRPr="001E52AD">
        <w:rPr>
          <w:strike/>
          <w:color w:val="auto"/>
        </w:rPr>
        <w:t xml:space="preserve">the committee pays for travel by the candidate or public official, his campaign staff or office staff, or any other agent of the candidate or public official, in excess of one hundred dollars per calendar year. </w:t>
      </w:r>
    </w:p>
    <w:p w:rsidR="008973B7" w:rsidRPr="001E52AD" w:rsidRDefault="008973B7" w:rsidP="008973B7">
      <w:pPr>
        <w:rPr>
          <w:strike/>
          <w:color w:val="auto"/>
        </w:rPr>
      </w:pPr>
      <w:r w:rsidRPr="001E52AD">
        <w:rPr>
          <w:color w:val="auto"/>
        </w:rPr>
        <w:tab/>
      </w:r>
      <w:r w:rsidRPr="001E52AD">
        <w:rPr>
          <w:strike/>
          <w:color w:val="auto"/>
        </w:rPr>
        <w:t>(E)</w:t>
      </w:r>
      <w:r w:rsidRPr="001E52AD">
        <w:rPr>
          <w:color w:val="auto"/>
        </w:rPr>
        <w:tab/>
      </w:r>
      <w:r w:rsidRPr="001E52AD">
        <w:rPr>
          <w:strike/>
          <w:color w:val="auto"/>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8973B7" w:rsidRPr="001E52AD" w:rsidRDefault="008973B7" w:rsidP="008973B7">
      <w:pPr>
        <w:rPr>
          <w:strike/>
          <w:color w:val="auto"/>
        </w:rPr>
      </w:pPr>
      <w:r w:rsidRPr="001E52AD">
        <w:rPr>
          <w:color w:val="auto"/>
        </w:rPr>
        <w:tab/>
      </w:r>
      <w:r w:rsidRPr="001E52AD">
        <w:rPr>
          <w:strike/>
          <w:color w:val="auto"/>
        </w:rPr>
        <w:t>(F)</w:t>
      </w:r>
      <w:r w:rsidRPr="001E52AD">
        <w:rPr>
          <w:color w:val="auto"/>
        </w:rPr>
        <w:tab/>
      </w:r>
      <w:r w:rsidRPr="001E52AD">
        <w:rPr>
          <w:strike/>
          <w:color w:val="auto"/>
        </w:rPr>
        <w:t>No committee operating under the provisions of Section 8</w:t>
      </w:r>
      <w:r w:rsidRPr="001E52AD">
        <w:rPr>
          <w:strike/>
          <w:color w:val="auto"/>
        </w:rPr>
        <w:noBreakHyphen/>
        <w:t>13</w:t>
      </w:r>
      <w:r w:rsidRPr="001E52AD">
        <w:rPr>
          <w:strike/>
          <w:color w:val="auto"/>
        </w:rPr>
        <w:noBreakHyphen/>
        <w:t xml:space="preserve">1340(E) may: </w:t>
      </w:r>
    </w:p>
    <w:p w:rsidR="008973B7" w:rsidRPr="001E52AD" w:rsidRDefault="008973B7" w:rsidP="008973B7">
      <w:pPr>
        <w:rPr>
          <w:strike/>
          <w:color w:val="auto"/>
        </w:rPr>
      </w:pPr>
      <w:r w:rsidRPr="001E52AD">
        <w:rPr>
          <w:color w:val="auto"/>
        </w:rPr>
        <w:tab/>
      </w:r>
      <w:r w:rsidRPr="001E52AD">
        <w:rPr>
          <w:color w:val="auto"/>
        </w:rPr>
        <w:tab/>
      </w:r>
      <w:r w:rsidRPr="001E52AD">
        <w:rPr>
          <w:strike/>
          <w:color w:val="auto"/>
        </w:rPr>
        <w:t>(1)</w:t>
      </w:r>
      <w:r w:rsidRPr="001E52AD">
        <w:rPr>
          <w:color w:val="auto"/>
        </w:rPr>
        <w:tab/>
      </w:r>
      <w:r w:rsidRPr="001E52AD">
        <w:rPr>
          <w:strike/>
          <w:color w:val="auto"/>
        </w:rPr>
        <w:t xml:space="preserve">solicit or accept a contribution from a registered lobbyist if that lobbyist engages in lobbying the public office or public body for which the candidate is seeking election; or </w:t>
      </w:r>
    </w:p>
    <w:p w:rsidR="008973B7" w:rsidRPr="001E52AD" w:rsidRDefault="008973B7" w:rsidP="008973B7">
      <w:pPr>
        <w:rPr>
          <w:color w:val="auto"/>
        </w:rPr>
      </w:pPr>
      <w:r w:rsidRPr="001E52AD">
        <w:rPr>
          <w:color w:val="auto"/>
        </w:rPr>
        <w:tab/>
      </w:r>
      <w:r w:rsidRPr="001E52AD">
        <w:rPr>
          <w:color w:val="auto"/>
        </w:rPr>
        <w:tab/>
      </w:r>
      <w:r w:rsidRPr="001E52AD">
        <w:rPr>
          <w:strike/>
          <w:color w:val="auto"/>
        </w:rPr>
        <w:t>(2)</w:t>
      </w:r>
      <w:r w:rsidRPr="001E52AD">
        <w:rPr>
          <w:color w:val="auto"/>
        </w:rPr>
        <w:tab/>
      </w:r>
      <w:r w:rsidRPr="001E52AD">
        <w:rPr>
          <w:strike/>
          <w:color w:val="auto"/>
        </w:rPr>
        <w:t>transfer anything of value to any other committee except as a contribution under the limitations of Section 8</w:t>
      </w:r>
      <w:r w:rsidRPr="001E52AD">
        <w:rPr>
          <w:strike/>
          <w:color w:val="auto"/>
        </w:rPr>
        <w:noBreakHyphen/>
        <w:t>13</w:t>
      </w:r>
      <w:r w:rsidRPr="001E52AD">
        <w:rPr>
          <w:strike/>
          <w:color w:val="auto"/>
        </w:rPr>
        <w:noBreakHyphen/>
        <w:t>1314(A) or the dissolution provisions of Section 8</w:t>
      </w:r>
      <w:r w:rsidRPr="001E52AD">
        <w:rPr>
          <w:strike/>
          <w:color w:val="auto"/>
        </w:rPr>
        <w:noBreakHyphen/>
        <w:t>13</w:t>
      </w:r>
      <w:r w:rsidRPr="001E52AD">
        <w:rPr>
          <w:strike/>
          <w:color w:val="auto"/>
        </w:rPr>
        <w:noBreakHyphen/>
        <w:t>1370.</w:t>
      </w:r>
      <w:r w:rsidRPr="001E52AD">
        <w:rPr>
          <w:color w:val="auto"/>
        </w:rPr>
        <w:t>”</w:t>
      </w:r>
      <w:r w:rsidRPr="001E52AD">
        <w:rPr>
          <w:color w:val="auto"/>
        </w:rPr>
        <w:tab/>
      </w:r>
      <w:r w:rsidRPr="001E52AD">
        <w:rPr>
          <w:color w:val="auto"/>
        </w:rPr>
        <w:tab/>
        <w:t>/</w:t>
      </w:r>
    </w:p>
    <w:p w:rsidR="008973B7" w:rsidRPr="001E52AD" w:rsidRDefault="008973B7" w:rsidP="008973B7">
      <w:pPr>
        <w:rPr>
          <w:color w:val="auto"/>
        </w:rPr>
      </w:pPr>
      <w:r>
        <w:rPr>
          <w:bCs/>
        </w:rPr>
        <w:tab/>
      </w:r>
      <w:r w:rsidRPr="001E52AD">
        <w:rPr>
          <w:bCs/>
          <w:color w:val="auto"/>
        </w:rPr>
        <w:t>SECTION</w:t>
      </w:r>
      <w:r w:rsidRPr="001E52AD">
        <w:rPr>
          <w:bCs/>
          <w:color w:val="auto"/>
        </w:rPr>
        <w:tab/>
        <w:t>4.</w:t>
      </w:r>
      <w:r w:rsidRPr="001E52AD">
        <w:rPr>
          <w:bCs/>
          <w:color w:val="auto"/>
        </w:rPr>
        <w:tab/>
        <w:t>This act takes effect upon approval by the Governor</w:t>
      </w:r>
      <w:r w:rsidRPr="001E52AD">
        <w:rPr>
          <w:color w:val="auto"/>
        </w:rPr>
        <w:t>.</w:t>
      </w:r>
    </w:p>
    <w:p w:rsidR="008973B7" w:rsidRPr="001E52AD" w:rsidRDefault="008973B7" w:rsidP="008973B7">
      <w:pPr>
        <w:rPr>
          <w:snapToGrid w:val="0"/>
          <w:color w:val="auto"/>
        </w:rPr>
      </w:pPr>
      <w:r w:rsidRPr="001E52AD">
        <w:rPr>
          <w:snapToGrid w:val="0"/>
          <w:color w:val="auto"/>
        </w:rPr>
        <w:tab/>
        <w:t>Renumber sections to conform.</w:t>
      </w:r>
    </w:p>
    <w:p w:rsidR="008973B7" w:rsidRDefault="008973B7" w:rsidP="008973B7">
      <w:pPr>
        <w:rPr>
          <w:snapToGrid w:val="0"/>
        </w:rPr>
      </w:pPr>
      <w:r w:rsidRPr="001E52AD">
        <w:rPr>
          <w:snapToGrid w:val="0"/>
          <w:color w:val="auto"/>
        </w:rPr>
        <w:tab/>
        <w:t>Amend title to conform.</w:t>
      </w:r>
    </w:p>
    <w:p w:rsidR="008973B7" w:rsidRDefault="008973B7">
      <w:pPr>
        <w:pStyle w:val="Header"/>
        <w:tabs>
          <w:tab w:val="clear" w:pos="8640"/>
          <w:tab w:val="left" w:pos="4320"/>
        </w:tabs>
        <w:rPr>
          <w:snapToGrid w:val="0"/>
          <w:color w:val="auto"/>
        </w:rPr>
      </w:pPr>
    </w:p>
    <w:p w:rsidR="008973B7" w:rsidRDefault="008973B7">
      <w:pPr>
        <w:pStyle w:val="Header"/>
        <w:tabs>
          <w:tab w:val="clear" w:pos="8640"/>
          <w:tab w:val="left" w:pos="4320"/>
        </w:tabs>
        <w:rPr>
          <w:snapToGrid w:val="0"/>
          <w:color w:val="auto"/>
        </w:rPr>
      </w:pPr>
      <w:r>
        <w:rPr>
          <w:snapToGrid w:val="0"/>
          <w:color w:val="auto"/>
        </w:rPr>
        <w:tab/>
        <w:t>Senator SHEHEEN explained the amendment.</w:t>
      </w:r>
    </w:p>
    <w:p w:rsidR="008973B7" w:rsidRDefault="008973B7">
      <w:pPr>
        <w:pStyle w:val="Header"/>
        <w:tabs>
          <w:tab w:val="clear" w:pos="8640"/>
          <w:tab w:val="left" w:pos="4320"/>
        </w:tabs>
      </w:pPr>
    </w:p>
    <w:p w:rsidR="008973B7" w:rsidRDefault="008973B7">
      <w:pPr>
        <w:pStyle w:val="Header"/>
        <w:tabs>
          <w:tab w:val="clear" w:pos="8640"/>
          <w:tab w:val="left" w:pos="4320"/>
        </w:tabs>
      </w:pPr>
      <w:r>
        <w:tab/>
        <w:t>Senator GROOMS objected to further consideration of the Bill.</w:t>
      </w:r>
    </w:p>
    <w:p w:rsidR="00DB74A4" w:rsidRDefault="00DB74A4">
      <w:pPr>
        <w:pStyle w:val="Header"/>
        <w:tabs>
          <w:tab w:val="clear" w:pos="8640"/>
          <w:tab w:val="left" w:pos="4320"/>
        </w:tabs>
      </w:pPr>
    </w:p>
    <w:p w:rsidR="00DB74A4" w:rsidRDefault="000A7610" w:rsidP="00394B33">
      <w:pPr>
        <w:pStyle w:val="Header"/>
        <w:tabs>
          <w:tab w:val="clear" w:pos="8640"/>
          <w:tab w:val="left" w:pos="4320"/>
        </w:tabs>
      </w:pPr>
      <w:r>
        <w:rPr>
          <w:b/>
        </w:rPr>
        <w:t xml:space="preserve">THE SENATE PROCEEDED TO A CONSIDERATION OF </w:t>
      </w:r>
      <w:r w:rsidR="00C74F9A">
        <w:rPr>
          <w:b/>
        </w:rPr>
        <w:t>H. </w:t>
      </w:r>
      <w:r w:rsidR="00394B33">
        <w:rPr>
          <w:b/>
        </w:rPr>
        <w:t>3700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D76719" w:rsidRPr="00662DC5" w:rsidRDefault="00D76719" w:rsidP="00AC2583">
      <w:pPr>
        <w:pStyle w:val="Header"/>
        <w:keepNext/>
        <w:tabs>
          <w:tab w:val="clear" w:pos="8640"/>
          <w:tab w:val="left" w:pos="4320"/>
        </w:tabs>
        <w:jc w:val="center"/>
        <w:rPr>
          <w:b/>
        </w:rPr>
      </w:pPr>
      <w:r w:rsidRPr="00662DC5">
        <w:rPr>
          <w:b/>
        </w:rPr>
        <w:t>AMENDED, DEBATE INTERRUPTED</w:t>
      </w:r>
    </w:p>
    <w:p w:rsidR="00D76719" w:rsidRDefault="00D76719" w:rsidP="00AC2583">
      <w:pPr>
        <w:pStyle w:val="Header"/>
        <w:keepNext/>
        <w:tabs>
          <w:tab w:val="clear" w:pos="8640"/>
          <w:tab w:val="left" w:pos="4320"/>
        </w:tabs>
      </w:pPr>
    </w:p>
    <w:p w:rsidR="00D76719" w:rsidRDefault="00D76719" w:rsidP="00AC2583">
      <w:pPr>
        <w:pStyle w:val="Header"/>
        <w:keepNext/>
        <w:tabs>
          <w:tab w:val="clear" w:pos="8640"/>
          <w:tab w:val="left" w:pos="4320"/>
        </w:tabs>
        <w:jc w:val="center"/>
      </w:pPr>
      <w:r>
        <w:rPr>
          <w:b/>
        </w:rPr>
        <w:t>H. 3700</w:t>
      </w:r>
      <w:r w:rsidR="004E469B">
        <w:rPr>
          <w:b/>
        </w:rPr>
        <w:fldChar w:fldCharType="begin"/>
      </w:r>
      <w:r>
        <w:instrText xml:space="preserve"> XE "</w:instrText>
      </w:r>
      <w:r w:rsidRPr="00161FEE">
        <w:instrText>H. 3700</w:instrText>
      </w:r>
      <w:r>
        <w:instrText xml:space="preserve">" \b </w:instrText>
      </w:r>
      <w:r w:rsidR="004E469B">
        <w:rPr>
          <w:b/>
        </w:rPr>
        <w:fldChar w:fldCharType="end"/>
      </w:r>
      <w:r>
        <w:rPr>
          <w:b/>
        </w:rPr>
        <w:t>--GENERAL APPROPRIATIONS BILL</w:t>
      </w:r>
    </w:p>
    <w:p w:rsidR="00D76719" w:rsidRPr="007659CC" w:rsidRDefault="00D76719" w:rsidP="00AC2583">
      <w:pPr>
        <w:pStyle w:val="Header"/>
        <w:keepNext/>
        <w:tabs>
          <w:tab w:val="clear" w:pos="8640"/>
          <w:tab w:val="left" w:pos="4320"/>
        </w:tabs>
        <w:jc w:val="center"/>
      </w:pPr>
    </w:p>
    <w:p w:rsidR="00D76719" w:rsidRDefault="00D76719" w:rsidP="00AC2583">
      <w:pPr>
        <w:pStyle w:val="Header"/>
        <w:keepNext/>
        <w:tabs>
          <w:tab w:val="clear" w:pos="8640"/>
          <w:tab w:val="left" w:pos="4320"/>
        </w:tabs>
      </w:pPr>
      <w:r>
        <w:tab/>
        <w:t>The Senate proceeded to a consideration of the Bill, the question being the second reading of the Bill.</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81.9 of Part 1B was out of order inasmuch </w:t>
      </w:r>
      <w:r>
        <w:t>as it was violative of Rule 24A.</w:t>
      </w:r>
    </w:p>
    <w:p w:rsidR="00D76719" w:rsidRPr="00AD0AEE" w:rsidRDefault="00D76719" w:rsidP="00D76719">
      <w:pPr>
        <w:rPr>
          <w:sz w:val="18"/>
          <w:szCs w:val="18"/>
        </w:rPr>
      </w:pPr>
      <w:r>
        <w:rPr>
          <w:b/>
          <w:sz w:val="18"/>
          <w:szCs w:val="18"/>
        </w:rPr>
        <w:tab/>
      </w:r>
      <w:r w:rsidRPr="00AD0AEE">
        <w:rPr>
          <w:b/>
          <w:sz w:val="18"/>
          <w:szCs w:val="18"/>
        </w:rPr>
        <w:t>81.9.</w:t>
      </w:r>
      <w:r w:rsidRPr="00AD0AEE">
        <w:rPr>
          <w:b/>
          <w:sz w:val="18"/>
          <w:szCs w:val="18"/>
        </w:rPr>
        <w:tab/>
      </w:r>
      <w:r w:rsidRPr="00AD0AEE">
        <w:rPr>
          <w:sz w:val="18"/>
          <w:szCs w:val="18"/>
        </w:rPr>
        <w:t>(DOR: Bingo Licenses)  The provisions of Section 12</w:t>
      </w:r>
      <w:r w:rsidRPr="00AD0AEE">
        <w:rPr>
          <w:sz w:val="18"/>
          <w:szCs w:val="18"/>
        </w:rPr>
        <w:noBreakHyphen/>
        <w:t>21</w:t>
      </w:r>
      <w:r w:rsidRPr="00AD0AEE">
        <w:rPr>
          <w:sz w:val="18"/>
          <w:szCs w:val="18"/>
        </w:rPr>
        <w:noBreakHyphen/>
        <w:t>3940(D) of the 1976 Code are suspended for the current fiscal year.</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82.2 of Part 1B was out of order inasmuch </w:t>
      </w:r>
      <w:r>
        <w:t>as it was violative of Rule 24A.</w:t>
      </w:r>
    </w:p>
    <w:p w:rsidR="00D76719" w:rsidRPr="009E0E99" w:rsidRDefault="00D76719" w:rsidP="00D76719">
      <w:pPr>
        <w:pStyle w:val="Header"/>
        <w:tabs>
          <w:tab w:val="clear" w:pos="8640"/>
          <w:tab w:val="left" w:pos="4320"/>
        </w:tabs>
        <w:rPr>
          <w:sz w:val="18"/>
          <w:szCs w:val="18"/>
        </w:rPr>
      </w:pPr>
      <w:r w:rsidRPr="009E0E99">
        <w:rPr>
          <w:sz w:val="18"/>
          <w:szCs w:val="18"/>
        </w:rPr>
        <w:tab/>
      </w:r>
      <w:r w:rsidRPr="009E0E99">
        <w:rPr>
          <w:b/>
          <w:i/>
          <w:sz w:val="18"/>
          <w:szCs w:val="18"/>
          <w:u w:val="single"/>
        </w:rPr>
        <w:t>82.2.</w:t>
      </w:r>
      <w:r w:rsidRPr="009E0E99">
        <w:rPr>
          <w:b/>
          <w:i/>
          <w:sz w:val="18"/>
          <w:szCs w:val="18"/>
          <w:u w:val="single"/>
        </w:rPr>
        <w:tab/>
      </w:r>
      <w:r w:rsidRPr="009E0E99">
        <w:rPr>
          <w:i/>
          <w:sz w:val="18"/>
          <w:szCs w:val="18"/>
          <w:u w:val="single"/>
        </w:rPr>
        <w:t>(ETHICS: Lobbying Fee Increase)  In addition to the lobbyist and lobbyist’s principal registration fees currently authorized by law, the</w:t>
      </w:r>
      <w:r w:rsidRPr="009E0E99">
        <w:rPr>
          <w:b/>
          <w:i/>
          <w:sz w:val="18"/>
          <w:szCs w:val="18"/>
          <w:u w:val="single"/>
        </w:rPr>
        <w:t xml:space="preserve"> </w:t>
      </w:r>
      <w:r w:rsidRPr="009E0E99">
        <w:rPr>
          <w:i/>
          <w:sz w:val="18"/>
          <w:szCs w:val="18"/>
          <w:u w:val="single"/>
        </w:rPr>
        <w:t>State Ethics Commission is authorized to charge a one hundred dollar administrative fee to each lobbyist and lobbyist’s principal.  The increased revenue shall be retained by the commission to be used to offset costs associated with the administration and enforcement of Chapter 17 of Title 2 and Chapter 13 of Title 8 of the South Carolina Code of Laws, 1976, as amended.  Any excess funds may be carried forward into the current fiscal year to be used for the same purpose.</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86.5 of Part 1B was out of order inasmuch </w:t>
      </w:r>
      <w:r>
        <w:t>as it was violative of Rule 24A.</w:t>
      </w:r>
    </w:p>
    <w:p w:rsidR="00D76719" w:rsidRPr="00DB70CE" w:rsidRDefault="00D76719" w:rsidP="00D76719">
      <w:pPr>
        <w:pStyle w:val="Header"/>
        <w:tabs>
          <w:tab w:val="clear" w:pos="8640"/>
          <w:tab w:val="left" w:pos="4320"/>
        </w:tabs>
        <w:rPr>
          <w:sz w:val="18"/>
          <w:szCs w:val="18"/>
        </w:rPr>
      </w:pPr>
      <w:r>
        <w:rPr>
          <w:b/>
          <w:szCs w:val="22"/>
        </w:rPr>
        <w:tab/>
      </w:r>
      <w:r w:rsidRPr="00DB70CE">
        <w:rPr>
          <w:b/>
          <w:sz w:val="18"/>
          <w:szCs w:val="18"/>
        </w:rPr>
        <w:t>86.5.</w:t>
      </w:r>
      <w:r w:rsidRPr="00DB70CE">
        <w:rPr>
          <w:b/>
          <w:sz w:val="18"/>
          <w:szCs w:val="18"/>
        </w:rPr>
        <w:tab/>
      </w:r>
      <w:r w:rsidRPr="00DB70CE">
        <w:rPr>
          <w:sz w:val="18"/>
          <w:szCs w:val="18"/>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89.7 of Part 1B was out of order inasmuch </w:t>
      </w:r>
      <w:r>
        <w:t>as it was violative of Rule 24A and Section 11-1-40 of S.C. Code of Laws, 1976, as amended.</w:t>
      </w:r>
    </w:p>
    <w:p w:rsidR="00D76719" w:rsidRPr="00DB70CE" w:rsidRDefault="00D76719" w:rsidP="00D76719">
      <w:pPr>
        <w:tabs>
          <w:tab w:val="clear" w:pos="864"/>
          <w:tab w:val="left" w:pos="763"/>
          <w:tab w:val="left" w:pos="850"/>
        </w:tabs>
        <w:rPr>
          <w:sz w:val="18"/>
          <w:szCs w:val="18"/>
        </w:rPr>
      </w:pPr>
      <w:r w:rsidRPr="002D3466">
        <w:rPr>
          <w:b/>
          <w:szCs w:val="22"/>
        </w:rPr>
        <w:tab/>
      </w:r>
      <w:r w:rsidRPr="00DB70CE">
        <w:rPr>
          <w:b/>
          <w:sz w:val="18"/>
          <w:szCs w:val="18"/>
        </w:rPr>
        <w:t>89.7.</w:t>
      </w:r>
      <w:r w:rsidRPr="00DB70CE">
        <w:rPr>
          <w:b/>
          <w:sz w:val="18"/>
          <w:szCs w:val="18"/>
        </w:rPr>
        <w:tab/>
      </w:r>
      <w:r w:rsidRPr="00DB70CE">
        <w:rPr>
          <w:sz w:val="18"/>
          <w:szCs w:val="18"/>
        </w:rPr>
        <w:t>(GP: Federal Program Expenses, Lag Time)  After July first, of the current fiscal year, the Department of Health and Environmental Control, Department of Mental Health, Department of Disabilities and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89.46 of Part 1B was out of order inasmuch </w:t>
      </w:r>
      <w:r>
        <w:t>as it was violative of Rule 24A.</w:t>
      </w:r>
    </w:p>
    <w:p w:rsidR="00D76719" w:rsidRPr="00DB70CE" w:rsidRDefault="00D76719" w:rsidP="00D76719">
      <w:pPr>
        <w:tabs>
          <w:tab w:val="left" w:pos="763"/>
          <w:tab w:val="left" w:pos="910"/>
        </w:tabs>
        <w:rPr>
          <w:sz w:val="18"/>
          <w:szCs w:val="18"/>
        </w:rPr>
      </w:pPr>
      <w:r>
        <w:rPr>
          <w:b/>
          <w:bCs/>
          <w:szCs w:val="22"/>
        </w:rPr>
        <w:tab/>
      </w:r>
      <w:r w:rsidRPr="00DB70CE">
        <w:rPr>
          <w:b/>
          <w:bCs/>
          <w:sz w:val="18"/>
          <w:szCs w:val="18"/>
        </w:rPr>
        <w:t>89.46.</w:t>
      </w:r>
      <w:r w:rsidRPr="00DB70CE">
        <w:rPr>
          <w:sz w:val="18"/>
          <w:szCs w:val="18"/>
        </w:rPr>
        <w:tab/>
        <w:t>(GP: Accommodations Tax)  For the current fiscal year the word ‘tourist’, as used in Section 6-4-10, does not apply to museums or to festivals, arts and cultural events, or the sponsoring organization of these events.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SHEHEEN raised a Point of Order that proviso 28.3 of Part 1B was out of order inasmuch </w:t>
      </w:r>
      <w:r>
        <w:t>as it was violative of Rule 24A.</w:t>
      </w:r>
    </w:p>
    <w:p w:rsidR="00D76719" w:rsidRPr="00DB70CE" w:rsidRDefault="00D76719" w:rsidP="00D76719">
      <w:pPr>
        <w:pStyle w:val="Header"/>
        <w:tabs>
          <w:tab w:val="clear" w:pos="8640"/>
          <w:tab w:val="left" w:pos="4320"/>
        </w:tabs>
        <w:rPr>
          <w:sz w:val="18"/>
          <w:szCs w:val="18"/>
        </w:rPr>
      </w:pPr>
      <w:r w:rsidRPr="00DB70CE">
        <w:rPr>
          <w:b/>
          <w:i/>
        </w:rPr>
        <w:tab/>
      </w:r>
      <w:r w:rsidRPr="00DB70CE">
        <w:rPr>
          <w:b/>
          <w:i/>
          <w:sz w:val="18"/>
          <w:szCs w:val="18"/>
          <w:u w:val="single"/>
        </w:rPr>
        <w:t>28.3.</w:t>
      </w:r>
      <w:r w:rsidRPr="00DB70CE">
        <w:rPr>
          <w:b/>
          <w:i/>
          <w:sz w:val="18"/>
          <w:szCs w:val="18"/>
          <w:u w:val="single"/>
        </w:rPr>
        <w:tab/>
      </w:r>
      <w:r w:rsidRPr="00DB70CE">
        <w:rPr>
          <w:i/>
          <w:sz w:val="18"/>
          <w:szCs w:val="18"/>
          <w:u w:val="single"/>
        </w:rPr>
        <w:t>(AH: Disposal of Materials)  For the current fiscal year, the Department of Archives and History, upon prior approval of the commission, may sell certain record and non-record materials from its collections in a manner most advantageous to the department and shall not be required to sell such items at public auction.</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BC4923">
      <w:pPr>
        <w:pStyle w:val="Header"/>
        <w:keepNext/>
        <w:tabs>
          <w:tab w:val="clear" w:pos="8640"/>
          <w:tab w:val="left" w:pos="4320"/>
        </w:tabs>
        <w:jc w:val="center"/>
        <w:rPr>
          <w:b/>
        </w:rPr>
      </w:pPr>
      <w:r>
        <w:rPr>
          <w:b/>
        </w:rPr>
        <w:t>Point of Order</w:t>
      </w:r>
    </w:p>
    <w:p w:rsidR="00D76719" w:rsidRDefault="00D76719" w:rsidP="00BC4923">
      <w:pPr>
        <w:pStyle w:val="Header"/>
        <w:keepNext/>
        <w:tabs>
          <w:tab w:val="clear" w:pos="8640"/>
          <w:tab w:val="left" w:pos="4320"/>
        </w:tabs>
      </w:pPr>
      <w:r>
        <w:rPr>
          <w:bCs/>
        </w:rPr>
        <w:tab/>
        <w:t xml:space="preserve">Senator SHEHEEN raised a Point of Order that proviso 51.30 of Part 1B was out of order inasmuch </w:t>
      </w:r>
      <w:r>
        <w:t>as it was violative of Rule 24A.</w:t>
      </w:r>
    </w:p>
    <w:p w:rsidR="00D76719" w:rsidRPr="00DB70CE" w:rsidRDefault="00D76719" w:rsidP="00BC4923">
      <w:pPr>
        <w:pStyle w:val="Header"/>
        <w:keepNext/>
        <w:tabs>
          <w:tab w:val="clear" w:pos="8640"/>
          <w:tab w:val="left" w:pos="4320"/>
        </w:tabs>
        <w:rPr>
          <w:sz w:val="18"/>
          <w:szCs w:val="18"/>
        </w:rPr>
      </w:pPr>
      <w:r w:rsidRPr="00DB70CE">
        <w:rPr>
          <w:b/>
          <w:i/>
          <w:sz w:val="18"/>
          <w:szCs w:val="18"/>
        </w:rPr>
        <w:tab/>
      </w:r>
      <w:r w:rsidRPr="00DB70CE">
        <w:rPr>
          <w:b/>
          <w:i/>
          <w:sz w:val="18"/>
          <w:szCs w:val="18"/>
          <w:u w:val="single"/>
        </w:rPr>
        <w:t>51.30.</w:t>
      </w:r>
      <w:r w:rsidRPr="00DB70CE">
        <w:rPr>
          <w:b/>
          <w:i/>
          <w:sz w:val="18"/>
          <w:szCs w:val="18"/>
          <w:u w:val="single"/>
        </w:rPr>
        <w:tab/>
      </w:r>
      <w:r w:rsidRPr="00DB70CE">
        <w:rPr>
          <w:i/>
          <w:sz w:val="18"/>
          <w:szCs w:val="18"/>
          <w:u w:val="single"/>
        </w:rPr>
        <w:t>(CORR: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SHEHEEN raised a Point of Order that proviso 51.32 of Part 1B was out of order inasmuch </w:t>
      </w:r>
      <w:r>
        <w:t>as it was violative of Rule 24A.</w:t>
      </w:r>
    </w:p>
    <w:p w:rsidR="00D76719" w:rsidRPr="00DB70CE" w:rsidRDefault="00D76719" w:rsidP="00D76719">
      <w:pPr>
        <w:tabs>
          <w:tab w:val="left" w:pos="763"/>
        </w:tabs>
        <w:rPr>
          <w:i/>
          <w:sz w:val="18"/>
          <w:szCs w:val="18"/>
          <w:u w:val="single"/>
        </w:rPr>
      </w:pPr>
      <w:r w:rsidRPr="002D3466">
        <w:rPr>
          <w:b/>
        </w:rPr>
        <w:tab/>
      </w:r>
      <w:r w:rsidRPr="00DB70CE">
        <w:rPr>
          <w:b/>
          <w:i/>
          <w:sz w:val="18"/>
          <w:szCs w:val="18"/>
          <w:u w:val="single"/>
        </w:rPr>
        <w:t>51.32.</w:t>
      </w:r>
      <w:r w:rsidRPr="00DB70CE">
        <w:rPr>
          <w:b/>
          <w:i/>
          <w:sz w:val="18"/>
          <w:szCs w:val="18"/>
          <w:u w:val="single"/>
        </w:rPr>
        <w:tab/>
      </w:r>
      <w:r w:rsidRPr="00DB70CE">
        <w:rPr>
          <w:i/>
          <w:sz w:val="18"/>
          <w:szCs w:val="18"/>
          <w:u w:val="single"/>
        </w:rPr>
        <w:t>(CORR: Criminal Illegal Alien Rapid Repatriation)  The Director of the Department of Corrections may release a prisoner to the custody and control of the United States Immigration and Customs Enforcement, provided:</w:t>
      </w:r>
    </w:p>
    <w:p w:rsidR="00D76719" w:rsidRPr="00DB70CE" w:rsidRDefault="00D76719" w:rsidP="00D76719">
      <w:pPr>
        <w:tabs>
          <w:tab w:val="clear" w:pos="864"/>
          <w:tab w:val="clear" w:pos="1512"/>
          <w:tab w:val="left" w:pos="763"/>
          <w:tab w:val="left" w:pos="850"/>
          <w:tab w:val="left" w:pos="1530"/>
        </w:tabs>
        <w:rPr>
          <w:i/>
          <w:sz w:val="18"/>
          <w:szCs w:val="18"/>
          <w:u w:val="single"/>
        </w:rPr>
      </w:pPr>
      <w:r w:rsidRPr="00DB70CE">
        <w:rPr>
          <w:sz w:val="18"/>
          <w:szCs w:val="18"/>
        </w:rPr>
        <w:tab/>
      </w:r>
      <w:r w:rsidRPr="00DB70CE">
        <w:rPr>
          <w:sz w:val="18"/>
          <w:szCs w:val="18"/>
        </w:rPr>
        <w:tab/>
      </w:r>
      <w:r w:rsidRPr="00DB70CE">
        <w:rPr>
          <w:i/>
          <w:sz w:val="18"/>
          <w:szCs w:val="18"/>
          <w:u w:val="single"/>
        </w:rPr>
        <w:t>a)</w:t>
      </w:r>
      <w:r w:rsidRPr="00DB70CE">
        <w:rPr>
          <w:i/>
          <w:sz w:val="18"/>
          <w:szCs w:val="18"/>
          <w:u w:val="single"/>
        </w:rPr>
        <w:tab/>
        <w:t xml:space="preserve">the department has received an order of deportation for the prisoner from the United States Citizenship and Immigration Services, </w:t>
      </w:r>
    </w:p>
    <w:p w:rsidR="00D76719" w:rsidRPr="00DB70CE" w:rsidRDefault="00D76719" w:rsidP="00D76719">
      <w:pPr>
        <w:tabs>
          <w:tab w:val="clear" w:pos="864"/>
          <w:tab w:val="clear" w:pos="1512"/>
          <w:tab w:val="left" w:pos="763"/>
          <w:tab w:val="left" w:pos="850"/>
          <w:tab w:val="left" w:pos="1530"/>
        </w:tabs>
        <w:rPr>
          <w:i/>
          <w:sz w:val="18"/>
          <w:szCs w:val="18"/>
          <w:u w:val="single"/>
        </w:rPr>
      </w:pPr>
      <w:r w:rsidRPr="00DB70CE">
        <w:rPr>
          <w:sz w:val="18"/>
          <w:szCs w:val="18"/>
        </w:rPr>
        <w:tab/>
      </w:r>
      <w:r w:rsidRPr="00DB70CE">
        <w:rPr>
          <w:sz w:val="18"/>
          <w:szCs w:val="18"/>
        </w:rPr>
        <w:tab/>
      </w:r>
      <w:r w:rsidRPr="00DB70CE">
        <w:rPr>
          <w:i/>
          <w:sz w:val="18"/>
          <w:szCs w:val="18"/>
          <w:u w:val="single"/>
        </w:rPr>
        <w:t>b)</w:t>
      </w:r>
      <w:r w:rsidRPr="00DB70CE">
        <w:rPr>
          <w:i/>
          <w:sz w:val="18"/>
          <w:szCs w:val="18"/>
          <w:u w:val="single"/>
        </w:rPr>
        <w:tab/>
        <w:t xml:space="preserve">the prisoner has served at least one-third (1/3) of the total amount of incarceration imposed by the court, and </w:t>
      </w:r>
    </w:p>
    <w:p w:rsidR="00D76719" w:rsidRPr="00DB70CE" w:rsidRDefault="00D76719" w:rsidP="00D76719">
      <w:pPr>
        <w:tabs>
          <w:tab w:val="clear" w:pos="864"/>
          <w:tab w:val="clear" w:pos="1512"/>
          <w:tab w:val="left" w:pos="763"/>
          <w:tab w:val="left" w:pos="850"/>
          <w:tab w:val="left" w:pos="1530"/>
        </w:tabs>
        <w:rPr>
          <w:i/>
          <w:sz w:val="18"/>
          <w:szCs w:val="18"/>
          <w:u w:val="single"/>
        </w:rPr>
      </w:pPr>
      <w:r w:rsidRPr="00DB70CE">
        <w:rPr>
          <w:sz w:val="18"/>
          <w:szCs w:val="18"/>
        </w:rPr>
        <w:tab/>
      </w:r>
      <w:r w:rsidRPr="00DB70CE">
        <w:rPr>
          <w:sz w:val="18"/>
          <w:szCs w:val="18"/>
        </w:rPr>
        <w:tab/>
      </w:r>
      <w:r w:rsidRPr="00DB70CE">
        <w:rPr>
          <w:i/>
          <w:sz w:val="18"/>
          <w:szCs w:val="18"/>
          <w:u w:val="single"/>
        </w:rPr>
        <w:t>c)</w:t>
      </w:r>
      <w:r w:rsidRPr="00DB70CE">
        <w:rPr>
          <w:i/>
          <w:sz w:val="18"/>
          <w:szCs w:val="18"/>
          <w:u w:val="single"/>
        </w:rPr>
        <w:tab/>
        <w:t>the prisoner has not been convicted of an offense as provided in the following Sections of the 1976 Code:  Section 16-3-10 (murder); Section 16-3-29 (attempted murder); Sections 16-3-652 and 16-3-653 (criminal sexual conduct in the first and second degree); Section 16-3-655 (criminal sexual conduct with minors, first and second degree); Section 16-3-600(B) (assault and battery of a high and aggravated nature); Section 16-3-910 (kidnapping); Section 16-11-330(A) (armed robbery); Section 16-11-330(B) (attempted armed robbery); drug trafficking as defined in Section 44-53-370(e) or trafficking  in methamphetamine or cocaine base as defined in Section 44-53-375(C); Section 16-11-311 (burglary in the first degree); Section 16-3-85(A)(1) (homicide by child abuse); Section 16-25-65 (criminal domestic violence of a high and aggravated nature); Section 16-15-140 (lewd act upon a child under sixteen); Section 16-15-395 (sexual exploitation of a minor first degree); Section 16-15-405 (sexual exploitation of a minor second degree); Section 16-15-415 (promoting prostitution of a minor); Section 16-15-425 (participating in prostitution of a minor); Section 56-5-2945(A)(2) (felony driving under the influence or felony driving with an unlawful alcohol concentration resulting in death)</w:t>
      </w:r>
    </w:p>
    <w:p w:rsidR="00D76719" w:rsidRPr="00DB70CE" w:rsidRDefault="00D76719" w:rsidP="00D76719">
      <w:pPr>
        <w:tabs>
          <w:tab w:val="clear" w:pos="864"/>
          <w:tab w:val="left" w:pos="763"/>
          <w:tab w:val="left" w:pos="850"/>
        </w:tabs>
        <w:rPr>
          <w:i/>
          <w:sz w:val="18"/>
          <w:szCs w:val="18"/>
          <w:u w:val="single"/>
        </w:rPr>
      </w:pPr>
      <w:r w:rsidRPr="00DB70CE">
        <w:rPr>
          <w:sz w:val="18"/>
          <w:szCs w:val="18"/>
        </w:rPr>
        <w:tab/>
      </w:r>
      <w:r w:rsidRPr="00DB70CE">
        <w:rPr>
          <w:i/>
          <w:sz w:val="18"/>
          <w:szCs w:val="18"/>
          <w:u w:val="single"/>
        </w:rPr>
        <w:t xml:space="preserve">The director shall consider all sentences being served when calculating the total amount of </w:t>
      </w:r>
      <w:r w:rsidR="007663BE">
        <w:rPr>
          <w:i/>
          <w:sz w:val="18"/>
          <w:szCs w:val="18"/>
          <w:u w:val="single"/>
        </w:rPr>
        <w:t>i</w:t>
      </w:r>
      <w:r w:rsidRPr="00DB70CE">
        <w:rPr>
          <w:i/>
          <w:sz w:val="18"/>
          <w:szCs w:val="18"/>
          <w:u w:val="single"/>
        </w:rPr>
        <w:t>ncarceration, but shall not consider the suspended portion of any sentence.</w:t>
      </w:r>
    </w:p>
    <w:p w:rsidR="00D76719" w:rsidRDefault="00D76719" w:rsidP="00D76719">
      <w:pPr>
        <w:pStyle w:val="Header"/>
        <w:tabs>
          <w:tab w:val="clear" w:pos="8640"/>
          <w:tab w:val="left" w:pos="4320"/>
        </w:tabs>
      </w:pPr>
      <w:r w:rsidRPr="00DB70CE">
        <w:rPr>
          <w:sz w:val="18"/>
          <w:szCs w:val="18"/>
        </w:rPr>
        <w:tab/>
      </w:r>
      <w:r w:rsidRPr="00DB70CE">
        <w:rPr>
          <w:i/>
          <w:sz w:val="18"/>
          <w:szCs w:val="18"/>
          <w:u w:val="single"/>
        </w:rPr>
        <w:t>If a prisoner released pursuant to this provision returns illegally to the United States, upon notice from any federal or state law enforcement agency that the prisoner is incarcerated, the director shall revoke the release of the prisoner and the prisoner shall serve the remainder of the incarceration originally imposed by the court.  The prisoner shall not thereafter be eligible for parole on any sentence affected by the release provided above.</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SHEHEEN raised a Point of Order that proviso 75.7 of Part 1B was out of order inasmuch </w:t>
      </w:r>
      <w:r>
        <w:t>as it was violative of Rule 24A.</w:t>
      </w:r>
    </w:p>
    <w:p w:rsidR="00D76719" w:rsidRPr="00DB70CE" w:rsidRDefault="00D76719" w:rsidP="00D76719">
      <w:pPr>
        <w:tabs>
          <w:tab w:val="clear" w:pos="864"/>
          <w:tab w:val="left" w:pos="763"/>
          <w:tab w:val="left" w:pos="850"/>
        </w:tabs>
        <w:rPr>
          <w:sz w:val="18"/>
          <w:szCs w:val="18"/>
        </w:rPr>
      </w:pPr>
      <w:r w:rsidRPr="00DB70CE">
        <w:rPr>
          <w:sz w:val="18"/>
          <w:szCs w:val="18"/>
        </w:rPr>
        <w:tab/>
      </w:r>
      <w:r w:rsidRPr="00DB70CE">
        <w:rPr>
          <w:b/>
          <w:i/>
          <w:sz w:val="18"/>
          <w:szCs w:val="18"/>
          <w:u w:val="single"/>
        </w:rPr>
        <w:t>75.7.</w:t>
      </w:r>
      <w:r w:rsidRPr="00DB70CE">
        <w:rPr>
          <w:b/>
          <w:i/>
          <w:sz w:val="18"/>
          <w:szCs w:val="18"/>
          <w:u w:val="single"/>
        </w:rPr>
        <w:tab/>
      </w:r>
      <w:r w:rsidRPr="00DB70CE">
        <w:rPr>
          <w:i/>
          <w:sz w:val="18"/>
          <w:szCs w:val="18"/>
          <w:u w:val="single"/>
        </w:rPr>
        <w:t>(CG: Federal Expanded 1099 Reporting Mandate) In the event the provision in the Patient Protection and Affordable Care Act of 2010, as amended, requiring (1) the issuance of IRS Form 1099 for vendors that are corporations and (2) the IRS Form 1099 include payments for property is enacted into law and implemented by the Federal Government, the Comptroller General’s Office may assess charges against state agencies for their pro rata share of the costs of the implementation and operation of the program to comply with this federal mandate.  The total costs of the program assessed against agencies during the first fiscal year of the program shall not exceed $255,000.  The methodology for the pro rata assessment shall be based on each agency’s number of vendors to which the expanded Form 1099 reporting mandate would have applied during the last completed fiscal year.  These revenues may be retained and expended by the Comptroller General’s Office to support implementation and operation of the program.  Unexpended funds may be carried forward from the prior fiscal year into the current fiscal year and expended for the same purpose.</w:t>
      </w:r>
      <w:r w:rsidRPr="00DB70CE">
        <w:rPr>
          <w:b/>
          <w:i/>
          <w:sz w:val="18"/>
          <w:szCs w:val="18"/>
          <w:u w:val="single"/>
        </w:rPr>
        <w:t xml:space="preserve">  </w:t>
      </w:r>
      <w:r w:rsidRPr="00DB70CE">
        <w:rPr>
          <w:i/>
          <w:sz w:val="18"/>
          <w:szCs w:val="18"/>
          <w:u w:val="single"/>
        </w:rPr>
        <w:t>The Comptroller General’s Office shall provide the Chairman of the House Ways and Means Committee and the Senate Finance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SHEHEEN raised a Point of Order that proviso 79.14 of Part 1B was out of order inasmuch </w:t>
      </w:r>
      <w:r>
        <w:t>as it was violative of Rule 24A.</w:t>
      </w:r>
    </w:p>
    <w:p w:rsidR="00D76719" w:rsidRPr="00DB70CE" w:rsidRDefault="00D76719" w:rsidP="00D76719">
      <w:pPr>
        <w:pStyle w:val="Header"/>
        <w:tabs>
          <w:tab w:val="clear" w:pos="8640"/>
          <w:tab w:val="left" w:pos="4320"/>
        </w:tabs>
        <w:rPr>
          <w:sz w:val="18"/>
          <w:szCs w:val="18"/>
        </w:rPr>
      </w:pPr>
      <w:r w:rsidRPr="00DB70CE">
        <w:rPr>
          <w:b/>
          <w:i/>
          <w:sz w:val="18"/>
          <w:szCs w:val="18"/>
        </w:rPr>
        <w:tab/>
      </w:r>
      <w:r w:rsidRPr="00DB70CE">
        <w:rPr>
          <w:b/>
          <w:i/>
          <w:sz w:val="18"/>
          <w:szCs w:val="18"/>
          <w:u w:val="single"/>
        </w:rPr>
        <w:t>79.14.</w:t>
      </w:r>
      <w:r w:rsidRPr="00DB70CE">
        <w:rPr>
          <w:i/>
          <w:sz w:val="18"/>
          <w:szCs w:val="18"/>
          <w:u w:val="single"/>
        </w:rPr>
        <w:tab/>
        <w:t>(ELEC: Presidential Preference Primary Contract)  The State Election Commission is authorized to enter into a contract with the state committee of a certified political party for the purpose of conducting the 2012 Presidential Preference Primaries.  The political party’s candidate for President must have received at least five percent of the popular vote in South Carolina during the most recent election for President.  The State Election Commission must bill each political party for expenses associated with conducting the presidential preference primary.  The State Election Commission must conduct the presidential preference primary in accordance with the provisions of Title 7 of the 1976 Code and party rules, provided that a registered elector may cast a ballot in only one presidential preference primary. However, notwithstanding any other provision of Title 7, (a) the State Election Commission and the authorities responsible for conducting the elections in each county shall provide for cost-effective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SHOOPMAN raised a Point of Order that proviso 1A.31 of Part 1B was out of order inasmuch </w:t>
      </w:r>
      <w:r>
        <w:t>as it was violative of Rule 24A.</w:t>
      </w:r>
    </w:p>
    <w:p w:rsidR="00D76719" w:rsidRPr="0062745F" w:rsidRDefault="00D76719" w:rsidP="00D76719">
      <w:pPr>
        <w:tabs>
          <w:tab w:val="left" w:pos="990"/>
        </w:tabs>
        <w:rPr>
          <w:b/>
          <w:bCs/>
          <w:i/>
          <w:sz w:val="18"/>
          <w:szCs w:val="18"/>
          <w:u w:val="single"/>
        </w:rPr>
      </w:pPr>
      <w:r>
        <w:rPr>
          <w:b/>
        </w:rPr>
        <w:tab/>
      </w:r>
      <w:r w:rsidRPr="007663BE">
        <w:rPr>
          <w:b/>
          <w:sz w:val="18"/>
          <w:szCs w:val="18"/>
        </w:rPr>
        <w:t>1</w:t>
      </w:r>
      <w:r w:rsidRPr="0062745F">
        <w:rPr>
          <w:b/>
          <w:sz w:val="18"/>
          <w:szCs w:val="18"/>
        </w:rPr>
        <w:t>A.31.</w:t>
      </w:r>
      <w:r w:rsidRPr="0062745F">
        <w:rPr>
          <w:sz w:val="18"/>
          <w:szCs w:val="18"/>
        </w:rPr>
        <w:tab/>
        <w:t xml:space="preserve">(SDE-EIA: One Year Suspension of EIA Programs)  The following program funded with EIA revenues will be temporarily suspended for Fiscal Year </w:t>
      </w:r>
      <w:r w:rsidRPr="0062745F">
        <w:rPr>
          <w:strike/>
          <w:sz w:val="18"/>
          <w:szCs w:val="18"/>
        </w:rPr>
        <w:t>2010-11</w:t>
      </w:r>
      <w:r w:rsidRPr="0062745F">
        <w:rPr>
          <w:sz w:val="18"/>
          <w:szCs w:val="18"/>
        </w:rPr>
        <w:t xml:space="preserve"> </w:t>
      </w:r>
      <w:r w:rsidRPr="0062745F">
        <w:rPr>
          <w:i/>
          <w:sz w:val="18"/>
          <w:szCs w:val="18"/>
          <w:u w:val="single"/>
        </w:rPr>
        <w:t>2011-12</w:t>
      </w:r>
      <w:r w:rsidRPr="0062745F">
        <w:rPr>
          <w:sz w:val="18"/>
          <w:szCs w:val="18"/>
        </w:rPr>
        <w:t xml:space="preserve"> </w:t>
      </w:r>
      <w:r w:rsidRPr="0062745F">
        <w:rPr>
          <w:strike/>
          <w:sz w:val="18"/>
          <w:szCs w:val="18"/>
        </w:rPr>
        <w:t>and funds appropriated to this program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w:t>
      </w:r>
      <w:r w:rsidRPr="0062745F">
        <w:rPr>
          <w:sz w:val="18"/>
          <w:szCs w:val="18"/>
        </w:rPr>
        <w:t xml:space="preserve">:  </w:t>
      </w:r>
      <w:r w:rsidRPr="0062745F">
        <w:rPr>
          <w:strike/>
          <w:sz w:val="18"/>
          <w:szCs w:val="18"/>
        </w:rPr>
        <w:t>the</w:t>
      </w:r>
      <w:r w:rsidRPr="0062745F">
        <w:rPr>
          <w:sz w:val="18"/>
          <w:szCs w:val="18"/>
        </w:rPr>
        <w:t xml:space="preserve"> Palmetto Gold and Silver program.  Schools may still be recognized as Palmetto Gold and Silver recipients in Fiscal Year </w:t>
      </w:r>
      <w:r w:rsidRPr="0062745F">
        <w:rPr>
          <w:strike/>
          <w:sz w:val="18"/>
          <w:szCs w:val="18"/>
        </w:rPr>
        <w:t>2010-11</w:t>
      </w:r>
      <w:r w:rsidRPr="0062745F">
        <w:rPr>
          <w:sz w:val="18"/>
          <w:szCs w:val="18"/>
        </w:rPr>
        <w:t xml:space="preserve"> </w:t>
      </w:r>
      <w:r w:rsidRPr="0062745F">
        <w:rPr>
          <w:i/>
          <w:sz w:val="18"/>
          <w:szCs w:val="18"/>
          <w:u w:val="single"/>
        </w:rPr>
        <w:t>2011-12</w:t>
      </w:r>
      <w:r w:rsidRPr="0062745F">
        <w:rPr>
          <w:sz w:val="18"/>
          <w:szCs w:val="18"/>
        </w:rPr>
        <w:t xml:space="preserve"> but will not receive financial compensation.  </w:t>
      </w:r>
      <w:r w:rsidRPr="0062745F">
        <w:rPr>
          <w:i/>
          <w:sz w:val="18"/>
          <w:szCs w:val="18"/>
          <w:u w:val="single"/>
        </w:rPr>
        <w:t>Savings generated from the suspension of this program shall be allocated to the districts based on the number of weighted pupil units.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SHOOPMAN raised a Point of Order that proviso 2.3 of Part 1B was out of order inasmuch </w:t>
      </w:r>
      <w:r>
        <w:t>as it was violative of Rule 24A.</w:t>
      </w:r>
    </w:p>
    <w:p w:rsidR="00D76719" w:rsidRPr="0062745F" w:rsidRDefault="00D76719" w:rsidP="00D76719">
      <w:pPr>
        <w:pStyle w:val="Header"/>
        <w:tabs>
          <w:tab w:val="clear" w:pos="8640"/>
          <w:tab w:val="left" w:pos="4320"/>
        </w:tabs>
        <w:rPr>
          <w:sz w:val="18"/>
          <w:szCs w:val="18"/>
        </w:rPr>
      </w:pPr>
      <w:r>
        <w:rPr>
          <w:b/>
          <w:bCs/>
          <w:szCs w:val="22"/>
        </w:rPr>
        <w:tab/>
      </w:r>
      <w:r w:rsidRPr="0062745F">
        <w:rPr>
          <w:b/>
          <w:bCs/>
          <w:sz w:val="18"/>
          <w:szCs w:val="18"/>
        </w:rPr>
        <w:t>2.3.</w:t>
      </w:r>
      <w:r w:rsidRPr="0062745F">
        <w:rPr>
          <w:sz w:val="18"/>
          <w:szCs w:val="18"/>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institutions as defined in Section 2</w:t>
      </w:r>
      <w:r w:rsidRPr="0062745F">
        <w:rPr>
          <w:sz w:val="18"/>
          <w:szCs w:val="18"/>
        </w:rPr>
        <w:noBreakHyphen/>
        <w:t>77</w:t>
      </w:r>
      <w:r w:rsidRPr="0062745F">
        <w:rPr>
          <w:sz w:val="18"/>
          <w:szCs w:val="18"/>
        </w:rPr>
        <w:noBreakHyphen/>
        <w:t>15.</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SHOOPMAN raised a Point of Order that proviso 80A.31 of Part 1B was out of order inasmuch </w:t>
      </w:r>
      <w:r>
        <w:t>as it was violative of Rule 24A.</w:t>
      </w:r>
    </w:p>
    <w:p w:rsidR="00D76719" w:rsidRPr="0062745F" w:rsidRDefault="00D76719" w:rsidP="00D76719">
      <w:pPr>
        <w:tabs>
          <w:tab w:val="clear" w:pos="1080"/>
          <w:tab w:val="left" w:pos="763"/>
          <w:tab w:val="left" w:pos="1100"/>
        </w:tabs>
        <w:rPr>
          <w:bCs/>
          <w:sz w:val="18"/>
          <w:szCs w:val="18"/>
        </w:rPr>
      </w:pPr>
      <w:r>
        <w:rPr>
          <w:b/>
          <w:sz w:val="18"/>
          <w:szCs w:val="18"/>
        </w:rPr>
        <w:tab/>
      </w:r>
      <w:r w:rsidRPr="0062745F">
        <w:rPr>
          <w:b/>
          <w:sz w:val="18"/>
          <w:szCs w:val="18"/>
        </w:rPr>
        <w:t>80A.31.</w:t>
      </w:r>
      <w:r w:rsidRPr="0062745F">
        <w:rPr>
          <w:b/>
          <w:sz w:val="18"/>
          <w:szCs w:val="18"/>
        </w:rPr>
        <w:tab/>
      </w:r>
      <w:r w:rsidRPr="0062745F">
        <w:rPr>
          <w:bCs/>
          <w:sz w:val="18"/>
          <w:szCs w:val="18"/>
        </w:rPr>
        <w:t xml:space="preserve">(BCB: </w:t>
      </w:r>
      <w:r w:rsidRPr="0062745F">
        <w:rPr>
          <w:sz w:val="18"/>
          <w:szCs w:val="18"/>
        </w:rPr>
        <w:t>Insurance</w:t>
      </w:r>
      <w:r w:rsidRPr="0062745F">
        <w:rPr>
          <w:bCs/>
          <w:sz w:val="18"/>
          <w:szCs w:val="18"/>
        </w:rPr>
        <w:t xml:space="preserve"> Contracts Bid Process)  The Insurance Reserve Fund may utilize a </w:t>
      </w:r>
      <w:r w:rsidRPr="0062745F">
        <w:rPr>
          <w:sz w:val="18"/>
          <w:szCs w:val="18"/>
        </w:rPr>
        <w:t>competitive</w:t>
      </w:r>
      <w:r w:rsidRPr="0062745F">
        <w:rPr>
          <w:bCs/>
          <w:sz w:val="18"/>
          <w:szCs w:val="18"/>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Budget and Control Board can comply with the provision by utilizing a competitive process to obtain a broker to provide reinsurance coverage.  Bids shall be presented at a meeting of the Budget and Control Board for review and the </w:t>
      </w:r>
      <w:r w:rsidR="00A561F7">
        <w:rPr>
          <w:bCs/>
          <w:sz w:val="18"/>
          <w:szCs w:val="18"/>
        </w:rPr>
        <w:t>b</w:t>
      </w:r>
      <w:r w:rsidRPr="0062745F">
        <w:rPr>
          <w:bCs/>
          <w:sz w:val="18"/>
          <w:szCs w:val="18"/>
        </w:rPr>
        <w:t>oard shall make their decision on those bids by their next board meeting.</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SHOOPMAN raised a Point of Order that proviso 89.51 of Part 1B was out of order inasmuch </w:t>
      </w:r>
      <w:r>
        <w:t>as it was violative of Rule 24A.</w:t>
      </w:r>
    </w:p>
    <w:p w:rsidR="00D76719" w:rsidRPr="0062745F" w:rsidRDefault="00D76719" w:rsidP="00D76719">
      <w:pPr>
        <w:tabs>
          <w:tab w:val="left" w:pos="763"/>
          <w:tab w:val="left" w:pos="910"/>
        </w:tabs>
        <w:rPr>
          <w:sz w:val="18"/>
          <w:szCs w:val="18"/>
        </w:rPr>
      </w:pPr>
      <w:r>
        <w:rPr>
          <w:b/>
          <w:bCs/>
          <w:szCs w:val="22"/>
        </w:rPr>
        <w:tab/>
      </w:r>
      <w:r w:rsidRPr="0062745F">
        <w:rPr>
          <w:b/>
          <w:bCs/>
          <w:sz w:val="18"/>
          <w:szCs w:val="18"/>
        </w:rPr>
        <w:t>89.51.</w:t>
      </w:r>
      <w:r w:rsidRPr="0062745F">
        <w:rPr>
          <w:b/>
          <w:bCs/>
          <w:sz w:val="18"/>
          <w:szCs w:val="18"/>
        </w:rPr>
        <w:tab/>
      </w:r>
      <w:r w:rsidRPr="0062745F">
        <w:rPr>
          <w:sz w:val="18"/>
          <w:szCs w:val="18"/>
        </w:rPr>
        <w:t>(GP: Sole Source Procurements)  The Budget and Control Board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SHOOPMAN raised a Point of Order that proviso 89.106 of Part 1B was out of order inasmuch </w:t>
      </w:r>
      <w:r>
        <w:t>as it was violative of Rule 24A.</w:t>
      </w:r>
    </w:p>
    <w:p w:rsidR="00D76719" w:rsidRPr="0062745F" w:rsidRDefault="00D76719" w:rsidP="00D76719">
      <w:pPr>
        <w:pStyle w:val="Header"/>
        <w:tabs>
          <w:tab w:val="clear" w:pos="8640"/>
          <w:tab w:val="left" w:pos="4320"/>
        </w:tabs>
        <w:rPr>
          <w:sz w:val="18"/>
          <w:szCs w:val="18"/>
        </w:rPr>
      </w:pPr>
      <w:r>
        <w:rPr>
          <w:b/>
        </w:rPr>
        <w:tab/>
      </w:r>
      <w:r w:rsidRPr="0062745F">
        <w:rPr>
          <w:b/>
          <w:sz w:val="18"/>
          <w:szCs w:val="18"/>
        </w:rPr>
        <w:t>89.106.</w:t>
      </w:r>
      <w:r w:rsidRPr="0062745F">
        <w:rPr>
          <w:b/>
          <w:sz w:val="18"/>
          <w:szCs w:val="18"/>
        </w:rPr>
        <w:tab/>
      </w:r>
      <w:r w:rsidRPr="0062745F">
        <w:rPr>
          <w:sz w:val="18"/>
          <w:szCs w:val="18"/>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Pr="004D3A26" w:rsidRDefault="00D76719" w:rsidP="00D76719">
      <w:pPr>
        <w:jc w:val="center"/>
      </w:pPr>
      <w:r>
        <w:rPr>
          <w:b/>
        </w:rPr>
        <w:t>Amendment No. 10</w:t>
      </w:r>
      <w:r w:rsidR="004E469B">
        <w:rPr>
          <w:b/>
        </w:rPr>
        <w:fldChar w:fldCharType="begin"/>
      </w:r>
      <w:r>
        <w:instrText xml:space="preserve"> XE "Amendment No. 10" \b </w:instrText>
      </w:r>
      <w:r w:rsidR="004E469B">
        <w:rPr>
          <w:b/>
        </w:rPr>
        <w:fldChar w:fldCharType="end"/>
      </w:r>
    </w:p>
    <w:p w:rsidR="00D76719" w:rsidRDefault="00D76719" w:rsidP="00D76719">
      <w:pPr>
        <w:rPr>
          <w:snapToGrid w:val="0"/>
        </w:rPr>
      </w:pPr>
      <w:r>
        <w:rPr>
          <w:snapToGrid w:val="0"/>
        </w:rPr>
        <w:tab/>
        <w:t>Senator HAYES proposed the following amendment (DG WPU CALC)</w:t>
      </w:r>
      <w:r w:rsidRPr="00AC1FB0">
        <w:rPr>
          <w:snapToGrid w:val="0"/>
        </w:rPr>
        <w:t>, which was adopted</w:t>
      </w:r>
      <w:r>
        <w:rPr>
          <w:snapToGrid w:val="0"/>
        </w:rPr>
        <w:t xml:space="preserve"> (#1)</w:t>
      </w:r>
      <w:r w:rsidR="00A54195">
        <w:rPr>
          <w:snapToGrid w:val="0"/>
        </w:rPr>
        <w:t>, which was subsequently reconsidered</w:t>
      </w:r>
      <w:r>
        <w:rPr>
          <w:snapToGrid w:val="0"/>
        </w:rPr>
        <w:t>:</w:t>
      </w:r>
    </w:p>
    <w:p w:rsidR="00D76719" w:rsidRPr="00DF26A3" w:rsidRDefault="00D76719" w:rsidP="00D76719">
      <w:pPr>
        <w:rPr>
          <w:snapToGrid w:val="0"/>
        </w:rPr>
      </w:pPr>
      <w:r w:rsidRPr="00DF26A3">
        <w:rPr>
          <w:snapToGrid w:val="0"/>
        </w:rPr>
        <w:tab/>
        <w:t>Amend the bill, as and if amended, Part IB, Section 1, DEPARTMENT OF EDUCATION, page 346, proviso 1.97, by striking the proviso in its entirety, lines 24 - 31 and inserting:</w:t>
      </w:r>
    </w:p>
    <w:p w:rsidR="00D76719" w:rsidRPr="00DF26A3" w:rsidRDefault="00D76719" w:rsidP="00D76719">
      <w:pPr>
        <w:rPr>
          <w:snapToGrid w:val="0"/>
        </w:rPr>
      </w:pPr>
      <w:r>
        <w:rPr>
          <w:snapToGrid w:val="0"/>
        </w:rPr>
        <w:tab/>
      </w:r>
      <w:r w:rsidRPr="00DF26A3">
        <w:rPr>
          <w:snapToGrid w:val="0"/>
        </w:rPr>
        <w:t xml:space="preserve">/ </w:t>
      </w:r>
      <w:r w:rsidRPr="00DF26A3">
        <w:rPr>
          <w:snapToGrid w:val="0"/>
        </w:rPr>
        <w:tab/>
      </w:r>
      <w:r w:rsidRPr="00DF26A3">
        <w:tab/>
      </w:r>
      <w:r w:rsidRPr="00DF26A3">
        <w:rPr>
          <w:i/>
          <w:u w:val="single"/>
        </w:rPr>
        <w:t>1.97.</w:t>
      </w:r>
      <w:r w:rsidRPr="00DF26A3">
        <w:rPr>
          <w:i/>
          <w:u w:val="single"/>
        </w:rPr>
        <w:tab/>
        <w:t>(SDE: Weighted Pupil Units Calculation)  Of the funds appropriated to the Education Oversight Committee (EOC), the EOC shall calculate and publish the number of the weighted pupil units per weighting category in each district based upon the most recent 135-day average daily membership in each district and the weights as recommended in the most recent funding model developed by the Education Oversight Committee and suggested modifications made during Fiscal Year 2010-11 and make projections on how the revised weightings impact school districts for Fiscal Year 2011-12.  In making its calculations, the EOC must use the Index of Taxpaying Ability and projected base student cost as adopted by the General Assembly for the current fiscal year.  The EOC must report its findings electronically to the Chairman of the Senate Finance Committee and Chairman of the House Ways and Means Committee by November 1 2011.</w:t>
      </w:r>
      <w:r w:rsidRPr="00DF26A3">
        <w:rPr>
          <w:snapToGrid w:val="0"/>
        </w:rPr>
        <w:tab/>
      </w:r>
      <w:r w:rsidRPr="00DF26A3">
        <w:rPr>
          <w:snapToGrid w:val="0"/>
        </w:rPr>
        <w:tab/>
      </w:r>
      <w:r w:rsidRPr="00DF26A3">
        <w:rPr>
          <w:snapToGrid w:val="0"/>
        </w:rPr>
        <w:tab/>
        <w:t xml:space="preserve"> /</w:t>
      </w:r>
    </w:p>
    <w:p w:rsidR="00D76719" w:rsidRPr="00DF26A3" w:rsidRDefault="00D76719" w:rsidP="00D76719">
      <w:pPr>
        <w:rPr>
          <w:snapToGrid w:val="0"/>
        </w:rPr>
      </w:pPr>
      <w:r w:rsidRPr="00DF26A3">
        <w:rPr>
          <w:snapToGrid w:val="0"/>
        </w:rPr>
        <w:tab/>
        <w:t>Renumber sections to conform.</w:t>
      </w:r>
    </w:p>
    <w:p w:rsidR="00D76719" w:rsidRDefault="00D76719" w:rsidP="00D76719">
      <w:pPr>
        <w:rPr>
          <w:snapToGrid w:val="0"/>
        </w:rPr>
      </w:pPr>
      <w:r w:rsidRPr="00DF26A3">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HAYES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r w:rsidR="00B13B77">
        <w:t xml:space="preserve">  The adoption of the amendment was subsequently reconsidered.  </w:t>
      </w:r>
    </w:p>
    <w:p w:rsidR="00D76719" w:rsidRDefault="00D76719" w:rsidP="00D76719">
      <w:pPr>
        <w:pStyle w:val="Header"/>
        <w:tabs>
          <w:tab w:val="clear" w:pos="8640"/>
          <w:tab w:val="left" w:pos="4320"/>
        </w:tabs>
      </w:pPr>
    </w:p>
    <w:p w:rsidR="00D76719" w:rsidRPr="004D3A26" w:rsidRDefault="00D76719" w:rsidP="00D76719">
      <w:pPr>
        <w:jc w:val="center"/>
      </w:pPr>
      <w:r>
        <w:rPr>
          <w:b/>
        </w:rPr>
        <w:t>Amendment No. 17</w:t>
      </w:r>
      <w:r w:rsidR="004E469B">
        <w:rPr>
          <w:b/>
        </w:rPr>
        <w:fldChar w:fldCharType="begin"/>
      </w:r>
      <w:r>
        <w:instrText xml:space="preserve"> XE "Amendment No. 17" \b </w:instrText>
      </w:r>
      <w:r w:rsidR="004E469B">
        <w:rPr>
          <w:b/>
        </w:rPr>
        <w:fldChar w:fldCharType="end"/>
      </w:r>
    </w:p>
    <w:p w:rsidR="00D76719" w:rsidRDefault="00D76719" w:rsidP="00D76719">
      <w:pPr>
        <w:rPr>
          <w:snapToGrid w:val="0"/>
        </w:rPr>
      </w:pPr>
      <w:r>
        <w:rPr>
          <w:snapToGrid w:val="0"/>
        </w:rPr>
        <w:tab/>
        <w:t>Senator MASSEY proposed the following amendment (3700R012.SRM.DOCX), which was adopted (#2):</w:t>
      </w:r>
    </w:p>
    <w:p w:rsidR="00D76719" w:rsidRPr="00E97B12" w:rsidRDefault="00D76719" w:rsidP="00D76719">
      <w:pPr>
        <w:rPr>
          <w:snapToGrid w:val="0"/>
        </w:rPr>
      </w:pPr>
      <w:r w:rsidRPr="00E97B12">
        <w:rPr>
          <w:snapToGrid w:val="0"/>
        </w:rPr>
        <w:tab/>
        <w:t>Amend the bill, as and if amended, Part IB, Section 6, COMMISSION ON HIGHER EDUCATION, page 375, paragraph 6.6, by striking lines 20-21 and inserting:</w:t>
      </w:r>
    </w:p>
    <w:p w:rsidR="00D76719" w:rsidRPr="00E97B12" w:rsidRDefault="00D76719" w:rsidP="00D76719">
      <w:r>
        <w:rPr>
          <w:snapToGrid w:val="0"/>
        </w:rPr>
        <w:tab/>
      </w:r>
      <w:r w:rsidRPr="00E97B12">
        <w:rPr>
          <w:snapToGrid w:val="0"/>
        </w:rPr>
        <w:t>/</w:t>
      </w:r>
      <w:r w:rsidRPr="00E97B12">
        <w:rPr>
          <w:snapToGrid w:val="0"/>
        </w:rPr>
        <w:tab/>
      </w:r>
      <w:r w:rsidRPr="00E97B12">
        <w:t xml:space="preserve">American Loan Program.  Of the funds allocated according to this proviso, no more than </w:t>
      </w:r>
      <w:r w:rsidRPr="00E97B12">
        <w:rPr>
          <w:strike/>
        </w:rPr>
        <w:t>10%</w:t>
      </w:r>
      <w:r w:rsidRPr="00E97B12">
        <w:t xml:space="preserve"> </w:t>
      </w:r>
      <w:r w:rsidRPr="00E97B12">
        <w:rPr>
          <w:i/>
          <w:u w:val="single"/>
        </w:rPr>
        <w:t>7%</w:t>
      </w:r>
      <w:r w:rsidRPr="00E97B12">
        <w:t xml:space="preserve"> shall be used for administrative purposes.</w:t>
      </w:r>
      <w:r w:rsidRPr="00E97B12">
        <w:tab/>
      </w:r>
      <w:r w:rsidRPr="00E97B12">
        <w:tab/>
        <w:t>/</w:t>
      </w:r>
    </w:p>
    <w:p w:rsidR="00D76719" w:rsidRPr="00E97B12" w:rsidRDefault="00D76719" w:rsidP="00D76719">
      <w:pPr>
        <w:rPr>
          <w:snapToGrid w:val="0"/>
        </w:rPr>
      </w:pPr>
      <w:r w:rsidRPr="00E97B12">
        <w:rPr>
          <w:snapToGrid w:val="0"/>
        </w:rPr>
        <w:tab/>
        <w:t>Renumber sections to conform.</w:t>
      </w:r>
    </w:p>
    <w:p w:rsidR="00D76719" w:rsidRDefault="00D76719" w:rsidP="00D76719">
      <w:pPr>
        <w:rPr>
          <w:snapToGrid w:val="0"/>
        </w:rPr>
      </w:pPr>
      <w:r w:rsidRPr="00E97B12">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MASSEY explained the amendment.</w:t>
      </w:r>
    </w:p>
    <w:p w:rsidR="00D76719" w:rsidRDefault="00D76719" w:rsidP="00D76719">
      <w:pPr>
        <w:rPr>
          <w:snapToGrid w:val="0"/>
        </w:rPr>
      </w:pPr>
      <w:r>
        <w:rPr>
          <w:snapToGrid w:val="0"/>
        </w:rPr>
        <w:tab/>
        <w:t>Senator LEATHERMAN moved to lay the amendment on the table.</w:t>
      </w:r>
    </w:p>
    <w:p w:rsidR="00D76719" w:rsidRDefault="00D76719" w:rsidP="00D76719">
      <w:pPr>
        <w:rPr>
          <w:snapToGrid w:val="0"/>
        </w:rPr>
      </w:pPr>
    </w:p>
    <w:p w:rsidR="00D76719" w:rsidRDefault="00D76719" w:rsidP="00D76719">
      <w:pPr>
        <w:rPr>
          <w:snapToGrid w:val="0"/>
        </w:rPr>
      </w:pPr>
      <w:r>
        <w:rPr>
          <w:snapToGrid w:val="0"/>
        </w:rPr>
        <w:tab/>
        <w:t>The "ayes" and "nays" were demanded and taken, resulting as follows:</w:t>
      </w:r>
    </w:p>
    <w:p w:rsidR="00D76719" w:rsidRPr="00D461BB" w:rsidRDefault="00D76719" w:rsidP="00D76719">
      <w:pPr>
        <w:jc w:val="center"/>
        <w:rPr>
          <w:b/>
          <w:snapToGrid w:val="0"/>
        </w:rPr>
      </w:pPr>
      <w:r w:rsidRPr="00D461BB">
        <w:rPr>
          <w:b/>
          <w:snapToGrid w:val="0"/>
        </w:rPr>
        <w:t>Ayes 9; Nays 30</w:t>
      </w:r>
    </w:p>
    <w:p w:rsidR="00D76719" w:rsidRDefault="00D76719" w:rsidP="00F9195B">
      <w:pPr>
        <w:spacing w:line="200" w:lineRule="exact"/>
        <w:rPr>
          <w:snapToGrid w:val="0"/>
        </w:rPr>
      </w:pP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D461BB">
        <w:rPr>
          <w:b/>
          <w:snapToGrid w:val="0"/>
        </w:rPr>
        <w:t>AYES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Alexander</w:t>
      </w:r>
      <w:r>
        <w:rPr>
          <w:snapToGrid w:val="0"/>
        </w:rPr>
        <w:tab/>
      </w:r>
      <w:r w:rsidRPr="00D461BB">
        <w:rPr>
          <w:snapToGrid w:val="0"/>
        </w:rPr>
        <w:t>Campbell</w:t>
      </w:r>
      <w:r>
        <w:rPr>
          <w:snapToGrid w:val="0"/>
        </w:rPr>
        <w:tab/>
      </w:r>
      <w:r w:rsidRPr="00D461BB">
        <w:rPr>
          <w:snapToGrid w:val="0"/>
        </w:rPr>
        <w:t>Cleary</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Coleman</w:t>
      </w:r>
      <w:r>
        <w:rPr>
          <w:snapToGrid w:val="0"/>
        </w:rPr>
        <w:tab/>
      </w:r>
      <w:r w:rsidRPr="00D461BB">
        <w:rPr>
          <w:snapToGrid w:val="0"/>
        </w:rPr>
        <w:t>Cromer</w:t>
      </w:r>
      <w:r>
        <w:rPr>
          <w:snapToGrid w:val="0"/>
        </w:rPr>
        <w:tab/>
      </w:r>
      <w:r w:rsidRPr="00D461BB">
        <w:rPr>
          <w:snapToGrid w:val="0"/>
        </w:rPr>
        <w:t>Elliott</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D461BB">
        <w:rPr>
          <w:snapToGrid w:val="0"/>
        </w:rPr>
        <w:t>Land</w:t>
      </w:r>
      <w:r>
        <w:rPr>
          <w:snapToGrid w:val="0"/>
        </w:rPr>
        <w:tab/>
      </w:r>
      <w:r w:rsidRPr="00D461BB">
        <w:rPr>
          <w:snapToGrid w:val="0"/>
        </w:rPr>
        <w:t>Leatherman</w:t>
      </w:r>
      <w:r>
        <w:rPr>
          <w:snapToGrid w:val="0"/>
        </w:rPr>
        <w:tab/>
      </w:r>
      <w:r w:rsidRPr="00D461BB">
        <w:rPr>
          <w:i/>
          <w:snapToGrid w:val="0"/>
        </w:rPr>
        <w:t>Martin, Larry</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p>
    <w:p w:rsidR="00D76719" w:rsidRPr="00D461BB"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D461BB">
        <w:rPr>
          <w:b/>
          <w:snapToGrid w:val="0"/>
        </w:rPr>
        <w:t>Total--9</w:t>
      </w:r>
    </w:p>
    <w:p w:rsidR="00D76719" w:rsidRPr="00D461BB" w:rsidRDefault="00D76719" w:rsidP="00D76719">
      <w:pPr>
        <w:rPr>
          <w:snapToGrid w:val="0"/>
        </w:rPr>
      </w:pP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D461BB">
        <w:rPr>
          <w:b/>
          <w:snapToGrid w:val="0"/>
        </w:rPr>
        <w:t>NAYS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Anderson</w:t>
      </w:r>
      <w:r>
        <w:rPr>
          <w:snapToGrid w:val="0"/>
        </w:rPr>
        <w:tab/>
      </w:r>
      <w:r w:rsidRPr="00D461BB">
        <w:rPr>
          <w:snapToGrid w:val="0"/>
        </w:rPr>
        <w:t>Bright</w:t>
      </w:r>
      <w:r>
        <w:rPr>
          <w:snapToGrid w:val="0"/>
        </w:rPr>
        <w:tab/>
      </w:r>
      <w:r w:rsidRPr="00D461BB">
        <w:rPr>
          <w:snapToGrid w:val="0"/>
        </w:rPr>
        <w:t>Bryant</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Campsen</w:t>
      </w:r>
      <w:r>
        <w:rPr>
          <w:snapToGrid w:val="0"/>
        </w:rPr>
        <w:tab/>
      </w:r>
      <w:r w:rsidRPr="00D461BB">
        <w:rPr>
          <w:snapToGrid w:val="0"/>
        </w:rPr>
        <w:t>Courson</w:t>
      </w:r>
      <w:r>
        <w:rPr>
          <w:snapToGrid w:val="0"/>
        </w:rPr>
        <w:tab/>
      </w:r>
      <w:r w:rsidRPr="00D461BB">
        <w:rPr>
          <w:snapToGrid w:val="0"/>
        </w:rPr>
        <w:t>Davis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Fair</w:t>
      </w:r>
      <w:r>
        <w:rPr>
          <w:snapToGrid w:val="0"/>
        </w:rPr>
        <w:tab/>
      </w:r>
      <w:r w:rsidRPr="00D461BB">
        <w:rPr>
          <w:snapToGrid w:val="0"/>
        </w:rPr>
        <w:t>Gregory</w:t>
      </w:r>
      <w:r>
        <w:rPr>
          <w:snapToGrid w:val="0"/>
        </w:rPr>
        <w:tab/>
      </w:r>
      <w:r w:rsidRPr="00D461BB">
        <w:rPr>
          <w:snapToGrid w:val="0"/>
        </w:rPr>
        <w:t>Grooms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Hutto</w:t>
      </w:r>
      <w:r>
        <w:rPr>
          <w:snapToGrid w:val="0"/>
        </w:rPr>
        <w:tab/>
      </w:r>
      <w:r w:rsidRPr="00D461BB">
        <w:rPr>
          <w:snapToGrid w:val="0"/>
        </w:rPr>
        <w:t>Knotts</w:t>
      </w:r>
      <w:r>
        <w:rPr>
          <w:snapToGrid w:val="0"/>
        </w:rPr>
        <w:tab/>
      </w:r>
      <w:r w:rsidRPr="00D461BB">
        <w:rPr>
          <w:snapToGrid w:val="0"/>
        </w:rPr>
        <w:t>Leventis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Malloy</w:t>
      </w:r>
      <w:r>
        <w:rPr>
          <w:snapToGrid w:val="0"/>
        </w:rPr>
        <w:tab/>
      </w:r>
      <w:r w:rsidRPr="00D461BB">
        <w:rPr>
          <w:i/>
          <w:snapToGrid w:val="0"/>
        </w:rPr>
        <w:t>Martin, Shane</w:t>
      </w:r>
      <w:r>
        <w:rPr>
          <w:i/>
          <w:snapToGrid w:val="0"/>
        </w:rPr>
        <w:tab/>
      </w:r>
      <w:r w:rsidRPr="00D461BB">
        <w:rPr>
          <w:snapToGrid w:val="0"/>
        </w:rPr>
        <w:t>Massey</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Matthews</w:t>
      </w:r>
      <w:r>
        <w:rPr>
          <w:snapToGrid w:val="0"/>
        </w:rPr>
        <w:tab/>
      </w:r>
      <w:r w:rsidRPr="00D461BB">
        <w:rPr>
          <w:snapToGrid w:val="0"/>
        </w:rPr>
        <w:t>McConnell</w:t>
      </w:r>
      <w:r>
        <w:rPr>
          <w:snapToGrid w:val="0"/>
        </w:rPr>
        <w:tab/>
      </w:r>
      <w:r w:rsidRPr="00D461BB">
        <w:rPr>
          <w:snapToGrid w:val="0"/>
        </w:rPr>
        <w:t>McGill</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Peeler</w:t>
      </w:r>
      <w:r>
        <w:rPr>
          <w:snapToGrid w:val="0"/>
        </w:rPr>
        <w:tab/>
      </w:r>
      <w:r w:rsidRPr="00D461BB">
        <w:rPr>
          <w:snapToGrid w:val="0"/>
        </w:rPr>
        <w:t>Pinckney</w:t>
      </w:r>
      <w:r>
        <w:rPr>
          <w:snapToGrid w:val="0"/>
        </w:rPr>
        <w:tab/>
      </w:r>
      <w:r w:rsidRPr="00D461BB">
        <w:rPr>
          <w:snapToGrid w:val="0"/>
        </w:rPr>
        <w:t>Reese</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Rose</w:t>
      </w:r>
      <w:r>
        <w:rPr>
          <w:snapToGrid w:val="0"/>
        </w:rPr>
        <w:tab/>
      </w:r>
      <w:r w:rsidRPr="00D461BB">
        <w:rPr>
          <w:snapToGrid w:val="0"/>
        </w:rPr>
        <w:t>Ryberg</w:t>
      </w:r>
      <w:r>
        <w:rPr>
          <w:snapToGrid w:val="0"/>
        </w:rPr>
        <w:tab/>
      </w:r>
      <w:r w:rsidRPr="00D461BB">
        <w:rPr>
          <w:snapToGrid w:val="0"/>
        </w:rPr>
        <w:t>Scott</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Setzler</w:t>
      </w:r>
      <w:r>
        <w:rPr>
          <w:snapToGrid w:val="0"/>
        </w:rPr>
        <w:tab/>
      </w:r>
      <w:r w:rsidRPr="00D461BB">
        <w:rPr>
          <w:snapToGrid w:val="0"/>
        </w:rPr>
        <w:t>Sheheen</w:t>
      </w:r>
      <w:r>
        <w:rPr>
          <w:snapToGrid w:val="0"/>
        </w:rPr>
        <w:tab/>
      </w:r>
      <w:r w:rsidRPr="00D461BB">
        <w:rPr>
          <w:snapToGrid w:val="0"/>
        </w:rPr>
        <w:t>Shoopman</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D461BB">
        <w:rPr>
          <w:snapToGrid w:val="0"/>
        </w:rPr>
        <w:t>Thomas</w:t>
      </w:r>
      <w:r>
        <w:rPr>
          <w:snapToGrid w:val="0"/>
        </w:rPr>
        <w:tab/>
      </w:r>
      <w:r w:rsidRPr="00D461BB">
        <w:rPr>
          <w:snapToGrid w:val="0"/>
        </w:rPr>
        <w:t>Verdin</w:t>
      </w:r>
      <w:r>
        <w:rPr>
          <w:snapToGrid w:val="0"/>
        </w:rPr>
        <w:tab/>
      </w:r>
      <w:r w:rsidRPr="00D461BB">
        <w:rPr>
          <w:snapToGrid w:val="0"/>
        </w:rPr>
        <w:t>Williams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D76719" w:rsidRPr="00D461BB"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D461BB">
        <w:rPr>
          <w:b/>
          <w:snapToGrid w:val="0"/>
        </w:rPr>
        <w:t>Total--30</w:t>
      </w:r>
    </w:p>
    <w:p w:rsidR="00D76719" w:rsidRDefault="00D76719" w:rsidP="00D76719">
      <w:pPr>
        <w:rPr>
          <w:snapToGrid w:val="0"/>
        </w:rPr>
      </w:pPr>
      <w:r>
        <w:rPr>
          <w:snapToGrid w:val="0"/>
        </w:rPr>
        <w:tab/>
        <w:t>The Senate refused to table the amendment.  The question then was the adoption of the amendment.</w:t>
      </w:r>
    </w:p>
    <w:p w:rsidR="00D76719" w:rsidRDefault="00D76719" w:rsidP="00D76719">
      <w:pPr>
        <w:rPr>
          <w:snapToGrid w:val="0"/>
        </w:rPr>
      </w:pPr>
    </w:p>
    <w:p w:rsidR="00D76719" w:rsidRDefault="00D76719" w:rsidP="00D76719">
      <w:pPr>
        <w:rPr>
          <w:snapToGrid w:val="0"/>
        </w:rPr>
      </w:pPr>
      <w:r>
        <w:rPr>
          <w:snapToGrid w:val="0"/>
        </w:rPr>
        <w:tab/>
        <w:t>The amendment was adopted.</w:t>
      </w:r>
    </w:p>
    <w:p w:rsidR="00D76719" w:rsidRDefault="00D76719" w:rsidP="00D76719">
      <w:pPr>
        <w:rPr>
          <w:snapToGrid w:val="0"/>
        </w:rPr>
      </w:pPr>
    </w:p>
    <w:p w:rsidR="00D76719" w:rsidRPr="00CD2CD8" w:rsidRDefault="00D76719" w:rsidP="00D76719">
      <w:pPr>
        <w:jc w:val="center"/>
        <w:rPr>
          <w:snapToGrid w:val="0"/>
        </w:rPr>
      </w:pPr>
      <w:r>
        <w:rPr>
          <w:b/>
          <w:snapToGrid w:val="0"/>
        </w:rPr>
        <w:t>Amendment No. 30</w:t>
      </w:r>
      <w:r w:rsidR="004E469B">
        <w:rPr>
          <w:b/>
          <w:snapToGrid w:val="0"/>
        </w:rPr>
        <w:fldChar w:fldCharType="begin"/>
      </w:r>
      <w:r>
        <w:instrText xml:space="preserve"> XE "Amendment No. 30" \b </w:instrText>
      </w:r>
      <w:r w:rsidR="004E469B">
        <w:rPr>
          <w:b/>
          <w:snapToGrid w:val="0"/>
        </w:rPr>
        <w:fldChar w:fldCharType="end"/>
      </w:r>
    </w:p>
    <w:p w:rsidR="00D76719" w:rsidRDefault="00D76719" w:rsidP="00D76719">
      <w:pPr>
        <w:rPr>
          <w:snapToGrid w:val="0"/>
        </w:rPr>
      </w:pPr>
      <w:r>
        <w:rPr>
          <w:snapToGrid w:val="0"/>
        </w:rPr>
        <w:tab/>
        <w:t>Senator MATTHEWS proposed the following amendment (3700 MATTHEWS -- NEED-BASED.DOCX)</w:t>
      </w:r>
      <w:r w:rsidR="0027626D">
        <w:rPr>
          <w:snapToGrid w:val="0"/>
        </w:rPr>
        <w:t>,</w:t>
      </w:r>
      <w:r>
        <w:rPr>
          <w:snapToGrid w:val="0"/>
        </w:rPr>
        <w:t xml:space="preserve"> which was withdrawn:</w:t>
      </w:r>
    </w:p>
    <w:p w:rsidR="00D76719" w:rsidRPr="006753F0" w:rsidRDefault="00D76719" w:rsidP="00D76719">
      <w:pPr>
        <w:rPr>
          <w:snapToGrid w:val="0"/>
          <w:color w:val="auto"/>
        </w:rPr>
      </w:pPr>
      <w:r w:rsidRPr="006753F0">
        <w:rPr>
          <w:snapToGrid w:val="0"/>
          <w:color w:val="auto"/>
        </w:rPr>
        <w:tab/>
        <w:t xml:space="preserve">Amend the bill, as and if amended, </w:t>
      </w:r>
      <w:bookmarkStart w:id="1" w:name="WhichPart"/>
      <w:bookmarkEnd w:id="1"/>
      <w:r w:rsidRPr="006753F0">
        <w:rPr>
          <w:snapToGrid w:val="0"/>
          <w:color w:val="auto"/>
        </w:rPr>
        <w:t xml:space="preserve">Part IB, Section </w:t>
      </w:r>
      <w:bookmarkStart w:id="2" w:name="Part1BSection"/>
      <w:bookmarkEnd w:id="2"/>
      <w:r w:rsidRPr="006753F0">
        <w:rPr>
          <w:snapToGrid w:val="0"/>
          <w:color w:val="auto"/>
        </w:rPr>
        <w:t xml:space="preserve">6, </w:t>
      </w:r>
      <w:bookmarkStart w:id="3" w:name="Part1bAgName"/>
      <w:bookmarkEnd w:id="3"/>
      <w:r w:rsidRPr="006753F0">
        <w:rPr>
          <w:snapToGrid w:val="0"/>
          <w:color w:val="auto"/>
        </w:rPr>
        <w:t xml:space="preserve">COMMISSION ON HIGHER EDUCATION, page </w:t>
      </w:r>
      <w:bookmarkStart w:id="4" w:name="Part1BPgNo"/>
      <w:bookmarkEnd w:id="4"/>
      <w:r w:rsidRPr="006753F0">
        <w:rPr>
          <w:snapToGrid w:val="0"/>
          <w:color w:val="auto"/>
        </w:rPr>
        <w:t xml:space="preserve">379, immediately after line </w:t>
      </w:r>
      <w:bookmarkStart w:id="5" w:name="Part1bLnNO"/>
      <w:bookmarkEnd w:id="5"/>
      <w:r w:rsidRPr="006753F0">
        <w:rPr>
          <w:snapToGrid w:val="0"/>
          <w:color w:val="auto"/>
        </w:rPr>
        <w:t>2, by adding an appropriately numbered new proviso to read:</w:t>
      </w:r>
    </w:p>
    <w:p w:rsidR="00D76719" w:rsidRPr="006753F0" w:rsidRDefault="00D76719" w:rsidP="00D76719">
      <w:pPr>
        <w:rPr>
          <w:i/>
          <w:snapToGrid w:val="0"/>
          <w:color w:val="auto"/>
          <w:u w:val="single"/>
        </w:rPr>
      </w:pPr>
      <w:r>
        <w:rPr>
          <w:snapToGrid w:val="0"/>
        </w:rPr>
        <w:tab/>
      </w:r>
      <w:r w:rsidRPr="006753F0">
        <w:rPr>
          <w:snapToGrid w:val="0"/>
          <w:color w:val="auto"/>
        </w:rPr>
        <w:t>/</w:t>
      </w:r>
      <w:r w:rsidRPr="006753F0">
        <w:rPr>
          <w:snapToGrid w:val="0"/>
          <w:color w:val="auto"/>
        </w:rPr>
        <w:tab/>
      </w:r>
      <w:r w:rsidRPr="006753F0">
        <w:rPr>
          <w:i/>
          <w:snapToGrid w:val="0"/>
          <w:color w:val="auto"/>
          <w:u w:val="single"/>
        </w:rPr>
        <w:t xml:space="preserve"> 6.   </w:t>
      </w:r>
      <w:r w:rsidRPr="006753F0">
        <w:rPr>
          <w:color w:val="auto"/>
        </w:rPr>
        <w:tab/>
      </w:r>
      <w:r w:rsidRPr="006753F0">
        <w:rPr>
          <w:i/>
          <w:color w:val="auto"/>
          <w:u w:val="single"/>
        </w:rPr>
        <w:t>(CHE: Need-based Grants) Public four-year higher education institutions shall deposit fifty percent of non-resident of South Carolina student tuition and fees in excess of educational and general expenses into a separate account to fund a need-based grants program. This requirement does not apply to institutions whose non-resident of South Carolina enrollment comprises twenty percent or less of the total enrollment. The required funding shall be based on the number of full-time equivalent, non-resident students that exceeds twenty percent of the institution’s total enrollment. The higher education institution must use the funding for need-based grants within the college or university. Higher education institutions must award the need-based grants to South Carolina residents who meet the eligibility requirements of the need-based grants program administered by the Commission on Higher Education. Funds provided pursuant to this provision are to be retained by the higher education institution in a separate account. Each institution shall make an annual report on the use of the funds to the Commission on Higher Education, the Senate Finance Committee and the House Ways and Means Committee. The report shall include, among other items, the number of grants awarded, the average amount of award per recipient and the number of need-eligible students at the institution. Unexpended funds provided pursuant to this provision may be carried forward to succeeding fiscal years and shall be expended for the same purpose.</w:t>
      </w:r>
      <w:r w:rsidRPr="006753F0">
        <w:rPr>
          <w:color w:val="auto"/>
        </w:rPr>
        <w:t xml:space="preserve"> </w:t>
      </w:r>
      <w:r w:rsidRPr="006753F0">
        <w:rPr>
          <w:color w:val="auto"/>
        </w:rPr>
        <w:tab/>
      </w:r>
      <w:r w:rsidRPr="006753F0">
        <w:rPr>
          <w:color w:val="auto"/>
        </w:rPr>
        <w:tab/>
      </w:r>
      <w:r w:rsidRPr="006753F0">
        <w:rPr>
          <w:snapToGrid w:val="0"/>
          <w:color w:val="auto"/>
        </w:rPr>
        <w:t xml:space="preserve"> /</w:t>
      </w:r>
      <w:bookmarkStart w:id="6" w:name="Firstslash"/>
      <w:bookmarkEnd w:id="6"/>
    </w:p>
    <w:p w:rsidR="00D76719" w:rsidRPr="006753F0" w:rsidRDefault="00D76719" w:rsidP="00D76719">
      <w:pPr>
        <w:rPr>
          <w:snapToGrid w:val="0"/>
          <w:color w:val="auto"/>
        </w:rPr>
      </w:pPr>
      <w:r w:rsidRPr="006753F0">
        <w:rPr>
          <w:snapToGrid w:val="0"/>
          <w:color w:val="auto"/>
        </w:rPr>
        <w:tab/>
        <w:t>Renumber sections to conform.</w:t>
      </w:r>
    </w:p>
    <w:p w:rsidR="00D76719" w:rsidRDefault="00D76719" w:rsidP="00D76719">
      <w:pPr>
        <w:rPr>
          <w:snapToGrid w:val="0"/>
        </w:rPr>
      </w:pPr>
      <w:r w:rsidRPr="006753F0">
        <w:rPr>
          <w:snapToGrid w:val="0"/>
          <w:color w:val="auto"/>
        </w:rPr>
        <w:tab/>
        <w:t>Amend sections, totals and title to conform.</w:t>
      </w:r>
    </w:p>
    <w:p w:rsidR="00D76719" w:rsidRPr="006753F0" w:rsidRDefault="00D76719" w:rsidP="00D76719">
      <w:pPr>
        <w:rPr>
          <w:snapToGrid w:val="0"/>
          <w:color w:val="auto"/>
        </w:rPr>
      </w:pPr>
    </w:p>
    <w:p w:rsidR="00D76719" w:rsidRDefault="00D76719" w:rsidP="00D76719">
      <w:pPr>
        <w:rPr>
          <w:snapToGrid w:val="0"/>
        </w:rPr>
      </w:pPr>
      <w:r>
        <w:rPr>
          <w:snapToGrid w:val="0"/>
        </w:rPr>
        <w:tab/>
        <w:t>Senator MATTHEWS explained the amendment.</w:t>
      </w:r>
    </w:p>
    <w:p w:rsidR="00D76719" w:rsidRDefault="00D76719" w:rsidP="00D76719">
      <w:pPr>
        <w:rPr>
          <w:snapToGrid w:val="0"/>
        </w:rPr>
      </w:pPr>
    </w:p>
    <w:p w:rsidR="00D76719" w:rsidRPr="009E0E99" w:rsidRDefault="00D76719" w:rsidP="00AC2583">
      <w:pPr>
        <w:keepNext/>
        <w:jc w:val="center"/>
        <w:rPr>
          <w:snapToGrid w:val="0"/>
        </w:rPr>
      </w:pPr>
      <w:r>
        <w:rPr>
          <w:b/>
          <w:snapToGrid w:val="0"/>
        </w:rPr>
        <w:t>Point of Order</w:t>
      </w:r>
    </w:p>
    <w:p w:rsidR="00D76719" w:rsidRDefault="00D76719" w:rsidP="00AC2583">
      <w:pPr>
        <w:keepNext/>
        <w:rPr>
          <w:snapToGrid w:val="0"/>
        </w:rPr>
      </w:pPr>
      <w:r>
        <w:rPr>
          <w:snapToGrid w:val="0"/>
        </w:rPr>
        <w:tab/>
        <w:t>Senator McCONNELL raised a Point of Order that the amendment was out of order inasmuch as it was not germane to the Bill.</w:t>
      </w:r>
    </w:p>
    <w:p w:rsidR="00D76719" w:rsidRDefault="00D76719" w:rsidP="00AC2583">
      <w:pPr>
        <w:keepNext/>
        <w:rPr>
          <w:snapToGrid w:val="0"/>
        </w:rPr>
      </w:pPr>
    </w:p>
    <w:p w:rsidR="00D76719" w:rsidRDefault="00D76719" w:rsidP="00AC2583">
      <w:pPr>
        <w:keepNext/>
        <w:rPr>
          <w:snapToGrid w:val="0"/>
        </w:rPr>
      </w:pPr>
      <w:r>
        <w:rPr>
          <w:snapToGrid w:val="0"/>
        </w:rPr>
        <w:tab/>
        <w:t>On motion of Senator MATTHEWS, with unanimous consent, Amendment No. 30 was withdrawn.</w:t>
      </w:r>
    </w:p>
    <w:p w:rsidR="00D76719" w:rsidRDefault="00D76719" w:rsidP="00D76719">
      <w:pPr>
        <w:rPr>
          <w:snapToGrid w:val="0"/>
        </w:rPr>
      </w:pPr>
    </w:p>
    <w:p w:rsidR="00D76719" w:rsidRPr="004A4125" w:rsidRDefault="00D76719" w:rsidP="00D76719">
      <w:pPr>
        <w:jc w:val="center"/>
      </w:pPr>
      <w:r>
        <w:rPr>
          <w:b/>
        </w:rPr>
        <w:t>Amendment No. 21</w:t>
      </w:r>
      <w:r w:rsidR="004E469B">
        <w:rPr>
          <w:b/>
        </w:rPr>
        <w:fldChar w:fldCharType="begin"/>
      </w:r>
      <w:r>
        <w:instrText xml:space="preserve"> XE "Amendment No. 21" \b </w:instrText>
      </w:r>
      <w:r w:rsidR="004E469B">
        <w:rPr>
          <w:b/>
        </w:rPr>
        <w:fldChar w:fldCharType="end"/>
      </w:r>
    </w:p>
    <w:p w:rsidR="00D76719" w:rsidRDefault="00D76719" w:rsidP="00D76719">
      <w:pPr>
        <w:rPr>
          <w:snapToGrid w:val="0"/>
        </w:rPr>
      </w:pPr>
      <w:r>
        <w:rPr>
          <w:snapToGrid w:val="0"/>
        </w:rPr>
        <w:tab/>
        <w:t>Senator MASSEY proposed the following amendment (3700R013.SRM.SRM.DOCX), which was withdrawn:</w:t>
      </w:r>
    </w:p>
    <w:p w:rsidR="00D76719" w:rsidRPr="001B10BB" w:rsidRDefault="00D76719" w:rsidP="00D76719">
      <w:pPr>
        <w:rPr>
          <w:snapToGrid w:val="0"/>
        </w:rPr>
      </w:pPr>
      <w:r w:rsidRPr="001B10BB">
        <w:rPr>
          <w:snapToGrid w:val="0"/>
        </w:rPr>
        <w:tab/>
        <w:t>Amend the bill, as and if amended, Part IB, Section 15, UNIVERSITY OF SOUTH CAROLINA, page 379, paragraph 15.4, by striking lines 31 and inserting:</w:t>
      </w:r>
    </w:p>
    <w:p w:rsidR="00D76719" w:rsidRPr="001B10BB" w:rsidRDefault="00D76719" w:rsidP="00D76719">
      <w:pPr>
        <w:rPr>
          <w:snapToGrid w:val="0"/>
        </w:rPr>
      </w:pPr>
      <w:r>
        <w:rPr>
          <w:snapToGrid w:val="0"/>
        </w:rPr>
        <w:tab/>
      </w:r>
      <w:r w:rsidRPr="001B10BB">
        <w:rPr>
          <w:snapToGrid w:val="0"/>
        </w:rPr>
        <w:t>/</w:t>
      </w:r>
      <w:r w:rsidRPr="001B10BB">
        <w:rPr>
          <w:snapToGrid w:val="0"/>
        </w:rPr>
        <w:tab/>
      </w:r>
      <w:r w:rsidRPr="001B10BB">
        <w:rPr>
          <w:i/>
          <w:u w:val="single" w:color="000000" w:themeColor="text1"/>
        </w:rPr>
        <w:t>when instructed by the Budget and Control Board to reduce funds by a certain percentage, the university</w:t>
      </w:r>
      <w:r w:rsidRPr="001B10BB">
        <w:rPr>
          <w:i/>
          <w:u w:color="000000" w:themeColor="text1"/>
        </w:rPr>
        <w:tab/>
        <w:t>/</w:t>
      </w:r>
      <w:r w:rsidRPr="001B10BB">
        <w:tab/>
      </w:r>
      <w:r w:rsidRPr="001B10BB">
        <w:tab/>
      </w:r>
    </w:p>
    <w:p w:rsidR="00D76719" w:rsidRPr="001B10BB" w:rsidRDefault="00D76719" w:rsidP="00BF6666">
      <w:pPr>
        <w:keepNext/>
        <w:rPr>
          <w:snapToGrid w:val="0"/>
        </w:rPr>
      </w:pPr>
      <w:r w:rsidRPr="001B10BB">
        <w:rPr>
          <w:snapToGrid w:val="0"/>
        </w:rPr>
        <w:tab/>
        <w:t>Renumber sections to conform.</w:t>
      </w:r>
    </w:p>
    <w:p w:rsidR="00D76719" w:rsidRDefault="00D76719" w:rsidP="00BF6666">
      <w:pPr>
        <w:keepNext/>
        <w:rPr>
          <w:snapToGrid w:val="0"/>
        </w:rPr>
      </w:pPr>
      <w:r w:rsidRPr="001B10BB">
        <w:rPr>
          <w:snapToGrid w:val="0"/>
        </w:rPr>
        <w:tab/>
        <w:t>Amend sections, totals and title to conform.</w:t>
      </w:r>
    </w:p>
    <w:p w:rsidR="00D76719" w:rsidRPr="001B10BB" w:rsidRDefault="00D76719" w:rsidP="00BF6666">
      <w:pPr>
        <w:keepNext/>
        <w:rPr>
          <w:snapToGrid w:val="0"/>
        </w:rPr>
      </w:pPr>
    </w:p>
    <w:p w:rsidR="00D76719" w:rsidRDefault="00D76719" w:rsidP="00BF6666">
      <w:pPr>
        <w:pStyle w:val="Header"/>
        <w:keepNext/>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 xml:space="preserve">On motion of </w:t>
      </w:r>
      <w:r>
        <w:rPr>
          <w:snapToGrid w:val="0"/>
        </w:rPr>
        <w:t>Senator MASSEY, with unanimous consent, Amendment No. 21 was withdrawn.</w:t>
      </w:r>
    </w:p>
    <w:p w:rsidR="00D76719" w:rsidRDefault="00D76719" w:rsidP="00D76719">
      <w:pPr>
        <w:pStyle w:val="Header"/>
        <w:tabs>
          <w:tab w:val="clear" w:pos="8640"/>
          <w:tab w:val="left" w:pos="4320"/>
        </w:tabs>
      </w:pPr>
    </w:p>
    <w:p w:rsidR="00D76719" w:rsidRPr="004D3A26" w:rsidRDefault="00D76719" w:rsidP="00D76719">
      <w:pPr>
        <w:jc w:val="center"/>
      </w:pPr>
      <w:r>
        <w:rPr>
          <w:b/>
        </w:rPr>
        <w:t>Amendment No. 19</w:t>
      </w:r>
      <w:r w:rsidR="004E469B">
        <w:rPr>
          <w:b/>
        </w:rPr>
        <w:fldChar w:fldCharType="begin"/>
      </w:r>
      <w:r>
        <w:instrText xml:space="preserve"> XE "Amendment No. 19" \b </w:instrText>
      </w:r>
      <w:r w:rsidR="004E469B">
        <w:rPr>
          <w:b/>
        </w:rPr>
        <w:fldChar w:fldCharType="end"/>
      </w:r>
    </w:p>
    <w:p w:rsidR="00D76719" w:rsidRDefault="00D76719" w:rsidP="00D76719">
      <w:pPr>
        <w:rPr>
          <w:snapToGrid w:val="0"/>
        </w:rPr>
      </w:pPr>
      <w:r>
        <w:rPr>
          <w:snapToGrid w:val="0"/>
        </w:rPr>
        <w:tab/>
        <w:t>Senators MASSEY and RYBERG proposed the following amendment (3700R014.SRM.SRM.DOCX)</w:t>
      </w:r>
      <w:r w:rsidRPr="00C458C9">
        <w:rPr>
          <w:snapToGrid w:val="0"/>
        </w:rPr>
        <w:t>, which was adopted</w:t>
      </w:r>
      <w:r>
        <w:rPr>
          <w:snapToGrid w:val="0"/>
        </w:rPr>
        <w:t xml:space="preserve"> (#3):</w:t>
      </w:r>
    </w:p>
    <w:p w:rsidR="00D76719" w:rsidRPr="00B65467" w:rsidRDefault="00D76719" w:rsidP="00D76719">
      <w:pPr>
        <w:rPr>
          <w:snapToGrid w:val="0"/>
        </w:rPr>
      </w:pPr>
      <w:r w:rsidRPr="00B65467">
        <w:rPr>
          <w:snapToGrid w:val="0"/>
        </w:rPr>
        <w:tab/>
        <w:t>Amend the bill, as and if amended, Part IB, Section 21, DEPARTMENT OF HEALTH AND HUMAN SERVICES, page 383, paragraph 21.11, by striking lines 31 - 32 and inserting:</w:t>
      </w:r>
    </w:p>
    <w:p w:rsidR="00D76719" w:rsidRPr="00B65467" w:rsidRDefault="00D76719" w:rsidP="00D76719">
      <w:pPr>
        <w:rPr>
          <w:snapToGrid w:val="0"/>
        </w:rPr>
      </w:pPr>
      <w:r>
        <w:rPr>
          <w:snapToGrid w:val="0"/>
        </w:rPr>
        <w:tab/>
      </w:r>
      <w:r w:rsidRPr="00B65467">
        <w:rPr>
          <w:snapToGrid w:val="0"/>
        </w:rPr>
        <w:t>/</w:t>
      </w:r>
      <w:r w:rsidRPr="00B65467">
        <w:rPr>
          <w:snapToGrid w:val="0"/>
        </w:rPr>
        <w:tab/>
      </w:r>
      <w:r w:rsidRPr="00B65467">
        <w:rPr>
          <w:iCs/>
        </w:rPr>
        <w:t>21.11.</w:t>
      </w:r>
      <w:r w:rsidRPr="00B65467">
        <w:rPr>
          <w:bCs/>
          <w:iCs/>
        </w:rPr>
        <w:tab/>
        <w:t xml:space="preserve">(DHHS: Chiropractic Services)  </w:t>
      </w:r>
      <w:r w:rsidRPr="00B65467">
        <w:rPr>
          <w:bCs/>
          <w:iCs/>
          <w:strike/>
        </w:rPr>
        <w:t>From the funds appropriated herein, the department is directed to provide coverage for medically necessary chiropractic services for Medicaid eligible recipients.</w:t>
      </w:r>
      <w:r w:rsidRPr="00B65467">
        <w:rPr>
          <w:bCs/>
          <w:iCs/>
        </w:rPr>
        <w:tab/>
      </w:r>
      <w:r w:rsidRPr="00B65467">
        <w:rPr>
          <w:bCs/>
          <w:iCs/>
        </w:rPr>
        <w:tab/>
        <w:t>/</w:t>
      </w:r>
    </w:p>
    <w:p w:rsidR="00D76719" w:rsidRPr="00B65467" w:rsidRDefault="00D76719" w:rsidP="00D76719">
      <w:pPr>
        <w:rPr>
          <w:snapToGrid w:val="0"/>
        </w:rPr>
      </w:pPr>
      <w:r w:rsidRPr="00B65467">
        <w:rPr>
          <w:snapToGrid w:val="0"/>
        </w:rPr>
        <w:tab/>
        <w:t>Renumber sections to conform.</w:t>
      </w:r>
    </w:p>
    <w:p w:rsidR="00D76719" w:rsidRDefault="00D76719" w:rsidP="00D76719">
      <w:pPr>
        <w:rPr>
          <w:snapToGrid w:val="0"/>
        </w:rPr>
      </w:pPr>
      <w:r w:rsidRPr="00B65467">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Pr="00762A3A" w:rsidRDefault="00D76719" w:rsidP="00AC2583">
      <w:pPr>
        <w:pStyle w:val="Header"/>
        <w:keepNext/>
        <w:tabs>
          <w:tab w:val="clear" w:pos="8640"/>
          <w:tab w:val="left" w:pos="4320"/>
        </w:tabs>
        <w:jc w:val="center"/>
      </w:pPr>
      <w:r>
        <w:rPr>
          <w:b/>
        </w:rPr>
        <w:t>Amendment No. 32</w:t>
      </w:r>
      <w:r w:rsidR="004E469B">
        <w:rPr>
          <w:b/>
        </w:rPr>
        <w:fldChar w:fldCharType="begin"/>
      </w:r>
      <w:r>
        <w:instrText xml:space="preserve"> XE "Amendment No. 32" \b </w:instrText>
      </w:r>
      <w:r w:rsidR="004E469B">
        <w:rPr>
          <w:b/>
        </w:rPr>
        <w:fldChar w:fldCharType="end"/>
      </w:r>
    </w:p>
    <w:p w:rsidR="00D76719" w:rsidRDefault="00D76719" w:rsidP="00AC2583">
      <w:pPr>
        <w:keepNext/>
        <w:rPr>
          <w:snapToGrid w:val="0"/>
        </w:rPr>
      </w:pPr>
      <w:r>
        <w:rPr>
          <w:snapToGrid w:val="0"/>
        </w:rPr>
        <w:tab/>
        <w:t>Senator ALEXANDER proposed the following amendment (3700R030.TCA.DOCX)</w:t>
      </w:r>
      <w:r w:rsidRPr="009503FD">
        <w:rPr>
          <w:snapToGrid w:val="0"/>
        </w:rPr>
        <w:t>, which was adopted</w:t>
      </w:r>
      <w:r>
        <w:rPr>
          <w:snapToGrid w:val="0"/>
        </w:rPr>
        <w:t xml:space="preserve"> (#4):</w:t>
      </w:r>
    </w:p>
    <w:p w:rsidR="00D76719" w:rsidRPr="00196CEB" w:rsidRDefault="00D76719" w:rsidP="00AC2583">
      <w:pPr>
        <w:keepNext/>
        <w:rPr>
          <w:snapToGrid w:val="0"/>
          <w:color w:val="auto"/>
        </w:rPr>
      </w:pPr>
      <w:r w:rsidRPr="00196CEB">
        <w:rPr>
          <w:snapToGrid w:val="0"/>
          <w:color w:val="auto"/>
        </w:rPr>
        <w:tab/>
        <w:t xml:space="preserve">Amend the bill, as and if amended, Part IB, Section 21, DEPARTMENT OF HEALTH AND HUMAN SERVICES, page 384, proviso </w:t>
      </w:r>
      <w:bookmarkStart w:id="7" w:name="Part1BPara"/>
      <w:bookmarkEnd w:id="7"/>
      <w:r w:rsidRPr="00196CEB">
        <w:rPr>
          <w:snapToGrid w:val="0"/>
          <w:color w:val="auto"/>
        </w:rPr>
        <w:t xml:space="preserve">21.16,  by striking line 27 and inserting: </w:t>
      </w:r>
    </w:p>
    <w:p w:rsidR="00D76719" w:rsidRPr="00196CEB" w:rsidRDefault="00D76719" w:rsidP="00D76719">
      <w:pPr>
        <w:rPr>
          <w:snapToGrid w:val="0"/>
          <w:color w:val="auto"/>
        </w:rPr>
      </w:pPr>
      <w:r>
        <w:rPr>
          <w:snapToGrid w:val="0"/>
        </w:rPr>
        <w:tab/>
      </w:r>
      <w:r w:rsidRPr="00196CEB">
        <w:rPr>
          <w:snapToGrid w:val="0"/>
          <w:color w:val="auto"/>
        </w:rPr>
        <w:t>/</w:t>
      </w:r>
      <w:r w:rsidRPr="00196CEB">
        <w:rPr>
          <w:snapToGrid w:val="0"/>
          <w:color w:val="auto"/>
        </w:rPr>
        <w:tab/>
        <w:t xml:space="preserve">Assembly during the 2002 </w:t>
      </w:r>
      <w:r w:rsidR="00A561F7">
        <w:rPr>
          <w:snapToGrid w:val="0"/>
          <w:color w:val="auto"/>
        </w:rPr>
        <w:t>S</w:t>
      </w:r>
      <w:r w:rsidRPr="00196CEB">
        <w:rPr>
          <w:snapToGrid w:val="0"/>
          <w:color w:val="auto"/>
        </w:rPr>
        <w:t xml:space="preserve">ession are suspended </w:t>
      </w:r>
      <w:r w:rsidRPr="00196CEB">
        <w:rPr>
          <w:strike/>
          <w:snapToGrid w:val="0"/>
          <w:color w:val="auto"/>
        </w:rPr>
        <w:t>July 1, 2002</w:t>
      </w:r>
      <w:r w:rsidRPr="00196CEB">
        <w:rPr>
          <w:snapToGrid w:val="0"/>
          <w:color w:val="auto"/>
        </w:rPr>
        <w:t>./</w:t>
      </w:r>
    </w:p>
    <w:p w:rsidR="00D76719" w:rsidRPr="00196CEB" w:rsidRDefault="00D76719" w:rsidP="00D76719">
      <w:pPr>
        <w:rPr>
          <w:snapToGrid w:val="0"/>
          <w:color w:val="auto"/>
        </w:rPr>
      </w:pPr>
      <w:r w:rsidRPr="00196CEB">
        <w:rPr>
          <w:snapToGrid w:val="0"/>
          <w:color w:val="auto"/>
        </w:rPr>
        <w:tab/>
        <w:t>Renumber sections to conform.</w:t>
      </w:r>
    </w:p>
    <w:p w:rsidR="00D76719" w:rsidRDefault="00D76719" w:rsidP="00D76719">
      <w:pPr>
        <w:rPr>
          <w:snapToGrid w:val="0"/>
        </w:rPr>
      </w:pPr>
      <w:r w:rsidRPr="00196CEB">
        <w:rPr>
          <w:snapToGrid w:val="0"/>
          <w:color w:val="auto"/>
        </w:rPr>
        <w:tab/>
        <w:t>Amend sections, totals and title to conform.</w:t>
      </w:r>
    </w:p>
    <w:p w:rsidR="00D76719" w:rsidRPr="00196CEB" w:rsidRDefault="00D76719" w:rsidP="00D76719">
      <w:pPr>
        <w:rPr>
          <w:snapToGrid w:val="0"/>
          <w:color w:val="auto"/>
        </w:rPr>
      </w:pPr>
    </w:p>
    <w:p w:rsidR="00D76719" w:rsidRDefault="00D76719" w:rsidP="00D76719">
      <w:pPr>
        <w:pStyle w:val="Header"/>
        <w:tabs>
          <w:tab w:val="clear" w:pos="8640"/>
          <w:tab w:val="left" w:pos="4320"/>
        </w:tabs>
      </w:pPr>
      <w:r>
        <w:tab/>
        <w:t>Senator ALEXANDER explained the amendment.</w:t>
      </w:r>
    </w:p>
    <w:p w:rsidR="00D76719" w:rsidRDefault="00D76719" w:rsidP="00D76719">
      <w:pPr>
        <w:pStyle w:val="Header"/>
        <w:tabs>
          <w:tab w:val="clear" w:pos="8640"/>
          <w:tab w:val="left" w:pos="4320"/>
        </w:tabs>
      </w:pPr>
    </w:p>
    <w:p w:rsidR="00D76719" w:rsidRPr="00C342F8" w:rsidRDefault="00D76719" w:rsidP="00D76719">
      <w:pPr>
        <w:pStyle w:val="Header"/>
        <w:tabs>
          <w:tab w:val="clear" w:pos="8640"/>
          <w:tab w:val="left" w:pos="4320"/>
        </w:tabs>
        <w:jc w:val="center"/>
        <w:rPr>
          <w:b/>
        </w:rPr>
      </w:pPr>
      <w:r w:rsidRPr="00C342F8">
        <w:rPr>
          <w:b/>
        </w:rPr>
        <w:t>Point of Order Withdrawn</w:t>
      </w:r>
    </w:p>
    <w:p w:rsidR="00D76719" w:rsidRDefault="00D76719" w:rsidP="00D76719">
      <w:pPr>
        <w:pStyle w:val="Header"/>
        <w:tabs>
          <w:tab w:val="clear" w:pos="8640"/>
          <w:tab w:val="left" w:pos="4320"/>
        </w:tabs>
      </w:pPr>
      <w:r>
        <w:tab/>
        <w:t>On motion of Senator McCONNELL, the Point of Order raised on proviso 21.16 of Part 1B on April 26, 2011, was withdrawn.</w:t>
      </w:r>
    </w:p>
    <w:p w:rsidR="00592778" w:rsidRDefault="00592778" w:rsidP="00D76719">
      <w:pPr>
        <w:pStyle w:val="Header"/>
        <w:tabs>
          <w:tab w:val="clear" w:pos="8640"/>
          <w:tab w:val="left" w:pos="4320"/>
        </w:tabs>
      </w:pPr>
    </w:p>
    <w:p w:rsidR="00D76719" w:rsidRPr="004D3A26" w:rsidRDefault="00D76719" w:rsidP="00D76719">
      <w:pPr>
        <w:jc w:val="center"/>
      </w:pPr>
      <w:r>
        <w:rPr>
          <w:b/>
        </w:rPr>
        <w:t>Amendment No. 18</w:t>
      </w:r>
      <w:r w:rsidR="004E469B">
        <w:rPr>
          <w:b/>
        </w:rPr>
        <w:fldChar w:fldCharType="begin"/>
      </w:r>
      <w:r>
        <w:instrText xml:space="preserve"> XE "Amendment No. 18" \b </w:instrText>
      </w:r>
      <w:r w:rsidR="004E469B">
        <w:rPr>
          <w:b/>
        </w:rPr>
        <w:fldChar w:fldCharType="end"/>
      </w:r>
    </w:p>
    <w:p w:rsidR="00D76719" w:rsidRDefault="00D76719" w:rsidP="00D76719">
      <w:pPr>
        <w:rPr>
          <w:snapToGrid w:val="0"/>
        </w:rPr>
      </w:pPr>
      <w:r>
        <w:rPr>
          <w:snapToGrid w:val="0"/>
        </w:rPr>
        <w:tab/>
        <w:t>Senator MASSEY proposed the following amendment (3700R019.SRM.DOCX)</w:t>
      </w:r>
      <w:r w:rsidRPr="000B303E">
        <w:rPr>
          <w:snapToGrid w:val="0"/>
        </w:rPr>
        <w:t>, which was adopted</w:t>
      </w:r>
      <w:r>
        <w:rPr>
          <w:snapToGrid w:val="0"/>
        </w:rPr>
        <w:t xml:space="preserve"> (#5):</w:t>
      </w:r>
    </w:p>
    <w:p w:rsidR="00D76719" w:rsidRPr="00315481" w:rsidRDefault="00D76719" w:rsidP="00D76719">
      <w:pPr>
        <w:rPr>
          <w:snapToGrid w:val="0"/>
        </w:rPr>
      </w:pPr>
      <w:r w:rsidRPr="00315481">
        <w:rPr>
          <w:snapToGrid w:val="0"/>
        </w:rPr>
        <w:tab/>
        <w:t xml:space="preserve">Amend the bill, as and if amended, Part IB, Section 21, DEPARTMENT OF HEALTH AND HUMAN SERVICES, page 389, paragraph 21.37, by striking line 4 and inserting: </w:t>
      </w:r>
    </w:p>
    <w:p w:rsidR="00D76719" w:rsidRPr="00315481" w:rsidRDefault="00D76719" w:rsidP="00D76719">
      <w:pPr>
        <w:rPr>
          <w:snapToGrid w:val="0"/>
        </w:rPr>
      </w:pPr>
      <w:r>
        <w:rPr>
          <w:snapToGrid w:val="0"/>
        </w:rPr>
        <w:tab/>
      </w:r>
      <w:r w:rsidRPr="00315481">
        <w:rPr>
          <w:snapToGrid w:val="0"/>
        </w:rPr>
        <w:t>/</w:t>
      </w:r>
      <w:r w:rsidRPr="00315481">
        <w:rPr>
          <w:snapToGrid w:val="0"/>
        </w:rPr>
        <w:tab/>
        <w:t xml:space="preserve">Medicaid provider fraud.  The department shall report to the General Assembly before April 1, </w:t>
      </w:r>
      <w:r w:rsidRPr="00315481">
        <w:rPr>
          <w:strike/>
          <w:snapToGrid w:val="0"/>
        </w:rPr>
        <w:t>2010</w:t>
      </w:r>
      <w:r w:rsidRPr="00315481">
        <w:rPr>
          <w:snapToGrid w:val="0"/>
        </w:rPr>
        <w:t xml:space="preserve"> </w:t>
      </w:r>
      <w:r w:rsidRPr="00315481">
        <w:rPr>
          <w:i/>
          <w:snapToGrid w:val="0"/>
          <w:u w:val="single"/>
        </w:rPr>
        <w:t>2012</w:t>
      </w:r>
      <w:r w:rsidR="00592778">
        <w:rPr>
          <w:i/>
          <w:snapToGrid w:val="0"/>
          <w:u w:val="single"/>
        </w:rPr>
        <w:t>,</w:t>
      </w:r>
      <w:r w:rsidRPr="00315481">
        <w:rPr>
          <w:snapToGrid w:val="0"/>
        </w:rPr>
        <w:t xml:space="preserve"> on the results of these efforts,</w:t>
      </w:r>
      <w:r w:rsidRPr="00315481">
        <w:rPr>
          <w:snapToGrid w:val="0"/>
        </w:rPr>
        <w:tab/>
      </w:r>
      <w:r w:rsidRPr="00315481">
        <w:rPr>
          <w:snapToGrid w:val="0"/>
        </w:rPr>
        <w:tab/>
        <w:t>/</w:t>
      </w:r>
    </w:p>
    <w:p w:rsidR="00D76719" w:rsidRPr="00315481" w:rsidRDefault="00D76719" w:rsidP="00D76719">
      <w:pPr>
        <w:rPr>
          <w:snapToGrid w:val="0"/>
        </w:rPr>
      </w:pPr>
      <w:r w:rsidRPr="00315481">
        <w:rPr>
          <w:snapToGrid w:val="0"/>
        </w:rPr>
        <w:tab/>
        <w:t>Renumber sections to conform.</w:t>
      </w:r>
    </w:p>
    <w:p w:rsidR="00D76719" w:rsidRDefault="00D76719" w:rsidP="00D76719">
      <w:pPr>
        <w:rPr>
          <w:snapToGrid w:val="0"/>
        </w:rPr>
      </w:pPr>
      <w:r w:rsidRPr="00315481">
        <w:rPr>
          <w:snapToGrid w:val="0"/>
        </w:rPr>
        <w:tab/>
        <w:t>Amend sections, totals and title to conform.</w:t>
      </w:r>
    </w:p>
    <w:p w:rsidR="00D76719" w:rsidRDefault="00D76719" w:rsidP="00D76719">
      <w:pPr>
        <w:rPr>
          <w:snapToGrid w:val="0"/>
        </w:rPr>
      </w:pPr>
    </w:p>
    <w:p w:rsidR="00D76719" w:rsidRDefault="00D76719" w:rsidP="00D76719">
      <w:pPr>
        <w:rPr>
          <w:snapToGrid w:val="0"/>
        </w:rPr>
      </w:pPr>
      <w:r>
        <w:rPr>
          <w:snapToGrid w:val="0"/>
        </w:rPr>
        <w:tab/>
        <w:t>Senator MASSEY explained the amendment.</w:t>
      </w:r>
    </w:p>
    <w:p w:rsidR="00D76719" w:rsidRPr="00B65467" w:rsidRDefault="00D76719" w:rsidP="00D76719">
      <w:pPr>
        <w:rPr>
          <w:snapToGrid w:val="0"/>
        </w:rPr>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Pr="009D61C1" w:rsidRDefault="00D76719" w:rsidP="00D76719">
      <w:pPr>
        <w:pStyle w:val="Header"/>
        <w:tabs>
          <w:tab w:val="clear" w:pos="8640"/>
          <w:tab w:val="left" w:pos="4320"/>
        </w:tabs>
        <w:jc w:val="center"/>
      </w:pPr>
      <w:r>
        <w:rPr>
          <w:b/>
        </w:rPr>
        <w:t>Amendment No. 8B</w:t>
      </w:r>
      <w:r w:rsidR="004E469B">
        <w:rPr>
          <w:b/>
        </w:rPr>
        <w:fldChar w:fldCharType="begin"/>
      </w:r>
      <w:r>
        <w:instrText xml:space="preserve"> XE "Amendment No. 8B" \b </w:instrText>
      </w:r>
      <w:r w:rsidR="004E469B">
        <w:rPr>
          <w:b/>
        </w:rPr>
        <w:fldChar w:fldCharType="end"/>
      </w:r>
    </w:p>
    <w:p w:rsidR="00D76719" w:rsidRDefault="00D76719" w:rsidP="00D76719">
      <w:pPr>
        <w:rPr>
          <w:snapToGrid w:val="0"/>
        </w:rPr>
      </w:pPr>
      <w:r>
        <w:rPr>
          <w:snapToGrid w:val="0"/>
        </w:rPr>
        <w:tab/>
        <w:t>Senators THOMAS and BRYANT proposed the following amendment (DAD 21.49 THOMAS NON-GEN), which was carried over:</w:t>
      </w:r>
    </w:p>
    <w:p w:rsidR="00D76719" w:rsidRPr="009F6C21" w:rsidRDefault="00D76719" w:rsidP="00D76719">
      <w:pPr>
        <w:rPr>
          <w:snapToGrid w:val="0"/>
          <w:color w:val="auto"/>
        </w:rPr>
      </w:pPr>
      <w:r w:rsidRPr="009F6C21">
        <w:rPr>
          <w:snapToGrid w:val="0"/>
          <w:color w:val="auto"/>
        </w:rPr>
        <w:tab/>
        <w:t>Amend the bill, as and if amended, Part IB, Section 21, DEPARTMENT OF HEALTH AND HUMAN SERVICES, page 390, proviso 21.49, by striking the proviso in its entirety, lines 29 - 33 and inserting</w:t>
      </w:r>
      <w:r w:rsidR="0073493E">
        <w:rPr>
          <w:snapToGrid w:val="0"/>
          <w:color w:val="auto"/>
        </w:rPr>
        <w:t>:</w:t>
      </w:r>
    </w:p>
    <w:p w:rsidR="00D76719" w:rsidRPr="009F6C21" w:rsidRDefault="00D76719" w:rsidP="00D76719">
      <w:pPr>
        <w:rPr>
          <w:snapToGrid w:val="0"/>
          <w:color w:val="auto"/>
        </w:rPr>
      </w:pPr>
      <w:r>
        <w:rPr>
          <w:snapToGrid w:val="0"/>
        </w:rPr>
        <w:tab/>
      </w:r>
      <w:r w:rsidRPr="009F6C21">
        <w:rPr>
          <w:snapToGrid w:val="0"/>
          <w:color w:val="auto"/>
        </w:rPr>
        <w:t xml:space="preserve"> /</w:t>
      </w:r>
      <w:r w:rsidRPr="009F6C21">
        <w:rPr>
          <w:i/>
          <w:snapToGrid w:val="0"/>
          <w:color w:val="auto"/>
        </w:rPr>
        <w:tab/>
      </w:r>
      <w:r w:rsidRPr="009F6C21">
        <w:rPr>
          <w:i/>
          <w:snapToGrid w:val="0"/>
          <w:color w:val="auto"/>
          <w:u w:val="single"/>
        </w:rPr>
        <w:t>21.49.</w:t>
      </w:r>
      <w:r w:rsidRPr="009F6C21">
        <w:rPr>
          <w:i/>
          <w:snapToGrid w:val="0"/>
          <w:color w:val="auto"/>
          <w:u w:val="single"/>
        </w:rPr>
        <w:tab/>
        <w:t>(DHHS: Non-Generic Prescriptions)  Initial prescriptions for medications for clients who receive drugs through the Department of Mental Health must be generic.  A client who is currently receiving a non-generic prescription medication through the department, or who is receiving non-generic drugs for the treatment of HIV/AIDS through the Medicaid program must have their prescription changed to generic, if such drug is available.  In the event a physician determines that the generic drug does not maintain the client’s condition in a stable manner, a non-generic prescription may be offered.</w:t>
      </w:r>
      <w:r w:rsidRPr="009F6C21">
        <w:rPr>
          <w:snapToGrid w:val="0"/>
          <w:color w:val="auto"/>
        </w:rPr>
        <w:t xml:space="preserve">  /</w:t>
      </w:r>
    </w:p>
    <w:p w:rsidR="00D76719" w:rsidRPr="009F6C21" w:rsidRDefault="00D76719" w:rsidP="00D76719">
      <w:pPr>
        <w:rPr>
          <w:snapToGrid w:val="0"/>
          <w:color w:val="auto"/>
        </w:rPr>
      </w:pPr>
      <w:r w:rsidRPr="009F6C21">
        <w:rPr>
          <w:snapToGrid w:val="0"/>
          <w:color w:val="auto"/>
        </w:rPr>
        <w:tab/>
        <w:t>Renumber sections to conform.</w:t>
      </w:r>
    </w:p>
    <w:p w:rsidR="00D76719" w:rsidRDefault="00D76719" w:rsidP="00D76719">
      <w:pPr>
        <w:rPr>
          <w:snapToGrid w:val="0"/>
        </w:rPr>
      </w:pPr>
      <w:r w:rsidRPr="009F6C21">
        <w:rPr>
          <w:snapToGrid w:val="0"/>
          <w:color w:val="auto"/>
        </w:rPr>
        <w:tab/>
        <w:t>Amend sections, totals and title to conform.</w:t>
      </w:r>
    </w:p>
    <w:p w:rsidR="00D76719" w:rsidRPr="009F6C21" w:rsidRDefault="00D76719" w:rsidP="00D76719">
      <w:pPr>
        <w:rPr>
          <w:snapToGrid w:val="0"/>
          <w:color w:val="auto"/>
        </w:rPr>
      </w:pPr>
    </w:p>
    <w:p w:rsidR="00D76719" w:rsidRDefault="00D76719" w:rsidP="00D76719">
      <w:pPr>
        <w:pStyle w:val="Header"/>
        <w:tabs>
          <w:tab w:val="clear" w:pos="8640"/>
          <w:tab w:val="left" w:pos="4320"/>
        </w:tabs>
      </w:pPr>
      <w:r>
        <w:tab/>
        <w:t>Senator THOMAS explained the amendment.</w:t>
      </w:r>
    </w:p>
    <w:p w:rsidR="00D76719" w:rsidRDefault="00D76719" w:rsidP="00D76719">
      <w:pPr>
        <w:pStyle w:val="Header"/>
        <w:tabs>
          <w:tab w:val="clear" w:pos="8640"/>
          <w:tab w:val="left" w:pos="4320"/>
        </w:tabs>
      </w:pPr>
      <w:r>
        <w:tab/>
        <w:t>Senator BRYANT spoke on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On motion of Senator BRYANT, with unanimous consent, Amendment No. 8B was carried over.</w:t>
      </w:r>
    </w:p>
    <w:p w:rsidR="00D76719" w:rsidRDefault="00D76719" w:rsidP="00D76719">
      <w:pPr>
        <w:pStyle w:val="Header"/>
        <w:tabs>
          <w:tab w:val="clear" w:pos="8640"/>
          <w:tab w:val="left" w:pos="4320"/>
        </w:tabs>
      </w:pPr>
    </w:p>
    <w:p w:rsidR="00D76719" w:rsidRPr="009F4569" w:rsidRDefault="00D76719" w:rsidP="00D76719">
      <w:pPr>
        <w:pStyle w:val="PlainText"/>
        <w:jc w:val="center"/>
        <w:rPr>
          <w:rFonts w:ascii="Times New Roman" w:hAnsi="Times New Roman" w:cs="Times New Roman"/>
          <w:b/>
          <w:sz w:val="22"/>
          <w:szCs w:val="22"/>
        </w:rPr>
      </w:pPr>
      <w:r w:rsidRPr="009F4569">
        <w:rPr>
          <w:rFonts w:ascii="Times New Roman" w:hAnsi="Times New Roman" w:cs="Times New Roman"/>
          <w:b/>
          <w:sz w:val="22"/>
          <w:szCs w:val="22"/>
        </w:rPr>
        <w:t>Statement by Senator THOMAS</w:t>
      </w:r>
    </w:p>
    <w:p w:rsidR="00D76719" w:rsidRPr="009F4569" w:rsidRDefault="00D76719" w:rsidP="00D76719">
      <w:r w:rsidRPr="009F4569">
        <w:tab/>
        <w:t xml:space="preserve">I offered Amendment No. 8B which would require that DHHS have a </w:t>
      </w:r>
      <w:r w:rsidR="00141DDD">
        <w:t>“</w:t>
      </w:r>
      <w:r w:rsidRPr="009F4569">
        <w:t>generic first</w:t>
      </w:r>
      <w:r w:rsidR="00141DDD">
        <w:t>”</w:t>
      </w:r>
      <w:r w:rsidRPr="009F4569">
        <w:t xml:space="preserve"> policy even for existing Medicaid patients.  I voted against </w:t>
      </w:r>
      <w:r>
        <w:t>A</w:t>
      </w:r>
      <w:r w:rsidRPr="009F4569">
        <w:t xml:space="preserve">mendment </w:t>
      </w:r>
      <w:r>
        <w:t xml:space="preserve">No. </w:t>
      </w:r>
      <w:r w:rsidRPr="009F4569">
        <w:t xml:space="preserve">9 because the adoption of that amendment allows existing Medicaid patients to receive </w:t>
      </w:r>
      <w:r w:rsidR="0011561A">
        <w:t>b</w:t>
      </w:r>
      <w:r w:rsidRPr="009F4569">
        <w:t xml:space="preserve">rand psychotic drugs to continue doing so.  This is called </w:t>
      </w:r>
      <w:r w:rsidR="00141DDD">
        <w:t>“</w:t>
      </w:r>
      <w:r w:rsidRPr="009F4569">
        <w:t>grandfathering.</w:t>
      </w:r>
      <w:r w:rsidR="00141DDD">
        <w:t>”</w:t>
      </w:r>
      <w:r w:rsidRPr="009F4569">
        <w:t xml:space="preserve">  So the excessive use of these expensive </w:t>
      </w:r>
      <w:r>
        <w:t>b</w:t>
      </w:r>
      <w:r w:rsidRPr="009F4569">
        <w:t xml:space="preserve">rand drugs rather than generics would continue for those now on them and the monetary bleeding from DHHS continues.  We already know how abusive this matter is because of the law suit won in Spartanburg </w:t>
      </w:r>
      <w:r>
        <w:t>C</w:t>
      </w:r>
      <w:r w:rsidRPr="009F4569">
        <w:t>ounty and in Louisiana this past year.  Hundreds of millions of dollars are being lost by non use of generics. </w:t>
      </w:r>
      <w:r w:rsidR="00141DDD">
        <w:t xml:space="preserve"> DHHS officials showed me their “</w:t>
      </w:r>
      <w:r w:rsidRPr="009F4569">
        <w:t>Medicaid Bulletin</w:t>
      </w:r>
      <w:r w:rsidR="00141DDD">
        <w:t>”</w:t>
      </w:r>
      <w:r w:rsidRPr="009F4569">
        <w:t xml:space="preserve"> issued yesterday which laid out their policy.  The </w:t>
      </w:r>
      <w:r w:rsidR="0011561A">
        <w:t>b</w:t>
      </w:r>
      <w:r w:rsidRPr="009F4569">
        <w:t>ulletin would grandfather existing practices of using non-generic drugs and for new Medicaid patients would establish a panel to study this issue.  Under recently passed S</w:t>
      </w:r>
      <w:r w:rsidR="0011561A">
        <w:t>. </w:t>
      </w:r>
      <w:r w:rsidRPr="009F4569">
        <w:t xml:space="preserve">434, prior authorization is only </w:t>
      </w:r>
      <w:r w:rsidR="00141DDD">
        <w:t>“</w:t>
      </w:r>
      <w:r w:rsidRPr="009F4569">
        <w:t>allowed</w:t>
      </w:r>
      <w:r w:rsidR="00141DDD">
        <w:t>”</w:t>
      </w:r>
      <w:r w:rsidRPr="009F4569">
        <w:t xml:space="preserve"> but not mandated.  Thus, we have not helped the outflow of state funds going to pay for non-generics and have not definitively changed the system to require non-generics for future users in the Medicaid system.</w:t>
      </w:r>
    </w:p>
    <w:p w:rsidR="00D76719" w:rsidRDefault="00D76719" w:rsidP="00D76719"/>
    <w:p w:rsidR="00D76719" w:rsidRDefault="00D76719" w:rsidP="00D76719">
      <w:pPr>
        <w:pStyle w:val="Header"/>
        <w:tabs>
          <w:tab w:val="clear" w:pos="8640"/>
          <w:tab w:val="left" w:pos="4320"/>
        </w:tabs>
      </w:pPr>
      <w:r>
        <w:tab/>
        <w:t>On motion of Senator LEATHERMAN, debate was interrupted by recess.</w:t>
      </w:r>
    </w:p>
    <w:p w:rsidR="00D76719" w:rsidRDefault="00D76719" w:rsidP="00D76719">
      <w:pPr>
        <w:pStyle w:val="Header"/>
        <w:tabs>
          <w:tab w:val="clear" w:pos="8640"/>
          <w:tab w:val="left" w:pos="4320"/>
        </w:tabs>
      </w:pPr>
    </w:p>
    <w:p w:rsidR="00D76719" w:rsidRPr="00E611D8" w:rsidRDefault="00D76719" w:rsidP="00D76719">
      <w:pPr>
        <w:pStyle w:val="Header"/>
        <w:tabs>
          <w:tab w:val="clear" w:pos="8640"/>
          <w:tab w:val="left" w:pos="4320"/>
        </w:tabs>
        <w:jc w:val="center"/>
      </w:pPr>
      <w:r>
        <w:rPr>
          <w:b/>
        </w:rPr>
        <w:t>RECESS</w:t>
      </w:r>
    </w:p>
    <w:p w:rsidR="00D76719" w:rsidRDefault="00D76719" w:rsidP="00D76719">
      <w:pPr>
        <w:pStyle w:val="Header"/>
        <w:tabs>
          <w:tab w:val="clear" w:pos="8640"/>
          <w:tab w:val="left" w:pos="4320"/>
        </w:tabs>
      </w:pPr>
      <w:r>
        <w:tab/>
        <w:t>At 12:13 P.M., on motion of Senator LEATHERMAN, the Senate receded from business until 1:15 P.M.</w:t>
      </w:r>
    </w:p>
    <w:p w:rsidR="00D76719" w:rsidRDefault="00D76719" w:rsidP="00D76719">
      <w:pPr>
        <w:pStyle w:val="Header"/>
        <w:tabs>
          <w:tab w:val="clear" w:pos="8640"/>
          <w:tab w:val="left" w:pos="4320"/>
        </w:tabs>
      </w:pPr>
    </w:p>
    <w:p w:rsidR="00D76719" w:rsidRPr="00E611D8" w:rsidRDefault="00D76719" w:rsidP="00D76719">
      <w:pPr>
        <w:pStyle w:val="Header"/>
        <w:tabs>
          <w:tab w:val="clear" w:pos="8640"/>
          <w:tab w:val="left" w:pos="4320"/>
        </w:tabs>
        <w:jc w:val="center"/>
      </w:pPr>
      <w:r>
        <w:rPr>
          <w:b/>
        </w:rPr>
        <w:t>AFTERNOON SESSION</w:t>
      </w:r>
    </w:p>
    <w:p w:rsidR="00D76719" w:rsidRDefault="00D76719" w:rsidP="00D76719">
      <w:pPr>
        <w:pStyle w:val="Header"/>
        <w:tabs>
          <w:tab w:val="clear" w:pos="8640"/>
          <w:tab w:val="left" w:pos="4320"/>
        </w:tabs>
      </w:pPr>
      <w:r>
        <w:tab/>
        <w:t>The Senate reassembled at 1:20 P.M. and was called to order by the PRESIDENT.</w:t>
      </w:r>
    </w:p>
    <w:p w:rsidR="003544F3" w:rsidRDefault="003544F3" w:rsidP="00D76719">
      <w:pPr>
        <w:pStyle w:val="Header"/>
        <w:tabs>
          <w:tab w:val="clear" w:pos="8640"/>
          <w:tab w:val="left" w:pos="4320"/>
        </w:tabs>
      </w:pPr>
    </w:p>
    <w:p w:rsidR="00D76719" w:rsidRPr="00D03A8F" w:rsidRDefault="00D76719" w:rsidP="00D76719">
      <w:pPr>
        <w:pStyle w:val="Header"/>
        <w:tabs>
          <w:tab w:val="clear" w:pos="8640"/>
          <w:tab w:val="left" w:pos="4320"/>
        </w:tabs>
        <w:jc w:val="center"/>
        <w:rPr>
          <w:b/>
        </w:rPr>
      </w:pPr>
      <w:r w:rsidRPr="00D03A8F">
        <w:rPr>
          <w:b/>
        </w:rPr>
        <w:t>AMENDED, DEBATE INTERRUPTED</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pPr>
      <w:r>
        <w:rPr>
          <w:b/>
        </w:rPr>
        <w:t>H. 3700</w:t>
      </w:r>
      <w:r w:rsidR="004E469B">
        <w:rPr>
          <w:b/>
        </w:rPr>
        <w:fldChar w:fldCharType="begin"/>
      </w:r>
      <w:r>
        <w:instrText xml:space="preserve"> XE "</w:instrText>
      </w:r>
      <w:r w:rsidRPr="007936D9">
        <w:instrText>H. 3700</w:instrText>
      </w:r>
      <w:r>
        <w:instrText xml:space="preserve">" \b </w:instrText>
      </w:r>
      <w:r w:rsidR="004E469B">
        <w:rPr>
          <w:b/>
        </w:rPr>
        <w:fldChar w:fldCharType="end"/>
      </w:r>
      <w:r>
        <w:rPr>
          <w:b/>
        </w:rPr>
        <w:t>--GENERAL APPROPRIATIONS BILL</w:t>
      </w:r>
    </w:p>
    <w:p w:rsidR="00D76719" w:rsidRPr="00922191" w:rsidRDefault="00D76719" w:rsidP="00D76719">
      <w:pPr>
        <w:pStyle w:val="Header"/>
        <w:tabs>
          <w:tab w:val="clear" w:pos="8640"/>
          <w:tab w:val="left" w:pos="4320"/>
        </w:tabs>
        <w:jc w:val="center"/>
      </w:pPr>
    </w:p>
    <w:p w:rsidR="00D76719" w:rsidRDefault="00D76719" w:rsidP="00D76719">
      <w:pPr>
        <w:pStyle w:val="Header"/>
        <w:tabs>
          <w:tab w:val="clear" w:pos="8640"/>
          <w:tab w:val="left" w:pos="4320"/>
        </w:tabs>
      </w:pPr>
      <w:r>
        <w:tab/>
        <w:t>The Senate resumed consideration of the Bill, the question being the second reading of the Bill.</w:t>
      </w:r>
    </w:p>
    <w:p w:rsidR="003D550C" w:rsidRDefault="003D550C"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HUTTO raised a Point of Order that proviso 26.22 of Part 1B was out of order inasmuch </w:t>
      </w:r>
      <w:r>
        <w:t>as it was violative of Rule 24A.</w:t>
      </w:r>
    </w:p>
    <w:p w:rsidR="00D76719" w:rsidRPr="00E21501" w:rsidRDefault="00D76719" w:rsidP="00D76719">
      <w:pPr>
        <w:tabs>
          <w:tab w:val="clear" w:pos="864"/>
          <w:tab w:val="left" w:pos="763"/>
          <w:tab w:val="left" w:pos="850"/>
        </w:tabs>
        <w:rPr>
          <w:iCs/>
          <w:color w:val="auto"/>
          <w:sz w:val="18"/>
          <w:szCs w:val="18"/>
        </w:rPr>
      </w:pPr>
      <w:r>
        <w:rPr>
          <w:b/>
          <w:bCs/>
          <w:iCs/>
          <w:sz w:val="18"/>
          <w:szCs w:val="18"/>
        </w:rPr>
        <w:tab/>
      </w:r>
      <w:r w:rsidRPr="00E21501">
        <w:rPr>
          <w:b/>
          <w:bCs/>
          <w:iCs/>
          <w:sz w:val="18"/>
          <w:szCs w:val="18"/>
        </w:rPr>
        <w:t>26.22.</w:t>
      </w:r>
      <w:r w:rsidRPr="00E21501">
        <w:rPr>
          <w:bCs/>
          <w:iCs/>
          <w:sz w:val="18"/>
          <w:szCs w:val="18"/>
        </w:rPr>
        <w:tab/>
        <w:t xml:space="preserve">(DSS: Teen Pregnancy Prevention)  From the monies appropriated for the Continuation of Teen Pregnancy Prevention, the department must award two contracts to separate private entities to provide teen pregnancy prevention programs and services within the State.  </w:t>
      </w:r>
      <w:r w:rsidRPr="00E21501">
        <w:rPr>
          <w:i/>
          <w:sz w:val="18"/>
          <w:szCs w:val="18"/>
          <w:u w:val="single"/>
        </w:rPr>
        <w:t>Contracts must be awarded utilizing a competitive approach in accordance with the South Carolina Procurement Code.</w:t>
      </w:r>
      <w:r w:rsidRPr="00E21501">
        <w:rPr>
          <w:sz w:val="18"/>
          <w:szCs w:val="18"/>
        </w:rPr>
        <w:t xml:space="preserve">  </w:t>
      </w:r>
      <w:r w:rsidRPr="00E21501">
        <w:rPr>
          <w:bCs/>
          <w:iCs/>
          <w:sz w:val="18"/>
          <w:szCs w:val="18"/>
        </w:rPr>
        <w:t xml:space="preserve">The monies appropriated must be divided equally between the contracts </w:t>
      </w:r>
      <w:r w:rsidRPr="00E21501">
        <w:rPr>
          <w:i/>
          <w:sz w:val="18"/>
          <w:szCs w:val="18"/>
          <w:u w:val="single"/>
        </w:rPr>
        <w:t>and paid over a twelve month basis for services rendered</w:t>
      </w:r>
      <w:r w:rsidRPr="00E21501">
        <w:rPr>
          <w:bCs/>
          <w:iCs/>
          <w:sz w:val="18"/>
          <w:szCs w:val="18"/>
        </w:rPr>
        <w:t xml:space="preserve">.  </w:t>
      </w:r>
      <w:r w:rsidRPr="00E21501">
        <w:rPr>
          <w:i/>
          <w:sz w:val="18"/>
          <w:szCs w:val="18"/>
          <w:u w:val="single"/>
        </w:rPr>
        <w:t xml:space="preserve">Unexpended funds shall be carried forward for the purpose of fulfilling the department’s contractual agreement.  </w:t>
      </w:r>
      <w:r w:rsidRPr="00E21501">
        <w:rPr>
          <w:bCs/>
          <w:iCs/>
          <w:sz w:val="18"/>
          <w:szCs w:val="18"/>
        </w:rPr>
        <w:t xml:space="preserve">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w:t>
      </w:r>
      <w:r w:rsidRPr="00E21501">
        <w:rPr>
          <w:sz w:val="18"/>
          <w:szCs w:val="18"/>
        </w:rPr>
        <w:t>contract</w:t>
      </w:r>
      <w:r w:rsidRPr="00E21501">
        <w:rPr>
          <w:bCs/>
          <w:iCs/>
          <w:sz w:val="18"/>
          <w:szCs w:val="18"/>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Pr="00E21501">
        <w:rPr>
          <w:sz w:val="18"/>
          <w:szCs w:val="18"/>
        </w:rPr>
        <w:t xml:space="preserve">Any entity that is awarded one of the above contracts must agree to provide data to verify the program effectiveness.  </w:t>
      </w:r>
      <w:r w:rsidRPr="00E21501">
        <w:rPr>
          <w:bCs/>
          <w:iCs/>
          <w:strike/>
          <w:sz w:val="18"/>
          <w:szCs w:val="18"/>
        </w:rPr>
        <w:t>A five-member committee shall oversee the contract award process.  The committee’s first meeting shall be on or before August 1, 2009.  The five member committee shall be composed as follows:  the President Pro Tempore of the Senate shall appoint two members of the committee, the Speaker of the House shall appoint two members of the committee and the Governor shall appoint one member of the committee.  Members of the committee shall serve without compensation.</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Pr="004D3A26" w:rsidRDefault="00D76719" w:rsidP="00F77396">
      <w:pPr>
        <w:keepNext/>
        <w:jc w:val="center"/>
      </w:pPr>
      <w:r>
        <w:rPr>
          <w:b/>
        </w:rPr>
        <w:t>Amendment No. 9</w:t>
      </w:r>
      <w:r w:rsidR="004E469B">
        <w:rPr>
          <w:b/>
        </w:rPr>
        <w:fldChar w:fldCharType="begin"/>
      </w:r>
      <w:r>
        <w:instrText xml:space="preserve"> XE "Amendment No. 9" \b </w:instrText>
      </w:r>
      <w:r w:rsidR="004E469B">
        <w:rPr>
          <w:b/>
        </w:rPr>
        <w:fldChar w:fldCharType="end"/>
      </w:r>
    </w:p>
    <w:p w:rsidR="00D76719" w:rsidRDefault="00D76719" w:rsidP="00F77396">
      <w:pPr>
        <w:keepNext/>
        <w:rPr>
          <w:snapToGrid w:val="0"/>
        </w:rPr>
      </w:pPr>
      <w:r>
        <w:rPr>
          <w:snapToGrid w:val="0"/>
        </w:rPr>
        <w:tab/>
        <w:t>Senators ALEXANDER and SHOOPMAN proposed the following amendment (DAD 21.49 NONGEN PRESCR)</w:t>
      </w:r>
      <w:r w:rsidRPr="007F03FF">
        <w:rPr>
          <w:snapToGrid w:val="0"/>
        </w:rPr>
        <w:t>, which was adopted</w:t>
      </w:r>
      <w:r>
        <w:rPr>
          <w:snapToGrid w:val="0"/>
        </w:rPr>
        <w:t xml:space="preserve"> (#6):</w:t>
      </w:r>
    </w:p>
    <w:p w:rsidR="00D76719" w:rsidRPr="007455BA" w:rsidRDefault="00D76719" w:rsidP="00D76719">
      <w:pPr>
        <w:rPr>
          <w:snapToGrid w:val="0"/>
        </w:rPr>
      </w:pPr>
      <w:r w:rsidRPr="007455BA">
        <w:rPr>
          <w:snapToGrid w:val="0"/>
        </w:rPr>
        <w:tab/>
        <w:t xml:space="preserve">Amend the bill, as and if amended, Part IB, Section 21, DEPARTMENT OF HEALTH AND HUMAN SERVICES, page 390, paragraph 21.49, line 29-33, by striking the paragraph in its entirety and by inserting: </w:t>
      </w:r>
    </w:p>
    <w:p w:rsidR="00D76719" w:rsidRPr="007455BA" w:rsidRDefault="00D76719" w:rsidP="00D76719">
      <w:pPr>
        <w:rPr>
          <w:snapToGrid w:val="0"/>
        </w:rPr>
      </w:pPr>
      <w:r>
        <w:rPr>
          <w:snapToGrid w:val="0"/>
        </w:rPr>
        <w:tab/>
      </w:r>
      <w:r w:rsidRPr="007455BA">
        <w:rPr>
          <w:snapToGrid w:val="0"/>
        </w:rPr>
        <w:t>/</w:t>
      </w:r>
      <w:r w:rsidRPr="007455BA">
        <w:rPr>
          <w:i/>
          <w:snapToGrid w:val="0"/>
        </w:rPr>
        <w:tab/>
      </w:r>
      <w:r w:rsidRPr="007455BA">
        <w:rPr>
          <w:i/>
          <w:snapToGrid w:val="0"/>
          <w:u w:val="single"/>
        </w:rPr>
        <w:t>21.49.</w:t>
      </w:r>
      <w:r w:rsidRPr="007455BA">
        <w:rPr>
          <w:i/>
          <w:snapToGrid w:val="0"/>
          <w:u w:val="single"/>
        </w:rPr>
        <w:tab/>
        <w:t xml:space="preserve">(DHHS: Non-Generic </w:t>
      </w:r>
      <w:r w:rsidRPr="007455BA">
        <w:rPr>
          <w:i/>
          <w:u w:val="single"/>
        </w:rPr>
        <w:t>Prescriptions</w:t>
      </w:r>
      <w:r w:rsidRPr="007455BA">
        <w:rPr>
          <w:i/>
          <w:snapToGrid w:val="0"/>
          <w:u w:val="single"/>
        </w:rPr>
        <w:t>)</w:t>
      </w:r>
      <w:r w:rsidRPr="007455BA">
        <w:rPr>
          <w:snapToGrid w:val="0"/>
        </w:rPr>
        <w:t xml:space="preserve"> DELETED   /</w:t>
      </w:r>
    </w:p>
    <w:p w:rsidR="00D76719" w:rsidRPr="007455BA" w:rsidRDefault="00D76719" w:rsidP="00D76719">
      <w:pPr>
        <w:rPr>
          <w:snapToGrid w:val="0"/>
        </w:rPr>
      </w:pPr>
      <w:r w:rsidRPr="007455BA">
        <w:rPr>
          <w:snapToGrid w:val="0"/>
        </w:rPr>
        <w:tab/>
        <w:t>Renumber sections to conform.</w:t>
      </w:r>
    </w:p>
    <w:p w:rsidR="00D76719" w:rsidRDefault="00D76719" w:rsidP="00D76719">
      <w:pPr>
        <w:rPr>
          <w:snapToGrid w:val="0"/>
        </w:rPr>
      </w:pPr>
      <w:r w:rsidRPr="007455BA">
        <w:rPr>
          <w:snapToGrid w:val="0"/>
        </w:rPr>
        <w:tab/>
        <w:t>Amend sections, totals and title to conform.</w:t>
      </w:r>
    </w:p>
    <w:p w:rsidR="00D76719" w:rsidRPr="007455BA" w:rsidRDefault="00D76719" w:rsidP="00D76719">
      <w:pPr>
        <w:rPr>
          <w:snapToGrid w:val="0"/>
        </w:rPr>
      </w:pPr>
    </w:p>
    <w:p w:rsidR="00D76719" w:rsidRDefault="00D76719" w:rsidP="00D76719">
      <w:pPr>
        <w:pStyle w:val="Header"/>
        <w:tabs>
          <w:tab w:val="clear" w:pos="8640"/>
          <w:tab w:val="left" w:pos="4320"/>
        </w:tabs>
      </w:pPr>
      <w:r>
        <w:tab/>
        <w:t>Senator ALEXANDER explained the amendment.</w:t>
      </w:r>
    </w:p>
    <w:p w:rsidR="00D76719" w:rsidRDefault="00D76719" w:rsidP="00D76719">
      <w:pPr>
        <w:pStyle w:val="Header"/>
        <w:tabs>
          <w:tab w:val="clear" w:pos="8640"/>
          <w:tab w:val="left" w:pos="4320"/>
        </w:tabs>
      </w:pPr>
      <w:r>
        <w:tab/>
        <w:t>Senator THOMAS argued contra to the adoption of the amendment.</w:t>
      </w:r>
    </w:p>
    <w:p w:rsidR="00D76719" w:rsidRDefault="00D76719" w:rsidP="00D76719">
      <w:pPr>
        <w:pStyle w:val="Header"/>
        <w:tabs>
          <w:tab w:val="clear" w:pos="8640"/>
          <w:tab w:val="left" w:pos="4320"/>
        </w:tabs>
      </w:pPr>
      <w:r>
        <w:tab/>
        <w:t xml:space="preserve">Senator BRYANT spoke on the amendment.  </w:t>
      </w:r>
    </w:p>
    <w:p w:rsidR="003D550C" w:rsidRDefault="003D550C" w:rsidP="00D76719">
      <w:pPr>
        <w:pStyle w:val="Header"/>
        <w:tabs>
          <w:tab w:val="clear" w:pos="8640"/>
          <w:tab w:val="left" w:pos="4320"/>
        </w:tabs>
      </w:pPr>
    </w:p>
    <w:p w:rsidR="007263DE" w:rsidRDefault="007263DE" w:rsidP="007263DE">
      <w:pPr>
        <w:jc w:val="center"/>
      </w:pPr>
      <w:r w:rsidRPr="00F26C00">
        <w:rPr>
          <w:b/>
        </w:rPr>
        <w:t>Remarks by Senator BRYANT</w:t>
      </w:r>
    </w:p>
    <w:p w:rsidR="007263DE" w:rsidRDefault="007263DE" w:rsidP="007263DE">
      <w:r>
        <w:tab/>
        <w:t xml:space="preserve">Thank you, Mr. PRESIDENT and members of Senate. </w:t>
      </w:r>
    </w:p>
    <w:p w:rsidR="007263DE" w:rsidRDefault="007263DE" w:rsidP="007263DE">
      <w:r>
        <w:tab/>
        <w:t>When I’m not doing this, I’m doing this -- counting pills.  I have an illustration y</w:t>
      </w:r>
      <w:r w:rsidR="00F926B0">
        <w:t>’</w:t>
      </w:r>
      <w:r>
        <w:t>all will find interesting.  This is a name brand called Prevacid.  If you have heartburn, reflux, or an ulcer, you need something like this.  As a matter of fact, when I first got out of pharmacy school, folks were getting operations on ulcers all the time.  They don</w:t>
      </w:r>
      <w:r w:rsidR="00F926B0">
        <w:t>’</w:t>
      </w:r>
      <w:r>
        <w:t xml:space="preserve">t do that because of drugs like this.  Prevacid is manufactured by Tekeda.  When you open the container, there are black and fuchsia capsules which have the name Prevacid on each one.  If Medicaid pays for 30 capsules, the reimbursement would be in the neighborhood of $187.  There is a generic for Prevacid labeled Sandos, but, the fine print says manufactured by, guess who?  Tekeda and the name Prevacid is on the generic capsule.  If Medicaid covers for 30 generic capsules, it would be $52.  </w:t>
      </w:r>
    </w:p>
    <w:p w:rsidR="007263DE" w:rsidRDefault="007263DE" w:rsidP="007263DE">
      <w:r>
        <w:tab/>
        <w:t xml:space="preserve">Nobody in their right mind, if I showed them this -- nobody in their right mind would say I would rather spend $187.  Nobody would.  They would say give me the generic.  I see this a lot where brand name companies will put their drug out.  Then, when the patent expires, they still have the brand name with high-dollar prices and they manufacture the generic and put it in a different bottle.  Not all the time, but it happens very often.  </w:t>
      </w:r>
    </w:p>
    <w:p w:rsidR="007263DE" w:rsidRDefault="007263DE" w:rsidP="007263DE">
      <w:r>
        <w:tab/>
        <w:t>T</w:t>
      </w:r>
      <w:r w:rsidRPr="00F26C00">
        <w:t>he Senator from Oconee</w:t>
      </w:r>
      <w:r>
        <w:t xml:space="preserve">, Senator ALEXANDER, </w:t>
      </w:r>
      <w:r w:rsidRPr="00F26C00">
        <w:t xml:space="preserve">has an amendment and I will put up something which strikes the proviso altogether. </w:t>
      </w:r>
      <w:r>
        <w:t xml:space="preserve">I think that is the best way to go and here is why.  There are certain times when a manufacturer will come to Medicaid and offer a rebate.  Sometimes these rebates make it cheaper to get the brand name.  Tekeda may say if we will give you a rebate to cut this $52 down to $45 sometimes they do that.  </w:t>
      </w:r>
    </w:p>
    <w:p w:rsidR="007263DE" w:rsidRDefault="007263DE" w:rsidP="007263DE">
      <w:r>
        <w:tab/>
        <w:t>You have heard of the cancer patches?  It is a strong narcotic. If you need that, you need the relief.  Medicaid covers the patch because the rebate makes it cheaper than the generic patch.  If we delete the proviso altogether, that is probably the best way to go so Medicaid can take these into consideration.</w:t>
      </w:r>
    </w:p>
    <w:p w:rsidR="007263DE" w:rsidRDefault="007263DE" w:rsidP="007263DE">
      <w:r>
        <w:tab/>
        <w:t>So, Mr. PRESIDENT, I would like to move that we carry over this amendment and take up Senator ALEXANDER</w:t>
      </w:r>
      <w:r w:rsidR="00F77396">
        <w:t>’</w:t>
      </w:r>
      <w:r>
        <w:t xml:space="preserve">s amendment.  I think his amendment gets us to where we all want to go.  I got into the race for the Senate because I want to see these things that waste money in the pharmacy subside and so we can use that that money to provide more services and to make our dollar be spent more wisely in the Medicaid system. </w:t>
      </w:r>
    </w:p>
    <w:p w:rsidR="007263DE" w:rsidRDefault="007263DE" w:rsidP="007263DE">
      <w:r>
        <w:tab/>
        <w:t>Thank you.</w:t>
      </w:r>
    </w:p>
    <w:p w:rsidR="003D550C" w:rsidRDefault="003D550C" w:rsidP="00D76719">
      <w:pPr>
        <w:pStyle w:val="Header"/>
        <w:tabs>
          <w:tab w:val="clear" w:pos="8640"/>
          <w:tab w:val="left" w:pos="4320"/>
        </w:tabs>
      </w:pPr>
    </w:p>
    <w:p w:rsidR="00D76719" w:rsidRDefault="00D76719" w:rsidP="00D76719">
      <w:pPr>
        <w:pStyle w:val="Header"/>
        <w:tabs>
          <w:tab w:val="clear" w:pos="8640"/>
          <w:tab w:val="left" w:pos="4320"/>
        </w:tabs>
      </w:pPr>
      <w:r>
        <w:tab/>
        <w:t>On motion of Senator BRIGHT, with unanimous consent, the remarks of Senator BRYANT</w:t>
      </w:r>
      <w:r w:rsidR="003D550C">
        <w:t xml:space="preserve"> were ordered</w:t>
      </w:r>
      <w:r>
        <w:t xml:space="preserve"> printed in the Journal.</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THOMAS moved to lay the amendment on the table.</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"ayes" and "nays" were demanded and taken, resulting as follows:</w:t>
      </w:r>
    </w:p>
    <w:p w:rsidR="00D76719" w:rsidRPr="00FD2A53" w:rsidRDefault="00D76719" w:rsidP="00D76719">
      <w:pPr>
        <w:pStyle w:val="Header"/>
        <w:tabs>
          <w:tab w:val="clear" w:pos="8640"/>
          <w:tab w:val="left" w:pos="4320"/>
        </w:tabs>
        <w:jc w:val="center"/>
        <w:rPr>
          <w:b/>
        </w:rPr>
      </w:pPr>
      <w:r w:rsidRPr="00FD2A53">
        <w:rPr>
          <w:b/>
        </w:rPr>
        <w:t>Ayes 1; Nays 36</w:t>
      </w:r>
    </w:p>
    <w:p w:rsidR="00D76719"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2A53">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Thomas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FD2A53"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2A53">
        <w:rPr>
          <w:b/>
        </w:rPr>
        <w:t>Total--1</w:t>
      </w:r>
    </w:p>
    <w:p w:rsidR="00D76719" w:rsidRPr="00FD2A53"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2A53">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Alexander</w:t>
      </w:r>
      <w:r>
        <w:tab/>
      </w:r>
      <w:r w:rsidRPr="00FD2A53">
        <w:t>Bright</w:t>
      </w:r>
      <w:r>
        <w:tab/>
      </w:r>
      <w:r w:rsidRPr="00FD2A53">
        <w:t>Bryant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Campbell</w:t>
      </w:r>
      <w:r>
        <w:tab/>
      </w:r>
      <w:r w:rsidRPr="00FD2A53">
        <w:t>Campsen</w:t>
      </w:r>
      <w:r>
        <w:tab/>
      </w:r>
      <w:r w:rsidRPr="00FD2A53">
        <w:t>Cleary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Coleman</w:t>
      </w:r>
      <w:r>
        <w:tab/>
      </w:r>
      <w:r w:rsidRPr="00FD2A53">
        <w:t>Cromer</w:t>
      </w:r>
      <w:r>
        <w:tab/>
      </w:r>
      <w:r w:rsidRPr="00FD2A53">
        <w:t>Davis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Elliott</w:t>
      </w:r>
      <w:r>
        <w:tab/>
      </w:r>
      <w:r w:rsidRPr="00FD2A53">
        <w:t>Fair</w:t>
      </w:r>
      <w:r>
        <w:tab/>
      </w:r>
      <w:r w:rsidRPr="00FD2A53">
        <w:t>Gregory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Grooms</w:t>
      </w:r>
      <w:r>
        <w:tab/>
      </w:r>
      <w:r w:rsidRPr="00FD2A53">
        <w:t>Hayes</w:t>
      </w:r>
      <w:r>
        <w:tab/>
      </w:r>
      <w:r w:rsidRPr="00FD2A53">
        <w:t>Hutto</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Knotts</w:t>
      </w:r>
      <w:r>
        <w:tab/>
      </w:r>
      <w:r w:rsidRPr="00FD2A53">
        <w:t>Land</w:t>
      </w:r>
      <w:r>
        <w:tab/>
      </w:r>
      <w:r w:rsidRPr="00FD2A53">
        <w:t>Leatherman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Leventis</w:t>
      </w:r>
      <w:r>
        <w:tab/>
      </w:r>
      <w:r w:rsidRPr="00FD2A53">
        <w:t>Lourie</w:t>
      </w:r>
      <w:r>
        <w:tab/>
      </w:r>
      <w:r w:rsidRPr="00FD2A53">
        <w:t>Malloy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rPr>
          <w:i/>
        </w:rPr>
        <w:t>Martin, Larry</w:t>
      </w:r>
      <w:r>
        <w:rPr>
          <w:i/>
        </w:rPr>
        <w:tab/>
      </w:r>
      <w:r w:rsidRPr="00FD2A53">
        <w:rPr>
          <w:i/>
        </w:rPr>
        <w:t>Martin, Shane</w:t>
      </w:r>
      <w:r>
        <w:rPr>
          <w:i/>
        </w:rPr>
        <w:tab/>
      </w:r>
      <w:r w:rsidRPr="00FD2A53">
        <w:t>Massey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McConnell</w:t>
      </w:r>
      <w:r>
        <w:tab/>
      </w:r>
      <w:r w:rsidRPr="00FD2A53">
        <w:t>McGill</w:t>
      </w:r>
      <w:r>
        <w:tab/>
      </w:r>
      <w:r w:rsidRPr="00FD2A53">
        <w:t>Nicholson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Peeler</w:t>
      </w:r>
      <w:r>
        <w:tab/>
      </w:r>
      <w:r w:rsidRPr="00FD2A53">
        <w:t>Rankin</w:t>
      </w:r>
      <w:r>
        <w:tab/>
      </w:r>
      <w:r w:rsidRPr="00FD2A53">
        <w:t>Reese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Rose</w:t>
      </w:r>
      <w:r>
        <w:tab/>
      </w:r>
      <w:r w:rsidRPr="00FD2A53">
        <w:t>Ryberg</w:t>
      </w:r>
      <w:r>
        <w:tab/>
      </w:r>
      <w:r w:rsidRPr="00FD2A53">
        <w:t>Setzler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2A53">
        <w:t>Sheheen</w:t>
      </w:r>
      <w:r>
        <w:tab/>
      </w:r>
      <w:r w:rsidRPr="00FD2A53">
        <w:t>Shoopman</w:t>
      </w:r>
      <w:r>
        <w:tab/>
      </w:r>
      <w:r w:rsidRPr="00FD2A53">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FD2A53"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2A53">
        <w:rPr>
          <w:b/>
        </w:rPr>
        <w:t>Total--36</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Senate refused to table the amendment.  The question then was the adoption of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Pr="00FD2A53" w:rsidRDefault="00D76719" w:rsidP="00D76719">
      <w:pPr>
        <w:pStyle w:val="Header"/>
        <w:tabs>
          <w:tab w:val="clear" w:pos="8640"/>
          <w:tab w:val="left" w:pos="4320"/>
        </w:tabs>
        <w:jc w:val="center"/>
      </w:pPr>
      <w:r>
        <w:rPr>
          <w:b/>
        </w:rPr>
        <w:t>Amendment No. 15B</w:t>
      </w:r>
      <w:r w:rsidR="004E469B">
        <w:rPr>
          <w:b/>
        </w:rPr>
        <w:fldChar w:fldCharType="begin"/>
      </w:r>
      <w:r>
        <w:instrText xml:space="preserve"> XE "Amendment No. 15B" \b </w:instrText>
      </w:r>
      <w:r w:rsidR="004E469B">
        <w:rPr>
          <w:b/>
        </w:rPr>
        <w:fldChar w:fldCharType="end"/>
      </w:r>
    </w:p>
    <w:p w:rsidR="00D76719" w:rsidRDefault="00D76719" w:rsidP="00D76719">
      <w:pPr>
        <w:rPr>
          <w:snapToGrid w:val="0"/>
        </w:rPr>
      </w:pPr>
      <w:r>
        <w:rPr>
          <w:snapToGrid w:val="0"/>
        </w:rPr>
        <w:tab/>
        <w:t>Senators MASSEY and SHEHEEN proposed the following amendment (3700R033.SRM.DOCX)</w:t>
      </w:r>
      <w:r w:rsidRPr="00411E9C">
        <w:rPr>
          <w:snapToGrid w:val="0"/>
        </w:rPr>
        <w:t>, which was adopted</w:t>
      </w:r>
      <w:r>
        <w:rPr>
          <w:snapToGrid w:val="0"/>
        </w:rPr>
        <w:t xml:space="preserve"> (#7):</w:t>
      </w:r>
    </w:p>
    <w:p w:rsidR="00D76719" w:rsidRPr="00F24739" w:rsidRDefault="00D76719" w:rsidP="00D76719">
      <w:pPr>
        <w:rPr>
          <w:snapToGrid w:val="0"/>
          <w:color w:val="auto"/>
        </w:rPr>
      </w:pPr>
      <w:r w:rsidRPr="00F24739">
        <w:rPr>
          <w:snapToGrid w:val="0"/>
          <w:color w:val="auto"/>
        </w:rPr>
        <w:tab/>
        <w:t>Amend the bill, as and if amended, Part IB, Section 21, DEPARTMENT OF HEALTH AND HUMAN SERVICES, page 390, paragraph 21.48,  by striking lines 23 - 28 and inserting:</w:t>
      </w:r>
    </w:p>
    <w:p w:rsidR="00D76719" w:rsidRPr="00F24739" w:rsidRDefault="00D76719" w:rsidP="00D76719">
      <w:pPr>
        <w:rPr>
          <w:snapToGrid w:val="0"/>
          <w:color w:val="auto"/>
        </w:rPr>
      </w:pPr>
      <w:r>
        <w:rPr>
          <w:snapToGrid w:val="0"/>
        </w:rPr>
        <w:tab/>
      </w:r>
      <w:r w:rsidRPr="00F24739">
        <w:rPr>
          <w:snapToGrid w:val="0"/>
          <w:color w:val="auto"/>
        </w:rPr>
        <w:t>/</w:t>
      </w:r>
      <w:r w:rsidRPr="00F24739">
        <w:rPr>
          <w:snapToGrid w:val="0"/>
          <w:color w:val="auto"/>
        </w:rPr>
        <w:tab/>
      </w:r>
      <w:r w:rsidRPr="00F24739">
        <w:rPr>
          <w:i/>
          <w:color w:val="auto"/>
          <w:u w:val="single"/>
        </w:rPr>
        <w:t>21.48.</w:t>
      </w:r>
      <w:r w:rsidRPr="00F24739">
        <w:rPr>
          <w:i/>
          <w:color w:val="auto"/>
          <w:u w:val="single"/>
        </w:rPr>
        <w:tab/>
        <w:t>(DHHS: Medicaid Reporting)  Within fifteen days of the end of each month in FY 2011-2012,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submitted to the Chairman of the Senate Finance Committee, the Chairman of the House Ways and Means Committee, the President Pro Tempore of the Senate, and the Speaker of the House of Representatives, and be prominently displayed on the department’s website.</w:t>
      </w:r>
      <w:r w:rsidRPr="00F24739">
        <w:rPr>
          <w:color w:val="auto"/>
        </w:rPr>
        <w:tab/>
      </w:r>
      <w:r w:rsidRPr="00F24739">
        <w:rPr>
          <w:color w:val="auto"/>
        </w:rPr>
        <w:tab/>
      </w:r>
      <w:r w:rsidRPr="00F24739">
        <w:rPr>
          <w:color w:val="auto"/>
        </w:rPr>
        <w:tab/>
        <w:t>/</w:t>
      </w:r>
      <w:r w:rsidRPr="00F24739">
        <w:rPr>
          <w:snapToGrid w:val="0"/>
          <w:color w:val="auto"/>
        </w:rPr>
        <w:t xml:space="preserve"> </w:t>
      </w:r>
    </w:p>
    <w:p w:rsidR="00D76719" w:rsidRPr="00F24739" w:rsidRDefault="00D76719" w:rsidP="00D76719">
      <w:pPr>
        <w:rPr>
          <w:snapToGrid w:val="0"/>
          <w:color w:val="auto"/>
        </w:rPr>
      </w:pPr>
      <w:r w:rsidRPr="00F24739">
        <w:rPr>
          <w:snapToGrid w:val="0"/>
          <w:color w:val="auto"/>
        </w:rPr>
        <w:tab/>
        <w:t>Renumber sections to conform.</w:t>
      </w:r>
    </w:p>
    <w:p w:rsidR="00D76719" w:rsidRDefault="00D76719" w:rsidP="00D76719">
      <w:pPr>
        <w:rPr>
          <w:snapToGrid w:val="0"/>
        </w:rPr>
      </w:pPr>
      <w:r w:rsidRPr="00F24739">
        <w:rPr>
          <w:snapToGrid w:val="0"/>
          <w:color w:val="auto"/>
        </w:rPr>
        <w:tab/>
        <w:t>Amend sections, totals and title to conform.</w:t>
      </w:r>
    </w:p>
    <w:p w:rsidR="00D76719" w:rsidRPr="00F24739" w:rsidRDefault="00D76719" w:rsidP="00D76719">
      <w:pPr>
        <w:rPr>
          <w:snapToGrid w:val="0"/>
          <w:color w:val="auto"/>
        </w:rPr>
      </w:pPr>
    </w:p>
    <w:p w:rsidR="00D76719" w:rsidRDefault="00D76719" w:rsidP="00D76719">
      <w:pPr>
        <w:pStyle w:val="Header"/>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Pr="00090D24" w:rsidRDefault="00D76719" w:rsidP="00D76719">
      <w:pPr>
        <w:pStyle w:val="Header"/>
        <w:tabs>
          <w:tab w:val="clear" w:pos="8640"/>
          <w:tab w:val="left" w:pos="4320"/>
        </w:tabs>
      </w:pPr>
      <w:r>
        <w:tab/>
        <w:t>On motion of Senator SHOOPMAN, the Point of Order raised on proviso 21.49 of Part 1B on April 26, 2011, was withdrawn.</w:t>
      </w:r>
    </w:p>
    <w:p w:rsidR="00D76719" w:rsidRPr="00A708A2" w:rsidRDefault="00D76719" w:rsidP="00D76719">
      <w:pPr>
        <w:pStyle w:val="Header"/>
        <w:tabs>
          <w:tab w:val="clear" w:pos="8640"/>
          <w:tab w:val="left" w:pos="4320"/>
        </w:tabs>
        <w:jc w:val="center"/>
        <w:rPr>
          <w:b/>
        </w:rPr>
      </w:pPr>
      <w:r w:rsidRPr="00A708A2">
        <w:rPr>
          <w:b/>
        </w:rPr>
        <w:t>Adoption of Amendment No. 10 Reconsidered</w:t>
      </w:r>
    </w:p>
    <w:p w:rsidR="00D76719" w:rsidRDefault="00D76719" w:rsidP="00D76719">
      <w:pPr>
        <w:pStyle w:val="Header"/>
        <w:tabs>
          <w:tab w:val="clear" w:pos="8640"/>
          <w:tab w:val="left" w:pos="4320"/>
        </w:tabs>
      </w:pPr>
      <w:r>
        <w:tab/>
        <w:t>Having voted on the prevailing side, Senator HUTTO moved to reconsider the vote whereby Amendment No. 10 was adopted (#1).</w:t>
      </w:r>
    </w:p>
    <w:p w:rsidR="00D76719" w:rsidRDefault="00D76719" w:rsidP="00D76719">
      <w:pPr>
        <w:pStyle w:val="Header"/>
        <w:tabs>
          <w:tab w:val="clear" w:pos="8640"/>
          <w:tab w:val="left" w:pos="4320"/>
        </w:tabs>
      </w:pPr>
      <w:r>
        <w:tab/>
        <w:t>There was no objection and the adoption of Amendment No. 10 was reconsidered.</w:t>
      </w:r>
    </w:p>
    <w:p w:rsidR="00D76719" w:rsidRDefault="00D76719" w:rsidP="00D76719">
      <w:pPr>
        <w:pStyle w:val="Header"/>
        <w:tabs>
          <w:tab w:val="clear" w:pos="8640"/>
          <w:tab w:val="left" w:pos="4320"/>
        </w:tabs>
      </w:pPr>
    </w:p>
    <w:p w:rsidR="00D76719" w:rsidRPr="00ED22B1" w:rsidRDefault="00D76719" w:rsidP="00D76719">
      <w:pPr>
        <w:jc w:val="center"/>
      </w:pPr>
      <w:r>
        <w:rPr>
          <w:b/>
        </w:rPr>
        <w:t>Amendment No. 34</w:t>
      </w:r>
      <w:r w:rsidR="004E469B">
        <w:rPr>
          <w:b/>
        </w:rPr>
        <w:fldChar w:fldCharType="begin"/>
      </w:r>
      <w:r>
        <w:instrText xml:space="preserve"> XE "Amendment No. 34" \b </w:instrText>
      </w:r>
      <w:r w:rsidR="004E469B">
        <w:rPr>
          <w:b/>
        </w:rPr>
        <w:fldChar w:fldCharType="end"/>
      </w:r>
    </w:p>
    <w:p w:rsidR="00D76719" w:rsidRDefault="00D76719" w:rsidP="00D76719">
      <w:pPr>
        <w:rPr>
          <w:snapToGrid w:val="0"/>
        </w:rPr>
      </w:pPr>
      <w:r>
        <w:rPr>
          <w:snapToGrid w:val="0"/>
        </w:rPr>
        <w:tab/>
        <w:t>Senators McCONNELL, MASSEY, SHANE MARTIN, CROMER, ROSE, BRIGHT and ELLIOTT proposed the following amendment (DG MCO LOBBY)</w:t>
      </w:r>
      <w:r w:rsidRPr="00521CF9">
        <w:rPr>
          <w:snapToGrid w:val="0"/>
        </w:rPr>
        <w:t>, which was adopted</w:t>
      </w:r>
      <w:r>
        <w:rPr>
          <w:snapToGrid w:val="0"/>
        </w:rPr>
        <w:t xml:space="preserve"> (#8):</w:t>
      </w:r>
    </w:p>
    <w:p w:rsidR="00D76719" w:rsidRPr="00F84BDE" w:rsidRDefault="00D76719" w:rsidP="00D76719">
      <w:pPr>
        <w:rPr>
          <w:snapToGrid w:val="0"/>
          <w:color w:val="auto"/>
        </w:rPr>
      </w:pPr>
      <w:r w:rsidRPr="00F84BDE">
        <w:rPr>
          <w:snapToGrid w:val="0"/>
          <w:color w:val="auto"/>
        </w:rPr>
        <w:tab/>
        <w:t>Amend the bill, as and if amended, Part IB, Section 21, DEPARTMENT OF HEALTH AND HUMAN SERVICES, page 391, after line 5, by adding an appropriately numbered new proviso to read:</w:t>
      </w:r>
    </w:p>
    <w:p w:rsidR="00D76719" w:rsidRPr="00F84BDE" w:rsidRDefault="00D76719" w:rsidP="00D76719">
      <w:pPr>
        <w:rPr>
          <w:color w:val="auto"/>
          <w:szCs w:val="24"/>
          <w:u w:color="000000" w:themeColor="text1"/>
        </w:rPr>
      </w:pPr>
      <w:r>
        <w:rPr>
          <w:snapToGrid w:val="0"/>
        </w:rPr>
        <w:tab/>
      </w:r>
      <w:r w:rsidRPr="00F84BDE">
        <w:rPr>
          <w:snapToGrid w:val="0"/>
          <w:color w:val="auto"/>
        </w:rPr>
        <w:t>/</w:t>
      </w:r>
      <w:r w:rsidRPr="00F84BDE">
        <w:rPr>
          <w:snapToGrid w:val="0"/>
          <w:color w:val="auto"/>
        </w:rPr>
        <w:tab/>
      </w:r>
      <w:r w:rsidRPr="00F84BDE">
        <w:rPr>
          <w:i/>
          <w:snapToGrid w:val="0"/>
          <w:color w:val="auto"/>
          <w:u w:val="single"/>
        </w:rPr>
        <w:t xml:space="preserve">21.___. (DHHS: MCO Lobbying) For the current fiscal year, no </w:t>
      </w:r>
      <w:r w:rsidRPr="00F84BDE">
        <w:rPr>
          <w:i/>
          <w:color w:val="auto"/>
          <w:szCs w:val="24"/>
          <w:u w:val="single"/>
        </w:rPr>
        <w:t>South Carolina Medicaid Managed Care Organization (MCO) Program may use administrative costs received from the State of South Carolina for lobbying activities.  The Department of Health and Human Services shall notify the MCO of the prohibition at the time the MCO applies for a contract.  A violation of this requirement constitutes grounds for termination of the contract.</w:t>
      </w:r>
      <w:r w:rsidRPr="00F84BDE">
        <w:rPr>
          <w:color w:val="auto"/>
          <w:szCs w:val="24"/>
          <w:u w:color="000000" w:themeColor="text1"/>
        </w:rPr>
        <w:t xml:space="preserve">    / </w:t>
      </w:r>
    </w:p>
    <w:p w:rsidR="00D76719" w:rsidRPr="00F84BDE" w:rsidRDefault="00D76719" w:rsidP="00D76719">
      <w:pPr>
        <w:rPr>
          <w:snapToGrid w:val="0"/>
          <w:color w:val="auto"/>
        </w:rPr>
      </w:pPr>
      <w:r w:rsidRPr="00F84BDE">
        <w:rPr>
          <w:snapToGrid w:val="0"/>
          <w:color w:val="auto"/>
        </w:rPr>
        <w:tab/>
        <w:t>Renumber sections to conform.</w:t>
      </w:r>
    </w:p>
    <w:p w:rsidR="00D76719" w:rsidRDefault="00D76719" w:rsidP="00D76719">
      <w:pPr>
        <w:rPr>
          <w:snapToGrid w:val="0"/>
          <w:color w:val="auto"/>
        </w:rPr>
      </w:pPr>
      <w:r w:rsidRPr="00F84BDE">
        <w:rPr>
          <w:snapToGrid w:val="0"/>
          <w:color w:val="auto"/>
        </w:rPr>
        <w:tab/>
        <w:t>Amend sections, totals and title to conform.</w:t>
      </w:r>
    </w:p>
    <w:p w:rsidR="00D76719" w:rsidRDefault="00D76719" w:rsidP="00D76719">
      <w:pPr>
        <w:rPr>
          <w:snapToGrid w:val="0"/>
          <w:color w:val="auto"/>
        </w:rPr>
      </w:pPr>
    </w:p>
    <w:p w:rsidR="00D76719" w:rsidRDefault="00D76719" w:rsidP="00D76719">
      <w:pPr>
        <w:rPr>
          <w:snapToGrid w:val="0"/>
          <w:color w:val="auto"/>
        </w:rPr>
      </w:pPr>
      <w:r>
        <w:rPr>
          <w:snapToGrid w:val="0"/>
          <w:color w:val="auto"/>
        </w:rPr>
        <w:tab/>
        <w:t>Senator McCONNELL explained the amendment.</w:t>
      </w:r>
    </w:p>
    <w:p w:rsidR="00D76719" w:rsidRDefault="00D76719" w:rsidP="00D76719">
      <w:pPr>
        <w:rPr>
          <w:snapToGrid w:val="0"/>
          <w:color w:val="auto"/>
        </w:rPr>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Pr="004D3A26" w:rsidRDefault="00D76719" w:rsidP="00D76719">
      <w:pPr>
        <w:jc w:val="center"/>
        <w:rPr>
          <w:snapToGrid w:val="0"/>
        </w:rPr>
      </w:pPr>
      <w:r>
        <w:rPr>
          <w:b/>
          <w:snapToGrid w:val="0"/>
        </w:rPr>
        <w:t>Amendment No. 1</w:t>
      </w:r>
      <w:r w:rsidR="004E469B">
        <w:rPr>
          <w:b/>
          <w:snapToGrid w:val="0"/>
        </w:rPr>
        <w:fldChar w:fldCharType="begin"/>
      </w:r>
      <w:r>
        <w:instrText xml:space="preserve"> XE "Amendment No. 1" \b </w:instrText>
      </w:r>
      <w:r w:rsidR="004E469B">
        <w:rPr>
          <w:b/>
          <w:snapToGrid w:val="0"/>
        </w:rPr>
        <w:fldChar w:fldCharType="end"/>
      </w:r>
    </w:p>
    <w:p w:rsidR="00D76719" w:rsidRDefault="00D76719" w:rsidP="00D76719">
      <w:pPr>
        <w:rPr>
          <w:snapToGrid w:val="0"/>
        </w:rPr>
      </w:pPr>
      <w:r>
        <w:rPr>
          <w:snapToGrid w:val="0"/>
        </w:rPr>
        <w:tab/>
        <w:t>Senator THOMAS proposed the following amendment (DAD DONATELIFESC), which was not adopted:</w:t>
      </w:r>
    </w:p>
    <w:p w:rsidR="00D76719" w:rsidRPr="00146986" w:rsidRDefault="00D76719" w:rsidP="00D76719">
      <w:pPr>
        <w:rPr>
          <w:snapToGrid w:val="0"/>
        </w:rPr>
      </w:pPr>
      <w:r w:rsidRPr="00146986">
        <w:rPr>
          <w:snapToGrid w:val="0"/>
        </w:rPr>
        <w:tab/>
        <w:t>Amend the bill, as and if amended, Part IB, Section 22, DEPARTMENT OF HEALTH &amp; ENVIRONMENTAL CONTROL, page 398, after line 5, by adding an appropriately numbered new proviso to read:</w:t>
      </w:r>
    </w:p>
    <w:p w:rsidR="00D76719" w:rsidRPr="00146986" w:rsidRDefault="00D76719" w:rsidP="00D76719">
      <w:pPr>
        <w:rPr>
          <w:snapToGrid w:val="0"/>
        </w:rPr>
      </w:pPr>
      <w:r w:rsidRPr="00F72F65">
        <w:rPr>
          <w:snapToGrid w:val="0"/>
        </w:rPr>
        <w:tab/>
      </w:r>
      <w:r w:rsidRPr="00146986">
        <w:rPr>
          <w:i/>
          <w:snapToGrid w:val="0"/>
          <w:u w:val="single"/>
        </w:rPr>
        <w:t>/ (DHEC: Donate Life SC)  Of the funds appropriated and/or authorized to the department for the current fiscal year, the department shall provide $100,000 to Donate Life SC.</w:t>
      </w:r>
      <w:r w:rsidRPr="00146986">
        <w:rPr>
          <w:i/>
          <w:snapToGrid w:val="0"/>
        </w:rPr>
        <w:t xml:space="preserve"> /</w:t>
      </w:r>
    </w:p>
    <w:p w:rsidR="00D76719" w:rsidRPr="00146986" w:rsidRDefault="00D76719" w:rsidP="00D76719">
      <w:pPr>
        <w:rPr>
          <w:snapToGrid w:val="0"/>
        </w:rPr>
      </w:pPr>
      <w:r w:rsidRPr="00146986">
        <w:rPr>
          <w:snapToGrid w:val="0"/>
        </w:rPr>
        <w:tab/>
        <w:t>Renumber sections to conform.</w:t>
      </w:r>
    </w:p>
    <w:p w:rsidR="00D76719" w:rsidRDefault="00D76719" w:rsidP="00D76719">
      <w:pPr>
        <w:rPr>
          <w:snapToGrid w:val="0"/>
        </w:rPr>
      </w:pPr>
      <w:r w:rsidRPr="00146986">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THOMAS explained the amendment.</w:t>
      </w:r>
    </w:p>
    <w:p w:rsidR="00D76719" w:rsidRPr="00990B82" w:rsidRDefault="00D76719" w:rsidP="00D76719">
      <w:pPr>
        <w:pStyle w:val="Header"/>
        <w:tabs>
          <w:tab w:val="clear" w:pos="8640"/>
          <w:tab w:val="left" w:pos="4320"/>
        </w:tabs>
        <w:jc w:val="center"/>
      </w:pPr>
      <w:r>
        <w:rPr>
          <w:b/>
        </w:rPr>
        <w:t>Point of Order</w:t>
      </w:r>
    </w:p>
    <w:p w:rsidR="00D76719" w:rsidRDefault="00D76719" w:rsidP="00D76719">
      <w:pPr>
        <w:pStyle w:val="Header"/>
        <w:tabs>
          <w:tab w:val="clear" w:pos="8640"/>
          <w:tab w:val="left" w:pos="4320"/>
        </w:tabs>
      </w:pPr>
      <w:r>
        <w:tab/>
        <w:t>Senator SHANE MARTIN raised a Point of Order that the amendment was out of order inasmuch as it was not germane to the Bill.</w:t>
      </w:r>
    </w:p>
    <w:p w:rsidR="00D76719" w:rsidRDefault="00D76719" w:rsidP="00D76719">
      <w:pPr>
        <w:pStyle w:val="Header"/>
        <w:tabs>
          <w:tab w:val="clear" w:pos="8640"/>
          <w:tab w:val="left" w:pos="4320"/>
        </w:tabs>
      </w:pPr>
      <w:r>
        <w:tab/>
        <w:t>The PRESIDENT overruled the Point of Order.</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THOMAS resumed explaining the amendment.</w:t>
      </w:r>
    </w:p>
    <w:p w:rsidR="00D76719" w:rsidRDefault="00D76719" w:rsidP="00D76719">
      <w:pPr>
        <w:pStyle w:val="Header"/>
        <w:tabs>
          <w:tab w:val="clear" w:pos="8640"/>
          <w:tab w:val="left" w:pos="4320"/>
        </w:tabs>
      </w:pPr>
      <w:r>
        <w:tab/>
        <w:t>Senator BRIGHT spoke on the amendment.</w:t>
      </w:r>
    </w:p>
    <w:p w:rsidR="00D76719" w:rsidRDefault="00D76719" w:rsidP="00D76719">
      <w:pPr>
        <w:pStyle w:val="Header"/>
        <w:tabs>
          <w:tab w:val="clear" w:pos="8640"/>
          <w:tab w:val="left" w:pos="4320"/>
        </w:tabs>
      </w:pPr>
    </w:p>
    <w:p w:rsidR="00D76719" w:rsidRDefault="00D76719" w:rsidP="0037195E">
      <w:pPr>
        <w:pStyle w:val="Header"/>
        <w:keepNext/>
        <w:tabs>
          <w:tab w:val="clear" w:pos="8640"/>
          <w:tab w:val="left" w:pos="4320"/>
        </w:tabs>
      </w:pPr>
      <w:r>
        <w:tab/>
        <w:t>The "ayes" and "nays" were demanded and taken, resulting as follows:</w:t>
      </w:r>
    </w:p>
    <w:p w:rsidR="00D76719" w:rsidRPr="00AD3A4B" w:rsidRDefault="00D76719" w:rsidP="0037195E">
      <w:pPr>
        <w:pStyle w:val="Header"/>
        <w:keepNext/>
        <w:tabs>
          <w:tab w:val="clear" w:pos="8640"/>
          <w:tab w:val="left" w:pos="4320"/>
        </w:tabs>
        <w:jc w:val="center"/>
        <w:rPr>
          <w:b/>
        </w:rPr>
      </w:pPr>
      <w:r w:rsidRPr="00AD3A4B">
        <w:rPr>
          <w:b/>
        </w:rPr>
        <w:t>Ayes 6; Nays 35</w:t>
      </w:r>
    </w:p>
    <w:p w:rsidR="00D76719" w:rsidRDefault="00D76719" w:rsidP="0037195E">
      <w:pPr>
        <w:pStyle w:val="Header"/>
        <w:keepNext/>
        <w:tabs>
          <w:tab w:val="clear" w:pos="8640"/>
          <w:tab w:val="left" w:pos="4320"/>
        </w:tabs>
      </w:pPr>
    </w:p>
    <w:p w:rsidR="00D76719" w:rsidRDefault="00D76719" w:rsidP="0037195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A4B">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Elliott</w:t>
      </w:r>
      <w:r>
        <w:tab/>
      </w:r>
      <w:r w:rsidRPr="00AD3A4B">
        <w:t>Land</w:t>
      </w:r>
      <w:r>
        <w:tab/>
      </w:r>
      <w:r w:rsidRPr="00AD3A4B">
        <w:t>Nicholson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Setzler</w:t>
      </w:r>
      <w:r>
        <w:tab/>
      </w:r>
      <w:r w:rsidRPr="00AD3A4B">
        <w:t>Sheheen</w:t>
      </w:r>
      <w:r>
        <w:tab/>
      </w:r>
      <w:r w:rsidRPr="00AD3A4B">
        <w:t>Thomas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AD3A4B"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3A4B">
        <w:rPr>
          <w:b/>
        </w:rPr>
        <w:t>Total--6</w:t>
      </w:r>
    </w:p>
    <w:p w:rsidR="00D76719" w:rsidRPr="00AD3A4B"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A4B">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Alexander</w:t>
      </w:r>
      <w:r>
        <w:tab/>
      </w:r>
      <w:r w:rsidRPr="00AD3A4B">
        <w:t>Anderson</w:t>
      </w:r>
      <w:r>
        <w:tab/>
      </w:r>
      <w:r w:rsidRPr="00AD3A4B">
        <w:t>Bright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Bryant</w:t>
      </w:r>
      <w:r>
        <w:tab/>
      </w:r>
      <w:r w:rsidRPr="00AD3A4B">
        <w:t>Campbell</w:t>
      </w:r>
      <w:r>
        <w:tab/>
      </w:r>
      <w:r w:rsidRPr="00AD3A4B">
        <w:t>Coleman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Courson</w:t>
      </w:r>
      <w:r>
        <w:tab/>
      </w:r>
      <w:r w:rsidRPr="00AD3A4B">
        <w:t>Cromer</w:t>
      </w:r>
      <w:r>
        <w:tab/>
      </w:r>
      <w:r w:rsidRPr="00AD3A4B">
        <w:t>Davis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Fair</w:t>
      </w:r>
      <w:r>
        <w:tab/>
      </w:r>
      <w:r w:rsidRPr="00AD3A4B">
        <w:t>Gregory</w:t>
      </w:r>
      <w:r>
        <w:tab/>
      </w:r>
      <w:r w:rsidRPr="00AD3A4B">
        <w:t>Grooms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Hayes</w:t>
      </w:r>
      <w:r>
        <w:tab/>
      </w:r>
      <w:r w:rsidRPr="00AD3A4B">
        <w:t>Hutto</w:t>
      </w:r>
      <w:r>
        <w:tab/>
      </w:r>
      <w:r w:rsidRPr="00AD3A4B">
        <w:t>Knotts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Leatherman</w:t>
      </w:r>
      <w:r>
        <w:tab/>
      </w:r>
      <w:r w:rsidRPr="00AD3A4B">
        <w:t>Leventis</w:t>
      </w:r>
      <w:r>
        <w:tab/>
      </w:r>
      <w:r w:rsidRPr="00AD3A4B">
        <w:t>Lourie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3A4B">
        <w:t>Malloy</w:t>
      </w:r>
      <w:r>
        <w:tab/>
      </w:r>
      <w:r w:rsidRPr="00AD3A4B">
        <w:rPr>
          <w:i/>
        </w:rPr>
        <w:t>Martin, Larry</w:t>
      </w:r>
      <w:r>
        <w:rPr>
          <w:i/>
        </w:rPr>
        <w:tab/>
      </w:r>
      <w:r w:rsidRPr="00AD3A4B">
        <w:rPr>
          <w:i/>
        </w:rPr>
        <w:t>Martin, Shane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Massey</w:t>
      </w:r>
      <w:r>
        <w:tab/>
      </w:r>
      <w:r w:rsidRPr="00AD3A4B">
        <w:t>Matthews</w:t>
      </w:r>
      <w:r>
        <w:tab/>
      </w:r>
      <w:r w:rsidRPr="00AD3A4B">
        <w:t>McConnell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McGill</w:t>
      </w:r>
      <w:r>
        <w:tab/>
      </w:r>
      <w:r w:rsidRPr="00AD3A4B">
        <w:t>O'Dell</w:t>
      </w:r>
      <w:r>
        <w:tab/>
      </w:r>
      <w:r w:rsidRPr="00AD3A4B">
        <w:t>Peeler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Pinckney</w:t>
      </w:r>
      <w:r>
        <w:tab/>
      </w:r>
      <w:r w:rsidRPr="00AD3A4B">
        <w:t>Rankin</w:t>
      </w:r>
      <w:r>
        <w:tab/>
      </w:r>
      <w:r w:rsidRPr="00AD3A4B">
        <w:t>Rose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Ryberg</w:t>
      </w:r>
      <w:r>
        <w:tab/>
      </w:r>
      <w:r w:rsidRPr="00AD3A4B">
        <w:t>Scott</w:t>
      </w:r>
      <w:r>
        <w:tab/>
      </w:r>
      <w:r w:rsidRPr="00AD3A4B">
        <w:t>Shoopman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A4B">
        <w:t>Verdin</w:t>
      </w:r>
      <w:r>
        <w:tab/>
      </w:r>
      <w:r w:rsidRPr="00AD3A4B">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AD3A4B"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3A4B">
        <w:rPr>
          <w:b/>
        </w:rPr>
        <w:t>Total--35</w:t>
      </w:r>
    </w:p>
    <w:p w:rsidR="00D76719" w:rsidRPr="00AD3A4B" w:rsidRDefault="00D76719" w:rsidP="00D76719">
      <w:pPr>
        <w:pStyle w:val="Header"/>
        <w:tabs>
          <w:tab w:val="clear" w:pos="8640"/>
          <w:tab w:val="left" w:pos="4320"/>
        </w:tabs>
      </w:pPr>
    </w:p>
    <w:p w:rsidR="00D76719" w:rsidRPr="00AD3A4B" w:rsidRDefault="00D76719" w:rsidP="00D76719">
      <w:pPr>
        <w:pStyle w:val="Header"/>
        <w:tabs>
          <w:tab w:val="clear" w:pos="8640"/>
          <w:tab w:val="left" w:pos="4320"/>
        </w:tabs>
      </w:pPr>
      <w:r>
        <w:tab/>
        <w:t>The amendment was not adopted.</w:t>
      </w:r>
    </w:p>
    <w:p w:rsidR="00D76719" w:rsidRDefault="00D76719" w:rsidP="00D76719">
      <w:pPr>
        <w:pStyle w:val="Header"/>
        <w:tabs>
          <w:tab w:val="clear" w:pos="8640"/>
          <w:tab w:val="left" w:pos="4320"/>
        </w:tabs>
      </w:pPr>
    </w:p>
    <w:p w:rsidR="00D76719" w:rsidRPr="0056537D" w:rsidRDefault="00D76719" w:rsidP="00D76719">
      <w:pPr>
        <w:pStyle w:val="Header"/>
        <w:tabs>
          <w:tab w:val="clear" w:pos="8640"/>
          <w:tab w:val="left" w:pos="4320"/>
        </w:tabs>
        <w:jc w:val="center"/>
        <w:rPr>
          <w:b/>
        </w:rPr>
      </w:pPr>
      <w:r w:rsidRPr="0056537D">
        <w:rPr>
          <w:b/>
        </w:rPr>
        <w:t>Statement by Senator THOMAS</w:t>
      </w:r>
    </w:p>
    <w:p w:rsidR="00D76719" w:rsidRPr="00AF2418" w:rsidRDefault="00D76719" w:rsidP="00D76719">
      <w:pPr>
        <w:pStyle w:val="Header"/>
        <w:tabs>
          <w:tab w:val="clear" w:pos="8640"/>
          <w:tab w:val="left" w:pos="4320"/>
        </w:tabs>
      </w:pPr>
      <w:r>
        <w:tab/>
      </w:r>
      <w:r w:rsidRPr="00AF2418">
        <w:t xml:space="preserve">I introduced </w:t>
      </w:r>
      <w:r>
        <w:t>A</w:t>
      </w:r>
      <w:r w:rsidRPr="00AF2418">
        <w:t xml:space="preserve">mendment </w:t>
      </w:r>
      <w:r>
        <w:t xml:space="preserve">No. 1 </w:t>
      </w:r>
      <w:r w:rsidRPr="00AF2418">
        <w:t xml:space="preserve">which would give $100,000 to the organ data base entity called </w:t>
      </w:r>
      <w:r w:rsidR="00425634">
        <w:t>“</w:t>
      </w:r>
      <w:r w:rsidRPr="00AF2418">
        <w:t>Donate Life South Carolina</w:t>
      </w:r>
      <w:r w:rsidR="00425634">
        <w:t>”</w:t>
      </w:r>
      <w:r w:rsidRPr="00AF2418">
        <w:t xml:space="preserve"> which is a nonprofit and authorized by Section 44-33-1410, Article 14 which created </w:t>
      </w:r>
      <w:r w:rsidR="00425634">
        <w:t>“</w:t>
      </w:r>
      <w:r w:rsidRPr="00AF2418">
        <w:t>The South Carolina Organ and Tissue Donor Registry</w:t>
      </w:r>
      <w:r>
        <w:t>.</w:t>
      </w:r>
      <w:r w:rsidR="00425634">
        <w:t>”</w:t>
      </w:r>
      <w:r w:rsidRPr="00AF2418">
        <w:t xml:space="preserve">  This registry was to be administered by Donate Life South Carolina.  Donations from contributors at the time of license renewal are given by the SC DMV.  The </w:t>
      </w:r>
      <w:r w:rsidR="00425634">
        <w:t>“</w:t>
      </w:r>
      <w:r w:rsidRPr="00AF2418">
        <w:t>donor</w:t>
      </w:r>
      <w:r w:rsidR="00425634">
        <w:t>”</w:t>
      </w:r>
      <w:r w:rsidRPr="00AF2418">
        <w:t xml:space="preserve"> data is downloaded every night into Donate Life South Carolina and made available to </w:t>
      </w:r>
      <w:r w:rsidR="00425634">
        <w:t>“</w:t>
      </w:r>
      <w:r w:rsidRPr="00AF2418">
        <w:t>Life Point</w:t>
      </w:r>
      <w:r w:rsidR="00425634">
        <w:t>”</w:t>
      </w:r>
      <w:r w:rsidRPr="00AF2418">
        <w:t xml:space="preserve"> an organization that interfaces with hospitals who are in need of transplants.</w:t>
      </w:r>
    </w:p>
    <w:p w:rsidR="00D76719" w:rsidRPr="00AF2418" w:rsidRDefault="00D76719" w:rsidP="00D76719">
      <w:pPr>
        <w:pStyle w:val="Header"/>
        <w:tabs>
          <w:tab w:val="clear" w:pos="8640"/>
          <w:tab w:val="left" w:pos="4320"/>
        </w:tabs>
      </w:pPr>
      <w:r w:rsidRPr="00AF2418">
        <w:t> </w:t>
      </w:r>
      <w:r>
        <w:tab/>
      </w:r>
      <w:r w:rsidRPr="00AF2418">
        <w:t>Donate Life had existed on donations but its gifts have fallen in 2007 of $160,000 to less than $65,000 in 2010.  Despite layoffs Donate Life believes it may have to close its doors.</w:t>
      </w:r>
    </w:p>
    <w:p w:rsidR="00D76719" w:rsidRPr="00AF2418" w:rsidRDefault="00D76719" w:rsidP="00D76719">
      <w:pPr>
        <w:pStyle w:val="Header"/>
        <w:tabs>
          <w:tab w:val="clear" w:pos="8640"/>
          <w:tab w:val="left" w:pos="4320"/>
        </w:tabs>
      </w:pPr>
      <w:r w:rsidRPr="00AF2418">
        <w:t> </w:t>
      </w:r>
      <w:r>
        <w:tab/>
      </w:r>
      <w:r w:rsidRPr="00AF2418">
        <w:t xml:space="preserve">I produced three letters for the entire Senate to demonstrate the dire consequences of seeing Donate Life close down.  I believe lives are at stake.  Letters from Life Point, The South Carolina Hospital Association and The Greenville Hospital System were delivered to all </w:t>
      </w:r>
      <w:r w:rsidR="00C3425B">
        <w:t>S</w:t>
      </w:r>
      <w:r w:rsidRPr="00AF2418">
        <w:t>enators that showed the need to keep Donate Life operational.  My amendment was defeated.</w:t>
      </w:r>
    </w:p>
    <w:p w:rsidR="00D76719" w:rsidRPr="00AF2418"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546C5" w:rsidRPr="002D3466" w:rsidRDefault="00D76719" w:rsidP="00D546C5">
      <w:pPr>
        <w:tabs>
          <w:tab w:val="clear" w:pos="1080"/>
          <w:tab w:val="clear" w:pos="1512"/>
          <w:tab w:val="clear" w:pos="2808"/>
          <w:tab w:val="clear" w:pos="4320"/>
          <w:tab w:val="clear" w:pos="4968"/>
          <w:tab w:val="left" w:pos="1100"/>
          <w:tab w:val="left" w:pos="1530"/>
          <w:tab w:val="left" w:pos="2790"/>
          <w:tab w:val="left" w:pos="4334"/>
          <w:tab w:val="left" w:pos="4954"/>
        </w:tabs>
        <w:rPr>
          <w:bCs/>
          <w:szCs w:val="22"/>
        </w:rPr>
      </w:pPr>
      <w:r>
        <w:rPr>
          <w:bCs/>
        </w:rPr>
        <w:tab/>
        <w:t xml:space="preserve">Senator McCONNELL raised a Point of Order that proviso 89.85 of </w:t>
      </w:r>
      <w:r w:rsidR="00C3425B">
        <w:rPr>
          <w:bCs/>
        </w:rPr>
        <w:t xml:space="preserve">Part 1B was out of order inasmuch </w:t>
      </w:r>
      <w:r w:rsidR="00C3425B">
        <w:t>as it was violative of Rule 24A.</w:t>
      </w:r>
      <w:r w:rsidR="00D546C5" w:rsidRPr="002D3466">
        <w:rPr>
          <w:szCs w:val="22"/>
        </w:rPr>
        <w:tab/>
      </w:r>
      <w:r w:rsidR="00D546C5" w:rsidRPr="00D546C5">
        <w:rPr>
          <w:b/>
          <w:bCs/>
          <w:sz w:val="18"/>
          <w:szCs w:val="18"/>
        </w:rPr>
        <w:t>89.85.</w:t>
      </w:r>
      <w:r w:rsidR="00D546C5" w:rsidRPr="00D546C5">
        <w:rPr>
          <w:sz w:val="18"/>
          <w:szCs w:val="18"/>
        </w:rPr>
        <w:tab/>
        <w:t>(GP: Implementation of Access to Justice Post-Conviction DNA Testing Act)  The provisions of the “Access to Justice Post</w:t>
      </w:r>
      <w:r w:rsidR="00D546C5" w:rsidRPr="00D546C5">
        <w:rPr>
          <w:sz w:val="18"/>
          <w:szCs w:val="18"/>
        </w:rPr>
        <w:noBreakHyphen/>
        <w:t>Conviction DNA Testing Act” (Act 413 of 2008) are not required to be implemented until such time as general funds are appropriated or federal or other funds are received to begin implementation of the act.</w:t>
      </w:r>
    </w:p>
    <w:p w:rsidR="00D76719" w:rsidRDefault="007B5841" w:rsidP="00D546C5">
      <w:pPr>
        <w:pStyle w:val="Header"/>
        <w:tabs>
          <w:tab w:val="clear" w:pos="8640"/>
          <w:tab w:val="left" w:pos="4320"/>
        </w:tabs>
      </w:pPr>
      <w:r>
        <w:tab/>
      </w:r>
      <w:r w:rsidR="00D76719">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89.146 of Part 1B was out of order inasmuch </w:t>
      </w:r>
      <w:r>
        <w:t>as it was violative of Rule 24A.</w:t>
      </w:r>
    </w:p>
    <w:p w:rsidR="007B5841" w:rsidRPr="007B5841" w:rsidRDefault="007B5841" w:rsidP="007B5841">
      <w:pPr>
        <w:rPr>
          <w:i/>
          <w:snapToGrid w:val="0"/>
          <w:sz w:val="18"/>
          <w:szCs w:val="18"/>
          <w:u w:val="single"/>
        </w:rPr>
      </w:pPr>
      <w:r w:rsidRPr="007B5841">
        <w:rPr>
          <w:i/>
          <w:iCs/>
          <w:sz w:val="18"/>
          <w:szCs w:val="18"/>
        </w:rPr>
        <w:tab/>
      </w:r>
      <w:r w:rsidRPr="007B5841">
        <w:rPr>
          <w:b/>
          <w:i/>
          <w:iCs/>
          <w:sz w:val="18"/>
          <w:szCs w:val="18"/>
          <w:u w:val="single"/>
        </w:rPr>
        <w:t>89.146.</w:t>
      </w:r>
      <w:r w:rsidRPr="007B5841">
        <w:rPr>
          <w:b/>
          <w:i/>
          <w:iCs/>
          <w:sz w:val="18"/>
          <w:szCs w:val="18"/>
          <w:u w:val="single"/>
        </w:rPr>
        <w:tab/>
      </w:r>
      <w:r w:rsidRPr="007B5841">
        <w:rPr>
          <w:i/>
          <w:iCs/>
          <w:sz w:val="18"/>
          <w:szCs w:val="18"/>
          <w:u w:val="single"/>
        </w:rPr>
        <w:t xml:space="preserve">(GP: </w:t>
      </w:r>
      <w:r w:rsidRPr="007B5841">
        <w:rPr>
          <w:i/>
          <w:snapToGrid w:val="0"/>
          <w:sz w:val="18"/>
          <w:szCs w:val="18"/>
          <w:u w:val="single"/>
        </w:rPr>
        <w:t>Tobacco Settlement Trust Fund Distribution)  For Fiscal Year 2011-12, that portion of the Tobacco Settlement Trust Fund that the State Treasurer is directed to transfer to the Department of Agriculture for marketing and branding of agricultural products or produce pursuant to the provisions of Section 11-49-55 must be transferred to the Department of Agriculture as the funds are accrued in $250,000 increments up to one million dollars.</w:t>
      </w:r>
    </w:p>
    <w:p w:rsidR="00D76719" w:rsidRDefault="00D76719" w:rsidP="00D76719">
      <w:r>
        <w:tab/>
        <w:t>The PRESIDENT took the Point of Order under advisement.</w:t>
      </w:r>
    </w:p>
    <w:p w:rsidR="00D76719" w:rsidRDefault="00D76719" w:rsidP="00D76719"/>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89.158 of Part 1B was out of order inasmuch </w:t>
      </w:r>
      <w:r>
        <w:t>as it was violative of Rule 24A.</w:t>
      </w:r>
    </w:p>
    <w:p w:rsidR="005337F9" w:rsidRPr="005337F9" w:rsidRDefault="005337F9" w:rsidP="005337F9">
      <w:pPr>
        <w:rPr>
          <w:color w:val="auto"/>
          <w:sz w:val="18"/>
          <w:szCs w:val="18"/>
        </w:rPr>
      </w:pPr>
      <w:r w:rsidRPr="005337F9">
        <w:rPr>
          <w:sz w:val="18"/>
          <w:szCs w:val="18"/>
        </w:rPr>
        <w:tab/>
      </w:r>
      <w:r w:rsidRPr="005337F9">
        <w:rPr>
          <w:b/>
          <w:i/>
          <w:sz w:val="18"/>
          <w:szCs w:val="18"/>
          <w:u w:val="single"/>
        </w:rPr>
        <w:t>89.158.</w:t>
      </w:r>
      <w:r w:rsidRPr="005337F9">
        <w:rPr>
          <w:b/>
          <w:i/>
          <w:sz w:val="18"/>
          <w:szCs w:val="18"/>
          <w:u w:val="single"/>
        </w:rPr>
        <w:tab/>
      </w:r>
      <w:r w:rsidRPr="005337F9">
        <w:rPr>
          <w:i/>
          <w:sz w:val="18"/>
          <w:szCs w:val="18"/>
          <w:u w:val="single"/>
        </w:rPr>
        <w:t xml:space="preserve">(GP: DOC &amp; PPP Potential Consolidation Plan)  From the funds appropriated to the Department of Corrections and the Department of Probation, Parole and Pardon Services, the directors of the departments may collaborate and develop a plan to consolidate the functions of the departments.  In the event the respective directors identify functions which could be immediately implemented to enable the departments to operate more efficiently and effectively during the current fiscal year, they may implement such actions upon approval of the Governor and notification, including an estimate of cost savings and anticipated efficiencies, to the Chairman of the Senate Finance Committee, the Chairman of the House Ways and Means Committee, the Chairman of the Senate Corrections and Penology Committee and the Chairman of the House Judiciary Committee. </w:t>
      </w:r>
    </w:p>
    <w:p w:rsidR="00D76719" w:rsidRDefault="00D76719" w:rsidP="00D76719">
      <w:r>
        <w:tab/>
        <w:t>The PRESIDENT took the Point of Order under advisement.</w:t>
      </w:r>
    </w:p>
    <w:p w:rsidR="004D549B" w:rsidRDefault="004D549B" w:rsidP="00D76719"/>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1.40 of Part 1B was out of order inasmuch </w:t>
      </w:r>
      <w:r>
        <w:t>as it was violative of Rule 24A.</w:t>
      </w:r>
    </w:p>
    <w:p w:rsidR="000C18B1" w:rsidRPr="000C18B1" w:rsidRDefault="000C18B1" w:rsidP="000C18B1">
      <w:pPr>
        <w:tabs>
          <w:tab w:val="left" w:pos="770"/>
        </w:tabs>
        <w:rPr>
          <w:sz w:val="18"/>
          <w:szCs w:val="18"/>
        </w:rPr>
      </w:pPr>
      <w:r>
        <w:rPr>
          <w:b/>
          <w:bCs/>
        </w:rPr>
        <w:tab/>
      </w:r>
      <w:r w:rsidRPr="002D3466">
        <w:rPr>
          <w:b/>
          <w:bCs/>
        </w:rPr>
        <w:t>1</w:t>
      </w:r>
      <w:r w:rsidRPr="000C18B1">
        <w:rPr>
          <w:b/>
          <w:bCs/>
          <w:sz w:val="18"/>
          <w:szCs w:val="18"/>
        </w:rPr>
        <w:t>.40.</w:t>
      </w:r>
      <w:r w:rsidRPr="000C18B1">
        <w:rPr>
          <w:b/>
          <w:bCs/>
          <w:sz w:val="18"/>
          <w:szCs w:val="18"/>
        </w:rPr>
        <w:tab/>
      </w:r>
      <w:r w:rsidRPr="000C18B1">
        <w:rPr>
          <w:sz w:val="18"/>
          <w:szCs w:val="18"/>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w:t>
      </w:r>
      <w:r w:rsidR="004D549B">
        <w:rPr>
          <w:sz w:val="18"/>
          <w:szCs w:val="18"/>
        </w:rPr>
        <w:t>-</w:t>
      </w:r>
      <w:r w:rsidRPr="000C18B1">
        <w:rPr>
          <w:sz w:val="18"/>
          <w:szCs w:val="18"/>
        </w:rPr>
        <w:t>old programs.</w:t>
      </w:r>
    </w:p>
    <w:p w:rsidR="000C18B1" w:rsidRPr="000C18B1" w:rsidRDefault="000C18B1" w:rsidP="000C18B1">
      <w:pPr>
        <w:tabs>
          <w:tab w:val="left" w:pos="770"/>
        </w:tabs>
        <w:rPr>
          <w:sz w:val="18"/>
          <w:szCs w:val="18"/>
        </w:rPr>
      </w:pPr>
      <w:r w:rsidRPr="000C18B1">
        <w:rPr>
          <w:sz w:val="18"/>
          <w:szCs w:val="18"/>
        </w:rPr>
        <w:tab/>
        <w:t xml:space="preserve">In order for a school district to take advantage of the flexibility provisions, at least seventy percent of the school district's per pupil expenditures must be utilized within the In$ite categories of instruction, instructional support, and non-instruction pupil services.  No portion of the seventy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w:t>
      </w:r>
      <w:r w:rsidRPr="000C18B1">
        <w:rPr>
          <w:i/>
          <w:sz w:val="18"/>
          <w:szCs w:val="18"/>
          <w:u w:val="single"/>
        </w:rPr>
        <w:t>current</w:t>
      </w:r>
      <w:r w:rsidRPr="000C18B1">
        <w:rPr>
          <w:sz w:val="18"/>
          <w:szCs w:val="18"/>
        </w:rPr>
        <w:t xml:space="preserve"> school year ending June 30</w:t>
      </w:r>
      <w:r w:rsidRPr="000C18B1">
        <w:rPr>
          <w:strike/>
          <w:sz w:val="18"/>
          <w:szCs w:val="18"/>
        </w:rPr>
        <w:t>, 2011</w:t>
      </w:r>
      <w:r w:rsidRPr="000C18B1">
        <w:rPr>
          <w:sz w:val="18"/>
          <w:szCs w:val="18"/>
        </w:rPr>
        <w:t>.  Salaries of on-site principals must be included in the calculation of the district’s per pupil expenditures.</w:t>
      </w:r>
    </w:p>
    <w:p w:rsidR="000C18B1" w:rsidRPr="000C18B1" w:rsidRDefault="000C18B1" w:rsidP="000C18B1">
      <w:pPr>
        <w:tabs>
          <w:tab w:val="left" w:pos="770"/>
        </w:tabs>
        <w:rPr>
          <w:sz w:val="18"/>
          <w:szCs w:val="18"/>
        </w:rPr>
      </w:pPr>
      <w:r w:rsidRPr="000C18B1">
        <w:rPr>
          <w:sz w:val="18"/>
          <w:szCs w:val="18"/>
        </w:rPr>
        <w:tab/>
        <w:t>“In$ite” means the financial analysis model for education programs utilized by the Department of Education.</w:t>
      </w:r>
    </w:p>
    <w:p w:rsidR="000C18B1" w:rsidRPr="000C18B1" w:rsidRDefault="000C18B1" w:rsidP="000C18B1">
      <w:pPr>
        <w:tabs>
          <w:tab w:val="left" w:pos="770"/>
        </w:tabs>
        <w:rPr>
          <w:sz w:val="18"/>
          <w:szCs w:val="18"/>
        </w:rPr>
      </w:pPr>
      <w:r w:rsidRPr="000C18B1">
        <w:rPr>
          <w:sz w:val="18"/>
          <w:szCs w:val="18"/>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0C18B1" w:rsidRPr="000C18B1" w:rsidRDefault="000C18B1" w:rsidP="000C18B1">
      <w:pPr>
        <w:tabs>
          <w:tab w:val="left" w:pos="770"/>
        </w:tabs>
        <w:rPr>
          <w:sz w:val="18"/>
          <w:szCs w:val="18"/>
        </w:rPr>
      </w:pPr>
      <w:r w:rsidRPr="000C18B1">
        <w:rPr>
          <w:sz w:val="18"/>
          <w:szCs w:val="18"/>
        </w:rPr>
        <w:tab/>
        <w:t xml:space="preserve">School districts and special schools may carry forward unexpended funds from the prior fiscal year into the current fiscal year.  </w:t>
      </w:r>
    </w:p>
    <w:p w:rsidR="000C18B1" w:rsidRPr="000C18B1" w:rsidRDefault="000C18B1" w:rsidP="000C18B1">
      <w:pPr>
        <w:tabs>
          <w:tab w:val="left" w:pos="770"/>
        </w:tabs>
        <w:rPr>
          <w:sz w:val="18"/>
          <w:szCs w:val="18"/>
        </w:rPr>
      </w:pPr>
      <w:r w:rsidRPr="000C18B1">
        <w:rPr>
          <w:sz w:val="18"/>
          <w:szCs w:val="18"/>
        </w:rPr>
        <w:tab/>
        <w:t>Prior to implementing the flexibility authorized herein, school districts must provide to Public Charter Schools the per pupil allocation due to them for each categorical program.</w:t>
      </w:r>
    </w:p>
    <w:p w:rsidR="000C18B1" w:rsidRPr="000C18B1" w:rsidRDefault="000C18B1" w:rsidP="000C18B1">
      <w:pPr>
        <w:tabs>
          <w:tab w:val="left" w:pos="770"/>
        </w:tabs>
        <w:rPr>
          <w:sz w:val="18"/>
          <w:szCs w:val="18"/>
        </w:rPr>
      </w:pPr>
      <w:r w:rsidRPr="000C18B1">
        <w:rPr>
          <w:sz w:val="18"/>
          <w:szCs w:val="18"/>
        </w:rPr>
        <w:tab/>
        <w:t xml:space="preserve">Quarterly throughout the </w:t>
      </w:r>
      <w:r w:rsidRPr="000C18B1">
        <w:rPr>
          <w:strike/>
          <w:sz w:val="18"/>
          <w:szCs w:val="18"/>
        </w:rPr>
        <w:t>2010-11</w:t>
      </w:r>
      <w:r w:rsidRPr="000C18B1">
        <w:rPr>
          <w:sz w:val="18"/>
          <w:szCs w:val="18"/>
        </w:rPr>
        <w:t xml:space="preserve"> </w:t>
      </w:r>
      <w:r w:rsidRPr="000C18B1">
        <w:rPr>
          <w:i/>
          <w:sz w:val="18"/>
          <w:szCs w:val="18"/>
          <w:u w:val="single"/>
        </w:rPr>
        <w:t>current</w:t>
      </w:r>
      <w:r w:rsidRPr="000C18B1">
        <w:rPr>
          <w:sz w:val="18"/>
          <w:szCs w:val="18"/>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w:t>
      </w:r>
      <w:r w:rsidR="00DA46E9">
        <w:rPr>
          <w:sz w:val="18"/>
          <w:szCs w:val="18"/>
        </w:rPr>
        <w:t>I</w:t>
      </w:r>
      <w:r w:rsidRPr="000C18B1">
        <w:rPr>
          <w:sz w:val="18"/>
          <w:szCs w:val="18"/>
        </w:rPr>
        <w:t>nternet website maintained by the school district.</w:t>
      </w:r>
    </w:p>
    <w:p w:rsidR="000C18B1" w:rsidRPr="000C18B1" w:rsidRDefault="000C18B1" w:rsidP="000C18B1">
      <w:pPr>
        <w:tabs>
          <w:tab w:val="left" w:pos="770"/>
        </w:tabs>
        <w:rPr>
          <w:sz w:val="18"/>
          <w:szCs w:val="18"/>
        </w:rPr>
      </w:pPr>
      <w:r w:rsidRPr="000C18B1">
        <w:rPr>
          <w:sz w:val="18"/>
          <w:szCs w:val="18"/>
        </w:rPr>
        <w:tab/>
        <w:t xml:space="preserve">For </w:t>
      </w:r>
      <w:r w:rsidRPr="000C18B1">
        <w:rPr>
          <w:strike/>
          <w:sz w:val="18"/>
          <w:szCs w:val="18"/>
        </w:rPr>
        <w:t>Fiscal Year 2010-11</w:t>
      </w:r>
      <w:r w:rsidRPr="000C18B1">
        <w:rPr>
          <w:sz w:val="18"/>
          <w:szCs w:val="18"/>
        </w:rPr>
        <w:t xml:space="preserve"> </w:t>
      </w:r>
      <w:r w:rsidRPr="000C18B1">
        <w:rPr>
          <w:i/>
          <w:sz w:val="18"/>
          <w:szCs w:val="18"/>
          <w:u w:val="single"/>
        </w:rPr>
        <w:t>the current fiscal year</w:t>
      </w:r>
      <w:r w:rsidRPr="000C18B1">
        <w:rPr>
          <w:sz w:val="18"/>
          <w:szCs w:val="18"/>
        </w:rPr>
        <w:t xml:space="preserve">,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w:t>
      </w:r>
      <w:r w:rsidRPr="000C18B1">
        <w:rPr>
          <w:strike/>
          <w:sz w:val="18"/>
          <w:szCs w:val="18"/>
        </w:rPr>
        <w:t>must</w:t>
      </w:r>
      <w:r w:rsidRPr="000C18B1">
        <w:rPr>
          <w:sz w:val="18"/>
          <w:szCs w:val="18"/>
        </w:rPr>
        <w:t xml:space="preserve"> </w:t>
      </w:r>
      <w:r w:rsidRPr="000C18B1">
        <w:rPr>
          <w:i/>
          <w:sz w:val="18"/>
          <w:szCs w:val="18"/>
          <w:u w:val="single"/>
        </w:rPr>
        <w:t>may</w:t>
      </w:r>
      <w:r w:rsidRPr="000C18B1">
        <w:rPr>
          <w:sz w:val="18"/>
          <w:szCs w:val="18"/>
        </w:rPr>
        <w:t xml:space="preserve"> be suspended.  School districts and the Department of Education are granted permission to purchase the most economical type of bus fuel.</w:t>
      </w:r>
    </w:p>
    <w:p w:rsidR="000C18B1" w:rsidRPr="000C18B1" w:rsidRDefault="000C18B1" w:rsidP="000C18B1">
      <w:pPr>
        <w:tabs>
          <w:tab w:val="left" w:pos="770"/>
        </w:tabs>
        <w:rPr>
          <w:sz w:val="18"/>
          <w:szCs w:val="18"/>
        </w:rPr>
      </w:pPr>
      <w:r w:rsidRPr="000C18B1">
        <w:rPr>
          <w:sz w:val="18"/>
          <w:szCs w:val="18"/>
        </w:rPr>
        <w:tab/>
        <w:t xml:space="preserve">For </w:t>
      </w:r>
      <w:r w:rsidRPr="000C18B1">
        <w:rPr>
          <w:strike/>
          <w:sz w:val="18"/>
          <w:szCs w:val="18"/>
        </w:rPr>
        <w:t>Fiscal Year 2010-11</w:t>
      </w:r>
      <w:r w:rsidRPr="000C18B1">
        <w:rPr>
          <w:sz w:val="18"/>
          <w:szCs w:val="18"/>
        </w:rPr>
        <w:t xml:space="preserve"> </w:t>
      </w:r>
      <w:r w:rsidRPr="000C18B1">
        <w:rPr>
          <w:i/>
          <w:sz w:val="18"/>
          <w:szCs w:val="18"/>
          <w:u w:val="single"/>
        </w:rPr>
        <w:t>the current fiscal year</w:t>
      </w:r>
      <w:r w:rsidRPr="000C18B1">
        <w:rPr>
          <w:sz w:val="18"/>
          <w:szCs w:val="18"/>
        </w:rPr>
        <w:t>, savings generated from the suspension of the writing assessments and the suspension of new textbooks adoptions enumerated above must be allocated to school districts based on the Education Finance Act formula.</w:t>
      </w:r>
    </w:p>
    <w:p w:rsidR="000C18B1" w:rsidRPr="000C18B1" w:rsidRDefault="000C18B1" w:rsidP="000C18B1">
      <w:pPr>
        <w:tabs>
          <w:tab w:val="left" w:pos="770"/>
        </w:tabs>
        <w:rPr>
          <w:sz w:val="18"/>
          <w:szCs w:val="18"/>
        </w:rPr>
      </w:pPr>
      <w:r w:rsidRPr="000C18B1">
        <w:rPr>
          <w:sz w:val="18"/>
          <w:szCs w:val="18"/>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0C18B1" w:rsidRPr="000C18B1" w:rsidRDefault="000C18B1" w:rsidP="000C18B1">
      <w:pPr>
        <w:keepNext/>
        <w:tabs>
          <w:tab w:val="left" w:pos="770"/>
        </w:tabs>
        <w:rPr>
          <w:sz w:val="18"/>
          <w:szCs w:val="18"/>
        </w:rPr>
      </w:pPr>
      <w:r w:rsidRPr="000C18B1">
        <w:rPr>
          <w:sz w:val="18"/>
          <w:szCs w:val="18"/>
        </w:rPr>
        <w:tab/>
      </w:r>
      <w:r w:rsidRPr="000C18B1">
        <w:rPr>
          <w:sz w:val="18"/>
          <w:szCs w:val="18"/>
        </w:rPr>
        <w:tab/>
        <w:t>(i)</w:t>
      </w:r>
      <w:r w:rsidRPr="000C18B1">
        <w:rPr>
          <w:sz w:val="18"/>
          <w:szCs w:val="18"/>
        </w:rPr>
        <w:tab/>
      </w:r>
      <w:r w:rsidRPr="000C18B1">
        <w:rPr>
          <w:sz w:val="18"/>
          <w:szCs w:val="18"/>
        </w:rPr>
        <w:tab/>
      </w:r>
      <w:r w:rsidRPr="000C18B1">
        <w:rPr>
          <w:sz w:val="18"/>
          <w:szCs w:val="18"/>
        </w:rPr>
        <w:tab/>
        <w:t>the transaction amount;</w:t>
      </w:r>
    </w:p>
    <w:p w:rsidR="000C18B1" w:rsidRPr="000C18B1" w:rsidRDefault="000C18B1" w:rsidP="000C18B1">
      <w:pPr>
        <w:tabs>
          <w:tab w:val="left" w:pos="770"/>
        </w:tabs>
        <w:rPr>
          <w:sz w:val="18"/>
          <w:szCs w:val="18"/>
        </w:rPr>
      </w:pPr>
      <w:r w:rsidRPr="000C18B1">
        <w:rPr>
          <w:sz w:val="18"/>
          <w:szCs w:val="18"/>
        </w:rPr>
        <w:tab/>
      </w:r>
      <w:r w:rsidRPr="000C18B1">
        <w:rPr>
          <w:sz w:val="18"/>
          <w:szCs w:val="18"/>
        </w:rPr>
        <w:tab/>
        <w:t>(ii)</w:t>
      </w:r>
      <w:r w:rsidRPr="000C18B1">
        <w:rPr>
          <w:sz w:val="18"/>
          <w:szCs w:val="18"/>
        </w:rPr>
        <w:tab/>
      </w:r>
      <w:r w:rsidRPr="000C18B1">
        <w:rPr>
          <w:sz w:val="18"/>
          <w:szCs w:val="18"/>
        </w:rPr>
        <w:tab/>
        <w:t>the name of the payee; and</w:t>
      </w:r>
    </w:p>
    <w:p w:rsidR="000C18B1" w:rsidRPr="000C18B1" w:rsidRDefault="000C18B1" w:rsidP="000C18B1">
      <w:pPr>
        <w:tabs>
          <w:tab w:val="left" w:pos="770"/>
        </w:tabs>
        <w:rPr>
          <w:sz w:val="18"/>
          <w:szCs w:val="18"/>
        </w:rPr>
      </w:pPr>
      <w:r w:rsidRPr="000C18B1">
        <w:rPr>
          <w:sz w:val="18"/>
          <w:szCs w:val="18"/>
        </w:rPr>
        <w:tab/>
      </w:r>
      <w:r w:rsidRPr="000C18B1">
        <w:rPr>
          <w:sz w:val="18"/>
          <w:szCs w:val="18"/>
        </w:rPr>
        <w:tab/>
        <w:t>(iii)</w:t>
      </w:r>
      <w:r w:rsidRPr="000C18B1">
        <w:rPr>
          <w:sz w:val="18"/>
          <w:szCs w:val="18"/>
        </w:rPr>
        <w:tab/>
      </w:r>
      <w:r w:rsidRPr="000C18B1">
        <w:rPr>
          <w:sz w:val="18"/>
          <w:szCs w:val="18"/>
        </w:rPr>
        <w:tab/>
        <w:t>a statement providing a detailed description of the expenditure.</w:t>
      </w:r>
    </w:p>
    <w:p w:rsidR="000C18B1" w:rsidRPr="000C18B1" w:rsidRDefault="00DA46E9" w:rsidP="000C18B1">
      <w:pPr>
        <w:tabs>
          <w:tab w:val="left" w:pos="770"/>
        </w:tabs>
        <w:rPr>
          <w:sz w:val="18"/>
          <w:szCs w:val="18"/>
        </w:rPr>
      </w:pPr>
      <w:r>
        <w:rPr>
          <w:sz w:val="18"/>
          <w:szCs w:val="18"/>
        </w:rPr>
        <w:tab/>
      </w:r>
      <w:r w:rsidR="000C18B1" w:rsidRPr="000C18B1">
        <w:rPr>
          <w:sz w:val="18"/>
          <w:szCs w:val="18"/>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0C18B1" w:rsidRPr="000C18B1" w:rsidRDefault="000C18B1" w:rsidP="000C18B1">
      <w:pPr>
        <w:tabs>
          <w:tab w:val="left" w:pos="770"/>
        </w:tabs>
        <w:rPr>
          <w:sz w:val="18"/>
          <w:szCs w:val="18"/>
        </w:rPr>
      </w:pPr>
      <w:r w:rsidRPr="000C18B1">
        <w:rPr>
          <w:sz w:val="18"/>
          <w:szCs w:val="18"/>
        </w:rPr>
        <w:tab/>
        <w:t>Each school dist</w:t>
      </w:r>
      <w:r w:rsidR="00DA46E9">
        <w:rPr>
          <w:sz w:val="18"/>
          <w:szCs w:val="18"/>
        </w:rPr>
        <w:t>rict must also maintain on its I</w:t>
      </w:r>
      <w:r w:rsidRPr="000C18B1">
        <w:rPr>
          <w:sz w:val="18"/>
          <w:szCs w:val="18"/>
        </w:rPr>
        <w:t xml:space="preserve">nternet website a copy of each monthly statement for all of the credit cards maintained by the entity, including credit cards issued to its officers or employees for official use.  The credit card number on each statement must be redacted prior to posting on the </w:t>
      </w:r>
      <w:r w:rsidR="00DA46E9">
        <w:rPr>
          <w:sz w:val="18"/>
          <w:szCs w:val="18"/>
        </w:rPr>
        <w:t>I</w:t>
      </w:r>
      <w:r w:rsidRPr="000C18B1">
        <w:rPr>
          <w:sz w:val="18"/>
          <w:szCs w:val="18"/>
        </w:rPr>
        <w:t>nternet website.  Each credit card statement must be posted not later than the thirtieth day after the first date that any portion of the balance due as shown on the statement is paid.</w:t>
      </w:r>
    </w:p>
    <w:p w:rsidR="000C18B1" w:rsidRPr="000C18B1" w:rsidRDefault="000C18B1" w:rsidP="000C18B1">
      <w:pPr>
        <w:tabs>
          <w:tab w:val="left" w:pos="770"/>
        </w:tabs>
        <w:rPr>
          <w:sz w:val="18"/>
          <w:szCs w:val="18"/>
        </w:rPr>
      </w:pPr>
      <w:r w:rsidRPr="000C18B1">
        <w:rPr>
          <w:sz w:val="18"/>
          <w:szCs w:val="18"/>
        </w:rPr>
        <w:tab/>
        <w:t xml:space="preserve">The Comptroller General must establish and maintain a website to contain the information required by this section from a school district that does not maintain its own </w:t>
      </w:r>
      <w:r w:rsidR="00DA46E9">
        <w:rPr>
          <w:sz w:val="18"/>
          <w:szCs w:val="18"/>
        </w:rPr>
        <w:t>I</w:t>
      </w:r>
      <w:r w:rsidRPr="000C18B1">
        <w:rPr>
          <w:sz w:val="18"/>
          <w:szCs w:val="18"/>
        </w:rPr>
        <w:t xml:space="preserve">nternet website.  The </w:t>
      </w:r>
      <w:r w:rsidR="00DA46E9">
        <w:rPr>
          <w:sz w:val="18"/>
          <w:szCs w:val="18"/>
        </w:rPr>
        <w:t>I</w:t>
      </w:r>
      <w:r w:rsidRPr="000C18B1">
        <w:rPr>
          <w:sz w:val="18"/>
          <w:szCs w:val="18"/>
        </w:rPr>
        <w:t>nternet website must be organized so that the public can differentiate between the school districts and search for the information they are seeking.</w:t>
      </w:r>
    </w:p>
    <w:p w:rsidR="000C18B1" w:rsidRPr="000C18B1" w:rsidRDefault="000C18B1" w:rsidP="000C18B1">
      <w:pPr>
        <w:tabs>
          <w:tab w:val="left" w:pos="770"/>
        </w:tabs>
        <w:rPr>
          <w:sz w:val="18"/>
          <w:szCs w:val="18"/>
        </w:rPr>
      </w:pPr>
      <w:r w:rsidRPr="000C18B1">
        <w:rPr>
          <w:sz w:val="18"/>
          <w:szCs w:val="18"/>
        </w:rPr>
        <w:tab/>
        <w:t xml:space="preserve">School districts that do not maintain an </w:t>
      </w:r>
      <w:r w:rsidR="00DA46E9">
        <w:rPr>
          <w:sz w:val="18"/>
          <w:szCs w:val="18"/>
        </w:rPr>
        <w:t>I</w:t>
      </w:r>
      <w:r w:rsidRPr="000C18B1">
        <w:rPr>
          <w:sz w:val="18"/>
          <w:szCs w:val="18"/>
        </w:rPr>
        <w:t xml:space="preserve">nternet website must transmit all information required by this provision to the Comptroller General in a manner and at a time determined by the Comptroller General to be included on the </w:t>
      </w:r>
      <w:r w:rsidR="00DA46E9">
        <w:rPr>
          <w:sz w:val="18"/>
          <w:szCs w:val="18"/>
        </w:rPr>
        <w:t>I</w:t>
      </w:r>
      <w:r w:rsidRPr="000C18B1">
        <w:rPr>
          <w:sz w:val="18"/>
          <w:szCs w:val="18"/>
        </w:rPr>
        <w:t>nternet website.</w:t>
      </w:r>
    </w:p>
    <w:p w:rsidR="000C18B1" w:rsidRPr="000C18B1" w:rsidRDefault="000C18B1" w:rsidP="000C18B1">
      <w:pPr>
        <w:tabs>
          <w:tab w:val="left" w:pos="770"/>
        </w:tabs>
        <w:rPr>
          <w:sz w:val="18"/>
          <w:szCs w:val="18"/>
        </w:rPr>
      </w:pPr>
      <w:r w:rsidRPr="000C18B1">
        <w:rPr>
          <w:sz w:val="18"/>
          <w:szCs w:val="18"/>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0C18B1" w:rsidRPr="000C18B1" w:rsidRDefault="000C18B1" w:rsidP="000C18B1">
      <w:pPr>
        <w:tabs>
          <w:tab w:val="left" w:pos="770"/>
        </w:tabs>
        <w:rPr>
          <w:sz w:val="18"/>
          <w:szCs w:val="18"/>
        </w:rPr>
      </w:pPr>
      <w:r w:rsidRPr="000C18B1">
        <w:rPr>
          <w:sz w:val="18"/>
          <w:szCs w:val="18"/>
        </w:rPr>
        <w:tab/>
        <w:t>The provisions contained herein do not amend, suspend, supersede, replace, revoke, restrict, or otherwise affect Chapter 4, Title 30, the South Carolina Freedom of Information Act.</w:t>
      </w:r>
    </w:p>
    <w:p w:rsidR="00D76719" w:rsidRDefault="00D76719" w:rsidP="00D76719">
      <w:r>
        <w:tab/>
        <w:t>The PRESIDENT took the Point of Order under advisement.</w:t>
      </w: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McCONNELL raised a Point of Order that proviso 1A.22 of Part 1B was out of order inasmuch </w:t>
      </w:r>
      <w:r>
        <w:t>as it was violative of Rule 24A.</w:t>
      </w:r>
    </w:p>
    <w:p w:rsidR="000C18B1" w:rsidRPr="000C18B1" w:rsidRDefault="000C18B1" w:rsidP="000C18B1">
      <w:pPr>
        <w:tabs>
          <w:tab w:val="left" w:pos="770"/>
        </w:tabs>
        <w:rPr>
          <w:sz w:val="18"/>
          <w:szCs w:val="18"/>
        </w:rPr>
      </w:pPr>
      <w:r w:rsidRPr="002D3466">
        <w:rPr>
          <w:b/>
          <w:bCs/>
          <w:szCs w:val="22"/>
        </w:rPr>
        <w:tab/>
      </w:r>
      <w:r w:rsidRPr="000C18B1">
        <w:rPr>
          <w:b/>
          <w:bCs/>
          <w:sz w:val="18"/>
          <w:szCs w:val="18"/>
        </w:rPr>
        <w:t>1A.22.</w:t>
      </w:r>
      <w:r w:rsidRPr="000C18B1">
        <w:rPr>
          <w:b/>
          <w:bCs/>
          <w:sz w:val="18"/>
          <w:szCs w:val="18"/>
        </w:rPr>
        <w:tab/>
      </w:r>
      <w:r w:rsidRPr="000C18B1">
        <w:rPr>
          <w:sz w:val="18"/>
          <w:szCs w:val="18"/>
        </w:rPr>
        <w:t>(SDE-EIA: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0C18B1" w:rsidRPr="000C18B1" w:rsidRDefault="000C18B1" w:rsidP="000C18B1">
      <w:pPr>
        <w:tabs>
          <w:tab w:val="left" w:pos="770"/>
        </w:tabs>
        <w:rPr>
          <w:sz w:val="18"/>
          <w:szCs w:val="18"/>
        </w:rPr>
      </w:pPr>
      <w:r w:rsidRPr="000C18B1">
        <w:rPr>
          <w:sz w:val="18"/>
          <w:szCs w:val="18"/>
        </w:rPr>
        <w:tab/>
        <w:t xml:space="preserve">In order for a school district to take advantage of the flexibility provisions, at least seventy percent of the school district's per pupil expenditures must be utilized within the In$ite categories of instruction, instructional support, and non-instruction pupil services.  No portion of the seventy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w:t>
      </w:r>
      <w:r w:rsidRPr="000C18B1">
        <w:rPr>
          <w:i/>
          <w:sz w:val="18"/>
          <w:szCs w:val="18"/>
          <w:u w:val="single"/>
        </w:rPr>
        <w:t xml:space="preserve">current </w:t>
      </w:r>
      <w:r w:rsidRPr="000C18B1">
        <w:rPr>
          <w:sz w:val="18"/>
          <w:szCs w:val="18"/>
        </w:rPr>
        <w:t>school year ending June 30</w:t>
      </w:r>
      <w:r w:rsidRPr="000C18B1">
        <w:rPr>
          <w:strike/>
          <w:sz w:val="18"/>
          <w:szCs w:val="18"/>
        </w:rPr>
        <w:t>, 2011</w:t>
      </w:r>
      <w:r w:rsidRPr="000C18B1">
        <w:rPr>
          <w:sz w:val="18"/>
          <w:szCs w:val="18"/>
        </w:rPr>
        <w:t>.  Salaries of on-site principals must be included in the calculation of the district’s per pupil expenditures.</w:t>
      </w:r>
    </w:p>
    <w:p w:rsidR="000C18B1" w:rsidRPr="000C18B1" w:rsidRDefault="000C18B1" w:rsidP="000C18B1">
      <w:pPr>
        <w:tabs>
          <w:tab w:val="left" w:pos="770"/>
        </w:tabs>
        <w:rPr>
          <w:sz w:val="18"/>
          <w:szCs w:val="18"/>
        </w:rPr>
      </w:pPr>
      <w:r w:rsidRPr="000C18B1">
        <w:rPr>
          <w:sz w:val="18"/>
          <w:szCs w:val="18"/>
        </w:rPr>
        <w:tab/>
        <w:t>“In$ite” means the financial analysis model for education programs utilized by the Department of Education.</w:t>
      </w:r>
    </w:p>
    <w:p w:rsidR="000C18B1" w:rsidRPr="000C18B1" w:rsidRDefault="000C18B1" w:rsidP="000C18B1">
      <w:pPr>
        <w:tabs>
          <w:tab w:val="left" w:pos="770"/>
        </w:tabs>
        <w:rPr>
          <w:sz w:val="18"/>
          <w:szCs w:val="18"/>
        </w:rPr>
      </w:pPr>
      <w:r w:rsidRPr="000C18B1">
        <w:rPr>
          <w:sz w:val="18"/>
          <w:szCs w:val="18"/>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0C18B1" w:rsidRPr="000C18B1" w:rsidRDefault="000C18B1" w:rsidP="000C18B1">
      <w:pPr>
        <w:tabs>
          <w:tab w:val="left" w:pos="770"/>
        </w:tabs>
        <w:rPr>
          <w:sz w:val="18"/>
          <w:szCs w:val="18"/>
        </w:rPr>
      </w:pPr>
      <w:r w:rsidRPr="000C18B1">
        <w:rPr>
          <w:sz w:val="18"/>
          <w:szCs w:val="18"/>
        </w:rPr>
        <w:tab/>
        <w:t xml:space="preserve">School districts and special schools may carry forward unexpended funds from the prior fiscal year into the current fiscal year.  </w:t>
      </w:r>
    </w:p>
    <w:p w:rsidR="000C18B1" w:rsidRPr="000C18B1" w:rsidRDefault="000C18B1" w:rsidP="000C18B1">
      <w:pPr>
        <w:tabs>
          <w:tab w:val="left" w:pos="770"/>
        </w:tabs>
        <w:rPr>
          <w:sz w:val="18"/>
          <w:szCs w:val="18"/>
        </w:rPr>
      </w:pPr>
      <w:r w:rsidRPr="000C18B1">
        <w:rPr>
          <w:sz w:val="18"/>
          <w:szCs w:val="18"/>
        </w:rPr>
        <w:tab/>
        <w:t>Prior to implementing the flexibility authorized herein, school districts must provide to Public Charter Schools the per pupil allocation due to them for each categorical program.</w:t>
      </w:r>
    </w:p>
    <w:p w:rsidR="000C18B1" w:rsidRPr="000C18B1" w:rsidRDefault="000C18B1" w:rsidP="000C18B1">
      <w:pPr>
        <w:tabs>
          <w:tab w:val="left" w:pos="770"/>
        </w:tabs>
        <w:rPr>
          <w:sz w:val="18"/>
          <w:szCs w:val="18"/>
        </w:rPr>
      </w:pPr>
      <w:r w:rsidRPr="000C18B1">
        <w:rPr>
          <w:sz w:val="18"/>
          <w:szCs w:val="18"/>
        </w:rPr>
        <w:tab/>
        <w:t xml:space="preserve">Quarterly throughout the </w:t>
      </w:r>
      <w:r w:rsidRPr="000C18B1">
        <w:rPr>
          <w:strike/>
          <w:sz w:val="18"/>
          <w:szCs w:val="18"/>
        </w:rPr>
        <w:t>2010-11</w:t>
      </w:r>
      <w:r w:rsidRPr="000C18B1">
        <w:rPr>
          <w:sz w:val="18"/>
          <w:szCs w:val="18"/>
        </w:rPr>
        <w:t xml:space="preserve"> </w:t>
      </w:r>
      <w:r w:rsidRPr="000C18B1">
        <w:rPr>
          <w:i/>
          <w:sz w:val="18"/>
          <w:szCs w:val="18"/>
          <w:u w:val="single"/>
        </w:rPr>
        <w:t>current</w:t>
      </w:r>
      <w:r w:rsidRPr="000C18B1">
        <w:rPr>
          <w:sz w:val="18"/>
          <w:szCs w:val="18"/>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w:t>
      </w:r>
      <w:r w:rsidR="00E61AE5">
        <w:rPr>
          <w:sz w:val="18"/>
          <w:szCs w:val="18"/>
        </w:rPr>
        <w:t>I</w:t>
      </w:r>
      <w:r w:rsidRPr="000C18B1">
        <w:rPr>
          <w:sz w:val="18"/>
          <w:szCs w:val="18"/>
        </w:rPr>
        <w:t>nternet website maintained by the school district.</w:t>
      </w:r>
    </w:p>
    <w:p w:rsidR="000C18B1" w:rsidRPr="000C18B1" w:rsidRDefault="000C18B1" w:rsidP="000C18B1">
      <w:pPr>
        <w:tabs>
          <w:tab w:val="left" w:pos="770"/>
        </w:tabs>
        <w:rPr>
          <w:sz w:val="18"/>
          <w:szCs w:val="18"/>
        </w:rPr>
      </w:pPr>
      <w:r w:rsidRPr="000C18B1">
        <w:rPr>
          <w:sz w:val="18"/>
          <w:szCs w:val="18"/>
        </w:rPr>
        <w:tab/>
        <w:t xml:space="preserve">For </w:t>
      </w:r>
      <w:r w:rsidRPr="000C18B1">
        <w:rPr>
          <w:strike/>
          <w:sz w:val="18"/>
          <w:szCs w:val="18"/>
        </w:rPr>
        <w:t>Fiscal Year 2010-11</w:t>
      </w:r>
      <w:r w:rsidRPr="000C18B1">
        <w:rPr>
          <w:sz w:val="18"/>
          <w:szCs w:val="18"/>
        </w:rPr>
        <w:t xml:space="preserve"> </w:t>
      </w:r>
      <w:r w:rsidRPr="000C18B1">
        <w:rPr>
          <w:i/>
          <w:sz w:val="18"/>
          <w:szCs w:val="18"/>
          <w:u w:val="single"/>
        </w:rPr>
        <w:t>the current fiscal year</w:t>
      </w:r>
      <w:r w:rsidRPr="000C18B1">
        <w:rPr>
          <w:sz w:val="18"/>
          <w:szCs w:val="18"/>
        </w:rPr>
        <w:t xml:space="preserve">, Section 59-21-1030 is suspended.  Writing assessments in grades three, four, six, and seven, formative assessments for grades one, two, and nine, the foreign language program assessment, financial literacy, and the physical education assessment must be suspended.  Textbook purchases beyond that required for replacement of instructional material currently on the state adopted textbook list </w:t>
      </w:r>
      <w:r w:rsidRPr="000C18B1">
        <w:rPr>
          <w:strike/>
          <w:sz w:val="18"/>
          <w:szCs w:val="18"/>
        </w:rPr>
        <w:t>must</w:t>
      </w:r>
      <w:r w:rsidRPr="000C18B1">
        <w:rPr>
          <w:sz w:val="18"/>
          <w:szCs w:val="18"/>
        </w:rPr>
        <w:t xml:space="preserve"> </w:t>
      </w:r>
      <w:r w:rsidRPr="000C18B1">
        <w:rPr>
          <w:i/>
          <w:sz w:val="18"/>
          <w:szCs w:val="18"/>
          <w:u w:val="single"/>
        </w:rPr>
        <w:t>may</w:t>
      </w:r>
      <w:r w:rsidRPr="000C18B1">
        <w:rPr>
          <w:sz w:val="18"/>
          <w:szCs w:val="18"/>
        </w:rPr>
        <w:t xml:space="preserve"> be suspended.  School districts and the Department of Education are granted permission to purchase the most economical type of bus fuel.</w:t>
      </w:r>
    </w:p>
    <w:p w:rsidR="000C18B1" w:rsidRPr="000C18B1" w:rsidRDefault="000C18B1" w:rsidP="000C18B1">
      <w:pPr>
        <w:tabs>
          <w:tab w:val="left" w:pos="770"/>
        </w:tabs>
        <w:rPr>
          <w:sz w:val="18"/>
          <w:szCs w:val="18"/>
        </w:rPr>
      </w:pPr>
      <w:r w:rsidRPr="000C18B1">
        <w:rPr>
          <w:sz w:val="18"/>
          <w:szCs w:val="18"/>
        </w:rPr>
        <w:tab/>
        <w:t xml:space="preserve">For </w:t>
      </w:r>
      <w:r w:rsidRPr="000C18B1">
        <w:rPr>
          <w:strike/>
          <w:sz w:val="18"/>
          <w:szCs w:val="18"/>
        </w:rPr>
        <w:t>Fiscal Year 2010-11</w:t>
      </w:r>
      <w:r w:rsidRPr="000C18B1">
        <w:rPr>
          <w:sz w:val="18"/>
          <w:szCs w:val="18"/>
        </w:rPr>
        <w:t xml:space="preserve"> </w:t>
      </w:r>
      <w:r w:rsidRPr="000C18B1">
        <w:rPr>
          <w:i/>
          <w:sz w:val="18"/>
          <w:szCs w:val="18"/>
          <w:u w:val="single"/>
        </w:rPr>
        <w:t>the current fiscal year</w:t>
      </w:r>
      <w:r w:rsidRPr="000C18B1">
        <w:rPr>
          <w:sz w:val="18"/>
          <w:szCs w:val="18"/>
        </w:rPr>
        <w:t>, savings generated from the suspension of the writing assessments and the suspension of new textbooks adoptions enumerated above must be allocated to school districts based on the Education Finance Act formula.</w:t>
      </w:r>
    </w:p>
    <w:p w:rsidR="000C18B1" w:rsidRPr="000C18B1" w:rsidRDefault="000C18B1" w:rsidP="000C18B1">
      <w:pPr>
        <w:tabs>
          <w:tab w:val="left" w:pos="770"/>
        </w:tabs>
        <w:rPr>
          <w:sz w:val="18"/>
          <w:szCs w:val="18"/>
        </w:rPr>
      </w:pPr>
      <w:r w:rsidRPr="000C18B1">
        <w:rPr>
          <w:sz w:val="18"/>
          <w:szCs w:val="18"/>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0C18B1" w:rsidRPr="000C18B1" w:rsidRDefault="000C18B1" w:rsidP="000C18B1">
      <w:pPr>
        <w:tabs>
          <w:tab w:val="left" w:pos="770"/>
        </w:tabs>
        <w:rPr>
          <w:sz w:val="18"/>
          <w:szCs w:val="18"/>
        </w:rPr>
      </w:pPr>
      <w:r w:rsidRPr="000C18B1">
        <w:rPr>
          <w:sz w:val="18"/>
          <w:szCs w:val="18"/>
        </w:rPr>
        <w:tab/>
      </w:r>
      <w:r w:rsidRPr="000C18B1">
        <w:rPr>
          <w:sz w:val="18"/>
          <w:szCs w:val="18"/>
        </w:rPr>
        <w:tab/>
        <w:t>(i)</w:t>
      </w:r>
      <w:r w:rsidRPr="000C18B1">
        <w:rPr>
          <w:sz w:val="18"/>
          <w:szCs w:val="18"/>
        </w:rPr>
        <w:tab/>
      </w:r>
      <w:r w:rsidRPr="000C18B1">
        <w:rPr>
          <w:sz w:val="18"/>
          <w:szCs w:val="18"/>
        </w:rPr>
        <w:tab/>
      </w:r>
      <w:r w:rsidRPr="000C18B1">
        <w:rPr>
          <w:sz w:val="18"/>
          <w:szCs w:val="18"/>
        </w:rPr>
        <w:tab/>
        <w:t>the transaction amount;</w:t>
      </w:r>
    </w:p>
    <w:p w:rsidR="000C18B1" w:rsidRPr="000C18B1" w:rsidRDefault="000C18B1" w:rsidP="000C18B1">
      <w:pPr>
        <w:tabs>
          <w:tab w:val="left" w:pos="770"/>
        </w:tabs>
        <w:rPr>
          <w:sz w:val="18"/>
          <w:szCs w:val="18"/>
        </w:rPr>
      </w:pPr>
      <w:r w:rsidRPr="000C18B1">
        <w:rPr>
          <w:sz w:val="18"/>
          <w:szCs w:val="18"/>
        </w:rPr>
        <w:tab/>
      </w:r>
      <w:r w:rsidRPr="000C18B1">
        <w:rPr>
          <w:sz w:val="18"/>
          <w:szCs w:val="18"/>
        </w:rPr>
        <w:tab/>
        <w:t>(ii)</w:t>
      </w:r>
      <w:r w:rsidRPr="000C18B1">
        <w:rPr>
          <w:sz w:val="18"/>
          <w:szCs w:val="18"/>
        </w:rPr>
        <w:tab/>
      </w:r>
      <w:r w:rsidRPr="000C18B1">
        <w:rPr>
          <w:sz w:val="18"/>
          <w:szCs w:val="18"/>
        </w:rPr>
        <w:tab/>
        <w:t>the name of the payee; and</w:t>
      </w:r>
    </w:p>
    <w:p w:rsidR="000C18B1" w:rsidRPr="000C18B1" w:rsidRDefault="000C18B1" w:rsidP="000C18B1">
      <w:pPr>
        <w:tabs>
          <w:tab w:val="left" w:pos="770"/>
        </w:tabs>
        <w:rPr>
          <w:sz w:val="18"/>
          <w:szCs w:val="18"/>
        </w:rPr>
      </w:pPr>
      <w:r w:rsidRPr="000C18B1">
        <w:rPr>
          <w:sz w:val="18"/>
          <w:szCs w:val="18"/>
        </w:rPr>
        <w:tab/>
      </w:r>
      <w:r w:rsidRPr="000C18B1">
        <w:rPr>
          <w:sz w:val="18"/>
          <w:szCs w:val="18"/>
        </w:rPr>
        <w:tab/>
        <w:t>(iii)</w:t>
      </w:r>
      <w:r w:rsidRPr="000C18B1">
        <w:rPr>
          <w:sz w:val="18"/>
          <w:szCs w:val="18"/>
        </w:rPr>
        <w:tab/>
      </w:r>
      <w:r w:rsidRPr="000C18B1">
        <w:rPr>
          <w:sz w:val="18"/>
          <w:szCs w:val="18"/>
        </w:rPr>
        <w:tab/>
        <w:t>a statement providing a detailed description of the expenditure.</w:t>
      </w:r>
    </w:p>
    <w:p w:rsidR="000C18B1" w:rsidRPr="000C18B1" w:rsidRDefault="000C18B1" w:rsidP="000C18B1">
      <w:pPr>
        <w:tabs>
          <w:tab w:val="left" w:pos="770"/>
        </w:tabs>
        <w:rPr>
          <w:sz w:val="18"/>
          <w:szCs w:val="18"/>
        </w:rPr>
      </w:pPr>
      <w:r w:rsidRPr="000C18B1">
        <w:rPr>
          <w:sz w:val="18"/>
          <w:szCs w:val="18"/>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0C18B1" w:rsidRPr="000C18B1" w:rsidRDefault="000C18B1" w:rsidP="000C18B1">
      <w:pPr>
        <w:tabs>
          <w:tab w:val="left" w:pos="770"/>
        </w:tabs>
        <w:rPr>
          <w:sz w:val="18"/>
          <w:szCs w:val="18"/>
        </w:rPr>
      </w:pPr>
      <w:r w:rsidRPr="000C18B1">
        <w:rPr>
          <w:sz w:val="18"/>
          <w:szCs w:val="18"/>
        </w:rPr>
        <w:tab/>
        <w:t xml:space="preserve">Each school district must also maintain on its </w:t>
      </w:r>
      <w:r w:rsidR="00E61AE5">
        <w:rPr>
          <w:sz w:val="18"/>
          <w:szCs w:val="18"/>
        </w:rPr>
        <w:t>I</w:t>
      </w:r>
      <w:r w:rsidRPr="000C18B1">
        <w:rPr>
          <w:sz w:val="18"/>
          <w:szCs w:val="18"/>
        </w:rPr>
        <w:t xml:space="preserve">nternet website a copy of each monthly statement for all of the credit cards maintained by the entity, including credit cards issued to its officers or employees for official use.  The credit card number on each statement must be redacted prior to posting on the </w:t>
      </w:r>
      <w:r w:rsidR="00E61AE5">
        <w:rPr>
          <w:sz w:val="18"/>
          <w:szCs w:val="18"/>
        </w:rPr>
        <w:t>I</w:t>
      </w:r>
      <w:r w:rsidRPr="000C18B1">
        <w:rPr>
          <w:sz w:val="18"/>
          <w:szCs w:val="18"/>
        </w:rPr>
        <w:t>nternet website.  Each credit card statement must be posted not later than the thirtieth day after the first date that any portion of the balance due as shown on the statement is paid.</w:t>
      </w:r>
    </w:p>
    <w:p w:rsidR="000C18B1" w:rsidRPr="000C18B1" w:rsidRDefault="000C18B1" w:rsidP="000C18B1">
      <w:pPr>
        <w:tabs>
          <w:tab w:val="left" w:pos="770"/>
        </w:tabs>
        <w:rPr>
          <w:sz w:val="18"/>
          <w:szCs w:val="18"/>
        </w:rPr>
      </w:pPr>
      <w:r w:rsidRPr="000C18B1">
        <w:rPr>
          <w:sz w:val="18"/>
          <w:szCs w:val="18"/>
        </w:rPr>
        <w:tab/>
        <w:t xml:space="preserve">The Comptroller General must establish and maintain a website to contain the information required by this section from a school district that does not maintain its own </w:t>
      </w:r>
      <w:r w:rsidR="00E61AE5">
        <w:rPr>
          <w:sz w:val="18"/>
          <w:szCs w:val="18"/>
        </w:rPr>
        <w:t>Internet website.  The I</w:t>
      </w:r>
      <w:r w:rsidRPr="000C18B1">
        <w:rPr>
          <w:sz w:val="18"/>
          <w:szCs w:val="18"/>
        </w:rPr>
        <w:t>nternet website must be organized so that the public can differentiate between the school districts and search for the information they are seeking.</w:t>
      </w:r>
    </w:p>
    <w:p w:rsidR="000C18B1" w:rsidRPr="000C18B1" w:rsidRDefault="000C18B1" w:rsidP="000C18B1">
      <w:pPr>
        <w:tabs>
          <w:tab w:val="left" w:pos="770"/>
        </w:tabs>
        <w:rPr>
          <w:sz w:val="18"/>
          <w:szCs w:val="18"/>
        </w:rPr>
      </w:pPr>
      <w:r w:rsidRPr="000C18B1">
        <w:rPr>
          <w:sz w:val="18"/>
          <w:szCs w:val="18"/>
        </w:rPr>
        <w:tab/>
        <w:t xml:space="preserve">School districts that do not maintain an </w:t>
      </w:r>
      <w:r w:rsidR="00E61AE5">
        <w:rPr>
          <w:sz w:val="18"/>
          <w:szCs w:val="18"/>
        </w:rPr>
        <w:t>I</w:t>
      </w:r>
      <w:r w:rsidRPr="000C18B1">
        <w:rPr>
          <w:sz w:val="18"/>
          <w:szCs w:val="18"/>
        </w:rPr>
        <w:t xml:space="preserve">nternet website must transmit all information required by this provision to the Comptroller General in a manner and at a time determined by the Comptroller General to be included on the </w:t>
      </w:r>
      <w:r w:rsidR="00E61AE5">
        <w:rPr>
          <w:sz w:val="18"/>
          <w:szCs w:val="18"/>
        </w:rPr>
        <w:t>I</w:t>
      </w:r>
      <w:r w:rsidRPr="000C18B1">
        <w:rPr>
          <w:sz w:val="18"/>
          <w:szCs w:val="18"/>
        </w:rPr>
        <w:t>nternet website.</w:t>
      </w:r>
    </w:p>
    <w:p w:rsidR="000C18B1" w:rsidRPr="000C18B1" w:rsidRDefault="000C18B1" w:rsidP="000C18B1">
      <w:pPr>
        <w:tabs>
          <w:tab w:val="left" w:pos="770"/>
        </w:tabs>
        <w:rPr>
          <w:sz w:val="18"/>
          <w:szCs w:val="18"/>
        </w:rPr>
      </w:pPr>
      <w:r w:rsidRPr="000C18B1">
        <w:rPr>
          <w:sz w:val="18"/>
          <w:szCs w:val="18"/>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0C18B1" w:rsidRPr="000C18B1" w:rsidRDefault="000C18B1" w:rsidP="000C18B1">
      <w:pPr>
        <w:tabs>
          <w:tab w:val="left" w:pos="770"/>
        </w:tabs>
        <w:rPr>
          <w:sz w:val="18"/>
          <w:szCs w:val="18"/>
        </w:rPr>
      </w:pPr>
      <w:r w:rsidRPr="000C18B1">
        <w:rPr>
          <w:sz w:val="18"/>
          <w:szCs w:val="18"/>
        </w:rPr>
        <w:tab/>
        <w:t>The provisions contained herein do not amend, suspend, supersede, replace, revoke, restrict, or otherwise affect Chapter 4, Title 30, the South Carolina Freedom of Information Act.</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MALLOY raised a Point of Order that proviso 89.118 of Part 1B was out of order inasmuch </w:t>
      </w:r>
      <w:r>
        <w:t>as it was violative of Rule 24A.</w:t>
      </w:r>
    </w:p>
    <w:p w:rsidR="000C18B1" w:rsidRPr="000C18B1" w:rsidRDefault="000C18B1" w:rsidP="000C18B1">
      <w:pPr>
        <w:tabs>
          <w:tab w:val="left" w:pos="990"/>
        </w:tabs>
        <w:rPr>
          <w:color w:val="auto"/>
          <w:sz w:val="18"/>
          <w:szCs w:val="18"/>
        </w:rPr>
      </w:pPr>
      <w:r>
        <w:rPr>
          <w:b/>
          <w:snapToGrid w:val="0"/>
        </w:rPr>
        <w:tab/>
      </w:r>
      <w:r w:rsidRPr="000C18B1">
        <w:rPr>
          <w:b/>
          <w:snapToGrid w:val="0"/>
          <w:sz w:val="18"/>
          <w:szCs w:val="18"/>
        </w:rPr>
        <w:t>89.118.</w:t>
      </w:r>
      <w:r w:rsidRPr="000C18B1">
        <w:rPr>
          <w:snapToGrid w:val="0"/>
          <w:sz w:val="18"/>
          <w:szCs w:val="18"/>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MALLOY raised a Point of Order that proviso 89.119 of Part 1B was out of order inasmuch </w:t>
      </w:r>
      <w:r>
        <w:t>as it was violative of Rule 24A.</w:t>
      </w:r>
    </w:p>
    <w:p w:rsidR="000C18B1" w:rsidRPr="000C18B1" w:rsidRDefault="000C18B1" w:rsidP="00D76719">
      <w:pPr>
        <w:pStyle w:val="Header"/>
        <w:tabs>
          <w:tab w:val="clear" w:pos="8640"/>
          <w:tab w:val="left" w:pos="4320"/>
        </w:tabs>
        <w:rPr>
          <w:sz w:val="18"/>
          <w:szCs w:val="18"/>
        </w:rPr>
      </w:pPr>
      <w:r w:rsidRPr="002D3466">
        <w:rPr>
          <w:snapToGrid w:val="0"/>
        </w:rPr>
        <w:tab/>
      </w:r>
      <w:r w:rsidRPr="000C18B1">
        <w:rPr>
          <w:b/>
          <w:snapToGrid w:val="0"/>
          <w:sz w:val="18"/>
          <w:szCs w:val="18"/>
        </w:rPr>
        <w:t>89.119.</w:t>
      </w:r>
      <w:r w:rsidRPr="000C18B1">
        <w:rPr>
          <w:snapToGrid w:val="0"/>
          <w:sz w:val="18"/>
          <w:szCs w:val="18"/>
        </w:rPr>
        <w:tab/>
        <w:t>(GP: Sunday Work Law Exemption)  For the current fiscal year, in addition to all other business operations exempt from the application of the Sunday work restrictions imposed pursuant to Chapter 1, Title 53 of the 1976 Code, telephone call center operations are exempt from the restrictions imposed on Sunday work pursuant to that chapter.  An employee of a business which operates on Sunday pursuant to this provision has the option of refusing to work in accordance with Section 53-1-100 of the 1976 Code and that employee, if dismissed or demoted because of conscientious objection to Sunday work, has the remedies provided pursuant to Section 53-1-150(C) of the 1976 Code.</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39.13 of Part 1B was out of order inasmuch </w:t>
      </w:r>
      <w:r>
        <w:t>as it was violative of Rule 24A.</w:t>
      </w:r>
    </w:p>
    <w:p w:rsidR="006C0A8E" w:rsidRPr="006C0A8E" w:rsidRDefault="006C0A8E" w:rsidP="006C0A8E">
      <w:pPr>
        <w:rPr>
          <w:sz w:val="18"/>
          <w:szCs w:val="18"/>
        </w:rPr>
      </w:pPr>
      <w:r w:rsidRPr="006C0A8E">
        <w:rPr>
          <w:snapToGrid w:val="0"/>
          <w:sz w:val="18"/>
          <w:szCs w:val="18"/>
        </w:rPr>
        <w:tab/>
      </w:r>
      <w:r w:rsidRPr="006C0A8E">
        <w:rPr>
          <w:b/>
          <w:snapToGrid w:val="0"/>
          <w:sz w:val="18"/>
          <w:szCs w:val="18"/>
        </w:rPr>
        <w:t>39.13</w:t>
      </w:r>
      <w:r w:rsidRPr="006C0A8E">
        <w:rPr>
          <w:snapToGrid w:val="0"/>
          <w:sz w:val="18"/>
          <w:szCs w:val="18"/>
        </w:rPr>
        <w:t>.</w:t>
      </w:r>
      <w:r w:rsidRPr="006C0A8E">
        <w:rPr>
          <w:snapToGrid w:val="0"/>
          <w:sz w:val="18"/>
          <w:szCs w:val="18"/>
        </w:rPr>
        <w:tab/>
        <w:t>(PRT: Additional Motion Picture Bonus</w:t>
      </w:r>
      <w:r w:rsidRPr="006C0A8E">
        <w:rPr>
          <w:snapToGrid w:val="0"/>
          <w:sz w:val="18"/>
          <w:szCs w:val="18"/>
        </w:rPr>
        <w:noBreakHyphen/>
        <w:t>Rebate)  In addition to the fifteen percent rebate authorized pursuant to Section 12</w:t>
      </w:r>
      <w:r w:rsidRPr="006C0A8E">
        <w:rPr>
          <w:snapToGrid w:val="0"/>
          <w:sz w:val="18"/>
          <w:szCs w:val="18"/>
        </w:rPr>
        <w:noBreakHyphen/>
        <w:t>62</w:t>
      </w:r>
      <w:r w:rsidRPr="006C0A8E">
        <w:rPr>
          <w:snapToGrid w:val="0"/>
          <w:sz w:val="18"/>
          <w:szCs w:val="18"/>
        </w:rPr>
        <w:noBreakHyphen/>
        <w:t xml:space="preserve">50, the South Carolina Film Commission may provide an additional </w:t>
      </w:r>
      <w:r w:rsidR="00E61AE5">
        <w:rPr>
          <w:snapToGrid w:val="0"/>
          <w:sz w:val="18"/>
          <w:szCs w:val="18"/>
        </w:rPr>
        <w:t>b</w:t>
      </w:r>
      <w:r w:rsidRPr="006C0A8E">
        <w:rPr>
          <w:snapToGrid w:val="0"/>
          <w:sz w:val="18"/>
          <w:szCs w:val="18"/>
        </w:rPr>
        <w:t>onus</w:t>
      </w:r>
      <w:r w:rsidRPr="006C0A8E">
        <w:rPr>
          <w:snapToGrid w:val="0"/>
          <w:sz w:val="18"/>
          <w:szCs w:val="18"/>
        </w:rPr>
        <w:noBreakHyphen/>
        <w:t>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w:t>
      </w:r>
      <w:r w:rsidRPr="006C0A8E">
        <w:rPr>
          <w:snapToGrid w:val="0"/>
          <w:sz w:val="18"/>
          <w:szCs w:val="18"/>
        </w:rPr>
        <w:noBreakHyphen/>
        <w:t>62</w:t>
      </w:r>
      <w:r w:rsidRPr="006C0A8E">
        <w:rPr>
          <w:snapToGrid w:val="0"/>
          <w:sz w:val="18"/>
          <w:szCs w:val="18"/>
        </w:rPr>
        <w:noBreakHyphen/>
        <w:t>60, the South Carolina Film Commission may provide an additional bonus</w:t>
      </w:r>
      <w:r w:rsidRPr="006C0A8E">
        <w:rPr>
          <w:snapToGrid w:val="0"/>
          <w:sz w:val="18"/>
          <w:szCs w:val="18"/>
        </w:rPr>
        <w:noBreakHyphen/>
        <w:t>rebate to a motion picture production company of up to fifteen percent of the expenditures made by the motion picture production company in the State.</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35.3 of Part 1B was out of order inasmuch </w:t>
      </w:r>
      <w:r>
        <w:t>as it was violative of Rule 24A.</w:t>
      </w:r>
    </w:p>
    <w:p w:rsidR="0097378D" w:rsidRPr="0097378D" w:rsidRDefault="0097378D" w:rsidP="0097378D">
      <w:pPr>
        <w:tabs>
          <w:tab w:val="left" w:pos="763"/>
        </w:tabs>
        <w:rPr>
          <w:sz w:val="18"/>
          <w:szCs w:val="18"/>
        </w:rPr>
      </w:pPr>
      <w:r w:rsidRPr="0097378D">
        <w:rPr>
          <w:b/>
          <w:spacing w:val="-4"/>
          <w:sz w:val="18"/>
          <w:szCs w:val="18"/>
        </w:rPr>
        <w:tab/>
        <w:t>35.3.</w:t>
      </w:r>
      <w:r w:rsidRPr="0097378D">
        <w:rPr>
          <w:b/>
          <w:spacing w:val="-4"/>
          <w:sz w:val="18"/>
          <w:szCs w:val="18"/>
        </w:rPr>
        <w:tab/>
      </w:r>
      <w:r w:rsidRPr="0097378D">
        <w:rPr>
          <w:sz w:val="18"/>
          <w:szCs w:val="18"/>
        </w:rPr>
        <w:t xml:space="preserve">(CU-PSA: Nursery/Nursery Dealer Registration Fee)  The Division of Regulatory and Public Service Programs is authorized to retain up to $92,000 of revenue collected from the issuance of </w:t>
      </w:r>
      <w:r w:rsidR="00E61AE5">
        <w:rPr>
          <w:sz w:val="18"/>
          <w:szCs w:val="18"/>
        </w:rPr>
        <w:t>n</w:t>
      </w:r>
      <w:r w:rsidRPr="0097378D">
        <w:rPr>
          <w:sz w:val="18"/>
          <w:szCs w:val="18"/>
        </w:rPr>
        <w:t>ursery/</w:t>
      </w:r>
      <w:r w:rsidR="00E61AE5">
        <w:rPr>
          <w:sz w:val="18"/>
          <w:szCs w:val="18"/>
        </w:rPr>
        <w:t>n</w:t>
      </w:r>
      <w:r w:rsidRPr="0097378D">
        <w:rPr>
          <w:sz w:val="18"/>
          <w:szCs w:val="18"/>
        </w:rPr>
        <w:t xml:space="preserve">ursery </w:t>
      </w:r>
      <w:r w:rsidR="00E61AE5">
        <w:rPr>
          <w:sz w:val="18"/>
          <w:szCs w:val="18"/>
        </w:rPr>
        <w:t>d</w:t>
      </w:r>
      <w:r w:rsidRPr="0097378D">
        <w:rPr>
          <w:sz w:val="18"/>
          <w:szCs w:val="18"/>
        </w:rPr>
        <w:t xml:space="preserve">ealer </w:t>
      </w:r>
      <w:r w:rsidR="00E61AE5">
        <w:rPr>
          <w:sz w:val="18"/>
          <w:szCs w:val="18"/>
        </w:rPr>
        <w:t>f</w:t>
      </w:r>
      <w:r w:rsidRPr="0097378D">
        <w:rPr>
          <w:sz w:val="18"/>
          <w:szCs w:val="18"/>
        </w:rPr>
        <w:t>ees for the purpose of carrying out nursery/nursery dealer inspections.  Revenue collected from this fee above $92,000 shall be deposited into the general fund.</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35.7 of Part 1B was out of order inasmuch </w:t>
      </w:r>
      <w:r>
        <w:t>as it was violative of Rule 24A.</w:t>
      </w:r>
    </w:p>
    <w:p w:rsidR="00D45643" w:rsidRPr="00D45643" w:rsidRDefault="00D45643" w:rsidP="00D45643">
      <w:pPr>
        <w:tabs>
          <w:tab w:val="clear" w:pos="864"/>
          <w:tab w:val="left" w:pos="763"/>
          <w:tab w:val="left" w:pos="850"/>
        </w:tabs>
        <w:rPr>
          <w:sz w:val="18"/>
          <w:szCs w:val="18"/>
        </w:rPr>
      </w:pPr>
      <w:r w:rsidRPr="00D45643">
        <w:rPr>
          <w:sz w:val="18"/>
          <w:szCs w:val="18"/>
        </w:rPr>
        <w:tab/>
      </w:r>
      <w:r w:rsidRPr="00D45643">
        <w:rPr>
          <w:b/>
          <w:sz w:val="18"/>
          <w:szCs w:val="18"/>
        </w:rPr>
        <w:t>35.7.</w:t>
      </w:r>
      <w:r w:rsidRPr="00D45643">
        <w:rPr>
          <w:b/>
          <w:sz w:val="18"/>
          <w:szCs w:val="18"/>
        </w:rPr>
        <w:tab/>
      </w:r>
      <w:r w:rsidRPr="00D45643">
        <w:rPr>
          <w:sz w:val="18"/>
          <w:szCs w:val="18"/>
        </w:rPr>
        <w:t>(CU-PSA: Fertilizer Inspection Fee)  For the current fiscal year Clemson Public Service Activities is authorized to charge an inspection fee of $1.50 per ton of commercial fertiliz</w:t>
      </w:r>
      <w:r w:rsidR="00E61AE5">
        <w:rPr>
          <w:sz w:val="18"/>
          <w:szCs w:val="18"/>
        </w:rPr>
        <w:t>er sold or distributed in this S</w:t>
      </w:r>
      <w:r w:rsidRPr="00D45643">
        <w:rPr>
          <w:sz w:val="18"/>
          <w:szCs w:val="18"/>
        </w:rPr>
        <w:t>tate.  Clemson University-PSA may retain, expend, and carry forward these funds to maintain its programs.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35.8 of Part 1B was out of order inasmuch </w:t>
      </w:r>
      <w:r>
        <w:t>as it was violative of Rule 24A.</w:t>
      </w:r>
    </w:p>
    <w:p w:rsidR="00D45643" w:rsidRPr="00D45643" w:rsidRDefault="00D45643" w:rsidP="00D45643">
      <w:pPr>
        <w:tabs>
          <w:tab w:val="clear" w:pos="864"/>
          <w:tab w:val="left" w:pos="763"/>
          <w:tab w:val="left" w:pos="850"/>
        </w:tabs>
        <w:rPr>
          <w:sz w:val="18"/>
          <w:szCs w:val="18"/>
        </w:rPr>
      </w:pPr>
      <w:r w:rsidRPr="00D45643">
        <w:rPr>
          <w:sz w:val="18"/>
          <w:szCs w:val="18"/>
        </w:rPr>
        <w:tab/>
      </w:r>
      <w:r w:rsidRPr="00D45643">
        <w:rPr>
          <w:b/>
          <w:sz w:val="18"/>
          <w:szCs w:val="18"/>
        </w:rPr>
        <w:t>35.8.</w:t>
      </w:r>
      <w:r w:rsidRPr="00D45643">
        <w:rPr>
          <w:b/>
          <w:sz w:val="18"/>
          <w:szCs w:val="18"/>
        </w:rPr>
        <w:tab/>
      </w:r>
      <w:r w:rsidRPr="00D45643">
        <w:rPr>
          <w:sz w:val="18"/>
          <w:szCs w:val="18"/>
        </w:rPr>
        <w:t xml:space="preserve">(CU-PSA: Lime Inspection Fee)  The Public Service Activities of Clemson University are hereby authorized to charge an inspection fee of $0.50 per ton on Agricultural Liming Materials sold or distributed in this </w:t>
      </w:r>
      <w:r w:rsidR="00E61AE5">
        <w:rPr>
          <w:sz w:val="18"/>
          <w:szCs w:val="18"/>
        </w:rPr>
        <w:t>S</w:t>
      </w:r>
      <w:r w:rsidRPr="00D45643">
        <w:rPr>
          <w:sz w:val="18"/>
          <w:szCs w:val="18"/>
        </w:rPr>
        <w:t>tate.  Clemson University-PSA may retain, expend, and carry forward these funds to maintain its programs.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35.9 of Part 1B was out of order inasmuch </w:t>
      </w:r>
      <w:r>
        <w:t>as it was violative of Rule 24A.</w:t>
      </w:r>
    </w:p>
    <w:p w:rsidR="00712898" w:rsidRPr="00712898" w:rsidRDefault="00712898" w:rsidP="00712898">
      <w:pPr>
        <w:tabs>
          <w:tab w:val="clear" w:pos="864"/>
          <w:tab w:val="left" w:pos="763"/>
          <w:tab w:val="left" w:pos="850"/>
        </w:tabs>
        <w:rPr>
          <w:sz w:val="18"/>
          <w:szCs w:val="18"/>
        </w:rPr>
      </w:pPr>
      <w:r w:rsidRPr="00712898">
        <w:rPr>
          <w:sz w:val="18"/>
          <w:szCs w:val="18"/>
        </w:rPr>
        <w:tab/>
      </w:r>
      <w:r w:rsidRPr="00712898">
        <w:rPr>
          <w:b/>
          <w:sz w:val="18"/>
          <w:szCs w:val="18"/>
        </w:rPr>
        <w:t>35.9.</w:t>
      </w:r>
      <w:r w:rsidRPr="00712898">
        <w:rPr>
          <w:b/>
          <w:sz w:val="18"/>
          <w:szCs w:val="18"/>
        </w:rPr>
        <w:tab/>
      </w:r>
      <w:r w:rsidRPr="00712898">
        <w:rPr>
          <w:sz w:val="18"/>
          <w:szCs w:val="18"/>
        </w:rPr>
        <w:t>(CU-PSA: Noncommercial Pesticide Applicator Fee)  The Public Service Activities of Clemson University are hereby authorized to charge noncommercial pesticide applicators an annual licensing fee of $50.00.  Clemson University-PSA may retain, expend, and carry forward these funds to maintain its programs.</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35.12 of Part 1B was out of order inasmuch </w:t>
      </w:r>
      <w:r>
        <w:t>as it was violative of Rule 24A.</w:t>
      </w:r>
    </w:p>
    <w:p w:rsidR="0097378D" w:rsidRPr="0097378D" w:rsidRDefault="0097378D" w:rsidP="00712898">
      <w:pPr>
        <w:rPr>
          <w:sz w:val="18"/>
          <w:szCs w:val="18"/>
        </w:rPr>
      </w:pPr>
      <w:r w:rsidRPr="001945CA">
        <w:rPr>
          <w:rFonts w:eastAsia="Calibri"/>
        </w:rPr>
        <w:tab/>
      </w:r>
      <w:r w:rsidRPr="0097378D">
        <w:rPr>
          <w:rFonts w:eastAsia="Calibri"/>
          <w:b/>
          <w:i/>
          <w:sz w:val="18"/>
          <w:szCs w:val="18"/>
          <w:u w:val="single"/>
        </w:rPr>
        <w:t>35.12.</w:t>
      </w:r>
      <w:r w:rsidRPr="0097378D">
        <w:rPr>
          <w:rFonts w:eastAsia="Calibri"/>
          <w:b/>
          <w:i/>
          <w:sz w:val="18"/>
          <w:szCs w:val="18"/>
          <w:u w:val="single"/>
        </w:rPr>
        <w:tab/>
      </w:r>
      <w:r w:rsidRPr="0097378D">
        <w:rPr>
          <w:rFonts w:eastAsia="Calibri"/>
          <w:i/>
          <w:sz w:val="18"/>
          <w:szCs w:val="18"/>
          <w:u w:val="single"/>
        </w:rPr>
        <w:t>(CU</w:t>
      </w:r>
      <w:r w:rsidRPr="0097378D">
        <w:rPr>
          <w:rFonts w:eastAsia="Calibri"/>
          <w:i/>
          <w:sz w:val="18"/>
          <w:szCs w:val="18"/>
          <w:u w:val="single"/>
        </w:rPr>
        <w:noBreakHyphen/>
        <w:t>PSA: Landplaster Inspection Fee)  For the purpose of regulating its use as applied to land for crop production, landplaster (gypsum), shall be defined as a product consisting chiefly of calcium sulfate with two combined water (CaSO</w:t>
      </w:r>
      <w:r w:rsidRPr="0097378D">
        <w:rPr>
          <w:rFonts w:eastAsia="Calibri"/>
          <w:i/>
          <w:sz w:val="18"/>
          <w:szCs w:val="18"/>
          <w:u w:val="single"/>
          <w:vertAlign w:val="subscript"/>
        </w:rPr>
        <w:t>4</w:t>
      </w:r>
      <w:r w:rsidRPr="0097378D">
        <w:rPr>
          <w:rFonts w:eastAsia="Calibri"/>
          <w:i/>
          <w:sz w:val="18"/>
          <w:szCs w:val="18"/>
          <w:u w:val="single"/>
        </w:rPr>
        <w:t xml:space="preserve"> 2H</w:t>
      </w:r>
      <w:r w:rsidRPr="0097378D">
        <w:rPr>
          <w:rFonts w:eastAsia="Calibri"/>
          <w:i/>
          <w:sz w:val="18"/>
          <w:szCs w:val="18"/>
          <w:u w:val="single"/>
          <w:vertAlign w:val="subscript"/>
        </w:rPr>
        <w:t>2</w:t>
      </w:r>
      <w:r w:rsidRPr="0097378D">
        <w:rPr>
          <w:rFonts w:eastAsia="Calibri"/>
          <w:i/>
          <w:sz w:val="18"/>
          <w:szCs w:val="18"/>
          <w:u w:val="single"/>
        </w:rPr>
        <w:t>O) and is incapable of neutralizing soil acidity.  It shall contain not less than seventy percent (70%) CaSO</w:t>
      </w:r>
      <w:r w:rsidRPr="0097378D">
        <w:rPr>
          <w:rFonts w:eastAsia="Calibri"/>
          <w:i/>
          <w:sz w:val="18"/>
          <w:szCs w:val="18"/>
          <w:u w:val="single"/>
          <w:vertAlign w:val="subscript"/>
        </w:rPr>
        <w:t>4</w:t>
      </w:r>
      <w:r w:rsidRPr="0097378D">
        <w:rPr>
          <w:rFonts w:eastAsia="Calibri"/>
          <w:i/>
          <w:sz w:val="18"/>
          <w:szCs w:val="18"/>
          <w:u w:val="single"/>
        </w:rPr>
        <w:t xml:space="preserve"> 2H</w:t>
      </w:r>
      <w:r w:rsidRPr="0097378D">
        <w:rPr>
          <w:rFonts w:eastAsia="Calibri"/>
          <w:i/>
          <w:sz w:val="18"/>
          <w:szCs w:val="18"/>
          <w:u w:val="single"/>
          <w:vertAlign w:val="subscript"/>
        </w:rPr>
        <w:t>2</w:t>
      </w:r>
      <w:r w:rsidRPr="0097378D">
        <w:rPr>
          <w:rFonts w:eastAsia="Calibri"/>
          <w:i/>
          <w:sz w:val="18"/>
          <w:szCs w:val="18"/>
          <w:u w:val="single"/>
        </w:rPr>
        <w:t xml:space="preserve">O.  All registrants of landplaster who sell or distribute in this </w:t>
      </w:r>
      <w:r w:rsidR="00D730CE">
        <w:rPr>
          <w:rFonts w:eastAsia="Calibri"/>
          <w:i/>
          <w:sz w:val="18"/>
          <w:szCs w:val="18"/>
          <w:u w:val="single"/>
        </w:rPr>
        <w:t>S</w:t>
      </w:r>
      <w:r w:rsidRPr="0097378D">
        <w:rPr>
          <w:rFonts w:eastAsia="Calibri"/>
          <w:i/>
          <w:sz w:val="18"/>
          <w:szCs w:val="18"/>
          <w:u w:val="single"/>
        </w:rPr>
        <w:t>tate that previously were required to pay an inspection fee of $1.50 per ton shall now pay to Clemson University Regulatory Services an inspection fee of fifty cents for each ton sold.  Clemson University</w:t>
      </w:r>
      <w:r w:rsidRPr="0097378D">
        <w:rPr>
          <w:rFonts w:eastAsia="Calibri"/>
          <w:i/>
          <w:sz w:val="18"/>
          <w:szCs w:val="18"/>
          <w:u w:val="single"/>
        </w:rPr>
        <w:noBreakHyphen/>
        <w:t>PSA may retain, expend, and carry forward these funds from the prior fiscal year into the current fiscal year to maintain its programs.</w:t>
      </w:r>
    </w:p>
    <w:p w:rsidR="00D76719" w:rsidRDefault="00D76719" w:rsidP="00712898">
      <w:r>
        <w:tab/>
        <w:t>The PRESIDENT took the Point of Order under advisement.</w:t>
      </w:r>
    </w:p>
    <w:p w:rsidR="00CA6674" w:rsidRDefault="00CA6674" w:rsidP="00712898"/>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34.3 of Part 1B was out of order inasmuch </w:t>
      </w:r>
      <w:r>
        <w:t>as it was violative of Rule 24A.</w:t>
      </w:r>
    </w:p>
    <w:p w:rsidR="00136EAD" w:rsidRPr="00136EAD" w:rsidRDefault="00136EAD" w:rsidP="00136EAD">
      <w:pPr>
        <w:tabs>
          <w:tab w:val="clear" w:pos="864"/>
          <w:tab w:val="left" w:pos="763"/>
          <w:tab w:val="left" w:pos="850"/>
        </w:tabs>
        <w:rPr>
          <w:sz w:val="18"/>
          <w:szCs w:val="18"/>
        </w:rPr>
      </w:pPr>
      <w:r w:rsidRPr="00136EAD">
        <w:rPr>
          <w:b/>
          <w:sz w:val="18"/>
          <w:szCs w:val="18"/>
        </w:rPr>
        <w:tab/>
        <w:t>34.3.</w:t>
      </w:r>
      <w:r w:rsidRPr="00136EAD">
        <w:rPr>
          <w:sz w:val="18"/>
          <w:szCs w:val="18"/>
        </w:rPr>
        <w:tab/>
        <w:t>(AGRI: Commodity Boards Expenditures)  Expenditures made for the various Commodity Boards (as budgeted under other funds in Program IV.B. Marketing Services: Commodity Boards) are exempt from regulations under the Procurement Act of 1981.</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34.4 of Part 1B was out of order inasmuch </w:t>
      </w:r>
      <w:r>
        <w:t>as it was violative of Rule 24A.</w:t>
      </w:r>
    </w:p>
    <w:p w:rsidR="00326692" w:rsidRPr="00326692" w:rsidRDefault="00326692" w:rsidP="00326692">
      <w:pPr>
        <w:tabs>
          <w:tab w:val="clear" w:pos="864"/>
          <w:tab w:val="left" w:pos="763"/>
          <w:tab w:val="left" w:pos="850"/>
        </w:tabs>
        <w:rPr>
          <w:bCs/>
          <w:sz w:val="18"/>
          <w:szCs w:val="18"/>
        </w:rPr>
      </w:pPr>
      <w:r>
        <w:rPr>
          <w:b/>
          <w:szCs w:val="22"/>
        </w:rPr>
        <w:tab/>
      </w:r>
      <w:r w:rsidRPr="00326692">
        <w:rPr>
          <w:b/>
          <w:sz w:val="18"/>
          <w:szCs w:val="18"/>
        </w:rPr>
        <w:t>34.4.</w:t>
      </w:r>
      <w:r w:rsidRPr="00326692">
        <w:rPr>
          <w:b/>
          <w:sz w:val="18"/>
          <w:szCs w:val="18"/>
        </w:rPr>
        <w:tab/>
      </w:r>
      <w:r w:rsidRPr="00326692">
        <w:rPr>
          <w:bCs/>
          <w:sz w:val="18"/>
          <w:szCs w:val="18"/>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34.5 of Part 1B was out of order inasmuch </w:t>
      </w:r>
      <w:r>
        <w:t>as it was violative of Rule 24A.</w:t>
      </w:r>
    </w:p>
    <w:p w:rsidR="004342F3" w:rsidRPr="004342F3" w:rsidRDefault="004342F3" w:rsidP="004342F3">
      <w:pPr>
        <w:tabs>
          <w:tab w:val="clear" w:pos="864"/>
          <w:tab w:val="left" w:pos="763"/>
          <w:tab w:val="left" w:pos="850"/>
        </w:tabs>
        <w:rPr>
          <w:sz w:val="18"/>
          <w:szCs w:val="18"/>
        </w:rPr>
      </w:pPr>
      <w:r w:rsidRPr="004342F3">
        <w:rPr>
          <w:sz w:val="18"/>
          <w:szCs w:val="18"/>
        </w:rPr>
        <w:tab/>
      </w:r>
      <w:r w:rsidRPr="004342F3">
        <w:rPr>
          <w:b/>
          <w:bCs/>
          <w:sz w:val="18"/>
          <w:szCs w:val="18"/>
        </w:rPr>
        <w:t>34.5.</w:t>
      </w:r>
      <w:r w:rsidRPr="004342F3">
        <w:rPr>
          <w:sz w:val="18"/>
          <w:szCs w:val="18"/>
        </w:rPr>
        <w:tab/>
        <w:t>(AGRI: Weights &amp; Measures Registration)  All servicepersons required to be registered with the Department of Agriculture pursuant to the provisions of Section 39-9-65 of the 1976 Code shall pay to the department a registration fee of $25.00.  Revenues generated by this provision shall be for use by the Department of Agriculture to offset expenses incurred in administering this registration program.</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48.8 of Part 1B was out of order inasmuch </w:t>
      </w:r>
      <w:r>
        <w:t>as it was violative of Rule 24A.</w:t>
      </w:r>
    </w:p>
    <w:p w:rsidR="00BE2E7A" w:rsidRPr="00BE2E7A" w:rsidRDefault="00BE2E7A" w:rsidP="00BE2E7A">
      <w:pPr>
        <w:tabs>
          <w:tab w:val="clear" w:pos="4320"/>
          <w:tab w:val="clear" w:pos="4968"/>
          <w:tab w:val="left" w:pos="763"/>
          <w:tab w:val="left" w:pos="990"/>
          <w:tab w:val="left" w:pos="4334"/>
          <w:tab w:val="left" w:pos="4954"/>
        </w:tabs>
        <w:rPr>
          <w:sz w:val="18"/>
          <w:szCs w:val="18"/>
        </w:rPr>
      </w:pPr>
      <w:r>
        <w:rPr>
          <w:b/>
          <w:snapToGrid w:val="0"/>
          <w:color w:val="auto"/>
          <w:sz w:val="18"/>
          <w:szCs w:val="18"/>
        </w:rPr>
        <w:tab/>
      </w:r>
      <w:r w:rsidRPr="00BE2E7A">
        <w:rPr>
          <w:b/>
          <w:snapToGrid w:val="0"/>
          <w:color w:val="auto"/>
          <w:sz w:val="18"/>
          <w:szCs w:val="18"/>
        </w:rPr>
        <w:t>48.8.</w:t>
      </w:r>
      <w:r w:rsidRPr="00BE2E7A">
        <w:rPr>
          <w:snapToGrid w:val="0"/>
          <w:color w:val="auto"/>
          <w:sz w:val="18"/>
          <w:szCs w:val="18"/>
        </w:rPr>
        <w:tab/>
      </w:r>
      <w:r w:rsidRPr="00BE2E7A">
        <w:rPr>
          <w:sz w:val="18"/>
          <w:szCs w:val="18"/>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Department of Public Safety and used for the purpose of providing additional security in the Capitol Complex area.</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48.12 of Part 1B was out of order inasmuch </w:t>
      </w:r>
      <w:r>
        <w:t>as it was violative of Rule 24A.</w:t>
      </w:r>
    </w:p>
    <w:p w:rsidR="00BE2E7A" w:rsidRPr="00BE2E7A" w:rsidRDefault="00BE2E7A" w:rsidP="00BE2E7A">
      <w:pPr>
        <w:tabs>
          <w:tab w:val="clear" w:pos="864"/>
          <w:tab w:val="left" w:pos="763"/>
          <w:tab w:val="left" w:pos="850"/>
        </w:tabs>
        <w:rPr>
          <w:sz w:val="18"/>
          <w:szCs w:val="18"/>
        </w:rPr>
      </w:pPr>
      <w:r w:rsidRPr="00BE2E7A">
        <w:rPr>
          <w:bCs/>
          <w:sz w:val="18"/>
          <w:szCs w:val="18"/>
        </w:rPr>
        <w:tab/>
      </w:r>
      <w:r w:rsidRPr="00BE2E7A">
        <w:rPr>
          <w:b/>
          <w:sz w:val="18"/>
          <w:szCs w:val="18"/>
        </w:rPr>
        <w:t>48.12.</w:t>
      </w:r>
      <w:r w:rsidRPr="00BE2E7A">
        <w:rPr>
          <w:b/>
          <w:sz w:val="18"/>
          <w:szCs w:val="18"/>
        </w:rPr>
        <w:tab/>
      </w:r>
      <w:r w:rsidRPr="00BE2E7A">
        <w:rPr>
          <w:bCs/>
          <w:sz w:val="18"/>
          <w:szCs w:val="18"/>
        </w:rPr>
        <w:t xml:space="preserve">(SLED: Private Detective Fees Criminal History Checks)  The State Law Enforcement Division is authorized to charge private detective companies, individual private detectives, private security companies, </w:t>
      </w:r>
      <w:r w:rsidRPr="00BE2E7A">
        <w:rPr>
          <w:sz w:val="18"/>
          <w:szCs w:val="18"/>
        </w:rPr>
        <w:t>armed</w:t>
      </w:r>
      <w:r w:rsidRPr="00BE2E7A">
        <w:rPr>
          <w:bCs/>
          <w:sz w:val="18"/>
          <w:szCs w:val="18"/>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McCONNELL on April 26, 2011, that proviso 80A.35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SHEHEEN on April 26, 2011, that proviso 26.28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SHEHEEN on April 26, 2011, that proviso 45.9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BRYANT on April 26, 2011, that proviso 89.160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on April 26, 2011, that proviso 1.23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on April 26, 2011, that proviso 1.95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04449B">
      <w:pPr>
        <w:pStyle w:val="Header"/>
        <w:keepNext/>
        <w:tabs>
          <w:tab w:val="clear" w:pos="8640"/>
          <w:tab w:val="left" w:pos="4320"/>
        </w:tabs>
        <w:jc w:val="center"/>
        <w:rPr>
          <w:b/>
        </w:rPr>
      </w:pPr>
      <w:r w:rsidRPr="000B0D60">
        <w:rPr>
          <w:b/>
        </w:rPr>
        <w:t>Decision of the PRESIDENT</w:t>
      </w:r>
    </w:p>
    <w:p w:rsidR="00D76719" w:rsidRDefault="00D76719" w:rsidP="0004449B">
      <w:pPr>
        <w:keepNext/>
      </w:pPr>
      <w:r>
        <w:tab/>
        <w:t>The PRESIDENT took up the Point of Order raised by Senator McCONNELL that proviso 81.9 of Part 1B was out of order inasmuch as it was violative of Rule 24A.</w:t>
      </w:r>
    </w:p>
    <w:p w:rsidR="00D76719" w:rsidRDefault="00D76719" w:rsidP="0004449B">
      <w:pPr>
        <w:pStyle w:val="Header"/>
        <w:keepNext/>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McCONNELL that proviso 82.2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McCONNELL that proviso 86.5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McCONNELL that proviso 89.7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04449B">
      <w:pPr>
        <w:pStyle w:val="Header"/>
        <w:tabs>
          <w:tab w:val="clear" w:pos="8640"/>
          <w:tab w:val="left" w:pos="4320"/>
        </w:tabs>
        <w:spacing w:line="200" w:lineRule="exact"/>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McCONNELL that proviso 89.46 of Part 1B was out of order inasmuch as it was violative of Rule 24A and Section 11-1-40 of the S.C. Code of Laws, 1976, as amended.</w:t>
      </w:r>
    </w:p>
    <w:p w:rsidR="00D76719" w:rsidRDefault="00D76719" w:rsidP="00D76719">
      <w:pPr>
        <w:pStyle w:val="Header"/>
        <w:tabs>
          <w:tab w:val="clear" w:pos="8640"/>
          <w:tab w:val="left" w:pos="4320"/>
        </w:tabs>
      </w:pPr>
      <w:r>
        <w:tab/>
        <w:t>The PRESIDENT sustained the Point of Order.</w:t>
      </w:r>
    </w:p>
    <w:p w:rsidR="00D76719" w:rsidRDefault="00D76719" w:rsidP="0004449B">
      <w:pPr>
        <w:pStyle w:val="Header"/>
        <w:tabs>
          <w:tab w:val="clear" w:pos="8640"/>
          <w:tab w:val="left" w:pos="4320"/>
        </w:tabs>
        <w:spacing w:line="200" w:lineRule="exact"/>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04449B">
      <w:r>
        <w:tab/>
        <w:t>The PRESIDENT took up the Point of Order raised by Senator SHEHEEN that proviso 28.3 of Part 1B was out of order inasmuch as it was violative of Rule 24A.</w:t>
      </w:r>
    </w:p>
    <w:p w:rsidR="00D76719" w:rsidRDefault="00D76719" w:rsidP="0004449B">
      <w:pPr>
        <w:pStyle w:val="Header"/>
        <w:tabs>
          <w:tab w:val="clear" w:pos="8640"/>
          <w:tab w:val="left" w:pos="4320"/>
        </w:tabs>
      </w:pPr>
      <w:r>
        <w:tab/>
        <w:t>The PRESIDENT sustained the Point of Order.</w:t>
      </w:r>
    </w:p>
    <w:p w:rsidR="00D76719" w:rsidRDefault="00D76719" w:rsidP="0004449B">
      <w:pPr>
        <w:pStyle w:val="Header"/>
        <w:tabs>
          <w:tab w:val="clear" w:pos="8640"/>
          <w:tab w:val="left" w:pos="4320"/>
        </w:tabs>
      </w:pPr>
    </w:p>
    <w:p w:rsidR="00D76719" w:rsidRPr="000B0D60" w:rsidRDefault="00D76719" w:rsidP="0004449B">
      <w:pPr>
        <w:pStyle w:val="Header"/>
        <w:tabs>
          <w:tab w:val="clear" w:pos="8640"/>
          <w:tab w:val="left" w:pos="4320"/>
        </w:tabs>
        <w:jc w:val="center"/>
        <w:rPr>
          <w:b/>
        </w:rPr>
      </w:pPr>
      <w:r w:rsidRPr="000B0D60">
        <w:rPr>
          <w:b/>
        </w:rPr>
        <w:t>Decision of the PRESIDENT</w:t>
      </w:r>
    </w:p>
    <w:p w:rsidR="00D76719" w:rsidRDefault="00D76719" w:rsidP="0004449B">
      <w:r>
        <w:tab/>
        <w:t>The PRESIDENT took up the Point of Order raised by Senator SHEHEEN that proviso 51.30 of Part 1B was out of order inasmuch as it was violative of Rule 24A.</w:t>
      </w:r>
    </w:p>
    <w:p w:rsidR="00D76719" w:rsidRDefault="00D76719" w:rsidP="0004449B">
      <w:pPr>
        <w:pStyle w:val="Header"/>
        <w:tabs>
          <w:tab w:val="clear" w:pos="8640"/>
          <w:tab w:val="left" w:pos="4320"/>
        </w:tabs>
      </w:pPr>
      <w:r>
        <w:tab/>
        <w:t>The PRESIDENT overruled the Point of Order.</w:t>
      </w:r>
    </w:p>
    <w:p w:rsidR="00D76719" w:rsidRPr="000B0D60" w:rsidRDefault="00D76719" w:rsidP="0004449B">
      <w:pPr>
        <w:pStyle w:val="Header"/>
        <w:tabs>
          <w:tab w:val="clear" w:pos="8640"/>
          <w:tab w:val="left" w:pos="4320"/>
        </w:tabs>
        <w:jc w:val="center"/>
        <w:rPr>
          <w:b/>
        </w:rPr>
      </w:pPr>
      <w:r w:rsidRPr="000B0D60">
        <w:rPr>
          <w:b/>
        </w:rPr>
        <w:t>Decision of the PRESIDENT</w:t>
      </w:r>
    </w:p>
    <w:p w:rsidR="00D76719" w:rsidRDefault="00D76719" w:rsidP="0004449B">
      <w:r>
        <w:tab/>
        <w:t>The PRESIDENT took up the Point of Order raised by Senator SHEHEEN that proviso 51.32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SHEHEEN that proviso 75.7 of Part 1B was out of order inasmuch as it was violative of Rule 24A.</w:t>
      </w:r>
    </w:p>
    <w:p w:rsidR="00D76719" w:rsidRDefault="00D76719" w:rsidP="00D76719">
      <w:pPr>
        <w:pStyle w:val="Header"/>
        <w:tabs>
          <w:tab w:val="clear" w:pos="8640"/>
          <w:tab w:val="left" w:pos="4320"/>
        </w:tabs>
      </w:pPr>
      <w:r>
        <w:tab/>
        <w:t>The PRESIDENT overruled the Point of Order.</w:t>
      </w:r>
    </w:p>
    <w:p w:rsidR="00D76719" w:rsidRDefault="00D76719" w:rsidP="00D76719">
      <w:pPr>
        <w:pStyle w:val="Header"/>
        <w:tabs>
          <w:tab w:val="clear" w:pos="8640"/>
          <w:tab w:val="left" w:pos="4320"/>
        </w:tabs>
        <w:jc w:val="center"/>
        <w:rPr>
          <w:b/>
        </w:rPr>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SHEHEEN that proviso 79.14 of Part 1B was out of order inasmuch as it was violative of Rule 24A.</w:t>
      </w:r>
    </w:p>
    <w:p w:rsidR="00D76719" w:rsidRDefault="00D76719" w:rsidP="00D76719">
      <w:pPr>
        <w:pStyle w:val="Header"/>
        <w:tabs>
          <w:tab w:val="clear" w:pos="8640"/>
          <w:tab w:val="left" w:pos="4320"/>
        </w:tabs>
      </w:pPr>
      <w:r>
        <w:tab/>
        <w:t>The PRESIDENT overruled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that proviso 1A.31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that proviso 2.3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that proviso 80A.31 of Part 1B was out of order inasmuch as it was violative of Rule 24A.</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that proviso 89.51 of Part 1B was out of order inasmuch as it was violative of Rule 24A.</w:t>
      </w:r>
    </w:p>
    <w:p w:rsidR="00D76719" w:rsidRDefault="00D76719" w:rsidP="00D76719">
      <w:pPr>
        <w:pStyle w:val="Header"/>
        <w:tabs>
          <w:tab w:val="clear" w:pos="8640"/>
          <w:tab w:val="left" w:pos="4320"/>
        </w:tabs>
      </w:pPr>
      <w:r>
        <w:tab/>
        <w:t>The PRESIDENT overruled the Point of Order.</w:t>
      </w: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SHOOPMAN that proviso 89.106 of Part 1B was out of order inasmuch as it was violative of Rule 24A.</w:t>
      </w:r>
    </w:p>
    <w:p w:rsidR="00D76719" w:rsidRDefault="00D76719" w:rsidP="00D76719">
      <w:pPr>
        <w:pStyle w:val="Header"/>
        <w:tabs>
          <w:tab w:val="clear" w:pos="8640"/>
          <w:tab w:val="left" w:pos="4320"/>
        </w:tabs>
      </w:pPr>
      <w:r>
        <w:tab/>
        <w:t>The PRESIDENT overruled the Point of Order.</w:t>
      </w:r>
    </w:p>
    <w:p w:rsidR="00D76719" w:rsidRDefault="00D76719" w:rsidP="00D76719">
      <w:pPr>
        <w:pStyle w:val="Header"/>
        <w:tabs>
          <w:tab w:val="clear" w:pos="8640"/>
          <w:tab w:val="left" w:pos="4320"/>
        </w:tabs>
      </w:pPr>
    </w:p>
    <w:p w:rsidR="00D76719" w:rsidRPr="000B0D60" w:rsidRDefault="00D76719" w:rsidP="00D76719">
      <w:pPr>
        <w:pStyle w:val="Header"/>
        <w:tabs>
          <w:tab w:val="clear" w:pos="8640"/>
          <w:tab w:val="left" w:pos="4320"/>
        </w:tabs>
        <w:jc w:val="center"/>
        <w:rPr>
          <w:b/>
        </w:rPr>
      </w:pPr>
      <w:r w:rsidRPr="000B0D60">
        <w:rPr>
          <w:b/>
        </w:rPr>
        <w:t>Decision of the PRESIDENT</w:t>
      </w:r>
    </w:p>
    <w:p w:rsidR="00D76719" w:rsidRDefault="00D76719" w:rsidP="00D76719">
      <w:r>
        <w:tab/>
        <w:t>The PRESIDENT took up the Point of Order raised by Senator HUTTO that proviso 26.22 of Part 1B was out of order inasmuch as it was violative of Rule 24A.</w:t>
      </w:r>
    </w:p>
    <w:p w:rsidR="00D76719" w:rsidRDefault="00D76719" w:rsidP="00D76719">
      <w:pPr>
        <w:pStyle w:val="Header"/>
        <w:tabs>
          <w:tab w:val="clear" w:pos="8640"/>
          <w:tab w:val="left" w:pos="4320"/>
        </w:tabs>
      </w:pPr>
      <w:r>
        <w:tab/>
        <w:t>The PRESIDENT overruled the Point of Order.</w:t>
      </w:r>
    </w:p>
    <w:p w:rsidR="00D76719" w:rsidRDefault="00D76719" w:rsidP="00D76719">
      <w:pPr>
        <w:pStyle w:val="Header"/>
        <w:tabs>
          <w:tab w:val="clear" w:pos="8640"/>
          <w:tab w:val="left" w:pos="4320"/>
        </w:tabs>
      </w:pPr>
    </w:p>
    <w:p w:rsidR="00D76719" w:rsidRPr="00890060" w:rsidRDefault="00D76719" w:rsidP="00D76719">
      <w:pPr>
        <w:jc w:val="center"/>
      </w:pPr>
      <w:r>
        <w:rPr>
          <w:b/>
        </w:rPr>
        <w:t>Amendment No. 41A</w:t>
      </w:r>
      <w:r w:rsidR="004E469B">
        <w:rPr>
          <w:b/>
        </w:rPr>
        <w:fldChar w:fldCharType="begin"/>
      </w:r>
      <w:r>
        <w:instrText xml:space="preserve"> XE "Amendment No. 41A" \b </w:instrText>
      </w:r>
      <w:r w:rsidR="004E469B">
        <w:rPr>
          <w:b/>
        </w:rPr>
        <w:fldChar w:fldCharType="end"/>
      </w:r>
    </w:p>
    <w:p w:rsidR="00D76719" w:rsidRDefault="00D76719" w:rsidP="00D76719">
      <w:pPr>
        <w:rPr>
          <w:snapToGrid w:val="0"/>
        </w:rPr>
      </w:pPr>
      <w:r>
        <w:rPr>
          <w:snapToGrid w:val="0"/>
        </w:rPr>
        <w:tab/>
        <w:t>Senator BRIGHT proposed the following amendment (3700R035.LB.DOCX), which was tabled:</w:t>
      </w:r>
    </w:p>
    <w:p w:rsidR="00D76719" w:rsidRPr="000B4D89" w:rsidRDefault="00D76719" w:rsidP="00D76719">
      <w:pPr>
        <w:rPr>
          <w:snapToGrid w:val="0"/>
          <w:color w:val="auto"/>
        </w:rPr>
      </w:pPr>
      <w:r w:rsidRPr="000B4D89">
        <w:rPr>
          <w:snapToGrid w:val="0"/>
          <w:color w:val="auto"/>
        </w:rPr>
        <w:tab/>
        <w:t>Amend the bill, as and if amended, Part IB, Section 24, DEPARTMENT OF DISABILITIES &amp; SPECIAL NEEDS, page 402, after line 21, by adding an appropriately numbered new proviso to read:</w:t>
      </w:r>
    </w:p>
    <w:p w:rsidR="00D76719" w:rsidRPr="000B4D89" w:rsidRDefault="00D76719" w:rsidP="00D76719">
      <w:pPr>
        <w:rPr>
          <w:snapToGrid w:val="0"/>
          <w:color w:val="auto"/>
        </w:rPr>
      </w:pPr>
      <w:r>
        <w:rPr>
          <w:i/>
          <w:snapToGrid w:val="0"/>
        </w:rPr>
        <w:tab/>
      </w:r>
      <w:r w:rsidRPr="000B4D89">
        <w:rPr>
          <w:i/>
          <w:snapToGrid w:val="0"/>
          <w:color w:val="auto"/>
        </w:rPr>
        <w:t>/</w:t>
      </w:r>
      <w:r w:rsidRPr="000B4D89">
        <w:rPr>
          <w:i/>
          <w:snapToGrid w:val="0"/>
          <w:color w:val="auto"/>
        </w:rPr>
        <w:tab/>
      </w:r>
      <w:r w:rsidRPr="000B4D89">
        <w:rPr>
          <w:i/>
          <w:snapToGrid w:val="0"/>
          <w:color w:val="auto"/>
          <w:u w:val="single"/>
        </w:rPr>
        <w:t>24.___.</w:t>
      </w:r>
      <w:r w:rsidRPr="000B4D89">
        <w:rPr>
          <w:i/>
          <w:snapToGrid w:val="0"/>
          <w:color w:val="auto"/>
        </w:rPr>
        <w:tab/>
      </w:r>
      <w:r w:rsidRPr="000B4D89">
        <w:rPr>
          <w:i/>
          <w:snapToGrid w:val="0"/>
          <w:color w:val="auto"/>
          <w:u w:val="single"/>
        </w:rPr>
        <w:t>(DDSN: Additional Funding)</w:t>
      </w:r>
      <w:r w:rsidRPr="000B4D89">
        <w:rPr>
          <w:i/>
          <w:snapToGrid w:val="0"/>
          <w:color w:val="auto"/>
        </w:rPr>
        <w:tab/>
      </w:r>
      <w:r w:rsidRPr="000B4D89">
        <w:rPr>
          <w:i/>
          <w:snapToGrid w:val="0"/>
          <w:color w:val="auto"/>
        </w:rPr>
        <w:tab/>
      </w:r>
      <w:r w:rsidRPr="000B4D89">
        <w:rPr>
          <w:i/>
          <w:snapToGrid w:val="0"/>
          <w:color w:val="auto"/>
          <w:u w:val="single"/>
        </w:rPr>
        <w:t>The funds appropriated to the Arts Commission and to the Office of First Steps to School Readiness must be transferred to the Department of Disabilities and Special Needs to be used for general operating expenses of the department or for programs administered by the department.</w:t>
      </w:r>
      <w:r w:rsidRPr="000B4D89">
        <w:rPr>
          <w:snapToGrid w:val="0"/>
          <w:color w:val="auto"/>
        </w:rPr>
        <w:tab/>
      </w:r>
      <w:r w:rsidRPr="000B4D89">
        <w:rPr>
          <w:snapToGrid w:val="0"/>
          <w:color w:val="auto"/>
        </w:rPr>
        <w:tab/>
      </w:r>
      <w:r w:rsidRPr="000B4D89">
        <w:rPr>
          <w:i/>
          <w:snapToGrid w:val="0"/>
          <w:color w:val="auto"/>
        </w:rPr>
        <w:t xml:space="preserve"> </w:t>
      </w:r>
      <w:r w:rsidRPr="000B4D89">
        <w:rPr>
          <w:snapToGrid w:val="0"/>
          <w:color w:val="auto"/>
        </w:rPr>
        <w:t>/</w:t>
      </w:r>
    </w:p>
    <w:p w:rsidR="00D76719" w:rsidRPr="000B4D89" w:rsidRDefault="00D76719" w:rsidP="00D76719">
      <w:pPr>
        <w:rPr>
          <w:snapToGrid w:val="0"/>
          <w:color w:val="auto"/>
        </w:rPr>
      </w:pPr>
      <w:r>
        <w:rPr>
          <w:i/>
          <w:snapToGrid w:val="0"/>
        </w:rPr>
        <w:tab/>
      </w:r>
      <w:r w:rsidRPr="000B4D89">
        <w:rPr>
          <w:i/>
          <w:snapToGrid w:val="0"/>
          <w:color w:val="auto"/>
        </w:rPr>
        <w:t xml:space="preserve"> </w:t>
      </w:r>
      <w:r w:rsidRPr="000B4D89">
        <w:rPr>
          <w:snapToGrid w:val="0"/>
          <w:color w:val="auto"/>
        </w:rPr>
        <w:t>Renumber sections to conform.</w:t>
      </w:r>
    </w:p>
    <w:p w:rsidR="00D76719" w:rsidRDefault="00D76719" w:rsidP="00D76719">
      <w:pPr>
        <w:rPr>
          <w:snapToGrid w:val="0"/>
        </w:rPr>
      </w:pPr>
      <w:r w:rsidRPr="000B4D89">
        <w:rPr>
          <w:snapToGrid w:val="0"/>
          <w:color w:val="auto"/>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BRIGHT explained the amendment.</w:t>
      </w:r>
    </w:p>
    <w:p w:rsidR="00D76719" w:rsidRDefault="00D76719" w:rsidP="00D76719">
      <w:pPr>
        <w:pStyle w:val="Header"/>
        <w:tabs>
          <w:tab w:val="clear" w:pos="8640"/>
          <w:tab w:val="left" w:pos="4320"/>
        </w:tabs>
      </w:pPr>
      <w:r>
        <w:tab/>
        <w:t>Senator FAIR argued contra to the adoption of the amendment.</w:t>
      </w:r>
    </w:p>
    <w:p w:rsidR="00D76719" w:rsidRDefault="00D76719" w:rsidP="00D76719">
      <w:pPr>
        <w:pStyle w:val="Header"/>
        <w:tabs>
          <w:tab w:val="clear" w:pos="8640"/>
          <w:tab w:val="left" w:pos="4320"/>
        </w:tabs>
      </w:pPr>
      <w:r>
        <w:tab/>
        <w:t>Senator ALEXANDER argued contra to the adoption of the amendment.</w:t>
      </w:r>
    </w:p>
    <w:p w:rsidR="00D76719" w:rsidRDefault="00D76719" w:rsidP="00D76719">
      <w:pPr>
        <w:pStyle w:val="Header"/>
        <w:tabs>
          <w:tab w:val="clear" w:pos="8640"/>
          <w:tab w:val="left" w:pos="4320"/>
        </w:tabs>
      </w:pPr>
      <w:r>
        <w:tab/>
        <w:t>Senator FAIR moved to lay the amendment on the table.</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"ayes" and "nays" were demanded and taken, resulting as follows:</w:t>
      </w:r>
    </w:p>
    <w:p w:rsidR="00D76719" w:rsidRPr="00C5563D" w:rsidRDefault="00D76719" w:rsidP="00D76719">
      <w:pPr>
        <w:pStyle w:val="Header"/>
        <w:tabs>
          <w:tab w:val="clear" w:pos="8640"/>
          <w:tab w:val="left" w:pos="4320"/>
        </w:tabs>
        <w:jc w:val="center"/>
        <w:rPr>
          <w:b/>
        </w:rPr>
      </w:pPr>
      <w:r w:rsidRPr="00C5563D">
        <w:rPr>
          <w:b/>
        </w:rPr>
        <w:t>Ayes 39; Nays 4</w:t>
      </w:r>
    </w:p>
    <w:p w:rsidR="00D76719"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563D">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Alexander</w:t>
      </w:r>
      <w:r>
        <w:tab/>
      </w:r>
      <w:r w:rsidRPr="00C5563D">
        <w:t>Anderson</w:t>
      </w:r>
      <w:r>
        <w:tab/>
      </w:r>
      <w:r w:rsidRPr="00C5563D">
        <w:t>Campbell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Coleman</w:t>
      </w:r>
      <w:r>
        <w:tab/>
      </w:r>
      <w:r w:rsidRPr="00C5563D">
        <w:t>Courson</w:t>
      </w:r>
      <w:r>
        <w:tab/>
      </w:r>
      <w:r w:rsidRPr="00C5563D">
        <w:t>Cromer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Davis</w:t>
      </w:r>
      <w:r>
        <w:tab/>
      </w:r>
      <w:r w:rsidRPr="00C5563D">
        <w:t>Elliott</w:t>
      </w:r>
      <w:r>
        <w:tab/>
      </w:r>
      <w:r w:rsidRPr="00C5563D">
        <w:t>Fair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Gregory</w:t>
      </w:r>
      <w:r>
        <w:tab/>
      </w:r>
      <w:r w:rsidRPr="00C5563D">
        <w:t>Grooms</w:t>
      </w:r>
      <w:r>
        <w:tab/>
      </w:r>
      <w:r w:rsidRPr="00C5563D">
        <w:t>Hayes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Hutto</w:t>
      </w:r>
      <w:r>
        <w:tab/>
      </w:r>
      <w:r w:rsidRPr="00C5563D">
        <w:t>Knotts</w:t>
      </w:r>
      <w:r>
        <w:tab/>
      </w:r>
      <w:r w:rsidRPr="00C5563D">
        <w:t>Land</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Leatherman</w:t>
      </w:r>
      <w:r>
        <w:tab/>
      </w:r>
      <w:r w:rsidRPr="00C5563D">
        <w:t>Leventis</w:t>
      </w:r>
      <w:r>
        <w:tab/>
      </w:r>
      <w:r w:rsidRPr="00C5563D">
        <w:t>Lourie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5563D">
        <w:t>Malloy</w:t>
      </w:r>
      <w:r>
        <w:tab/>
      </w:r>
      <w:r w:rsidRPr="00C5563D">
        <w:rPr>
          <w:i/>
        </w:rPr>
        <w:t>Martin, Larry</w:t>
      </w:r>
      <w:r>
        <w:rPr>
          <w:i/>
        </w:rPr>
        <w:tab/>
      </w:r>
      <w:r w:rsidRPr="00C5563D">
        <w:rPr>
          <w:i/>
        </w:rPr>
        <w:t>Martin, Shane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Massey</w:t>
      </w:r>
      <w:r>
        <w:tab/>
      </w:r>
      <w:r w:rsidRPr="00C5563D">
        <w:t>Matthews</w:t>
      </w:r>
      <w:r>
        <w:tab/>
      </w:r>
      <w:r w:rsidRPr="00C5563D">
        <w:t>McConnell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McGill</w:t>
      </w:r>
      <w:r>
        <w:tab/>
      </w:r>
      <w:r w:rsidRPr="00C5563D">
        <w:t>Nicholson</w:t>
      </w:r>
      <w:r>
        <w:tab/>
      </w:r>
      <w:r w:rsidRPr="00C5563D">
        <w:t>O'Dell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Peeler</w:t>
      </w:r>
      <w:r>
        <w:tab/>
      </w:r>
      <w:r w:rsidRPr="00C5563D">
        <w:t>Pinckney</w:t>
      </w:r>
      <w:r>
        <w:tab/>
      </w:r>
      <w:r w:rsidRPr="00C5563D">
        <w:t>Rankin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Rose</w:t>
      </w:r>
      <w:r>
        <w:tab/>
      </w:r>
      <w:r w:rsidRPr="00C5563D">
        <w:t>Ryberg</w:t>
      </w:r>
      <w:r>
        <w:tab/>
      </w:r>
      <w:r w:rsidRPr="00C5563D">
        <w:t>Scott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Setzler</w:t>
      </w:r>
      <w:r>
        <w:tab/>
      </w:r>
      <w:r w:rsidRPr="00C5563D">
        <w:t>Sheheen</w:t>
      </w:r>
      <w:r>
        <w:tab/>
      </w:r>
      <w:r w:rsidRPr="00C5563D">
        <w:t>Shoopman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Thomas</w:t>
      </w:r>
      <w:r>
        <w:tab/>
      </w:r>
      <w:r w:rsidRPr="00C5563D">
        <w:t>Verdin</w:t>
      </w:r>
      <w:r>
        <w:tab/>
      </w:r>
      <w:r w:rsidRPr="00C5563D">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C5563D"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563D">
        <w:rPr>
          <w:b/>
        </w:rPr>
        <w:t>Total--39</w:t>
      </w:r>
    </w:p>
    <w:p w:rsidR="00D76719" w:rsidRPr="00C5563D"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563D">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Bright</w:t>
      </w:r>
      <w:r>
        <w:tab/>
      </w:r>
      <w:r w:rsidRPr="00C5563D">
        <w:t>Bryant</w:t>
      </w:r>
      <w:r>
        <w:tab/>
      </w:r>
      <w:r w:rsidRPr="00C5563D">
        <w:t>Ford</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63D">
        <w:t>Reese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C5563D"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563D">
        <w:rPr>
          <w:b/>
        </w:rPr>
        <w:t>Total--4</w:t>
      </w:r>
    </w:p>
    <w:p w:rsidR="00D76719" w:rsidRPr="00C5563D"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laid on the table.</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1.70 of Part 1B was out of order inasmuch </w:t>
      </w:r>
      <w:r>
        <w:t>as it was violative of Rule 24A.</w:t>
      </w:r>
    </w:p>
    <w:p w:rsidR="00C67702" w:rsidRPr="00C67702" w:rsidRDefault="00C67702" w:rsidP="00C67702">
      <w:pPr>
        <w:tabs>
          <w:tab w:val="left" w:pos="770"/>
        </w:tabs>
        <w:rPr>
          <w:sz w:val="18"/>
          <w:szCs w:val="18"/>
        </w:rPr>
      </w:pPr>
      <w:r>
        <w:rPr>
          <w:b/>
        </w:rPr>
        <w:tab/>
      </w:r>
      <w:r w:rsidRPr="00C67702">
        <w:rPr>
          <w:b/>
          <w:sz w:val="18"/>
          <w:szCs w:val="18"/>
        </w:rPr>
        <w:t>1.70.</w:t>
      </w:r>
      <w:r w:rsidRPr="00C67702">
        <w:rPr>
          <w:b/>
          <w:sz w:val="18"/>
          <w:szCs w:val="18"/>
        </w:rPr>
        <w:tab/>
      </w:r>
      <w:r w:rsidRPr="00C67702">
        <w:rPr>
          <w:sz w:val="18"/>
          <w:szCs w:val="18"/>
        </w:rPr>
        <w:t xml:space="preserve">(SDE: High School Driver Education)  For  </w:t>
      </w:r>
      <w:r w:rsidRPr="00C67702">
        <w:rPr>
          <w:strike/>
          <w:sz w:val="18"/>
          <w:szCs w:val="18"/>
        </w:rPr>
        <w:t>Fiscal Year 2010-11</w:t>
      </w:r>
      <w:r w:rsidRPr="00C67702">
        <w:rPr>
          <w:sz w:val="18"/>
          <w:szCs w:val="18"/>
        </w:rPr>
        <w:t xml:space="preserve"> </w:t>
      </w:r>
      <w:r w:rsidRPr="00C67702">
        <w:rPr>
          <w:i/>
          <w:sz w:val="18"/>
          <w:szCs w:val="18"/>
          <w:u w:val="single"/>
        </w:rPr>
        <w:t>the current fiscal year,</w:t>
      </w:r>
      <w:r w:rsidRPr="00C67702">
        <w:rPr>
          <w:sz w:val="18"/>
          <w:szCs w:val="18"/>
        </w:rPr>
        <w:t xml:space="preserve"> the requirement for high schools to provide a course in driver education is suspended however, high schools may continue to offer driver education courses if they choose to do so.  </w:t>
      </w:r>
      <w:r w:rsidRPr="00C67702">
        <w:rPr>
          <w:strike/>
          <w:sz w:val="18"/>
          <w:szCs w:val="18"/>
        </w:rPr>
        <w:t>The Department of Education is directed to survey school districts and collect information concerning, but not limited to, the costs of delivering the driver education program, the number of students participating in the program, and recommendations regarding continuation of the program.  The department shall submit a report outlining the survey findings and recommended changes to the public school driver education course to the Chairman of the Senate Finance Committee and the Chairman of the House Ways and Means Committee by January 1, 2011.  The Department of Education shall work with the Department of Motor Vehicles in collecting and reporting driver education input.</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1.27 of Part 1B was out of order inasmuch </w:t>
      </w:r>
      <w:r>
        <w:t>as it was violative of Rule 24A.</w:t>
      </w:r>
    </w:p>
    <w:p w:rsidR="00C67702" w:rsidRPr="00C67702" w:rsidRDefault="00C67702" w:rsidP="00C67702">
      <w:pPr>
        <w:tabs>
          <w:tab w:val="left" w:pos="770"/>
        </w:tabs>
        <w:rPr>
          <w:sz w:val="18"/>
          <w:szCs w:val="18"/>
        </w:rPr>
      </w:pPr>
      <w:r w:rsidRPr="00C67702">
        <w:rPr>
          <w:sz w:val="18"/>
          <w:szCs w:val="18"/>
        </w:rPr>
        <w:tab/>
      </w:r>
      <w:r w:rsidRPr="00C67702">
        <w:rPr>
          <w:b/>
          <w:sz w:val="18"/>
          <w:szCs w:val="18"/>
        </w:rPr>
        <w:t>1.27.</w:t>
      </w:r>
      <w:r w:rsidRPr="00C67702">
        <w:rPr>
          <w:b/>
          <w:sz w:val="18"/>
          <w:szCs w:val="18"/>
        </w:rPr>
        <w:tab/>
      </w:r>
      <w:r w:rsidRPr="00C67702">
        <w:rPr>
          <w:sz w:val="18"/>
          <w:szCs w:val="18"/>
        </w:rPr>
        <w:t>(SDE: School Bus Driver CDL)  From funds provided in Part IA, Section 1, IX.B., local school districts shall request a criminal record history from the South Carolina Law Enforcement Division for past conviction of any crime</w:t>
      </w:r>
      <w:r w:rsidRPr="00C67702">
        <w:rPr>
          <w:b/>
          <w:sz w:val="18"/>
          <w:szCs w:val="18"/>
        </w:rPr>
        <w:t xml:space="preserve"> </w:t>
      </w:r>
      <w:r w:rsidRPr="00C67702">
        <w:rPr>
          <w:sz w:val="18"/>
          <w:szCs w:val="18"/>
        </w:rPr>
        <w:t>before the initial employment of a school bus driver or school bus aide.  The Department of Education and the school districts shall be treated as a charitable organization for purposes of the fee charged for the criminal records search.</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23.13 of Part 1B was out of order inasmuch </w:t>
      </w:r>
      <w:r>
        <w:t>as it was violative of Rule 24A.</w:t>
      </w:r>
    </w:p>
    <w:p w:rsidR="0093102F" w:rsidRPr="0093102F" w:rsidRDefault="0093102F" w:rsidP="0093102F">
      <w:pPr>
        <w:tabs>
          <w:tab w:val="clear" w:pos="864"/>
          <w:tab w:val="left" w:pos="850"/>
        </w:tabs>
        <w:rPr>
          <w:sz w:val="18"/>
          <w:szCs w:val="18"/>
        </w:rPr>
      </w:pPr>
      <w:r w:rsidRPr="0093102F">
        <w:rPr>
          <w:color w:val="auto"/>
          <w:sz w:val="18"/>
          <w:szCs w:val="18"/>
        </w:rPr>
        <w:tab/>
      </w:r>
      <w:r w:rsidRPr="0093102F">
        <w:rPr>
          <w:b/>
          <w:color w:val="auto"/>
          <w:sz w:val="18"/>
          <w:szCs w:val="18"/>
        </w:rPr>
        <w:t>23.13.</w:t>
      </w:r>
      <w:r w:rsidRPr="0093102F">
        <w:rPr>
          <w:color w:val="auto"/>
          <w:sz w:val="18"/>
          <w:szCs w:val="18"/>
        </w:rPr>
        <w:tab/>
        <w:t xml:space="preserve">(DMH: Veterans’ Nursing Home Death Investigations)  </w:t>
      </w:r>
      <w:r w:rsidRPr="0093102F">
        <w:rPr>
          <w:sz w:val="18"/>
          <w:szCs w:val="18"/>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26.18 of Part 1B was out of order inasmuch </w:t>
      </w:r>
      <w:r>
        <w:t>as it was violative of Rule 24A.</w:t>
      </w:r>
    </w:p>
    <w:p w:rsidR="00D540C8" w:rsidRDefault="00D540C8" w:rsidP="00D76719">
      <w:pPr>
        <w:pStyle w:val="Header"/>
        <w:tabs>
          <w:tab w:val="clear" w:pos="8640"/>
          <w:tab w:val="left" w:pos="4320"/>
        </w:tabs>
      </w:pPr>
      <w:r w:rsidRPr="00D540C8">
        <w:rPr>
          <w:sz w:val="18"/>
          <w:szCs w:val="18"/>
        </w:rPr>
        <w:tab/>
      </w:r>
      <w:r w:rsidRPr="00D540C8">
        <w:rPr>
          <w:b/>
          <w:bCs/>
          <w:sz w:val="18"/>
          <w:szCs w:val="18"/>
        </w:rPr>
        <w:t>26.18.</w:t>
      </w:r>
      <w:r w:rsidRPr="00D540C8">
        <w:rPr>
          <w:sz w:val="18"/>
          <w:szCs w:val="18"/>
        </w:rPr>
        <w:tab/>
        <w:t>(DSS: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conducted annually</w:t>
      </w:r>
      <w:r w:rsidRPr="002D3466">
        <w:rPr>
          <w:szCs w:val="22"/>
        </w:rPr>
        <w:t>.</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48.13 of Part 1B was out of order inasmuch </w:t>
      </w:r>
      <w:r>
        <w:t>as it was violative of Rule 24A.</w:t>
      </w:r>
    </w:p>
    <w:p w:rsidR="00D540C8" w:rsidRPr="000A7FF8" w:rsidRDefault="000A7FF8" w:rsidP="00D76719">
      <w:pPr>
        <w:pStyle w:val="Header"/>
        <w:tabs>
          <w:tab w:val="clear" w:pos="8640"/>
          <w:tab w:val="left" w:pos="4320"/>
        </w:tabs>
        <w:rPr>
          <w:sz w:val="18"/>
          <w:szCs w:val="18"/>
        </w:rPr>
      </w:pPr>
      <w:r w:rsidRPr="000A7FF8">
        <w:rPr>
          <w:b/>
          <w:bCs/>
          <w:sz w:val="18"/>
          <w:szCs w:val="18"/>
        </w:rPr>
        <w:tab/>
      </w:r>
      <w:r w:rsidRPr="000A7FF8">
        <w:rPr>
          <w:b/>
          <w:sz w:val="18"/>
          <w:szCs w:val="18"/>
        </w:rPr>
        <w:t>48.13.</w:t>
      </w:r>
      <w:r w:rsidRPr="000A7FF8">
        <w:rPr>
          <w:sz w:val="18"/>
          <w:szCs w:val="18"/>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D76719" w:rsidRDefault="00D76719" w:rsidP="00D76719">
      <w:r>
        <w:tab/>
        <w:t>The PRESIDENT took the Point of Order under advisement.</w:t>
      </w:r>
    </w:p>
    <w:p w:rsidR="00CA6674" w:rsidRDefault="00CA6674" w:rsidP="00D76719"/>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48.14 of Part 1B was out of order inasmuch </w:t>
      </w:r>
      <w:r>
        <w:t>as it was violative of Rule 24A.</w:t>
      </w:r>
    </w:p>
    <w:p w:rsidR="00F21D5E" w:rsidRPr="00F21D5E" w:rsidRDefault="00F21D5E" w:rsidP="00F21D5E">
      <w:pPr>
        <w:tabs>
          <w:tab w:val="clear" w:pos="864"/>
          <w:tab w:val="left" w:pos="763"/>
          <w:tab w:val="left" w:pos="850"/>
        </w:tabs>
        <w:rPr>
          <w:sz w:val="18"/>
          <w:szCs w:val="18"/>
        </w:rPr>
      </w:pPr>
      <w:r w:rsidRPr="00F21D5E">
        <w:rPr>
          <w:sz w:val="18"/>
          <w:szCs w:val="18"/>
        </w:rPr>
        <w:tab/>
      </w:r>
      <w:r w:rsidRPr="00F21D5E">
        <w:rPr>
          <w:b/>
          <w:bCs/>
          <w:sz w:val="18"/>
          <w:szCs w:val="18"/>
        </w:rPr>
        <w:t>48.14.</w:t>
      </w:r>
      <w:r w:rsidRPr="00F21D5E">
        <w:rPr>
          <w:b/>
          <w:bCs/>
          <w:sz w:val="18"/>
          <w:szCs w:val="18"/>
        </w:rPr>
        <w:tab/>
      </w:r>
      <w:r w:rsidRPr="00F21D5E">
        <w:rPr>
          <w:sz w:val="18"/>
          <w:szCs w:val="18"/>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D76719" w:rsidRDefault="00D76719" w:rsidP="00D76719">
      <w:r>
        <w:tab/>
        <w:t>The PRESIDENT took the Point of Order under advisement.</w:t>
      </w:r>
    </w:p>
    <w:p w:rsidR="00D76719" w:rsidRPr="004A4125" w:rsidRDefault="00D76719" w:rsidP="00D76719">
      <w:pPr>
        <w:jc w:val="center"/>
      </w:pPr>
      <w:r>
        <w:rPr>
          <w:b/>
        </w:rPr>
        <w:t>Amendment No. 20</w:t>
      </w:r>
      <w:r w:rsidR="004E469B">
        <w:rPr>
          <w:b/>
        </w:rPr>
        <w:fldChar w:fldCharType="begin"/>
      </w:r>
      <w:r>
        <w:instrText xml:space="preserve"> XE "Amendment No. 20" \b </w:instrText>
      </w:r>
      <w:r w:rsidR="004E469B">
        <w:rPr>
          <w:b/>
        </w:rPr>
        <w:fldChar w:fldCharType="end"/>
      </w:r>
    </w:p>
    <w:p w:rsidR="00D76719" w:rsidRDefault="00D76719" w:rsidP="00D76719">
      <w:pPr>
        <w:rPr>
          <w:snapToGrid w:val="0"/>
        </w:rPr>
      </w:pPr>
      <w:r>
        <w:rPr>
          <w:snapToGrid w:val="0"/>
        </w:rPr>
        <w:tab/>
        <w:t>Senator MASSEY proposed the following amendment (3700R020.SRM.DOCX)</w:t>
      </w:r>
      <w:r w:rsidRPr="002901E4">
        <w:rPr>
          <w:snapToGrid w:val="0"/>
        </w:rPr>
        <w:t>, which was adopted</w:t>
      </w:r>
      <w:r>
        <w:rPr>
          <w:snapToGrid w:val="0"/>
        </w:rPr>
        <w:t xml:space="preserve"> (#9):</w:t>
      </w:r>
    </w:p>
    <w:p w:rsidR="00D76719" w:rsidRPr="005439A6" w:rsidRDefault="00D76719" w:rsidP="00D76719">
      <w:pPr>
        <w:rPr>
          <w:snapToGrid w:val="0"/>
        </w:rPr>
      </w:pPr>
      <w:r w:rsidRPr="005439A6">
        <w:rPr>
          <w:snapToGrid w:val="0"/>
        </w:rPr>
        <w:tab/>
        <w:t>Amend the bill, as and if amended, Part IB, Section 26, DEPARTMENT OF SOCIAL SERVICES, page 403, paragraph 26.7  by striking line 35 and inserting:</w:t>
      </w:r>
    </w:p>
    <w:p w:rsidR="00D76719" w:rsidRPr="005439A6" w:rsidRDefault="00D76719" w:rsidP="00D76719">
      <w:pPr>
        <w:rPr>
          <w:snapToGrid w:val="0"/>
        </w:rPr>
      </w:pPr>
      <w:r>
        <w:rPr>
          <w:snapToGrid w:val="0"/>
        </w:rPr>
        <w:tab/>
      </w:r>
      <w:r w:rsidRPr="005439A6">
        <w:rPr>
          <w:snapToGrid w:val="0"/>
        </w:rPr>
        <w:t>/</w:t>
      </w:r>
      <w:r w:rsidRPr="005439A6">
        <w:rPr>
          <w:snapToGrid w:val="0"/>
        </w:rPr>
        <w:tab/>
        <w:t>bequests for social services provided under their direct responsibility on the basis of a fee schedule.  /</w:t>
      </w:r>
    </w:p>
    <w:p w:rsidR="00D76719" w:rsidRPr="005439A6" w:rsidRDefault="00D76719" w:rsidP="00D76719">
      <w:pPr>
        <w:rPr>
          <w:snapToGrid w:val="0"/>
        </w:rPr>
      </w:pPr>
      <w:r w:rsidRPr="005439A6">
        <w:rPr>
          <w:snapToGrid w:val="0"/>
        </w:rPr>
        <w:tab/>
        <w:t>Amend the bill further, as and if amended, Part IB, Section 26.7, page 404, by striking line 1 and inserting:</w:t>
      </w:r>
    </w:p>
    <w:p w:rsidR="00D76719" w:rsidRPr="005439A6" w:rsidRDefault="00D76719" w:rsidP="00D76719">
      <w:pPr>
        <w:rPr>
          <w:snapToGrid w:val="0"/>
        </w:rPr>
      </w:pPr>
      <w:r>
        <w:rPr>
          <w:snapToGrid w:val="0"/>
        </w:rPr>
        <w:tab/>
      </w:r>
      <w:r w:rsidRPr="005439A6">
        <w:rPr>
          <w:snapToGrid w:val="0"/>
        </w:rPr>
        <w:t>/</w:t>
      </w:r>
      <w:r w:rsidRPr="005439A6">
        <w:rPr>
          <w:snapToGrid w:val="0"/>
        </w:rPr>
        <w:tab/>
        <w:t>The fees collected shall be utilized by the Department of Social Services to further develop and administer these</w:t>
      </w:r>
      <w:r w:rsidRPr="005439A6">
        <w:rPr>
          <w:snapToGrid w:val="0"/>
        </w:rPr>
        <w:tab/>
        <w:t>/</w:t>
      </w:r>
    </w:p>
    <w:p w:rsidR="00D76719" w:rsidRPr="005439A6" w:rsidRDefault="00D76719" w:rsidP="00D76719">
      <w:pPr>
        <w:rPr>
          <w:snapToGrid w:val="0"/>
        </w:rPr>
      </w:pPr>
      <w:r w:rsidRPr="005439A6">
        <w:rPr>
          <w:snapToGrid w:val="0"/>
        </w:rPr>
        <w:tab/>
        <w:t>Renumber sections to conform.</w:t>
      </w:r>
    </w:p>
    <w:p w:rsidR="00D76719" w:rsidRDefault="00D76719" w:rsidP="00D76719">
      <w:pPr>
        <w:rPr>
          <w:snapToGrid w:val="0"/>
        </w:rPr>
      </w:pPr>
      <w:r w:rsidRPr="005439A6">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SHEHEEN raised a Point of Order that proviso 86.10 of Part 1B was out of order inasmuch </w:t>
      </w:r>
      <w:r>
        <w:t>as it was violative of Rule 24A.</w:t>
      </w:r>
    </w:p>
    <w:p w:rsidR="00202314" w:rsidRPr="00202314" w:rsidRDefault="00202314" w:rsidP="00202314">
      <w:pPr>
        <w:tabs>
          <w:tab w:val="clear" w:pos="864"/>
          <w:tab w:val="left" w:pos="763"/>
          <w:tab w:val="left" w:pos="850"/>
        </w:tabs>
        <w:rPr>
          <w:sz w:val="18"/>
          <w:szCs w:val="18"/>
          <w:u w:val="single"/>
        </w:rPr>
      </w:pPr>
      <w:r w:rsidRPr="00202314">
        <w:rPr>
          <w:sz w:val="18"/>
          <w:szCs w:val="18"/>
        </w:rPr>
        <w:tab/>
      </w:r>
      <w:r w:rsidRPr="00202314">
        <w:rPr>
          <w:b/>
          <w:i/>
          <w:sz w:val="18"/>
          <w:szCs w:val="18"/>
          <w:u w:val="single"/>
        </w:rPr>
        <w:t>86.10.</w:t>
      </w:r>
      <w:r w:rsidRPr="00202314">
        <w:rPr>
          <w:i/>
          <w:sz w:val="18"/>
          <w:szCs w:val="18"/>
          <w:u w:val="single"/>
        </w:rPr>
        <w:tab/>
        <w:t xml:space="preserve">(AS-TREAS: Speed Camera Citations Restriction) </w:t>
      </w:r>
      <w:r w:rsidRPr="00202314">
        <w:rPr>
          <w:b/>
          <w:sz w:val="18"/>
          <w:szCs w:val="18"/>
        </w:rPr>
        <w:tab/>
      </w:r>
      <w:r w:rsidRPr="00202314">
        <w:rPr>
          <w:i/>
          <w:sz w:val="18"/>
          <w:szCs w:val="18"/>
          <w:u w:val="single"/>
        </w:rPr>
        <w:t xml:space="preserve">The governing body of any political subdivision with jurisdiction over a law enforcement agency that issues uniform traffic citations for traffic violations by </w:t>
      </w:r>
      <w:r w:rsidRPr="00202314">
        <w:rPr>
          <w:i/>
          <w:sz w:val="18"/>
          <w:szCs w:val="18"/>
          <w:u w:val="single" w:color="000000" w:themeColor="text1"/>
        </w:rPr>
        <w:t xml:space="preserve">the United States mail, a parcel delivery service, electronic means, or </w:t>
      </w:r>
      <w:r w:rsidRPr="00202314">
        <w:rPr>
          <w:i/>
          <w:sz w:val="18"/>
          <w:szCs w:val="18"/>
          <w:u w:val="single"/>
        </w:rPr>
        <w:t>by any means other than a law enforcement officer directly giving the uniform traffic citation to the offender incident to and contemporaneous with a traffic stop for the offense or within one hour as provided by Section 56-5-70(E) of the 1976 Code, must report to the State Treasurer by July 1, 2011</w:t>
      </w:r>
      <w:r w:rsidR="00CA6674">
        <w:rPr>
          <w:i/>
          <w:sz w:val="18"/>
          <w:szCs w:val="18"/>
          <w:u w:val="single"/>
        </w:rPr>
        <w:t>,</w:t>
      </w:r>
      <w:r w:rsidRPr="00202314">
        <w:rPr>
          <w:i/>
          <w:sz w:val="18"/>
          <w:szCs w:val="18"/>
          <w:u w:val="single"/>
        </w:rPr>
        <w:t xml:space="preserve"> that the law enforcement agency issues uniform traffic citations in this manner.  Upon receiving a distribution from the Local Government Aid to Subdivisions fund, a political subdivision that has given the required notice must remit an amount equivalent to the distribution to the State Treasurer within ten days.  A political subdivision may be relieved of any further requirement to remit the amount required by this provision when the governing body certifies to the State Treasurer that the governing body has prohibited the applicable law enforcement agency from issuing any further uniform traffic citations in the manner implicated by this provision.  If the State Treasurer determines that a political subdivision has issued uniform traffic citations in a manner implicated by this provision and has not given the notice required by this provision, the State Treasurer shall notify the political subdivision that it must remit an amount equal to two times the amount of Local Government Aid to Subdivision funds already received by the political subdivision during the current fiscal year.  Upon receipt of this notice, the political subdivision shall remit the required amount within ten days.  If a political subdivision is delinquent on any payment required by this provision, the State Treasurer shall utilize the authority granted by Section 11-9-75 of the 1976 Code to withhold any additional distributions from any source to the political subdivision.</w:t>
      </w:r>
    </w:p>
    <w:p w:rsidR="00D76719" w:rsidRDefault="00D76719" w:rsidP="00D76719">
      <w:r>
        <w:tab/>
        <w:t>The PRESIDENT took the Point of Order under advisement.</w:t>
      </w:r>
    </w:p>
    <w:p w:rsidR="00D76719" w:rsidRDefault="00D76719" w:rsidP="00D76719"/>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SHEHEEN raised a Point of Order that proviso 90.20 of Part 1B was out of order inasmuch </w:t>
      </w:r>
      <w:r>
        <w:t>as it was violative of Rule 24A.</w:t>
      </w:r>
    </w:p>
    <w:p w:rsidR="000F6B69" w:rsidRPr="00D61B61" w:rsidRDefault="000F6B69" w:rsidP="000F6B69">
      <w:pPr>
        <w:rPr>
          <w:i/>
          <w:snapToGrid w:val="0"/>
          <w:sz w:val="18"/>
          <w:szCs w:val="18"/>
          <w:u w:val="single"/>
        </w:rPr>
      </w:pPr>
      <w:r w:rsidRPr="00D61B61">
        <w:rPr>
          <w:snapToGrid w:val="0"/>
          <w:sz w:val="18"/>
          <w:szCs w:val="18"/>
        </w:rPr>
        <w:tab/>
      </w:r>
      <w:r w:rsidRPr="00D61B61">
        <w:rPr>
          <w:b/>
          <w:i/>
          <w:snapToGrid w:val="0"/>
          <w:sz w:val="18"/>
          <w:szCs w:val="18"/>
          <w:u w:val="single"/>
        </w:rPr>
        <w:t>90.20.</w:t>
      </w:r>
      <w:r w:rsidRPr="00D61B61">
        <w:rPr>
          <w:b/>
          <w:i/>
          <w:snapToGrid w:val="0"/>
          <w:sz w:val="18"/>
          <w:szCs w:val="18"/>
          <w:u w:val="single"/>
        </w:rPr>
        <w:tab/>
      </w:r>
      <w:r w:rsidRPr="00D61B61">
        <w:rPr>
          <w:i/>
          <w:snapToGrid w:val="0"/>
          <w:sz w:val="18"/>
          <w:szCs w:val="18"/>
          <w:u w:val="single"/>
        </w:rPr>
        <w:t xml:space="preserve">(SR: Prohibits Taxpayer Funded Lobbyists)  In order to eliminate taxpayer funded lobbying, the following state agencies and institutions, for Fiscal Year 2011-12, shall transfer the amounts indicated to the General Fund:  </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 xml:space="preserve">Administrative Law </w:t>
      </w:r>
      <w:r w:rsidRPr="00D61B61">
        <w:rPr>
          <w:i/>
          <w:sz w:val="18"/>
          <w:szCs w:val="18"/>
          <w:u w:val="single"/>
        </w:rPr>
        <w:t>Court</w:t>
      </w:r>
      <w:r w:rsidRPr="00D61B61">
        <w:rPr>
          <w:i/>
          <w:snapToGrid w:val="0"/>
          <w:sz w:val="18"/>
          <w:szCs w:val="18"/>
          <w:u w:val="single"/>
        </w:rPr>
        <w:t xml:space="preserve">    </w:t>
      </w:r>
      <w:r w:rsidRPr="00D61B61">
        <w:rPr>
          <w:i/>
          <w:snapToGrid w:val="0"/>
          <w:sz w:val="18"/>
          <w:szCs w:val="18"/>
          <w:u w:val="single"/>
        </w:rPr>
        <w:tab/>
        <w:t>$</w:t>
      </w:r>
      <w:r w:rsidRPr="00D61B61">
        <w:rPr>
          <w:i/>
          <w:snapToGrid w:val="0"/>
          <w:sz w:val="18"/>
          <w:szCs w:val="18"/>
          <w:u w:val="single"/>
        </w:rPr>
        <w:tab/>
        <w:t>22,000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The Citadel</w:t>
      </w:r>
      <w:r w:rsidRPr="00D61B61">
        <w:rPr>
          <w:i/>
          <w:snapToGrid w:val="0"/>
          <w:sz w:val="18"/>
          <w:szCs w:val="18"/>
          <w:u w:val="single"/>
        </w:rPr>
        <w:tab/>
      </w:r>
      <w:r w:rsidRPr="00D61B61">
        <w:rPr>
          <w:i/>
          <w:snapToGrid w:val="0"/>
          <w:sz w:val="18"/>
          <w:szCs w:val="18"/>
          <w:u w:val="single"/>
        </w:rPr>
        <w:tab/>
        <w:t>$</w:t>
      </w:r>
      <w:r w:rsidRPr="00D61B61">
        <w:rPr>
          <w:i/>
          <w:snapToGrid w:val="0"/>
          <w:sz w:val="18"/>
          <w:szCs w:val="18"/>
          <w:u w:val="single"/>
        </w:rPr>
        <w:tab/>
        <w:t>16,881</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Clemson University</w:t>
      </w:r>
      <w:r w:rsidRPr="00D61B61">
        <w:rPr>
          <w:i/>
          <w:snapToGrid w:val="0"/>
          <w:sz w:val="18"/>
          <w:szCs w:val="18"/>
          <w:u w:val="single"/>
        </w:rPr>
        <w:tab/>
        <w:t>$</w:t>
      </w:r>
      <w:r w:rsidRPr="00D61B61">
        <w:rPr>
          <w:i/>
          <w:snapToGrid w:val="0"/>
          <w:sz w:val="18"/>
          <w:szCs w:val="18"/>
          <w:u w:val="single"/>
        </w:rPr>
        <w:tab/>
        <w:t>45,546</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 xml:space="preserve">Coastal Carolina </w:t>
      </w:r>
      <w:r w:rsidRPr="00D61B61">
        <w:rPr>
          <w:i/>
          <w:sz w:val="18"/>
          <w:szCs w:val="18"/>
          <w:u w:val="single"/>
        </w:rPr>
        <w:t>University</w:t>
      </w:r>
      <w:r w:rsidRPr="00D61B61">
        <w:rPr>
          <w:i/>
          <w:snapToGrid w:val="0"/>
          <w:sz w:val="18"/>
          <w:szCs w:val="18"/>
          <w:u w:val="single"/>
        </w:rPr>
        <w:tab/>
        <w:t>$</w:t>
      </w:r>
      <w:r w:rsidRPr="00D61B61">
        <w:rPr>
          <w:i/>
          <w:snapToGrid w:val="0"/>
          <w:sz w:val="18"/>
          <w:szCs w:val="18"/>
          <w:u w:val="single"/>
        </w:rPr>
        <w:tab/>
        <w:t>20,230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College of Charleston</w:t>
      </w:r>
      <w:r w:rsidRPr="00D61B61">
        <w:rPr>
          <w:i/>
          <w:snapToGrid w:val="0"/>
          <w:sz w:val="18"/>
          <w:szCs w:val="18"/>
          <w:u w:val="single"/>
        </w:rPr>
        <w:tab/>
        <w:t>$</w:t>
      </w:r>
      <w:r w:rsidRPr="00D61B61">
        <w:rPr>
          <w:i/>
          <w:snapToGrid w:val="0"/>
          <w:sz w:val="18"/>
          <w:szCs w:val="18"/>
          <w:u w:val="single"/>
        </w:rPr>
        <w:tab/>
        <w:t>34,000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 xml:space="preserve">Department of </w:t>
      </w:r>
      <w:r w:rsidRPr="00D61B61">
        <w:rPr>
          <w:i/>
          <w:sz w:val="18"/>
          <w:szCs w:val="18"/>
          <w:u w:val="single"/>
        </w:rPr>
        <w:t>Health</w:t>
      </w:r>
      <w:r w:rsidRPr="00D61B61">
        <w:rPr>
          <w:i/>
          <w:snapToGrid w:val="0"/>
          <w:sz w:val="18"/>
          <w:szCs w:val="18"/>
          <w:u w:val="single"/>
        </w:rPr>
        <w:t xml:space="preserve"> &amp; Environmental Control</w:t>
      </w:r>
      <w:r w:rsidRPr="00D61B61">
        <w:rPr>
          <w:i/>
          <w:snapToGrid w:val="0"/>
          <w:sz w:val="18"/>
          <w:szCs w:val="18"/>
          <w:u w:val="single"/>
        </w:rPr>
        <w:tab/>
        <w:t>$</w:t>
      </w:r>
      <w:r w:rsidRPr="00D61B61">
        <w:rPr>
          <w:i/>
          <w:snapToGrid w:val="0"/>
          <w:sz w:val="18"/>
          <w:szCs w:val="18"/>
          <w:u w:val="single"/>
        </w:rPr>
        <w:tab/>
        <w:t>26,553</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 xml:space="preserve">State Board for </w:t>
      </w:r>
      <w:r w:rsidRPr="00D61B61">
        <w:rPr>
          <w:i/>
          <w:sz w:val="18"/>
          <w:szCs w:val="18"/>
          <w:u w:val="single"/>
        </w:rPr>
        <w:t>Technical</w:t>
      </w:r>
      <w:r w:rsidRPr="00D61B61">
        <w:rPr>
          <w:i/>
          <w:snapToGrid w:val="0"/>
          <w:sz w:val="18"/>
          <w:szCs w:val="18"/>
          <w:u w:val="single"/>
        </w:rPr>
        <w:t xml:space="preserve"> &amp; Comprehensive </w:t>
      </w:r>
      <w:r w:rsidRPr="00D61B61">
        <w:rPr>
          <w:i/>
          <w:sz w:val="18"/>
          <w:szCs w:val="18"/>
          <w:u w:val="single"/>
        </w:rPr>
        <w:t>Education</w:t>
      </w:r>
      <w:r w:rsidRPr="00D61B61">
        <w:rPr>
          <w:i/>
          <w:snapToGrid w:val="0"/>
          <w:sz w:val="18"/>
          <w:szCs w:val="18"/>
          <w:u w:val="single"/>
        </w:rPr>
        <w:tab/>
        <w:t>$</w:t>
      </w:r>
      <w:r w:rsidRPr="00D61B61">
        <w:rPr>
          <w:i/>
          <w:snapToGrid w:val="0"/>
          <w:sz w:val="18"/>
          <w:szCs w:val="18"/>
          <w:u w:val="single"/>
        </w:rPr>
        <w:tab/>
        <w:t>22,431</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snapToGrid w:val="0"/>
          <w:sz w:val="18"/>
          <w:szCs w:val="18"/>
        </w:rPr>
        <w:tab/>
      </w:r>
      <w:r w:rsidRPr="00D61B61">
        <w:rPr>
          <w:i/>
          <w:snapToGrid w:val="0"/>
          <w:sz w:val="18"/>
          <w:szCs w:val="18"/>
          <w:u w:val="single"/>
        </w:rPr>
        <w:t>Florence-</w:t>
      </w:r>
      <w:r w:rsidRPr="00D61B61">
        <w:rPr>
          <w:i/>
          <w:sz w:val="18"/>
          <w:szCs w:val="18"/>
          <w:u w:val="single"/>
        </w:rPr>
        <w:t>Darlington</w:t>
      </w:r>
      <w:r w:rsidRPr="00D61B61">
        <w:rPr>
          <w:i/>
          <w:snapToGrid w:val="0"/>
          <w:sz w:val="18"/>
          <w:szCs w:val="18"/>
          <w:u w:val="single"/>
        </w:rPr>
        <w:t xml:space="preserve"> Technical </w:t>
      </w:r>
      <w:r w:rsidRPr="00D61B61">
        <w:rPr>
          <w:i/>
          <w:sz w:val="18"/>
          <w:szCs w:val="18"/>
          <w:u w:val="single"/>
        </w:rPr>
        <w:t>College</w:t>
      </w:r>
      <w:r w:rsidRPr="00D61B61">
        <w:rPr>
          <w:i/>
          <w:snapToGrid w:val="0"/>
          <w:sz w:val="18"/>
          <w:szCs w:val="18"/>
          <w:u w:val="single"/>
        </w:rPr>
        <w:tab/>
        <w:t>$</w:t>
      </w:r>
      <w:r w:rsidRPr="00D61B61">
        <w:rPr>
          <w:i/>
          <w:snapToGrid w:val="0"/>
          <w:sz w:val="18"/>
          <w:szCs w:val="18"/>
          <w:u w:val="single"/>
        </w:rPr>
        <w:tab/>
        <w:t>10,001</w:t>
      </w:r>
    </w:p>
    <w:p w:rsidR="000F6B69" w:rsidRPr="00D61B61" w:rsidRDefault="000F6B69" w:rsidP="000F6B69">
      <w:pPr>
        <w:tabs>
          <w:tab w:val="left" w:pos="900"/>
          <w:tab w:val="left" w:leader="dot" w:pos="8910"/>
          <w:tab w:val="right" w:pos="9900"/>
        </w:tabs>
        <w:ind w:right="42"/>
        <w:rPr>
          <w:i/>
          <w:sz w:val="18"/>
          <w:szCs w:val="18"/>
          <w:u w:val="single"/>
        </w:rPr>
      </w:pPr>
      <w:r w:rsidRPr="00D61B61">
        <w:rPr>
          <w:snapToGrid w:val="0"/>
          <w:sz w:val="18"/>
          <w:szCs w:val="18"/>
        </w:rPr>
        <w:tab/>
      </w:r>
      <w:r w:rsidRPr="00D61B61">
        <w:rPr>
          <w:snapToGrid w:val="0"/>
          <w:sz w:val="18"/>
          <w:szCs w:val="18"/>
        </w:rPr>
        <w:tab/>
      </w:r>
      <w:r w:rsidRPr="00D61B61">
        <w:rPr>
          <w:snapToGrid w:val="0"/>
          <w:sz w:val="18"/>
          <w:szCs w:val="18"/>
        </w:rPr>
        <w:tab/>
      </w:r>
      <w:r w:rsidRPr="00D61B61">
        <w:rPr>
          <w:i/>
          <w:snapToGrid w:val="0"/>
          <w:sz w:val="18"/>
          <w:szCs w:val="18"/>
          <w:u w:val="single"/>
        </w:rPr>
        <w:t>Greenville Techn</w:t>
      </w:r>
      <w:r w:rsidRPr="00D61B61">
        <w:rPr>
          <w:i/>
          <w:sz w:val="18"/>
          <w:szCs w:val="18"/>
          <w:u w:val="single"/>
        </w:rPr>
        <w:t>ical College</w:t>
      </w:r>
      <w:r w:rsidRPr="00D61B61">
        <w:rPr>
          <w:i/>
          <w:sz w:val="18"/>
          <w:szCs w:val="18"/>
          <w:u w:val="single"/>
        </w:rPr>
        <w:tab/>
        <w:t>$</w:t>
      </w:r>
      <w:r w:rsidRPr="00D61B61">
        <w:rPr>
          <w:i/>
          <w:sz w:val="18"/>
          <w:szCs w:val="18"/>
          <w:u w:val="single"/>
        </w:rPr>
        <w:tab/>
        <w:t>31,783</w:t>
      </w:r>
    </w:p>
    <w:p w:rsidR="000F6B69" w:rsidRPr="00D61B61" w:rsidRDefault="000F6B69" w:rsidP="000F6B69">
      <w:pPr>
        <w:tabs>
          <w:tab w:val="left" w:pos="900"/>
          <w:tab w:val="left" w:leader="dot" w:pos="8910"/>
          <w:tab w:val="right" w:pos="9900"/>
        </w:tabs>
        <w:ind w:right="42"/>
        <w:rPr>
          <w:i/>
          <w:sz w:val="18"/>
          <w:szCs w:val="18"/>
          <w:u w:val="single"/>
        </w:rPr>
      </w:pPr>
      <w:r w:rsidRPr="00D61B61">
        <w:rPr>
          <w:sz w:val="18"/>
          <w:szCs w:val="18"/>
        </w:rPr>
        <w:tab/>
      </w:r>
      <w:r w:rsidRPr="00D61B61">
        <w:rPr>
          <w:sz w:val="18"/>
          <w:szCs w:val="18"/>
        </w:rPr>
        <w:tab/>
      </w:r>
      <w:r w:rsidRPr="00D61B61">
        <w:rPr>
          <w:sz w:val="18"/>
          <w:szCs w:val="18"/>
        </w:rPr>
        <w:tab/>
      </w:r>
      <w:r w:rsidRPr="00D61B61">
        <w:rPr>
          <w:i/>
          <w:sz w:val="18"/>
          <w:szCs w:val="18"/>
          <w:u w:val="single"/>
        </w:rPr>
        <w:t>Horry-Georgetown Technical College</w:t>
      </w:r>
      <w:r w:rsidRPr="00D61B61">
        <w:rPr>
          <w:i/>
          <w:sz w:val="18"/>
          <w:szCs w:val="18"/>
          <w:u w:val="single"/>
        </w:rPr>
        <w:tab/>
        <w:t>$</w:t>
      </w:r>
      <w:r w:rsidRPr="00D61B61">
        <w:rPr>
          <w:i/>
          <w:sz w:val="18"/>
          <w:szCs w:val="18"/>
          <w:u w:val="single"/>
        </w:rPr>
        <w:tab/>
        <w:t>1,183</w:t>
      </w:r>
    </w:p>
    <w:p w:rsidR="000F6B69" w:rsidRPr="00D61B61" w:rsidRDefault="000F6B69" w:rsidP="000F6B69">
      <w:pPr>
        <w:tabs>
          <w:tab w:val="left" w:pos="900"/>
          <w:tab w:val="left" w:leader="dot" w:pos="8910"/>
          <w:tab w:val="right" w:pos="9900"/>
        </w:tabs>
        <w:ind w:right="42"/>
        <w:rPr>
          <w:i/>
          <w:sz w:val="18"/>
          <w:szCs w:val="18"/>
          <w:u w:val="single"/>
        </w:rPr>
      </w:pPr>
      <w:r w:rsidRPr="00D61B61">
        <w:rPr>
          <w:sz w:val="18"/>
          <w:szCs w:val="18"/>
        </w:rPr>
        <w:tab/>
      </w:r>
      <w:r w:rsidRPr="00D61B61">
        <w:rPr>
          <w:sz w:val="18"/>
          <w:szCs w:val="18"/>
        </w:rPr>
        <w:tab/>
      </w:r>
      <w:r w:rsidRPr="00D61B61">
        <w:rPr>
          <w:sz w:val="18"/>
          <w:szCs w:val="18"/>
        </w:rPr>
        <w:tab/>
      </w:r>
      <w:r w:rsidRPr="00D61B61">
        <w:rPr>
          <w:i/>
          <w:sz w:val="18"/>
          <w:szCs w:val="18"/>
          <w:u w:val="single"/>
        </w:rPr>
        <w:t>Tri-County Technical College</w:t>
      </w:r>
      <w:r w:rsidRPr="00D61B61">
        <w:rPr>
          <w:i/>
          <w:sz w:val="18"/>
          <w:szCs w:val="18"/>
          <w:u w:val="single"/>
        </w:rPr>
        <w:tab/>
        <w:t>$</w:t>
      </w:r>
      <w:r w:rsidRPr="00D61B61">
        <w:rPr>
          <w:i/>
          <w:sz w:val="18"/>
          <w:szCs w:val="18"/>
          <w:u w:val="single"/>
        </w:rPr>
        <w:tab/>
        <w:t>55,545</w:t>
      </w:r>
    </w:p>
    <w:p w:rsidR="000F6B69" w:rsidRPr="00D61B61" w:rsidRDefault="000F6B69" w:rsidP="000F6B69">
      <w:pPr>
        <w:tabs>
          <w:tab w:val="left" w:pos="900"/>
          <w:tab w:val="left" w:leader="dot" w:pos="8910"/>
          <w:tab w:val="right" w:pos="9900"/>
        </w:tabs>
        <w:ind w:right="42"/>
        <w:rPr>
          <w:i/>
          <w:sz w:val="18"/>
          <w:szCs w:val="18"/>
          <w:u w:val="single"/>
        </w:rPr>
      </w:pPr>
      <w:r w:rsidRPr="00D61B61">
        <w:rPr>
          <w:sz w:val="18"/>
          <w:szCs w:val="18"/>
        </w:rPr>
        <w:tab/>
      </w:r>
      <w:r w:rsidRPr="00D61B61">
        <w:rPr>
          <w:sz w:val="18"/>
          <w:szCs w:val="18"/>
        </w:rPr>
        <w:tab/>
      </w:r>
      <w:r w:rsidRPr="00D61B61">
        <w:rPr>
          <w:i/>
          <w:sz w:val="18"/>
          <w:szCs w:val="18"/>
          <w:u w:val="single"/>
        </w:rPr>
        <w:t>Francis Marion University</w:t>
      </w:r>
      <w:r w:rsidRPr="00D61B61">
        <w:rPr>
          <w:i/>
          <w:sz w:val="18"/>
          <w:szCs w:val="18"/>
          <w:u w:val="single"/>
        </w:rPr>
        <w:tab/>
        <w:t>$</w:t>
      </w:r>
      <w:r w:rsidRPr="00D61B61">
        <w:rPr>
          <w:i/>
          <w:sz w:val="18"/>
          <w:szCs w:val="18"/>
          <w:u w:val="single"/>
        </w:rPr>
        <w:tab/>
        <w:t>23,500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z w:val="18"/>
          <w:szCs w:val="18"/>
        </w:rPr>
        <w:tab/>
      </w:r>
      <w:r w:rsidRPr="00D61B61">
        <w:rPr>
          <w:sz w:val="18"/>
          <w:szCs w:val="18"/>
        </w:rPr>
        <w:tab/>
      </w:r>
      <w:r w:rsidRPr="00D61B61">
        <w:rPr>
          <w:i/>
          <w:sz w:val="18"/>
          <w:szCs w:val="18"/>
          <w:u w:val="single"/>
        </w:rPr>
        <w:t>Judicial Dep</w:t>
      </w:r>
      <w:r w:rsidRPr="00D61B61">
        <w:rPr>
          <w:i/>
          <w:snapToGrid w:val="0"/>
          <w:sz w:val="18"/>
          <w:szCs w:val="18"/>
          <w:u w:val="single"/>
        </w:rPr>
        <w:t>artment</w:t>
      </w:r>
      <w:r w:rsidRPr="00D61B61">
        <w:rPr>
          <w:i/>
          <w:snapToGrid w:val="0"/>
          <w:sz w:val="18"/>
          <w:szCs w:val="18"/>
          <w:u w:val="single"/>
        </w:rPr>
        <w:tab/>
        <w:t>$</w:t>
      </w:r>
      <w:r w:rsidRPr="00D61B61">
        <w:rPr>
          <w:i/>
          <w:snapToGrid w:val="0"/>
          <w:sz w:val="18"/>
          <w:szCs w:val="18"/>
          <w:u w:val="single"/>
        </w:rPr>
        <w:tab/>
        <w:t>59,164</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Medical University of South Carolina</w:t>
      </w:r>
      <w:r w:rsidRPr="00D61B61">
        <w:rPr>
          <w:i/>
          <w:snapToGrid w:val="0"/>
          <w:sz w:val="18"/>
          <w:szCs w:val="18"/>
          <w:u w:val="single"/>
        </w:rPr>
        <w:tab/>
        <w:t>$</w:t>
      </w:r>
      <w:r w:rsidRPr="00D61B61">
        <w:rPr>
          <w:i/>
          <w:snapToGrid w:val="0"/>
          <w:sz w:val="18"/>
          <w:szCs w:val="18"/>
          <w:u w:val="single"/>
        </w:rPr>
        <w:tab/>
        <w:t>80,380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Department of Natural Resources</w:t>
      </w:r>
      <w:r w:rsidRPr="00D61B61">
        <w:rPr>
          <w:i/>
          <w:snapToGrid w:val="0"/>
          <w:sz w:val="18"/>
          <w:szCs w:val="18"/>
          <w:u w:val="single"/>
        </w:rPr>
        <w:tab/>
        <w:t>$</w:t>
      </w:r>
      <w:r w:rsidRPr="00D61B61">
        <w:rPr>
          <w:i/>
          <w:snapToGrid w:val="0"/>
          <w:sz w:val="18"/>
          <w:szCs w:val="18"/>
          <w:u w:val="single"/>
        </w:rPr>
        <w:tab/>
        <w:t>17,157</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Prosecution Coordination Commission</w:t>
      </w:r>
      <w:r w:rsidRPr="00D61B61">
        <w:rPr>
          <w:i/>
          <w:snapToGrid w:val="0"/>
          <w:sz w:val="18"/>
          <w:szCs w:val="18"/>
          <w:u w:val="single"/>
        </w:rPr>
        <w:tab/>
        <w:t>$</w:t>
      </w:r>
      <w:r w:rsidRPr="00D61B61">
        <w:rPr>
          <w:i/>
          <w:snapToGrid w:val="0"/>
          <w:sz w:val="18"/>
          <w:szCs w:val="18"/>
          <w:u w:val="single"/>
        </w:rPr>
        <w:tab/>
        <w:t>19,290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South Carolina State University</w:t>
      </w:r>
      <w:r w:rsidRPr="00D61B61">
        <w:rPr>
          <w:i/>
          <w:snapToGrid w:val="0"/>
          <w:sz w:val="18"/>
          <w:szCs w:val="18"/>
          <w:u w:val="single"/>
        </w:rPr>
        <w:tab/>
        <w:t>$</w:t>
      </w:r>
      <w:r w:rsidRPr="00D61B61">
        <w:rPr>
          <w:i/>
          <w:snapToGrid w:val="0"/>
          <w:sz w:val="18"/>
          <w:szCs w:val="18"/>
          <w:u w:val="single"/>
        </w:rPr>
        <w:tab/>
        <w:t>20,000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University Of South Carolina</w:t>
      </w:r>
      <w:r w:rsidRPr="00D61B61">
        <w:rPr>
          <w:i/>
          <w:snapToGrid w:val="0"/>
          <w:sz w:val="18"/>
          <w:szCs w:val="18"/>
          <w:u w:val="single"/>
        </w:rPr>
        <w:tab/>
        <w:t>$</w:t>
      </w:r>
      <w:r w:rsidRPr="00D61B61">
        <w:rPr>
          <w:i/>
          <w:snapToGrid w:val="0"/>
          <w:sz w:val="18"/>
          <w:szCs w:val="18"/>
          <w:u w:val="single"/>
        </w:rPr>
        <w:tab/>
        <w:t>53,368</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University of South Carolina-Upstate</w:t>
      </w:r>
      <w:r w:rsidRPr="00D61B61">
        <w:rPr>
          <w:i/>
          <w:snapToGrid w:val="0"/>
          <w:sz w:val="18"/>
          <w:szCs w:val="18"/>
          <w:u w:val="single"/>
        </w:rPr>
        <w:tab/>
        <w:t>$</w:t>
      </w:r>
      <w:r w:rsidRPr="00D61B61">
        <w:rPr>
          <w:i/>
          <w:snapToGrid w:val="0"/>
          <w:sz w:val="18"/>
          <w:szCs w:val="18"/>
          <w:u w:val="single"/>
        </w:rPr>
        <w:tab/>
        <w:t>11,000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Winthrop University</w:t>
      </w:r>
      <w:r w:rsidRPr="00D61B61">
        <w:rPr>
          <w:i/>
          <w:snapToGrid w:val="0"/>
          <w:sz w:val="18"/>
          <w:szCs w:val="18"/>
          <w:u w:val="single"/>
        </w:rPr>
        <w:tab/>
        <w:t>$</w:t>
      </w:r>
      <w:r w:rsidRPr="00D61B61">
        <w:rPr>
          <w:i/>
          <w:snapToGrid w:val="0"/>
          <w:sz w:val="18"/>
          <w:szCs w:val="18"/>
          <w:u w:val="single"/>
        </w:rPr>
        <w:tab/>
        <w:t>9,300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i/>
          <w:snapToGrid w:val="0"/>
          <w:sz w:val="18"/>
          <w:szCs w:val="18"/>
        </w:rPr>
        <w:tab/>
      </w:r>
      <w:r w:rsidRPr="00D61B61">
        <w:rPr>
          <w:i/>
          <w:snapToGrid w:val="0"/>
          <w:sz w:val="18"/>
          <w:szCs w:val="18"/>
        </w:rPr>
        <w:tab/>
      </w:r>
      <w:r w:rsidRPr="00D61B61">
        <w:rPr>
          <w:i/>
          <w:snapToGrid w:val="0"/>
          <w:sz w:val="18"/>
          <w:szCs w:val="18"/>
          <w:u w:val="single"/>
        </w:rPr>
        <w:t>Lander University</w:t>
      </w:r>
      <w:r w:rsidRPr="00D61B61">
        <w:rPr>
          <w:i/>
          <w:snapToGrid w:val="0"/>
          <w:sz w:val="18"/>
          <w:szCs w:val="18"/>
          <w:u w:val="single"/>
        </w:rPr>
        <w:tab/>
      </w:r>
      <w:r w:rsidRPr="00D61B61">
        <w:rPr>
          <w:i/>
          <w:snapToGrid w:val="0"/>
          <w:sz w:val="18"/>
          <w:szCs w:val="18"/>
          <w:u w:val="double"/>
        </w:rPr>
        <w:t>$</w:t>
      </w:r>
      <w:r w:rsidRPr="00D61B61">
        <w:rPr>
          <w:i/>
          <w:snapToGrid w:val="0"/>
          <w:sz w:val="18"/>
          <w:szCs w:val="18"/>
          <w:u w:val="double"/>
        </w:rPr>
        <w:tab/>
        <w:t>25,000</w:t>
      </w:r>
    </w:p>
    <w:p w:rsidR="000F6B69" w:rsidRPr="00D61B61" w:rsidRDefault="000F6B69" w:rsidP="000F6B69">
      <w:pPr>
        <w:tabs>
          <w:tab w:val="left" w:pos="900"/>
          <w:tab w:val="left" w:leader="dot" w:pos="8910"/>
          <w:tab w:val="right" w:pos="9900"/>
        </w:tabs>
        <w:ind w:right="42"/>
        <w:rPr>
          <w:i/>
          <w:snapToGrid w:val="0"/>
          <w:sz w:val="18"/>
          <w:szCs w:val="18"/>
          <w:u w:val="single"/>
        </w:rPr>
      </w:pPr>
      <w:r w:rsidRPr="00D61B61">
        <w:rPr>
          <w:snapToGrid w:val="0"/>
          <w:sz w:val="18"/>
          <w:szCs w:val="18"/>
        </w:rPr>
        <w:tab/>
      </w:r>
      <w:r w:rsidRPr="00D61B61">
        <w:rPr>
          <w:snapToGrid w:val="0"/>
          <w:sz w:val="18"/>
          <w:szCs w:val="18"/>
        </w:rPr>
        <w:tab/>
      </w:r>
      <w:r w:rsidRPr="00D61B61">
        <w:rPr>
          <w:i/>
          <w:snapToGrid w:val="0"/>
          <w:sz w:val="18"/>
          <w:szCs w:val="18"/>
          <w:u w:val="single"/>
        </w:rPr>
        <w:t>Total</w:t>
      </w:r>
      <w:r w:rsidRPr="00D61B61">
        <w:rPr>
          <w:i/>
          <w:snapToGrid w:val="0"/>
          <w:sz w:val="18"/>
          <w:szCs w:val="18"/>
          <w:u w:val="single"/>
        </w:rPr>
        <w:tab/>
      </w:r>
      <w:r w:rsidRPr="00D61B61">
        <w:rPr>
          <w:i/>
          <w:snapToGrid w:val="0"/>
          <w:sz w:val="18"/>
          <w:szCs w:val="18"/>
          <w:u w:val="single"/>
        </w:rPr>
        <w:tab/>
      </w:r>
      <w:r w:rsidRPr="00D61B61">
        <w:rPr>
          <w:i/>
          <w:snapToGrid w:val="0"/>
          <w:sz w:val="18"/>
          <w:szCs w:val="18"/>
          <w:u w:val="single"/>
        </w:rPr>
        <w:tab/>
      </w:r>
      <w:r w:rsidRPr="00D61B61">
        <w:rPr>
          <w:i/>
          <w:snapToGrid w:val="0"/>
          <w:sz w:val="18"/>
          <w:szCs w:val="18"/>
          <w:u w:val="single"/>
        </w:rPr>
        <w:tab/>
      </w:r>
      <w:r w:rsidRPr="00D61B61">
        <w:rPr>
          <w:i/>
          <w:snapToGrid w:val="0"/>
          <w:sz w:val="18"/>
          <w:szCs w:val="18"/>
          <w:u w:val="single"/>
        </w:rPr>
        <w:tab/>
        <w:t>$</w:t>
      </w:r>
      <w:r w:rsidRPr="00D61B61">
        <w:rPr>
          <w:i/>
          <w:snapToGrid w:val="0"/>
          <w:sz w:val="18"/>
          <w:szCs w:val="18"/>
          <w:u w:val="single"/>
        </w:rPr>
        <w:tab/>
        <w:t>604,312.</w:t>
      </w:r>
    </w:p>
    <w:p w:rsidR="000F6B69" w:rsidRPr="00D61B61" w:rsidRDefault="000F6B69" w:rsidP="000F6B69">
      <w:pPr>
        <w:rPr>
          <w:i/>
          <w:sz w:val="18"/>
          <w:szCs w:val="18"/>
          <w:u w:val="single"/>
        </w:rPr>
      </w:pPr>
      <w:r w:rsidRPr="00D61B61">
        <w:rPr>
          <w:sz w:val="18"/>
          <w:szCs w:val="18"/>
        </w:rPr>
        <w:tab/>
      </w:r>
      <w:r w:rsidRPr="00D61B61">
        <w:rPr>
          <w:i/>
          <w:sz w:val="18"/>
          <w:szCs w:val="18"/>
          <w:u w:val="single"/>
        </w:rPr>
        <w:t xml:space="preserve">All state agencies and institutions are prohibited from using general fund appropriations to compensate employees who engage in </w:t>
      </w:r>
      <w:r w:rsidRPr="00D61B61">
        <w:rPr>
          <w:i/>
          <w:snapToGrid w:val="0"/>
          <w:sz w:val="18"/>
          <w:szCs w:val="18"/>
          <w:u w:val="single"/>
        </w:rPr>
        <w:t>lobbying</w:t>
      </w:r>
      <w:r w:rsidRPr="00D61B61">
        <w:rPr>
          <w:i/>
          <w:sz w:val="18"/>
          <w:szCs w:val="18"/>
          <w:u w:val="single"/>
        </w:rPr>
        <w:t xml:space="preserve"> on behalf of the state agency or institution.  The State Ethics Commission shall require state agencies and institutions that report lobbying activities to the commission to certify that the lobbying activities were not funded by general fund appropriations.  </w:t>
      </w:r>
    </w:p>
    <w:p w:rsidR="000F6B69" w:rsidRPr="00D61B61" w:rsidRDefault="000F6B69" w:rsidP="000F6B69">
      <w:pPr>
        <w:rPr>
          <w:sz w:val="18"/>
          <w:szCs w:val="18"/>
          <w:u w:val="single"/>
        </w:rPr>
      </w:pPr>
      <w:r w:rsidRPr="00D61B61">
        <w:rPr>
          <w:i/>
          <w:sz w:val="18"/>
          <w:szCs w:val="18"/>
        </w:rPr>
        <w:tab/>
      </w:r>
      <w:r w:rsidRPr="00D61B61">
        <w:rPr>
          <w:i/>
          <w:sz w:val="18"/>
          <w:szCs w:val="18"/>
          <w:u w:val="single"/>
        </w:rPr>
        <w:t>All state agencies and institutions are prohibited from entering into contracts to provide lobbying services to the agency or institution.</w:t>
      </w:r>
    </w:p>
    <w:p w:rsidR="00D76719" w:rsidRDefault="00D76719" w:rsidP="00D76719">
      <w:r>
        <w:tab/>
        <w:t>The PRESIDENT took the Point of Order under advisement.</w:t>
      </w:r>
    </w:p>
    <w:p w:rsidR="00D76719" w:rsidRPr="000E4DF5" w:rsidRDefault="00D76719" w:rsidP="00D76719">
      <w:pPr>
        <w:rPr>
          <w:snapToGrid w:val="0"/>
        </w:rPr>
      </w:pPr>
    </w:p>
    <w:p w:rsidR="00D76719" w:rsidRPr="004A4125" w:rsidRDefault="00D76719" w:rsidP="00D76719">
      <w:pPr>
        <w:jc w:val="center"/>
      </w:pPr>
      <w:r>
        <w:rPr>
          <w:b/>
        </w:rPr>
        <w:t>Amendment No. 25</w:t>
      </w:r>
      <w:r w:rsidR="004E469B">
        <w:rPr>
          <w:b/>
        </w:rPr>
        <w:fldChar w:fldCharType="begin"/>
      </w:r>
      <w:r>
        <w:instrText xml:space="preserve"> XE "Amendment No. 25" \b </w:instrText>
      </w:r>
      <w:r w:rsidR="004E469B">
        <w:rPr>
          <w:b/>
        </w:rPr>
        <w:fldChar w:fldCharType="end"/>
      </w:r>
    </w:p>
    <w:p w:rsidR="00D76719" w:rsidRDefault="00D76719" w:rsidP="00D76719">
      <w:pPr>
        <w:rPr>
          <w:snapToGrid w:val="0"/>
        </w:rPr>
      </w:pPr>
      <w:r>
        <w:rPr>
          <w:snapToGrid w:val="0"/>
        </w:rPr>
        <w:tab/>
        <w:t>Senator MASSEY proposed the following amendment (3700R016.SRM.SRM.DOCX)</w:t>
      </w:r>
      <w:r w:rsidRPr="00A75324">
        <w:rPr>
          <w:snapToGrid w:val="0"/>
        </w:rPr>
        <w:t>, which was adopted</w:t>
      </w:r>
      <w:r>
        <w:rPr>
          <w:snapToGrid w:val="0"/>
        </w:rPr>
        <w:t xml:space="preserve"> (#10):</w:t>
      </w:r>
    </w:p>
    <w:p w:rsidR="00D76719" w:rsidRPr="00332394" w:rsidRDefault="00D76719" w:rsidP="00D76719">
      <w:pPr>
        <w:rPr>
          <w:snapToGrid w:val="0"/>
        </w:rPr>
      </w:pPr>
      <w:r w:rsidRPr="00332394">
        <w:rPr>
          <w:snapToGrid w:val="0"/>
        </w:rPr>
        <w:tab/>
        <w:t>Amend the bill, as and if amended, Part IB, Section 26, DEPARTMENT OF SOCIAL SERVICES, page 408, paragraph 26.29, by striking lines 20-22 and inserting:</w:t>
      </w:r>
    </w:p>
    <w:p w:rsidR="00D76719" w:rsidRPr="00332394" w:rsidRDefault="00D76719" w:rsidP="00D76719">
      <w:pPr>
        <w:rPr>
          <w:snapToGrid w:val="0"/>
        </w:rPr>
      </w:pPr>
      <w:r>
        <w:rPr>
          <w:snapToGrid w:val="0"/>
        </w:rPr>
        <w:tab/>
      </w:r>
      <w:r w:rsidRPr="00332394">
        <w:rPr>
          <w:snapToGrid w:val="0"/>
        </w:rPr>
        <w:t>/</w:t>
      </w:r>
      <w:r w:rsidRPr="00332394">
        <w:rPr>
          <w:snapToGrid w:val="0"/>
        </w:rPr>
        <w:tab/>
      </w:r>
      <w:r w:rsidRPr="00332394">
        <w:rPr>
          <w:i/>
          <w:snapToGrid w:val="0"/>
          <w:u w:val="single"/>
        </w:rPr>
        <w:t>26.29.</w:t>
      </w:r>
      <w:r w:rsidRPr="00332394">
        <w:rPr>
          <w:i/>
          <w:snapToGrid w:val="0"/>
          <w:u w:val="single"/>
        </w:rPr>
        <w:tab/>
        <w:t>(DSS: Restoration of TANF Stipends)  If federal revenue maximization efforts produce sufficient federal or state funds in excess of the amount needed for department programs and operations, the department shall apply the excess funds to programs, or for purposes in the best interests of the people served by the department, in the discretion of the director.</w:t>
      </w:r>
      <w:r w:rsidRPr="00332394">
        <w:rPr>
          <w:snapToGrid w:val="0"/>
        </w:rPr>
        <w:tab/>
      </w:r>
      <w:r w:rsidRPr="00332394">
        <w:rPr>
          <w:snapToGrid w:val="0"/>
        </w:rPr>
        <w:tab/>
      </w:r>
      <w:r w:rsidRPr="00332394">
        <w:rPr>
          <w:snapToGrid w:val="0"/>
        </w:rPr>
        <w:tab/>
      </w:r>
      <w:r w:rsidRPr="00332394">
        <w:rPr>
          <w:snapToGrid w:val="0"/>
        </w:rPr>
        <w:tab/>
      </w:r>
      <w:r w:rsidRPr="00332394">
        <w:rPr>
          <w:snapToGrid w:val="0"/>
        </w:rPr>
        <w:tab/>
        <w:t>/</w:t>
      </w:r>
    </w:p>
    <w:p w:rsidR="00D76719" w:rsidRPr="00332394" w:rsidRDefault="00D76719" w:rsidP="00D76719">
      <w:pPr>
        <w:rPr>
          <w:snapToGrid w:val="0"/>
        </w:rPr>
      </w:pPr>
      <w:r w:rsidRPr="00332394">
        <w:rPr>
          <w:snapToGrid w:val="0"/>
        </w:rPr>
        <w:tab/>
        <w:t>Renumber sections to conform.</w:t>
      </w:r>
    </w:p>
    <w:p w:rsidR="00D76719" w:rsidRDefault="00D76719" w:rsidP="00D76719">
      <w:pPr>
        <w:rPr>
          <w:snapToGrid w:val="0"/>
        </w:rPr>
      </w:pPr>
      <w:r w:rsidRPr="00332394">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Pr="003C0884" w:rsidRDefault="00D76719" w:rsidP="00D76719">
      <w:pPr>
        <w:pStyle w:val="Header"/>
        <w:tabs>
          <w:tab w:val="clear" w:pos="8640"/>
          <w:tab w:val="left" w:pos="4320"/>
        </w:tabs>
        <w:jc w:val="center"/>
      </w:pPr>
      <w:r>
        <w:rPr>
          <w:b/>
        </w:rPr>
        <w:t>Recorded Vote</w:t>
      </w:r>
    </w:p>
    <w:p w:rsidR="00D76719" w:rsidRDefault="00D76719" w:rsidP="00D76719">
      <w:pPr>
        <w:pStyle w:val="Header"/>
        <w:tabs>
          <w:tab w:val="clear" w:pos="8640"/>
          <w:tab w:val="left" w:pos="4320"/>
        </w:tabs>
      </w:pPr>
      <w:r>
        <w:tab/>
        <w:t>Senator FORD desired to be recorded as voting against the adoption of Amendment No. 25.</w:t>
      </w:r>
    </w:p>
    <w:p w:rsidR="00D76719" w:rsidRDefault="00D76719" w:rsidP="00D76719">
      <w:pPr>
        <w:pStyle w:val="Header"/>
        <w:tabs>
          <w:tab w:val="clear" w:pos="8640"/>
          <w:tab w:val="left" w:pos="4320"/>
        </w:tabs>
      </w:pPr>
    </w:p>
    <w:p w:rsidR="00D76719" w:rsidRPr="004D3A26" w:rsidRDefault="00D76719" w:rsidP="00D76719">
      <w:pPr>
        <w:jc w:val="center"/>
      </w:pPr>
      <w:r>
        <w:rPr>
          <w:b/>
        </w:rPr>
        <w:t>Amendment No. 12</w:t>
      </w:r>
      <w:r w:rsidR="004E469B">
        <w:rPr>
          <w:b/>
        </w:rPr>
        <w:fldChar w:fldCharType="begin"/>
      </w:r>
      <w:r>
        <w:instrText xml:space="preserve"> XE "Amendment No. 12" \b </w:instrText>
      </w:r>
      <w:r w:rsidR="004E469B">
        <w:rPr>
          <w:b/>
        </w:rPr>
        <w:fldChar w:fldCharType="end"/>
      </w:r>
    </w:p>
    <w:p w:rsidR="00D76719" w:rsidRDefault="00D76719" w:rsidP="00D76719">
      <w:pPr>
        <w:rPr>
          <w:snapToGrid w:val="0"/>
        </w:rPr>
      </w:pPr>
      <w:r>
        <w:rPr>
          <w:snapToGrid w:val="0"/>
        </w:rPr>
        <w:tab/>
        <w:t>Senators McCONNELL and HAYES proposed the following amendment (DG CENSUS)</w:t>
      </w:r>
      <w:r w:rsidRPr="003D5B83">
        <w:rPr>
          <w:snapToGrid w:val="0"/>
        </w:rPr>
        <w:t>, which was adopted</w:t>
      </w:r>
      <w:r>
        <w:rPr>
          <w:snapToGrid w:val="0"/>
        </w:rPr>
        <w:t xml:space="preserve"> (#11):</w:t>
      </w:r>
    </w:p>
    <w:p w:rsidR="00D76719" w:rsidRPr="009239CA" w:rsidRDefault="00D76719" w:rsidP="00D76719">
      <w:pPr>
        <w:rPr>
          <w:snapToGrid w:val="0"/>
        </w:rPr>
      </w:pPr>
      <w:r w:rsidRPr="009239CA">
        <w:rPr>
          <w:snapToGrid w:val="0"/>
        </w:rPr>
        <w:tab/>
        <w:t>Amend the bill, as and if amended, Part IB, Section 29, STATE LIBRARY, page 409, paragraph 29.1, line 17, by striking /2000/ and inserting /</w:t>
      </w:r>
      <w:r w:rsidRPr="009239CA">
        <w:rPr>
          <w:i/>
          <w:snapToGrid w:val="0"/>
          <w:u w:val="single"/>
        </w:rPr>
        <w:t>2010</w:t>
      </w:r>
      <w:r w:rsidRPr="009239CA">
        <w:rPr>
          <w:snapToGrid w:val="0"/>
        </w:rPr>
        <w:t>/</w:t>
      </w:r>
    </w:p>
    <w:p w:rsidR="00D76719" w:rsidRPr="009239CA" w:rsidRDefault="00D76719" w:rsidP="00D76719">
      <w:pPr>
        <w:rPr>
          <w:snapToGrid w:val="0"/>
        </w:rPr>
      </w:pPr>
      <w:r w:rsidRPr="009239CA">
        <w:rPr>
          <w:snapToGrid w:val="0"/>
        </w:rPr>
        <w:tab/>
        <w:t>Renumber sections to conform.</w:t>
      </w:r>
    </w:p>
    <w:p w:rsidR="00D76719" w:rsidRDefault="00D76719" w:rsidP="00D76719">
      <w:pPr>
        <w:rPr>
          <w:snapToGrid w:val="0"/>
        </w:rPr>
      </w:pPr>
      <w:r w:rsidRPr="009239CA">
        <w:rPr>
          <w:snapToGrid w:val="0"/>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McCONNELL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89.67 of Part 1B was out of order inasmuch </w:t>
      </w:r>
      <w:r>
        <w:t>as it was violative of Rule 24A.</w:t>
      </w:r>
    </w:p>
    <w:p w:rsidR="00EF2AF4" w:rsidRPr="00EF2AF4" w:rsidRDefault="00EF2AF4" w:rsidP="00EF2AF4">
      <w:pPr>
        <w:tabs>
          <w:tab w:val="clear" w:pos="864"/>
          <w:tab w:val="left" w:pos="763"/>
          <w:tab w:val="left" w:pos="880"/>
        </w:tabs>
        <w:rPr>
          <w:sz w:val="18"/>
          <w:szCs w:val="18"/>
        </w:rPr>
      </w:pPr>
      <w:r w:rsidRPr="00EF2AF4">
        <w:rPr>
          <w:b/>
          <w:bCs/>
          <w:sz w:val="18"/>
          <w:szCs w:val="18"/>
        </w:rPr>
        <w:tab/>
        <w:t>89.67.</w:t>
      </w:r>
      <w:r w:rsidRPr="00EF2AF4">
        <w:rPr>
          <w:sz w:val="18"/>
          <w:szCs w:val="18"/>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D76719" w:rsidRDefault="00D76719" w:rsidP="00D76719">
      <w:r>
        <w:tab/>
        <w:t>The PRESIDENT took the Point of Order under advisement.</w:t>
      </w:r>
    </w:p>
    <w:p w:rsidR="00DE7A8F" w:rsidRDefault="00DE7A8F" w:rsidP="00D76719"/>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89.72 of Part 1B was out of order inasmuch </w:t>
      </w:r>
      <w:r>
        <w:t>as it was violative of Rule 24A.</w:t>
      </w:r>
    </w:p>
    <w:p w:rsidR="00944FDF" w:rsidRPr="00944FDF" w:rsidRDefault="00944FDF" w:rsidP="00944FDF">
      <w:pPr>
        <w:tabs>
          <w:tab w:val="clear" w:pos="864"/>
          <w:tab w:val="left" w:pos="763"/>
          <w:tab w:val="left" w:pos="880"/>
        </w:tabs>
        <w:rPr>
          <w:sz w:val="18"/>
          <w:szCs w:val="18"/>
        </w:rPr>
      </w:pPr>
      <w:r w:rsidRPr="00944FDF">
        <w:rPr>
          <w:sz w:val="18"/>
          <w:szCs w:val="18"/>
        </w:rPr>
        <w:tab/>
      </w:r>
      <w:r w:rsidRPr="00944FDF">
        <w:rPr>
          <w:b/>
          <w:bCs/>
          <w:sz w:val="18"/>
          <w:szCs w:val="18"/>
        </w:rPr>
        <w:t>89.72.</w:t>
      </w:r>
      <w:r w:rsidRPr="00944FDF">
        <w:rPr>
          <w:sz w:val="18"/>
          <w:szCs w:val="18"/>
        </w:rPr>
        <w:tab/>
        <w:t>(GP: Viscosupplementation Therapies Sales and Use Tax Exemption)  For the current fiscal year only, sales and use taxes on viscosupplementation therapies shall be suspended.  No refund or forgiveness of tax may be claimed as a result of this provision.</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KNOTTS raised a Point of Order that proviso 89.115 of Part 1B was out of order inasmuch </w:t>
      </w:r>
      <w:r>
        <w:t>as it was violative of Rule 24A.</w:t>
      </w:r>
    </w:p>
    <w:p w:rsidR="00944FDF" w:rsidRPr="00944FDF" w:rsidRDefault="00944FDF" w:rsidP="00944FDF">
      <w:pPr>
        <w:tabs>
          <w:tab w:val="clear" w:pos="864"/>
          <w:tab w:val="left" w:pos="850"/>
        </w:tabs>
        <w:rPr>
          <w:sz w:val="18"/>
          <w:szCs w:val="18"/>
        </w:rPr>
      </w:pPr>
      <w:r w:rsidRPr="00944FDF">
        <w:rPr>
          <w:sz w:val="18"/>
          <w:szCs w:val="18"/>
        </w:rPr>
        <w:tab/>
      </w:r>
      <w:r w:rsidRPr="00944FDF">
        <w:rPr>
          <w:b/>
          <w:sz w:val="18"/>
          <w:szCs w:val="18"/>
        </w:rPr>
        <w:t>89.115.</w:t>
      </w:r>
      <w:r w:rsidRPr="00944FDF">
        <w:rPr>
          <w:sz w:val="18"/>
          <w:szCs w:val="18"/>
        </w:rPr>
        <w:tab/>
        <w:t xml:space="preserve">(GP: Beach Renourishment Suspension)  For Fiscal Year 2010-11, Chapter 40, Title 48 of the 1976 Code is suspended.  </w:t>
      </w:r>
      <w:r w:rsidRPr="00944FDF">
        <w:rPr>
          <w:snapToGrid w:val="0"/>
          <w:sz w:val="18"/>
          <w:szCs w:val="18"/>
        </w:rPr>
        <w:t>In the event of a natural disaster that affects the coastline of South Carolina, this suspension shall be lifted.</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Pr="004D3A26" w:rsidRDefault="00D76719" w:rsidP="00D76719">
      <w:pPr>
        <w:jc w:val="center"/>
      </w:pPr>
      <w:r>
        <w:rPr>
          <w:b/>
        </w:rPr>
        <w:t>Amendment No. 13</w:t>
      </w:r>
      <w:r w:rsidR="004E469B">
        <w:rPr>
          <w:b/>
        </w:rPr>
        <w:fldChar w:fldCharType="begin"/>
      </w:r>
      <w:r>
        <w:instrText xml:space="preserve"> XE "Amendment No. 13" \b </w:instrText>
      </w:r>
      <w:r w:rsidR="004E469B">
        <w:rPr>
          <w:b/>
        </w:rPr>
        <w:fldChar w:fldCharType="end"/>
      </w:r>
    </w:p>
    <w:p w:rsidR="00D76719" w:rsidRDefault="00D76719" w:rsidP="00D76719">
      <w:pPr>
        <w:rPr>
          <w:snapToGrid w:val="0"/>
        </w:rPr>
      </w:pPr>
      <w:r>
        <w:rPr>
          <w:snapToGrid w:val="0"/>
        </w:rPr>
        <w:tab/>
        <w:t>Senator MASSEY proposed the following amendment (3700R021.SRM.DOCX), which was not adopted:</w:t>
      </w:r>
    </w:p>
    <w:p w:rsidR="00D76719" w:rsidRPr="009F0445" w:rsidRDefault="00D76719" w:rsidP="00D76719">
      <w:pPr>
        <w:rPr>
          <w:snapToGrid w:val="0"/>
        </w:rPr>
      </w:pPr>
      <w:r w:rsidRPr="009F0445">
        <w:rPr>
          <w:snapToGrid w:val="0"/>
        </w:rPr>
        <w:tab/>
        <w:t>Amend the bill, as and if amended, Part IB, Section 67, DEPT. OF EMPLOYMENT &amp; WORKFORCE, page 449, line 24, by adding an appropriately numbered new proviso to read:</w:t>
      </w:r>
    </w:p>
    <w:p w:rsidR="00D76719" w:rsidRPr="009F0445" w:rsidRDefault="00D76719" w:rsidP="00D76719">
      <w:pPr>
        <w:rPr>
          <w:i/>
        </w:rPr>
      </w:pPr>
      <w:r>
        <w:rPr>
          <w:i/>
          <w:snapToGrid w:val="0"/>
        </w:rPr>
        <w:tab/>
      </w:r>
      <w:r w:rsidRPr="009F0445">
        <w:rPr>
          <w:i/>
          <w:snapToGrid w:val="0"/>
        </w:rPr>
        <w:t>/</w:t>
      </w:r>
      <w:r w:rsidRPr="009F0445">
        <w:rPr>
          <w:snapToGrid w:val="0"/>
        </w:rPr>
        <w:tab/>
      </w:r>
      <w:r w:rsidRPr="009F0445">
        <w:rPr>
          <w:i/>
          <w:snapToGrid w:val="0"/>
          <w:u w:val="single"/>
        </w:rPr>
        <w:t>67.  .</w:t>
      </w:r>
      <w:r w:rsidRPr="009F0445">
        <w:rPr>
          <w:i/>
          <w:snapToGrid w:val="0"/>
        </w:rPr>
        <w:tab/>
      </w:r>
      <w:r w:rsidRPr="009F0445">
        <w:rPr>
          <w:i/>
          <w:snapToGrid w:val="0"/>
          <w:u w:val="single"/>
        </w:rPr>
        <w:t>(ESC: Unemployed Tax Credit)</w:t>
      </w:r>
      <w:r w:rsidRPr="009F0445">
        <w:rPr>
          <w:i/>
          <w:snapToGrid w:val="0"/>
          <w:u w:val="single"/>
        </w:rPr>
        <w:tab/>
      </w:r>
      <w:r w:rsidRPr="009F0445">
        <w:rPr>
          <w:i/>
          <w:snapToGrid w:val="0"/>
        </w:rPr>
        <w:tab/>
        <w:t xml:space="preserve"> </w:t>
      </w:r>
      <w:r w:rsidRPr="009F0445">
        <w:rPr>
          <w:i/>
          <w:snapToGrid w:val="0"/>
          <w:u w:val="single"/>
        </w:rPr>
        <w:t>(A)</w:t>
      </w:r>
      <w:r w:rsidRPr="009F0445">
        <w:rPr>
          <w:i/>
          <w:snapToGrid w:val="0"/>
        </w:rPr>
        <w:tab/>
      </w:r>
      <w:r w:rsidRPr="009F0445">
        <w:rPr>
          <w:i/>
          <w:u w:val="single"/>
        </w:rPr>
        <w:t>As used in this section, ‘creditable employee’ means an employee of a taxpayer employer who (1) was unemployed for four consecutive weeks immediately before being hired by the employer, (2) is first employed by the employer before December 1, 2011, and (3) the employer executes and provides a notarized affidavit swearing or affirming that the employee is eligible to work in the United States because the person is either a United States citizen or a lawfully present alien according to federal law.</w:t>
      </w:r>
    </w:p>
    <w:p w:rsidR="00D76719" w:rsidRPr="009F0445" w:rsidRDefault="00D76719" w:rsidP="00D76719">
      <w:pPr>
        <w:rPr>
          <w:i/>
          <w:u w:val="single"/>
        </w:rPr>
      </w:pPr>
      <w:r w:rsidRPr="009F0445">
        <w:rPr>
          <w:i/>
        </w:rPr>
        <w:tab/>
      </w:r>
      <w:r w:rsidRPr="009F0445">
        <w:rPr>
          <w:i/>
          <w:u w:val="single"/>
        </w:rPr>
        <w:t>(B)</w:t>
      </w:r>
      <w:r w:rsidRPr="009F0445">
        <w:rPr>
          <w:i/>
        </w:rPr>
        <w:tab/>
      </w:r>
      <w:r w:rsidRPr="009F0445">
        <w:rPr>
          <w:i/>
          <w:u w:val="single"/>
        </w:rPr>
        <w:t>An employer who has one or more creditable employees and who provides a notarized affidavit attesting to use of the federal employment verification system now known as ‘E</w:t>
      </w:r>
      <w:r w:rsidRPr="009F0445">
        <w:rPr>
          <w:i/>
          <w:u w:val="single"/>
        </w:rPr>
        <w:noBreakHyphen/>
        <w:t>Verify’, or any future federal employment verification system, is eligible to apply for and receive a credit against these taxes as provided in subsection (C) of this section.  The amount of the credit is one thousand dollars for each creditable employee.  Eligibility for the credit must be established as of the time the creditable employee completes thirty consecutive days of employment and the credit must be claimed for the 2011 taxable year.</w:t>
      </w:r>
    </w:p>
    <w:p w:rsidR="00D76719" w:rsidRPr="009F0445" w:rsidRDefault="00D76719" w:rsidP="00D76719">
      <w:pPr>
        <w:rPr>
          <w:i/>
          <w:u w:val="single"/>
        </w:rPr>
      </w:pPr>
      <w:r w:rsidRPr="009F0445">
        <w:rPr>
          <w:i/>
        </w:rPr>
        <w:tab/>
      </w:r>
      <w:r w:rsidRPr="009F0445">
        <w:rPr>
          <w:i/>
          <w:u w:val="single"/>
        </w:rPr>
        <w:t>(C)</w:t>
      </w:r>
      <w:r w:rsidRPr="009F0445">
        <w:rPr>
          <w:i/>
        </w:rPr>
        <w:tab/>
      </w:r>
      <w:r w:rsidRPr="009F0445">
        <w:rPr>
          <w:i/>
          <w:u w:val="single"/>
        </w:rPr>
        <w:t>The credit allowed pursuant to subsection (B) of this section may be taken against income taxes, the bank tax imposed pursuant to Chapter 11, Title 12, the savings and loan association tax imposed pursuant to Chapter 13,  Title 12, the corporate license tax imposed pursuant to Chapter 20, Title 12, and insurance premium taxes imposed pursuant to Chapter 7,  Title 38.</w:t>
      </w:r>
    </w:p>
    <w:p w:rsidR="00D76719" w:rsidRPr="009F0445" w:rsidRDefault="00D76719" w:rsidP="00D76719">
      <w:pPr>
        <w:rPr>
          <w:snapToGrid w:val="0"/>
        </w:rPr>
      </w:pPr>
      <w:r w:rsidRPr="009F0445">
        <w:rPr>
          <w:i/>
        </w:rPr>
        <w:tab/>
      </w:r>
      <w:r w:rsidRPr="009F0445">
        <w:rPr>
          <w:i/>
          <w:u w:val="single"/>
        </w:rPr>
        <w:t>(D)</w:t>
      </w:r>
      <w:r w:rsidRPr="009F0445">
        <w:rPr>
          <w:i/>
        </w:rPr>
        <w:tab/>
      </w:r>
      <w:r w:rsidRPr="009F0445">
        <w:rPr>
          <w:i/>
          <w:u w:val="single"/>
        </w:rPr>
        <w:t>The total amount of any tax credit for the 2011 taxable year may not exceed the taxpayer’s tax liability.  Any unused tax may not be carried over to apply to the taxpayer’s succeeding year’s liability.</w:t>
      </w:r>
      <w:r w:rsidRPr="009F0445">
        <w:rPr>
          <w:i/>
          <w:snapToGrid w:val="0"/>
        </w:rPr>
        <w:t xml:space="preserve"> </w:t>
      </w:r>
      <w:r w:rsidRPr="009F0445">
        <w:rPr>
          <w:snapToGrid w:val="0"/>
        </w:rPr>
        <w:t>/</w:t>
      </w:r>
    </w:p>
    <w:p w:rsidR="00D76719" w:rsidRPr="009F0445" w:rsidRDefault="00D76719" w:rsidP="00D76719">
      <w:pPr>
        <w:rPr>
          <w:snapToGrid w:val="0"/>
        </w:rPr>
      </w:pPr>
      <w:r w:rsidRPr="009F0445">
        <w:rPr>
          <w:snapToGrid w:val="0"/>
        </w:rPr>
        <w:tab/>
        <w:t>Renumber sections to conform.</w:t>
      </w:r>
    </w:p>
    <w:p w:rsidR="00D76719" w:rsidRDefault="00D76719" w:rsidP="00D76719">
      <w:pPr>
        <w:rPr>
          <w:snapToGrid w:val="0"/>
        </w:rPr>
      </w:pPr>
      <w:r w:rsidRPr="009F0445">
        <w:rPr>
          <w:snapToGrid w:val="0"/>
        </w:rPr>
        <w:tab/>
        <w:t>Amend sections, totals and title to conform.</w:t>
      </w:r>
    </w:p>
    <w:p w:rsidR="00D76719" w:rsidRPr="009F0445" w:rsidRDefault="00D76719" w:rsidP="00D76719">
      <w:pPr>
        <w:rPr>
          <w:snapToGrid w:val="0"/>
        </w:rPr>
      </w:pPr>
    </w:p>
    <w:p w:rsidR="00D76719" w:rsidRDefault="00D76719" w:rsidP="00D76719">
      <w:pPr>
        <w:pStyle w:val="Header"/>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Pr="00C37AD9" w:rsidRDefault="00D76719" w:rsidP="00D76719">
      <w:pPr>
        <w:pStyle w:val="Header"/>
        <w:tabs>
          <w:tab w:val="clear" w:pos="8640"/>
          <w:tab w:val="left" w:pos="4320"/>
        </w:tabs>
        <w:jc w:val="center"/>
      </w:pPr>
      <w:r>
        <w:rPr>
          <w:b/>
        </w:rPr>
        <w:t>Point of Order</w:t>
      </w:r>
    </w:p>
    <w:p w:rsidR="00D76719" w:rsidRDefault="00D76719" w:rsidP="00D76719">
      <w:pPr>
        <w:pStyle w:val="Header"/>
        <w:tabs>
          <w:tab w:val="clear" w:pos="8640"/>
          <w:tab w:val="left" w:pos="4320"/>
        </w:tabs>
      </w:pPr>
      <w:r>
        <w:tab/>
        <w:t>Senator LAND raised a Point of Order that the amendment was out of order inasmuch as it was not germane to the Bill.</w:t>
      </w:r>
    </w:p>
    <w:p w:rsidR="00D76719" w:rsidRDefault="00D76719" w:rsidP="00D76719">
      <w:pPr>
        <w:pStyle w:val="Header"/>
        <w:tabs>
          <w:tab w:val="clear" w:pos="8640"/>
          <w:tab w:val="left" w:pos="4320"/>
        </w:tabs>
      </w:pPr>
      <w:r>
        <w:tab/>
        <w:t>The PRESIDENT overruled the Point of Order.</w:t>
      </w:r>
    </w:p>
    <w:p w:rsidR="00D76719" w:rsidRPr="00247A2B" w:rsidRDefault="00D76719" w:rsidP="00D76719">
      <w:pPr>
        <w:pStyle w:val="Header"/>
        <w:tabs>
          <w:tab w:val="clear" w:pos="8640"/>
          <w:tab w:val="left" w:pos="4320"/>
        </w:tabs>
      </w:pPr>
    </w:p>
    <w:p w:rsidR="00531924" w:rsidRPr="00F12BF2" w:rsidRDefault="00531924" w:rsidP="00531924">
      <w:pPr>
        <w:jc w:val="center"/>
        <w:rPr>
          <w:b/>
        </w:rPr>
      </w:pPr>
      <w:r w:rsidRPr="00F12BF2">
        <w:rPr>
          <w:b/>
        </w:rPr>
        <w:t>Remarks by Senator MASSEY</w:t>
      </w:r>
    </w:p>
    <w:p w:rsidR="00531924" w:rsidRDefault="00531924" w:rsidP="00531924">
      <w:r>
        <w:tab/>
        <w:t xml:space="preserve">Gentlemen, this amendment is more substantive than what I talked about so far.  But it’s an amendment they offered last year that we talked about at length.  It’s very similar to legislation that the Senator from Cherokee, Senator PEELER, has introduced for a couple years now.  His latest legislation is the jump-start legislation.  It wishes to give back credits to employers for hiring people that are unemployed, which has been limited somewhat more so than Senator PEELER’s jump-start plan. </w:t>
      </w:r>
    </w:p>
    <w:p w:rsidR="00531924" w:rsidRDefault="00531924" w:rsidP="00531924">
      <w:r>
        <w:tab/>
        <w:t>We’re dealing only with a budget year.  Basically, what we would do here, is if somebody has been unemployed for four consecutive weeks and one of our employers hires him by December 1</w:t>
      </w:r>
      <w:r w:rsidRPr="00F12BF2">
        <w:rPr>
          <w:vertAlign w:val="superscript"/>
        </w:rPr>
        <w:t>st</w:t>
      </w:r>
      <w:r>
        <w:t xml:space="preserve"> this year, and the employer certifies that the person’s eligible to work here, then the employer can receive a $1,000 tax credit for each employee he hires and meets the criteria and edge -- employs him for 30 consecutive days.  This only applies to this budget year.  </w:t>
      </w:r>
    </w:p>
    <w:p w:rsidR="002955CC" w:rsidRPr="00247A2B" w:rsidRDefault="00531924" w:rsidP="00531924">
      <w:r>
        <w:tab/>
        <w:t xml:space="preserve">I’d move adoption.  </w:t>
      </w:r>
    </w:p>
    <w:p w:rsidR="002955CC" w:rsidRPr="00247A2B" w:rsidRDefault="002955CC" w:rsidP="00D76719">
      <w:pPr>
        <w:pStyle w:val="Header"/>
        <w:tabs>
          <w:tab w:val="clear" w:pos="8640"/>
          <w:tab w:val="left" w:pos="4320"/>
        </w:tabs>
      </w:pPr>
    </w:p>
    <w:p w:rsidR="00D76719" w:rsidRDefault="00D76719" w:rsidP="00D76719">
      <w:pPr>
        <w:pStyle w:val="Header"/>
        <w:tabs>
          <w:tab w:val="clear" w:pos="8640"/>
          <w:tab w:val="left" w:pos="4320"/>
        </w:tabs>
      </w:pPr>
      <w:r>
        <w:tab/>
        <w:t>On motion of Senator SETZLER, with unanimous consent, the remarks of Senator MASSEY</w:t>
      </w:r>
      <w:r w:rsidR="002955CC">
        <w:t xml:space="preserve"> were ordered</w:t>
      </w:r>
      <w:r>
        <w:t xml:space="preserve"> printed in the Journal.</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 xml:space="preserve">Senator MASSEY resumed explaining the amendment.  </w:t>
      </w:r>
    </w:p>
    <w:p w:rsidR="00D76719" w:rsidRDefault="00D76719" w:rsidP="00D76719">
      <w:pPr>
        <w:pStyle w:val="Header"/>
        <w:tabs>
          <w:tab w:val="clear" w:pos="8640"/>
          <w:tab w:val="left" w:pos="4320"/>
        </w:tabs>
      </w:pPr>
      <w:r>
        <w:tab/>
        <w:t>Senator ELLIOTT moved to lay the amendment on the table.</w:t>
      </w:r>
    </w:p>
    <w:p w:rsidR="00D76719" w:rsidRDefault="00D76719" w:rsidP="00D76719">
      <w:pPr>
        <w:pStyle w:val="Header"/>
        <w:tabs>
          <w:tab w:val="clear" w:pos="8640"/>
          <w:tab w:val="left" w:pos="4320"/>
        </w:tabs>
      </w:pPr>
    </w:p>
    <w:p w:rsidR="00D76719" w:rsidRDefault="00D76719" w:rsidP="000350F5">
      <w:pPr>
        <w:pStyle w:val="Header"/>
        <w:keepNext/>
        <w:tabs>
          <w:tab w:val="clear" w:pos="8640"/>
          <w:tab w:val="left" w:pos="4320"/>
        </w:tabs>
      </w:pPr>
      <w:r>
        <w:tab/>
        <w:t>The "ayes" and "nays" were demanded and taken, resulting as follows:</w:t>
      </w:r>
    </w:p>
    <w:p w:rsidR="00D76719" w:rsidRPr="00EE6D80" w:rsidRDefault="00D76719" w:rsidP="000350F5">
      <w:pPr>
        <w:pStyle w:val="Header"/>
        <w:keepNext/>
        <w:tabs>
          <w:tab w:val="clear" w:pos="8640"/>
          <w:tab w:val="left" w:pos="4320"/>
        </w:tabs>
        <w:jc w:val="center"/>
        <w:rPr>
          <w:b/>
        </w:rPr>
      </w:pPr>
      <w:r w:rsidRPr="00EE6D80">
        <w:rPr>
          <w:b/>
        </w:rPr>
        <w:t>Ayes 5; Nays 38</w:t>
      </w:r>
    </w:p>
    <w:p w:rsidR="00D76719" w:rsidRDefault="00D76719" w:rsidP="000350F5">
      <w:pPr>
        <w:pStyle w:val="Header"/>
        <w:keepNext/>
        <w:tabs>
          <w:tab w:val="clear" w:pos="8640"/>
          <w:tab w:val="left" w:pos="4320"/>
        </w:tabs>
      </w:pPr>
    </w:p>
    <w:p w:rsidR="00D76719" w:rsidRDefault="00D76719" w:rsidP="000350F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6D80">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Elliott</w:t>
      </w:r>
      <w:r>
        <w:tab/>
      </w:r>
      <w:r w:rsidRPr="00EE6D80">
        <w:t>Ford</w:t>
      </w:r>
      <w:r>
        <w:tab/>
      </w:r>
      <w:r w:rsidRPr="00EE6D80">
        <w:t>Leventis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Malloy</w:t>
      </w:r>
      <w:r>
        <w:tab/>
      </w:r>
      <w:r w:rsidRPr="00EE6D80">
        <w:t>Sheheen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EE6D80"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6D80">
        <w:rPr>
          <w:b/>
        </w:rPr>
        <w:t>Total--5</w:t>
      </w:r>
    </w:p>
    <w:p w:rsidR="00D76719" w:rsidRPr="00EE6D80"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6D80">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Alexander</w:t>
      </w:r>
      <w:r>
        <w:tab/>
      </w:r>
      <w:r w:rsidRPr="00EE6D80">
        <w:t>Anderson</w:t>
      </w:r>
      <w:r>
        <w:tab/>
      </w:r>
      <w:r w:rsidRPr="00EE6D80">
        <w:t>Bright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Bryant</w:t>
      </w:r>
      <w:r>
        <w:tab/>
      </w:r>
      <w:r w:rsidRPr="00EE6D80">
        <w:t>Campsen</w:t>
      </w:r>
      <w:r>
        <w:tab/>
      </w:r>
      <w:r w:rsidRPr="00EE6D80">
        <w:t>Cleary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Coleman</w:t>
      </w:r>
      <w:r>
        <w:tab/>
      </w:r>
      <w:r w:rsidRPr="00EE6D80">
        <w:t>Courson</w:t>
      </w:r>
      <w:r>
        <w:tab/>
      </w:r>
      <w:r w:rsidRPr="00EE6D80">
        <w:t>Cromer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Davis</w:t>
      </w:r>
      <w:r>
        <w:tab/>
      </w:r>
      <w:r w:rsidRPr="00EE6D80">
        <w:t>Fair</w:t>
      </w:r>
      <w:r>
        <w:tab/>
      </w:r>
      <w:r w:rsidRPr="00EE6D80">
        <w:t>Gregory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Grooms</w:t>
      </w:r>
      <w:r>
        <w:tab/>
      </w:r>
      <w:r w:rsidRPr="00EE6D80">
        <w:t>Hayes</w:t>
      </w:r>
      <w:r>
        <w:tab/>
      </w:r>
      <w:r w:rsidRPr="00EE6D80">
        <w:t>Hutto</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Jackson</w:t>
      </w:r>
      <w:r>
        <w:tab/>
      </w:r>
      <w:r w:rsidRPr="00EE6D80">
        <w:t>Knotts</w:t>
      </w:r>
      <w:r>
        <w:tab/>
      </w:r>
      <w:r w:rsidRPr="00EE6D80">
        <w:t>Land</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E6D80">
        <w:t>Leatherman</w:t>
      </w:r>
      <w:r>
        <w:tab/>
      </w:r>
      <w:r w:rsidRPr="00EE6D80">
        <w:t>Lourie</w:t>
      </w:r>
      <w:r>
        <w:tab/>
      </w:r>
      <w:r w:rsidRPr="00EE6D80">
        <w:rPr>
          <w:i/>
        </w:rPr>
        <w:t>Martin, Larry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rPr>
          <w:i/>
        </w:rPr>
        <w:t>Martin, Shane</w:t>
      </w:r>
      <w:r>
        <w:rPr>
          <w:i/>
        </w:rPr>
        <w:tab/>
      </w:r>
      <w:r w:rsidRPr="00EE6D80">
        <w:t>Massey</w:t>
      </w:r>
      <w:r>
        <w:tab/>
      </w:r>
      <w:r w:rsidRPr="00EE6D80">
        <w:t>McConnell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McGill</w:t>
      </w:r>
      <w:r>
        <w:tab/>
      </w:r>
      <w:r w:rsidRPr="00EE6D80">
        <w:t>Nicholson</w:t>
      </w:r>
      <w:r>
        <w:tab/>
      </w:r>
      <w:r w:rsidRPr="00EE6D80">
        <w:t>O'Dell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Peeler</w:t>
      </w:r>
      <w:r>
        <w:tab/>
      </w:r>
      <w:r w:rsidRPr="00EE6D80">
        <w:t>Rankin</w:t>
      </w:r>
      <w:r>
        <w:tab/>
      </w:r>
      <w:r w:rsidRPr="00EE6D80">
        <w:t>Reese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Rose</w:t>
      </w:r>
      <w:r>
        <w:tab/>
      </w:r>
      <w:r w:rsidRPr="00EE6D80">
        <w:t>Ryberg</w:t>
      </w:r>
      <w:r>
        <w:tab/>
      </w:r>
      <w:r w:rsidRPr="00EE6D80">
        <w:t>Scott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Setzler</w:t>
      </w:r>
      <w:r>
        <w:tab/>
      </w:r>
      <w:r w:rsidRPr="00EE6D80">
        <w:t>Shoopman</w:t>
      </w:r>
      <w:r>
        <w:tab/>
      </w:r>
      <w:r w:rsidRPr="00EE6D80">
        <w:t>Thomas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D80">
        <w:t>Verdin</w:t>
      </w:r>
      <w:r>
        <w:tab/>
      </w:r>
      <w:r w:rsidRPr="00EE6D80">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EE6D80"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6D80">
        <w:rPr>
          <w:b/>
        </w:rPr>
        <w:t>Total--38</w:t>
      </w:r>
    </w:p>
    <w:p w:rsidR="00D76719" w:rsidRPr="00EE6D80"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 xml:space="preserve">The Senate refused to table the amendment.  The question then was the adoption of the amendment.  </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 xml:space="preserve">Senator LEVENTIS argued contra to the adoption of the amendment.  </w:t>
      </w:r>
    </w:p>
    <w:p w:rsidR="00D76719" w:rsidRDefault="00D76719" w:rsidP="00D76719">
      <w:pPr>
        <w:pStyle w:val="Header"/>
        <w:tabs>
          <w:tab w:val="clear" w:pos="8640"/>
          <w:tab w:val="left" w:pos="4320"/>
        </w:tabs>
      </w:pPr>
      <w:r>
        <w:tab/>
        <w:t xml:space="preserve">Senator ELLIOTT argued contra to the adoption of the amendment.  </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"ayes" and "nays" were demanded and taken, resulting as follows:</w:t>
      </w:r>
    </w:p>
    <w:p w:rsidR="00D76719" w:rsidRPr="0050402D" w:rsidRDefault="00D76719" w:rsidP="00D76719">
      <w:pPr>
        <w:pStyle w:val="Header"/>
        <w:tabs>
          <w:tab w:val="clear" w:pos="8640"/>
          <w:tab w:val="left" w:pos="4320"/>
        </w:tabs>
        <w:jc w:val="center"/>
        <w:rPr>
          <w:b/>
        </w:rPr>
      </w:pPr>
      <w:r w:rsidRPr="0050402D">
        <w:rPr>
          <w:b/>
        </w:rPr>
        <w:t>Ayes 18; Nays 24</w:t>
      </w:r>
    </w:p>
    <w:p w:rsidR="00D76719"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402D">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Bright</w:t>
      </w:r>
      <w:r>
        <w:tab/>
      </w:r>
      <w:r w:rsidRPr="0050402D">
        <w:t>Bryant</w:t>
      </w:r>
      <w:r>
        <w:tab/>
      </w:r>
      <w:r w:rsidRPr="0050402D">
        <w:t>Campsen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Cleary</w:t>
      </w:r>
      <w:r>
        <w:tab/>
      </w:r>
      <w:r w:rsidRPr="0050402D">
        <w:t>Cromer</w:t>
      </w:r>
      <w:r>
        <w:tab/>
      </w:r>
      <w:r w:rsidRPr="0050402D">
        <w:t>Davis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0402D">
        <w:t>Grooms</w:t>
      </w:r>
      <w:r>
        <w:tab/>
      </w:r>
      <w:r w:rsidRPr="0050402D">
        <w:t>Knotts</w:t>
      </w:r>
      <w:r>
        <w:tab/>
      </w:r>
      <w:r w:rsidRPr="0050402D">
        <w:rPr>
          <w:i/>
        </w:rPr>
        <w:t>Martin, Shane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Massey</w:t>
      </w:r>
      <w:r>
        <w:tab/>
      </w:r>
      <w:r w:rsidRPr="0050402D">
        <w:t>McConnell</w:t>
      </w:r>
      <w:r>
        <w:tab/>
      </w:r>
      <w:r w:rsidRPr="0050402D">
        <w:t>Peeler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Rankin</w:t>
      </w:r>
      <w:r>
        <w:tab/>
      </w:r>
      <w:r w:rsidRPr="0050402D">
        <w:t>Rose</w:t>
      </w:r>
      <w:r>
        <w:tab/>
      </w:r>
      <w:r w:rsidRPr="0050402D">
        <w:t>Ryberg</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Shoopman</w:t>
      </w:r>
      <w:r>
        <w:tab/>
      </w:r>
      <w:r w:rsidRPr="0050402D">
        <w:t>Thomas</w:t>
      </w:r>
      <w:r>
        <w:tab/>
      </w:r>
      <w:r w:rsidRPr="0050402D">
        <w:t>Verdin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50402D"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402D">
        <w:rPr>
          <w:b/>
        </w:rPr>
        <w:t>Total--18</w:t>
      </w:r>
    </w:p>
    <w:p w:rsidR="00D76719" w:rsidRPr="0050402D"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402D">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Alexander</w:t>
      </w:r>
      <w:r>
        <w:tab/>
      </w:r>
      <w:r w:rsidRPr="0050402D">
        <w:t>Coleman</w:t>
      </w:r>
      <w:r>
        <w:tab/>
      </w:r>
      <w:r w:rsidRPr="0050402D">
        <w:t>Elliott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Fair</w:t>
      </w:r>
      <w:r>
        <w:tab/>
      </w:r>
      <w:r w:rsidRPr="0050402D">
        <w:t>Ford</w:t>
      </w:r>
      <w:r>
        <w:tab/>
      </w:r>
      <w:r w:rsidRPr="0050402D">
        <w:t>Gregory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Hayes</w:t>
      </w:r>
      <w:r>
        <w:tab/>
      </w:r>
      <w:r w:rsidRPr="0050402D">
        <w:t>Hutto</w:t>
      </w:r>
      <w:r>
        <w:tab/>
      </w:r>
      <w:r w:rsidRPr="0050402D">
        <w:t>Jackson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Land</w:t>
      </w:r>
      <w:r>
        <w:tab/>
      </w:r>
      <w:r w:rsidRPr="0050402D">
        <w:t>Leatherman</w:t>
      </w:r>
      <w:r>
        <w:tab/>
      </w:r>
      <w:r w:rsidRPr="0050402D">
        <w:t>Leventis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0402D">
        <w:t>Lourie</w:t>
      </w:r>
      <w:r>
        <w:tab/>
      </w:r>
      <w:r w:rsidRPr="0050402D">
        <w:t>Malloy</w:t>
      </w:r>
      <w:r>
        <w:tab/>
      </w:r>
      <w:r w:rsidRPr="0050402D">
        <w:rPr>
          <w:i/>
        </w:rPr>
        <w:t>Martin, Larry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Matthews</w:t>
      </w:r>
      <w:r>
        <w:tab/>
      </w:r>
      <w:r w:rsidRPr="0050402D">
        <w:t>McGill</w:t>
      </w:r>
      <w:r>
        <w:tab/>
      </w:r>
      <w:r w:rsidRPr="0050402D">
        <w:t>Nicholson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O'Dell</w:t>
      </w:r>
      <w:r>
        <w:tab/>
      </w:r>
      <w:r w:rsidRPr="0050402D">
        <w:t>Reese</w:t>
      </w:r>
      <w:r>
        <w:tab/>
      </w:r>
      <w:r w:rsidRPr="0050402D">
        <w:t>Scott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402D">
        <w:t>Setzler</w:t>
      </w:r>
      <w:r>
        <w:tab/>
      </w:r>
      <w:r w:rsidRPr="0050402D">
        <w:t>Sheheen</w:t>
      </w:r>
      <w:r>
        <w:tab/>
      </w:r>
      <w:r w:rsidRPr="0050402D">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50402D"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402D">
        <w:rPr>
          <w:b/>
        </w:rPr>
        <w:t>Total--24</w:t>
      </w:r>
    </w:p>
    <w:p w:rsidR="00D76719" w:rsidRPr="0050402D"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not adopted.</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jc w:val="center"/>
        <w:rPr>
          <w:b/>
        </w:rPr>
      </w:pPr>
      <w:r>
        <w:rPr>
          <w:b/>
        </w:rPr>
        <w:t>Point of Order</w:t>
      </w:r>
    </w:p>
    <w:p w:rsidR="00D76719" w:rsidRDefault="00D76719" w:rsidP="00D76719">
      <w:pPr>
        <w:pStyle w:val="Header"/>
        <w:tabs>
          <w:tab w:val="clear" w:pos="8640"/>
          <w:tab w:val="left" w:pos="4320"/>
        </w:tabs>
      </w:pPr>
      <w:r>
        <w:rPr>
          <w:bCs/>
        </w:rPr>
        <w:tab/>
        <w:t xml:space="preserve">Senator BRIGHT raised a Point of Order that proviso 6.12 of Part 1B was out of order inasmuch </w:t>
      </w:r>
      <w:r>
        <w:t>as it was violative of Rule 24A.</w:t>
      </w:r>
    </w:p>
    <w:p w:rsidR="00AA634D" w:rsidRPr="00AA634D" w:rsidRDefault="00AA634D" w:rsidP="00AA634D">
      <w:pPr>
        <w:tabs>
          <w:tab w:val="left" w:pos="770"/>
        </w:tabs>
        <w:rPr>
          <w:b/>
          <w:bCs/>
          <w:sz w:val="18"/>
          <w:szCs w:val="18"/>
        </w:rPr>
      </w:pPr>
      <w:r w:rsidRPr="00AA634D">
        <w:rPr>
          <w:sz w:val="18"/>
          <w:szCs w:val="18"/>
        </w:rPr>
        <w:tab/>
      </w:r>
      <w:r w:rsidRPr="00AA634D">
        <w:rPr>
          <w:b/>
          <w:bCs/>
          <w:sz w:val="18"/>
          <w:szCs w:val="18"/>
        </w:rPr>
        <w:t>6.12.</w:t>
      </w:r>
      <w:r w:rsidRPr="00AA634D">
        <w:rPr>
          <w:sz w:val="18"/>
          <w:szCs w:val="18"/>
        </w:rPr>
        <w:tab/>
        <w:t>(CHE: Research Universities Matching Resources)  Notwithstanding the provisions of Sections 2-75-05(B)(4) and (6) and 2-75-50 of the 1976 Code, to meet the endowed professorships matching requirement of those provisions, a research university may use funds specifically provided for use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D76719" w:rsidRDefault="00D76719" w:rsidP="00D76719">
      <w:r>
        <w:tab/>
        <w:t>The PRESIDENT took the Point of Order under advisement.</w:t>
      </w:r>
    </w:p>
    <w:p w:rsidR="00D76719" w:rsidRDefault="00D76719" w:rsidP="00D76719">
      <w:pPr>
        <w:pStyle w:val="Header"/>
        <w:tabs>
          <w:tab w:val="clear" w:pos="8640"/>
          <w:tab w:val="left" w:pos="4320"/>
        </w:tabs>
      </w:pPr>
    </w:p>
    <w:p w:rsidR="00D76719" w:rsidRPr="004D3A26" w:rsidRDefault="00D76719" w:rsidP="00D76719">
      <w:pPr>
        <w:jc w:val="center"/>
      </w:pPr>
      <w:r>
        <w:rPr>
          <w:b/>
        </w:rPr>
        <w:t>Amendment No. 16</w:t>
      </w:r>
      <w:r w:rsidR="004E469B">
        <w:rPr>
          <w:b/>
        </w:rPr>
        <w:fldChar w:fldCharType="begin"/>
      </w:r>
      <w:r>
        <w:instrText xml:space="preserve"> XE "Amendment No. 16" \b </w:instrText>
      </w:r>
      <w:r w:rsidR="004E469B">
        <w:rPr>
          <w:b/>
        </w:rPr>
        <w:fldChar w:fldCharType="end"/>
      </w:r>
    </w:p>
    <w:p w:rsidR="00D76719" w:rsidRDefault="00D76719" w:rsidP="00D76719">
      <w:pPr>
        <w:rPr>
          <w:snapToGrid w:val="0"/>
        </w:rPr>
      </w:pPr>
      <w:r>
        <w:rPr>
          <w:snapToGrid w:val="0"/>
        </w:rPr>
        <w:tab/>
        <w:t>Senator MASSEY proposed the following amendment (3700R024.SRM.DOCX), which was ruled out of order:</w:t>
      </w:r>
    </w:p>
    <w:p w:rsidR="00D76719" w:rsidRPr="00282342" w:rsidRDefault="00D76719" w:rsidP="00D76719">
      <w:pPr>
        <w:rPr>
          <w:snapToGrid w:val="0"/>
        </w:rPr>
      </w:pPr>
      <w:r w:rsidRPr="00282342">
        <w:rPr>
          <w:snapToGrid w:val="0"/>
        </w:rPr>
        <w:tab/>
        <w:t>Amend the bill, as and if amended, Part IB, Section 71.3, ADMINISTRATIVE LAW COURT, page 459, proviso 71.3, by striking lines 10-11 and inserting:</w:t>
      </w:r>
    </w:p>
    <w:p w:rsidR="00D76719" w:rsidRPr="00282342" w:rsidRDefault="00D76719" w:rsidP="00D76719">
      <w:pPr>
        <w:rPr>
          <w:snapToGrid w:val="0"/>
        </w:rPr>
      </w:pPr>
      <w:r>
        <w:rPr>
          <w:i/>
          <w:snapToGrid w:val="0"/>
        </w:rPr>
        <w:tab/>
      </w:r>
      <w:r w:rsidRPr="00282342">
        <w:rPr>
          <w:i/>
          <w:snapToGrid w:val="0"/>
        </w:rPr>
        <w:t>/</w:t>
      </w:r>
      <w:r w:rsidRPr="00282342">
        <w:rPr>
          <w:i/>
          <w:snapToGrid w:val="0"/>
        </w:rPr>
        <w:tab/>
      </w:r>
      <w:r w:rsidRPr="00282342">
        <w:rPr>
          <w:bCs/>
        </w:rPr>
        <w:t>71.3.</w:t>
      </w:r>
      <w:r w:rsidRPr="00282342">
        <w:tab/>
        <w:t>(ALJ: Fee Increase)</w:t>
      </w:r>
      <w:r w:rsidRPr="00282342">
        <w:tab/>
        <w:t>For the current fiscal year, the Administrative Law Court may not charge or increase filing fees unless otherwise approved by the General Assembly.</w:t>
      </w:r>
      <w:r w:rsidRPr="00282342">
        <w:tab/>
      </w:r>
      <w:r w:rsidRPr="00282342">
        <w:tab/>
      </w:r>
      <w:r w:rsidRPr="00282342">
        <w:rPr>
          <w:snapToGrid w:val="0"/>
        </w:rPr>
        <w:t>/</w:t>
      </w:r>
    </w:p>
    <w:p w:rsidR="00D76719" w:rsidRPr="00282342" w:rsidRDefault="00D76719" w:rsidP="00D76719">
      <w:pPr>
        <w:rPr>
          <w:snapToGrid w:val="0"/>
        </w:rPr>
      </w:pPr>
      <w:r w:rsidRPr="00282342">
        <w:rPr>
          <w:snapToGrid w:val="0"/>
        </w:rPr>
        <w:tab/>
        <w:t>Renumber sections to conform.</w:t>
      </w:r>
    </w:p>
    <w:p w:rsidR="00D76719" w:rsidRDefault="00D76719" w:rsidP="00D76719">
      <w:pPr>
        <w:rPr>
          <w:snapToGrid w:val="0"/>
        </w:rPr>
      </w:pPr>
      <w:r w:rsidRPr="00282342">
        <w:rPr>
          <w:snapToGrid w:val="0"/>
        </w:rPr>
        <w:tab/>
        <w:t>Amend sections, totals and title to conform.</w:t>
      </w:r>
    </w:p>
    <w:p w:rsidR="00D76719" w:rsidRDefault="00D76719" w:rsidP="00D76719">
      <w:pPr>
        <w:rPr>
          <w:snapToGrid w:val="0"/>
        </w:rPr>
      </w:pPr>
    </w:p>
    <w:p w:rsidR="00D76719" w:rsidRDefault="00D76719" w:rsidP="00D76719">
      <w:pPr>
        <w:rPr>
          <w:snapToGrid w:val="0"/>
        </w:rPr>
      </w:pPr>
      <w:r>
        <w:rPr>
          <w:snapToGrid w:val="0"/>
        </w:rPr>
        <w:tab/>
        <w:t>Senator MASSEY explained the amendment.</w:t>
      </w:r>
    </w:p>
    <w:p w:rsidR="00D76719" w:rsidRDefault="00D76719" w:rsidP="00D76719">
      <w:pPr>
        <w:rPr>
          <w:snapToGrid w:val="0"/>
        </w:rPr>
      </w:pPr>
    </w:p>
    <w:p w:rsidR="00D76719" w:rsidRPr="00DA01DB" w:rsidRDefault="00D76719" w:rsidP="00D76719">
      <w:pPr>
        <w:jc w:val="center"/>
        <w:rPr>
          <w:snapToGrid w:val="0"/>
        </w:rPr>
      </w:pPr>
      <w:r>
        <w:rPr>
          <w:b/>
          <w:snapToGrid w:val="0"/>
        </w:rPr>
        <w:t>Point of Order</w:t>
      </w:r>
    </w:p>
    <w:p w:rsidR="00D76719" w:rsidRDefault="00D76719" w:rsidP="00D76719">
      <w:pPr>
        <w:rPr>
          <w:snapToGrid w:val="0"/>
        </w:rPr>
      </w:pPr>
      <w:r>
        <w:rPr>
          <w:snapToGrid w:val="0"/>
        </w:rPr>
        <w:tab/>
        <w:t>Senator THOMAS raised a Point of Order that the amendment was out of order inasmuch as it was not germane to the Bill.</w:t>
      </w:r>
    </w:p>
    <w:p w:rsidR="00D76719" w:rsidRDefault="00D76719" w:rsidP="00D76719">
      <w:pPr>
        <w:rPr>
          <w:snapToGrid w:val="0"/>
        </w:rPr>
      </w:pPr>
      <w:r>
        <w:rPr>
          <w:snapToGrid w:val="0"/>
        </w:rPr>
        <w:tab/>
        <w:t>Senator MASSEY spoke on the Point of Order.</w:t>
      </w:r>
    </w:p>
    <w:p w:rsidR="00D76719" w:rsidRDefault="00D76719" w:rsidP="00D76719">
      <w:pPr>
        <w:rPr>
          <w:snapToGrid w:val="0"/>
        </w:rPr>
      </w:pPr>
      <w:r>
        <w:rPr>
          <w:snapToGrid w:val="0"/>
        </w:rPr>
        <w:tab/>
        <w:t>The PRESIDENT sustained the Point of Order.</w:t>
      </w:r>
    </w:p>
    <w:p w:rsidR="00D76719" w:rsidRDefault="00D76719" w:rsidP="00D76719">
      <w:pPr>
        <w:rPr>
          <w:snapToGrid w:val="0"/>
        </w:rPr>
      </w:pPr>
    </w:p>
    <w:p w:rsidR="00D76719" w:rsidRDefault="00D76719" w:rsidP="00D76719">
      <w:pPr>
        <w:rPr>
          <w:snapToGrid w:val="0"/>
        </w:rPr>
      </w:pPr>
      <w:r>
        <w:rPr>
          <w:snapToGrid w:val="0"/>
        </w:rPr>
        <w:tab/>
        <w:t>The amendment was ruled out of order.</w:t>
      </w:r>
    </w:p>
    <w:p w:rsidR="00D76719" w:rsidRDefault="00D76719" w:rsidP="00D76719">
      <w:pPr>
        <w:rPr>
          <w:snapToGrid w:val="0"/>
        </w:rPr>
      </w:pPr>
    </w:p>
    <w:p w:rsidR="00D76719" w:rsidRPr="00893975" w:rsidRDefault="00D76719" w:rsidP="00D76719">
      <w:pPr>
        <w:jc w:val="center"/>
      </w:pPr>
      <w:r>
        <w:rPr>
          <w:b/>
        </w:rPr>
        <w:t>Amendment No. 28</w:t>
      </w:r>
      <w:r w:rsidR="004E469B">
        <w:rPr>
          <w:b/>
        </w:rPr>
        <w:fldChar w:fldCharType="begin"/>
      </w:r>
      <w:r>
        <w:instrText xml:space="preserve"> XE "Amendment No. 28" \b </w:instrText>
      </w:r>
      <w:r w:rsidR="004E469B">
        <w:rPr>
          <w:b/>
        </w:rPr>
        <w:fldChar w:fldCharType="end"/>
      </w:r>
    </w:p>
    <w:p w:rsidR="00D76719" w:rsidRDefault="00D76719" w:rsidP="00D76719">
      <w:pPr>
        <w:rPr>
          <w:snapToGrid w:val="0"/>
        </w:rPr>
      </w:pPr>
      <w:r>
        <w:rPr>
          <w:snapToGrid w:val="0"/>
        </w:rPr>
        <w:tab/>
        <w:t>Senator THOMAS proposed the following amendment (DC GOV ZERO-BASED BUDGETING 2), which was not adopted:</w:t>
      </w:r>
    </w:p>
    <w:p w:rsidR="00D76719" w:rsidRPr="006F3C53" w:rsidRDefault="00D76719" w:rsidP="00D76719">
      <w:pPr>
        <w:rPr>
          <w:snapToGrid w:val="0"/>
          <w:color w:val="auto"/>
        </w:rPr>
      </w:pPr>
      <w:r w:rsidRPr="006F3C53">
        <w:rPr>
          <w:snapToGrid w:val="0"/>
          <w:color w:val="auto"/>
        </w:rPr>
        <w:tab/>
        <w:t>Amend the bill, as and if amended, Part IB, Section 72, GOVERNOR'S OFFICE, page 462, after line 33, by adding an appropriately numbered new proviso to read:</w:t>
      </w:r>
    </w:p>
    <w:p w:rsidR="00D76719" w:rsidRPr="006F3C53" w:rsidRDefault="00D76719" w:rsidP="00D76719">
      <w:pPr>
        <w:rPr>
          <w:snapToGrid w:val="0"/>
          <w:color w:val="auto"/>
        </w:rPr>
      </w:pPr>
      <w:r w:rsidRPr="00A6260A">
        <w:rPr>
          <w:i/>
          <w:snapToGrid w:val="0"/>
        </w:rPr>
        <w:tab/>
      </w:r>
      <w:r w:rsidRPr="006F3C53">
        <w:rPr>
          <w:i/>
          <w:snapToGrid w:val="0"/>
          <w:color w:val="auto"/>
          <w:u w:val="single"/>
        </w:rPr>
        <w:t xml:space="preserve">/  72.___ </w:t>
      </w:r>
      <w:r w:rsidRPr="006F3C53">
        <w:rPr>
          <w:i/>
          <w:color w:val="auto"/>
          <w:u w:val="single"/>
        </w:rPr>
        <w:t>(GOV: ECOS - Zero-Based Budgeting)  Upon enactment of H.3066, the Governor’s Executive Budget Office shall consider incorporating the recommendations of the State Treasurer’s “Report on Zero-Based Budgeting” dated January 6,</w:t>
      </w:r>
      <w:r w:rsidR="00B916C7">
        <w:rPr>
          <w:i/>
          <w:color w:val="auto"/>
          <w:u w:val="single"/>
        </w:rPr>
        <w:t xml:space="preserve"> </w:t>
      </w:r>
      <w:r w:rsidRPr="006F3C53">
        <w:rPr>
          <w:i/>
          <w:color w:val="auto"/>
          <w:u w:val="single"/>
        </w:rPr>
        <w:t xml:space="preserve">2011, when developing budget recommendations for presentation to the General Assembly. </w:t>
      </w:r>
      <w:r w:rsidRPr="006F3C53">
        <w:rPr>
          <w:i/>
          <w:snapToGrid w:val="0"/>
          <w:color w:val="auto"/>
          <w:u w:val="single"/>
        </w:rPr>
        <w:t xml:space="preserve">  </w:t>
      </w:r>
      <w:r w:rsidRPr="006F3C53">
        <w:rPr>
          <w:snapToGrid w:val="0"/>
          <w:color w:val="auto"/>
        </w:rPr>
        <w:t>/</w:t>
      </w:r>
    </w:p>
    <w:p w:rsidR="00D76719" w:rsidRPr="006F3C53" w:rsidRDefault="00D76719" w:rsidP="00D76719">
      <w:pPr>
        <w:rPr>
          <w:snapToGrid w:val="0"/>
          <w:color w:val="auto"/>
        </w:rPr>
      </w:pPr>
      <w:r w:rsidRPr="006F3C53">
        <w:rPr>
          <w:snapToGrid w:val="0"/>
          <w:color w:val="auto"/>
        </w:rPr>
        <w:tab/>
        <w:t>Renumber sections to conform.</w:t>
      </w:r>
    </w:p>
    <w:p w:rsidR="00D76719" w:rsidRDefault="00D76719" w:rsidP="00D76719">
      <w:pPr>
        <w:rPr>
          <w:snapToGrid w:val="0"/>
        </w:rPr>
      </w:pPr>
      <w:r w:rsidRPr="006F3C53">
        <w:rPr>
          <w:snapToGrid w:val="0"/>
          <w:color w:val="auto"/>
        </w:rPr>
        <w:tab/>
        <w:t>Amend sections, totals and title to conform.</w:t>
      </w:r>
    </w:p>
    <w:p w:rsidR="00D76719" w:rsidRPr="006F3C53" w:rsidRDefault="00D76719" w:rsidP="00D76719">
      <w:pPr>
        <w:rPr>
          <w:snapToGrid w:val="0"/>
          <w:color w:val="auto"/>
        </w:rPr>
      </w:pPr>
    </w:p>
    <w:p w:rsidR="00D76719" w:rsidRDefault="00D76719" w:rsidP="00D76719">
      <w:pPr>
        <w:rPr>
          <w:snapToGrid w:val="0"/>
        </w:rPr>
      </w:pPr>
      <w:r>
        <w:rPr>
          <w:snapToGrid w:val="0"/>
        </w:rPr>
        <w:tab/>
        <w:t>Senator THOMAS explained the amendment.</w:t>
      </w:r>
    </w:p>
    <w:p w:rsidR="00D76719" w:rsidRDefault="00D76719" w:rsidP="00D76719">
      <w:pPr>
        <w:rPr>
          <w:snapToGrid w:val="0"/>
        </w:rPr>
      </w:pPr>
    </w:p>
    <w:p w:rsidR="00D76719" w:rsidRDefault="00D76719" w:rsidP="00D76719">
      <w:pPr>
        <w:rPr>
          <w:snapToGrid w:val="0"/>
        </w:rPr>
      </w:pPr>
      <w:r>
        <w:rPr>
          <w:snapToGrid w:val="0"/>
        </w:rPr>
        <w:tab/>
        <w:t>The "ayes" and "nays" were demanded and taken, resulting as follows:</w:t>
      </w:r>
    </w:p>
    <w:p w:rsidR="00D76719" w:rsidRPr="003E0F7F" w:rsidRDefault="00D76719" w:rsidP="00D76719">
      <w:pPr>
        <w:jc w:val="center"/>
        <w:rPr>
          <w:b/>
          <w:snapToGrid w:val="0"/>
        </w:rPr>
      </w:pPr>
      <w:r w:rsidRPr="003E0F7F">
        <w:rPr>
          <w:b/>
          <w:snapToGrid w:val="0"/>
        </w:rPr>
        <w:t>Ayes 15; Nays 25</w:t>
      </w:r>
    </w:p>
    <w:p w:rsidR="00D76719" w:rsidRDefault="00D76719" w:rsidP="00D76719">
      <w:pPr>
        <w:rPr>
          <w:snapToGrid w:val="0"/>
        </w:rPr>
      </w:pP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3E0F7F">
        <w:rPr>
          <w:b/>
          <w:snapToGrid w:val="0"/>
        </w:rPr>
        <w:t>AYES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Bryant</w:t>
      </w:r>
      <w:r>
        <w:rPr>
          <w:snapToGrid w:val="0"/>
        </w:rPr>
        <w:tab/>
      </w:r>
      <w:r w:rsidRPr="003E0F7F">
        <w:rPr>
          <w:snapToGrid w:val="0"/>
        </w:rPr>
        <w:t>Courson</w:t>
      </w:r>
      <w:r>
        <w:rPr>
          <w:snapToGrid w:val="0"/>
        </w:rPr>
        <w:tab/>
      </w:r>
      <w:r w:rsidRPr="003E0F7F">
        <w:rPr>
          <w:snapToGrid w:val="0"/>
        </w:rPr>
        <w:t>Gregory</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Grooms</w:t>
      </w:r>
      <w:r>
        <w:rPr>
          <w:snapToGrid w:val="0"/>
        </w:rPr>
        <w:tab/>
      </w:r>
      <w:r w:rsidRPr="003E0F7F">
        <w:rPr>
          <w:snapToGrid w:val="0"/>
        </w:rPr>
        <w:t>Hayes</w:t>
      </w:r>
      <w:r>
        <w:rPr>
          <w:snapToGrid w:val="0"/>
        </w:rPr>
        <w:tab/>
      </w:r>
      <w:r w:rsidRPr="003E0F7F">
        <w:rPr>
          <w:snapToGrid w:val="0"/>
        </w:rPr>
        <w:t>Lourie</w:t>
      </w:r>
    </w:p>
    <w:p w:rsidR="000350F5"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i/>
          <w:snapToGrid w:val="0"/>
        </w:rPr>
        <w:t>Martin, Shane</w:t>
      </w:r>
      <w:r>
        <w:rPr>
          <w:i/>
          <w:snapToGrid w:val="0"/>
        </w:rPr>
        <w:tab/>
      </w:r>
      <w:r w:rsidRPr="003E0F7F">
        <w:rPr>
          <w:snapToGrid w:val="0"/>
        </w:rPr>
        <w:t>Massey</w:t>
      </w:r>
      <w:r>
        <w:rPr>
          <w:snapToGrid w:val="0"/>
        </w:rPr>
        <w:tab/>
      </w:r>
      <w:r w:rsidRPr="003E0F7F">
        <w:rPr>
          <w:snapToGrid w:val="0"/>
        </w:rPr>
        <w:t>Peeler</w:t>
      </w:r>
    </w:p>
    <w:p w:rsidR="000350F5" w:rsidRDefault="000350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rPr>
      </w:pPr>
      <w:r>
        <w:rPr>
          <w:snapToGrid w:val="0"/>
        </w:rPr>
        <w:br w:type="page"/>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Reese</w:t>
      </w:r>
      <w:r>
        <w:rPr>
          <w:snapToGrid w:val="0"/>
        </w:rPr>
        <w:tab/>
      </w:r>
      <w:r w:rsidRPr="003E0F7F">
        <w:rPr>
          <w:snapToGrid w:val="0"/>
        </w:rPr>
        <w:t>Rose</w:t>
      </w:r>
      <w:r>
        <w:rPr>
          <w:snapToGrid w:val="0"/>
        </w:rPr>
        <w:tab/>
      </w:r>
      <w:r w:rsidRPr="003E0F7F">
        <w:rPr>
          <w:snapToGrid w:val="0"/>
        </w:rPr>
        <w:t>Ryberg</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Setzler</w:t>
      </w:r>
      <w:r>
        <w:rPr>
          <w:snapToGrid w:val="0"/>
        </w:rPr>
        <w:tab/>
      </w:r>
      <w:r w:rsidRPr="003E0F7F">
        <w:rPr>
          <w:snapToGrid w:val="0"/>
        </w:rPr>
        <w:t>Shoopman</w:t>
      </w:r>
      <w:r>
        <w:rPr>
          <w:snapToGrid w:val="0"/>
        </w:rPr>
        <w:tab/>
      </w:r>
      <w:r w:rsidRPr="003E0F7F">
        <w:rPr>
          <w:snapToGrid w:val="0"/>
        </w:rPr>
        <w:t>Thomas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D76719" w:rsidRPr="003E0F7F"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3E0F7F">
        <w:rPr>
          <w:b/>
          <w:snapToGrid w:val="0"/>
        </w:rPr>
        <w:t>Total--15</w:t>
      </w:r>
    </w:p>
    <w:p w:rsidR="00D76719" w:rsidRPr="003E0F7F" w:rsidRDefault="00D76719" w:rsidP="00D76719">
      <w:pPr>
        <w:rPr>
          <w:snapToGrid w:val="0"/>
        </w:rPr>
      </w:pP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3E0F7F">
        <w:rPr>
          <w:b/>
          <w:snapToGrid w:val="0"/>
        </w:rPr>
        <w:t>NAYS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Alexander</w:t>
      </w:r>
      <w:r>
        <w:rPr>
          <w:snapToGrid w:val="0"/>
        </w:rPr>
        <w:tab/>
      </w:r>
      <w:r w:rsidRPr="003E0F7F">
        <w:rPr>
          <w:snapToGrid w:val="0"/>
        </w:rPr>
        <w:t>Anderson</w:t>
      </w:r>
      <w:r>
        <w:rPr>
          <w:snapToGrid w:val="0"/>
        </w:rPr>
        <w:tab/>
      </w:r>
      <w:r w:rsidRPr="003E0F7F">
        <w:rPr>
          <w:snapToGrid w:val="0"/>
        </w:rPr>
        <w:t>Bright</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Campbell</w:t>
      </w:r>
      <w:r>
        <w:rPr>
          <w:snapToGrid w:val="0"/>
        </w:rPr>
        <w:tab/>
      </w:r>
      <w:r w:rsidRPr="003E0F7F">
        <w:rPr>
          <w:snapToGrid w:val="0"/>
        </w:rPr>
        <w:t>Campsen</w:t>
      </w:r>
      <w:r>
        <w:rPr>
          <w:snapToGrid w:val="0"/>
        </w:rPr>
        <w:tab/>
      </w:r>
      <w:r w:rsidRPr="003E0F7F">
        <w:rPr>
          <w:snapToGrid w:val="0"/>
        </w:rPr>
        <w:t>Cleary</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Coleman</w:t>
      </w:r>
      <w:r>
        <w:rPr>
          <w:snapToGrid w:val="0"/>
        </w:rPr>
        <w:tab/>
      </w:r>
      <w:r w:rsidRPr="003E0F7F">
        <w:rPr>
          <w:snapToGrid w:val="0"/>
        </w:rPr>
        <w:t>Cromer</w:t>
      </w:r>
      <w:r>
        <w:rPr>
          <w:snapToGrid w:val="0"/>
        </w:rPr>
        <w:tab/>
      </w:r>
      <w:r w:rsidRPr="003E0F7F">
        <w:rPr>
          <w:snapToGrid w:val="0"/>
        </w:rPr>
        <w:t>Davis</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Elliott</w:t>
      </w:r>
      <w:r>
        <w:rPr>
          <w:snapToGrid w:val="0"/>
        </w:rPr>
        <w:tab/>
      </w:r>
      <w:r w:rsidRPr="003E0F7F">
        <w:rPr>
          <w:snapToGrid w:val="0"/>
        </w:rPr>
        <w:t>Fair</w:t>
      </w:r>
      <w:r>
        <w:rPr>
          <w:snapToGrid w:val="0"/>
        </w:rPr>
        <w:tab/>
      </w:r>
      <w:r w:rsidRPr="003E0F7F">
        <w:rPr>
          <w:snapToGrid w:val="0"/>
        </w:rPr>
        <w:t>Ford</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Knotts</w:t>
      </w:r>
      <w:r>
        <w:rPr>
          <w:snapToGrid w:val="0"/>
        </w:rPr>
        <w:tab/>
      </w:r>
      <w:r w:rsidRPr="003E0F7F">
        <w:rPr>
          <w:snapToGrid w:val="0"/>
        </w:rPr>
        <w:t>Land</w:t>
      </w:r>
      <w:r>
        <w:rPr>
          <w:snapToGrid w:val="0"/>
        </w:rPr>
        <w:tab/>
      </w:r>
      <w:r w:rsidRPr="003E0F7F">
        <w:rPr>
          <w:snapToGrid w:val="0"/>
        </w:rPr>
        <w:t>Leatherman</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3E0F7F">
        <w:rPr>
          <w:snapToGrid w:val="0"/>
        </w:rPr>
        <w:t>Leventis</w:t>
      </w:r>
      <w:r>
        <w:rPr>
          <w:snapToGrid w:val="0"/>
        </w:rPr>
        <w:tab/>
      </w:r>
      <w:r w:rsidRPr="003E0F7F">
        <w:rPr>
          <w:snapToGrid w:val="0"/>
        </w:rPr>
        <w:t>Malloy</w:t>
      </w:r>
      <w:r>
        <w:rPr>
          <w:snapToGrid w:val="0"/>
        </w:rPr>
        <w:tab/>
      </w:r>
      <w:r w:rsidRPr="003E0F7F">
        <w:rPr>
          <w:i/>
          <w:snapToGrid w:val="0"/>
        </w:rPr>
        <w:t>Martin, Larry</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McConnell</w:t>
      </w:r>
      <w:r>
        <w:rPr>
          <w:snapToGrid w:val="0"/>
        </w:rPr>
        <w:tab/>
      </w:r>
      <w:r w:rsidRPr="003E0F7F">
        <w:rPr>
          <w:snapToGrid w:val="0"/>
        </w:rPr>
        <w:t>Nicholson</w:t>
      </w:r>
      <w:r>
        <w:rPr>
          <w:snapToGrid w:val="0"/>
        </w:rPr>
        <w:tab/>
      </w:r>
      <w:r w:rsidRPr="003E0F7F">
        <w:rPr>
          <w:snapToGrid w:val="0"/>
        </w:rPr>
        <w:t>O'Dell</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Rankin</w:t>
      </w:r>
      <w:r>
        <w:rPr>
          <w:snapToGrid w:val="0"/>
        </w:rPr>
        <w:tab/>
      </w:r>
      <w:r w:rsidRPr="003E0F7F">
        <w:rPr>
          <w:snapToGrid w:val="0"/>
        </w:rPr>
        <w:t>Scott</w:t>
      </w:r>
      <w:r>
        <w:rPr>
          <w:snapToGrid w:val="0"/>
        </w:rPr>
        <w:tab/>
      </w:r>
      <w:r w:rsidRPr="003E0F7F">
        <w:rPr>
          <w:snapToGrid w:val="0"/>
        </w:rPr>
        <w:t>Sheheen</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E0F7F">
        <w:rPr>
          <w:snapToGrid w:val="0"/>
        </w:rPr>
        <w:t>Verdin</w:t>
      </w:r>
    </w:p>
    <w:p w:rsidR="00D76719"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D76719" w:rsidRPr="003E0F7F" w:rsidRDefault="00D76719" w:rsidP="00D7671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3E0F7F">
        <w:rPr>
          <w:b/>
          <w:snapToGrid w:val="0"/>
        </w:rPr>
        <w:t>Total--25</w:t>
      </w:r>
    </w:p>
    <w:p w:rsidR="00D76719" w:rsidRDefault="00D76719" w:rsidP="00D76719">
      <w:pPr>
        <w:rPr>
          <w:snapToGrid w:val="0"/>
        </w:rPr>
      </w:pPr>
    </w:p>
    <w:p w:rsidR="00D76719" w:rsidRPr="00282342" w:rsidRDefault="00D76719" w:rsidP="00D76719">
      <w:pPr>
        <w:rPr>
          <w:snapToGrid w:val="0"/>
        </w:rPr>
      </w:pPr>
      <w:r>
        <w:rPr>
          <w:snapToGrid w:val="0"/>
        </w:rPr>
        <w:tab/>
        <w:t>The amendment was not adopted.</w:t>
      </w:r>
    </w:p>
    <w:p w:rsidR="00D76719" w:rsidRPr="0050402D" w:rsidRDefault="00D76719" w:rsidP="00D76719">
      <w:pPr>
        <w:pStyle w:val="Header"/>
        <w:tabs>
          <w:tab w:val="clear" w:pos="8640"/>
          <w:tab w:val="left" w:pos="4320"/>
        </w:tabs>
      </w:pPr>
    </w:p>
    <w:p w:rsidR="00D76719" w:rsidRPr="004D3A26" w:rsidRDefault="00D76719" w:rsidP="00D76719">
      <w:pPr>
        <w:jc w:val="center"/>
      </w:pPr>
      <w:r>
        <w:rPr>
          <w:b/>
        </w:rPr>
        <w:t>Amendment No. 6</w:t>
      </w:r>
      <w:r w:rsidR="004E469B">
        <w:rPr>
          <w:b/>
        </w:rPr>
        <w:fldChar w:fldCharType="begin"/>
      </w:r>
      <w:r>
        <w:instrText xml:space="preserve"> XE "Amendment No. 6" \b </w:instrText>
      </w:r>
      <w:r w:rsidR="004E469B">
        <w:rPr>
          <w:b/>
        </w:rPr>
        <w:fldChar w:fldCharType="end"/>
      </w:r>
    </w:p>
    <w:p w:rsidR="00D76719" w:rsidRDefault="00D76719" w:rsidP="00D76719">
      <w:pPr>
        <w:rPr>
          <w:snapToGrid w:val="0"/>
        </w:rPr>
      </w:pPr>
      <w:r>
        <w:rPr>
          <w:snapToGrid w:val="0"/>
        </w:rPr>
        <w:tab/>
        <w:t>Senators THOMAS and FAIR proposed the following amendment (DC DELETE EXPANDED 1099 REPORTING)</w:t>
      </w:r>
      <w:r w:rsidRPr="003708F5">
        <w:rPr>
          <w:snapToGrid w:val="0"/>
        </w:rPr>
        <w:t>, which was adopted</w:t>
      </w:r>
      <w:r>
        <w:rPr>
          <w:snapToGrid w:val="0"/>
        </w:rPr>
        <w:t xml:space="preserve"> (#12):</w:t>
      </w:r>
    </w:p>
    <w:p w:rsidR="00D76719" w:rsidRPr="007D7211" w:rsidRDefault="00D76719" w:rsidP="00D76719">
      <w:pPr>
        <w:rPr>
          <w:snapToGrid w:val="0"/>
        </w:rPr>
      </w:pPr>
      <w:r w:rsidRPr="007D7211">
        <w:rPr>
          <w:snapToGrid w:val="0"/>
        </w:rPr>
        <w:tab/>
        <w:t>Amend the bill, as and if amended, Part IB, Section 75, COMPTROLLER GENERAL</w:t>
      </w:r>
      <w:r w:rsidR="006C2E86">
        <w:rPr>
          <w:snapToGrid w:val="0"/>
        </w:rPr>
        <w:t>’</w:t>
      </w:r>
      <w:r w:rsidRPr="007D7211">
        <w:rPr>
          <w:snapToGrid w:val="0"/>
        </w:rPr>
        <w:t>S OFFICE, page 465, paragraph 75.7, line 7, by striking the proviso in its entirety.</w:t>
      </w:r>
    </w:p>
    <w:p w:rsidR="00D76719" w:rsidRPr="007D7211" w:rsidRDefault="00D76719" w:rsidP="00D76719">
      <w:pPr>
        <w:rPr>
          <w:snapToGrid w:val="0"/>
        </w:rPr>
      </w:pPr>
      <w:r w:rsidRPr="007D7211">
        <w:rPr>
          <w:snapToGrid w:val="0"/>
        </w:rPr>
        <w:tab/>
        <w:t>Renumber sections to conform.</w:t>
      </w:r>
    </w:p>
    <w:p w:rsidR="00D76719" w:rsidRDefault="00D76719" w:rsidP="00D76719">
      <w:pPr>
        <w:rPr>
          <w:snapToGrid w:val="0"/>
        </w:rPr>
      </w:pPr>
      <w:r w:rsidRPr="007D7211">
        <w:rPr>
          <w:snapToGrid w:val="0"/>
        </w:rPr>
        <w:tab/>
        <w:t>Amend sections, totals and title to conform.</w:t>
      </w:r>
    </w:p>
    <w:p w:rsidR="00D76719" w:rsidRDefault="00D76719" w:rsidP="00D76719">
      <w:pPr>
        <w:rPr>
          <w:snapToGrid w:val="0"/>
        </w:rPr>
      </w:pPr>
    </w:p>
    <w:p w:rsidR="00D76719" w:rsidRDefault="00D76719" w:rsidP="00D76719">
      <w:pPr>
        <w:rPr>
          <w:snapToGrid w:val="0"/>
        </w:rPr>
      </w:pPr>
      <w:r>
        <w:rPr>
          <w:snapToGrid w:val="0"/>
        </w:rPr>
        <w:tab/>
        <w:t>Senator THOMAS explained the amendment.</w:t>
      </w:r>
    </w:p>
    <w:p w:rsidR="00D76719" w:rsidRDefault="00D76719" w:rsidP="00D76719">
      <w:pPr>
        <w:rPr>
          <w:snapToGrid w:val="0"/>
        </w:rPr>
      </w:pPr>
    </w:p>
    <w:p w:rsidR="00D76719" w:rsidRDefault="00D76719" w:rsidP="00D76719">
      <w:pPr>
        <w:rPr>
          <w:snapToGrid w:val="0"/>
        </w:rPr>
      </w:pPr>
      <w:r>
        <w:rPr>
          <w:snapToGrid w:val="0"/>
        </w:rPr>
        <w:tab/>
        <w:t>The amendment was adopted.</w:t>
      </w:r>
    </w:p>
    <w:p w:rsidR="00D76719" w:rsidRDefault="00D76719" w:rsidP="00D76719">
      <w:pPr>
        <w:rPr>
          <w:snapToGrid w:val="0"/>
        </w:rPr>
      </w:pPr>
    </w:p>
    <w:p w:rsidR="00D76719" w:rsidRPr="004D3A26" w:rsidRDefault="00D76719" w:rsidP="00D76719">
      <w:pPr>
        <w:jc w:val="center"/>
      </w:pPr>
      <w:r>
        <w:rPr>
          <w:b/>
        </w:rPr>
        <w:t>Amendment No. 7</w:t>
      </w:r>
      <w:r w:rsidR="004E469B">
        <w:rPr>
          <w:b/>
        </w:rPr>
        <w:fldChar w:fldCharType="begin"/>
      </w:r>
      <w:r>
        <w:instrText xml:space="preserve"> XE "Amendment No. 7" \b </w:instrText>
      </w:r>
      <w:r w:rsidR="004E469B">
        <w:rPr>
          <w:b/>
        </w:rPr>
        <w:fldChar w:fldCharType="end"/>
      </w:r>
    </w:p>
    <w:p w:rsidR="00D76719" w:rsidRDefault="00D76719" w:rsidP="00D76719">
      <w:pPr>
        <w:rPr>
          <w:snapToGrid w:val="0"/>
        </w:rPr>
      </w:pPr>
      <w:r>
        <w:rPr>
          <w:snapToGrid w:val="0"/>
        </w:rPr>
        <w:tab/>
        <w:t>Senator THOMAS proposed the following amendment (DC STO ZERO-BASED BUDGETING)</w:t>
      </w:r>
      <w:r w:rsidRPr="00256149">
        <w:rPr>
          <w:snapToGrid w:val="0"/>
        </w:rPr>
        <w:t>, which was adopted</w:t>
      </w:r>
      <w:r>
        <w:rPr>
          <w:snapToGrid w:val="0"/>
        </w:rPr>
        <w:t xml:space="preserve"> (#13):</w:t>
      </w:r>
    </w:p>
    <w:p w:rsidR="00D76719" w:rsidRPr="00D82CDB" w:rsidRDefault="00D76719" w:rsidP="00D76719">
      <w:pPr>
        <w:rPr>
          <w:snapToGrid w:val="0"/>
        </w:rPr>
      </w:pPr>
      <w:r w:rsidRPr="00D82CDB">
        <w:rPr>
          <w:snapToGrid w:val="0"/>
        </w:rPr>
        <w:tab/>
        <w:t>Amend the bill, as and if amended, Part IB, Section 76, STATE TREASURER</w:t>
      </w:r>
      <w:r w:rsidR="006C2E86">
        <w:rPr>
          <w:snapToGrid w:val="0"/>
        </w:rPr>
        <w:t>’</w:t>
      </w:r>
      <w:r w:rsidRPr="00D82CDB">
        <w:rPr>
          <w:snapToGrid w:val="0"/>
        </w:rPr>
        <w:t>S OFFICE, page 467, after line 28, by adding an appropriately numbered new proviso to read:</w:t>
      </w:r>
    </w:p>
    <w:p w:rsidR="00D76719" w:rsidRPr="00D82CDB" w:rsidRDefault="00D76719" w:rsidP="00D76719">
      <w:pPr>
        <w:rPr>
          <w:snapToGrid w:val="0"/>
        </w:rPr>
      </w:pPr>
      <w:r>
        <w:rPr>
          <w:i/>
          <w:snapToGrid w:val="0"/>
        </w:rPr>
        <w:tab/>
      </w:r>
      <w:r w:rsidRPr="00D82CDB">
        <w:rPr>
          <w:i/>
          <w:snapToGrid w:val="0"/>
        </w:rPr>
        <w:t xml:space="preserve">/    76.___   </w:t>
      </w:r>
      <w:r w:rsidRPr="00D82CDB">
        <w:rPr>
          <w:i/>
          <w:u w:val="single"/>
        </w:rPr>
        <w:t xml:space="preserve">(TREAS:  Zero-Based Budgeting)  The State Treasurer shall choose three budget areas of the General or Other funds budget and shall entertain proposals from any certified public accounting firm who may propose a zero-based budget analysis.  Zero-based analysis means the analysis by the CPA firm must study the designated areas at the most fundamental level of expenditure and function.  The CPA analysis will report possible savings, as well as any determinations of whether savings or efficiencies can be generated by any other method such as merger or elimination of positions, to the Governor, Senate Finance Committee, and House Ways and Means Committee.  If the legislature adopts any of the recommendations within two years, the State Auditor shall determine the savings to the </w:t>
      </w:r>
      <w:r w:rsidR="00D74E07">
        <w:rPr>
          <w:i/>
          <w:u w:val="single"/>
        </w:rPr>
        <w:t>S</w:t>
      </w:r>
      <w:r w:rsidRPr="00D82CDB">
        <w:rPr>
          <w:i/>
          <w:u w:val="single"/>
        </w:rPr>
        <w:t>tate by implementation of the proposal and shall direct the State Treasurer to pay the CPA firm which performed the study and made the proposal ten percent of the savings realized due to the implementation of the proposal.</w:t>
      </w:r>
      <w:r>
        <w:rPr>
          <w:i/>
          <w:snapToGrid w:val="0"/>
          <w:u w:val="single"/>
        </w:rPr>
        <w:tab/>
      </w:r>
      <w:r w:rsidRPr="00D82CDB">
        <w:rPr>
          <w:i/>
          <w:snapToGrid w:val="0"/>
          <w:u w:val="single"/>
        </w:rPr>
        <w:t xml:space="preserve">  </w:t>
      </w:r>
      <w:r w:rsidRPr="00D82CDB">
        <w:rPr>
          <w:snapToGrid w:val="0"/>
        </w:rPr>
        <w:t>/</w:t>
      </w:r>
    </w:p>
    <w:p w:rsidR="00D76719" w:rsidRPr="00D82CDB" w:rsidRDefault="00D76719" w:rsidP="00D76719">
      <w:pPr>
        <w:rPr>
          <w:snapToGrid w:val="0"/>
        </w:rPr>
      </w:pPr>
      <w:r w:rsidRPr="00D82CDB">
        <w:rPr>
          <w:snapToGrid w:val="0"/>
        </w:rPr>
        <w:tab/>
        <w:t>Renumber sections to conform.</w:t>
      </w:r>
    </w:p>
    <w:p w:rsidR="00D76719" w:rsidRDefault="00D76719" w:rsidP="00D76719">
      <w:pPr>
        <w:rPr>
          <w:snapToGrid w:val="0"/>
        </w:rPr>
      </w:pPr>
      <w:r w:rsidRPr="00D82CDB">
        <w:rPr>
          <w:snapToGrid w:val="0"/>
        </w:rPr>
        <w:tab/>
        <w:t>Amend sections, totals and title to conform.</w:t>
      </w:r>
    </w:p>
    <w:p w:rsidR="00D76719" w:rsidRDefault="00D76719" w:rsidP="00D76719">
      <w:pPr>
        <w:rPr>
          <w:snapToGrid w:val="0"/>
        </w:rPr>
      </w:pPr>
    </w:p>
    <w:p w:rsidR="00D76719" w:rsidRDefault="00D76719" w:rsidP="00D76719">
      <w:pPr>
        <w:rPr>
          <w:snapToGrid w:val="0"/>
        </w:rPr>
      </w:pPr>
      <w:r>
        <w:rPr>
          <w:snapToGrid w:val="0"/>
        </w:rPr>
        <w:tab/>
        <w:t>Senator THOMAS explained the amendment.</w:t>
      </w:r>
    </w:p>
    <w:p w:rsidR="00D76719" w:rsidRPr="00D82CDB" w:rsidRDefault="00D76719" w:rsidP="00D76719">
      <w:pPr>
        <w:rPr>
          <w:snapToGrid w:val="0"/>
        </w:rPr>
      </w:pPr>
    </w:p>
    <w:p w:rsidR="00D76719" w:rsidRDefault="00D76719" w:rsidP="00D76719">
      <w:pPr>
        <w:pStyle w:val="Header"/>
        <w:tabs>
          <w:tab w:val="clear" w:pos="8640"/>
          <w:tab w:val="left" w:pos="4320"/>
        </w:tabs>
      </w:pPr>
      <w:r>
        <w:tab/>
        <w:t>The amendment was adopted.</w:t>
      </w:r>
    </w:p>
    <w:p w:rsidR="00D76719" w:rsidRDefault="00D76719" w:rsidP="00D76719">
      <w:pPr>
        <w:pStyle w:val="Header"/>
        <w:tabs>
          <w:tab w:val="clear" w:pos="8640"/>
          <w:tab w:val="left" w:pos="4320"/>
        </w:tabs>
      </w:pPr>
    </w:p>
    <w:p w:rsidR="00D76719" w:rsidRPr="005554AE" w:rsidRDefault="00D76719" w:rsidP="00D76719">
      <w:pPr>
        <w:jc w:val="center"/>
        <w:rPr>
          <w:snapToGrid w:val="0"/>
          <w:color w:val="auto"/>
        </w:rPr>
      </w:pPr>
      <w:r>
        <w:rPr>
          <w:b/>
          <w:snapToGrid w:val="0"/>
          <w:color w:val="auto"/>
        </w:rPr>
        <w:t>Amendment No. 49</w:t>
      </w:r>
      <w:r w:rsidR="004E469B">
        <w:rPr>
          <w:b/>
          <w:snapToGrid w:val="0"/>
          <w:color w:val="auto"/>
        </w:rPr>
        <w:fldChar w:fldCharType="begin"/>
      </w:r>
      <w:r>
        <w:instrText xml:space="preserve"> XE "Amendment No. 49" \b </w:instrText>
      </w:r>
      <w:r w:rsidR="004E469B">
        <w:rPr>
          <w:b/>
          <w:snapToGrid w:val="0"/>
          <w:color w:val="auto"/>
        </w:rPr>
        <w:fldChar w:fldCharType="end"/>
      </w:r>
    </w:p>
    <w:p w:rsidR="00D76719" w:rsidRDefault="00D76719" w:rsidP="00D76719">
      <w:pPr>
        <w:rPr>
          <w:snapToGrid w:val="0"/>
        </w:rPr>
      </w:pPr>
      <w:r>
        <w:rPr>
          <w:snapToGrid w:val="0"/>
        </w:rPr>
        <w:tab/>
        <w:t>Senator LEATHERMAN proposed the following amendment (DAD 78.12 NATL GD READINESS)</w:t>
      </w:r>
      <w:r w:rsidRPr="00203EC6">
        <w:rPr>
          <w:snapToGrid w:val="0"/>
        </w:rPr>
        <w:t>, which was adopted</w:t>
      </w:r>
      <w:r>
        <w:rPr>
          <w:snapToGrid w:val="0"/>
        </w:rPr>
        <w:t xml:space="preserve"> (#14):</w:t>
      </w:r>
    </w:p>
    <w:p w:rsidR="00D76719" w:rsidRPr="004C1152" w:rsidRDefault="00D76719" w:rsidP="00D76719">
      <w:pPr>
        <w:rPr>
          <w:snapToGrid w:val="0"/>
          <w:color w:val="auto"/>
        </w:rPr>
      </w:pPr>
      <w:r w:rsidRPr="004C1152">
        <w:rPr>
          <w:snapToGrid w:val="0"/>
          <w:color w:val="auto"/>
        </w:rPr>
        <w:tab/>
        <w:t>Amend the bill, as and if amended, Part IB, Section 78, ADJUTANT GENERAL</w:t>
      </w:r>
      <w:r w:rsidR="00C23915">
        <w:rPr>
          <w:snapToGrid w:val="0"/>
          <w:color w:val="auto"/>
        </w:rPr>
        <w:t>’</w:t>
      </w:r>
      <w:r w:rsidRPr="004C1152">
        <w:rPr>
          <w:snapToGrid w:val="0"/>
          <w:color w:val="auto"/>
        </w:rPr>
        <w:t>S OFFICE, page 469, proviso 78.12, by striking the proviso in its entirety, lines 6 - 9 and inserting</w:t>
      </w:r>
      <w:r w:rsidR="00BF2F01">
        <w:rPr>
          <w:snapToGrid w:val="0"/>
          <w:color w:val="auto"/>
        </w:rPr>
        <w:t>:</w:t>
      </w:r>
      <w:r w:rsidRPr="004C1152">
        <w:rPr>
          <w:snapToGrid w:val="0"/>
          <w:color w:val="auto"/>
        </w:rPr>
        <w:t xml:space="preserve"> </w:t>
      </w:r>
    </w:p>
    <w:p w:rsidR="00D76719" w:rsidRPr="004C1152" w:rsidRDefault="00D76719" w:rsidP="00D76719">
      <w:pPr>
        <w:rPr>
          <w:snapToGrid w:val="0"/>
          <w:color w:val="auto"/>
        </w:rPr>
      </w:pPr>
      <w:r>
        <w:rPr>
          <w:snapToGrid w:val="0"/>
        </w:rPr>
        <w:tab/>
      </w:r>
      <w:r w:rsidRPr="004C1152">
        <w:rPr>
          <w:snapToGrid w:val="0"/>
          <w:color w:val="auto"/>
        </w:rPr>
        <w:t>/</w:t>
      </w:r>
      <w:r w:rsidRPr="004C1152">
        <w:rPr>
          <w:bCs/>
          <w:color w:val="auto"/>
        </w:rPr>
        <w:tab/>
      </w:r>
      <w:r w:rsidRPr="004C1152">
        <w:rPr>
          <w:color w:val="auto"/>
        </w:rPr>
        <w:t>78</w:t>
      </w:r>
      <w:r w:rsidRPr="004C1152">
        <w:rPr>
          <w:bCs/>
          <w:color w:val="auto"/>
        </w:rPr>
        <w:t>.12.</w:t>
      </w:r>
      <w:r w:rsidRPr="004C1152">
        <w:rPr>
          <w:bCs/>
          <w:color w:val="auto"/>
        </w:rPr>
        <w:tab/>
        <w:t xml:space="preserve">(ADJ: Citadel-S.C. National Guard Readiness Center)  The Adjutant General’s Office, during Fiscal Year </w:t>
      </w:r>
      <w:r w:rsidRPr="004C1152">
        <w:rPr>
          <w:strike/>
          <w:color w:val="auto"/>
        </w:rPr>
        <w:t>2010-11</w:t>
      </w:r>
      <w:r w:rsidRPr="004C1152">
        <w:rPr>
          <w:bCs/>
          <w:color w:val="auto"/>
        </w:rPr>
        <w:t xml:space="preserve"> </w:t>
      </w:r>
      <w:r w:rsidRPr="004C1152">
        <w:rPr>
          <w:bCs/>
          <w:i/>
          <w:color w:val="auto"/>
          <w:u w:val="single"/>
        </w:rPr>
        <w:t>2011-12</w:t>
      </w:r>
      <w:r w:rsidRPr="004C1152">
        <w:rPr>
          <w:bCs/>
          <w:color w:val="auto"/>
        </w:rPr>
        <w:t xml:space="preserve">, shall repay to the General </w:t>
      </w:r>
      <w:r w:rsidRPr="004C1152">
        <w:rPr>
          <w:color w:val="auto"/>
        </w:rPr>
        <w:t>Fund</w:t>
      </w:r>
      <w:r w:rsidRPr="004C1152">
        <w:rPr>
          <w:bCs/>
          <w:color w:val="auto"/>
        </w:rPr>
        <w:t xml:space="preserve"> of the State </w:t>
      </w:r>
      <w:r w:rsidRPr="004C1152">
        <w:rPr>
          <w:bCs/>
          <w:strike/>
          <w:color w:val="auto"/>
        </w:rPr>
        <w:t>$1,250,000</w:t>
      </w:r>
      <w:r w:rsidRPr="004C1152">
        <w:rPr>
          <w:bCs/>
          <w:color w:val="auto"/>
        </w:rPr>
        <w:t xml:space="preserve"> </w:t>
      </w:r>
      <w:r w:rsidRPr="004C1152">
        <w:rPr>
          <w:bCs/>
          <w:i/>
          <w:color w:val="auto"/>
          <w:u w:val="single"/>
        </w:rPr>
        <w:t>$300,000, plus interest,</w:t>
      </w:r>
      <w:r w:rsidRPr="004C1152">
        <w:rPr>
          <w:bCs/>
          <w:color w:val="auto"/>
        </w:rPr>
        <w:t xml:space="preserve"> of the $2,500,</w:t>
      </w:r>
      <w:r w:rsidRPr="004C1152">
        <w:rPr>
          <w:color w:val="auto"/>
        </w:rPr>
        <w:t>000</w:t>
      </w:r>
      <w:r w:rsidRPr="004C1152">
        <w:rPr>
          <w:bCs/>
          <w:color w:val="auto"/>
        </w:rPr>
        <w:t xml:space="preserve"> appropriated by proviso 73.12 of the Fiscal Year 2007-08 Appropriation Act to the Adjutant General’s Office for the Citadel-South Carolina National Guard Readiness Center </w:t>
      </w:r>
      <w:r w:rsidRPr="004C1152">
        <w:rPr>
          <w:bCs/>
          <w:strike/>
          <w:color w:val="auto"/>
        </w:rPr>
        <w:t>unless the entire $2,500,000 loan has been repaid, in which case no further payment shall be required</w:t>
      </w:r>
      <w:r w:rsidRPr="004C1152">
        <w:rPr>
          <w:bCs/>
          <w:color w:val="auto"/>
        </w:rPr>
        <w:t xml:space="preserve">.  </w:t>
      </w:r>
      <w:r w:rsidRPr="004C1152">
        <w:rPr>
          <w:bCs/>
          <w:i/>
          <w:color w:val="auto"/>
          <w:u w:val="single"/>
        </w:rPr>
        <w:t>It is the intent of the General Assembly that $300,000, plus interest, shall be repaid annually until the $1,250,000 balance has been repaid to the General Fund.</w:t>
      </w:r>
      <w:r w:rsidRPr="004C1152">
        <w:rPr>
          <w:snapToGrid w:val="0"/>
          <w:color w:val="auto"/>
        </w:rPr>
        <w:t xml:space="preserve"> /</w:t>
      </w:r>
    </w:p>
    <w:p w:rsidR="00D76719" w:rsidRPr="004C1152" w:rsidRDefault="00D76719" w:rsidP="00D76719">
      <w:pPr>
        <w:rPr>
          <w:snapToGrid w:val="0"/>
          <w:color w:val="auto"/>
        </w:rPr>
      </w:pPr>
      <w:r w:rsidRPr="004C1152">
        <w:rPr>
          <w:snapToGrid w:val="0"/>
          <w:color w:val="auto"/>
        </w:rPr>
        <w:tab/>
        <w:t>Renumber sections to conform.</w:t>
      </w:r>
    </w:p>
    <w:p w:rsidR="00D76719" w:rsidRDefault="00D76719" w:rsidP="00D76719">
      <w:pPr>
        <w:rPr>
          <w:snapToGrid w:val="0"/>
        </w:rPr>
      </w:pPr>
      <w:r w:rsidRPr="004C1152">
        <w:rPr>
          <w:snapToGrid w:val="0"/>
          <w:color w:val="auto"/>
        </w:rPr>
        <w:tab/>
        <w:t>Amend sections, totals and title to conform.</w:t>
      </w:r>
    </w:p>
    <w:p w:rsidR="00D76719" w:rsidRDefault="00D76719" w:rsidP="00D76719">
      <w:pPr>
        <w:pStyle w:val="Header"/>
        <w:tabs>
          <w:tab w:val="clear" w:pos="8640"/>
          <w:tab w:val="left" w:pos="4320"/>
        </w:tabs>
      </w:pPr>
      <w:r>
        <w:tab/>
        <w:t>Senator LEATHERMAN explained the amendment.</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adopted.</w:t>
      </w:r>
    </w:p>
    <w:p w:rsidR="00D76719" w:rsidRPr="00332394" w:rsidRDefault="00D76719" w:rsidP="00D76719">
      <w:pPr>
        <w:rPr>
          <w:snapToGrid w:val="0"/>
        </w:rPr>
      </w:pPr>
    </w:p>
    <w:p w:rsidR="00D76719" w:rsidRPr="00893975" w:rsidRDefault="00D76719" w:rsidP="00D76719">
      <w:pPr>
        <w:jc w:val="center"/>
      </w:pPr>
      <w:r>
        <w:rPr>
          <w:b/>
        </w:rPr>
        <w:t>Amendment No. 26</w:t>
      </w:r>
      <w:r w:rsidR="004E469B">
        <w:rPr>
          <w:b/>
        </w:rPr>
        <w:fldChar w:fldCharType="begin"/>
      </w:r>
      <w:r>
        <w:instrText xml:space="preserve"> XE "Amendment No. 26" \b </w:instrText>
      </w:r>
      <w:r w:rsidR="004E469B">
        <w:rPr>
          <w:b/>
        </w:rPr>
        <w:fldChar w:fldCharType="end"/>
      </w:r>
    </w:p>
    <w:p w:rsidR="00D76719" w:rsidRDefault="00D76719" w:rsidP="00D76719">
      <w:pPr>
        <w:rPr>
          <w:snapToGrid w:val="0"/>
        </w:rPr>
      </w:pPr>
      <w:r>
        <w:rPr>
          <w:snapToGrid w:val="0"/>
        </w:rPr>
        <w:tab/>
        <w:t>Senator MASSEY proposed the following amendment (3700R028.SRM.DOCX), which was ruled out of order:</w:t>
      </w:r>
    </w:p>
    <w:p w:rsidR="00D76719" w:rsidRPr="00CC1DFA" w:rsidRDefault="00D76719" w:rsidP="00D76719">
      <w:pPr>
        <w:rPr>
          <w:snapToGrid w:val="0"/>
          <w:color w:val="auto"/>
        </w:rPr>
      </w:pPr>
      <w:r w:rsidRPr="00CC1DFA">
        <w:rPr>
          <w:snapToGrid w:val="0"/>
          <w:color w:val="auto"/>
        </w:rPr>
        <w:tab/>
        <w:t>Amend the bill, as and if amended, Part IB, Section 80A, BUDGET AND CONTROL BOARD, page 481, after line 26, by adding an appropriately numbered new proviso to read:</w:t>
      </w:r>
    </w:p>
    <w:p w:rsidR="00D76719" w:rsidRPr="00CC1DFA" w:rsidRDefault="00D76719" w:rsidP="00D76719">
      <w:pPr>
        <w:rPr>
          <w:snapToGrid w:val="0"/>
          <w:color w:val="auto"/>
        </w:rPr>
      </w:pPr>
      <w:r>
        <w:rPr>
          <w:i/>
          <w:snapToGrid w:val="0"/>
        </w:rPr>
        <w:tab/>
      </w:r>
      <w:r w:rsidRPr="00CC1DFA">
        <w:rPr>
          <w:i/>
          <w:snapToGrid w:val="0"/>
          <w:color w:val="auto"/>
        </w:rPr>
        <w:t>/</w:t>
      </w:r>
      <w:r w:rsidRPr="00CC1DFA">
        <w:rPr>
          <w:i/>
          <w:snapToGrid w:val="0"/>
          <w:color w:val="auto"/>
        </w:rPr>
        <w:tab/>
      </w:r>
      <w:r w:rsidRPr="00CC1DFA">
        <w:rPr>
          <w:i/>
          <w:snapToGrid w:val="0"/>
          <w:color w:val="auto"/>
          <w:u w:val="single"/>
        </w:rPr>
        <w:t>80A.___(BCB: 911 Dispatch) For the current fiscal year, a local government that imposes a monthly 911 charge for public safety communications may use the individual PSAP Communications Facility portion of the funds for the lease, purchase, lease-purchase, or maintenance of emergency radios or other communications equipment so long as the radios or equipment are used to dispatch public safety services to the appropriate public safety agency.</w:t>
      </w:r>
      <w:r w:rsidRPr="00CC1DFA">
        <w:rPr>
          <w:snapToGrid w:val="0"/>
          <w:color w:val="auto"/>
        </w:rPr>
        <w:tab/>
        <w:t>/</w:t>
      </w:r>
    </w:p>
    <w:p w:rsidR="00D76719" w:rsidRPr="00CC1DFA" w:rsidRDefault="00D76719" w:rsidP="00D76719">
      <w:pPr>
        <w:rPr>
          <w:snapToGrid w:val="0"/>
          <w:color w:val="auto"/>
        </w:rPr>
      </w:pPr>
      <w:r w:rsidRPr="00CC1DFA">
        <w:rPr>
          <w:snapToGrid w:val="0"/>
          <w:color w:val="auto"/>
        </w:rPr>
        <w:tab/>
        <w:t>Renumber sections to conform.</w:t>
      </w:r>
    </w:p>
    <w:p w:rsidR="00D76719" w:rsidRDefault="00D76719" w:rsidP="00D76719">
      <w:pPr>
        <w:rPr>
          <w:snapToGrid w:val="0"/>
        </w:rPr>
      </w:pPr>
      <w:r w:rsidRPr="00CC1DFA">
        <w:rPr>
          <w:snapToGrid w:val="0"/>
          <w:color w:val="auto"/>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MASSEY explained the amendment.</w:t>
      </w:r>
    </w:p>
    <w:p w:rsidR="00D76719" w:rsidRDefault="00D76719" w:rsidP="00D76719">
      <w:pPr>
        <w:pStyle w:val="Header"/>
        <w:tabs>
          <w:tab w:val="clear" w:pos="8640"/>
          <w:tab w:val="left" w:pos="4320"/>
        </w:tabs>
      </w:pPr>
    </w:p>
    <w:p w:rsidR="00D76719" w:rsidRPr="0032533F" w:rsidRDefault="00D76719" w:rsidP="00D76719">
      <w:pPr>
        <w:pStyle w:val="Header"/>
        <w:tabs>
          <w:tab w:val="clear" w:pos="8640"/>
          <w:tab w:val="left" w:pos="4320"/>
        </w:tabs>
        <w:jc w:val="center"/>
      </w:pPr>
      <w:r>
        <w:rPr>
          <w:b/>
        </w:rPr>
        <w:t>Point of Order</w:t>
      </w:r>
    </w:p>
    <w:p w:rsidR="00D76719" w:rsidRDefault="00D76719" w:rsidP="00D76719">
      <w:pPr>
        <w:pStyle w:val="Header"/>
        <w:tabs>
          <w:tab w:val="clear" w:pos="8640"/>
          <w:tab w:val="left" w:pos="4320"/>
        </w:tabs>
      </w:pPr>
      <w:r>
        <w:tab/>
        <w:t>Senator SETZLER raised a Point of Order that the amendment was out of order inasmuch as it was not germane to the Bill and it amends permanent law.</w:t>
      </w:r>
    </w:p>
    <w:p w:rsidR="00D76719" w:rsidRDefault="00D76719" w:rsidP="00D76719">
      <w:pPr>
        <w:pStyle w:val="Header"/>
        <w:tabs>
          <w:tab w:val="clear" w:pos="8640"/>
          <w:tab w:val="left" w:pos="4320"/>
        </w:tabs>
      </w:pPr>
      <w:r>
        <w:tab/>
        <w:t>Senator LEATHERMAN spoke on the Point of Order.</w:t>
      </w:r>
    </w:p>
    <w:p w:rsidR="00D76719" w:rsidRDefault="00D76719" w:rsidP="00D76719">
      <w:pPr>
        <w:pStyle w:val="Header"/>
        <w:tabs>
          <w:tab w:val="clear" w:pos="8640"/>
          <w:tab w:val="left" w:pos="4320"/>
        </w:tabs>
      </w:pPr>
      <w:r>
        <w:tab/>
        <w:t>Senator KNOTTS spoke on the Point of Order.</w:t>
      </w:r>
    </w:p>
    <w:p w:rsidR="00D76719" w:rsidRDefault="00D76719" w:rsidP="00D76719">
      <w:pPr>
        <w:pStyle w:val="Header"/>
        <w:tabs>
          <w:tab w:val="clear" w:pos="8640"/>
          <w:tab w:val="left" w:pos="4320"/>
        </w:tabs>
      </w:pPr>
      <w:r>
        <w:tab/>
        <w:t>Senator LEVENTIS spoke on the Point of Order.</w:t>
      </w:r>
    </w:p>
    <w:p w:rsidR="00D76719" w:rsidRDefault="00D76719" w:rsidP="00D76719">
      <w:pPr>
        <w:pStyle w:val="Header"/>
        <w:tabs>
          <w:tab w:val="clear" w:pos="8640"/>
          <w:tab w:val="left" w:pos="4320"/>
        </w:tabs>
      </w:pPr>
      <w:r>
        <w:tab/>
        <w:t>The PRESIDENT sustained the Point of Order.</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ruled out of order.</w:t>
      </w:r>
    </w:p>
    <w:p w:rsidR="00D76719" w:rsidRDefault="00D76719" w:rsidP="00D76719">
      <w:pPr>
        <w:pStyle w:val="Header"/>
        <w:tabs>
          <w:tab w:val="clear" w:pos="8640"/>
          <w:tab w:val="left" w:pos="4320"/>
        </w:tabs>
      </w:pPr>
    </w:p>
    <w:p w:rsidR="00D76719" w:rsidRPr="00B86505" w:rsidRDefault="00D76719" w:rsidP="00D76719">
      <w:pPr>
        <w:jc w:val="center"/>
      </w:pPr>
      <w:r>
        <w:rPr>
          <w:b/>
        </w:rPr>
        <w:t>Amendment No. 36A</w:t>
      </w:r>
      <w:r w:rsidR="004E469B">
        <w:rPr>
          <w:b/>
        </w:rPr>
        <w:fldChar w:fldCharType="begin"/>
      </w:r>
      <w:r>
        <w:instrText xml:space="preserve"> XE "Amendment No. 36A" \b </w:instrText>
      </w:r>
      <w:r w:rsidR="004E469B">
        <w:rPr>
          <w:b/>
        </w:rPr>
        <w:fldChar w:fldCharType="end"/>
      </w:r>
    </w:p>
    <w:p w:rsidR="00D76719" w:rsidRDefault="00D76719" w:rsidP="00D76719">
      <w:pPr>
        <w:rPr>
          <w:snapToGrid w:val="0"/>
        </w:rPr>
      </w:pPr>
      <w:r>
        <w:rPr>
          <w:snapToGrid w:val="0"/>
        </w:rPr>
        <w:tab/>
        <w:t>Senators BRYANT</w:t>
      </w:r>
      <w:r w:rsidR="00A6260A">
        <w:rPr>
          <w:snapToGrid w:val="0"/>
        </w:rPr>
        <w:t xml:space="preserve"> and </w:t>
      </w:r>
      <w:r>
        <w:rPr>
          <w:snapToGrid w:val="0"/>
        </w:rPr>
        <w:t>THOMAS proposed the following amendment (3700R034.KLB.KLB.DOCX), which was tabled:</w:t>
      </w:r>
    </w:p>
    <w:p w:rsidR="00D76719" w:rsidRPr="0017448F" w:rsidRDefault="00D76719" w:rsidP="00D76719">
      <w:pPr>
        <w:rPr>
          <w:snapToGrid w:val="0"/>
          <w:color w:val="auto"/>
        </w:rPr>
      </w:pPr>
      <w:r w:rsidRPr="0017448F">
        <w:rPr>
          <w:snapToGrid w:val="0"/>
          <w:color w:val="auto"/>
        </w:rPr>
        <w:tab/>
        <w:t>Amend the bill, as and if amended, Part IB, Section 80C, B&amp;C-EMPLOYEE BENEFITS, Proviso 80C.2, page 481, by striking line 35 and inserting:</w:t>
      </w:r>
    </w:p>
    <w:p w:rsidR="00D76719" w:rsidRPr="0017448F" w:rsidRDefault="00D76719" w:rsidP="00D76719">
      <w:pPr>
        <w:rPr>
          <w:snapToGrid w:val="0"/>
          <w:color w:val="auto"/>
        </w:rPr>
      </w:pPr>
      <w:r>
        <w:rPr>
          <w:snapToGrid w:val="0"/>
        </w:rPr>
        <w:tab/>
      </w:r>
      <w:r w:rsidRPr="0017448F">
        <w:rPr>
          <w:snapToGrid w:val="0"/>
          <w:color w:val="auto"/>
        </w:rPr>
        <w:t>/</w:t>
      </w:r>
      <w:r w:rsidRPr="0017448F">
        <w:rPr>
          <w:snapToGrid w:val="0"/>
          <w:color w:val="auto"/>
        </w:rPr>
        <w:tab/>
      </w:r>
      <w:r w:rsidRPr="0017448F">
        <w:rPr>
          <w:color w:val="auto"/>
        </w:rPr>
        <w:t xml:space="preserve">Insurance Plan may be expended to reimburse the expenses of an abortion, except </w:t>
      </w:r>
      <w:r w:rsidRPr="0017448F">
        <w:rPr>
          <w:strike/>
          <w:color w:val="auto"/>
        </w:rPr>
        <w:t>in cases of rape, incest or</w:t>
      </w:r>
      <w:r w:rsidRPr="0017448F">
        <w:rPr>
          <w:color w:val="auto"/>
        </w:rPr>
        <w:t xml:space="preserve"> where the mother’s </w:t>
      </w:r>
      <w:r w:rsidRPr="0017448F">
        <w:rPr>
          <w:color w:val="auto"/>
        </w:rPr>
        <w:tab/>
      </w:r>
      <w:r w:rsidRPr="0017448F">
        <w:rPr>
          <w:color w:val="auto"/>
        </w:rPr>
        <w:tab/>
        <w:t>/</w:t>
      </w:r>
    </w:p>
    <w:p w:rsidR="00D76719" w:rsidRPr="0017448F" w:rsidRDefault="00D76719" w:rsidP="00D76719">
      <w:pPr>
        <w:rPr>
          <w:snapToGrid w:val="0"/>
          <w:color w:val="auto"/>
        </w:rPr>
      </w:pPr>
      <w:r w:rsidRPr="0017448F">
        <w:rPr>
          <w:snapToGrid w:val="0"/>
          <w:color w:val="auto"/>
        </w:rPr>
        <w:tab/>
        <w:t>Renumber sections to conform.</w:t>
      </w:r>
    </w:p>
    <w:p w:rsidR="00D76719" w:rsidRDefault="00D76719" w:rsidP="00D76719">
      <w:pPr>
        <w:rPr>
          <w:snapToGrid w:val="0"/>
        </w:rPr>
      </w:pPr>
      <w:r w:rsidRPr="0017448F">
        <w:rPr>
          <w:snapToGrid w:val="0"/>
          <w:color w:val="auto"/>
        </w:rPr>
        <w:tab/>
        <w:t>Amend sections, totals and title to conform.</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BRYANT explained the amendment.</w:t>
      </w:r>
    </w:p>
    <w:p w:rsidR="00D76719" w:rsidRDefault="00D76719" w:rsidP="00D76719">
      <w:pPr>
        <w:pStyle w:val="Header"/>
        <w:tabs>
          <w:tab w:val="clear" w:pos="8640"/>
          <w:tab w:val="left" w:pos="4320"/>
        </w:tabs>
      </w:pPr>
      <w:r>
        <w:tab/>
        <w:t xml:space="preserve">Senator HUTTO argued contra to the adoption of the amendment.  </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LOURIE moved to lay the amendment on the table.</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 xml:space="preserve">Senator BRIGHT, with unanimous consent, argued in favor of the adoption of the amendment.  </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"ayes" and "nays" were demanded and taken, resulting as follows:</w:t>
      </w:r>
    </w:p>
    <w:p w:rsidR="00D76719" w:rsidRPr="004B15A7" w:rsidRDefault="00D76719" w:rsidP="00D76719">
      <w:pPr>
        <w:pStyle w:val="Header"/>
        <w:tabs>
          <w:tab w:val="clear" w:pos="8640"/>
          <w:tab w:val="left" w:pos="4320"/>
        </w:tabs>
        <w:jc w:val="center"/>
        <w:rPr>
          <w:b/>
        </w:rPr>
      </w:pPr>
      <w:r w:rsidRPr="004B15A7">
        <w:rPr>
          <w:b/>
        </w:rPr>
        <w:t>Ayes 21; Nays 20</w:t>
      </w:r>
    </w:p>
    <w:p w:rsidR="00D76719"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15A7">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Coleman</w:t>
      </w:r>
      <w:r>
        <w:tab/>
      </w:r>
      <w:r w:rsidRPr="004B15A7">
        <w:t>Courson</w:t>
      </w:r>
      <w:r>
        <w:tab/>
      </w:r>
      <w:r w:rsidRPr="004B15A7">
        <w:t>Elliott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Ford</w:t>
      </w:r>
      <w:r>
        <w:tab/>
      </w:r>
      <w:r w:rsidRPr="004B15A7">
        <w:t>Gregory</w:t>
      </w:r>
      <w:r>
        <w:tab/>
      </w:r>
      <w:r w:rsidRPr="004B15A7">
        <w:t>Hutto</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Knotts</w:t>
      </w:r>
      <w:r>
        <w:tab/>
      </w:r>
      <w:r w:rsidRPr="004B15A7">
        <w:t>Land</w:t>
      </w:r>
      <w:r>
        <w:tab/>
      </w:r>
      <w:r w:rsidRPr="004B15A7">
        <w:t>Leatherman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Leventis</w:t>
      </w:r>
      <w:r>
        <w:tab/>
      </w:r>
      <w:r w:rsidRPr="004B15A7">
        <w:t>Lourie</w:t>
      </w:r>
      <w:r>
        <w:tab/>
      </w:r>
      <w:r w:rsidRPr="004B15A7">
        <w:t>Malloy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rPr>
          <w:i/>
        </w:rPr>
        <w:t>Martin, Larry</w:t>
      </w:r>
      <w:r>
        <w:rPr>
          <w:i/>
        </w:rPr>
        <w:tab/>
      </w:r>
      <w:r w:rsidRPr="004B15A7">
        <w:t>Matthews</w:t>
      </w:r>
      <w:r>
        <w:tab/>
      </w:r>
      <w:r w:rsidRPr="004B15A7">
        <w:t>McConnell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McGill</w:t>
      </w:r>
      <w:r>
        <w:tab/>
      </w:r>
      <w:r w:rsidRPr="004B15A7">
        <w:t>Nicholson</w:t>
      </w:r>
      <w:r>
        <w:tab/>
      </w:r>
      <w:r w:rsidRPr="004B15A7">
        <w:t>Peeler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Rankin</w:t>
      </w:r>
      <w:r>
        <w:tab/>
      </w:r>
      <w:r w:rsidRPr="004B15A7">
        <w:t>Scott</w:t>
      </w:r>
      <w:r>
        <w:tab/>
      </w:r>
      <w:r w:rsidRPr="004B15A7">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4B15A7"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15A7">
        <w:rPr>
          <w:b/>
        </w:rPr>
        <w:t>Total--21</w:t>
      </w:r>
    </w:p>
    <w:p w:rsidR="00D76719" w:rsidRPr="004B15A7"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15A7">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Alexander</w:t>
      </w:r>
      <w:r>
        <w:tab/>
      </w:r>
      <w:r w:rsidRPr="004B15A7">
        <w:t>Bright</w:t>
      </w:r>
      <w:r>
        <w:tab/>
      </w:r>
      <w:r w:rsidRPr="004B15A7">
        <w:t>Bryant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Campbell</w:t>
      </w:r>
      <w:r>
        <w:tab/>
      </w:r>
      <w:r w:rsidRPr="004B15A7">
        <w:t>Campsen</w:t>
      </w:r>
      <w:r>
        <w:tab/>
      </w:r>
      <w:r w:rsidRPr="004B15A7">
        <w:t>Cromer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Davis</w:t>
      </w:r>
      <w:r>
        <w:tab/>
      </w:r>
      <w:r w:rsidRPr="004B15A7">
        <w:t>Fair</w:t>
      </w:r>
      <w:r>
        <w:tab/>
      </w:r>
      <w:r w:rsidRPr="004B15A7">
        <w:t>Grooms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15A7">
        <w:t>Hayes</w:t>
      </w:r>
      <w:r>
        <w:tab/>
      </w:r>
      <w:r w:rsidRPr="004B15A7">
        <w:t>Jackson</w:t>
      </w:r>
      <w:r>
        <w:tab/>
      </w:r>
      <w:r w:rsidRPr="004B15A7">
        <w:rPr>
          <w:i/>
        </w:rPr>
        <w:t>Martin, Shane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Massey</w:t>
      </w:r>
      <w:r>
        <w:tab/>
      </w:r>
      <w:r w:rsidRPr="004B15A7">
        <w:t>O'Dell</w:t>
      </w:r>
      <w:r>
        <w:tab/>
      </w:r>
      <w:r w:rsidRPr="004B15A7">
        <w:t>Reese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Rose</w:t>
      </w:r>
      <w:r>
        <w:tab/>
      </w:r>
      <w:r w:rsidRPr="004B15A7">
        <w:t>Ryberg</w:t>
      </w:r>
      <w:r>
        <w:tab/>
      </w:r>
      <w:r w:rsidRPr="004B15A7">
        <w:t>Shoopman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15A7">
        <w:t>Thomas</w:t>
      </w:r>
      <w:r>
        <w:tab/>
      </w:r>
      <w:r w:rsidRPr="004B15A7">
        <w:t>Verdin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4B15A7"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15A7">
        <w:rPr>
          <w:b/>
        </w:rPr>
        <w:t>Total--20</w:t>
      </w:r>
    </w:p>
    <w:p w:rsidR="00D76719" w:rsidRPr="004B15A7"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laid on the table.</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Having voted on the prevailing side, Senator McGILL moved to reconsider the vote whereby the amendment was laid on the table.</w:t>
      </w:r>
    </w:p>
    <w:p w:rsidR="00D76719" w:rsidRDefault="00D76719" w:rsidP="00D76719">
      <w:pPr>
        <w:pStyle w:val="Header"/>
        <w:tabs>
          <w:tab w:val="clear" w:pos="8640"/>
          <w:tab w:val="left" w:pos="4320"/>
        </w:tabs>
      </w:pPr>
      <w:r>
        <w:tab/>
        <w:t>The "ayes" and "nays" were demanded and taken, resulting as follows:</w:t>
      </w:r>
    </w:p>
    <w:p w:rsidR="00D76719" w:rsidRPr="00611121" w:rsidRDefault="00D76719" w:rsidP="00D76719">
      <w:pPr>
        <w:pStyle w:val="Header"/>
        <w:tabs>
          <w:tab w:val="clear" w:pos="8640"/>
          <w:tab w:val="left" w:pos="4320"/>
        </w:tabs>
        <w:jc w:val="center"/>
        <w:rPr>
          <w:b/>
        </w:rPr>
      </w:pPr>
      <w:r w:rsidRPr="00611121">
        <w:rPr>
          <w:b/>
        </w:rPr>
        <w:t>Ayes 21; Nays 22</w:t>
      </w:r>
    </w:p>
    <w:p w:rsidR="00D76719" w:rsidRDefault="00D76719" w:rsidP="00D76719">
      <w:pPr>
        <w:pStyle w:val="Header"/>
        <w:tabs>
          <w:tab w:val="clear" w:pos="8640"/>
          <w:tab w:val="left" w:pos="4320"/>
        </w:tabs>
      </w:pPr>
    </w:p>
    <w:p w:rsidR="00D76719" w:rsidRDefault="00D76719" w:rsidP="00C6515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11121">
        <w:rPr>
          <w:b/>
        </w:rPr>
        <w:t>AYES</w:t>
      </w:r>
    </w:p>
    <w:p w:rsidR="00D76719" w:rsidRDefault="00D76719" w:rsidP="00C651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Bright</w:t>
      </w:r>
      <w:r>
        <w:tab/>
      </w:r>
      <w:r w:rsidRPr="00611121">
        <w:t>Bryant</w:t>
      </w:r>
      <w:r>
        <w:tab/>
      </w:r>
      <w:r w:rsidRPr="00611121">
        <w:t>Campbell</w:t>
      </w:r>
    </w:p>
    <w:p w:rsidR="00D76719" w:rsidRDefault="00D76719" w:rsidP="00C651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Campsen</w:t>
      </w:r>
      <w:r>
        <w:tab/>
      </w:r>
      <w:r w:rsidRPr="00611121">
        <w:t>Cromer</w:t>
      </w:r>
      <w:r>
        <w:tab/>
      </w:r>
      <w:r w:rsidRPr="00611121">
        <w:t>Davis</w:t>
      </w:r>
    </w:p>
    <w:p w:rsidR="00D76719" w:rsidRDefault="00D76719" w:rsidP="00C651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Fair</w:t>
      </w:r>
      <w:r>
        <w:tab/>
      </w:r>
      <w:r w:rsidRPr="00611121">
        <w:t>Grooms</w:t>
      </w:r>
      <w:r>
        <w:tab/>
      </w:r>
      <w:r w:rsidRPr="00611121">
        <w:t>Hayes</w:t>
      </w:r>
    </w:p>
    <w:p w:rsidR="00D76719" w:rsidRDefault="00D76719" w:rsidP="00C6515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Jackson</w:t>
      </w:r>
      <w:r>
        <w:tab/>
      </w:r>
      <w:r w:rsidRPr="00611121">
        <w:rPr>
          <w:i/>
        </w:rPr>
        <w:t>Martin, Shane</w:t>
      </w:r>
      <w:r>
        <w:rPr>
          <w:i/>
        </w:rPr>
        <w:tab/>
      </w:r>
      <w:r w:rsidRPr="00611121">
        <w:t>Massey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McGill</w:t>
      </w:r>
      <w:r>
        <w:tab/>
      </w:r>
      <w:r w:rsidRPr="00611121">
        <w:t>O'Dell</w:t>
      </w:r>
      <w:r>
        <w:tab/>
      </w:r>
      <w:r w:rsidRPr="00611121">
        <w:t>Reese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Rose</w:t>
      </w:r>
      <w:r>
        <w:tab/>
      </w:r>
      <w:r w:rsidRPr="00611121">
        <w:t>Setzler</w:t>
      </w:r>
      <w:r>
        <w:tab/>
      </w:r>
      <w:r w:rsidRPr="00611121">
        <w:t>Shoopman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Thomas</w:t>
      </w:r>
      <w:r>
        <w:tab/>
      </w:r>
      <w:r w:rsidRPr="00611121">
        <w:t>Verdin</w:t>
      </w:r>
      <w:r>
        <w:tab/>
      </w:r>
      <w:r w:rsidRPr="00611121">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611121"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1121">
        <w:rPr>
          <w:b/>
        </w:rPr>
        <w:t>Total--21</w:t>
      </w:r>
    </w:p>
    <w:p w:rsidR="00D76719" w:rsidRPr="00611121"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11121">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Alexander</w:t>
      </w:r>
      <w:r>
        <w:tab/>
      </w:r>
      <w:r w:rsidRPr="00611121">
        <w:t>Cleary</w:t>
      </w:r>
      <w:r>
        <w:tab/>
      </w:r>
      <w:r w:rsidRPr="00611121">
        <w:t>Coleman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Courson</w:t>
      </w:r>
      <w:r>
        <w:tab/>
      </w:r>
      <w:r w:rsidRPr="00611121">
        <w:t>Elliott</w:t>
      </w:r>
      <w:r>
        <w:tab/>
      </w:r>
      <w:r w:rsidRPr="00611121">
        <w:t>Ford</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Gregory</w:t>
      </w:r>
      <w:r>
        <w:tab/>
      </w:r>
      <w:r w:rsidRPr="00611121">
        <w:t>Hutto</w:t>
      </w:r>
      <w:r>
        <w:tab/>
      </w:r>
      <w:r w:rsidRPr="00611121">
        <w:t>Knotts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Land</w:t>
      </w:r>
      <w:r>
        <w:tab/>
      </w:r>
      <w:r w:rsidRPr="00611121">
        <w:t>Leatherman</w:t>
      </w:r>
      <w:r>
        <w:tab/>
      </w:r>
      <w:r w:rsidRPr="00611121">
        <w:t>Leventis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11121">
        <w:t>Lourie</w:t>
      </w:r>
      <w:r>
        <w:tab/>
      </w:r>
      <w:r w:rsidRPr="00611121">
        <w:t>Malloy</w:t>
      </w:r>
      <w:r>
        <w:tab/>
      </w:r>
      <w:r w:rsidRPr="00611121">
        <w:rPr>
          <w:i/>
        </w:rPr>
        <w:t>Martin, Larry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Matthews</w:t>
      </w:r>
      <w:r>
        <w:tab/>
      </w:r>
      <w:r w:rsidRPr="00611121">
        <w:t>McConnell</w:t>
      </w:r>
      <w:r>
        <w:tab/>
      </w:r>
      <w:r w:rsidRPr="00611121">
        <w:t>Nicholson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Peeler</w:t>
      </w:r>
      <w:r>
        <w:tab/>
      </w:r>
      <w:r w:rsidRPr="00611121">
        <w:t>Rankin</w:t>
      </w:r>
      <w:r>
        <w:tab/>
      </w:r>
      <w:r w:rsidRPr="00611121">
        <w:t>Ryberg</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11121">
        <w:t>Scott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611121"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1121">
        <w:rPr>
          <w:b/>
        </w:rPr>
        <w:t>Total--22</w:t>
      </w:r>
    </w:p>
    <w:p w:rsidR="00D76719" w:rsidRPr="00611121"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 xml:space="preserve">The Senate refused to reconsider the motion whereby Amendment </w:t>
      </w:r>
      <w:r w:rsidR="00B266B6">
        <w:t xml:space="preserve">No. </w:t>
      </w:r>
      <w:r>
        <w:t>36A was tabled.</w:t>
      </w:r>
    </w:p>
    <w:p w:rsidR="00D76719" w:rsidRDefault="00D76719" w:rsidP="00D76719">
      <w:pPr>
        <w:pStyle w:val="Header"/>
        <w:tabs>
          <w:tab w:val="clear" w:pos="8640"/>
          <w:tab w:val="left" w:pos="4320"/>
        </w:tabs>
      </w:pPr>
    </w:p>
    <w:p w:rsidR="00D76719" w:rsidRPr="00940113" w:rsidRDefault="00D76719" w:rsidP="00D76719">
      <w:pPr>
        <w:pStyle w:val="Header"/>
        <w:tabs>
          <w:tab w:val="clear" w:pos="8640"/>
          <w:tab w:val="left" w:pos="4320"/>
        </w:tabs>
        <w:jc w:val="center"/>
      </w:pPr>
      <w:r>
        <w:rPr>
          <w:b/>
        </w:rPr>
        <w:t>Amendment No. 31</w:t>
      </w:r>
      <w:r w:rsidR="004E469B">
        <w:rPr>
          <w:b/>
        </w:rPr>
        <w:fldChar w:fldCharType="begin"/>
      </w:r>
      <w:r>
        <w:instrText xml:space="preserve"> XE "Amendment No. 31" \b </w:instrText>
      </w:r>
      <w:r w:rsidR="004E469B">
        <w:rPr>
          <w:b/>
        </w:rPr>
        <w:fldChar w:fldCharType="end"/>
      </w:r>
    </w:p>
    <w:p w:rsidR="00D76719" w:rsidRDefault="00D76719" w:rsidP="00D76719">
      <w:pPr>
        <w:rPr>
          <w:snapToGrid w:val="0"/>
        </w:rPr>
      </w:pPr>
      <w:r>
        <w:rPr>
          <w:snapToGrid w:val="0"/>
        </w:rPr>
        <w:tab/>
        <w:t>Senator RYBERG proposed the following amendment (DG INSINCREASE), which was tabled:</w:t>
      </w:r>
    </w:p>
    <w:p w:rsidR="00D76719" w:rsidRPr="00CE0034" w:rsidRDefault="00D76719" w:rsidP="00D76719">
      <w:pPr>
        <w:rPr>
          <w:snapToGrid w:val="0"/>
          <w:color w:val="auto"/>
        </w:rPr>
      </w:pPr>
      <w:r w:rsidRPr="00CE0034">
        <w:rPr>
          <w:snapToGrid w:val="0"/>
          <w:color w:val="auto"/>
        </w:rPr>
        <w:tab/>
        <w:t>Amend the bill, as and if amended, Part IB, Section 80C, B&amp;C-EMPLOYEE BENEFITS, page 482, after line 9, by adding an appropriately numbered new proviso to read:</w:t>
      </w:r>
    </w:p>
    <w:p w:rsidR="00D76719" w:rsidRPr="00CE0034" w:rsidRDefault="00D76719" w:rsidP="00D76719">
      <w:pPr>
        <w:rPr>
          <w:snapToGrid w:val="0"/>
          <w:color w:val="auto"/>
        </w:rPr>
      </w:pPr>
      <w:r>
        <w:rPr>
          <w:snapToGrid w:val="0"/>
        </w:rPr>
        <w:tab/>
      </w:r>
      <w:r w:rsidRPr="00CE0034">
        <w:rPr>
          <w:snapToGrid w:val="0"/>
          <w:color w:val="auto"/>
        </w:rPr>
        <w:t>/</w:t>
      </w:r>
      <w:r w:rsidRPr="00CE0034">
        <w:rPr>
          <w:snapToGrid w:val="0"/>
          <w:color w:val="auto"/>
        </w:rPr>
        <w:tab/>
        <w:t xml:space="preserve"> </w:t>
      </w:r>
      <w:r w:rsidRPr="00CE0034">
        <w:rPr>
          <w:i/>
          <w:color w:val="auto"/>
          <w:u w:val="single"/>
        </w:rPr>
        <w:t>80C.___. (BCB/EB: Insurance Increase) From the funds appropriated for Health Insurance - Employer Contributions, the Budget and Control Board shall expend an amount sufficient to pay for one-half of the 4.5% rate increase in the State Health Plan.  The employee is responsible for paying for the other one-half of the rate increase.  Any funds appropriated in excess of the amount necessary to pay for one-half of the rate increase must be credited to the OPEB Trust Fund.</w:t>
      </w:r>
      <w:r w:rsidRPr="00CE0034">
        <w:rPr>
          <w:color w:val="auto"/>
        </w:rPr>
        <w:tab/>
      </w:r>
      <w:r w:rsidRPr="00CE0034">
        <w:rPr>
          <w:color w:val="auto"/>
        </w:rPr>
        <w:tab/>
      </w:r>
      <w:r w:rsidRPr="00B266B6">
        <w:rPr>
          <w:snapToGrid w:val="0"/>
          <w:color w:val="auto"/>
        </w:rPr>
        <w:t xml:space="preserve"> </w:t>
      </w:r>
      <w:r w:rsidRPr="00CE0034">
        <w:rPr>
          <w:snapToGrid w:val="0"/>
          <w:color w:val="auto"/>
        </w:rPr>
        <w:t>/</w:t>
      </w:r>
    </w:p>
    <w:p w:rsidR="00D76719" w:rsidRPr="00CE0034" w:rsidRDefault="00D76719" w:rsidP="00D76719">
      <w:pPr>
        <w:rPr>
          <w:snapToGrid w:val="0"/>
          <w:color w:val="auto"/>
        </w:rPr>
      </w:pPr>
      <w:r w:rsidRPr="00CE0034">
        <w:rPr>
          <w:snapToGrid w:val="0"/>
          <w:color w:val="auto"/>
        </w:rPr>
        <w:tab/>
        <w:t>Renumber sections to conform.</w:t>
      </w:r>
    </w:p>
    <w:p w:rsidR="00D76719" w:rsidRDefault="00D76719" w:rsidP="00D76719">
      <w:pPr>
        <w:rPr>
          <w:snapToGrid w:val="0"/>
        </w:rPr>
      </w:pPr>
      <w:r w:rsidRPr="00CE0034">
        <w:rPr>
          <w:snapToGrid w:val="0"/>
          <w:color w:val="auto"/>
        </w:rPr>
        <w:tab/>
        <w:t>Amend sections, totals and title to conform.</w:t>
      </w:r>
    </w:p>
    <w:p w:rsidR="00D76719" w:rsidRPr="00CE0034" w:rsidRDefault="00D76719" w:rsidP="00D76719">
      <w:pPr>
        <w:rPr>
          <w:snapToGrid w:val="0"/>
          <w:color w:val="auto"/>
        </w:rPr>
      </w:pPr>
    </w:p>
    <w:p w:rsidR="00D76719" w:rsidRDefault="00D76719" w:rsidP="00D76719">
      <w:pPr>
        <w:pStyle w:val="Header"/>
        <w:tabs>
          <w:tab w:val="clear" w:pos="8640"/>
          <w:tab w:val="left" w:pos="4320"/>
        </w:tabs>
      </w:pPr>
      <w:r>
        <w:tab/>
        <w:t>Senator RYBERG explained the amendment.</w:t>
      </w:r>
    </w:p>
    <w:p w:rsidR="00D76719" w:rsidRDefault="00D76719" w:rsidP="00D76719">
      <w:pPr>
        <w:pStyle w:val="Header"/>
        <w:tabs>
          <w:tab w:val="clear" w:pos="8640"/>
          <w:tab w:val="left" w:pos="4320"/>
        </w:tabs>
      </w:pPr>
      <w:r>
        <w:tab/>
        <w:t xml:space="preserve">Senator ALEXANDER spoke on the amendment.  </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ALEXANDER moved to lay the amendment on the table.</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"ayes" and "nays" were demanded and taken, resulting as follows:</w:t>
      </w:r>
    </w:p>
    <w:p w:rsidR="00D76719" w:rsidRPr="002A22E0" w:rsidRDefault="00D76719" w:rsidP="00D76719">
      <w:pPr>
        <w:pStyle w:val="Header"/>
        <w:tabs>
          <w:tab w:val="clear" w:pos="8640"/>
          <w:tab w:val="left" w:pos="4320"/>
        </w:tabs>
        <w:jc w:val="center"/>
        <w:rPr>
          <w:b/>
        </w:rPr>
      </w:pPr>
      <w:r w:rsidRPr="002A22E0">
        <w:rPr>
          <w:b/>
        </w:rPr>
        <w:t>Ayes 24; Nays 16</w:t>
      </w:r>
    </w:p>
    <w:p w:rsidR="00D76719"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22E0">
        <w:rPr>
          <w:b/>
        </w:rPr>
        <w:t>AYES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Alexander</w:t>
      </w:r>
      <w:r>
        <w:tab/>
      </w:r>
      <w:r w:rsidRPr="002A22E0">
        <w:t>Campbell</w:t>
      </w:r>
      <w:r>
        <w:tab/>
      </w:r>
      <w:r w:rsidRPr="002A22E0">
        <w:t>Coleman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Courson</w:t>
      </w:r>
      <w:r>
        <w:tab/>
      </w:r>
      <w:r w:rsidRPr="002A22E0">
        <w:t>Cromer</w:t>
      </w:r>
      <w:r>
        <w:tab/>
      </w:r>
      <w:r w:rsidRPr="002A22E0">
        <w:t>Elliott</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Hayes</w:t>
      </w:r>
      <w:r>
        <w:tab/>
      </w:r>
      <w:r w:rsidRPr="002A22E0">
        <w:t>Hutto</w:t>
      </w:r>
      <w:r>
        <w:tab/>
      </w:r>
      <w:r w:rsidRPr="002A22E0">
        <w:t>Knotts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Land</w:t>
      </w:r>
      <w:r>
        <w:tab/>
      </w:r>
      <w:r w:rsidRPr="002A22E0">
        <w:t>Leatherman</w:t>
      </w:r>
      <w:r>
        <w:tab/>
      </w:r>
      <w:r w:rsidRPr="002A22E0">
        <w:t>Leventis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A22E0">
        <w:t>Lourie</w:t>
      </w:r>
      <w:r>
        <w:tab/>
      </w:r>
      <w:r w:rsidRPr="002A22E0">
        <w:t>Malloy</w:t>
      </w:r>
      <w:r>
        <w:tab/>
      </w:r>
      <w:r w:rsidRPr="002A22E0">
        <w:rPr>
          <w:i/>
        </w:rPr>
        <w:t>Martin, Larry</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Matthews</w:t>
      </w:r>
      <w:r>
        <w:tab/>
      </w:r>
      <w:r w:rsidRPr="002A22E0">
        <w:t>McConnell</w:t>
      </w:r>
      <w:r>
        <w:tab/>
      </w:r>
      <w:r w:rsidRPr="002A22E0">
        <w:t>McGill</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Nicholson</w:t>
      </w:r>
      <w:r>
        <w:tab/>
      </w:r>
      <w:r w:rsidRPr="002A22E0">
        <w:t>O'Dell</w:t>
      </w:r>
      <w:r>
        <w:tab/>
      </w:r>
      <w:r w:rsidRPr="002A22E0">
        <w:t>Reese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Scott</w:t>
      </w:r>
      <w:r>
        <w:tab/>
      </w:r>
      <w:r w:rsidRPr="002A22E0">
        <w:t>Setzler</w:t>
      </w:r>
      <w:r>
        <w:tab/>
      </w:r>
      <w:r w:rsidRPr="002A22E0">
        <w:t>Williams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2A22E0"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22E0">
        <w:rPr>
          <w:b/>
        </w:rPr>
        <w:t>Total--24</w:t>
      </w:r>
    </w:p>
    <w:p w:rsidR="00D76719" w:rsidRPr="002A22E0" w:rsidRDefault="00D76719" w:rsidP="00D76719">
      <w:pPr>
        <w:pStyle w:val="Header"/>
        <w:tabs>
          <w:tab w:val="clear" w:pos="8640"/>
          <w:tab w:val="left" w:pos="4320"/>
        </w:tabs>
      </w:pP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22E0">
        <w:rPr>
          <w:b/>
        </w:rPr>
        <w:t>NAYS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Bright</w:t>
      </w:r>
      <w:r>
        <w:tab/>
      </w:r>
      <w:r w:rsidRPr="002A22E0">
        <w:t>Bryant</w:t>
      </w:r>
      <w:r>
        <w:tab/>
      </w:r>
      <w:r w:rsidRPr="002A22E0">
        <w:t>Campsen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Cleary</w:t>
      </w:r>
      <w:r>
        <w:tab/>
      </w:r>
      <w:r w:rsidRPr="002A22E0">
        <w:t>Davis</w:t>
      </w:r>
      <w:r>
        <w:tab/>
      </w:r>
      <w:r w:rsidRPr="002A22E0">
        <w:t>Fair</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A22E0">
        <w:t>Gregory</w:t>
      </w:r>
      <w:r>
        <w:tab/>
      </w:r>
      <w:r w:rsidRPr="002A22E0">
        <w:t>Grooms</w:t>
      </w:r>
      <w:r>
        <w:tab/>
      </w:r>
      <w:r w:rsidRPr="002A22E0">
        <w:rPr>
          <w:i/>
        </w:rPr>
        <w:t>Martin, Shane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Massey</w:t>
      </w:r>
      <w:r>
        <w:tab/>
      </w:r>
      <w:r w:rsidRPr="002A22E0">
        <w:t>Peeler</w:t>
      </w:r>
      <w:r>
        <w:tab/>
      </w:r>
      <w:r w:rsidRPr="002A22E0">
        <w:t>Rose</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Ryberg</w:t>
      </w:r>
      <w:r>
        <w:tab/>
      </w:r>
      <w:r w:rsidRPr="002A22E0">
        <w:t>Shoopman</w:t>
      </w:r>
      <w:r>
        <w:tab/>
      </w:r>
      <w:r w:rsidRPr="002A22E0">
        <w:t>Thomas</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22E0">
        <w:t>Verdin</w:t>
      </w:r>
    </w:p>
    <w:p w:rsidR="00D76719"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719" w:rsidRPr="002A22E0" w:rsidRDefault="00D76719" w:rsidP="00D767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22E0">
        <w:rPr>
          <w:b/>
        </w:rPr>
        <w:t>Total--16</w:t>
      </w:r>
    </w:p>
    <w:p w:rsidR="00D76719" w:rsidRPr="002A22E0"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The amendment was laid on the table.</w:t>
      </w:r>
    </w:p>
    <w:p w:rsidR="00D76719" w:rsidRDefault="00D76719" w:rsidP="00D76719">
      <w:pPr>
        <w:pStyle w:val="Header"/>
        <w:tabs>
          <w:tab w:val="clear" w:pos="8640"/>
          <w:tab w:val="left" w:pos="4320"/>
        </w:tabs>
      </w:pPr>
    </w:p>
    <w:p w:rsidR="00D76719" w:rsidRPr="00920AC0" w:rsidRDefault="00D76719" w:rsidP="00F97C81">
      <w:pPr>
        <w:pStyle w:val="Header"/>
        <w:keepNext/>
        <w:tabs>
          <w:tab w:val="clear" w:pos="8640"/>
          <w:tab w:val="left" w:pos="4320"/>
        </w:tabs>
        <w:jc w:val="center"/>
        <w:rPr>
          <w:b/>
        </w:rPr>
      </w:pPr>
      <w:r w:rsidRPr="00920AC0">
        <w:rPr>
          <w:b/>
        </w:rPr>
        <w:t>Objection</w:t>
      </w:r>
    </w:p>
    <w:p w:rsidR="00D76719" w:rsidRDefault="00D76719" w:rsidP="00F97C81">
      <w:pPr>
        <w:pStyle w:val="Header"/>
        <w:keepNext/>
        <w:tabs>
          <w:tab w:val="clear" w:pos="8640"/>
          <w:tab w:val="left" w:pos="4320"/>
        </w:tabs>
      </w:pPr>
      <w:r>
        <w:tab/>
        <w:t xml:space="preserve">Senator RYBERG asked unanimous consent to make a motion to give the Bill </w:t>
      </w:r>
      <w:r w:rsidR="009A4FC1">
        <w:t xml:space="preserve">a </w:t>
      </w:r>
      <w:r>
        <w:t xml:space="preserve">second reading, carrying over all the amendments to third reading, carrying over all Points of Order, </w:t>
      </w:r>
      <w:r w:rsidR="00362F18">
        <w:t xml:space="preserve">allow amendments to be offered on third reading, </w:t>
      </w:r>
      <w:r>
        <w:t xml:space="preserve">not closing out any sections until </w:t>
      </w:r>
      <w:r w:rsidR="00362F18">
        <w:t>all amendments had</w:t>
      </w:r>
      <w:r>
        <w:t xml:space="preserve"> been </w:t>
      </w:r>
      <w:r w:rsidR="00362F18">
        <w:t>considered</w:t>
      </w:r>
      <w:r>
        <w:t xml:space="preserve">, and </w:t>
      </w:r>
      <w:r w:rsidR="009A4FC1">
        <w:t xml:space="preserve">then </w:t>
      </w:r>
      <w:r>
        <w:t>stand adjourned.</w:t>
      </w:r>
    </w:p>
    <w:p w:rsidR="00D76719" w:rsidRDefault="00D76719" w:rsidP="00D76719">
      <w:pPr>
        <w:pStyle w:val="Header"/>
        <w:tabs>
          <w:tab w:val="clear" w:pos="8640"/>
          <w:tab w:val="left" w:pos="4320"/>
        </w:tabs>
      </w:pPr>
      <w:r>
        <w:tab/>
        <w:t>Senator MALLOY objected.</w:t>
      </w:r>
    </w:p>
    <w:p w:rsidR="00D76719" w:rsidRDefault="00D76719" w:rsidP="00D76719">
      <w:pPr>
        <w:pStyle w:val="Header"/>
        <w:tabs>
          <w:tab w:val="clear" w:pos="8640"/>
          <w:tab w:val="left" w:pos="4320"/>
        </w:tabs>
      </w:pPr>
    </w:p>
    <w:p w:rsidR="00D76719" w:rsidRDefault="00D76719" w:rsidP="00D76719">
      <w:pPr>
        <w:pStyle w:val="Header"/>
        <w:tabs>
          <w:tab w:val="clear" w:pos="8640"/>
          <w:tab w:val="left" w:pos="4320"/>
        </w:tabs>
      </w:pPr>
      <w:r>
        <w:tab/>
        <w:t>Senator SHEHEEN spoke on the Bill.</w:t>
      </w:r>
    </w:p>
    <w:p w:rsidR="00D76719" w:rsidRDefault="00D76719" w:rsidP="001C0C90">
      <w:pPr>
        <w:pStyle w:val="Header"/>
        <w:tabs>
          <w:tab w:val="clear" w:pos="8640"/>
          <w:tab w:val="left" w:pos="4320"/>
        </w:tabs>
      </w:pPr>
    </w:p>
    <w:p w:rsidR="00FE1410" w:rsidRPr="00110869" w:rsidRDefault="00FE1410" w:rsidP="00FE1410">
      <w:pPr>
        <w:jc w:val="center"/>
        <w:rPr>
          <w:b/>
          <w:szCs w:val="22"/>
        </w:rPr>
      </w:pPr>
      <w:r w:rsidRPr="00110869">
        <w:rPr>
          <w:b/>
          <w:szCs w:val="22"/>
        </w:rPr>
        <w:t>Remarks by Senator SHEHEEN</w:t>
      </w:r>
    </w:p>
    <w:p w:rsidR="00FE1410" w:rsidRPr="00110869" w:rsidRDefault="00FE1410" w:rsidP="00FE1410">
      <w:pPr>
        <w:rPr>
          <w:szCs w:val="22"/>
        </w:rPr>
      </w:pPr>
      <w:r w:rsidRPr="00110869">
        <w:rPr>
          <w:szCs w:val="22"/>
        </w:rPr>
        <w:tab/>
        <w:t>I know there’s a lot of undercurrent about how long we will meet.  I appreciate the attempt to have us adjourn, Senator.  Talking to some of the members</w:t>
      </w:r>
      <w:r>
        <w:t xml:space="preserve"> --</w:t>
      </w:r>
      <w:r w:rsidRPr="00110869">
        <w:rPr>
          <w:szCs w:val="22"/>
        </w:rPr>
        <w:t xml:space="preserve"> I won’t say older members, but those that have been here longer</w:t>
      </w:r>
      <w:r>
        <w:t xml:space="preserve"> --</w:t>
      </w:r>
      <w:r w:rsidRPr="00110869">
        <w:rPr>
          <w:szCs w:val="22"/>
        </w:rPr>
        <w:t xml:space="preserve"> seasoned members, I said to them, “Do you know how long y</w:t>
      </w:r>
      <w:r>
        <w:t>’</w:t>
      </w:r>
      <w:r w:rsidRPr="00110869">
        <w:rPr>
          <w:szCs w:val="22"/>
        </w:rPr>
        <w:t xml:space="preserve">all used to spend on the budget?”  Pretty much everybody said, “We used to spend a couple </w:t>
      </w:r>
      <w:r>
        <w:t xml:space="preserve">of </w:t>
      </w:r>
      <w:r w:rsidRPr="00110869">
        <w:rPr>
          <w:szCs w:val="22"/>
        </w:rPr>
        <w:t xml:space="preserve">weeks.”  In fact, somebody said, “Sometimes we spent three weeks.”  I appreciate the work the Senate Finance Committee has done, especially the Chairman.  </w:t>
      </w:r>
    </w:p>
    <w:p w:rsidR="00FE1410" w:rsidRPr="00110869" w:rsidRDefault="00FE1410" w:rsidP="00FE1410">
      <w:pPr>
        <w:rPr>
          <w:szCs w:val="22"/>
        </w:rPr>
      </w:pPr>
      <w:r w:rsidRPr="00110869">
        <w:rPr>
          <w:szCs w:val="22"/>
        </w:rPr>
        <w:tab/>
        <w:t xml:space="preserve">I don’t want us to feel like we have to give </w:t>
      </w:r>
      <w:r>
        <w:t>the budget</w:t>
      </w:r>
      <w:r w:rsidRPr="00110869">
        <w:rPr>
          <w:szCs w:val="22"/>
        </w:rPr>
        <w:t xml:space="preserve"> second reading today.  I don’t want us to say for some arbitrary reason we have to finish tomorrow.  If we take ou</w:t>
      </w:r>
      <w:r>
        <w:t>r</w:t>
      </w:r>
      <w:r w:rsidRPr="00110869">
        <w:rPr>
          <w:szCs w:val="22"/>
        </w:rPr>
        <w:t xml:space="preserve"> time and debate this thing like it should be debated and talk about various amendments, and if we go into next Tuesday and Wednesday and pass a budget or don’t</w:t>
      </w:r>
      <w:r>
        <w:t>,</w:t>
      </w:r>
      <w:r w:rsidRPr="00110869">
        <w:rPr>
          <w:szCs w:val="22"/>
        </w:rPr>
        <w:t xml:space="preserve"> or whatever, maybe we will get a better product.  Maybe we’ll know a little more about the document we passed so that some of us don’t end up sitting on </w:t>
      </w:r>
      <w:r>
        <w:t>c</w:t>
      </w:r>
      <w:r w:rsidRPr="00110869">
        <w:rPr>
          <w:szCs w:val="22"/>
        </w:rPr>
        <w:t>ommittees next year, looking into what happened and didn’t happen, and people saying they knew this or they didn’t know that.</w:t>
      </w:r>
    </w:p>
    <w:p w:rsidR="00FE1410" w:rsidRDefault="00FE1410" w:rsidP="00FE1410">
      <w:r w:rsidRPr="00110869">
        <w:rPr>
          <w:szCs w:val="22"/>
        </w:rPr>
        <w:tab/>
        <w:t xml:space="preserve"> I just want to say this very briefly.  Yes, let’s work hard.  I would urge the body. </w:t>
      </w:r>
      <w:r>
        <w:t xml:space="preserve"> </w:t>
      </w:r>
      <w:r w:rsidRPr="00110869">
        <w:rPr>
          <w:szCs w:val="22"/>
        </w:rPr>
        <w:t>We started at 9:00</w:t>
      </w:r>
      <w:r>
        <w:t xml:space="preserve"> A.M</w:t>
      </w:r>
      <w:r w:rsidRPr="00110869">
        <w:rPr>
          <w:szCs w:val="22"/>
        </w:rPr>
        <w:t xml:space="preserve">.  Nobody is going to say we didn’t put in time today.  I’m happy to start at 9:00 </w:t>
      </w:r>
      <w:r>
        <w:t xml:space="preserve">A.M. </w:t>
      </w:r>
      <w:r w:rsidRPr="00110869">
        <w:rPr>
          <w:szCs w:val="22"/>
        </w:rPr>
        <w:t>tomorrow morning.  Let’s not say we have to be here until midnight or 1:00 A</w:t>
      </w:r>
      <w:r>
        <w:t>.</w:t>
      </w:r>
      <w:r w:rsidRPr="00110869">
        <w:rPr>
          <w:szCs w:val="22"/>
        </w:rPr>
        <w:t>M</w:t>
      </w:r>
      <w:r>
        <w:t>.</w:t>
      </w:r>
      <w:r w:rsidRPr="00110869">
        <w:rPr>
          <w:szCs w:val="22"/>
        </w:rPr>
        <w:t xml:space="preserve"> or 2:00 A</w:t>
      </w:r>
      <w:r>
        <w:t>.</w:t>
      </w:r>
      <w:r w:rsidRPr="00110869">
        <w:rPr>
          <w:szCs w:val="22"/>
        </w:rPr>
        <w:t>M</w:t>
      </w:r>
      <w:r>
        <w:t>.</w:t>
      </w:r>
      <w:r w:rsidRPr="00110869">
        <w:rPr>
          <w:szCs w:val="22"/>
        </w:rPr>
        <w:t xml:space="preserve">, when we make bad decisions or do things we really probably should be doing.  Let’s try to do orderly work and finish in a reasonable amount of time.  </w:t>
      </w:r>
    </w:p>
    <w:p w:rsidR="001C0C90" w:rsidRDefault="001C0C90" w:rsidP="001C0C90">
      <w:pPr>
        <w:pStyle w:val="Header"/>
        <w:tabs>
          <w:tab w:val="clear" w:pos="8640"/>
          <w:tab w:val="left" w:pos="4320"/>
        </w:tabs>
      </w:pPr>
    </w:p>
    <w:p w:rsidR="00D76719" w:rsidRDefault="00D76719" w:rsidP="00D76719">
      <w:pPr>
        <w:pStyle w:val="Header"/>
        <w:tabs>
          <w:tab w:val="clear" w:pos="8640"/>
          <w:tab w:val="left" w:pos="4320"/>
        </w:tabs>
      </w:pPr>
      <w:r>
        <w:tab/>
        <w:t>On motion of Senator BRIGHT, with unanimous consent, the remarks of Senator SHEHEEN</w:t>
      </w:r>
      <w:r w:rsidR="001C0C90">
        <w:t xml:space="preserve"> were ordered</w:t>
      </w:r>
      <w:r>
        <w:t xml:space="preserve"> printed in the Journal.</w:t>
      </w:r>
    </w:p>
    <w:p w:rsidR="00D76719" w:rsidRDefault="00D76719" w:rsidP="00D76719">
      <w:pPr>
        <w:pStyle w:val="Header"/>
        <w:tabs>
          <w:tab w:val="clear" w:pos="8640"/>
          <w:tab w:val="left" w:pos="4320"/>
        </w:tabs>
      </w:pPr>
    </w:p>
    <w:p w:rsidR="00D76719" w:rsidRDefault="00D76719" w:rsidP="008A24DE">
      <w:pPr>
        <w:pStyle w:val="Header"/>
        <w:keepNext/>
        <w:tabs>
          <w:tab w:val="clear" w:pos="8640"/>
          <w:tab w:val="left" w:pos="4320"/>
        </w:tabs>
        <w:jc w:val="center"/>
        <w:rPr>
          <w:b/>
        </w:rPr>
      </w:pPr>
      <w:r>
        <w:rPr>
          <w:b/>
        </w:rPr>
        <w:t>MOTION ADOPTED</w:t>
      </w:r>
    </w:p>
    <w:p w:rsidR="00D76719" w:rsidRPr="00021E71" w:rsidRDefault="00D76719" w:rsidP="008A24DE">
      <w:pPr>
        <w:pStyle w:val="Header"/>
        <w:keepNext/>
        <w:tabs>
          <w:tab w:val="clear" w:pos="8640"/>
          <w:tab w:val="left" w:pos="4320"/>
        </w:tabs>
      </w:pPr>
      <w:r>
        <w:tab/>
        <w:t>On motion of Senator McCONNELL, with unanimous consent, the Senate agreed that, when the Senate adjourns today, it stand adjourned to meet tomorrow, April 28, 2011, at 9:00 A.M.</w:t>
      </w:r>
    </w:p>
    <w:p w:rsidR="00D76719" w:rsidRDefault="00D76719" w:rsidP="00F169C5">
      <w:pPr>
        <w:pStyle w:val="Header"/>
        <w:tabs>
          <w:tab w:val="clear" w:pos="8640"/>
          <w:tab w:val="left" w:pos="4320"/>
        </w:tabs>
      </w:pPr>
    </w:p>
    <w:p w:rsidR="00D76719" w:rsidRDefault="00D76719" w:rsidP="00F169C5">
      <w:pPr>
        <w:pStyle w:val="Header"/>
        <w:tabs>
          <w:tab w:val="clear" w:pos="8640"/>
          <w:tab w:val="left" w:pos="4320"/>
        </w:tabs>
      </w:pPr>
      <w:r>
        <w:tab/>
        <w:t xml:space="preserve">On motion of Senator McCONNELL, debate was interrupted by adjournment.  </w:t>
      </w:r>
    </w:p>
    <w:p w:rsidR="00B52A08" w:rsidRDefault="00B52A08" w:rsidP="00F169C5">
      <w:pPr>
        <w:pStyle w:val="Header"/>
        <w:tabs>
          <w:tab w:val="clear" w:pos="8640"/>
          <w:tab w:val="left" w:pos="4320"/>
        </w:tabs>
      </w:pPr>
    </w:p>
    <w:p w:rsidR="00B52A08" w:rsidRPr="00B52A08" w:rsidRDefault="00B52A08" w:rsidP="00B52A08">
      <w:pPr>
        <w:pStyle w:val="Header"/>
        <w:tabs>
          <w:tab w:val="clear" w:pos="8640"/>
          <w:tab w:val="left" w:pos="4320"/>
        </w:tabs>
        <w:jc w:val="center"/>
      </w:pPr>
      <w:r>
        <w:rPr>
          <w:b/>
        </w:rPr>
        <w:t>Recorded Vote</w:t>
      </w:r>
    </w:p>
    <w:p w:rsidR="00B52A08" w:rsidRDefault="00B52A08" w:rsidP="00F169C5">
      <w:pPr>
        <w:pStyle w:val="Header"/>
        <w:tabs>
          <w:tab w:val="clear" w:pos="8640"/>
          <w:tab w:val="left" w:pos="4320"/>
        </w:tabs>
      </w:pPr>
      <w:r>
        <w:tab/>
        <w:t xml:space="preserve">Senators VERDIN, GROOMS </w:t>
      </w:r>
      <w:r w:rsidR="002E0613">
        <w:t>and</w:t>
      </w:r>
      <w:r>
        <w:t xml:space="preserve"> BRIGHT desired to be recorded as voting against the motion to adjourn.</w:t>
      </w:r>
    </w:p>
    <w:p w:rsidR="001502E6" w:rsidRDefault="00F169C5" w:rsidP="00F169C5">
      <w:pPr>
        <w:pStyle w:val="Header"/>
        <w:tabs>
          <w:tab w:val="clear" w:pos="8640"/>
          <w:tab w:val="left" w:pos="4320"/>
        </w:tabs>
      </w:pPr>
      <w:r>
        <w:tab/>
      </w:r>
    </w:p>
    <w:p w:rsidR="00F169C5" w:rsidRDefault="00F169C5" w:rsidP="00F169C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169C5" w:rsidRDefault="00F169C5" w:rsidP="00F169C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FAIR, with unanimous consent, the Senate stood adjourned out of respect to the memory of Mr. Jonatan David Torres of Greenville, a sophomore attending Bob Jones University.  He was the beloved son of Esteban and Esther Torres.    </w:t>
      </w:r>
    </w:p>
    <w:p w:rsidR="00613CF9" w:rsidRDefault="00613CF9">
      <w:pPr>
        <w:pStyle w:val="Header"/>
        <w:tabs>
          <w:tab w:val="clear" w:pos="8640"/>
          <w:tab w:val="left" w:pos="4320"/>
        </w:tabs>
      </w:pPr>
    </w:p>
    <w:p w:rsidR="00006AD8" w:rsidRDefault="00006AD8" w:rsidP="00006AD8">
      <w:pPr>
        <w:pStyle w:val="Header"/>
        <w:tabs>
          <w:tab w:val="clear" w:pos="8640"/>
          <w:tab w:val="left" w:pos="4320"/>
        </w:tabs>
        <w:jc w:val="center"/>
      </w:pPr>
      <w:r>
        <w:t>and</w:t>
      </w:r>
    </w:p>
    <w:p w:rsidR="00A41C22" w:rsidRDefault="00A41C22" w:rsidP="00006AD8">
      <w:pPr>
        <w:pStyle w:val="Header"/>
        <w:tabs>
          <w:tab w:val="clear" w:pos="8640"/>
          <w:tab w:val="left" w:pos="4320"/>
        </w:tabs>
      </w:pPr>
    </w:p>
    <w:p w:rsidR="00006AD8" w:rsidRDefault="00006AD8" w:rsidP="00006AD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06AD8" w:rsidRDefault="00006AD8" w:rsidP="00006AD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7E6D64">
        <w:t>s</w:t>
      </w:r>
      <w:r>
        <w:t xml:space="preserve"> LARRY MARTIN</w:t>
      </w:r>
      <w:r w:rsidR="002D36D0">
        <w:t>,</w:t>
      </w:r>
      <w:r w:rsidR="007E6D64">
        <w:t xml:space="preserve"> ALEXANDER</w:t>
      </w:r>
      <w:r w:rsidR="002D36D0">
        <w:t xml:space="preserve"> </w:t>
      </w:r>
      <w:r w:rsidR="00CF46E7">
        <w:t>a</w:t>
      </w:r>
      <w:r w:rsidR="002D36D0">
        <w:t>nd HAYES</w:t>
      </w:r>
      <w:r>
        <w:t>, with unanimous consent, the Senate stood adjourned out of respect to the memory of Mrs. Celia Bryson Gettys, of Easley, SC, wife of the late Dick Gettys, career educator and former member and chairperson of the S</w:t>
      </w:r>
      <w:r w:rsidR="00911AF1">
        <w:t>.</w:t>
      </w:r>
      <w:r>
        <w:t>C</w:t>
      </w:r>
      <w:r w:rsidR="00911AF1">
        <w:t>.</w:t>
      </w:r>
      <w:r>
        <w:t xml:space="preserve"> State Board of Education, who died on Monday, April 25</w:t>
      </w:r>
      <w:r>
        <w:rPr>
          <w:vertAlign w:val="superscript"/>
        </w:rPr>
        <w:t>th</w:t>
      </w:r>
      <w:r>
        <w:t>.</w:t>
      </w:r>
    </w:p>
    <w:p w:rsidR="00006AD8" w:rsidRDefault="00006AD8">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1F5D3E">
        <w:t>5:50 P</w:t>
      </w:r>
      <w:r>
        <w:t xml:space="preserve">.M., on motion of Senator </w:t>
      </w:r>
      <w:r w:rsidR="001F5D3E">
        <w:t>McCONNELL</w:t>
      </w:r>
      <w:r>
        <w:t xml:space="preserve">, the Senate adjourned to meet tomorrow at </w:t>
      </w:r>
      <w:r w:rsidR="001F5D3E">
        <w:t>9:00 A</w:t>
      </w:r>
      <w:r>
        <w:t>.M.</w:t>
      </w:r>
    </w:p>
    <w:p w:rsidR="00E10C9A" w:rsidRDefault="00E10C9A">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435254">
      <w:headerReference w:type="default" r:id="rId8"/>
      <w:footerReference w:type="default" r:id="rId9"/>
      <w:footerReference w:type="first" r:id="rId10"/>
      <w:type w:val="continuous"/>
      <w:pgSz w:w="12240" w:h="15840"/>
      <w:pgMar w:top="1008" w:right="4666" w:bottom="3499" w:left="1238" w:header="1008" w:footer="3499" w:gutter="0"/>
      <w:pgNumType w:start="18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9F" w:rsidRDefault="0097599F">
      <w:r>
        <w:separator/>
      </w:r>
    </w:p>
  </w:endnote>
  <w:endnote w:type="continuationSeparator" w:id="0">
    <w:p w:rsidR="0097599F" w:rsidRDefault="0097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9F" w:rsidRDefault="00533B77" w:rsidP="0071702D">
    <w:pPr>
      <w:pStyle w:val="Footer"/>
      <w:spacing w:before="120"/>
      <w:jc w:val="center"/>
    </w:pPr>
    <w:r>
      <w:fldChar w:fldCharType="begin"/>
    </w:r>
    <w:r>
      <w:instrText xml:space="preserve"> PAGE   \* MERGEFORMAT </w:instrText>
    </w:r>
    <w:r>
      <w:fldChar w:fldCharType="separate"/>
    </w:r>
    <w:r>
      <w:rPr>
        <w:noProof/>
      </w:rPr>
      <w:t>1897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9F" w:rsidRDefault="00533B77" w:rsidP="0071702D">
    <w:pPr>
      <w:pStyle w:val="Footer"/>
      <w:spacing w:before="120"/>
      <w:jc w:val="center"/>
    </w:pPr>
    <w:r>
      <w:fldChar w:fldCharType="begin"/>
    </w:r>
    <w:r>
      <w:instrText xml:space="preserve"> PAGE   \* MERGEFORMAT </w:instrText>
    </w:r>
    <w:r>
      <w:fldChar w:fldCharType="separate"/>
    </w:r>
    <w:r>
      <w:rPr>
        <w:noProof/>
      </w:rPr>
      <w:t>1896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9F" w:rsidRDefault="0097599F">
      <w:r>
        <w:separator/>
      </w:r>
    </w:p>
  </w:footnote>
  <w:footnote w:type="continuationSeparator" w:id="0">
    <w:p w:rsidR="0097599F" w:rsidRDefault="0097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9F" w:rsidRPr="0071702D" w:rsidRDefault="0097599F" w:rsidP="0071702D">
    <w:pPr>
      <w:pStyle w:val="Header"/>
      <w:spacing w:after="120"/>
      <w:jc w:val="center"/>
      <w:rPr>
        <w:b/>
      </w:rPr>
    </w:pPr>
    <w:r>
      <w:rPr>
        <w:b/>
      </w:rPr>
      <w:t>WEDNESDAY, APRIL 27,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D05D45"/>
    <w:rsid w:val="00004416"/>
    <w:rsid w:val="00006AD8"/>
    <w:rsid w:val="000074E0"/>
    <w:rsid w:val="0001047D"/>
    <w:rsid w:val="00022CE8"/>
    <w:rsid w:val="0002352C"/>
    <w:rsid w:val="00031B3B"/>
    <w:rsid w:val="000350F5"/>
    <w:rsid w:val="00042056"/>
    <w:rsid w:val="0004449B"/>
    <w:rsid w:val="00050AAF"/>
    <w:rsid w:val="00056D2E"/>
    <w:rsid w:val="00061337"/>
    <w:rsid w:val="0006162D"/>
    <w:rsid w:val="0006384C"/>
    <w:rsid w:val="00080DDA"/>
    <w:rsid w:val="0008217A"/>
    <w:rsid w:val="000A0425"/>
    <w:rsid w:val="000A7610"/>
    <w:rsid w:val="000A7FF8"/>
    <w:rsid w:val="000B4BD8"/>
    <w:rsid w:val="000C18B1"/>
    <w:rsid w:val="000C3521"/>
    <w:rsid w:val="000C7111"/>
    <w:rsid w:val="000F09EB"/>
    <w:rsid w:val="000F2F25"/>
    <w:rsid w:val="000F5D08"/>
    <w:rsid w:val="000F6B69"/>
    <w:rsid w:val="001001D1"/>
    <w:rsid w:val="001013C5"/>
    <w:rsid w:val="00104E1E"/>
    <w:rsid w:val="00106BC4"/>
    <w:rsid w:val="0011087C"/>
    <w:rsid w:val="00114764"/>
    <w:rsid w:val="0011561A"/>
    <w:rsid w:val="00120EE2"/>
    <w:rsid w:val="0012509A"/>
    <w:rsid w:val="00136078"/>
    <w:rsid w:val="00136EAD"/>
    <w:rsid w:val="00141DDD"/>
    <w:rsid w:val="001444A4"/>
    <w:rsid w:val="00145087"/>
    <w:rsid w:val="001462F5"/>
    <w:rsid w:val="001502E6"/>
    <w:rsid w:val="001541ED"/>
    <w:rsid w:val="00162528"/>
    <w:rsid w:val="00181C55"/>
    <w:rsid w:val="00183ECB"/>
    <w:rsid w:val="001A45DD"/>
    <w:rsid w:val="001A5E0B"/>
    <w:rsid w:val="001B2A72"/>
    <w:rsid w:val="001B3EE6"/>
    <w:rsid w:val="001C0C90"/>
    <w:rsid w:val="001C2F10"/>
    <w:rsid w:val="001C7ED6"/>
    <w:rsid w:val="001D6026"/>
    <w:rsid w:val="001D663A"/>
    <w:rsid w:val="001E2AF7"/>
    <w:rsid w:val="001E68BA"/>
    <w:rsid w:val="001F5D3E"/>
    <w:rsid w:val="00202314"/>
    <w:rsid w:val="002118ED"/>
    <w:rsid w:val="00215E18"/>
    <w:rsid w:val="002303E1"/>
    <w:rsid w:val="00241864"/>
    <w:rsid w:val="00243B14"/>
    <w:rsid w:val="00247A2B"/>
    <w:rsid w:val="002564BD"/>
    <w:rsid w:val="00260534"/>
    <w:rsid w:val="0027282F"/>
    <w:rsid w:val="00275B9F"/>
    <w:rsid w:val="0027626D"/>
    <w:rsid w:val="00285A7E"/>
    <w:rsid w:val="00291DC0"/>
    <w:rsid w:val="002955CC"/>
    <w:rsid w:val="002A6362"/>
    <w:rsid w:val="002B7EBD"/>
    <w:rsid w:val="002C0A18"/>
    <w:rsid w:val="002C258E"/>
    <w:rsid w:val="002D36D0"/>
    <w:rsid w:val="002D49C0"/>
    <w:rsid w:val="002D6956"/>
    <w:rsid w:val="002E01BA"/>
    <w:rsid w:val="002E0613"/>
    <w:rsid w:val="002E378C"/>
    <w:rsid w:val="002E60B0"/>
    <w:rsid w:val="002E65FD"/>
    <w:rsid w:val="002F178A"/>
    <w:rsid w:val="002F647B"/>
    <w:rsid w:val="00304643"/>
    <w:rsid w:val="003055CE"/>
    <w:rsid w:val="00310BD0"/>
    <w:rsid w:val="00326692"/>
    <w:rsid w:val="00334554"/>
    <w:rsid w:val="00337C23"/>
    <w:rsid w:val="00354207"/>
    <w:rsid w:val="003544F3"/>
    <w:rsid w:val="003573AD"/>
    <w:rsid w:val="00362F18"/>
    <w:rsid w:val="00367342"/>
    <w:rsid w:val="0037195E"/>
    <w:rsid w:val="003737EA"/>
    <w:rsid w:val="0037670D"/>
    <w:rsid w:val="00383396"/>
    <w:rsid w:val="00390F72"/>
    <w:rsid w:val="00394B33"/>
    <w:rsid w:val="00395495"/>
    <w:rsid w:val="003A37B0"/>
    <w:rsid w:val="003D550C"/>
    <w:rsid w:val="003D5659"/>
    <w:rsid w:val="003E1C83"/>
    <w:rsid w:val="003F5B4F"/>
    <w:rsid w:val="00405777"/>
    <w:rsid w:val="004114EF"/>
    <w:rsid w:val="00412368"/>
    <w:rsid w:val="00425634"/>
    <w:rsid w:val="00426E5F"/>
    <w:rsid w:val="004342F3"/>
    <w:rsid w:val="00435254"/>
    <w:rsid w:val="00437ECB"/>
    <w:rsid w:val="004414BA"/>
    <w:rsid w:val="00441886"/>
    <w:rsid w:val="004465AD"/>
    <w:rsid w:val="00457427"/>
    <w:rsid w:val="00457AF6"/>
    <w:rsid w:val="004746F3"/>
    <w:rsid w:val="00477222"/>
    <w:rsid w:val="00486D6C"/>
    <w:rsid w:val="00491445"/>
    <w:rsid w:val="004914C5"/>
    <w:rsid w:val="00494996"/>
    <w:rsid w:val="00494B41"/>
    <w:rsid w:val="004A5E89"/>
    <w:rsid w:val="004C510E"/>
    <w:rsid w:val="004D0F10"/>
    <w:rsid w:val="004D4475"/>
    <w:rsid w:val="004D4DAE"/>
    <w:rsid w:val="004D549B"/>
    <w:rsid w:val="004D5847"/>
    <w:rsid w:val="004E469B"/>
    <w:rsid w:val="004E545F"/>
    <w:rsid w:val="00500D37"/>
    <w:rsid w:val="00526742"/>
    <w:rsid w:val="00527669"/>
    <w:rsid w:val="00531316"/>
    <w:rsid w:val="00531924"/>
    <w:rsid w:val="005337F9"/>
    <w:rsid w:val="00533B77"/>
    <w:rsid w:val="00560D12"/>
    <w:rsid w:val="00563980"/>
    <w:rsid w:val="005659D2"/>
    <w:rsid w:val="005674BA"/>
    <w:rsid w:val="00567D6D"/>
    <w:rsid w:val="0057579F"/>
    <w:rsid w:val="005769B1"/>
    <w:rsid w:val="00584426"/>
    <w:rsid w:val="00592778"/>
    <w:rsid w:val="005927F5"/>
    <w:rsid w:val="005B0124"/>
    <w:rsid w:val="005B1217"/>
    <w:rsid w:val="005B4080"/>
    <w:rsid w:val="005C5BD2"/>
    <w:rsid w:val="005D031D"/>
    <w:rsid w:val="005D4AC8"/>
    <w:rsid w:val="005E19A7"/>
    <w:rsid w:val="005E5228"/>
    <w:rsid w:val="005E5358"/>
    <w:rsid w:val="005F06EC"/>
    <w:rsid w:val="005F14C9"/>
    <w:rsid w:val="005F4151"/>
    <w:rsid w:val="00613CF9"/>
    <w:rsid w:val="006159B6"/>
    <w:rsid w:val="00616FC8"/>
    <w:rsid w:val="0062542A"/>
    <w:rsid w:val="00627DD3"/>
    <w:rsid w:val="00633FC1"/>
    <w:rsid w:val="00646049"/>
    <w:rsid w:val="006477B2"/>
    <w:rsid w:val="00666584"/>
    <w:rsid w:val="00674703"/>
    <w:rsid w:val="006844A8"/>
    <w:rsid w:val="0068752A"/>
    <w:rsid w:val="006A58A8"/>
    <w:rsid w:val="006A616A"/>
    <w:rsid w:val="006C0A8E"/>
    <w:rsid w:val="006C2E86"/>
    <w:rsid w:val="006D17EE"/>
    <w:rsid w:val="006D57A6"/>
    <w:rsid w:val="006F3859"/>
    <w:rsid w:val="0070401E"/>
    <w:rsid w:val="00712898"/>
    <w:rsid w:val="0071702D"/>
    <w:rsid w:val="007203FB"/>
    <w:rsid w:val="007214EA"/>
    <w:rsid w:val="00721CDF"/>
    <w:rsid w:val="007263DE"/>
    <w:rsid w:val="0073055F"/>
    <w:rsid w:val="00731C91"/>
    <w:rsid w:val="0073493E"/>
    <w:rsid w:val="00747C7B"/>
    <w:rsid w:val="0075112D"/>
    <w:rsid w:val="0076441B"/>
    <w:rsid w:val="007663BE"/>
    <w:rsid w:val="00772F7B"/>
    <w:rsid w:val="007748E4"/>
    <w:rsid w:val="007A4252"/>
    <w:rsid w:val="007A76C3"/>
    <w:rsid w:val="007B0EF6"/>
    <w:rsid w:val="007B1315"/>
    <w:rsid w:val="007B5841"/>
    <w:rsid w:val="007D7BF8"/>
    <w:rsid w:val="007E0008"/>
    <w:rsid w:val="007E6D64"/>
    <w:rsid w:val="00800C01"/>
    <w:rsid w:val="00833696"/>
    <w:rsid w:val="00845577"/>
    <w:rsid w:val="0085029C"/>
    <w:rsid w:val="00850896"/>
    <w:rsid w:val="00861F65"/>
    <w:rsid w:val="008661ED"/>
    <w:rsid w:val="00870DE2"/>
    <w:rsid w:val="0087373D"/>
    <w:rsid w:val="00880CCA"/>
    <w:rsid w:val="0089185F"/>
    <w:rsid w:val="00894203"/>
    <w:rsid w:val="00894652"/>
    <w:rsid w:val="008973B7"/>
    <w:rsid w:val="008A0AAA"/>
    <w:rsid w:val="008A1432"/>
    <w:rsid w:val="008A24DE"/>
    <w:rsid w:val="008A32D8"/>
    <w:rsid w:val="008A7830"/>
    <w:rsid w:val="008B3681"/>
    <w:rsid w:val="008B5849"/>
    <w:rsid w:val="008C566D"/>
    <w:rsid w:val="008C65D1"/>
    <w:rsid w:val="008D4112"/>
    <w:rsid w:val="008E2F04"/>
    <w:rsid w:val="008F07E4"/>
    <w:rsid w:val="009012F8"/>
    <w:rsid w:val="00911AF1"/>
    <w:rsid w:val="00917FE8"/>
    <w:rsid w:val="00923E16"/>
    <w:rsid w:val="0093102F"/>
    <w:rsid w:val="00935EF3"/>
    <w:rsid w:val="00944FDF"/>
    <w:rsid w:val="00946C05"/>
    <w:rsid w:val="009472A1"/>
    <w:rsid w:val="00954657"/>
    <w:rsid w:val="00965D93"/>
    <w:rsid w:val="0097378D"/>
    <w:rsid w:val="00974FC2"/>
    <w:rsid w:val="0097599F"/>
    <w:rsid w:val="00977355"/>
    <w:rsid w:val="00977C09"/>
    <w:rsid w:val="00980164"/>
    <w:rsid w:val="0098366A"/>
    <w:rsid w:val="009A4FC1"/>
    <w:rsid w:val="009B1A8F"/>
    <w:rsid w:val="009B238E"/>
    <w:rsid w:val="009B46FD"/>
    <w:rsid w:val="009B705B"/>
    <w:rsid w:val="009C27A8"/>
    <w:rsid w:val="009D4316"/>
    <w:rsid w:val="009D48DB"/>
    <w:rsid w:val="009E78D5"/>
    <w:rsid w:val="009F2864"/>
    <w:rsid w:val="009F6919"/>
    <w:rsid w:val="00A06C7E"/>
    <w:rsid w:val="00A11DA1"/>
    <w:rsid w:val="00A231C8"/>
    <w:rsid w:val="00A41C22"/>
    <w:rsid w:val="00A447F5"/>
    <w:rsid w:val="00A45F58"/>
    <w:rsid w:val="00A54195"/>
    <w:rsid w:val="00A558E0"/>
    <w:rsid w:val="00A561F7"/>
    <w:rsid w:val="00A6260A"/>
    <w:rsid w:val="00A627C2"/>
    <w:rsid w:val="00A644D0"/>
    <w:rsid w:val="00A66623"/>
    <w:rsid w:val="00A859A5"/>
    <w:rsid w:val="00A8615F"/>
    <w:rsid w:val="00A873AF"/>
    <w:rsid w:val="00A874F7"/>
    <w:rsid w:val="00A9737B"/>
    <w:rsid w:val="00AA634D"/>
    <w:rsid w:val="00AB1303"/>
    <w:rsid w:val="00AC2583"/>
    <w:rsid w:val="00AD2376"/>
    <w:rsid w:val="00AD3288"/>
    <w:rsid w:val="00AE117A"/>
    <w:rsid w:val="00AE69FD"/>
    <w:rsid w:val="00AE7612"/>
    <w:rsid w:val="00B071DF"/>
    <w:rsid w:val="00B13B77"/>
    <w:rsid w:val="00B227E6"/>
    <w:rsid w:val="00B266B6"/>
    <w:rsid w:val="00B31002"/>
    <w:rsid w:val="00B319F1"/>
    <w:rsid w:val="00B46DD6"/>
    <w:rsid w:val="00B52A08"/>
    <w:rsid w:val="00B56FB4"/>
    <w:rsid w:val="00B70CF8"/>
    <w:rsid w:val="00B82183"/>
    <w:rsid w:val="00B9135D"/>
    <w:rsid w:val="00B916C7"/>
    <w:rsid w:val="00B92901"/>
    <w:rsid w:val="00B93310"/>
    <w:rsid w:val="00BA37B0"/>
    <w:rsid w:val="00BA53A9"/>
    <w:rsid w:val="00BC4923"/>
    <w:rsid w:val="00BC5616"/>
    <w:rsid w:val="00BC5E16"/>
    <w:rsid w:val="00BE2E7A"/>
    <w:rsid w:val="00BF2F01"/>
    <w:rsid w:val="00BF6666"/>
    <w:rsid w:val="00BF66CA"/>
    <w:rsid w:val="00C00FB0"/>
    <w:rsid w:val="00C056A3"/>
    <w:rsid w:val="00C05CB6"/>
    <w:rsid w:val="00C10C5E"/>
    <w:rsid w:val="00C129A5"/>
    <w:rsid w:val="00C226FD"/>
    <w:rsid w:val="00C23915"/>
    <w:rsid w:val="00C25EA9"/>
    <w:rsid w:val="00C271A7"/>
    <w:rsid w:val="00C33862"/>
    <w:rsid w:val="00C3425B"/>
    <w:rsid w:val="00C45623"/>
    <w:rsid w:val="00C63C2B"/>
    <w:rsid w:val="00C6515C"/>
    <w:rsid w:val="00C66E93"/>
    <w:rsid w:val="00C67702"/>
    <w:rsid w:val="00C72782"/>
    <w:rsid w:val="00C74A1D"/>
    <w:rsid w:val="00C74F9A"/>
    <w:rsid w:val="00C765CC"/>
    <w:rsid w:val="00C81078"/>
    <w:rsid w:val="00C90210"/>
    <w:rsid w:val="00CA0486"/>
    <w:rsid w:val="00CA6674"/>
    <w:rsid w:val="00CB7E2D"/>
    <w:rsid w:val="00CC19DB"/>
    <w:rsid w:val="00CC37C0"/>
    <w:rsid w:val="00CC4DB3"/>
    <w:rsid w:val="00CD4634"/>
    <w:rsid w:val="00CD63D0"/>
    <w:rsid w:val="00CE3595"/>
    <w:rsid w:val="00CF0706"/>
    <w:rsid w:val="00CF18D5"/>
    <w:rsid w:val="00CF36FD"/>
    <w:rsid w:val="00CF46E7"/>
    <w:rsid w:val="00D059FD"/>
    <w:rsid w:val="00D05D45"/>
    <w:rsid w:val="00D1058A"/>
    <w:rsid w:val="00D27E70"/>
    <w:rsid w:val="00D301B1"/>
    <w:rsid w:val="00D30D6F"/>
    <w:rsid w:val="00D32E08"/>
    <w:rsid w:val="00D40A56"/>
    <w:rsid w:val="00D43E8F"/>
    <w:rsid w:val="00D45643"/>
    <w:rsid w:val="00D540C8"/>
    <w:rsid w:val="00D546C5"/>
    <w:rsid w:val="00D66B41"/>
    <w:rsid w:val="00D7282B"/>
    <w:rsid w:val="00D730CE"/>
    <w:rsid w:val="00D74E07"/>
    <w:rsid w:val="00D76719"/>
    <w:rsid w:val="00D907DB"/>
    <w:rsid w:val="00D90D45"/>
    <w:rsid w:val="00DA46E9"/>
    <w:rsid w:val="00DB74A4"/>
    <w:rsid w:val="00DD6BA1"/>
    <w:rsid w:val="00DE2062"/>
    <w:rsid w:val="00DE7A8F"/>
    <w:rsid w:val="00E01FE7"/>
    <w:rsid w:val="00E10C9A"/>
    <w:rsid w:val="00E152C1"/>
    <w:rsid w:val="00E23B56"/>
    <w:rsid w:val="00E267C2"/>
    <w:rsid w:val="00E348C3"/>
    <w:rsid w:val="00E42E95"/>
    <w:rsid w:val="00E5410C"/>
    <w:rsid w:val="00E61AE5"/>
    <w:rsid w:val="00E811D2"/>
    <w:rsid w:val="00E848CB"/>
    <w:rsid w:val="00E912B1"/>
    <w:rsid w:val="00EA457A"/>
    <w:rsid w:val="00EA620A"/>
    <w:rsid w:val="00EC4A37"/>
    <w:rsid w:val="00ED62B8"/>
    <w:rsid w:val="00EE4810"/>
    <w:rsid w:val="00EE5D93"/>
    <w:rsid w:val="00EE5E9B"/>
    <w:rsid w:val="00EE7FEF"/>
    <w:rsid w:val="00EF044D"/>
    <w:rsid w:val="00EF0CB9"/>
    <w:rsid w:val="00EF2AF4"/>
    <w:rsid w:val="00EF4D8E"/>
    <w:rsid w:val="00EF60FF"/>
    <w:rsid w:val="00F01451"/>
    <w:rsid w:val="00F02106"/>
    <w:rsid w:val="00F156C1"/>
    <w:rsid w:val="00F15E49"/>
    <w:rsid w:val="00F169C5"/>
    <w:rsid w:val="00F21D5E"/>
    <w:rsid w:val="00F27DE7"/>
    <w:rsid w:val="00F30C80"/>
    <w:rsid w:val="00F32CA2"/>
    <w:rsid w:val="00F34265"/>
    <w:rsid w:val="00F40A69"/>
    <w:rsid w:val="00F40F8D"/>
    <w:rsid w:val="00F414C4"/>
    <w:rsid w:val="00F5635C"/>
    <w:rsid w:val="00F61F50"/>
    <w:rsid w:val="00F678CA"/>
    <w:rsid w:val="00F704C8"/>
    <w:rsid w:val="00F71744"/>
    <w:rsid w:val="00F72F65"/>
    <w:rsid w:val="00F7668D"/>
    <w:rsid w:val="00F77396"/>
    <w:rsid w:val="00F815D7"/>
    <w:rsid w:val="00F84AC0"/>
    <w:rsid w:val="00F90CBC"/>
    <w:rsid w:val="00F9195B"/>
    <w:rsid w:val="00F926B0"/>
    <w:rsid w:val="00F94A36"/>
    <w:rsid w:val="00F97C81"/>
    <w:rsid w:val="00FA3B5B"/>
    <w:rsid w:val="00FB6577"/>
    <w:rsid w:val="00FD0EC3"/>
    <w:rsid w:val="00FD137F"/>
    <w:rsid w:val="00FE1410"/>
    <w:rsid w:val="00FE263F"/>
    <w:rsid w:val="00FE5B2B"/>
    <w:rsid w:val="00FF0198"/>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18113"/>
    <o:shapelayout v:ext="edit">
      <o:idmap v:ext="edit" data="1"/>
    </o:shapelayout>
  </w:shapeDefaults>
  <w:decimalSymbol w:val="."/>
  <w:listSeparator w:val=","/>
  <w15:docId w15:val="{0A16CD79-DCAE-4DEC-B7B4-D1B50096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EC4A37"/>
    <w:rPr>
      <w:rFonts w:ascii="Tahoma" w:hAnsi="Tahoma" w:cs="Tahoma"/>
      <w:sz w:val="16"/>
      <w:szCs w:val="16"/>
    </w:rPr>
  </w:style>
  <w:style w:type="character" w:customStyle="1" w:styleId="BalloonTextChar">
    <w:name w:val="Balloon Text Char"/>
    <w:basedOn w:val="DefaultParagraphFont"/>
    <w:link w:val="BalloonText"/>
    <w:uiPriority w:val="99"/>
    <w:semiHidden/>
    <w:rsid w:val="00EC4A37"/>
    <w:rPr>
      <w:rFonts w:ascii="Tahoma" w:hAnsi="Tahoma" w:cs="Tahoma"/>
      <w:color w:val="000000"/>
      <w:sz w:val="16"/>
      <w:szCs w:val="16"/>
    </w:rPr>
  </w:style>
  <w:style w:type="paragraph" w:customStyle="1" w:styleId="ConSign0">
    <w:name w:val="ConSign"/>
    <w:basedOn w:val="Normal"/>
    <w:rsid w:val="0058442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D76719"/>
    <w:rPr>
      <w:rFonts w:ascii="Consolas" w:eastAsiaTheme="minorHAnsi" w:hAnsi="Consolas" w:cstheme="minorBidi"/>
      <w:sz w:val="21"/>
      <w:szCs w:val="21"/>
    </w:rPr>
  </w:style>
  <w:style w:type="character" w:styleId="Hyperlink">
    <w:name w:val="Hyperlink"/>
    <w:basedOn w:val="DefaultParagraphFont"/>
    <w:uiPriority w:val="99"/>
    <w:semiHidden/>
    <w:unhideWhenUsed/>
    <w:rsid w:val="00D76719"/>
    <w:rPr>
      <w:color w:val="0000FF"/>
      <w:u w:val="single"/>
    </w:rPr>
  </w:style>
  <w:style w:type="paragraph" w:customStyle="1" w:styleId="amargin1">
    <w:name w:val="amargin1"/>
    <w:basedOn w:val="Normal"/>
    <w:rsid w:val="00D7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D76719"/>
    <w:rPr>
      <w:rFonts w:ascii="ZapfDingbats" w:hAnsi="ZapfDingbats"/>
      <w:color w:val="000000"/>
      <w:sz w:val="24"/>
    </w:rPr>
  </w:style>
  <w:style w:type="paragraph" w:styleId="Index1">
    <w:name w:val="index 1"/>
    <w:basedOn w:val="Normal"/>
    <w:next w:val="Normal"/>
    <w:autoRedefine/>
    <w:uiPriority w:val="99"/>
    <w:semiHidden/>
    <w:unhideWhenUsed/>
    <w:rsid w:val="00C271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221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55DE-B57F-4DFB-91B1-A5AB1C04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74</TotalTime>
  <Pages>3</Pages>
  <Words>23616</Words>
  <Characters>124340</Characters>
  <Application>Microsoft Office Word</Application>
  <DocSecurity>0</DocSecurity>
  <Lines>3228</Lines>
  <Paragraphs>1229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27, 2011 - South Carolina Legislature Online</dc:title>
  <dc:creator>joycereid</dc:creator>
  <cp:lastModifiedBy>N Cumfer</cp:lastModifiedBy>
  <cp:revision>71</cp:revision>
  <cp:lastPrinted>2011-07-26T14:19:00Z</cp:lastPrinted>
  <dcterms:created xsi:type="dcterms:W3CDTF">2011-07-26T13:26:00Z</dcterms:created>
  <dcterms:modified xsi:type="dcterms:W3CDTF">2014-11-14T21:13:00Z</dcterms:modified>
</cp:coreProperties>
</file>