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06105B">
      <w:pPr>
        <w:jc w:val="center"/>
        <w:rPr>
          <w:b/>
        </w:rPr>
      </w:pPr>
      <w:bookmarkStart w:id="0" w:name="_GoBack"/>
      <w:bookmarkEnd w:id="0"/>
      <w:r>
        <w:rPr>
          <w:b/>
        </w:rPr>
        <w:t>Tuesday</w:t>
      </w:r>
      <w:r w:rsidR="008A65C1">
        <w:rPr>
          <w:b/>
        </w:rPr>
        <w:t>, June 2</w:t>
      </w:r>
      <w:r>
        <w:rPr>
          <w:b/>
        </w:rPr>
        <w:t>6</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013CDA">
        <w:t>1</w:t>
      </w:r>
      <w:r w:rsidR="009B46FD">
        <w:t xml:space="preserve">2:00 </w:t>
      </w:r>
      <w:r w:rsidR="00013CDA">
        <w:t>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rsidP="00024745"/>
    <w:p w:rsidR="001D20FA" w:rsidRPr="00603636" w:rsidRDefault="001D20FA" w:rsidP="00C07AA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603636">
        <w:rPr>
          <w:sz w:val="22"/>
          <w:szCs w:val="22"/>
        </w:rPr>
        <w:t>Once again we turn to the Psalmist, who tells us:</w:t>
      </w:r>
    </w:p>
    <w:p w:rsidR="001D20FA" w:rsidRPr="00603636" w:rsidRDefault="001D20FA" w:rsidP="00C07AA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603636">
        <w:rPr>
          <w:sz w:val="22"/>
          <w:szCs w:val="22"/>
        </w:rPr>
        <w:tab/>
        <w:t>“Because you are my help, I sing in the shadow of your wings.  My soul clings to you;</w:t>
      </w:r>
      <w:r w:rsidR="0065242B" w:rsidRPr="00603636">
        <w:rPr>
          <w:sz w:val="22"/>
          <w:szCs w:val="22"/>
        </w:rPr>
        <w:t xml:space="preserve"> </w:t>
      </w:r>
      <w:r w:rsidRPr="00603636">
        <w:rPr>
          <w:sz w:val="22"/>
          <w:szCs w:val="22"/>
        </w:rPr>
        <w:t xml:space="preserve">your right hand upholds me.”        </w:t>
      </w:r>
      <w:r w:rsidRPr="00603636">
        <w:rPr>
          <w:sz w:val="22"/>
          <w:szCs w:val="22"/>
        </w:rPr>
        <w:tab/>
      </w:r>
      <w:r w:rsidRPr="00603636">
        <w:rPr>
          <w:sz w:val="22"/>
          <w:szCs w:val="22"/>
        </w:rPr>
        <w:tab/>
        <w:t>(Psalm 63:7-8)</w:t>
      </w:r>
    </w:p>
    <w:p w:rsidR="001D20FA" w:rsidRPr="00603636" w:rsidRDefault="001D20FA" w:rsidP="00C07AA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603636">
        <w:rPr>
          <w:sz w:val="22"/>
          <w:szCs w:val="22"/>
        </w:rPr>
        <w:tab/>
        <w:t>Please, join me as we pray:</w:t>
      </w:r>
    </w:p>
    <w:p w:rsidR="001D20FA" w:rsidRPr="00603636" w:rsidRDefault="001D20FA" w:rsidP="00C07AA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603636">
        <w:rPr>
          <w:sz w:val="22"/>
          <w:szCs w:val="22"/>
        </w:rPr>
        <w:tab/>
        <w:t xml:space="preserve">Gracious Lord, here in this Senate Chamber we boldly confess that we are at one of those junctures when we pointedly renew our call for your help, your guidance, and your blessing upon this </w:t>
      </w:r>
      <w:r w:rsidR="009059C8">
        <w:rPr>
          <w:sz w:val="22"/>
          <w:szCs w:val="22"/>
        </w:rPr>
        <w:t>b</w:t>
      </w:r>
      <w:r w:rsidRPr="00603636">
        <w:rPr>
          <w:sz w:val="22"/>
          <w:szCs w:val="22"/>
        </w:rPr>
        <w:t>ody.  In the midst of significant challenges, may each of these Senators find himself comforted by your presence, and may they join together and boldly move forward</w:t>
      </w:r>
      <w:r w:rsidR="009059C8">
        <w:rPr>
          <w:sz w:val="22"/>
          <w:szCs w:val="22"/>
        </w:rPr>
        <w:t xml:space="preserve"> -- </w:t>
      </w:r>
      <w:r w:rsidRPr="00603636">
        <w:rPr>
          <w:sz w:val="22"/>
          <w:szCs w:val="22"/>
        </w:rPr>
        <w:t>removing road-blocks and accomplishing good</w:t>
      </w:r>
      <w:r w:rsidR="005203C9">
        <w:rPr>
          <w:sz w:val="22"/>
          <w:szCs w:val="22"/>
        </w:rPr>
        <w:t xml:space="preserve"> -- </w:t>
      </w:r>
      <w:r w:rsidRPr="00603636">
        <w:rPr>
          <w:sz w:val="22"/>
          <w:szCs w:val="22"/>
        </w:rPr>
        <w:t xml:space="preserve">knowing in their hearts and minds that your gracious Spirit upholds them.  And allow us all to sing once more “in the shadow of your wings.”  In your gracious name we pray, Lord. </w:t>
      </w:r>
    </w:p>
    <w:p w:rsidR="001D20FA" w:rsidRPr="00603636" w:rsidRDefault="001D20FA" w:rsidP="00C07AA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603636">
        <w:rPr>
          <w:sz w:val="22"/>
          <w:szCs w:val="22"/>
        </w:rPr>
        <w:t>Amen.</w:t>
      </w:r>
    </w:p>
    <w:p w:rsidR="00EB33B3" w:rsidRDefault="00EB33B3" w:rsidP="00834B4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olor w:val="000000"/>
          <w:sz w:val="22"/>
          <w:szCs w:val="20"/>
        </w:rPr>
      </w:pPr>
    </w:p>
    <w:p w:rsidR="0065242B" w:rsidRPr="0065242B" w:rsidRDefault="0065242B" w:rsidP="00834B4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olor w:val="000000"/>
          <w:sz w:val="22"/>
          <w:szCs w:val="20"/>
        </w:rPr>
      </w:pPr>
      <w:r>
        <w:rPr>
          <w:rFonts w:eastAsia="Times New Roman"/>
          <w:b/>
          <w:color w:val="000000"/>
          <w:sz w:val="22"/>
          <w:szCs w:val="20"/>
        </w:rPr>
        <w:t>Point of Quorum</w:t>
      </w:r>
    </w:p>
    <w:p w:rsidR="0065242B" w:rsidRDefault="0065242B" w:rsidP="00834B4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olor w:val="000000"/>
          <w:sz w:val="22"/>
          <w:szCs w:val="20"/>
        </w:rPr>
      </w:pPr>
      <w:r>
        <w:rPr>
          <w:rFonts w:eastAsia="Times New Roman"/>
          <w:color w:val="000000"/>
          <w:sz w:val="22"/>
          <w:szCs w:val="20"/>
        </w:rPr>
        <w:tab/>
        <w:t>At 12:02 P.M., Senator KNOTTS made the point that a quorum was not present.  It was ascertained that a quorum was not present.</w:t>
      </w:r>
    </w:p>
    <w:p w:rsidR="0065242B" w:rsidRDefault="0065242B" w:rsidP="00834B4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olor w:val="000000"/>
          <w:sz w:val="22"/>
          <w:szCs w:val="20"/>
        </w:rPr>
      </w:pPr>
    </w:p>
    <w:p w:rsidR="0065242B" w:rsidRPr="0065242B" w:rsidRDefault="0065242B" w:rsidP="00834B42">
      <w:pPr>
        <w:pStyle w:val="NoSpacing"/>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olor w:val="000000"/>
          <w:sz w:val="22"/>
          <w:szCs w:val="20"/>
        </w:rPr>
      </w:pPr>
      <w:r>
        <w:rPr>
          <w:rFonts w:eastAsia="Times New Roman"/>
          <w:b/>
          <w:color w:val="000000"/>
          <w:sz w:val="22"/>
          <w:szCs w:val="20"/>
        </w:rPr>
        <w:t>Call of the Senate</w:t>
      </w:r>
    </w:p>
    <w:p w:rsidR="0065242B" w:rsidRDefault="0065242B" w:rsidP="00834B42">
      <w:pPr>
        <w:pStyle w:val="NoSpacing"/>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olor w:val="000000"/>
          <w:sz w:val="22"/>
          <w:szCs w:val="20"/>
        </w:rPr>
      </w:pPr>
      <w:r>
        <w:rPr>
          <w:rFonts w:eastAsia="Times New Roman"/>
          <w:color w:val="000000"/>
          <w:sz w:val="22"/>
          <w:szCs w:val="20"/>
        </w:rPr>
        <w:tab/>
        <w:t>Senator KNOTTS moved that a Call of the Senate be made.  The following Senators answered the Call:</w:t>
      </w:r>
    </w:p>
    <w:p w:rsidR="0065242B" w:rsidRDefault="0065242B" w:rsidP="005203C9">
      <w:pPr>
        <w:pStyle w:val="NoSpacing"/>
        <w:keepNext/>
        <w:tabs>
          <w:tab w:val="left" w:pos="2160"/>
          <w:tab w:val="left" w:pos="4320"/>
        </w:tabs>
        <w:jc w:val="both"/>
        <w:rPr>
          <w:rFonts w:eastAsia="Times New Roman"/>
          <w:color w:val="000000"/>
          <w:sz w:val="22"/>
          <w:szCs w:val="20"/>
        </w:rPr>
      </w:pPr>
      <w:r w:rsidRPr="0065242B">
        <w:rPr>
          <w:rFonts w:eastAsia="Times New Roman"/>
          <w:color w:val="000000"/>
          <w:sz w:val="22"/>
          <w:szCs w:val="20"/>
        </w:rPr>
        <w:t>Alexander</w:t>
      </w:r>
      <w:r>
        <w:rPr>
          <w:rFonts w:eastAsia="Times New Roman"/>
          <w:color w:val="000000"/>
          <w:sz w:val="22"/>
          <w:szCs w:val="20"/>
        </w:rPr>
        <w:tab/>
      </w:r>
      <w:r w:rsidRPr="0065242B">
        <w:rPr>
          <w:rFonts w:eastAsia="Times New Roman"/>
          <w:color w:val="000000"/>
          <w:sz w:val="22"/>
          <w:szCs w:val="20"/>
        </w:rPr>
        <w:t>Bright</w:t>
      </w:r>
      <w:r>
        <w:rPr>
          <w:rFonts w:eastAsia="Times New Roman"/>
          <w:color w:val="000000"/>
          <w:sz w:val="22"/>
          <w:szCs w:val="20"/>
        </w:rPr>
        <w:tab/>
      </w:r>
      <w:r w:rsidRPr="0065242B">
        <w:rPr>
          <w:rFonts w:eastAsia="Times New Roman"/>
          <w:color w:val="000000"/>
          <w:sz w:val="22"/>
          <w:szCs w:val="20"/>
        </w:rPr>
        <w:t>Bryant</w:t>
      </w:r>
    </w:p>
    <w:p w:rsidR="0065242B" w:rsidRDefault="0065242B" w:rsidP="0065242B">
      <w:pPr>
        <w:pStyle w:val="NoSpacing"/>
        <w:tabs>
          <w:tab w:val="left" w:pos="2160"/>
          <w:tab w:val="left" w:pos="4320"/>
        </w:tabs>
        <w:jc w:val="both"/>
        <w:rPr>
          <w:rFonts w:eastAsia="Times New Roman"/>
          <w:color w:val="000000"/>
          <w:sz w:val="22"/>
          <w:szCs w:val="20"/>
        </w:rPr>
      </w:pPr>
      <w:r w:rsidRPr="0065242B">
        <w:rPr>
          <w:rFonts w:eastAsia="Times New Roman"/>
          <w:color w:val="000000"/>
          <w:sz w:val="22"/>
          <w:szCs w:val="20"/>
        </w:rPr>
        <w:t>Campbell</w:t>
      </w:r>
      <w:r>
        <w:rPr>
          <w:rFonts w:eastAsia="Times New Roman"/>
          <w:color w:val="000000"/>
          <w:sz w:val="22"/>
          <w:szCs w:val="20"/>
        </w:rPr>
        <w:tab/>
      </w:r>
      <w:r w:rsidRPr="0065242B">
        <w:rPr>
          <w:rFonts w:eastAsia="Times New Roman"/>
          <w:color w:val="000000"/>
          <w:sz w:val="22"/>
          <w:szCs w:val="20"/>
        </w:rPr>
        <w:t>Campsen</w:t>
      </w:r>
      <w:r>
        <w:rPr>
          <w:rFonts w:eastAsia="Times New Roman"/>
          <w:color w:val="000000"/>
          <w:sz w:val="22"/>
          <w:szCs w:val="20"/>
        </w:rPr>
        <w:tab/>
      </w:r>
      <w:r w:rsidRPr="0065242B">
        <w:rPr>
          <w:rFonts w:eastAsia="Times New Roman"/>
          <w:color w:val="000000"/>
          <w:sz w:val="22"/>
          <w:szCs w:val="20"/>
        </w:rPr>
        <w:t>Cleary</w:t>
      </w:r>
    </w:p>
    <w:p w:rsidR="0065242B" w:rsidRDefault="0065242B" w:rsidP="0065242B">
      <w:pPr>
        <w:pStyle w:val="NoSpacing"/>
        <w:tabs>
          <w:tab w:val="left" w:pos="2160"/>
          <w:tab w:val="left" w:pos="4320"/>
        </w:tabs>
        <w:jc w:val="both"/>
        <w:rPr>
          <w:rFonts w:eastAsia="Times New Roman"/>
          <w:color w:val="000000"/>
          <w:sz w:val="22"/>
          <w:szCs w:val="20"/>
        </w:rPr>
      </w:pPr>
      <w:r w:rsidRPr="0065242B">
        <w:rPr>
          <w:rFonts w:eastAsia="Times New Roman"/>
          <w:color w:val="000000"/>
          <w:sz w:val="22"/>
          <w:szCs w:val="20"/>
        </w:rPr>
        <w:t>Coleman</w:t>
      </w:r>
      <w:r>
        <w:rPr>
          <w:rFonts w:eastAsia="Times New Roman"/>
          <w:color w:val="000000"/>
          <w:sz w:val="22"/>
          <w:szCs w:val="20"/>
        </w:rPr>
        <w:tab/>
      </w:r>
      <w:r w:rsidRPr="0065242B">
        <w:rPr>
          <w:rFonts w:eastAsia="Times New Roman"/>
          <w:color w:val="000000"/>
          <w:sz w:val="22"/>
          <w:szCs w:val="20"/>
        </w:rPr>
        <w:t>Courson</w:t>
      </w:r>
      <w:r>
        <w:rPr>
          <w:rFonts w:eastAsia="Times New Roman"/>
          <w:color w:val="000000"/>
          <w:sz w:val="22"/>
          <w:szCs w:val="20"/>
        </w:rPr>
        <w:tab/>
      </w:r>
      <w:r w:rsidRPr="0065242B">
        <w:rPr>
          <w:rFonts w:eastAsia="Times New Roman"/>
          <w:color w:val="000000"/>
          <w:sz w:val="22"/>
          <w:szCs w:val="20"/>
        </w:rPr>
        <w:t>Cromer</w:t>
      </w:r>
    </w:p>
    <w:p w:rsidR="0065242B" w:rsidRDefault="0065242B" w:rsidP="0065242B">
      <w:pPr>
        <w:pStyle w:val="NoSpacing"/>
        <w:tabs>
          <w:tab w:val="left" w:pos="2160"/>
          <w:tab w:val="left" w:pos="4320"/>
        </w:tabs>
        <w:jc w:val="both"/>
        <w:rPr>
          <w:rFonts w:eastAsia="Times New Roman"/>
          <w:color w:val="000000"/>
          <w:sz w:val="22"/>
          <w:szCs w:val="20"/>
        </w:rPr>
      </w:pPr>
      <w:r w:rsidRPr="0065242B">
        <w:rPr>
          <w:rFonts w:eastAsia="Times New Roman"/>
          <w:color w:val="000000"/>
          <w:sz w:val="22"/>
          <w:szCs w:val="20"/>
        </w:rPr>
        <w:t>Davis</w:t>
      </w:r>
      <w:r>
        <w:rPr>
          <w:rFonts w:eastAsia="Times New Roman"/>
          <w:color w:val="000000"/>
          <w:sz w:val="22"/>
          <w:szCs w:val="20"/>
        </w:rPr>
        <w:tab/>
      </w:r>
      <w:r w:rsidRPr="0065242B">
        <w:rPr>
          <w:rFonts w:eastAsia="Times New Roman"/>
          <w:color w:val="000000"/>
          <w:sz w:val="22"/>
          <w:szCs w:val="20"/>
        </w:rPr>
        <w:t>Elliott</w:t>
      </w:r>
      <w:r>
        <w:rPr>
          <w:rFonts w:eastAsia="Times New Roman"/>
          <w:color w:val="000000"/>
          <w:sz w:val="22"/>
          <w:szCs w:val="20"/>
        </w:rPr>
        <w:tab/>
      </w:r>
      <w:r w:rsidRPr="0065242B">
        <w:rPr>
          <w:rFonts w:eastAsia="Times New Roman"/>
          <w:color w:val="000000"/>
          <w:sz w:val="22"/>
          <w:szCs w:val="20"/>
        </w:rPr>
        <w:t>Fair</w:t>
      </w:r>
    </w:p>
    <w:p w:rsidR="0065242B" w:rsidRDefault="0065242B" w:rsidP="0065242B">
      <w:pPr>
        <w:pStyle w:val="NoSpacing"/>
        <w:tabs>
          <w:tab w:val="left" w:pos="2160"/>
          <w:tab w:val="left" w:pos="4320"/>
        </w:tabs>
        <w:jc w:val="both"/>
        <w:rPr>
          <w:rFonts w:eastAsia="Times New Roman"/>
          <w:color w:val="000000"/>
          <w:sz w:val="22"/>
          <w:szCs w:val="20"/>
        </w:rPr>
      </w:pPr>
      <w:r w:rsidRPr="0065242B">
        <w:rPr>
          <w:rFonts w:eastAsia="Times New Roman"/>
          <w:color w:val="000000"/>
          <w:sz w:val="22"/>
          <w:szCs w:val="20"/>
        </w:rPr>
        <w:t>Grooms</w:t>
      </w:r>
      <w:r>
        <w:rPr>
          <w:rFonts w:eastAsia="Times New Roman"/>
          <w:color w:val="000000"/>
          <w:sz w:val="22"/>
          <w:szCs w:val="20"/>
        </w:rPr>
        <w:tab/>
      </w:r>
      <w:r w:rsidRPr="0065242B">
        <w:rPr>
          <w:rFonts w:eastAsia="Times New Roman"/>
          <w:color w:val="000000"/>
          <w:sz w:val="22"/>
          <w:szCs w:val="20"/>
        </w:rPr>
        <w:t>Hutto</w:t>
      </w:r>
      <w:r>
        <w:rPr>
          <w:rFonts w:eastAsia="Times New Roman"/>
          <w:color w:val="000000"/>
          <w:sz w:val="22"/>
          <w:szCs w:val="20"/>
        </w:rPr>
        <w:tab/>
      </w:r>
      <w:r w:rsidRPr="0065242B">
        <w:rPr>
          <w:rFonts w:eastAsia="Times New Roman"/>
          <w:color w:val="000000"/>
          <w:sz w:val="22"/>
          <w:szCs w:val="20"/>
        </w:rPr>
        <w:t>Knotts</w:t>
      </w:r>
    </w:p>
    <w:p w:rsidR="0065242B" w:rsidRDefault="0065242B" w:rsidP="0065242B">
      <w:pPr>
        <w:pStyle w:val="NoSpacing"/>
        <w:tabs>
          <w:tab w:val="left" w:pos="2160"/>
          <w:tab w:val="left" w:pos="4320"/>
        </w:tabs>
        <w:jc w:val="both"/>
        <w:rPr>
          <w:rFonts w:eastAsia="Times New Roman"/>
          <w:i/>
          <w:color w:val="000000"/>
          <w:sz w:val="22"/>
          <w:szCs w:val="20"/>
        </w:rPr>
      </w:pPr>
      <w:r w:rsidRPr="0065242B">
        <w:rPr>
          <w:rFonts w:eastAsia="Times New Roman"/>
          <w:color w:val="000000"/>
          <w:sz w:val="22"/>
          <w:szCs w:val="20"/>
        </w:rPr>
        <w:t>Leventis</w:t>
      </w:r>
      <w:r>
        <w:rPr>
          <w:rFonts w:eastAsia="Times New Roman"/>
          <w:color w:val="000000"/>
          <w:sz w:val="22"/>
          <w:szCs w:val="20"/>
        </w:rPr>
        <w:tab/>
      </w:r>
      <w:r w:rsidRPr="0065242B">
        <w:rPr>
          <w:rFonts w:eastAsia="Times New Roman"/>
          <w:i/>
          <w:color w:val="000000"/>
          <w:sz w:val="22"/>
          <w:szCs w:val="20"/>
        </w:rPr>
        <w:t>Martin, Larry</w:t>
      </w:r>
      <w:r>
        <w:rPr>
          <w:rFonts w:eastAsia="Times New Roman"/>
          <w:i/>
          <w:color w:val="000000"/>
          <w:sz w:val="22"/>
          <w:szCs w:val="20"/>
        </w:rPr>
        <w:tab/>
      </w:r>
      <w:r w:rsidRPr="0065242B">
        <w:rPr>
          <w:rFonts w:eastAsia="Times New Roman"/>
          <w:i/>
          <w:color w:val="000000"/>
          <w:sz w:val="22"/>
          <w:szCs w:val="20"/>
        </w:rPr>
        <w:t>Martin, Shane</w:t>
      </w:r>
    </w:p>
    <w:p w:rsidR="0065242B" w:rsidRDefault="0065242B" w:rsidP="0065242B">
      <w:pPr>
        <w:pStyle w:val="NoSpacing"/>
        <w:tabs>
          <w:tab w:val="left" w:pos="2160"/>
          <w:tab w:val="left" w:pos="4320"/>
        </w:tabs>
        <w:jc w:val="both"/>
        <w:rPr>
          <w:rFonts w:eastAsia="Times New Roman"/>
          <w:color w:val="000000"/>
          <w:sz w:val="22"/>
          <w:szCs w:val="20"/>
        </w:rPr>
      </w:pPr>
      <w:r w:rsidRPr="0065242B">
        <w:rPr>
          <w:rFonts w:eastAsia="Times New Roman"/>
          <w:color w:val="000000"/>
          <w:sz w:val="22"/>
          <w:szCs w:val="20"/>
        </w:rPr>
        <w:t>Massey</w:t>
      </w:r>
      <w:r>
        <w:rPr>
          <w:rFonts w:eastAsia="Times New Roman"/>
          <w:color w:val="000000"/>
          <w:sz w:val="22"/>
          <w:szCs w:val="20"/>
        </w:rPr>
        <w:tab/>
      </w:r>
      <w:r w:rsidRPr="0065242B">
        <w:rPr>
          <w:rFonts w:eastAsia="Times New Roman"/>
          <w:color w:val="000000"/>
          <w:sz w:val="22"/>
          <w:szCs w:val="20"/>
        </w:rPr>
        <w:t>Matthews</w:t>
      </w:r>
      <w:r>
        <w:rPr>
          <w:rFonts w:eastAsia="Times New Roman"/>
          <w:color w:val="000000"/>
          <w:sz w:val="22"/>
          <w:szCs w:val="20"/>
        </w:rPr>
        <w:tab/>
      </w:r>
      <w:r w:rsidRPr="0065242B">
        <w:rPr>
          <w:rFonts w:eastAsia="Times New Roman"/>
          <w:color w:val="000000"/>
          <w:sz w:val="22"/>
          <w:szCs w:val="20"/>
        </w:rPr>
        <w:t>O'Dell</w:t>
      </w:r>
    </w:p>
    <w:p w:rsidR="0065242B" w:rsidRDefault="0065242B" w:rsidP="0065242B">
      <w:pPr>
        <w:pStyle w:val="NoSpacing"/>
        <w:tabs>
          <w:tab w:val="left" w:pos="2160"/>
          <w:tab w:val="left" w:pos="4320"/>
        </w:tabs>
        <w:jc w:val="both"/>
        <w:rPr>
          <w:rFonts w:eastAsia="Times New Roman"/>
          <w:color w:val="000000"/>
          <w:sz w:val="22"/>
          <w:szCs w:val="20"/>
        </w:rPr>
      </w:pPr>
      <w:r w:rsidRPr="0065242B">
        <w:rPr>
          <w:rFonts w:eastAsia="Times New Roman"/>
          <w:color w:val="000000"/>
          <w:sz w:val="22"/>
          <w:szCs w:val="20"/>
        </w:rPr>
        <w:t>Peeler</w:t>
      </w:r>
      <w:r>
        <w:rPr>
          <w:rFonts w:eastAsia="Times New Roman"/>
          <w:color w:val="000000"/>
          <w:sz w:val="22"/>
          <w:szCs w:val="20"/>
        </w:rPr>
        <w:tab/>
      </w:r>
      <w:r w:rsidRPr="0065242B">
        <w:rPr>
          <w:rFonts w:eastAsia="Times New Roman"/>
          <w:color w:val="000000"/>
          <w:sz w:val="22"/>
          <w:szCs w:val="20"/>
        </w:rPr>
        <w:t>Scott</w:t>
      </w:r>
      <w:r>
        <w:rPr>
          <w:rFonts w:eastAsia="Times New Roman"/>
          <w:color w:val="000000"/>
          <w:sz w:val="22"/>
          <w:szCs w:val="20"/>
        </w:rPr>
        <w:tab/>
      </w:r>
      <w:r w:rsidRPr="0065242B">
        <w:rPr>
          <w:rFonts w:eastAsia="Times New Roman"/>
          <w:color w:val="000000"/>
          <w:sz w:val="22"/>
          <w:szCs w:val="20"/>
        </w:rPr>
        <w:t>Setzler</w:t>
      </w:r>
    </w:p>
    <w:p w:rsidR="0065242B" w:rsidRDefault="0065242B" w:rsidP="0065242B">
      <w:pPr>
        <w:pStyle w:val="NoSpacing"/>
        <w:tabs>
          <w:tab w:val="left" w:pos="2160"/>
          <w:tab w:val="left" w:pos="4320"/>
        </w:tabs>
        <w:jc w:val="both"/>
        <w:rPr>
          <w:rFonts w:eastAsia="Times New Roman"/>
          <w:color w:val="000000"/>
          <w:sz w:val="22"/>
          <w:szCs w:val="20"/>
        </w:rPr>
      </w:pPr>
      <w:r w:rsidRPr="0065242B">
        <w:rPr>
          <w:rFonts w:eastAsia="Times New Roman"/>
          <w:color w:val="000000"/>
          <w:sz w:val="22"/>
          <w:szCs w:val="20"/>
        </w:rPr>
        <w:t>Sheheen</w:t>
      </w:r>
      <w:r>
        <w:rPr>
          <w:rFonts w:eastAsia="Times New Roman"/>
          <w:color w:val="000000"/>
          <w:sz w:val="22"/>
          <w:szCs w:val="20"/>
        </w:rPr>
        <w:tab/>
      </w:r>
      <w:r w:rsidRPr="0065242B">
        <w:rPr>
          <w:rFonts w:eastAsia="Times New Roman"/>
          <w:color w:val="000000"/>
          <w:sz w:val="22"/>
          <w:szCs w:val="20"/>
        </w:rPr>
        <w:t>Verdin</w:t>
      </w:r>
    </w:p>
    <w:p w:rsidR="0065242B" w:rsidRPr="0065242B" w:rsidRDefault="0065242B" w:rsidP="0065242B">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olor w:val="000000"/>
          <w:sz w:val="22"/>
          <w:szCs w:val="20"/>
        </w:rPr>
      </w:pPr>
    </w:p>
    <w:p w:rsidR="0065242B" w:rsidRDefault="0065242B" w:rsidP="00834B4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olor w:val="000000"/>
          <w:sz w:val="22"/>
          <w:szCs w:val="20"/>
        </w:rPr>
      </w:pPr>
      <w:r>
        <w:rPr>
          <w:rFonts w:eastAsia="Times New Roman"/>
          <w:color w:val="000000"/>
          <w:sz w:val="22"/>
          <w:szCs w:val="20"/>
        </w:rPr>
        <w:lastRenderedPageBreak/>
        <w:tab/>
        <w:t>A quorum being present, the Senate resumed.</w:t>
      </w:r>
    </w:p>
    <w:p w:rsidR="0065242B" w:rsidRDefault="0065242B" w:rsidP="00024745">
      <w:pPr>
        <w:pStyle w:val="NoSpacing"/>
        <w:jc w:val="both"/>
        <w:rPr>
          <w:rFonts w:eastAsia="Times New Roman"/>
          <w:color w:val="000000"/>
          <w:sz w:val="22"/>
          <w:szCs w:val="20"/>
        </w:rPr>
      </w:pPr>
    </w:p>
    <w:p w:rsidR="0065242B" w:rsidRPr="0065242B" w:rsidRDefault="0065242B" w:rsidP="0065242B">
      <w:pPr>
        <w:pStyle w:val="NoSpacing"/>
        <w:jc w:val="center"/>
        <w:rPr>
          <w:rFonts w:eastAsia="Times New Roman"/>
          <w:color w:val="000000"/>
          <w:sz w:val="22"/>
          <w:szCs w:val="20"/>
        </w:rPr>
      </w:pPr>
      <w:r>
        <w:rPr>
          <w:rFonts w:eastAsia="Times New Roman"/>
          <w:b/>
          <w:color w:val="000000"/>
          <w:sz w:val="22"/>
          <w:szCs w:val="20"/>
        </w:rPr>
        <w:t>Recorded Presence</w:t>
      </w:r>
    </w:p>
    <w:p w:rsidR="0065242B" w:rsidRDefault="0065242B" w:rsidP="00834B4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olor w:val="000000"/>
          <w:sz w:val="22"/>
          <w:szCs w:val="20"/>
        </w:rPr>
      </w:pPr>
      <w:r>
        <w:rPr>
          <w:rFonts w:eastAsia="Times New Roman"/>
          <w:color w:val="000000"/>
          <w:sz w:val="22"/>
          <w:szCs w:val="20"/>
        </w:rPr>
        <w:tab/>
        <w:t xml:space="preserve">Senators </w:t>
      </w:r>
      <w:r w:rsidR="00B5154D">
        <w:rPr>
          <w:rFonts w:eastAsia="Times New Roman"/>
          <w:color w:val="000000"/>
          <w:sz w:val="22"/>
          <w:szCs w:val="20"/>
        </w:rPr>
        <w:t>LAND, LOURIE, MALLOY</w:t>
      </w:r>
      <w:r w:rsidR="000826AA">
        <w:rPr>
          <w:rFonts w:eastAsia="Times New Roman"/>
          <w:color w:val="000000"/>
          <w:sz w:val="22"/>
          <w:szCs w:val="20"/>
        </w:rPr>
        <w:t>and</w:t>
      </w:r>
      <w:r w:rsidR="00B5154D">
        <w:rPr>
          <w:rFonts w:eastAsia="Times New Roman"/>
          <w:color w:val="000000"/>
          <w:sz w:val="22"/>
          <w:szCs w:val="20"/>
        </w:rPr>
        <w:t xml:space="preserve"> NICHOLSON</w:t>
      </w:r>
      <w:r>
        <w:rPr>
          <w:rFonts w:eastAsia="Times New Roman"/>
          <w:color w:val="000000"/>
          <w:sz w:val="22"/>
          <w:szCs w:val="20"/>
        </w:rPr>
        <w:t xml:space="preserve"> recorded their presence subsequent to the Call of the Senate.</w:t>
      </w:r>
    </w:p>
    <w:p w:rsidR="0065242B" w:rsidRDefault="0065242B" w:rsidP="00024745">
      <w:pPr>
        <w:pStyle w:val="NoSpacing"/>
        <w:jc w:val="both"/>
        <w:rPr>
          <w:rFonts w:eastAsia="Times New Roman"/>
          <w:color w:val="000000"/>
          <w:sz w:val="22"/>
          <w:szCs w:val="20"/>
        </w:rPr>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5430F5" w:rsidRPr="005430F5" w:rsidRDefault="005430F5" w:rsidP="005430F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pPr>
      <w:r>
        <w:rPr>
          <w:b/>
        </w:rPr>
        <w:t>Expression of Personal Interest</w:t>
      </w:r>
    </w:p>
    <w:p w:rsidR="005430F5" w:rsidRDefault="005430F5" w:rsidP="005430F5">
      <w:pPr>
        <w:pStyle w:val="Header"/>
        <w:tabs>
          <w:tab w:val="clear" w:pos="8640"/>
          <w:tab w:val="left" w:pos="4320"/>
        </w:tabs>
      </w:pPr>
      <w:r>
        <w:tab/>
        <w:t>Senator COURSON rose for an Expression of Personal Interest.</w:t>
      </w:r>
    </w:p>
    <w:p w:rsidR="005430F5" w:rsidRDefault="005430F5" w:rsidP="005430F5">
      <w:pPr>
        <w:pStyle w:val="Header"/>
        <w:tabs>
          <w:tab w:val="clear" w:pos="8640"/>
          <w:tab w:val="left" w:pos="4320"/>
        </w:tabs>
      </w:pPr>
    </w:p>
    <w:p w:rsidR="00C56FEB" w:rsidRPr="00C56FEB" w:rsidRDefault="00C56FEB" w:rsidP="00C56FEB">
      <w:pPr>
        <w:pStyle w:val="Header"/>
        <w:tabs>
          <w:tab w:val="clear" w:pos="8640"/>
          <w:tab w:val="left" w:pos="4320"/>
        </w:tabs>
        <w:jc w:val="center"/>
        <w:rPr>
          <w:b/>
        </w:rPr>
      </w:pPr>
      <w:r w:rsidRPr="00C56FEB">
        <w:rPr>
          <w:b/>
        </w:rPr>
        <w:t xml:space="preserve">Statement </w:t>
      </w:r>
      <w:r>
        <w:rPr>
          <w:b/>
        </w:rPr>
        <w:t xml:space="preserve">by the PRESIDENT </w:t>
      </w:r>
      <w:r w:rsidRPr="00C56FEB">
        <w:rPr>
          <w:b/>
          <w:i/>
        </w:rPr>
        <w:t>Pro Tempore</w:t>
      </w:r>
    </w:p>
    <w:p w:rsidR="00C56FEB" w:rsidRDefault="00C56FEB" w:rsidP="005430F5">
      <w:pPr>
        <w:pStyle w:val="Header"/>
        <w:tabs>
          <w:tab w:val="clear" w:pos="8640"/>
          <w:tab w:val="left" w:pos="4320"/>
        </w:tabs>
      </w:pPr>
      <w:r>
        <w:tab/>
        <w:t>Senator FAIR received a unanimous consent request for a Leave of Absence for Wednesday, Thursday and Friday, June 27-29, to attend a NCSL Education meeting to represent our Senate Education Committee and our State Senate.  Senator FAIR accepted my invitation to represent us several weeks ago when this extended session was not foreseen.</w:t>
      </w:r>
    </w:p>
    <w:p w:rsidR="00C56FEB" w:rsidRDefault="00C56FEB" w:rsidP="005430F5">
      <w:pPr>
        <w:pStyle w:val="Header"/>
        <w:tabs>
          <w:tab w:val="clear" w:pos="8640"/>
          <w:tab w:val="left" w:pos="4320"/>
        </w:tabs>
      </w:pPr>
    </w:p>
    <w:p w:rsidR="00952543" w:rsidRPr="00952543" w:rsidRDefault="00952543" w:rsidP="00952543">
      <w:pPr>
        <w:pStyle w:val="Header"/>
        <w:tabs>
          <w:tab w:val="clear" w:pos="8640"/>
          <w:tab w:val="left" w:pos="4320"/>
        </w:tabs>
        <w:jc w:val="center"/>
      </w:pPr>
      <w:r>
        <w:rPr>
          <w:b/>
        </w:rPr>
        <w:t>Doctor of the Day</w:t>
      </w:r>
    </w:p>
    <w:p w:rsidR="00952543" w:rsidRDefault="00952543" w:rsidP="005430F5">
      <w:pPr>
        <w:pStyle w:val="Header"/>
        <w:tabs>
          <w:tab w:val="clear" w:pos="8640"/>
          <w:tab w:val="left" w:pos="4320"/>
        </w:tabs>
      </w:pPr>
      <w:r>
        <w:tab/>
        <w:t>Senator VERDIN introduced Dr. Wendell James III of Greenville, S.C., Doctor of the Day.</w:t>
      </w:r>
    </w:p>
    <w:p w:rsidR="00952543" w:rsidRDefault="00952543" w:rsidP="005430F5">
      <w:pPr>
        <w:pStyle w:val="Header"/>
        <w:tabs>
          <w:tab w:val="clear" w:pos="8640"/>
          <w:tab w:val="left" w:pos="4320"/>
        </w:tabs>
      </w:pPr>
    </w:p>
    <w:p w:rsidR="00B5154D" w:rsidRPr="00B5154D" w:rsidRDefault="00B5154D" w:rsidP="00B5154D">
      <w:pPr>
        <w:pStyle w:val="Header"/>
        <w:tabs>
          <w:tab w:val="clear" w:pos="8640"/>
          <w:tab w:val="left" w:pos="4320"/>
        </w:tabs>
        <w:jc w:val="center"/>
      </w:pPr>
      <w:r>
        <w:rPr>
          <w:b/>
        </w:rPr>
        <w:t>Leave of Absence</w:t>
      </w:r>
    </w:p>
    <w:p w:rsidR="00B5154D" w:rsidRDefault="00B5154D" w:rsidP="005430F5">
      <w:pPr>
        <w:pStyle w:val="Header"/>
        <w:tabs>
          <w:tab w:val="clear" w:pos="8640"/>
          <w:tab w:val="left" w:pos="4320"/>
        </w:tabs>
      </w:pPr>
      <w:r>
        <w:tab/>
        <w:t>On motion of Senator HUTTO, at 12:</w:t>
      </w:r>
      <w:r w:rsidR="00AB72A2">
        <w:t>05</w:t>
      </w:r>
      <w:r>
        <w:t xml:space="preserve"> P.M., Senator RYBERG was granted a leave of absence for today.</w:t>
      </w:r>
    </w:p>
    <w:p w:rsidR="007730BB" w:rsidRDefault="007730BB" w:rsidP="005430F5">
      <w:pPr>
        <w:pStyle w:val="Header"/>
        <w:tabs>
          <w:tab w:val="clear" w:pos="8640"/>
          <w:tab w:val="left" w:pos="4320"/>
        </w:tabs>
      </w:pPr>
    </w:p>
    <w:p w:rsidR="00AB72A2" w:rsidRPr="00B5154D" w:rsidRDefault="00AB72A2" w:rsidP="00AB72A2">
      <w:pPr>
        <w:pStyle w:val="Header"/>
        <w:tabs>
          <w:tab w:val="clear" w:pos="8640"/>
          <w:tab w:val="left" w:pos="4320"/>
        </w:tabs>
        <w:jc w:val="center"/>
      </w:pPr>
      <w:r>
        <w:rPr>
          <w:b/>
        </w:rPr>
        <w:t>Leave of Absence</w:t>
      </w:r>
    </w:p>
    <w:p w:rsidR="00AB72A2" w:rsidRDefault="00AB72A2" w:rsidP="00AB72A2">
      <w:pPr>
        <w:pStyle w:val="Header"/>
        <w:tabs>
          <w:tab w:val="clear" w:pos="8640"/>
          <w:tab w:val="left" w:pos="4320"/>
        </w:tabs>
      </w:pPr>
      <w:r>
        <w:tab/>
        <w:t>On motion of Senator HAYES, at 12:05 P.M., Senator THOMAS was granted a leave of absence for today.</w:t>
      </w:r>
    </w:p>
    <w:p w:rsidR="00AB72A2" w:rsidRDefault="00AB72A2">
      <w:pPr>
        <w:pStyle w:val="Header"/>
        <w:tabs>
          <w:tab w:val="clear" w:pos="8640"/>
          <w:tab w:val="left" w:pos="4320"/>
        </w:tabs>
      </w:pPr>
    </w:p>
    <w:p w:rsidR="001104F2" w:rsidRPr="001104F2" w:rsidRDefault="001104F2" w:rsidP="001104F2">
      <w:pPr>
        <w:pStyle w:val="Header"/>
        <w:tabs>
          <w:tab w:val="clear" w:pos="8640"/>
          <w:tab w:val="left" w:pos="4320"/>
        </w:tabs>
        <w:jc w:val="center"/>
      </w:pPr>
      <w:r>
        <w:rPr>
          <w:b/>
        </w:rPr>
        <w:t>Leave of Absence</w:t>
      </w:r>
    </w:p>
    <w:p w:rsidR="001104F2" w:rsidRDefault="001104F2">
      <w:pPr>
        <w:pStyle w:val="Header"/>
        <w:tabs>
          <w:tab w:val="clear" w:pos="8640"/>
          <w:tab w:val="left" w:pos="4320"/>
        </w:tabs>
      </w:pPr>
      <w:r>
        <w:tab/>
        <w:t xml:space="preserve">At 3:55 P.M., Senator CROMER requested a leave of absence from 4:00 - 9:00 P.M. this evening. </w:t>
      </w:r>
    </w:p>
    <w:p w:rsidR="001104F2" w:rsidRDefault="001104F2">
      <w:pPr>
        <w:pStyle w:val="Header"/>
        <w:tabs>
          <w:tab w:val="clear" w:pos="8640"/>
          <w:tab w:val="left" w:pos="4320"/>
        </w:tabs>
      </w:pPr>
    </w:p>
    <w:p w:rsidR="00D87059" w:rsidRPr="00D87059" w:rsidRDefault="00D87059" w:rsidP="00D87059">
      <w:pPr>
        <w:pStyle w:val="Header"/>
        <w:tabs>
          <w:tab w:val="clear" w:pos="8640"/>
          <w:tab w:val="left" w:pos="4320"/>
        </w:tabs>
        <w:jc w:val="center"/>
      </w:pPr>
      <w:r>
        <w:rPr>
          <w:b/>
        </w:rPr>
        <w:t>RECESS</w:t>
      </w:r>
    </w:p>
    <w:p w:rsidR="00D87059" w:rsidRDefault="00D87059">
      <w:pPr>
        <w:pStyle w:val="Header"/>
        <w:tabs>
          <w:tab w:val="clear" w:pos="8640"/>
          <w:tab w:val="left" w:pos="4320"/>
        </w:tabs>
      </w:pPr>
      <w:r>
        <w:tab/>
        <w:t>At 12:21 P.M., on motion of Senator COURSON, the Senate receded from business until 1:00 P.M.</w:t>
      </w:r>
    </w:p>
    <w:p w:rsidR="00D87059" w:rsidRDefault="00D87059">
      <w:pPr>
        <w:pStyle w:val="Header"/>
        <w:tabs>
          <w:tab w:val="clear" w:pos="8640"/>
          <w:tab w:val="left" w:pos="4320"/>
        </w:tabs>
      </w:pPr>
      <w:r>
        <w:tab/>
        <w:t xml:space="preserve">At </w:t>
      </w:r>
      <w:r w:rsidR="00DB416B">
        <w:t>1:1</w:t>
      </w:r>
      <w:r w:rsidR="00B31076">
        <w:t>4</w:t>
      </w:r>
      <w:r w:rsidR="00DB416B">
        <w:t xml:space="preserve"> P</w:t>
      </w:r>
      <w:r>
        <w:t>.M., the Senate resumed.</w:t>
      </w:r>
    </w:p>
    <w:p w:rsidR="00D87059" w:rsidRDefault="00D87059">
      <w:pPr>
        <w:pStyle w:val="Header"/>
        <w:tabs>
          <w:tab w:val="clear" w:pos="8640"/>
          <w:tab w:val="left" w:pos="4320"/>
        </w:tabs>
      </w:pPr>
    </w:p>
    <w:p w:rsidR="00B31076" w:rsidRPr="00B31076" w:rsidRDefault="00B31076" w:rsidP="00B31076">
      <w:pPr>
        <w:pStyle w:val="Header"/>
        <w:tabs>
          <w:tab w:val="clear" w:pos="8640"/>
          <w:tab w:val="left" w:pos="4320"/>
        </w:tabs>
        <w:jc w:val="center"/>
      </w:pPr>
      <w:r>
        <w:rPr>
          <w:b/>
        </w:rPr>
        <w:lastRenderedPageBreak/>
        <w:t>Call of the Senate</w:t>
      </w:r>
    </w:p>
    <w:p w:rsidR="00B31076" w:rsidRDefault="00B31076">
      <w:pPr>
        <w:pStyle w:val="Header"/>
        <w:tabs>
          <w:tab w:val="clear" w:pos="8640"/>
          <w:tab w:val="left" w:pos="4320"/>
        </w:tabs>
      </w:pPr>
      <w:r>
        <w:tab/>
      </w:r>
      <w:r w:rsidR="00960DEB">
        <w:t xml:space="preserve">At 1:14 P.M., </w:t>
      </w:r>
      <w:r>
        <w:t>Senator COURSON moved that a Call of the Senate be made.  The following Senators answered the Call:</w:t>
      </w:r>
    </w:p>
    <w:p w:rsidR="00B31076" w:rsidRDefault="00B31076" w:rsidP="00B31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1076">
        <w:t>Alexander</w:t>
      </w:r>
      <w:r>
        <w:tab/>
      </w:r>
      <w:r w:rsidRPr="00B31076">
        <w:t>Anderson</w:t>
      </w:r>
      <w:r>
        <w:tab/>
      </w:r>
      <w:r w:rsidRPr="00B31076">
        <w:t>Bryant</w:t>
      </w:r>
    </w:p>
    <w:p w:rsidR="00B31076" w:rsidRDefault="00B31076" w:rsidP="00B31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1076">
        <w:t>Campbell</w:t>
      </w:r>
      <w:r>
        <w:tab/>
      </w:r>
      <w:r w:rsidRPr="00B31076">
        <w:t>Cleary</w:t>
      </w:r>
      <w:r>
        <w:tab/>
      </w:r>
      <w:r w:rsidRPr="00B31076">
        <w:t>Coleman</w:t>
      </w:r>
    </w:p>
    <w:p w:rsidR="00B31076" w:rsidRDefault="00B31076" w:rsidP="00B31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1076">
        <w:t>Courson</w:t>
      </w:r>
      <w:r>
        <w:tab/>
      </w:r>
      <w:r w:rsidRPr="00B31076">
        <w:t>Cromer</w:t>
      </w:r>
      <w:r>
        <w:tab/>
      </w:r>
      <w:r w:rsidRPr="00B31076">
        <w:t>Davis</w:t>
      </w:r>
    </w:p>
    <w:p w:rsidR="00B31076" w:rsidRDefault="00B31076" w:rsidP="00B31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1076">
        <w:t>Elliott</w:t>
      </w:r>
      <w:r>
        <w:tab/>
      </w:r>
      <w:r w:rsidRPr="00B31076">
        <w:t>Fair</w:t>
      </w:r>
      <w:r>
        <w:tab/>
      </w:r>
      <w:r w:rsidRPr="00B31076">
        <w:t>Gregory</w:t>
      </w:r>
    </w:p>
    <w:p w:rsidR="00B31076" w:rsidRDefault="00B31076" w:rsidP="00B31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1076">
        <w:t>Grooms</w:t>
      </w:r>
      <w:r>
        <w:tab/>
      </w:r>
      <w:r w:rsidRPr="00B31076">
        <w:t>Hayes</w:t>
      </w:r>
      <w:r>
        <w:tab/>
      </w:r>
      <w:r w:rsidRPr="00B31076">
        <w:t>Jackson</w:t>
      </w:r>
    </w:p>
    <w:p w:rsidR="00B31076" w:rsidRDefault="00B31076" w:rsidP="00B31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1076">
        <w:t>Knotts</w:t>
      </w:r>
      <w:r>
        <w:tab/>
      </w:r>
      <w:r w:rsidRPr="00B31076">
        <w:t>Leatherman</w:t>
      </w:r>
      <w:r>
        <w:tab/>
      </w:r>
      <w:r w:rsidRPr="00B31076">
        <w:t>Leventis</w:t>
      </w:r>
    </w:p>
    <w:p w:rsidR="00B31076" w:rsidRDefault="00B31076" w:rsidP="00B31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31076">
        <w:t>Lourie</w:t>
      </w:r>
      <w:r>
        <w:tab/>
      </w:r>
      <w:r w:rsidRPr="00B31076">
        <w:t>Malloy</w:t>
      </w:r>
      <w:r>
        <w:tab/>
      </w:r>
      <w:r w:rsidRPr="00B31076">
        <w:rPr>
          <w:i/>
        </w:rPr>
        <w:t>Martin, Larry</w:t>
      </w:r>
    </w:p>
    <w:p w:rsidR="00B31076" w:rsidRDefault="00B31076" w:rsidP="00B31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1076">
        <w:rPr>
          <w:i/>
        </w:rPr>
        <w:t>Martin, Shane</w:t>
      </w:r>
      <w:r>
        <w:rPr>
          <w:i/>
        </w:rPr>
        <w:tab/>
      </w:r>
      <w:r w:rsidRPr="00B31076">
        <w:t>Massey</w:t>
      </w:r>
      <w:r>
        <w:tab/>
      </w:r>
      <w:r w:rsidRPr="00B31076">
        <w:t>Matthews</w:t>
      </w:r>
    </w:p>
    <w:p w:rsidR="00B31076" w:rsidRDefault="00B31076" w:rsidP="00B31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1076">
        <w:t>Nicholson</w:t>
      </w:r>
      <w:r>
        <w:tab/>
      </w:r>
      <w:r w:rsidRPr="00B31076">
        <w:t>Peeler</w:t>
      </w:r>
      <w:r>
        <w:tab/>
      </w:r>
      <w:r w:rsidRPr="00B31076">
        <w:t>Reese</w:t>
      </w:r>
    </w:p>
    <w:p w:rsidR="00B31076" w:rsidRDefault="00B31076" w:rsidP="00B31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1076">
        <w:t>Scott</w:t>
      </w:r>
      <w:r>
        <w:tab/>
      </w:r>
      <w:r w:rsidRPr="00B31076">
        <w:t>Setzler</w:t>
      </w:r>
      <w:r>
        <w:tab/>
      </w:r>
      <w:r w:rsidRPr="00B31076">
        <w:t>Sheheen</w:t>
      </w:r>
    </w:p>
    <w:p w:rsidR="00B31076" w:rsidRDefault="00B31076" w:rsidP="00B310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1076">
        <w:t>Williams</w:t>
      </w:r>
    </w:p>
    <w:p w:rsidR="00B31076" w:rsidRDefault="00B31076" w:rsidP="00B31076">
      <w:pPr>
        <w:pStyle w:val="Header"/>
        <w:tabs>
          <w:tab w:val="clear" w:pos="8640"/>
          <w:tab w:val="left" w:pos="4320"/>
        </w:tabs>
      </w:pPr>
    </w:p>
    <w:p w:rsidR="00B31076" w:rsidRDefault="00B31076" w:rsidP="00B31076">
      <w:pPr>
        <w:pStyle w:val="Header"/>
        <w:tabs>
          <w:tab w:val="clear" w:pos="8640"/>
          <w:tab w:val="left" w:pos="4320"/>
        </w:tabs>
      </w:pPr>
      <w:r>
        <w:tab/>
        <w:t>A quorum being present, the Senate resumed.</w:t>
      </w:r>
    </w:p>
    <w:p w:rsidR="00B31076" w:rsidRDefault="00B31076" w:rsidP="00B31076">
      <w:pPr>
        <w:pStyle w:val="Header"/>
        <w:tabs>
          <w:tab w:val="clear" w:pos="8640"/>
          <w:tab w:val="left" w:pos="4320"/>
        </w:tabs>
      </w:pPr>
    </w:p>
    <w:p w:rsidR="00B31076" w:rsidRPr="00B31076" w:rsidRDefault="00B31076" w:rsidP="00B31076">
      <w:pPr>
        <w:pStyle w:val="Header"/>
        <w:tabs>
          <w:tab w:val="clear" w:pos="8640"/>
          <w:tab w:val="left" w:pos="4320"/>
        </w:tabs>
        <w:jc w:val="center"/>
      </w:pPr>
      <w:r>
        <w:rPr>
          <w:b/>
        </w:rPr>
        <w:t>Recorded Presence</w:t>
      </w:r>
    </w:p>
    <w:p w:rsidR="00B31076" w:rsidRDefault="00B31076" w:rsidP="00B31076">
      <w:pPr>
        <w:pStyle w:val="Header"/>
        <w:tabs>
          <w:tab w:val="clear" w:pos="8640"/>
          <w:tab w:val="left" w:pos="4320"/>
        </w:tabs>
      </w:pPr>
      <w:r>
        <w:tab/>
        <w:t xml:space="preserve">Senators </w:t>
      </w:r>
      <w:r w:rsidR="005E66CD">
        <w:t xml:space="preserve">BRIGHT, </w:t>
      </w:r>
      <w:r w:rsidR="004C61DB">
        <w:t>HUTTO, LAND, CAMPSEN</w:t>
      </w:r>
      <w:r w:rsidR="00AE3866">
        <w:t>, VERDIN</w:t>
      </w:r>
      <w:r w:rsidR="00CC583D">
        <w:t>, O’DELL</w:t>
      </w:r>
      <w:r w:rsidR="00E031F8">
        <w:t xml:space="preserve"> and FORD</w:t>
      </w:r>
      <w:r>
        <w:t xml:space="preserve"> recorded their presence subsequent to the Call of the Senate.</w:t>
      </w:r>
    </w:p>
    <w:p w:rsidR="00B31076" w:rsidRDefault="00B31076" w:rsidP="007730BB">
      <w:pPr>
        <w:pStyle w:val="Header"/>
        <w:tabs>
          <w:tab w:val="clear" w:pos="8640"/>
          <w:tab w:val="left" w:pos="4320"/>
        </w:tabs>
      </w:pPr>
    </w:p>
    <w:p w:rsidR="00C56FEB" w:rsidRDefault="00C56FEB" w:rsidP="007730BB">
      <w:pPr>
        <w:pStyle w:val="Header"/>
        <w:tabs>
          <w:tab w:val="clear" w:pos="8640"/>
          <w:tab w:val="left" w:pos="4320"/>
        </w:tabs>
        <w:rPr>
          <w:b/>
        </w:rPr>
      </w:pPr>
      <w:r>
        <w:rPr>
          <w:b/>
        </w:rPr>
        <w:t>THE SENATE PROCEEDED TO A CONSIDERATION OF</w:t>
      </w:r>
      <w:r w:rsidR="000A6FCA">
        <w:rPr>
          <w:b/>
        </w:rPr>
        <w:t xml:space="preserve"> H. </w:t>
      </w:r>
      <w:r>
        <w:rPr>
          <w:b/>
        </w:rPr>
        <w:t xml:space="preserve">5410, THE </w:t>
      </w:r>
      <w:r w:rsidRPr="00C56FEB">
        <w:rPr>
          <w:b/>
          <w:i/>
        </w:rPr>
        <w:t>SINE DIE</w:t>
      </w:r>
      <w:r>
        <w:rPr>
          <w:b/>
        </w:rPr>
        <w:t xml:space="preserve"> RESOLUTION.</w:t>
      </w:r>
    </w:p>
    <w:p w:rsidR="00C56FEB" w:rsidRDefault="00C56FEB" w:rsidP="007730BB">
      <w:pPr>
        <w:pStyle w:val="Header"/>
        <w:tabs>
          <w:tab w:val="clear" w:pos="8640"/>
          <w:tab w:val="left" w:pos="4320"/>
        </w:tabs>
        <w:rPr>
          <w:b/>
        </w:rPr>
      </w:pPr>
    </w:p>
    <w:p w:rsidR="00CE19C8" w:rsidRDefault="00193E47" w:rsidP="007730BB">
      <w:pPr>
        <w:pStyle w:val="Header"/>
        <w:tabs>
          <w:tab w:val="clear" w:pos="8640"/>
          <w:tab w:val="left" w:pos="4320"/>
        </w:tabs>
        <w:jc w:val="center"/>
        <w:rPr>
          <w:b/>
        </w:rPr>
      </w:pPr>
      <w:r>
        <w:rPr>
          <w:b/>
        </w:rPr>
        <w:t>AMENDED AND ADOPTED</w:t>
      </w:r>
    </w:p>
    <w:p w:rsidR="00C56FEB" w:rsidRPr="005D2B61" w:rsidRDefault="00C56FEB" w:rsidP="007730BB">
      <w:pPr>
        <w:suppressAutoHyphens/>
        <w:outlineLvl w:val="0"/>
      </w:pPr>
      <w:r>
        <w:tab/>
      </w:r>
      <w:r w:rsidRPr="005D2B61">
        <w:t>H. 5410</w:t>
      </w:r>
      <w:r w:rsidR="009E0E0C" w:rsidRPr="005D2B61">
        <w:fldChar w:fldCharType="begin"/>
      </w:r>
      <w:r w:rsidRPr="005D2B61">
        <w:instrText xml:space="preserve"> XE "H. 5410" \b </w:instrText>
      </w:r>
      <w:r w:rsidR="009E0E0C" w:rsidRPr="005D2B61">
        <w:fldChar w:fldCharType="end"/>
      </w:r>
      <w:r w:rsidRPr="005D2B61">
        <w:t xml:space="preserve"> -- Rep. Harrell:  </w:t>
      </w:r>
      <w:r w:rsidRPr="005D2B61">
        <w:rPr>
          <w:szCs w:val="30"/>
        </w:rPr>
        <w:t xml:space="preserve">A CONCURRENT RESOLUTION </w:t>
      </w:r>
      <w:r w:rsidRPr="005D2B61">
        <w:rPr>
          <w:rFonts w:eastAsia="MS Mincho"/>
          <w:color w:val="000000" w:themeColor="text1"/>
          <w:u w:color="000000" w:themeColor="text1"/>
        </w:rPr>
        <w:t>TO PROVIDE THAT PURSUANT TO SECTION 9, ARTICLE III, OF THE CONSTITUTION OF THIS STATE, 1895, WHEN THE RESPECTIVE HOUSES OF THE GENERAL ASSEMBLY ADJOURN ON THURSDAY, JUNE 7, 2012, NOT LATER THAN 5:00 P.M., OR ANYTIME EARLIER, EACH HOUSE SHALL STAND ADJOURNED TO MEET IN STATEWIDE SESSION AT 12:00 NOON ON TUESDAY, JUNE 19, 2012, AND CONTINUE IN STATEWIDE SESSION, IF NECESSARY, UNTIL NOT LATER THAN 5:00 P.M. ON THURSDAY, JUNE 21, 2012, FOR THE CONSIDERATION OF CERTAIN SPECIFIED MATTERS, AND TO PROVIDE THAT WHEN THE RESPECTIVE HOUSES OF THE GENERAL ASSEMBLY ADJOURN NOT LATER THAN MONDAY, NOVEMBER 12, 2012,</w:t>
      </w:r>
      <w:r w:rsidRPr="005D2B61">
        <w:rPr>
          <w:color w:val="000000" w:themeColor="text1"/>
          <w:u w:color="000000" w:themeColor="text1"/>
        </w:rPr>
        <w:t xml:space="preserve"> </w:t>
      </w:r>
      <w:r w:rsidRPr="005D2B61">
        <w:rPr>
          <w:rFonts w:eastAsia="MS Mincho"/>
          <w:color w:val="000000" w:themeColor="text1"/>
          <w:u w:color="000000" w:themeColor="text1"/>
        </w:rPr>
        <w:t>THE GENERAL ASSEMBLY SHALL STAND ADJOURNED SINE DIE.</w:t>
      </w:r>
    </w:p>
    <w:p w:rsidR="00C56FEB" w:rsidRDefault="00C56FEB" w:rsidP="007730BB">
      <w:pPr>
        <w:pStyle w:val="Header"/>
        <w:tabs>
          <w:tab w:val="clear" w:pos="8640"/>
          <w:tab w:val="left" w:pos="4320"/>
        </w:tabs>
      </w:pPr>
      <w:r>
        <w:tab/>
        <w:t>The Senate proceeded to a consideration of the Concurrent Resolution, the question being the adoption of the Resolution.</w:t>
      </w:r>
    </w:p>
    <w:p w:rsidR="00C56FEB" w:rsidRDefault="00C56FEB" w:rsidP="007730BB">
      <w:pPr>
        <w:pStyle w:val="Header"/>
        <w:tabs>
          <w:tab w:val="clear" w:pos="8640"/>
          <w:tab w:val="left" w:pos="4320"/>
        </w:tabs>
      </w:pPr>
    </w:p>
    <w:p w:rsidR="00C56FEB" w:rsidRPr="00AD6E02" w:rsidRDefault="00C56FEB" w:rsidP="007730BB">
      <w:pPr>
        <w:pStyle w:val="Header"/>
        <w:tabs>
          <w:tab w:val="clear" w:pos="8640"/>
          <w:tab w:val="left" w:pos="4320"/>
        </w:tabs>
        <w:jc w:val="center"/>
        <w:rPr>
          <w:b/>
        </w:rPr>
      </w:pPr>
      <w:r w:rsidRPr="00AD6E02">
        <w:rPr>
          <w:b/>
        </w:rPr>
        <w:t>Objection</w:t>
      </w:r>
    </w:p>
    <w:p w:rsidR="00C56FEB" w:rsidRDefault="00C56FEB" w:rsidP="007730BB">
      <w:pPr>
        <w:pStyle w:val="Header"/>
        <w:tabs>
          <w:tab w:val="clear" w:pos="8640"/>
          <w:tab w:val="left" w:pos="4320"/>
        </w:tabs>
      </w:pPr>
      <w:r>
        <w:tab/>
        <w:t xml:space="preserve">Senator PEELER asked unanimous consent to </w:t>
      </w:r>
      <w:r w:rsidR="00307D05">
        <w:t xml:space="preserve">make a motion to </w:t>
      </w:r>
      <w:r>
        <w:t>take Amendment No. 10 up for immediate consideration.</w:t>
      </w:r>
    </w:p>
    <w:p w:rsidR="00C56FEB" w:rsidRDefault="00C56FEB" w:rsidP="00C56FEB">
      <w:pPr>
        <w:pStyle w:val="Header"/>
        <w:tabs>
          <w:tab w:val="clear" w:pos="8640"/>
          <w:tab w:val="left" w:pos="4320"/>
        </w:tabs>
      </w:pPr>
      <w:r>
        <w:tab/>
        <w:t>Senator LEVENTIS objected.</w:t>
      </w:r>
    </w:p>
    <w:p w:rsidR="00C56FEB" w:rsidRDefault="00C56FEB" w:rsidP="00C56FEB">
      <w:pPr>
        <w:pStyle w:val="Header"/>
        <w:tabs>
          <w:tab w:val="clear" w:pos="8640"/>
          <w:tab w:val="left" w:pos="4320"/>
        </w:tabs>
      </w:pPr>
    </w:p>
    <w:p w:rsidR="00C56FEB" w:rsidRPr="00FE57F2" w:rsidRDefault="00C56FEB" w:rsidP="00C56FEB">
      <w:pPr>
        <w:pStyle w:val="Header"/>
        <w:tabs>
          <w:tab w:val="clear" w:pos="8640"/>
          <w:tab w:val="left" w:pos="4320"/>
        </w:tabs>
        <w:jc w:val="center"/>
      </w:pPr>
      <w:r>
        <w:rPr>
          <w:b/>
        </w:rPr>
        <w:t>Amendment No. P1-1A</w:t>
      </w:r>
    </w:p>
    <w:p w:rsidR="00C56FEB" w:rsidRDefault="00C56FEB" w:rsidP="00C56FEB">
      <w:pPr>
        <w:rPr>
          <w:snapToGrid w:val="0"/>
        </w:rPr>
      </w:pPr>
      <w:r>
        <w:rPr>
          <w:snapToGrid w:val="0"/>
        </w:rPr>
        <w:tab/>
        <w:t>Senator HUTTO proposed the following amendment (5410MW34)</w:t>
      </w:r>
      <w:r w:rsidR="007D2935">
        <w:rPr>
          <w:snapToGrid w:val="0"/>
        </w:rPr>
        <w:t>, which was subsequently withdrawn</w:t>
      </w:r>
      <w:r>
        <w:rPr>
          <w:snapToGrid w:val="0"/>
        </w:rPr>
        <w:t>:</w:t>
      </w:r>
    </w:p>
    <w:p w:rsidR="00C56FEB" w:rsidRPr="009307EF" w:rsidRDefault="00C56FEB" w:rsidP="00C56FEB">
      <w:pPr>
        <w:rPr>
          <w:snapToGrid w:val="0"/>
          <w:color w:val="auto"/>
        </w:rPr>
      </w:pPr>
      <w:r w:rsidRPr="009307EF">
        <w:rPr>
          <w:snapToGrid w:val="0"/>
          <w:color w:val="auto"/>
        </w:rPr>
        <w:tab/>
        <w:t xml:space="preserve">Amend the amendment with the document path “5410R011.rwh”, as and if amended, by striking the amendment in its entirety and inserting: </w:t>
      </w:r>
    </w:p>
    <w:p w:rsidR="00C56FEB" w:rsidRPr="009307EF" w:rsidRDefault="00C56FEB" w:rsidP="00C56FEB">
      <w:pPr>
        <w:rPr>
          <w:snapToGrid w:val="0"/>
          <w:color w:val="auto"/>
        </w:rPr>
      </w:pPr>
      <w:r>
        <w:rPr>
          <w:snapToGrid w:val="0"/>
        </w:rPr>
        <w:tab/>
      </w:r>
      <w:r w:rsidRPr="009307EF">
        <w:rPr>
          <w:snapToGrid w:val="0"/>
          <w:color w:val="auto"/>
        </w:rPr>
        <w:t>/ (7)</w:t>
      </w:r>
      <w:r w:rsidRPr="009307EF">
        <w:rPr>
          <w:snapToGrid w:val="0"/>
          <w:color w:val="auto"/>
        </w:rPr>
        <w:tab/>
        <w:t xml:space="preserve">  receipt, consideration, and confirmation of magistrate appointments; and </w:t>
      </w:r>
    </w:p>
    <w:p w:rsidR="00C56FEB" w:rsidRPr="009307EF" w:rsidRDefault="00C56FEB" w:rsidP="00C56FEB">
      <w:pPr>
        <w:rPr>
          <w:snapToGrid w:val="0"/>
          <w:color w:val="auto"/>
        </w:rPr>
      </w:pPr>
      <w:r w:rsidRPr="009307EF">
        <w:rPr>
          <w:snapToGrid w:val="0"/>
          <w:color w:val="auto"/>
        </w:rPr>
        <w:tab/>
        <w:t>(8)</w:t>
      </w:r>
      <w:r w:rsidR="000E0A7F">
        <w:rPr>
          <w:snapToGrid w:val="0"/>
          <w:color w:val="auto"/>
        </w:rPr>
        <w:t xml:space="preserve">  </w:t>
      </w:r>
      <w:r w:rsidRPr="009307EF">
        <w:rPr>
          <w:snapToGrid w:val="0"/>
          <w:color w:val="auto"/>
        </w:rPr>
        <w:t>House concurrence in H.</w:t>
      </w:r>
      <w:r w:rsidR="000E0A7F">
        <w:rPr>
          <w:snapToGrid w:val="0"/>
          <w:color w:val="auto"/>
        </w:rPr>
        <w:t xml:space="preserve"> </w:t>
      </w:r>
      <w:r w:rsidRPr="009307EF">
        <w:rPr>
          <w:snapToGrid w:val="0"/>
          <w:color w:val="auto"/>
        </w:rPr>
        <w:t xml:space="preserve">3508.  </w:t>
      </w:r>
      <w:r w:rsidRPr="009307EF">
        <w:rPr>
          <w:snapToGrid w:val="0"/>
          <w:color w:val="auto"/>
        </w:rPr>
        <w:tab/>
        <w:t>/</w:t>
      </w:r>
    </w:p>
    <w:p w:rsidR="00C56FEB" w:rsidRPr="009307EF" w:rsidRDefault="00C56FEB" w:rsidP="00C56FEB">
      <w:pPr>
        <w:rPr>
          <w:snapToGrid w:val="0"/>
          <w:color w:val="auto"/>
        </w:rPr>
      </w:pPr>
      <w:r w:rsidRPr="009307EF">
        <w:rPr>
          <w:snapToGrid w:val="0"/>
          <w:color w:val="auto"/>
        </w:rPr>
        <w:tab/>
        <w:t>Renumber sections to conform.</w:t>
      </w:r>
    </w:p>
    <w:p w:rsidR="00C56FEB" w:rsidRDefault="00C56FEB" w:rsidP="00C56FEB">
      <w:pPr>
        <w:rPr>
          <w:snapToGrid w:val="0"/>
        </w:rPr>
      </w:pPr>
      <w:r w:rsidRPr="009307EF">
        <w:rPr>
          <w:snapToGrid w:val="0"/>
          <w:color w:val="auto"/>
        </w:rPr>
        <w:tab/>
        <w:t>Amend title to conform.</w:t>
      </w:r>
    </w:p>
    <w:p w:rsidR="00C56FEB" w:rsidRPr="009307EF" w:rsidRDefault="00C56FEB" w:rsidP="00C56FEB">
      <w:pPr>
        <w:rPr>
          <w:snapToGrid w:val="0"/>
          <w:color w:val="auto"/>
        </w:rPr>
      </w:pPr>
    </w:p>
    <w:p w:rsidR="00C56FEB" w:rsidRDefault="00C56FEB" w:rsidP="00C56FEB">
      <w:pPr>
        <w:pStyle w:val="Header"/>
        <w:tabs>
          <w:tab w:val="clear" w:pos="8640"/>
          <w:tab w:val="left" w:pos="4320"/>
        </w:tabs>
      </w:pPr>
      <w:r>
        <w:tab/>
        <w:t>Senator MALLOY spoke on the amendment.</w:t>
      </w:r>
    </w:p>
    <w:p w:rsidR="00D87059" w:rsidRDefault="00D87059">
      <w:pPr>
        <w:pStyle w:val="Header"/>
        <w:tabs>
          <w:tab w:val="clear" w:pos="8640"/>
          <w:tab w:val="left" w:pos="4320"/>
        </w:tabs>
      </w:pPr>
    </w:p>
    <w:p w:rsidR="00307D05" w:rsidRPr="00AD6E02" w:rsidRDefault="00307D05" w:rsidP="00991F0A">
      <w:pPr>
        <w:pStyle w:val="Header"/>
        <w:keepNext/>
        <w:tabs>
          <w:tab w:val="clear" w:pos="8640"/>
          <w:tab w:val="left" w:pos="4320"/>
        </w:tabs>
        <w:jc w:val="center"/>
        <w:rPr>
          <w:b/>
        </w:rPr>
      </w:pPr>
      <w:r w:rsidRPr="00AD6E02">
        <w:rPr>
          <w:b/>
        </w:rPr>
        <w:t>Objection</w:t>
      </w:r>
    </w:p>
    <w:p w:rsidR="00307D05" w:rsidRDefault="00307D05" w:rsidP="00991F0A">
      <w:pPr>
        <w:pStyle w:val="Header"/>
        <w:keepNext/>
        <w:tabs>
          <w:tab w:val="clear" w:pos="8640"/>
          <w:tab w:val="left" w:pos="4320"/>
        </w:tabs>
      </w:pPr>
      <w:r>
        <w:tab/>
        <w:t>With Senator MALLOY retaining the floor, Senator PEELER asked unanimous consent to make a motion to take Amendment No. 10 up for immediate consideration.</w:t>
      </w:r>
    </w:p>
    <w:p w:rsidR="00307D05" w:rsidRDefault="00307D05" w:rsidP="00307D05">
      <w:pPr>
        <w:pStyle w:val="Header"/>
        <w:tabs>
          <w:tab w:val="clear" w:pos="8640"/>
          <w:tab w:val="left" w:pos="4320"/>
        </w:tabs>
      </w:pPr>
      <w:r>
        <w:tab/>
        <w:t>Senator BRIGHT objected.</w:t>
      </w:r>
    </w:p>
    <w:p w:rsidR="00307D05" w:rsidRDefault="00307D05" w:rsidP="00307D05">
      <w:pPr>
        <w:pStyle w:val="Header"/>
        <w:tabs>
          <w:tab w:val="clear" w:pos="8640"/>
          <w:tab w:val="left" w:pos="4320"/>
        </w:tabs>
      </w:pPr>
    </w:p>
    <w:p w:rsidR="00307D05" w:rsidRDefault="00307D05" w:rsidP="00307D05">
      <w:pPr>
        <w:pStyle w:val="Header"/>
        <w:tabs>
          <w:tab w:val="clear" w:pos="8640"/>
          <w:tab w:val="left" w:pos="4320"/>
        </w:tabs>
      </w:pPr>
      <w:r>
        <w:tab/>
        <w:t>Senator MALLOY spoke on the amendment.</w:t>
      </w:r>
    </w:p>
    <w:p w:rsidR="00307D05" w:rsidRDefault="00307D05" w:rsidP="00307D05">
      <w:pPr>
        <w:pStyle w:val="Header"/>
        <w:tabs>
          <w:tab w:val="clear" w:pos="8640"/>
          <w:tab w:val="left" w:pos="4320"/>
        </w:tabs>
      </w:pPr>
    </w:p>
    <w:p w:rsidR="00307D05" w:rsidRPr="00AD6E02" w:rsidRDefault="00307D05" w:rsidP="00307D05">
      <w:pPr>
        <w:pStyle w:val="Header"/>
        <w:tabs>
          <w:tab w:val="clear" w:pos="8640"/>
          <w:tab w:val="left" w:pos="4320"/>
        </w:tabs>
        <w:jc w:val="center"/>
        <w:rPr>
          <w:b/>
        </w:rPr>
      </w:pPr>
      <w:r w:rsidRPr="00AD6E02">
        <w:rPr>
          <w:b/>
        </w:rPr>
        <w:t>Objection</w:t>
      </w:r>
    </w:p>
    <w:p w:rsidR="00307D05" w:rsidRDefault="00307D05" w:rsidP="00307D05">
      <w:pPr>
        <w:pStyle w:val="Header"/>
        <w:tabs>
          <w:tab w:val="clear" w:pos="8640"/>
          <w:tab w:val="left" w:pos="4320"/>
        </w:tabs>
      </w:pPr>
      <w:r>
        <w:tab/>
        <w:t>With Senator MALLOY retaining the floor, Senator PEELER asked unanimous consent to make a motion to take Amendment No. 10 up for immediate consideration.</w:t>
      </w:r>
    </w:p>
    <w:p w:rsidR="00307D05" w:rsidRDefault="00307D05" w:rsidP="00307D05">
      <w:pPr>
        <w:pStyle w:val="Header"/>
        <w:tabs>
          <w:tab w:val="clear" w:pos="8640"/>
          <w:tab w:val="left" w:pos="4320"/>
        </w:tabs>
      </w:pPr>
      <w:r>
        <w:tab/>
        <w:t>Senator BRIGHT objected.</w:t>
      </w:r>
    </w:p>
    <w:p w:rsidR="00307D05" w:rsidRDefault="00307D05" w:rsidP="00307D05">
      <w:pPr>
        <w:pStyle w:val="Header"/>
        <w:tabs>
          <w:tab w:val="clear" w:pos="8640"/>
          <w:tab w:val="left" w:pos="4320"/>
        </w:tabs>
      </w:pPr>
    </w:p>
    <w:p w:rsidR="00307D05" w:rsidRDefault="00307D05" w:rsidP="00307D05">
      <w:pPr>
        <w:pStyle w:val="Header"/>
        <w:tabs>
          <w:tab w:val="clear" w:pos="8640"/>
          <w:tab w:val="left" w:pos="4320"/>
        </w:tabs>
      </w:pPr>
      <w:r>
        <w:tab/>
        <w:t>Senator MALLOY spoke on the amendment.</w:t>
      </w:r>
    </w:p>
    <w:p w:rsidR="00307D05" w:rsidRDefault="00307D05" w:rsidP="00307D05">
      <w:pPr>
        <w:pStyle w:val="Header"/>
        <w:tabs>
          <w:tab w:val="clear" w:pos="8640"/>
          <w:tab w:val="left" w:pos="4320"/>
        </w:tabs>
      </w:pPr>
    </w:p>
    <w:p w:rsidR="00307D05" w:rsidRPr="00AD6E02" w:rsidRDefault="00307D05" w:rsidP="008D519E">
      <w:pPr>
        <w:pStyle w:val="Header"/>
        <w:keepNext/>
        <w:tabs>
          <w:tab w:val="clear" w:pos="8640"/>
          <w:tab w:val="left" w:pos="4320"/>
        </w:tabs>
        <w:jc w:val="center"/>
        <w:rPr>
          <w:b/>
        </w:rPr>
      </w:pPr>
      <w:r w:rsidRPr="00AD6E02">
        <w:rPr>
          <w:b/>
        </w:rPr>
        <w:t>Objection</w:t>
      </w:r>
    </w:p>
    <w:p w:rsidR="00307D05" w:rsidRDefault="00307D05" w:rsidP="008D519E">
      <w:pPr>
        <w:pStyle w:val="Header"/>
        <w:keepNext/>
        <w:tabs>
          <w:tab w:val="clear" w:pos="8640"/>
          <w:tab w:val="left" w:pos="4320"/>
        </w:tabs>
      </w:pPr>
      <w:r>
        <w:tab/>
        <w:t>With Senator MALLOY retaining the floor, Senator MALLOY asked unanimous consent to make a motion to take Amendment No. 10 up for immediate consideration on an uncontested basis.</w:t>
      </w:r>
    </w:p>
    <w:p w:rsidR="00307D05" w:rsidRDefault="00307D05" w:rsidP="008D519E">
      <w:pPr>
        <w:pStyle w:val="Header"/>
        <w:keepNext/>
        <w:tabs>
          <w:tab w:val="clear" w:pos="8640"/>
          <w:tab w:val="left" w:pos="4320"/>
        </w:tabs>
      </w:pPr>
      <w:r>
        <w:tab/>
        <w:t>Senator LEVENTIS objected.</w:t>
      </w:r>
    </w:p>
    <w:p w:rsidR="00307D05" w:rsidRDefault="00307D05" w:rsidP="008D519E">
      <w:pPr>
        <w:pStyle w:val="Header"/>
        <w:keepNext/>
        <w:tabs>
          <w:tab w:val="clear" w:pos="8640"/>
          <w:tab w:val="left" w:pos="4320"/>
        </w:tabs>
      </w:pPr>
    </w:p>
    <w:p w:rsidR="00307D05" w:rsidRDefault="00307D05">
      <w:pPr>
        <w:pStyle w:val="Header"/>
        <w:tabs>
          <w:tab w:val="clear" w:pos="8640"/>
          <w:tab w:val="left" w:pos="4320"/>
        </w:tabs>
      </w:pPr>
      <w:r>
        <w:tab/>
        <w:t xml:space="preserve">With Senator MALLOY retaining the floor, Senator MALLOY asked unanimous consent to make a motion to take Amendment No. 10 up for immediate consideration </w:t>
      </w:r>
    </w:p>
    <w:p w:rsidR="005E66CD" w:rsidRDefault="00307D05">
      <w:pPr>
        <w:pStyle w:val="Header"/>
        <w:tabs>
          <w:tab w:val="clear" w:pos="8640"/>
          <w:tab w:val="left" w:pos="4320"/>
        </w:tabs>
      </w:pPr>
      <w:r>
        <w:tab/>
        <w:t>There was no objection.</w:t>
      </w:r>
    </w:p>
    <w:p w:rsidR="00307D05" w:rsidRDefault="00307D05">
      <w:pPr>
        <w:pStyle w:val="Header"/>
        <w:tabs>
          <w:tab w:val="clear" w:pos="8640"/>
          <w:tab w:val="left" w:pos="4320"/>
        </w:tabs>
      </w:pPr>
    </w:p>
    <w:p w:rsidR="00307D05" w:rsidRPr="00307D05" w:rsidRDefault="00307D05" w:rsidP="00307D05">
      <w:pPr>
        <w:pStyle w:val="Header"/>
        <w:tabs>
          <w:tab w:val="clear" w:pos="8640"/>
          <w:tab w:val="left" w:pos="4320"/>
        </w:tabs>
        <w:jc w:val="center"/>
      </w:pPr>
      <w:r>
        <w:rPr>
          <w:b/>
        </w:rPr>
        <w:t>Amendment No. 10</w:t>
      </w:r>
    </w:p>
    <w:p w:rsidR="00307D05" w:rsidRDefault="00307D05" w:rsidP="00307D05">
      <w:pPr>
        <w:rPr>
          <w:snapToGrid w:val="0"/>
        </w:rPr>
      </w:pPr>
      <w:r>
        <w:rPr>
          <w:snapToGrid w:val="0"/>
        </w:rPr>
        <w:tab/>
        <w:t>Senators COURSON</w:t>
      </w:r>
      <w:r w:rsidR="005908A6">
        <w:rPr>
          <w:snapToGrid w:val="0"/>
        </w:rPr>
        <w:t>,</w:t>
      </w:r>
      <w:r>
        <w:rPr>
          <w:snapToGrid w:val="0"/>
        </w:rPr>
        <w:t xml:space="preserve"> RANKIN</w:t>
      </w:r>
      <w:r w:rsidR="005908A6">
        <w:rPr>
          <w:snapToGrid w:val="0"/>
        </w:rPr>
        <w:t xml:space="preserve"> and KNOTTS</w:t>
      </w:r>
      <w:r>
        <w:rPr>
          <w:snapToGrid w:val="0"/>
        </w:rPr>
        <w:t xml:space="preserve"> proposed the following amendment (JUD5410.003)</w:t>
      </w:r>
      <w:r w:rsidR="00302452" w:rsidRPr="00302452">
        <w:rPr>
          <w:snapToGrid w:val="0"/>
        </w:rPr>
        <w:t>, which was adopted</w:t>
      </w:r>
      <w:r>
        <w:rPr>
          <w:snapToGrid w:val="0"/>
        </w:rPr>
        <w:t>:</w:t>
      </w:r>
    </w:p>
    <w:p w:rsidR="00307D05" w:rsidRPr="006D41D7" w:rsidRDefault="00307D05" w:rsidP="00307D05">
      <w:pPr>
        <w:rPr>
          <w:snapToGrid w:val="0"/>
          <w:color w:val="auto"/>
        </w:rPr>
      </w:pPr>
      <w:r w:rsidRPr="006D41D7">
        <w:rPr>
          <w:snapToGrid w:val="0"/>
          <w:color w:val="auto"/>
        </w:rPr>
        <w:tab/>
        <w:t>Amend the concurrent resolution, as and if amended, by striking lines 29-33 on page 2 and inserting:</w:t>
      </w:r>
    </w:p>
    <w:p w:rsidR="00307D05" w:rsidRPr="006D41D7" w:rsidRDefault="00307D05" w:rsidP="00307D05">
      <w:pPr>
        <w:rPr>
          <w:color w:val="auto"/>
          <w:u w:color="000000" w:themeColor="text1"/>
        </w:rPr>
      </w:pPr>
      <w:r>
        <w:rPr>
          <w:u w:color="000000" w:themeColor="text1"/>
        </w:rPr>
        <w:tab/>
      </w:r>
      <w:r w:rsidRPr="006D41D7">
        <w:rPr>
          <w:color w:val="auto"/>
          <w:u w:color="000000" w:themeColor="text1"/>
        </w:rPr>
        <w:t>/</w:t>
      </w:r>
      <w:r w:rsidRPr="006D41D7">
        <w:rPr>
          <w:color w:val="auto"/>
          <w:u w:color="000000" w:themeColor="text1"/>
        </w:rPr>
        <w:tab/>
        <w:t>p.m. on June 7, 2012; and</w:t>
      </w:r>
    </w:p>
    <w:p w:rsidR="00307D05" w:rsidRPr="006D41D7" w:rsidRDefault="00307D05" w:rsidP="00307D05">
      <w:pPr>
        <w:rPr>
          <w:color w:val="auto"/>
          <w:u w:color="000000" w:themeColor="text1"/>
        </w:rPr>
      </w:pPr>
      <w:r w:rsidRPr="006D41D7">
        <w:rPr>
          <w:color w:val="auto"/>
          <w:u w:color="000000" w:themeColor="text1"/>
        </w:rPr>
        <w:tab/>
      </w:r>
      <w:r w:rsidRPr="006D41D7">
        <w:rPr>
          <w:color w:val="auto"/>
          <w:u w:color="000000" w:themeColor="text1"/>
        </w:rPr>
        <w:tab/>
        <w:t>(8)</w:t>
      </w:r>
      <w:r w:rsidRPr="006D41D7">
        <w:rPr>
          <w:color w:val="auto"/>
          <w:u w:color="000000" w:themeColor="text1"/>
        </w:rPr>
        <w:tab/>
        <w:t>convening of a joint assembly to conduct elections for offices or vacancies in any offices filled by election of the General Assembly.</w:t>
      </w:r>
      <w:r w:rsidRPr="006D41D7">
        <w:rPr>
          <w:color w:val="auto"/>
          <w:u w:color="000000" w:themeColor="text1"/>
        </w:rPr>
        <w:tab/>
        <w:t>/</w:t>
      </w:r>
    </w:p>
    <w:p w:rsidR="00307D05" w:rsidRPr="006D41D7" w:rsidRDefault="00307D05" w:rsidP="00307D05">
      <w:pPr>
        <w:rPr>
          <w:snapToGrid w:val="0"/>
          <w:color w:val="auto"/>
        </w:rPr>
      </w:pPr>
      <w:r w:rsidRPr="006D41D7">
        <w:rPr>
          <w:snapToGrid w:val="0"/>
          <w:color w:val="auto"/>
        </w:rPr>
        <w:tab/>
        <w:t>To further amend the concurrent resolution, as and if amended, by striking lines 19-21 on page 3 and inserting:</w:t>
      </w:r>
    </w:p>
    <w:p w:rsidR="00307D05" w:rsidRPr="006D41D7" w:rsidRDefault="00307D05" w:rsidP="00307D05">
      <w:pPr>
        <w:rPr>
          <w:color w:val="auto"/>
          <w:u w:color="000000" w:themeColor="text1"/>
        </w:rPr>
      </w:pPr>
      <w:r>
        <w:tab/>
      </w:r>
      <w:r w:rsidRPr="006D41D7">
        <w:rPr>
          <w:color w:val="auto"/>
        </w:rPr>
        <w:t>/</w:t>
      </w:r>
      <w:r w:rsidRPr="006D41D7">
        <w:rPr>
          <w:color w:val="auto"/>
        </w:rPr>
        <w:tab/>
      </w:r>
      <w:r w:rsidRPr="006D41D7">
        <w:rPr>
          <w:color w:val="auto"/>
          <w:u w:color="000000" w:themeColor="text1"/>
        </w:rPr>
        <w:t xml:space="preserve">Assembly; </w:t>
      </w:r>
    </w:p>
    <w:p w:rsidR="00307D05" w:rsidRPr="006D41D7" w:rsidRDefault="00307D05" w:rsidP="00307D05">
      <w:pPr>
        <w:rPr>
          <w:color w:val="auto"/>
          <w:u w:color="000000" w:themeColor="text1"/>
        </w:rPr>
      </w:pPr>
      <w:r w:rsidRPr="006D41D7">
        <w:rPr>
          <w:color w:val="auto"/>
          <w:u w:color="000000" w:themeColor="text1"/>
        </w:rPr>
        <w:tab/>
      </w:r>
      <w:r w:rsidRPr="006D41D7">
        <w:rPr>
          <w:color w:val="auto"/>
          <w:u w:color="000000" w:themeColor="text1"/>
        </w:rPr>
        <w:tab/>
        <w:t>(7)</w:t>
      </w:r>
      <w:r w:rsidRPr="006D41D7">
        <w:rPr>
          <w:color w:val="auto"/>
          <w:u w:color="000000" w:themeColor="text1"/>
        </w:rPr>
        <w:tab/>
        <w:t>receipt, consideration, and confirmation of magistrate appointments; and</w:t>
      </w:r>
    </w:p>
    <w:p w:rsidR="00307D05" w:rsidRPr="006D41D7" w:rsidRDefault="00307D05" w:rsidP="00307D05">
      <w:pPr>
        <w:rPr>
          <w:color w:val="auto"/>
        </w:rPr>
      </w:pPr>
      <w:r>
        <w:rPr>
          <w:u w:color="000000" w:themeColor="text1"/>
        </w:rPr>
        <w:tab/>
      </w:r>
      <w:r w:rsidRPr="006D41D7">
        <w:rPr>
          <w:color w:val="auto"/>
          <w:u w:color="000000" w:themeColor="text1"/>
        </w:rPr>
        <w:t xml:space="preserve">        (8)  </w:t>
      </w:r>
      <w:r w:rsidRPr="006D41D7">
        <w:rPr>
          <w:color w:val="auto"/>
        </w:rPr>
        <w:t>concurrence or nonconcurrence in H. 3508, provided that this item shall expire at 5:00 p.m. on June 27, 2012</w:t>
      </w:r>
      <w:r w:rsidRPr="006D41D7">
        <w:rPr>
          <w:bCs/>
          <w:color w:val="auto"/>
        </w:rPr>
        <w:t>.</w:t>
      </w:r>
      <w:r w:rsidRPr="006D41D7">
        <w:rPr>
          <w:bCs/>
          <w:color w:val="auto"/>
        </w:rPr>
        <w:tab/>
      </w:r>
      <w:r w:rsidRPr="006D41D7">
        <w:rPr>
          <w:color w:val="auto"/>
        </w:rPr>
        <w:t>/</w:t>
      </w:r>
    </w:p>
    <w:p w:rsidR="00307D05" w:rsidRPr="006D41D7" w:rsidRDefault="00307D05" w:rsidP="00307D05">
      <w:pPr>
        <w:rPr>
          <w:snapToGrid w:val="0"/>
          <w:color w:val="auto"/>
        </w:rPr>
      </w:pPr>
      <w:r w:rsidRPr="006D41D7">
        <w:rPr>
          <w:snapToGrid w:val="0"/>
          <w:color w:val="auto"/>
        </w:rPr>
        <w:tab/>
        <w:t>Renumber sections to conform.</w:t>
      </w:r>
    </w:p>
    <w:p w:rsidR="00307D05" w:rsidRDefault="00307D05" w:rsidP="00307D05">
      <w:pPr>
        <w:rPr>
          <w:snapToGrid w:val="0"/>
        </w:rPr>
      </w:pPr>
      <w:r w:rsidRPr="006D41D7">
        <w:rPr>
          <w:snapToGrid w:val="0"/>
          <w:color w:val="auto"/>
        </w:rPr>
        <w:tab/>
        <w:t>Amend title to conform.</w:t>
      </w:r>
    </w:p>
    <w:p w:rsidR="00307D05" w:rsidRDefault="00307D05" w:rsidP="00307D05">
      <w:pPr>
        <w:rPr>
          <w:snapToGrid w:val="0"/>
          <w:color w:val="auto"/>
        </w:rPr>
      </w:pPr>
    </w:p>
    <w:p w:rsidR="00307D05" w:rsidRDefault="00307D05" w:rsidP="00307D05">
      <w:pPr>
        <w:rPr>
          <w:snapToGrid w:val="0"/>
          <w:color w:val="auto"/>
        </w:rPr>
      </w:pPr>
      <w:r>
        <w:rPr>
          <w:snapToGrid w:val="0"/>
          <w:color w:val="auto"/>
        </w:rPr>
        <w:tab/>
        <w:t>Senator LEVENTIS spoke on the amendment.</w:t>
      </w:r>
    </w:p>
    <w:p w:rsidR="00307D05" w:rsidRPr="006D41D7" w:rsidRDefault="00307D05" w:rsidP="00307D05">
      <w:pPr>
        <w:rPr>
          <w:snapToGrid w:val="0"/>
          <w:color w:val="auto"/>
        </w:rPr>
      </w:pPr>
    </w:p>
    <w:p w:rsidR="00307D05" w:rsidRPr="00307D05" w:rsidRDefault="00307D05" w:rsidP="00307D05">
      <w:pPr>
        <w:pStyle w:val="Header"/>
        <w:tabs>
          <w:tab w:val="clear" w:pos="8640"/>
          <w:tab w:val="left" w:pos="4320"/>
        </w:tabs>
        <w:jc w:val="center"/>
      </w:pPr>
      <w:r>
        <w:rPr>
          <w:b/>
        </w:rPr>
        <w:t>Expression of Personal Interest</w:t>
      </w:r>
    </w:p>
    <w:p w:rsidR="00307D05" w:rsidRDefault="00307D05">
      <w:pPr>
        <w:pStyle w:val="Header"/>
        <w:tabs>
          <w:tab w:val="clear" w:pos="8640"/>
          <w:tab w:val="left" w:pos="4320"/>
        </w:tabs>
      </w:pPr>
      <w:r>
        <w:tab/>
        <w:t>With Senator LEVENTIS retaining the floor, Senator LAND, with unanimous consent, rose for an Expression of Personal Interest.</w:t>
      </w:r>
    </w:p>
    <w:p w:rsidR="00307D05" w:rsidRDefault="00307D05">
      <w:pPr>
        <w:pStyle w:val="Header"/>
        <w:tabs>
          <w:tab w:val="clear" w:pos="8640"/>
          <w:tab w:val="left" w:pos="4320"/>
        </w:tabs>
      </w:pPr>
    </w:p>
    <w:p w:rsidR="0010440B" w:rsidRPr="00307D05" w:rsidRDefault="0010440B" w:rsidP="0010440B">
      <w:pPr>
        <w:pStyle w:val="Header"/>
        <w:tabs>
          <w:tab w:val="clear" w:pos="8640"/>
          <w:tab w:val="left" w:pos="4320"/>
        </w:tabs>
        <w:jc w:val="center"/>
      </w:pPr>
      <w:r>
        <w:tab/>
      </w:r>
      <w:r>
        <w:rPr>
          <w:b/>
        </w:rPr>
        <w:t>Expression of Personal Interest</w:t>
      </w:r>
    </w:p>
    <w:p w:rsidR="0010440B" w:rsidRDefault="0010440B" w:rsidP="0010440B">
      <w:pPr>
        <w:pStyle w:val="Header"/>
        <w:tabs>
          <w:tab w:val="clear" w:pos="8640"/>
          <w:tab w:val="left" w:pos="4320"/>
        </w:tabs>
      </w:pPr>
      <w:r>
        <w:tab/>
        <w:t>With Senator LEVENTIS retaining the floor, Senator LOURIE, with unanimous consent, rose for an Expression of Personal Interest.</w:t>
      </w:r>
    </w:p>
    <w:p w:rsidR="0010440B" w:rsidRDefault="0010440B" w:rsidP="0010440B">
      <w:pPr>
        <w:pStyle w:val="Header"/>
        <w:tabs>
          <w:tab w:val="clear" w:pos="8640"/>
          <w:tab w:val="left" w:pos="4320"/>
        </w:tabs>
      </w:pPr>
    </w:p>
    <w:p w:rsidR="001668B2" w:rsidRPr="00307D05" w:rsidRDefault="001668B2" w:rsidP="008D519E">
      <w:pPr>
        <w:pStyle w:val="Header"/>
        <w:keepNext/>
        <w:tabs>
          <w:tab w:val="clear" w:pos="8640"/>
          <w:tab w:val="left" w:pos="4320"/>
        </w:tabs>
        <w:jc w:val="center"/>
      </w:pPr>
      <w:r>
        <w:tab/>
      </w:r>
      <w:r>
        <w:rPr>
          <w:b/>
        </w:rPr>
        <w:t>Expression of Personal Interest</w:t>
      </w:r>
    </w:p>
    <w:p w:rsidR="001668B2" w:rsidRDefault="001668B2" w:rsidP="008D519E">
      <w:pPr>
        <w:pStyle w:val="Header"/>
        <w:keepNext/>
        <w:tabs>
          <w:tab w:val="clear" w:pos="8640"/>
          <w:tab w:val="left" w:pos="4320"/>
        </w:tabs>
      </w:pPr>
      <w:r>
        <w:tab/>
        <w:t>With Senator LEVENTIS retaining the floor, Senator CAMPSEN, with unanimous consent, rose for an Expression of Personal Interest.</w:t>
      </w:r>
    </w:p>
    <w:p w:rsidR="00302023" w:rsidRDefault="00302023" w:rsidP="008D519E">
      <w:pPr>
        <w:pStyle w:val="Header"/>
        <w:keepNext/>
        <w:tabs>
          <w:tab w:val="clear" w:pos="8640"/>
          <w:tab w:val="left" w:pos="4320"/>
        </w:tabs>
      </w:pPr>
    </w:p>
    <w:p w:rsidR="00F11363" w:rsidRDefault="00F11363">
      <w:pPr>
        <w:pStyle w:val="Header"/>
        <w:tabs>
          <w:tab w:val="clear" w:pos="8640"/>
          <w:tab w:val="left" w:pos="4320"/>
        </w:tabs>
      </w:pPr>
      <w:r>
        <w:tab/>
        <w:t>Senator LEVENTIS resumed speaking on Amendment No. 10.</w:t>
      </w:r>
    </w:p>
    <w:p w:rsidR="00F11363" w:rsidRDefault="00F11363">
      <w:pPr>
        <w:pStyle w:val="Header"/>
        <w:tabs>
          <w:tab w:val="clear" w:pos="8640"/>
          <w:tab w:val="left" w:pos="4320"/>
        </w:tabs>
      </w:pPr>
    </w:p>
    <w:p w:rsidR="00F11363" w:rsidRDefault="00302452">
      <w:pPr>
        <w:pStyle w:val="Header"/>
        <w:tabs>
          <w:tab w:val="clear" w:pos="8640"/>
          <w:tab w:val="left" w:pos="4320"/>
        </w:tabs>
      </w:pPr>
      <w:r>
        <w:tab/>
        <w:t>The question then was the adoption of Amendment No. 10.</w:t>
      </w:r>
    </w:p>
    <w:p w:rsidR="00302452" w:rsidRDefault="00302452">
      <w:pPr>
        <w:pStyle w:val="Header"/>
        <w:tabs>
          <w:tab w:val="clear" w:pos="8640"/>
          <w:tab w:val="left" w:pos="4320"/>
        </w:tabs>
      </w:pPr>
    </w:p>
    <w:p w:rsidR="00302452" w:rsidRDefault="00302452">
      <w:pPr>
        <w:pStyle w:val="Header"/>
        <w:tabs>
          <w:tab w:val="clear" w:pos="8640"/>
          <w:tab w:val="left" w:pos="4320"/>
        </w:tabs>
      </w:pPr>
      <w:r>
        <w:tab/>
        <w:t>The "ayes" and "nays" were demanded and taken, resulting as follows:</w:t>
      </w:r>
    </w:p>
    <w:p w:rsidR="00302452" w:rsidRPr="00302452" w:rsidRDefault="00302452" w:rsidP="00302452">
      <w:pPr>
        <w:pStyle w:val="Header"/>
        <w:tabs>
          <w:tab w:val="clear" w:pos="8640"/>
          <w:tab w:val="left" w:pos="4320"/>
        </w:tabs>
        <w:jc w:val="center"/>
        <w:rPr>
          <w:b/>
        </w:rPr>
      </w:pPr>
      <w:r w:rsidRPr="00302452">
        <w:rPr>
          <w:b/>
        </w:rPr>
        <w:t>Ayes 34; Nays 3</w:t>
      </w:r>
    </w:p>
    <w:p w:rsidR="00302452" w:rsidRDefault="00302452">
      <w:pPr>
        <w:pStyle w:val="Header"/>
        <w:tabs>
          <w:tab w:val="clear" w:pos="8640"/>
          <w:tab w:val="left" w:pos="4320"/>
        </w:tabs>
      </w:pPr>
    </w:p>
    <w:p w:rsidR="00302452" w:rsidRDefault="00302452" w:rsidP="0030245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02452">
        <w:rPr>
          <w:b/>
        </w:rPr>
        <w:t>AYES</w:t>
      </w:r>
    </w:p>
    <w:p w:rsidR="00302452" w:rsidRDefault="00302452" w:rsidP="003024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2452">
        <w:t>Alexander</w:t>
      </w:r>
      <w:r>
        <w:tab/>
      </w:r>
      <w:r w:rsidRPr="00302452">
        <w:t>Anderson</w:t>
      </w:r>
      <w:r>
        <w:tab/>
      </w:r>
      <w:r w:rsidRPr="00302452">
        <w:t>Bright</w:t>
      </w:r>
    </w:p>
    <w:p w:rsidR="00302452" w:rsidRDefault="00302452" w:rsidP="003024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2452">
        <w:t>Bryant</w:t>
      </w:r>
      <w:r>
        <w:tab/>
      </w:r>
      <w:r w:rsidRPr="00302452">
        <w:t>Campbell</w:t>
      </w:r>
      <w:r>
        <w:tab/>
      </w:r>
      <w:r w:rsidRPr="00302452">
        <w:t>Campsen</w:t>
      </w:r>
    </w:p>
    <w:p w:rsidR="00302452" w:rsidRDefault="00302452" w:rsidP="003024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2452">
        <w:t>Cleary</w:t>
      </w:r>
      <w:r>
        <w:tab/>
      </w:r>
      <w:r w:rsidRPr="00302452">
        <w:t>Coleman</w:t>
      </w:r>
      <w:r>
        <w:tab/>
      </w:r>
      <w:r w:rsidRPr="00302452">
        <w:t>Courson</w:t>
      </w:r>
    </w:p>
    <w:p w:rsidR="00302452" w:rsidRDefault="00302452" w:rsidP="003024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2452">
        <w:t>Cromer</w:t>
      </w:r>
      <w:r>
        <w:tab/>
      </w:r>
      <w:r w:rsidRPr="00302452">
        <w:t>Davis</w:t>
      </w:r>
      <w:r>
        <w:tab/>
      </w:r>
      <w:r w:rsidRPr="00302452">
        <w:t>Fair</w:t>
      </w:r>
    </w:p>
    <w:p w:rsidR="00302452" w:rsidRDefault="00302452" w:rsidP="003024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2452">
        <w:t>Ford</w:t>
      </w:r>
      <w:r>
        <w:tab/>
      </w:r>
      <w:r w:rsidRPr="00302452">
        <w:t>Gregory</w:t>
      </w:r>
      <w:r>
        <w:tab/>
      </w:r>
      <w:r w:rsidRPr="00302452">
        <w:t>Grooms</w:t>
      </w:r>
    </w:p>
    <w:p w:rsidR="00302452" w:rsidRDefault="00302452" w:rsidP="003024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2452">
        <w:t>Hayes</w:t>
      </w:r>
      <w:r>
        <w:tab/>
      </w:r>
      <w:r w:rsidRPr="00302452">
        <w:t>Hutto</w:t>
      </w:r>
      <w:r>
        <w:tab/>
      </w:r>
      <w:r w:rsidRPr="00302452">
        <w:t>Jackson</w:t>
      </w:r>
    </w:p>
    <w:p w:rsidR="00302452" w:rsidRDefault="00302452" w:rsidP="003024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2452">
        <w:t>Knotts</w:t>
      </w:r>
      <w:r>
        <w:tab/>
      </w:r>
      <w:r w:rsidRPr="00302452">
        <w:t>Land</w:t>
      </w:r>
      <w:r>
        <w:tab/>
      </w:r>
      <w:r w:rsidRPr="00302452">
        <w:t>Leatherman</w:t>
      </w:r>
    </w:p>
    <w:p w:rsidR="00302452" w:rsidRDefault="00302452" w:rsidP="003024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02452">
        <w:t>Lourie</w:t>
      </w:r>
      <w:r>
        <w:tab/>
      </w:r>
      <w:r w:rsidRPr="00302452">
        <w:rPr>
          <w:i/>
        </w:rPr>
        <w:t>Martin, Larry</w:t>
      </w:r>
      <w:r>
        <w:rPr>
          <w:i/>
        </w:rPr>
        <w:tab/>
      </w:r>
      <w:r w:rsidRPr="00302452">
        <w:rPr>
          <w:i/>
        </w:rPr>
        <w:t>Martin, Shane</w:t>
      </w:r>
    </w:p>
    <w:p w:rsidR="00302452" w:rsidRDefault="00302452" w:rsidP="003024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2452">
        <w:t>Massey</w:t>
      </w:r>
      <w:r>
        <w:tab/>
      </w:r>
      <w:r w:rsidRPr="00302452">
        <w:t>Matthews</w:t>
      </w:r>
      <w:r>
        <w:tab/>
      </w:r>
      <w:r w:rsidRPr="00302452">
        <w:t>Nicholson</w:t>
      </w:r>
    </w:p>
    <w:p w:rsidR="00302452" w:rsidRDefault="00302452" w:rsidP="003024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2452">
        <w:t>O'Dell</w:t>
      </w:r>
      <w:r>
        <w:tab/>
      </w:r>
      <w:r w:rsidRPr="00302452">
        <w:t>Peeler</w:t>
      </w:r>
      <w:r>
        <w:tab/>
      </w:r>
      <w:r w:rsidRPr="00302452">
        <w:t>Reese</w:t>
      </w:r>
    </w:p>
    <w:p w:rsidR="00302452" w:rsidRDefault="00302452" w:rsidP="003024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2452">
        <w:t>Scott</w:t>
      </w:r>
      <w:r>
        <w:tab/>
      </w:r>
      <w:r w:rsidRPr="00302452">
        <w:t>Setzler</w:t>
      </w:r>
      <w:r>
        <w:tab/>
      </w:r>
      <w:r w:rsidRPr="00302452">
        <w:t>Sheheen</w:t>
      </w:r>
    </w:p>
    <w:p w:rsidR="00302452" w:rsidRDefault="00302452" w:rsidP="003024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2452">
        <w:t>Verdin</w:t>
      </w:r>
    </w:p>
    <w:p w:rsidR="00302452" w:rsidRDefault="00302452" w:rsidP="003024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02452" w:rsidRPr="00302452" w:rsidRDefault="00302452" w:rsidP="003024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02452">
        <w:rPr>
          <w:b/>
        </w:rPr>
        <w:t>Total--34</w:t>
      </w:r>
    </w:p>
    <w:p w:rsidR="00302452" w:rsidRPr="00302452" w:rsidRDefault="00302452" w:rsidP="00302452">
      <w:pPr>
        <w:pStyle w:val="Header"/>
        <w:tabs>
          <w:tab w:val="clear" w:pos="8640"/>
          <w:tab w:val="left" w:pos="4320"/>
        </w:tabs>
      </w:pPr>
    </w:p>
    <w:p w:rsidR="00302452" w:rsidRDefault="00302452" w:rsidP="0030245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02452">
        <w:rPr>
          <w:b/>
        </w:rPr>
        <w:t>NAYS</w:t>
      </w:r>
    </w:p>
    <w:p w:rsidR="00302452" w:rsidRDefault="00302452" w:rsidP="003024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02452">
        <w:t>Elliott</w:t>
      </w:r>
      <w:r>
        <w:tab/>
      </w:r>
      <w:r w:rsidRPr="00302452">
        <w:t>Leventis</w:t>
      </w:r>
      <w:r>
        <w:tab/>
      </w:r>
      <w:r w:rsidRPr="00302452">
        <w:t>Malloy</w:t>
      </w:r>
    </w:p>
    <w:p w:rsidR="00302452" w:rsidRDefault="00302452" w:rsidP="003024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02452" w:rsidRPr="00302452" w:rsidRDefault="00302452" w:rsidP="003024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02452">
        <w:rPr>
          <w:b/>
        </w:rPr>
        <w:t>Total--3</w:t>
      </w:r>
    </w:p>
    <w:p w:rsidR="00302452" w:rsidRPr="00302452" w:rsidRDefault="00302452" w:rsidP="00302452">
      <w:pPr>
        <w:pStyle w:val="Header"/>
        <w:tabs>
          <w:tab w:val="clear" w:pos="8640"/>
          <w:tab w:val="left" w:pos="4320"/>
        </w:tabs>
      </w:pPr>
    </w:p>
    <w:p w:rsidR="00302452" w:rsidRDefault="00302452" w:rsidP="00302452">
      <w:pPr>
        <w:pStyle w:val="Header"/>
        <w:tabs>
          <w:tab w:val="clear" w:pos="8640"/>
          <w:tab w:val="left" w:pos="4320"/>
        </w:tabs>
      </w:pPr>
      <w:r>
        <w:tab/>
        <w:t>The amendment was adopted.</w:t>
      </w:r>
    </w:p>
    <w:p w:rsidR="00302452" w:rsidRDefault="00302452" w:rsidP="00302452">
      <w:pPr>
        <w:pStyle w:val="Header"/>
        <w:tabs>
          <w:tab w:val="clear" w:pos="8640"/>
          <w:tab w:val="left" w:pos="4320"/>
        </w:tabs>
      </w:pPr>
    </w:p>
    <w:p w:rsidR="00302452" w:rsidRDefault="00302452" w:rsidP="00302452">
      <w:pPr>
        <w:pStyle w:val="Header"/>
        <w:tabs>
          <w:tab w:val="clear" w:pos="8640"/>
          <w:tab w:val="left" w:pos="4320"/>
        </w:tabs>
      </w:pPr>
      <w:r>
        <w:tab/>
        <w:t>The Senate resumed consideration of Amendment No. P1-1A.</w:t>
      </w:r>
    </w:p>
    <w:p w:rsidR="00302452" w:rsidRDefault="00302452" w:rsidP="00302452">
      <w:pPr>
        <w:pStyle w:val="Header"/>
        <w:tabs>
          <w:tab w:val="clear" w:pos="8640"/>
          <w:tab w:val="left" w:pos="4320"/>
        </w:tabs>
      </w:pPr>
    </w:p>
    <w:p w:rsidR="00302452" w:rsidRDefault="00302452" w:rsidP="00302452">
      <w:pPr>
        <w:pStyle w:val="Header"/>
        <w:tabs>
          <w:tab w:val="clear" w:pos="8640"/>
          <w:tab w:val="left" w:pos="4320"/>
        </w:tabs>
      </w:pPr>
      <w:r>
        <w:tab/>
        <w:t>Senator MALLOY was recognized to resume speaking on the amendment.</w:t>
      </w:r>
    </w:p>
    <w:p w:rsidR="00302452" w:rsidRDefault="00302452" w:rsidP="00302452">
      <w:pPr>
        <w:pStyle w:val="Header"/>
        <w:tabs>
          <w:tab w:val="clear" w:pos="8640"/>
          <w:tab w:val="left" w:pos="4320"/>
        </w:tabs>
      </w:pPr>
    </w:p>
    <w:p w:rsidR="00302452" w:rsidRPr="00AD6E02" w:rsidRDefault="00302452" w:rsidP="008D519E">
      <w:pPr>
        <w:pStyle w:val="Header"/>
        <w:keepNext/>
        <w:tabs>
          <w:tab w:val="clear" w:pos="8640"/>
          <w:tab w:val="left" w:pos="4320"/>
        </w:tabs>
        <w:jc w:val="center"/>
        <w:rPr>
          <w:b/>
        </w:rPr>
      </w:pPr>
      <w:r w:rsidRPr="00AD6E02">
        <w:rPr>
          <w:b/>
        </w:rPr>
        <w:t>Objection</w:t>
      </w:r>
    </w:p>
    <w:p w:rsidR="00302452" w:rsidRDefault="00302452" w:rsidP="008D519E">
      <w:pPr>
        <w:pStyle w:val="Header"/>
        <w:keepNext/>
        <w:tabs>
          <w:tab w:val="clear" w:pos="8640"/>
          <w:tab w:val="left" w:pos="4320"/>
        </w:tabs>
      </w:pPr>
      <w:r>
        <w:tab/>
        <w:t xml:space="preserve">With Senator MALLOY retaining the floor, Senator CAMPSEN asked unanimous consent to make a motion to take </w:t>
      </w:r>
      <w:r w:rsidR="009900BA">
        <w:t xml:space="preserve">up </w:t>
      </w:r>
      <w:r w:rsidR="00E608A0">
        <w:t>Amendment No. </w:t>
      </w:r>
      <w:r>
        <w:t>11 for immediate consideration.</w:t>
      </w:r>
    </w:p>
    <w:p w:rsidR="00302452" w:rsidRDefault="00302452" w:rsidP="00302452">
      <w:pPr>
        <w:pStyle w:val="Header"/>
        <w:tabs>
          <w:tab w:val="clear" w:pos="8640"/>
          <w:tab w:val="left" w:pos="4320"/>
        </w:tabs>
      </w:pPr>
      <w:r>
        <w:tab/>
        <w:t>Senator MALLOY objected.</w:t>
      </w:r>
    </w:p>
    <w:p w:rsidR="00302452" w:rsidRDefault="00302452" w:rsidP="00302452">
      <w:pPr>
        <w:pStyle w:val="Header"/>
        <w:tabs>
          <w:tab w:val="clear" w:pos="8640"/>
          <w:tab w:val="left" w:pos="4320"/>
        </w:tabs>
      </w:pPr>
    </w:p>
    <w:p w:rsidR="00153E42" w:rsidRPr="00307D05" w:rsidRDefault="00153E42" w:rsidP="00204B33">
      <w:pPr>
        <w:pStyle w:val="Header"/>
        <w:keepNext/>
        <w:tabs>
          <w:tab w:val="clear" w:pos="8640"/>
          <w:tab w:val="left" w:pos="4320"/>
        </w:tabs>
        <w:jc w:val="center"/>
      </w:pPr>
      <w:r>
        <w:tab/>
      </w:r>
      <w:r>
        <w:rPr>
          <w:b/>
        </w:rPr>
        <w:t>Expression of Personal Interest</w:t>
      </w:r>
    </w:p>
    <w:p w:rsidR="00153E42" w:rsidRDefault="00153E42" w:rsidP="00204B33">
      <w:pPr>
        <w:pStyle w:val="Header"/>
        <w:keepNext/>
        <w:tabs>
          <w:tab w:val="clear" w:pos="8640"/>
          <w:tab w:val="left" w:pos="4320"/>
        </w:tabs>
      </w:pPr>
      <w:r>
        <w:tab/>
        <w:t>With Senator MALLOY retaining the floor, Senator LARRY MARTIN, with unanimous consent, rose for an Expression of Personal Interest.</w:t>
      </w:r>
    </w:p>
    <w:p w:rsidR="007D2935" w:rsidRDefault="007D2935" w:rsidP="00A17319">
      <w:pPr>
        <w:pStyle w:val="Header"/>
        <w:tabs>
          <w:tab w:val="clear" w:pos="8640"/>
          <w:tab w:val="left" w:pos="4320"/>
        </w:tabs>
        <w:jc w:val="center"/>
        <w:rPr>
          <w:b/>
        </w:rPr>
      </w:pPr>
    </w:p>
    <w:p w:rsidR="00D22BBF" w:rsidRDefault="00D22BBF" w:rsidP="00A17319">
      <w:pPr>
        <w:pStyle w:val="Header"/>
        <w:tabs>
          <w:tab w:val="clear" w:pos="8640"/>
          <w:tab w:val="left" w:pos="4320"/>
        </w:tabs>
        <w:jc w:val="center"/>
        <w:rPr>
          <w:b/>
        </w:rPr>
      </w:pPr>
      <w:r w:rsidRPr="00A17319">
        <w:rPr>
          <w:b/>
        </w:rPr>
        <w:t>Motion Adopted</w:t>
      </w:r>
    </w:p>
    <w:p w:rsidR="00D22BBF" w:rsidRDefault="00D22BBF" w:rsidP="00A17319">
      <w:pPr>
        <w:pStyle w:val="Header"/>
        <w:tabs>
          <w:tab w:val="clear" w:pos="8640"/>
          <w:tab w:val="left" w:pos="4320"/>
        </w:tabs>
      </w:pPr>
      <w:r>
        <w:tab/>
        <w:t xml:space="preserve">On motion of Senator LEATHERMAN, with unanimous consent, Senators  LAND, VERDIN and LEATHERMAN were granted leave to attend a meeting of the Committee of Conference on H. 4813.  </w:t>
      </w:r>
    </w:p>
    <w:p w:rsidR="00D22BBF" w:rsidRPr="00302452" w:rsidRDefault="00D22BBF" w:rsidP="00302452">
      <w:pPr>
        <w:pStyle w:val="Header"/>
        <w:tabs>
          <w:tab w:val="clear" w:pos="8640"/>
          <w:tab w:val="left" w:pos="4320"/>
        </w:tabs>
      </w:pPr>
    </w:p>
    <w:p w:rsidR="00D22BBF" w:rsidRPr="00D22BBF" w:rsidRDefault="00307D05" w:rsidP="00D22BBF">
      <w:pPr>
        <w:pStyle w:val="Header"/>
        <w:tabs>
          <w:tab w:val="clear" w:pos="8640"/>
          <w:tab w:val="left" w:pos="4320"/>
        </w:tabs>
        <w:jc w:val="center"/>
        <w:rPr>
          <w:b/>
        </w:rPr>
      </w:pPr>
      <w:r>
        <w:tab/>
      </w:r>
      <w:r w:rsidR="00D22BBF" w:rsidRPr="00D22BBF">
        <w:rPr>
          <w:b/>
        </w:rPr>
        <w:t>OBJECTION</w:t>
      </w:r>
    </w:p>
    <w:p w:rsidR="00D22BBF" w:rsidRDefault="00D22BBF">
      <w:pPr>
        <w:pStyle w:val="Header"/>
        <w:tabs>
          <w:tab w:val="clear" w:pos="8640"/>
          <w:tab w:val="left" w:pos="4320"/>
        </w:tabs>
      </w:pPr>
      <w:r>
        <w:tab/>
        <w:t>At 3:52</w:t>
      </w:r>
      <w:r w:rsidR="00A50583">
        <w:t xml:space="preserve"> P</w:t>
      </w:r>
      <w:r>
        <w:t>.M., with Senator MALLOY retaining the floor, Senator LARRY MARTIN asked unanimous consent to make a motion that the Senate recede from business until 4:15 P.M.</w:t>
      </w:r>
    </w:p>
    <w:p w:rsidR="00D22BBF" w:rsidRDefault="00D22BBF">
      <w:pPr>
        <w:pStyle w:val="Header"/>
        <w:tabs>
          <w:tab w:val="clear" w:pos="8640"/>
          <w:tab w:val="left" w:pos="4320"/>
        </w:tabs>
      </w:pPr>
      <w:r>
        <w:tab/>
        <w:t>Senator BRIGHT objected.</w:t>
      </w:r>
    </w:p>
    <w:p w:rsidR="00D22BBF" w:rsidRDefault="00D22BBF">
      <w:pPr>
        <w:pStyle w:val="Header"/>
        <w:tabs>
          <w:tab w:val="clear" w:pos="8640"/>
          <w:tab w:val="left" w:pos="4320"/>
        </w:tabs>
      </w:pPr>
    </w:p>
    <w:p w:rsidR="00D22BBF" w:rsidRDefault="007278EF">
      <w:pPr>
        <w:pStyle w:val="Header"/>
        <w:tabs>
          <w:tab w:val="clear" w:pos="8640"/>
          <w:tab w:val="left" w:pos="4320"/>
        </w:tabs>
      </w:pPr>
      <w:r>
        <w:tab/>
        <w:t xml:space="preserve">Senator MALLOY resumed speaking on the amendment.  </w:t>
      </w:r>
    </w:p>
    <w:p w:rsidR="007278EF" w:rsidRDefault="007278EF">
      <w:pPr>
        <w:pStyle w:val="Header"/>
        <w:tabs>
          <w:tab w:val="clear" w:pos="8640"/>
          <w:tab w:val="left" w:pos="4320"/>
        </w:tabs>
      </w:pPr>
    </w:p>
    <w:p w:rsidR="005F1836" w:rsidRDefault="00A50583" w:rsidP="00991F0A">
      <w:pPr>
        <w:pStyle w:val="Header"/>
        <w:keepNext/>
        <w:tabs>
          <w:tab w:val="clear" w:pos="8640"/>
          <w:tab w:val="left" w:pos="4320"/>
        </w:tabs>
        <w:jc w:val="center"/>
        <w:rPr>
          <w:b/>
        </w:rPr>
      </w:pPr>
      <w:r w:rsidRPr="00A50583">
        <w:rPr>
          <w:b/>
        </w:rPr>
        <w:t>OBJECTION</w:t>
      </w:r>
    </w:p>
    <w:p w:rsidR="00A50583" w:rsidRDefault="00A50583" w:rsidP="00991F0A">
      <w:pPr>
        <w:pStyle w:val="Header"/>
        <w:keepNext/>
        <w:tabs>
          <w:tab w:val="clear" w:pos="8640"/>
          <w:tab w:val="left" w:pos="4320"/>
        </w:tabs>
      </w:pPr>
      <w:r>
        <w:tab/>
        <w:t>At 3:56 P.M., with Senator MALLOY retaining the floor, Senator MALLOY asked unanimous consent to make a motion that the Senate recede from business for fifteen minutes.</w:t>
      </w:r>
    </w:p>
    <w:p w:rsidR="00A50583" w:rsidRDefault="00A50583" w:rsidP="00A50583">
      <w:pPr>
        <w:pStyle w:val="Header"/>
        <w:tabs>
          <w:tab w:val="clear" w:pos="8640"/>
          <w:tab w:val="left" w:pos="4320"/>
        </w:tabs>
      </w:pPr>
      <w:r>
        <w:tab/>
        <w:t>Senator SHANE MARTIN objected.</w:t>
      </w:r>
    </w:p>
    <w:p w:rsidR="009047FB" w:rsidRDefault="009047FB" w:rsidP="009047FB">
      <w:pPr>
        <w:pStyle w:val="Header"/>
        <w:tabs>
          <w:tab w:val="clear" w:pos="8640"/>
          <w:tab w:val="left" w:pos="4320"/>
        </w:tabs>
      </w:pPr>
    </w:p>
    <w:p w:rsidR="009047FB" w:rsidRDefault="009047FB" w:rsidP="009047FB">
      <w:pPr>
        <w:pStyle w:val="Header"/>
        <w:tabs>
          <w:tab w:val="clear" w:pos="8640"/>
          <w:tab w:val="left" w:pos="4320"/>
        </w:tabs>
      </w:pPr>
      <w:r>
        <w:tab/>
        <w:t xml:space="preserve">Senator MALLOY resumed speaking on the amendment.  </w:t>
      </w:r>
    </w:p>
    <w:p w:rsidR="009047FB" w:rsidRDefault="009047FB" w:rsidP="009047FB">
      <w:pPr>
        <w:pStyle w:val="Header"/>
        <w:tabs>
          <w:tab w:val="clear" w:pos="8640"/>
          <w:tab w:val="left" w:pos="4320"/>
        </w:tabs>
      </w:pPr>
    </w:p>
    <w:p w:rsidR="00A36ECD" w:rsidRDefault="00A36ECD" w:rsidP="00A36ECD">
      <w:pPr>
        <w:pStyle w:val="Header"/>
        <w:tabs>
          <w:tab w:val="clear" w:pos="8640"/>
          <w:tab w:val="left" w:pos="4320"/>
        </w:tabs>
        <w:jc w:val="center"/>
        <w:rPr>
          <w:b/>
        </w:rPr>
      </w:pPr>
      <w:r>
        <w:rPr>
          <w:b/>
        </w:rPr>
        <w:t>RECESS</w:t>
      </w:r>
    </w:p>
    <w:p w:rsidR="00A36ECD" w:rsidRDefault="00A36ECD" w:rsidP="00A36ECD">
      <w:pPr>
        <w:pStyle w:val="Header"/>
        <w:tabs>
          <w:tab w:val="clear" w:pos="8640"/>
          <w:tab w:val="left" w:pos="4320"/>
        </w:tabs>
      </w:pPr>
      <w:r>
        <w:tab/>
        <w:t xml:space="preserve">At 4:17 P.M., with Senator MALLOY retaining the floor, Senator MALLOY asked unanimous consent to make a motion that the Senate recede </w:t>
      </w:r>
      <w:r w:rsidR="003E492E">
        <w:t>subject to the Call of the Chair</w:t>
      </w:r>
      <w:r>
        <w:t>.</w:t>
      </w:r>
    </w:p>
    <w:p w:rsidR="00A50583" w:rsidRDefault="00A36ECD" w:rsidP="00A50583">
      <w:pPr>
        <w:pStyle w:val="Header"/>
        <w:tabs>
          <w:tab w:val="clear" w:pos="8640"/>
          <w:tab w:val="left" w:pos="4320"/>
        </w:tabs>
      </w:pPr>
      <w:r>
        <w:tab/>
        <w:t>There was no objection</w:t>
      </w:r>
      <w:r w:rsidR="00FF2AD8">
        <w:t xml:space="preserve"> and the Senate receded from business </w:t>
      </w:r>
      <w:r w:rsidR="003E492E">
        <w:t xml:space="preserve"> subject to the Call of the Chair.</w:t>
      </w:r>
    </w:p>
    <w:p w:rsidR="00A36ECD" w:rsidRDefault="00A36ECD" w:rsidP="00A50583">
      <w:pPr>
        <w:pStyle w:val="Header"/>
        <w:tabs>
          <w:tab w:val="clear" w:pos="8640"/>
          <w:tab w:val="left" w:pos="4320"/>
        </w:tabs>
      </w:pPr>
      <w:r>
        <w:tab/>
      </w:r>
    </w:p>
    <w:p w:rsidR="00A36ECD" w:rsidRDefault="00A36ECD" w:rsidP="00A50583">
      <w:pPr>
        <w:pStyle w:val="Header"/>
        <w:tabs>
          <w:tab w:val="clear" w:pos="8640"/>
          <w:tab w:val="left" w:pos="4320"/>
        </w:tabs>
      </w:pPr>
      <w:r>
        <w:tab/>
        <w:t xml:space="preserve">At </w:t>
      </w:r>
      <w:r w:rsidR="0016759C">
        <w:t>4:</w:t>
      </w:r>
      <w:r w:rsidR="000A3116">
        <w:t>50</w:t>
      </w:r>
      <w:r w:rsidR="00BD15CB">
        <w:t xml:space="preserve"> </w:t>
      </w:r>
      <w:r>
        <w:t xml:space="preserve">P.M, the Senate resumed.  </w:t>
      </w:r>
    </w:p>
    <w:p w:rsidR="00A36ECD" w:rsidRDefault="00A36ECD" w:rsidP="00A50583">
      <w:pPr>
        <w:pStyle w:val="Header"/>
        <w:tabs>
          <w:tab w:val="clear" w:pos="8640"/>
          <w:tab w:val="left" w:pos="4320"/>
        </w:tabs>
      </w:pPr>
    </w:p>
    <w:p w:rsidR="00A36ECD" w:rsidRDefault="00B03D7B" w:rsidP="00A50583">
      <w:pPr>
        <w:pStyle w:val="Header"/>
        <w:tabs>
          <w:tab w:val="clear" w:pos="8640"/>
          <w:tab w:val="left" w:pos="4320"/>
        </w:tabs>
      </w:pPr>
      <w:r>
        <w:tab/>
        <w:t>With</w:t>
      </w:r>
      <w:r w:rsidR="00A26AF7">
        <w:t xml:space="preserve"> </w:t>
      </w:r>
      <w:r>
        <w:t>Senator MALLOY retaining the floor, Senator COURSON asked unanimous consent to take up Amendment No. 6A for immediate consideration, withdrawing the perfecting amendments to Amendment No. 6A.</w:t>
      </w:r>
    </w:p>
    <w:p w:rsidR="00B03D7B" w:rsidRDefault="00B03D7B" w:rsidP="00A50583">
      <w:pPr>
        <w:pStyle w:val="Header"/>
        <w:tabs>
          <w:tab w:val="clear" w:pos="8640"/>
          <w:tab w:val="left" w:pos="4320"/>
        </w:tabs>
      </w:pPr>
      <w:r>
        <w:tab/>
        <w:t>There was no objection.</w:t>
      </w:r>
    </w:p>
    <w:p w:rsidR="00B03D7B" w:rsidRDefault="00B03D7B" w:rsidP="00A50583">
      <w:pPr>
        <w:pStyle w:val="Header"/>
        <w:tabs>
          <w:tab w:val="clear" w:pos="8640"/>
          <w:tab w:val="left" w:pos="4320"/>
        </w:tabs>
      </w:pPr>
    </w:p>
    <w:p w:rsidR="00B03D7B" w:rsidRPr="00B03D7B" w:rsidRDefault="00B03D7B" w:rsidP="00B03D7B">
      <w:pPr>
        <w:pStyle w:val="Header"/>
        <w:tabs>
          <w:tab w:val="clear" w:pos="8640"/>
          <w:tab w:val="left" w:pos="4320"/>
        </w:tabs>
        <w:jc w:val="center"/>
      </w:pPr>
      <w:r>
        <w:rPr>
          <w:b/>
        </w:rPr>
        <w:t>Amendment No. 6A</w:t>
      </w:r>
    </w:p>
    <w:p w:rsidR="00B03D7B" w:rsidRDefault="00B03D7B" w:rsidP="00B03D7B">
      <w:pPr>
        <w:rPr>
          <w:snapToGrid w:val="0"/>
        </w:rPr>
      </w:pPr>
      <w:r>
        <w:rPr>
          <w:snapToGrid w:val="0"/>
        </w:rPr>
        <w:tab/>
        <w:t>Senator BRYANT proposed the following amendment (5410R006.KLB)</w:t>
      </w:r>
      <w:r w:rsidR="007D2935">
        <w:rPr>
          <w:snapToGrid w:val="0"/>
        </w:rPr>
        <w:t>, which was not adopted</w:t>
      </w:r>
      <w:r>
        <w:rPr>
          <w:snapToGrid w:val="0"/>
        </w:rPr>
        <w:t>:</w:t>
      </w:r>
    </w:p>
    <w:p w:rsidR="00B03D7B" w:rsidRPr="0089005F" w:rsidRDefault="00B03D7B" w:rsidP="00B03D7B">
      <w:pPr>
        <w:rPr>
          <w:snapToGrid w:val="0"/>
          <w:color w:val="auto"/>
        </w:rPr>
      </w:pPr>
      <w:r w:rsidRPr="0089005F">
        <w:rPr>
          <w:snapToGrid w:val="0"/>
          <w:color w:val="auto"/>
        </w:rPr>
        <w:tab/>
        <w:t>Amend the concurrent resolution, as and if amended, page 3, by striking lines 19-21 and inserting:</w:t>
      </w:r>
    </w:p>
    <w:p w:rsidR="00B03D7B" w:rsidRPr="0089005F" w:rsidRDefault="00B03D7B" w:rsidP="00B03D7B">
      <w:pPr>
        <w:rPr>
          <w:color w:val="auto"/>
          <w:u w:color="000000" w:themeColor="text1"/>
        </w:rPr>
      </w:pPr>
      <w:r>
        <w:rPr>
          <w:snapToGrid w:val="0"/>
        </w:rPr>
        <w:tab/>
      </w:r>
      <w:r w:rsidRPr="0089005F">
        <w:rPr>
          <w:snapToGrid w:val="0"/>
          <w:color w:val="auto"/>
        </w:rPr>
        <w:t>/</w:t>
      </w:r>
      <w:r w:rsidRPr="0089005F">
        <w:rPr>
          <w:snapToGrid w:val="0"/>
          <w:color w:val="auto"/>
        </w:rPr>
        <w:tab/>
      </w:r>
      <w:r w:rsidRPr="0089005F">
        <w:rPr>
          <w:color w:val="auto"/>
          <w:u w:color="000000" w:themeColor="text1"/>
        </w:rPr>
        <w:t>Assembly;</w:t>
      </w:r>
    </w:p>
    <w:p w:rsidR="00B03D7B" w:rsidRPr="0089005F" w:rsidRDefault="00B03D7B" w:rsidP="00B03D7B">
      <w:pPr>
        <w:rPr>
          <w:color w:val="auto"/>
          <w:u w:color="000000" w:themeColor="text1"/>
        </w:rPr>
      </w:pPr>
      <w:r w:rsidRPr="0089005F">
        <w:rPr>
          <w:color w:val="auto"/>
          <w:u w:color="000000" w:themeColor="text1"/>
        </w:rPr>
        <w:tab/>
      </w:r>
      <w:r w:rsidRPr="0089005F">
        <w:rPr>
          <w:color w:val="auto"/>
          <w:u w:color="000000" w:themeColor="text1"/>
        </w:rPr>
        <w:tab/>
        <w:t>(7)</w:t>
      </w:r>
      <w:r w:rsidRPr="0089005F">
        <w:rPr>
          <w:color w:val="auto"/>
          <w:u w:color="000000" w:themeColor="text1"/>
        </w:rPr>
        <w:tab/>
        <w:t>receipt, consideration, and confirmation of magistrate appointments;</w:t>
      </w:r>
      <w:r w:rsidRPr="0089005F">
        <w:rPr>
          <w:snapToGrid w:val="0"/>
          <w:color w:val="auto"/>
        </w:rPr>
        <w:t xml:space="preserve"> and</w:t>
      </w:r>
    </w:p>
    <w:p w:rsidR="00B03D7B" w:rsidRPr="0089005F" w:rsidRDefault="00B03D7B" w:rsidP="00B03D7B">
      <w:pPr>
        <w:rPr>
          <w:snapToGrid w:val="0"/>
          <w:color w:val="auto"/>
        </w:rPr>
      </w:pPr>
      <w:r w:rsidRPr="0089005F">
        <w:rPr>
          <w:snapToGrid w:val="0"/>
          <w:color w:val="auto"/>
        </w:rPr>
        <w:tab/>
      </w:r>
      <w:r w:rsidRPr="0089005F">
        <w:rPr>
          <w:snapToGrid w:val="0"/>
          <w:color w:val="auto"/>
        </w:rPr>
        <w:tab/>
        <w:t>(8)</w:t>
      </w:r>
      <w:r w:rsidRPr="0089005F">
        <w:rPr>
          <w:snapToGrid w:val="0"/>
          <w:color w:val="auto"/>
        </w:rPr>
        <w:tab/>
      </w:r>
      <w:r w:rsidRPr="0089005F">
        <w:rPr>
          <w:color w:val="auto"/>
          <w:u w:color="000000" w:themeColor="text1"/>
        </w:rPr>
        <w:t>receipt and consideration of S. 1409, concurrence and nonconcurrence and amendments to this bill returned from the other house, and the appointment of members to conference and free conference committees and receipt, consideration, and disposition of conference and free conference reports on the matters identified in this item.</w:t>
      </w:r>
      <w:r w:rsidRPr="0089005F">
        <w:rPr>
          <w:snapToGrid w:val="0"/>
          <w:color w:val="auto"/>
        </w:rPr>
        <w:tab/>
      </w:r>
      <w:r w:rsidRPr="0089005F">
        <w:rPr>
          <w:snapToGrid w:val="0"/>
          <w:color w:val="auto"/>
        </w:rPr>
        <w:tab/>
        <w:t>/</w:t>
      </w:r>
    </w:p>
    <w:p w:rsidR="00B03D7B" w:rsidRPr="0089005F" w:rsidRDefault="00B03D7B" w:rsidP="00B03D7B">
      <w:pPr>
        <w:rPr>
          <w:snapToGrid w:val="0"/>
          <w:color w:val="auto"/>
        </w:rPr>
      </w:pPr>
      <w:r w:rsidRPr="0089005F">
        <w:rPr>
          <w:snapToGrid w:val="0"/>
          <w:color w:val="auto"/>
        </w:rPr>
        <w:tab/>
        <w:t>Renumber sections to conform.</w:t>
      </w:r>
    </w:p>
    <w:p w:rsidR="00B03D7B" w:rsidRDefault="00B03D7B" w:rsidP="00B03D7B">
      <w:pPr>
        <w:rPr>
          <w:snapToGrid w:val="0"/>
        </w:rPr>
      </w:pPr>
      <w:r w:rsidRPr="0089005F">
        <w:rPr>
          <w:snapToGrid w:val="0"/>
          <w:color w:val="auto"/>
        </w:rPr>
        <w:tab/>
        <w:t>Amend title to conform.</w:t>
      </w:r>
    </w:p>
    <w:p w:rsidR="00B03D7B" w:rsidRPr="0089005F" w:rsidRDefault="00B03D7B" w:rsidP="00B03D7B">
      <w:pPr>
        <w:rPr>
          <w:snapToGrid w:val="0"/>
          <w:color w:val="auto"/>
        </w:rPr>
      </w:pPr>
    </w:p>
    <w:p w:rsidR="00B03D7B" w:rsidRDefault="00B03D7B" w:rsidP="00A50583">
      <w:pPr>
        <w:pStyle w:val="Header"/>
        <w:tabs>
          <w:tab w:val="clear" w:pos="8640"/>
          <w:tab w:val="left" w:pos="4320"/>
        </w:tabs>
      </w:pPr>
      <w:r>
        <w:tab/>
        <w:t>Senator COURSON explained the amendment.</w:t>
      </w:r>
    </w:p>
    <w:p w:rsidR="00B03D7B" w:rsidRDefault="00B03D7B" w:rsidP="00A50583">
      <w:pPr>
        <w:pStyle w:val="Header"/>
        <w:tabs>
          <w:tab w:val="clear" w:pos="8640"/>
          <w:tab w:val="left" w:pos="4320"/>
        </w:tabs>
      </w:pPr>
    </w:p>
    <w:p w:rsidR="007D2935" w:rsidRDefault="007D2935" w:rsidP="00A50583">
      <w:pPr>
        <w:pStyle w:val="Header"/>
        <w:tabs>
          <w:tab w:val="clear" w:pos="8640"/>
          <w:tab w:val="left" w:pos="4320"/>
        </w:tabs>
      </w:pPr>
      <w:r>
        <w:tab/>
        <w:t>The question then was the adoption of the amendment.</w:t>
      </w:r>
    </w:p>
    <w:p w:rsidR="007D2935" w:rsidRDefault="007D2935" w:rsidP="00A50583">
      <w:pPr>
        <w:pStyle w:val="Header"/>
        <w:tabs>
          <w:tab w:val="clear" w:pos="8640"/>
          <w:tab w:val="left" w:pos="4320"/>
        </w:tabs>
      </w:pPr>
    </w:p>
    <w:p w:rsidR="001121C6" w:rsidRDefault="001121C6" w:rsidP="00A50583">
      <w:pPr>
        <w:pStyle w:val="Header"/>
        <w:tabs>
          <w:tab w:val="clear" w:pos="8640"/>
          <w:tab w:val="left" w:pos="4320"/>
        </w:tabs>
      </w:pPr>
      <w:r>
        <w:tab/>
        <w:t>The "ayes" and "nays" were demanded and taken, resulting as follows:</w:t>
      </w:r>
    </w:p>
    <w:p w:rsidR="001121C6" w:rsidRPr="001121C6" w:rsidRDefault="001121C6" w:rsidP="001121C6">
      <w:pPr>
        <w:pStyle w:val="Header"/>
        <w:tabs>
          <w:tab w:val="clear" w:pos="8640"/>
          <w:tab w:val="left" w:pos="4320"/>
        </w:tabs>
        <w:jc w:val="center"/>
        <w:rPr>
          <w:b/>
        </w:rPr>
      </w:pPr>
      <w:r w:rsidRPr="001121C6">
        <w:rPr>
          <w:b/>
        </w:rPr>
        <w:t>Ayes 3; Nays 29</w:t>
      </w:r>
    </w:p>
    <w:p w:rsidR="001121C6" w:rsidRDefault="001121C6" w:rsidP="00A50583">
      <w:pPr>
        <w:pStyle w:val="Header"/>
        <w:tabs>
          <w:tab w:val="clear" w:pos="8640"/>
          <w:tab w:val="left" w:pos="4320"/>
        </w:tabs>
      </w:pPr>
    </w:p>
    <w:p w:rsidR="001121C6" w:rsidRDefault="001121C6" w:rsidP="001121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121C6">
        <w:rPr>
          <w:b/>
        </w:rPr>
        <w:t>AYES</w:t>
      </w:r>
    </w:p>
    <w:p w:rsidR="001121C6" w:rsidRDefault="001121C6" w:rsidP="00112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21C6">
        <w:t>Bright</w:t>
      </w:r>
      <w:r>
        <w:tab/>
      </w:r>
      <w:r w:rsidRPr="001121C6">
        <w:t>Bryant</w:t>
      </w:r>
      <w:r>
        <w:tab/>
      </w:r>
      <w:r w:rsidRPr="001121C6">
        <w:t>Knotts</w:t>
      </w:r>
    </w:p>
    <w:p w:rsidR="001121C6" w:rsidRDefault="001121C6" w:rsidP="00112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121C6" w:rsidRPr="001121C6" w:rsidRDefault="001121C6" w:rsidP="00112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121C6">
        <w:rPr>
          <w:b/>
        </w:rPr>
        <w:t>Total--3</w:t>
      </w:r>
    </w:p>
    <w:p w:rsidR="001121C6" w:rsidRPr="001121C6" w:rsidRDefault="001121C6" w:rsidP="001121C6">
      <w:pPr>
        <w:pStyle w:val="Header"/>
        <w:tabs>
          <w:tab w:val="clear" w:pos="8640"/>
          <w:tab w:val="left" w:pos="4320"/>
        </w:tabs>
      </w:pPr>
    </w:p>
    <w:p w:rsidR="001121C6" w:rsidRDefault="001121C6" w:rsidP="001121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121C6">
        <w:rPr>
          <w:b/>
        </w:rPr>
        <w:t>NAYS</w:t>
      </w:r>
    </w:p>
    <w:p w:rsidR="001121C6" w:rsidRDefault="001121C6" w:rsidP="00112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21C6">
        <w:t>Alexander</w:t>
      </w:r>
      <w:r>
        <w:tab/>
      </w:r>
      <w:r w:rsidRPr="001121C6">
        <w:t>Anderson</w:t>
      </w:r>
      <w:r>
        <w:tab/>
      </w:r>
      <w:r w:rsidRPr="001121C6">
        <w:t>Campbell</w:t>
      </w:r>
    </w:p>
    <w:p w:rsidR="001121C6" w:rsidRDefault="001121C6" w:rsidP="00112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21C6">
        <w:t>Campsen</w:t>
      </w:r>
      <w:r>
        <w:tab/>
      </w:r>
      <w:r w:rsidRPr="001121C6">
        <w:t>Cleary</w:t>
      </w:r>
      <w:r>
        <w:tab/>
      </w:r>
      <w:r w:rsidRPr="001121C6">
        <w:t>Courson</w:t>
      </w:r>
    </w:p>
    <w:p w:rsidR="001121C6" w:rsidRDefault="001121C6" w:rsidP="00112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21C6">
        <w:t>Davis</w:t>
      </w:r>
      <w:r>
        <w:tab/>
      </w:r>
      <w:r w:rsidRPr="001121C6">
        <w:t>Elliott</w:t>
      </w:r>
      <w:r>
        <w:tab/>
      </w:r>
      <w:r w:rsidRPr="001121C6">
        <w:t>Fair</w:t>
      </w:r>
    </w:p>
    <w:p w:rsidR="001121C6" w:rsidRDefault="001121C6" w:rsidP="00112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21C6">
        <w:t>Gregory</w:t>
      </w:r>
      <w:r>
        <w:tab/>
      </w:r>
      <w:r w:rsidRPr="001121C6">
        <w:t>Grooms</w:t>
      </w:r>
      <w:r>
        <w:tab/>
      </w:r>
      <w:r w:rsidRPr="001121C6">
        <w:t>Hayes</w:t>
      </w:r>
    </w:p>
    <w:p w:rsidR="001121C6" w:rsidRDefault="001121C6" w:rsidP="00112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21C6">
        <w:t>Hutto</w:t>
      </w:r>
      <w:r>
        <w:tab/>
      </w:r>
      <w:r w:rsidRPr="001121C6">
        <w:t>Jackson</w:t>
      </w:r>
      <w:r>
        <w:tab/>
      </w:r>
      <w:r w:rsidRPr="001121C6">
        <w:t>Leventis</w:t>
      </w:r>
    </w:p>
    <w:p w:rsidR="001121C6" w:rsidRDefault="001121C6" w:rsidP="00112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121C6">
        <w:t>Lourie</w:t>
      </w:r>
      <w:r>
        <w:tab/>
      </w:r>
      <w:r w:rsidRPr="001121C6">
        <w:t>Malloy</w:t>
      </w:r>
      <w:r>
        <w:tab/>
      </w:r>
      <w:r w:rsidRPr="001121C6">
        <w:rPr>
          <w:i/>
        </w:rPr>
        <w:t>Martin, Larry</w:t>
      </w:r>
    </w:p>
    <w:p w:rsidR="001121C6" w:rsidRDefault="001121C6" w:rsidP="00112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21C6">
        <w:rPr>
          <w:i/>
        </w:rPr>
        <w:t>Martin, Shane</w:t>
      </w:r>
      <w:r>
        <w:rPr>
          <w:i/>
        </w:rPr>
        <w:tab/>
      </w:r>
      <w:r w:rsidRPr="001121C6">
        <w:t>Massey</w:t>
      </w:r>
      <w:r>
        <w:tab/>
      </w:r>
      <w:r w:rsidRPr="001121C6">
        <w:t>Matthews</w:t>
      </w:r>
    </w:p>
    <w:p w:rsidR="00204B33" w:rsidRDefault="001121C6" w:rsidP="00204B3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21C6">
        <w:t>Nicholson</w:t>
      </w:r>
      <w:r>
        <w:tab/>
      </w:r>
      <w:r w:rsidRPr="001121C6">
        <w:t>O'Dell</w:t>
      </w:r>
      <w:r>
        <w:tab/>
      </w:r>
      <w:r w:rsidRPr="001121C6">
        <w:t>Peeler</w:t>
      </w:r>
    </w:p>
    <w:p w:rsidR="001121C6" w:rsidRDefault="001121C6" w:rsidP="00112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21C6">
        <w:t>Reese</w:t>
      </w:r>
      <w:r>
        <w:tab/>
      </w:r>
      <w:r w:rsidRPr="001121C6">
        <w:t>Scott</w:t>
      </w:r>
      <w:r>
        <w:tab/>
      </w:r>
      <w:r w:rsidRPr="001121C6">
        <w:t>Setzler</w:t>
      </w:r>
    </w:p>
    <w:p w:rsidR="001121C6" w:rsidRDefault="001121C6" w:rsidP="00112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21C6">
        <w:t>Sheheen</w:t>
      </w:r>
      <w:r>
        <w:tab/>
      </w:r>
      <w:r w:rsidRPr="001121C6">
        <w:t>Williams</w:t>
      </w:r>
    </w:p>
    <w:p w:rsidR="001121C6" w:rsidRDefault="001121C6" w:rsidP="00112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121C6" w:rsidRPr="001121C6" w:rsidRDefault="001121C6" w:rsidP="00112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121C6">
        <w:rPr>
          <w:b/>
        </w:rPr>
        <w:t>Total--29</w:t>
      </w:r>
    </w:p>
    <w:p w:rsidR="001121C6" w:rsidRPr="001121C6" w:rsidRDefault="001121C6" w:rsidP="001121C6">
      <w:pPr>
        <w:pStyle w:val="Header"/>
        <w:tabs>
          <w:tab w:val="clear" w:pos="8640"/>
          <w:tab w:val="left" w:pos="4320"/>
        </w:tabs>
      </w:pPr>
    </w:p>
    <w:p w:rsidR="00A50583" w:rsidRDefault="001121C6" w:rsidP="001121C6">
      <w:pPr>
        <w:pStyle w:val="Header"/>
        <w:tabs>
          <w:tab w:val="clear" w:pos="8640"/>
          <w:tab w:val="left" w:pos="4320"/>
        </w:tabs>
      </w:pPr>
      <w:r>
        <w:tab/>
        <w:t>Amendment No. 6A was not adopted.</w:t>
      </w:r>
    </w:p>
    <w:p w:rsidR="001121C6" w:rsidRDefault="001121C6" w:rsidP="001121C6">
      <w:pPr>
        <w:pStyle w:val="Header"/>
        <w:tabs>
          <w:tab w:val="clear" w:pos="8640"/>
          <w:tab w:val="left" w:pos="4320"/>
        </w:tabs>
      </w:pPr>
    </w:p>
    <w:p w:rsidR="00756E1C" w:rsidRDefault="00756E1C" w:rsidP="00756E1C">
      <w:pPr>
        <w:pStyle w:val="Header"/>
        <w:tabs>
          <w:tab w:val="clear" w:pos="8640"/>
          <w:tab w:val="left" w:pos="4320"/>
        </w:tabs>
      </w:pPr>
      <w:r>
        <w:tab/>
        <w:t>With</w:t>
      </w:r>
      <w:r w:rsidR="00A26AF7">
        <w:t xml:space="preserve"> </w:t>
      </w:r>
      <w:r>
        <w:t>Senator MALLOY retaining the floor, Senator COURSON asked unanimous consent to take up Amendment No. 1B for immediate consideration, withdrawing the perfecting amendments to Amendment No. 1</w:t>
      </w:r>
      <w:r w:rsidR="006D488E">
        <w:t>B</w:t>
      </w:r>
      <w:r>
        <w:t>.</w:t>
      </w:r>
    </w:p>
    <w:p w:rsidR="00756E1C" w:rsidRDefault="00756E1C" w:rsidP="00756E1C">
      <w:pPr>
        <w:pStyle w:val="Header"/>
        <w:tabs>
          <w:tab w:val="clear" w:pos="8640"/>
          <w:tab w:val="left" w:pos="4320"/>
        </w:tabs>
      </w:pPr>
      <w:r>
        <w:tab/>
        <w:t>There was no objection.</w:t>
      </w:r>
    </w:p>
    <w:p w:rsidR="001121C6" w:rsidRPr="001121C6" w:rsidRDefault="001121C6" w:rsidP="001121C6">
      <w:pPr>
        <w:pStyle w:val="Header"/>
        <w:tabs>
          <w:tab w:val="clear" w:pos="8640"/>
          <w:tab w:val="left" w:pos="4320"/>
        </w:tabs>
      </w:pPr>
    </w:p>
    <w:p w:rsidR="00756E1C" w:rsidRPr="00756E1C" w:rsidRDefault="00756E1C" w:rsidP="00756E1C">
      <w:pPr>
        <w:pStyle w:val="Header"/>
        <w:tabs>
          <w:tab w:val="clear" w:pos="8640"/>
          <w:tab w:val="left" w:pos="4320"/>
        </w:tabs>
        <w:jc w:val="center"/>
      </w:pPr>
      <w:r>
        <w:rPr>
          <w:b/>
        </w:rPr>
        <w:t>Amendment No. 1B</w:t>
      </w:r>
    </w:p>
    <w:p w:rsidR="006D488E" w:rsidRDefault="006D488E" w:rsidP="006D488E">
      <w:pPr>
        <w:rPr>
          <w:snapToGrid w:val="0"/>
        </w:rPr>
      </w:pPr>
      <w:r>
        <w:rPr>
          <w:snapToGrid w:val="0"/>
        </w:rPr>
        <w:tab/>
        <w:t>Senator HAYES proposed the following Amendment No. 1B (NBD\</w:t>
      </w:r>
      <w:r>
        <w:rPr>
          <w:snapToGrid w:val="0"/>
        </w:rPr>
        <w:br/>
        <w:t>12787DG12)</w:t>
      </w:r>
      <w:r w:rsidRPr="006D488E">
        <w:rPr>
          <w:snapToGrid w:val="0"/>
        </w:rPr>
        <w:t>, which was adopted</w:t>
      </w:r>
      <w:r>
        <w:rPr>
          <w:snapToGrid w:val="0"/>
        </w:rPr>
        <w:t>:</w:t>
      </w:r>
    </w:p>
    <w:p w:rsidR="006D488E" w:rsidRPr="00C66C60" w:rsidRDefault="006D488E" w:rsidP="006D488E">
      <w:pPr>
        <w:rPr>
          <w:color w:val="auto"/>
        </w:rPr>
      </w:pPr>
      <w:r w:rsidRPr="00C66C60">
        <w:rPr>
          <w:snapToGrid w:val="0"/>
          <w:color w:val="auto"/>
        </w:rPr>
        <w:tab/>
      </w:r>
      <w:r w:rsidRPr="00C66C60">
        <w:rPr>
          <w:color w:val="auto"/>
        </w:rPr>
        <w:t>Amend the concurrent resolution, as and if amended, by adding an appropriately numbered item to subsection (C) to read:</w:t>
      </w:r>
    </w:p>
    <w:p w:rsidR="006D488E" w:rsidRPr="00C66C60" w:rsidRDefault="006D488E" w:rsidP="006D488E">
      <w:pPr>
        <w:rPr>
          <w:color w:val="auto"/>
        </w:rPr>
      </w:pPr>
      <w:r>
        <w:tab/>
      </w:r>
      <w:r w:rsidRPr="00C66C60">
        <w:rPr>
          <w:color w:val="auto"/>
        </w:rPr>
        <w:t>/</w:t>
      </w:r>
      <w:r w:rsidRPr="00C66C60">
        <w:rPr>
          <w:color w:val="auto"/>
        </w:rPr>
        <w:tab/>
        <w:t>(  )</w:t>
      </w:r>
      <w:r w:rsidRPr="00C66C60">
        <w:rPr>
          <w:color w:val="auto"/>
        </w:rPr>
        <w:tab/>
        <w:t>concurrence or nonconcurrence in S. 1419.</w:t>
      </w:r>
      <w:r w:rsidRPr="00C66C60">
        <w:rPr>
          <w:color w:val="auto"/>
        </w:rPr>
        <w:tab/>
      </w:r>
      <w:r w:rsidR="00C65164">
        <w:rPr>
          <w:color w:val="auto"/>
        </w:rPr>
        <w:t xml:space="preserve">  </w:t>
      </w:r>
      <w:r w:rsidRPr="00C66C60">
        <w:rPr>
          <w:color w:val="auto"/>
        </w:rPr>
        <w:t>/</w:t>
      </w:r>
    </w:p>
    <w:p w:rsidR="006D488E" w:rsidRPr="00C66C60" w:rsidRDefault="006D488E" w:rsidP="006D488E">
      <w:pPr>
        <w:rPr>
          <w:snapToGrid w:val="0"/>
          <w:color w:val="auto"/>
        </w:rPr>
      </w:pPr>
      <w:r w:rsidRPr="00C66C60">
        <w:rPr>
          <w:snapToGrid w:val="0"/>
          <w:color w:val="auto"/>
        </w:rPr>
        <w:tab/>
        <w:t>Renumber sections to conform.</w:t>
      </w:r>
    </w:p>
    <w:p w:rsidR="006D488E" w:rsidRDefault="006D488E" w:rsidP="006D488E">
      <w:pPr>
        <w:rPr>
          <w:snapToGrid w:val="0"/>
        </w:rPr>
      </w:pPr>
      <w:r w:rsidRPr="00C66C60">
        <w:rPr>
          <w:snapToGrid w:val="0"/>
          <w:color w:val="auto"/>
        </w:rPr>
        <w:tab/>
        <w:t>Amend title to conform.</w:t>
      </w:r>
    </w:p>
    <w:p w:rsidR="00960745" w:rsidRDefault="00960745" w:rsidP="00A50583">
      <w:pPr>
        <w:pStyle w:val="Header"/>
        <w:tabs>
          <w:tab w:val="clear" w:pos="8640"/>
          <w:tab w:val="left" w:pos="4320"/>
        </w:tabs>
        <w:jc w:val="center"/>
        <w:rPr>
          <w:b/>
        </w:rPr>
      </w:pPr>
    </w:p>
    <w:p w:rsidR="00756E1C" w:rsidRDefault="00756E1C" w:rsidP="00756E1C">
      <w:pPr>
        <w:pStyle w:val="Header"/>
        <w:tabs>
          <w:tab w:val="clear" w:pos="8640"/>
          <w:tab w:val="left" w:pos="4320"/>
        </w:tabs>
      </w:pPr>
      <w:r>
        <w:tab/>
        <w:t xml:space="preserve">Senator HAYES explained the amendment.  </w:t>
      </w:r>
    </w:p>
    <w:p w:rsidR="00756E1C" w:rsidRDefault="00756E1C" w:rsidP="00756E1C">
      <w:pPr>
        <w:pStyle w:val="Header"/>
        <w:tabs>
          <w:tab w:val="clear" w:pos="8640"/>
          <w:tab w:val="left" w:pos="4320"/>
        </w:tabs>
      </w:pPr>
    </w:p>
    <w:p w:rsidR="00756E1C" w:rsidRDefault="00756E1C" w:rsidP="00756E1C">
      <w:pPr>
        <w:pStyle w:val="Header"/>
        <w:tabs>
          <w:tab w:val="clear" w:pos="8640"/>
          <w:tab w:val="left" w:pos="4320"/>
        </w:tabs>
      </w:pPr>
      <w:r>
        <w:tab/>
        <w:t>The question then was the adoption of the amendment.</w:t>
      </w:r>
    </w:p>
    <w:p w:rsidR="00756E1C" w:rsidRDefault="00756E1C" w:rsidP="00756E1C">
      <w:pPr>
        <w:pStyle w:val="Header"/>
        <w:tabs>
          <w:tab w:val="clear" w:pos="8640"/>
          <w:tab w:val="left" w:pos="4320"/>
        </w:tabs>
      </w:pPr>
    </w:p>
    <w:p w:rsidR="00960745" w:rsidRDefault="00960745" w:rsidP="00756E1C">
      <w:pPr>
        <w:pStyle w:val="Header"/>
        <w:tabs>
          <w:tab w:val="clear" w:pos="8640"/>
          <w:tab w:val="left" w:pos="4320"/>
        </w:tabs>
      </w:pPr>
      <w:r>
        <w:tab/>
        <w:t>The "ayes" and "nays" were demanded and taken, resulting as follows:</w:t>
      </w:r>
    </w:p>
    <w:p w:rsidR="00A26AF7" w:rsidRPr="00A26AF7" w:rsidRDefault="00A26AF7" w:rsidP="00A26AF7">
      <w:pPr>
        <w:pStyle w:val="Header"/>
        <w:tabs>
          <w:tab w:val="clear" w:pos="8640"/>
          <w:tab w:val="left" w:pos="4320"/>
        </w:tabs>
        <w:jc w:val="center"/>
        <w:rPr>
          <w:b/>
        </w:rPr>
      </w:pPr>
      <w:r w:rsidRPr="00A26AF7">
        <w:rPr>
          <w:b/>
        </w:rPr>
        <w:t>Ayes 32; Nays 1</w:t>
      </w:r>
    </w:p>
    <w:p w:rsidR="00A26AF7" w:rsidRDefault="00A26AF7" w:rsidP="00756E1C">
      <w:pPr>
        <w:pStyle w:val="Header"/>
        <w:tabs>
          <w:tab w:val="clear" w:pos="8640"/>
          <w:tab w:val="left" w:pos="4320"/>
        </w:tabs>
      </w:pPr>
    </w:p>
    <w:p w:rsidR="00A26AF7" w:rsidRDefault="00A26AF7" w:rsidP="00A26AF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26AF7">
        <w:rPr>
          <w:b/>
        </w:rPr>
        <w:t>AYES</w:t>
      </w:r>
    </w:p>
    <w:p w:rsidR="00A26AF7" w:rsidRDefault="00A26AF7" w:rsidP="00A26A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6AF7">
        <w:t>Alexander</w:t>
      </w:r>
      <w:r>
        <w:tab/>
      </w:r>
      <w:r w:rsidRPr="00A26AF7">
        <w:t>Anderson</w:t>
      </w:r>
      <w:r>
        <w:tab/>
      </w:r>
      <w:r w:rsidRPr="00A26AF7">
        <w:t>Bright</w:t>
      </w:r>
    </w:p>
    <w:p w:rsidR="00A26AF7" w:rsidRDefault="00A26AF7" w:rsidP="00A26A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6AF7">
        <w:t>Campbell</w:t>
      </w:r>
      <w:r>
        <w:tab/>
      </w:r>
      <w:r w:rsidRPr="00A26AF7">
        <w:t>Campsen</w:t>
      </w:r>
      <w:r>
        <w:tab/>
      </w:r>
      <w:r w:rsidRPr="00A26AF7">
        <w:t>Cleary</w:t>
      </w:r>
    </w:p>
    <w:p w:rsidR="00A26AF7" w:rsidRDefault="00A26AF7" w:rsidP="00A26A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6AF7">
        <w:t>Courson</w:t>
      </w:r>
      <w:r>
        <w:tab/>
      </w:r>
      <w:r w:rsidRPr="00A26AF7">
        <w:t>Davis</w:t>
      </w:r>
      <w:r>
        <w:tab/>
      </w:r>
      <w:r w:rsidRPr="00A26AF7">
        <w:t>Elliott</w:t>
      </w:r>
    </w:p>
    <w:p w:rsidR="00A26AF7" w:rsidRDefault="00A26AF7" w:rsidP="00A26A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6AF7">
        <w:t>Fair</w:t>
      </w:r>
      <w:r>
        <w:tab/>
      </w:r>
      <w:r w:rsidRPr="00A26AF7">
        <w:t>Ford</w:t>
      </w:r>
      <w:r>
        <w:tab/>
      </w:r>
      <w:r w:rsidRPr="00A26AF7">
        <w:t>Gregory</w:t>
      </w:r>
    </w:p>
    <w:p w:rsidR="00A26AF7" w:rsidRDefault="00A26AF7" w:rsidP="00A26A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6AF7">
        <w:t>Grooms</w:t>
      </w:r>
      <w:r>
        <w:tab/>
      </w:r>
      <w:r w:rsidRPr="00A26AF7">
        <w:t>Hayes</w:t>
      </w:r>
      <w:r>
        <w:tab/>
      </w:r>
      <w:r w:rsidRPr="00A26AF7">
        <w:t>Hutto</w:t>
      </w:r>
    </w:p>
    <w:p w:rsidR="00A26AF7" w:rsidRDefault="00A26AF7" w:rsidP="00A26A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6AF7">
        <w:t>Jackson</w:t>
      </w:r>
      <w:r>
        <w:tab/>
      </w:r>
      <w:r w:rsidRPr="00A26AF7">
        <w:t>Knotts</w:t>
      </w:r>
      <w:r>
        <w:tab/>
      </w:r>
      <w:r w:rsidRPr="00A26AF7">
        <w:t>Leventis</w:t>
      </w:r>
    </w:p>
    <w:p w:rsidR="00A26AF7" w:rsidRDefault="00A26AF7" w:rsidP="00A26A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26AF7">
        <w:t>Lourie</w:t>
      </w:r>
      <w:r>
        <w:tab/>
      </w:r>
      <w:r w:rsidRPr="00A26AF7">
        <w:t>Malloy</w:t>
      </w:r>
      <w:r>
        <w:tab/>
      </w:r>
      <w:r w:rsidRPr="00A26AF7">
        <w:rPr>
          <w:i/>
        </w:rPr>
        <w:t>Martin, Larry</w:t>
      </w:r>
    </w:p>
    <w:p w:rsidR="00A26AF7" w:rsidRDefault="00A26AF7" w:rsidP="00A26A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6AF7">
        <w:rPr>
          <w:i/>
        </w:rPr>
        <w:t>Martin, Shane</w:t>
      </w:r>
      <w:r>
        <w:rPr>
          <w:i/>
        </w:rPr>
        <w:tab/>
      </w:r>
      <w:r w:rsidRPr="00A26AF7">
        <w:t>Massey</w:t>
      </w:r>
      <w:r>
        <w:tab/>
      </w:r>
      <w:r w:rsidRPr="00A26AF7">
        <w:t>Matthews</w:t>
      </w:r>
    </w:p>
    <w:p w:rsidR="00A26AF7" w:rsidRDefault="00A26AF7" w:rsidP="00B61A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6AF7">
        <w:t>Nicholson</w:t>
      </w:r>
      <w:r>
        <w:tab/>
      </w:r>
      <w:r w:rsidRPr="00A26AF7">
        <w:t>O'Dell</w:t>
      </w:r>
      <w:r>
        <w:tab/>
      </w:r>
      <w:r w:rsidRPr="00A26AF7">
        <w:t>Peeler</w:t>
      </w:r>
    </w:p>
    <w:p w:rsidR="00A26AF7" w:rsidRDefault="00A26AF7" w:rsidP="00A26A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6AF7">
        <w:t>Reese</w:t>
      </w:r>
      <w:r>
        <w:tab/>
      </w:r>
      <w:r w:rsidRPr="00A26AF7">
        <w:t>Scott</w:t>
      </w:r>
      <w:r>
        <w:tab/>
      </w:r>
      <w:r w:rsidRPr="00A26AF7">
        <w:t>Setzler</w:t>
      </w:r>
    </w:p>
    <w:p w:rsidR="00A26AF7" w:rsidRDefault="00A26AF7" w:rsidP="00A26A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6AF7">
        <w:t>Sheheen</w:t>
      </w:r>
      <w:r>
        <w:tab/>
      </w:r>
      <w:r w:rsidRPr="00A26AF7">
        <w:t>Williams</w:t>
      </w:r>
    </w:p>
    <w:p w:rsidR="00A26AF7" w:rsidRDefault="00A26AF7" w:rsidP="00A26A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26AF7" w:rsidRPr="00A26AF7" w:rsidRDefault="00A26AF7" w:rsidP="00A26A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26AF7">
        <w:rPr>
          <w:b/>
        </w:rPr>
        <w:t>Total--32</w:t>
      </w:r>
    </w:p>
    <w:p w:rsidR="00A26AF7" w:rsidRPr="00A26AF7" w:rsidRDefault="00A26AF7" w:rsidP="00A26AF7">
      <w:pPr>
        <w:pStyle w:val="Header"/>
        <w:tabs>
          <w:tab w:val="clear" w:pos="8640"/>
          <w:tab w:val="left" w:pos="4320"/>
        </w:tabs>
      </w:pPr>
    </w:p>
    <w:p w:rsidR="00A26AF7" w:rsidRDefault="00A26AF7" w:rsidP="00A26AF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26AF7">
        <w:rPr>
          <w:b/>
        </w:rPr>
        <w:t>NAYS</w:t>
      </w:r>
    </w:p>
    <w:p w:rsidR="00A26AF7" w:rsidRDefault="00A26AF7" w:rsidP="00A26A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6AF7">
        <w:t>Bryant</w:t>
      </w:r>
    </w:p>
    <w:p w:rsidR="00A26AF7" w:rsidRDefault="00A26AF7" w:rsidP="00A26A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26AF7" w:rsidRPr="00A26AF7" w:rsidRDefault="00A26AF7" w:rsidP="00A26A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26AF7">
        <w:rPr>
          <w:b/>
        </w:rPr>
        <w:t>Total--1</w:t>
      </w:r>
    </w:p>
    <w:p w:rsidR="00A26AF7" w:rsidRPr="00A26AF7" w:rsidRDefault="00A26AF7" w:rsidP="00A26AF7">
      <w:pPr>
        <w:pStyle w:val="Header"/>
        <w:tabs>
          <w:tab w:val="clear" w:pos="8640"/>
          <w:tab w:val="left" w:pos="4320"/>
        </w:tabs>
      </w:pPr>
    </w:p>
    <w:p w:rsidR="00960745" w:rsidRDefault="00960745" w:rsidP="00756E1C">
      <w:pPr>
        <w:pStyle w:val="Header"/>
        <w:tabs>
          <w:tab w:val="clear" w:pos="8640"/>
          <w:tab w:val="left" w:pos="4320"/>
        </w:tabs>
      </w:pPr>
      <w:r>
        <w:tab/>
        <w:t>The amendment was adopted.</w:t>
      </w:r>
    </w:p>
    <w:p w:rsidR="00960745" w:rsidRDefault="00960745" w:rsidP="00756E1C">
      <w:pPr>
        <w:pStyle w:val="Header"/>
        <w:tabs>
          <w:tab w:val="clear" w:pos="8640"/>
          <w:tab w:val="left" w:pos="4320"/>
        </w:tabs>
      </w:pPr>
    </w:p>
    <w:p w:rsidR="00960745" w:rsidRDefault="00960745" w:rsidP="00960745">
      <w:pPr>
        <w:pStyle w:val="Header"/>
        <w:tabs>
          <w:tab w:val="clear" w:pos="8640"/>
          <w:tab w:val="left" w:pos="4320"/>
        </w:tabs>
      </w:pPr>
      <w:r>
        <w:tab/>
        <w:t>With</w:t>
      </w:r>
      <w:r w:rsidR="00A26AF7">
        <w:t xml:space="preserve"> </w:t>
      </w:r>
      <w:r>
        <w:t>Senator MALLOY retaining the floor, Senator COURSON asked unanimous consent to take up Amendment No. 11</w:t>
      </w:r>
      <w:r w:rsidR="004D0CB8">
        <w:t>A</w:t>
      </w:r>
      <w:r>
        <w:t xml:space="preserve"> for immediate consideration, withdrawing the perfecting amendments to Amendment No. 11</w:t>
      </w:r>
      <w:r w:rsidR="004D0CB8">
        <w:t>A</w:t>
      </w:r>
      <w:r>
        <w:t>.</w:t>
      </w:r>
    </w:p>
    <w:p w:rsidR="00756E1C" w:rsidRDefault="00756E1C" w:rsidP="00756E1C">
      <w:pPr>
        <w:pStyle w:val="Header"/>
        <w:tabs>
          <w:tab w:val="clear" w:pos="8640"/>
          <w:tab w:val="left" w:pos="4320"/>
        </w:tabs>
      </w:pPr>
    </w:p>
    <w:p w:rsidR="00C52E6C" w:rsidRPr="00C52E6C" w:rsidRDefault="00C52E6C" w:rsidP="00991F0A">
      <w:pPr>
        <w:pStyle w:val="Header"/>
        <w:keepNext/>
        <w:tabs>
          <w:tab w:val="clear" w:pos="8640"/>
          <w:tab w:val="left" w:pos="4320"/>
        </w:tabs>
        <w:jc w:val="center"/>
      </w:pPr>
      <w:r>
        <w:rPr>
          <w:b/>
        </w:rPr>
        <w:t>Amendment No. 11</w:t>
      </w:r>
      <w:r w:rsidR="004D0CB8">
        <w:rPr>
          <w:b/>
        </w:rPr>
        <w:t>A</w:t>
      </w:r>
    </w:p>
    <w:p w:rsidR="004D0CB8" w:rsidRDefault="004D0CB8" w:rsidP="00991F0A">
      <w:pPr>
        <w:keepNext/>
        <w:rPr>
          <w:snapToGrid w:val="0"/>
        </w:rPr>
      </w:pPr>
      <w:r>
        <w:rPr>
          <w:snapToGrid w:val="0"/>
        </w:rPr>
        <w:tab/>
        <w:t>Senators CAMPSEN and LARRY MARTIN proposed the following amendment (5410R016.GEC)</w:t>
      </w:r>
      <w:r w:rsidRPr="004D0CB8">
        <w:rPr>
          <w:snapToGrid w:val="0"/>
        </w:rPr>
        <w:t>, which was adopted</w:t>
      </w:r>
      <w:r>
        <w:rPr>
          <w:snapToGrid w:val="0"/>
        </w:rPr>
        <w:t>:</w:t>
      </w:r>
    </w:p>
    <w:p w:rsidR="004D0CB8" w:rsidRPr="004B4CD3" w:rsidRDefault="004D0CB8" w:rsidP="00991F0A">
      <w:pPr>
        <w:keepNext/>
        <w:rPr>
          <w:snapToGrid w:val="0"/>
          <w:color w:val="auto"/>
        </w:rPr>
      </w:pPr>
      <w:r w:rsidRPr="004B4CD3">
        <w:rPr>
          <w:snapToGrid w:val="0"/>
          <w:color w:val="auto"/>
        </w:rPr>
        <w:tab/>
        <w:t>Amend the joint resolution, as and if amended, page 3, after line 21 by adding an appropriately numbered new item to read:</w:t>
      </w:r>
    </w:p>
    <w:p w:rsidR="004D0CB8" w:rsidRPr="004B4CD3" w:rsidRDefault="004D0CB8" w:rsidP="004D0CB8">
      <w:pPr>
        <w:rPr>
          <w:snapToGrid w:val="0"/>
          <w:color w:val="auto"/>
        </w:rPr>
      </w:pPr>
      <w:r>
        <w:rPr>
          <w:snapToGrid w:val="0"/>
        </w:rPr>
        <w:tab/>
      </w:r>
      <w:r w:rsidRPr="004B4CD3">
        <w:rPr>
          <w:snapToGrid w:val="0"/>
          <w:color w:val="auto"/>
        </w:rPr>
        <w:t>/</w:t>
      </w:r>
      <w:r w:rsidRPr="004B4CD3">
        <w:rPr>
          <w:snapToGrid w:val="0"/>
          <w:color w:val="auto"/>
        </w:rPr>
        <w:tab/>
        <w:t>(  )</w:t>
      </w:r>
      <w:r w:rsidRPr="004B4CD3">
        <w:rPr>
          <w:snapToGrid w:val="0"/>
          <w:color w:val="auto"/>
        </w:rPr>
        <w:tab/>
        <w:t>concurrence or nonconcurrence in H. 4494.</w:t>
      </w:r>
      <w:r w:rsidRPr="004B4CD3">
        <w:rPr>
          <w:snapToGrid w:val="0"/>
          <w:color w:val="auto"/>
        </w:rPr>
        <w:tab/>
      </w:r>
      <w:r w:rsidRPr="004B4CD3">
        <w:rPr>
          <w:snapToGrid w:val="0"/>
          <w:color w:val="auto"/>
        </w:rPr>
        <w:tab/>
      </w:r>
      <w:r w:rsidRPr="004B4CD3">
        <w:rPr>
          <w:snapToGrid w:val="0"/>
          <w:color w:val="auto"/>
        </w:rPr>
        <w:tab/>
        <w:t>/</w:t>
      </w:r>
    </w:p>
    <w:p w:rsidR="004D0CB8" w:rsidRPr="004B4CD3" w:rsidRDefault="004D0CB8" w:rsidP="004D0CB8">
      <w:pPr>
        <w:rPr>
          <w:snapToGrid w:val="0"/>
          <w:color w:val="auto"/>
        </w:rPr>
      </w:pPr>
      <w:r w:rsidRPr="004B4CD3">
        <w:rPr>
          <w:snapToGrid w:val="0"/>
          <w:color w:val="auto"/>
        </w:rPr>
        <w:tab/>
        <w:t>Renumber sections to conform.</w:t>
      </w:r>
    </w:p>
    <w:p w:rsidR="004D0CB8" w:rsidRDefault="004D0CB8" w:rsidP="004D0CB8">
      <w:pPr>
        <w:rPr>
          <w:snapToGrid w:val="0"/>
        </w:rPr>
      </w:pPr>
      <w:r w:rsidRPr="004B4CD3">
        <w:rPr>
          <w:snapToGrid w:val="0"/>
          <w:color w:val="auto"/>
        </w:rPr>
        <w:tab/>
        <w:t>Amend title to conform.</w:t>
      </w:r>
    </w:p>
    <w:p w:rsidR="00960745" w:rsidRDefault="00960745" w:rsidP="00756E1C">
      <w:pPr>
        <w:pStyle w:val="Header"/>
        <w:tabs>
          <w:tab w:val="clear" w:pos="8640"/>
          <w:tab w:val="left" w:pos="4320"/>
        </w:tabs>
      </w:pPr>
    </w:p>
    <w:p w:rsidR="00C52E6C" w:rsidRDefault="00C52E6C" w:rsidP="00756E1C">
      <w:pPr>
        <w:pStyle w:val="Header"/>
        <w:tabs>
          <w:tab w:val="clear" w:pos="8640"/>
          <w:tab w:val="left" w:pos="4320"/>
        </w:tabs>
      </w:pPr>
      <w:r>
        <w:tab/>
        <w:t>Senator CAMPSEN explained the amendment.</w:t>
      </w:r>
    </w:p>
    <w:p w:rsidR="00C52E6C" w:rsidRDefault="00C52E6C" w:rsidP="00756E1C">
      <w:pPr>
        <w:pStyle w:val="Header"/>
        <w:tabs>
          <w:tab w:val="clear" w:pos="8640"/>
          <w:tab w:val="left" w:pos="4320"/>
        </w:tabs>
      </w:pPr>
    </w:p>
    <w:p w:rsidR="008964A2" w:rsidRDefault="008964A2" w:rsidP="00756E1C">
      <w:pPr>
        <w:pStyle w:val="Header"/>
        <w:tabs>
          <w:tab w:val="clear" w:pos="8640"/>
          <w:tab w:val="left" w:pos="4320"/>
        </w:tabs>
      </w:pPr>
      <w:r>
        <w:tab/>
        <w:t>The "ayes" and "nays" were demanded and taken, resulting as follows:</w:t>
      </w:r>
    </w:p>
    <w:p w:rsidR="00A26AF7" w:rsidRPr="00A26AF7" w:rsidRDefault="00A26AF7" w:rsidP="00A26AF7">
      <w:pPr>
        <w:pStyle w:val="Header"/>
        <w:tabs>
          <w:tab w:val="clear" w:pos="8640"/>
          <w:tab w:val="left" w:pos="4320"/>
        </w:tabs>
        <w:jc w:val="center"/>
        <w:rPr>
          <w:b/>
        </w:rPr>
      </w:pPr>
      <w:r w:rsidRPr="00A26AF7">
        <w:rPr>
          <w:b/>
        </w:rPr>
        <w:t xml:space="preserve">Ayes 31; Nays 0; </w:t>
      </w:r>
      <w:r>
        <w:rPr>
          <w:b/>
        </w:rPr>
        <w:t>Present</w:t>
      </w:r>
      <w:r w:rsidRPr="00A26AF7">
        <w:rPr>
          <w:b/>
        </w:rPr>
        <w:t xml:space="preserve"> 1</w:t>
      </w:r>
    </w:p>
    <w:p w:rsidR="00A26AF7" w:rsidRDefault="00A26AF7" w:rsidP="00756E1C">
      <w:pPr>
        <w:pStyle w:val="Header"/>
        <w:tabs>
          <w:tab w:val="clear" w:pos="8640"/>
          <w:tab w:val="left" w:pos="4320"/>
        </w:tabs>
      </w:pPr>
    </w:p>
    <w:p w:rsidR="00A26AF7" w:rsidRDefault="00A26AF7" w:rsidP="00A26AF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26AF7">
        <w:rPr>
          <w:b/>
        </w:rPr>
        <w:t>AYES</w:t>
      </w:r>
    </w:p>
    <w:p w:rsidR="00A26AF7" w:rsidRDefault="00A26AF7" w:rsidP="00A26A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6AF7">
        <w:t>Alexander</w:t>
      </w:r>
      <w:r>
        <w:tab/>
      </w:r>
      <w:r w:rsidRPr="00A26AF7">
        <w:t>Bright</w:t>
      </w:r>
      <w:r>
        <w:tab/>
      </w:r>
      <w:r w:rsidRPr="00A26AF7">
        <w:t>Bryant</w:t>
      </w:r>
    </w:p>
    <w:p w:rsidR="00A26AF7" w:rsidRDefault="00A26AF7" w:rsidP="00A26A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6AF7">
        <w:t>Campbell</w:t>
      </w:r>
      <w:r>
        <w:tab/>
      </w:r>
      <w:r w:rsidRPr="00A26AF7">
        <w:t>Campsen</w:t>
      </w:r>
      <w:r>
        <w:tab/>
      </w:r>
      <w:r w:rsidRPr="00A26AF7">
        <w:t>Cleary</w:t>
      </w:r>
    </w:p>
    <w:p w:rsidR="00A26AF7" w:rsidRDefault="00A26AF7" w:rsidP="00A26A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6AF7">
        <w:t>Courson</w:t>
      </w:r>
      <w:r>
        <w:tab/>
      </w:r>
      <w:r w:rsidRPr="00A26AF7">
        <w:t>Davis</w:t>
      </w:r>
      <w:r>
        <w:tab/>
      </w:r>
      <w:r w:rsidRPr="00A26AF7">
        <w:t>Elliott</w:t>
      </w:r>
    </w:p>
    <w:p w:rsidR="00A26AF7" w:rsidRDefault="00A26AF7" w:rsidP="00A26A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6AF7">
        <w:t>Fair</w:t>
      </w:r>
      <w:r>
        <w:tab/>
      </w:r>
      <w:r w:rsidRPr="00A26AF7">
        <w:t>Gregory</w:t>
      </w:r>
      <w:r>
        <w:tab/>
      </w:r>
      <w:r w:rsidRPr="00A26AF7">
        <w:t>Grooms</w:t>
      </w:r>
    </w:p>
    <w:p w:rsidR="00A26AF7" w:rsidRDefault="00A26AF7" w:rsidP="00A26A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6AF7">
        <w:t>Hayes</w:t>
      </w:r>
      <w:r>
        <w:tab/>
      </w:r>
      <w:r w:rsidRPr="00A26AF7">
        <w:t>Hutto</w:t>
      </w:r>
      <w:r>
        <w:tab/>
      </w:r>
      <w:r w:rsidRPr="00A26AF7">
        <w:t>Jackson</w:t>
      </w:r>
    </w:p>
    <w:p w:rsidR="00A26AF7" w:rsidRDefault="00A26AF7" w:rsidP="00A26A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6AF7">
        <w:t>Knotts</w:t>
      </w:r>
      <w:r>
        <w:tab/>
      </w:r>
      <w:r w:rsidRPr="00A26AF7">
        <w:t>Leventis</w:t>
      </w:r>
      <w:r>
        <w:tab/>
      </w:r>
      <w:r w:rsidRPr="00A26AF7">
        <w:t>Lourie</w:t>
      </w:r>
    </w:p>
    <w:p w:rsidR="00A26AF7" w:rsidRDefault="00A26AF7" w:rsidP="00A26A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26AF7">
        <w:t>Malloy</w:t>
      </w:r>
      <w:r>
        <w:tab/>
      </w:r>
      <w:r w:rsidRPr="00A26AF7">
        <w:rPr>
          <w:i/>
        </w:rPr>
        <w:t>Martin, Larry</w:t>
      </w:r>
      <w:r>
        <w:rPr>
          <w:i/>
        </w:rPr>
        <w:tab/>
      </w:r>
      <w:r w:rsidRPr="00A26AF7">
        <w:rPr>
          <w:i/>
        </w:rPr>
        <w:t>Martin, Shane</w:t>
      </w:r>
    </w:p>
    <w:p w:rsidR="00A26AF7" w:rsidRDefault="00A26AF7" w:rsidP="00A26A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6AF7">
        <w:t>Massey</w:t>
      </w:r>
      <w:r>
        <w:tab/>
      </w:r>
      <w:r w:rsidRPr="00A26AF7">
        <w:t>Matthews</w:t>
      </w:r>
      <w:r>
        <w:tab/>
      </w:r>
      <w:r w:rsidRPr="00A26AF7">
        <w:t>Nicholson</w:t>
      </w:r>
    </w:p>
    <w:p w:rsidR="00A26AF7" w:rsidRDefault="00A26AF7" w:rsidP="00A26A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6AF7">
        <w:t>O'Dell</w:t>
      </w:r>
      <w:r>
        <w:tab/>
      </w:r>
      <w:r w:rsidRPr="00A26AF7">
        <w:t>Peeler</w:t>
      </w:r>
      <w:r>
        <w:tab/>
      </w:r>
      <w:r w:rsidRPr="00A26AF7">
        <w:t>Reese</w:t>
      </w:r>
    </w:p>
    <w:p w:rsidR="00A26AF7" w:rsidRDefault="00A26AF7" w:rsidP="00A26A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6AF7">
        <w:t>Scott</w:t>
      </w:r>
      <w:r>
        <w:tab/>
      </w:r>
      <w:r w:rsidRPr="00A26AF7">
        <w:t>Setzler</w:t>
      </w:r>
      <w:r>
        <w:tab/>
      </w:r>
      <w:r w:rsidRPr="00A26AF7">
        <w:t>Sheheen</w:t>
      </w:r>
    </w:p>
    <w:p w:rsidR="00A26AF7" w:rsidRDefault="00A26AF7" w:rsidP="00A26A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6AF7">
        <w:t>Williams</w:t>
      </w:r>
    </w:p>
    <w:p w:rsidR="00A26AF7" w:rsidRDefault="00A26AF7" w:rsidP="00A26A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26AF7" w:rsidRPr="00A26AF7" w:rsidRDefault="00A26AF7" w:rsidP="00A26A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26AF7">
        <w:rPr>
          <w:b/>
        </w:rPr>
        <w:t>Total--31</w:t>
      </w:r>
    </w:p>
    <w:p w:rsidR="00A26AF7" w:rsidRPr="00A26AF7" w:rsidRDefault="00A26AF7" w:rsidP="00A26AF7">
      <w:pPr>
        <w:pStyle w:val="Header"/>
        <w:tabs>
          <w:tab w:val="clear" w:pos="8640"/>
          <w:tab w:val="left" w:pos="4320"/>
        </w:tabs>
      </w:pPr>
    </w:p>
    <w:p w:rsidR="00A26AF7" w:rsidRDefault="00A26AF7" w:rsidP="00A26AF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26AF7">
        <w:rPr>
          <w:b/>
        </w:rPr>
        <w:t>NAYS</w:t>
      </w:r>
    </w:p>
    <w:p w:rsidR="00A26AF7" w:rsidRDefault="00A26AF7" w:rsidP="00A26AF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A26AF7" w:rsidRPr="00A26AF7" w:rsidRDefault="00A26AF7" w:rsidP="00A26AF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26AF7">
        <w:rPr>
          <w:b/>
        </w:rPr>
        <w:t>Total--0</w:t>
      </w:r>
    </w:p>
    <w:p w:rsidR="00A26AF7" w:rsidRPr="00A26AF7" w:rsidRDefault="00A26AF7" w:rsidP="00A26AF7">
      <w:pPr>
        <w:pStyle w:val="Header"/>
        <w:tabs>
          <w:tab w:val="clear" w:pos="8640"/>
          <w:tab w:val="left" w:pos="4320"/>
        </w:tabs>
      </w:pPr>
    </w:p>
    <w:p w:rsidR="00A26AF7" w:rsidRDefault="00A26AF7" w:rsidP="00A26AF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PRESENT</w:t>
      </w:r>
    </w:p>
    <w:p w:rsidR="00A26AF7" w:rsidRDefault="00A26AF7" w:rsidP="00A26A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26AF7">
        <w:t>Anderson</w:t>
      </w:r>
    </w:p>
    <w:p w:rsidR="00A26AF7" w:rsidRDefault="00A26AF7" w:rsidP="00A26A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26AF7" w:rsidRPr="00A26AF7" w:rsidRDefault="00A26AF7" w:rsidP="00A26A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26AF7">
        <w:rPr>
          <w:b/>
        </w:rPr>
        <w:t>Total--1</w:t>
      </w:r>
    </w:p>
    <w:p w:rsidR="00C52E6C" w:rsidRPr="00A26AF7" w:rsidRDefault="00C52E6C" w:rsidP="00A26AF7">
      <w:pPr>
        <w:pStyle w:val="Header"/>
        <w:tabs>
          <w:tab w:val="clear" w:pos="8640"/>
          <w:tab w:val="left" w:pos="4320"/>
        </w:tabs>
      </w:pPr>
    </w:p>
    <w:p w:rsidR="008964A2" w:rsidRDefault="008964A2" w:rsidP="00756E1C">
      <w:pPr>
        <w:pStyle w:val="Header"/>
        <w:tabs>
          <w:tab w:val="clear" w:pos="8640"/>
          <w:tab w:val="left" w:pos="4320"/>
        </w:tabs>
      </w:pPr>
      <w:r>
        <w:tab/>
      </w:r>
      <w:r w:rsidR="004D0CB8">
        <w:t>A</w:t>
      </w:r>
      <w:r>
        <w:t xml:space="preserve">mendment </w:t>
      </w:r>
      <w:r w:rsidR="004D0CB8">
        <w:t xml:space="preserve">No. 11A </w:t>
      </w:r>
      <w:r>
        <w:t>was adopted.</w:t>
      </w:r>
    </w:p>
    <w:p w:rsidR="008964A2" w:rsidRDefault="008964A2" w:rsidP="00756E1C">
      <w:pPr>
        <w:pStyle w:val="Header"/>
        <w:tabs>
          <w:tab w:val="clear" w:pos="8640"/>
          <w:tab w:val="left" w:pos="4320"/>
        </w:tabs>
      </w:pPr>
    </w:p>
    <w:p w:rsidR="008D5CED" w:rsidRDefault="008D5CED" w:rsidP="008D5CED">
      <w:pPr>
        <w:pStyle w:val="Header"/>
        <w:tabs>
          <w:tab w:val="clear" w:pos="8640"/>
          <w:tab w:val="left" w:pos="4320"/>
        </w:tabs>
      </w:pPr>
      <w:r>
        <w:tab/>
        <w:t>With</w:t>
      </w:r>
      <w:r w:rsidR="003C6FFD">
        <w:t xml:space="preserve"> </w:t>
      </w:r>
      <w:r>
        <w:t>Senator MALLOY retaining the floor, Senator COURSON asked unanimous consent to take up Amendment No. 9 for immediate consideration, withdrawing the perfecting amendments to Amendment No. 9.</w:t>
      </w:r>
    </w:p>
    <w:p w:rsidR="008D5CED" w:rsidRDefault="008D5CED" w:rsidP="00756E1C">
      <w:pPr>
        <w:pStyle w:val="Header"/>
        <w:tabs>
          <w:tab w:val="clear" w:pos="8640"/>
          <w:tab w:val="left" w:pos="4320"/>
        </w:tabs>
      </w:pPr>
    </w:p>
    <w:p w:rsidR="008D5CED" w:rsidRPr="008D5CED" w:rsidRDefault="008D5CED" w:rsidP="008D5CED">
      <w:pPr>
        <w:pStyle w:val="Header"/>
        <w:tabs>
          <w:tab w:val="clear" w:pos="8640"/>
          <w:tab w:val="left" w:pos="4320"/>
        </w:tabs>
        <w:jc w:val="center"/>
      </w:pPr>
      <w:r>
        <w:rPr>
          <w:b/>
        </w:rPr>
        <w:t>Amendment No. 9</w:t>
      </w:r>
    </w:p>
    <w:p w:rsidR="004D0CB8" w:rsidRDefault="004D0CB8" w:rsidP="004D0CB8">
      <w:pPr>
        <w:rPr>
          <w:snapToGrid w:val="0"/>
        </w:rPr>
      </w:pPr>
      <w:r>
        <w:rPr>
          <w:snapToGrid w:val="0"/>
        </w:rPr>
        <w:tab/>
        <w:t>Senator LARRY MARTIN propo</w:t>
      </w:r>
      <w:r w:rsidR="006B611C">
        <w:rPr>
          <w:snapToGrid w:val="0"/>
        </w:rPr>
        <w:t>sed the following Amendment No. </w:t>
      </w:r>
      <w:r>
        <w:rPr>
          <w:snapToGrid w:val="0"/>
        </w:rPr>
        <w:t>9 (5410R012.LAM)</w:t>
      </w:r>
      <w:r w:rsidRPr="004D0CB8">
        <w:rPr>
          <w:snapToGrid w:val="0"/>
        </w:rPr>
        <w:t>, which was adopted</w:t>
      </w:r>
      <w:r>
        <w:rPr>
          <w:snapToGrid w:val="0"/>
        </w:rPr>
        <w:t>:</w:t>
      </w:r>
    </w:p>
    <w:p w:rsidR="004D0CB8" w:rsidRPr="009275E0" w:rsidRDefault="004D0CB8" w:rsidP="004D0CB8">
      <w:pPr>
        <w:rPr>
          <w:snapToGrid w:val="0"/>
          <w:color w:val="auto"/>
        </w:rPr>
      </w:pPr>
      <w:r>
        <w:rPr>
          <w:snapToGrid w:val="0"/>
        </w:rPr>
        <w:tab/>
      </w:r>
      <w:r w:rsidRPr="009275E0">
        <w:rPr>
          <w:snapToGrid w:val="0"/>
          <w:color w:val="auto"/>
        </w:rPr>
        <w:t>Amend the concurrent resolution, as and if amended, page 3, after line 21 by inserting an appropriately numbered new item to read:</w:t>
      </w:r>
    </w:p>
    <w:p w:rsidR="004D0CB8" w:rsidRPr="009275E0" w:rsidRDefault="004D0CB8" w:rsidP="004D0CB8">
      <w:pPr>
        <w:rPr>
          <w:snapToGrid w:val="0"/>
          <w:color w:val="auto"/>
        </w:rPr>
      </w:pPr>
      <w:r>
        <w:rPr>
          <w:snapToGrid w:val="0"/>
        </w:rPr>
        <w:tab/>
      </w:r>
      <w:r w:rsidRPr="009275E0">
        <w:rPr>
          <w:snapToGrid w:val="0"/>
          <w:color w:val="auto"/>
        </w:rPr>
        <w:t>“(  )</w:t>
      </w:r>
      <w:r w:rsidRPr="009275E0">
        <w:rPr>
          <w:snapToGrid w:val="0"/>
          <w:color w:val="auto"/>
        </w:rPr>
        <w:tab/>
        <w:t>granting of free conference powers and the consideration of a free conference report on S. 45.”</w:t>
      </w:r>
    </w:p>
    <w:p w:rsidR="004D0CB8" w:rsidRPr="009275E0" w:rsidRDefault="004D0CB8" w:rsidP="004D0CB8">
      <w:pPr>
        <w:rPr>
          <w:snapToGrid w:val="0"/>
          <w:color w:val="auto"/>
        </w:rPr>
      </w:pPr>
      <w:r w:rsidRPr="009275E0">
        <w:rPr>
          <w:snapToGrid w:val="0"/>
          <w:color w:val="auto"/>
        </w:rPr>
        <w:tab/>
        <w:t>Renumber sections to conform.</w:t>
      </w:r>
    </w:p>
    <w:p w:rsidR="004D0CB8" w:rsidRDefault="004D0CB8" w:rsidP="004D0CB8">
      <w:pPr>
        <w:rPr>
          <w:snapToGrid w:val="0"/>
        </w:rPr>
      </w:pPr>
      <w:r w:rsidRPr="009275E0">
        <w:rPr>
          <w:snapToGrid w:val="0"/>
          <w:color w:val="auto"/>
        </w:rPr>
        <w:tab/>
        <w:t>Amend title to conform.</w:t>
      </w:r>
    </w:p>
    <w:p w:rsidR="004D0CB8" w:rsidRDefault="004D0CB8" w:rsidP="004D0CB8">
      <w:pPr>
        <w:rPr>
          <w:snapToGrid w:val="0"/>
          <w:color w:val="auto"/>
        </w:rPr>
      </w:pPr>
    </w:p>
    <w:p w:rsidR="004D0CB8" w:rsidRDefault="004D0CB8" w:rsidP="004D0CB8">
      <w:pPr>
        <w:rPr>
          <w:snapToGrid w:val="0"/>
          <w:color w:val="auto"/>
        </w:rPr>
      </w:pPr>
      <w:r>
        <w:rPr>
          <w:snapToGrid w:val="0"/>
          <w:color w:val="auto"/>
        </w:rPr>
        <w:tab/>
        <w:t>The question then was the adoption of Amendment No. 9.</w:t>
      </w:r>
    </w:p>
    <w:p w:rsidR="004D0CB8" w:rsidRDefault="004D0CB8" w:rsidP="004D0CB8">
      <w:pPr>
        <w:rPr>
          <w:snapToGrid w:val="0"/>
          <w:color w:val="auto"/>
        </w:rPr>
      </w:pPr>
    </w:p>
    <w:p w:rsidR="004D0CB8" w:rsidRDefault="004D0CB8" w:rsidP="004D0CB8">
      <w:pPr>
        <w:rPr>
          <w:snapToGrid w:val="0"/>
          <w:color w:val="auto"/>
        </w:rPr>
      </w:pPr>
      <w:r>
        <w:rPr>
          <w:snapToGrid w:val="0"/>
          <w:color w:val="auto"/>
        </w:rPr>
        <w:tab/>
        <w:t>The "ayes" and "nays" were demanded and taken, resulting as follows:</w:t>
      </w:r>
    </w:p>
    <w:p w:rsidR="004D0CB8" w:rsidRPr="004D0CB8" w:rsidRDefault="004D0CB8" w:rsidP="004D0CB8">
      <w:pPr>
        <w:jc w:val="center"/>
        <w:rPr>
          <w:b/>
          <w:snapToGrid w:val="0"/>
          <w:color w:val="auto"/>
        </w:rPr>
      </w:pPr>
      <w:r w:rsidRPr="004D0CB8">
        <w:rPr>
          <w:b/>
          <w:snapToGrid w:val="0"/>
          <w:color w:val="auto"/>
        </w:rPr>
        <w:t>Ayes 32; Nays 0</w:t>
      </w:r>
    </w:p>
    <w:p w:rsidR="004D0CB8" w:rsidRDefault="004D0CB8" w:rsidP="004D0CB8">
      <w:pPr>
        <w:rPr>
          <w:snapToGrid w:val="0"/>
          <w:color w:val="auto"/>
        </w:rPr>
      </w:pPr>
    </w:p>
    <w:p w:rsidR="004D0CB8" w:rsidRDefault="004D0CB8" w:rsidP="004D0C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4D0CB8">
        <w:rPr>
          <w:b/>
          <w:snapToGrid w:val="0"/>
          <w:color w:val="auto"/>
        </w:rPr>
        <w:t>AYES</w:t>
      </w:r>
    </w:p>
    <w:p w:rsidR="004D0CB8" w:rsidRDefault="004D0CB8" w:rsidP="004D0C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D0CB8">
        <w:rPr>
          <w:snapToGrid w:val="0"/>
          <w:color w:val="auto"/>
        </w:rPr>
        <w:t>Alexander</w:t>
      </w:r>
      <w:r>
        <w:rPr>
          <w:snapToGrid w:val="0"/>
          <w:color w:val="auto"/>
        </w:rPr>
        <w:tab/>
      </w:r>
      <w:r w:rsidRPr="004D0CB8">
        <w:rPr>
          <w:snapToGrid w:val="0"/>
          <w:color w:val="auto"/>
        </w:rPr>
        <w:t>Anderson</w:t>
      </w:r>
      <w:r>
        <w:rPr>
          <w:snapToGrid w:val="0"/>
          <w:color w:val="auto"/>
        </w:rPr>
        <w:tab/>
      </w:r>
      <w:r w:rsidRPr="004D0CB8">
        <w:rPr>
          <w:snapToGrid w:val="0"/>
          <w:color w:val="auto"/>
        </w:rPr>
        <w:t>Bright</w:t>
      </w:r>
    </w:p>
    <w:p w:rsidR="004D0CB8" w:rsidRDefault="004D0CB8" w:rsidP="004D0C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D0CB8">
        <w:rPr>
          <w:snapToGrid w:val="0"/>
          <w:color w:val="auto"/>
        </w:rPr>
        <w:t>Bryant</w:t>
      </w:r>
      <w:r>
        <w:rPr>
          <w:snapToGrid w:val="0"/>
          <w:color w:val="auto"/>
        </w:rPr>
        <w:tab/>
      </w:r>
      <w:r w:rsidRPr="004D0CB8">
        <w:rPr>
          <w:snapToGrid w:val="0"/>
          <w:color w:val="auto"/>
        </w:rPr>
        <w:t>Campbell</w:t>
      </w:r>
      <w:r>
        <w:rPr>
          <w:snapToGrid w:val="0"/>
          <w:color w:val="auto"/>
        </w:rPr>
        <w:tab/>
      </w:r>
      <w:r w:rsidRPr="004D0CB8">
        <w:rPr>
          <w:snapToGrid w:val="0"/>
          <w:color w:val="auto"/>
        </w:rPr>
        <w:t>Campsen</w:t>
      </w:r>
    </w:p>
    <w:p w:rsidR="004D0CB8" w:rsidRDefault="004D0CB8" w:rsidP="004D0C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D0CB8">
        <w:rPr>
          <w:snapToGrid w:val="0"/>
          <w:color w:val="auto"/>
        </w:rPr>
        <w:t>Cleary</w:t>
      </w:r>
      <w:r>
        <w:rPr>
          <w:snapToGrid w:val="0"/>
          <w:color w:val="auto"/>
        </w:rPr>
        <w:tab/>
      </w:r>
      <w:r w:rsidRPr="004D0CB8">
        <w:rPr>
          <w:snapToGrid w:val="0"/>
          <w:color w:val="auto"/>
        </w:rPr>
        <w:t>Courson</w:t>
      </w:r>
      <w:r>
        <w:rPr>
          <w:snapToGrid w:val="0"/>
          <w:color w:val="auto"/>
        </w:rPr>
        <w:tab/>
      </w:r>
      <w:r w:rsidRPr="004D0CB8">
        <w:rPr>
          <w:snapToGrid w:val="0"/>
          <w:color w:val="auto"/>
        </w:rPr>
        <w:t>Davis</w:t>
      </w:r>
    </w:p>
    <w:p w:rsidR="004D0CB8" w:rsidRDefault="004D0CB8" w:rsidP="004D0C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D0CB8">
        <w:rPr>
          <w:snapToGrid w:val="0"/>
          <w:color w:val="auto"/>
        </w:rPr>
        <w:t>Elliott</w:t>
      </w:r>
      <w:r>
        <w:rPr>
          <w:snapToGrid w:val="0"/>
          <w:color w:val="auto"/>
        </w:rPr>
        <w:tab/>
      </w:r>
      <w:r w:rsidRPr="004D0CB8">
        <w:rPr>
          <w:snapToGrid w:val="0"/>
          <w:color w:val="auto"/>
        </w:rPr>
        <w:t>Fair</w:t>
      </w:r>
      <w:r>
        <w:rPr>
          <w:snapToGrid w:val="0"/>
          <w:color w:val="auto"/>
        </w:rPr>
        <w:tab/>
      </w:r>
      <w:r w:rsidRPr="004D0CB8">
        <w:rPr>
          <w:snapToGrid w:val="0"/>
          <w:color w:val="auto"/>
        </w:rPr>
        <w:t>Gregory</w:t>
      </w:r>
    </w:p>
    <w:p w:rsidR="004D0CB8" w:rsidRDefault="004D0CB8" w:rsidP="004D0C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D0CB8">
        <w:rPr>
          <w:snapToGrid w:val="0"/>
          <w:color w:val="auto"/>
        </w:rPr>
        <w:t>Grooms</w:t>
      </w:r>
      <w:r>
        <w:rPr>
          <w:snapToGrid w:val="0"/>
          <w:color w:val="auto"/>
        </w:rPr>
        <w:tab/>
      </w:r>
      <w:r w:rsidRPr="004D0CB8">
        <w:rPr>
          <w:snapToGrid w:val="0"/>
          <w:color w:val="auto"/>
        </w:rPr>
        <w:t>Hayes</w:t>
      </w:r>
      <w:r>
        <w:rPr>
          <w:snapToGrid w:val="0"/>
          <w:color w:val="auto"/>
        </w:rPr>
        <w:tab/>
      </w:r>
      <w:r w:rsidRPr="004D0CB8">
        <w:rPr>
          <w:snapToGrid w:val="0"/>
          <w:color w:val="auto"/>
        </w:rPr>
        <w:t>Hutto</w:t>
      </w:r>
    </w:p>
    <w:p w:rsidR="004D0CB8" w:rsidRDefault="004D0CB8" w:rsidP="004D0C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D0CB8">
        <w:rPr>
          <w:snapToGrid w:val="0"/>
          <w:color w:val="auto"/>
        </w:rPr>
        <w:t>Jackson</w:t>
      </w:r>
      <w:r>
        <w:rPr>
          <w:snapToGrid w:val="0"/>
          <w:color w:val="auto"/>
        </w:rPr>
        <w:tab/>
      </w:r>
      <w:r w:rsidRPr="004D0CB8">
        <w:rPr>
          <w:snapToGrid w:val="0"/>
          <w:color w:val="auto"/>
        </w:rPr>
        <w:t>Knotts</w:t>
      </w:r>
      <w:r>
        <w:rPr>
          <w:snapToGrid w:val="0"/>
          <w:color w:val="auto"/>
        </w:rPr>
        <w:tab/>
      </w:r>
      <w:r w:rsidRPr="004D0CB8">
        <w:rPr>
          <w:snapToGrid w:val="0"/>
          <w:color w:val="auto"/>
        </w:rPr>
        <w:t>Leventis</w:t>
      </w:r>
    </w:p>
    <w:p w:rsidR="004D0CB8" w:rsidRDefault="004D0CB8" w:rsidP="004D0C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4D0CB8">
        <w:rPr>
          <w:snapToGrid w:val="0"/>
          <w:color w:val="auto"/>
        </w:rPr>
        <w:t>Lourie</w:t>
      </w:r>
      <w:r>
        <w:rPr>
          <w:snapToGrid w:val="0"/>
          <w:color w:val="auto"/>
        </w:rPr>
        <w:tab/>
      </w:r>
      <w:r w:rsidRPr="004D0CB8">
        <w:rPr>
          <w:snapToGrid w:val="0"/>
          <w:color w:val="auto"/>
        </w:rPr>
        <w:t>Malloy</w:t>
      </w:r>
      <w:r>
        <w:rPr>
          <w:snapToGrid w:val="0"/>
          <w:color w:val="auto"/>
        </w:rPr>
        <w:tab/>
      </w:r>
      <w:r w:rsidRPr="004D0CB8">
        <w:rPr>
          <w:i/>
          <w:snapToGrid w:val="0"/>
          <w:color w:val="auto"/>
        </w:rPr>
        <w:t>Martin, Larry</w:t>
      </w:r>
    </w:p>
    <w:p w:rsidR="004D0CB8" w:rsidRDefault="004D0CB8" w:rsidP="004D0C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D0CB8">
        <w:rPr>
          <w:i/>
          <w:snapToGrid w:val="0"/>
          <w:color w:val="auto"/>
        </w:rPr>
        <w:t>Martin, Shane</w:t>
      </w:r>
      <w:r>
        <w:rPr>
          <w:i/>
          <w:snapToGrid w:val="0"/>
          <w:color w:val="auto"/>
        </w:rPr>
        <w:tab/>
      </w:r>
      <w:r w:rsidRPr="004D0CB8">
        <w:rPr>
          <w:snapToGrid w:val="0"/>
          <w:color w:val="auto"/>
        </w:rPr>
        <w:t>Massey</w:t>
      </w:r>
      <w:r>
        <w:rPr>
          <w:snapToGrid w:val="0"/>
          <w:color w:val="auto"/>
        </w:rPr>
        <w:tab/>
      </w:r>
      <w:r w:rsidRPr="004D0CB8">
        <w:rPr>
          <w:snapToGrid w:val="0"/>
          <w:color w:val="auto"/>
        </w:rPr>
        <w:t>Matthews</w:t>
      </w:r>
    </w:p>
    <w:p w:rsidR="004D0CB8" w:rsidRDefault="004D0CB8" w:rsidP="004D0C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D0CB8">
        <w:rPr>
          <w:snapToGrid w:val="0"/>
          <w:color w:val="auto"/>
        </w:rPr>
        <w:t>Nicholson</w:t>
      </w:r>
      <w:r>
        <w:rPr>
          <w:snapToGrid w:val="0"/>
          <w:color w:val="auto"/>
        </w:rPr>
        <w:tab/>
      </w:r>
      <w:r w:rsidRPr="004D0CB8">
        <w:rPr>
          <w:snapToGrid w:val="0"/>
          <w:color w:val="auto"/>
        </w:rPr>
        <w:t>O'Dell</w:t>
      </w:r>
      <w:r>
        <w:rPr>
          <w:snapToGrid w:val="0"/>
          <w:color w:val="auto"/>
        </w:rPr>
        <w:tab/>
      </w:r>
      <w:r w:rsidRPr="004D0CB8">
        <w:rPr>
          <w:snapToGrid w:val="0"/>
          <w:color w:val="auto"/>
        </w:rPr>
        <w:t>Peeler</w:t>
      </w:r>
    </w:p>
    <w:p w:rsidR="004D0CB8" w:rsidRDefault="004D0CB8" w:rsidP="004D0C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D0CB8">
        <w:rPr>
          <w:snapToGrid w:val="0"/>
          <w:color w:val="auto"/>
        </w:rPr>
        <w:t>Reese</w:t>
      </w:r>
      <w:r>
        <w:rPr>
          <w:snapToGrid w:val="0"/>
          <w:color w:val="auto"/>
        </w:rPr>
        <w:tab/>
      </w:r>
      <w:r w:rsidRPr="004D0CB8">
        <w:rPr>
          <w:snapToGrid w:val="0"/>
          <w:color w:val="auto"/>
        </w:rPr>
        <w:t>Scott</w:t>
      </w:r>
      <w:r>
        <w:rPr>
          <w:snapToGrid w:val="0"/>
          <w:color w:val="auto"/>
        </w:rPr>
        <w:tab/>
      </w:r>
      <w:r w:rsidRPr="004D0CB8">
        <w:rPr>
          <w:snapToGrid w:val="0"/>
          <w:color w:val="auto"/>
        </w:rPr>
        <w:t>Setzler</w:t>
      </w:r>
    </w:p>
    <w:p w:rsidR="004D0CB8" w:rsidRDefault="004D0CB8" w:rsidP="004D0C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4D0CB8">
        <w:rPr>
          <w:snapToGrid w:val="0"/>
          <w:color w:val="auto"/>
        </w:rPr>
        <w:t>Sheheen</w:t>
      </w:r>
      <w:r>
        <w:rPr>
          <w:snapToGrid w:val="0"/>
          <w:color w:val="auto"/>
        </w:rPr>
        <w:tab/>
      </w:r>
      <w:r w:rsidRPr="004D0CB8">
        <w:rPr>
          <w:snapToGrid w:val="0"/>
          <w:color w:val="auto"/>
        </w:rPr>
        <w:t>Williams</w:t>
      </w:r>
    </w:p>
    <w:p w:rsidR="004D0CB8" w:rsidRDefault="004D0CB8" w:rsidP="004D0C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4D0CB8" w:rsidRPr="004D0CB8" w:rsidRDefault="004D0CB8" w:rsidP="004D0CB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4D0CB8">
        <w:rPr>
          <w:b/>
          <w:snapToGrid w:val="0"/>
          <w:color w:val="auto"/>
        </w:rPr>
        <w:t>Total--32</w:t>
      </w:r>
    </w:p>
    <w:p w:rsidR="004D0CB8" w:rsidRPr="004D0CB8" w:rsidRDefault="004D0CB8" w:rsidP="004D0CB8">
      <w:pPr>
        <w:rPr>
          <w:snapToGrid w:val="0"/>
          <w:color w:val="auto"/>
        </w:rPr>
      </w:pPr>
    </w:p>
    <w:p w:rsidR="004D0CB8" w:rsidRDefault="004D0CB8" w:rsidP="004D0C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4D0CB8">
        <w:rPr>
          <w:b/>
          <w:snapToGrid w:val="0"/>
          <w:color w:val="auto"/>
        </w:rPr>
        <w:t>NAYS</w:t>
      </w:r>
    </w:p>
    <w:p w:rsidR="004D0CB8" w:rsidRDefault="004D0CB8" w:rsidP="004D0C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p>
    <w:p w:rsidR="004D0CB8" w:rsidRPr="004D0CB8" w:rsidRDefault="004D0CB8" w:rsidP="004D0C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4D0CB8">
        <w:rPr>
          <w:b/>
          <w:snapToGrid w:val="0"/>
          <w:color w:val="auto"/>
        </w:rPr>
        <w:t>Total--0</w:t>
      </w:r>
    </w:p>
    <w:p w:rsidR="008964A2" w:rsidRDefault="008964A2" w:rsidP="00756E1C">
      <w:pPr>
        <w:pStyle w:val="Header"/>
        <w:tabs>
          <w:tab w:val="clear" w:pos="8640"/>
          <w:tab w:val="left" w:pos="4320"/>
        </w:tabs>
      </w:pPr>
    </w:p>
    <w:p w:rsidR="008D5CED" w:rsidRDefault="008D5CED" w:rsidP="00756E1C">
      <w:pPr>
        <w:pStyle w:val="Header"/>
        <w:tabs>
          <w:tab w:val="clear" w:pos="8640"/>
          <w:tab w:val="left" w:pos="4320"/>
        </w:tabs>
      </w:pPr>
      <w:r>
        <w:tab/>
        <w:t>The amendment was adopted.</w:t>
      </w:r>
    </w:p>
    <w:p w:rsidR="008D5CED" w:rsidRDefault="008D5CED" w:rsidP="00756E1C">
      <w:pPr>
        <w:pStyle w:val="Header"/>
        <w:tabs>
          <w:tab w:val="clear" w:pos="8640"/>
          <w:tab w:val="left" w:pos="4320"/>
        </w:tabs>
      </w:pPr>
    </w:p>
    <w:p w:rsidR="008D5CED" w:rsidRDefault="008D5CED" w:rsidP="008D5CED">
      <w:pPr>
        <w:pStyle w:val="Header"/>
        <w:tabs>
          <w:tab w:val="clear" w:pos="8640"/>
          <w:tab w:val="left" w:pos="4320"/>
        </w:tabs>
      </w:pPr>
      <w:r>
        <w:tab/>
        <w:t>With</w:t>
      </w:r>
      <w:r w:rsidR="001F7455">
        <w:t xml:space="preserve"> </w:t>
      </w:r>
      <w:r>
        <w:t xml:space="preserve">Senator MALLOY retaining the floor, Senator </w:t>
      </w:r>
      <w:r w:rsidR="00002AC7">
        <w:t xml:space="preserve">SETZLER </w:t>
      </w:r>
      <w:r>
        <w:t>asked unanimous consent to take up Amendment No. 8 for immediate consideration, withdrawing the perfecting amendments to Amendment No. 8.</w:t>
      </w:r>
    </w:p>
    <w:p w:rsidR="008D5CED" w:rsidRDefault="008D5CED" w:rsidP="008D5CED">
      <w:pPr>
        <w:pStyle w:val="Header"/>
        <w:tabs>
          <w:tab w:val="clear" w:pos="8640"/>
          <w:tab w:val="left" w:pos="4320"/>
        </w:tabs>
      </w:pPr>
    </w:p>
    <w:p w:rsidR="002E5A2E" w:rsidRPr="002E5A2E" w:rsidRDefault="002E5A2E" w:rsidP="002E5A2E">
      <w:pPr>
        <w:pStyle w:val="Header"/>
        <w:tabs>
          <w:tab w:val="clear" w:pos="8640"/>
          <w:tab w:val="left" w:pos="4320"/>
        </w:tabs>
        <w:jc w:val="center"/>
      </w:pPr>
      <w:r>
        <w:rPr>
          <w:b/>
        </w:rPr>
        <w:t>Amendment No. 8</w:t>
      </w:r>
    </w:p>
    <w:p w:rsidR="002E5A2E" w:rsidRDefault="002E5A2E" w:rsidP="002E5A2E">
      <w:pPr>
        <w:rPr>
          <w:snapToGrid w:val="0"/>
        </w:rPr>
      </w:pPr>
      <w:r>
        <w:rPr>
          <w:snapToGrid w:val="0"/>
        </w:rPr>
        <w:tab/>
        <w:t>Senator S</w:t>
      </w:r>
      <w:r w:rsidR="00991F0A">
        <w:rPr>
          <w:snapToGrid w:val="0"/>
        </w:rPr>
        <w:t>HANE</w:t>
      </w:r>
      <w:r>
        <w:rPr>
          <w:snapToGrid w:val="0"/>
        </w:rPr>
        <w:t xml:space="preserve"> MARTIN propo</w:t>
      </w:r>
      <w:r w:rsidR="006B4A16">
        <w:rPr>
          <w:snapToGrid w:val="0"/>
        </w:rPr>
        <w:t>sed the following Amendment No. </w:t>
      </w:r>
      <w:r>
        <w:rPr>
          <w:snapToGrid w:val="0"/>
        </w:rPr>
        <w:t>8 (5410R007.SRM), which was withdrawn:</w:t>
      </w:r>
    </w:p>
    <w:p w:rsidR="002E5A2E" w:rsidRPr="0087313B" w:rsidRDefault="002E5A2E" w:rsidP="002E5A2E">
      <w:pPr>
        <w:rPr>
          <w:snapToGrid w:val="0"/>
          <w:color w:val="auto"/>
        </w:rPr>
      </w:pPr>
      <w:r w:rsidRPr="0087313B">
        <w:rPr>
          <w:snapToGrid w:val="0"/>
          <w:color w:val="auto"/>
        </w:rPr>
        <w:tab/>
        <w:t>Amend the concurrent resolution, as and if amended, page 3, by striking lines 19-21 and inserting:</w:t>
      </w:r>
    </w:p>
    <w:p w:rsidR="002E5A2E" w:rsidRPr="0087313B" w:rsidRDefault="002E5A2E" w:rsidP="002E5A2E">
      <w:pPr>
        <w:rPr>
          <w:color w:val="auto"/>
          <w:u w:color="000000" w:themeColor="text1"/>
        </w:rPr>
      </w:pPr>
      <w:r>
        <w:rPr>
          <w:snapToGrid w:val="0"/>
        </w:rPr>
        <w:tab/>
      </w:r>
      <w:r w:rsidRPr="0087313B">
        <w:rPr>
          <w:snapToGrid w:val="0"/>
          <w:color w:val="auto"/>
        </w:rPr>
        <w:t>/</w:t>
      </w:r>
      <w:r w:rsidRPr="0087313B">
        <w:rPr>
          <w:snapToGrid w:val="0"/>
          <w:color w:val="auto"/>
        </w:rPr>
        <w:tab/>
      </w:r>
      <w:r w:rsidRPr="0087313B">
        <w:rPr>
          <w:color w:val="auto"/>
          <w:u w:color="000000" w:themeColor="text1"/>
        </w:rPr>
        <w:t>Assembly;</w:t>
      </w:r>
    </w:p>
    <w:p w:rsidR="002E5A2E" w:rsidRPr="0087313B" w:rsidRDefault="002E5A2E" w:rsidP="002E5A2E">
      <w:pPr>
        <w:rPr>
          <w:color w:val="auto"/>
          <w:u w:color="000000" w:themeColor="text1"/>
        </w:rPr>
      </w:pPr>
      <w:r w:rsidRPr="0087313B">
        <w:rPr>
          <w:color w:val="auto"/>
          <w:u w:color="000000" w:themeColor="text1"/>
        </w:rPr>
        <w:tab/>
      </w:r>
      <w:r w:rsidRPr="0087313B">
        <w:rPr>
          <w:color w:val="auto"/>
          <w:u w:color="000000" w:themeColor="text1"/>
        </w:rPr>
        <w:tab/>
        <w:t>(7)</w:t>
      </w:r>
      <w:r w:rsidRPr="0087313B">
        <w:rPr>
          <w:color w:val="auto"/>
          <w:u w:color="000000" w:themeColor="text1"/>
        </w:rPr>
        <w:tab/>
        <w:t>receipt, consideration, and confirmation of magistrate appointments;</w:t>
      </w:r>
      <w:r w:rsidRPr="0087313B">
        <w:rPr>
          <w:snapToGrid w:val="0"/>
          <w:color w:val="auto"/>
        </w:rPr>
        <w:t xml:space="preserve"> and</w:t>
      </w:r>
    </w:p>
    <w:p w:rsidR="002E5A2E" w:rsidRPr="0087313B" w:rsidRDefault="002E5A2E" w:rsidP="002E5A2E">
      <w:pPr>
        <w:rPr>
          <w:snapToGrid w:val="0"/>
          <w:color w:val="auto"/>
        </w:rPr>
      </w:pPr>
      <w:r w:rsidRPr="0087313B">
        <w:rPr>
          <w:snapToGrid w:val="0"/>
          <w:color w:val="auto"/>
        </w:rPr>
        <w:tab/>
      </w:r>
      <w:r w:rsidRPr="0087313B">
        <w:rPr>
          <w:snapToGrid w:val="0"/>
          <w:color w:val="auto"/>
        </w:rPr>
        <w:tab/>
        <w:t>(8)</w:t>
      </w:r>
      <w:r w:rsidRPr="0087313B">
        <w:rPr>
          <w:snapToGrid w:val="0"/>
          <w:color w:val="auto"/>
        </w:rPr>
        <w:tab/>
      </w:r>
      <w:r w:rsidRPr="0087313B">
        <w:rPr>
          <w:color w:val="auto"/>
          <w:u w:color="000000" w:themeColor="text1"/>
        </w:rPr>
        <w:t>receipt and consideration of the H. 4996, concurrence and nonconcurrence and amendments to this bill returned from the other house, and the appointment of members to conference and free conference committees and receipt, consideration, and disposition of conference and free conference reports on the matters identified in this item.</w:t>
      </w:r>
      <w:r w:rsidRPr="0087313B">
        <w:rPr>
          <w:snapToGrid w:val="0"/>
          <w:color w:val="auto"/>
        </w:rPr>
        <w:tab/>
        <w:t>/</w:t>
      </w:r>
    </w:p>
    <w:p w:rsidR="002E5A2E" w:rsidRPr="0087313B" w:rsidRDefault="002E5A2E" w:rsidP="00603751">
      <w:pPr>
        <w:keepNext/>
        <w:rPr>
          <w:snapToGrid w:val="0"/>
          <w:color w:val="auto"/>
        </w:rPr>
      </w:pPr>
      <w:r w:rsidRPr="0087313B">
        <w:rPr>
          <w:snapToGrid w:val="0"/>
          <w:color w:val="auto"/>
        </w:rPr>
        <w:tab/>
        <w:t>Renumber sections to conform.</w:t>
      </w:r>
    </w:p>
    <w:p w:rsidR="002E5A2E" w:rsidRDefault="002E5A2E" w:rsidP="00603751">
      <w:pPr>
        <w:keepNext/>
        <w:rPr>
          <w:snapToGrid w:val="0"/>
        </w:rPr>
      </w:pPr>
      <w:r w:rsidRPr="0087313B">
        <w:rPr>
          <w:snapToGrid w:val="0"/>
          <w:color w:val="auto"/>
        </w:rPr>
        <w:tab/>
        <w:t>Amend title to conform.</w:t>
      </w:r>
    </w:p>
    <w:p w:rsidR="002E5A2E" w:rsidRDefault="002E5A2E" w:rsidP="00603751">
      <w:pPr>
        <w:pStyle w:val="Header"/>
        <w:keepNext/>
        <w:tabs>
          <w:tab w:val="clear" w:pos="8640"/>
          <w:tab w:val="left" w:pos="4320"/>
        </w:tabs>
      </w:pPr>
    </w:p>
    <w:p w:rsidR="008D5CED" w:rsidRDefault="008D5CED" w:rsidP="00756E1C">
      <w:pPr>
        <w:pStyle w:val="Header"/>
        <w:tabs>
          <w:tab w:val="clear" w:pos="8640"/>
          <w:tab w:val="left" w:pos="4320"/>
        </w:tabs>
      </w:pPr>
      <w:r>
        <w:tab/>
        <w:t>Senator SHANE MARTIN explained the amendment.</w:t>
      </w:r>
    </w:p>
    <w:p w:rsidR="00603751" w:rsidRDefault="00603751" w:rsidP="00756E1C">
      <w:pPr>
        <w:pStyle w:val="Header"/>
        <w:tabs>
          <w:tab w:val="clear" w:pos="8640"/>
          <w:tab w:val="left" w:pos="4320"/>
        </w:tabs>
      </w:pPr>
    </w:p>
    <w:p w:rsidR="008D5CED" w:rsidRDefault="008D5CED" w:rsidP="00756E1C">
      <w:pPr>
        <w:pStyle w:val="Header"/>
        <w:tabs>
          <w:tab w:val="clear" w:pos="8640"/>
          <w:tab w:val="left" w:pos="4320"/>
        </w:tabs>
      </w:pPr>
      <w:r>
        <w:tab/>
        <w:t>On motion of Senator SHANE MARTIN, with unanimous consent, Amendment No. 8 was withdrawn.</w:t>
      </w:r>
    </w:p>
    <w:p w:rsidR="008D5CED" w:rsidRDefault="008D5CED" w:rsidP="00756E1C">
      <w:pPr>
        <w:pStyle w:val="Header"/>
        <w:tabs>
          <w:tab w:val="clear" w:pos="8640"/>
          <w:tab w:val="left" w:pos="4320"/>
        </w:tabs>
      </w:pPr>
    </w:p>
    <w:p w:rsidR="008D5CED" w:rsidRDefault="005A37DA" w:rsidP="00756E1C">
      <w:pPr>
        <w:pStyle w:val="Header"/>
        <w:tabs>
          <w:tab w:val="clear" w:pos="8640"/>
          <w:tab w:val="left" w:pos="4320"/>
        </w:tabs>
      </w:pPr>
      <w:r>
        <w:tab/>
        <w:t>Senator MALLOY resumed speaking on Amendment No. P1-1A.</w:t>
      </w:r>
    </w:p>
    <w:p w:rsidR="005A37DA" w:rsidRDefault="005A37DA" w:rsidP="00756E1C">
      <w:pPr>
        <w:pStyle w:val="Header"/>
        <w:tabs>
          <w:tab w:val="clear" w:pos="8640"/>
          <w:tab w:val="left" w:pos="4320"/>
        </w:tabs>
      </w:pPr>
    </w:p>
    <w:p w:rsidR="00002AC7" w:rsidRDefault="00002AC7" w:rsidP="00756E1C">
      <w:pPr>
        <w:pStyle w:val="Header"/>
        <w:tabs>
          <w:tab w:val="clear" w:pos="8640"/>
          <w:tab w:val="left" w:pos="4320"/>
        </w:tabs>
      </w:pPr>
      <w:r>
        <w:tab/>
        <w:t xml:space="preserve">On motion of Senator MALLOY, with unanimous consent, Amendment No. P1-1A </w:t>
      </w:r>
      <w:r w:rsidR="00972EB9">
        <w:t xml:space="preserve">and Amendment No. 1 </w:t>
      </w:r>
      <w:r>
        <w:t>w</w:t>
      </w:r>
      <w:r w:rsidR="00972EB9">
        <w:t>ere</w:t>
      </w:r>
      <w:r>
        <w:t xml:space="preserve"> withdrawn.</w:t>
      </w:r>
    </w:p>
    <w:p w:rsidR="00002AC7" w:rsidRDefault="00002AC7" w:rsidP="00756E1C">
      <w:pPr>
        <w:pStyle w:val="Header"/>
        <w:tabs>
          <w:tab w:val="clear" w:pos="8640"/>
          <w:tab w:val="left" w:pos="4320"/>
        </w:tabs>
      </w:pPr>
    </w:p>
    <w:p w:rsidR="005331E2" w:rsidRDefault="005331E2" w:rsidP="005331E2">
      <w:pPr>
        <w:pStyle w:val="Header"/>
        <w:tabs>
          <w:tab w:val="clear" w:pos="8640"/>
          <w:tab w:val="left" w:pos="4320"/>
        </w:tabs>
      </w:pPr>
      <w:r>
        <w:tab/>
        <w:t>With</w:t>
      </w:r>
      <w:r w:rsidR="00002AC7">
        <w:t xml:space="preserve"> </w:t>
      </w:r>
      <w:r>
        <w:t>Senator MALLOY retaining the floor, Senator SETZLER asked unanimous consent to take up Amendment No. 12 for immediate consideration, withdrawing the perfecting amendments to Amendment No. 12.</w:t>
      </w:r>
    </w:p>
    <w:p w:rsidR="005A37DA" w:rsidRDefault="005A37DA" w:rsidP="00756E1C">
      <w:pPr>
        <w:pStyle w:val="Header"/>
        <w:tabs>
          <w:tab w:val="clear" w:pos="8640"/>
          <w:tab w:val="left" w:pos="4320"/>
        </w:tabs>
      </w:pPr>
    </w:p>
    <w:p w:rsidR="005331E2" w:rsidRPr="005331E2" w:rsidRDefault="005331E2" w:rsidP="005331E2">
      <w:pPr>
        <w:pStyle w:val="Header"/>
        <w:tabs>
          <w:tab w:val="clear" w:pos="8640"/>
          <w:tab w:val="left" w:pos="4320"/>
        </w:tabs>
        <w:jc w:val="center"/>
      </w:pPr>
      <w:r>
        <w:rPr>
          <w:b/>
        </w:rPr>
        <w:t>Amendment No. 12</w:t>
      </w:r>
    </w:p>
    <w:p w:rsidR="006323C6" w:rsidRDefault="006323C6" w:rsidP="006323C6">
      <w:pPr>
        <w:rPr>
          <w:snapToGrid w:val="0"/>
        </w:rPr>
      </w:pPr>
      <w:r>
        <w:rPr>
          <w:snapToGrid w:val="0"/>
        </w:rPr>
        <w:tab/>
        <w:t>Senator LARRY MARTIN proposed the following amendment (5410R015.LAM)</w:t>
      </w:r>
      <w:r w:rsidRPr="006323C6">
        <w:rPr>
          <w:snapToGrid w:val="0"/>
        </w:rPr>
        <w:t>, which was adopted</w:t>
      </w:r>
      <w:r>
        <w:rPr>
          <w:snapToGrid w:val="0"/>
        </w:rPr>
        <w:t>:</w:t>
      </w:r>
    </w:p>
    <w:p w:rsidR="006323C6" w:rsidRPr="007E1B75" w:rsidRDefault="006323C6" w:rsidP="006323C6">
      <w:pPr>
        <w:rPr>
          <w:snapToGrid w:val="0"/>
          <w:color w:val="auto"/>
        </w:rPr>
      </w:pPr>
      <w:r w:rsidRPr="007E1B75">
        <w:rPr>
          <w:snapToGrid w:val="0"/>
          <w:color w:val="auto"/>
        </w:rPr>
        <w:tab/>
        <w:t>Amend the concurrent resolution, as and if amended, page 3, by striking lines 19-21 and inserting:</w:t>
      </w:r>
    </w:p>
    <w:p w:rsidR="006323C6" w:rsidRPr="007E1B75" w:rsidRDefault="006323C6" w:rsidP="006323C6">
      <w:pPr>
        <w:rPr>
          <w:snapToGrid w:val="0"/>
          <w:color w:val="auto"/>
        </w:rPr>
      </w:pPr>
      <w:r>
        <w:rPr>
          <w:snapToGrid w:val="0"/>
        </w:rPr>
        <w:tab/>
      </w:r>
      <w:r w:rsidRPr="007E1B75">
        <w:rPr>
          <w:snapToGrid w:val="0"/>
          <w:color w:val="auto"/>
        </w:rPr>
        <w:t>/</w:t>
      </w:r>
      <w:r w:rsidRPr="007E1B75">
        <w:rPr>
          <w:snapToGrid w:val="0"/>
          <w:color w:val="auto"/>
        </w:rPr>
        <w:tab/>
        <w:t>Assembly;</w:t>
      </w:r>
    </w:p>
    <w:p w:rsidR="006323C6" w:rsidRPr="007E1B75" w:rsidRDefault="006323C6" w:rsidP="006323C6">
      <w:pPr>
        <w:rPr>
          <w:snapToGrid w:val="0"/>
          <w:color w:val="auto"/>
        </w:rPr>
      </w:pPr>
      <w:r w:rsidRPr="007E1B75">
        <w:rPr>
          <w:snapToGrid w:val="0"/>
          <w:color w:val="auto"/>
        </w:rPr>
        <w:tab/>
      </w:r>
      <w:r w:rsidRPr="007E1B75">
        <w:rPr>
          <w:snapToGrid w:val="0"/>
          <w:color w:val="auto"/>
        </w:rPr>
        <w:tab/>
        <w:t>(7)</w:t>
      </w:r>
      <w:r w:rsidRPr="007E1B75">
        <w:rPr>
          <w:snapToGrid w:val="0"/>
          <w:color w:val="auto"/>
        </w:rPr>
        <w:tab/>
        <w:t>receipt, consideration, and confirmation of magistrate appointments; and</w:t>
      </w:r>
    </w:p>
    <w:p w:rsidR="006323C6" w:rsidRPr="007E1B75" w:rsidRDefault="006323C6" w:rsidP="006323C6">
      <w:pPr>
        <w:rPr>
          <w:snapToGrid w:val="0"/>
          <w:color w:val="auto"/>
        </w:rPr>
      </w:pPr>
      <w:r w:rsidRPr="007E1B75">
        <w:rPr>
          <w:snapToGrid w:val="0"/>
          <w:color w:val="auto"/>
        </w:rPr>
        <w:tab/>
      </w:r>
      <w:r w:rsidRPr="007E1B75">
        <w:rPr>
          <w:snapToGrid w:val="0"/>
          <w:color w:val="auto"/>
        </w:rPr>
        <w:tab/>
        <w:t>(8)</w:t>
      </w:r>
      <w:r w:rsidRPr="007E1B75">
        <w:rPr>
          <w:snapToGrid w:val="0"/>
          <w:color w:val="auto"/>
        </w:rPr>
        <w:tab/>
        <w:t>third reading of S. 1340.</w:t>
      </w:r>
      <w:r w:rsidRPr="007E1B75">
        <w:rPr>
          <w:snapToGrid w:val="0"/>
          <w:color w:val="auto"/>
        </w:rPr>
        <w:tab/>
      </w:r>
      <w:r w:rsidRPr="007E1B75">
        <w:rPr>
          <w:snapToGrid w:val="0"/>
          <w:color w:val="auto"/>
        </w:rPr>
        <w:tab/>
        <w:t>/</w:t>
      </w:r>
    </w:p>
    <w:p w:rsidR="006323C6" w:rsidRPr="007E1B75" w:rsidRDefault="006323C6" w:rsidP="006323C6">
      <w:pPr>
        <w:rPr>
          <w:snapToGrid w:val="0"/>
          <w:color w:val="auto"/>
        </w:rPr>
      </w:pPr>
      <w:r w:rsidRPr="007E1B75">
        <w:rPr>
          <w:snapToGrid w:val="0"/>
          <w:color w:val="auto"/>
        </w:rPr>
        <w:tab/>
        <w:t>Renumber sections to conform.</w:t>
      </w:r>
    </w:p>
    <w:p w:rsidR="006323C6" w:rsidRDefault="006323C6" w:rsidP="006323C6">
      <w:pPr>
        <w:rPr>
          <w:snapToGrid w:val="0"/>
        </w:rPr>
      </w:pPr>
      <w:r w:rsidRPr="007E1B75">
        <w:rPr>
          <w:snapToGrid w:val="0"/>
          <w:color w:val="auto"/>
        </w:rPr>
        <w:tab/>
        <w:t>Amend title to conform.</w:t>
      </w:r>
    </w:p>
    <w:p w:rsidR="006323C6" w:rsidRPr="007E1B75" w:rsidRDefault="006323C6" w:rsidP="006323C6">
      <w:pPr>
        <w:rPr>
          <w:snapToGrid w:val="0"/>
          <w:color w:val="auto"/>
        </w:rPr>
      </w:pPr>
    </w:p>
    <w:p w:rsidR="006323C6" w:rsidRDefault="006323C6" w:rsidP="00756E1C">
      <w:pPr>
        <w:pStyle w:val="Header"/>
        <w:tabs>
          <w:tab w:val="clear" w:pos="8640"/>
          <w:tab w:val="left" w:pos="4320"/>
        </w:tabs>
      </w:pPr>
      <w:r>
        <w:tab/>
        <w:t>The "ayes" and "nays" were demanded and taken, resulting as follows:</w:t>
      </w:r>
    </w:p>
    <w:p w:rsidR="006323C6" w:rsidRPr="006323C6" w:rsidRDefault="006323C6" w:rsidP="006323C6">
      <w:pPr>
        <w:pStyle w:val="Header"/>
        <w:tabs>
          <w:tab w:val="clear" w:pos="8640"/>
          <w:tab w:val="left" w:pos="4320"/>
        </w:tabs>
        <w:jc w:val="center"/>
        <w:rPr>
          <w:b/>
        </w:rPr>
      </w:pPr>
      <w:r w:rsidRPr="006323C6">
        <w:rPr>
          <w:b/>
        </w:rPr>
        <w:t>Ayes 32; Nays 0</w:t>
      </w:r>
    </w:p>
    <w:p w:rsidR="006323C6" w:rsidRDefault="006323C6" w:rsidP="00756E1C">
      <w:pPr>
        <w:pStyle w:val="Header"/>
        <w:tabs>
          <w:tab w:val="clear" w:pos="8640"/>
          <w:tab w:val="left" w:pos="4320"/>
        </w:tabs>
      </w:pPr>
    </w:p>
    <w:p w:rsidR="006323C6" w:rsidRDefault="006323C6" w:rsidP="006323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323C6">
        <w:rPr>
          <w:b/>
        </w:rPr>
        <w:t>AYES</w:t>
      </w:r>
    </w:p>
    <w:p w:rsidR="006323C6" w:rsidRDefault="006323C6" w:rsidP="006323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23C6">
        <w:t>Alexander</w:t>
      </w:r>
      <w:r>
        <w:tab/>
      </w:r>
      <w:r w:rsidRPr="006323C6">
        <w:t>Anderson</w:t>
      </w:r>
      <w:r>
        <w:tab/>
      </w:r>
      <w:r w:rsidRPr="006323C6">
        <w:t>Bright</w:t>
      </w:r>
    </w:p>
    <w:p w:rsidR="006323C6" w:rsidRDefault="006323C6" w:rsidP="006323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23C6">
        <w:t>Bryant</w:t>
      </w:r>
      <w:r>
        <w:tab/>
      </w:r>
      <w:r w:rsidRPr="006323C6">
        <w:t>Campbell</w:t>
      </w:r>
      <w:r>
        <w:tab/>
      </w:r>
      <w:r w:rsidRPr="006323C6">
        <w:t>Campsen</w:t>
      </w:r>
    </w:p>
    <w:p w:rsidR="006323C6" w:rsidRDefault="006323C6" w:rsidP="006323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23C6">
        <w:t>Cleary</w:t>
      </w:r>
      <w:r>
        <w:tab/>
      </w:r>
      <w:r w:rsidRPr="006323C6">
        <w:t>Courson</w:t>
      </w:r>
      <w:r>
        <w:tab/>
      </w:r>
      <w:r w:rsidRPr="006323C6">
        <w:t>Davis</w:t>
      </w:r>
    </w:p>
    <w:p w:rsidR="006323C6" w:rsidRDefault="006323C6" w:rsidP="006323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23C6">
        <w:t>Elliott</w:t>
      </w:r>
      <w:r>
        <w:tab/>
      </w:r>
      <w:r w:rsidRPr="006323C6">
        <w:t>Fair</w:t>
      </w:r>
      <w:r>
        <w:tab/>
      </w:r>
      <w:r w:rsidRPr="006323C6">
        <w:t>Gregory</w:t>
      </w:r>
    </w:p>
    <w:p w:rsidR="006323C6" w:rsidRDefault="006323C6" w:rsidP="006323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23C6">
        <w:t>Grooms</w:t>
      </w:r>
      <w:r>
        <w:tab/>
      </w:r>
      <w:r w:rsidRPr="006323C6">
        <w:t>Hayes</w:t>
      </w:r>
      <w:r>
        <w:tab/>
      </w:r>
      <w:r w:rsidRPr="006323C6">
        <w:t>Hutto</w:t>
      </w:r>
    </w:p>
    <w:p w:rsidR="006323C6" w:rsidRDefault="006323C6" w:rsidP="006323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23C6">
        <w:t>Jackson</w:t>
      </w:r>
      <w:r>
        <w:tab/>
      </w:r>
      <w:r w:rsidRPr="006323C6">
        <w:t>Knotts</w:t>
      </w:r>
      <w:r>
        <w:tab/>
      </w:r>
      <w:r w:rsidRPr="006323C6">
        <w:t>Leventis</w:t>
      </w:r>
    </w:p>
    <w:p w:rsidR="006323C6" w:rsidRDefault="006323C6" w:rsidP="006323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323C6">
        <w:t>Lourie</w:t>
      </w:r>
      <w:r>
        <w:tab/>
      </w:r>
      <w:r w:rsidRPr="006323C6">
        <w:t>Malloy</w:t>
      </w:r>
      <w:r>
        <w:tab/>
      </w:r>
      <w:r w:rsidRPr="006323C6">
        <w:rPr>
          <w:i/>
        </w:rPr>
        <w:t>Martin, Larry</w:t>
      </w:r>
    </w:p>
    <w:p w:rsidR="006323C6" w:rsidRDefault="006323C6" w:rsidP="006323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23C6">
        <w:rPr>
          <w:i/>
        </w:rPr>
        <w:t>Martin, Shane</w:t>
      </w:r>
      <w:r>
        <w:rPr>
          <w:i/>
        </w:rPr>
        <w:tab/>
      </w:r>
      <w:r w:rsidRPr="006323C6">
        <w:t>Massey</w:t>
      </w:r>
      <w:r>
        <w:tab/>
      </w:r>
      <w:r w:rsidRPr="006323C6">
        <w:t>Matthews</w:t>
      </w:r>
    </w:p>
    <w:p w:rsidR="00E4517A" w:rsidRDefault="006323C6" w:rsidP="00E451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23C6">
        <w:t>Nicholson</w:t>
      </w:r>
      <w:r>
        <w:tab/>
      </w:r>
      <w:r w:rsidRPr="006323C6">
        <w:t>O'Dell</w:t>
      </w:r>
      <w:r>
        <w:tab/>
      </w:r>
      <w:r w:rsidRPr="006323C6">
        <w:t>Peeler</w:t>
      </w:r>
    </w:p>
    <w:p w:rsidR="006323C6" w:rsidRDefault="006323C6" w:rsidP="006323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23C6">
        <w:t>Reese</w:t>
      </w:r>
      <w:r>
        <w:tab/>
      </w:r>
      <w:r w:rsidRPr="006323C6">
        <w:t>Scott</w:t>
      </w:r>
      <w:r>
        <w:tab/>
      </w:r>
      <w:r w:rsidRPr="006323C6">
        <w:t>Setzler</w:t>
      </w:r>
    </w:p>
    <w:p w:rsidR="006323C6" w:rsidRDefault="006323C6" w:rsidP="006323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23C6">
        <w:t>Sheheen</w:t>
      </w:r>
      <w:r>
        <w:tab/>
      </w:r>
      <w:r w:rsidRPr="006323C6">
        <w:t>Williams</w:t>
      </w:r>
    </w:p>
    <w:p w:rsidR="006323C6" w:rsidRDefault="006323C6" w:rsidP="006323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323C6" w:rsidRPr="006323C6" w:rsidRDefault="006323C6" w:rsidP="006323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323C6">
        <w:rPr>
          <w:b/>
        </w:rPr>
        <w:t>Total--32</w:t>
      </w:r>
    </w:p>
    <w:p w:rsidR="006323C6" w:rsidRPr="006323C6" w:rsidRDefault="006323C6" w:rsidP="006323C6">
      <w:pPr>
        <w:pStyle w:val="Header"/>
        <w:tabs>
          <w:tab w:val="clear" w:pos="8640"/>
          <w:tab w:val="left" w:pos="4320"/>
        </w:tabs>
      </w:pPr>
    </w:p>
    <w:p w:rsidR="006323C6" w:rsidRDefault="006323C6" w:rsidP="006323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323C6">
        <w:rPr>
          <w:b/>
        </w:rPr>
        <w:t>NAYS</w:t>
      </w:r>
    </w:p>
    <w:p w:rsidR="006323C6" w:rsidRDefault="006323C6" w:rsidP="006323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323C6" w:rsidRPr="006323C6" w:rsidRDefault="006323C6" w:rsidP="006323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323C6">
        <w:rPr>
          <w:b/>
        </w:rPr>
        <w:t>Total--0</w:t>
      </w:r>
    </w:p>
    <w:p w:rsidR="006323C6" w:rsidRPr="006323C6" w:rsidRDefault="006323C6" w:rsidP="006323C6">
      <w:pPr>
        <w:pStyle w:val="Header"/>
        <w:tabs>
          <w:tab w:val="clear" w:pos="8640"/>
          <w:tab w:val="left" w:pos="4320"/>
        </w:tabs>
      </w:pPr>
    </w:p>
    <w:p w:rsidR="005331E2" w:rsidRDefault="005331E2" w:rsidP="00756E1C">
      <w:pPr>
        <w:pStyle w:val="Header"/>
        <w:tabs>
          <w:tab w:val="clear" w:pos="8640"/>
          <w:tab w:val="left" w:pos="4320"/>
        </w:tabs>
      </w:pPr>
      <w:r>
        <w:tab/>
        <w:t>The amendment was adopted.</w:t>
      </w:r>
    </w:p>
    <w:p w:rsidR="005331E2" w:rsidRDefault="005331E2" w:rsidP="00756E1C">
      <w:pPr>
        <w:pStyle w:val="Header"/>
        <w:tabs>
          <w:tab w:val="clear" w:pos="8640"/>
          <w:tab w:val="left" w:pos="4320"/>
        </w:tabs>
      </w:pPr>
    </w:p>
    <w:p w:rsidR="006323C6" w:rsidRDefault="006323C6" w:rsidP="007B088E">
      <w:pPr>
        <w:pStyle w:val="Header"/>
        <w:keepNext/>
        <w:tabs>
          <w:tab w:val="clear" w:pos="8640"/>
          <w:tab w:val="left" w:pos="4320"/>
        </w:tabs>
        <w:jc w:val="center"/>
        <w:rPr>
          <w:b/>
        </w:rPr>
      </w:pPr>
      <w:r w:rsidRPr="006323C6">
        <w:rPr>
          <w:b/>
        </w:rPr>
        <w:t>Clerk’s Conforming Amendment Adopted</w:t>
      </w:r>
    </w:p>
    <w:p w:rsidR="006323C6" w:rsidRPr="00BB0697" w:rsidRDefault="006323C6" w:rsidP="007B088E">
      <w:pPr>
        <w:pStyle w:val="Header"/>
        <w:keepNext/>
        <w:tabs>
          <w:tab w:val="clear" w:pos="8640"/>
          <w:tab w:val="left" w:pos="4320"/>
        </w:tabs>
        <w:rPr>
          <w:snapToGrid w:val="0"/>
          <w:color w:val="auto"/>
        </w:rPr>
      </w:pPr>
      <w:r>
        <w:tab/>
        <w:t xml:space="preserve">The following </w:t>
      </w:r>
      <w:r w:rsidRPr="00BB0697">
        <w:rPr>
          <w:snapToGrid w:val="0"/>
          <w:color w:val="auto"/>
        </w:rPr>
        <w:t>Clerk’s Conforming Amendment (541</w:t>
      </w:r>
      <w:r w:rsidR="007D622B">
        <w:rPr>
          <w:snapToGrid w:val="0"/>
          <w:color w:val="auto"/>
        </w:rPr>
        <w:t>0</w:t>
      </w:r>
      <w:r w:rsidRPr="00BB0697">
        <w:rPr>
          <w:snapToGrid w:val="0"/>
          <w:color w:val="auto"/>
        </w:rPr>
        <w:t>R0</w:t>
      </w:r>
      <w:r w:rsidR="007D622B">
        <w:rPr>
          <w:snapToGrid w:val="0"/>
          <w:color w:val="auto"/>
        </w:rPr>
        <w:t>17</w:t>
      </w:r>
      <w:r w:rsidRPr="00BB0697">
        <w:rPr>
          <w:snapToGrid w:val="0"/>
          <w:color w:val="auto"/>
        </w:rPr>
        <w:t>.CLERK)</w:t>
      </w:r>
      <w:r>
        <w:rPr>
          <w:snapToGrid w:val="0"/>
          <w:color w:val="auto"/>
        </w:rPr>
        <w:t xml:space="preserve"> incorporates all previously adopted amendments to H. 5410, which was adopted</w:t>
      </w:r>
      <w:r w:rsidRPr="00BB0697">
        <w:rPr>
          <w:snapToGrid w:val="0"/>
          <w:color w:val="auto"/>
        </w:rPr>
        <w:t>:</w:t>
      </w:r>
    </w:p>
    <w:p w:rsidR="006323C6" w:rsidRPr="00BB0697" w:rsidRDefault="006323C6" w:rsidP="006323C6">
      <w:pPr>
        <w:rPr>
          <w:snapToGrid w:val="0"/>
          <w:color w:val="auto"/>
        </w:rPr>
      </w:pPr>
      <w:r w:rsidRPr="00BB0697">
        <w:rPr>
          <w:snapToGrid w:val="0"/>
          <w:color w:val="auto"/>
        </w:rPr>
        <w:tab/>
        <w:t>Amend the concurrent resolution, as and if amended, page 2, by striking lines 29-33 and inserting:</w:t>
      </w:r>
    </w:p>
    <w:p w:rsidR="006323C6" w:rsidRPr="00BB0697" w:rsidRDefault="006323C6" w:rsidP="006323C6">
      <w:pPr>
        <w:rPr>
          <w:color w:val="auto"/>
          <w:u w:color="000000" w:themeColor="text1"/>
        </w:rPr>
      </w:pPr>
      <w:r>
        <w:rPr>
          <w:snapToGrid w:val="0"/>
        </w:rPr>
        <w:tab/>
      </w:r>
      <w:r w:rsidRPr="00BB0697">
        <w:rPr>
          <w:snapToGrid w:val="0"/>
          <w:color w:val="auto"/>
        </w:rPr>
        <w:t>/</w:t>
      </w:r>
      <w:r w:rsidRPr="00BB0697">
        <w:rPr>
          <w:snapToGrid w:val="0"/>
          <w:color w:val="auto"/>
        </w:rPr>
        <w:tab/>
      </w:r>
      <w:r w:rsidRPr="00BB0697">
        <w:rPr>
          <w:color w:val="auto"/>
          <w:u w:color="000000" w:themeColor="text1"/>
        </w:rPr>
        <w:t>p.m. on June 7, 2012; and</w:t>
      </w:r>
    </w:p>
    <w:p w:rsidR="006323C6" w:rsidRPr="00BB0697" w:rsidRDefault="006323C6" w:rsidP="006323C6">
      <w:pPr>
        <w:rPr>
          <w:color w:val="auto"/>
          <w:u w:color="000000" w:themeColor="text1"/>
        </w:rPr>
      </w:pPr>
      <w:r w:rsidRPr="00BB0697">
        <w:rPr>
          <w:color w:val="auto"/>
          <w:u w:color="000000" w:themeColor="text1"/>
        </w:rPr>
        <w:tab/>
      </w:r>
      <w:r w:rsidRPr="00BB0697">
        <w:rPr>
          <w:color w:val="auto"/>
          <w:u w:color="000000" w:themeColor="text1"/>
        </w:rPr>
        <w:tab/>
        <w:t>(8)</w:t>
      </w:r>
      <w:r w:rsidRPr="00BB0697">
        <w:rPr>
          <w:color w:val="auto"/>
          <w:u w:color="000000" w:themeColor="text1"/>
        </w:rPr>
        <w:tab/>
        <w:t>convening of a joint assembly to conduct elections for offices or vacancies in any offices filled by election of the General Assembly.</w:t>
      </w:r>
      <w:r w:rsidR="00C34033">
        <w:rPr>
          <w:color w:val="auto"/>
          <w:u w:color="000000" w:themeColor="text1"/>
        </w:rPr>
        <w:t xml:space="preserve"> </w:t>
      </w:r>
      <w:r w:rsidRPr="00BB0697">
        <w:rPr>
          <w:color w:val="auto"/>
          <w:u w:color="000000" w:themeColor="text1"/>
        </w:rPr>
        <w:tab/>
      </w:r>
      <w:r>
        <w:rPr>
          <w:color w:val="auto"/>
          <w:u w:color="000000" w:themeColor="text1"/>
        </w:rPr>
        <w:t>/</w:t>
      </w:r>
    </w:p>
    <w:p w:rsidR="006323C6" w:rsidRPr="00BB0697" w:rsidRDefault="006323C6" w:rsidP="006323C6">
      <w:pPr>
        <w:rPr>
          <w:color w:val="auto"/>
          <w:u w:color="000000" w:themeColor="text1"/>
        </w:rPr>
      </w:pPr>
      <w:r w:rsidRPr="00BB0697">
        <w:rPr>
          <w:color w:val="auto"/>
          <w:u w:color="000000" w:themeColor="text1"/>
        </w:rPr>
        <w:tab/>
        <w:t>Amend the concurrent resolution, as and if amended, page 3, by striking lines 19 - 21 and inserting:</w:t>
      </w:r>
    </w:p>
    <w:p w:rsidR="006323C6" w:rsidRPr="00BB0697" w:rsidRDefault="006323C6" w:rsidP="006323C6">
      <w:pPr>
        <w:rPr>
          <w:color w:val="auto"/>
          <w:u w:color="000000" w:themeColor="text1"/>
        </w:rPr>
      </w:pPr>
      <w:r>
        <w:rPr>
          <w:u w:color="000000" w:themeColor="text1"/>
        </w:rPr>
        <w:tab/>
      </w:r>
      <w:r w:rsidRPr="00BB0697">
        <w:rPr>
          <w:color w:val="auto"/>
          <w:u w:color="000000" w:themeColor="text1"/>
        </w:rPr>
        <w:t>/</w:t>
      </w:r>
      <w:r w:rsidRPr="00BB0697">
        <w:rPr>
          <w:color w:val="auto"/>
          <w:u w:color="000000" w:themeColor="text1"/>
        </w:rPr>
        <w:tab/>
        <w:t>Assembly;</w:t>
      </w:r>
    </w:p>
    <w:p w:rsidR="006323C6" w:rsidRPr="00BB0697" w:rsidRDefault="006323C6" w:rsidP="006323C6">
      <w:pPr>
        <w:rPr>
          <w:color w:val="auto"/>
          <w:u w:color="000000" w:themeColor="text1"/>
        </w:rPr>
      </w:pPr>
      <w:r w:rsidRPr="00BB0697">
        <w:rPr>
          <w:color w:val="auto"/>
          <w:u w:color="000000" w:themeColor="text1"/>
        </w:rPr>
        <w:tab/>
      </w:r>
      <w:r w:rsidRPr="00BB0697">
        <w:rPr>
          <w:color w:val="auto"/>
          <w:u w:color="000000" w:themeColor="text1"/>
        </w:rPr>
        <w:tab/>
        <w:t>(7)</w:t>
      </w:r>
      <w:r w:rsidRPr="00BB0697">
        <w:rPr>
          <w:color w:val="auto"/>
          <w:u w:color="000000" w:themeColor="text1"/>
        </w:rPr>
        <w:tab/>
        <w:t>receipt, consideration, and confirmation of magistrate appointments;</w:t>
      </w:r>
    </w:p>
    <w:p w:rsidR="006323C6" w:rsidRPr="00BB0697" w:rsidRDefault="006323C6" w:rsidP="006323C6">
      <w:pPr>
        <w:rPr>
          <w:color w:val="auto"/>
          <w:u w:color="000000" w:themeColor="text1"/>
        </w:rPr>
      </w:pPr>
      <w:r w:rsidRPr="00BB0697">
        <w:rPr>
          <w:color w:val="auto"/>
          <w:u w:color="000000" w:themeColor="text1"/>
        </w:rPr>
        <w:tab/>
      </w:r>
      <w:r w:rsidRPr="00BB0697">
        <w:rPr>
          <w:color w:val="auto"/>
          <w:u w:color="000000" w:themeColor="text1"/>
        </w:rPr>
        <w:tab/>
        <w:t>(8)</w:t>
      </w:r>
      <w:r w:rsidRPr="00BB0697">
        <w:rPr>
          <w:color w:val="auto"/>
          <w:u w:color="000000" w:themeColor="text1"/>
        </w:rPr>
        <w:tab/>
        <w:t>concurrence or nonconcurrence in H. 3508, provided that this item shall expire at 5:00 p.m. on June 27, 2012;</w:t>
      </w:r>
    </w:p>
    <w:p w:rsidR="006323C6" w:rsidRPr="00BB0697" w:rsidRDefault="006323C6" w:rsidP="006323C6">
      <w:pPr>
        <w:rPr>
          <w:color w:val="auto"/>
          <w:u w:color="000000" w:themeColor="text1"/>
        </w:rPr>
      </w:pPr>
      <w:r w:rsidRPr="00BB0697">
        <w:rPr>
          <w:color w:val="auto"/>
          <w:u w:color="000000" w:themeColor="text1"/>
        </w:rPr>
        <w:tab/>
      </w:r>
      <w:r w:rsidRPr="00BB0697">
        <w:rPr>
          <w:color w:val="auto"/>
          <w:u w:color="000000" w:themeColor="text1"/>
        </w:rPr>
        <w:tab/>
        <w:t>(9)</w:t>
      </w:r>
      <w:r w:rsidRPr="00BB0697">
        <w:rPr>
          <w:color w:val="auto"/>
          <w:u w:color="000000" w:themeColor="text1"/>
        </w:rPr>
        <w:tab/>
        <w:t>concurrence or nonconcurrence in S. 1419;</w:t>
      </w:r>
    </w:p>
    <w:p w:rsidR="006323C6" w:rsidRPr="00BB0697" w:rsidRDefault="006323C6" w:rsidP="006323C6">
      <w:pPr>
        <w:rPr>
          <w:color w:val="auto"/>
          <w:u w:color="000000" w:themeColor="text1"/>
        </w:rPr>
      </w:pPr>
      <w:r w:rsidRPr="00BB0697">
        <w:rPr>
          <w:color w:val="auto"/>
          <w:u w:color="000000" w:themeColor="text1"/>
        </w:rPr>
        <w:tab/>
      </w:r>
      <w:r w:rsidRPr="00BB0697">
        <w:rPr>
          <w:color w:val="auto"/>
          <w:u w:color="000000" w:themeColor="text1"/>
        </w:rPr>
        <w:tab/>
        <w:t>(10)</w:t>
      </w:r>
      <w:r w:rsidRPr="00BB0697">
        <w:rPr>
          <w:color w:val="auto"/>
          <w:u w:color="000000" w:themeColor="text1"/>
        </w:rPr>
        <w:tab/>
        <w:t>concurrence or noncurrence in H. 4494;</w:t>
      </w:r>
    </w:p>
    <w:p w:rsidR="006323C6" w:rsidRPr="00BB0697" w:rsidRDefault="006323C6" w:rsidP="006323C6">
      <w:pPr>
        <w:rPr>
          <w:color w:val="auto"/>
          <w:u w:color="000000" w:themeColor="text1"/>
        </w:rPr>
      </w:pPr>
      <w:r w:rsidRPr="00BB0697">
        <w:rPr>
          <w:color w:val="auto"/>
          <w:u w:color="000000" w:themeColor="text1"/>
        </w:rPr>
        <w:tab/>
      </w:r>
      <w:r w:rsidRPr="00BB0697">
        <w:rPr>
          <w:color w:val="auto"/>
          <w:u w:color="000000" w:themeColor="text1"/>
        </w:rPr>
        <w:tab/>
        <w:t>(11)</w:t>
      </w:r>
      <w:r w:rsidRPr="00BB0697">
        <w:rPr>
          <w:color w:val="auto"/>
          <w:u w:color="000000" w:themeColor="text1"/>
        </w:rPr>
        <w:tab/>
        <w:t>granting of free conference powers and the consideration of a free conference report on S. 45; and</w:t>
      </w:r>
    </w:p>
    <w:p w:rsidR="006323C6" w:rsidRPr="00BB0697" w:rsidRDefault="006323C6" w:rsidP="006323C6">
      <w:pPr>
        <w:rPr>
          <w:color w:val="auto"/>
          <w:u w:color="000000" w:themeColor="text1"/>
        </w:rPr>
      </w:pPr>
      <w:r w:rsidRPr="00BB0697">
        <w:rPr>
          <w:color w:val="auto"/>
          <w:u w:color="000000" w:themeColor="text1"/>
        </w:rPr>
        <w:tab/>
      </w:r>
      <w:r w:rsidRPr="00BB0697">
        <w:rPr>
          <w:color w:val="auto"/>
          <w:u w:color="000000" w:themeColor="text1"/>
        </w:rPr>
        <w:tab/>
        <w:t>(12)</w:t>
      </w:r>
      <w:r w:rsidRPr="00BB0697">
        <w:rPr>
          <w:color w:val="auto"/>
          <w:u w:color="000000" w:themeColor="text1"/>
        </w:rPr>
        <w:tab/>
        <w:t>third reading of S. 1340.</w:t>
      </w:r>
      <w:r w:rsidRPr="00BB0697">
        <w:rPr>
          <w:color w:val="auto"/>
          <w:u w:color="000000" w:themeColor="text1"/>
        </w:rPr>
        <w:tab/>
      </w:r>
      <w:r w:rsidRPr="00BB0697">
        <w:rPr>
          <w:color w:val="auto"/>
          <w:u w:color="000000" w:themeColor="text1"/>
        </w:rPr>
        <w:tab/>
        <w:t>/</w:t>
      </w:r>
    </w:p>
    <w:p w:rsidR="006323C6" w:rsidRPr="00BB0697" w:rsidRDefault="006323C6" w:rsidP="006323C6">
      <w:pPr>
        <w:rPr>
          <w:snapToGrid w:val="0"/>
          <w:color w:val="auto"/>
        </w:rPr>
      </w:pPr>
      <w:r w:rsidRPr="00BB0697">
        <w:rPr>
          <w:snapToGrid w:val="0"/>
          <w:color w:val="auto"/>
        </w:rPr>
        <w:tab/>
        <w:t>Renumber sections to conform.</w:t>
      </w:r>
    </w:p>
    <w:p w:rsidR="006323C6" w:rsidRDefault="006323C6" w:rsidP="006323C6">
      <w:pPr>
        <w:rPr>
          <w:snapToGrid w:val="0"/>
        </w:rPr>
      </w:pPr>
      <w:r w:rsidRPr="00BB0697">
        <w:rPr>
          <w:snapToGrid w:val="0"/>
          <w:color w:val="auto"/>
        </w:rPr>
        <w:tab/>
        <w:t>Amend title to conform.</w:t>
      </w:r>
    </w:p>
    <w:p w:rsidR="006323C6" w:rsidRPr="00BB0697" w:rsidRDefault="006323C6" w:rsidP="006323C6">
      <w:pPr>
        <w:rPr>
          <w:snapToGrid w:val="0"/>
          <w:color w:val="auto"/>
        </w:rPr>
      </w:pPr>
    </w:p>
    <w:p w:rsidR="006323C6" w:rsidRDefault="006323C6" w:rsidP="00756E1C">
      <w:pPr>
        <w:pStyle w:val="Header"/>
        <w:tabs>
          <w:tab w:val="clear" w:pos="8640"/>
          <w:tab w:val="left" w:pos="4320"/>
        </w:tabs>
      </w:pPr>
      <w:r>
        <w:tab/>
        <w:t>The amendment was adopted.</w:t>
      </w:r>
    </w:p>
    <w:p w:rsidR="006323C6" w:rsidRDefault="006323C6" w:rsidP="00756E1C">
      <w:pPr>
        <w:pStyle w:val="Header"/>
        <w:tabs>
          <w:tab w:val="clear" w:pos="8640"/>
          <w:tab w:val="left" w:pos="4320"/>
        </w:tabs>
      </w:pPr>
    </w:p>
    <w:p w:rsidR="005331E2" w:rsidRDefault="005331E2" w:rsidP="00756E1C">
      <w:pPr>
        <w:pStyle w:val="Header"/>
        <w:tabs>
          <w:tab w:val="clear" w:pos="8640"/>
          <w:tab w:val="left" w:pos="4320"/>
        </w:tabs>
      </w:pPr>
      <w:r>
        <w:tab/>
        <w:t>The question then was the adoption of the Resolution, as amended.</w:t>
      </w:r>
    </w:p>
    <w:p w:rsidR="005331E2" w:rsidRDefault="005331E2" w:rsidP="0098508B">
      <w:pPr>
        <w:pStyle w:val="Header"/>
        <w:keepNext/>
        <w:tabs>
          <w:tab w:val="clear" w:pos="8640"/>
          <w:tab w:val="left" w:pos="4320"/>
        </w:tabs>
      </w:pPr>
      <w:r>
        <w:tab/>
        <w:t>The "ayes" and "nays" were demanded and taken, resulting as follows:</w:t>
      </w:r>
    </w:p>
    <w:p w:rsidR="005331E2" w:rsidRPr="005331E2" w:rsidRDefault="005331E2" w:rsidP="0098508B">
      <w:pPr>
        <w:pStyle w:val="Header"/>
        <w:keepNext/>
        <w:tabs>
          <w:tab w:val="clear" w:pos="8640"/>
          <w:tab w:val="left" w:pos="4320"/>
        </w:tabs>
        <w:jc w:val="center"/>
        <w:rPr>
          <w:b/>
        </w:rPr>
      </w:pPr>
      <w:r w:rsidRPr="005331E2">
        <w:rPr>
          <w:b/>
        </w:rPr>
        <w:t>Ayes 32; Nays 1</w:t>
      </w:r>
    </w:p>
    <w:p w:rsidR="005331E2" w:rsidRDefault="005331E2" w:rsidP="0098508B">
      <w:pPr>
        <w:pStyle w:val="Header"/>
        <w:keepNext/>
        <w:tabs>
          <w:tab w:val="clear" w:pos="8640"/>
          <w:tab w:val="left" w:pos="4320"/>
        </w:tabs>
      </w:pPr>
    </w:p>
    <w:p w:rsidR="005331E2" w:rsidRDefault="005331E2" w:rsidP="0098508B">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331E2">
        <w:rPr>
          <w:b/>
        </w:rPr>
        <w:t>AYES</w:t>
      </w:r>
    </w:p>
    <w:p w:rsidR="005331E2" w:rsidRDefault="005331E2" w:rsidP="0098508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31E2">
        <w:t>Alexander</w:t>
      </w:r>
      <w:r>
        <w:tab/>
      </w:r>
      <w:r w:rsidRPr="005331E2">
        <w:t>Anderson</w:t>
      </w:r>
      <w:r>
        <w:tab/>
      </w:r>
      <w:r w:rsidRPr="005331E2">
        <w:t>Bright</w:t>
      </w:r>
    </w:p>
    <w:p w:rsidR="005331E2" w:rsidRDefault="005331E2" w:rsidP="00533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31E2">
        <w:t>Bryant</w:t>
      </w:r>
      <w:r>
        <w:tab/>
      </w:r>
      <w:r w:rsidRPr="005331E2">
        <w:t>Campbell</w:t>
      </w:r>
      <w:r>
        <w:tab/>
      </w:r>
      <w:r w:rsidRPr="005331E2">
        <w:t>Campsen</w:t>
      </w:r>
    </w:p>
    <w:p w:rsidR="005331E2" w:rsidRDefault="005331E2" w:rsidP="00533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31E2">
        <w:t>Cleary</w:t>
      </w:r>
      <w:r>
        <w:tab/>
      </w:r>
      <w:r w:rsidRPr="005331E2">
        <w:t>Courson</w:t>
      </w:r>
      <w:r>
        <w:tab/>
      </w:r>
      <w:r w:rsidRPr="005331E2">
        <w:t>Davis</w:t>
      </w:r>
    </w:p>
    <w:p w:rsidR="005331E2" w:rsidRDefault="005331E2" w:rsidP="00533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31E2">
        <w:t>Elliott</w:t>
      </w:r>
      <w:r>
        <w:tab/>
      </w:r>
      <w:r w:rsidRPr="005331E2">
        <w:t>Fair</w:t>
      </w:r>
      <w:r>
        <w:tab/>
      </w:r>
      <w:r w:rsidRPr="005331E2">
        <w:t>Ford</w:t>
      </w:r>
    </w:p>
    <w:p w:rsidR="005331E2" w:rsidRDefault="005331E2" w:rsidP="00533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31E2">
        <w:t>Gregory</w:t>
      </w:r>
      <w:r>
        <w:tab/>
      </w:r>
      <w:r w:rsidRPr="005331E2">
        <w:t>Grooms</w:t>
      </w:r>
      <w:r>
        <w:tab/>
      </w:r>
      <w:r w:rsidRPr="005331E2">
        <w:t>Hayes</w:t>
      </w:r>
    </w:p>
    <w:p w:rsidR="005331E2" w:rsidRDefault="005331E2" w:rsidP="00533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31E2">
        <w:t>Hutto</w:t>
      </w:r>
      <w:r>
        <w:tab/>
      </w:r>
      <w:r w:rsidRPr="005331E2">
        <w:t>Jackson</w:t>
      </w:r>
      <w:r>
        <w:tab/>
      </w:r>
      <w:r w:rsidRPr="005331E2">
        <w:t>Knotts</w:t>
      </w:r>
    </w:p>
    <w:p w:rsidR="005331E2" w:rsidRDefault="005331E2" w:rsidP="00533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331E2">
        <w:t>Lourie</w:t>
      </w:r>
      <w:r>
        <w:tab/>
      </w:r>
      <w:r w:rsidRPr="005331E2">
        <w:t>Malloy</w:t>
      </w:r>
      <w:r>
        <w:tab/>
      </w:r>
      <w:r w:rsidRPr="005331E2">
        <w:rPr>
          <w:i/>
        </w:rPr>
        <w:t>Martin, Larry</w:t>
      </w:r>
    </w:p>
    <w:p w:rsidR="005331E2" w:rsidRDefault="005331E2" w:rsidP="00533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31E2">
        <w:rPr>
          <w:i/>
        </w:rPr>
        <w:t>Martin, Shane</w:t>
      </w:r>
      <w:r>
        <w:rPr>
          <w:i/>
        </w:rPr>
        <w:tab/>
      </w:r>
      <w:r w:rsidRPr="005331E2">
        <w:t>Massey</w:t>
      </w:r>
      <w:r>
        <w:tab/>
      </w:r>
      <w:r w:rsidRPr="005331E2">
        <w:t>Matthews</w:t>
      </w:r>
    </w:p>
    <w:p w:rsidR="005331E2" w:rsidRDefault="005331E2" w:rsidP="00533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31E2">
        <w:t>Nicholson</w:t>
      </w:r>
      <w:r>
        <w:tab/>
      </w:r>
      <w:r w:rsidRPr="005331E2">
        <w:t>O'Dell</w:t>
      </w:r>
      <w:r>
        <w:tab/>
      </w:r>
      <w:r w:rsidRPr="005331E2">
        <w:t>Peeler</w:t>
      </w:r>
    </w:p>
    <w:p w:rsidR="005331E2" w:rsidRDefault="005331E2" w:rsidP="00533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31E2">
        <w:t>Reese</w:t>
      </w:r>
      <w:r>
        <w:tab/>
      </w:r>
      <w:r w:rsidRPr="005331E2">
        <w:t>Scott</w:t>
      </w:r>
      <w:r>
        <w:tab/>
      </w:r>
      <w:r w:rsidRPr="005331E2">
        <w:t>Setzler</w:t>
      </w:r>
    </w:p>
    <w:p w:rsidR="005331E2" w:rsidRDefault="005331E2" w:rsidP="00533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31E2">
        <w:t>Sheheen</w:t>
      </w:r>
      <w:r>
        <w:tab/>
      </w:r>
      <w:r w:rsidRPr="005331E2">
        <w:t>Williams</w:t>
      </w:r>
    </w:p>
    <w:p w:rsidR="005331E2" w:rsidRDefault="005331E2" w:rsidP="00533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331E2" w:rsidRPr="005331E2" w:rsidRDefault="005331E2" w:rsidP="00533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331E2">
        <w:rPr>
          <w:b/>
        </w:rPr>
        <w:t>Total--32</w:t>
      </w:r>
    </w:p>
    <w:p w:rsidR="005331E2" w:rsidRPr="005331E2" w:rsidRDefault="005331E2" w:rsidP="005331E2">
      <w:pPr>
        <w:pStyle w:val="Header"/>
        <w:tabs>
          <w:tab w:val="clear" w:pos="8640"/>
          <w:tab w:val="left" w:pos="4320"/>
        </w:tabs>
      </w:pPr>
    </w:p>
    <w:p w:rsidR="005331E2" w:rsidRDefault="005331E2" w:rsidP="005331E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331E2">
        <w:rPr>
          <w:b/>
        </w:rPr>
        <w:t>NAYS</w:t>
      </w:r>
    </w:p>
    <w:p w:rsidR="005331E2" w:rsidRDefault="005331E2" w:rsidP="00533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31E2">
        <w:t>Leventis</w:t>
      </w:r>
    </w:p>
    <w:p w:rsidR="005331E2" w:rsidRDefault="005331E2" w:rsidP="00533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331E2" w:rsidRPr="005331E2" w:rsidRDefault="005331E2" w:rsidP="00533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331E2">
        <w:rPr>
          <w:b/>
        </w:rPr>
        <w:t>Total--1</w:t>
      </w:r>
    </w:p>
    <w:p w:rsidR="006323C6" w:rsidRDefault="006323C6" w:rsidP="005331E2">
      <w:pPr>
        <w:pStyle w:val="Header"/>
        <w:tabs>
          <w:tab w:val="clear" w:pos="8640"/>
          <w:tab w:val="left" w:pos="4320"/>
        </w:tabs>
      </w:pPr>
    </w:p>
    <w:p w:rsidR="005331E2" w:rsidRDefault="00A363AD" w:rsidP="005331E2">
      <w:pPr>
        <w:pStyle w:val="Header"/>
        <w:tabs>
          <w:tab w:val="clear" w:pos="8640"/>
          <w:tab w:val="left" w:pos="4320"/>
        </w:tabs>
      </w:pPr>
      <w:r>
        <w:tab/>
      </w:r>
      <w:r w:rsidR="005331E2">
        <w:t>The Concurrent Resolution was adopted, ordered returned to the House of Representatives with amendments.</w:t>
      </w:r>
    </w:p>
    <w:p w:rsidR="00307D05" w:rsidRDefault="00307D05" w:rsidP="00A363AD">
      <w:pPr>
        <w:pStyle w:val="Header"/>
        <w:tabs>
          <w:tab w:val="clear" w:pos="8640"/>
          <w:tab w:val="left" w:pos="4320"/>
        </w:tabs>
      </w:pPr>
    </w:p>
    <w:p w:rsidR="00AE7312" w:rsidRPr="00AE7312" w:rsidRDefault="00AE7312" w:rsidP="00A363AD">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7312">
        <w:rPr>
          <w:b/>
        </w:rPr>
        <w:t>Statement by Senator MALLOY</w:t>
      </w:r>
    </w:p>
    <w:p w:rsidR="00AE7312" w:rsidRPr="007B088E" w:rsidRDefault="00AE7312" w:rsidP="00A363AD">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sz w:val="22"/>
          <w:szCs w:val="22"/>
        </w:rPr>
      </w:pPr>
      <w:r w:rsidRPr="007B088E">
        <w:rPr>
          <w:sz w:val="22"/>
          <w:szCs w:val="22"/>
        </w:rPr>
        <w:tab/>
      </w:r>
      <w:r w:rsidRPr="007B088E">
        <w:rPr>
          <w:rFonts w:eastAsia="Calibri"/>
          <w:sz w:val="22"/>
          <w:szCs w:val="22"/>
        </w:rPr>
        <w:t>Though I voted in favor of H. 5410</w:t>
      </w:r>
      <w:r w:rsidR="00A363AD">
        <w:rPr>
          <w:rFonts w:eastAsia="Calibri"/>
          <w:sz w:val="22"/>
          <w:szCs w:val="22"/>
        </w:rPr>
        <w:t>,</w:t>
      </w:r>
      <w:r w:rsidR="009F4C05">
        <w:rPr>
          <w:rFonts w:eastAsia="Calibri"/>
          <w:sz w:val="22"/>
          <w:szCs w:val="22"/>
        </w:rPr>
        <w:t xml:space="preserve"> </w:t>
      </w:r>
      <w:r w:rsidRPr="007B088E">
        <w:rPr>
          <w:rFonts w:eastAsia="Calibri"/>
          <w:sz w:val="22"/>
          <w:szCs w:val="22"/>
        </w:rPr>
        <w:t xml:space="preserve">as amended, I am opposed to the approach of using the </w:t>
      </w:r>
      <w:r w:rsidR="00375139" w:rsidRPr="007B088E">
        <w:rPr>
          <w:rFonts w:eastAsia="Calibri"/>
          <w:i/>
          <w:sz w:val="22"/>
          <w:szCs w:val="22"/>
        </w:rPr>
        <w:t>S</w:t>
      </w:r>
      <w:r w:rsidRPr="007B088E">
        <w:rPr>
          <w:rFonts w:eastAsia="Calibri"/>
          <w:i/>
          <w:sz w:val="22"/>
          <w:szCs w:val="22"/>
        </w:rPr>
        <w:t xml:space="preserve">ine </w:t>
      </w:r>
      <w:r w:rsidR="00375139" w:rsidRPr="007B088E">
        <w:rPr>
          <w:rFonts w:eastAsia="Calibri"/>
          <w:i/>
          <w:sz w:val="22"/>
          <w:szCs w:val="22"/>
        </w:rPr>
        <w:t>D</w:t>
      </w:r>
      <w:r w:rsidRPr="007B088E">
        <w:rPr>
          <w:rFonts w:eastAsia="Calibri"/>
          <w:i/>
          <w:sz w:val="22"/>
          <w:szCs w:val="22"/>
        </w:rPr>
        <w:t>ie</w:t>
      </w:r>
      <w:r w:rsidRPr="007B088E">
        <w:rPr>
          <w:rFonts w:eastAsia="Calibri"/>
          <w:sz w:val="22"/>
          <w:szCs w:val="22"/>
        </w:rPr>
        <w:t xml:space="preserve"> </w:t>
      </w:r>
      <w:r w:rsidR="00375139" w:rsidRPr="007B088E">
        <w:rPr>
          <w:rFonts w:eastAsia="Calibri"/>
          <w:sz w:val="22"/>
          <w:szCs w:val="22"/>
        </w:rPr>
        <w:t>R</w:t>
      </w:r>
      <w:r w:rsidRPr="007B088E">
        <w:rPr>
          <w:rFonts w:eastAsia="Calibri"/>
          <w:sz w:val="22"/>
          <w:szCs w:val="22"/>
        </w:rPr>
        <w:t>esolution as a vehicle to conduct the state’s business to this extent instead of in the regular legislative session.</w:t>
      </w:r>
    </w:p>
    <w:p w:rsidR="00AE7312" w:rsidRDefault="00AE7312" w:rsidP="00A363AD">
      <w:pPr>
        <w:pStyle w:val="Header"/>
        <w:tabs>
          <w:tab w:val="clear" w:pos="8640"/>
          <w:tab w:val="left" w:pos="4320"/>
        </w:tabs>
      </w:pPr>
    </w:p>
    <w:p w:rsidR="003C7D8C" w:rsidRPr="009265C8" w:rsidRDefault="003C7D8C" w:rsidP="003C7D8C">
      <w:pPr>
        <w:jc w:val="center"/>
        <w:rPr>
          <w:b/>
        </w:rPr>
      </w:pPr>
      <w:r w:rsidRPr="009265C8">
        <w:rPr>
          <w:b/>
        </w:rPr>
        <w:t>MESSAGE FROM THE GOVERNOR</w:t>
      </w:r>
    </w:p>
    <w:p w:rsidR="003C7D8C" w:rsidRPr="009265C8" w:rsidRDefault="003C7D8C" w:rsidP="007B088E">
      <w:pPr>
        <w:ind w:firstLine="216"/>
      </w:pPr>
      <w:r w:rsidRPr="009265C8">
        <w:t>The following appointments were transmitted by the Honorable Nikki Randhawa Haley:</w:t>
      </w:r>
    </w:p>
    <w:p w:rsidR="003C7D8C" w:rsidRPr="009265C8" w:rsidRDefault="003C7D8C" w:rsidP="003C7D8C">
      <w:pPr>
        <w:ind w:firstLine="216"/>
        <w:jc w:val="left"/>
      </w:pPr>
    </w:p>
    <w:p w:rsidR="003C7D8C" w:rsidRPr="009265C8" w:rsidRDefault="003C7D8C" w:rsidP="003C7D8C">
      <w:pPr>
        <w:jc w:val="center"/>
        <w:rPr>
          <w:b/>
        </w:rPr>
      </w:pPr>
      <w:r w:rsidRPr="009265C8">
        <w:rPr>
          <w:b/>
        </w:rPr>
        <w:t>Local Appointments</w:t>
      </w:r>
    </w:p>
    <w:p w:rsidR="003C7D8C" w:rsidRPr="009265C8" w:rsidRDefault="003C7D8C" w:rsidP="003C7D8C">
      <w:pPr>
        <w:keepNext/>
        <w:ind w:firstLine="216"/>
        <w:rPr>
          <w:u w:val="single"/>
        </w:rPr>
      </w:pPr>
      <w:r w:rsidRPr="009265C8">
        <w:rPr>
          <w:u w:val="single"/>
        </w:rPr>
        <w:t>Reappointment, Horry County Magistrate, with the term to commence April 30, 2011, and to expire April 30, 2015</w:t>
      </w:r>
    </w:p>
    <w:p w:rsidR="003C7D8C" w:rsidRDefault="003C7D8C" w:rsidP="003C7D8C">
      <w:pPr>
        <w:ind w:firstLine="216"/>
      </w:pPr>
      <w:r>
        <w:t>Monte L. Harrelson, Post Office Box 153, Green Sea, SC 29545</w:t>
      </w:r>
    </w:p>
    <w:p w:rsidR="003C7D8C" w:rsidRPr="009265C8" w:rsidRDefault="003C7D8C" w:rsidP="003C7D8C">
      <w:pPr>
        <w:keepNext/>
        <w:ind w:firstLine="216"/>
        <w:rPr>
          <w:u w:val="single"/>
        </w:rPr>
      </w:pPr>
      <w:r w:rsidRPr="009265C8">
        <w:rPr>
          <w:u w:val="single"/>
        </w:rPr>
        <w:t>Initial Appointment, York County Magistrate, with the term to commence April 30, 2011, and to expire April 30, 2015</w:t>
      </w:r>
    </w:p>
    <w:p w:rsidR="003C7D8C" w:rsidRDefault="003C7D8C" w:rsidP="003C7D8C">
      <w:pPr>
        <w:ind w:firstLine="216"/>
      </w:pPr>
      <w:r>
        <w:t>Douglas W. Sexton, 607 Winding Branch Road, Rock Hill, SC 29732</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782710" w:rsidRDefault="00782710" w:rsidP="00782710"/>
    <w:p w:rsidR="00782710" w:rsidRDefault="00782710" w:rsidP="00782710">
      <w:r>
        <w:tab/>
        <w:t>S. 1619</w:t>
      </w:r>
      <w:r w:rsidR="009E0E0C">
        <w:fldChar w:fldCharType="begin"/>
      </w:r>
      <w:r>
        <w:instrText xml:space="preserve"> XE "</w:instrText>
      </w:r>
      <w:r>
        <w:tab/>
        <w:instrText>S. 1619" \b</w:instrText>
      </w:r>
      <w:r w:rsidR="009E0E0C">
        <w:fldChar w:fldCharType="end"/>
      </w:r>
      <w:r>
        <w:t xml:space="preserve"> -- Senator Setzler:  A SENATE RESOLUTION TO RECOGNIZE AND COMMEND THE HONORABLE RICHARD WOODRUFF CHEWNING III, FAMILY COURT JUDGE FOR THE ELEVENTH JUDICIAL CIRCUIT, UPON THE OCCASION OF HIS RETIREMENT FROM THE BENCH, AND TO WISH HIM CONTINUED SUCCESS AND HAPPINESS IN ALL HIS FUTURE ENDEAVORS.</w:t>
      </w:r>
    </w:p>
    <w:p w:rsidR="00782710" w:rsidRDefault="00782710" w:rsidP="00782710">
      <w:r>
        <w:t>l:\council\bills\rm\1663htc12.docx</w:t>
      </w:r>
    </w:p>
    <w:p w:rsidR="00782710" w:rsidRDefault="00782710" w:rsidP="00782710">
      <w:r>
        <w:tab/>
        <w:t>The Senate Resolution was adopted.</w:t>
      </w:r>
    </w:p>
    <w:p w:rsidR="00782710" w:rsidRPr="005331E2" w:rsidRDefault="00782710" w:rsidP="00782710">
      <w:pPr>
        <w:pStyle w:val="Header"/>
        <w:tabs>
          <w:tab w:val="clear" w:pos="8640"/>
          <w:tab w:val="left" w:pos="4320"/>
        </w:tabs>
      </w:pPr>
    </w:p>
    <w:p w:rsidR="00782710" w:rsidRDefault="00782710" w:rsidP="00782710">
      <w:pPr>
        <w:pStyle w:val="Header"/>
        <w:tabs>
          <w:tab w:val="clear" w:pos="8640"/>
          <w:tab w:val="left" w:pos="4320"/>
        </w:tabs>
        <w:jc w:val="center"/>
      </w:pPr>
      <w:r>
        <w:rPr>
          <w:b/>
        </w:rPr>
        <w:t>HOUSE CONCURRENCE</w:t>
      </w:r>
    </w:p>
    <w:p w:rsidR="00782710" w:rsidRPr="00AA3F69" w:rsidRDefault="00782710" w:rsidP="00782710">
      <w:pPr>
        <w:suppressAutoHyphens/>
        <w:outlineLvl w:val="0"/>
      </w:pPr>
      <w:r>
        <w:tab/>
      </w:r>
      <w:r w:rsidRPr="00AA3F69">
        <w:t>S. 1609</w:t>
      </w:r>
      <w:r w:rsidR="009E0E0C" w:rsidRPr="00AA3F69">
        <w:fldChar w:fldCharType="begin"/>
      </w:r>
      <w:r w:rsidRPr="00AA3F69">
        <w:instrText xml:space="preserve"> XE "S. 1609" \b </w:instrText>
      </w:r>
      <w:r w:rsidR="009E0E0C" w:rsidRPr="00AA3F69">
        <w:fldChar w:fldCharType="end"/>
      </w:r>
      <w:r w:rsidRPr="00AA3F69">
        <w:t xml:space="preserve"> -- Senator Campsen:  </w:t>
      </w:r>
      <w:r w:rsidRPr="00AA3F69">
        <w:rPr>
          <w:szCs w:val="30"/>
        </w:rPr>
        <w:t xml:space="preserve">A CONCURRENT RESOLUTION </w:t>
      </w:r>
      <w:r w:rsidRPr="00AA3F69">
        <w:t>TO RECOGNIZE AND HONOR BROOKE MOSTELLER, AN OUTSTANDING STUDENT, ATHLETE, AND ACTIVIST, AND TO CONGRATULATE HER ON THE STATEWIDE SUCCESS AND EFFECTIVENESS OF HER COLLEGE APPLICATION DAY PROGRAM.</w:t>
      </w:r>
    </w:p>
    <w:p w:rsidR="00782710" w:rsidRDefault="00782710" w:rsidP="00782710">
      <w:pPr>
        <w:pStyle w:val="Header"/>
        <w:tabs>
          <w:tab w:val="clear" w:pos="8640"/>
          <w:tab w:val="left" w:pos="4320"/>
        </w:tabs>
      </w:pPr>
      <w:r>
        <w:tab/>
        <w:t>Returned with concurrence.</w:t>
      </w:r>
    </w:p>
    <w:p w:rsidR="00782710" w:rsidRDefault="00782710" w:rsidP="00782710">
      <w:pPr>
        <w:pStyle w:val="Header"/>
        <w:tabs>
          <w:tab w:val="clear" w:pos="8640"/>
          <w:tab w:val="left" w:pos="4320"/>
        </w:tabs>
      </w:pPr>
      <w:r>
        <w:tab/>
        <w:t>Received as information.</w:t>
      </w:r>
    </w:p>
    <w:p w:rsidR="00E00197" w:rsidRDefault="00E00197" w:rsidP="00E00197">
      <w:pPr>
        <w:pStyle w:val="Header"/>
        <w:tabs>
          <w:tab w:val="clear" w:pos="8640"/>
          <w:tab w:val="left" w:pos="4320"/>
        </w:tabs>
      </w:pPr>
    </w:p>
    <w:p w:rsidR="00E00197" w:rsidRPr="00D55BF2" w:rsidRDefault="00E00197" w:rsidP="00E00197">
      <w:pPr>
        <w:keepNext/>
        <w:jc w:val="center"/>
        <w:rPr>
          <w:b/>
        </w:rPr>
      </w:pPr>
      <w:r>
        <w:rPr>
          <w:b/>
        </w:rPr>
        <w:t>Session Scheduled</w:t>
      </w:r>
    </w:p>
    <w:p w:rsidR="00E00197" w:rsidRDefault="00E00197" w:rsidP="00E00197">
      <w:pPr>
        <w:keepNext/>
      </w:pPr>
      <w:r>
        <w:tab/>
        <w:t xml:space="preserve">Under the provisions of H. 5377, the </w:t>
      </w:r>
      <w:r w:rsidRPr="00D55BF2">
        <w:rPr>
          <w:i/>
        </w:rPr>
        <w:t>Sine Die</w:t>
      </w:r>
      <w:r>
        <w:t xml:space="preserve"> Resolution, Senator COURSON informed the Senate that, when the Senate adjourned today, it would stand adjourned until 2:00 </w:t>
      </w:r>
      <w:r w:rsidR="006F17ED">
        <w:t>P.M.</w:t>
      </w:r>
      <w:r>
        <w:t xml:space="preserve"> tomorrow.</w:t>
      </w:r>
    </w:p>
    <w:p w:rsidR="00DB74A4" w:rsidRDefault="00DB74A4">
      <w:pPr>
        <w:pStyle w:val="Header"/>
        <w:tabs>
          <w:tab w:val="clear" w:pos="8640"/>
          <w:tab w:val="left" w:pos="4320"/>
        </w:tabs>
      </w:pPr>
    </w:p>
    <w:p w:rsidR="003C7D8C" w:rsidRPr="009265C8" w:rsidRDefault="003C7D8C" w:rsidP="003C7D8C">
      <w:pPr>
        <w:jc w:val="center"/>
        <w:rPr>
          <w:b/>
        </w:rPr>
      </w:pPr>
      <w:r w:rsidRPr="009265C8">
        <w:rPr>
          <w:b/>
        </w:rPr>
        <w:t>LOCAL APPOINTMENTS</w:t>
      </w:r>
    </w:p>
    <w:p w:rsidR="003C7D8C" w:rsidRPr="009265C8" w:rsidRDefault="003C7D8C" w:rsidP="003C7D8C">
      <w:pPr>
        <w:jc w:val="center"/>
        <w:rPr>
          <w:b/>
        </w:rPr>
      </w:pPr>
      <w:r w:rsidRPr="009265C8">
        <w:rPr>
          <w:b/>
        </w:rPr>
        <w:t>Confirmations</w:t>
      </w:r>
    </w:p>
    <w:p w:rsidR="003C7D8C" w:rsidRDefault="003C7D8C" w:rsidP="003C7D8C">
      <w:pPr>
        <w:ind w:firstLine="216"/>
      </w:pPr>
      <w:r>
        <w:t>Having received a favorable report from the Senate, the following appointments were confirmed in open session:</w:t>
      </w:r>
    </w:p>
    <w:p w:rsidR="003C7D8C" w:rsidRDefault="003C7D8C" w:rsidP="003C7D8C">
      <w:pPr>
        <w:ind w:firstLine="216"/>
      </w:pPr>
    </w:p>
    <w:p w:rsidR="003C7D8C" w:rsidRPr="009265C8" w:rsidRDefault="003C7D8C" w:rsidP="003C7D8C">
      <w:pPr>
        <w:keepNext/>
        <w:ind w:firstLine="216"/>
        <w:rPr>
          <w:u w:val="single"/>
        </w:rPr>
      </w:pPr>
      <w:r w:rsidRPr="009265C8">
        <w:rPr>
          <w:u w:val="single"/>
        </w:rPr>
        <w:t>Reappointment, Horry County Magistrate, with the term to commence April 30, 2011, and to expire April 30, 2015</w:t>
      </w:r>
    </w:p>
    <w:p w:rsidR="003C7D8C" w:rsidRDefault="003C7D8C" w:rsidP="003C7D8C">
      <w:pPr>
        <w:ind w:firstLine="216"/>
      </w:pPr>
      <w:r>
        <w:t>Monte L. Harrelson, Post Office Box 153, Green Sea, SC 29545</w:t>
      </w:r>
    </w:p>
    <w:p w:rsidR="003C7D8C" w:rsidRPr="009265C8" w:rsidRDefault="003C7D8C" w:rsidP="003C7D8C">
      <w:pPr>
        <w:keepNext/>
        <w:ind w:firstLine="216"/>
        <w:rPr>
          <w:u w:val="single"/>
        </w:rPr>
      </w:pPr>
      <w:r w:rsidRPr="009265C8">
        <w:rPr>
          <w:u w:val="single"/>
        </w:rPr>
        <w:t>Initial Appointment, York County Magistrate, with the term to commence April 30, 2011, and to expire April 30, 2015</w:t>
      </w:r>
    </w:p>
    <w:p w:rsidR="003C7D8C" w:rsidRDefault="003C7D8C" w:rsidP="003C7D8C">
      <w:pPr>
        <w:ind w:firstLine="216"/>
      </w:pPr>
      <w:r>
        <w:t>Douglas W. Sexton, 607 Winding Branch Road, Rock Hill, SC 29732</w:t>
      </w:r>
    </w:p>
    <w:p w:rsidR="00DD0629" w:rsidRPr="00FA4ECF" w:rsidRDefault="00DD0629" w:rsidP="00FA4ECF">
      <w:pPr>
        <w:pStyle w:val="Header"/>
        <w:keepLines/>
        <w:tabs>
          <w:tab w:val="clear" w:pos="8640"/>
          <w:tab w:val="left" w:pos="4320"/>
        </w:tabs>
      </w:pPr>
    </w:p>
    <w:p w:rsidR="000E7BE2" w:rsidRDefault="000E7BE2" w:rsidP="007B088E">
      <w:pPr>
        <w:pStyle w:val="Header"/>
        <w:keepNext/>
        <w:keepLines/>
        <w:tabs>
          <w:tab w:val="clear" w:pos="8640"/>
          <w:tab w:val="left" w:pos="4320"/>
        </w:tabs>
        <w:jc w:val="center"/>
      </w:pPr>
      <w:r>
        <w:rPr>
          <w:b/>
        </w:rPr>
        <w:t>ADJOURNMENT</w:t>
      </w:r>
    </w:p>
    <w:p w:rsidR="000E7BE2" w:rsidRDefault="000E7BE2" w:rsidP="007B088E">
      <w:pPr>
        <w:pStyle w:val="Header"/>
        <w:keepNext/>
        <w:keepLines/>
        <w:tabs>
          <w:tab w:val="clear" w:pos="8640"/>
          <w:tab w:val="left" w:pos="4320"/>
        </w:tabs>
      </w:pPr>
      <w:r>
        <w:tab/>
        <w:t>At 5:</w:t>
      </w:r>
      <w:r w:rsidR="00EB7A27">
        <w:t>22</w:t>
      </w:r>
      <w:r>
        <w:t xml:space="preserve"> P.M., on motion of Senator COURSON, the Senate adjourned under the provisions of H. 5377, the </w:t>
      </w:r>
      <w:r w:rsidRPr="00C37931">
        <w:rPr>
          <w:i/>
        </w:rPr>
        <w:t>Sine Die</w:t>
      </w:r>
      <w:r>
        <w:t xml:space="preserve"> Resolution, to meet</w:t>
      </w:r>
      <w:r w:rsidR="00196D21">
        <w:t xml:space="preserve"> </w:t>
      </w:r>
      <w:r>
        <w:t xml:space="preserve">at </w:t>
      </w:r>
      <w:r w:rsidR="00196D21">
        <w:t>9</w:t>
      </w:r>
      <w:r>
        <w:t xml:space="preserve">:00 </w:t>
      </w:r>
      <w:r w:rsidR="00196D21">
        <w:t>A</w:t>
      </w:r>
      <w:r>
        <w:t>.M.</w:t>
      </w:r>
      <w:r w:rsidR="00196D21">
        <w:t xml:space="preserve"> on Thursday, June 28, 2012.</w:t>
      </w:r>
    </w:p>
    <w:p w:rsidR="007B088E" w:rsidRDefault="007B088E" w:rsidP="007B088E">
      <w:pPr>
        <w:pStyle w:val="Header"/>
        <w:keepLines/>
        <w:tabs>
          <w:tab w:val="clear" w:pos="8640"/>
          <w:tab w:val="left" w:pos="4320"/>
        </w:tabs>
      </w:pPr>
    </w:p>
    <w:p w:rsidR="007B088E" w:rsidRDefault="007B088E" w:rsidP="007B088E">
      <w:pPr>
        <w:pStyle w:val="Header"/>
        <w:keepLines/>
        <w:tabs>
          <w:tab w:val="clear" w:pos="8640"/>
          <w:tab w:val="left" w:pos="4320"/>
        </w:tabs>
        <w:jc w:val="center"/>
      </w:pPr>
      <w:r>
        <w:t>* * *</w:t>
      </w:r>
    </w:p>
    <w:p w:rsidR="009F6919" w:rsidRDefault="009F6919">
      <w:pPr>
        <w:pStyle w:val="Header"/>
        <w:tabs>
          <w:tab w:val="clear" w:pos="8640"/>
          <w:tab w:val="left" w:pos="4320"/>
        </w:tabs>
      </w:pPr>
    </w:p>
    <w:p w:rsidR="009F6919" w:rsidRDefault="009F6919">
      <w:pPr>
        <w:pStyle w:val="Header"/>
        <w:tabs>
          <w:tab w:val="clear" w:pos="8640"/>
          <w:tab w:val="left" w:pos="4320"/>
        </w:tabs>
      </w:pPr>
    </w:p>
    <w:p w:rsidR="009F6919" w:rsidRDefault="009F6919">
      <w:pPr>
        <w:pStyle w:val="Header"/>
        <w:tabs>
          <w:tab w:val="clear" w:pos="8640"/>
          <w:tab w:val="left" w:pos="4320"/>
        </w:tabs>
      </w:pPr>
    </w:p>
    <w:sectPr w:rsidR="009F6919" w:rsidSect="008D519E">
      <w:headerReference w:type="default" r:id="rId7"/>
      <w:footerReference w:type="default" r:id="rId8"/>
      <w:footerReference w:type="first" r:id="rId9"/>
      <w:type w:val="continuous"/>
      <w:pgSz w:w="12240" w:h="15840"/>
      <w:pgMar w:top="1008" w:right="4666" w:bottom="3499" w:left="1238" w:header="1008" w:footer="3499" w:gutter="0"/>
      <w:pgNumType w:start="426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6A9" w:rsidRDefault="003476A9">
      <w:r>
        <w:separator/>
      </w:r>
    </w:p>
  </w:endnote>
  <w:endnote w:type="continuationSeparator" w:id="0">
    <w:p w:rsidR="003476A9" w:rsidRDefault="00347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AAA" w:rsidRDefault="00C07AAA" w:rsidP="00C07AAA">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9E0E0C">
      <w:rPr>
        <w:rStyle w:val="PageNumber"/>
      </w:rPr>
      <w:fldChar w:fldCharType="begin"/>
    </w:r>
    <w:r>
      <w:rPr>
        <w:rStyle w:val="PageNumber"/>
      </w:rPr>
      <w:instrText xml:space="preserve"> PAGE </w:instrText>
    </w:r>
    <w:r w:rsidR="009E0E0C">
      <w:rPr>
        <w:rStyle w:val="PageNumber"/>
      </w:rPr>
      <w:fldChar w:fldCharType="separate"/>
    </w:r>
    <w:r w:rsidR="00CC27DD">
      <w:rPr>
        <w:rStyle w:val="PageNumber"/>
        <w:noProof/>
      </w:rPr>
      <w:t>4262</w:t>
    </w:r>
    <w:r w:rsidR="009E0E0C">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AAA" w:rsidRDefault="00C07AAA" w:rsidP="00C07AAA">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9E0E0C">
      <w:rPr>
        <w:rStyle w:val="PageNumber"/>
      </w:rPr>
      <w:fldChar w:fldCharType="begin"/>
    </w:r>
    <w:r>
      <w:rPr>
        <w:rStyle w:val="PageNumber"/>
      </w:rPr>
      <w:instrText xml:space="preserve"> PAGE </w:instrText>
    </w:r>
    <w:r w:rsidR="009E0E0C">
      <w:rPr>
        <w:rStyle w:val="PageNumber"/>
      </w:rPr>
      <w:fldChar w:fldCharType="separate"/>
    </w:r>
    <w:r w:rsidR="00CC27DD">
      <w:rPr>
        <w:rStyle w:val="PageNumber"/>
        <w:noProof/>
      </w:rPr>
      <w:t>4261</w:t>
    </w:r>
    <w:r w:rsidR="009E0E0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6A9" w:rsidRDefault="003476A9">
      <w:r>
        <w:separator/>
      </w:r>
    </w:p>
  </w:footnote>
  <w:footnote w:type="continuationSeparator" w:id="0">
    <w:p w:rsidR="003476A9" w:rsidRDefault="00347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AAA" w:rsidRPr="00C07AAA" w:rsidRDefault="00C07AAA" w:rsidP="00C07AAA">
    <w:pPr>
      <w:pStyle w:val="Header"/>
      <w:spacing w:after="120"/>
      <w:jc w:val="center"/>
      <w:rPr>
        <w:b/>
      </w:rPr>
    </w:pPr>
    <w:r>
      <w:rPr>
        <w:b/>
      </w:rPr>
      <w:t>TUESDAY, JUNE 26,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48833"/>
  </w:hdrShapeDefaults>
  <w:footnotePr>
    <w:footnote w:id="-1"/>
    <w:footnote w:id="0"/>
  </w:footnotePr>
  <w:endnotePr>
    <w:endnote w:id="-1"/>
    <w:endnote w:id="0"/>
  </w:endnotePr>
  <w:compat>
    <w:compatSetting w:name="compatibilityMode" w:uri="http://schemas.microsoft.com/office/word" w:val="12"/>
  </w:compat>
  <w:rsids>
    <w:rsidRoot w:val="008A65C1"/>
    <w:rsid w:val="00002AC7"/>
    <w:rsid w:val="000074E0"/>
    <w:rsid w:val="0001047D"/>
    <w:rsid w:val="00013CDA"/>
    <w:rsid w:val="00022CE8"/>
    <w:rsid w:val="0002352C"/>
    <w:rsid w:val="00024745"/>
    <w:rsid w:val="00030F04"/>
    <w:rsid w:val="00042056"/>
    <w:rsid w:val="00050AAF"/>
    <w:rsid w:val="000566AC"/>
    <w:rsid w:val="0006105B"/>
    <w:rsid w:val="0006162D"/>
    <w:rsid w:val="0008217A"/>
    <w:rsid w:val="000826AA"/>
    <w:rsid w:val="000A0425"/>
    <w:rsid w:val="000A3116"/>
    <w:rsid w:val="000A6FCA"/>
    <w:rsid w:val="000A7610"/>
    <w:rsid w:val="000B10D9"/>
    <w:rsid w:val="000B4BD8"/>
    <w:rsid w:val="000C7111"/>
    <w:rsid w:val="000D1E02"/>
    <w:rsid w:val="000E0A7F"/>
    <w:rsid w:val="000E7BE2"/>
    <w:rsid w:val="000F2F25"/>
    <w:rsid w:val="001001D1"/>
    <w:rsid w:val="00102C0A"/>
    <w:rsid w:val="0010440B"/>
    <w:rsid w:val="00106BC4"/>
    <w:rsid w:val="001104F2"/>
    <w:rsid w:val="001121C6"/>
    <w:rsid w:val="00114764"/>
    <w:rsid w:val="00116697"/>
    <w:rsid w:val="00136078"/>
    <w:rsid w:val="001462F5"/>
    <w:rsid w:val="001507B6"/>
    <w:rsid w:val="00153E42"/>
    <w:rsid w:val="001541ED"/>
    <w:rsid w:val="00162528"/>
    <w:rsid w:val="001668B2"/>
    <w:rsid w:val="0016759C"/>
    <w:rsid w:val="00181C55"/>
    <w:rsid w:val="00183ECB"/>
    <w:rsid w:val="00193E47"/>
    <w:rsid w:val="00194661"/>
    <w:rsid w:val="00196D21"/>
    <w:rsid w:val="001A1436"/>
    <w:rsid w:val="001A5E0B"/>
    <w:rsid w:val="001A7D4A"/>
    <w:rsid w:val="001B7606"/>
    <w:rsid w:val="001D147E"/>
    <w:rsid w:val="001D20FA"/>
    <w:rsid w:val="001D6026"/>
    <w:rsid w:val="001D663A"/>
    <w:rsid w:val="001E1668"/>
    <w:rsid w:val="001E2AF7"/>
    <w:rsid w:val="001E3DC5"/>
    <w:rsid w:val="001E68BA"/>
    <w:rsid w:val="001F7455"/>
    <w:rsid w:val="00202E25"/>
    <w:rsid w:val="00204B33"/>
    <w:rsid w:val="00212266"/>
    <w:rsid w:val="00214BE3"/>
    <w:rsid w:val="00215E18"/>
    <w:rsid w:val="002212C6"/>
    <w:rsid w:val="00223C63"/>
    <w:rsid w:val="002303E1"/>
    <w:rsid w:val="002355A8"/>
    <w:rsid w:val="002564BD"/>
    <w:rsid w:val="00257B63"/>
    <w:rsid w:val="00285426"/>
    <w:rsid w:val="00291DC0"/>
    <w:rsid w:val="002A300C"/>
    <w:rsid w:val="002B010F"/>
    <w:rsid w:val="002B6DF2"/>
    <w:rsid w:val="002B7EBD"/>
    <w:rsid w:val="002D49C0"/>
    <w:rsid w:val="002D6956"/>
    <w:rsid w:val="002D7A66"/>
    <w:rsid w:val="002E01BA"/>
    <w:rsid w:val="002E52AD"/>
    <w:rsid w:val="002E5A2E"/>
    <w:rsid w:val="002E60B0"/>
    <w:rsid w:val="002F647B"/>
    <w:rsid w:val="00302023"/>
    <w:rsid w:val="00302452"/>
    <w:rsid w:val="003055CE"/>
    <w:rsid w:val="00307D05"/>
    <w:rsid w:val="00310BD0"/>
    <w:rsid w:val="00321465"/>
    <w:rsid w:val="00334554"/>
    <w:rsid w:val="00337C23"/>
    <w:rsid w:val="003476A9"/>
    <w:rsid w:val="00354207"/>
    <w:rsid w:val="003573AD"/>
    <w:rsid w:val="00364B8B"/>
    <w:rsid w:val="003737EA"/>
    <w:rsid w:val="00375139"/>
    <w:rsid w:val="0037670D"/>
    <w:rsid w:val="00383396"/>
    <w:rsid w:val="00386DF8"/>
    <w:rsid w:val="00390F72"/>
    <w:rsid w:val="003C6FFD"/>
    <w:rsid w:val="003C7D8C"/>
    <w:rsid w:val="003E1C83"/>
    <w:rsid w:val="003E492E"/>
    <w:rsid w:val="004114EF"/>
    <w:rsid w:val="00412368"/>
    <w:rsid w:val="00424224"/>
    <w:rsid w:val="00426E5F"/>
    <w:rsid w:val="004465AD"/>
    <w:rsid w:val="00457427"/>
    <w:rsid w:val="00457AF6"/>
    <w:rsid w:val="00461B82"/>
    <w:rsid w:val="004627E1"/>
    <w:rsid w:val="004746F3"/>
    <w:rsid w:val="00483532"/>
    <w:rsid w:val="00486D6C"/>
    <w:rsid w:val="00494996"/>
    <w:rsid w:val="004A2E06"/>
    <w:rsid w:val="004C61DB"/>
    <w:rsid w:val="004D0CB8"/>
    <w:rsid w:val="004D0F10"/>
    <w:rsid w:val="004D4DAE"/>
    <w:rsid w:val="004E545F"/>
    <w:rsid w:val="004F50DD"/>
    <w:rsid w:val="00500D37"/>
    <w:rsid w:val="005117DD"/>
    <w:rsid w:val="005203C9"/>
    <w:rsid w:val="00526742"/>
    <w:rsid w:val="005331E2"/>
    <w:rsid w:val="005353B7"/>
    <w:rsid w:val="0054021B"/>
    <w:rsid w:val="005430F5"/>
    <w:rsid w:val="005572B2"/>
    <w:rsid w:val="00560D12"/>
    <w:rsid w:val="00563980"/>
    <w:rsid w:val="005659D2"/>
    <w:rsid w:val="005659DE"/>
    <w:rsid w:val="005674BA"/>
    <w:rsid w:val="00567D6D"/>
    <w:rsid w:val="005769B1"/>
    <w:rsid w:val="00580847"/>
    <w:rsid w:val="00585E6B"/>
    <w:rsid w:val="005908A6"/>
    <w:rsid w:val="005970BB"/>
    <w:rsid w:val="005A17A5"/>
    <w:rsid w:val="005A37DA"/>
    <w:rsid w:val="005B0124"/>
    <w:rsid w:val="005B2A00"/>
    <w:rsid w:val="005D031D"/>
    <w:rsid w:val="005D1AA3"/>
    <w:rsid w:val="005E66CD"/>
    <w:rsid w:val="005F14C9"/>
    <w:rsid w:val="005F1836"/>
    <w:rsid w:val="00603636"/>
    <w:rsid w:val="00603751"/>
    <w:rsid w:val="00613CF9"/>
    <w:rsid w:val="0062542A"/>
    <w:rsid w:val="00627DD3"/>
    <w:rsid w:val="006323C6"/>
    <w:rsid w:val="00633FC1"/>
    <w:rsid w:val="00646049"/>
    <w:rsid w:val="0065242B"/>
    <w:rsid w:val="00654E9C"/>
    <w:rsid w:val="0068752A"/>
    <w:rsid w:val="006B4A16"/>
    <w:rsid w:val="006B611C"/>
    <w:rsid w:val="006C3929"/>
    <w:rsid w:val="006C679B"/>
    <w:rsid w:val="006D488E"/>
    <w:rsid w:val="006D57A6"/>
    <w:rsid w:val="006F17ED"/>
    <w:rsid w:val="006F3859"/>
    <w:rsid w:val="0070401E"/>
    <w:rsid w:val="00707D16"/>
    <w:rsid w:val="0071509E"/>
    <w:rsid w:val="007278EF"/>
    <w:rsid w:val="0073055F"/>
    <w:rsid w:val="00731C91"/>
    <w:rsid w:val="00744F57"/>
    <w:rsid w:val="00747C7B"/>
    <w:rsid w:val="00756E1C"/>
    <w:rsid w:val="0076441B"/>
    <w:rsid w:val="00772F7B"/>
    <w:rsid w:val="007730BB"/>
    <w:rsid w:val="007748E4"/>
    <w:rsid w:val="00782710"/>
    <w:rsid w:val="007B088E"/>
    <w:rsid w:val="007B123F"/>
    <w:rsid w:val="007B1315"/>
    <w:rsid w:val="007B46F3"/>
    <w:rsid w:val="007B61C2"/>
    <w:rsid w:val="007D2935"/>
    <w:rsid w:val="007D60CC"/>
    <w:rsid w:val="007D622B"/>
    <w:rsid w:val="007D7BF8"/>
    <w:rsid w:val="007E0008"/>
    <w:rsid w:val="00800C01"/>
    <w:rsid w:val="00833696"/>
    <w:rsid w:val="00834B42"/>
    <w:rsid w:val="0085029C"/>
    <w:rsid w:val="00861F65"/>
    <w:rsid w:val="008661ED"/>
    <w:rsid w:val="00870DE2"/>
    <w:rsid w:val="00871FA4"/>
    <w:rsid w:val="0087373D"/>
    <w:rsid w:val="00880CCA"/>
    <w:rsid w:val="00894203"/>
    <w:rsid w:val="008964A2"/>
    <w:rsid w:val="008A32D8"/>
    <w:rsid w:val="008A65C1"/>
    <w:rsid w:val="008A7830"/>
    <w:rsid w:val="008C0BE9"/>
    <w:rsid w:val="008D519E"/>
    <w:rsid w:val="008D5CED"/>
    <w:rsid w:val="008D77E9"/>
    <w:rsid w:val="008E2F04"/>
    <w:rsid w:val="008F07E4"/>
    <w:rsid w:val="009047FB"/>
    <w:rsid w:val="009059C8"/>
    <w:rsid w:val="00923BD6"/>
    <w:rsid w:val="00923E16"/>
    <w:rsid w:val="00952543"/>
    <w:rsid w:val="00960745"/>
    <w:rsid w:val="00960DEB"/>
    <w:rsid w:val="00965D93"/>
    <w:rsid w:val="00972EB9"/>
    <w:rsid w:val="00974FC2"/>
    <w:rsid w:val="00977355"/>
    <w:rsid w:val="00980164"/>
    <w:rsid w:val="0098366A"/>
    <w:rsid w:val="0098508B"/>
    <w:rsid w:val="009900BA"/>
    <w:rsid w:val="00991F0A"/>
    <w:rsid w:val="00997B95"/>
    <w:rsid w:val="009A18D0"/>
    <w:rsid w:val="009A250B"/>
    <w:rsid w:val="009B46FD"/>
    <w:rsid w:val="009B705B"/>
    <w:rsid w:val="009C0006"/>
    <w:rsid w:val="009D4316"/>
    <w:rsid w:val="009D48DB"/>
    <w:rsid w:val="009D5BCB"/>
    <w:rsid w:val="009E0E0C"/>
    <w:rsid w:val="009E78D5"/>
    <w:rsid w:val="009F4C05"/>
    <w:rsid w:val="009F6919"/>
    <w:rsid w:val="00A06C7E"/>
    <w:rsid w:val="00A15318"/>
    <w:rsid w:val="00A26AF7"/>
    <w:rsid w:val="00A363AD"/>
    <w:rsid w:val="00A36ECD"/>
    <w:rsid w:val="00A447F5"/>
    <w:rsid w:val="00A45F58"/>
    <w:rsid w:val="00A50583"/>
    <w:rsid w:val="00A61A36"/>
    <w:rsid w:val="00A627C2"/>
    <w:rsid w:val="00A66623"/>
    <w:rsid w:val="00A9737B"/>
    <w:rsid w:val="00AA4E53"/>
    <w:rsid w:val="00AB096B"/>
    <w:rsid w:val="00AB1303"/>
    <w:rsid w:val="00AB1ABB"/>
    <w:rsid w:val="00AB72A2"/>
    <w:rsid w:val="00AD2376"/>
    <w:rsid w:val="00AD3288"/>
    <w:rsid w:val="00AD3757"/>
    <w:rsid w:val="00AE117A"/>
    <w:rsid w:val="00AE3866"/>
    <w:rsid w:val="00AE69FD"/>
    <w:rsid w:val="00AE7312"/>
    <w:rsid w:val="00B03D7B"/>
    <w:rsid w:val="00B071DF"/>
    <w:rsid w:val="00B109F5"/>
    <w:rsid w:val="00B31076"/>
    <w:rsid w:val="00B319F1"/>
    <w:rsid w:val="00B5154D"/>
    <w:rsid w:val="00B61A1E"/>
    <w:rsid w:val="00B65E39"/>
    <w:rsid w:val="00B70CF8"/>
    <w:rsid w:val="00B742C7"/>
    <w:rsid w:val="00B85AEF"/>
    <w:rsid w:val="00B92901"/>
    <w:rsid w:val="00BA37B0"/>
    <w:rsid w:val="00BA53A9"/>
    <w:rsid w:val="00BD15CB"/>
    <w:rsid w:val="00BE075A"/>
    <w:rsid w:val="00BE2F0F"/>
    <w:rsid w:val="00BF66CA"/>
    <w:rsid w:val="00BF7213"/>
    <w:rsid w:val="00C00FB0"/>
    <w:rsid w:val="00C07AAA"/>
    <w:rsid w:val="00C10C5E"/>
    <w:rsid w:val="00C129A5"/>
    <w:rsid w:val="00C204B2"/>
    <w:rsid w:val="00C226FD"/>
    <w:rsid w:val="00C25EA9"/>
    <w:rsid w:val="00C34033"/>
    <w:rsid w:val="00C52C06"/>
    <w:rsid w:val="00C52E6C"/>
    <w:rsid w:val="00C56FEB"/>
    <w:rsid w:val="00C6080D"/>
    <w:rsid w:val="00C65164"/>
    <w:rsid w:val="00C66E93"/>
    <w:rsid w:val="00C81078"/>
    <w:rsid w:val="00C96E41"/>
    <w:rsid w:val="00CA0486"/>
    <w:rsid w:val="00CB7E2D"/>
    <w:rsid w:val="00CC19DB"/>
    <w:rsid w:val="00CC27DD"/>
    <w:rsid w:val="00CC37C0"/>
    <w:rsid w:val="00CC4DB3"/>
    <w:rsid w:val="00CC583D"/>
    <w:rsid w:val="00CD63D0"/>
    <w:rsid w:val="00CE19C8"/>
    <w:rsid w:val="00CF0706"/>
    <w:rsid w:val="00CF18D5"/>
    <w:rsid w:val="00CF36FD"/>
    <w:rsid w:val="00D002DD"/>
    <w:rsid w:val="00D005EB"/>
    <w:rsid w:val="00D1058A"/>
    <w:rsid w:val="00D22BA0"/>
    <w:rsid w:val="00D22BBF"/>
    <w:rsid w:val="00D30D6F"/>
    <w:rsid w:val="00D329A6"/>
    <w:rsid w:val="00D40A56"/>
    <w:rsid w:val="00D43E8F"/>
    <w:rsid w:val="00D66B41"/>
    <w:rsid w:val="00D7282B"/>
    <w:rsid w:val="00D87059"/>
    <w:rsid w:val="00D90D45"/>
    <w:rsid w:val="00DB20E6"/>
    <w:rsid w:val="00DB416B"/>
    <w:rsid w:val="00DB74A4"/>
    <w:rsid w:val="00DD0629"/>
    <w:rsid w:val="00DE2062"/>
    <w:rsid w:val="00DF424D"/>
    <w:rsid w:val="00E00197"/>
    <w:rsid w:val="00E01FE7"/>
    <w:rsid w:val="00E031F8"/>
    <w:rsid w:val="00E22F10"/>
    <w:rsid w:val="00E267C2"/>
    <w:rsid w:val="00E36EC2"/>
    <w:rsid w:val="00E42E95"/>
    <w:rsid w:val="00E4517A"/>
    <w:rsid w:val="00E5410C"/>
    <w:rsid w:val="00E54B63"/>
    <w:rsid w:val="00E608A0"/>
    <w:rsid w:val="00E811D2"/>
    <w:rsid w:val="00E848CB"/>
    <w:rsid w:val="00EA457A"/>
    <w:rsid w:val="00EB33B3"/>
    <w:rsid w:val="00EB7A27"/>
    <w:rsid w:val="00ED2739"/>
    <w:rsid w:val="00ED49B5"/>
    <w:rsid w:val="00ED62B8"/>
    <w:rsid w:val="00EE4810"/>
    <w:rsid w:val="00EE5E9B"/>
    <w:rsid w:val="00EE7FEF"/>
    <w:rsid w:val="00EF044D"/>
    <w:rsid w:val="00EF0CB9"/>
    <w:rsid w:val="00EF4D8E"/>
    <w:rsid w:val="00EF60FF"/>
    <w:rsid w:val="00F01451"/>
    <w:rsid w:val="00F02106"/>
    <w:rsid w:val="00F05E04"/>
    <w:rsid w:val="00F07B20"/>
    <w:rsid w:val="00F11363"/>
    <w:rsid w:val="00F15E49"/>
    <w:rsid w:val="00F27DE7"/>
    <w:rsid w:val="00F32CA2"/>
    <w:rsid w:val="00F40F8D"/>
    <w:rsid w:val="00F44DD1"/>
    <w:rsid w:val="00F56161"/>
    <w:rsid w:val="00F5635C"/>
    <w:rsid w:val="00F65760"/>
    <w:rsid w:val="00F678CA"/>
    <w:rsid w:val="00F704C8"/>
    <w:rsid w:val="00F71744"/>
    <w:rsid w:val="00F815D7"/>
    <w:rsid w:val="00F82192"/>
    <w:rsid w:val="00F90CBC"/>
    <w:rsid w:val="00F91965"/>
    <w:rsid w:val="00FA230B"/>
    <w:rsid w:val="00FA3B5B"/>
    <w:rsid w:val="00FA40CD"/>
    <w:rsid w:val="00FA4ECF"/>
    <w:rsid w:val="00FE24E5"/>
    <w:rsid w:val="00FE263F"/>
    <w:rsid w:val="00FE7F9A"/>
    <w:rsid w:val="00FF2AD8"/>
    <w:rsid w:val="00FF3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833"/>
    <o:shapelayout v:ext="edit">
      <o:idmap v:ext="edit" data="1"/>
    </o:shapelayout>
  </w:shapeDefaults>
  <w:decimalSymbol w:val="."/>
  <w:listSeparator w:val=","/>
  <w15:docId w15:val="{5D0AE0EE-D30F-4E11-A1D1-C68818F0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024745"/>
    <w:rPr>
      <w:rFonts w:eastAsiaTheme="minorHAnsi"/>
      <w:sz w:val="24"/>
      <w:szCs w:val="24"/>
    </w:rPr>
  </w:style>
  <w:style w:type="paragraph" w:styleId="BalloonText">
    <w:name w:val="Balloon Text"/>
    <w:basedOn w:val="Normal"/>
    <w:link w:val="BalloonTextChar"/>
    <w:uiPriority w:val="99"/>
    <w:semiHidden/>
    <w:unhideWhenUsed/>
    <w:rsid w:val="008A65C1"/>
    <w:rPr>
      <w:rFonts w:ascii="Tahoma" w:hAnsi="Tahoma" w:cs="Tahoma"/>
      <w:sz w:val="16"/>
      <w:szCs w:val="16"/>
    </w:rPr>
  </w:style>
  <w:style w:type="character" w:customStyle="1" w:styleId="BalloonTextChar">
    <w:name w:val="Balloon Text Char"/>
    <w:basedOn w:val="DefaultParagraphFont"/>
    <w:link w:val="BalloonText"/>
    <w:uiPriority w:val="99"/>
    <w:semiHidden/>
    <w:rsid w:val="008A65C1"/>
    <w:rPr>
      <w:rFonts w:ascii="Tahoma" w:hAnsi="Tahoma" w:cs="Tahoma"/>
      <w:color w:val="000000"/>
      <w:sz w:val="16"/>
      <w:szCs w:val="16"/>
    </w:rPr>
  </w:style>
  <w:style w:type="paragraph" w:styleId="Index1">
    <w:name w:val="index 1"/>
    <w:basedOn w:val="Normal"/>
    <w:next w:val="Normal"/>
    <w:autoRedefine/>
    <w:uiPriority w:val="99"/>
    <w:semiHidden/>
    <w:unhideWhenUsed/>
    <w:rsid w:val="000D1E0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rsid w:val="00C07AAA"/>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668171906">
      <w:bodyDiv w:val="1"/>
      <w:marLeft w:val="0"/>
      <w:marRight w:val="0"/>
      <w:marTop w:val="0"/>
      <w:marBottom w:val="0"/>
      <w:divBdr>
        <w:top w:val="none" w:sz="0" w:space="0" w:color="auto"/>
        <w:left w:val="none" w:sz="0" w:space="0" w:color="auto"/>
        <w:bottom w:val="none" w:sz="0" w:space="0" w:color="auto"/>
        <w:right w:val="none" w:sz="0" w:space="0" w:color="auto"/>
      </w:divBdr>
    </w:div>
    <w:div w:id="188763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82EEC-7B22-4415-9EAE-4EF136E61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28</TotalTime>
  <Pages>3</Pages>
  <Words>3056</Words>
  <Characters>16730</Characters>
  <Application>Microsoft Office Word</Application>
  <DocSecurity>0</DocSecurity>
  <Lines>663</Lines>
  <Paragraphs>368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19652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June 26, 2012 - South Carolina Legislature Online</dc:title>
  <dc:creator>joycereid</dc:creator>
  <cp:lastModifiedBy>N Cumfer</cp:lastModifiedBy>
  <cp:revision>34</cp:revision>
  <cp:lastPrinted>2012-06-26T22:07:00Z</cp:lastPrinted>
  <dcterms:created xsi:type="dcterms:W3CDTF">2012-10-15T13:37:00Z</dcterms:created>
  <dcterms:modified xsi:type="dcterms:W3CDTF">2014-11-14T20:43:00Z</dcterms:modified>
</cp:coreProperties>
</file>