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093A" w:rsidRPr="0017520C" w:rsidRDefault="0075093A" w:rsidP="007509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7520C">
        <w:rPr>
          <w:rFonts w:ascii="Letter Gothic" w:hAnsi="Letter Gothic"/>
          <w:sz w:val="18"/>
        </w:rPr>
        <w:t xml:space="preserve">  95-0001                                              SECTION  95                                                 PAGE 0279</w:t>
      </w:r>
    </w:p>
    <w:p w:rsidR="0075093A" w:rsidRDefault="0075093A" w:rsidP="0075093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         SECRETARY OF STATE</w:t>
      </w:r>
    </w:p>
    <w:p w:rsidR="0075093A" w:rsidRDefault="0075093A" w:rsidP="0075093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75093A" w:rsidRDefault="0075093A" w:rsidP="0075093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75093A" w:rsidRDefault="0075093A" w:rsidP="0075093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75093A" w:rsidRDefault="0075093A" w:rsidP="0075093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75093A" w:rsidRDefault="0075093A" w:rsidP="0075093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75093A" w:rsidRDefault="0075093A" w:rsidP="0075093A">
      <w:pPr>
        <w:spacing w:line="170" w:lineRule="exact"/>
        <w:rPr>
          <w:rFonts w:ascii="Letter Gothic" w:hAnsi="Letter Gothic"/>
          <w:sz w:val="18"/>
        </w:rPr>
      </w:pPr>
    </w:p>
    <w:p w:rsidR="0075093A" w:rsidRDefault="0075093A" w:rsidP="0075093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1 I. ADMINISTRATION</w:t>
      </w:r>
    </w:p>
    <w:p w:rsidR="0075093A" w:rsidRDefault="0075093A" w:rsidP="0075093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2  PERSONAL SERVICE</w:t>
      </w:r>
    </w:p>
    <w:p w:rsidR="0075093A" w:rsidRDefault="0075093A" w:rsidP="0075093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3   SECRETARY OF STATE                  92,007      92,007      92,007      92,007      92,007      92,007</w:t>
      </w:r>
    </w:p>
    <w:p w:rsidR="0075093A" w:rsidRDefault="0075093A" w:rsidP="007509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75093A" w:rsidRDefault="0075093A" w:rsidP="0075093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5   CLASSIFIED POSITIONS             1,136,403     504,364   1,168,101     536,062   1,168,101     536,062</w:t>
      </w:r>
    </w:p>
    <w:p w:rsidR="0075093A" w:rsidRDefault="0075093A" w:rsidP="007509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6                                      (28.00)     (16.00)     (28.00)     (16.00)     (28.00)     (16.00)</w:t>
      </w:r>
    </w:p>
    <w:p w:rsidR="0075093A" w:rsidRDefault="0075093A" w:rsidP="0075093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7   OTHER PERSONAL SERVICES             65,000                  65,000                  65,000</w:t>
      </w:r>
    </w:p>
    <w:p w:rsidR="0075093A" w:rsidRPr="0017520C" w:rsidRDefault="0075093A" w:rsidP="0075093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5093A" w:rsidRDefault="0075093A" w:rsidP="007509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8  TOTAL PERSONAL SERVICE            1,293,410     596,371   1,325,108     628,069   1,325,108     628,069</w:t>
      </w:r>
    </w:p>
    <w:p w:rsidR="0075093A" w:rsidRDefault="0075093A" w:rsidP="007509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9                                      (29.00)     (17.00)     (29.00)     (17.00)     (29.00)     (17.00)</w:t>
      </w:r>
    </w:p>
    <w:p w:rsidR="0075093A" w:rsidRDefault="0075093A" w:rsidP="0075093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10  OTHER OPERATING EXPENSES            556,711                 636,711                 636,711</w:t>
      </w:r>
    </w:p>
    <w:p w:rsidR="0075093A" w:rsidRDefault="0075093A" w:rsidP="0075093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75093A" w:rsidRDefault="0075093A" w:rsidP="007509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12 TOTAL ADMINISTRATION               1,850,121     596,371   1,961,819     628,069   1,961,819     628,069</w:t>
      </w:r>
    </w:p>
    <w:p w:rsidR="0075093A" w:rsidRDefault="0075093A" w:rsidP="007509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13                                      (29.00)     (17.00)     (29.00)     (17.00)     (29.00)     (17.00)</w:t>
      </w:r>
    </w:p>
    <w:p w:rsidR="0075093A" w:rsidRPr="0017520C" w:rsidRDefault="0075093A" w:rsidP="0075093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75093A" w:rsidRDefault="0075093A" w:rsidP="0075093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15 II. EMPLOYEE BENEFITS</w:t>
      </w:r>
    </w:p>
    <w:p w:rsidR="0075093A" w:rsidRDefault="0075093A" w:rsidP="0075093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16  C. STATE EMPLOYER CONTRIBUTIONS</w:t>
      </w:r>
    </w:p>
    <w:p w:rsidR="0075093A" w:rsidRDefault="0075093A" w:rsidP="0075093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17   EMPLOYER CONTRIBUTIONS             401,248     264,910     414,833     278,495     414,833     278,495</w:t>
      </w:r>
    </w:p>
    <w:p w:rsidR="0075093A" w:rsidRPr="0017520C" w:rsidRDefault="0075093A" w:rsidP="0075093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5093A" w:rsidRDefault="0075093A" w:rsidP="007509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18  TOTAL FRINGE BENEFITS               401,248     264,910     414,833     278,495     414,833     278,495</w:t>
      </w:r>
    </w:p>
    <w:p w:rsidR="0075093A" w:rsidRDefault="0075093A" w:rsidP="0075093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75093A" w:rsidRDefault="0075093A" w:rsidP="007509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20 TOTAL EMPLOYEE BENEFITS              401,248     264,910     414,833     278,495     414,833     278,495</w:t>
      </w:r>
    </w:p>
    <w:p w:rsidR="0075093A" w:rsidRPr="0017520C" w:rsidRDefault="0075093A" w:rsidP="0075093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75093A" w:rsidRDefault="0075093A" w:rsidP="0075093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22 SECRETARY OF STATE</w:t>
      </w:r>
    </w:p>
    <w:p w:rsidR="0075093A" w:rsidRDefault="0075093A" w:rsidP="0075093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23</w:t>
      </w:r>
    </w:p>
    <w:p w:rsidR="0075093A" w:rsidRDefault="0075093A" w:rsidP="007509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24 TOTAL FUNDS AVAILABLE              2,251,369     861,281   2,376,652     906,564   2,376,652     906,564</w:t>
      </w:r>
    </w:p>
    <w:p w:rsidR="0075093A" w:rsidRDefault="0075093A" w:rsidP="007509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25 TOTAL AUTHORIZED FTE POSITIONS       (29.00)     (17.00)     (29.00)     (17.00)     (29.00)     (17.00)</w:t>
      </w:r>
    </w:p>
    <w:p w:rsidR="0075093A" w:rsidRPr="0017520C" w:rsidRDefault="0075093A" w:rsidP="0075093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75093A" w:rsidRDefault="0075093A" w:rsidP="0075093A">
      <w:pPr>
        <w:jc w:val="left"/>
        <w:rPr>
          <w:rFonts w:ascii="Letter Gothic" w:hAnsi="Letter Gothic"/>
          <w:sz w:val="18"/>
        </w:rPr>
      </w:pPr>
    </w:p>
    <w:sectPr w:rsidR="0075093A" w:rsidSect="0075093A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0FDF66E-CA18-452E-A120-96C7EE43EAD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4006B5B5-2645-453A-9591-CFE1FDCA142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6A833443-C502-415D-B1E3-0ED564A1B869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53D82583-C3AC-4C5F-9870-6A5C63E3093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217B00B-F54E-4250-9E58-35B15EA7ACF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75093A"/>
    <w:rsid w:val="00005E8A"/>
    <w:rsid w:val="00047E19"/>
    <w:rsid w:val="0006477E"/>
    <w:rsid w:val="000E2473"/>
    <w:rsid w:val="00123C01"/>
    <w:rsid w:val="00194397"/>
    <w:rsid w:val="001F4392"/>
    <w:rsid w:val="00277B59"/>
    <w:rsid w:val="00284486"/>
    <w:rsid w:val="0028472A"/>
    <w:rsid w:val="002C5193"/>
    <w:rsid w:val="002F4BB6"/>
    <w:rsid w:val="002F7913"/>
    <w:rsid w:val="003424FC"/>
    <w:rsid w:val="00410533"/>
    <w:rsid w:val="00411FCB"/>
    <w:rsid w:val="00491CB1"/>
    <w:rsid w:val="004D571B"/>
    <w:rsid w:val="00500B2A"/>
    <w:rsid w:val="00501F46"/>
    <w:rsid w:val="005445C7"/>
    <w:rsid w:val="00556D7A"/>
    <w:rsid w:val="0060572E"/>
    <w:rsid w:val="00612E82"/>
    <w:rsid w:val="0061370E"/>
    <w:rsid w:val="00622B48"/>
    <w:rsid w:val="006B1EBE"/>
    <w:rsid w:val="006B2C17"/>
    <w:rsid w:val="006C0F3A"/>
    <w:rsid w:val="006C5519"/>
    <w:rsid w:val="00736F1A"/>
    <w:rsid w:val="0075093A"/>
    <w:rsid w:val="007A1383"/>
    <w:rsid w:val="007D6324"/>
    <w:rsid w:val="00841D22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D85BA0"/>
    <w:rsid w:val="00E0122F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516</Words>
  <Characters>2946</Characters>
  <Application>Microsoft Office Word</Application>
  <DocSecurity>0</DocSecurity>
  <Lines>24</Lines>
  <Paragraphs>6</Paragraphs>
  <ScaleCrop>false</ScaleCrop>
  <Company>LPITS</Company>
  <LinksUpToDate>false</LinksUpToDate>
  <CharactersWithSpaces>3456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2013-03-15T21:00:00Z</dcterms:created>
  <dcterms:modified xsi:type="dcterms:W3CDTF">2013-03-15T21:00:00Z</dcterms:modified>
</cp:coreProperties>
</file>