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20-0022                                              SECTION  20H                                                PAGE 0073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EDUCATION AND GENERAL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UNRESTRICTED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  591,053      86,286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(17.75)      (6.54)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UNCLASSIFIED POSITIONS          1,036,788     401,031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(17.07)     (11.06)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  164,905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1,792,746     487,317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(34.82)     (17.60)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1,026,305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UNRESTRICTED                2,819,051     487,317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(34.82)     (17.60)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B.  RESTRICTED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PERSONAL SERVICE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CLASSIFIED POSITIONS               10,643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UNCLASSIFIED POSITIONS            131,802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OTHER PERSONAL SERVICES            34,042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PERSONAL SERVICE             176,487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OTHER OPERATING EXPENSES         2,818,468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RESTRICTED                  2,994,955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EDUCATION &amp; GENERAL          5,814,006     487,317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(34.82)     (17.60)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II. AUXILIARY SERVICES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PERSONAL SERVICE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CLASSIFIED POSITIONS                23,927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OTHER PERSONAL SERVICES             13,149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TOTAL PERSONAL SERVICE               37,076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OTHER OPERATING EXPENSES            217,989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AUXILIARY SERVICES             255,065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III. EMPLOYEE BENEFITS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C.  STATE EMPLOYER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CONTRIBUTIONS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EMPLOYER CONTRIBUTIONS             610,037     112,435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20-0023                                              SECTION  20H                                                PAGE 0074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FRINGE BENEFITS               610,037     112,435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EMPLOYEE BENEFITS              610,037     112,435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U S C - UNION CAMPUS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FUNDS AVAILABLE              6,679,108     599,752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AUTHORIZED FTE POSITIONS       (34.82)     (17.60)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F25460">
        <w:rPr>
          <w:rFonts w:ascii="Letter Gothic" w:hAnsi="Letter Gothic"/>
          <w:sz w:val="16"/>
          <w:szCs w:val="16"/>
        </w:rPr>
        <w:t xml:space="preserve">1170,103,331 </w:t>
      </w:r>
      <w:r>
        <w:rPr>
          <w:rFonts w:ascii="Letter Gothic" w:hAnsi="Letter Gothic"/>
          <w:sz w:val="16"/>
          <w:szCs w:val="16"/>
        </w:rPr>
        <w:t xml:space="preserve">  </w:t>
      </w:r>
      <w:r w:rsidRPr="00F25460">
        <w:rPr>
          <w:rFonts w:ascii="Letter Gothic" w:hAnsi="Letter Gothic"/>
          <w:sz w:val="16"/>
          <w:szCs w:val="16"/>
        </w:rPr>
        <w:t>126,334,113</w:t>
      </w:r>
      <w:r>
        <w:rPr>
          <w:rFonts w:ascii="Letter Gothic" w:hAnsi="Letter Gothic"/>
          <w:sz w:val="16"/>
          <w:szCs w:val="16"/>
        </w:rPr>
        <w:t xml:space="preserve"> </w:t>
      </w:r>
      <w:r w:rsidRPr="00F25460">
        <w:rPr>
          <w:rFonts w:ascii="Letter Gothic" w:hAnsi="Letter Gothic"/>
          <w:sz w:val="16"/>
          <w:szCs w:val="16"/>
        </w:rPr>
        <w:t xml:space="preserve">1223,060,016 </w:t>
      </w:r>
      <w:r>
        <w:rPr>
          <w:rFonts w:ascii="Letter Gothic" w:hAnsi="Letter Gothic"/>
          <w:sz w:val="16"/>
          <w:szCs w:val="16"/>
        </w:rPr>
        <w:t xml:space="preserve">  </w:t>
      </w:r>
      <w:r w:rsidRPr="00F25460">
        <w:rPr>
          <w:rFonts w:ascii="Letter Gothic" w:hAnsi="Letter Gothic"/>
          <w:sz w:val="16"/>
          <w:szCs w:val="16"/>
        </w:rPr>
        <w:t>130,127,251</w:t>
      </w:r>
      <w:r>
        <w:rPr>
          <w:rFonts w:ascii="Letter Gothic" w:hAnsi="Letter Gothic"/>
          <w:sz w:val="16"/>
          <w:szCs w:val="16"/>
        </w:rPr>
        <w:t xml:space="preserve"> </w:t>
      </w:r>
      <w:r w:rsidRPr="00F25460">
        <w:rPr>
          <w:rFonts w:ascii="Letter Gothic" w:hAnsi="Letter Gothic"/>
          <w:sz w:val="16"/>
          <w:szCs w:val="16"/>
        </w:rPr>
        <w:t xml:space="preserve">1223,316,128 </w:t>
      </w:r>
      <w:r>
        <w:rPr>
          <w:rFonts w:ascii="Letter Gothic" w:hAnsi="Letter Gothic"/>
          <w:sz w:val="16"/>
          <w:szCs w:val="16"/>
        </w:rPr>
        <w:t xml:space="preserve">  </w:t>
      </w:r>
      <w:r w:rsidRPr="00F25460">
        <w:rPr>
          <w:rFonts w:ascii="Letter Gothic" w:hAnsi="Letter Gothic"/>
          <w:sz w:val="16"/>
          <w:szCs w:val="16"/>
        </w:rPr>
        <w:t>130,383,363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AUTHORIZED FTE POSITIONS     (6181.23)   (3151.47)   (6181.23)   (3151.47)   (6181.23)   (3151.47)</w:t>
      </w:r>
    </w:p>
    <w:p w:rsidR="00404772" w:rsidRPr="00C94BA9" w:rsidRDefault="00404772" w:rsidP="0040477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04772" w:rsidRDefault="00404772" w:rsidP="00404772">
      <w:pPr>
        <w:spacing w:line="170" w:lineRule="exact"/>
        <w:rPr>
          <w:rFonts w:ascii="Letter Gothic" w:hAnsi="Letter Gothic"/>
          <w:sz w:val="18"/>
        </w:rPr>
      </w:pPr>
    </w:p>
    <w:sectPr w:rsidR="00404772" w:rsidSect="004047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994669-F616-4D1D-ACFE-8F3924CE59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3AEE8A9-B63A-4D88-82C8-C7523B78B0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D2FF0FF-38C0-4DCA-86C7-C36921B8968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82E6B7B-761B-45D4-BFDB-C9C09F2107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34CF6F-4A36-4A82-B360-7D2C16C82F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0477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04772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866</Words>
  <Characters>4941</Characters>
  <Application>Microsoft Office Word</Application>
  <DocSecurity>0</DocSecurity>
  <Lines>41</Lines>
  <Paragraphs>11</Paragraphs>
  <ScaleCrop>false</ScaleCrop>
  <Company>LPITS</Company>
  <LinksUpToDate>false</LinksUpToDate>
  <CharactersWithSpaces>5796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