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203D9B">
        <w:rPr>
          <w:rFonts w:cs="Times New Roman"/>
          <w:b/>
          <w:szCs w:val="22"/>
        </w:rPr>
        <w:t>PART IB</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203D9B">
        <w:rPr>
          <w:rFonts w:cs="Times New Roman"/>
          <w:b/>
          <w:szCs w:val="22"/>
        </w:rPr>
        <w:t>OPERATION OF STATE GOVERNMENT</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sectPr w:rsidR="00E42B03" w:rsidSect="00EB360F">
          <w:headerReference w:type="even" r:id="rId9"/>
          <w:headerReference w:type="default" r:id="rId10"/>
          <w:type w:val="continuous"/>
          <w:pgSz w:w="15840" w:h="12240" w:orient="landscape" w:code="1"/>
          <w:pgMar w:top="1152" w:right="1800" w:bottom="1584" w:left="2160" w:header="1008" w:footer="1008" w:gutter="288"/>
          <w:paperSrc w:first="7" w:other="7"/>
          <w:lnNumType w:countBy="1"/>
          <w:pgNumType w:start="331"/>
          <w:cols w:space="720"/>
          <w:docGrid w:linePitch="360"/>
        </w:sectPr>
      </w:pPr>
    </w:p>
    <w:p w:rsidR="005F3348" w:rsidRPr="00203D9B" w:rsidRDefault="005F334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203D9B">
        <w:rPr>
          <w:rFonts w:cs="Times New Roman"/>
          <w:b/>
          <w:szCs w:val="22"/>
        </w:rPr>
        <w:t xml:space="preserve">SECTION 1 </w:t>
      </w:r>
      <w:r w:rsidR="00A6331A" w:rsidRPr="00203D9B">
        <w:rPr>
          <w:rFonts w:cs="Times New Roman"/>
          <w:b/>
          <w:szCs w:val="22"/>
        </w:rPr>
        <w:t>-</w:t>
      </w:r>
      <w:r w:rsidRPr="00203D9B">
        <w:rPr>
          <w:rFonts w:cs="Times New Roman"/>
          <w:b/>
          <w:szCs w:val="22"/>
        </w:rPr>
        <w:t xml:space="preserve"> H63</w:t>
      </w:r>
      <w:r w:rsidR="00A6331A" w:rsidRPr="00203D9B">
        <w:rPr>
          <w:rFonts w:cs="Times New Roman"/>
          <w:b/>
          <w:szCs w:val="22"/>
        </w:rPr>
        <w:t>-</w:t>
      </w:r>
      <w:r w:rsidRPr="00203D9B">
        <w:rPr>
          <w:rFonts w:cs="Times New Roman"/>
          <w:b/>
          <w:szCs w:val="22"/>
        </w:rPr>
        <w:t>DEPARTMENT OF EDUCATION</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szCs w:val="22"/>
        </w:rPr>
      </w:pP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
        <w:jc w:val="both"/>
        <w:rPr>
          <w:rFonts w:cs="Times New Roman"/>
          <w:szCs w:val="22"/>
        </w:rPr>
      </w:pPr>
      <w:r w:rsidRPr="00203D9B">
        <w:rPr>
          <w:rFonts w:cs="Times New Roman"/>
          <w:b/>
          <w:szCs w:val="22"/>
        </w:rPr>
        <w:tab/>
        <w:t>1.1.</w:t>
      </w:r>
      <w:r w:rsidRPr="00203D9B">
        <w:rPr>
          <w:rFonts w:cs="Times New Roman"/>
          <w:b/>
          <w:szCs w:val="22"/>
        </w:rPr>
        <w:tab/>
      </w:r>
      <w:r w:rsidRPr="00203D9B">
        <w:rPr>
          <w:rFonts w:cs="Times New Roman"/>
          <w:szCs w:val="22"/>
        </w:rPr>
        <w:t>(SDE: Appropriation Transfer Prohibition)  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01576F" w:rsidRPr="00203D9B">
        <w:rPr>
          <w:rFonts w:cs="Times New Roman"/>
          <w:szCs w:val="22"/>
        </w:rPr>
        <w:t>’</w:t>
      </w:r>
      <w:r w:rsidRPr="00203D9B">
        <w:rPr>
          <w:rFonts w:cs="Times New Roman"/>
          <w:szCs w:val="22"/>
        </w:rPr>
        <w:t>s transportation allocation to reimburse the department for the cost of unauthorized mileage.  This transfer must be agreed upon by both the school district and the department.  Those funds may be transferred into the department</w:t>
      </w:r>
      <w:r w:rsidR="0001576F" w:rsidRPr="00203D9B">
        <w:rPr>
          <w:rFonts w:cs="Times New Roman"/>
          <w:szCs w:val="22"/>
        </w:rPr>
        <w:t>’</w:t>
      </w:r>
      <w:r w:rsidRPr="00203D9B">
        <w:rPr>
          <w:rFonts w:cs="Times New Roman"/>
          <w:szCs w:val="22"/>
        </w:rPr>
        <w:t>s school bus transportation operating account.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1.2.</w:t>
      </w:r>
      <w:r w:rsidRPr="00203D9B">
        <w:rPr>
          <w:rFonts w:cs="Times New Roman"/>
          <w:b/>
          <w:szCs w:val="22"/>
        </w:rPr>
        <w:tab/>
      </w:r>
      <w:r w:rsidRPr="00203D9B">
        <w:rPr>
          <w:rFonts w:cs="Times New Roman"/>
          <w:szCs w:val="22"/>
        </w:rPr>
        <w:t xml:space="preserve">(SDE: DHEC </w:t>
      </w:r>
      <w:r w:rsidR="00A6331A" w:rsidRPr="00203D9B">
        <w:rPr>
          <w:rFonts w:cs="Times New Roman"/>
          <w:szCs w:val="22"/>
        </w:rPr>
        <w:t>-</w:t>
      </w:r>
      <w:r w:rsidRPr="00203D9B">
        <w:rPr>
          <w:rFonts w:cs="Times New Roman"/>
          <w:szCs w:val="22"/>
        </w:rPr>
        <w:t xml:space="preserve"> Comprehensive Health Assessment)  All school districts shall participate, to the fullest extent possible, in the Medicaid program by seeking appropriate reimbursement for services and administration of health and social services.</w:t>
      </w:r>
      <w:r w:rsidR="00786B5D" w:rsidRPr="00203D9B">
        <w:rPr>
          <w:rFonts w:cs="Times New Roman"/>
          <w:szCs w:val="22"/>
        </w:rPr>
        <w:t xml:space="preserve">  </w:t>
      </w:r>
      <w:r w:rsidRPr="00203D9B">
        <w:rPr>
          <w:rFonts w:cs="Times New Roman"/>
          <w:szCs w:val="22"/>
        </w:rPr>
        <w:t>Reimbursements to the school districts shall not be used to supplant funds currently being spent on health and social services.</w:t>
      </w:r>
    </w:p>
    <w:p w:rsidR="003044E8" w:rsidRPr="00203D9B" w:rsidRDefault="003044E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03D9B">
        <w:rPr>
          <w:rFonts w:cs="Times New Roman"/>
          <w:color w:val="auto"/>
          <w:szCs w:val="22"/>
        </w:rPr>
        <w:tab/>
      </w:r>
      <w:r w:rsidRPr="00203D9B">
        <w:rPr>
          <w:rFonts w:cs="Times New Roman"/>
          <w:b/>
          <w:color w:val="auto"/>
          <w:szCs w:val="22"/>
        </w:rPr>
        <w:t>1.3.</w:t>
      </w:r>
      <w:r w:rsidRPr="00203D9B">
        <w:rPr>
          <w:rFonts w:cs="Times New Roman"/>
          <w:color w:val="auto"/>
          <w:szCs w:val="22"/>
        </w:rPr>
        <w:tab/>
        <w:t xml:space="preserve">(SDE: EFA Formula/Base Student Cost Inflation Factor)  To the extent possible within available funds, it is the intent of the General Assembly to provide for one hundred percent of full implementation of the Education Finance </w:t>
      </w:r>
      <w:r w:rsidRPr="00203D9B">
        <w:rPr>
          <w:rFonts w:eastAsiaTheme="minorHAnsi" w:cs="Times New Roman"/>
          <w:color w:val="auto"/>
          <w:szCs w:val="22"/>
        </w:rPr>
        <w:t>Act</w:t>
      </w:r>
      <w:r w:rsidRPr="00203D9B">
        <w:rPr>
          <w:rFonts w:cs="Times New Roman"/>
          <w:color w:val="auto"/>
          <w:szCs w:val="22"/>
        </w:rPr>
        <w:t xml:space="preserve"> to include an </w:t>
      </w:r>
      <w:r w:rsidRPr="00203D9B">
        <w:rPr>
          <w:rFonts w:cs="Times New Roman"/>
        </w:rPr>
        <w:t>inflation</w:t>
      </w:r>
      <w:r w:rsidRPr="00203D9B">
        <w:rPr>
          <w:rFonts w:cs="Times New Roman"/>
          <w:color w:val="auto"/>
          <w:szCs w:val="22"/>
        </w:rPr>
        <w:t xml:space="preserve"> factor projected by </w:t>
      </w:r>
      <w:r w:rsidRPr="00203D9B">
        <w:rPr>
          <w:rFonts w:cs="Times New Roman"/>
        </w:rPr>
        <w:t>the</w:t>
      </w:r>
      <w:r w:rsidRPr="00203D9B">
        <w:rPr>
          <w:rFonts w:cs="Times New Roman"/>
          <w:color w:val="auto"/>
          <w:szCs w:val="22"/>
        </w:rPr>
        <w:t xml:space="preserve"> Division of Budget and Analyses to match inflation wages of public school employees in the Southeast.  The base student cost for the current fiscal year has been determined to be </w:t>
      </w:r>
      <w:r w:rsidRPr="00203D9B">
        <w:rPr>
          <w:rFonts w:cs="Times New Roman"/>
          <w:strike/>
          <w:color w:val="auto"/>
          <w:szCs w:val="22"/>
        </w:rPr>
        <w:t>$2,101</w:t>
      </w:r>
      <w:r w:rsidR="00F525C2" w:rsidRPr="00203D9B">
        <w:rPr>
          <w:rFonts w:cs="Times New Roman"/>
          <w:color w:val="auto"/>
          <w:szCs w:val="22"/>
        </w:rPr>
        <w:t xml:space="preserve"> </w:t>
      </w:r>
      <w:r w:rsidR="00F525C2" w:rsidRPr="00203D9B">
        <w:rPr>
          <w:rFonts w:cs="Times New Roman"/>
          <w:i/>
          <w:color w:val="auto"/>
          <w:szCs w:val="22"/>
          <w:u w:val="single"/>
        </w:rPr>
        <w:t>$2,120</w:t>
      </w:r>
      <w:r w:rsidRPr="00203D9B">
        <w:rPr>
          <w:rFonts w:cs="Times New Roman"/>
          <w:color w:val="auto"/>
          <w:szCs w:val="22"/>
        </w:rPr>
        <w:t xml:space="preserve">.  </w:t>
      </w:r>
      <w:r w:rsidRPr="00203D9B">
        <w:rPr>
          <w:rFonts w:cs="Times New Roman"/>
          <w:strike/>
          <w:color w:val="auto"/>
          <w:szCs w:val="22"/>
        </w:rPr>
        <w:t>In Fiscal Year 2013-14</w:t>
      </w:r>
      <w:r w:rsidR="005C1900" w:rsidRPr="00203D9B">
        <w:rPr>
          <w:rFonts w:cs="Times New Roman"/>
          <w:color w:val="auto"/>
          <w:szCs w:val="22"/>
        </w:rPr>
        <w:t xml:space="preserve"> </w:t>
      </w:r>
      <w:r w:rsidR="005C1900" w:rsidRPr="00203D9B">
        <w:rPr>
          <w:rFonts w:cs="Times New Roman"/>
          <w:i/>
          <w:color w:val="auto"/>
          <w:szCs w:val="22"/>
          <w:u w:val="single"/>
        </w:rPr>
        <w:t>For the current fiscal year</w:t>
      </w:r>
      <w:r w:rsidRPr="00203D9B">
        <w:rPr>
          <w:rFonts w:cs="Times New Roman"/>
          <w:color w:val="auto"/>
          <w:szCs w:val="22"/>
        </w:rPr>
        <w:t xml:space="preserve">, the total pupil count is projected to be </w:t>
      </w:r>
      <w:r w:rsidRPr="00203D9B">
        <w:rPr>
          <w:rFonts w:cs="Times New Roman"/>
          <w:strike/>
          <w:color w:val="auto"/>
          <w:szCs w:val="22"/>
        </w:rPr>
        <w:t>698,924</w:t>
      </w:r>
      <w:r w:rsidR="006156C0" w:rsidRPr="00203D9B">
        <w:rPr>
          <w:rFonts w:cs="Times New Roman"/>
          <w:color w:val="auto"/>
          <w:szCs w:val="22"/>
        </w:rPr>
        <w:t xml:space="preserve"> </w:t>
      </w:r>
      <w:r w:rsidR="006156C0" w:rsidRPr="00203D9B">
        <w:rPr>
          <w:rFonts w:cs="Times New Roman"/>
          <w:i/>
          <w:color w:val="auto"/>
          <w:szCs w:val="22"/>
          <w:u w:val="single"/>
        </w:rPr>
        <w:t>708,231</w:t>
      </w:r>
      <w:r w:rsidRPr="00203D9B">
        <w:rPr>
          <w:rFonts w:cs="Times New Roman"/>
          <w:color w:val="auto"/>
          <w:szCs w:val="22"/>
        </w:rPr>
        <w:t xml:space="preserve">.  The average per pupil funding is projected to be </w:t>
      </w:r>
      <w:r w:rsidRPr="00203D9B">
        <w:rPr>
          <w:rFonts w:cs="Times New Roman"/>
          <w:strike/>
          <w:color w:val="auto"/>
          <w:szCs w:val="22"/>
        </w:rPr>
        <w:t>$5,147</w:t>
      </w:r>
      <w:r w:rsidR="006156C0" w:rsidRPr="00203D9B">
        <w:rPr>
          <w:rFonts w:cs="Times New Roman"/>
          <w:color w:val="auto"/>
          <w:szCs w:val="22"/>
        </w:rPr>
        <w:t xml:space="preserve"> </w:t>
      </w:r>
      <w:r w:rsidR="006156C0" w:rsidRPr="00203D9B">
        <w:rPr>
          <w:rFonts w:cs="Times New Roman"/>
          <w:i/>
          <w:color w:val="auto"/>
          <w:szCs w:val="22"/>
          <w:u w:val="single"/>
        </w:rPr>
        <w:t>$5,290</w:t>
      </w:r>
      <w:r w:rsidRPr="00203D9B">
        <w:rPr>
          <w:rFonts w:cs="Times New Roman"/>
          <w:color w:val="auto"/>
          <w:szCs w:val="22"/>
        </w:rPr>
        <w:t xml:space="preserve"> state, </w:t>
      </w:r>
      <w:r w:rsidRPr="00203D9B">
        <w:rPr>
          <w:rFonts w:cs="Times New Roman"/>
          <w:strike/>
          <w:color w:val="auto"/>
          <w:szCs w:val="22"/>
        </w:rPr>
        <w:t>$1,185</w:t>
      </w:r>
      <w:r w:rsidR="006156C0" w:rsidRPr="00203D9B">
        <w:rPr>
          <w:rFonts w:cs="Times New Roman"/>
          <w:color w:val="auto"/>
          <w:szCs w:val="22"/>
        </w:rPr>
        <w:t xml:space="preserve"> </w:t>
      </w:r>
      <w:r w:rsidR="006156C0" w:rsidRPr="00203D9B">
        <w:rPr>
          <w:rFonts w:cs="Times New Roman"/>
          <w:i/>
          <w:color w:val="auto"/>
          <w:szCs w:val="22"/>
          <w:u w:val="single"/>
        </w:rPr>
        <w:t>$1,154</w:t>
      </w:r>
      <w:r w:rsidRPr="00203D9B">
        <w:rPr>
          <w:rFonts w:cs="Times New Roman"/>
          <w:color w:val="auto"/>
          <w:szCs w:val="22"/>
        </w:rPr>
        <w:t xml:space="preserve"> federal, and </w:t>
      </w:r>
      <w:r w:rsidRPr="00203D9B">
        <w:rPr>
          <w:rFonts w:cs="Times New Roman"/>
          <w:strike/>
          <w:color w:val="auto"/>
          <w:szCs w:val="22"/>
        </w:rPr>
        <w:t>$4,855</w:t>
      </w:r>
      <w:r w:rsidR="006156C0" w:rsidRPr="00203D9B">
        <w:rPr>
          <w:rFonts w:cs="Times New Roman"/>
          <w:color w:val="auto"/>
          <w:szCs w:val="22"/>
        </w:rPr>
        <w:t xml:space="preserve"> </w:t>
      </w:r>
      <w:r w:rsidR="001F7E96" w:rsidRPr="00203D9B">
        <w:rPr>
          <w:rFonts w:cs="Times New Roman"/>
          <w:i/>
          <w:color w:val="auto"/>
          <w:szCs w:val="22"/>
          <w:u w:val="single"/>
        </w:rPr>
        <w:t>$4</w:t>
      </w:r>
      <w:r w:rsidR="006156C0" w:rsidRPr="00203D9B">
        <w:rPr>
          <w:rFonts w:cs="Times New Roman"/>
          <w:i/>
          <w:color w:val="auto"/>
          <w:szCs w:val="22"/>
          <w:u w:val="single"/>
        </w:rPr>
        <w:t>,996</w:t>
      </w:r>
      <w:r w:rsidRPr="00203D9B">
        <w:rPr>
          <w:rFonts w:cs="Times New Roman"/>
          <w:color w:val="auto"/>
          <w:szCs w:val="22"/>
        </w:rPr>
        <w:t xml:space="preserve"> local.  This is an average total funding level of </w:t>
      </w:r>
      <w:r w:rsidR="006156C0" w:rsidRPr="00203D9B">
        <w:rPr>
          <w:rFonts w:cs="Times New Roman"/>
          <w:strike/>
          <w:color w:val="auto"/>
          <w:szCs w:val="22"/>
        </w:rPr>
        <w:t>$</w:t>
      </w:r>
      <w:r w:rsidRPr="00203D9B">
        <w:rPr>
          <w:strike/>
        </w:rPr>
        <w:t>11,187</w:t>
      </w:r>
      <w:r w:rsidR="006156C0" w:rsidRPr="00203D9B">
        <w:rPr>
          <w:rFonts w:cs="Times New Roman"/>
          <w:color w:val="auto"/>
          <w:szCs w:val="22"/>
        </w:rPr>
        <w:t xml:space="preserve"> </w:t>
      </w:r>
      <w:r w:rsidR="006156C0" w:rsidRPr="00203D9B">
        <w:rPr>
          <w:rFonts w:cs="Times New Roman"/>
          <w:i/>
          <w:color w:val="auto"/>
          <w:szCs w:val="22"/>
          <w:u w:val="single"/>
        </w:rPr>
        <w:t>$11,440</w:t>
      </w:r>
      <w:r w:rsidRPr="00203D9B">
        <w:rPr>
          <w:rFonts w:cs="Times New Roman"/>
          <w:color w:val="auto"/>
          <w:szCs w:val="22"/>
        </w:rPr>
        <w:t xml:space="preserve"> excluding revenues of local bond issues.  For </w:t>
      </w:r>
      <w:r w:rsidRPr="00203D9B">
        <w:rPr>
          <w:rFonts w:cs="Times New Roman"/>
          <w:strike/>
          <w:color w:val="auto"/>
          <w:szCs w:val="22"/>
        </w:rPr>
        <w:t>Fiscal Year 2013-14</w:t>
      </w:r>
      <w:r w:rsidRPr="00203D9B">
        <w:rPr>
          <w:rFonts w:cs="Times New Roman"/>
          <w:color w:val="auto"/>
          <w:szCs w:val="22"/>
        </w:rPr>
        <w:t xml:space="preserve"> </w:t>
      </w:r>
      <w:r w:rsidR="001A6A78" w:rsidRPr="00203D9B">
        <w:rPr>
          <w:rFonts w:cs="Times New Roman"/>
          <w:i/>
          <w:color w:val="auto"/>
          <w:szCs w:val="22"/>
          <w:u w:val="single"/>
        </w:rPr>
        <w:t>the current fiscal year</w:t>
      </w:r>
      <w:r w:rsidR="001A6A78" w:rsidRPr="00203D9B">
        <w:rPr>
          <w:rFonts w:cs="Times New Roman"/>
          <w:color w:val="auto"/>
          <w:szCs w:val="22"/>
        </w:rPr>
        <w:t xml:space="preserve"> </w:t>
      </w:r>
      <w:r w:rsidRPr="00203D9B">
        <w:rPr>
          <w:rFonts w:cs="Times New Roman"/>
          <w:color w:val="auto"/>
          <w:szCs w:val="22"/>
        </w:rPr>
        <w:t>the South Carolina Public Charter School District shall receive and distribute state EFA funds to the charter school as determined by one hundred percent of the current year’s base student cost, as funded by the General Assembly multiplied by the weighted students pupils enrolled in the charter school, which must be subject to adjustment for student attendance.</w:t>
      </w:r>
    </w:p>
    <w:p w:rsidR="00916093" w:rsidRPr="00203D9B" w:rsidRDefault="009C1EA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03D9B">
        <w:rPr>
          <w:rFonts w:eastAsiaTheme="minorHAnsi" w:cs="Times New Roman"/>
          <w:color w:val="auto"/>
          <w:szCs w:val="22"/>
        </w:rPr>
        <w:tab/>
        <w:t>The Budget and Control Board,</w:t>
      </w:r>
      <w:r w:rsidR="005A0CFF" w:rsidRPr="00203D9B">
        <w:rPr>
          <w:rFonts w:eastAsiaTheme="minorHAnsi" w:cs="Times New Roman"/>
          <w:color w:val="auto"/>
          <w:szCs w:val="22"/>
        </w:rPr>
        <w:t xml:space="preserve"> </w:t>
      </w:r>
      <w:r w:rsidRPr="00203D9B">
        <w:rPr>
          <w:rFonts w:eastAsiaTheme="minorHAnsi" w:cs="Times New Roman"/>
          <w:color w:val="auto"/>
          <w:szCs w:val="22"/>
        </w:rPr>
        <w:t xml:space="preserve">Research and Statistics Division, must post in a prominent place on their website for each school district projections, including the per pupil state, federal and local </w:t>
      </w:r>
      <w:r w:rsidRPr="00203D9B">
        <w:rPr>
          <w:rFonts w:cs="Times New Roman"/>
          <w:color w:val="auto"/>
          <w:szCs w:val="22"/>
        </w:rPr>
        <w:t>revenues</w:t>
      </w:r>
      <w:r w:rsidRPr="00203D9B">
        <w:rPr>
          <w:rFonts w:eastAsiaTheme="minorHAnsi" w:cs="Times New Roman"/>
          <w:color w:val="auto"/>
          <w:szCs w:val="22"/>
        </w:rPr>
        <w:t>, excluding revenues of local bond issues, for the current fiscal year.  Also, as soon as practicable, upon determining the exact numbers regarding pupil count and funding, the Budget and Control Board,</w:t>
      </w:r>
      <w:r w:rsidR="005A0CFF" w:rsidRPr="00203D9B">
        <w:rPr>
          <w:rFonts w:eastAsiaTheme="minorHAnsi" w:cs="Times New Roman"/>
          <w:color w:val="auto"/>
          <w:szCs w:val="22"/>
        </w:rPr>
        <w:t xml:space="preserve"> </w:t>
      </w:r>
      <w:r w:rsidRPr="00203D9B">
        <w:rPr>
          <w:rFonts w:eastAsiaTheme="minorHAnsi" w:cs="Times New Roman"/>
          <w:color w:val="auto"/>
          <w:szCs w:val="22"/>
        </w:rPr>
        <w:t>Research and Statistics Division, shall also post on their website the 135-day average daily membership for each school district and per pupil state, federal and local revenues, excluding revenues of local bond issues, based on the most recent audited financial statement as reported annually pursuant to Section 59-17-100.  The Department of Education and the Education Oversight Committee shall provide in a prominent place on their internet websites a link to the information posted by the Budget and Control Board,</w:t>
      </w:r>
      <w:r w:rsidR="005A0CFF" w:rsidRPr="00203D9B">
        <w:rPr>
          <w:rFonts w:eastAsiaTheme="minorHAnsi" w:cs="Times New Roman"/>
          <w:color w:val="auto"/>
          <w:szCs w:val="22"/>
        </w:rPr>
        <w:t xml:space="preserve"> </w:t>
      </w:r>
      <w:r w:rsidRPr="00203D9B">
        <w:rPr>
          <w:rFonts w:eastAsiaTheme="minorHAnsi" w:cs="Times New Roman"/>
          <w:color w:val="auto"/>
          <w:szCs w:val="22"/>
        </w:rPr>
        <w:t>Research and Statistics Division, including the projected numbers and the exact numbers.</w:t>
      </w:r>
    </w:p>
    <w:p w:rsidR="001F7E96" w:rsidRPr="00203D9B" w:rsidRDefault="001F7E9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03D9B">
        <w:rPr>
          <w:i/>
        </w:rPr>
        <w:tab/>
      </w:r>
      <w:r w:rsidRPr="00203D9B">
        <w:rPr>
          <w:rFonts w:cs="Times New Roman"/>
          <w:i/>
          <w:color w:val="auto"/>
          <w:u w:val="single"/>
        </w:rPr>
        <w:t>For the current fiscal year, the pupil classification weightings are as follows:</w:t>
      </w:r>
    </w:p>
    <w:p w:rsidR="001F7E96" w:rsidRPr="00203D9B" w:rsidRDefault="004E018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leader="dot" w:pos="8640"/>
        </w:tabs>
        <w:jc w:val="both"/>
        <w:rPr>
          <w:rFonts w:cs="Times New Roman"/>
          <w:i/>
          <w:color w:val="auto"/>
          <w:u w:val="single"/>
        </w:rPr>
      </w:pPr>
      <w:r w:rsidRPr="00203D9B">
        <w:rPr>
          <w:i/>
        </w:rPr>
        <w:tab/>
      </w:r>
      <w:r w:rsidR="001F7E96" w:rsidRPr="00203D9B">
        <w:rPr>
          <w:i/>
        </w:rPr>
        <w:tab/>
      </w:r>
      <w:r w:rsidR="001F7E96" w:rsidRPr="00203D9B">
        <w:rPr>
          <w:rFonts w:cs="Times New Roman"/>
          <w:i/>
          <w:color w:val="auto"/>
          <w:u w:val="single"/>
        </w:rPr>
        <w:t>(1)</w:t>
      </w:r>
      <w:r w:rsidR="001F7E96" w:rsidRPr="00203D9B">
        <w:rPr>
          <w:i/>
          <w:u w:val="single"/>
        </w:rPr>
        <w:tab/>
      </w:r>
      <w:r w:rsidR="001F7E96" w:rsidRPr="00203D9B">
        <w:rPr>
          <w:rFonts w:cs="Times New Roman"/>
          <w:i/>
          <w:color w:val="auto"/>
          <w:u w:val="single"/>
        </w:rPr>
        <w:t>K-12 pupils or base students including homebound students</w:t>
      </w:r>
      <w:r w:rsidR="001F7E96" w:rsidRPr="00203D9B">
        <w:rPr>
          <w:rFonts w:cs="Times New Roman"/>
          <w:i/>
          <w:color w:val="auto"/>
          <w:u w:val="single"/>
        </w:rPr>
        <w:tab/>
      </w:r>
      <w:r w:rsidR="001F7E96" w:rsidRPr="00203D9B">
        <w:rPr>
          <w:rFonts w:cs="Times New Roman"/>
          <w:i/>
          <w:color w:val="auto"/>
          <w:u w:val="single"/>
        </w:rPr>
        <w:tab/>
      </w:r>
      <w:r w:rsidR="001F7E96" w:rsidRPr="00203D9B">
        <w:rPr>
          <w:rFonts w:cs="Times New Roman"/>
          <w:i/>
          <w:color w:val="auto"/>
          <w:u w:val="single"/>
        </w:rPr>
        <w:tab/>
        <w:t>1.00</w:t>
      </w:r>
    </w:p>
    <w:p w:rsidR="001F7E96" w:rsidRPr="00203D9B" w:rsidRDefault="001F7E9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03D9B">
        <w:rPr>
          <w:i/>
        </w:rPr>
        <w:tab/>
      </w:r>
      <w:r w:rsidRPr="00203D9B">
        <w:rPr>
          <w:i/>
        </w:rPr>
        <w:tab/>
      </w:r>
      <w:r w:rsidRPr="00203D9B">
        <w:rPr>
          <w:rFonts w:cs="Times New Roman"/>
          <w:i/>
          <w:color w:val="auto"/>
          <w:u w:val="single"/>
        </w:rPr>
        <w:t>(2)</w:t>
      </w:r>
      <w:r w:rsidRPr="00203D9B">
        <w:rPr>
          <w:i/>
          <w:u w:val="single"/>
        </w:rPr>
        <w:tab/>
      </w:r>
      <w:r w:rsidRPr="00203D9B">
        <w:rPr>
          <w:rFonts w:cs="Times New Roman"/>
          <w:i/>
          <w:color w:val="auto"/>
          <w:u w:val="single"/>
        </w:rPr>
        <w:t>Weights for students with disabilities as prescribed in Section 59-20-40(1)(c) Special Programs</w:t>
      </w:r>
    </w:p>
    <w:p w:rsidR="001F7E96" w:rsidRPr="00203D9B" w:rsidRDefault="001F7E9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03D9B">
        <w:rPr>
          <w:i/>
        </w:rPr>
        <w:tab/>
      </w:r>
      <w:r w:rsidRPr="00203D9B">
        <w:rPr>
          <w:i/>
        </w:rPr>
        <w:tab/>
      </w:r>
      <w:r w:rsidRPr="00203D9B">
        <w:rPr>
          <w:rFonts w:cs="Times New Roman"/>
          <w:i/>
          <w:color w:val="auto"/>
          <w:u w:val="single"/>
        </w:rPr>
        <w:t>(3)</w:t>
      </w:r>
      <w:r w:rsidRPr="00203D9B">
        <w:rPr>
          <w:i/>
          <w:u w:val="single"/>
        </w:rPr>
        <w:tab/>
      </w:r>
      <w:r w:rsidRPr="00203D9B">
        <w:rPr>
          <w:rFonts w:cs="Times New Roman"/>
          <w:i/>
          <w:color w:val="auto"/>
          <w:u w:val="single"/>
        </w:rPr>
        <w:t>Additional weights for personalized instruction:</w:t>
      </w:r>
    </w:p>
    <w:p w:rsidR="001F7E96" w:rsidRPr="00203D9B" w:rsidRDefault="001F7E9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right" w:leader="dot" w:pos="8640"/>
        </w:tabs>
        <w:jc w:val="both"/>
        <w:rPr>
          <w:rFonts w:cs="Times New Roman"/>
          <w:i/>
          <w:color w:val="auto"/>
          <w:u w:val="single"/>
        </w:rPr>
      </w:pPr>
      <w:r w:rsidRPr="00203D9B">
        <w:rPr>
          <w:i/>
        </w:rPr>
        <w:tab/>
      </w:r>
      <w:r w:rsidRPr="00203D9B">
        <w:rPr>
          <w:i/>
        </w:rPr>
        <w:tab/>
      </w:r>
      <w:r w:rsidRPr="00203D9B">
        <w:rPr>
          <w:i/>
        </w:rPr>
        <w:tab/>
      </w:r>
      <w:r w:rsidRPr="00203D9B">
        <w:rPr>
          <w:i/>
        </w:rPr>
        <w:tab/>
      </w:r>
      <w:r w:rsidRPr="00203D9B">
        <w:rPr>
          <w:rFonts w:cs="Times New Roman"/>
          <w:i/>
          <w:color w:val="auto"/>
          <w:u w:val="single"/>
        </w:rPr>
        <w:t>(A)</w:t>
      </w:r>
      <w:r w:rsidRPr="00203D9B">
        <w:rPr>
          <w:i/>
          <w:u w:val="single"/>
        </w:rPr>
        <w:tab/>
      </w:r>
      <w:proofErr w:type="spellStart"/>
      <w:r w:rsidRPr="00203D9B">
        <w:rPr>
          <w:rFonts w:cs="Times New Roman"/>
          <w:i/>
          <w:color w:val="auto"/>
          <w:u w:val="single"/>
        </w:rPr>
        <w:t>Precareer</w:t>
      </w:r>
      <w:proofErr w:type="spellEnd"/>
      <w:r w:rsidRPr="00203D9B">
        <w:rPr>
          <w:rFonts w:cs="Times New Roman"/>
          <w:i/>
          <w:color w:val="auto"/>
          <w:u w:val="single"/>
        </w:rPr>
        <w:t xml:space="preserve"> and Career Technology</w:t>
      </w:r>
      <w:r w:rsidRPr="00203D9B">
        <w:rPr>
          <w:rFonts w:cs="Times New Roman"/>
          <w:i/>
          <w:color w:val="auto"/>
          <w:u w:val="single"/>
        </w:rPr>
        <w:tab/>
      </w:r>
      <w:r w:rsidRPr="00203D9B">
        <w:rPr>
          <w:rFonts w:cs="Times New Roman"/>
          <w:i/>
          <w:color w:val="auto"/>
          <w:u w:val="single"/>
        </w:rPr>
        <w:tab/>
      </w:r>
      <w:r w:rsidRPr="00203D9B">
        <w:rPr>
          <w:rFonts w:cs="Times New Roman"/>
          <w:i/>
          <w:color w:val="auto"/>
          <w:u w:val="single"/>
        </w:rPr>
        <w:tab/>
      </w:r>
      <w:r w:rsidRPr="00203D9B">
        <w:rPr>
          <w:rFonts w:cs="Times New Roman"/>
          <w:i/>
          <w:color w:val="auto"/>
          <w:u w:val="single"/>
        </w:rPr>
        <w:tab/>
        <w:t>1.20</w:t>
      </w:r>
    </w:p>
    <w:p w:rsidR="001F7E96" w:rsidRPr="00203D9B" w:rsidRDefault="001F7E9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right" w:leader="dot" w:pos="8640"/>
        </w:tabs>
        <w:jc w:val="both"/>
        <w:rPr>
          <w:rFonts w:cs="Times New Roman"/>
          <w:i/>
          <w:color w:val="auto"/>
          <w:u w:val="single"/>
        </w:rPr>
      </w:pPr>
      <w:r w:rsidRPr="00203D9B">
        <w:rPr>
          <w:rFonts w:cs="Times New Roman"/>
          <w:i/>
          <w:color w:val="auto"/>
        </w:rPr>
        <w:tab/>
      </w:r>
      <w:r w:rsidRPr="00203D9B">
        <w:rPr>
          <w:rFonts w:cs="Times New Roman"/>
          <w:i/>
          <w:color w:val="auto"/>
        </w:rPr>
        <w:tab/>
      </w:r>
      <w:r w:rsidRPr="00203D9B">
        <w:rPr>
          <w:rFonts w:cs="Times New Roman"/>
          <w:i/>
          <w:color w:val="auto"/>
        </w:rPr>
        <w:tab/>
      </w:r>
      <w:r w:rsidRPr="00203D9B">
        <w:rPr>
          <w:rFonts w:cs="Times New Roman"/>
          <w:i/>
          <w:color w:val="auto"/>
        </w:rPr>
        <w:tab/>
      </w:r>
      <w:r w:rsidRPr="00203D9B">
        <w:rPr>
          <w:rFonts w:cs="Times New Roman"/>
          <w:i/>
          <w:color w:val="auto"/>
          <w:u w:val="single"/>
        </w:rPr>
        <w:t>(B)</w:t>
      </w:r>
      <w:r w:rsidRPr="00203D9B">
        <w:rPr>
          <w:rFonts w:cs="Times New Roman"/>
          <w:i/>
          <w:color w:val="auto"/>
          <w:u w:val="single"/>
        </w:rPr>
        <w:tab/>
        <w:t>Gifted and Talented</w:t>
      </w:r>
      <w:r w:rsidRPr="00203D9B">
        <w:rPr>
          <w:rFonts w:cs="Times New Roman"/>
          <w:i/>
          <w:color w:val="auto"/>
          <w:u w:val="single"/>
        </w:rPr>
        <w:tab/>
      </w:r>
      <w:r w:rsidRPr="00203D9B">
        <w:rPr>
          <w:rFonts w:cs="Times New Roman"/>
          <w:i/>
          <w:color w:val="auto"/>
          <w:u w:val="single"/>
        </w:rPr>
        <w:tab/>
      </w:r>
      <w:r w:rsidRPr="00203D9B">
        <w:rPr>
          <w:rFonts w:cs="Times New Roman"/>
          <w:i/>
          <w:color w:val="auto"/>
          <w:u w:val="single"/>
        </w:rPr>
        <w:tab/>
      </w:r>
      <w:r w:rsidRPr="00203D9B">
        <w:rPr>
          <w:rFonts w:cs="Times New Roman"/>
          <w:i/>
          <w:color w:val="auto"/>
          <w:u w:val="single"/>
        </w:rPr>
        <w:tab/>
      </w:r>
      <w:r w:rsidRPr="00203D9B">
        <w:rPr>
          <w:rFonts w:cs="Times New Roman"/>
          <w:i/>
          <w:color w:val="auto"/>
          <w:u w:val="single"/>
        </w:rPr>
        <w:tab/>
      </w:r>
      <w:r w:rsidRPr="00203D9B">
        <w:rPr>
          <w:rFonts w:cs="Times New Roman"/>
          <w:i/>
          <w:color w:val="auto"/>
          <w:u w:val="single"/>
        </w:rPr>
        <w:tab/>
        <w:t>0.15</w:t>
      </w:r>
    </w:p>
    <w:p w:rsidR="001F7E96" w:rsidRPr="00203D9B" w:rsidRDefault="001F7E9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right" w:leader="dot" w:pos="8640"/>
        </w:tabs>
        <w:jc w:val="both"/>
        <w:rPr>
          <w:rFonts w:cs="Times New Roman"/>
          <w:i/>
          <w:color w:val="auto"/>
          <w:u w:val="single"/>
        </w:rPr>
      </w:pPr>
      <w:r w:rsidRPr="00203D9B">
        <w:rPr>
          <w:rFonts w:cs="Times New Roman"/>
          <w:i/>
          <w:color w:val="auto"/>
        </w:rPr>
        <w:tab/>
      </w:r>
      <w:r w:rsidRPr="00203D9B">
        <w:rPr>
          <w:rFonts w:cs="Times New Roman"/>
          <w:i/>
          <w:color w:val="auto"/>
        </w:rPr>
        <w:tab/>
      </w:r>
      <w:r w:rsidRPr="00203D9B">
        <w:rPr>
          <w:rFonts w:cs="Times New Roman"/>
          <w:i/>
          <w:color w:val="auto"/>
        </w:rPr>
        <w:tab/>
      </w:r>
      <w:r w:rsidRPr="00203D9B">
        <w:rPr>
          <w:rFonts w:cs="Times New Roman"/>
          <w:i/>
          <w:color w:val="auto"/>
        </w:rPr>
        <w:tab/>
      </w:r>
      <w:r w:rsidRPr="00203D9B">
        <w:rPr>
          <w:rFonts w:cs="Times New Roman"/>
          <w:i/>
          <w:color w:val="auto"/>
          <w:u w:val="single"/>
        </w:rPr>
        <w:t>(C)</w:t>
      </w:r>
      <w:r w:rsidRPr="00203D9B">
        <w:rPr>
          <w:rFonts w:cs="Times New Roman"/>
          <w:i/>
          <w:color w:val="auto"/>
          <w:u w:val="single"/>
        </w:rPr>
        <w:tab/>
        <w:t>Academic Assistance</w:t>
      </w:r>
      <w:r w:rsidRPr="00203D9B">
        <w:rPr>
          <w:rFonts w:cs="Times New Roman"/>
          <w:i/>
          <w:color w:val="auto"/>
          <w:u w:val="single"/>
        </w:rPr>
        <w:tab/>
      </w:r>
      <w:r w:rsidRPr="00203D9B">
        <w:rPr>
          <w:rFonts w:cs="Times New Roman"/>
          <w:i/>
          <w:color w:val="auto"/>
          <w:u w:val="single"/>
        </w:rPr>
        <w:tab/>
      </w:r>
      <w:r w:rsidRPr="00203D9B">
        <w:rPr>
          <w:rFonts w:cs="Times New Roman"/>
          <w:i/>
          <w:color w:val="auto"/>
          <w:u w:val="single"/>
        </w:rPr>
        <w:tab/>
      </w:r>
      <w:r w:rsidRPr="00203D9B">
        <w:rPr>
          <w:rFonts w:cs="Times New Roman"/>
          <w:i/>
          <w:color w:val="auto"/>
          <w:u w:val="single"/>
        </w:rPr>
        <w:tab/>
      </w:r>
      <w:r w:rsidRPr="00203D9B">
        <w:rPr>
          <w:rFonts w:cs="Times New Roman"/>
          <w:i/>
          <w:color w:val="auto"/>
          <w:u w:val="single"/>
        </w:rPr>
        <w:tab/>
      </w:r>
      <w:r w:rsidRPr="00203D9B">
        <w:rPr>
          <w:rFonts w:cs="Times New Roman"/>
          <w:i/>
          <w:color w:val="auto"/>
          <w:u w:val="single"/>
        </w:rPr>
        <w:tab/>
        <w:t>0.15</w:t>
      </w:r>
    </w:p>
    <w:p w:rsidR="001F7E96" w:rsidRPr="00203D9B" w:rsidRDefault="001F7E9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right" w:leader="dot" w:pos="8640"/>
        </w:tabs>
        <w:jc w:val="both"/>
        <w:rPr>
          <w:rFonts w:cs="Times New Roman"/>
          <w:i/>
          <w:color w:val="auto"/>
          <w:u w:val="single"/>
        </w:rPr>
      </w:pPr>
      <w:r w:rsidRPr="00203D9B">
        <w:rPr>
          <w:rFonts w:cs="Times New Roman"/>
          <w:i/>
          <w:color w:val="auto"/>
        </w:rPr>
        <w:tab/>
      </w:r>
      <w:r w:rsidRPr="00203D9B">
        <w:rPr>
          <w:rFonts w:cs="Times New Roman"/>
          <w:i/>
          <w:color w:val="auto"/>
        </w:rPr>
        <w:tab/>
      </w:r>
      <w:r w:rsidRPr="00203D9B">
        <w:rPr>
          <w:rFonts w:cs="Times New Roman"/>
          <w:i/>
          <w:color w:val="auto"/>
        </w:rPr>
        <w:tab/>
      </w:r>
      <w:r w:rsidRPr="00203D9B">
        <w:rPr>
          <w:rFonts w:cs="Times New Roman"/>
          <w:i/>
          <w:color w:val="auto"/>
        </w:rPr>
        <w:tab/>
      </w:r>
      <w:r w:rsidRPr="00203D9B">
        <w:rPr>
          <w:rFonts w:cs="Times New Roman"/>
          <w:i/>
          <w:color w:val="auto"/>
          <w:u w:val="single"/>
        </w:rPr>
        <w:t>(D)</w:t>
      </w:r>
      <w:r w:rsidRPr="00203D9B">
        <w:rPr>
          <w:rFonts w:cs="Times New Roman"/>
          <w:i/>
          <w:color w:val="auto"/>
          <w:u w:val="single"/>
        </w:rPr>
        <w:tab/>
        <w:t>Young Adult Education</w:t>
      </w:r>
      <w:r w:rsidRPr="00203D9B">
        <w:rPr>
          <w:rFonts w:cs="Times New Roman"/>
          <w:i/>
          <w:color w:val="auto"/>
          <w:u w:val="single"/>
        </w:rPr>
        <w:tab/>
      </w:r>
      <w:r w:rsidRPr="00203D9B">
        <w:rPr>
          <w:rFonts w:cs="Times New Roman"/>
          <w:i/>
          <w:color w:val="auto"/>
          <w:u w:val="single"/>
        </w:rPr>
        <w:tab/>
      </w:r>
      <w:r w:rsidRPr="00203D9B">
        <w:rPr>
          <w:rFonts w:cs="Times New Roman"/>
          <w:i/>
          <w:color w:val="auto"/>
          <w:u w:val="single"/>
        </w:rPr>
        <w:tab/>
      </w:r>
      <w:r w:rsidRPr="00203D9B">
        <w:rPr>
          <w:rFonts w:cs="Times New Roman"/>
          <w:i/>
          <w:color w:val="auto"/>
          <w:u w:val="single"/>
        </w:rPr>
        <w:tab/>
      </w:r>
      <w:r w:rsidRPr="00203D9B">
        <w:rPr>
          <w:rFonts w:cs="Times New Roman"/>
          <w:i/>
          <w:color w:val="auto"/>
          <w:u w:val="single"/>
        </w:rPr>
        <w:tab/>
      </w:r>
      <w:r w:rsidRPr="00203D9B">
        <w:rPr>
          <w:rFonts w:cs="Times New Roman"/>
          <w:i/>
          <w:color w:val="auto"/>
          <w:u w:val="single"/>
        </w:rPr>
        <w:tab/>
        <w:t>0.20</w:t>
      </w:r>
    </w:p>
    <w:p w:rsidR="001F7E96" w:rsidRPr="00203D9B" w:rsidRDefault="001F7E9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right" w:leader="dot" w:pos="8640"/>
        </w:tabs>
        <w:jc w:val="both"/>
        <w:rPr>
          <w:rFonts w:cs="Times New Roman"/>
          <w:i/>
          <w:color w:val="auto"/>
          <w:u w:val="single"/>
        </w:rPr>
      </w:pPr>
      <w:r w:rsidRPr="00203D9B">
        <w:rPr>
          <w:rFonts w:cs="Times New Roman"/>
          <w:i/>
          <w:color w:val="auto"/>
        </w:rPr>
        <w:tab/>
      </w:r>
      <w:r w:rsidRPr="00203D9B">
        <w:rPr>
          <w:rFonts w:cs="Times New Roman"/>
          <w:i/>
          <w:color w:val="auto"/>
        </w:rPr>
        <w:tab/>
      </w:r>
      <w:r w:rsidRPr="00203D9B">
        <w:rPr>
          <w:rFonts w:cs="Times New Roman"/>
          <w:i/>
          <w:color w:val="auto"/>
        </w:rPr>
        <w:tab/>
      </w:r>
      <w:r w:rsidRPr="00203D9B">
        <w:rPr>
          <w:rFonts w:cs="Times New Roman"/>
          <w:i/>
          <w:color w:val="auto"/>
        </w:rPr>
        <w:tab/>
      </w:r>
      <w:r w:rsidRPr="00203D9B">
        <w:rPr>
          <w:rFonts w:cs="Times New Roman"/>
          <w:i/>
          <w:color w:val="auto"/>
          <w:u w:val="single"/>
        </w:rPr>
        <w:t>(E)</w:t>
      </w:r>
      <w:r w:rsidRPr="00203D9B">
        <w:rPr>
          <w:rFonts w:cs="Times New Roman"/>
          <w:i/>
          <w:color w:val="auto"/>
          <w:u w:val="single"/>
        </w:rPr>
        <w:tab/>
        <w:t>Limited English Proficiency</w:t>
      </w:r>
      <w:r w:rsidRPr="00203D9B">
        <w:rPr>
          <w:rFonts w:cs="Times New Roman"/>
          <w:i/>
          <w:color w:val="auto"/>
          <w:u w:val="single"/>
        </w:rPr>
        <w:tab/>
      </w:r>
      <w:r w:rsidRPr="00203D9B">
        <w:rPr>
          <w:rFonts w:cs="Times New Roman"/>
          <w:i/>
          <w:color w:val="auto"/>
          <w:u w:val="single"/>
        </w:rPr>
        <w:tab/>
      </w:r>
      <w:r w:rsidRPr="00203D9B">
        <w:rPr>
          <w:rFonts w:cs="Times New Roman"/>
          <w:i/>
          <w:color w:val="auto"/>
          <w:u w:val="single"/>
        </w:rPr>
        <w:tab/>
      </w:r>
      <w:r w:rsidRPr="00203D9B">
        <w:rPr>
          <w:rFonts w:cs="Times New Roman"/>
          <w:i/>
          <w:color w:val="auto"/>
          <w:u w:val="single"/>
        </w:rPr>
        <w:tab/>
      </w:r>
      <w:r w:rsidRPr="00203D9B">
        <w:rPr>
          <w:rFonts w:cs="Times New Roman"/>
          <w:i/>
          <w:color w:val="auto"/>
          <w:u w:val="single"/>
        </w:rPr>
        <w:tab/>
        <w:t>0.20</w:t>
      </w:r>
    </w:p>
    <w:p w:rsidR="001F7E96" w:rsidRPr="00203D9B" w:rsidRDefault="001F7E9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right" w:leader="dot" w:pos="8640"/>
        </w:tabs>
        <w:jc w:val="both"/>
        <w:rPr>
          <w:rFonts w:cs="Times New Roman"/>
          <w:i/>
          <w:color w:val="auto"/>
          <w:u w:val="single"/>
        </w:rPr>
      </w:pPr>
      <w:r w:rsidRPr="00203D9B">
        <w:rPr>
          <w:rFonts w:cs="Times New Roman"/>
          <w:i/>
          <w:color w:val="auto"/>
        </w:rPr>
        <w:tab/>
      </w:r>
      <w:r w:rsidRPr="00203D9B">
        <w:rPr>
          <w:rFonts w:cs="Times New Roman"/>
          <w:i/>
          <w:color w:val="auto"/>
        </w:rPr>
        <w:tab/>
      </w:r>
      <w:r w:rsidRPr="00203D9B">
        <w:rPr>
          <w:rFonts w:cs="Times New Roman"/>
          <w:i/>
          <w:color w:val="auto"/>
        </w:rPr>
        <w:tab/>
      </w:r>
      <w:r w:rsidRPr="00203D9B">
        <w:rPr>
          <w:rFonts w:cs="Times New Roman"/>
          <w:i/>
          <w:color w:val="auto"/>
        </w:rPr>
        <w:tab/>
      </w:r>
      <w:r w:rsidRPr="00203D9B">
        <w:rPr>
          <w:rFonts w:cs="Times New Roman"/>
          <w:i/>
          <w:color w:val="auto"/>
          <w:u w:val="single"/>
        </w:rPr>
        <w:t>(F)</w:t>
      </w:r>
      <w:r w:rsidRPr="00203D9B">
        <w:rPr>
          <w:rFonts w:cs="Times New Roman"/>
          <w:i/>
          <w:color w:val="auto"/>
          <w:u w:val="single"/>
        </w:rPr>
        <w:tab/>
        <w:t>Pupils in Poverty</w:t>
      </w:r>
      <w:r w:rsidRPr="00203D9B">
        <w:rPr>
          <w:rFonts w:cs="Times New Roman"/>
          <w:i/>
          <w:color w:val="auto"/>
          <w:u w:val="single"/>
        </w:rPr>
        <w:tab/>
      </w:r>
      <w:r w:rsidRPr="00203D9B">
        <w:rPr>
          <w:rFonts w:cs="Times New Roman"/>
          <w:i/>
          <w:color w:val="auto"/>
          <w:u w:val="single"/>
        </w:rPr>
        <w:tab/>
      </w:r>
      <w:r w:rsidRPr="00203D9B">
        <w:rPr>
          <w:rFonts w:cs="Times New Roman"/>
          <w:i/>
          <w:color w:val="auto"/>
          <w:u w:val="single"/>
        </w:rPr>
        <w:tab/>
      </w:r>
      <w:r w:rsidRPr="00203D9B">
        <w:rPr>
          <w:rFonts w:cs="Times New Roman"/>
          <w:i/>
          <w:color w:val="auto"/>
          <w:u w:val="single"/>
        </w:rPr>
        <w:tab/>
      </w:r>
      <w:r w:rsidRPr="00203D9B">
        <w:rPr>
          <w:rFonts w:cs="Times New Roman"/>
          <w:i/>
          <w:color w:val="auto"/>
          <w:u w:val="single"/>
        </w:rPr>
        <w:tab/>
      </w:r>
      <w:r w:rsidRPr="00203D9B">
        <w:rPr>
          <w:rFonts w:cs="Times New Roman"/>
          <w:i/>
          <w:color w:val="auto"/>
          <w:u w:val="single"/>
        </w:rPr>
        <w:tab/>
        <w:t>0.20</w:t>
      </w:r>
    </w:p>
    <w:p w:rsidR="001F7E96" w:rsidRPr="00203D9B" w:rsidRDefault="001F7E9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03D9B">
        <w:rPr>
          <w:i/>
        </w:rPr>
        <w:tab/>
      </w:r>
      <w:r w:rsidRPr="00203D9B">
        <w:rPr>
          <w:rFonts w:cs="Times New Roman"/>
          <w:i/>
          <w:color w:val="auto"/>
          <w:u w:val="single"/>
        </w:rPr>
        <w:t>Students may receive multiple weights for personalized instruction; however, within each weight, students should only be counted once.  These weights are defined below:</w:t>
      </w:r>
    </w:p>
    <w:p w:rsidR="001F7E96" w:rsidRPr="00203D9B" w:rsidRDefault="001F7E9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03D9B">
        <w:rPr>
          <w:i/>
        </w:rPr>
        <w:tab/>
      </w:r>
      <w:r w:rsidRPr="00203D9B">
        <w:rPr>
          <w:rFonts w:cs="Times New Roman"/>
          <w:i/>
          <w:color w:val="auto"/>
          <w:u w:val="single"/>
        </w:rPr>
        <w:t xml:space="preserve">Gifted and talented students are students who are classified as academically or artistically gifted and talented or who are enrolled in Advanced Placement (AP) and International Baccalaureate (IB) courses in high school. </w:t>
      </w:r>
    </w:p>
    <w:p w:rsidR="001F7E96" w:rsidRPr="00203D9B" w:rsidRDefault="001F7E9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03D9B">
        <w:rPr>
          <w:i/>
        </w:rPr>
        <w:tab/>
      </w:r>
      <w:r w:rsidRPr="00203D9B">
        <w:rPr>
          <w:rFonts w:cs="Times New Roman"/>
          <w:i/>
          <w:color w:val="auto"/>
          <w:u w:val="single"/>
        </w:rPr>
        <w:t>Students in need of academic assistance are students who do not meet state standards in mathematics, English language arts, or both on state approved assessments in grades 3 through 12. The additional weight generates funds needed to provide additional instructional services to these students.</w:t>
      </w:r>
    </w:p>
    <w:p w:rsidR="001F7E96" w:rsidRPr="00203D9B" w:rsidRDefault="001F7E9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03D9B">
        <w:rPr>
          <w:i/>
        </w:rPr>
        <w:tab/>
      </w:r>
      <w:r w:rsidRPr="00203D9B">
        <w:rPr>
          <w:rFonts w:cs="Times New Roman"/>
          <w:i/>
          <w:color w:val="auto"/>
          <w:u w:val="single"/>
        </w:rPr>
        <w:t>Young adults are students between the ages of 17 and 21 who are pursuing a diploma or alternative high school credential like a GED through adult education or other means but are no longer part of the regular school setting.</w:t>
      </w:r>
    </w:p>
    <w:p w:rsidR="001F7E96" w:rsidRPr="00203D9B" w:rsidRDefault="001F7E9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03D9B">
        <w:rPr>
          <w:i/>
        </w:rPr>
        <w:tab/>
      </w:r>
      <w:r w:rsidRPr="00203D9B">
        <w:rPr>
          <w:rFonts w:cs="Times New Roman"/>
          <w:i/>
          <w:color w:val="auto"/>
          <w:u w:val="single"/>
        </w:rPr>
        <w:t>Students with limited English proficiency are students who require intensive English language instruction programs and whose families require specialized parental involvement intervention.</w:t>
      </w:r>
    </w:p>
    <w:p w:rsidR="001F7E96" w:rsidRPr="00203D9B" w:rsidRDefault="001F7E9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03D9B">
        <w:rPr>
          <w:i/>
        </w:rPr>
        <w:tab/>
      </w:r>
      <w:r w:rsidRPr="00203D9B">
        <w:rPr>
          <w:rFonts w:cs="Times New Roman"/>
          <w:i/>
          <w:color w:val="auto"/>
          <w:u w:val="single"/>
        </w:rPr>
        <w:t>Students in poverty are students eligible for the free or reduced price Federal lunch program and/or are eligible for Medicaid.</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b/>
          <w:szCs w:val="22"/>
        </w:rPr>
        <w:t>1.4.</w:t>
      </w:r>
      <w:r w:rsidRPr="00203D9B">
        <w:rPr>
          <w:rFonts w:cs="Times New Roman"/>
          <w:szCs w:val="22"/>
        </w:rPr>
        <w:tab/>
        <w:t xml:space="preserve">(SDE: EFA </w:t>
      </w:r>
      <w:r w:rsidR="00A6331A" w:rsidRPr="00203D9B">
        <w:rPr>
          <w:rFonts w:cs="Times New Roman"/>
          <w:szCs w:val="22"/>
        </w:rPr>
        <w:t>-</w:t>
      </w:r>
      <w:r w:rsidRPr="00203D9B">
        <w:rPr>
          <w:rFonts w:cs="Times New Roman"/>
          <w:szCs w:val="22"/>
        </w:rPr>
        <w:t xml:space="preserve"> Formula)  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w:t>
      </w:r>
      <w:r w:rsidR="00B941AE" w:rsidRPr="00203D9B">
        <w:rPr>
          <w:rFonts w:cs="Times New Roman"/>
          <w:szCs w:val="22"/>
        </w:rPr>
        <w:t>Budget and Control Board</w:t>
      </w:r>
      <w:r w:rsidRPr="00203D9B">
        <w:rPr>
          <w:rFonts w:cs="Times New Roman"/>
          <w:szCs w:val="22"/>
        </w:rPr>
        <w:t>.  After computing the EFA allocations for all districts, the department shall determine whether any</w:t>
      </w:r>
      <w:r w:rsidR="003B0AFD" w:rsidRPr="00203D9B">
        <w:rPr>
          <w:rFonts w:cs="Times New Roman"/>
          <w:szCs w:val="22"/>
        </w:rPr>
        <w:t xml:space="preserve"> </w:t>
      </w:r>
      <w:r w:rsidRPr="00203D9B">
        <w:rPr>
          <w:rFonts w:cs="Times New Roman"/>
          <w:szCs w:val="22"/>
        </w:rPr>
        <w:t>districts</w:t>
      </w:r>
      <w:r w:rsidR="0001576F" w:rsidRPr="00203D9B">
        <w:rPr>
          <w:rFonts w:cs="Times New Roman"/>
          <w:szCs w:val="22"/>
        </w:rPr>
        <w:t>’</w:t>
      </w:r>
      <w:r w:rsidRPr="00203D9B">
        <w:rPr>
          <w:rFonts w:cs="Times New Roman"/>
          <w:szCs w:val="22"/>
        </w:rPr>
        <w:t xml:space="preserve"> minimum required local revenue exceeds the districts</w:t>
      </w:r>
      <w:r w:rsidR="0001576F" w:rsidRPr="00203D9B">
        <w:rPr>
          <w:rFonts w:cs="Times New Roman"/>
          <w:szCs w:val="22"/>
        </w:rPr>
        <w:t>’</w:t>
      </w:r>
      <w:r w:rsidRPr="00203D9B">
        <w:rPr>
          <w:rFonts w:cs="Times New Roman"/>
          <w:szCs w:val="22"/>
        </w:rPr>
        <w:t xml:space="preserve"> total EFA Foundation Program.  When such instance is found, the department shall adjust the index of taxpaying ability to reflect a local effort equal to the cost of the districts</w:t>
      </w:r>
      <w:r w:rsidR="0001576F" w:rsidRPr="00203D9B">
        <w:rPr>
          <w:rFonts w:cs="Times New Roman"/>
          <w:szCs w:val="22"/>
        </w:rPr>
        <w:t>’</w:t>
      </w:r>
      <w:r w:rsidRPr="00203D9B">
        <w:rPr>
          <w:rFonts w:cs="Times New Roman"/>
          <w:szCs w:val="22"/>
        </w:rPr>
        <w:t xml:space="preserve"> EFA Foundation Program.  The districts</w:t>
      </w:r>
      <w:r w:rsidR="0001576F" w:rsidRPr="00203D9B">
        <w:rPr>
          <w:rFonts w:cs="Times New Roman"/>
          <w:szCs w:val="22"/>
        </w:rPr>
        <w:t>’</w:t>
      </w:r>
      <w:r w:rsidRPr="00203D9B">
        <w:rPr>
          <w:rFonts w:cs="Times New Roman"/>
          <w:szCs w:val="22"/>
        </w:rPr>
        <w:t xml:space="preserve"> weighted pupil units are to be included in determination of the funds needed for implementation of the Education Finance Act statewide.</w:t>
      </w:r>
    </w:p>
    <w:p w:rsidR="00A9603B" w:rsidRPr="00203D9B" w:rsidRDefault="0060562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rPr>
        <w:tab/>
        <w:t>In the event that the formulas as devised by the Department of Education and approved by the State Board of Education and the Budget and Control Board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w:t>
      </w:r>
      <w:r w:rsidR="0001576F" w:rsidRPr="00203D9B">
        <w:rPr>
          <w:rFonts w:cs="Times New Roman"/>
        </w:rPr>
        <w:t>’</w:t>
      </w:r>
      <w:r w:rsidRPr="00203D9B">
        <w:rPr>
          <w:rFonts w:cs="Times New Roman"/>
        </w:rPr>
        <w:t>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1.5.</w:t>
      </w:r>
      <w:r w:rsidRPr="00203D9B">
        <w:rPr>
          <w:rFonts w:cs="Times New Roman"/>
          <w:b/>
          <w:szCs w:val="22"/>
        </w:rPr>
        <w:tab/>
      </w:r>
      <w:r w:rsidRPr="00203D9B">
        <w:rPr>
          <w:rFonts w:cs="Times New Roman"/>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01576F" w:rsidRPr="00203D9B">
        <w:rPr>
          <w:rFonts w:cs="Times New Roman"/>
          <w:szCs w:val="22"/>
        </w:rPr>
        <w:t>’</w:t>
      </w:r>
      <w:r w:rsidRPr="00203D9B">
        <w:rPr>
          <w:rFonts w:cs="Times New Roman"/>
          <w:szCs w:val="22"/>
        </w:rPr>
        <w:t>s salary</w:t>
      </w:r>
      <w:r w:rsidR="004B6B63" w:rsidRPr="00203D9B">
        <w:rPr>
          <w:rFonts w:cs="Times New Roman"/>
          <w:szCs w:val="22"/>
        </w:rPr>
        <w:t xml:space="preserve"> </w:t>
      </w:r>
      <w:r w:rsidR="00BE14AB" w:rsidRPr="00203D9B">
        <w:rPr>
          <w:rFonts w:cs="Times New Roman"/>
          <w:szCs w:val="22"/>
        </w:rPr>
        <w:t>that</w:t>
      </w:r>
      <w:r w:rsidRPr="00203D9B">
        <w:rPr>
          <w:rFonts w:cs="Times New Roman"/>
          <w:szCs w:val="22"/>
        </w:rPr>
        <w:t xml:space="preserve"> is federally funded.</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The Department of Juvenile Justice and the Department of Corrections</w:t>
      </w:r>
      <w:r w:rsidR="0001576F" w:rsidRPr="00203D9B">
        <w:rPr>
          <w:rFonts w:cs="Times New Roman"/>
          <w:szCs w:val="22"/>
        </w:rPr>
        <w:t>’</w:t>
      </w:r>
      <w:r w:rsidRPr="00203D9B">
        <w:rPr>
          <w:rFonts w:cs="Times New Roman"/>
          <w:szCs w:val="22"/>
        </w:rPr>
        <w:t xml:space="preserve"> school districts must be allocated funds under the fringe benefits program in accordance with criteria established for all school districts.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1.6.</w:t>
      </w:r>
      <w:r w:rsidRPr="00203D9B">
        <w:rPr>
          <w:rFonts w:cs="Times New Roman"/>
          <w:b/>
          <w:szCs w:val="22"/>
        </w:rPr>
        <w:tab/>
      </w:r>
      <w:r w:rsidRPr="00203D9B">
        <w:rPr>
          <w:rFonts w:cs="Times New Roman"/>
          <w:szCs w:val="22"/>
        </w:rPr>
        <w:t>(SDE: Employer Contributions/Obligations)  In order to finalize each school district</w:t>
      </w:r>
      <w:r w:rsidR="0001576F" w:rsidRPr="00203D9B">
        <w:rPr>
          <w:rFonts w:cs="Times New Roman"/>
          <w:szCs w:val="22"/>
        </w:rPr>
        <w:t>’</w:t>
      </w:r>
      <w:r w:rsidRPr="00203D9B">
        <w:rPr>
          <w:rFonts w:cs="Times New Roman"/>
          <w:szCs w:val="22"/>
        </w:rPr>
        <w:t>s allocations of Employer Contributions funds for retiree insurance from the prior fiscal year, the Department of Education is authorized to adjust a school district</w:t>
      </w:r>
      <w:r w:rsidR="0001576F" w:rsidRPr="00203D9B">
        <w:rPr>
          <w:rFonts w:cs="Times New Roman"/>
          <w:szCs w:val="22"/>
        </w:rPr>
        <w:t>’</w:t>
      </w:r>
      <w:r w:rsidRPr="00203D9B">
        <w:rPr>
          <w:rFonts w:cs="Times New Roman"/>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01576F" w:rsidRPr="00203D9B">
        <w:rPr>
          <w:rFonts w:cs="Times New Roman"/>
          <w:szCs w:val="22"/>
        </w:rPr>
        <w:t>’</w:t>
      </w:r>
      <w:r w:rsidRPr="00203D9B">
        <w:rPr>
          <w:rFonts w:cs="Times New Roman"/>
          <w:szCs w:val="22"/>
        </w:rPr>
        <w:t>s state funds until such obligations are met.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1.7.</w:t>
      </w:r>
      <w:r w:rsidRPr="00203D9B">
        <w:rPr>
          <w:rFonts w:cs="Times New Roman"/>
          <w:b/>
          <w:szCs w:val="22"/>
        </w:rPr>
        <w:tab/>
      </w:r>
      <w:r w:rsidRPr="00203D9B">
        <w:rPr>
          <w:rFonts w:cs="Times New Roman"/>
          <w:szCs w:val="22"/>
        </w:rPr>
        <w:t>(SDE: Governor</w:t>
      </w:r>
      <w:r w:rsidR="0001576F" w:rsidRPr="00203D9B">
        <w:rPr>
          <w:rFonts w:cs="Times New Roman"/>
          <w:szCs w:val="22"/>
        </w:rPr>
        <w:t>’</w:t>
      </w:r>
      <w:r w:rsidRPr="00203D9B">
        <w:rPr>
          <w:rFonts w:cs="Times New Roman"/>
          <w:szCs w:val="22"/>
        </w:rPr>
        <w:t>s School for Science &amp; Math)  Any unexpended balance on June 30 of the prior fiscal year of funds appropriated to or generated by the Governor</w:t>
      </w:r>
      <w:r w:rsidR="0001576F" w:rsidRPr="00203D9B">
        <w:rPr>
          <w:rFonts w:cs="Times New Roman"/>
          <w:szCs w:val="22"/>
        </w:rPr>
        <w:t>’</w:t>
      </w:r>
      <w:r w:rsidRPr="00203D9B">
        <w:rPr>
          <w:rFonts w:cs="Times New Roman"/>
          <w:szCs w:val="22"/>
        </w:rPr>
        <w:t>s School for Science and Mathematics may be carried forward and expended in the current fiscal year pursuant to the direction of the board of trustees of the school.</w:t>
      </w:r>
    </w:p>
    <w:p w:rsidR="00A9603B" w:rsidRPr="00203D9B" w:rsidRDefault="00BE14A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rPr>
        <w:tab/>
        <w:t>1.8.</w:t>
      </w:r>
      <w:r w:rsidRPr="00203D9B">
        <w:rPr>
          <w:rFonts w:cs="Times New Roman"/>
          <w:b/>
        </w:rPr>
        <w:tab/>
      </w:r>
      <w:r w:rsidRPr="00203D9B">
        <w:rPr>
          <w:rFonts w:cs="Times New Roman"/>
        </w:rPr>
        <w:t>(SDE: Educational Responsibility/Foster Care)  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w:t>
      </w:r>
      <w:r w:rsidR="004B6B63" w:rsidRPr="00203D9B">
        <w:rPr>
          <w:rFonts w:cs="Times New Roman"/>
        </w:rPr>
        <w:t xml:space="preserve"> </w:t>
      </w:r>
      <w:r w:rsidRPr="00203D9B">
        <w:rPr>
          <w:rFonts w:cs="Times New Roman"/>
        </w:rPr>
        <w:t>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59-20-40 of the Education Finance Act.  If a child from out of state is residing in a facility owned and/or operated by a for profit entity, the district providing educational services shall be reimbursed by the for profit entity the local district</w:t>
      </w:r>
      <w:r w:rsidR="0001576F" w:rsidRPr="00203D9B">
        <w:rPr>
          <w:rFonts w:cs="Times New Roman"/>
        </w:rPr>
        <w:t>’</w:t>
      </w:r>
      <w:r w:rsidRPr="00203D9B">
        <w:rPr>
          <w:rFonts w:cs="Times New Roman"/>
        </w:rPr>
        <w:t xml:space="preserve">s local support per weighted pupil above the statewide average base student cost multiplied by the appropriate pupil weighting as set forth in Section 59-20-40 of the Education Finance Act.  This also applies to John de la Howe School who also has the authority to seek reimbursement in any situation that the school district has participation in the placement of the student.  John de la Howe </w:t>
      </w:r>
      <w:r w:rsidR="004B6B63" w:rsidRPr="00203D9B">
        <w:rPr>
          <w:rFonts w:cs="Times New Roman"/>
        </w:rPr>
        <w:t xml:space="preserve">School </w:t>
      </w:r>
      <w:r w:rsidRPr="00203D9B">
        <w:rPr>
          <w:rFonts w:cs="Times New Roman"/>
        </w:rPr>
        <w:t>shall be reimbursed the local district</w:t>
      </w:r>
      <w:r w:rsidR="0001576F" w:rsidRPr="00203D9B">
        <w:rPr>
          <w:rFonts w:cs="Times New Roman"/>
        </w:rPr>
        <w:t>’</w:t>
      </w:r>
      <w:r w:rsidRPr="00203D9B">
        <w:rPr>
          <w:rFonts w:cs="Times New Roman"/>
        </w:rPr>
        <w:t>s local support per weighted pupil above the statewide average base student cost multiplied by the appropriate pupil weighting as set forth in Section 59-20-40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forty-five calendar days that a student from the nonresident district is receiving education services pursuant to the provisions of the proviso.  The notice shall also contain the student</w:t>
      </w:r>
      <w:r w:rsidR="0001576F" w:rsidRPr="00203D9B">
        <w:rPr>
          <w:rFonts w:cs="Times New Roman"/>
        </w:rPr>
        <w:t>’</w:t>
      </w:r>
      <w:r w:rsidRPr="00203D9B">
        <w:rPr>
          <w:rFonts w:cs="Times New Roman"/>
        </w:rPr>
        <w: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01576F" w:rsidRPr="00203D9B">
        <w:rPr>
          <w:rFonts w:cs="Times New Roman"/>
        </w:rPr>
        <w:t>’</w:t>
      </w:r>
      <w:r w:rsidRPr="00203D9B">
        <w:rPr>
          <w:rFonts w:cs="Times New Roman"/>
        </w:rPr>
        <w:t>s IEP is a public school setting, then the school district in which the institution is located must provide the educational services.  However, that school district may enter into contractual agreements with any other school district having schools located within a forty-five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59-20-40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The agreed upon acceptable local cost reimbursement or the additional amount equivalent to the statewide average of the local base student cost multiplied by the appropriate pupil weighting set forth in Section 59</w:t>
      </w:r>
      <w:r w:rsidR="00A6331A" w:rsidRPr="00203D9B">
        <w:rPr>
          <w:rFonts w:cs="Times New Roman"/>
          <w:szCs w:val="22"/>
        </w:rPr>
        <w:t>-</w:t>
      </w:r>
      <w:r w:rsidRPr="00203D9B">
        <w:rPr>
          <w:rFonts w:cs="Times New Roman"/>
          <w:szCs w:val="22"/>
        </w:rPr>
        <w:t>20</w:t>
      </w:r>
      <w:r w:rsidR="00A6331A" w:rsidRPr="00203D9B">
        <w:rPr>
          <w:rFonts w:cs="Times New Roman"/>
          <w:szCs w:val="22"/>
        </w:rPr>
        <w:t>-</w:t>
      </w:r>
      <w:r w:rsidRPr="00203D9B">
        <w:rPr>
          <w:rFonts w:cs="Times New Roman"/>
          <w:szCs w:val="22"/>
        </w:rPr>
        <w:t>40, for instructional services provided to out</w:t>
      </w:r>
      <w:r w:rsidR="00A6331A" w:rsidRPr="00203D9B">
        <w:rPr>
          <w:rFonts w:cs="Times New Roman"/>
          <w:szCs w:val="22"/>
        </w:rPr>
        <w:t>-</w:t>
      </w:r>
      <w:r w:rsidRPr="00203D9B">
        <w:rPr>
          <w:rFonts w:cs="Times New Roman"/>
          <w:szCs w:val="22"/>
        </w:rPr>
        <w:t>of</w:t>
      </w:r>
      <w:r w:rsidR="00A6331A" w:rsidRPr="00203D9B">
        <w:rPr>
          <w:rFonts w:cs="Times New Roman"/>
          <w:szCs w:val="22"/>
        </w:rPr>
        <w:t>-</w:t>
      </w:r>
      <w:r w:rsidRPr="00203D9B">
        <w:rPr>
          <w:rFonts w:cs="Times New Roman"/>
          <w:szCs w:val="22"/>
        </w:rPr>
        <w:t xml:space="preserve">district students, shall be paid within </w:t>
      </w:r>
      <w:r w:rsidR="00CF0185" w:rsidRPr="00203D9B">
        <w:rPr>
          <w:rFonts w:cs="Times New Roman"/>
          <w:szCs w:val="22"/>
        </w:rPr>
        <w:t>sixty</w:t>
      </w:r>
      <w:r w:rsidRPr="00203D9B">
        <w:rPr>
          <w:rFonts w:cs="Times New Roman"/>
          <w:szCs w:val="22"/>
        </w:rPr>
        <w:t xml:space="preserve"> days of billing, provided the billing district has provided a copy of the invoice to both the Superintendent and the finance office of the district being invoiced.  Should the district not pay within </w:t>
      </w:r>
      <w:r w:rsidR="00CF0185" w:rsidRPr="00203D9B">
        <w:rPr>
          <w:rFonts w:cs="Times New Roman"/>
          <w:szCs w:val="22"/>
        </w:rPr>
        <w:t>sixty</w:t>
      </w:r>
      <w:r w:rsidRPr="00203D9B">
        <w:rPr>
          <w:rFonts w:cs="Times New Roman"/>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szCs w:val="22"/>
        </w:rPr>
        <w:tab/>
        <w:t>The agency placing a child in any situation that requires changing school districts, must work with the schools to assure that all required school records, including confidential records</w:t>
      </w:r>
      <w:r w:rsidRPr="00203D9B">
        <w:rPr>
          <w:rFonts w:cs="Times New Roman"/>
          <w:b/>
          <w:szCs w:val="22"/>
        </w:rPr>
        <w:t xml:space="preserve">, </w:t>
      </w:r>
      <w:r w:rsidRPr="00203D9B">
        <w:rPr>
          <w:rFonts w:cs="Times New Roman"/>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01576F" w:rsidRPr="00203D9B">
        <w:rPr>
          <w:rFonts w:cs="Times New Roman"/>
          <w:szCs w:val="22"/>
        </w:rPr>
        <w:t>’</w:t>
      </w:r>
      <w:r w:rsidRPr="00203D9B">
        <w:rPr>
          <w:rFonts w:cs="Times New Roman"/>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b/>
          <w:szCs w:val="22"/>
        </w:rPr>
        <w:tab/>
        <w:t>1.9.</w:t>
      </w:r>
      <w:r w:rsidRPr="00203D9B">
        <w:rPr>
          <w:rFonts w:cs="Times New Roman"/>
          <w:b/>
          <w:szCs w:val="22"/>
        </w:rPr>
        <w:tab/>
      </w:r>
      <w:r w:rsidRPr="00203D9B">
        <w:rPr>
          <w:rFonts w:cs="Times New Roman"/>
          <w:szCs w:val="22"/>
        </w:rPr>
        <w:t xml:space="preserve">(SDE: Disabled/Preschool Children)  </w:t>
      </w:r>
      <w:r w:rsidRPr="00203D9B">
        <w:rPr>
          <w:rFonts w:cs="Times New Roman"/>
          <w:strike/>
          <w:szCs w:val="22"/>
        </w:rPr>
        <w:t>The state funding for free appropriate public education provided for the three and four</w:t>
      </w:r>
      <w:r w:rsidR="00A6331A" w:rsidRPr="00203D9B">
        <w:rPr>
          <w:rFonts w:cs="Times New Roman"/>
          <w:strike/>
          <w:szCs w:val="22"/>
        </w:rPr>
        <w:t>-</w:t>
      </w:r>
      <w:r w:rsidRPr="00203D9B">
        <w:rPr>
          <w:rFonts w:cs="Times New Roman"/>
          <w:strike/>
          <w:szCs w:val="22"/>
        </w:rPr>
        <w:t>year</w:t>
      </w:r>
      <w:r w:rsidR="00A6331A" w:rsidRPr="00203D9B">
        <w:rPr>
          <w:rFonts w:cs="Times New Roman"/>
          <w:strike/>
          <w:szCs w:val="22"/>
        </w:rPr>
        <w:t>-</w:t>
      </w:r>
      <w:r w:rsidRPr="00203D9B">
        <w:rPr>
          <w:rFonts w:cs="Times New Roman"/>
          <w:strike/>
          <w:szCs w:val="22"/>
        </w:rPr>
        <w:t>old disabled children served under Act 86 of 1993, shall be distributed based on the district</w:t>
      </w:r>
      <w:r w:rsidR="0001576F" w:rsidRPr="00203D9B">
        <w:rPr>
          <w:rFonts w:cs="Times New Roman"/>
          <w:strike/>
          <w:szCs w:val="22"/>
        </w:rPr>
        <w:t>’</w:t>
      </w:r>
      <w:r w:rsidRPr="00203D9B">
        <w:rPr>
          <w:rFonts w:cs="Times New Roman"/>
          <w:strike/>
          <w:szCs w:val="22"/>
        </w:rPr>
        <w:t>s index of taxpaying ability as defined in Section 59</w:t>
      </w:r>
      <w:r w:rsidR="00A6331A" w:rsidRPr="00203D9B">
        <w:rPr>
          <w:rFonts w:cs="Times New Roman"/>
          <w:strike/>
          <w:szCs w:val="22"/>
        </w:rPr>
        <w:t>-</w:t>
      </w:r>
      <w:r w:rsidRPr="00203D9B">
        <w:rPr>
          <w:rFonts w:cs="Times New Roman"/>
          <w:strike/>
          <w:szCs w:val="22"/>
        </w:rPr>
        <w:t>20</w:t>
      </w:r>
      <w:r w:rsidR="00A6331A" w:rsidRPr="00203D9B">
        <w:rPr>
          <w:rFonts w:cs="Times New Roman"/>
          <w:strike/>
          <w:szCs w:val="22"/>
        </w:rPr>
        <w:t>-</w:t>
      </w:r>
      <w:r w:rsidRPr="00203D9B">
        <w:rPr>
          <w:rFonts w:cs="Times New Roman"/>
          <w:strike/>
          <w:szCs w:val="22"/>
        </w:rPr>
        <w:t>20(3).  Five</w:t>
      </w:r>
      <w:r w:rsidR="00A6331A" w:rsidRPr="00203D9B">
        <w:rPr>
          <w:rFonts w:cs="Times New Roman"/>
          <w:strike/>
          <w:szCs w:val="22"/>
        </w:rPr>
        <w:t>-</w:t>
      </w:r>
      <w:r w:rsidRPr="00203D9B">
        <w:rPr>
          <w:rFonts w:cs="Times New Roman"/>
          <w:strike/>
          <w:szCs w:val="22"/>
        </w:rPr>
        <w:t>year</w:t>
      </w:r>
      <w:r w:rsidR="00A6331A" w:rsidRPr="00203D9B">
        <w:rPr>
          <w:rFonts w:cs="Times New Roman"/>
          <w:strike/>
          <w:szCs w:val="22"/>
        </w:rPr>
        <w:t>-</w:t>
      </w:r>
      <w:r w:rsidRPr="00203D9B">
        <w:rPr>
          <w:rFonts w:cs="Times New Roman"/>
          <w:strike/>
          <w:szCs w:val="22"/>
        </w:rPr>
        <w:t>old disabled children shall continue to be funded under the Education Finance Act of 1977.</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1.10.</w:t>
      </w:r>
      <w:r w:rsidRPr="00203D9B">
        <w:rPr>
          <w:rFonts w:cs="Times New Roman"/>
          <w:b/>
          <w:szCs w:val="22"/>
        </w:rPr>
        <w:tab/>
      </w:r>
      <w:r w:rsidRPr="00203D9B">
        <w:rPr>
          <w:rFonts w:cs="Times New Roman"/>
          <w:szCs w:val="22"/>
        </w:rPr>
        <w:t>(SDE: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detention centers are to be included in the average daily membership count of students for that district and reimbursement by the Department of Education made accordingly.</w:t>
      </w:r>
    </w:p>
    <w:p w:rsidR="00A9603B" w:rsidRPr="00203D9B" w:rsidRDefault="00436585"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1.11.</w:t>
      </w:r>
      <w:r w:rsidRPr="00203D9B">
        <w:rPr>
          <w:rFonts w:cs="Times New Roman"/>
          <w:b/>
          <w:szCs w:val="22"/>
        </w:rPr>
        <w:tab/>
      </w:r>
      <w:r w:rsidRPr="00203D9B">
        <w:rPr>
          <w:rFonts w:cs="Times New Roman"/>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out-of-state and in-state investigation fees, registration fees for non</w:t>
      </w:r>
      <w:r w:rsidR="00A57B3A" w:rsidRPr="00203D9B">
        <w:rPr>
          <w:rFonts w:cs="Times New Roman"/>
          <w:szCs w:val="22"/>
        </w:rPr>
        <w:t>-</w:t>
      </w:r>
      <w:r w:rsidRPr="00203D9B">
        <w:rPr>
          <w:rFonts w:cs="Times New Roman"/>
          <w:szCs w:val="22"/>
        </w:rPr>
        <w:t>SDE employees, recurring facility inspection fees, teacher certification fees; the handling of audio-visual film; the provision of contract computer services to school districts and other state agencies, joint broadcast service to school districts, and education-related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01576F" w:rsidRPr="00203D9B">
        <w:rPr>
          <w:rFonts w:cs="Times New Roman"/>
          <w:szCs w:val="22"/>
        </w:rPr>
        <w:t>’</w:t>
      </w:r>
      <w:r w:rsidRPr="00203D9B">
        <w:rPr>
          <w:rFonts w:cs="Times New Roman"/>
          <w:szCs w:val="22"/>
        </w:rPr>
        <w:t xml:space="preserve"> newly-adopted instructional materials needs are met first.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1.12.</w:t>
      </w:r>
      <w:r w:rsidRPr="00203D9B">
        <w:rPr>
          <w:rFonts w:cs="Times New Roman"/>
          <w:b/>
          <w:szCs w:val="22"/>
        </w:rPr>
        <w:tab/>
      </w:r>
      <w:r w:rsidRPr="00203D9B">
        <w:rPr>
          <w:rFonts w:cs="Times New Roman"/>
          <w:szCs w:val="22"/>
        </w:rPr>
        <w:t>(SDE: School District Bank Accounts)  Each school district in this State, upon the approval of the district</w:t>
      </w:r>
      <w:r w:rsidR="0001576F" w:rsidRPr="00203D9B">
        <w:rPr>
          <w:rFonts w:cs="Times New Roman"/>
          <w:szCs w:val="22"/>
        </w:rPr>
        <w:t>’</w:t>
      </w:r>
      <w:r w:rsidRPr="00203D9B">
        <w:rPr>
          <w:rFonts w:cs="Times New Roman"/>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1.13.</w:t>
      </w:r>
      <w:r w:rsidRPr="00203D9B">
        <w:rPr>
          <w:rFonts w:cs="Times New Roman"/>
          <w:b/>
          <w:szCs w:val="22"/>
        </w:rPr>
        <w:tab/>
      </w:r>
      <w:r w:rsidRPr="00203D9B">
        <w:rPr>
          <w:rFonts w:cs="Times New Roman"/>
          <w:szCs w:val="22"/>
        </w:rPr>
        <w:t>(SDE: School Lunch Program Aid)  The amount appropriated herein for School Lunch Program Aid shall be divided among the District and/or County Boards of Education of the State upon the basis of the number of schools participating in the School Lunch Program in each district during the prior school year.  The travel expenses of the District and/or County School Lunch Supervisor shall be paid from this appropriation at the prevailing rate of mileage allowed by the State.  These funds may be used as an aid in improving the School Lunch Program.  These funds may not be used to supplement the salaries of school lunch supervisors.  In the absence of a County Board of Education in multi</w:t>
      </w:r>
      <w:r w:rsidR="00A6331A" w:rsidRPr="00203D9B">
        <w:rPr>
          <w:rFonts w:cs="Times New Roman"/>
          <w:szCs w:val="22"/>
        </w:rPr>
        <w:t>-</w:t>
      </w:r>
      <w:r w:rsidRPr="00203D9B">
        <w:rPr>
          <w:rFonts w:cs="Times New Roman"/>
          <w:szCs w:val="22"/>
        </w:rPr>
        <w:t>district counties, the funds will be divided among the school districts of the county on the basis of the number of schools participating in the School Lunch Program in each district during the prior school year.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b/>
          <w:szCs w:val="22"/>
        </w:rPr>
        <w:tab/>
        <w:t>1.14.</w:t>
      </w:r>
      <w:r w:rsidRPr="00203D9B">
        <w:rPr>
          <w:rFonts w:cs="Times New Roman"/>
          <w:b/>
          <w:szCs w:val="22"/>
        </w:rPr>
        <w:tab/>
      </w:r>
      <w:r w:rsidRPr="00203D9B">
        <w:rPr>
          <w:rFonts w:cs="Times New Roman"/>
          <w:szCs w:val="22"/>
        </w:rPr>
        <w:t xml:space="preserve">(SDE: Teachers/Temporary Certificates)  </w:t>
      </w:r>
      <w:r w:rsidRPr="00203D9B">
        <w:rPr>
          <w:rFonts w:cs="Times New Roman"/>
          <w:strike/>
          <w:szCs w:val="22"/>
        </w:rPr>
        <w:t xml:space="preserve">Of the funds provided for teacher salaries funds may be used to pay salaries for those teachers holding temporary certificates which shall remain valid for the current school year if the local board of education so requests.  The State Department of Education shall submit to the General Assembly by March </w:t>
      </w:r>
      <w:r w:rsidR="007002FB" w:rsidRPr="00203D9B">
        <w:rPr>
          <w:rFonts w:cs="Times New Roman"/>
          <w:strike/>
          <w:szCs w:val="22"/>
        </w:rPr>
        <w:t>first</w:t>
      </w:r>
      <w:r w:rsidRPr="00203D9B">
        <w:rPr>
          <w:rFonts w:cs="Times New Roman"/>
          <w:strike/>
          <w:szCs w:val="22"/>
        </w:rPr>
        <w:t xml:space="preserve"> of the current fiscal year a report showing by district the number of temporary certificates by category; including an enumeration of the certificates carried forward from the previous year.  No temporary certificate shall be continued more than twice.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1.15.</w:t>
      </w:r>
      <w:r w:rsidRPr="00203D9B">
        <w:rPr>
          <w:rFonts w:cs="Times New Roman"/>
          <w:szCs w:val="22"/>
        </w:rPr>
        <w:tab/>
        <w:t>(SDE: Travel/Outside of Continental U.S.)  School District allocations from General Funds</w:t>
      </w:r>
      <w:r w:rsidR="00BE14AB" w:rsidRPr="00203D9B">
        <w:rPr>
          <w:rFonts w:cs="Times New Roman"/>
          <w:szCs w:val="22"/>
        </w:rPr>
        <w:t>, lottery,</w:t>
      </w:r>
      <w:r w:rsidRPr="00203D9B">
        <w:rPr>
          <w:rFonts w:cs="Times New Roman"/>
          <w:szCs w:val="22"/>
        </w:rPr>
        <w:t xml:space="preserve"> and EIA funds shall not be used for travel outside of the continental United States.  The International Baccalaureate Program shall be exempt from this restriction.</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1.16.</w:t>
      </w:r>
      <w:r w:rsidRPr="00203D9B">
        <w:rPr>
          <w:rFonts w:cs="Times New Roman"/>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203D9B">
        <w:rPr>
          <w:rFonts w:cs="Times New Roman"/>
          <w:szCs w:val="22"/>
        </w:rPr>
        <w:t>XIV</w:t>
      </w:r>
      <w:r w:rsidRPr="00203D9B">
        <w:rPr>
          <w:rFonts w:cs="Times New Roman"/>
          <w:szCs w:val="22"/>
        </w:rPr>
        <w:t>, Aid to School Districts, for the Children</w:t>
      </w:r>
      <w:r w:rsidR="0001576F" w:rsidRPr="00203D9B">
        <w:rPr>
          <w:rFonts w:cs="Times New Roman"/>
          <w:szCs w:val="22"/>
        </w:rPr>
        <w:t>’</w:t>
      </w:r>
      <w:r w:rsidRPr="00203D9B">
        <w:rPr>
          <w:rFonts w:cs="Times New Roman"/>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1.17.</w:t>
      </w:r>
      <w:r w:rsidRPr="00203D9B">
        <w:rPr>
          <w:rFonts w:cs="Times New Roman"/>
          <w:szCs w:val="22"/>
        </w:rPr>
        <w:tab/>
        <w:t>(SDE: Transportation Collaboration)  The Department of Education School Bus Maintenance Shops shall be permitted, on a cost reimbursable</w:t>
      </w:r>
      <w:r w:rsidR="00A6331A" w:rsidRPr="00203D9B">
        <w:rPr>
          <w:rFonts w:cs="Times New Roman"/>
          <w:szCs w:val="22"/>
        </w:rPr>
        <w:t>-</w:t>
      </w:r>
      <w:r w:rsidRPr="00203D9B">
        <w:rPr>
          <w:rFonts w:cs="Times New Roman"/>
          <w:szCs w:val="22"/>
        </w:rPr>
        <w:t>plus basis, to deliver transportation maintenance and services to vehicles owned or operated by public agencies in South Carolina.</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A6331A" w:rsidRPr="00203D9B">
        <w:rPr>
          <w:rFonts w:cs="Times New Roman"/>
          <w:szCs w:val="22"/>
        </w:rPr>
        <w:t>-</w:t>
      </w:r>
      <w:r w:rsidRPr="00203D9B">
        <w:rPr>
          <w:rFonts w:cs="Times New Roman"/>
          <w:szCs w:val="22"/>
        </w:rPr>
        <w:t>plus basis, from the Department of Education School Bus Maintenance Shops.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1.</w:t>
      </w:r>
      <w:r w:rsidR="00183F08" w:rsidRPr="00203D9B">
        <w:rPr>
          <w:rFonts w:cs="Times New Roman"/>
          <w:b/>
          <w:szCs w:val="22"/>
        </w:rPr>
        <w:t>1</w:t>
      </w:r>
      <w:r w:rsidR="000C7991" w:rsidRPr="00203D9B">
        <w:rPr>
          <w:rFonts w:cs="Times New Roman"/>
          <w:b/>
          <w:szCs w:val="22"/>
        </w:rPr>
        <w:t>8</w:t>
      </w:r>
      <w:r w:rsidRPr="00203D9B">
        <w:rPr>
          <w:rFonts w:cs="Times New Roman"/>
          <w:b/>
          <w:szCs w:val="22"/>
        </w:rPr>
        <w:t>.</w:t>
      </w:r>
      <w:r w:rsidRPr="00203D9B">
        <w:rPr>
          <w:rFonts w:cs="Times New Roman"/>
          <w:b/>
          <w:szCs w:val="22"/>
        </w:rPr>
        <w:tab/>
      </w:r>
      <w:r w:rsidRPr="00203D9B">
        <w:rPr>
          <w:rFonts w:cs="Times New Roman"/>
          <w:szCs w:val="22"/>
        </w:rPr>
        <w:t>(SDE: School Bus Insurance)  The Department of Education shall maintain comprehensive and collision insurance or self</w:t>
      </w:r>
      <w:r w:rsidR="00A6331A" w:rsidRPr="00203D9B">
        <w:rPr>
          <w:rFonts w:cs="Times New Roman"/>
          <w:szCs w:val="22"/>
        </w:rPr>
        <w:t>-</w:t>
      </w:r>
      <w:r w:rsidRPr="00203D9B">
        <w:rPr>
          <w:rFonts w:cs="Times New Roman"/>
          <w:szCs w:val="22"/>
        </w:rPr>
        <w:t>insure state</w:t>
      </w:r>
      <w:r w:rsidR="00A6331A" w:rsidRPr="00203D9B">
        <w:rPr>
          <w:rFonts w:cs="Times New Roman"/>
          <w:szCs w:val="22"/>
        </w:rPr>
        <w:t>-</w:t>
      </w:r>
      <w:r w:rsidRPr="00203D9B">
        <w:rPr>
          <w:rFonts w:cs="Times New Roman"/>
          <w:szCs w:val="22"/>
        </w:rPr>
        <w:t>owned buses.  In no event shall the department charge local school districts for damages to the buses which are commonly covered by insurance.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1.</w:t>
      </w:r>
      <w:r w:rsidR="000C7991" w:rsidRPr="00203D9B">
        <w:rPr>
          <w:rFonts w:cs="Times New Roman"/>
          <w:b/>
          <w:szCs w:val="22"/>
        </w:rPr>
        <w:t>19</w:t>
      </w:r>
      <w:r w:rsidRPr="00203D9B">
        <w:rPr>
          <w:rFonts w:cs="Times New Roman"/>
          <w:b/>
          <w:szCs w:val="22"/>
        </w:rPr>
        <w:t>.</w:t>
      </w:r>
      <w:r w:rsidRPr="00203D9B">
        <w:rPr>
          <w:rFonts w:cs="Times New Roman"/>
          <w:b/>
          <w:szCs w:val="22"/>
        </w:rPr>
        <w:tab/>
      </w:r>
      <w:r w:rsidRPr="00203D9B">
        <w:rPr>
          <w:rFonts w:cs="Times New Roman"/>
          <w:szCs w:val="22"/>
        </w:rPr>
        <w:t xml:space="preserve">(SDE: Teacher Data Collection)  Of the </w:t>
      </w:r>
      <w:r w:rsidR="00C35806" w:rsidRPr="00203D9B">
        <w:rPr>
          <w:rFonts w:cs="Times New Roman"/>
          <w:szCs w:val="22"/>
        </w:rPr>
        <w:t>non</w:t>
      </w:r>
      <w:r w:rsidR="00A57B3A" w:rsidRPr="00203D9B">
        <w:rPr>
          <w:rFonts w:cs="Times New Roman"/>
          <w:szCs w:val="22"/>
        </w:rPr>
        <w:t>-</w:t>
      </w:r>
      <w:r w:rsidRPr="00203D9B">
        <w:rPr>
          <w:rFonts w:cs="Times New Roman"/>
          <w:szCs w:val="22"/>
        </w:rPr>
        <w:t>program funds appropriated to the Department of Education,</w:t>
      </w:r>
      <w:r w:rsidR="007E72E4" w:rsidRPr="00203D9B">
        <w:rPr>
          <w:rFonts w:cs="Times New Roman"/>
          <w:szCs w:val="22"/>
        </w:rPr>
        <w:t xml:space="preserve"> </w:t>
      </w:r>
      <w:r w:rsidR="00BE14AB" w:rsidRPr="00203D9B">
        <w:rPr>
          <w:rFonts w:cs="Times New Roman"/>
          <w:szCs w:val="22"/>
        </w:rPr>
        <w:t>it</w:t>
      </w:r>
      <w:r w:rsidRPr="00203D9B">
        <w:rPr>
          <w:rFonts w:cs="Times New Roman"/>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1.</w:t>
      </w:r>
      <w:r w:rsidR="00183F08" w:rsidRPr="00203D9B">
        <w:rPr>
          <w:rFonts w:cs="Times New Roman"/>
          <w:b/>
          <w:szCs w:val="22"/>
        </w:rPr>
        <w:t>2</w:t>
      </w:r>
      <w:r w:rsidR="000C7991" w:rsidRPr="00203D9B">
        <w:rPr>
          <w:rFonts w:cs="Times New Roman"/>
          <w:b/>
          <w:szCs w:val="22"/>
        </w:rPr>
        <w:t>0</w:t>
      </w:r>
      <w:r w:rsidRPr="00203D9B">
        <w:rPr>
          <w:rFonts w:cs="Times New Roman"/>
          <w:b/>
          <w:szCs w:val="22"/>
        </w:rPr>
        <w:t>.</w:t>
      </w:r>
      <w:r w:rsidRPr="00203D9B">
        <w:rPr>
          <w:rFonts w:cs="Times New Roman"/>
          <w:szCs w:val="22"/>
        </w:rPr>
        <w:tab/>
        <w:t>(SDE: School Building Aid)  Of the funds appropriated in Part IA for School Building Aid, $500,000 shall be allocated on a K</w:t>
      </w:r>
      <w:r w:rsidR="00A6331A" w:rsidRPr="00203D9B">
        <w:rPr>
          <w:rFonts w:cs="Times New Roman"/>
          <w:szCs w:val="22"/>
        </w:rPr>
        <w:t>-</w:t>
      </w:r>
      <w:r w:rsidRPr="00203D9B">
        <w:rPr>
          <w:rFonts w:cs="Times New Roman"/>
          <w:szCs w:val="22"/>
        </w:rPr>
        <w:t>12 per pupil basis to Multi</w:t>
      </w:r>
      <w:r w:rsidR="00A6331A" w:rsidRPr="00203D9B">
        <w:rPr>
          <w:rFonts w:cs="Times New Roman"/>
          <w:szCs w:val="22"/>
        </w:rPr>
        <w:t>-</w:t>
      </w:r>
      <w:r w:rsidRPr="00203D9B">
        <w:rPr>
          <w:rFonts w:cs="Times New Roman"/>
          <w:szCs w:val="22"/>
        </w:rPr>
        <w:t>District Area Vocational Schools.</w:t>
      </w:r>
    </w:p>
    <w:p w:rsidR="00A9603B" w:rsidRPr="00203D9B" w:rsidRDefault="00DA628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szCs w:val="22"/>
        </w:rPr>
        <w:tab/>
      </w:r>
      <w:r w:rsidRPr="00203D9B">
        <w:rPr>
          <w:rFonts w:cs="Times New Roman"/>
          <w:b/>
          <w:szCs w:val="22"/>
        </w:rPr>
        <w:t>1.</w:t>
      </w:r>
      <w:r w:rsidR="00141666" w:rsidRPr="00203D9B">
        <w:rPr>
          <w:rFonts w:cs="Times New Roman"/>
          <w:b/>
          <w:szCs w:val="22"/>
        </w:rPr>
        <w:t>2</w:t>
      </w:r>
      <w:r w:rsidR="000C7991" w:rsidRPr="00203D9B">
        <w:rPr>
          <w:rFonts w:cs="Times New Roman"/>
          <w:b/>
          <w:szCs w:val="22"/>
        </w:rPr>
        <w:t>1</w:t>
      </w:r>
      <w:r w:rsidRPr="00203D9B">
        <w:rPr>
          <w:rFonts w:cs="Times New Roman"/>
          <w:b/>
          <w:szCs w:val="22"/>
        </w:rPr>
        <w:t>.</w:t>
      </w:r>
      <w:r w:rsidRPr="00203D9B">
        <w:rPr>
          <w:rFonts w:cs="Times New Roman"/>
          <w:szCs w:val="22"/>
        </w:rPr>
        <w:tab/>
        <w:t xml:space="preserve">(SDE: Assessment)  </w:t>
      </w:r>
      <w:r w:rsidRPr="00203D9B">
        <w:rPr>
          <w:rFonts w:cs="Times New Roman"/>
          <w:strike/>
          <w:szCs w:val="22"/>
        </w:rPr>
        <w:t>For the current fiscal year PSAT/PLAN shall be suspended and savings generated from suspension of PSAT/PLAN Reimbursement shall be allocated to the Education Finance Act.  The department is authorized to carry forward into the current fiscal year, prior year state assessment funds for the purpose of paying for state assessment activities not completed by the end of the fiscal year including the scoring of the spring statewide accountability assessment.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b/>
          <w:szCs w:val="22"/>
        </w:rPr>
        <w:t>1.</w:t>
      </w:r>
      <w:r w:rsidR="00183F08" w:rsidRPr="00203D9B">
        <w:rPr>
          <w:rFonts w:cs="Times New Roman"/>
          <w:b/>
          <w:szCs w:val="22"/>
        </w:rPr>
        <w:t>2</w:t>
      </w:r>
      <w:r w:rsidR="000C7991" w:rsidRPr="00203D9B">
        <w:rPr>
          <w:rFonts w:cs="Times New Roman"/>
          <w:b/>
          <w:szCs w:val="22"/>
        </w:rPr>
        <w:t>2</w:t>
      </w:r>
      <w:r w:rsidRPr="00203D9B">
        <w:rPr>
          <w:rFonts w:cs="Times New Roman"/>
          <w:b/>
          <w:szCs w:val="22"/>
        </w:rPr>
        <w:t>.</w:t>
      </w:r>
      <w:r w:rsidRPr="00203D9B">
        <w:rPr>
          <w:rFonts w:cs="Times New Roman"/>
          <w:b/>
          <w:szCs w:val="22"/>
        </w:rPr>
        <w:tab/>
      </w:r>
      <w:r w:rsidRPr="00203D9B">
        <w:rPr>
          <w:rFonts w:cs="Times New Roman"/>
          <w:szCs w:val="22"/>
        </w:rPr>
        <w:t>(SDE: School Bus Driver CDL)  From funds provided in Part IA, Section 1,</w:t>
      </w:r>
      <w:r w:rsidR="00567024" w:rsidRPr="00203D9B">
        <w:rPr>
          <w:rFonts w:cs="Times New Roman"/>
          <w:szCs w:val="22"/>
        </w:rPr>
        <w:t xml:space="preserve"> X</w:t>
      </w:r>
      <w:r w:rsidRPr="00203D9B">
        <w:rPr>
          <w:rFonts w:cs="Times New Roman"/>
          <w:szCs w:val="22"/>
        </w:rPr>
        <w:t>.B., local school districts shall request a criminal record history from the South Carolina Law Enforcement Division for past conviction of any crime</w:t>
      </w:r>
      <w:r w:rsidRPr="00203D9B">
        <w:rPr>
          <w:rFonts w:cs="Times New Roman"/>
          <w:b/>
          <w:szCs w:val="22"/>
        </w:rPr>
        <w:t xml:space="preserve"> </w:t>
      </w:r>
      <w:r w:rsidRPr="00203D9B">
        <w:rPr>
          <w:rFonts w:cs="Times New Roman"/>
          <w:szCs w:val="22"/>
        </w:rPr>
        <w:t>before the initial employment of a school bus driver or school bus aide.  The Department of Education and the school districts shall be treated as a charitable organization for purposes of the fee charged for the criminal records search.</w:t>
      </w:r>
    </w:p>
    <w:p w:rsidR="009D4B06" w:rsidRPr="00203D9B" w:rsidRDefault="00BE14A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 w:val="20"/>
        </w:rPr>
      </w:pPr>
      <w:r w:rsidRPr="00203D9B">
        <w:rPr>
          <w:rFonts w:cs="Times New Roman"/>
        </w:rPr>
        <w:tab/>
      </w:r>
      <w:r w:rsidRPr="00203D9B">
        <w:rPr>
          <w:rFonts w:cs="Times New Roman"/>
          <w:b/>
        </w:rPr>
        <w:t>1.</w:t>
      </w:r>
      <w:r w:rsidR="00183F08" w:rsidRPr="00203D9B">
        <w:rPr>
          <w:rFonts w:cs="Times New Roman"/>
          <w:b/>
        </w:rPr>
        <w:t>2</w:t>
      </w:r>
      <w:r w:rsidR="000C7991" w:rsidRPr="00203D9B">
        <w:rPr>
          <w:rFonts w:cs="Times New Roman"/>
          <w:b/>
        </w:rPr>
        <w:t>3</w:t>
      </w:r>
      <w:r w:rsidRPr="00203D9B">
        <w:rPr>
          <w:rFonts w:cs="Times New Roman"/>
          <w:b/>
        </w:rPr>
        <w:t>.</w:t>
      </w:r>
      <w:r w:rsidRPr="00203D9B">
        <w:rPr>
          <w:rFonts w:cs="Times New Roman"/>
          <w:b/>
        </w:rPr>
        <w:tab/>
      </w:r>
      <w:r w:rsidRPr="00203D9B">
        <w:rPr>
          <w:rFonts w:cs="Times New Roman"/>
        </w:rPr>
        <w:t xml:space="preserve">(SDE: School Bus Purchase)  Any procurement of school buses with funds appropriated in this act or any other appropriation bill must meet </w:t>
      </w:r>
      <w:r w:rsidRPr="00203D9B">
        <w:rPr>
          <w:rFonts w:cs="Times New Roman"/>
          <w:szCs w:val="22"/>
        </w:rPr>
        <w:t>specifications</w:t>
      </w:r>
      <w:r w:rsidRPr="00203D9B">
        <w:rPr>
          <w:rFonts w:cs="Times New Roman"/>
        </w:rPr>
        <w:t xml:space="preserve">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 </w:t>
      </w:r>
      <w:r w:rsidRPr="00203D9B">
        <w:rPr>
          <w:rFonts w:cs="Times New Roman"/>
          <w:strike/>
        </w:rPr>
        <w:t>Georgia or North Carolina</w:t>
      </w:r>
      <w:r w:rsidR="00EC4189" w:rsidRPr="00203D9B">
        <w:rPr>
          <w:rFonts w:cs="Times New Roman"/>
        </w:rPr>
        <w:t xml:space="preserve"> </w:t>
      </w:r>
      <w:r w:rsidR="00EC4189" w:rsidRPr="00203D9B">
        <w:rPr>
          <w:rFonts w:cs="Times New Roman"/>
          <w:i/>
          <w:u w:val="single"/>
        </w:rPr>
        <w:t>another state</w:t>
      </w:r>
      <w:r w:rsidRPr="00203D9B">
        <w:rPr>
          <w:rFonts w:cs="Times New Roman"/>
        </w:rPr>
        <w:t xml:space="preserve"> in the procurement of school buses.</w:t>
      </w:r>
      <w:r w:rsidR="00A7227F" w:rsidRPr="00203D9B">
        <w:rPr>
          <w:rFonts w:cs="Times New Roman"/>
          <w:sz w:val="20"/>
        </w:rPr>
        <w:t xml:space="preserve">  </w:t>
      </w:r>
      <w:r w:rsidR="009D4B06" w:rsidRPr="00203D9B">
        <w:rPr>
          <w:rFonts w:cs="Times New Roman"/>
          <w:color w:val="auto"/>
        </w:rPr>
        <w:t xml:space="preserve">If the department uses the specifications of </w:t>
      </w:r>
      <w:r w:rsidR="009D4B06" w:rsidRPr="00203D9B">
        <w:rPr>
          <w:rFonts w:cs="Times New Roman"/>
          <w:strike/>
          <w:color w:val="auto"/>
        </w:rPr>
        <w:t>Georgia or North Carolina</w:t>
      </w:r>
      <w:r w:rsidR="00EC4189" w:rsidRPr="00203D9B">
        <w:rPr>
          <w:rFonts w:cs="Times New Roman"/>
          <w:color w:val="auto"/>
        </w:rPr>
        <w:t xml:space="preserve"> </w:t>
      </w:r>
      <w:r w:rsidR="00EC4189" w:rsidRPr="00203D9B">
        <w:rPr>
          <w:rFonts w:cs="Times New Roman"/>
          <w:i/>
          <w:color w:val="auto"/>
          <w:u w:val="single"/>
        </w:rPr>
        <w:t>another state</w:t>
      </w:r>
      <w:r w:rsidR="009D4B06" w:rsidRPr="00203D9B">
        <w:rPr>
          <w:rFonts w:cs="Times New Roman"/>
          <w:color w:val="auto"/>
        </w:rPr>
        <w:t>,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rsidR="002476FB" w:rsidRPr="00203D9B" w:rsidRDefault="00DA628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b/>
          <w:szCs w:val="22"/>
        </w:rPr>
        <w:t>1.</w:t>
      </w:r>
      <w:r w:rsidR="00183F08" w:rsidRPr="00203D9B">
        <w:rPr>
          <w:rFonts w:cs="Times New Roman"/>
          <w:b/>
          <w:szCs w:val="22"/>
        </w:rPr>
        <w:t>2</w:t>
      </w:r>
      <w:r w:rsidR="000C7991" w:rsidRPr="00203D9B">
        <w:rPr>
          <w:rFonts w:cs="Times New Roman"/>
          <w:b/>
          <w:szCs w:val="22"/>
        </w:rPr>
        <w:t>4</w:t>
      </w:r>
      <w:r w:rsidRPr="00203D9B">
        <w:rPr>
          <w:rFonts w:cs="Times New Roman"/>
          <w:b/>
          <w:szCs w:val="22"/>
        </w:rPr>
        <w:t>.</w:t>
      </w:r>
      <w:r w:rsidRPr="00203D9B">
        <w:rPr>
          <w:rFonts w:cs="Times New Roman"/>
          <w:b/>
          <w:szCs w:val="22"/>
        </w:rPr>
        <w:tab/>
      </w:r>
      <w:r w:rsidRPr="00203D9B">
        <w:rPr>
          <w:rFonts w:cs="Times New Roman"/>
          <w:szCs w:val="22"/>
        </w:rPr>
        <w:t>(SDE: Buses, Parts, and/or Fuel)  Funds appropriated for other operating in program</w:t>
      </w:r>
      <w:r w:rsidR="00567024" w:rsidRPr="00203D9B">
        <w:rPr>
          <w:rFonts w:cs="Times New Roman"/>
          <w:szCs w:val="22"/>
        </w:rPr>
        <w:t xml:space="preserve"> X</w:t>
      </w:r>
      <w:r w:rsidRPr="00203D9B">
        <w:rPr>
          <w:rFonts w:cs="Times New Roman"/>
          <w:szCs w:val="22"/>
        </w:rPr>
        <w:t>.B. - Bus Shops and funds appropriated in</w:t>
      </w:r>
      <w:r w:rsidR="00567024" w:rsidRPr="00203D9B">
        <w:rPr>
          <w:rFonts w:cs="Times New Roman"/>
          <w:szCs w:val="22"/>
        </w:rPr>
        <w:t xml:space="preserve"> X</w:t>
      </w:r>
      <w:r w:rsidRPr="00203D9B">
        <w:rPr>
          <w:rFonts w:cs="Times New Roman"/>
          <w:szCs w:val="22"/>
        </w:rPr>
        <w:t>.C. -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1.</w:t>
      </w:r>
      <w:r w:rsidR="00183F08" w:rsidRPr="00203D9B">
        <w:rPr>
          <w:rFonts w:cs="Times New Roman"/>
          <w:b/>
          <w:szCs w:val="22"/>
        </w:rPr>
        <w:t>2</w:t>
      </w:r>
      <w:r w:rsidR="000C7991" w:rsidRPr="00203D9B">
        <w:rPr>
          <w:rFonts w:cs="Times New Roman"/>
          <w:b/>
          <w:szCs w:val="22"/>
        </w:rPr>
        <w:t>5</w:t>
      </w:r>
      <w:r w:rsidRPr="00203D9B">
        <w:rPr>
          <w:rFonts w:cs="Times New Roman"/>
          <w:b/>
          <w:szCs w:val="22"/>
        </w:rPr>
        <w:t>.</w:t>
      </w:r>
      <w:r w:rsidRPr="00203D9B">
        <w:rPr>
          <w:rFonts w:cs="Times New Roman"/>
          <w:b/>
          <w:szCs w:val="22"/>
        </w:rPr>
        <w:tab/>
      </w:r>
      <w:r w:rsidRPr="00203D9B">
        <w:rPr>
          <w:rFonts w:cs="Times New Roman"/>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b/>
          <w:szCs w:val="22"/>
        </w:rPr>
        <w:tab/>
        <w:t>1.</w:t>
      </w:r>
      <w:r w:rsidR="00183F08" w:rsidRPr="00203D9B">
        <w:rPr>
          <w:rFonts w:cs="Times New Roman"/>
          <w:b/>
          <w:szCs w:val="22"/>
        </w:rPr>
        <w:t>2</w:t>
      </w:r>
      <w:r w:rsidR="000C7991" w:rsidRPr="00203D9B">
        <w:rPr>
          <w:rFonts w:cs="Times New Roman"/>
          <w:b/>
          <w:szCs w:val="22"/>
        </w:rPr>
        <w:t>6</w:t>
      </w:r>
      <w:r w:rsidRPr="00203D9B">
        <w:rPr>
          <w:rFonts w:cs="Times New Roman"/>
          <w:b/>
          <w:szCs w:val="22"/>
        </w:rPr>
        <w:t>.</w:t>
      </w:r>
      <w:r w:rsidRPr="00203D9B">
        <w:rPr>
          <w:rFonts w:cs="Times New Roman"/>
          <w:szCs w:val="22"/>
        </w:rPr>
        <w:tab/>
        <w:t xml:space="preserve">(SDE: Status Offenders/John de la Howe)  </w:t>
      </w:r>
      <w:r w:rsidRPr="00203D9B">
        <w:rPr>
          <w:rFonts w:cs="Times New Roman"/>
          <w:strike/>
          <w:szCs w:val="22"/>
        </w:rPr>
        <w:t>The funds appropriated for the Status Offender Program shall be distributed to John de la Howe School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1.</w:t>
      </w:r>
      <w:r w:rsidR="00183F08" w:rsidRPr="00203D9B">
        <w:rPr>
          <w:rFonts w:cs="Times New Roman"/>
          <w:b/>
          <w:szCs w:val="22"/>
        </w:rPr>
        <w:t>2</w:t>
      </w:r>
      <w:r w:rsidR="000C7991" w:rsidRPr="00203D9B">
        <w:rPr>
          <w:rFonts w:cs="Times New Roman"/>
          <w:b/>
          <w:szCs w:val="22"/>
        </w:rPr>
        <w:t>7</w:t>
      </w:r>
      <w:r w:rsidRPr="00203D9B">
        <w:rPr>
          <w:rFonts w:cs="Times New Roman"/>
          <w:b/>
          <w:szCs w:val="22"/>
        </w:rPr>
        <w:t>.</w:t>
      </w:r>
      <w:r w:rsidRPr="00203D9B">
        <w:rPr>
          <w:rFonts w:cs="Times New Roman"/>
          <w:b/>
          <w:szCs w:val="22"/>
        </w:rPr>
        <w:tab/>
      </w:r>
      <w:r w:rsidRPr="00203D9B">
        <w:rPr>
          <w:rFonts w:cs="Times New Roman"/>
          <w:szCs w:val="22"/>
        </w:rPr>
        <w:t>(SDE: Governor</w:t>
      </w:r>
      <w:r w:rsidR="0001576F" w:rsidRPr="00203D9B">
        <w:rPr>
          <w:rFonts w:cs="Times New Roman"/>
          <w:szCs w:val="22"/>
        </w:rPr>
        <w:t>’</w:t>
      </w:r>
      <w:r w:rsidRPr="00203D9B">
        <w:rPr>
          <w:rFonts w:cs="Times New Roman"/>
          <w:szCs w:val="22"/>
        </w:rPr>
        <w:t xml:space="preserve">s School Leave Policy)  The </w:t>
      </w:r>
      <w:r w:rsidR="005D5CED" w:rsidRPr="00203D9B">
        <w:rPr>
          <w:rFonts w:cs="Times New Roman"/>
          <w:szCs w:val="22"/>
        </w:rPr>
        <w:t>South Carolina</w:t>
      </w:r>
      <w:r w:rsidRPr="00203D9B">
        <w:rPr>
          <w:rFonts w:cs="Times New Roman"/>
          <w:szCs w:val="22"/>
        </w:rPr>
        <w:t xml:space="preserve"> Governor</w:t>
      </w:r>
      <w:r w:rsidR="0001576F" w:rsidRPr="00203D9B">
        <w:rPr>
          <w:rFonts w:cs="Times New Roman"/>
          <w:szCs w:val="22"/>
        </w:rPr>
        <w:t>’</w:t>
      </w:r>
      <w:r w:rsidRPr="00203D9B">
        <w:rPr>
          <w:rFonts w:cs="Times New Roman"/>
          <w:szCs w:val="22"/>
        </w:rPr>
        <w:t xml:space="preserve">s School for the Arts and Humanities and the </w:t>
      </w:r>
      <w:r w:rsidR="005D5CED" w:rsidRPr="00203D9B">
        <w:rPr>
          <w:rFonts w:cs="Times New Roman"/>
          <w:szCs w:val="22"/>
        </w:rPr>
        <w:t>South Carolina</w:t>
      </w:r>
      <w:r w:rsidRPr="00203D9B">
        <w:rPr>
          <w:rFonts w:cs="Times New Roman"/>
          <w:szCs w:val="22"/>
        </w:rPr>
        <w:t xml:space="preserve"> Governor</w:t>
      </w:r>
      <w:r w:rsidR="0001576F" w:rsidRPr="00203D9B">
        <w:rPr>
          <w:rFonts w:cs="Times New Roman"/>
          <w:szCs w:val="22"/>
        </w:rPr>
        <w:t>’</w:t>
      </w:r>
      <w:r w:rsidRPr="00203D9B">
        <w:rPr>
          <w:rFonts w:cs="Times New Roman"/>
          <w:szCs w:val="22"/>
        </w:rPr>
        <w:t>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b/>
          <w:szCs w:val="22"/>
        </w:rPr>
        <w:t>1.</w:t>
      </w:r>
      <w:r w:rsidR="00183F08" w:rsidRPr="00203D9B">
        <w:rPr>
          <w:rFonts w:cs="Times New Roman"/>
          <w:b/>
          <w:szCs w:val="22"/>
        </w:rPr>
        <w:t>2</w:t>
      </w:r>
      <w:r w:rsidR="000C7991" w:rsidRPr="00203D9B">
        <w:rPr>
          <w:rFonts w:cs="Times New Roman"/>
          <w:b/>
          <w:szCs w:val="22"/>
        </w:rPr>
        <w:t>8</w:t>
      </w:r>
      <w:r w:rsidRPr="00203D9B">
        <w:rPr>
          <w:rFonts w:cs="Times New Roman"/>
          <w:b/>
          <w:szCs w:val="22"/>
        </w:rPr>
        <w:t>.</w:t>
      </w:r>
      <w:r w:rsidRPr="00203D9B">
        <w:rPr>
          <w:rFonts w:cs="Times New Roman"/>
          <w:szCs w:val="22"/>
        </w:rPr>
        <w:tab/>
        <w:t>(SDE: School Facilities Management System)  School Districts may use capital improvement bond funds, lapsed funds or any other unexpended appropriated funds or revenues to access the Department of Education</w:t>
      </w:r>
      <w:r w:rsidR="0001576F" w:rsidRPr="00203D9B">
        <w:rPr>
          <w:rFonts w:cs="Times New Roman"/>
          <w:szCs w:val="22"/>
        </w:rPr>
        <w:t>’</w:t>
      </w:r>
      <w:r w:rsidRPr="00203D9B">
        <w:rPr>
          <w:rFonts w:cs="Times New Roman"/>
          <w:szCs w:val="22"/>
        </w:rPr>
        <w:t>s School Facilities Management System database.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szCs w:val="22"/>
        </w:rPr>
        <w:tab/>
      </w:r>
      <w:r w:rsidR="00C268AC" w:rsidRPr="00203D9B">
        <w:rPr>
          <w:rFonts w:cs="Times New Roman"/>
          <w:b/>
          <w:szCs w:val="22"/>
        </w:rPr>
        <w:t>1.</w:t>
      </w:r>
      <w:r w:rsidR="000C7991" w:rsidRPr="00203D9B">
        <w:rPr>
          <w:rFonts w:cs="Times New Roman"/>
          <w:b/>
          <w:szCs w:val="22"/>
        </w:rPr>
        <w:t>29</w:t>
      </w:r>
      <w:r w:rsidRPr="00203D9B">
        <w:rPr>
          <w:rFonts w:cs="Times New Roman"/>
          <w:b/>
          <w:szCs w:val="22"/>
        </w:rPr>
        <w:t>.</w:t>
      </w:r>
      <w:r w:rsidRPr="00203D9B">
        <w:rPr>
          <w:rFonts w:cs="Times New Roman"/>
          <w:b/>
          <w:szCs w:val="22"/>
        </w:rPr>
        <w:tab/>
      </w:r>
      <w:r w:rsidRPr="00203D9B">
        <w:rPr>
          <w:rFonts w:cs="Times New Roman"/>
          <w:szCs w:val="22"/>
        </w:rPr>
        <w:t>(SDE: School Board Meetings)  Of the funds appropriated through the Department of Education for technology related expenses, school districts that have a web site shall place a notice of a regularly scheduled school board meeting twenty-four hours in advance of such meeting.  The notice shall include the date, time, and agenda for the board meeting.  The school district shall place the minutes of the board meeting on their web site within ten days of the next regularly scheduled board meeting.</w:t>
      </w:r>
    </w:p>
    <w:p w:rsidR="00A9603B" w:rsidRPr="00203D9B" w:rsidRDefault="00ED49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szCs w:val="22"/>
        </w:rPr>
        <w:tab/>
      </w:r>
      <w:r w:rsidR="00C268AC" w:rsidRPr="00203D9B">
        <w:rPr>
          <w:rFonts w:cs="Times New Roman"/>
          <w:b/>
          <w:szCs w:val="22"/>
        </w:rPr>
        <w:t>1.</w:t>
      </w:r>
      <w:r w:rsidR="00183F08" w:rsidRPr="00203D9B">
        <w:rPr>
          <w:rFonts w:cs="Times New Roman"/>
          <w:b/>
          <w:szCs w:val="22"/>
        </w:rPr>
        <w:t>3</w:t>
      </w:r>
      <w:r w:rsidR="000C7991" w:rsidRPr="00203D9B">
        <w:rPr>
          <w:rFonts w:cs="Times New Roman"/>
          <w:b/>
          <w:szCs w:val="22"/>
        </w:rPr>
        <w:t>0</w:t>
      </w:r>
      <w:r w:rsidRPr="00203D9B">
        <w:rPr>
          <w:rFonts w:cs="Times New Roman"/>
          <w:b/>
          <w:szCs w:val="22"/>
        </w:rPr>
        <w:t>.</w:t>
      </w:r>
      <w:r w:rsidRPr="00203D9B">
        <w:rPr>
          <w:rFonts w:cs="Times New Roman"/>
          <w:b/>
          <w:szCs w:val="22"/>
        </w:rPr>
        <w:tab/>
      </w:r>
      <w:r w:rsidRPr="00203D9B">
        <w:rPr>
          <w:rFonts w:cs="Times New Roman"/>
          <w:szCs w:val="22"/>
        </w:rPr>
        <w:t>(SDE: Proviso Allocations)</w:t>
      </w:r>
      <w:r w:rsidR="002071E5" w:rsidRPr="00203D9B">
        <w:rPr>
          <w:rFonts w:cs="Times New Roman"/>
          <w:szCs w:val="22"/>
        </w:rPr>
        <w:t xml:space="preserve">  </w:t>
      </w:r>
      <w:r w:rsidRPr="00203D9B">
        <w:rPr>
          <w:rFonts w:cs="Times New Roman"/>
          <w:szCs w:val="22"/>
        </w:rPr>
        <w:t>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Office of State Budget</w:t>
      </w:r>
      <w:r w:rsidR="00EA6E37" w:rsidRPr="00203D9B">
        <w:rPr>
          <w:rFonts w:cs="Times New Roman"/>
          <w:szCs w:val="22"/>
        </w:rPr>
        <w:t>, except the additional EFA allocation to the South Carolina Public Charter School District</w:t>
      </w:r>
      <w:r w:rsidRPr="00203D9B">
        <w:rPr>
          <w:rFonts w:cs="Times New Roman"/>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ED4957" w:rsidRPr="00203D9B" w:rsidRDefault="00C268A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bCs/>
          <w:szCs w:val="22"/>
        </w:rPr>
        <w:tab/>
        <w:t>1.</w:t>
      </w:r>
      <w:r w:rsidR="00183F08" w:rsidRPr="00203D9B">
        <w:rPr>
          <w:rFonts w:cs="Times New Roman"/>
          <w:b/>
          <w:bCs/>
          <w:szCs w:val="22"/>
        </w:rPr>
        <w:t>3</w:t>
      </w:r>
      <w:r w:rsidR="000C7991" w:rsidRPr="00203D9B">
        <w:rPr>
          <w:rFonts w:cs="Times New Roman"/>
          <w:b/>
          <w:bCs/>
          <w:szCs w:val="22"/>
        </w:rPr>
        <w:t>1</w:t>
      </w:r>
      <w:r w:rsidR="00ED4957" w:rsidRPr="00203D9B">
        <w:rPr>
          <w:rFonts w:cs="Times New Roman"/>
          <w:b/>
          <w:bCs/>
          <w:szCs w:val="22"/>
        </w:rPr>
        <w:t>.</w:t>
      </w:r>
      <w:r w:rsidR="00ED4957" w:rsidRPr="00203D9B">
        <w:rPr>
          <w:rFonts w:cs="Times New Roman"/>
          <w:b/>
          <w:bCs/>
          <w:szCs w:val="22"/>
        </w:rPr>
        <w:tab/>
      </w:r>
      <w:r w:rsidR="00ED4957" w:rsidRPr="00203D9B">
        <w:rPr>
          <w:rFonts w:cs="Times New Roman"/>
          <w:szCs w:val="22"/>
        </w:rPr>
        <w:t>(SDE: School Districts and Special Schools Flexibility)  All school districts and special schools of this State may transfer and expend funds among appropriated state general fund revenues, Education Improvement Act funds, Education Lottery Act funds, and funds received from the Children</w:t>
      </w:r>
      <w:r w:rsidR="0001576F" w:rsidRPr="00203D9B">
        <w:rPr>
          <w:rFonts w:cs="Times New Roman"/>
          <w:szCs w:val="22"/>
        </w:rPr>
        <w:t>’</w:t>
      </w:r>
      <w:r w:rsidR="00ED4957" w:rsidRPr="00203D9B">
        <w:rPr>
          <w:rFonts w:cs="Times New Roman"/>
          <w:szCs w:val="22"/>
        </w:rPr>
        <w:t xml:space="preserve">s Education Endowment Fund for school facilities and fixed equipment assistance, to ensure the delivery of academic and arts instruction to students.  </w:t>
      </w:r>
      <w:r w:rsidR="00D17A78" w:rsidRPr="00203D9B">
        <w:rPr>
          <w:rFonts w:cs="Times New Roman"/>
          <w:szCs w:val="22"/>
        </w:rPr>
        <w:t xml:space="preserve">However, a school district may not transfer funds allocated specifically for state level maintenance of effort requirements under IDEA, </w:t>
      </w:r>
      <w:r w:rsidR="00D05A7E" w:rsidRPr="00203D9B">
        <w:rPr>
          <w:rFonts w:cs="Times New Roman"/>
          <w:szCs w:val="22"/>
        </w:rPr>
        <w:t xml:space="preserve">funds allocated specifically for state level maintenance of effort requirement for federal program, </w:t>
      </w:r>
      <w:r w:rsidR="00D17A78" w:rsidRPr="00203D9B">
        <w:rPr>
          <w:rFonts w:cs="Times New Roman"/>
          <w:szCs w:val="22"/>
        </w:rPr>
        <w:t xml:space="preserve">required for debt service or bonded indebtedness. </w:t>
      </w:r>
      <w:r w:rsidR="00ED4957" w:rsidRPr="00203D9B">
        <w:rPr>
          <w:rFonts w:cs="Times New Roman"/>
          <w:szCs w:val="22"/>
        </w:rPr>
        <w:t xml:space="preserve"> All school districts and special schools of this State may suspend professional staffing ratios and expenditure regulations and guidelines at the sub-function and service area level, except for four-year old programs</w:t>
      </w:r>
      <w:r w:rsidR="00D05A7E" w:rsidRPr="00203D9B">
        <w:rPr>
          <w:rFonts w:cs="Times New Roman"/>
          <w:szCs w:val="22"/>
        </w:rPr>
        <w:t xml:space="preserve"> and programs serving students with exceptional needs</w:t>
      </w:r>
      <w:r w:rsidR="00ED4957" w:rsidRPr="00203D9B">
        <w:rPr>
          <w:rFonts w:cs="Times New Roman"/>
          <w:szCs w:val="22"/>
        </w:rPr>
        <w:t>.</w:t>
      </w:r>
    </w:p>
    <w:p w:rsidR="00ED4957" w:rsidRPr="00203D9B" w:rsidRDefault="00ED49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In order for a school district to take advantage of the flexibility provisions, at least</w:t>
      </w:r>
      <w:r w:rsidR="007E72E4" w:rsidRPr="00203D9B">
        <w:rPr>
          <w:rFonts w:cs="Times New Roman"/>
          <w:szCs w:val="22"/>
        </w:rPr>
        <w:t xml:space="preserve"> </w:t>
      </w:r>
      <w:r w:rsidR="00D05A7E" w:rsidRPr="00203D9B">
        <w:rPr>
          <w:rFonts w:cs="Times New Roman"/>
          <w:szCs w:val="22"/>
        </w:rPr>
        <w:t>seventy-five</w:t>
      </w:r>
      <w:r w:rsidRPr="00203D9B">
        <w:rPr>
          <w:rFonts w:cs="Times New Roman"/>
          <w:szCs w:val="22"/>
        </w:rPr>
        <w:t xml:space="preserve"> percent of the school district</w:t>
      </w:r>
      <w:r w:rsidR="0001576F" w:rsidRPr="00203D9B">
        <w:rPr>
          <w:rFonts w:cs="Times New Roman"/>
          <w:szCs w:val="22"/>
        </w:rPr>
        <w:t>’</w:t>
      </w:r>
      <w:r w:rsidRPr="00203D9B">
        <w:rPr>
          <w:rFonts w:cs="Times New Roman"/>
          <w:szCs w:val="22"/>
        </w:rPr>
        <w:t xml:space="preserve">s per pupil expenditures must be utilized within the </w:t>
      </w:r>
      <w:proofErr w:type="spellStart"/>
      <w:r w:rsidRPr="00203D9B">
        <w:rPr>
          <w:rFonts w:cs="Times New Roman"/>
          <w:szCs w:val="22"/>
        </w:rPr>
        <w:t>In$ite</w:t>
      </w:r>
      <w:proofErr w:type="spellEnd"/>
      <w:r w:rsidRPr="00203D9B">
        <w:rPr>
          <w:rFonts w:cs="Times New Roman"/>
          <w:szCs w:val="22"/>
        </w:rPr>
        <w:t xml:space="preserve"> categories of instruction, instructional support, and </w:t>
      </w:r>
      <w:r w:rsidR="00C35806" w:rsidRPr="00203D9B">
        <w:rPr>
          <w:rFonts w:cs="Times New Roman"/>
          <w:szCs w:val="22"/>
        </w:rPr>
        <w:t>non</w:t>
      </w:r>
      <w:r w:rsidR="00A57B3A" w:rsidRPr="00203D9B">
        <w:rPr>
          <w:rFonts w:cs="Times New Roman"/>
          <w:szCs w:val="22"/>
        </w:rPr>
        <w:t>-</w:t>
      </w:r>
      <w:r w:rsidRPr="00203D9B">
        <w:rPr>
          <w:rFonts w:cs="Times New Roman"/>
          <w:szCs w:val="22"/>
        </w:rPr>
        <w:t>instruction pupil services.  No portion of the</w:t>
      </w:r>
      <w:r w:rsidR="007E72E4" w:rsidRPr="00203D9B">
        <w:rPr>
          <w:rFonts w:cs="Times New Roman"/>
          <w:szCs w:val="22"/>
        </w:rPr>
        <w:t xml:space="preserve"> </w:t>
      </w:r>
      <w:r w:rsidR="00414112" w:rsidRPr="00203D9B">
        <w:rPr>
          <w:rFonts w:cs="Times New Roman"/>
          <w:szCs w:val="22"/>
        </w:rPr>
        <w:t>seventy-five</w:t>
      </w:r>
      <w:r w:rsidRPr="00203D9B">
        <w:rPr>
          <w:rFonts w:cs="Times New Roman"/>
          <w:szCs w:val="22"/>
        </w:rPr>
        <w:t xml:space="preserve"> percent may be used for business services, debt service, capital outlay, program management, and leadership services, as defined by </w:t>
      </w:r>
      <w:proofErr w:type="spellStart"/>
      <w:r w:rsidRPr="00203D9B">
        <w:rPr>
          <w:rFonts w:cs="Times New Roman"/>
          <w:szCs w:val="22"/>
        </w:rPr>
        <w:t>In$ite</w:t>
      </w:r>
      <w:proofErr w:type="spellEnd"/>
      <w:r w:rsidRPr="00203D9B">
        <w:rPr>
          <w:rFonts w:cs="Times New Roman"/>
          <w:szCs w:val="22"/>
        </w:rPr>
        <w:t xml:space="preserve">.  The school district shall report to the Department of Education the actual percentage of its per pupil expenditures used for classroom instruction, instructional support, and </w:t>
      </w:r>
      <w:r w:rsidR="00C35806" w:rsidRPr="00203D9B">
        <w:rPr>
          <w:rFonts w:cs="Times New Roman"/>
          <w:szCs w:val="22"/>
        </w:rPr>
        <w:t>non</w:t>
      </w:r>
      <w:r w:rsidR="00A57B3A" w:rsidRPr="00203D9B">
        <w:rPr>
          <w:rFonts w:cs="Times New Roman"/>
          <w:szCs w:val="22"/>
        </w:rPr>
        <w:t>-</w:t>
      </w:r>
      <w:r w:rsidRPr="00203D9B">
        <w:rPr>
          <w:rFonts w:cs="Times New Roman"/>
          <w:szCs w:val="22"/>
        </w:rPr>
        <w:t xml:space="preserve">instruction pupil services for the </w:t>
      </w:r>
      <w:r w:rsidR="007B7847" w:rsidRPr="00203D9B">
        <w:rPr>
          <w:rFonts w:cs="Times New Roman"/>
          <w:szCs w:val="22"/>
        </w:rPr>
        <w:t xml:space="preserve">current </w:t>
      </w:r>
      <w:r w:rsidRPr="00203D9B">
        <w:rPr>
          <w:rFonts w:cs="Times New Roman"/>
          <w:szCs w:val="22"/>
        </w:rPr>
        <w:t xml:space="preserve">school year ending June </w:t>
      </w:r>
      <w:r w:rsidR="00FF25F7" w:rsidRPr="00203D9B">
        <w:rPr>
          <w:rFonts w:cs="Times New Roman"/>
          <w:szCs w:val="22"/>
        </w:rPr>
        <w:t>thirtieth</w:t>
      </w:r>
      <w:r w:rsidRPr="00203D9B">
        <w:rPr>
          <w:rFonts w:cs="Times New Roman"/>
          <w:szCs w:val="22"/>
        </w:rPr>
        <w:t>.</w:t>
      </w:r>
      <w:r w:rsidR="00641CE7" w:rsidRPr="00203D9B">
        <w:rPr>
          <w:rFonts w:cs="Times New Roman"/>
          <w:szCs w:val="22"/>
        </w:rPr>
        <w:t xml:space="preserve">  Salaries of on-site principals must be included in the calculation of the district</w:t>
      </w:r>
      <w:r w:rsidR="0001576F" w:rsidRPr="00203D9B">
        <w:rPr>
          <w:rFonts w:cs="Times New Roman"/>
          <w:szCs w:val="22"/>
        </w:rPr>
        <w:t>’</w:t>
      </w:r>
      <w:r w:rsidR="00641CE7" w:rsidRPr="00203D9B">
        <w:rPr>
          <w:rFonts w:cs="Times New Roman"/>
          <w:szCs w:val="22"/>
        </w:rPr>
        <w:t>s per pupil expenditures.</w:t>
      </w:r>
    </w:p>
    <w:p w:rsidR="00ED4957" w:rsidRPr="00203D9B" w:rsidRDefault="00ED49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49583B" w:rsidRPr="00203D9B">
        <w:rPr>
          <w:rFonts w:cs="Times New Roman"/>
          <w:szCs w:val="22"/>
        </w:rPr>
        <w:t>“</w:t>
      </w:r>
      <w:proofErr w:type="spellStart"/>
      <w:r w:rsidRPr="00203D9B">
        <w:rPr>
          <w:rFonts w:cs="Times New Roman"/>
          <w:szCs w:val="22"/>
        </w:rPr>
        <w:t>In$ite</w:t>
      </w:r>
      <w:proofErr w:type="spellEnd"/>
      <w:r w:rsidR="0049583B" w:rsidRPr="00203D9B">
        <w:rPr>
          <w:rFonts w:cs="Times New Roman"/>
          <w:szCs w:val="22"/>
        </w:rPr>
        <w:t>”</w:t>
      </w:r>
      <w:r w:rsidRPr="00203D9B">
        <w:rPr>
          <w:rFonts w:cs="Times New Roman"/>
          <w:szCs w:val="22"/>
        </w:rPr>
        <w:t xml:space="preserve"> means the financial analysis model for education programs utilized by the Department of Education.</w:t>
      </w:r>
    </w:p>
    <w:p w:rsidR="00ED4957" w:rsidRPr="00203D9B" w:rsidRDefault="00ED49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School districts are encouraged to reduce expenditures by means, including, but not limited to, limiting the number of low enrollment courses, reducing travel for the staff and the school district</w:t>
      </w:r>
      <w:r w:rsidR="0001576F" w:rsidRPr="00203D9B">
        <w:rPr>
          <w:rFonts w:cs="Times New Roman"/>
          <w:szCs w:val="22"/>
        </w:rPr>
        <w:t>’</w:t>
      </w:r>
      <w:r w:rsidRPr="00203D9B">
        <w:rPr>
          <w:rFonts w:cs="Times New Roman"/>
          <w:szCs w:val="22"/>
        </w:rPr>
        <w:t xml:space="preserve">s board, reducing and limiting activities requiring dues and memberships, reducing transportation costs for extracurricular and academic competitions, </w:t>
      </w:r>
      <w:r w:rsidR="00D05A7E" w:rsidRPr="00203D9B">
        <w:rPr>
          <w:rFonts w:cs="Times New Roman"/>
          <w:szCs w:val="22"/>
        </w:rPr>
        <w:t xml:space="preserve">restructuring administrative staffing, </w:t>
      </w:r>
      <w:r w:rsidRPr="00203D9B">
        <w:rPr>
          <w:rFonts w:cs="Times New Roman"/>
          <w:szCs w:val="22"/>
        </w:rPr>
        <w:t>and expanding virtual instruction.</w:t>
      </w:r>
    </w:p>
    <w:p w:rsidR="00ED4957" w:rsidRPr="00203D9B" w:rsidRDefault="00ED49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 xml:space="preserve">School districts and special schools may carry forward unexpended funds from the prior fiscal year into the current fiscal year.  </w:t>
      </w:r>
    </w:p>
    <w:p w:rsidR="00ED4957" w:rsidRPr="00203D9B" w:rsidRDefault="00ED49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Prior to implementing the flexibility authorized herein, school districts must provide to Public Charter Schools the per pupil allocation due to them for each categorical program.</w:t>
      </w:r>
    </w:p>
    <w:p w:rsidR="00ED4957" w:rsidRPr="00203D9B" w:rsidRDefault="00DA628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Quarterly throughout the current fiscal year, the chairman of each school district</w:t>
      </w:r>
      <w:r w:rsidR="0001576F" w:rsidRPr="00203D9B">
        <w:rPr>
          <w:rFonts w:cs="Times New Roman"/>
          <w:szCs w:val="22"/>
        </w:rPr>
        <w:t>’</w:t>
      </w:r>
      <w:r w:rsidRPr="00203D9B">
        <w:rPr>
          <w:rFonts w:cs="Times New Roman"/>
          <w:szCs w:val="22"/>
        </w:rPr>
        <w:t xml:space="preserve">s board and the superintendent of each school district must certify where </w:t>
      </w:r>
      <w:r w:rsidR="00C35806" w:rsidRPr="00203D9B">
        <w:rPr>
          <w:rFonts w:cs="Times New Roman"/>
          <w:szCs w:val="22"/>
        </w:rPr>
        <w:t>non</w:t>
      </w:r>
      <w:r w:rsidR="00A57B3A" w:rsidRPr="00203D9B">
        <w:rPr>
          <w:rFonts w:cs="Times New Roman"/>
          <w:szCs w:val="22"/>
        </w:rPr>
        <w:t>-</w:t>
      </w:r>
      <w:r w:rsidRPr="00203D9B">
        <w:rPr>
          <w:rFonts w:cs="Times New Roman"/>
          <w:szCs w:val="22"/>
        </w:rPr>
        <w:t xml:space="preserve">instructional or </w:t>
      </w:r>
      <w:r w:rsidR="00C35806" w:rsidRPr="00203D9B">
        <w:rPr>
          <w:rFonts w:cs="Times New Roman"/>
          <w:szCs w:val="22"/>
        </w:rPr>
        <w:t>non</w:t>
      </w:r>
      <w:r w:rsidR="00A57B3A" w:rsidRPr="00203D9B">
        <w:rPr>
          <w:rFonts w:cs="Times New Roman"/>
          <w:szCs w:val="22"/>
        </w:rPr>
        <w:t>-</w:t>
      </w:r>
      <w:r w:rsidRPr="00203D9B">
        <w:rPr>
          <w:rFonts w:cs="Times New Roman"/>
          <w:szCs w:val="22"/>
        </w:rPr>
        <w:t xml:space="preserve">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w:t>
      </w:r>
      <w:r w:rsidR="00D05A7E" w:rsidRPr="00203D9B">
        <w:rPr>
          <w:rFonts w:cs="Times New Roman"/>
          <w:szCs w:val="22"/>
        </w:rPr>
        <w:t xml:space="preserve">conspicuously </w:t>
      </w:r>
      <w:r w:rsidRPr="00203D9B">
        <w:rPr>
          <w:rFonts w:cs="Times New Roman"/>
          <w:szCs w:val="22"/>
        </w:rPr>
        <w:t>posted on the internet website maintained by the school district.</w:t>
      </w:r>
    </w:p>
    <w:p w:rsidR="00ED4957" w:rsidRPr="00203D9B" w:rsidRDefault="00DA628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For the current fiscal year, Section 59-21-1030 is suspended.</w:t>
      </w:r>
      <w:r w:rsidR="007E72E4" w:rsidRPr="00203D9B">
        <w:rPr>
          <w:rFonts w:cs="Times New Roman"/>
          <w:szCs w:val="22"/>
        </w:rPr>
        <w:t xml:space="preserve"> </w:t>
      </w:r>
      <w:r w:rsidR="00D05A7E" w:rsidRPr="00203D9B">
        <w:rPr>
          <w:rFonts w:cs="Times New Roman"/>
          <w:szCs w:val="22"/>
        </w:rPr>
        <w:t xml:space="preserve"> Formative</w:t>
      </w:r>
      <w:r w:rsidRPr="00203D9B">
        <w:rPr>
          <w:rFonts w:cs="Times New Roman"/>
          <w:szCs w:val="22"/>
        </w:rPr>
        <w:t xml:space="preserve"> assessments for grades one, two, and nine, the foreign language program assessment,</w:t>
      </w:r>
      <w:r w:rsidR="007E72E4" w:rsidRPr="00203D9B">
        <w:rPr>
          <w:rFonts w:cs="Times New Roman"/>
          <w:szCs w:val="22"/>
        </w:rPr>
        <w:t xml:space="preserve"> </w:t>
      </w:r>
      <w:r w:rsidRPr="00203D9B">
        <w:rPr>
          <w:rFonts w:cs="Times New Roman"/>
          <w:szCs w:val="22"/>
        </w:rPr>
        <w:t>and the physical education assessment must be suspended.</w:t>
      </w:r>
      <w:r w:rsidR="007E72E4" w:rsidRPr="00203D9B">
        <w:rPr>
          <w:rFonts w:cs="Times New Roman"/>
          <w:szCs w:val="22"/>
        </w:rPr>
        <w:t xml:space="preserve">  </w:t>
      </w:r>
      <w:r w:rsidRPr="00203D9B">
        <w:rPr>
          <w:rFonts w:cs="Times New Roman"/>
          <w:szCs w:val="22"/>
        </w:rPr>
        <w:t>School districts and the Department of Education are granted permission to purchase the most economical type of bus fuel.</w:t>
      </w:r>
    </w:p>
    <w:p w:rsidR="00ED4957" w:rsidRPr="00203D9B" w:rsidRDefault="00DA628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For the current fiscal year, savings generated from the suspension of the</w:t>
      </w:r>
      <w:r w:rsidR="007E72E4" w:rsidRPr="00203D9B">
        <w:rPr>
          <w:rFonts w:cs="Times New Roman"/>
          <w:szCs w:val="22"/>
        </w:rPr>
        <w:t xml:space="preserve"> </w:t>
      </w:r>
      <w:r w:rsidRPr="00203D9B">
        <w:rPr>
          <w:rFonts w:cs="Times New Roman"/>
          <w:szCs w:val="22"/>
        </w:rPr>
        <w:t>assessments</w:t>
      </w:r>
      <w:r w:rsidR="007E72E4" w:rsidRPr="00203D9B">
        <w:rPr>
          <w:rFonts w:cs="Times New Roman"/>
          <w:szCs w:val="22"/>
        </w:rPr>
        <w:t xml:space="preserve"> </w:t>
      </w:r>
      <w:r w:rsidRPr="00203D9B">
        <w:rPr>
          <w:rFonts w:cs="Times New Roman"/>
          <w:szCs w:val="22"/>
        </w:rPr>
        <w:t>enumerated above must be allocated to school districts based on</w:t>
      </w:r>
      <w:r w:rsidR="007E72E4" w:rsidRPr="00203D9B">
        <w:rPr>
          <w:rFonts w:cs="Times New Roman"/>
          <w:szCs w:val="22"/>
        </w:rPr>
        <w:t xml:space="preserve"> </w:t>
      </w:r>
      <w:r w:rsidR="00D05A7E" w:rsidRPr="00203D9B">
        <w:rPr>
          <w:rFonts w:cs="Times New Roman"/>
          <w:szCs w:val="22"/>
        </w:rPr>
        <w:t>weighted pupil units</w:t>
      </w:r>
      <w:r w:rsidRPr="00203D9B">
        <w:rPr>
          <w:rFonts w:cs="Times New Roman"/>
          <w:szCs w:val="22"/>
        </w:rPr>
        <w:t>.</w:t>
      </w:r>
    </w:p>
    <w:p w:rsidR="00ED4957" w:rsidRPr="00203D9B" w:rsidRDefault="00ED49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School districts must maintain a transaction register that includes a complete record of all funds expended over one hundred dollars, from whatever source, for whatever purpose.  The register must be prominently posted on the district</w:t>
      </w:r>
      <w:r w:rsidR="0001576F" w:rsidRPr="00203D9B">
        <w:rPr>
          <w:rFonts w:cs="Times New Roman"/>
          <w:szCs w:val="22"/>
        </w:rPr>
        <w:t>’</w:t>
      </w:r>
      <w:r w:rsidRPr="00203D9B">
        <w:rPr>
          <w:rFonts w:cs="Times New Roman"/>
          <w:szCs w:val="22"/>
        </w:rPr>
        <w:t>s internet website and made available for public viewing and downloading.  The register must include for each expenditure:</w:t>
      </w:r>
    </w:p>
    <w:p w:rsidR="00ED4957" w:rsidRPr="00203D9B" w:rsidRDefault="00ED49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w:t>
      </w:r>
      <w:proofErr w:type="spellStart"/>
      <w:r w:rsidRPr="00203D9B">
        <w:rPr>
          <w:rFonts w:cs="Times New Roman"/>
          <w:szCs w:val="22"/>
        </w:rPr>
        <w:t>i</w:t>
      </w:r>
      <w:proofErr w:type="spellEnd"/>
      <w:r w:rsidRPr="00203D9B">
        <w:rPr>
          <w:rFonts w:cs="Times New Roman"/>
          <w:szCs w:val="22"/>
        </w:rPr>
        <w:t>)</w:t>
      </w:r>
      <w:r w:rsidRPr="00203D9B">
        <w:rPr>
          <w:rFonts w:cs="Times New Roman"/>
          <w:szCs w:val="22"/>
        </w:rPr>
        <w:tab/>
      </w:r>
      <w:r w:rsidRPr="00203D9B">
        <w:rPr>
          <w:rFonts w:cs="Times New Roman"/>
          <w:szCs w:val="22"/>
        </w:rPr>
        <w:tab/>
      </w:r>
      <w:r w:rsidR="00A5772D" w:rsidRPr="00203D9B">
        <w:rPr>
          <w:rFonts w:cs="Times New Roman"/>
          <w:szCs w:val="22"/>
        </w:rPr>
        <w:tab/>
      </w:r>
      <w:r w:rsidRPr="00203D9B">
        <w:rPr>
          <w:rFonts w:cs="Times New Roman"/>
          <w:szCs w:val="22"/>
        </w:rPr>
        <w:t>the transaction amount;</w:t>
      </w:r>
    </w:p>
    <w:p w:rsidR="00ED4957" w:rsidRPr="00203D9B" w:rsidRDefault="00ED49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(ii)</w:t>
      </w:r>
      <w:r w:rsidRPr="00203D9B">
        <w:rPr>
          <w:rFonts w:cs="Times New Roman"/>
          <w:szCs w:val="22"/>
        </w:rPr>
        <w:tab/>
      </w:r>
      <w:r w:rsidRPr="00203D9B">
        <w:rPr>
          <w:rFonts w:cs="Times New Roman"/>
          <w:szCs w:val="22"/>
        </w:rPr>
        <w:tab/>
        <w:t>the name of the payee; and</w:t>
      </w:r>
    </w:p>
    <w:p w:rsidR="00ED4957" w:rsidRPr="00203D9B" w:rsidRDefault="00ED49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(iii)</w:t>
      </w:r>
      <w:r w:rsidRPr="00203D9B">
        <w:rPr>
          <w:rFonts w:cs="Times New Roman"/>
          <w:szCs w:val="22"/>
        </w:rPr>
        <w:tab/>
      </w:r>
      <w:r w:rsidRPr="00203D9B">
        <w:rPr>
          <w:rFonts w:cs="Times New Roman"/>
          <w:szCs w:val="22"/>
        </w:rPr>
        <w:tab/>
        <w:t>a statement providing a detailed description of the expenditure.</w:t>
      </w:r>
    </w:p>
    <w:p w:rsidR="00ED4957" w:rsidRPr="00203D9B" w:rsidRDefault="00E8509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ED4957" w:rsidRPr="00203D9B">
        <w:rPr>
          <w:rFonts w:cs="Times New Roman"/>
          <w:szCs w:val="22"/>
        </w:rPr>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w:t>
      </w:r>
      <w:r w:rsidR="00B57745" w:rsidRPr="00203D9B">
        <w:rPr>
          <w:rFonts w:cs="Times New Roman"/>
          <w:szCs w:val="22"/>
        </w:rPr>
        <w:t xml:space="preserve"> used to identify a payee or an </w:t>
      </w:r>
      <w:r w:rsidR="00ED4957" w:rsidRPr="00203D9B">
        <w:rPr>
          <w:rFonts w:cs="Times New Roman"/>
          <w:szCs w:val="22"/>
        </w:rPr>
        <w:t>expenditure.  The register must be searchable and updated at least once a month.</w:t>
      </w:r>
    </w:p>
    <w:p w:rsidR="00ED4957" w:rsidRPr="00203D9B" w:rsidRDefault="00ED49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ED4957" w:rsidRPr="00203D9B" w:rsidRDefault="00ED49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ED4957" w:rsidRPr="00203D9B" w:rsidRDefault="00ED49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3333E4" w:rsidRPr="00203D9B" w:rsidRDefault="00ED49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The provisions contained herein do not amend, suspend, supersede, replace, revoke, restrict, or otherwise affect Chapter 4, Title 30, the South Carolina Freedom of Information Act.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szCs w:val="22"/>
        </w:rPr>
        <w:tab/>
      </w:r>
      <w:r w:rsidRPr="00203D9B">
        <w:rPr>
          <w:rFonts w:cs="Times New Roman"/>
          <w:b/>
          <w:szCs w:val="22"/>
        </w:rPr>
        <w:t>1.</w:t>
      </w:r>
      <w:r w:rsidR="00183F08" w:rsidRPr="00203D9B">
        <w:rPr>
          <w:rFonts w:cs="Times New Roman"/>
          <w:b/>
          <w:szCs w:val="22"/>
        </w:rPr>
        <w:t>3</w:t>
      </w:r>
      <w:r w:rsidR="000C7991" w:rsidRPr="00203D9B">
        <w:rPr>
          <w:rFonts w:cs="Times New Roman"/>
          <w:b/>
          <w:szCs w:val="22"/>
        </w:rPr>
        <w:t>2</w:t>
      </w:r>
      <w:r w:rsidRPr="00203D9B">
        <w:rPr>
          <w:rFonts w:cs="Times New Roman"/>
          <w:b/>
          <w:szCs w:val="22"/>
        </w:rPr>
        <w:t>.</w:t>
      </w:r>
      <w:r w:rsidRPr="00203D9B">
        <w:rPr>
          <w:rFonts w:cs="Times New Roman"/>
          <w:szCs w:val="22"/>
        </w:rPr>
        <w:tab/>
        <w:t xml:space="preserve">(SDE: Medical Examination and Security Reimbursement/Expenditures)  From funds authorized in Part IA, Section 1, </w:t>
      </w:r>
      <w:r w:rsidR="00330816" w:rsidRPr="00203D9B">
        <w:rPr>
          <w:rFonts w:cs="Times New Roman"/>
          <w:szCs w:val="22"/>
        </w:rPr>
        <w:t>X</w:t>
      </w:r>
      <w:r w:rsidRPr="00203D9B">
        <w:rPr>
          <w:rFonts w:cs="Times New Roman"/>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szCs w:val="22"/>
        </w:rPr>
        <w:tab/>
      </w:r>
      <w:r w:rsidRPr="00203D9B">
        <w:rPr>
          <w:rFonts w:cs="Times New Roman"/>
          <w:b/>
          <w:bCs/>
          <w:szCs w:val="22"/>
        </w:rPr>
        <w:t>1.</w:t>
      </w:r>
      <w:r w:rsidR="00183F08" w:rsidRPr="00203D9B">
        <w:rPr>
          <w:rFonts w:cs="Times New Roman"/>
          <w:b/>
          <w:bCs/>
          <w:szCs w:val="22"/>
        </w:rPr>
        <w:t>3</w:t>
      </w:r>
      <w:r w:rsidR="000C7991" w:rsidRPr="00203D9B">
        <w:rPr>
          <w:rFonts w:cs="Times New Roman"/>
          <w:b/>
          <w:bCs/>
          <w:szCs w:val="22"/>
        </w:rPr>
        <w:t>3</w:t>
      </w:r>
      <w:r w:rsidRPr="00203D9B">
        <w:rPr>
          <w:rFonts w:cs="Times New Roman"/>
          <w:b/>
          <w:bCs/>
          <w:szCs w:val="22"/>
        </w:rPr>
        <w:t>.</w:t>
      </w:r>
      <w:r w:rsidRPr="00203D9B">
        <w:rPr>
          <w:rFonts w:cs="Times New Roman"/>
          <w:szCs w:val="22"/>
        </w:rPr>
        <w:tab/>
        <w:t xml:space="preserve">(SDE: Budget Reduction)  In compensating for any reduction in funding, local districts must give priority to preserving classroom teachers and operations.  Funding reductions should first be applied to administrative and </w:t>
      </w:r>
      <w:r w:rsidR="00C35806" w:rsidRPr="00203D9B">
        <w:rPr>
          <w:rFonts w:cs="Times New Roman"/>
          <w:szCs w:val="22"/>
        </w:rPr>
        <w:t>non</w:t>
      </w:r>
      <w:r w:rsidR="00A57B3A" w:rsidRPr="00203D9B">
        <w:rPr>
          <w:rFonts w:cs="Times New Roman"/>
          <w:szCs w:val="22"/>
        </w:rPr>
        <w:t>-</w:t>
      </w:r>
      <w:r w:rsidRPr="00203D9B">
        <w:rPr>
          <w:rFonts w:cs="Times New Roman"/>
          <w:szCs w:val="22"/>
        </w:rPr>
        <w:t>classroom expenses before classroom expenses are affected.</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szCs w:val="22"/>
        </w:rPr>
        <w:tab/>
      </w:r>
      <w:r w:rsidRPr="00203D9B">
        <w:rPr>
          <w:rFonts w:cs="Times New Roman"/>
          <w:b/>
          <w:bCs/>
          <w:szCs w:val="22"/>
        </w:rPr>
        <w:t>1.</w:t>
      </w:r>
      <w:r w:rsidR="00183F08" w:rsidRPr="00203D9B">
        <w:rPr>
          <w:rFonts w:cs="Times New Roman"/>
          <w:b/>
          <w:bCs/>
          <w:szCs w:val="22"/>
        </w:rPr>
        <w:t>3</w:t>
      </w:r>
      <w:r w:rsidR="000C7991" w:rsidRPr="00203D9B">
        <w:rPr>
          <w:rFonts w:cs="Times New Roman"/>
          <w:b/>
          <w:bCs/>
          <w:szCs w:val="22"/>
        </w:rPr>
        <w:t>4</w:t>
      </w:r>
      <w:r w:rsidRPr="00203D9B">
        <w:rPr>
          <w:rFonts w:cs="Times New Roman"/>
          <w:b/>
          <w:bCs/>
          <w:szCs w:val="22"/>
        </w:rPr>
        <w:t>.</w:t>
      </w:r>
      <w:r w:rsidRPr="00203D9B">
        <w:rPr>
          <w:rFonts w:cs="Times New Roman"/>
          <w:b/>
          <w:bCs/>
          <w:szCs w:val="22"/>
        </w:rPr>
        <w:tab/>
      </w:r>
      <w:r w:rsidRPr="00203D9B">
        <w:rPr>
          <w:rFonts w:cs="Times New Roman"/>
          <w:szCs w:val="22"/>
        </w:rPr>
        <w:t>(SDE: Governor</w:t>
      </w:r>
      <w:r w:rsidR="0001576F" w:rsidRPr="00203D9B">
        <w:rPr>
          <w:rFonts w:cs="Times New Roman"/>
          <w:szCs w:val="22"/>
        </w:rPr>
        <w:t>’</w:t>
      </w:r>
      <w:r w:rsidRPr="00203D9B">
        <w:rPr>
          <w:rFonts w:cs="Times New Roman"/>
          <w:szCs w:val="22"/>
        </w:rPr>
        <w:t xml:space="preserve">s School for the Arts and Humanities Carry Forward)  Any unexpended balance on June </w:t>
      </w:r>
      <w:r w:rsidR="00A62E0D" w:rsidRPr="00203D9B">
        <w:rPr>
          <w:rFonts w:cs="Times New Roman"/>
          <w:szCs w:val="22"/>
        </w:rPr>
        <w:t>thirtieth</w:t>
      </w:r>
      <w:r w:rsidRPr="00203D9B">
        <w:rPr>
          <w:rFonts w:cs="Times New Roman"/>
          <w:szCs w:val="22"/>
        </w:rPr>
        <w:t xml:space="preserve"> of the prior fiscal year of funds appropriated to or generated by the Governor</w:t>
      </w:r>
      <w:r w:rsidR="0001576F" w:rsidRPr="00203D9B">
        <w:rPr>
          <w:rFonts w:cs="Times New Roman"/>
          <w:szCs w:val="22"/>
        </w:rPr>
        <w:t>’</w:t>
      </w:r>
      <w:r w:rsidRPr="00203D9B">
        <w:rPr>
          <w:rFonts w:cs="Times New Roman"/>
          <w:szCs w:val="22"/>
        </w:rPr>
        <w:t>s School for the Arts and Humanities may be carried forward and expended in the current fiscal year pursuant to the discretion of the Board of Trustees of the School.</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szCs w:val="22"/>
        </w:rPr>
        <w:tab/>
      </w:r>
      <w:r w:rsidRPr="00203D9B">
        <w:rPr>
          <w:rFonts w:cs="Times New Roman"/>
          <w:b/>
          <w:bCs/>
          <w:szCs w:val="22"/>
        </w:rPr>
        <w:t>1.</w:t>
      </w:r>
      <w:r w:rsidR="00183F08" w:rsidRPr="00203D9B">
        <w:rPr>
          <w:rFonts w:cs="Times New Roman"/>
          <w:b/>
          <w:bCs/>
          <w:szCs w:val="22"/>
        </w:rPr>
        <w:t>3</w:t>
      </w:r>
      <w:r w:rsidR="000C7991" w:rsidRPr="00203D9B">
        <w:rPr>
          <w:rFonts w:cs="Times New Roman"/>
          <w:b/>
          <w:bCs/>
          <w:szCs w:val="22"/>
        </w:rPr>
        <w:t>5</w:t>
      </w:r>
      <w:r w:rsidRPr="00203D9B">
        <w:rPr>
          <w:rFonts w:cs="Times New Roman"/>
          <w:b/>
          <w:bCs/>
          <w:szCs w:val="22"/>
        </w:rPr>
        <w:t>.</w:t>
      </w:r>
      <w:r w:rsidRPr="00203D9B">
        <w:rPr>
          <w:rFonts w:cs="Times New Roman"/>
          <w:szCs w:val="22"/>
        </w:rPr>
        <w:tab/>
        <w:t>(SDE: Governor</w:t>
      </w:r>
      <w:r w:rsidR="0001576F" w:rsidRPr="00203D9B">
        <w:rPr>
          <w:rFonts w:cs="Times New Roman"/>
          <w:szCs w:val="22"/>
        </w:rPr>
        <w:t>’</w:t>
      </w:r>
      <w:r w:rsidRPr="00203D9B">
        <w:rPr>
          <w:rFonts w:cs="Times New Roman"/>
          <w:szCs w:val="22"/>
        </w:rPr>
        <w:t>s Schools</w:t>
      </w:r>
      <w:r w:rsidR="0001576F" w:rsidRPr="00203D9B">
        <w:rPr>
          <w:rFonts w:cs="Times New Roman"/>
          <w:szCs w:val="22"/>
        </w:rPr>
        <w:t>’</w:t>
      </w:r>
      <w:r w:rsidRPr="00203D9B">
        <w:rPr>
          <w:rFonts w:cs="Times New Roman"/>
          <w:szCs w:val="22"/>
        </w:rPr>
        <w:t xml:space="preserve"> Fees)  The South Carolina Governor</w:t>
      </w:r>
      <w:r w:rsidR="0001576F" w:rsidRPr="00203D9B">
        <w:rPr>
          <w:rFonts w:cs="Times New Roman"/>
          <w:szCs w:val="22"/>
        </w:rPr>
        <w:t>’</w:t>
      </w:r>
      <w:r w:rsidRPr="00203D9B">
        <w:rPr>
          <w:rFonts w:cs="Times New Roman"/>
          <w:szCs w:val="22"/>
        </w:rPr>
        <w:t>s School for the Arts and Humanities and the South Carolina Governor</w:t>
      </w:r>
      <w:r w:rsidR="0001576F" w:rsidRPr="00203D9B">
        <w:rPr>
          <w:rFonts w:cs="Times New Roman"/>
          <w:szCs w:val="22"/>
        </w:rPr>
        <w:t>’</w:t>
      </w:r>
      <w:r w:rsidRPr="00203D9B">
        <w:rPr>
          <w:rFonts w:cs="Times New Roman"/>
          <w:szCs w:val="22"/>
        </w:rPr>
        <w:t>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r w:rsidR="00BE14AB" w:rsidRPr="00203D9B">
        <w:rPr>
          <w:rFonts w:cs="Times New Roman"/>
          <w:szCs w:val="22"/>
        </w:rPr>
        <w:t xml:space="preserve">  </w:t>
      </w:r>
      <w:r w:rsidR="00BE14AB" w:rsidRPr="00203D9B">
        <w:rPr>
          <w:rFonts w:cs="Times New Roman"/>
        </w:rPr>
        <w:t>Both schools shall conspicuously publish a fee schedule on their respective websites.</w:t>
      </w:r>
    </w:p>
    <w:p w:rsidR="00A9603B" w:rsidRPr="00203D9B" w:rsidRDefault="005E752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color w:val="auto"/>
          <w:szCs w:val="22"/>
        </w:rPr>
        <w:tab/>
      </w:r>
      <w:r w:rsidRPr="00203D9B">
        <w:rPr>
          <w:rFonts w:cs="Times New Roman"/>
          <w:b/>
          <w:bCs/>
          <w:color w:val="auto"/>
          <w:szCs w:val="22"/>
        </w:rPr>
        <w:t>1.</w:t>
      </w:r>
      <w:r w:rsidR="00183F08" w:rsidRPr="00203D9B">
        <w:rPr>
          <w:rFonts w:cs="Times New Roman"/>
          <w:b/>
          <w:bCs/>
          <w:color w:val="auto"/>
          <w:szCs w:val="22"/>
        </w:rPr>
        <w:t>3</w:t>
      </w:r>
      <w:r w:rsidR="000C7991" w:rsidRPr="00203D9B">
        <w:rPr>
          <w:rFonts w:cs="Times New Roman"/>
          <w:b/>
          <w:bCs/>
          <w:color w:val="auto"/>
          <w:szCs w:val="22"/>
        </w:rPr>
        <w:t>6</w:t>
      </w:r>
      <w:r w:rsidRPr="00203D9B">
        <w:rPr>
          <w:rFonts w:cs="Times New Roman"/>
          <w:b/>
          <w:bCs/>
          <w:color w:val="auto"/>
          <w:szCs w:val="22"/>
        </w:rPr>
        <w:t>.</w:t>
      </w:r>
      <w:r w:rsidRPr="00203D9B">
        <w:rPr>
          <w:rFonts w:cs="Times New Roman"/>
          <w:b/>
          <w:bCs/>
          <w:color w:val="auto"/>
          <w:szCs w:val="22"/>
        </w:rPr>
        <w:tab/>
      </w:r>
      <w:r w:rsidRPr="00203D9B">
        <w:rPr>
          <w:rFonts w:cs="Times New Roman"/>
          <w:color w:val="auto"/>
          <w:szCs w:val="22"/>
        </w:rPr>
        <w:t xml:space="preserve">(SDE: School District Furlough)  Should there be a midyear reduction in state funding to the districts, school districts may institute employee furlough programs for district-level and school-level professional staff.  Before any of these employees may be </w:t>
      </w:r>
      <w:r w:rsidRPr="00203D9B">
        <w:rPr>
          <w:rFonts w:cs="Times New Roman"/>
          <w:szCs w:val="22"/>
        </w:rPr>
        <w:t>furloughed</w:t>
      </w:r>
      <w:r w:rsidRPr="00203D9B">
        <w:rPr>
          <w:rFonts w:cs="Times New Roman"/>
          <w:color w:val="auto"/>
          <w:szCs w:val="22"/>
        </w:rPr>
        <w:t>, the chairman of the governing body of the school district must certify that all fund flexibility provided by the General Assembly has been utilized by the district and that the furlough is necessary to avoid a year-end deficit and a reduction in force.  The certification must include a detailed report by the superintendent of the specific action taken by the district to avoid a year-end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203D9B" w:rsidRDefault="00ED49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The local school district board of trustees may implement a furlough of personnel once certification to the State Superintendent documents all funding flexibility has been exhausted and continued year-end deficits exist.  Local school boards of trustees shall have the authority to authorize furloughs of these employees in the manner in which it sees fit.  However, instructional personnel may be furloughed for up to five non</w:t>
      </w:r>
      <w:r w:rsidR="003D5B77" w:rsidRPr="00203D9B">
        <w:rPr>
          <w:rFonts w:cs="Times New Roman"/>
          <w:szCs w:val="22"/>
        </w:rPr>
        <w:t>-</w:t>
      </w:r>
      <w:r w:rsidRPr="00203D9B">
        <w:rPr>
          <w:rFonts w:cs="Times New Roman"/>
          <w:szCs w:val="22"/>
        </w:rPr>
        <w:t>instructional days if not prohibited by an applicable employment contract with the district and provided district administrators are furloughed for twice the number of days.</w:t>
      </w:r>
      <w:r w:rsidR="00CF081F" w:rsidRPr="00203D9B">
        <w:rPr>
          <w:rFonts w:cs="Times New Roman"/>
          <w:szCs w:val="22"/>
        </w:rPr>
        <w:t xml:space="preserve">  District administrators may only be furloughed on non</w:t>
      </w:r>
      <w:r w:rsidR="003D5B77" w:rsidRPr="00203D9B">
        <w:rPr>
          <w:rFonts w:cs="Times New Roman"/>
          <w:szCs w:val="22"/>
        </w:rPr>
        <w:t>-</w:t>
      </w:r>
      <w:r w:rsidR="00CF081F" w:rsidRPr="00203D9B">
        <w:rPr>
          <w:rFonts w:cs="Times New Roman"/>
          <w:szCs w:val="22"/>
        </w:rPr>
        <w:t>instructional days and may not be furloughed for a period exceeding ten days.</w:t>
      </w:r>
      <w:r w:rsidR="005C5EAE" w:rsidRPr="00203D9B">
        <w:rPr>
          <w:rFonts w:cs="Times New Roman"/>
          <w:szCs w:val="22"/>
        </w:rPr>
        <w:t xml:space="preserve">  </w:t>
      </w:r>
      <w:r w:rsidRPr="00203D9B">
        <w:rPr>
          <w:rFonts w:cs="Times New Roman"/>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01576F" w:rsidRPr="00203D9B">
        <w:rPr>
          <w:rFonts w:cs="Times New Roman"/>
          <w:szCs w:val="22"/>
        </w:rPr>
        <w:t>’</w:t>
      </w:r>
      <w:r w:rsidRPr="00203D9B">
        <w:rPr>
          <w:rFonts w:cs="Times New Roman"/>
          <w:szCs w:val="22"/>
        </w:rPr>
        <w:t>s experience credit had a furlough not been implemented, shall not have their experience credit negatively impacted because of a furlough implementation.</w:t>
      </w:r>
    </w:p>
    <w:p w:rsidR="00A9603B" w:rsidRPr="00203D9B" w:rsidRDefault="00ED49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01576F" w:rsidRPr="00203D9B">
        <w:rPr>
          <w:rFonts w:cs="Times New Roman"/>
          <w:szCs w:val="22"/>
        </w:rPr>
        <w:t>’</w:t>
      </w:r>
      <w:r w:rsidRPr="00203D9B">
        <w:rPr>
          <w:rFonts w:cs="Times New Roman"/>
          <w:szCs w:val="22"/>
        </w:rPr>
        <w:t>s reduction in pay over the balance of the fiscal year for payroll purposes regardless of the pay period within which the furlough occurs.</w:t>
      </w:r>
    </w:p>
    <w:p w:rsidR="00022995" w:rsidRPr="00203D9B" w:rsidRDefault="00022995"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Pr="00203D9B">
        <w:rPr>
          <w:rFonts w:cs="Times New Roman"/>
          <w:szCs w:val="22"/>
        </w:rPr>
        <w:t>Each local school district must prominently post on the district</w:t>
      </w:r>
      <w:r w:rsidR="0001576F" w:rsidRPr="00203D9B">
        <w:rPr>
          <w:rFonts w:cs="Times New Roman"/>
          <w:szCs w:val="22"/>
        </w:rPr>
        <w:t>’</w:t>
      </w:r>
      <w:r w:rsidRPr="00203D9B">
        <w:rPr>
          <w:rFonts w:cs="Times New Roman"/>
          <w:szCs w:val="22"/>
        </w:rPr>
        <w:t>s internet website and make available for public viewing and downloading the most recent version of the school district</w:t>
      </w:r>
      <w:r w:rsidR="0001576F" w:rsidRPr="00203D9B">
        <w:rPr>
          <w:rFonts w:cs="Times New Roman"/>
          <w:szCs w:val="22"/>
        </w:rPr>
        <w:t>’</w:t>
      </w:r>
      <w:r w:rsidRPr="00203D9B">
        <w:rPr>
          <w:rFonts w:cs="Times New Roman"/>
          <w:szCs w:val="22"/>
        </w:rPr>
        <w:t>s policy manual and administrative rule manual.</w:t>
      </w:r>
    </w:p>
    <w:p w:rsidR="00A9603B" w:rsidRPr="00203D9B" w:rsidRDefault="00ED49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This proviso shall not abrogate the terms of any contract between any school district and its employees.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szCs w:val="22"/>
        </w:rPr>
        <w:tab/>
      </w:r>
      <w:r w:rsidR="00C268AC" w:rsidRPr="00203D9B">
        <w:rPr>
          <w:rFonts w:cs="Times New Roman"/>
          <w:b/>
          <w:bCs/>
          <w:szCs w:val="22"/>
        </w:rPr>
        <w:t>1.</w:t>
      </w:r>
      <w:r w:rsidR="00183F08" w:rsidRPr="00203D9B">
        <w:rPr>
          <w:rFonts w:cs="Times New Roman"/>
          <w:b/>
          <w:bCs/>
          <w:szCs w:val="22"/>
        </w:rPr>
        <w:t>3</w:t>
      </w:r>
      <w:r w:rsidR="000C7991" w:rsidRPr="00203D9B">
        <w:rPr>
          <w:rFonts w:cs="Times New Roman"/>
          <w:b/>
          <w:bCs/>
          <w:szCs w:val="22"/>
        </w:rPr>
        <w:t>7</w:t>
      </w:r>
      <w:r w:rsidRPr="00203D9B">
        <w:rPr>
          <w:rFonts w:cs="Times New Roman"/>
          <w:b/>
          <w:bCs/>
          <w:szCs w:val="22"/>
        </w:rPr>
        <w:t>.</w:t>
      </w:r>
      <w:r w:rsidRPr="00203D9B">
        <w:rPr>
          <w:rFonts w:cs="Times New Roman"/>
          <w:b/>
          <w:bCs/>
          <w:szCs w:val="22"/>
        </w:rPr>
        <w:tab/>
      </w:r>
      <w:r w:rsidRPr="00203D9B">
        <w:rPr>
          <w:rFonts w:cs="Times New Roman"/>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203D9B">
        <w:rPr>
          <w:rFonts w:cs="Times New Roman"/>
          <w:szCs w:val="22"/>
        </w:rPr>
        <w:t xml:space="preserve"> </w:t>
      </w:r>
      <w:r w:rsidRPr="00203D9B">
        <w:rPr>
          <w:rFonts w:cs="Times New Roman"/>
          <w:szCs w:val="22"/>
        </w:rPr>
        <w:t>rata share of the total cost based upon the percentage of state EFA funds distributed to the districts within the county.</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szCs w:val="22"/>
        </w:rPr>
        <w:tab/>
      </w:r>
      <w:r w:rsidRPr="00203D9B">
        <w:rPr>
          <w:rFonts w:cs="Times New Roman"/>
          <w:b/>
          <w:bCs/>
          <w:szCs w:val="22"/>
        </w:rPr>
        <w:t>1.</w:t>
      </w:r>
      <w:r w:rsidR="00183F08" w:rsidRPr="00203D9B">
        <w:rPr>
          <w:rFonts w:cs="Times New Roman"/>
          <w:b/>
          <w:bCs/>
          <w:szCs w:val="22"/>
        </w:rPr>
        <w:t>3</w:t>
      </w:r>
      <w:r w:rsidR="000C7991" w:rsidRPr="00203D9B">
        <w:rPr>
          <w:rFonts w:cs="Times New Roman"/>
          <w:b/>
          <w:bCs/>
          <w:szCs w:val="22"/>
        </w:rPr>
        <w:t>8</w:t>
      </w:r>
      <w:r w:rsidRPr="00203D9B">
        <w:rPr>
          <w:rFonts w:cs="Times New Roman"/>
          <w:b/>
          <w:bCs/>
          <w:szCs w:val="22"/>
        </w:rPr>
        <w:t>.</w:t>
      </w:r>
      <w:r w:rsidRPr="00203D9B">
        <w:rPr>
          <w:rFonts w:cs="Times New Roman"/>
          <w:b/>
          <w:bCs/>
          <w:szCs w:val="22"/>
        </w:rPr>
        <w:tab/>
      </w:r>
      <w:r w:rsidRPr="00203D9B">
        <w:rPr>
          <w:rFonts w:cs="Times New Roman"/>
          <w:szCs w:val="22"/>
        </w:rPr>
        <w:t xml:space="preserve">(SDE: Replacement Facilities)  </w:t>
      </w:r>
      <w:r w:rsidRPr="00203D9B">
        <w:rPr>
          <w:rFonts w:cs="Times New Roman"/>
          <w:strike/>
          <w:szCs w:val="22"/>
        </w:rPr>
        <w:t xml:space="preserve">The Department of Education is directed to proceed with the development of a joint-use school transportation maintenance and operations facility in Greenville County.  Prior to the availability of this new facility the department shall continue to operate state school bus maintenance services from the existing Greenville School Bus Maintenance Facility located on </w:t>
      </w:r>
      <w:proofErr w:type="spellStart"/>
      <w:r w:rsidRPr="00203D9B">
        <w:rPr>
          <w:rFonts w:cs="Times New Roman"/>
          <w:strike/>
          <w:szCs w:val="22"/>
        </w:rPr>
        <w:t>Halton</w:t>
      </w:r>
      <w:proofErr w:type="spellEnd"/>
      <w:r w:rsidRPr="00203D9B">
        <w:rPr>
          <w:rFonts w:cs="Times New Roman"/>
          <w:strike/>
          <w:szCs w:val="22"/>
        </w:rPr>
        <w:t xml:space="preserve"> Road.  All proceeds from the sale of the </w:t>
      </w:r>
      <w:proofErr w:type="spellStart"/>
      <w:r w:rsidRPr="00203D9B">
        <w:rPr>
          <w:rFonts w:cs="Times New Roman"/>
          <w:strike/>
          <w:szCs w:val="22"/>
        </w:rPr>
        <w:t>Halton</w:t>
      </w:r>
      <w:proofErr w:type="spellEnd"/>
      <w:r w:rsidRPr="00203D9B">
        <w:rPr>
          <w:rFonts w:cs="Times New Roman"/>
          <w:strike/>
          <w:szCs w:val="22"/>
        </w:rPr>
        <w:t xml:space="preserve"> Road Facility and Property shall become pupil transportation operating revenue of the department.  The cost of the State share of the new joint-use facility, the cost of preparing the old </w:t>
      </w:r>
      <w:proofErr w:type="spellStart"/>
      <w:r w:rsidRPr="00203D9B">
        <w:rPr>
          <w:rFonts w:cs="Times New Roman"/>
          <w:strike/>
          <w:szCs w:val="22"/>
        </w:rPr>
        <w:t>Halton</w:t>
      </w:r>
      <w:proofErr w:type="spellEnd"/>
      <w:r w:rsidRPr="00203D9B">
        <w:rPr>
          <w:rFonts w:cs="Times New Roman"/>
          <w:strike/>
          <w:szCs w:val="22"/>
        </w:rPr>
        <w:t xml:space="preserve"> Road Facility and Property for disposal, interim relocation/construction financing, all associated relocation expenses, and all other related costs shall be funded from the proceeds received from the sale of the existing </w:t>
      </w:r>
      <w:proofErr w:type="spellStart"/>
      <w:r w:rsidRPr="00203D9B">
        <w:rPr>
          <w:rFonts w:cs="Times New Roman"/>
          <w:strike/>
          <w:szCs w:val="22"/>
        </w:rPr>
        <w:t>Halton</w:t>
      </w:r>
      <w:proofErr w:type="spellEnd"/>
      <w:r w:rsidRPr="00203D9B">
        <w:rPr>
          <w:rFonts w:cs="Times New Roman"/>
          <w:strike/>
          <w:szCs w:val="22"/>
        </w:rPr>
        <w:t xml:space="preserve"> Road Facility and Property.  The State Treasurer shall make available all necessary interim financing to accomplish the proviso directives.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b/>
          <w:bCs/>
          <w:szCs w:val="22"/>
        </w:rPr>
        <w:t>1.</w:t>
      </w:r>
      <w:r w:rsidR="000C7991" w:rsidRPr="00203D9B">
        <w:rPr>
          <w:rFonts w:cs="Times New Roman"/>
          <w:b/>
          <w:bCs/>
          <w:szCs w:val="22"/>
        </w:rPr>
        <w:t>39</w:t>
      </w:r>
      <w:r w:rsidRPr="00203D9B">
        <w:rPr>
          <w:rFonts w:cs="Times New Roman"/>
          <w:b/>
          <w:bCs/>
          <w:szCs w:val="22"/>
        </w:rPr>
        <w:t>.</w:t>
      </w:r>
      <w:r w:rsidRPr="00203D9B">
        <w:rPr>
          <w:rFonts w:cs="Times New Roman"/>
          <w:szCs w:val="22"/>
        </w:rPr>
        <w:tab/>
        <w:t>(SDE: SCGSAH Certified Teacher Designation)  Because of the unique nature of the South Carolina Governor</w:t>
      </w:r>
      <w:r w:rsidR="0001576F" w:rsidRPr="00203D9B">
        <w:rPr>
          <w:rFonts w:cs="Times New Roman"/>
          <w:szCs w:val="22"/>
        </w:rPr>
        <w:t>’</w:t>
      </w:r>
      <w:r w:rsidRPr="00203D9B">
        <w:rPr>
          <w:rFonts w:cs="Times New Roman"/>
          <w:szCs w:val="22"/>
        </w:rPr>
        <w:t xml:space="preserve">s School for the Arts and Humanities, the Charleston School of the Arts, and the Greenville County Fine Arts Center, the schools are authorized to employ at its discretion </w:t>
      </w:r>
      <w:r w:rsidR="00C35806" w:rsidRPr="00203D9B">
        <w:rPr>
          <w:rFonts w:cs="Times New Roman"/>
          <w:szCs w:val="22"/>
        </w:rPr>
        <w:t>non</w:t>
      </w:r>
      <w:r w:rsidR="00A57B3A" w:rsidRPr="00203D9B">
        <w:rPr>
          <w:rFonts w:cs="Times New Roman"/>
          <w:szCs w:val="22"/>
        </w:rPr>
        <w:t>-</w:t>
      </w:r>
      <w:r w:rsidRPr="00203D9B">
        <w:rPr>
          <w:rFonts w:cs="Times New Roman"/>
          <w:szCs w:val="22"/>
        </w:rPr>
        <w:t>certified classroom teachers teaching in the literary, visual and performing arts subject areas who are otherwise considered to be appropriately qualified in a ratio of up to one hundred percent of the entire teacher staff.</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b/>
          <w:bCs/>
          <w:szCs w:val="22"/>
        </w:rPr>
        <w:t>1.</w:t>
      </w:r>
      <w:r w:rsidR="00183F08" w:rsidRPr="00203D9B">
        <w:rPr>
          <w:rFonts w:cs="Times New Roman"/>
          <w:b/>
          <w:bCs/>
          <w:szCs w:val="22"/>
        </w:rPr>
        <w:t>4</w:t>
      </w:r>
      <w:r w:rsidR="000C7991" w:rsidRPr="00203D9B">
        <w:rPr>
          <w:rFonts w:cs="Times New Roman"/>
          <w:b/>
          <w:bCs/>
          <w:szCs w:val="22"/>
        </w:rPr>
        <w:t>0</w:t>
      </w:r>
      <w:r w:rsidRPr="00203D9B">
        <w:rPr>
          <w:rFonts w:cs="Times New Roman"/>
          <w:b/>
          <w:bCs/>
          <w:szCs w:val="22"/>
        </w:rPr>
        <w:t>.</w:t>
      </w:r>
      <w:r w:rsidRPr="00203D9B">
        <w:rPr>
          <w:rFonts w:cs="Times New Roman"/>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A9603B" w:rsidRPr="00203D9B" w:rsidRDefault="00C268A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b/>
          <w:bCs/>
          <w:szCs w:val="22"/>
        </w:rPr>
        <w:tab/>
        <w:t>1.</w:t>
      </w:r>
      <w:r w:rsidR="00183F08" w:rsidRPr="00203D9B">
        <w:rPr>
          <w:rFonts w:cs="Times New Roman"/>
          <w:b/>
          <w:bCs/>
          <w:szCs w:val="22"/>
        </w:rPr>
        <w:t>4</w:t>
      </w:r>
      <w:r w:rsidR="000C7991" w:rsidRPr="00203D9B">
        <w:rPr>
          <w:rFonts w:cs="Times New Roman"/>
          <w:b/>
          <w:bCs/>
          <w:szCs w:val="22"/>
        </w:rPr>
        <w:t>1</w:t>
      </w:r>
      <w:r w:rsidR="00DE4F1B" w:rsidRPr="00203D9B">
        <w:rPr>
          <w:rFonts w:cs="Times New Roman"/>
          <w:b/>
          <w:bCs/>
          <w:szCs w:val="22"/>
        </w:rPr>
        <w:t>.</w:t>
      </w:r>
      <w:r w:rsidR="00DE4F1B" w:rsidRPr="00203D9B">
        <w:rPr>
          <w:rFonts w:cs="Times New Roman"/>
          <w:b/>
          <w:bCs/>
          <w:szCs w:val="22"/>
        </w:rPr>
        <w:tab/>
      </w:r>
      <w:r w:rsidR="00DE4F1B" w:rsidRPr="00203D9B">
        <w:rPr>
          <w:rFonts w:cs="Times New Roman"/>
          <w:szCs w:val="22"/>
        </w:rPr>
        <w:t xml:space="preserve">(SDE: High School Reading Initiative)  </w:t>
      </w:r>
      <w:r w:rsidR="00DE4F1B" w:rsidRPr="00203D9B">
        <w:rPr>
          <w:rFonts w:cs="Times New Roman"/>
          <w:strike/>
          <w:szCs w:val="22"/>
        </w:rPr>
        <w:t>The funds appropriated for the High School Reading Initiative are to be used to expand the South Carolina Reading Initiative to the high school level by providing research based targeted assistance in improving and accelerating the reading ability of</w:t>
      </w:r>
      <w:r w:rsidR="002071E5" w:rsidRPr="00203D9B">
        <w:rPr>
          <w:rFonts w:cs="Times New Roman"/>
          <w:strike/>
          <w:szCs w:val="22"/>
        </w:rPr>
        <w:t xml:space="preserve"> </w:t>
      </w:r>
      <w:r w:rsidR="00DE4F1B" w:rsidRPr="00203D9B">
        <w:rPr>
          <w:rFonts w:cs="Times New Roman"/>
          <w:strike/>
          <w:szCs w:val="22"/>
        </w:rPr>
        <w:t>ninth and tenth grade students</w:t>
      </w:r>
      <w:r w:rsidR="002071E5" w:rsidRPr="00203D9B">
        <w:rPr>
          <w:rFonts w:cs="Times New Roman"/>
          <w:strike/>
          <w:szCs w:val="22"/>
        </w:rPr>
        <w:t xml:space="preserve"> </w:t>
      </w:r>
      <w:r w:rsidR="00DE4F1B" w:rsidRPr="00203D9B">
        <w:rPr>
          <w:rFonts w:cs="Times New Roman"/>
          <w:strike/>
          <w:szCs w:val="22"/>
        </w:rPr>
        <w:t xml:space="preserve">scoring Not Met on the </w:t>
      </w:r>
      <w:r w:rsidR="00A62E0D" w:rsidRPr="00203D9B">
        <w:rPr>
          <w:rFonts w:cs="Times New Roman"/>
          <w:strike/>
          <w:szCs w:val="22"/>
        </w:rPr>
        <w:t>eighth</w:t>
      </w:r>
      <w:r w:rsidR="00DE4F1B" w:rsidRPr="00203D9B">
        <w:rPr>
          <w:rFonts w:cs="Times New Roman"/>
          <w:strike/>
          <w:szCs w:val="22"/>
        </w:rPr>
        <w:t xml:space="preserve"> grade PASS reading and research tests or not passing the English 1 end-of-course test as ninth graders. </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b/>
          <w:szCs w:val="22"/>
        </w:rPr>
        <w:t>1.</w:t>
      </w:r>
      <w:r w:rsidR="00183F08" w:rsidRPr="00203D9B">
        <w:rPr>
          <w:rFonts w:cs="Times New Roman"/>
          <w:b/>
          <w:szCs w:val="22"/>
        </w:rPr>
        <w:t>4</w:t>
      </w:r>
      <w:r w:rsidR="000C7991" w:rsidRPr="00203D9B">
        <w:rPr>
          <w:rFonts w:cs="Times New Roman"/>
          <w:b/>
          <w:szCs w:val="22"/>
        </w:rPr>
        <w:t>2</w:t>
      </w:r>
      <w:r w:rsidRPr="00203D9B">
        <w:rPr>
          <w:rFonts w:cs="Times New Roman"/>
          <w:b/>
          <w:szCs w:val="22"/>
        </w:rPr>
        <w:t>.</w:t>
      </w:r>
      <w:r w:rsidRPr="00203D9B">
        <w:rPr>
          <w:rFonts w:cs="Times New Roman"/>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bCs/>
          <w:szCs w:val="22"/>
        </w:rPr>
        <w:tab/>
        <w:t>1.</w:t>
      </w:r>
      <w:r w:rsidR="00183F08" w:rsidRPr="00203D9B">
        <w:rPr>
          <w:rFonts w:cs="Times New Roman"/>
          <w:b/>
          <w:bCs/>
          <w:szCs w:val="22"/>
        </w:rPr>
        <w:t>4</w:t>
      </w:r>
      <w:r w:rsidR="000C7991" w:rsidRPr="00203D9B">
        <w:rPr>
          <w:rFonts w:cs="Times New Roman"/>
          <w:b/>
          <w:bCs/>
          <w:szCs w:val="22"/>
        </w:rPr>
        <w:t>3</w:t>
      </w:r>
      <w:r w:rsidRPr="00203D9B">
        <w:rPr>
          <w:rFonts w:cs="Times New Roman"/>
          <w:b/>
          <w:bCs/>
          <w:szCs w:val="22"/>
        </w:rPr>
        <w:t>.</w:t>
      </w:r>
      <w:r w:rsidRPr="00203D9B">
        <w:rPr>
          <w:rFonts w:cs="Times New Roman"/>
          <w:b/>
          <w:bCs/>
          <w:szCs w:val="22"/>
        </w:rPr>
        <w:tab/>
      </w:r>
      <w:r w:rsidRPr="00203D9B">
        <w:rPr>
          <w:rFonts w:cs="Times New Roman"/>
          <w:szCs w:val="22"/>
        </w:rPr>
        <w:t>(SDE: Student Report Card-GPA)  For each high school student, school districts shall be required to print the student</w:t>
      </w:r>
      <w:r w:rsidR="0001576F" w:rsidRPr="00203D9B">
        <w:rPr>
          <w:rFonts w:cs="Times New Roman"/>
          <w:szCs w:val="22"/>
        </w:rPr>
        <w:t>’</w:t>
      </w:r>
      <w:r w:rsidRPr="00203D9B">
        <w:rPr>
          <w:rFonts w:cs="Times New Roman"/>
          <w:szCs w:val="22"/>
        </w:rPr>
        <w:t>s individual cumulative grade point average for grades nine through twelve on the student</w:t>
      </w:r>
      <w:r w:rsidR="0001576F" w:rsidRPr="00203D9B">
        <w:rPr>
          <w:rFonts w:cs="Times New Roman"/>
          <w:szCs w:val="22"/>
        </w:rPr>
        <w:t>’</w:t>
      </w:r>
      <w:r w:rsidRPr="00203D9B">
        <w:rPr>
          <w:rFonts w:cs="Times New Roman"/>
          <w:szCs w:val="22"/>
        </w:rPr>
        <w:t>s report card.</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C268AC" w:rsidRPr="00203D9B">
        <w:rPr>
          <w:rFonts w:cs="Times New Roman"/>
          <w:b/>
          <w:bCs/>
          <w:szCs w:val="22"/>
        </w:rPr>
        <w:t>1.</w:t>
      </w:r>
      <w:r w:rsidR="00183F08" w:rsidRPr="00203D9B">
        <w:rPr>
          <w:rFonts w:cs="Times New Roman"/>
          <w:b/>
          <w:bCs/>
          <w:szCs w:val="22"/>
        </w:rPr>
        <w:t>4</w:t>
      </w:r>
      <w:r w:rsidR="000C7991" w:rsidRPr="00203D9B">
        <w:rPr>
          <w:rFonts w:cs="Times New Roman"/>
          <w:b/>
          <w:bCs/>
          <w:szCs w:val="22"/>
        </w:rPr>
        <w:t>4</w:t>
      </w:r>
      <w:r w:rsidRPr="00203D9B">
        <w:rPr>
          <w:rFonts w:cs="Times New Roman"/>
          <w:b/>
          <w:bCs/>
          <w:szCs w:val="22"/>
        </w:rPr>
        <w:t>.</w:t>
      </w:r>
      <w:r w:rsidRPr="00203D9B">
        <w:rPr>
          <w:rFonts w:cs="Times New Roman"/>
          <w:szCs w:val="22"/>
        </w:rPr>
        <w:tab/>
        <w:t>(SDE: Governor</w:t>
      </w:r>
      <w:r w:rsidR="0001576F" w:rsidRPr="00203D9B">
        <w:rPr>
          <w:rFonts w:cs="Times New Roman"/>
          <w:szCs w:val="22"/>
        </w:rPr>
        <w:t>’</w:t>
      </w:r>
      <w:r w:rsidRPr="00203D9B">
        <w:rPr>
          <w:rFonts w:cs="Times New Roman"/>
          <w:szCs w:val="22"/>
        </w:rPr>
        <w:t>s School Reporting)  The Governor</w:t>
      </w:r>
      <w:r w:rsidR="0001576F" w:rsidRPr="00203D9B">
        <w:rPr>
          <w:rFonts w:cs="Times New Roman"/>
          <w:szCs w:val="22"/>
        </w:rPr>
        <w:t>’</w:t>
      </w:r>
      <w:r w:rsidRPr="00203D9B">
        <w:rPr>
          <w:rFonts w:cs="Times New Roman"/>
          <w:szCs w:val="22"/>
        </w:rPr>
        <w:t>s School for the Arts and Humanities and the Governor</w:t>
      </w:r>
      <w:r w:rsidR="0001576F" w:rsidRPr="00203D9B">
        <w:rPr>
          <w:rFonts w:cs="Times New Roman"/>
          <w:szCs w:val="22"/>
        </w:rPr>
        <w:t>’</w:t>
      </w:r>
      <w:r w:rsidRPr="00203D9B">
        <w:rPr>
          <w:rFonts w:cs="Times New Roman"/>
          <w:szCs w:val="22"/>
        </w:rPr>
        <w:t xml:space="preserve">s School for Science and Mathematics are required to submit reports as to how the </w:t>
      </w:r>
      <w:r w:rsidR="00C35806" w:rsidRPr="00203D9B">
        <w:rPr>
          <w:rFonts w:cs="Times New Roman"/>
          <w:szCs w:val="22"/>
        </w:rPr>
        <w:t>non</w:t>
      </w:r>
      <w:r w:rsidR="00A57B3A" w:rsidRPr="00203D9B">
        <w:rPr>
          <w:rFonts w:cs="Times New Roman"/>
          <w:szCs w:val="22"/>
        </w:rPr>
        <w:t>-</w:t>
      </w:r>
      <w:r w:rsidRPr="00203D9B">
        <w:rPr>
          <w:rFonts w:cs="Times New Roman"/>
          <w:szCs w:val="22"/>
        </w:rPr>
        <w:t>recurring funding appropriated in this act is expended.  The report must be submitted to the Chairman of the House Ways and Means Committee and the Chairman of the Senate Finance Committee by the end of the fiscal year.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b/>
          <w:bCs/>
          <w:szCs w:val="22"/>
        </w:rPr>
        <w:t>1.</w:t>
      </w:r>
      <w:r w:rsidR="00183F08" w:rsidRPr="00203D9B">
        <w:rPr>
          <w:rFonts w:cs="Times New Roman"/>
          <w:b/>
          <w:bCs/>
          <w:szCs w:val="22"/>
        </w:rPr>
        <w:t>4</w:t>
      </w:r>
      <w:r w:rsidR="000C7991" w:rsidRPr="00203D9B">
        <w:rPr>
          <w:rFonts w:cs="Times New Roman"/>
          <w:b/>
          <w:bCs/>
          <w:szCs w:val="22"/>
        </w:rPr>
        <w:t>5</w:t>
      </w:r>
      <w:r w:rsidRPr="00203D9B">
        <w:rPr>
          <w:rFonts w:cs="Times New Roman"/>
          <w:b/>
          <w:bCs/>
          <w:szCs w:val="22"/>
        </w:rPr>
        <w:t>.</w:t>
      </w:r>
      <w:r w:rsidRPr="00203D9B">
        <w:rPr>
          <w:rFonts w:cs="Times New Roman"/>
          <w:szCs w:val="22"/>
        </w:rPr>
        <w:tab/>
        <w:t xml:space="preserve">(SDE: Lost &amp; Damaged Textbook Fees)  Fees for lost and damaged textbooks for the prior school year are due no later than December </w:t>
      </w:r>
      <w:r w:rsidR="00FA2B53" w:rsidRPr="00203D9B">
        <w:rPr>
          <w:rFonts w:cs="Times New Roman"/>
          <w:szCs w:val="22"/>
        </w:rPr>
        <w:t>first</w:t>
      </w:r>
      <w:r w:rsidRPr="00203D9B">
        <w:rPr>
          <w:rFonts w:cs="Times New Roman"/>
          <w:szCs w:val="22"/>
        </w:rPr>
        <w:t xml:space="preserve"> of the current school year when invoiced by the Department of Education.  The department may withhold textbook funding from schools that have not paid their fees by the payment deadline.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bCs/>
          <w:szCs w:val="22"/>
        </w:rPr>
        <w:tab/>
      </w:r>
      <w:r w:rsidR="00C268AC" w:rsidRPr="00203D9B">
        <w:rPr>
          <w:rFonts w:cs="Times New Roman"/>
          <w:b/>
          <w:bCs/>
          <w:szCs w:val="22"/>
        </w:rPr>
        <w:t>1.</w:t>
      </w:r>
      <w:r w:rsidR="00183F08" w:rsidRPr="00203D9B">
        <w:rPr>
          <w:rFonts w:cs="Times New Roman"/>
          <w:b/>
          <w:bCs/>
          <w:szCs w:val="22"/>
        </w:rPr>
        <w:t>4</w:t>
      </w:r>
      <w:r w:rsidR="000C7991" w:rsidRPr="00203D9B">
        <w:rPr>
          <w:rFonts w:cs="Times New Roman"/>
          <w:b/>
          <w:bCs/>
          <w:szCs w:val="22"/>
        </w:rPr>
        <w:t>6</w:t>
      </w:r>
      <w:r w:rsidRPr="00203D9B">
        <w:rPr>
          <w:rFonts w:cs="Times New Roman"/>
          <w:b/>
          <w:bCs/>
          <w:szCs w:val="22"/>
        </w:rPr>
        <w:t>.</w:t>
      </w:r>
      <w:r w:rsidRPr="00203D9B">
        <w:rPr>
          <w:rFonts w:cs="Times New Roman"/>
          <w:b/>
          <w:bCs/>
          <w:szCs w:val="22"/>
        </w:rPr>
        <w:tab/>
      </w:r>
      <w:r w:rsidRPr="00203D9B">
        <w:rPr>
          <w:rFonts w:cs="Times New Roman"/>
          <w:bCs/>
          <w:szCs w:val="22"/>
        </w:rPr>
        <w:t xml:space="preserve">(SDE: Education and Economic Development Act Carry Forward)  </w:t>
      </w:r>
      <w:r w:rsidRPr="00203D9B">
        <w:rPr>
          <w:rFonts w:cs="Times New Roman"/>
          <w:bCs/>
          <w:strike/>
          <w:szCs w:val="22"/>
        </w:rPr>
        <w:t>Funds provided for the Education and Economic Development Act may be carried forward into the current fiscal year to be expended for the same purposes by the department, school districts, and special schools.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Cs/>
          <w:szCs w:val="22"/>
        </w:rPr>
        <w:tab/>
      </w:r>
      <w:r w:rsidRPr="00203D9B">
        <w:rPr>
          <w:rFonts w:cs="Times New Roman"/>
          <w:b/>
          <w:szCs w:val="22"/>
        </w:rPr>
        <w:t>1.</w:t>
      </w:r>
      <w:r w:rsidR="00183F08" w:rsidRPr="00203D9B">
        <w:rPr>
          <w:rFonts w:cs="Times New Roman"/>
          <w:b/>
          <w:szCs w:val="22"/>
        </w:rPr>
        <w:t>4</w:t>
      </w:r>
      <w:r w:rsidR="000C7991" w:rsidRPr="00203D9B">
        <w:rPr>
          <w:rFonts w:cs="Times New Roman"/>
          <w:b/>
          <w:szCs w:val="22"/>
        </w:rPr>
        <w:t>7</w:t>
      </w:r>
      <w:r w:rsidRPr="00203D9B">
        <w:rPr>
          <w:rFonts w:cs="Times New Roman"/>
          <w:b/>
          <w:szCs w:val="22"/>
        </w:rPr>
        <w:t>.</w:t>
      </w:r>
      <w:r w:rsidRPr="00203D9B">
        <w:rPr>
          <w:rFonts w:cs="Times New Roman"/>
          <w:bCs/>
          <w:szCs w:val="22"/>
        </w:rPr>
        <w:tab/>
        <w:t>(SDE: Education Finance Act Reserve Fund)</w:t>
      </w:r>
      <w:r w:rsidR="002071E5" w:rsidRPr="00203D9B">
        <w:rPr>
          <w:rFonts w:cs="Times New Roman"/>
          <w:bCs/>
          <w:szCs w:val="22"/>
        </w:rPr>
        <w:t xml:space="preserve"> </w:t>
      </w:r>
      <w:r w:rsidRPr="00203D9B">
        <w:rPr>
          <w:rFonts w:cs="Times New Roman"/>
          <w:bCs/>
          <w:szCs w:val="22"/>
        </w:rPr>
        <w:t xml:space="preserve"> There is created in the State</w:t>
      </w:r>
      <w:r w:rsidRPr="00203D9B">
        <w:rPr>
          <w:rFonts w:cs="Times New Roman"/>
          <w:szCs w:val="22"/>
        </w:rPr>
        <w:t xml:space="preserve"> Treasury a fund separate and distinct from the General Fund of the State and all other funds entitled </w:t>
      </w:r>
      <w:r w:rsidRPr="00203D9B">
        <w:rPr>
          <w:rFonts w:cs="Times New Roman"/>
          <w:bCs/>
          <w:szCs w:val="22"/>
        </w:rPr>
        <w:t>the</w:t>
      </w:r>
      <w:r w:rsidRPr="00203D9B">
        <w:rPr>
          <w:rFonts w:cs="Times New Roman"/>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 Fund may be used to supplement the funds appropriated.  The General Assembly may make direct appropriations to this fund.  All unexpended funds in the Education Finance Act Reserve Fund and any interest accrued by the fund must remain in the fund and may be carried forward into the current fiscal year.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Cs/>
          <w:szCs w:val="22"/>
        </w:rPr>
        <w:tab/>
      </w:r>
      <w:r w:rsidR="006C5FFC" w:rsidRPr="00203D9B">
        <w:rPr>
          <w:rFonts w:cs="Times New Roman"/>
          <w:b/>
          <w:szCs w:val="22"/>
        </w:rPr>
        <w:t>1.</w:t>
      </w:r>
      <w:r w:rsidR="00183F08" w:rsidRPr="00203D9B">
        <w:rPr>
          <w:rFonts w:cs="Times New Roman"/>
          <w:b/>
          <w:szCs w:val="22"/>
        </w:rPr>
        <w:t>4</w:t>
      </w:r>
      <w:r w:rsidR="000C7991" w:rsidRPr="00203D9B">
        <w:rPr>
          <w:rFonts w:cs="Times New Roman"/>
          <w:b/>
          <w:szCs w:val="22"/>
        </w:rPr>
        <w:t>8</w:t>
      </w:r>
      <w:r w:rsidRPr="00203D9B">
        <w:rPr>
          <w:rFonts w:cs="Times New Roman"/>
          <w:b/>
          <w:szCs w:val="22"/>
        </w:rPr>
        <w:t>.</w:t>
      </w:r>
      <w:r w:rsidRPr="00203D9B">
        <w:rPr>
          <w:rFonts w:cs="Times New Roman"/>
          <w:b/>
          <w:szCs w:val="22"/>
        </w:rPr>
        <w:tab/>
      </w:r>
      <w:r w:rsidRPr="00203D9B">
        <w:rPr>
          <w:rFonts w:cs="Times New Roman"/>
          <w:bCs/>
          <w:szCs w:val="22"/>
        </w:rPr>
        <w:t xml:space="preserve">(SDE: Prohibit Advertising on School Buses)  The Department of Education and local school districts are prohibited from selling space for or the placement of advertisements on the outside or inside of </w:t>
      </w:r>
      <w:r w:rsidR="00D70D03" w:rsidRPr="00203D9B">
        <w:rPr>
          <w:rFonts w:cs="Times New Roman"/>
          <w:bCs/>
          <w:szCs w:val="22"/>
        </w:rPr>
        <w:t xml:space="preserve">state-owned </w:t>
      </w:r>
      <w:r w:rsidRPr="00203D9B">
        <w:rPr>
          <w:rFonts w:cs="Times New Roman"/>
          <w:bCs/>
          <w:szCs w:val="22"/>
        </w:rPr>
        <w:t>school buses.</w:t>
      </w:r>
    </w:p>
    <w:p w:rsidR="00CC5C5C" w:rsidRPr="00203D9B" w:rsidRDefault="00DA628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bookmarkStart w:id="0" w:name="Firstslash"/>
      <w:bookmarkEnd w:id="0"/>
      <w:r w:rsidRPr="00203D9B">
        <w:rPr>
          <w:rFonts w:cs="Times New Roman"/>
          <w:b/>
          <w:szCs w:val="22"/>
        </w:rPr>
        <w:tab/>
        <w:t>1.</w:t>
      </w:r>
      <w:r w:rsidR="00312AC3" w:rsidRPr="00203D9B">
        <w:rPr>
          <w:rFonts w:cs="Times New Roman"/>
          <w:b/>
          <w:szCs w:val="22"/>
        </w:rPr>
        <w:t>49</w:t>
      </w:r>
      <w:r w:rsidRPr="00203D9B">
        <w:rPr>
          <w:rFonts w:cs="Times New Roman"/>
          <w:b/>
          <w:szCs w:val="22"/>
        </w:rPr>
        <w:t>.</w:t>
      </w:r>
      <w:r w:rsidRPr="00203D9B">
        <w:rPr>
          <w:rFonts w:cs="Times New Roman"/>
          <w:szCs w:val="22"/>
        </w:rPr>
        <w:tab/>
        <w:t>(SDE:</w:t>
      </w:r>
      <w:r w:rsidRPr="00203D9B">
        <w:rPr>
          <w:rFonts w:cs="Times New Roman"/>
          <w:b/>
          <w:szCs w:val="22"/>
        </w:rPr>
        <w:t xml:space="preserve"> </w:t>
      </w:r>
      <w:r w:rsidRPr="00203D9B">
        <w:rPr>
          <w:rFonts w:cs="Times New Roman"/>
          <w:szCs w:val="22"/>
        </w:rPr>
        <w:t>Residential Treatment Facilities Student Enrollment and Funding)  Each South Carolina resident of lawful school age residing in licensed residential treatment facilities (RTFs) for children and adolescents as defined under Section 44-7-130 of the 1976 Code, (“students”) shall be entitled to receive educational services from the school district in which the RTF is locat</w:t>
      </w:r>
      <w:r w:rsidR="009816EC" w:rsidRPr="00203D9B">
        <w:rPr>
          <w:rFonts w:cs="Times New Roman"/>
          <w:szCs w:val="22"/>
        </w:rPr>
        <w:t>ed (“facility school district”)</w:t>
      </w:r>
      <w:r w:rsidRPr="00203D9B">
        <w:rPr>
          <w:rFonts w:cs="Times New Roman"/>
          <w:szCs w:val="22"/>
        </w:rPr>
        <w:t>.  The responsibility for providing appropriate educational programs and services for these students, both with and without disabilities, who are referred or placed by the State is vested in the facility school districts.</w:t>
      </w:r>
      <w:r w:rsidR="003F6BE7" w:rsidRPr="00203D9B">
        <w:rPr>
          <w:rFonts w:cs="Times New Roman"/>
          <w:szCs w:val="22"/>
        </w:rPr>
        <w:t xml:space="preserve">  </w:t>
      </w:r>
      <w:r w:rsidR="00737C4A" w:rsidRPr="00203D9B">
        <w:rPr>
          <w:rFonts w:cs="Times New Roman"/>
          <w:color w:val="auto"/>
        </w:rPr>
        <w:t>If clinically appropriate, the facility school district, the RTF, and the parent or guardian of a student referred or placed in a RTF may consider the appropriateness of providing the student</w:t>
      </w:r>
      <w:r w:rsidR="0001576F" w:rsidRPr="00203D9B">
        <w:rPr>
          <w:rFonts w:cs="Times New Roman"/>
          <w:color w:val="auto"/>
        </w:rPr>
        <w:t>’</w:t>
      </w:r>
      <w:r w:rsidR="00737C4A" w:rsidRPr="00203D9B">
        <w:rPr>
          <w:rFonts w:cs="Times New Roman"/>
          <w:color w:val="auto"/>
        </w:rPr>
        <w:t>s education program virtually through enrollment in either the facility district</w:t>
      </w:r>
      <w:r w:rsidR="0001576F" w:rsidRPr="00203D9B">
        <w:rPr>
          <w:rFonts w:cs="Times New Roman"/>
          <w:color w:val="auto"/>
        </w:rPr>
        <w:t>’</w:t>
      </w:r>
      <w:r w:rsidR="00737C4A" w:rsidRPr="00203D9B">
        <w:rPr>
          <w:rFonts w:cs="Times New Roman"/>
          <w:color w:val="auto"/>
        </w:rPr>
        <w:t>s virtual program, the South Carolina Virtual School Program provided through the Department of Education, or a virtual charter school authorized by the South Carolina Public Charter School District.  This decision should be made jointly with the best interest of the student and what</w:t>
      </w:r>
      <w:r w:rsidR="001C1D84" w:rsidRPr="00203D9B">
        <w:rPr>
          <w:rFonts w:cs="Times New Roman"/>
          <w:color w:val="auto"/>
        </w:rPr>
        <w:t xml:space="preserve"> </w:t>
      </w:r>
      <w:r w:rsidR="00737C4A" w:rsidRPr="00203D9B">
        <w:rPr>
          <w:rFonts w:cs="Times New Roman"/>
          <w:color w:val="auto"/>
        </w:rPr>
        <w:t>is clinically indicated being considered.</w:t>
      </w:r>
    </w:p>
    <w:p w:rsidR="00CC5C5C" w:rsidRPr="00203D9B" w:rsidRDefault="00DA628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A facility school district must provide the necessary educational programs and services directly to the student at the RTF</w:t>
      </w:r>
      <w:r w:rsidR="0001576F" w:rsidRPr="00203D9B">
        <w:rPr>
          <w:rFonts w:cs="Times New Roman"/>
          <w:szCs w:val="22"/>
        </w:rPr>
        <w:t>’</w:t>
      </w:r>
      <w:r w:rsidRPr="00203D9B">
        <w:rPr>
          <w:rFonts w:cs="Times New Roman"/>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01576F" w:rsidRPr="00203D9B">
        <w:rPr>
          <w:rFonts w:cs="Times New Roman"/>
          <w:szCs w:val="22"/>
        </w:rPr>
        <w:t>’</w:t>
      </w:r>
      <w:r w:rsidRPr="00203D9B">
        <w:rPr>
          <w:rFonts w:cs="Times New Roman"/>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01576F" w:rsidRPr="00203D9B">
        <w:rPr>
          <w:rFonts w:cs="Times New Roman"/>
          <w:szCs w:val="22"/>
        </w:rPr>
        <w:t>’</w:t>
      </w:r>
      <w:r w:rsidRPr="00203D9B">
        <w:rPr>
          <w:rFonts w:cs="Times New Roman"/>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203D9B">
        <w:rPr>
          <w:rFonts w:cs="Times New Roman"/>
          <w:szCs w:val="22"/>
        </w:rPr>
        <w:t>Alternatively, a facility school district may choose to provide the necessary educational programs and services by contracting with the RTF provided that the RTF agrees to provide educational services to the student at the RTF</w:t>
      </w:r>
      <w:r w:rsidR="0001576F" w:rsidRPr="00203D9B">
        <w:rPr>
          <w:rFonts w:cs="Times New Roman"/>
          <w:szCs w:val="22"/>
        </w:rPr>
        <w:t>’</w:t>
      </w:r>
      <w:r w:rsidR="00CC5C5C" w:rsidRPr="00203D9B">
        <w:rPr>
          <w:rFonts w:cs="Times New Roman"/>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203D9B" w:rsidRDefault="00DA628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 xml:space="preserve">The facility school districts are entitled to receive the base student cost multiplied by </w:t>
      </w:r>
      <w:r w:rsidR="00AF0CD3" w:rsidRPr="00203D9B">
        <w:rPr>
          <w:rFonts w:cs="Times New Roman"/>
          <w:szCs w:val="22"/>
        </w:rPr>
        <w:t xml:space="preserve">the </w:t>
      </w:r>
      <w:r w:rsidRPr="00203D9B">
        <w:rPr>
          <w:rFonts w:cs="Times New Roman"/>
          <w:szCs w:val="22"/>
        </w:rPr>
        <w:t xml:space="preserve">Education Finance Act pupil weighting for Homebound pupils of 2.10, as set forth in Section 59-20-40 of the 1976 Code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$45 per student per day.  </w:t>
      </w:r>
      <w:r w:rsidR="00046EB3" w:rsidRPr="00203D9B">
        <w:rPr>
          <w:rFonts w:cs="Times New Roman"/>
          <w:color w:val="auto"/>
        </w:rPr>
        <w:t xml:space="preserve">Facility school districts providing the educational services shall notify the resident district in writing within forty-five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w:t>
      </w:r>
      <w:r w:rsidRPr="00203D9B">
        <w:rPr>
          <w:rFonts w:cs="Times New Roman"/>
          <w:szCs w:val="22"/>
        </w:rPr>
        <w:t>Should the facility school district be unable to reach agreement with the resident school district regarding reasonable costs differences, the facility school district shall notify the Department of Education</w:t>
      </w:r>
      <w:r w:rsidR="0001576F" w:rsidRPr="00203D9B">
        <w:rPr>
          <w:rFonts w:cs="Times New Roman"/>
          <w:szCs w:val="22"/>
        </w:rPr>
        <w:t>’</w:t>
      </w:r>
      <w:r w:rsidRPr="00203D9B">
        <w:rPr>
          <w:rFonts w:cs="Times New Roman"/>
          <w:szCs w:val="22"/>
        </w:rPr>
        <w:t>s Office of General Counsel.  The Department of Education shall facilitate a resolution of the dispute between the facility school district and the resident school district</w:t>
      </w:r>
      <w:r w:rsidR="00046EB3" w:rsidRPr="00203D9B">
        <w:rPr>
          <w:rFonts w:cs="Times New Roman"/>
          <w:szCs w:val="22"/>
        </w:rPr>
        <w:t xml:space="preserve"> within forty-five days of the notice of dispute</w:t>
      </w:r>
      <w:r w:rsidRPr="00203D9B">
        <w:rPr>
          <w:rFonts w:cs="Times New Roman"/>
          <w:szCs w:val="22"/>
        </w:rPr>
        <w:t>.  If the issue of reasonable cost differences should remain unresolved,</w:t>
      </w:r>
      <w:r w:rsidR="006B19BF" w:rsidRPr="00203D9B">
        <w:rPr>
          <w:rFonts w:cs="Times New Roman"/>
          <w:szCs w:val="22"/>
        </w:rPr>
        <w:t xml:space="preserve"> </w:t>
      </w:r>
      <w:r w:rsidR="00046EB3" w:rsidRPr="00203D9B">
        <w:rPr>
          <w:rFonts w:cs="Times New Roman"/>
          <w:szCs w:val="22"/>
        </w:rPr>
        <w:t>a facility school district shall have the right to file a complaint in a Circuit Court</w:t>
      </w:r>
      <w:r w:rsidRPr="00203D9B">
        <w:rPr>
          <w:rFonts w:cs="Times New Roman"/>
          <w:szCs w:val="22"/>
        </w:rPr>
        <w:t xml:space="preserve">.  Should a resident school district fail to distribute the entitled funding to the facility school district by the </w:t>
      </w:r>
      <w:r w:rsidR="00FA2B53" w:rsidRPr="00203D9B">
        <w:rPr>
          <w:rFonts w:cs="Times New Roman"/>
          <w:szCs w:val="22"/>
        </w:rPr>
        <w:t>one hundred thirty-five</w:t>
      </w:r>
      <w:r w:rsidRPr="00203D9B">
        <w:rPr>
          <w:rFonts w:cs="Times New Roman"/>
          <w:szCs w:val="22"/>
        </w:rPr>
        <w:t xml:space="preserve"> day count, the Department of Education is authorized to withhold the equivalent amount of EFA funds and transfer those funds to the facility school district.</w:t>
      </w:r>
    </w:p>
    <w:p w:rsidR="00CC5C5C" w:rsidRPr="00203D9B" w:rsidRDefault="00674C0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If a child from out of state is placed in a RTF by an out-of-state school district or agency, the child</w:t>
      </w:r>
      <w:r w:rsidR="0001576F" w:rsidRPr="00203D9B">
        <w:rPr>
          <w:rFonts w:cs="Times New Roman"/>
          <w:szCs w:val="22"/>
        </w:rPr>
        <w:t>’</w:t>
      </w:r>
      <w:r w:rsidRPr="00203D9B">
        <w:rPr>
          <w:rFonts w:cs="Times New Roman"/>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Out-of-state students provided educational services by a facility school district shall not be eligible for funding through the Education Finance Act.</w:t>
      </w:r>
    </w:p>
    <w:p w:rsidR="00CC5C5C" w:rsidRPr="00203D9B" w:rsidRDefault="00CC5C5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If a child is placed in a RTF by the child</w:t>
      </w:r>
      <w:r w:rsidR="0001576F" w:rsidRPr="00203D9B">
        <w:rPr>
          <w:rFonts w:cs="Times New Roman"/>
          <w:szCs w:val="22"/>
        </w:rPr>
        <w:t>’</w:t>
      </w:r>
      <w:r w:rsidRPr="00203D9B">
        <w:rPr>
          <w:rFonts w:cs="Times New Roman"/>
          <w:szCs w:val="22"/>
        </w:rPr>
        <w:t>s parent or guardian,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IDEA.</w:t>
      </w:r>
    </w:p>
    <w:p w:rsidR="00CC5C5C" w:rsidRPr="00203D9B" w:rsidRDefault="00CC5C5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All students enrolled in the facility school districts shall have access to the facility school districts</w:t>
      </w:r>
      <w:r w:rsidR="0001576F" w:rsidRPr="00203D9B">
        <w:rPr>
          <w:rFonts w:cs="Times New Roman"/>
          <w:szCs w:val="22"/>
        </w:rPr>
        <w:t>’</w:t>
      </w:r>
      <w:r w:rsidRPr="00203D9B">
        <w:rPr>
          <w:rFonts w:cs="Times New Roman"/>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CC5C5C" w:rsidRPr="00203D9B" w:rsidRDefault="00CC5C5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203D9B">
        <w:rPr>
          <w:rFonts w:cs="Times New Roman"/>
          <w:szCs w:val="22"/>
        </w:rPr>
        <w:t xml:space="preserve">  </w:t>
      </w:r>
      <w:r w:rsidRPr="00203D9B">
        <w:rPr>
          <w:rFonts w:cs="Times New Roman"/>
          <w:szCs w:val="22"/>
        </w:rPr>
        <w:t>The performance of students residing in a RTF who receive their educational program on site at the RTF must be reflected on a separate line on the facility school district</w:t>
      </w:r>
      <w:r w:rsidR="0001576F" w:rsidRPr="00203D9B">
        <w:rPr>
          <w:rFonts w:cs="Times New Roman"/>
          <w:szCs w:val="22"/>
        </w:rPr>
        <w:t>’</w:t>
      </w:r>
      <w:r w:rsidRPr="00203D9B">
        <w:rPr>
          <w:rFonts w:cs="Times New Roman"/>
          <w:szCs w:val="22"/>
        </w:rPr>
        <w:t>s report card and must not be included in the overall performance ratings of the facility school district.  The Department of Education shall examine the feasibility of issuing report cards for RTFs.  For the</w:t>
      </w:r>
      <w:r w:rsidR="006B19BF" w:rsidRPr="00203D9B">
        <w:rPr>
          <w:rFonts w:cs="Times New Roman"/>
          <w:szCs w:val="22"/>
        </w:rPr>
        <w:t xml:space="preserve"> </w:t>
      </w:r>
      <w:r w:rsidR="00046EB3" w:rsidRPr="00203D9B">
        <w:rPr>
          <w:rFonts w:cs="Times New Roman"/>
          <w:szCs w:val="22"/>
        </w:rPr>
        <w:t>current fiscal</w:t>
      </w:r>
      <w:r w:rsidRPr="00203D9B">
        <w:rPr>
          <w:rFonts w:cs="Times New Roman"/>
          <w:szCs w:val="22"/>
        </w:rPr>
        <w:t xml:space="preserve"> year, a facility school district shall not have the district</w:t>
      </w:r>
      <w:r w:rsidR="0001576F" w:rsidRPr="00203D9B">
        <w:rPr>
          <w:rFonts w:cs="Times New Roman"/>
          <w:szCs w:val="22"/>
        </w:rPr>
        <w:t>’</w:t>
      </w:r>
      <w:r w:rsidRPr="00203D9B">
        <w:rPr>
          <w:rFonts w:cs="Times New Roman"/>
          <w:szCs w:val="22"/>
        </w:rPr>
        <w:t>s state accreditation rating negatively impacted by deficiencies related to the delivery of an educational program at a RTF.</w:t>
      </w:r>
    </w:p>
    <w:p w:rsidR="00CC5C5C" w:rsidRPr="00203D9B" w:rsidRDefault="00CC5C5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RTFs shall notify the facility school district as soon as practical, and before admission to the RTF if practical, of a student</w:t>
      </w:r>
      <w:r w:rsidR="0001576F" w:rsidRPr="00203D9B">
        <w:rPr>
          <w:rFonts w:cs="Times New Roman"/>
          <w:szCs w:val="22"/>
        </w:rPr>
        <w:t>’</w:t>
      </w:r>
      <w:r w:rsidRPr="00203D9B">
        <w:rPr>
          <w:rFonts w:cs="Times New Roman"/>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re-enrollment in public, private, or special schools to ensure these students, when appropriate, are not recorded as dropouts.</w:t>
      </w:r>
    </w:p>
    <w:p w:rsidR="0070718E" w:rsidRPr="00203D9B" w:rsidRDefault="00674C0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b/>
          <w:szCs w:val="22"/>
        </w:rPr>
        <w:t>1.</w:t>
      </w:r>
      <w:r w:rsidR="00183F08" w:rsidRPr="00203D9B">
        <w:rPr>
          <w:rFonts w:cs="Times New Roman"/>
          <w:b/>
          <w:szCs w:val="22"/>
        </w:rPr>
        <w:t>5</w:t>
      </w:r>
      <w:r w:rsidR="00312AC3" w:rsidRPr="00203D9B">
        <w:rPr>
          <w:rFonts w:cs="Times New Roman"/>
          <w:b/>
          <w:szCs w:val="22"/>
        </w:rPr>
        <w:t>0</w:t>
      </w:r>
      <w:r w:rsidRPr="00203D9B">
        <w:rPr>
          <w:rFonts w:cs="Times New Roman"/>
          <w:b/>
          <w:szCs w:val="22"/>
        </w:rPr>
        <w:t>.</w:t>
      </w:r>
      <w:r w:rsidRPr="00203D9B">
        <w:rPr>
          <w:rFonts w:cs="Times New Roman"/>
          <w:b/>
          <w:szCs w:val="22"/>
        </w:rPr>
        <w:tab/>
      </w:r>
      <w:r w:rsidRPr="00203D9B">
        <w:rPr>
          <w:rFonts w:cs="Times New Roman"/>
          <w:szCs w:val="22"/>
        </w:rPr>
        <w:t>(SDE: Special Schools Flexibility)  For the current fiscal year, the special schools are authorized to transfer funds among funding categories, including capital funds.</w:t>
      </w:r>
    </w:p>
    <w:p w:rsidR="00E21AFD" w:rsidRPr="00203D9B" w:rsidRDefault="00674C0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b/>
          <w:szCs w:val="22"/>
        </w:rPr>
        <w:t>1.</w:t>
      </w:r>
      <w:r w:rsidR="00183F08" w:rsidRPr="00203D9B">
        <w:rPr>
          <w:rFonts w:cs="Times New Roman"/>
          <w:b/>
          <w:szCs w:val="22"/>
        </w:rPr>
        <w:t>5</w:t>
      </w:r>
      <w:r w:rsidR="00312AC3" w:rsidRPr="00203D9B">
        <w:rPr>
          <w:rFonts w:cs="Times New Roman"/>
          <w:b/>
          <w:szCs w:val="22"/>
        </w:rPr>
        <w:t>1</w:t>
      </w:r>
      <w:r w:rsidRPr="00203D9B">
        <w:rPr>
          <w:rFonts w:cs="Times New Roman"/>
          <w:b/>
          <w:szCs w:val="22"/>
        </w:rPr>
        <w:t>.</w:t>
      </w:r>
      <w:r w:rsidRPr="00203D9B">
        <w:rPr>
          <w:rFonts w:cs="Times New Roman"/>
          <w:b/>
          <w:szCs w:val="22"/>
        </w:rPr>
        <w:tab/>
      </w:r>
      <w:r w:rsidRPr="00203D9B">
        <w:rPr>
          <w:rFonts w:cs="Times New Roman"/>
          <w:szCs w:val="22"/>
        </w:rPr>
        <w:t xml:space="preserve">(SDE: High School Driver Education)  For the current fiscal year, the requirement for high schools to provide a course in driver education is suspended however, high schools may continue to offer driver education courses if they choose to do so.  </w:t>
      </w:r>
    </w:p>
    <w:p w:rsidR="00FD3539" w:rsidRPr="00203D9B" w:rsidRDefault="00674C0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napToGrid w:val="0"/>
          <w:szCs w:val="22"/>
        </w:rPr>
        <w:tab/>
        <w:t>1.</w:t>
      </w:r>
      <w:r w:rsidR="00183F08" w:rsidRPr="00203D9B">
        <w:rPr>
          <w:rFonts w:cs="Times New Roman"/>
          <w:b/>
          <w:snapToGrid w:val="0"/>
          <w:szCs w:val="22"/>
        </w:rPr>
        <w:t>5</w:t>
      </w:r>
      <w:r w:rsidR="00312AC3" w:rsidRPr="00203D9B">
        <w:rPr>
          <w:rFonts w:cs="Times New Roman"/>
          <w:b/>
          <w:snapToGrid w:val="0"/>
          <w:szCs w:val="22"/>
        </w:rPr>
        <w:t>2</w:t>
      </w:r>
      <w:r w:rsidRPr="00203D9B">
        <w:rPr>
          <w:rFonts w:cs="Times New Roman"/>
          <w:b/>
          <w:snapToGrid w:val="0"/>
          <w:szCs w:val="22"/>
        </w:rPr>
        <w:t>.</w:t>
      </w:r>
      <w:r w:rsidRPr="00203D9B">
        <w:rPr>
          <w:rFonts w:cs="Times New Roman"/>
          <w:snapToGrid w:val="0"/>
          <w:szCs w:val="22"/>
        </w:rPr>
        <w:tab/>
        <w:t xml:space="preserve">(SDE: </w:t>
      </w:r>
      <w:r w:rsidRPr="00203D9B">
        <w:rPr>
          <w:rFonts w:cs="Times New Roman"/>
          <w:szCs w:val="22"/>
        </w:rPr>
        <w:t>Carry</w:t>
      </w:r>
      <w:r w:rsidRPr="00203D9B">
        <w:rPr>
          <w:rFonts w:cs="Times New Roman"/>
          <w:snapToGrid w:val="0"/>
          <w:szCs w:val="22"/>
        </w:rPr>
        <w:t xml:space="preserve"> Forward </w:t>
      </w:r>
      <w:r w:rsidRPr="00203D9B">
        <w:rPr>
          <w:rFonts w:cs="Times New Roman"/>
          <w:szCs w:val="22"/>
        </w:rPr>
        <w:t>Authorization</w:t>
      </w:r>
      <w:r w:rsidR="007A759C" w:rsidRPr="00203D9B">
        <w:rPr>
          <w:rFonts w:cs="Times New Roman"/>
          <w:snapToGrid w:val="0"/>
          <w:szCs w:val="22"/>
        </w:rPr>
        <w:t>)  For</w:t>
      </w:r>
      <w:r w:rsidRPr="00203D9B">
        <w:rPr>
          <w:rFonts w:cs="Times New Roman"/>
          <w:snapToGrid w:val="0"/>
          <w:szCs w:val="22"/>
        </w:rPr>
        <w:t xml:space="preserve"> the current fiscal year, the Department of Education is authorized to carry forward and expend any General Fund balances for school bus transportation.</w:t>
      </w:r>
    </w:p>
    <w:p w:rsidR="009725A3" w:rsidRPr="00203D9B" w:rsidRDefault="00BD4AF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03D9B">
        <w:rPr>
          <w:rFonts w:cs="Times New Roman"/>
          <w:snapToGrid w:val="0"/>
        </w:rPr>
        <w:tab/>
      </w:r>
      <w:r w:rsidRPr="00203D9B">
        <w:rPr>
          <w:rFonts w:cs="Times New Roman"/>
          <w:b/>
          <w:snapToGrid w:val="0"/>
        </w:rPr>
        <w:t>1.</w:t>
      </w:r>
      <w:r w:rsidR="00183F08" w:rsidRPr="00203D9B">
        <w:rPr>
          <w:rFonts w:cs="Times New Roman"/>
          <w:b/>
          <w:snapToGrid w:val="0"/>
        </w:rPr>
        <w:t>5</w:t>
      </w:r>
      <w:r w:rsidR="00312AC3" w:rsidRPr="00203D9B">
        <w:rPr>
          <w:rFonts w:cs="Times New Roman"/>
          <w:b/>
          <w:snapToGrid w:val="0"/>
        </w:rPr>
        <w:t>3</w:t>
      </w:r>
      <w:r w:rsidRPr="00203D9B">
        <w:rPr>
          <w:rFonts w:cs="Times New Roman"/>
          <w:b/>
          <w:snapToGrid w:val="0"/>
        </w:rPr>
        <w:t>.</w:t>
      </w:r>
      <w:r w:rsidRPr="00203D9B">
        <w:rPr>
          <w:rFonts w:cs="Times New Roman"/>
          <w:snapToGrid w:val="0"/>
        </w:rPr>
        <w:tab/>
        <w:t xml:space="preserve">(SDE: Administrative </w:t>
      </w:r>
      <w:r w:rsidRPr="00203D9B">
        <w:rPr>
          <w:rFonts w:cs="Times New Roman"/>
        </w:rPr>
        <w:t>Costs</w:t>
      </w:r>
      <w:r w:rsidRPr="00203D9B">
        <w:rPr>
          <w:rFonts w:cs="Times New Roman"/>
          <w:snapToGrid w:val="0"/>
        </w:rPr>
        <w:t xml:space="preserve"> Report Posting)  School districts must report the amount of funds spent on administrative costs, as defined by </w:t>
      </w:r>
      <w:proofErr w:type="spellStart"/>
      <w:r w:rsidRPr="00203D9B">
        <w:rPr>
          <w:rFonts w:cs="Times New Roman"/>
          <w:snapToGrid w:val="0"/>
        </w:rPr>
        <w:t>In$ight</w:t>
      </w:r>
      <w:proofErr w:type="spellEnd"/>
      <w:r w:rsidRPr="00203D9B">
        <w:rPr>
          <w:rFonts w:cs="Times New Roman"/>
          <w:snapToGrid w:val="0"/>
        </w:rPr>
        <w:t xml:space="preserve"> in the prior fiscal year and post the report on the districts website.  School districts shall provide an electronic copy of this report to the Department of Education in conjunction with the financial audit report required by Section 59-17-100, of the 1976 Code.  </w:t>
      </w:r>
      <w:r w:rsidR="009725A3" w:rsidRPr="00203D9B">
        <w:rPr>
          <w:rFonts w:cs="Times New Roman"/>
          <w:snapToGrid w:val="0"/>
        </w:rPr>
        <w:t>If a district fails to meet these requirements they must be notified in writing by the department that the district has</w:t>
      </w:r>
      <w:r w:rsidR="00027BDC" w:rsidRPr="00203D9B">
        <w:rPr>
          <w:rFonts w:cs="Times New Roman"/>
          <w:snapToGrid w:val="0"/>
        </w:rPr>
        <w:t xml:space="preserve"> </w:t>
      </w:r>
      <w:r w:rsidR="00FB2D76" w:rsidRPr="00203D9B">
        <w:rPr>
          <w:rFonts w:cs="Times New Roman"/>
          <w:snapToGrid w:val="0"/>
        </w:rPr>
        <w:t>sixty</w:t>
      </w:r>
      <w:r w:rsidR="009725A3" w:rsidRPr="00203D9B">
        <w:rPr>
          <w:rFonts w:cs="Times New Roman"/>
          <w:snapToGrid w:val="0"/>
        </w:rPr>
        <w:t xml:space="preserve"> days to comply with the reporting requirement.  If the district does not report within </w:t>
      </w:r>
      <w:r w:rsidR="00FB2D76" w:rsidRPr="00203D9B">
        <w:rPr>
          <w:rFonts w:cs="Times New Roman"/>
          <w:snapToGrid w:val="0"/>
        </w:rPr>
        <w:t xml:space="preserve">sixty </w:t>
      </w:r>
      <w:r w:rsidR="009725A3" w:rsidRPr="00203D9B">
        <w:rPr>
          <w:rFonts w:cs="Times New Roman"/>
          <w:snapToGrid w:val="0"/>
        </w:rPr>
        <w:t>days, the</w:t>
      </w:r>
      <w:r w:rsidR="009725A3" w:rsidRPr="00203D9B">
        <w:rPr>
          <w:rFonts w:cs="Times New Roman"/>
          <w:b/>
          <w:snapToGrid w:val="0"/>
        </w:rPr>
        <w:t xml:space="preserve"> </w:t>
      </w:r>
      <w:r w:rsidRPr="00203D9B">
        <w:rPr>
          <w:rFonts w:cs="Times New Roman"/>
          <w:snapToGrid w:val="0"/>
        </w:rPr>
        <w:t xml:space="preserve">department is authorized to </w:t>
      </w:r>
      <w:r w:rsidR="009725A3" w:rsidRPr="00203D9B">
        <w:rPr>
          <w:rFonts w:cs="Times New Roman"/>
          <w:snapToGrid w:val="0"/>
        </w:rPr>
        <w:t>reduce the district</w:t>
      </w:r>
      <w:r w:rsidR="0001576F" w:rsidRPr="00203D9B">
        <w:rPr>
          <w:rFonts w:cs="Times New Roman"/>
          <w:snapToGrid w:val="0"/>
        </w:rPr>
        <w:t>’</w:t>
      </w:r>
      <w:r w:rsidR="009725A3" w:rsidRPr="00203D9B">
        <w:rPr>
          <w:rFonts w:cs="Times New Roman"/>
          <w:snapToGrid w:val="0"/>
        </w:rPr>
        <w:t>s base student cost by one percent until such time as the requirement is met.  Once in compliance, any funds withheld will be returned to the district.</w:t>
      </w:r>
    </w:p>
    <w:p w:rsidR="00E21AFD" w:rsidRPr="00203D9B" w:rsidRDefault="002C76F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szCs w:val="22"/>
        </w:rPr>
        <w:tab/>
      </w:r>
      <w:r w:rsidRPr="00203D9B">
        <w:rPr>
          <w:rFonts w:cs="Times New Roman"/>
          <w:b/>
          <w:szCs w:val="22"/>
        </w:rPr>
        <w:t>1.</w:t>
      </w:r>
      <w:r w:rsidR="00183F08" w:rsidRPr="00203D9B">
        <w:rPr>
          <w:rFonts w:cs="Times New Roman"/>
          <w:b/>
          <w:szCs w:val="22"/>
        </w:rPr>
        <w:t>5</w:t>
      </w:r>
      <w:r w:rsidR="00312AC3" w:rsidRPr="00203D9B">
        <w:rPr>
          <w:rFonts w:cs="Times New Roman"/>
          <w:b/>
          <w:szCs w:val="22"/>
        </w:rPr>
        <w:t>4</w:t>
      </w:r>
      <w:r w:rsidRPr="00203D9B">
        <w:rPr>
          <w:rFonts w:cs="Times New Roman"/>
          <w:b/>
          <w:szCs w:val="22"/>
        </w:rPr>
        <w:t>.</w:t>
      </w:r>
      <w:r w:rsidRPr="00203D9B">
        <w:rPr>
          <w:rFonts w:cs="Times New Roman"/>
          <w:szCs w:val="22"/>
        </w:rPr>
        <w:tab/>
        <w:t xml:space="preserve">(SDE: Teaching Requirement for Certified School Employees)  From the funds appropriated, all certified public school teachers, certified special school classroom teachers, certified media specialists, certified guidance counselors, certified full-time athletic directors, certified principals, certified </w:t>
      </w:r>
      <w:r w:rsidRPr="00203D9B">
        <w:rPr>
          <w:rFonts w:cs="Times New Roman"/>
          <w:color w:val="auto"/>
          <w:szCs w:val="22"/>
        </w:rPr>
        <w:t>assistan</w:t>
      </w:r>
      <w:r w:rsidR="00B14659" w:rsidRPr="00203D9B">
        <w:rPr>
          <w:rFonts w:cs="Times New Roman"/>
          <w:color w:val="auto"/>
          <w:szCs w:val="22"/>
        </w:rPr>
        <w:t>t</w:t>
      </w:r>
      <w:r w:rsidRPr="00203D9B">
        <w:rPr>
          <w:rFonts w:cs="Times New Roman"/>
          <w:szCs w:val="22"/>
        </w:rPr>
        <w:t xml:space="preserve"> principals, and certified school district administrators that are employed by a school district should, if practicable, teach at least two classes per week within the school district they are employed.</w:t>
      </w:r>
    </w:p>
    <w:p w:rsidR="00E21AFD" w:rsidRPr="00203D9B" w:rsidRDefault="003747F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eastAsia="Calibri" w:cs="Times New Roman"/>
          <w:szCs w:val="22"/>
        </w:rPr>
        <w:tab/>
      </w:r>
      <w:r w:rsidRPr="00203D9B">
        <w:rPr>
          <w:rFonts w:eastAsia="Calibri" w:cs="Times New Roman"/>
          <w:b/>
          <w:szCs w:val="22"/>
        </w:rPr>
        <w:t>1.</w:t>
      </w:r>
      <w:r w:rsidR="00183F08" w:rsidRPr="00203D9B">
        <w:rPr>
          <w:rFonts w:eastAsia="Calibri" w:cs="Times New Roman"/>
          <w:b/>
          <w:szCs w:val="22"/>
        </w:rPr>
        <w:t>5</w:t>
      </w:r>
      <w:r w:rsidR="00312AC3" w:rsidRPr="00203D9B">
        <w:rPr>
          <w:rFonts w:eastAsia="Calibri" w:cs="Times New Roman"/>
          <w:b/>
          <w:szCs w:val="22"/>
        </w:rPr>
        <w:t>5</w:t>
      </w:r>
      <w:r w:rsidRPr="00203D9B">
        <w:rPr>
          <w:rFonts w:eastAsia="Calibri" w:cs="Times New Roman"/>
          <w:b/>
          <w:szCs w:val="22"/>
        </w:rPr>
        <w:t>.</w:t>
      </w:r>
      <w:r w:rsidRPr="00203D9B">
        <w:rPr>
          <w:rFonts w:eastAsia="Calibri" w:cs="Times New Roman"/>
          <w:szCs w:val="22"/>
        </w:rPr>
        <w:tab/>
        <w:t xml:space="preserve">(SDE: </w:t>
      </w:r>
      <w:r w:rsidRPr="00203D9B">
        <w:rPr>
          <w:rFonts w:cs="Times New Roman"/>
          <w:szCs w:val="22"/>
        </w:rPr>
        <w:t>Governor</w:t>
      </w:r>
      <w:r w:rsidR="0001576F" w:rsidRPr="00203D9B">
        <w:rPr>
          <w:rFonts w:cs="Times New Roman"/>
          <w:szCs w:val="22"/>
        </w:rPr>
        <w:t>’</w:t>
      </w:r>
      <w:r w:rsidRPr="00203D9B">
        <w:rPr>
          <w:rFonts w:cs="Times New Roman"/>
          <w:szCs w:val="22"/>
        </w:rPr>
        <w:t>s</w:t>
      </w:r>
      <w:r w:rsidRPr="00203D9B">
        <w:rPr>
          <w:rFonts w:eastAsia="Calibri" w:cs="Times New Roman"/>
          <w:szCs w:val="22"/>
        </w:rPr>
        <w:t xml:space="preserve"> Schools Residency Requirement)  </w:t>
      </w:r>
      <w:r w:rsidR="009816EC" w:rsidRPr="00203D9B">
        <w:rPr>
          <w:rFonts w:eastAsia="Calibri" w:cs="Times New Roman"/>
          <w:szCs w:val="22"/>
        </w:rPr>
        <w:t>Of the funds appropriated, the Governor</w:t>
      </w:r>
      <w:r w:rsidR="0001576F" w:rsidRPr="00203D9B">
        <w:rPr>
          <w:rFonts w:eastAsia="Calibri" w:cs="Times New Roman"/>
          <w:szCs w:val="22"/>
        </w:rPr>
        <w:t>’</w:t>
      </w:r>
      <w:r w:rsidR="009816EC" w:rsidRPr="00203D9B">
        <w:rPr>
          <w:rFonts w:eastAsia="Calibri" w:cs="Times New Roman"/>
          <w:szCs w:val="22"/>
        </w:rPr>
        <w:t>s School for the Arts and the Humanities and the Governor</w:t>
      </w:r>
      <w:r w:rsidR="0001576F" w:rsidRPr="00203D9B">
        <w:rPr>
          <w:rFonts w:eastAsia="Calibri" w:cs="Times New Roman"/>
          <w:szCs w:val="22"/>
        </w:rPr>
        <w:t>’</w:t>
      </w:r>
      <w:r w:rsidR="009816EC" w:rsidRPr="00203D9B">
        <w:rPr>
          <w:rFonts w:eastAsia="Calibri" w:cs="Times New Roman"/>
          <w:szCs w:val="22"/>
        </w:rPr>
        <w:t>s School for Science and Mathematics are to ensure that a</w:t>
      </w:r>
      <w:r w:rsidRPr="00203D9B">
        <w:rPr>
          <w:rFonts w:eastAsia="Calibri" w:cs="Times New Roman"/>
          <w:szCs w:val="22"/>
        </w:rPr>
        <w:t xml:space="preserve"> parent(s) or guardian(s) of a student attending either the Governor</w:t>
      </w:r>
      <w:r w:rsidR="0001576F" w:rsidRPr="00203D9B">
        <w:rPr>
          <w:rFonts w:eastAsia="Calibri" w:cs="Times New Roman"/>
          <w:szCs w:val="22"/>
        </w:rPr>
        <w:t>’</w:t>
      </w:r>
      <w:r w:rsidRPr="00203D9B">
        <w:rPr>
          <w:rFonts w:eastAsia="Calibri" w:cs="Times New Roman"/>
          <w:szCs w:val="22"/>
        </w:rPr>
        <w:t>s School for the Arts and the Humanities or the Governor</w:t>
      </w:r>
      <w:r w:rsidR="0001576F" w:rsidRPr="00203D9B">
        <w:rPr>
          <w:rFonts w:eastAsia="Calibri" w:cs="Times New Roman"/>
          <w:szCs w:val="22"/>
        </w:rPr>
        <w:t>’</w:t>
      </w:r>
      <w:r w:rsidRPr="00203D9B">
        <w:rPr>
          <w:rFonts w:eastAsia="Calibri" w:cs="Times New Roman"/>
          <w:szCs w:val="22"/>
        </w:rPr>
        <w:t>s School for Science and Mathematics must prove that they are a legal resident of the state of South Carolina at the time of application and must remain so throughout time of attendance.  The Governor</w:t>
      </w:r>
      <w:r w:rsidR="0001576F" w:rsidRPr="00203D9B">
        <w:rPr>
          <w:rFonts w:eastAsia="Calibri" w:cs="Times New Roman"/>
          <w:szCs w:val="22"/>
        </w:rPr>
        <w:t>’</w:t>
      </w:r>
      <w:r w:rsidRPr="00203D9B">
        <w:rPr>
          <w:rFonts w:eastAsia="Calibri" w:cs="Times New Roman"/>
          <w:szCs w:val="22"/>
        </w:rPr>
        <w:t>s School for the Arts and the Humanities and Governor</w:t>
      </w:r>
      <w:r w:rsidR="0001576F" w:rsidRPr="00203D9B">
        <w:rPr>
          <w:rFonts w:eastAsia="Calibri" w:cs="Times New Roman"/>
          <w:szCs w:val="22"/>
        </w:rPr>
        <w:t>’</w:t>
      </w:r>
      <w:r w:rsidRPr="00203D9B">
        <w:rPr>
          <w:rFonts w:eastAsia="Calibri" w:cs="Times New Roman"/>
          <w:szCs w:val="22"/>
        </w:rPr>
        <w:t>s School for Science and Mathematics may not admit students whose parent(s) or guardian(s) are not legal residents of South Carolina.</w:t>
      </w:r>
    </w:p>
    <w:p w:rsidR="000B7C60" w:rsidRPr="00203D9B" w:rsidRDefault="003747F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szCs w:val="22"/>
        </w:rPr>
        <w:tab/>
      </w:r>
      <w:r w:rsidRPr="00203D9B">
        <w:rPr>
          <w:rFonts w:cs="Times New Roman"/>
          <w:b/>
          <w:szCs w:val="22"/>
        </w:rPr>
        <w:t>1.</w:t>
      </w:r>
      <w:r w:rsidR="00183F08" w:rsidRPr="00203D9B">
        <w:rPr>
          <w:rFonts w:cs="Times New Roman"/>
          <w:b/>
          <w:szCs w:val="22"/>
        </w:rPr>
        <w:t>5</w:t>
      </w:r>
      <w:r w:rsidR="00312AC3" w:rsidRPr="00203D9B">
        <w:rPr>
          <w:rFonts w:cs="Times New Roman"/>
          <w:b/>
          <w:szCs w:val="22"/>
        </w:rPr>
        <w:t>6</w:t>
      </w:r>
      <w:r w:rsidRPr="00203D9B">
        <w:rPr>
          <w:rFonts w:cs="Times New Roman"/>
          <w:b/>
          <w:szCs w:val="22"/>
        </w:rPr>
        <w:t>.</w:t>
      </w:r>
      <w:r w:rsidRPr="00203D9B">
        <w:rPr>
          <w:rFonts w:cs="Times New Roman"/>
          <w:b/>
          <w:szCs w:val="22"/>
        </w:rPr>
        <w:tab/>
      </w:r>
      <w:r w:rsidRPr="00203D9B">
        <w:rPr>
          <w:rFonts w:cs="Times New Roman"/>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203D9B">
        <w:rPr>
          <w:rFonts w:eastAsia="Calibri" w:cs="Times New Roman"/>
          <w:szCs w:val="22"/>
        </w:rPr>
        <w:t>not</w:t>
      </w:r>
      <w:r w:rsidRPr="00203D9B">
        <w:rPr>
          <w:rFonts w:cs="Times New Roman"/>
          <w:szCs w:val="22"/>
        </w:rPr>
        <w:t xml:space="preserve"> be reduced.</w:t>
      </w:r>
    </w:p>
    <w:p w:rsidR="00464FD8" w:rsidRPr="00203D9B" w:rsidRDefault="00C73E1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trike/>
          <w:szCs w:val="22"/>
          <w:u w:val="single"/>
        </w:rPr>
      </w:pPr>
      <w:r w:rsidRPr="00203D9B">
        <w:rPr>
          <w:rFonts w:cs="Times New Roman"/>
          <w:szCs w:val="22"/>
        </w:rPr>
        <w:tab/>
      </w:r>
      <w:r w:rsidRPr="00203D9B">
        <w:rPr>
          <w:rFonts w:cs="Times New Roman"/>
          <w:b/>
          <w:color w:val="auto"/>
          <w:szCs w:val="22"/>
        </w:rPr>
        <w:t>1.</w:t>
      </w:r>
      <w:r w:rsidR="00183F08" w:rsidRPr="00203D9B">
        <w:rPr>
          <w:rFonts w:cs="Times New Roman"/>
          <w:b/>
          <w:color w:val="auto"/>
          <w:szCs w:val="22"/>
        </w:rPr>
        <w:t>5</w:t>
      </w:r>
      <w:r w:rsidR="00312AC3" w:rsidRPr="00203D9B">
        <w:rPr>
          <w:rFonts w:cs="Times New Roman"/>
          <w:b/>
          <w:color w:val="auto"/>
          <w:szCs w:val="22"/>
        </w:rPr>
        <w:t>7</w:t>
      </w:r>
      <w:r w:rsidRPr="00203D9B">
        <w:rPr>
          <w:rFonts w:cs="Times New Roman"/>
          <w:b/>
          <w:szCs w:val="22"/>
        </w:rPr>
        <w:t>.</w:t>
      </w:r>
      <w:r w:rsidRPr="00203D9B">
        <w:rPr>
          <w:rFonts w:cs="Times New Roman"/>
          <w:szCs w:val="22"/>
        </w:rPr>
        <w:tab/>
      </w:r>
      <w:r w:rsidRPr="00203D9B">
        <w:rPr>
          <w:rFonts w:cs="Times New Roman"/>
          <w:color w:val="auto"/>
          <w:szCs w:val="22"/>
        </w:rPr>
        <w:t xml:space="preserve">(SDE: South Carolina Public Charter School District Funding)  </w:t>
      </w:r>
      <w:r w:rsidRPr="00203D9B">
        <w:rPr>
          <w:rFonts w:cs="Times New Roman"/>
          <w:strike/>
          <w:color w:val="auto"/>
          <w:szCs w:val="22"/>
        </w:rPr>
        <w:t xml:space="preserve">The funds appropriated in Part IA, Section </w:t>
      </w:r>
      <w:r w:rsidR="00330816" w:rsidRPr="00203D9B">
        <w:rPr>
          <w:rFonts w:cs="Times New Roman"/>
          <w:strike/>
          <w:color w:val="auto"/>
          <w:szCs w:val="22"/>
        </w:rPr>
        <w:t>XI</w:t>
      </w:r>
      <w:r w:rsidRPr="00203D9B">
        <w:rPr>
          <w:rFonts w:cs="Times New Roman"/>
          <w:strike/>
          <w:color w:val="auto"/>
          <w:szCs w:val="22"/>
        </w:rPr>
        <w:t xml:space="preserve"> - </w:t>
      </w:r>
      <w:r w:rsidR="005D5CED" w:rsidRPr="00203D9B">
        <w:rPr>
          <w:rFonts w:cs="Times New Roman"/>
          <w:strike/>
          <w:szCs w:val="22"/>
        </w:rPr>
        <w:t>South Carolina</w:t>
      </w:r>
      <w:r w:rsidRPr="00203D9B">
        <w:rPr>
          <w:rFonts w:cs="Times New Roman"/>
          <w:strike/>
          <w:color w:val="auto"/>
          <w:szCs w:val="22"/>
        </w:rPr>
        <w:t xml:space="preserve"> Public Charter School District must be allocated in the following manner:  Pupils enrolled in virtual charter schools sponsored by the South Carolina Public Charter School District</w:t>
      </w:r>
      <w:r w:rsidR="00E62C4E" w:rsidRPr="00203D9B">
        <w:rPr>
          <w:rFonts w:cs="Times New Roman"/>
          <w:strike/>
          <w:color w:val="auto"/>
          <w:szCs w:val="22"/>
        </w:rPr>
        <w:t xml:space="preserve"> shall receive $1,700</w:t>
      </w:r>
      <w:r w:rsidR="00B4657F" w:rsidRPr="00203D9B">
        <w:rPr>
          <w:rFonts w:cs="Times New Roman"/>
          <w:strike/>
          <w:color w:val="auto"/>
          <w:szCs w:val="22"/>
        </w:rPr>
        <w:t xml:space="preserve"> </w:t>
      </w:r>
      <w:r w:rsidR="00E62C4E" w:rsidRPr="00203D9B">
        <w:rPr>
          <w:rFonts w:cs="Times New Roman"/>
          <w:strike/>
          <w:color w:val="auto"/>
          <w:szCs w:val="22"/>
        </w:rPr>
        <w:t xml:space="preserve">per weighted pupil </w:t>
      </w:r>
      <w:r w:rsidRPr="00203D9B">
        <w:rPr>
          <w:rFonts w:cs="Times New Roman"/>
          <w:strike/>
          <w:color w:val="auto"/>
          <w:szCs w:val="22"/>
        </w:rPr>
        <w:t>and pupils enrolled in brick and mortar charter schools sponsored by the South Carolina Public Charter School District shall receive $3,250</w:t>
      </w:r>
      <w:r w:rsidR="00B4657F" w:rsidRPr="00203D9B">
        <w:rPr>
          <w:rFonts w:cs="Times New Roman"/>
          <w:strike/>
          <w:color w:val="auto"/>
          <w:szCs w:val="22"/>
        </w:rPr>
        <w:t xml:space="preserve"> </w:t>
      </w:r>
      <w:r w:rsidRPr="00203D9B">
        <w:rPr>
          <w:rFonts w:cs="Times New Roman"/>
          <w:strike/>
          <w:color w:val="auto"/>
          <w:szCs w:val="22"/>
        </w:rPr>
        <w:t xml:space="preserve">per </w:t>
      </w:r>
      <w:r w:rsidR="00E62C4E" w:rsidRPr="00203D9B">
        <w:rPr>
          <w:rFonts w:cs="Times New Roman"/>
          <w:strike/>
          <w:color w:val="auto"/>
          <w:szCs w:val="22"/>
        </w:rPr>
        <w:t xml:space="preserve">weighted </w:t>
      </w:r>
      <w:r w:rsidRPr="00203D9B">
        <w:rPr>
          <w:rFonts w:cs="Times New Roman"/>
          <w:strike/>
          <w:color w:val="auto"/>
          <w:szCs w:val="22"/>
        </w:rPr>
        <w:t>pupil.  Any unexpended funds</w:t>
      </w:r>
      <w:r w:rsidR="00E62C4E" w:rsidRPr="00203D9B">
        <w:rPr>
          <w:rFonts w:cs="Times New Roman"/>
          <w:strike/>
          <w:color w:val="auto"/>
          <w:szCs w:val="22"/>
        </w:rPr>
        <w:t xml:space="preserve">, not to exceed </w:t>
      </w:r>
      <w:r w:rsidR="0033201E" w:rsidRPr="00203D9B">
        <w:rPr>
          <w:rFonts w:cs="Times New Roman"/>
          <w:strike/>
          <w:color w:val="auto"/>
          <w:szCs w:val="22"/>
        </w:rPr>
        <w:t>ten percent</w:t>
      </w:r>
      <w:r w:rsidR="00E62C4E" w:rsidRPr="00203D9B">
        <w:rPr>
          <w:rFonts w:cs="Times New Roman"/>
          <w:strike/>
          <w:color w:val="auto"/>
          <w:szCs w:val="22"/>
        </w:rPr>
        <w:t xml:space="preserve"> of the prior year appropriation,</w:t>
      </w:r>
      <w:r w:rsidRPr="00203D9B">
        <w:rPr>
          <w:rFonts w:cs="Times New Roman"/>
          <w:strike/>
          <w:color w:val="auto"/>
          <w:szCs w:val="22"/>
        </w:rPr>
        <w:t xml:space="preserve"> must be carried forward from the prior fiscal year and expended for the same purpose.</w:t>
      </w:r>
      <w:r w:rsidR="00695141" w:rsidRPr="00203D9B">
        <w:rPr>
          <w:rFonts w:cs="Times New Roman"/>
          <w:strike/>
          <w:color w:val="auto"/>
          <w:szCs w:val="22"/>
        </w:rPr>
        <w:t xml:space="preserve">  </w:t>
      </w:r>
    </w:p>
    <w:p w:rsidR="00464FD8" w:rsidRPr="00203D9B" w:rsidRDefault="00C73E1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color w:val="auto"/>
          <w:szCs w:val="22"/>
        </w:rPr>
        <w:tab/>
      </w:r>
      <w:r w:rsidRPr="00203D9B">
        <w:rPr>
          <w:rFonts w:cs="Times New Roman"/>
          <w:b/>
          <w:color w:val="auto"/>
          <w:szCs w:val="22"/>
        </w:rPr>
        <w:t>1.</w:t>
      </w:r>
      <w:r w:rsidR="00312AC3" w:rsidRPr="00203D9B">
        <w:rPr>
          <w:rFonts w:cs="Times New Roman"/>
          <w:b/>
          <w:color w:val="auto"/>
          <w:szCs w:val="22"/>
        </w:rPr>
        <w:t>58</w:t>
      </w:r>
      <w:r w:rsidRPr="00203D9B">
        <w:rPr>
          <w:rFonts w:cs="Times New Roman"/>
          <w:b/>
          <w:szCs w:val="22"/>
        </w:rPr>
        <w:t>.</w:t>
      </w:r>
      <w:r w:rsidRPr="00203D9B">
        <w:rPr>
          <w:rFonts w:cs="Times New Roman"/>
          <w:b/>
          <w:color w:val="auto"/>
          <w:szCs w:val="22"/>
        </w:rPr>
        <w:tab/>
      </w:r>
      <w:r w:rsidRPr="00203D9B">
        <w:rPr>
          <w:rFonts w:cs="Times New Roman"/>
          <w:color w:val="auto"/>
          <w:szCs w:val="22"/>
        </w:rPr>
        <w:t xml:space="preserve">(SDE: </w:t>
      </w:r>
      <w:r w:rsidRPr="00203D9B">
        <w:rPr>
          <w:rFonts w:cs="Times New Roman"/>
          <w:szCs w:val="22"/>
        </w:rPr>
        <w:t>Governor</w:t>
      </w:r>
      <w:r w:rsidR="0001576F" w:rsidRPr="00203D9B">
        <w:rPr>
          <w:rFonts w:cs="Times New Roman"/>
          <w:szCs w:val="22"/>
        </w:rPr>
        <w:t>’</w:t>
      </w:r>
      <w:r w:rsidRPr="00203D9B">
        <w:rPr>
          <w:rFonts w:cs="Times New Roman"/>
          <w:szCs w:val="22"/>
        </w:rPr>
        <w:t>s</w:t>
      </w:r>
      <w:r w:rsidRPr="00203D9B">
        <w:rPr>
          <w:rFonts w:cs="Times New Roman"/>
          <w:color w:val="auto"/>
          <w:szCs w:val="22"/>
        </w:rPr>
        <w:t xml:space="preserve"> Schools </w:t>
      </w:r>
      <w:r w:rsidR="00293404" w:rsidRPr="00203D9B">
        <w:rPr>
          <w:rFonts w:cs="Times New Roman"/>
          <w:color w:val="auto"/>
          <w:szCs w:val="22"/>
        </w:rPr>
        <w:t>Capacity)  For Fiscal Year</w:t>
      </w:r>
      <w:r w:rsidR="000350BE" w:rsidRPr="00203D9B">
        <w:rPr>
          <w:rFonts w:cs="Times New Roman"/>
          <w:color w:val="auto"/>
          <w:szCs w:val="22"/>
        </w:rPr>
        <w:t xml:space="preserve"> </w:t>
      </w:r>
      <w:r w:rsidR="00C02E22" w:rsidRPr="00203D9B">
        <w:rPr>
          <w:rFonts w:cs="Times New Roman"/>
          <w:strike/>
          <w:color w:val="auto"/>
          <w:szCs w:val="22"/>
        </w:rPr>
        <w:t>2013</w:t>
      </w:r>
      <w:r w:rsidR="00784774" w:rsidRPr="00203D9B">
        <w:rPr>
          <w:rFonts w:cs="Times New Roman"/>
          <w:strike/>
          <w:color w:val="auto"/>
          <w:szCs w:val="22"/>
        </w:rPr>
        <w:t>-</w:t>
      </w:r>
      <w:r w:rsidR="0024181F" w:rsidRPr="00203D9B">
        <w:rPr>
          <w:rFonts w:cs="Times New Roman"/>
          <w:strike/>
          <w:color w:val="auto"/>
          <w:szCs w:val="22"/>
        </w:rPr>
        <w:t>14</w:t>
      </w:r>
      <w:r w:rsidR="00784774" w:rsidRPr="00203D9B">
        <w:rPr>
          <w:rFonts w:cs="Times New Roman"/>
          <w:color w:val="auto"/>
          <w:szCs w:val="22"/>
        </w:rPr>
        <w:t xml:space="preserve"> </w:t>
      </w:r>
      <w:r w:rsidR="00784774" w:rsidRPr="00203D9B">
        <w:rPr>
          <w:rFonts w:cs="Times New Roman"/>
          <w:i/>
          <w:color w:val="auto"/>
          <w:szCs w:val="22"/>
          <w:u w:val="single"/>
        </w:rPr>
        <w:t>2014-15</w:t>
      </w:r>
      <w:r w:rsidRPr="00203D9B">
        <w:rPr>
          <w:rFonts w:cs="Times New Roman"/>
          <w:color w:val="auto"/>
          <w:szCs w:val="22"/>
        </w:rPr>
        <w:t>, funds appropriated to the Governor</w:t>
      </w:r>
      <w:r w:rsidR="0001576F" w:rsidRPr="00203D9B">
        <w:rPr>
          <w:rFonts w:cs="Times New Roman"/>
          <w:color w:val="auto"/>
          <w:szCs w:val="22"/>
        </w:rPr>
        <w:t>’</w:t>
      </w:r>
      <w:r w:rsidRPr="00203D9B">
        <w:rPr>
          <w:rFonts w:cs="Times New Roman"/>
          <w:color w:val="auto"/>
          <w:szCs w:val="22"/>
        </w:rPr>
        <w:t>s School for the Arts and Humanities and the Governor</w:t>
      </w:r>
      <w:r w:rsidR="0001576F" w:rsidRPr="00203D9B">
        <w:rPr>
          <w:rFonts w:cs="Times New Roman"/>
          <w:color w:val="auto"/>
          <w:szCs w:val="22"/>
        </w:rPr>
        <w:t>’</w:t>
      </w:r>
      <w:r w:rsidRPr="00203D9B">
        <w:rPr>
          <w:rFonts w:cs="Times New Roman"/>
          <w:color w:val="auto"/>
          <w:szCs w:val="22"/>
        </w:rPr>
        <w:t xml:space="preserve">s School for Science </w:t>
      </w:r>
      <w:r w:rsidR="00EB3056" w:rsidRPr="00203D9B">
        <w:rPr>
          <w:rFonts w:cs="Times New Roman"/>
          <w:color w:val="auto"/>
          <w:szCs w:val="22"/>
        </w:rPr>
        <w:t>and</w:t>
      </w:r>
      <w:r w:rsidRPr="00203D9B">
        <w:rPr>
          <w:rFonts w:cs="Times New Roman"/>
          <w:color w:val="auto"/>
          <w:szCs w:val="22"/>
        </w:rPr>
        <w:t xml:space="preserve"> Mathematics must be used to bring the schools up to full capacity</w:t>
      </w:r>
      <w:r w:rsidR="00E62C4E" w:rsidRPr="00203D9B">
        <w:rPr>
          <w:rFonts w:cs="Times New Roman"/>
          <w:color w:val="auto"/>
          <w:szCs w:val="22"/>
        </w:rPr>
        <w:t>, to the exten</w:t>
      </w:r>
      <w:r w:rsidR="005929FB" w:rsidRPr="00203D9B">
        <w:rPr>
          <w:rFonts w:cs="Times New Roman"/>
          <w:color w:val="auto"/>
          <w:szCs w:val="22"/>
        </w:rPr>
        <w:t>t</w:t>
      </w:r>
      <w:r w:rsidR="00E62C4E" w:rsidRPr="00203D9B">
        <w:rPr>
          <w:rFonts w:cs="Times New Roman"/>
          <w:color w:val="auto"/>
          <w:szCs w:val="22"/>
        </w:rPr>
        <w:t xml:space="preserve"> possible</w:t>
      </w:r>
      <w:r w:rsidRPr="00203D9B">
        <w:rPr>
          <w:rFonts w:cs="Times New Roman"/>
          <w:color w:val="auto"/>
          <w:szCs w:val="22"/>
        </w:rPr>
        <w:t xml:space="preserve">. Each school must report electronically to the Chairman of the </w:t>
      </w:r>
      <w:r w:rsidR="00EB3056" w:rsidRPr="00203D9B">
        <w:rPr>
          <w:rFonts w:cs="Times New Roman"/>
          <w:color w:val="auto"/>
          <w:szCs w:val="22"/>
        </w:rPr>
        <w:t xml:space="preserve">Senate Finance </w:t>
      </w:r>
      <w:r w:rsidRPr="00203D9B">
        <w:rPr>
          <w:rFonts w:cs="Times New Roman"/>
          <w:color w:val="auto"/>
          <w:szCs w:val="22"/>
        </w:rPr>
        <w:t xml:space="preserve">Committee and the Chairman of </w:t>
      </w:r>
      <w:r w:rsidR="00EB3056" w:rsidRPr="00203D9B">
        <w:rPr>
          <w:rFonts w:cs="Times New Roman"/>
          <w:color w:val="auto"/>
          <w:szCs w:val="22"/>
        </w:rPr>
        <w:t xml:space="preserve">the House Ways and Means Committee </w:t>
      </w:r>
      <w:r w:rsidRPr="00203D9B">
        <w:rPr>
          <w:rFonts w:cs="Times New Roman"/>
          <w:color w:val="auto"/>
          <w:szCs w:val="22"/>
        </w:rPr>
        <w:t xml:space="preserve">by December </w:t>
      </w:r>
      <w:r w:rsidR="00F66F67" w:rsidRPr="00203D9B">
        <w:rPr>
          <w:rFonts w:cs="Times New Roman"/>
          <w:color w:val="auto"/>
          <w:szCs w:val="22"/>
        </w:rPr>
        <w:t>first</w:t>
      </w:r>
      <w:r w:rsidRPr="00203D9B">
        <w:rPr>
          <w:rFonts w:cs="Times New Roman"/>
          <w:color w:val="auto"/>
          <w:szCs w:val="22"/>
        </w:rPr>
        <w:t xml:space="preserve"> how the funds have been utilized and how many additional students have been served.</w:t>
      </w:r>
    </w:p>
    <w:p w:rsidR="00464FD8" w:rsidRPr="00203D9B" w:rsidRDefault="00C73E1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b/>
          <w:color w:val="auto"/>
          <w:szCs w:val="22"/>
        </w:rPr>
        <w:tab/>
        <w:t>1.</w:t>
      </w:r>
      <w:r w:rsidR="00312AC3" w:rsidRPr="00203D9B">
        <w:rPr>
          <w:rFonts w:cs="Times New Roman"/>
          <w:b/>
          <w:color w:val="auto"/>
          <w:szCs w:val="22"/>
        </w:rPr>
        <w:t>59</w:t>
      </w:r>
      <w:r w:rsidRPr="00203D9B">
        <w:rPr>
          <w:rFonts w:cs="Times New Roman"/>
          <w:b/>
          <w:szCs w:val="22"/>
        </w:rPr>
        <w:t>.</w:t>
      </w:r>
      <w:r w:rsidRPr="00203D9B">
        <w:rPr>
          <w:rFonts w:cs="Times New Roman"/>
          <w:b/>
          <w:color w:val="auto"/>
          <w:szCs w:val="22"/>
        </w:rPr>
        <w:tab/>
      </w:r>
      <w:r w:rsidRPr="00203D9B">
        <w:rPr>
          <w:rFonts w:cs="Times New Roman"/>
          <w:color w:val="auto"/>
          <w:szCs w:val="22"/>
        </w:rPr>
        <w:t xml:space="preserve">(SDE: </w:t>
      </w:r>
      <w:r w:rsidRPr="00203D9B">
        <w:rPr>
          <w:rFonts w:cs="Times New Roman"/>
          <w:szCs w:val="22"/>
        </w:rPr>
        <w:t>Student</w:t>
      </w:r>
      <w:r w:rsidRPr="00203D9B">
        <w:rPr>
          <w:rFonts w:cs="Times New Roman"/>
          <w:color w:val="auto"/>
          <w:szCs w:val="22"/>
        </w:rPr>
        <w:t xml:space="preserve"> Health and Fitness)  Funds appropriated for Student Health and Fitness shall be allocated to school districts to increase the number of physical education teachers to the extent possible and to provide licensed nurses for elementary public schools. </w:t>
      </w:r>
      <w:r w:rsidR="00EB3056" w:rsidRPr="00203D9B">
        <w:rPr>
          <w:rFonts w:cs="Times New Roman"/>
          <w:color w:val="auto"/>
          <w:szCs w:val="22"/>
        </w:rPr>
        <w:t xml:space="preserve"> </w:t>
      </w:r>
      <w:r w:rsidRPr="00203D9B">
        <w:rPr>
          <w:rFonts w:cs="Times New Roman"/>
          <w:color w:val="auto"/>
          <w:szCs w:val="22"/>
        </w:rPr>
        <w:t xml:space="preserve">Twenty seven percent of the funds shall be allocated to the districts based on average daily membership of grades K-5 from the preceding year for physical education teachers. </w:t>
      </w:r>
      <w:r w:rsidR="00EB3056" w:rsidRPr="00203D9B">
        <w:rPr>
          <w:rFonts w:cs="Times New Roman"/>
          <w:color w:val="auto"/>
          <w:szCs w:val="22"/>
        </w:rPr>
        <w:t xml:space="preserve"> </w:t>
      </w:r>
      <w:r w:rsidRPr="00203D9B">
        <w:rPr>
          <w:rFonts w:cs="Times New Roman"/>
          <w:color w:val="auto"/>
          <w:szCs w:val="22"/>
        </w:rPr>
        <w:t xml:space="preserve">The remaining funds will be made available through a grant program for school nurses and shall be distributed to the school districts on a per school basis. </w:t>
      </w:r>
      <w:r w:rsidR="00D70D03" w:rsidRPr="00203D9B">
        <w:rPr>
          <w:rFonts w:cs="Times New Roman"/>
          <w:color w:val="auto"/>
          <w:szCs w:val="22"/>
        </w:rPr>
        <w:t xml:space="preserve"> Schools that provide instruction in grades K-5 are eligible to apply for the school nurse grant program.</w:t>
      </w:r>
    </w:p>
    <w:p w:rsidR="00464FD8" w:rsidRPr="00203D9B" w:rsidRDefault="00C73E1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203D9B">
        <w:rPr>
          <w:rFonts w:cs="Times New Roman"/>
          <w:b/>
          <w:szCs w:val="22"/>
        </w:rPr>
        <w:tab/>
      </w:r>
      <w:r w:rsidRPr="00203D9B">
        <w:rPr>
          <w:rFonts w:cs="Times New Roman"/>
          <w:b/>
          <w:color w:val="auto"/>
          <w:szCs w:val="22"/>
        </w:rPr>
        <w:t>1.</w:t>
      </w:r>
      <w:r w:rsidR="00183F08" w:rsidRPr="00203D9B">
        <w:rPr>
          <w:rFonts w:cs="Times New Roman"/>
          <w:b/>
          <w:color w:val="auto"/>
          <w:szCs w:val="22"/>
        </w:rPr>
        <w:t>6</w:t>
      </w:r>
      <w:r w:rsidR="00312AC3" w:rsidRPr="00203D9B">
        <w:rPr>
          <w:rFonts w:cs="Times New Roman"/>
          <w:b/>
          <w:color w:val="auto"/>
          <w:szCs w:val="22"/>
        </w:rPr>
        <w:t>0</w:t>
      </w:r>
      <w:r w:rsidRPr="00203D9B">
        <w:rPr>
          <w:rFonts w:cs="Times New Roman"/>
          <w:b/>
          <w:szCs w:val="22"/>
        </w:rPr>
        <w:t>.</w:t>
      </w:r>
      <w:r w:rsidRPr="00203D9B">
        <w:rPr>
          <w:rFonts w:cs="Times New Roman"/>
          <w:color w:val="auto"/>
          <w:szCs w:val="22"/>
        </w:rPr>
        <w:tab/>
        <w:t xml:space="preserve">(SDE: One Year Suspension of Programs)  </w:t>
      </w:r>
      <w:r w:rsidRPr="00203D9B">
        <w:rPr>
          <w:rFonts w:cs="Times New Roman"/>
          <w:strike/>
          <w:color w:val="auto"/>
          <w:szCs w:val="22"/>
        </w:rPr>
        <w:t>The following program will be temporarily suspended for Fiscal Year</w:t>
      </w:r>
      <w:r w:rsidR="000350BE" w:rsidRPr="00203D9B">
        <w:rPr>
          <w:rFonts w:cs="Times New Roman"/>
          <w:strike/>
          <w:color w:val="auto"/>
          <w:szCs w:val="22"/>
        </w:rPr>
        <w:t xml:space="preserve"> </w:t>
      </w:r>
      <w:r w:rsidR="0024181F" w:rsidRPr="00203D9B">
        <w:rPr>
          <w:rFonts w:cs="Times New Roman"/>
          <w:strike/>
          <w:color w:val="auto"/>
          <w:szCs w:val="22"/>
        </w:rPr>
        <w:t>2013-14</w:t>
      </w:r>
      <w:r w:rsidRPr="00203D9B">
        <w:rPr>
          <w:rFonts w:cs="Times New Roman"/>
          <w:strike/>
          <w:color w:val="auto"/>
          <w:szCs w:val="22"/>
        </w:rPr>
        <w:t xml:space="preserve">: </w:t>
      </w:r>
      <w:r w:rsidR="000751F8" w:rsidRPr="00203D9B">
        <w:rPr>
          <w:rFonts w:cs="Times New Roman"/>
          <w:strike/>
          <w:color w:val="auto"/>
          <w:szCs w:val="22"/>
        </w:rPr>
        <w:t xml:space="preserve"> </w:t>
      </w:r>
      <w:r w:rsidRPr="00203D9B">
        <w:rPr>
          <w:rFonts w:cs="Times New Roman"/>
          <w:strike/>
          <w:color w:val="auto"/>
          <w:szCs w:val="22"/>
        </w:rPr>
        <w:t xml:space="preserve">SAT/ACT </w:t>
      </w:r>
      <w:r w:rsidRPr="00203D9B">
        <w:rPr>
          <w:rFonts w:eastAsia="Calibri" w:cs="Times New Roman"/>
          <w:strike/>
          <w:szCs w:val="22"/>
        </w:rPr>
        <w:t>Improvement</w:t>
      </w:r>
      <w:r w:rsidRPr="00203D9B">
        <w:rPr>
          <w:rFonts w:cs="Times New Roman"/>
          <w:strike/>
          <w:color w:val="auto"/>
          <w:szCs w:val="22"/>
        </w:rPr>
        <w:t>.</w:t>
      </w:r>
      <w:r w:rsidR="00EB3056" w:rsidRPr="00203D9B">
        <w:rPr>
          <w:rFonts w:cs="Times New Roman"/>
          <w:strike/>
          <w:color w:val="auto"/>
          <w:szCs w:val="22"/>
        </w:rPr>
        <w:t xml:space="preserve">  Funds appropriated to </w:t>
      </w:r>
      <w:r w:rsidR="001A198C" w:rsidRPr="00203D9B">
        <w:rPr>
          <w:rFonts w:cs="Times New Roman"/>
          <w:strike/>
          <w:color w:val="auto"/>
          <w:szCs w:val="22"/>
        </w:rPr>
        <w:t>this</w:t>
      </w:r>
      <w:r w:rsidR="00EB3056" w:rsidRPr="00203D9B">
        <w:rPr>
          <w:rFonts w:cs="Times New Roman"/>
          <w:strike/>
          <w:color w:val="auto"/>
          <w:szCs w:val="22"/>
        </w:rPr>
        <w:t xml:space="preserve"> </w:t>
      </w:r>
      <w:r w:rsidRPr="00203D9B">
        <w:rPr>
          <w:rFonts w:cs="Times New Roman"/>
          <w:strike/>
          <w:color w:val="auto"/>
          <w:szCs w:val="22"/>
        </w:rPr>
        <w:t>program must be allocated to districts based on the number of weighted pupil units.</w:t>
      </w:r>
    </w:p>
    <w:p w:rsidR="00C73E10" w:rsidRPr="00203D9B" w:rsidRDefault="003D7355"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203D9B">
        <w:rPr>
          <w:rFonts w:cs="Times New Roman"/>
          <w:szCs w:val="22"/>
        </w:rPr>
        <w:tab/>
      </w:r>
      <w:r w:rsidRPr="00203D9B">
        <w:rPr>
          <w:rFonts w:cs="Times New Roman"/>
          <w:b/>
          <w:szCs w:val="22"/>
        </w:rPr>
        <w:t>1.</w:t>
      </w:r>
      <w:r w:rsidR="00183F08" w:rsidRPr="00203D9B">
        <w:rPr>
          <w:rFonts w:cs="Times New Roman"/>
          <w:b/>
          <w:szCs w:val="22"/>
        </w:rPr>
        <w:t>6</w:t>
      </w:r>
      <w:r w:rsidR="00312AC3" w:rsidRPr="00203D9B">
        <w:rPr>
          <w:rFonts w:cs="Times New Roman"/>
          <w:b/>
          <w:szCs w:val="22"/>
        </w:rPr>
        <w:t>1</w:t>
      </w:r>
      <w:r w:rsidRPr="00203D9B">
        <w:rPr>
          <w:rFonts w:cs="Times New Roman"/>
          <w:b/>
          <w:szCs w:val="22"/>
        </w:rPr>
        <w:t>.</w:t>
      </w:r>
      <w:r w:rsidRPr="00203D9B">
        <w:rPr>
          <w:rFonts w:cs="Times New Roman"/>
          <w:b/>
          <w:szCs w:val="22"/>
        </w:rPr>
        <w:tab/>
      </w:r>
      <w:r w:rsidRPr="00203D9B">
        <w:rPr>
          <w:rFonts w:cs="Times New Roman"/>
          <w:szCs w:val="22"/>
        </w:rPr>
        <w:t xml:space="preserve">(SDE: EEDA Regional Education Centers) </w:t>
      </w:r>
      <w:r w:rsidRPr="00203D9B">
        <w:rPr>
          <w:rFonts w:cs="Times New Roman"/>
          <w:strike/>
          <w:szCs w:val="22"/>
        </w:rPr>
        <w:t xml:space="preserve"> Funds appropriated from the EEDA for Regional Education Centers must not be less than $108,500.</w:t>
      </w:r>
    </w:p>
    <w:p w:rsidR="00E62C4E" w:rsidRPr="00203D9B" w:rsidRDefault="00D058A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color w:val="auto"/>
          <w:szCs w:val="22"/>
        </w:rPr>
        <w:tab/>
      </w:r>
      <w:r w:rsidRPr="00203D9B">
        <w:rPr>
          <w:rFonts w:cs="Times New Roman"/>
          <w:b/>
          <w:color w:val="auto"/>
          <w:szCs w:val="22"/>
        </w:rPr>
        <w:t>1.</w:t>
      </w:r>
      <w:r w:rsidR="00183F08" w:rsidRPr="00203D9B">
        <w:rPr>
          <w:rFonts w:cs="Times New Roman"/>
          <w:b/>
          <w:color w:val="auto"/>
          <w:szCs w:val="22"/>
        </w:rPr>
        <w:t>6</w:t>
      </w:r>
      <w:r w:rsidR="00312AC3" w:rsidRPr="00203D9B">
        <w:rPr>
          <w:rFonts w:cs="Times New Roman"/>
          <w:b/>
          <w:color w:val="auto"/>
          <w:szCs w:val="22"/>
        </w:rPr>
        <w:t>2</w:t>
      </w:r>
      <w:r w:rsidRPr="00203D9B">
        <w:rPr>
          <w:rFonts w:cs="Times New Roman"/>
          <w:b/>
          <w:color w:val="auto"/>
          <w:szCs w:val="22"/>
        </w:rPr>
        <w:t>.</w:t>
      </w:r>
      <w:r w:rsidRPr="00203D9B">
        <w:rPr>
          <w:rFonts w:cs="Times New Roman"/>
          <w:b/>
          <w:color w:val="auto"/>
          <w:szCs w:val="22"/>
        </w:rPr>
        <w:tab/>
      </w:r>
      <w:r w:rsidRPr="00203D9B">
        <w:rPr>
          <w:rFonts w:cs="Times New Roman"/>
          <w:color w:val="auto"/>
          <w:szCs w:val="22"/>
        </w:rPr>
        <w:t>(SDE:</w:t>
      </w:r>
      <w:r w:rsidRPr="00203D9B">
        <w:rPr>
          <w:rFonts w:cs="Times New Roman"/>
          <w:b/>
          <w:color w:val="auto"/>
          <w:szCs w:val="22"/>
        </w:rPr>
        <w:t xml:space="preserve"> </w:t>
      </w:r>
      <w:r w:rsidRPr="00203D9B">
        <w:rPr>
          <w:rFonts w:cs="Times New Roman"/>
          <w:color w:val="auto"/>
          <w:szCs w:val="22"/>
        </w:rPr>
        <w:t xml:space="preserve">Impute Index Value)  </w:t>
      </w:r>
      <w:r w:rsidRPr="00203D9B">
        <w:rPr>
          <w:rFonts w:cs="Times New Roman"/>
          <w:strike/>
          <w:color w:val="auto"/>
          <w:szCs w:val="22"/>
        </w:rPr>
        <w:t xml:space="preserve">For </w:t>
      </w:r>
      <w:r w:rsidR="00880006" w:rsidRPr="00203D9B">
        <w:rPr>
          <w:rFonts w:cs="Times New Roman"/>
          <w:strike/>
          <w:color w:val="auto"/>
          <w:szCs w:val="22"/>
        </w:rPr>
        <w:t>F</w:t>
      </w:r>
      <w:r w:rsidR="002933B0" w:rsidRPr="00203D9B">
        <w:rPr>
          <w:rFonts w:cs="Times New Roman"/>
          <w:strike/>
          <w:color w:val="auto"/>
          <w:szCs w:val="22"/>
        </w:rPr>
        <w:t>iscal Year</w:t>
      </w:r>
      <w:r w:rsidR="000350BE" w:rsidRPr="00203D9B">
        <w:rPr>
          <w:rFonts w:cs="Times New Roman"/>
          <w:strike/>
          <w:color w:val="auto"/>
          <w:szCs w:val="22"/>
        </w:rPr>
        <w:t xml:space="preserve"> </w:t>
      </w:r>
      <w:r w:rsidR="0024181F" w:rsidRPr="00203D9B">
        <w:rPr>
          <w:rFonts w:cs="Times New Roman"/>
          <w:strike/>
          <w:color w:val="auto"/>
          <w:szCs w:val="22"/>
        </w:rPr>
        <w:t>2013-14</w:t>
      </w:r>
      <w:r w:rsidR="00745554" w:rsidRPr="00203D9B">
        <w:rPr>
          <w:rFonts w:cs="Times New Roman"/>
          <w:color w:val="auto"/>
          <w:szCs w:val="22"/>
        </w:rPr>
        <w:t xml:space="preserve"> </w:t>
      </w:r>
      <w:r w:rsidR="00745554" w:rsidRPr="00203D9B">
        <w:rPr>
          <w:rFonts w:cs="Times New Roman"/>
          <w:i/>
          <w:color w:val="auto"/>
          <w:szCs w:val="22"/>
          <w:u w:val="single"/>
        </w:rPr>
        <w:t>In the current fiscal year</w:t>
      </w:r>
      <w:r w:rsidRPr="00203D9B">
        <w:rPr>
          <w:rFonts w:cs="Times New Roman"/>
          <w:color w:val="auto"/>
          <w:szCs w:val="22"/>
        </w:rPr>
        <w:t xml:space="preserve"> and for the purposes of calculating the index of taxpaying ability the Department of Revenue shall impute an index value for </w:t>
      </w:r>
      <w:r w:rsidR="003D5B77" w:rsidRPr="00203D9B">
        <w:rPr>
          <w:rFonts w:cs="Times New Roman"/>
          <w:color w:val="auto"/>
          <w:szCs w:val="22"/>
        </w:rPr>
        <w:t>owner-occupied</w:t>
      </w:r>
      <w:r w:rsidRPr="00203D9B">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E62C4E" w:rsidRPr="00203D9B" w:rsidRDefault="001472D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b/>
          <w:bCs/>
          <w:iCs/>
          <w:szCs w:val="22"/>
        </w:rPr>
        <w:tab/>
        <w:t>1.</w:t>
      </w:r>
      <w:r w:rsidR="009A7AB6" w:rsidRPr="00203D9B">
        <w:rPr>
          <w:rFonts w:cs="Times New Roman"/>
          <w:b/>
          <w:bCs/>
          <w:iCs/>
          <w:szCs w:val="22"/>
        </w:rPr>
        <w:t>6</w:t>
      </w:r>
      <w:r w:rsidR="00312AC3" w:rsidRPr="00203D9B">
        <w:rPr>
          <w:rFonts w:cs="Times New Roman"/>
          <w:b/>
          <w:bCs/>
          <w:iCs/>
          <w:szCs w:val="22"/>
        </w:rPr>
        <w:t>3</w:t>
      </w:r>
      <w:r w:rsidRPr="00203D9B">
        <w:rPr>
          <w:rFonts w:cs="Times New Roman"/>
          <w:b/>
          <w:bCs/>
          <w:iCs/>
          <w:szCs w:val="22"/>
        </w:rPr>
        <w:t>.</w:t>
      </w:r>
      <w:r w:rsidRPr="00203D9B">
        <w:rPr>
          <w:rFonts w:cs="Times New Roman"/>
          <w:b/>
          <w:bCs/>
          <w:iCs/>
          <w:szCs w:val="22"/>
        </w:rPr>
        <w:tab/>
      </w:r>
      <w:r w:rsidRPr="00203D9B">
        <w:rPr>
          <w:rFonts w:cs="Times New Roman"/>
          <w:iCs/>
          <w:szCs w:val="22"/>
        </w:rPr>
        <w:t xml:space="preserve">(SDE: EFA </w:t>
      </w:r>
      <w:r w:rsidRPr="00203D9B">
        <w:rPr>
          <w:rFonts w:cs="Times New Roman"/>
          <w:szCs w:val="22"/>
        </w:rPr>
        <w:t>State</w:t>
      </w:r>
      <w:r w:rsidRPr="00203D9B">
        <w:rPr>
          <w:rFonts w:cs="Times New Roman"/>
          <w:iCs/>
          <w:szCs w:val="22"/>
        </w:rPr>
        <w:t xml:space="preserve"> Share)  A school district that </w:t>
      </w:r>
      <w:r w:rsidRPr="00203D9B">
        <w:rPr>
          <w:rFonts w:cs="Times New Roman"/>
          <w:szCs w:val="22"/>
        </w:rPr>
        <w:t>does</w:t>
      </w:r>
      <w:r w:rsidRPr="00203D9B">
        <w:rPr>
          <w:rFonts w:cs="Times New Roman"/>
          <w:iCs/>
          <w:szCs w:val="22"/>
        </w:rPr>
        <w:t xml:space="preserve"> not recognize a State share of the EFA financial requirement shall be supplemented with an amount equal to seventy percent of the school district with the least State financial requirement.</w:t>
      </w:r>
    </w:p>
    <w:p w:rsidR="00D17A78" w:rsidRPr="00203D9B" w:rsidRDefault="00D17A7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1.</w:t>
      </w:r>
      <w:r w:rsidR="009A7AB6" w:rsidRPr="00203D9B">
        <w:rPr>
          <w:rFonts w:cs="Times New Roman"/>
          <w:b/>
          <w:szCs w:val="22"/>
        </w:rPr>
        <w:t>6</w:t>
      </w:r>
      <w:r w:rsidR="00312AC3" w:rsidRPr="00203D9B">
        <w:rPr>
          <w:rFonts w:cs="Times New Roman"/>
          <w:b/>
          <w:szCs w:val="22"/>
        </w:rPr>
        <w:t>4</w:t>
      </w:r>
      <w:r w:rsidRPr="00203D9B">
        <w:rPr>
          <w:rFonts w:cs="Times New Roman"/>
          <w:b/>
          <w:szCs w:val="22"/>
        </w:rPr>
        <w:t>.</w:t>
      </w:r>
      <w:r w:rsidRPr="00203D9B">
        <w:rPr>
          <w:rFonts w:cs="Times New Roman"/>
          <w:szCs w:val="22"/>
        </w:rPr>
        <w:tab/>
        <w:t xml:space="preserve">(SDE: Health Education)  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  Any person may </w:t>
      </w:r>
      <w:r w:rsidRPr="00203D9B">
        <w:rPr>
          <w:rFonts w:cs="Times New Roman"/>
          <w:iCs/>
          <w:szCs w:val="22"/>
        </w:rPr>
        <w:t>complain</w:t>
      </w:r>
      <w:r w:rsidRPr="00203D9B">
        <w:rPr>
          <w:rFonts w:cs="Times New Roman"/>
          <w:szCs w:val="22"/>
        </w:rPr>
        <w:t xml:space="preserve"> in a signed, notarized writing to the chairman of the governing board of a </w:t>
      </w:r>
      <w:r w:rsidRPr="00203D9B">
        <w:rPr>
          <w:rFonts w:cs="Times New Roman"/>
          <w:iCs/>
          <w:szCs w:val="22"/>
        </w:rPr>
        <w:t>school</w:t>
      </w:r>
      <w:r w:rsidRPr="00203D9B">
        <w:rPr>
          <w:rFonts w:cs="Times New Roman"/>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then the district must have its base student cost reduced by one percent.</w:t>
      </w:r>
    </w:p>
    <w:p w:rsidR="00CC7AF5" w:rsidRPr="00203D9B" w:rsidRDefault="00AE693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1.</w:t>
      </w:r>
      <w:r w:rsidR="009A7AB6" w:rsidRPr="00203D9B">
        <w:rPr>
          <w:rFonts w:cs="Times New Roman"/>
          <w:b/>
          <w:szCs w:val="22"/>
        </w:rPr>
        <w:t>6</w:t>
      </w:r>
      <w:r w:rsidR="00312AC3" w:rsidRPr="00203D9B">
        <w:rPr>
          <w:rFonts w:cs="Times New Roman"/>
          <w:b/>
          <w:szCs w:val="22"/>
        </w:rPr>
        <w:t>5</w:t>
      </w:r>
      <w:r w:rsidRPr="00203D9B">
        <w:rPr>
          <w:rFonts w:cs="Times New Roman"/>
          <w:b/>
          <w:szCs w:val="22"/>
        </w:rPr>
        <w:t>.</w:t>
      </w:r>
      <w:r w:rsidRPr="00203D9B">
        <w:rPr>
          <w:rFonts w:cs="Times New Roman"/>
          <w:szCs w:val="22"/>
        </w:rPr>
        <w:tab/>
        <w:t>(SDE: Bus Lease/Purchase)  The Department of Education is permitted to purchase or lease school buses in order to continue replacement of the state</w:t>
      </w:r>
      <w:r w:rsidR="0001576F" w:rsidRPr="00203D9B">
        <w:rPr>
          <w:rFonts w:cs="Times New Roman"/>
          <w:szCs w:val="22"/>
        </w:rPr>
        <w:t>’</w:t>
      </w:r>
      <w:r w:rsidRPr="00203D9B">
        <w:rPr>
          <w:rFonts w:cs="Times New Roman"/>
          <w:szCs w:val="22"/>
        </w:rPr>
        <w:t>s school bus fleet.</w:t>
      </w:r>
    </w:p>
    <w:p w:rsidR="00CC7AF5" w:rsidRPr="00203D9B" w:rsidRDefault="00E5005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rPr>
        <w:tab/>
      </w:r>
      <w:r w:rsidRPr="00203D9B">
        <w:rPr>
          <w:rFonts w:cs="Times New Roman"/>
          <w:b/>
        </w:rPr>
        <w:t>1.</w:t>
      </w:r>
      <w:r w:rsidR="009A7AB6" w:rsidRPr="00203D9B">
        <w:rPr>
          <w:rFonts w:cs="Times New Roman"/>
          <w:b/>
        </w:rPr>
        <w:t>6</w:t>
      </w:r>
      <w:r w:rsidR="00312AC3" w:rsidRPr="00203D9B">
        <w:rPr>
          <w:rFonts w:cs="Times New Roman"/>
          <w:b/>
        </w:rPr>
        <w:t>6</w:t>
      </w:r>
      <w:r w:rsidRPr="00203D9B">
        <w:rPr>
          <w:rFonts w:cs="Times New Roman"/>
          <w:b/>
        </w:rPr>
        <w:t>.</w:t>
      </w:r>
      <w:r w:rsidRPr="00203D9B">
        <w:rPr>
          <w:rFonts w:cs="Times New Roman"/>
          <w:b/>
        </w:rPr>
        <w:tab/>
      </w:r>
      <w:r w:rsidRPr="00203D9B">
        <w:rPr>
          <w:rFonts w:cs="Times New Roman"/>
        </w:rPr>
        <w:t>(SDE: Next Generation Science Standards)  No funds shall be expended in the current fiscal year by the Department of Education, the Education Oversight Committee, or the State Board of Education to participate in, implement, adopt or promote the Next Generation Science Standards initiative.</w:t>
      </w:r>
    </w:p>
    <w:p w:rsidR="00E5005F" w:rsidRPr="00203D9B" w:rsidRDefault="0015452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tab/>
      </w:r>
      <w:r w:rsidRPr="00203D9B">
        <w:rPr>
          <w:b/>
        </w:rPr>
        <w:t>1.</w:t>
      </w:r>
      <w:r w:rsidR="009A7AB6" w:rsidRPr="00203D9B">
        <w:rPr>
          <w:b/>
        </w:rPr>
        <w:t>6</w:t>
      </w:r>
      <w:r w:rsidR="00312AC3" w:rsidRPr="00203D9B">
        <w:rPr>
          <w:b/>
        </w:rPr>
        <w:t>7</w:t>
      </w:r>
      <w:r w:rsidRPr="00203D9B">
        <w:rPr>
          <w:b/>
        </w:rPr>
        <w:t>.</w:t>
      </w:r>
      <w:r w:rsidRPr="00203D9B">
        <w:tab/>
        <w:t>(SDE: Felton Lab Allocation)  Of the funds distributed pursuant to the Education Finance Act, the Felton-Laboratory School at South Carolina State University shall receive each year, seventy percent of the funds it would have received for that year under the Education Finance Act and under aid to school districts-frin</w:t>
      </w:r>
      <w:r w:rsidRPr="00203D9B">
        <w:rPr>
          <w:rFonts w:cs="Times New Roman"/>
          <w:sz w:val="20"/>
        </w:rPr>
        <w:t>g</w:t>
      </w:r>
      <w:r w:rsidRPr="00203D9B">
        <w:t xml:space="preserve">e benefits, as if it were a special school district.  The calculation of the amount of funds which the Felton-Laboratory School is entitled to receive each year shall be made by the Department of Education. </w:t>
      </w:r>
    </w:p>
    <w:p w:rsidR="00755494" w:rsidRPr="00203D9B" w:rsidRDefault="0014221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rPr>
        <w:tab/>
      </w:r>
      <w:r w:rsidRPr="00203D9B">
        <w:rPr>
          <w:rFonts w:cs="Times New Roman"/>
          <w:b/>
        </w:rPr>
        <w:t>1.</w:t>
      </w:r>
      <w:r w:rsidR="00312AC3" w:rsidRPr="00203D9B">
        <w:rPr>
          <w:rFonts w:cs="Times New Roman"/>
          <w:b/>
        </w:rPr>
        <w:t>68</w:t>
      </w:r>
      <w:r w:rsidRPr="00203D9B">
        <w:rPr>
          <w:rFonts w:cs="Times New Roman"/>
          <w:b/>
        </w:rPr>
        <w:t>.</w:t>
      </w:r>
      <w:r w:rsidRPr="00203D9B">
        <w:rPr>
          <w:rFonts w:cs="Times New Roman"/>
        </w:rPr>
        <w:tab/>
        <w:t xml:space="preserve">(SDE: Lee County Bus Shop)  </w:t>
      </w:r>
      <w:r w:rsidRPr="00203D9B">
        <w:rPr>
          <w:rFonts w:cs="Times New Roman"/>
          <w:strike/>
        </w:rPr>
        <w:t xml:space="preserve">From the funds appropriated in program XB, Bus Shops, in the current fiscal year, the department must fund the Lee </w:t>
      </w:r>
      <w:r w:rsidRPr="00203D9B">
        <w:rPr>
          <w:strike/>
        </w:rPr>
        <w:t>County</w:t>
      </w:r>
      <w:r w:rsidRPr="00203D9B">
        <w:rPr>
          <w:rFonts w:cs="Times New Roman"/>
          <w:strike/>
        </w:rPr>
        <w:t xml:space="preserve"> School District Bus Shop and the Kershaw County School District Bus Shop at the same level as they were funded in the previous fiscal year.</w:t>
      </w:r>
    </w:p>
    <w:p w:rsidR="0014221F" w:rsidRPr="00203D9B" w:rsidRDefault="00502C75"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rPr>
        <w:tab/>
        <w:t>1.</w:t>
      </w:r>
      <w:r w:rsidR="00312AC3" w:rsidRPr="00203D9B">
        <w:rPr>
          <w:rFonts w:cs="Times New Roman"/>
          <w:b/>
        </w:rPr>
        <w:t>69</w:t>
      </w:r>
      <w:r w:rsidRPr="00203D9B">
        <w:rPr>
          <w:rFonts w:cs="Times New Roman"/>
          <w:b/>
        </w:rPr>
        <w:t>.</w:t>
      </w:r>
      <w:r w:rsidRPr="00203D9B">
        <w:rPr>
          <w:rFonts w:cs="Times New Roman"/>
          <w:b/>
        </w:rPr>
        <w:tab/>
      </w:r>
      <w:r w:rsidRPr="00203D9B">
        <w:rPr>
          <w:rFonts w:cs="Times New Roman"/>
        </w:rPr>
        <w:t xml:space="preserve">(SDE: School Enrollment Policy)  </w:t>
      </w:r>
      <w:r w:rsidRPr="00203D9B">
        <w:rPr>
          <w:rFonts w:cs="Times New Roman"/>
          <w:strike/>
        </w:rPr>
        <w:t>For Fiscal Year</w:t>
      </w:r>
      <w:r w:rsidR="000350BE" w:rsidRPr="00203D9B">
        <w:rPr>
          <w:rFonts w:cs="Times New Roman"/>
          <w:strike/>
        </w:rPr>
        <w:t xml:space="preserve"> </w:t>
      </w:r>
      <w:r w:rsidR="00074928" w:rsidRPr="00203D9B">
        <w:rPr>
          <w:rFonts w:cs="Times New Roman"/>
          <w:strike/>
        </w:rPr>
        <w:t>2013</w:t>
      </w:r>
      <w:r w:rsidR="00745554" w:rsidRPr="00203D9B">
        <w:rPr>
          <w:rFonts w:cs="Times New Roman"/>
          <w:strike/>
        </w:rPr>
        <w:t>-</w:t>
      </w:r>
      <w:r w:rsidR="0024181F" w:rsidRPr="00203D9B">
        <w:rPr>
          <w:rFonts w:cs="Times New Roman"/>
          <w:strike/>
        </w:rPr>
        <w:t>14</w:t>
      </w:r>
      <w:r w:rsidR="00745554" w:rsidRPr="00203D9B">
        <w:rPr>
          <w:rFonts w:cs="Times New Roman"/>
        </w:rPr>
        <w:t xml:space="preserve"> </w:t>
      </w:r>
      <w:r w:rsidR="00745554" w:rsidRPr="00203D9B">
        <w:rPr>
          <w:rFonts w:cs="Times New Roman"/>
          <w:i/>
          <w:u w:val="single"/>
        </w:rPr>
        <w:t>In the current fiscal year</w:t>
      </w:r>
      <w:r w:rsidRPr="00203D9B">
        <w:rPr>
          <w:rFonts w:cs="Times New Roman"/>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rsidR="00502C75" w:rsidRPr="00203D9B" w:rsidRDefault="000B029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szCs w:val="22"/>
        </w:rPr>
        <w:tab/>
      </w:r>
      <w:r w:rsidRPr="00203D9B">
        <w:rPr>
          <w:rFonts w:cs="Times New Roman"/>
          <w:b/>
          <w:szCs w:val="22"/>
        </w:rPr>
        <w:t>1.7</w:t>
      </w:r>
      <w:r w:rsidR="00312AC3" w:rsidRPr="00203D9B">
        <w:rPr>
          <w:rFonts w:cs="Times New Roman"/>
          <w:b/>
          <w:szCs w:val="22"/>
        </w:rPr>
        <w:t>0</w:t>
      </w:r>
      <w:r w:rsidRPr="00203D9B">
        <w:rPr>
          <w:rFonts w:cs="Times New Roman"/>
          <w:b/>
          <w:szCs w:val="22"/>
        </w:rPr>
        <w:t>.</w:t>
      </w:r>
      <w:r w:rsidRPr="00203D9B">
        <w:rPr>
          <w:rFonts w:cs="Times New Roman"/>
          <w:szCs w:val="22"/>
        </w:rPr>
        <w:tab/>
        <w:t>(SDE: District Funding Flexibility</w:t>
      </w:r>
      <w:r w:rsidR="000350BE" w:rsidRPr="00203D9B">
        <w:rPr>
          <w:rFonts w:cs="Times New Roman"/>
          <w:szCs w:val="22"/>
        </w:rPr>
        <w:t>)</w:t>
      </w:r>
      <w:r w:rsidRPr="00203D9B">
        <w:rPr>
          <w:rFonts w:cs="Times New Roman"/>
          <w:szCs w:val="22"/>
        </w:rPr>
        <w:t xml:space="preserve">  </w:t>
      </w:r>
      <w:r w:rsidRPr="00203D9B">
        <w:rPr>
          <w:rFonts w:cs="Times New Roman"/>
          <w:strike/>
          <w:szCs w:val="22"/>
        </w:rPr>
        <w:t xml:space="preserve">For Fiscal Year </w:t>
      </w:r>
      <w:r w:rsidR="00074928" w:rsidRPr="00203D9B">
        <w:rPr>
          <w:rFonts w:cs="Times New Roman"/>
          <w:strike/>
          <w:szCs w:val="22"/>
        </w:rPr>
        <w:t>2013</w:t>
      </w:r>
      <w:r w:rsidR="00745554" w:rsidRPr="00203D9B">
        <w:rPr>
          <w:rFonts w:cs="Times New Roman"/>
          <w:strike/>
          <w:szCs w:val="22"/>
        </w:rPr>
        <w:t>-</w:t>
      </w:r>
      <w:r w:rsidR="0024181F" w:rsidRPr="00203D9B">
        <w:rPr>
          <w:rFonts w:cs="Times New Roman"/>
          <w:strike/>
          <w:szCs w:val="22"/>
        </w:rPr>
        <w:t>14</w:t>
      </w:r>
      <w:r w:rsidR="00745554" w:rsidRPr="00203D9B">
        <w:rPr>
          <w:rFonts w:cs="Times New Roman"/>
          <w:szCs w:val="22"/>
        </w:rPr>
        <w:t xml:space="preserve"> </w:t>
      </w:r>
      <w:r w:rsidR="00745554" w:rsidRPr="00203D9B">
        <w:rPr>
          <w:rFonts w:cs="Times New Roman"/>
          <w:i/>
          <w:szCs w:val="22"/>
          <w:u w:val="single"/>
        </w:rPr>
        <w:t>In the current fiscal year</w:t>
      </w:r>
      <w:r w:rsidRPr="00203D9B">
        <w:rPr>
          <w:rFonts w:cs="Times New Roman"/>
          <w:szCs w:val="22"/>
        </w:rPr>
        <w:t>, districts must utilize funding flexibility provided herein to ensure that district approved safety precautions are in place at every school.</w:t>
      </w:r>
    </w:p>
    <w:p w:rsidR="000B40A2" w:rsidRPr="00203D9B" w:rsidRDefault="00536E2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color w:val="auto"/>
        </w:rPr>
        <w:tab/>
      </w:r>
      <w:r w:rsidRPr="00203D9B">
        <w:rPr>
          <w:rFonts w:cs="Times New Roman"/>
          <w:b/>
          <w:color w:val="auto"/>
        </w:rPr>
        <w:t>1.7</w:t>
      </w:r>
      <w:r w:rsidR="00312AC3" w:rsidRPr="00203D9B">
        <w:rPr>
          <w:rFonts w:cs="Times New Roman"/>
          <w:b/>
          <w:color w:val="auto"/>
        </w:rPr>
        <w:t>1</w:t>
      </w:r>
      <w:r w:rsidRPr="00203D9B">
        <w:rPr>
          <w:rFonts w:cs="Times New Roman"/>
          <w:b/>
          <w:color w:val="auto"/>
        </w:rPr>
        <w:t>.</w:t>
      </w:r>
      <w:r w:rsidRPr="00203D9B">
        <w:rPr>
          <w:rFonts w:cs="Times New Roman"/>
          <w:b/>
          <w:color w:val="auto"/>
        </w:rPr>
        <w:tab/>
      </w:r>
      <w:r w:rsidRPr="00203D9B">
        <w:rPr>
          <w:rFonts w:cs="Times New Roman"/>
          <w:color w:val="auto"/>
        </w:rPr>
        <w:t xml:space="preserve">(SDE: Alternative Fuel School Bus Pilot)  </w:t>
      </w:r>
      <w:r w:rsidRPr="00203D9B">
        <w:rPr>
          <w:rFonts w:cs="Times New Roman"/>
          <w:strike/>
          <w:color w:val="auto"/>
        </w:rPr>
        <w:t>For the current fiscal year, the State Department of Education or any school district of the state is permitted to enter into an agreement to pilot school buses operated using alternative fuels.</w:t>
      </w:r>
    </w:p>
    <w:p w:rsidR="00536E28" w:rsidRPr="00203D9B" w:rsidRDefault="00536E2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color w:val="auto"/>
        </w:rPr>
        <w:tab/>
      </w:r>
      <w:r w:rsidRPr="00203D9B">
        <w:rPr>
          <w:rFonts w:cs="Times New Roman"/>
          <w:b/>
          <w:color w:val="auto"/>
        </w:rPr>
        <w:t>1.7</w:t>
      </w:r>
      <w:r w:rsidR="00312AC3" w:rsidRPr="00203D9B">
        <w:rPr>
          <w:rFonts w:cs="Times New Roman"/>
          <w:b/>
          <w:color w:val="auto"/>
        </w:rPr>
        <w:t>2</w:t>
      </w:r>
      <w:r w:rsidRPr="00203D9B">
        <w:rPr>
          <w:rFonts w:cs="Times New Roman"/>
          <w:b/>
          <w:color w:val="auto"/>
        </w:rPr>
        <w:t>.</w:t>
      </w:r>
      <w:r w:rsidRPr="00203D9B">
        <w:rPr>
          <w:rFonts w:cs="Times New Roman"/>
          <w:b/>
          <w:color w:val="auto"/>
        </w:rPr>
        <w:tab/>
      </w:r>
      <w:r w:rsidRPr="00203D9B">
        <w:rPr>
          <w:rFonts w:cs="Times New Roman"/>
          <w:color w:val="auto"/>
        </w:rPr>
        <w:t xml:space="preserve">(SDE: Public Charter Pupil Counts)  </w:t>
      </w:r>
      <w:r w:rsidRPr="00203D9B">
        <w:rPr>
          <w:rFonts w:cs="Times New Roman"/>
          <w:strike/>
          <w:color w:val="auto"/>
        </w:rPr>
        <w:t>With funds appropriated to the South Carolina Public Charter School District, the district must require each charter school to submit a student attendance report for the 5</w:t>
      </w:r>
      <w:r w:rsidRPr="00203D9B">
        <w:rPr>
          <w:rFonts w:cs="Times New Roman"/>
          <w:strike/>
          <w:color w:val="auto"/>
          <w:vertAlign w:val="superscript"/>
        </w:rPr>
        <w:t>th</w:t>
      </w:r>
      <w:r w:rsidRPr="00203D9B">
        <w:rPr>
          <w:rFonts w:cs="Times New Roman"/>
          <w:strike/>
          <w:color w:val="auto"/>
        </w:rPr>
        <w:t>, 45</w:t>
      </w:r>
      <w:r w:rsidR="00760ADB" w:rsidRPr="00203D9B">
        <w:rPr>
          <w:rFonts w:cs="Times New Roman"/>
          <w:strike/>
          <w:color w:val="auto"/>
          <w:vertAlign w:val="superscript"/>
        </w:rPr>
        <w:t>th</w:t>
      </w:r>
      <w:r w:rsidRPr="00203D9B">
        <w:rPr>
          <w:rFonts w:cs="Times New Roman"/>
          <w:strike/>
          <w:color w:val="auto"/>
        </w:rPr>
        <w:t>, 90</w:t>
      </w:r>
      <w:r w:rsidR="00760ADB" w:rsidRPr="00203D9B">
        <w:rPr>
          <w:rFonts w:cs="Times New Roman"/>
          <w:strike/>
          <w:color w:val="auto"/>
          <w:vertAlign w:val="superscript"/>
        </w:rPr>
        <w:t>th</w:t>
      </w:r>
      <w:r w:rsidRPr="00203D9B">
        <w:rPr>
          <w:rFonts w:cs="Times New Roman"/>
          <w:strike/>
          <w:color w:val="auto"/>
        </w:rPr>
        <w:t xml:space="preserve"> and 135</w:t>
      </w:r>
      <w:r w:rsidR="00760ADB" w:rsidRPr="00203D9B">
        <w:rPr>
          <w:rFonts w:cs="Times New Roman"/>
          <w:strike/>
          <w:color w:val="auto"/>
          <w:vertAlign w:val="superscript"/>
        </w:rPr>
        <w:t>th</w:t>
      </w:r>
      <w:r w:rsidRPr="00203D9B">
        <w:rPr>
          <w:rFonts w:cs="Times New Roman"/>
          <w:strike/>
          <w:color w:val="auto"/>
        </w:rPr>
        <w:t xml:space="preserve"> days.  Reporting requirements shall include both Average Daily Membership and Weighted Pupil Unit membership.  The South Carolina Public Charter School District shall then provide the data for each charter school to the Department of Education.  Quarterly, the department will submit the information to the House Ways and Means Committee, the House Education and Public Works Committee, the Senate Finance Committee and the Senate Education Committee.</w:t>
      </w:r>
    </w:p>
    <w:p w:rsidR="00536E28" w:rsidRPr="00203D9B" w:rsidRDefault="00536E2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color w:val="auto"/>
        </w:rPr>
        <w:tab/>
      </w:r>
      <w:r w:rsidRPr="00203D9B">
        <w:rPr>
          <w:rFonts w:cs="Times New Roman"/>
          <w:strike/>
          <w:color w:val="auto"/>
        </w:rPr>
        <w:t>The South Carolina Public Charter School District must also require each virtual charter school to collect the following information:  (1) the reason or reasons why each student enrolled in the virtual charter school district</w:t>
      </w:r>
      <w:r w:rsidR="00A47C7E" w:rsidRPr="00203D9B">
        <w:rPr>
          <w:rFonts w:cs="Times New Roman"/>
          <w:strike/>
          <w:color w:val="auto"/>
        </w:rPr>
        <w:t xml:space="preserve"> from both the parent(s) and the referring school district</w:t>
      </w:r>
      <w:r w:rsidRPr="00203D9B">
        <w:rPr>
          <w:rFonts w:cs="Times New Roman"/>
          <w:strike/>
          <w:color w:val="auto"/>
        </w:rPr>
        <w: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w:t>
      </w:r>
    </w:p>
    <w:p w:rsidR="00536E28" w:rsidRPr="00203D9B" w:rsidRDefault="00536E2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rPr>
        <w:tab/>
      </w:r>
      <w:r w:rsidRPr="00203D9B">
        <w:rPr>
          <w:rFonts w:cs="Times New Roman"/>
          <w:b/>
        </w:rPr>
        <w:t>1.7</w:t>
      </w:r>
      <w:r w:rsidR="00312AC3" w:rsidRPr="00203D9B">
        <w:rPr>
          <w:rFonts w:cs="Times New Roman"/>
          <w:b/>
        </w:rPr>
        <w:t>3</w:t>
      </w:r>
      <w:r w:rsidRPr="00203D9B">
        <w:rPr>
          <w:rFonts w:cs="Times New Roman"/>
          <w:b/>
        </w:rPr>
        <w:t>.</w:t>
      </w:r>
      <w:r w:rsidRPr="00203D9B">
        <w:rPr>
          <w:rFonts w:cs="Times New Roman"/>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rsidR="00536E28" w:rsidRPr="00203D9B" w:rsidRDefault="00536E2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szCs w:val="22"/>
        </w:rPr>
        <w:tab/>
      </w:r>
      <w:r w:rsidRPr="00203D9B">
        <w:rPr>
          <w:rFonts w:cs="Times New Roman"/>
          <w:b/>
          <w:szCs w:val="22"/>
        </w:rPr>
        <w:t>1.7</w:t>
      </w:r>
      <w:r w:rsidR="00312AC3" w:rsidRPr="00203D9B">
        <w:rPr>
          <w:rFonts w:cs="Times New Roman"/>
          <w:b/>
          <w:szCs w:val="22"/>
        </w:rPr>
        <w:t>4</w:t>
      </w:r>
      <w:r w:rsidRPr="00203D9B">
        <w:rPr>
          <w:rFonts w:cs="Times New Roman"/>
          <w:b/>
          <w:szCs w:val="22"/>
        </w:rPr>
        <w:t>.</w:t>
      </w:r>
      <w:r w:rsidRPr="00203D9B">
        <w:rPr>
          <w:rFonts w:cs="Times New Roman"/>
          <w:b/>
          <w:szCs w:val="22"/>
        </w:rPr>
        <w:tab/>
      </w:r>
      <w:r w:rsidRPr="00203D9B">
        <w:rPr>
          <w:rFonts w:cs="Times New Roman"/>
        </w:rPr>
        <w:t>(SDE: First Steps)  The South Carolina First Steps to School Readiness Board of Trustees shall incorporate findings of the Legislative Audit Council within the scope of the First Steps next external evaluation.  The report shall be submitted to the General Assembly no later than November 15, 2014.</w:t>
      </w:r>
    </w:p>
    <w:p w:rsidR="00D70D03" w:rsidRPr="00203D9B" w:rsidRDefault="00D70D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rPr>
        <w:tab/>
      </w:r>
      <w:r w:rsidRPr="00203D9B">
        <w:rPr>
          <w:rFonts w:cs="Times New Roman"/>
          <w:b/>
        </w:rPr>
        <w:t>1.</w:t>
      </w:r>
      <w:r w:rsidR="00312AC3" w:rsidRPr="00203D9B">
        <w:rPr>
          <w:rFonts w:cs="Times New Roman"/>
          <w:b/>
        </w:rPr>
        <w:t>75</w:t>
      </w:r>
      <w:r w:rsidRPr="00203D9B">
        <w:rPr>
          <w:rFonts w:cs="Times New Roman"/>
          <w:b/>
        </w:rPr>
        <w:t>.</w:t>
      </w:r>
      <w:r w:rsidRPr="00203D9B">
        <w:rPr>
          <w:rFonts w:cs="Times New Roman"/>
        </w:rPr>
        <w:tab/>
        <w:t xml:space="preserve">(SDE: School District Activity Bus Advertisements)  School Districts may sell commercial advertising space on the outside or inside of district owned activity buses.  </w:t>
      </w:r>
      <w:r w:rsidR="00134BD9" w:rsidRPr="00203D9B">
        <w:rPr>
          <w:rFonts w:cs="Times New Roman"/>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203D9B">
        <w:rPr>
          <w:rFonts w:cs="Times New Roman"/>
        </w:rPr>
        <w:t>Revenue generated from the sale of commercial advertising space shall be retained by the school district.</w:t>
      </w:r>
    </w:p>
    <w:p w:rsidR="005F7F7A" w:rsidRPr="00203D9B" w:rsidRDefault="005F7F7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tab/>
      </w:r>
      <w:r w:rsidRPr="00203D9B">
        <w:rPr>
          <w:b/>
        </w:rPr>
        <w:t>1.</w:t>
      </w:r>
      <w:r w:rsidR="00312AC3" w:rsidRPr="00203D9B">
        <w:rPr>
          <w:b/>
        </w:rPr>
        <w:t>76</w:t>
      </w:r>
      <w:r w:rsidRPr="00203D9B">
        <w:rPr>
          <w:b/>
        </w:rPr>
        <w:t>.</w:t>
      </w:r>
      <w:r w:rsidRPr="00203D9B">
        <w:tab/>
        <w:t>(SDE: School District Property)  The requirements of Section 59-19-250 of the 1976 Code, as amended, which requires the consent of a governing board of a county in order for school trustees to sell or lease school property whenever they deem it expedient to do so are suspended for the current fiscal year.</w:t>
      </w:r>
    </w:p>
    <w:p w:rsidR="003403D3" w:rsidRPr="00203D9B" w:rsidRDefault="003403D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b/>
        </w:rPr>
        <w:t>1.</w:t>
      </w:r>
      <w:r w:rsidR="00312AC3" w:rsidRPr="00203D9B">
        <w:rPr>
          <w:rFonts w:cs="Times New Roman"/>
          <w:b/>
        </w:rPr>
        <w:t>77</w:t>
      </w:r>
      <w:r w:rsidRPr="00203D9B">
        <w:rPr>
          <w:rFonts w:cs="Times New Roman"/>
          <w:b/>
        </w:rPr>
        <w:t>.</w:t>
      </w:r>
      <w:r w:rsidRPr="00203D9B">
        <w:rPr>
          <w:rFonts w:cs="Times New Roman"/>
        </w:rPr>
        <w:tab/>
        <w:t xml:space="preserve">(SDE: Digital Instructional Materials)  </w:t>
      </w:r>
      <w:r w:rsidRPr="00203D9B">
        <w:t>Utilizing</w:t>
      </w:r>
      <w:r w:rsidRPr="00203D9B">
        <w:rPr>
          <w:rFonts w:cs="Times New Roman"/>
        </w:rPr>
        <w:t xml:space="preserve"> the funds appropriated for digital instructional materials, the Department of Education shall determine a per pupil amount using the prior year</w:t>
      </w:r>
      <w:r w:rsidR="0001576F" w:rsidRPr="00203D9B">
        <w:rPr>
          <w:rFonts w:cs="Times New Roman"/>
        </w:rPr>
        <w:t>’</w:t>
      </w:r>
      <w:r w:rsidRPr="00203D9B">
        <w:rPr>
          <w:rFonts w:cs="Times New Roman"/>
        </w:rPr>
        <w:t xml:space="preserve">s 135 ADM.  These funds shall be made available to all school </w:t>
      </w:r>
      <w:r w:rsidRPr="00203D9B">
        <w:t>districts</w:t>
      </w:r>
      <w:r w:rsidRPr="00203D9B">
        <w:rPr>
          <w:rFonts w:cs="Times New Roman"/>
        </w:rPr>
        <w:t xml:space="preserve"> using the following procedure:</w:t>
      </w:r>
    </w:p>
    <w:p w:rsidR="003403D3" w:rsidRPr="00203D9B" w:rsidRDefault="003403D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t>(1)</w:t>
      </w:r>
      <w:r w:rsidRPr="00203D9B">
        <w:rPr>
          <w:rFonts w:cs="Times New Roman"/>
        </w:rPr>
        <w:tab/>
        <w:t xml:space="preserve">The Department of Education shall </w:t>
      </w:r>
      <w:r w:rsidRPr="00203D9B">
        <w:t>create</w:t>
      </w:r>
      <w:r w:rsidRPr="00203D9B">
        <w:rPr>
          <w:rFonts w:cs="Times New Roman"/>
        </w:rPr>
        <w:t xml:space="preserve"> a digital instructional materials list composed of those items which have been requested by districts </w:t>
      </w:r>
      <w:r w:rsidRPr="00203D9B">
        <w:t>and</w:t>
      </w:r>
      <w:r w:rsidRPr="00203D9B">
        <w:rPr>
          <w:rFonts w:cs="Times New Roman"/>
        </w:rPr>
        <w:t xml:space="preserve"> that have received Board approval;</w:t>
      </w:r>
    </w:p>
    <w:p w:rsidR="003403D3" w:rsidRPr="00203D9B" w:rsidRDefault="003403D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t>(2)</w:t>
      </w:r>
      <w:r w:rsidRPr="00203D9B">
        <w:rPr>
          <w:rFonts w:cs="Times New Roman"/>
        </w:rPr>
        <w:tab/>
        <w:t xml:space="preserve">Districts may request that the State Board of Education review digital instructional materials for inclusion on the list when the material has </w:t>
      </w:r>
      <w:r w:rsidRPr="00203D9B">
        <w:t>been</w:t>
      </w:r>
      <w:r w:rsidRPr="00203D9B">
        <w:rPr>
          <w:rFonts w:cs="Times New Roman"/>
        </w:rPr>
        <w:t xml:space="preserve"> reviewed by the district, received approval by the local board of trustees for use in its district and been found to reflect the substance and level of performance outlined in the state adopted grade specific educational standards, contain current content information, and are cost effective; </w:t>
      </w:r>
    </w:p>
    <w:p w:rsidR="003403D3" w:rsidRPr="00203D9B" w:rsidRDefault="003403D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color w:val="auto"/>
        </w:rPr>
        <w:tab/>
        <w:t>(3)</w:t>
      </w:r>
      <w:r w:rsidRPr="00203D9B">
        <w:rPr>
          <w:rFonts w:cs="Times New Roman"/>
          <w:color w:val="auto"/>
        </w:rPr>
        <w:tab/>
        <w:t xml:space="preserve">Within </w:t>
      </w:r>
      <w:r w:rsidR="00FB2D76" w:rsidRPr="00203D9B">
        <w:rPr>
          <w:rFonts w:cs="Times New Roman"/>
          <w:color w:val="auto"/>
        </w:rPr>
        <w:t>thirty</w:t>
      </w:r>
      <w:r w:rsidRPr="00203D9B">
        <w:rPr>
          <w:rFonts w:cs="Times New Roman"/>
          <w:color w:val="auto"/>
        </w:rPr>
        <w:t xml:space="preserve"> days of </w:t>
      </w:r>
      <w:r w:rsidRPr="00203D9B">
        <w:t>receiving</w:t>
      </w:r>
      <w:r w:rsidRPr="00203D9B">
        <w:rPr>
          <w:rFonts w:cs="Times New Roman"/>
          <w:color w:val="auto"/>
        </w:rPr>
        <w:t xml:space="preserve"> the request, the State Board of Education must approve or </w:t>
      </w:r>
      <w:r w:rsidRPr="00203D9B">
        <w:rPr>
          <w:rFonts w:cs="Times New Roman"/>
        </w:rPr>
        <w:t>disapprove</w:t>
      </w:r>
      <w:r w:rsidRPr="00203D9B">
        <w:rPr>
          <w:rFonts w:cs="Times New Roman"/>
          <w:color w:val="auto"/>
        </w:rPr>
        <w:t xml:space="preserve"> the district</w:t>
      </w:r>
      <w:r w:rsidR="0001576F" w:rsidRPr="00203D9B">
        <w:rPr>
          <w:rFonts w:cs="Times New Roman"/>
          <w:color w:val="auto"/>
        </w:rPr>
        <w:t>’</w:t>
      </w:r>
      <w:r w:rsidRPr="00203D9B">
        <w:rPr>
          <w:rFonts w:cs="Times New Roman"/>
          <w:color w:val="auto"/>
        </w:rPr>
        <w:t>s request.  Those materials receiving approval shall be placed on the department</w:t>
      </w:r>
      <w:r w:rsidR="0001576F" w:rsidRPr="00203D9B">
        <w:rPr>
          <w:rFonts w:cs="Times New Roman"/>
          <w:color w:val="auto"/>
        </w:rPr>
        <w:t>’</w:t>
      </w:r>
      <w:r w:rsidRPr="00203D9B">
        <w:rPr>
          <w:rFonts w:cs="Times New Roman"/>
          <w:color w:val="auto"/>
        </w:rPr>
        <w:t>s approved digital instructional materials list.  Once items are placed on the approved list, all districts may choose items from that list; and</w:t>
      </w:r>
    </w:p>
    <w:p w:rsidR="003403D3" w:rsidRPr="00203D9B" w:rsidRDefault="003403D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t>(4)</w:t>
      </w:r>
      <w:r w:rsidRPr="00203D9B">
        <w:rPr>
          <w:rFonts w:cs="Times New Roman"/>
        </w:rPr>
        <w:tab/>
        <w:t xml:space="preserve">On a form provided by the </w:t>
      </w:r>
      <w:r w:rsidRPr="00203D9B">
        <w:t>department</w:t>
      </w:r>
      <w:r w:rsidRPr="00203D9B">
        <w:rPr>
          <w:rFonts w:cs="Times New Roman"/>
        </w:rPr>
        <w:t xml:space="preserve">, a district may request an allocation by denoting the number of students, grade level, and subject for which the digital materials will be used.  Districts may only request digital materials in one subject area </w:t>
      </w:r>
      <w:r w:rsidRPr="00203D9B">
        <w:t>and</w:t>
      </w:r>
      <w:r w:rsidRPr="00203D9B">
        <w:rPr>
          <w:rFonts w:cs="Times New Roman"/>
        </w:rPr>
        <w:t xml:space="preserve"> may not receive textbooks for the students using digital materials in that subject area.</w:t>
      </w:r>
    </w:p>
    <w:p w:rsidR="003403D3" w:rsidRPr="00203D9B" w:rsidRDefault="003403D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t xml:space="preserve">District requests must be submitted to the State Board of Education for consideration not later than August </w:t>
      </w:r>
      <w:r w:rsidR="00782353" w:rsidRPr="00203D9B">
        <w:rPr>
          <w:rFonts w:cs="Times New Roman"/>
        </w:rPr>
        <w:t>fifteenth</w:t>
      </w:r>
      <w:r w:rsidRPr="00203D9B">
        <w:rPr>
          <w:rFonts w:cs="Times New Roman"/>
        </w:rPr>
        <w:t xml:space="preserve"> of the current fiscal year.  Any funds appropriated for digital instructional materials which have not been encumbered by January </w:t>
      </w:r>
      <w:r w:rsidR="00782353" w:rsidRPr="00203D9B">
        <w:rPr>
          <w:rFonts w:cs="Times New Roman"/>
        </w:rPr>
        <w:t>fifteenth</w:t>
      </w:r>
      <w:r w:rsidRPr="00203D9B">
        <w:rPr>
          <w:rFonts w:cs="Times New Roman"/>
        </w:rPr>
        <w:t>, shall be distributed to school districts which have not previously received an allocation  These districts shall receive a per pupil allocation which must be used for technology infrastructure needed to prepare the district for using digital instructional materials.  These funds shall not be subject to flexibility.</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zCs w:val="22"/>
        </w:rPr>
        <w:tab/>
      </w:r>
      <w:r w:rsidRPr="00203D9B">
        <w:rPr>
          <w:rFonts w:cs="Times New Roman"/>
          <w:b/>
          <w:snapToGrid w:val="0"/>
          <w:szCs w:val="22"/>
        </w:rPr>
        <w:t>1.</w:t>
      </w:r>
      <w:r w:rsidR="00312AC3" w:rsidRPr="00203D9B">
        <w:rPr>
          <w:rFonts w:cs="Times New Roman"/>
          <w:b/>
          <w:snapToGrid w:val="0"/>
          <w:szCs w:val="22"/>
        </w:rPr>
        <w:t>78</w:t>
      </w:r>
      <w:r w:rsidRPr="00203D9B">
        <w:rPr>
          <w:rFonts w:cs="Times New Roman"/>
          <w:b/>
          <w:snapToGrid w:val="0"/>
          <w:szCs w:val="22"/>
        </w:rPr>
        <w:t>.</w:t>
      </w:r>
      <w:r w:rsidRPr="00203D9B">
        <w:rPr>
          <w:rFonts w:cs="Times New Roman"/>
          <w:snapToGrid w:val="0"/>
          <w:szCs w:val="22"/>
        </w:rPr>
        <w:tab/>
        <w:t xml:space="preserve">(SDE: Child Development Education Pilot Program)  </w:t>
      </w:r>
      <w:r w:rsidRPr="00203D9B">
        <w:rPr>
          <w:rFonts w:cs="Times New Roman"/>
          <w:strike/>
          <w:snapToGrid w:val="0"/>
          <w:szCs w:val="22"/>
        </w:rPr>
        <w:t>There is created the South Carolina Child Development Education Pilot Program (CDEPP).  This program shall be available for the current school year on a voluntary basis and shall focus on the developmental and learning support that children must have in order to be ready for school and must incorporate parenting education.</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trike/>
          <w:snapToGrid w:val="0"/>
          <w:szCs w:val="22"/>
        </w:rPr>
        <w:t>(A)</w:t>
      </w:r>
      <w:r w:rsidRPr="00203D9B">
        <w:rPr>
          <w:rFonts w:cs="Times New Roman"/>
          <w:strike/>
          <w:snapToGrid w:val="0"/>
          <w:szCs w:val="22"/>
        </w:rPr>
        <w:tab/>
        <w:t>For the current school year, with funds appropriated by the General Assembly, the South Carolina Child Development Education Pilot Program shall first be made available to eligible children from the</w:t>
      </w:r>
      <w:r w:rsidR="000B7E43" w:rsidRPr="00203D9B">
        <w:rPr>
          <w:rFonts w:cs="Times New Roman"/>
          <w:strike/>
          <w:snapToGrid w:val="0"/>
          <w:szCs w:val="22"/>
        </w:rPr>
        <w:t xml:space="preserve"> </w:t>
      </w:r>
      <w:r w:rsidRPr="00203D9B">
        <w:rPr>
          <w:rFonts w:cs="Times New Roman"/>
          <w:strike/>
          <w:snapToGrid w:val="0"/>
          <w:szCs w:val="22"/>
        </w:rPr>
        <w:t>trial and plaintiff school districts in the Abbeville County School District et. al. vs. South Carolina and then expanded to eligible children residing in school districts with a poverty index of seventy-five percent or greater.</w:t>
      </w:r>
    </w:p>
    <w:p w:rsidR="00067976" w:rsidRPr="00203D9B" w:rsidRDefault="00067976" w:rsidP="00203D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trike/>
          <w:snapToGrid w:val="0"/>
          <w:szCs w:val="22"/>
        </w:rPr>
        <w:t>Unexpended funds from the prior fiscal year for this program shall be carried forward and shall remain in the program.  In rare instances, students with documented kindergarten readiness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trike/>
          <w:snapToGrid w:val="0"/>
          <w:szCs w:val="22"/>
        </w:rPr>
        <w:t>(B)</w:t>
      </w:r>
      <w:r w:rsidRPr="00203D9B">
        <w:rPr>
          <w:rFonts w:cs="Times New Roman"/>
          <w:strike/>
          <w:snapToGrid w:val="0"/>
          <w:szCs w:val="22"/>
        </w:rPr>
        <w:tab/>
        <w:t>Each child residing in the pilot districts, who will have attained the age of four years on or before September first, of the school year, and meets the at-risk criteria is eligible for enrollment in the South Carolina Child Development Education Pilot Program for one year.</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trike/>
          <w:snapToGrid w:val="0"/>
          <w:szCs w:val="22"/>
        </w:rPr>
        <w:t xml:space="preserve">The parent of each eligible child may enroll the child in one of the following programs:  </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(1)</w:t>
      </w:r>
      <w:r w:rsidRPr="00203D9B">
        <w:rPr>
          <w:rFonts w:cs="Times New Roman"/>
          <w:strike/>
          <w:snapToGrid w:val="0"/>
          <w:szCs w:val="22"/>
        </w:rPr>
        <w:tab/>
        <w:t xml:space="preserve">a school-year four-year-old kindergarten program delivered by an approved public provider; or </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(2)</w:t>
      </w:r>
      <w:r w:rsidRPr="00203D9B">
        <w:rPr>
          <w:rFonts w:cs="Times New Roman"/>
          <w:strike/>
          <w:snapToGrid w:val="0"/>
          <w:szCs w:val="22"/>
        </w:rPr>
        <w:tab/>
        <w:t>a school-year four-year-old kindergarten program delivered by an approved private provider.</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trike/>
          <w:snapToGrid w:val="0"/>
          <w:szCs w:val="22"/>
        </w:rPr>
        <w:t>The parent enrolling a child must complete and submit an application to the approved provider of choice.  The application must be submitted on forms and must be accompanied by a copy of the child</w:t>
      </w:r>
      <w:r w:rsidR="0001576F" w:rsidRPr="00203D9B">
        <w:rPr>
          <w:rFonts w:cs="Times New Roman"/>
          <w:strike/>
          <w:snapToGrid w:val="0"/>
          <w:szCs w:val="22"/>
        </w:rPr>
        <w:t>’</w:t>
      </w:r>
      <w:r w:rsidRPr="00203D9B">
        <w:rPr>
          <w:rFonts w:cs="Times New Roman"/>
          <w:strike/>
          <w:snapToGrid w:val="0"/>
          <w:szCs w:val="22"/>
        </w:rPr>
        <w:t>s birth certificate, immunization documentation, and documentation of the student</w:t>
      </w:r>
      <w:r w:rsidR="0001576F" w:rsidRPr="00203D9B">
        <w:rPr>
          <w:rFonts w:cs="Times New Roman"/>
          <w:strike/>
          <w:snapToGrid w:val="0"/>
          <w:szCs w:val="22"/>
        </w:rPr>
        <w:t>’</w:t>
      </w:r>
      <w:r w:rsidRPr="00203D9B">
        <w:rPr>
          <w:rFonts w:cs="Times New Roman"/>
          <w:strike/>
          <w:snapToGrid w:val="0"/>
          <w:szCs w:val="22"/>
        </w:rPr>
        <w:t>s eligibility as evidenced by family income documentation showing an annual family income of one hundred eighty-five percent or less of the federal poverty guidelines as promulgated annually by the U.S. Department of Health and Human Services or a statement of Medicaid eligibility.</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trike/>
          <w:snapToGrid w:val="0"/>
          <w:szCs w:val="22"/>
        </w:rPr>
        <w:t>In submitting an application for enrollment, the parent agrees to comply with provider attendance policies during the school year.  The attendance policy must state that the program consists of 6.5 hours of instructional time daily and operates for a period of not less than one hundred eighty days per year.  Pursuant to program guidelines, noncompliance with attendance policies may result in removal from the program.</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trike/>
          <w:snapToGrid w:val="0"/>
          <w:szCs w:val="22"/>
        </w:rPr>
        <w:t>No parent is required to pay tuition or fees solely for the purpose of enrolling in or attending the program established under this provision.  Nothing in this provision prohibits charging fees for childcare that may be provided outside the times of the instructional day provided in these programs.</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trike/>
          <w:snapToGrid w:val="0"/>
          <w:szCs w:val="22"/>
        </w:rPr>
        <w:t xml:space="preserve">If by October first of the school year at least seventy-five percent of the total number of eligible CDEPP children in a district or county are projected to be enrolled in CDEPP, Head Start or </w:t>
      </w:r>
      <w:smartTag w:uri="urn:schemas-microsoft-com:office:smarttags" w:element="stockticker">
        <w:r w:rsidRPr="00203D9B">
          <w:rPr>
            <w:rFonts w:cs="Times New Roman"/>
            <w:strike/>
            <w:snapToGrid w:val="0"/>
            <w:szCs w:val="22"/>
          </w:rPr>
          <w:t>ABC</w:t>
        </w:r>
      </w:smartTag>
      <w:r w:rsidRPr="00203D9B">
        <w:rPr>
          <w:rFonts w:cs="Times New Roman"/>
          <w:strike/>
          <w:snapToGrid w:val="0"/>
          <w:szCs w:val="22"/>
        </w:rPr>
        <w:t xml:space="preserve"> Child Care Program as determined by the Department of Education and the Office of First Steps, CDEPP providers may then enroll pay-lunch children who score at or below the twenty-fifth national percentile on two of the three DIAL-3 subscales and may receive reimbursement for these children if funds are available.</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trike/>
          <w:snapToGrid w:val="0"/>
          <w:szCs w:val="22"/>
        </w:rPr>
        <w:t>(C)</w:t>
      </w:r>
      <w:r w:rsidRPr="00203D9B">
        <w:rPr>
          <w:rFonts w:cs="Times New Roman"/>
          <w:strike/>
          <w:snapToGrid w:val="0"/>
          <w:szCs w:val="22"/>
        </w:rPr>
        <w:tab/>
        <w:t>Public school providers choosing to participate in the South Carolina Four-Year-Old Child Development Kindergarten Program must submit an application to the Department of Education.  Private providers choosing to participate in the South Carolina Four-Year-Old Child Development Kindergarten Program must submit an application to the Office of First Steps.  The application must be submitted on the forms prescribed, contain assurances that the provider meets all program criteria set forth in this provision, and will comply with all reporting and assessment requirements.</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trike/>
          <w:snapToGrid w:val="0"/>
          <w:szCs w:val="22"/>
        </w:rPr>
        <w:t>Providers shall:</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(1)</w:t>
      </w:r>
      <w:r w:rsidRPr="00203D9B">
        <w:rPr>
          <w:rFonts w:cs="Times New Roman"/>
          <w:strike/>
          <w:snapToGrid w:val="0"/>
          <w:szCs w:val="22"/>
        </w:rPr>
        <w:tab/>
        <w:t>comply with all federal and state laws and constitutional provisions prohibiting discrimination on the basis of disability, race, creed, color, gender, national origin, religion, ancestry, or need for special education services;</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(2)</w:t>
      </w:r>
      <w:r w:rsidRPr="00203D9B">
        <w:rPr>
          <w:rFonts w:cs="Times New Roman"/>
          <w:strike/>
          <w:snapToGrid w:val="0"/>
          <w:szCs w:val="22"/>
        </w:rPr>
        <w:tab/>
        <w:t>comply with all state and local health and safety laws and codes;</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(3)</w:t>
      </w:r>
      <w:r w:rsidRPr="00203D9B">
        <w:rPr>
          <w:rFonts w:cs="Times New Roman"/>
          <w:strike/>
          <w:snapToGrid w:val="0"/>
          <w:szCs w:val="22"/>
        </w:rPr>
        <w:tab/>
        <w:t>comply with all state laws that apply regarding criminal background checks for employees and exclude from employment any individual not permitted by state law to work with children;</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(4)</w:t>
      </w:r>
      <w:r w:rsidRPr="00203D9B">
        <w:rPr>
          <w:rFonts w:cs="Times New Roman"/>
          <w:strike/>
          <w:snapToGrid w:val="0"/>
          <w:szCs w:val="22"/>
        </w:rPr>
        <w:tab/>
        <w:t>be accountable for meeting the education needs of the child and report at least quarterly to the parent/guardian on his progress;</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(5)</w:t>
      </w:r>
      <w:r w:rsidRPr="00203D9B">
        <w:rPr>
          <w:rFonts w:cs="Times New Roman"/>
          <w:strike/>
          <w:snapToGrid w:val="0"/>
          <w:szCs w:val="22"/>
        </w:rPr>
        <w:tab/>
        <w:t>comply with all program, reporting, and assessment criteria required of providers;</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(6)</w:t>
      </w:r>
      <w:r w:rsidRPr="00203D9B">
        <w:rPr>
          <w:rFonts w:cs="Times New Roman"/>
          <w:strike/>
          <w:snapToGrid w:val="0"/>
          <w:szCs w:val="22"/>
        </w:rPr>
        <w:tab/>
        <w:t>maintain individual student records for each child enrolled in the program to include, but not be limited to, assessment data, health data, records of teacher observations, and records of parent or guardian and teacher conferences;</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(7)</w:t>
      </w:r>
      <w:r w:rsidRPr="00203D9B">
        <w:rPr>
          <w:rFonts w:cs="Times New Roman"/>
          <w:strike/>
          <w:snapToGrid w:val="0"/>
          <w:szCs w:val="22"/>
        </w:rPr>
        <w:tab/>
        <w:t>designate whether extended day services will be offered to the parents/guardians of children participating in the program;</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(8)</w:t>
      </w:r>
      <w:r w:rsidRPr="00203D9B">
        <w:rPr>
          <w:rFonts w:cs="Times New Roman"/>
          <w:strike/>
          <w:snapToGrid w:val="0"/>
          <w:szCs w:val="22"/>
        </w:rPr>
        <w:tab/>
        <w:t>be approved, registered, or licensed by the Department of Social Services; and</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(9)</w:t>
      </w:r>
      <w:r w:rsidRPr="00203D9B">
        <w:rPr>
          <w:rFonts w:cs="Times New Roman"/>
          <w:strike/>
          <w:snapToGrid w:val="0"/>
          <w:szCs w:val="22"/>
        </w:rPr>
        <w:tab/>
        <w:t>comply with all state and federal laws and requirements specific to program providers.</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trike/>
          <w:snapToGrid w:val="0"/>
          <w:szCs w:val="22"/>
        </w:rPr>
        <w:t>Providers may limit student enrollment based upon space available.  However if enrollment exceeds available space, providers shall enroll children with first priority given to children with the lowest scores on an approved pre-kindergarten readiness assessment.  Private providers shall not be required to expand their programs to accommodate all children desiring enrollment.  However, providers are encouraged to keep a waiting list for students they are unable to serve because of space limitations.</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trike/>
          <w:snapToGrid w:val="0"/>
          <w:szCs w:val="22"/>
        </w:rPr>
        <w:t>(D)</w:t>
      </w:r>
      <w:r w:rsidRPr="00203D9B">
        <w:rPr>
          <w:rFonts w:cs="Times New Roman"/>
          <w:strike/>
          <w:snapToGrid w:val="0"/>
          <w:szCs w:val="22"/>
        </w:rPr>
        <w:tab/>
        <w:t>The Department of Education and the Office of First Steps to School Readiness shall:</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(1)</w:t>
      </w:r>
      <w:r w:rsidRPr="00203D9B">
        <w:rPr>
          <w:rFonts w:cs="Times New Roman"/>
          <w:strike/>
          <w:snapToGrid w:val="0"/>
          <w:szCs w:val="22"/>
        </w:rPr>
        <w:tab/>
      </w:r>
      <w:r w:rsidRPr="00203D9B">
        <w:rPr>
          <w:rFonts w:cs="Times New Roman"/>
          <w:strike/>
          <w:snapToGrid w:val="0"/>
          <w:szCs w:val="22"/>
        </w:rPr>
        <w:tab/>
        <w:t xml:space="preserve">develop the provider application form; </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(2)</w:t>
      </w:r>
      <w:r w:rsidRPr="00203D9B">
        <w:rPr>
          <w:rFonts w:cs="Times New Roman"/>
          <w:strike/>
          <w:snapToGrid w:val="0"/>
          <w:szCs w:val="22"/>
        </w:rPr>
        <w:tab/>
      </w:r>
      <w:r w:rsidRPr="00203D9B">
        <w:rPr>
          <w:rFonts w:cs="Times New Roman"/>
          <w:strike/>
          <w:snapToGrid w:val="0"/>
          <w:szCs w:val="22"/>
        </w:rPr>
        <w:tab/>
        <w:t xml:space="preserve">develop the child enrollment application form; </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(3)</w:t>
      </w:r>
      <w:r w:rsidRPr="00203D9B">
        <w:rPr>
          <w:rFonts w:cs="Times New Roman"/>
          <w:strike/>
          <w:snapToGrid w:val="0"/>
          <w:szCs w:val="22"/>
        </w:rPr>
        <w:tab/>
      </w:r>
      <w:r w:rsidRPr="00203D9B">
        <w:rPr>
          <w:rFonts w:cs="Times New Roman"/>
          <w:strike/>
          <w:snapToGrid w:val="0"/>
          <w:szCs w:val="22"/>
        </w:rPr>
        <w:tab/>
        <w:t xml:space="preserve">develop a list of approved research-based preschool curricula for use in the program based upon the South Carolina Content Standards, provide training and technical assistance to support its effective use in approved classrooms serving children; </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(4)</w:t>
      </w:r>
      <w:r w:rsidRPr="00203D9B">
        <w:rPr>
          <w:rFonts w:cs="Times New Roman"/>
          <w:strike/>
          <w:snapToGrid w:val="0"/>
          <w:szCs w:val="22"/>
        </w:rPr>
        <w:tab/>
      </w:r>
      <w:r w:rsidRPr="00203D9B">
        <w:rPr>
          <w:rFonts w:cs="Times New Roman"/>
          <w:strike/>
          <w:snapToGrid w:val="0"/>
          <w:szCs w:val="22"/>
        </w:rPr>
        <w:tab/>
        <w:t>develop a list of approve</w:t>
      </w:r>
      <w:r w:rsidR="00E546D8" w:rsidRPr="00203D9B">
        <w:rPr>
          <w:rFonts w:cs="Times New Roman"/>
          <w:strike/>
          <w:snapToGrid w:val="0"/>
          <w:szCs w:val="22"/>
        </w:rPr>
        <w:t>d</w:t>
      </w:r>
      <w:r w:rsidRPr="00203D9B">
        <w:rPr>
          <w:rFonts w:cs="Times New Roman"/>
          <w:strike/>
          <w:snapToGrid w:val="0"/>
          <w:szCs w:val="22"/>
        </w:rPr>
        <w:t xml:space="preserve"> pre-kindergarten readiness assessments to be used in conjunction with the program, provide assessments and technical assistance to support assessment administration in approved classrooms serving children; </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(5)</w:t>
      </w:r>
      <w:r w:rsidRPr="00203D9B">
        <w:rPr>
          <w:rFonts w:cs="Times New Roman"/>
          <w:strike/>
          <w:snapToGrid w:val="0"/>
          <w:szCs w:val="22"/>
        </w:rPr>
        <w:tab/>
      </w:r>
      <w:r w:rsidRPr="00203D9B">
        <w:rPr>
          <w:rFonts w:cs="Times New Roman"/>
          <w:strike/>
          <w:snapToGrid w:val="0"/>
          <w:szCs w:val="22"/>
        </w:rPr>
        <w:tab/>
        <w:t xml:space="preserve">establish criteria for awarding new classroom equipping grants; </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(6)</w:t>
      </w:r>
      <w:r w:rsidRPr="00203D9B">
        <w:rPr>
          <w:rFonts w:cs="Times New Roman"/>
          <w:strike/>
          <w:snapToGrid w:val="0"/>
          <w:szCs w:val="22"/>
        </w:rPr>
        <w:tab/>
      </w:r>
      <w:r w:rsidRPr="00203D9B">
        <w:rPr>
          <w:rFonts w:cs="Times New Roman"/>
          <w:strike/>
          <w:snapToGrid w:val="0"/>
          <w:szCs w:val="22"/>
        </w:rPr>
        <w:tab/>
        <w:t xml:space="preserve">establish criteria for the parenting education program providers must offer; </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(7)</w:t>
      </w:r>
      <w:r w:rsidRPr="00203D9B">
        <w:rPr>
          <w:rFonts w:cs="Times New Roman"/>
          <w:strike/>
          <w:snapToGrid w:val="0"/>
          <w:szCs w:val="22"/>
        </w:rPr>
        <w:tab/>
      </w:r>
      <w:r w:rsidRPr="00203D9B">
        <w:rPr>
          <w:rFonts w:cs="Times New Roman"/>
          <w:strike/>
          <w:snapToGrid w:val="0"/>
          <w:szCs w:val="22"/>
        </w:rPr>
        <w:tab/>
        <w:t xml:space="preserve">establish a list of early childhood related fields that may be used in meeting the lead teacher qualifications; </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(8)</w:t>
      </w:r>
      <w:r w:rsidRPr="00203D9B">
        <w:rPr>
          <w:rFonts w:cs="Times New Roman"/>
          <w:strike/>
          <w:snapToGrid w:val="0"/>
          <w:szCs w:val="22"/>
        </w:rPr>
        <w:tab/>
      </w:r>
      <w:r w:rsidRPr="00203D9B">
        <w:rPr>
          <w:rFonts w:cs="Times New Roman"/>
          <w:strike/>
          <w:snapToGrid w:val="0"/>
          <w:szCs w:val="22"/>
        </w:rPr>
        <w:tab/>
        <w:t>develop a list of data collection needs to be used in implementation and evaluation of the program;</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(9)</w:t>
      </w:r>
      <w:r w:rsidRPr="00203D9B">
        <w:rPr>
          <w:rFonts w:cs="Times New Roman"/>
          <w:strike/>
          <w:snapToGrid w:val="0"/>
          <w:szCs w:val="22"/>
        </w:rPr>
        <w:tab/>
      </w:r>
      <w:r w:rsidRPr="00203D9B">
        <w:rPr>
          <w:rFonts w:cs="Times New Roman"/>
          <w:strike/>
          <w:snapToGrid w:val="0"/>
          <w:szCs w:val="22"/>
        </w:rPr>
        <w:tab/>
        <w:t>identify teacher preparation program options and assist lead teachers in meeting teacher program requirements;</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(10)</w:t>
      </w:r>
      <w:r w:rsidRPr="00203D9B">
        <w:rPr>
          <w:rFonts w:cs="Times New Roman"/>
          <w:strike/>
          <w:snapToGrid w:val="0"/>
          <w:szCs w:val="22"/>
        </w:rPr>
        <w:tab/>
        <w:t>establish criteria for granting student retention waivers; and</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(11)</w:t>
      </w:r>
      <w:r w:rsidRPr="00203D9B">
        <w:rPr>
          <w:rFonts w:cs="Times New Roman"/>
          <w:strike/>
          <w:snapToGrid w:val="0"/>
          <w:szCs w:val="22"/>
        </w:rPr>
        <w:tab/>
        <w:t>establish criteria for granting classroom size requirements waivers.</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trike/>
          <w:snapToGrid w:val="0"/>
          <w:szCs w:val="22"/>
        </w:rPr>
        <w:t>(E)</w:t>
      </w:r>
      <w:r w:rsidRPr="00203D9B">
        <w:rPr>
          <w:rFonts w:cs="Times New Roman"/>
          <w:strike/>
          <w:snapToGrid w:val="0"/>
          <w:szCs w:val="22"/>
        </w:rPr>
        <w:tab/>
        <w:t>Providers of the South Carolina Child Development Education Pilot Program shall offer a complete educational program in accordance with age-appropriate instructional practice and a research based preschool curriculum aligned with school success.  The program must focus on the developmental and learning support children must have in order to be ready for school.  The provider must also incorporate parenting education that promotes the school readiness of preschool children by strengthening parent involvement in the learning process with an emphasis on interactive literacy.</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trike/>
          <w:snapToGrid w:val="0"/>
          <w:szCs w:val="22"/>
        </w:rPr>
        <w:t>Providers shall offer high-quality, center-based programs that must include, but shall not be limited to, the following:</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(1)</w:t>
      </w:r>
      <w:r w:rsidRPr="00203D9B">
        <w:rPr>
          <w:rFonts w:cs="Times New Roman"/>
          <w:strike/>
          <w:snapToGrid w:val="0"/>
          <w:szCs w:val="22"/>
        </w:rPr>
        <w:tab/>
        <w:t xml:space="preserve">employ a lead teacher with a two-year degree in early childhood education or related field or be granted a waiver of this requirement from the Department of Education or the Office of First Steps to School Readiness; </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(2)</w:t>
      </w:r>
      <w:r w:rsidRPr="00203D9B">
        <w:rPr>
          <w:rFonts w:cs="Times New Roman"/>
          <w:strike/>
          <w:snapToGrid w:val="0"/>
          <w:szCs w:val="22"/>
        </w:rPr>
        <w:tab/>
        <w:t>employ an education a</w:t>
      </w:r>
      <w:r w:rsidR="00B623A9" w:rsidRPr="00203D9B">
        <w:rPr>
          <w:rFonts w:cs="Times New Roman"/>
          <w:strike/>
          <w:snapToGrid w:val="0"/>
          <w:szCs w:val="22"/>
        </w:rPr>
        <w:t>ssistant with pre-service or in</w:t>
      </w:r>
      <w:r w:rsidR="00B623A9" w:rsidRPr="00203D9B">
        <w:rPr>
          <w:rFonts w:cs="Times New Roman"/>
          <w:strike/>
          <w:snapToGrid w:val="0"/>
          <w:szCs w:val="22"/>
        </w:rPr>
        <w:noBreakHyphen/>
      </w:r>
      <w:r w:rsidRPr="00203D9B">
        <w:rPr>
          <w:rFonts w:cs="Times New Roman"/>
          <w:strike/>
          <w:snapToGrid w:val="0"/>
          <w:szCs w:val="22"/>
        </w:rPr>
        <w:t xml:space="preserve">service training in early childhood education; </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(3)</w:t>
      </w:r>
      <w:r w:rsidRPr="00203D9B">
        <w:rPr>
          <w:rFonts w:cs="Times New Roman"/>
          <w:strike/>
          <w:snapToGrid w:val="0"/>
          <w:szCs w:val="22"/>
        </w:rPr>
        <w:tab/>
        <w:t>maintain classrooms with at least ten four-year-old children, but no more than twenty four-year-old children with an adult to child ratio of 1:10.  With classrooms having a minimum of ten children, the 1:10 ratio must be a lead teacher to child ratio.  Waivers of the minimum class size requirement may be granted by the South Carolina Department of Education for public providers or by the Office of First Steps to School Readiness for private providers on a case-by-case basis;</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(4)</w:t>
      </w:r>
      <w:r w:rsidRPr="00203D9B">
        <w:rPr>
          <w:rFonts w:cs="Times New Roman"/>
          <w:strike/>
          <w:snapToGrid w:val="0"/>
          <w:szCs w:val="22"/>
        </w:rPr>
        <w:tab/>
        <w:t xml:space="preserve">offer a full day, center-based program with 6.5 hours of instruction daily for one hundred eighty school days; </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(5)</w:t>
      </w:r>
      <w:r w:rsidRPr="00203D9B">
        <w:rPr>
          <w:rFonts w:cs="Times New Roman"/>
          <w:strike/>
          <w:snapToGrid w:val="0"/>
          <w:szCs w:val="22"/>
        </w:rPr>
        <w:tab/>
        <w:t xml:space="preserve">provide an approved research-based preschool curriculum that focuses on critical child development skills, especially early literacy, numeracy, and social/emotional development; </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(6)</w:t>
      </w:r>
      <w:r w:rsidRPr="00203D9B">
        <w:rPr>
          <w:rFonts w:cs="Times New Roman"/>
          <w:strike/>
          <w:snapToGrid w:val="0"/>
          <w:szCs w:val="22"/>
        </w:rPr>
        <w:tab/>
        <w:t>engage parents</w:t>
      </w:r>
      <w:r w:rsidR="0001576F" w:rsidRPr="00203D9B">
        <w:rPr>
          <w:rFonts w:cs="Times New Roman"/>
          <w:strike/>
          <w:snapToGrid w:val="0"/>
          <w:szCs w:val="22"/>
        </w:rPr>
        <w:t>’</w:t>
      </w:r>
      <w:r w:rsidRPr="00203D9B">
        <w:rPr>
          <w:rFonts w:cs="Times New Roman"/>
          <w:strike/>
          <w:snapToGrid w:val="0"/>
          <w:szCs w:val="22"/>
        </w:rPr>
        <w:t xml:space="preserve"> participation in their child</w:t>
      </w:r>
      <w:r w:rsidR="0001576F" w:rsidRPr="00203D9B">
        <w:rPr>
          <w:rFonts w:cs="Times New Roman"/>
          <w:strike/>
          <w:snapToGrid w:val="0"/>
          <w:szCs w:val="22"/>
        </w:rPr>
        <w:t>’</w:t>
      </w:r>
      <w:r w:rsidRPr="00203D9B">
        <w:rPr>
          <w:rFonts w:cs="Times New Roman"/>
          <w:strike/>
          <w:snapToGrid w:val="0"/>
          <w:szCs w:val="22"/>
        </w:rPr>
        <w:t xml:space="preserve">s educational experience that shall include a minimum of two documented conferences per year; and </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(7)</w:t>
      </w:r>
      <w:r w:rsidRPr="00203D9B">
        <w:rPr>
          <w:rFonts w:cs="Times New Roman"/>
          <w:strike/>
          <w:snapToGrid w:val="0"/>
          <w:szCs w:val="22"/>
        </w:rPr>
        <w:tab/>
        <w:t>adhere to professional development requirements outlined in this article.</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trike/>
          <w:snapToGrid w:val="0"/>
          <w:szCs w:val="22"/>
        </w:rPr>
        <w:t>(F)</w:t>
      </w:r>
      <w:r w:rsidRPr="00203D9B">
        <w:rPr>
          <w:rFonts w:cs="Times New Roman"/>
          <w:strike/>
          <w:snapToGrid w:val="0"/>
          <w:szCs w:val="22"/>
        </w:rPr>
        <w:tab/>
        <w:t>Every classroom providing services to four-year-old children established pursuant to this provision must have a lead teacher with at least a two-year degree in early childhood education or related field and who is enrolled and is demonstrating progress toward the completion of a teacher education program within four years.  Every classroom must also have at least one education assistant per classroom who shall have the minimum of a high school diploma or the equivalent, and at least two years of experience working with children under five years old.  The teaching assistant shall have completed the Early Childhood Development Credential (ECD) 101 or enroll and complete this course within twelve months of hire.  Providers may request waivers to the ECD 101 requirement for those assistants who have demonstrated sufficient experience in teaching children five years old and younger.  The providers must request this waiver in writing to their designated administrative agency (First Steps or the Department of Education) and provide appropriate documentation as to the qualifications of the teaching assistant.</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trike/>
          <w:snapToGrid w:val="0"/>
          <w:szCs w:val="22"/>
        </w:rPr>
        <w:t>(G)</w:t>
      </w:r>
      <w:r w:rsidRPr="00203D9B">
        <w:rPr>
          <w:rFonts w:cs="Times New Roman"/>
          <w:strike/>
          <w:snapToGrid w:val="0"/>
          <w:szCs w:val="22"/>
        </w:rPr>
        <w:tab/>
        <w:t>The General Assembly recognizes there is a strong relationship between the skills and preparation of pre-kindergarten instructors and the educational outcomes of students.  To improve these education outcomes, participating providers shall require all personnel providing instruction and classroom support to students participating in the South Carolina Child Development Education Pilot Program to participate annually in a minimum of fifteen hours of professional development to include teaching children from poverty.  Professional development should provide instruction in strategies and techniques to address the age-appropriate progress of pre-kindergarten students in developing emergent literacy skills, including but not limited to, oral communication, knowledge of print and letters, phonemic and phonological awareness, and vocabulary and comprehension development.</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trike/>
          <w:snapToGrid w:val="0"/>
          <w:szCs w:val="22"/>
        </w:rPr>
        <w:t>(H)</w:t>
      </w:r>
      <w:r w:rsidRPr="00203D9B">
        <w:rPr>
          <w:rFonts w:cs="Times New Roman"/>
          <w:strike/>
          <w:snapToGrid w:val="0"/>
          <w:szCs w:val="22"/>
        </w:rPr>
        <w:tab/>
        <w:t>Both public and private providers shall be eligible for transportation funds for the transportation of children to and from school.  Nothing within this provision prohibits providers from contracting with another entity to provide transportation services provided the entities adhere to the requirements of Section 56-5-195.  Providers shall not be responsible for transporting students attending programs outside the district lines.  Parents choosing program providers located outside of their resident district shall be responsible for transportation.  When transporting four-year-old child development students, providers shall make every effort to transport them with students of similar ages attending the same school.  Of the amount appropriated for the program, not more than $185 per student shall be retained by the Department of Education for the purposes of transporting four-year-old students.  This amount must be increased annually by the same projected rate of inflation as determined by the Division of Research and Statistics of the Budget and Control Board for the Education Finance Act.</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trike/>
          <w:snapToGrid w:val="0"/>
          <w:szCs w:val="22"/>
        </w:rPr>
        <w:t>(I)</w:t>
      </w:r>
      <w:r w:rsidRPr="00203D9B">
        <w:rPr>
          <w:rFonts w:cs="Times New Roman"/>
          <w:strike/>
          <w:snapToGrid w:val="0"/>
          <w:szCs w:val="22"/>
        </w:rPr>
        <w:tab/>
        <w:t>For all private providers approved to offer services pursuant to this provision, the Office of First Steps to School Readiness shall:</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(1)</w:t>
      </w:r>
      <w:r w:rsidRPr="00203D9B">
        <w:rPr>
          <w:rFonts w:cs="Times New Roman"/>
          <w:strike/>
          <w:snapToGrid w:val="0"/>
          <w:szCs w:val="22"/>
        </w:rPr>
        <w:tab/>
        <w:t>serve as the fiscal agent;</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(2)</w:t>
      </w:r>
      <w:r w:rsidRPr="00203D9B">
        <w:rPr>
          <w:rFonts w:cs="Times New Roman"/>
          <w:strike/>
          <w:snapToGrid w:val="0"/>
          <w:szCs w:val="22"/>
        </w:rPr>
        <w:tab/>
        <w:t>verify student enrollment eligibility;</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(3)</w:t>
      </w:r>
      <w:r w:rsidRPr="00203D9B">
        <w:rPr>
          <w:rFonts w:cs="Times New Roman"/>
          <w:strike/>
          <w:snapToGrid w:val="0"/>
          <w:szCs w:val="22"/>
        </w:rPr>
        <w:tab/>
        <w:t>recruit, review, and approve eligible providers.  In considering approval of providers, consideration must be given to the provider</w:t>
      </w:r>
      <w:r w:rsidR="0001576F" w:rsidRPr="00203D9B">
        <w:rPr>
          <w:rFonts w:cs="Times New Roman"/>
          <w:strike/>
          <w:snapToGrid w:val="0"/>
          <w:szCs w:val="22"/>
        </w:rPr>
        <w:t>’</w:t>
      </w:r>
      <w:r w:rsidRPr="00203D9B">
        <w:rPr>
          <w:rFonts w:cs="Times New Roman"/>
          <w:strike/>
          <w:snapToGrid w:val="0"/>
          <w:szCs w:val="22"/>
        </w:rPr>
        <w:t>s availability of permanent space for program service and whether temporary classroom space is necessary to provide services to any children;</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(4)</w:t>
      </w:r>
      <w:r w:rsidRPr="00203D9B">
        <w:rPr>
          <w:rFonts w:cs="Times New Roman"/>
          <w:strike/>
          <w:snapToGrid w:val="0"/>
          <w:szCs w:val="22"/>
        </w:rPr>
        <w:tab/>
        <w:t>coordinate oversight, monitoring, technical assistance, coordination, and training for classroom providers;</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(5)</w:t>
      </w:r>
      <w:r w:rsidRPr="00203D9B">
        <w:rPr>
          <w:rFonts w:cs="Times New Roman"/>
          <w:strike/>
          <w:snapToGrid w:val="0"/>
          <w:szCs w:val="22"/>
        </w:rPr>
        <w:tab/>
        <w:t>serve as a clearing house for information and best practices related to four-year-old kindergarten programs;</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(6)</w:t>
      </w:r>
      <w:r w:rsidRPr="00203D9B">
        <w:rPr>
          <w:rFonts w:cs="Times New Roman"/>
          <w:strike/>
          <w:snapToGrid w:val="0"/>
          <w:szCs w:val="22"/>
        </w:rPr>
        <w:tab/>
        <w:t>receive, review, and approve new classroom grant applications and make recommendations for approval based on approved criteria;</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(7)</w:t>
      </w:r>
      <w:r w:rsidRPr="00203D9B">
        <w:rPr>
          <w:rFonts w:cs="Times New Roman"/>
          <w:strike/>
          <w:snapToGrid w:val="0"/>
          <w:szCs w:val="22"/>
        </w:rPr>
        <w:tab/>
        <w:t>coordinate activities and promote collaboration with other private and public providers in developing and supporting four-year-old kindergarten programs;</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(8)</w:t>
      </w:r>
      <w:r w:rsidRPr="00203D9B">
        <w:rPr>
          <w:rFonts w:cs="Times New Roman"/>
          <w:strike/>
          <w:snapToGrid w:val="0"/>
          <w:szCs w:val="22"/>
        </w:rPr>
        <w:tab/>
        <w:t>maintain a database of the children enrolled in the program; and</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(9)</w:t>
      </w:r>
      <w:r w:rsidRPr="00203D9B">
        <w:rPr>
          <w:rFonts w:cs="Times New Roman"/>
          <w:strike/>
          <w:snapToGrid w:val="0"/>
          <w:szCs w:val="22"/>
        </w:rPr>
        <w:tab/>
        <w:t>promulgate guidelines as necessary for the implementation of the pilot program.</w:t>
      </w:r>
    </w:p>
    <w:p w:rsidR="00067976" w:rsidRPr="00203D9B" w:rsidRDefault="00067976" w:rsidP="003D23B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trike/>
          <w:snapToGrid w:val="0"/>
          <w:szCs w:val="22"/>
        </w:rPr>
        <w:t>(J)</w:t>
      </w:r>
      <w:r w:rsidRPr="00203D9B">
        <w:rPr>
          <w:rFonts w:cs="Times New Roman"/>
          <w:strike/>
          <w:snapToGrid w:val="0"/>
          <w:szCs w:val="22"/>
        </w:rPr>
        <w:tab/>
        <w:t>For all public school providers approved to offer services pursuant to this provision, the Department of Education shall:</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(1)</w:t>
      </w:r>
      <w:r w:rsidRPr="00203D9B">
        <w:rPr>
          <w:rFonts w:cs="Times New Roman"/>
          <w:strike/>
          <w:snapToGrid w:val="0"/>
          <w:szCs w:val="22"/>
        </w:rPr>
        <w:tab/>
        <w:t>serve as the fiscal agent;</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(2)</w:t>
      </w:r>
      <w:r w:rsidRPr="00203D9B">
        <w:rPr>
          <w:rFonts w:cs="Times New Roman"/>
          <w:strike/>
          <w:snapToGrid w:val="0"/>
          <w:szCs w:val="22"/>
        </w:rPr>
        <w:tab/>
        <w:t>verify student enrollment eligibility;</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(3)</w:t>
      </w:r>
      <w:r w:rsidRPr="00203D9B">
        <w:rPr>
          <w:rFonts w:cs="Times New Roman"/>
          <w:strike/>
          <w:snapToGrid w:val="0"/>
          <w:szCs w:val="22"/>
        </w:rPr>
        <w:tab/>
        <w:t>recruit, review, and approve eligible providers.  In considering approval of providers, consideration must be given to the provider</w:t>
      </w:r>
      <w:r w:rsidR="0001576F" w:rsidRPr="00203D9B">
        <w:rPr>
          <w:rFonts w:cs="Times New Roman"/>
          <w:strike/>
          <w:snapToGrid w:val="0"/>
          <w:szCs w:val="22"/>
        </w:rPr>
        <w:t>’</w:t>
      </w:r>
      <w:r w:rsidRPr="00203D9B">
        <w:rPr>
          <w:rFonts w:cs="Times New Roman"/>
          <w:strike/>
          <w:snapToGrid w:val="0"/>
          <w:szCs w:val="22"/>
        </w:rPr>
        <w:t>s availability of permanent space for program service and whether temporary classroom space is necessary to provide services to any children;</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(4)</w:t>
      </w:r>
      <w:r w:rsidRPr="00203D9B">
        <w:rPr>
          <w:rFonts w:cs="Times New Roman"/>
          <w:strike/>
          <w:snapToGrid w:val="0"/>
          <w:szCs w:val="22"/>
        </w:rPr>
        <w:tab/>
        <w:t>coordinate oversight, monitoring, technical assistance, coordination, and training for classroom providers;</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(5)</w:t>
      </w:r>
      <w:r w:rsidRPr="00203D9B">
        <w:rPr>
          <w:rFonts w:cs="Times New Roman"/>
          <w:strike/>
          <w:snapToGrid w:val="0"/>
          <w:szCs w:val="22"/>
        </w:rPr>
        <w:tab/>
        <w:t>serve as a clearing house for information and best practices related to four-year-old kindergarten programs;</w:t>
      </w:r>
    </w:p>
    <w:p w:rsidR="00067976" w:rsidRPr="00203D9B" w:rsidRDefault="00067976" w:rsidP="00203D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(6)</w:t>
      </w:r>
      <w:r w:rsidRPr="00203D9B">
        <w:rPr>
          <w:rFonts w:cs="Times New Roman"/>
          <w:strike/>
          <w:snapToGrid w:val="0"/>
          <w:szCs w:val="22"/>
        </w:rPr>
        <w:tab/>
        <w:t>receive, review, and approve new classroom grant applications and make recommendations for approval based on approved criteria;</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(7)</w:t>
      </w:r>
      <w:r w:rsidRPr="00203D9B">
        <w:rPr>
          <w:rFonts w:cs="Times New Roman"/>
          <w:strike/>
          <w:snapToGrid w:val="0"/>
          <w:szCs w:val="22"/>
        </w:rPr>
        <w:tab/>
        <w:t xml:space="preserve">coordinate activities and promote collaboration with other private and public providers in developing and supporting four-year-old kindergarten programs; </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(8)</w:t>
      </w:r>
      <w:r w:rsidRPr="00203D9B">
        <w:rPr>
          <w:rFonts w:cs="Times New Roman"/>
          <w:strike/>
          <w:snapToGrid w:val="0"/>
          <w:szCs w:val="22"/>
        </w:rPr>
        <w:tab/>
        <w:t>maintain a database of the children enrolled in the program; and</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(9)</w:t>
      </w:r>
      <w:r w:rsidRPr="00203D9B">
        <w:rPr>
          <w:rFonts w:cs="Times New Roman"/>
          <w:strike/>
          <w:snapToGrid w:val="0"/>
          <w:szCs w:val="22"/>
        </w:rPr>
        <w:tab/>
        <w:t>promulgate guidelines as necessary for the implementation of the pilot program.</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trike/>
          <w:snapToGrid w:val="0"/>
          <w:szCs w:val="22"/>
        </w:rPr>
        <w:t>(K)</w:t>
      </w:r>
      <w:r w:rsidRPr="00203D9B">
        <w:rPr>
          <w:rFonts w:cs="Times New Roman"/>
          <w:strike/>
          <w:snapToGrid w:val="0"/>
          <w:szCs w:val="22"/>
        </w:rPr>
        <w:tab/>
        <w:t>The General Assembly shall provide funding for the South Carolina Child Development Education Pilot Program.  For the current school year, the funded cost per child shall be $4,218 increased annually by the rate of inflation as determined by the Division of Research and Statistics of the Budget and Control Board for the Education Finance Act.  Eligible students enrolling with private providers during the school year shall be funded on a pro rata basis determined by the length of their enrollment.  Private providers transporting eligible children to and from school shall be eligible for a reimbursement of $550 per eligible child transported.  Providers who are reimbursed are required to retain records as required by their fiscal agent.  Providers enrolling between one and six eligible children shall be eligible to receive up to $1,000 per child in materials and equipment grant funding, with providers enrolling seven or more such children eligible for grants not to exceed $10,000.  Providers receiving equipment grants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trike/>
          <w:snapToGrid w:val="0"/>
          <w:szCs w:val="22"/>
        </w:rPr>
        <w:t>(L)</w:t>
      </w:r>
      <w:r w:rsidRPr="00203D9B">
        <w:rPr>
          <w:rFonts w:cs="Times New Roman"/>
          <w:strike/>
          <w:snapToGrid w:val="0"/>
          <w:szCs w:val="22"/>
        </w:rPr>
        <w:tab/>
        <w:t>Pursuant to this provision, the Department of Social Services shall:</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(1)</w:t>
      </w:r>
      <w:r w:rsidRPr="00203D9B">
        <w:rPr>
          <w:rFonts w:cs="Times New Roman"/>
          <w:strike/>
          <w:snapToGrid w:val="0"/>
          <w:szCs w:val="22"/>
        </w:rPr>
        <w:tab/>
        <w:t>maintain a list of all approved public and private providers; and</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r>
      <w:r w:rsidRPr="00203D9B">
        <w:rPr>
          <w:rFonts w:cs="Times New Roman"/>
          <w:strike/>
          <w:snapToGrid w:val="0"/>
          <w:szCs w:val="22"/>
        </w:rPr>
        <w:t>(2)</w:t>
      </w:r>
      <w:r w:rsidRPr="00203D9B">
        <w:rPr>
          <w:rFonts w:cs="Times New Roman"/>
          <w:strike/>
          <w:snapToGrid w:val="0"/>
          <w:szCs w:val="22"/>
        </w:rPr>
        <w:tab/>
        <w:t>provide the Department of Education and the Office of First Steps information necessary to carry out the requirements of this provision.</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Pr="00203D9B">
        <w:rPr>
          <w:rFonts w:cs="Times New Roman"/>
          <w:strike/>
          <w:snapToGrid w:val="0"/>
          <w:szCs w:val="22"/>
        </w:rPr>
        <w:t>(M)</w:t>
      </w:r>
      <w:r w:rsidRPr="00203D9B">
        <w:rPr>
          <w:rFonts w:cs="Times New Roman"/>
          <w:strike/>
          <w:snapToGrid w:val="0"/>
          <w:szCs w:val="22"/>
        </w:rPr>
        <w:tab/>
        <w:t>The Office of First Steps to School Readiness shall be responsible for the collection and maintenance of data on the state funded programs provided through private providers.</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203D9B">
        <w:rPr>
          <w:rFonts w:cs="Times New Roman"/>
          <w:color w:val="auto"/>
        </w:rPr>
        <w:tab/>
      </w:r>
      <w:r w:rsidRPr="00203D9B">
        <w:rPr>
          <w:rFonts w:cs="Times New Roman"/>
          <w:strike/>
          <w:color w:val="auto"/>
        </w:rPr>
        <w:t>(N)</w:t>
      </w:r>
      <w:r w:rsidRPr="00203D9B">
        <w:rPr>
          <w:rFonts w:cs="Times New Roman"/>
          <w:strike/>
          <w:color w:val="auto"/>
        </w:rPr>
        <w:tab/>
        <w:t xml:space="preserve">Of the funds appropriated, $300,000 shall be allocated to the Education Oversight Committee to conduct an annual evaluation of the South Carolina Child Development Education Pilot Program and to issue findings in a report to the General Assembly by January </w:t>
      </w:r>
      <w:r w:rsidR="00B623A9" w:rsidRPr="00203D9B">
        <w:rPr>
          <w:rFonts w:cs="Times New Roman"/>
          <w:strike/>
          <w:color w:val="auto"/>
        </w:rPr>
        <w:t>fifteenth</w:t>
      </w:r>
      <w:r w:rsidRPr="00203D9B">
        <w:rPr>
          <w:rFonts w:cs="Times New Roman"/>
          <w:strike/>
          <w:color w:val="auto"/>
        </w:rPr>
        <w:t xml:space="preserve"> of each year.  The evaluation shall include, but is not limited to: (1) student data including the number of at-risk four-year-old kindergarten students served in publically funded programs, by county and by program; (2) program effectiveness including developmentally appropriate assessments of children to measure emerging literacy and numeracy; (3) individual classroom assessments to determine program quality; (4) longitudinal analysis of academic and non-academic measures of success for children who participated in the program; and (5) an evaluation of the professional development, monitoring and assistance offered to public and private providers.</w:t>
      </w:r>
    </w:p>
    <w:p w:rsidR="00067976" w:rsidRPr="00203D9B" w:rsidRDefault="000679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203D9B">
        <w:tab/>
      </w:r>
      <w:r w:rsidRPr="00203D9B">
        <w:rPr>
          <w:strike/>
        </w:rPr>
        <w:t>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four-year-old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01576F" w:rsidRPr="00203D9B">
        <w:rPr>
          <w:strike/>
        </w:rPr>
        <w:t>’</w:t>
      </w:r>
      <w:r w:rsidRPr="00203D9B">
        <w:rPr>
          <w:strike/>
        </w:rPr>
        <w:t>s implementation and assessment of student success in the early elementary grades.</w:t>
      </w:r>
    </w:p>
    <w:p w:rsidR="003403D3" w:rsidRPr="00203D9B" w:rsidRDefault="00594E5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rPr>
        <w:tab/>
      </w:r>
      <w:r w:rsidRPr="00203D9B">
        <w:rPr>
          <w:rFonts w:cs="Times New Roman"/>
          <w:b/>
        </w:rPr>
        <w:t>1.</w:t>
      </w:r>
      <w:r w:rsidR="00312AC3" w:rsidRPr="00203D9B">
        <w:rPr>
          <w:rFonts w:cs="Times New Roman"/>
          <w:b/>
        </w:rPr>
        <w:t>79</w:t>
      </w:r>
      <w:r w:rsidRPr="00203D9B">
        <w:rPr>
          <w:rFonts w:cs="Times New Roman"/>
          <w:b/>
        </w:rPr>
        <w:t>.</w:t>
      </w:r>
      <w:r w:rsidRPr="00203D9B">
        <w:rPr>
          <w:rFonts w:cs="Times New Roman"/>
        </w:rPr>
        <w:tab/>
        <w:t xml:space="preserve">(SDE: Summer Reading Camps)  For the current fiscal year, funds appropriated for summer reading camps must be allocated as follows:  (1) </w:t>
      </w:r>
      <w:r w:rsidRPr="00203D9B">
        <w:rPr>
          <w:rFonts w:cs="Times New Roman"/>
          <w:strike/>
        </w:rPr>
        <w:t>$300,000</w:t>
      </w:r>
      <w:r w:rsidR="007252B2" w:rsidRPr="00203D9B">
        <w:rPr>
          <w:rFonts w:cs="Times New Roman"/>
        </w:rPr>
        <w:t xml:space="preserve"> </w:t>
      </w:r>
      <w:r w:rsidR="007252B2" w:rsidRPr="00203D9B">
        <w:rPr>
          <w:rFonts w:cs="Times New Roman"/>
          <w:i/>
          <w:u w:val="single"/>
        </w:rPr>
        <w:t>20%</w:t>
      </w:r>
      <w:r w:rsidRPr="00203D9B">
        <w:rPr>
          <w:rFonts w:cs="Times New Roman"/>
        </w:rPr>
        <w:t xml:space="preserve"> to the Department of Education to provide bus transportation for students attending the camps; and (2) the remainder on a per pupil allocation to each school district based on the number of students who scored Not Met 1 on the third grade reading and research assessment of the prior year</w:t>
      </w:r>
      <w:r w:rsidR="0001576F" w:rsidRPr="00203D9B">
        <w:rPr>
          <w:rFonts w:cs="Times New Roman"/>
        </w:rPr>
        <w:t>’</w:t>
      </w:r>
      <w:r w:rsidRPr="00203D9B">
        <w:rPr>
          <w:rFonts w:cs="Times New Roman"/>
        </w:rPr>
        <w:t xml:space="preserve">s Palmetto Assessment of State Standards administration.  The reading camps must provide an educational program offered in the summer by each local school district for students who are substantially not demonstrating reading proficiency at the end of third grade.  The camp must be six to eight weeks long for four or five days each week and include at least five and one-half hours of instructional time daily.  The camps must be taught by compensated, licensed teachers who have demonstrated substantial success in helping students comprehend grade-appropriate texts.  Schools and districts should partner with county or school libraries, community organizations, faith-based institutions, pediatric and family practice medical personnel, businesses, and other groups to provide volunteers, mentors, tutors, space, or other support to assist with the provision of the summer reading camps.  In addition, a district may offer summer reading camps for students who are not exhibiting reading proficiency in prekindergarten through grade </w:t>
      </w:r>
      <w:r w:rsidR="006A6F37" w:rsidRPr="00203D9B">
        <w:rPr>
          <w:rFonts w:cs="Times New Roman"/>
        </w:rPr>
        <w:t>two</w:t>
      </w:r>
      <w:r w:rsidRPr="00203D9B">
        <w:rPr>
          <w:rFonts w:cs="Times New Roman"/>
        </w:rPr>
        <w:t xml:space="preserve"> and may charge fees based on a sliding scale pursuant to Section 59-19-90 of the 1976 Code, as amended.</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b/>
        </w:rPr>
        <w:t>1.80.</w:t>
      </w:r>
      <w:r w:rsidRPr="00203D9B">
        <w:rPr>
          <w:rFonts w:cs="Times New Roman"/>
        </w:rPr>
        <w:tab/>
        <w:t>(SDE: Educational Credit for Exceptional Needs Children)  (A)  As used in this proviso:</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t>(1)</w:t>
      </w:r>
      <w:r w:rsidRPr="00203D9B">
        <w:rPr>
          <w:rFonts w:cs="Times New Roman"/>
        </w:rPr>
        <w:tab/>
        <w:t>‘Independent school’ means a school, other than a public school, at which the compulsory attendance requirements of Section 59-65-10 may be met and that does not discriminate based on the grounds of race, color, religion, or national origin.</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t>(2)</w:t>
      </w:r>
      <w:r w:rsidRPr="00203D9B">
        <w:rPr>
          <w:rFonts w:cs="Times New Roman"/>
        </w:rPr>
        <w:tab/>
        <w:t>‘Parent’ means the natural or adoptive parent or legal guardian of a child.</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t>(3)</w:t>
      </w:r>
      <w:r w:rsidRPr="00203D9B">
        <w:rPr>
          <w:rFonts w:cs="Times New Roman"/>
        </w:rPr>
        <w:tab/>
        <w:t>‘Qualifying student’ means a student who is a South Carolina resident and who is eligible to be enrolled in a South Carolina secondary or elementary public school at the kindergarten or later year level for the current school year.</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strike/>
        </w:rPr>
        <w:t>(4)</w:t>
      </w:r>
      <w:r w:rsidRPr="00203D9B">
        <w:rPr>
          <w:rFonts w:cs="Times New Roman"/>
          <w:strike/>
        </w:rPr>
        <w:tab/>
        <w:t>‘Resident public school district’ means the public school district in which a student resides.</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r>
      <w:r w:rsidRPr="00203D9B">
        <w:rPr>
          <w:rFonts w:cs="Times New Roman"/>
          <w:strike/>
        </w:rPr>
        <w:t>(5)</w:t>
      </w:r>
      <w:r w:rsidRPr="00203D9B">
        <w:rPr>
          <w:rFonts w:cs="Times New Roman"/>
        </w:rPr>
        <w:t xml:space="preserve"> </w:t>
      </w:r>
      <w:r w:rsidRPr="00203D9B">
        <w:rPr>
          <w:rFonts w:cs="Times New Roman"/>
          <w:i/>
          <w:u w:val="single"/>
        </w:rPr>
        <w:t>(4)</w:t>
      </w:r>
      <w:r w:rsidRPr="00203D9B">
        <w:rPr>
          <w:rFonts w:cs="Times New Roman"/>
        </w:rPr>
        <w:tab/>
        <w:t>‘Tuition’ means the total amount of money charged for the cost of a qualifying student to attend an independent school including, but not limited to, fees for attending the school and school-related transportation.</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r>
      <w:r w:rsidRPr="00203D9B">
        <w:rPr>
          <w:rFonts w:cs="Times New Roman"/>
          <w:strike/>
        </w:rPr>
        <w:t>(6)</w:t>
      </w:r>
      <w:r w:rsidRPr="00203D9B">
        <w:rPr>
          <w:rFonts w:cs="Times New Roman"/>
        </w:rPr>
        <w:t xml:space="preserve"> </w:t>
      </w:r>
      <w:r w:rsidRPr="00203D9B">
        <w:rPr>
          <w:rFonts w:cs="Times New Roman"/>
          <w:i/>
          <w:u w:val="single"/>
        </w:rPr>
        <w:t>(5)</w:t>
      </w:r>
      <w:r w:rsidRPr="00203D9B">
        <w:rPr>
          <w:rFonts w:cs="Times New Roman"/>
        </w:rPr>
        <w:tab/>
        <w:t>‘Eligible school’ means an independent school including those religious in nature, other than a public school, at which the compulsory attendance requirements of Section 59-65-10 may be met, that:</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t>(a)</w:t>
      </w:r>
      <w:r w:rsidRPr="00203D9B">
        <w:rPr>
          <w:rFonts w:cs="Times New Roman"/>
        </w:rPr>
        <w:tab/>
        <w:t>offers a general education to primary or secondary school students;</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t>(b)</w:t>
      </w:r>
      <w:r w:rsidRPr="00203D9B">
        <w:rPr>
          <w:rFonts w:cs="Times New Roman"/>
        </w:rPr>
        <w:tab/>
        <w:t>does not discriminate on the basis of race, color, or national origin;</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t>(c)</w:t>
      </w:r>
      <w:r w:rsidRPr="00203D9B">
        <w:rPr>
          <w:rFonts w:cs="Times New Roman"/>
        </w:rPr>
        <w:tab/>
        <w:t>is located in this State;</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t>(d)</w:t>
      </w:r>
      <w:r w:rsidRPr="00203D9B">
        <w:rPr>
          <w:rFonts w:cs="Times New Roman"/>
        </w:rPr>
        <w:tab/>
        <w:t>has an educational curriculum that includes courses set forth in the state’s diploma requirements and where the students attending are administered national achievement or state standardized tests, or both, at progressive grade levels to determine student progress;</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t>(e)</w:t>
      </w:r>
      <w:r w:rsidRPr="00203D9B">
        <w:rPr>
          <w:rFonts w:cs="Times New Roman"/>
        </w:rPr>
        <w:tab/>
        <w:t>has school facilities that are subject to applicable federal, state, and local laws; and</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t>(f)</w:t>
      </w:r>
      <w:r w:rsidRPr="00203D9B">
        <w:rPr>
          <w:rFonts w:cs="Times New Roman"/>
        </w:rPr>
        <w:tab/>
      </w:r>
      <w:r w:rsidRPr="00203D9B">
        <w:rPr>
          <w:rFonts w:cs="Times New Roman"/>
          <w:strike/>
        </w:rPr>
        <w:t>is</w:t>
      </w:r>
      <w:r w:rsidRPr="00203D9B">
        <w:rPr>
          <w:rFonts w:cs="Times New Roman"/>
        </w:rPr>
        <w:t xml:space="preserve"> a member in good standing of the Southern Association of Colleges and Schools, the South Carolina Association of Christian Schools or the South Carolina Independent Schools Association.</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i/>
          <w:u w:val="single"/>
        </w:rPr>
        <w:t>(6)</w:t>
      </w:r>
      <w:r w:rsidRPr="00203D9B">
        <w:rPr>
          <w:rFonts w:cs="Times New Roman"/>
          <w:i/>
          <w:u w:val="single"/>
        </w:rPr>
        <w:tab/>
        <w:t>‘Exceptional needs child’ means a child who has been designated by the South Carolina Department of Education to meet the requirements of 34 CFR Part A Section 300.8 and for whom the parents or legal guardian believe that the services provided by the school district of legal residence do not sufficiently meet the needs of the child.  For purposes of this proviso, this definition includes a child who met this definition in the prior fiscal year but who has since been mainstreamed into a regular school program offered by an eligible school.</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i/>
          <w:u w:val="single"/>
        </w:rPr>
        <w:t>(7)</w:t>
      </w:r>
      <w:r w:rsidRPr="00203D9B">
        <w:rPr>
          <w:rFonts w:cs="Times New Roman"/>
          <w:i/>
          <w:u w:val="single"/>
        </w:rPr>
        <w:tab/>
        <w:t>‘Grant’ means an award paid by a nonprofit scholarship funding organization in an amount not exceeding ten thousand dollars or the total cost of tuition, whichever is less, for a student with exceptional needs to attend an independent school.</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r>
      <w:r w:rsidRPr="00203D9B">
        <w:rPr>
          <w:rFonts w:cs="Times New Roman"/>
          <w:strike/>
        </w:rPr>
        <w:t>(7)</w:t>
      </w:r>
      <w:r w:rsidRPr="00203D9B">
        <w:rPr>
          <w:rFonts w:cs="Times New Roman"/>
          <w:i/>
          <w:u w:val="single"/>
        </w:rPr>
        <w:t xml:space="preserve"> (8)</w:t>
      </w:r>
      <w:r w:rsidRPr="00203D9B">
        <w:rPr>
          <w:rFonts w:cs="Times New Roman"/>
        </w:rPr>
        <w:tab/>
        <w:t>‘Nonprofit scholarship funding organization’ means a charitable organization that:</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t>(a)</w:t>
      </w:r>
      <w:r w:rsidRPr="00203D9B">
        <w:rPr>
          <w:rFonts w:cs="Times New Roman"/>
        </w:rPr>
        <w:tab/>
        <w:t>is exempt from federal tax under Section 501(a) of the Internal Revenue Code by being listed as an exempt organization in Section 501(c)(3) of the Code;</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t>(b)</w:t>
      </w:r>
      <w:r w:rsidRPr="00203D9B">
        <w:rPr>
          <w:rFonts w:cs="Times New Roman"/>
        </w:rPr>
        <w:tab/>
        <w:t xml:space="preserve">allocates, after its first year of operation, at least ninety-five percent of its annual contributions and </w:t>
      </w:r>
      <w:r w:rsidRPr="00203D9B">
        <w:rPr>
          <w:rFonts w:cs="Times New Roman"/>
          <w:i/>
          <w:u w:val="single"/>
        </w:rPr>
        <w:t>gross</w:t>
      </w:r>
      <w:r w:rsidRPr="00203D9B">
        <w:rPr>
          <w:rFonts w:cs="Times New Roman"/>
        </w:rPr>
        <w:t xml:space="preserve"> revenue received during a particular year to provide grants for tuition, transportation, or textbook expenses (collectively hereinafter referred to as tuition) or any combination thereof to children enrolled in an eligible school meeting the criteria of this section, and incurs administrative expenses annually, after its first year of operation, of not more than five percent of its annual contributions and revenue for a particular year;</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t>(c)</w:t>
      </w:r>
      <w:r w:rsidRPr="00203D9B">
        <w:rPr>
          <w:rFonts w:cs="Times New Roman"/>
        </w:rPr>
        <w:tab/>
        <w:t>allocates all of its funds used for grants on an annual basis to children who are ‘exceptional needs’ students as defined herein;</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t>(d)</w:t>
      </w:r>
      <w:r w:rsidRPr="00203D9B">
        <w:rPr>
          <w:rFonts w:cs="Times New Roman"/>
        </w:rPr>
        <w:tab/>
        <w:t>does not provide grants solely for the benefit of one school</w:t>
      </w:r>
      <w:r w:rsidRPr="00203D9B">
        <w:rPr>
          <w:rFonts w:cs="Times New Roman"/>
          <w:strike/>
        </w:rPr>
        <w:t>, and if the Department of Revenue determines that the nonprofit scholarship funding organization is providing grants to one particular school, the tax credit allowed by this section may be disallowed</w:t>
      </w:r>
      <w:r w:rsidRPr="00203D9B">
        <w:rPr>
          <w:rFonts w:cs="Times New Roman"/>
        </w:rPr>
        <w:t>;</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t>(e)</w:t>
      </w:r>
      <w:r w:rsidRPr="00203D9B">
        <w:rPr>
          <w:rFonts w:cs="Times New Roman"/>
        </w:rPr>
        <w:tab/>
        <w:t>does not have as a member of its governing board any parent, legal guardian, or member of their immediate family who has a child or ward who is currently receiving or has received a scholarship grant authorized by this section from the organization within one year of the date the parent, legal guardian, or member of their immediate family became a board member; and</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t>(f)</w:t>
      </w:r>
      <w:r w:rsidRPr="00203D9B">
        <w:rPr>
          <w:rFonts w:cs="Times New Roman"/>
        </w:rPr>
        <w:tab/>
        <w:t>does not have as a member of its governing board any person who has been convicted of a felony, or who has declared bankruptcy within the last seven years.</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r>
      <w:r w:rsidRPr="00203D9B">
        <w:rPr>
          <w:rFonts w:cs="Times New Roman"/>
          <w:strike/>
        </w:rPr>
        <w:t>(8)</w:t>
      </w:r>
      <w:r w:rsidRPr="00203D9B">
        <w:rPr>
          <w:rFonts w:cs="Times New Roman"/>
        </w:rPr>
        <w:t xml:space="preserve"> </w:t>
      </w:r>
      <w:r w:rsidRPr="00203D9B">
        <w:rPr>
          <w:rFonts w:cs="Times New Roman"/>
          <w:i/>
          <w:u w:val="single"/>
        </w:rPr>
        <w:t>(9)</w:t>
      </w:r>
      <w:r w:rsidRPr="00203D9B">
        <w:rPr>
          <w:rFonts w:cs="Times New Roman"/>
        </w:rPr>
        <w:tab/>
        <w:t>‘Person’ means an individual, partnership, corporation, or other similar entity.</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r>
      <w:r w:rsidRPr="00203D9B">
        <w:rPr>
          <w:rFonts w:cs="Times New Roman"/>
          <w:strike/>
        </w:rPr>
        <w:t>(9)</w:t>
      </w:r>
      <w:r w:rsidRPr="00203D9B">
        <w:rPr>
          <w:rFonts w:cs="Times New Roman"/>
        </w:rPr>
        <w:t xml:space="preserve"> </w:t>
      </w:r>
      <w:r w:rsidRPr="00203D9B">
        <w:rPr>
          <w:rFonts w:cs="Times New Roman"/>
          <w:i/>
          <w:u w:val="single"/>
        </w:rPr>
        <w:t>(10)</w:t>
      </w:r>
      <w:r w:rsidRPr="00203D9B">
        <w:rPr>
          <w:rFonts w:cs="Times New Roman"/>
        </w:rPr>
        <w:tab/>
        <w:t>‘Transportation’ means transportation to and from school only.</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t>(B)</w:t>
      </w:r>
      <w:r w:rsidRPr="00203D9B">
        <w:rPr>
          <w:rFonts w:cs="Times New Roman"/>
        </w:rPr>
        <w:tab/>
      </w:r>
      <w:r w:rsidRPr="00203D9B">
        <w:rPr>
          <w:rFonts w:cs="Times New Roman"/>
          <w:i/>
          <w:u w:val="single"/>
        </w:rPr>
        <w:t>For the current fiscal year, there is established a tax credit for the Education of Children with Exceptional Needs.</w:t>
      </w:r>
      <w:r w:rsidRPr="00203D9B">
        <w:rPr>
          <w:rFonts w:cs="Times New Roman"/>
        </w:rPr>
        <w:t xml:space="preserve">  A person </w:t>
      </w:r>
      <w:r w:rsidRPr="00203D9B">
        <w:rPr>
          <w:rFonts w:cs="Times New Roman"/>
          <w:i/>
          <w:u w:val="single"/>
        </w:rPr>
        <w:t>who receives an allocation from the Department of Revenue under subsection (C)</w:t>
      </w:r>
      <w:r w:rsidRPr="00203D9B">
        <w:rPr>
          <w:rFonts w:cs="Times New Roman"/>
        </w:rPr>
        <w:t xml:space="preserve"> is entitled to a tax credit for </w:t>
      </w:r>
      <w:r w:rsidRPr="00203D9B">
        <w:rPr>
          <w:rFonts w:cs="Times New Roman"/>
          <w:strike/>
        </w:rPr>
        <w:t>the amount of money the person contributes</w:t>
      </w:r>
      <w:r w:rsidRPr="00203D9B">
        <w:rPr>
          <w:rFonts w:cs="Times New Roman"/>
        </w:rPr>
        <w:t xml:space="preserve"> </w:t>
      </w:r>
      <w:r w:rsidRPr="00203D9B">
        <w:rPr>
          <w:rFonts w:cs="Times New Roman"/>
          <w:i/>
          <w:u w:val="single"/>
        </w:rPr>
        <w:t>contributions made</w:t>
      </w:r>
      <w:r w:rsidRPr="00203D9B">
        <w:rPr>
          <w:rFonts w:cs="Times New Roman"/>
        </w:rPr>
        <w:t xml:space="preserve"> to a </w:t>
      </w:r>
      <w:r w:rsidRPr="00203D9B">
        <w:rPr>
          <w:rFonts w:cs="Times New Roman"/>
          <w:i/>
          <w:u w:val="single"/>
        </w:rPr>
        <w:t>qualifying</w:t>
      </w:r>
      <w:r w:rsidRPr="00203D9B">
        <w:rPr>
          <w:rFonts w:cs="Times New Roman"/>
        </w:rPr>
        <w:t xml:space="preserve"> nonprofit scholarship funding organization </w:t>
      </w:r>
      <w:r w:rsidRPr="00203D9B">
        <w:rPr>
          <w:rFonts w:cs="Times New Roman"/>
          <w:strike/>
        </w:rPr>
        <w:t>up</w:t>
      </w:r>
      <w:r w:rsidRPr="00203D9B">
        <w:rPr>
          <w:rFonts w:cs="Times New Roman"/>
        </w:rPr>
        <w:t xml:space="preserve"> </w:t>
      </w:r>
      <w:r w:rsidRPr="00203D9B">
        <w:rPr>
          <w:rFonts w:cs="Times New Roman"/>
          <w:i/>
          <w:u w:val="single"/>
        </w:rPr>
        <w:t>subject</w:t>
      </w:r>
      <w:r w:rsidRPr="00203D9B">
        <w:rPr>
          <w:rFonts w:cs="Times New Roman"/>
        </w:rPr>
        <w:t xml:space="preserve"> to the </w:t>
      </w:r>
      <w:r w:rsidRPr="00203D9B">
        <w:rPr>
          <w:rFonts w:cs="Times New Roman"/>
          <w:strike/>
        </w:rPr>
        <w:t>limits</w:t>
      </w:r>
      <w:r w:rsidRPr="00203D9B">
        <w:rPr>
          <w:rFonts w:cs="Times New Roman"/>
        </w:rPr>
        <w:t xml:space="preserve"> </w:t>
      </w:r>
      <w:r w:rsidRPr="00203D9B">
        <w:rPr>
          <w:rFonts w:cs="Times New Roman"/>
          <w:i/>
          <w:u w:val="single"/>
        </w:rPr>
        <w:t>terms and limitations</w:t>
      </w:r>
      <w:r w:rsidRPr="00203D9B">
        <w:rPr>
          <w:rFonts w:cs="Times New Roman"/>
        </w:rPr>
        <w:t xml:space="preserve"> of this proviso </w:t>
      </w:r>
      <w:r w:rsidRPr="00203D9B">
        <w:rPr>
          <w:rFonts w:cs="Times New Roman"/>
          <w:strike/>
        </w:rPr>
        <w:t>if</w:t>
      </w:r>
      <w:r w:rsidRPr="00203D9B">
        <w:rPr>
          <w:rFonts w:cs="Times New Roman"/>
        </w:rPr>
        <w:t xml:space="preserve"> </w:t>
      </w:r>
      <w:r w:rsidRPr="00203D9B">
        <w:rPr>
          <w:rFonts w:cs="Times New Roman"/>
          <w:i/>
          <w:u w:val="single"/>
        </w:rPr>
        <w:t>and provided that</w:t>
      </w:r>
      <w:r w:rsidRPr="00203D9B">
        <w:rPr>
          <w:rFonts w:cs="Times New Roman"/>
        </w:rPr>
        <w:t>:</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t>(1)</w:t>
      </w:r>
      <w:r w:rsidRPr="00203D9B">
        <w:rPr>
          <w:rFonts w:cs="Times New Roman"/>
        </w:rPr>
        <w:tab/>
        <w:t xml:space="preserve">the contribution is used to provide grants for tuition, transportation, or textbook expenses or any combination thereof to exceptional needs children enrolled in eligible schools </w:t>
      </w:r>
      <w:r w:rsidRPr="00203D9B">
        <w:rPr>
          <w:rFonts w:cs="Times New Roman"/>
          <w:strike/>
        </w:rPr>
        <w:t>who qualify for these grants</w:t>
      </w:r>
      <w:r w:rsidRPr="00203D9B">
        <w:rPr>
          <w:rFonts w:cs="Times New Roman"/>
        </w:rPr>
        <w:t xml:space="preserve"> under the </w:t>
      </w:r>
      <w:r w:rsidRPr="00203D9B">
        <w:rPr>
          <w:rFonts w:cs="Times New Roman"/>
          <w:strike/>
        </w:rPr>
        <w:t>provisions of</w:t>
      </w:r>
      <w:r w:rsidRPr="00203D9B">
        <w:rPr>
          <w:rFonts w:cs="Times New Roman"/>
        </w:rPr>
        <w:t xml:space="preserve"> </w:t>
      </w:r>
      <w:r w:rsidRPr="00203D9B">
        <w:rPr>
          <w:rFonts w:cs="Times New Roman"/>
          <w:i/>
          <w:u w:val="single"/>
        </w:rPr>
        <w:t>conditions established by</w:t>
      </w:r>
      <w:r w:rsidRPr="00203D9B">
        <w:rPr>
          <w:rFonts w:cs="Times New Roman"/>
        </w:rPr>
        <w:t xml:space="preserve"> this proviso; and</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t>(2)</w:t>
      </w:r>
      <w:r w:rsidRPr="00203D9B">
        <w:rPr>
          <w:rFonts w:cs="Times New Roman"/>
        </w:rPr>
        <w:tab/>
        <w:t>the person does not designate a specific child or school as the beneficiary of the contribution.</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203D9B">
        <w:rPr>
          <w:rFonts w:cs="Times New Roman"/>
        </w:rPr>
        <w:tab/>
      </w:r>
      <w:r w:rsidRPr="00203D9B">
        <w:rPr>
          <w:rFonts w:cs="Times New Roman"/>
          <w:strike/>
        </w:rPr>
        <w:t>(C)</w:t>
      </w:r>
      <w:r w:rsidRPr="00203D9B">
        <w:rPr>
          <w:rFonts w:cs="Times New Roman"/>
          <w:strike/>
        </w:rPr>
        <w:tab/>
        <w:t>Grants may be awarded by a scholarship funding organization in an amount not exceeding ten thousand dollars or the total cost of tuition, whichever is less, for students with ‘exceptional needs’ to attend an independent school.  An ‘exceptional needs’ child is defined as a child who has been designated by the South Carolina Department of Education to meet the requirements of CFR Part A Section 300.8 and the child’s parents or legal guardian believe that the services provided by the school district of legal residence do not sufficiently meet the needs of the child.</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203D9B">
        <w:rPr>
          <w:rFonts w:cs="Times New Roman"/>
        </w:rPr>
        <w:tab/>
      </w:r>
      <w:r w:rsidRPr="00203D9B">
        <w:rPr>
          <w:rFonts w:cs="Times New Roman"/>
          <w:strike/>
        </w:rPr>
        <w:t>(D)</w:t>
      </w:r>
      <w:r w:rsidRPr="00203D9B">
        <w:rPr>
          <w:rFonts w:cs="Times New Roman"/>
          <w:strike/>
        </w:rPr>
        <w:tab/>
        <w:t>(1)</w:t>
      </w:r>
      <w:r w:rsidRPr="00203D9B">
        <w:rPr>
          <w:rFonts w:cs="Times New Roman"/>
          <w:strike/>
        </w:rPr>
        <w:tab/>
        <w:t>The tax credits authorized by subsection (B) may not exceed cumulatively a total of eight million dollars for contributions made on behalf of ‘exceptional needs’ students.  If the Department of Revenue determines that the total of such credits claimed by all taxpayers exceeds this amount, it shall allow credits only up to those amounts on a first come, first serve basis.</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3D23BC">
        <w:rPr>
          <w:rFonts w:cs="Times New Roman"/>
        </w:rPr>
        <w:tab/>
      </w:r>
      <w:r w:rsidRPr="003D23BC">
        <w:rPr>
          <w:rFonts w:cs="Times New Roman"/>
        </w:rPr>
        <w:tab/>
      </w:r>
      <w:r w:rsidRPr="003D23BC">
        <w:rPr>
          <w:rFonts w:cs="Times New Roman"/>
        </w:rPr>
        <w:tab/>
      </w:r>
      <w:r w:rsidRPr="00203D9B">
        <w:rPr>
          <w:rFonts w:cs="Times New Roman"/>
          <w:strike/>
        </w:rPr>
        <w:t>(2)</w:t>
      </w:r>
      <w:r w:rsidRPr="00203D9B">
        <w:rPr>
          <w:rFonts w:cs="Times New Roman"/>
          <w:strike/>
        </w:rPr>
        <w:tab/>
        <w:t>A taxpayer may not claim more than sixty percent of their total tax liability for the year in contribution towards the tax credit authorized by subsection (B). This credit is not refundable.</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3D23BC">
        <w:rPr>
          <w:rFonts w:cs="Times New Roman"/>
        </w:rPr>
        <w:tab/>
      </w:r>
      <w:r w:rsidRPr="003D23BC">
        <w:rPr>
          <w:rFonts w:cs="Times New Roman"/>
        </w:rPr>
        <w:tab/>
      </w:r>
      <w:r w:rsidRPr="003D23BC">
        <w:rPr>
          <w:rFonts w:cs="Times New Roman"/>
        </w:rPr>
        <w:tab/>
      </w:r>
      <w:r w:rsidRPr="00203D9B">
        <w:rPr>
          <w:rFonts w:cs="Times New Roman"/>
          <w:strike/>
        </w:rPr>
        <w:t>(3)</w:t>
      </w:r>
      <w:r w:rsidRPr="00203D9B">
        <w:rPr>
          <w:rFonts w:cs="Times New Roman"/>
          <w:strike/>
        </w:rPr>
        <w:tab/>
        <w:t>If a husband and wife file separate returns, they each may only claim one-half of the tax credit that would have been allowed for a joint return for the year.</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3D23BC">
        <w:rPr>
          <w:rFonts w:cs="Times New Roman"/>
        </w:rPr>
        <w:tab/>
      </w:r>
      <w:r w:rsidRPr="003D23BC">
        <w:rPr>
          <w:rFonts w:cs="Times New Roman"/>
        </w:rPr>
        <w:tab/>
      </w:r>
      <w:r w:rsidRPr="003D23BC">
        <w:rPr>
          <w:rFonts w:cs="Times New Roman"/>
        </w:rPr>
        <w:tab/>
      </w:r>
      <w:r w:rsidRPr="00203D9B">
        <w:rPr>
          <w:rFonts w:cs="Times New Roman"/>
          <w:strike/>
        </w:rPr>
        <w:t>(4)</w:t>
      </w:r>
      <w:r w:rsidRPr="00203D9B">
        <w:rPr>
          <w:rFonts w:cs="Times New Roman"/>
          <w:strike/>
        </w:rPr>
        <w:tab/>
        <w:t>The person shall apply for a credit under subsection (B) on or with the tax return for the period for which the credit is claimed.</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3D23BC">
        <w:rPr>
          <w:rFonts w:cs="Times New Roman"/>
        </w:rPr>
        <w:tab/>
      </w:r>
      <w:r w:rsidRPr="003D23BC">
        <w:rPr>
          <w:rFonts w:cs="Times New Roman"/>
        </w:rPr>
        <w:tab/>
      </w:r>
      <w:r w:rsidRPr="003D23BC">
        <w:rPr>
          <w:rFonts w:cs="Times New Roman"/>
        </w:rPr>
        <w:tab/>
      </w:r>
      <w:r w:rsidRPr="00203D9B">
        <w:rPr>
          <w:rFonts w:cs="Times New Roman"/>
          <w:strike/>
        </w:rPr>
        <w:t>(5)</w:t>
      </w:r>
      <w:r w:rsidRPr="00203D9B">
        <w:rPr>
          <w:rFonts w:cs="Times New Roman"/>
          <w:strike/>
        </w:rPr>
        <w:tab/>
        <w:t>The Department of Revenue shall prescribe the form and manner of proof required to obtain the credit authorized by subsection (B).  Also, the department shall develop a method of informing taxpayers if either of the credit limits are met at any time during the 2013 tax year.</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3D23BC">
        <w:rPr>
          <w:rFonts w:cs="Times New Roman"/>
        </w:rPr>
        <w:tab/>
      </w:r>
      <w:r w:rsidRPr="003D23BC">
        <w:rPr>
          <w:rFonts w:cs="Times New Roman"/>
        </w:rPr>
        <w:tab/>
      </w:r>
      <w:r w:rsidRPr="003D23BC">
        <w:rPr>
          <w:rFonts w:cs="Times New Roman"/>
        </w:rPr>
        <w:tab/>
      </w:r>
      <w:r w:rsidRPr="00203D9B">
        <w:rPr>
          <w:rFonts w:cs="Times New Roman"/>
          <w:strike/>
        </w:rPr>
        <w:t>(6)</w:t>
      </w:r>
      <w:r w:rsidRPr="00203D9B">
        <w:rPr>
          <w:rFonts w:cs="Times New Roman"/>
          <w:strike/>
        </w:rPr>
        <w:tab/>
        <w:t>A person may claim a credit under subsection (B) for contributions made on or after January 1, 2014.</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03D9B">
        <w:rPr>
          <w:rFonts w:cs="Times New Roman"/>
        </w:rPr>
        <w:tab/>
      </w:r>
      <w:r w:rsidRPr="00203D9B">
        <w:rPr>
          <w:rFonts w:cs="Times New Roman"/>
          <w:i/>
          <w:u w:val="single"/>
        </w:rPr>
        <w:t>(C)</w:t>
      </w:r>
      <w:r w:rsidRPr="00203D9B">
        <w:rPr>
          <w:rFonts w:cs="Times New Roman"/>
          <w:i/>
          <w:u w:val="single"/>
        </w:rPr>
        <w:tab/>
        <w:t>The tax credit for the Education of Children with Exceptional Needs shall be administered as follows:</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i/>
          <w:u w:val="single"/>
        </w:rPr>
        <w:t>(1)</w:t>
      </w:r>
      <w:r w:rsidRPr="00203D9B">
        <w:rPr>
          <w:rFonts w:cs="Times New Roman"/>
          <w:i/>
          <w:u w:val="single"/>
        </w:rPr>
        <w:tab/>
        <w:t>Beginning on July 1, the Department of Revenue shall, on a form and in a manner established by the Department, accept applications for tax credit allocations.  The Department shall allocate tax credits on a first-come, first-served basis, within the limitations established under subsection (C)(2).</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i/>
          <w:u w:val="single"/>
        </w:rPr>
        <w:t>(2)</w:t>
      </w:r>
      <w:r w:rsidRPr="00203D9B">
        <w:rPr>
          <w:rFonts w:cs="Times New Roman"/>
          <w:i/>
          <w:u w:val="single"/>
        </w:rPr>
        <w:tab/>
        <w:t>The Department of Revenue shall allocate no more than $8,000,000 of credits.  No person shall be allocated or claim more than $800,000 of credits in the current year.  The credit must be claimed in the taxable year the contribution is paid.</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i/>
          <w:u w:val="single"/>
        </w:rPr>
        <w:t>(3)</w:t>
      </w:r>
      <w:r w:rsidRPr="00203D9B">
        <w:rPr>
          <w:rFonts w:cs="Times New Roman"/>
          <w:i/>
          <w:u w:val="single"/>
        </w:rPr>
        <w:tab/>
        <w:t>A person who receives an allocation from the Department of Revenue under subsection (C)(1) must make a contribution to a qualifying nonprofit scholarship funding organization within thirty days after receiving notice from the Department of Revenue that the person has received an allocation under subsection (C)(1).  At the time that the contribution is made, the person shall clearly indicate to the nonprofit scholarship funding organization that the person has received an allocation from the Department of Revenue and intends to claim the credit established by this proviso.  Upon payment of the contribution, both the contributor and the nonprofit scholarship funding organization must immediately notify the Department of Revenue of the contributor’s name and the amount and date of the contribution.</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i/>
          <w:u w:val="single"/>
        </w:rPr>
        <w:t>(4)</w:t>
      </w:r>
      <w:r w:rsidRPr="00203D9B">
        <w:rPr>
          <w:rFonts w:cs="Times New Roman"/>
          <w:i/>
          <w:u w:val="single"/>
        </w:rPr>
        <w:tab/>
        <w:t>A person who has made a contribution pursuant to subsection (C)(3) is entitled to claim a credit against income taxes imposed under Chapter 6 or 13 of Title 12 or bank taxes imposed under Chapter 11 of Title 12 for up to eighty percent of the first $1,000,000 contributed.  The credit taken must not exceed the amount allocated to that person by the Department of Revenue.</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i/>
          <w:u w:val="single"/>
        </w:rPr>
        <w:t>(5)</w:t>
      </w:r>
      <w:r w:rsidRPr="00203D9B">
        <w:rPr>
          <w:rFonts w:cs="Times New Roman"/>
          <w:i/>
          <w:u w:val="single"/>
        </w:rPr>
        <w:tab/>
        <w:t>A taxpayer may not claim the credit authorized by subsection (B) in an amount that exceeds sixty percent of the taxpayer’s total tax liability for the year.</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strike/>
        </w:rPr>
        <w:t>(E)</w:t>
      </w:r>
      <w:r w:rsidRPr="00203D9B">
        <w:rPr>
          <w:rFonts w:cs="Times New Roman"/>
        </w:rPr>
        <w:tab/>
      </w:r>
      <w:r w:rsidRPr="00203D9B">
        <w:rPr>
          <w:rFonts w:cs="Times New Roman"/>
          <w:i/>
          <w:u w:val="single"/>
        </w:rPr>
        <w:t>(6)</w:t>
      </w:r>
      <w:r w:rsidRPr="00203D9B">
        <w:rPr>
          <w:rFonts w:cs="Times New Roman"/>
        </w:rPr>
        <w:tab/>
        <w:t>A corporation or entity entitled to a credit under subsection (B) may not convey, assign, or transfer the deduction or credit authorized by this section to another entity unless all of the assets of the entity are conveyed, assigned, or transferred in the same transaction.</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i/>
          <w:u w:val="single"/>
        </w:rPr>
        <w:t>(7)</w:t>
      </w:r>
      <w:r w:rsidRPr="00203D9B">
        <w:rPr>
          <w:rFonts w:cs="Times New Roman"/>
          <w:i/>
          <w:u w:val="single"/>
        </w:rPr>
        <w:tab/>
        <w:t>A credit issued pursuant to this proviso is not refundable and may not be carried forward.</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i/>
          <w:u w:val="single"/>
        </w:rPr>
        <w:t>(8)</w:t>
      </w:r>
      <w:r w:rsidRPr="00203D9B">
        <w:rPr>
          <w:rFonts w:cs="Times New Roman"/>
          <w:i/>
          <w:u w:val="single"/>
        </w:rPr>
        <w:tab/>
        <w:t>A person who, by the relevant deadline established in subsection (C)(3), does not make contributions in an amount equal to or greater than the allocation received from the Department of Revenue, has forfeited the unclaimed balance of the allocation.  The Department may reissue any forfeited allocations.  Any credits forfeited after the end of the fiscal year shall not be reallocated.</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i/>
          <w:u w:val="single"/>
        </w:rPr>
        <w:t>(9)</w:t>
      </w:r>
      <w:r w:rsidRPr="00203D9B">
        <w:rPr>
          <w:rFonts w:cs="Times New Roman"/>
          <w:i/>
          <w:u w:val="single"/>
        </w:rPr>
        <w:tab/>
        <w:t>The Department of Revenue shall prescribe the form and manner of proof required to obtain the credit authorized by subsection (B).  A person may not claim the credit if the person claims a state charitable deduction for the same contribution.</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03D9B">
        <w:rPr>
          <w:rFonts w:cs="Times New Roman"/>
        </w:rPr>
        <w:tab/>
      </w:r>
      <w:r w:rsidRPr="00203D9B">
        <w:rPr>
          <w:rFonts w:cs="Times New Roman"/>
          <w:i/>
          <w:u w:val="single"/>
        </w:rPr>
        <w:t>(D)</w:t>
      </w:r>
      <w:r w:rsidRPr="00203D9B">
        <w:rPr>
          <w:rFonts w:cs="Times New Roman"/>
          <w:i/>
          <w:u w:val="single"/>
        </w:rPr>
        <w:tab/>
        <w:t>The Department of Education must maintain and publish a list of qualifying nonprofit scholarship funding organizations as follows:</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i/>
          <w:u w:val="single"/>
        </w:rPr>
        <w:t>(1)</w:t>
      </w:r>
      <w:r w:rsidRPr="00203D9B">
        <w:rPr>
          <w:rFonts w:cs="Times New Roman"/>
          <w:i/>
          <w:u w:val="single"/>
        </w:rPr>
        <w:tab/>
        <w:t>A nonprofit scholarship funding organization that provides a report to the Department of Education by August 1 that includes the following, on a form prescribed by the Department, shall be considered a qualifying nonprofit scholarship funding organization for the year:</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i/>
          <w:u w:val="single"/>
        </w:rPr>
        <w:t>(a)</w:t>
      </w:r>
      <w:r w:rsidRPr="00203D9B">
        <w:rPr>
          <w:rFonts w:cs="Times New Roman"/>
          <w:i/>
          <w:u w:val="single"/>
        </w:rPr>
        <w:tab/>
        <w:t>The number and total amount of grants issued to eligible schools in the preceding year;</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i/>
          <w:u w:val="single"/>
        </w:rPr>
        <w:t>(b)</w:t>
      </w:r>
      <w:r w:rsidRPr="00203D9B">
        <w:rPr>
          <w:rFonts w:cs="Times New Roman"/>
          <w:i/>
          <w:u w:val="single"/>
        </w:rPr>
        <w:tab/>
        <w:t>For each grant issued to an eligible school in the preceding year, the identity of the school and the amount of the grant;</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i/>
          <w:u w:val="single"/>
        </w:rPr>
        <w:t>(c)</w:t>
      </w:r>
      <w:r w:rsidRPr="00203D9B">
        <w:rPr>
          <w:rFonts w:cs="Times New Roman"/>
          <w:i/>
          <w:u w:val="single"/>
        </w:rPr>
        <w:tab/>
        <w:t>An itemization and detailed explanation of any fees or other revenues obtained from or on behalf of any eligible schools;</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i/>
          <w:u w:val="single"/>
        </w:rPr>
        <w:t>(d)</w:t>
      </w:r>
      <w:r w:rsidRPr="00203D9B">
        <w:rPr>
          <w:rFonts w:cs="Times New Roman"/>
          <w:i/>
          <w:u w:val="single"/>
        </w:rPr>
        <w:tab/>
        <w:t>A copy of the organization’s Form 990 or other comparable federal submission that indicates the provision of the Internal Revenue Code under which the organization has been granted exempt status for purposes of federal taxation;</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i/>
          <w:u w:val="single"/>
        </w:rPr>
        <w:t>(e)</w:t>
      </w:r>
      <w:r w:rsidRPr="00203D9B">
        <w:rPr>
          <w:rFonts w:cs="Times New Roman"/>
          <w:i/>
          <w:u w:val="single"/>
        </w:rPr>
        <w:tab/>
        <w:t>A copy of a compilation, review, or audit of the organization’s financial statements, conducted by a certified public accounting firm, which the Department of Education shall publish on its website; and</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i/>
          <w:u w:val="single"/>
        </w:rPr>
        <w:t>(f)</w:t>
      </w:r>
      <w:r w:rsidRPr="00203D9B">
        <w:rPr>
          <w:rFonts w:cs="Times New Roman"/>
          <w:i/>
          <w:u w:val="single"/>
        </w:rPr>
        <w:tab/>
        <w:t>A certification by the organization that it meets the definition of a nonprofit scholarship funding organization as that term is defined in subsection (A)(8) and that the report is true, accurate, and complete under penalty of perjury in accordance with Section 16-9-10.</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i/>
          <w:u w:val="single"/>
        </w:rPr>
        <w:t>(2)</w:t>
      </w:r>
      <w:r w:rsidRPr="00203D9B">
        <w:rPr>
          <w:rFonts w:cs="Times New Roman"/>
          <w:i/>
          <w:u w:val="single"/>
        </w:rPr>
        <w:tab/>
        <w:t>A nonprofit scholarship funding organization must re-qualify annually.</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i/>
          <w:u w:val="single"/>
        </w:rPr>
        <w:t>(3)</w:t>
      </w:r>
      <w:r w:rsidRPr="00203D9B">
        <w:rPr>
          <w:rFonts w:cs="Times New Roman"/>
          <w:i/>
          <w:u w:val="single"/>
        </w:rPr>
        <w:tab/>
        <w:t>By September 1, the Department of Education must publish on its website a list of all qualifying nonprofit scholarship funding organizations, to include their names, addresses, telephone numbers, and if available, website addresses.</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03D9B">
        <w:rPr>
          <w:rFonts w:cs="Times New Roman"/>
        </w:rPr>
        <w:tab/>
      </w:r>
      <w:r w:rsidRPr="00203D9B">
        <w:rPr>
          <w:rFonts w:cs="Times New Roman"/>
          <w:i/>
          <w:u w:val="single"/>
        </w:rPr>
        <w:t>(E)</w:t>
      </w:r>
      <w:r w:rsidRPr="00203D9B">
        <w:rPr>
          <w:rFonts w:cs="Times New Roman"/>
          <w:i/>
          <w:u w:val="single"/>
        </w:rPr>
        <w:tab/>
        <w:t>The Department of Education must maintain and publish a list of eligible schools as follows:</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i/>
          <w:u w:val="single"/>
        </w:rPr>
        <w:t>(1)</w:t>
      </w:r>
      <w:r w:rsidRPr="00203D9B">
        <w:rPr>
          <w:rFonts w:cs="Times New Roman"/>
          <w:i/>
          <w:u w:val="single"/>
        </w:rPr>
        <w:tab/>
        <w:t>An independent school that provides a report to the Department of Education by August 1 that includes the following, on a form prescribed by the Department, shall be considered an eligible school for the year:</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i/>
          <w:u w:val="single"/>
        </w:rPr>
        <w:t>(a)</w:t>
      </w:r>
      <w:r w:rsidRPr="00203D9B">
        <w:rPr>
          <w:rFonts w:cs="Times New Roman"/>
          <w:i/>
          <w:u w:val="single"/>
        </w:rPr>
        <w:tab/>
        <w:t>The number and total amount of grants received from nonprofit scholarship funding organizations in the preceding year;</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i/>
          <w:u w:val="single"/>
        </w:rPr>
        <w:t>(b)</w:t>
      </w:r>
      <w:r w:rsidRPr="00203D9B">
        <w:rPr>
          <w:rFonts w:cs="Times New Roman"/>
          <w:i/>
          <w:u w:val="single"/>
        </w:rPr>
        <w:tab/>
        <w:t xml:space="preserve">The average test scores for the school’s students on national achievement and state standardized tests, reported by category for all grades tested for the most recent year for which such data are available; </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i/>
          <w:u w:val="single"/>
        </w:rPr>
        <w:t>(c)</w:t>
      </w:r>
      <w:r w:rsidRPr="00203D9B">
        <w:rPr>
          <w:rFonts w:cs="Times New Roman"/>
          <w:i/>
          <w:u w:val="single"/>
        </w:rPr>
        <w:tab/>
        <w:t>A copy of a compilation, review, or audit of the organization’s financial statements, conducted by a certified public accounting firm, which the Department of Education shall publish on its website; and</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i/>
          <w:u w:val="single"/>
        </w:rPr>
        <w:t>(d)</w:t>
      </w:r>
      <w:r w:rsidRPr="00203D9B">
        <w:rPr>
          <w:rFonts w:cs="Times New Roman"/>
          <w:i/>
          <w:u w:val="single"/>
        </w:rPr>
        <w:tab/>
        <w:t>A certification by the organization that it meets the definition of an eligible school as that term is defined in subsection (A)(5) and that the report is true, accurate, and complete under penalty of perjury in accordance with Section 16-9-10.</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i/>
          <w:u w:val="single"/>
        </w:rPr>
        <w:t>(2)</w:t>
      </w:r>
      <w:r w:rsidRPr="00203D9B">
        <w:rPr>
          <w:rFonts w:cs="Times New Roman"/>
          <w:i/>
          <w:u w:val="single"/>
        </w:rPr>
        <w:tab/>
        <w:t>An independent school must renew its eligibility annually.</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i/>
          <w:u w:val="single"/>
        </w:rPr>
        <w:t>(3)</w:t>
      </w:r>
      <w:r w:rsidRPr="00203D9B">
        <w:rPr>
          <w:rFonts w:cs="Times New Roman"/>
          <w:i/>
          <w:u w:val="single"/>
        </w:rPr>
        <w:tab/>
        <w:t>By September 1, the Department of Education must publish on its website a list of all eligible schools, to include their names, addresses, telephone numbers, and if available, websites.  Score reports received by the Department pursuant to subsection (E)(1)(b) must also be published at the same website.  The Department may summarize or redact the score reports if necessary to prevent the disclosure of personally identifiable information.</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t>(F)</w:t>
      </w:r>
      <w:r w:rsidRPr="00203D9B">
        <w:rPr>
          <w:rFonts w:cs="Times New Roman"/>
        </w:rPr>
        <w:tab/>
        <w:t>Except as otherwise provided, neither the Department of Education, the Department of Revenue, nor any other state agency may regulate the educational program of an independent school that accepts students receiving scholarship grants pursuant to this proviso.</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203D9B">
        <w:rPr>
          <w:rFonts w:cs="Times New Roman"/>
        </w:rPr>
        <w:tab/>
      </w:r>
      <w:r w:rsidRPr="00203D9B">
        <w:rPr>
          <w:rFonts w:cs="Times New Roman"/>
          <w:strike/>
        </w:rPr>
        <w:t>(G)</w:t>
      </w:r>
      <w:r w:rsidRPr="00203D9B">
        <w:rPr>
          <w:rFonts w:cs="Times New Roman"/>
          <w:strike/>
        </w:rPr>
        <w:tab/>
        <w:t>(1)</w:t>
      </w:r>
      <w:r w:rsidRPr="00203D9B">
        <w:rPr>
          <w:rFonts w:cs="Times New Roman"/>
          <w:strike/>
        </w:rPr>
        <w:tab/>
        <w:t>The Education Oversight Committee, as established in Chapter 6, Title 59, is responsible for determining if an eligible school meets the criteria established by subsection (A)(6), and shall publish an approved list of such schools meeting this criteria below.  For this purpose, it also shall promulgate regulations further enumerating the specifics of this criteria. In performing this function, the Education Oversight Committee shall establish an advisory committee made up of not more than nine members including parents, and representatives of independent schools and independent school associations.  The advisory committee shall provide recommendations to the Education Oversight Committee on the content of these regulations and any other matters requested by the Education Oversight Committee.</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strike/>
        </w:rPr>
        <w:t>(2)</w:t>
      </w:r>
      <w:r w:rsidRPr="00203D9B">
        <w:rPr>
          <w:rFonts w:cs="Times New Roman"/>
          <w:strike/>
        </w:rPr>
        <w:tab/>
        <w:t>(a)</w:t>
      </w:r>
      <w:r w:rsidRPr="00203D9B">
        <w:rPr>
          <w:rFonts w:cs="Times New Roman"/>
          <w:strike/>
        </w:rPr>
        <w:tab/>
        <w:t>By the first day of August for the current fiscal year, the Education Oversight Committee, on its website available to the general public, shall provide a list with addresses and telephone numbers of nonprofit scholarship funding organizations in good standing which provide grants under this proviso, and a list of approved independent schools which accept grants for eligible students and which in its determination are in compliance with the requirements of subsection (A)(6).</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(b)</w:t>
      </w:r>
      <w:r w:rsidRPr="00203D9B">
        <w:rPr>
          <w:rFonts w:cs="Times New Roman"/>
          <w:strike/>
        </w:rPr>
        <w:tab/>
        <w:t>Student test scores, by category, on national achievement or state standardized tests, or both, for all grades tested and administered by an eligible school receiving or entitled to receive scholarship grants under this proviso must be transmitted to the Education Oversight Committee which in turn shall publish this information on its website with the most recent scores by category included.</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r>
      <w:r w:rsidRPr="00203D9B">
        <w:rPr>
          <w:rFonts w:cs="Times New Roman"/>
          <w:strike/>
        </w:rPr>
        <w:t>(3)</w:t>
      </w:r>
      <w:r w:rsidRPr="00203D9B">
        <w:rPr>
          <w:rFonts w:cs="Times New Roman"/>
        </w:rPr>
        <w:t xml:space="preserve"> </w:t>
      </w:r>
      <w:r w:rsidRPr="00203D9B">
        <w:rPr>
          <w:rFonts w:cs="Times New Roman"/>
          <w:i/>
          <w:u w:val="single"/>
        </w:rPr>
        <w:t>(G)</w:t>
      </w:r>
      <w:r w:rsidRPr="00203D9B">
        <w:rPr>
          <w:rFonts w:cs="Times New Roman"/>
        </w:rPr>
        <w:tab/>
        <w:t>Any independent school not determined to be an eligible school under the provisions of this proviso may seek review by filing a request for a contested case hearing with the Administrative Law Court in accordance with the court’s rules of procedure.</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strike/>
        </w:rPr>
        <w:t>(4)</w:t>
      </w:r>
      <w:r w:rsidRPr="00203D9B">
        <w:rPr>
          <w:rFonts w:cs="Times New Roman"/>
        </w:rPr>
        <w:t xml:space="preserve"> </w:t>
      </w:r>
      <w:r w:rsidRPr="00203D9B">
        <w:rPr>
          <w:rFonts w:cs="Times New Roman"/>
          <w:i/>
          <w:u w:val="single"/>
        </w:rPr>
        <w:t>(H)</w:t>
      </w:r>
      <w:r w:rsidRPr="00203D9B">
        <w:rPr>
          <w:rFonts w:cs="Times New Roman"/>
        </w:rPr>
        <w:tab/>
      </w:r>
      <w:r w:rsidRPr="00203D9B">
        <w:rPr>
          <w:rFonts w:cs="Times New Roman"/>
          <w:strike/>
        </w:rPr>
        <w:t>The Education Oversight Committee, after consultation with its nine-member advisory committee, may exempt an independent school having students with exceptional needs who receive scholarship grants pursuant to this proviso from the curriculum requirements of subsection (A)(6)(d).</w:t>
      </w:r>
      <w:r w:rsidRPr="00203D9B">
        <w:rPr>
          <w:rFonts w:cs="Times New Roman"/>
        </w:rPr>
        <w:t xml:space="preserve"> </w:t>
      </w:r>
      <w:r w:rsidRPr="00203D9B">
        <w:rPr>
          <w:rFonts w:cs="Times New Roman"/>
          <w:i/>
          <w:u w:val="single"/>
        </w:rPr>
        <w:t>The Department of Education may promulgate regulations regarding the criteria an independent school must meet to be deemed an eligible school pursuant to subsection (A)(5).  Any similar regulations previously adopted by the Education Oversight Committee are continued and shall be considered to have been promulgated by the Department of Education.  The Department of Education may also issue exemptions from the curriculum requirements of subsection (A)(5)(d) to eligible schools that receive grants pursuant to this proviso.</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203D9B">
        <w:rPr>
          <w:rFonts w:cs="Times New Roman"/>
        </w:rPr>
        <w:tab/>
      </w:r>
      <w:r w:rsidRPr="00203D9B">
        <w:rPr>
          <w:rFonts w:cs="Times New Roman"/>
          <w:strike/>
        </w:rPr>
        <w:t>(H)</w:t>
      </w:r>
      <w:r w:rsidRPr="00203D9B">
        <w:rPr>
          <w:rFonts w:cs="Times New Roman"/>
          <w:strike/>
        </w:rPr>
        <w:tab/>
        <w:t>(1)</w:t>
      </w:r>
      <w:r w:rsidRPr="00203D9B">
        <w:rPr>
          <w:rFonts w:cs="Times New Roman"/>
          <w:strike/>
        </w:rPr>
        <w:tab/>
        <w:t>Every nonprofit scholarship funding organization providing grants under subsection (C), shall cause an outside auditing firm to conduct a comprehensive financial audit of its operations in conformity with generally accepted accounting principles and shall furnish the same within thirty days of its completion and acceptance to the Secretary of State and Department of Revenue which must be made available by them on their website for public review.</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strike/>
        </w:rPr>
        <w:t>(2)</w:t>
      </w:r>
      <w:r w:rsidRPr="00203D9B">
        <w:rPr>
          <w:rFonts w:cs="Times New Roman"/>
          <w:strike/>
        </w:rPr>
        <w:tab/>
        <w:t xml:space="preserve">Every independent school accepting grants for eligible students shall cause to be conducted a compliance audit by an outside entity or auditing firm examining its compliance with the provisions of this proviso, and shall furnish the same within thirty days of its completion and acceptance to the Secretary of State and Department of Revenue which must be made available by them on their website for public review. </w:t>
      </w:r>
    </w:p>
    <w:p w:rsidR="00596126" w:rsidRPr="00203D9B" w:rsidRDefault="0059612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203D9B">
        <w:tab/>
      </w:r>
      <w:r w:rsidRPr="00203D9B">
        <w:rPr>
          <w:rFonts w:cs="Times New Roman"/>
          <w:i/>
          <w:u w:val="single"/>
        </w:rPr>
        <w:t>(I)</w:t>
      </w:r>
      <w:r w:rsidRPr="00203D9B">
        <w:rPr>
          <w:rFonts w:cs="Times New Roman"/>
          <w:i/>
          <w:u w:val="single"/>
        </w:rPr>
        <w:tab/>
        <w:t>Within thirty days of the conclusion of the fiscal year, the Department of Revenue shall report to the Governor and the Chairmen of the House Ways and Means Committee, House Education and Public Works Committee, Senate Finance Committee, and Senate Education Committee on the number and amounts of credits issued pursuant to this proviso.</w:t>
      </w:r>
    </w:p>
    <w:p w:rsidR="005D431D" w:rsidRPr="00203D9B" w:rsidRDefault="005D431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sz w:val="24"/>
        </w:rPr>
        <w:tab/>
      </w:r>
      <w:r w:rsidRPr="00203D9B">
        <w:rPr>
          <w:rFonts w:cs="Times New Roman"/>
          <w:b/>
        </w:rPr>
        <w:t>1.8</w:t>
      </w:r>
      <w:r w:rsidR="00312AC3" w:rsidRPr="00203D9B">
        <w:rPr>
          <w:rFonts w:cs="Times New Roman"/>
          <w:b/>
        </w:rPr>
        <w:t>1</w:t>
      </w:r>
      <w:r w:rsidRPr="00203D9B">
        <w:rPr>
          <w:rFonts w:cs="Times New Roman"/>
          <w:b/>
        </w:rPr>
        <w:t>.</w:t>
      </w:r>
      <w:r w:rsidRPr="00203D9B">
        <w:rPr>
          <w:rFonts w:cs="Times New Roman"/>
        </w:rPr>
        <w:tab/>
        <w:t xml:space="preserve">(SDE: Interscholastic Athletic Association Dues)  A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or entity contain the following: </w:t>
      </w:r>
    </w:p>
    <w:p w:rsidR="005D431D" w:rsidRPr="00203D9B" w:rsidRDefault="005D431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t>(1)</w:t>
      </w:r>
      <w:r w:rsidRPr="00203D9B">
        <w:rPr>
          <w:rFonts w:cs="Times New Roman"/>
        </w:rPr>
        <w:tab/>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rsidR="005D431D" w:rsidRPr="00203D9B" w:rsidRDefault="005D431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t>(2)</w:t>
      </w:r>
      <w:r w:rsidRPr="00203D9B">
        <w:rPr>
          <w:rFonts w:cs="Times New Roman"/>
        </w:rPr>
        <w:tab/>
        <w:t>(a)</w:t>
      </w:r>
      <w:r w:rsidRPr="00203D9B">
        <w:rPr>
          <w:rFonts w:cs="Times New Roman"/>
        </w:rPr>
        <w:tab/>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rsidR="005D431D" w:rsidRPr="00203D9B" w:rsidRDefault="005D431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r>
      <w:r w:rsidRPr="00203D9B">
        <w:rPr>
          <w:rFonts w:cs="Times New Roman"/>
        </w:rPr>
        <w:tab/>
        <w:t>(b)</w:t>
      </w:r>
      <w:r w:rsidRPr="00203D9B">
        <w:rPr>
          <w:rFonts w:cs="Times New Roman"/>
        </w:rPr>
        <w:tab/>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rsidR="005D431D" w:rsidRPr="00203D9B" w:rsidRDefault="005D431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t>(3)</w:t>
      </w:r>
      <w:r w:rsidRPr="00203D9B">
        <w:rPr>
          <w:rFonts w:cs="Times New Roman"/>
        </w:rPr>
        <w:tab/>
        <w:t>(a)</w:t>
      </w:r>
      <w:r w:rsidRPr="00203D9B">
        <w:rPr>
          <w:rFonts w:cs="Times New Roman"/>
        </w:rPr>
        <w:tab/>
        <w:t>an appeals process in which appeals of the association, body, or entity are made to a disinterested third-body appellate panel which consists of seven members who serve four year terms, with one person appointed by the delegation of each congressional district;</w:t>
      </w:r>
    </w:p>
    <w:p w:rsidR="005D431D" w:rsidRPr="00203D9B" w:rsidRDefault="005D431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r>
      <w:r w:rsidRPr="00203D9B">
        <w:rPr>
          <w:rFonts w:cs="Times New Roman"/>
        </w:rPr>
        <w:tab/>
        <w:t>(b)</w:t>
      </w:r>
      <w:r w:rsidRPr="00203D9B">
        <w:rPr>
          <w:rFonts w:cs="Times New Roman"/>
        </w:rPr>
        <w:tab/>
        <w:t>a member of the panel serves until his successor is appointed and qualifies.  A vacancy on the panel is filled in the manner of the original appointment;</w:t>
      </w:r>
    </w:p>
    <w:p w:rsidR="005D431D" w:rsidRPr="00203D9B" w:rsidRDefault="005D431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r>
      <w:r w:rsidRPr="00203D9B">
        <w:rPr>
          <w:rFonts w:cs="Times New Roman"/>
        </w:rPr>
        <w:tab/>
        <w:t>(c)</w:t>
      </w:r>
      <w:r w:rsidRPr="00203D9B">
        <w:rPr>
          <w:rFonts w:cs="Times New Roman"/>
        </w:rPr>
        <w:tab/>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rsidR="005D431D" w:rsidRPr="00203D9B" w:rsidRDefault="005D431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t>(4)</w:t>
      </w:r>
      <w:r w:rsidRPr="00203D9B">
        <w:rPr>
          <w:rFonts w:cs="Times New Roman"/>
        </w:rPr>
        <w:tab/>
        <w:t>a procedure in place for emergency appeals to be held and decided upon in an expedited manner if the normal appellate process would prohibit the participation of a student, team, program, or school in an athletic event, to include practices;</w:t>
      </w:r>
    </w:p>
    <w:p w:rsidR="005D431D" w:rsidRPr="00203D9B" w:rsidRDefault="005D431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t>(5)</w:t>
      </w:r>
      <w:r w:rsidRPr="00203D9B">
        <w:rPr>
          <w:rFonts w:cs="Times New Roman"/>
        </w:rPr>
        <w:tab/>
        <w:t>provisions, implemented within one year after the effective date of this section, that require the composition of the executive committee of the association, body, or entity be geographically representative of this State.</w:t>
      </w:r>
    </w:p>
    <w:p w:rsidR="005D431D" w:rsidRPr="00203D9B" w:rsidRDefault="005D431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rsidR="008C7D02" w:rsidRPr="00203D9B" w:rsidRDefault="00A61A9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b/>
          <w:szCs w:val="22"/>
        </w:rPr>
        <w:t>1.8</w:t>
      </w:r>
      <w:r w:rsidR="00312AC3" w:rsidRPr="00203D9B">
        <w:rPr>
          <w:rFonts w:cs="Times New Roman"/>
          <w:b/>
          <w:szCs w:val="22"/>
        </w:rPr>
        <w:t>2</w:t>
      </w:r>
      <w:r w:rsidRPr="00203D9B">
        <w:rPr>
          <w:rFonts w:cs="Times New Roman"/>
          <w:b/>
          <w:szCs w:val="22"/>
        </w:rPr>
        <w:t>.</w:t>
      </w:r>
      <w:r w:rsidRPr="00203D9B">
        <w:rPr>
          <w:rFonts w:cs="Times New Roman"/>
          <w:szCs w:val="22"/>
        </w:rPr>
        <w:tab/>
        <w:t xml:space="preserve">(SDE: CDEPP Expansion)  </w:t>
      </w:r>
      <w:r w:rsidRPr="00203D9B">
        <w:rPr>
          <w:rFonts w:cs="Times New Roman"/>
          <w:strike/>
          <w:szCs w:val="22"/>
        </w:rPr>
        <w:t xml:space="preserve">If by October </w:t>
      </w:r>
      <w:r w:rsidR="006A6F37" w:rsidRPr="00203D9B">
        <w:rPr>
          <w:rFonts w:cs="Times New Roman"/>
          <w:strike/>
          <w:szCs w:val="22"/>
        </w:rPr>
        <w:t>first</w:t>
      </w:r>
      <w:r w:rsidRPr="00203D9B">
        <w:rPr>
          <w:rFonts w:cs="Times New Roman"/>
          <w:strike/>
          <w:szCs w:val="22"/>
        </w:rPr>
        <w:t>, First Steps or the Department of Education determine they will not expend the full amount of the CDEPP expansion funds allocated to each they are permitted to transfer any unspent funds to the other, provided that they will be used for expansion.  First Steps and the Department of Education must report to the Chairman of the Senate Finance Committee and the Chairman of the House Ways and Means Committee no later than February 1st how many additional 4K programs have opened and how many additional students have been served.</w:t>
      </w:r>
      <w:r w:rsidRPr="00203D9B">
        <w:rPr>
          <w:rFonts w:cs="Times New Roman"/>
          <w:szCs w:val="22"/>
        </w:rPr>
        <w:t xml:space="preserve">  A public school district receiving funds pursuant to the provisions of the </w:t>
      </w:r>
      <w:r w:rsidR="004E2FBA" w:rsidRPr="00203D9B">
        <w:rPr>
          <w:rFonts w:cs="Times New Roman"/>
          <w:i/>
          <w:szCs w:val="22"/>
          <w:u w:val="single"/>
        </w:rPr>
        <w:t>Fiscal Year 2013-14</w:t>
      </w:r>
      <w:r w:rsidR="004E2FBA" w:rsidRPr="00203D9B">
        <w:rPr>
          <w:rFonts w:cs="Times New Roman"/>
          <w:szCs w:val="22"/>
        </w:rPr>
        <w:t xml:space="preserve"> </w:t>
      </w:r>
      <w:r w:rsidRPr="00203D9B">
        <w:rPr>
          <w:rFonts w:cs="Times New Roman"/>
          <w:szCs w:val="22"/>
        </w:rPr>
        <w:t>CDEPP expansion cannot build or add additional space, to include the addition of mobile units and also to include displacing currently enrolled students out of their current classrooms or schools, to accommodate students in a new 4-K program.</w:t>
      </w:r>
    </w:p>
    <w:p w:rsidR="001D4815" w:rsidRPr="00203D9B" w:rsidRDefault="001D4815"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203D9B">
        <w:tab/>
      </w:r>
      <w:r w:rsidRPr="00203D9B">
        <w:rPr>
          <w:b/>
          <w:i/>
          <w:u w:val="single"/>
        </w:rPr>
        <w:t>1.83.</w:t>
      </w:r>
      <w:r w:rsidRPr="00203D9B">
        <w:rPr>
          <w:i/>
          <w:u w:val="single"/>
        </w:rPr>
        <w:tab/>
        <w:t>(SDE: Reading Coaches)  (A)  Funds appropriated for Reading Coaches must be allocated to school districts by the Department of Education as follows:</w:t>
      </w:r>
    </w:p>
    <w:p w:rsidR="001D4815" w:rsidRPr="00203D9B" w:rsidRDefault="001D4815" w:rsidP="00203D9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203D9B">
        <w:tab/>
      </w:r>
      <w:r w:rsidRPr="00203D9B">
        <w:tab/>
      </w:r>
      <w:r w:rsidRPr="00203D9B">
        <w:tab/>
      </w:r>
      <w:r w:rsidRPr="00203D9B">
        <w:rPr>
          <w:i/>
          <w:u w:val="single"/>
        </w:rPr>
        <w:t>1)</w:t>
      </w:r>
      <w:r w:rsidRPr="00203D9B">
        <w:rPr>
          <w:i/>
          <w:u w:val="single"/>
        </w:rPr>
        <w:tab/>
        <w:t>for each elementary school in which twenty percent or more of the students scored Not Met on the reading and research test in the most recent year for which such data are available, the school district shall be eligible to receive the lesser of either $62,730 or the actual cost of salary and benefits for a full-time reading coach; and</w:t>
      </w:r>
    </w:p>
    <w:p w:rsidR="001D4815" w:rsidRPr="00203D9B" w:rsidRDefault="001D4815" w:rsidP="00203D9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203D9B">
        <w:tab/>
      </w:r>
      <w:r w:rsidRPr="00203D9B">
        <w:tab/>
      </w:r>
      <w:r w:rsidRPr="00203D9B">
        <w:tab/>
      </w:r>
      <w:r w:rsidRPr="00203D9B">
        <w:rPr>
          <w:i/>
          <w:u w:val="single"/>
        </w:rPr>
        <w:t>2)</w:t>
      </w:r>
      <w:r w:rsidRPr="00203D9B">
        <w:rPr>
          <w:i/>
          <w:u w:val="single"/>
        </w:rPr>
        <w:tab/>
        <w:t>for each elementary school in which fewer than twenty percent of the students scored Not Met on the reading and research test during the same period, the school district shall be eligible to receive the lesser of either $31,365 or fifty percent of the actual cost of salary and benefits for a full-time reading coach.  A school district must provide a 1:1 local match for each state dollar provided under this paragraph.</w:t>
      </w:r>
    </w:p>
    <w:p w:rsidR="001D4815" w:rsidRPr="00203D9B" w:rsidRDefault="001D4815" w:rsidP="00203D9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203D9B">
        <w:tab/>
      </w:r>
      <w:r w:rsidRPr="00203D9B">
        <w:rPr>
          <w:i/>
          <w:u w:val="single"/>
        </w:rPr>
        <w:t>(B)</w:t>
      </w:r>
      <w:r w:rsidRPr="00203D9B">
        <w:rPr>
          <w:i/>
          <w:u w:val="single"/>
        </w:rPr>
        <w:tab/>
        <w:t>By accepting these funds, a school district warrants that they will not be used to supplant existing school district expenditures.</w:t>
      </w:r>
    </w:p>
    <w:p w:rsidR="001D4815" w:rsidRPr="00203D9B" w:rsidRDefault="001D4815" w:rsidP="00203D9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203D9B">
        <w:tab/>
      </w:r>
      <w:r w:rsidRPr="00203D9B">
        <w:rPr>
          <w:i/>
          <w:u w:val="single"/>
        </w:rPr>
        <w:t>(C)</w:t>
      </w:r>
      <w:r w:rsidRPr="00203D9B">
        <w:rPr>
          <w:i/>
          <w:u w:val="single"/>
        </w:rPr>
        <w:tab/>
        <w:t>Funds appropriated for Reading Coaches are intended to be used to provide elementary schools with reading coaches, who shall serve as job-embedded, stable resources for professional development throughout schools in order to generate improvement in reading and literacy instruction and student achievement.  Reading coaches will support and provide initial and ongoing professional development to teachers in each of the major reading components, as needed, based on an analysis of student performance data.  Reading coaches may also provide similar services relating to the administration and analysis of instructional assessments and the provision of differentiated instruction and intensive intervention.  Specific services offered by a dedicated reading coach may include but are not limited to:</w:t>
      </w:r>
    </w:p>
    <w:p w:rsidR="001D4815" w:rsidRPr="00203D9B" w:rsidRDefault="001D4815" w:rsidP="00203D9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203D9B">
        <w:tab/>
      </w:r>
      <w:r w:rsidRPr="00203D9B">
        <w:tab/>
      </w:r>
      <w:r w:rsidRPr="00203D9B">
        <w:tab/>
      </w:r>
      <w:r w:rsidRPr="00203D9B">
        <w:rPr>
          <w:i/>
          <w:u w:val="single"/>
        </w:rPr>
        <w:t>1)</w:t>
      </w:r>
      <w:r w:rsidRPr="00203D9B">
        <w:rPr>
          <w:i/>
          <w:u w:val="single"/>
        </w:rPr>
        <w:tab/>
        <w:t xml:space="preserve">modeling effective instructional strategies for teachers; </w:t>
      </w:r>
    </w:p>
    <w:p w:rsidR="001D4815" w:rsidRPr="00203D9B" w:rsidRDefault="001D4815" w:rsidP="00203D9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203D9B">
        <w:tab/>
      </w:r>
      <w:r w:rsidRPr="00203D9B">
        <w:tab/>
      </w:r>
      <w:r w:rsidRPr="00203D9B">
        <w:tab/>
      </w:r>
      <w:r w:rsidRPr="00203D9B">
        <w:rPr>
          <w:i/>
          <w:u w:val="single"/>
        </w:rPr>
        <w:t>2)</w:t>
      </w:r>
      <w:r w:rsidRPr="00203D9B">
        <w:rPr>
          <w:i/>
          <w:u w:val="single"/>
        </w:rPr>
        <w:tab/>
        <w:t xml:space="preserve">facilitating study groups; </w:t>
      </w:r>
    </w:p>
    <w:p w:rsidR="001D4815" w:rsidRPr="00203D9B" w:rsidRDefault="001D4815" w:rsidP="00203D9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203D9B">
        <w:tab/>
      </w:r>
      <w:r w:rsidRPr="00203D9B">
        <w:tab/>
      </w:r>
      <w:r w:rsidRPr="00203D9B">
        <w:tab/>
      </w:r>
      <w:r w:rsidRPr="00203D9B">
        <w:rPr>
          <w:i/>
          <w:u w:val="single"/>
        </w:rPr>
        <w:t>3)</w:t>
      </w:r>
      <w:r w:rsidRPr="00203D9B">
        <w:rPr>
          <w:i/>
          <w:u w:val="single"/>
        </w:rPr>
        <w:tab/>
        <w:t xml:space="preserve">training teachers in data analysis and using data to differentiate instruction; </w:t>
      </w:r>
    </w:p>
    <w:p w:rsidR="001D4815" w:rsidRPr="00203D9B" w:rsidRDefault="001D4815" w:rsidP="00203D9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203D9B">
        <w:tab/>
      </w:r>
      <w:r w:rsidRPr="00203D9B">
        <w:tab/>
      </w:r>
      <w:r w:rsidRPr="00203D9B">
        <w:tab/>
      </w:r>
      <w:r w:rsidRPr="00203D9B">
        <w:rPr>
          <w:i/>
          <w:u w:val="single"/>
        </w:rPr>
        <w:t>4)</w:t>
      </w:r>
      <w:r w:rsidRPr="00203D9B">
        <w:rPr>
          <w:i/>
          <w:u w:val="single"/>
        </w:rPr>
        <w:tab/>
        <w:t xml:space="preserve">coaching and mentoring colleagues; </w:t>
      </w:r>
    </w:p>
    <w:p w:rsidR="001D4815" w:rsidRPr="00203D9B" w:rsidRDefault="001D4815" w:rsidP="00203D9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203D9B">
        <w:tab/>
      </w:r>
      <w:r w:rsidRPr="00203D9B">
        <w:tab/>
      </w:r>
      <w:r w:rsidRPr="00203D9B">
        <w:tab/>
      </w:r>
      <w:r w:rsidRPr="00203D9B">
        <w:rPr>
          <w:i/>
          <w:u w:val="single"/>
        </w:rPr>
        <w:t>5)</w:t>
      </w:r>
      <w:r w:rsidRPr="00203D9B">
        <w:rPr>
          <w:i/>
          <w:u w:val="single"/>
        </w:rPr>
        <w:tab/>
        <w:t xml:space="preserve">providing daily support to classroom teachers; </w:t>
      </w:r>
    </w:p>
    <w:p w:rsidR="001D4815" w:rsidRPr="00203D9B" w:rsidRDefault="001D4815" w:rsidP="00203D9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203D9B">
        <w:tab/>
      </w:r>
      <w:r w:rsidRPr="00203D9B">
        <w:tab/>
      </w:r>
      <w:r w:rsidRPr="00203D9B">
        <w:tab/>
      </w:r>
      <w:r w:rsidRPr="00203D9B">
        <w:rPr>
          <w:i/>
          <w:u w:val="single"/>
        </w:rPr>
        <w:t>6)</w:t>
      </w:r>
      <w:r w:rsidRPr="00203D9B">
        <w:rPr>
          <w:i/>
          <w:u w:val="single"/>
        </w:rPr>
        <w:tab/>
        <w:t xml:space="preserve">working with teachers to ensure that research-based reading programs are implemented with fidelity; </w:t>
      </w:r>
    </w:p>
    <w:p w:rsidR="001D4815" w:rsidRPr="00203D9B" w:rsidRDefault="001D4815" w:rsidP="00203D9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203D9B">
        <w:tab/>
      </w:r>
      <w:r w:rsidRPr="00203D9B">
        <w:tab/>
      </w:r>
      <w:r w:rsidRPr="00203D9B">
        <w:tab/>
      </w:r>
      <w:r w:rsidRPr="00203D9B">
        <w:rPr>
          <w:i/>
          <w:u w:val="single"/>
        </w:rPr>
        <w:t>7)</w:t>
      </w:r>
      <w:r w:rsidRPr="00203D9B">
        <w:rPr>
          <w:i/>
          <w:u w:val="single"/>
        </w:rPr>
        <w:tab/>
        <w:t xml:space="preserve">helping to increase instructional density to meet the needs of all students; </w:t>
      </w:r>
    </w:p>
    <w:p w:rsidR="001D4815" w:rsidRPr="00203D9B" w:rsidRDefault="001D4815" w:rsidP="00203D9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203D9B">
        <w:tab/>
      </w:r>
      <w:r w:rsidRPr="00203D9B">
        <w:tab/>
      </w:r>
      <w:r w:rsidRPr="00203D9B">
        <w:tab/>
      </w:r>
      <w:r w:rsidRPr="00203D9B">
        <w:rPr>
          <w:i/>
          <w:u w:val="single"/>
        </w:rPr>
        <w:t>8)</w:t>
      </w:r>
      <w:r w:rsidRPr="00203D9B">
        <w:rPr>
          <w:i/>
          <w:u w:val="single"/>
        </w:rPr>
        <w:tab/>
        <w:t xml:space="preserve">helping lead and support reading leadership teams at his or her school; </w:t>
      </w:r>
    </w:p>
    <w:p w:rsidR="001D4815" w:rsidRPr="00203D9B" w:rsidRDefault="001D4815" w:rsidP="00203D9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203D9B">
        <w:tab/>
      </w:r>
      <w:r w:rsidRPr="00203D9B">
        <w:tab/>
      </w:r>
      <w:r w:rsidRPr="00203D9B">
        <w:tab/>
      </w:r>
      <w:r w:rsidRPr="00203D9B">
        <w:rPr>
          <w:i/>
          <w:u w:val="single"/>
        </w:rPr>
        <w:t>9)</w:t>
      </w:r>
      <w:r w:rsidRPr="00203D9B">
        <w:rPr>
          <w:i/>
          <w:u w:val="single"/>
        </w:rPr>
        <w:tab/>
        <w:t xml:space="preserve">continuing to increase his or her knowledge base in best practices in reading instruction, intervention, and instructional reading strategies; </w:t>
      </w:r>
    </w:p>
    <w:p w:rsidR="001D4815" w:rsidRPr="00203D9B" w:rsidRDefault="001D4815" w:rsidP="00203D9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203D9B">
        <w:tab/>
      </w:r>
      <w:r w:rsidRPr="00203D9B">
        <w:tab/>
      </w:r>
      <w:r w:rsidRPr="00203D9B">
        <w:tab/>
      </w:r>
      <w:r w:rsidRPr="00203D9B">
        <w:rPr>
          <w:i/>
          <w:u w:val="single"/>
        </w:rPr>
        <w:t>10)</w:t>
      </w:r>
      <w:r w:rsidRPr="00203D9B">
        <w:rPr>
          <w:i/>
          <w:u w:val="single"/>
        </w:rPr>
        <w:tab/>
        <w:t>working with all teachers (including content area, and elective areas) in the school he or she serves, prioritizing time for those teachers, activities, and roles that will have the greatest impact on student achievement, namely coaching and mentoring in classrooms; and</w:t>
      </w:r>
    </w:p>
    <w:p w:rsidR="001D4815" w:rsidRPr="00203D9B" w:rsidRDefault="001D4815" w:rsidP="00203D9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203D9B">
        <w:tab/>
      </w:r>
      <w:r w:rsidRPr="00203D9B">
        <w:tab/>
      </w:r>
      <w:r w:rsidRPr="00203D9B">
        <w:tab/>
      </w:r>
      <w:r w:rsidRPr="00203D9B">
        <w:rPr>
          <w:i/>
          <w:u w:val="single"/>
        </w:rPr>
        <w:t>11)</w:t>
      </w:r>
      <w:r w:rsidRPr="00203D9B">
        <w:rPr>
          <w:i/>
          <w:u w:val="single"/>
        </w:rPr>
        <w:tab/>
        <w:t>working frequently with students in whole and small group instruction in the context of modeling and coaching in other teachers’ classrooms.</w:t>
      </w:r>
    </w:p>
    <w:p w:rsidR="001D4815" w:rsidRPr="00203D9B" w:rsidRDefault="001D4815" w:rsidP="00203D9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203D9B">
        <w:tab/>
      </w:r>
      <w:r w:rsidRPr="00203D9B">
        <w:rPr>
          <w:i/>
          <w:u w:val="single"/>
        </w:rPr>
        <w:t>A reading coach must not:</w:t>
      </w:r>
    </w:p>
    <w:p w:rsidR="001D4815" w:rsidRPr="00203D9B" w:rsidRDefault="001D4815" w:rsidP="00203D9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203D9B">
        <w:tab/>
      </w:r>
      <w:r w:rsidRPr="00203D9B">
        <w:tab/>
      </w:r>
      <w:r w:rsidRPr="00203D9B">
        <w:tab/>
      </w:r>
      <w:r w:rsidRPr="00203D9B">
        <w:rPr>
          <w:i/>
          <w:u w:val="single"/>
        </w:rPr>
        <w:t>1)</w:t>
      </w:r>
      <w:r w:rsidRPr="00203D9B">
        <w:rPr>
          <w:i/>
          <w:u w:val="single"/>
        </w:rPr>
        <w:tab/>
        <w:t>be assigned a regular classroom teaching assignment;</w:t>
      </w:r>
    </w:p>
    <w:p w:rsidR="001D4815" w:rsidRPr="00203D9B" w:rsidRDefault="001D4815" w:rsidP="00203D9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203D9B">
        <w:tab/>
      </w:r>
      <w:r w:rsidRPr="00203D9B">
        <w:tab/>
      </w:r>
      <w:r w:rsidRPr="00203D9B">
        <w:tab/>
      </w:r>
      <w:r w:rsidRPr="00203D9B">
        <w:rPr>
          <w:i/>
          <w:u w:val="single"/>
        </w:rPr>
        <w:t>2)</w:t>
      </w:r>
      <w:r w:rsidRPr="00203D9B">
        <w:rPr>
          <w:i/>
          <w:u w:val="single"/>
        </w:rPr>
        <w:tab/>
        <w:t>perform administrative functions that will confuse their role for teachers; or</w:t>
      </w:r>
    </w:p>
    <w:p w:rsidR="001D4815" w:rsidRPr="00203D9B" w:rsidRDefault="001D4815" w:rsidP="00203D9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203D9B">
        <w:tab/>
      </w:r>
      <w:r w:rsidRPr="00203D9B">
        <w:tab/>
      </w:r>
      <w:r w:rsidRPr="00203D9B">
        <w:tab/>
      </w:r>
      <w:r w:rsidRPr="00203D9B">
        <w:rPr>
          <w:i/>
          <w:u w:val="single"/>
        </w:rPr>
        <w:t>3)</w:t>
      </w:r>
      <w:r w:rsidRPr="00203D9B">
        <w:rPr>
          <w:i/>
          <w:u w:val="single"/>
        </w:rPr>
        <w:tab/>
        <w:t>devote a significant portion of his or her time to administering or coordinating assessments.</w:t>
      </w:r>
    </w:p>
    <w:p w:rsidR="001D4815" w:rsidRPr="00203D9B" w:rsidRDefault="001D4815" w:rsidP="00203D9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203D9B">
        <w:tab/>
      </w:r>
      <w:r w:rsidRPr="00203D9B">
        <w:rPr>
          <w:i/>
          <w:u w:val="single"/>
        </w:rPr>
        <w:t>(D)</w:t>
      </w:r>
      <w:r w:rsidRPr="00203D9B">
        <w:rPr>
          <w:i/>
          <w:u w:val="single"/>
        </w:rPr>
        <w:tab/>
        <w:t>No later than August 1, 2014, the Department of Education must publish guidelines that define the minimum qualifications for a reading coach for Fiscal Year 2014-15.  These guidelines must deem any licensed teacher qualified if he or she:</w:t>
      </w:r>
    </w:p>
    <w:p w:rsidR="001D4815" w:rsidRPr="00203D9B" w:rsidRDefault="001D4815" w:rsidP="00203D9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203D9B">
        <w:tab/>
      </w:r>
      <w:r w:rsidRPr="00203D9B">
        <w:tab/>
      </w:r>
      <w:r w:rsidRPr="00203D9B">
        <w:tab/>
      </w:r>
      <w:r w:rsidRPr="00203D9B">
        <w:rPr>
          <w:i/>
          <w:u w:val="single"/>
        </w:rPr>
        <w:t>1)</w:t>
      </w:r>
      <w:r w:rsidRPr="00203D9B">
        <w:rPr>
          <w:i/>
          <w:u w:val="single"/>
        </w:rPr>
        <w:tab/>
        <w:t>holds a bachelor’s degree and an add-on endorsement for literacy, or</w:t>
      </w:r>
    </w:p>
    <w:p w:rsidR="001D4815" w:rsidRPr="00203D9B" w:rsidRDefault="001D4815" w:rsidP="00203D9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203D9B">
        <w:tab/>
      </w:r>
      <w:r w:rsidRPr="00203D9B">
        <w:tab/>
      </w:r>
      <w:r w:rsidRPr="00203D9B">
        <w:tab/>
      </w:r>
      <w:r w:rsidRPr="00203D9B">
        <w:rPr>
          <w:i/>
          <w:u w:val="single"/>
        </w:rPr>
        <w:t>2)</w:t>
      </w:r>
      <w:r w:rsidRPr="00203D9B">
        <w:rPr>
          <w:i/>
          <w:u w:val="single"/>
        </w:rPr>
        <w:tab/>
        <w:t>holds a master’s degree in reading or a closely-related field.</w:t>
      </w:r>
    </w:p>
    <w:p w:rsidR="001D4815" w:rsidRPr="00203D9B" w:rsidRDefault="001D4815" w:rsidP="00203D9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203D9B">
        <w:tab/>
      </w:r>
      <w:r w:rsidRPr="00203D9B">
        <w:rPr>
          <w:i/>
          <w:u w:val="single"/>
        </w:rPr>
        <w:t>Within these guidelines, the Department of Education must also establish a process for Fiscal Year 2014-15 through which an elementary school may be permitted to use the allocation granted under subsection (A) in order to obtain in-school reading coaching services from a department-approved consultant or vendor, in the event that the school is not successful in identifying and directly employing a qualified candidate.  The provisions of subsection (A), including the local match requirements, shall also apply to any allocations made pursuant to this paragraph.</w:t>
      </w:r>
    </w:p>
    <w:p w:rsidR="001D4815" w:rsidRPr="00203D9B" w:rsidRDefault="001D4815" w:rsidP="00203D9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203D9B">
        <w:tab/>
      </w:r>
      <w:r w:rsidRPr="00203D9B">
        <w:rPr>
          <w:i/>
          <w:u w:val="single"/>
        </w:rPr>
        <w:t>(E)</w:t>
      </w:r>
      <w:r w:rsidRPr="00203D9B">
        <w:rPr>
          <w:i/>
          <w:u w:val="single"/>
        </w:rPr>
        <w:tab/>
        <w:t>The Department of Education must develop procedures for monitoring the use of funds appropriated for Reading Coaches to ensure they are applied to their intended uses and are not redirected for other purposes.  The Department of Education may receive up to $</w:t>
      </w:r>
      <w:r w:rsidR="0069068C" w:rsidRPr="00203D9B">
        <w:rPr>
          <w:i/>
          <w:u w:val="single"/>
        </w:rPr>
        <w:t>100</w:t>
      </w:r>
      <w:r w:rsidRPr="00203D9B">
        <w:rPr>
          <w:i/>
          <w:u w:val="single"/>
        </w:rPr>
        <w:t>,000 of the funds appropriated for Reading Coaches in order to implement this program, provided that this allocation does not exceed the department’s actual costs.</w:t>
      </w:r>
    </w:p>
    <w:p w:rsidR="001D4815" w:rsidRPr="00203D9B" w:rsidRDefault="001D4815" w:rsidP="00203D9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203D9B">
        <w:tab/>
      </w:r>
      <w:r w:rsidRPr="00203D9B">
        <w:rPr>
          <w:i/>
          <w:u w:val="single"/>
        </w:rPr>
        <w:t>(F)</w:t>
      </w:r>
      <w:r w:rsidRPr="00203D9B">
        <w:rPr>
          <w:i/>
          <w:u w:val="single"/>
        </w:rPr>
        <w:tab/>
        <w:t>Prior to the close of the current fiscal year, any remaining funds for Reading Coaches, but no more than $5,000,000, shall be distributed by the Department of Education among the school districts containing elementary schools that were eligible for and which elected to receive funding under subsection (A)(1) of this proviso; these funds shall be distributed in proportion to these districts’ relative shares of students who scored Not Met on the research and reading test in the most recent year for which such data are available.  Funds distributed under this subsection must be used exclusively to support reading-related professional development for teachers.</w:t>
      </w:r>
    </w:p>
    <w:p w:rsidR="001D4815" w:rsidRPr="00203D9B" w:rsidRDefault="001D4815" w:rsidP="00203D9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203D9B">
        <w:tab/>
      </w:r>
      <w:r w:rsidRPr="00203D9B">
        <w:rPr>
          <w:i/>
          <w:u w:val="single"/>
        </w:rPr>
        <w:t>(G)</w:t>
      </w:r>
      <w:r w:rsidRPr="00203D9B">
        <w:rPr>
          <w:i/>
          <w:u w:val="single"/>
        </w:rPr>
        <w:tab/>
        <w:t>The Department of Education shall require:</w:t>
      </w:r>
    </w:p>
    <w:p w:rsidR="001D4815" w:rsidRPr="00203D9B" w:rsidRDefault="001D4815" w:rsidP="00203D9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203D9B">
        <w:tab/>
      </w:r>
      <w:r w:rsidRPr="00203D9B">
        <w:tab/>
      </w:r>
      <w:r w:rsidRPr="00203D9B">
        <w:tab/>
      </w:r>
      <w:r w:rsidRPr="00203D9B">
        <w:rPr>
          <w:i/>
          <w:u w:val="single"/>
        </w:rPr>
        <w:t>1)</w:t>
      </w:r>
      <w:r w:rsidRPr="00203D9B">
        <w:rPr>
          <w:i/>
          <w:u w:val="single"/>
        </w:rPr>
        <w:tab/>
        <w:t>any school district receiving funding under subsection (A) to identify the name and qualifications of the supported reading coach; and</w:t>
      </w:r>
    </w:p>
    <w:p w:rsidR="001D4815" w:rsidRPr="00203D9B" w:rsidRDefault="001D4815" w:rsidP="00203D9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203D9B">
        <w:tab/>
      </w:r>
      <w:r w:rsidRPr="00203D9B">
        <w:tab/>
      </w:r>
      <w:r w:rsidRPr="00203D9B">
        <w:tab/>
      </w:r>
      <w:r w:rsidRPr="00203D9B">
        <w:rPr>
          <w:i/>
          <w:u w:val="single"/>
        </w:rPr>
        <w:t>2)</w:t>
      </w:r>
      <w:r w:rsidRPr="00203D9B">
        <w:rPr>
          <w:i/>
          <w:u w:val="single"/>
        </w:rPr>
        <w:tab/>
        <w:t>any school district receiving funding under subsection (F) to account for the specific amounts and uses of such funds.</w:t>
      </w:r>
    </w:p>
    <w:p w:rsidR="001D4815" w:rsidRPr="00203D9B" w:rsidRDefault="001D4815" w:rsidP="00203D9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203D9B">
        <w:tab/>
      </w:r>
      <w:r w:rsidRPr="00203D9B">
        <w:rPr>
          <w:i/>
          <w:u w:val="single"/>
        </w:rPr>
        <w:t>(H)</w:t>
      </w:r>
      <w:r w:rsidRPr="00203D9B">
        <w:rPr>
          <w:i/>
          <w:u w:val="single"/>
        </w:rPr>
        <w:tab/>
        <w:t>Funds appropriated for Reading Coaches shall be retained and carried forward to be used for the same purpose.</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42B03" w:rsidSect="00E42B03">
          <w:headerReference w:type="default" r:id="rId11"/>
          <w:type w:val="continuous"/>
          <w:pgSz w:w="15840" w:h="12240" w:orient="landscape" w:code="1"/>
          <w:pgMar w:top="1152" w:right="1800" w:bottom="1584" w:left="2160" w:header="1008" w:footer="1008" w:gutter="288"/>
          <w:paperSrc w:first="7" w:other="7"/>
          <w:lnNumType w:countBy="1"/>
          <w:cols w:space="720"/>
          <w:docGrid w:linePitch="360"/>
        </w:sectPr>
      </w:pPr>
    </w:p>
    <w:p w:rsidR="007252B2" w:rsidRPr="00203D9B" w:rsidRDefault="007252B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203D9B">
        <w:rPr>
          <w:rFonts w:cs="Times New Roman"/>
          <w:b/>
          <w:szCs w:val="22"/>
        </w:rPr>
        <w:t>SECTION 1A</w:t>
      </w:r>
      <w:r w:rsidR="00620157" w:rsidRPr="00203D9B">
        <w:rPr>
          <w:rFonts w:cs="Times New Roman"/>
          <w:b/>
          <w:szCs w:val="22"/>
        </w:rPr>
        <w:t xml:space="preserve"> </w:t>
      </w:r>
      <w:r w:rsidR="00A6331A" w:rsidRPr="00203D9B">
        <w:rPr>
          <w:rFonts w:cs="Times New Roman"/>
          <w:b/>
          <w:szCs w:val="22"/>
        </w:rPr>
        <w:t>-</w:t>
      </w:r>
      <w:r w:rsidR="00620157" w:rsidRPr="00203D9B">
        <w:rPr>
          <w:rFonts w:cs="Times New Roman"/>
          <w:b/>
          <w:szCs w:val="22"/>
        </w:rPr>
        <w:t xml:space="preserve"> </w:t>
      </w:r>
      <w:r w:rsidRPr="00203D9B">
        <w:rPr>
          <w:rFonts w:cs="Times New Roman"/>
          <w:b/>
          <w:szCs w:val="22"/>
        </w:rPr>
        <w:t>H63</w:t>
      </w:r>
      <w:r w:rsidR="00A6331A" w:rsidRPr="00203D9B">
        <w:rPr>
          <w:rFonts w:cs="Times New Roman"/>
          <w:b/>
          <w:szCs w:val="22"/>
        </w:rPr>
        <w:t>-</w:t>
      </w:r>
      <w:r w:rsidRPr="00203D9B">
        <w:rPr>
          <w:rFonts w:cs="Times New Roman"/>
          <w:b/>
          <w:szCs w:val="22"/>
        </w:rPr>
        <w:t>DEPARTMENT OF EDUCATION</w:t>
      </w:r>
      <w:r w:rsidR="00A6331A" w:rsidRPr="00203D9B">
        <w:rPr>
          <w:rFonts w:cs="Times New Roman"/>
          <w:b/>
          <w:szCs w:val="22"/>
        </w:rPr>
        <w:t>-</w:t>
      </w:r>
      <w:r w:rsidRPr="00203D9B">
        <w:rPr>
          <w:rFonts w:cs="Times New Roman"/>
          <w:b/>
          <w:szCs w:val="22"/>
        </w:rPr>
        <w:t>EIA</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1A.1.</w:t>
      </w:r>
      <w:r w:rsidRPr="00203D9B">
        <w:rPr>
          <w:rFonts w:cs="Times New Roman"/>
          <w:b/>
          <w:szCs w:val="22"/>
        </w:rPr>
        <w:tab/>
      </w:r>
      <w:r w:rsidRPr="00203D9B">
        <w:rPr>
          <w:rFonts w:cs="Times New Roman"/>
          <w:szCs w:val="22"/>
        </w:rPr>
        <w:t>(SDE</w:t>
      </w:r>
      <w:r w:rsidR="00A6331A" w:rsidRPr="00203D9B">
        <w:rPr>
          <w:rFonts w:cs="Times New Roman"/>
          <w:szCs w:val="22"/>
        </w:rPr>
        <w:t>-</w:t>
      </w:r>
      <w:r w:rsidRPr="00203D9B">
        <w:rPr>
          <w:rFonts w:cs="Times New Roman"/>
          <w:szCs w:val="22"/>
        </w:rPr>
        <w:t>EIA: X</w:t>
      </w:r>
      <w:r w:rsidR="00F645B6" w:rsidRPr="00203D9B">
        <w:rPr>
          <w:rFonts w:cs="Times New Roman"/>
          <w:szCs w:val="22"/>
        </w:rPr>
        <w:t>I</w:t>
      </w:r>
      <w:r w:rsidRPr="00203D9B">
        <w:rPr>
          <w:rFonts w:cs="Times New Roman"/>
          <w:szCs w:val="22"/>
        </w:rPr>
        <w:t>I</w:t>
      </w:r>
      <w:r w:rsidR="00A6331A" w:rsidRPr="00203D9B">
        <w:rPr>
          <w:rFonts w:cs="Times New Roman"/>
          <w:szCs w:val="22"/>
        </w:rPr>
        <w:t>-</w:t>
      </w:r>
      <w:r w:rsidRPr="00203D9B">
        <w:rPr>
          <w:rFonts w:cs="Times New Roman"/>
          <w:szCs w:val="22"/>
        </w:rPr>
        <w:t>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year-end excess appropriations above requirements, to allocations to school districts or special line items with projected deficits in appropriations.</w:t>
      </w:r>
    </w:p>
    <w:p w:rsidR="00A9603B" w:rsidRPr="00203D9B" w:rsidRDefault="009B176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b/>
        </w:rPr>
        <w:tab/>
        <w:t>1A.2.</w:t>
      </w:r>
      <w:r w:rsidRPr="00203D9B">
        <w:rPr>
          <w:rFonts w:cs="Times New Roman"/>
        </w:rPr>
        <w:tab/>
        <w:t xml:space="preserve">(SDE-EIA: XII.A.1 Services for </w:t>
      </w:r>
      <w:r w:rsidRPr="00203D9B">
        <w:t>Students</w:t>
      </w:r>
      <w:r w:rsidRPr="00203D9B">
        <w:rPr>
          <w:rFonts w:cs="Times New Roman"/>
        </w:rPr>
        <w:t xml:space="preserve"> with Disabilities)  </w:t>
      </w:r>
      <w:r w:rsidRPr="00203D9B">
        <w:rPr>
          <w:rFonts w:cs="Times New Roman"/>
          <w:strike/>
        </w:rPr>
        <w:t>The money appropriated in Part IA, Section 1, XII.A.1. for Services for Students with Disabilities shall be used only for educational services for pupils with moderate to severe intellectual disabilities.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b/>
          <w:szCs w:val="22"/>
        </w:rPr>
        <w:tab/>
        <w:t>1A.</w:t>
      </w:r>
      <w:r w:rsidR="006C5FFC" w:rsidRPr="00203D9B">
        <w:rPr>
          <w:rFonts w:cs="Times New Roman"/>
          <w:b/>
          <w:szCs w:val="22"/>
        </w:rPr>
        <w:t>3</w:t>
      </w:r>
      <w:r w:rsidRPr="00203D9B">
        <w:rPr>
          <w:rFonts w:cs="Times New Roman"/>
          <w:b/>
          <w:szCs w:val="22"/>
        </w:rPr>
        <w:t>.</w:t>
      </w:r>
      <w:r w:rsidRPr="00203D9B">
        <w:rPr>
          <w:rFonts w:cs="Times New Roman"/>
          <w:szCs w:val="22"/>
        </w:rPr>
        <w:tab/>
        <w:t>(SDE</w:t>
      </w:r>
      <w:r w:rsidR="00A6331A" w:rsidRPr="00203D9B">
        <w:rPr>
          <w:rFonts w:cs="Times New Roman"/>
          <w:szCs w:val="22"/>
        </w:rPr>
        <w:t>-</w:t>
      </w:r>
      <w:r w:rsidRPr="00203D9B">
        <w:rPr>
          <w:rFonts w:cs="Times New Roman"/>
          <w:szCs w:val="22"/>
        </w:rPr>
        <w:t>EIA:</w:t>
      </w:r>
      <w:r w:rsidR="00890FCB" w:rsidRPr="00203D9B">
        <w:rPr>
          <w:rFonts w:cs="Times New Roman"/>
          <w:szCs w:val="22"/>
        </w:rPr>
        <w:t xml:space="preserve"> </w:t>
      </w:r>
      <w:r w:rsidR="0029711D" w:rsidRPr="00203D9B">
        <w:rPr>
          <w:rFonts w:cs="Times New Roman"/>
        </w:rPr>
        <w:t>XII</w:t>
      </w:r>
      <w:r w:rsidRPr="00203D9B">
        <w:rPr>
          <w:rFonts w:cs="Times New Roman"/>
          <w:szCs w:val="22"/>
        </w:rPr>
        <w:t xml:space="preserve">.B </w:t>
      </w:r>
      <w:r w:rsidR="00A6331A" w:rsidRPr="00203D9B">
        <w:rPr>
          <w:rFonts w:cs="Times New Roman"/>
          <w:szCs w:val="22"/>
        </w:rPr>
        <w:t>-</w:t>
      </w:r>
      <w:r w:rsidRPr="00203D9B">
        <w:rPr>
          <w:rFonts w:cs="Times New Roman"/>
          <w:szCs w:val="22"/>
        </w:rPr>
        <w:t xml:space="preserve"> Half Day Program for Four</w:t>
      </w:r>
      <w:r w:rsidR="00A6331A" w:rsidRPr="00203D9B">
        <w:rPr>
          <w:rFonts w:cs="Times New Roman"/>
          <w:szCs w:val="22"/>
        </w:rPr>
        <w:t>-</w:t>
      </w:r>
      <w:r w:rsidRPr="00203D9B">
        <w:rPr>
          <w:rFonts w:cs="Times New Roman"/>
          <w:szCs w:val="22"/>
        </w:rPr>
        <w:t>Year</w:t>
      </w:r>
      <w:r w:rsidR="00A6331A" w:rsidRPr="00203D9B">
        <w:rPr>
          <w:rFonts w:cs="Times New Roman"/>
          <w:szCs w:val="22"/>
        </w:rPr>
        <w:t>-</w:t>
      </w:r>
      <w:r w:rsidRPr="00203D9B">
        <w:rPr>
          <w:rFonts w:cs="Times New Roman"/>
          <w:szCs w:val="22"/>
        </w:rPr>
        <w:t xml:space="preserve">Olds)  </w:t>
      </w:r>
      <w:r w:rsidRPr="00203D9B">
        <w:rPr>
          <w:rFonts w:cs="Times New Roman"/>
          <w:strike/>
          <w:szCs w:val="22"/>
        </w:rPr>
        <w:t>Funds</w:t>
      </w:r>
      <w:r w:rsidR="006A0D5D" w:rsidRPr="00203D9B">
        <w:rPr>
          <w:rFonts w:cs="Times New Roman"/>
          <w:szCs w:val="22"/>
        </w:rPr>
        <w:t xml:space="preserve"> </w:t>
      </w:r>
      <w:r w:rsidR="006A0D5D" w:rsidRPr="00203D9B">
        <w:rPr>
          <w:rFonts w:cs="Times New Roman"/>
          <w:i/>
          <w:szCs w:val="22"/>
          <w:u w:val="single"/>
        </w:rPr>
        <w:t>Of the funds</w:t>
      </w:r>
      <w:r w:rsidRPr="00203D9B">
        <w:rPr>
          <w:rFonts w:cs="Times New Roman"/>
          <w:szCs w:val="22"/>
        </w:rPr>
        <w:t xml:space="preserve"> appropriated in Part IA, Section 1,</w:t>
      </w:r>
      <w:r w:rsidR="00890FCB" w:rsidRPr="00203D9B">
        <w:rPr>
          <w:rFonts w:cs="Times New Roman"/>
          <w:szCs w:val="22"/>
        </w:rPr>
        <w:t xml:space="preserve"> </w:t>
      </w:r>
      <w:r w:rsidR="0029711D" w:rsidRPr="00203D9B">
        <w:rPr>
          <w:rFonts w:cs="Times New Roman"/>
        </w:rPr>
        <w:t>XII</w:t>
      </w:r>
      <w:r w:rsidRPr="00203D9B">
        <w:rPr>
          <w:rFonts w:cs="Times New Roman"/>
          <w:szCs w:val="22"/>
        </w:rPr>
        <w:t>.B. for half</w:t>
      </w:r>
      <w:r w:rsidR="00A6331A" w:rsidRPr="00203D9B">
        <w:rPr>
          <w:rFonts w:cs="Times New Roman"/>
          <w:szCs w:val="22"/>
        </w:rPr>
        <w:t>-</w:t>
      </w:r>
      <w:r w:rsidRPr="00203D9B">
        <w:rPr>
          <w:rFonts w:cs="Times New Roman"/>
          <w:szCs w:val="22"/>
        </w:rPr>
        <w:t>day programs for four</w:t>
      </w:r>
      <w:r w:rsidR="00A6331A" w:rsidRPr="00203D9B">
        <w:rPr>
          <w:rFonts w:cs="Times New Roman"/>
          <w:szCs w:val="22"/>
        </w:rPr>
        <w:t>-</w:t>
      </w:r>
      <w:r w:rsidRPr="00203D9B">
        <w:rPr>
          <w:rFonts w:cs="Times New Roman"/>
          <w:szCs w:val="22"/>
        </w:rPr>
        <w:t>year</w:t>
      </w:r>
      <w:r w:rsidR="00A6331A" w:rsidRPr="00203D9B">
        <w:rPr>
          <w:rFonts w:cs="Times New Roman"/>
          <w:szCs w:val="22"/>
        </w:rPr>
        <w:t>-</w:t>
      </w:r>
      <w:r w:rsidRPr="00203D9B">
        <w:rPr>
          <w:rFonts w:cs="Times New Roman"/>
          <w:szCs w:val="22"/>
        </w:rPr>
        <w:t>olds</w:t>
      </w:r>
      <w:r w:rsidR="006A0D5D" w:rsidRPr="00203D9B">
        <w:rPr>
          <w:rFonts w:cs="Times New Roman"/>
          <w:i/>
          <w:szCs w:val="22"/>
          <w:u w:val="single"/>
        </w:rPr>
        <w:t xml:space="preserve">, up to $3,000,000 must allocated for the administration in the current fiscal year of a formative readiness assessment or assessments that will analyze the literacy, mathematics, and physical, social and emotional behavioral competencies of children in prekindergarten and kindergarten so that students may receive the appropriate support and intervention to succeed in school.  The assessments must be approved by the State Board of Education.  The remainder of the funds </w:t>
      </w:r>
      <w:r w:rsidRPr="00203D9B">
        <w:rPr>
          <w:rFonts w:cs="Times New Roman"/>
          <w:szCs w:val="22"/>
        </w:rPr>
        <w:t>shall be distributed based on the prior year number of students in kindergarten eligible for free and reduce price lunch</w:t>
      </w:r>
      <w:r w:rsidR="006A0D5D" w:rsidRPr="00203D9B">
        <w:rPr>
          <w:rFonts w:cs="Times New Roman"/>
          <w:szCs w:val="22"/>
        </w:rPr>
        <w:t xml:space="preserve"> </w:t>
      </w:r>
      <w:r w:rsidR="006A0D5D" w:rsidRPr="00203D9B">
        <w:rPr>
          <w:rFonts w:cs="Times New Roman"/>
          <w:i/>
          <w:szCs w:val="22"/>
          <w:u w:val="single"/>
        </w:rPr>
        <w:t>to school districts that are not participating or not eligible to participate in the Child Development Education Pilot Program</w:t>
      </w:r>
      <w:r w:rsidRPr="00203D9B">
        <w:rPr>
          <w:rFonts w:cs="Times New Roman"/>
          <w:szCs w:val="22"/>
        </w:rPr>
        <w:t>.</w:t>
      </w:r>
    </w:p>
    <w:p w:rsidR="007C1F16" w:rsidRPr="00203D9B" w:rsidRDefault="006C5FF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03D9B">
        <w:rPr>
          <w:rFonts w:cs="Times New Roman"/>
          <w:b/>
          <w:szCs w:val="22"/>
        </w:rPr>
        <w:tab/>
        <w:t>1A.4</w:t>
      </w:r>
      <w:r w:rsidR="00A9603B" w:rsidRPr="00203D9B">
        <w:rPr>
          <w:rFonts w:cs="Times New Roman"/>
          <w:b/>
          <w:szCs w:val="22"/>
        </w:rPr>
        <w:t>.</w:t>
      </w:r>
      <w:r w:rsidR="00A9603B" w:rsidRPr="00203D9B">
        <w:rPr>
          <w:rFonts w:cs="Times New Roman"/>
          <w:szCs w:val="22"/>
        </w:rPr>
        <w:tab/>
        <w:t>(SDE</w:t>
      </w:r>
      <w:r w:rsidR="00A6331A" w:rsidRPr="00203D9B">
        <w:rPr>
          <w:rFonts w:cs="Times New Roman"/>
          <w:szCs w:val="22"/>
        </w:rPr>
        <w:t>-</w:t>
      </w:r>
      <w:r w:rsidR="00A9603B" w:rsidRPr="00203D9B">
        <w:rPr>
          <w:rFonts w:cs="Times New Roman"/>
          <w:szCs w:val="22"/>
        </w:rPr>
        <w:t>EIA: X</w:t>
      </w:r>
      <w:r w:rsidR="00F645B6" w:rsidRPr="00203D9B">
        <w:rPr>
          <w:rFonts w:cs="Times New Roman"/>
          <w:szCs w:val="22"/>
        </w:rPr>
        <w:t>I</w:t>
      </w:r>
      <w:r w:rsidR="00A9603B" w:rsidRPr="00203D9B">
        <w:rPr>
          <w:rFonts w:cs="Times New Roman"/>
          <w:szCs w:val="22"/>
        </w:rPr>
        <w:t>I.A.3. African</w:t>
      </w:r>
      <w:r w:rsidR="00A6331A" w:rsidRPr="00203D9B">
        <w:rPr>
          <w:rFonts w:cs="Times New Roman"/>
          <w:szCs w:val="22"/>
        </w:rPr>
        <w:t>-</w:t>
      </w:r>
      <w:r w:rsidR="00A9603B" w:rsidRPr="00203D9B">
        <w:rPr>
          <w:rFonts w:cs="Times New Roman"/>
          <w:szCs w:val="22"/>
        </w:rPr>
        <w:t>American History)  Funds provided for the development of the African</w:t>
      </w:r>
      <w:r w:rsidR="00A6331A" w:rsidRPr="00203D9B">
        <w:rPr>
          <w:rFonts w:cs="Times New Roman"/>
          <w:szCs w:val="22"/>
        </w:rPr>
        <w:t>-</w:t>
      </w:r>
      <w:r w:rsidR="00A9603B" w:rsidRPr="00203D9B">
        <w:rPr>
          <w:rFonts w:cs="Times New Roman"/>
          <w:szCs w:val="22"/>
        </w:rPr>
        <w:t xml:space="preserve">American History curricula may be carried forward into the current fiscal year </w:t>
      </w:r>
      <w:r w:rsidR="00A9603B" w:rsidRPr="00203D9B">
        <w:rPr>
          <w:rFonts w:cs="Times New Roman"/>
          <w:strike/>
          <w:szCs w:val="22"/>
        </w:rPr>
        <w:t>to be expended for the same purpose</w:t>
      </w:r>
      <w:r w:rsidR="00A9603B" w:rsidRPr="00203D9B">
        <w:rPr>
          <w:rFonts w:cs="Times New Roman"/>
          <w:szCs w:val="22"/>
        </w:rPr>
        <w:t>.</w:t>
      </w:r>
      <w:r w:rsidR="006A0D5D" w:rsidRPr="00203D9B">
        <w:rPr>
          <w:rFonts w:cs="Times New Roman"/>
          <w:szCs w:val="22"/>
        </w:rPr>
        <w:t xml:space="preserve">  </w:t>
      </w:r>
      <w:r w:rsidR="006A0D5D" w:rsidRPr="00203D9B">
        <w:rPr>
          <w:rFonts w:cs="Times New Roman"/>
          <w:i/>
          <w:szCs w:val="22"/>
          <w:u w:val="single"/>
        </w:rPr>
        <w:t>For Fiscal Year 2014-15, not less than 70 percent of the funds carried forward must be expended for the development of additional instructional materials by nonprofit organizations selected through a competitive bid process by the Department of Education.  Priority must be given to organizations that have already produced materials that are currently being used by schools and to outreach programs that reflect African-American culture and history and that support literacy efforts.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1A.</w:t>
      </w:r>
      <w:r w:rsidR="006C5FFC" w:rsidRPr="00203D9B">
        <w:rPr>
          <w:rFonts w:cs="Times New Roman"/>
          <w:b/>
          <w:szCs w:val="22"/>
        </w:rPr>
        <w:t>5</w:t>
      </w:r>
      <w:r w:rsidRPr="00203D9B">
        <w:rPr>
          <w:rFonts w:cs="Times New Roman"/>
          <w:b/>
          <w:szCs w:val="22"/>
        </w:rPr>
        <w:t>.</w:t>
      </w:r>
      <w:r w:rsidRPr="00203D9B">
        <w:rPr>
          <w:rFonts w:cs="Times New Roman"/>
          <w:b/>
          <w:szCs w:val="22"/>
        </w:rPr>
        <w:tab/>
      </w:r>
      <w:r w:rsidRPr="00203D9B">
        <w:rPr>
          <w:rFonts w:cs="Times New Roman"/>
          <w:szCs w:val="22"/>
        </w:rPr>
        <w:t>(SDE</w:t>
      </w:r>
      <w:r w:rsidR="00A6331A" w:rsidRPr="00203D9B">
        <w:rPr>
          <w:rFonts w:cs="Times New Roman"/>
          <w:szCs w:val="22"/>
        </w:rPr>
        <w:t>-</w:t>
      </w:r>
      <w:r w:rsidRPr="00203D9B">
        <w:rPr>
          <w:rFonts w:cs="Times New Roman"/>
          <w:szCs w:val="22"/>
        </w:rPr>
        <w:t>EIA: XI</w:t>
      </w:r>
      <w:r w:rsidR="00F645B6" w:rsidRPr="00203D9B">
        <w:rPr>
          <w:rFonts w:cs="Times New Roman"/>
          <w:szCs w:val="22"/>
        </w:rPr>
        <w:t>I</w:t>
      </w:r>
      <w:r w:rsidRPr="00203D9B">
        <w:rPr>
          <w:rFonts w:cs="Times New Roman"/>
          <w:szCs w:val="22"/>
        </w:rPr>
        <w:t>.C.2</w:t>
      </w:r>
      <w:r w:rsidR="00A6331A" w:rsidRPr="00203D9B">
        <w:rPr>
          <w:rFonts w:cs="Times New Roman"/>
          <w:szCs w:val="22"/>
        </w:rPr>
        <w:t>-</w:t>
      </w:r>
      <w:r w:rsidRPr="00203D9B">
        <w:rPr>
          <w:rFonts w:cs="Times New Roman"/>
          <w:szCs w:val="22"/>
        </w:rPr>
        <w:t>Teacher Evaluations, XI</w:t>
      </w:r>
      <w:r w:rsidR="00F645B6" w:rsidRPr="00203D9B">
        <w:rPr>
          <w:rFonts w:cs="Times New Roman"/>
          <w:szCs w:val="22"/>
        </w:rPr>
        <w:t>I</w:t>
      </w:r>
      <w:r w:rsidRPr="00203D9B">
        <w:rPr>
          <w:rFonts w:cs="Times New Roman"/>
          <w:szCs w:val="22"/>
        </w:rPr>
        <w:t>.F.2</w:t>
      </w:r>
      <w:r w:rsidR="00A6331A" w:rsidRPr="00203D9B">
        <w:rPr>
          <w:rFonts w:cs="Times New Roman"/>
          <w:szCs w:val="22"/>
        </w:rPr>
        <w:t>-</w:t>
      </w:r>
      <w:r w:rsidRPr="00203D9B">
        <w:rPr>
          <w:rFonts w:cs="Times New Roman"/>
          <w:szCs w:val="22"/>
        </w:rPr>
        <w:t xml:space="preserve"> Implementation/Education Oversight)  The Department of Education is directed to oversee the evaluation of teachers at the School for the Deaf and the Blind, the John de la Howe School and the Department of Juvenile Justice under the ADEPT model.</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1A.</w:t>
      </w:r>
      <w:r w:rsidR="009A7AB6" w:rsidRPr="00203D9B">
        <w:rPr>
          <w:rFonts w:cs="Times New Roman"/>
          <w:b/>
          <w:szCs w:val="22"/>
        </w:rPr>
        <w:t>6</w:t>
      </w:r>
      <w:r w:rsidRPr="00203D9B">
        <w:rPr>
          <w:rFonts w:cs="Times New Roman"/>
          <w:b/>
          <w:szCs w:val="22"/>
        </w:rPr>
        <w:t>.</w:t>
      </w:r>
      <w:r w:rsidRPr="00203D9B">
        <w:rPr>
          <w:rFonts w:cs="Times New Roman"/>
          <w:szCs w:val="22"/>
        </w:rPr>
        <w:tab/>
        <w:t>(SDE</w:t>
      </w:r>
      <w:r w:rsidR="00A6331A" w:rsidRPr="00203D9B">
        <w:rPr>
          <w:rFonts w:cs="Times New Roman"/>
          <w:szCs w:val="22"/>
        </w:rPr>
        <w:t>-</w:t>
      </w:r>
      <w:r w:rsidRPr="00203D9B">
        <w:rPr>
          <w:rFonts w:cs="Times New Roman"/>
          <w:szCs w:val="22"/>
        </w:rPr>
        <w:t>EIA:</w:t>
      </w:r>
      <w:r w:rsidR="0029711D" w:rsidRPr="00203D9B">
        <w:rPr>
          <w:rFonts w:cs="Times New Roman"/>
        </w:rPr>
        <w:t xml:space="preserve"> XII</w:t>
      </w:r>
      <w:r w:rsidRPr="00203D9B">
        <w:rPr>
          <w:rFonts w:cs="Times New Roman"/>
          <w:szCs w:val="22"/>
        </w:rPr>
        <w:t>.F.2</w:t>
      </w:r>
      <w:r w:rsidR="00A6331A" w:rsidRPr="00203D9B">
        <w:rPr>
          <w:rFonts w:cs="Times New Roman"/>
          <w:szCs w:val="22"/>
        </w:rPr>
        <w:t>-</w:t>
      </w:r>
      <w:r w:rsidRPr="00203D9B">
        <w:rPr>
          <w:rFonts w:cs="Times New Roman"/>
          <w:szCs w:val="22"/>
        </w:rPr>
        <w:t>Teacher Salaries/State Agencies)  Each state agency which does not contain a school district but has instructional personnel shall receive an allocation from the line item “</w:t>
      </w:r>
      <w:proofErr w:type="spellStart"/>
      <w:r w:rsidRPr="00203D9B">
        <w:rPr>
          <w:rFonts w:cs="Times New Roman"/>
          <w:szCs w:val="22"/>
        </w:rPr>
        <w:t>Alloc</w:t>
      </w:r>
      <w:proofErr w:type="spellEnd"/>
      <w:r w:rsidRPr="00203D9B">
        <w:rPr>
          <w:rFonts w:cs="Times New Roman"/>
          <w:szCs w:val="22"/>
        </w:rPr>
        <w:t xml:space="preserve">. EIA </w:t>
      </w:r>
      <w:r w:rsidR="00A6331A" w:rsidRPr="00203D9B">
        <w:rPr>
          <w:rFonts w:cs="Times New Roman"/>
          <w:szCs w:val="22"/>
        </w:rPr>
        <w:t>-</w:t>
      </w:r>
      <w:r w:rsidRPr="00203D9B">
        <w:rPr>
          <w:rFonts w:cs="Times New Roman"/>
          <w:szCs w:val="22"/>
        </w:rPr>
        <w:t xml:space="preserve"> Teacher/Other Pay” in Part IA, Section 1,</w:t>
      </w:r>
      <w:r w:rsidR="00A622C6" w:rsidRPr="00203D9B">
        <w:rPr>
          <w:rFonts w:cs="Times New Roman"/>
          <w:szCs w:val="22"/>
        </w:rPr>
        <w:t xml:space="preserve"> </w:t>
      </w:r>
      <w:r w:rsidR="0029711D" w:rsidRPr="00203D9B">
        <w:rPr>
          <w:rFonts w:cs="Times New Roman"/>
        </w:rPr>
        <w:t>XII</w:t>
      </w:r>
      <w:r w:rsidRPr="00203D9B">
        <w:rPr>
          <w:rFonts w:cs="Times New Roman"/>
          <w:szCs w:val="22"/>
        </w:rPr>
        <w:t xml:space="preserve">.F.2. for </w:t>
      </w:r>
      <w:proofErr w:type="spellStart"/>
      <w:r w:rsidRPr="00203D9B">
        <w:rPr>
          <w:rFonts w:cs="Times New Roman"/>
          <w:szCs w:val="22"/>
        </w:rPr>
        <w:t>teachers</w:t>
      </w:r>
      <w:proofErr w:type="spellEnd"/>
      <w:r w:rsidRPr="00203D9B">
        <w:rPr>
          <w:rFonts w:cs="Times New Roman"/>
          <w:szCs w:val="22"/>
        </w:rPr>
        <w:t xml:space="preserve">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0C20D1" w:rsidRPr="00203D9B">
        <w:rPr>
          <w:rFonts w:cs="Times New Roman"/>
          <w:szCs w:val="22"/>
        </w:rPr>
        <w:noBreakHyphen/>
      </w:r>
      <w:r w:rsidRPr="00203D9B">
        <w:rPr>
          <w:rFonts w:cs="Times New Roman"/>
          <w:szCs w:val="22"/>
        </w:rPr>
        <w:t>month agricultural teachers located at Clemson University are to be included in this allocation of funds for base salary increases.  The South Carolina Governor</w:t>
      </w:r>
      <w:r w:rsidR="0001576F" w:rsidRPr="00203D9B">
        <w:rPr>
          <w:rFonts w:cs="Times New Roman"/>
          <w:szCs w:val="22"/>
        </w:rPr>
        <w:t>’</w:t>
      </w:r>
      <w:r w:rsidRPr="00203D9B">
        <w:rPr>
          <w:rFonts w:cs="Times New Roman"/>
          <w:szCs w:val="22"/>
        </w:rPr>
        <w:t>s School for the Arts and Humanities and the South Carolina Governor</w:t>
      </w:r>
      <w:r w:rsidR="0001576F" w:rsidRPr="00203D9B">
        <w:rPr>
          <w:rFonts w:cs="Times New Roman"/>
          <w:szCs w:val="22"/>
        </w:rPr>
        <w:t>’</w:t>
      </w:r>
      <w:r w:rsidRPr="00203D9B">
        <w:rPr>
          <w:rFonts w:cs="Times New Roman"/>
          <w:szCs w:val="22"/>
        </w:rPr>
        <w:t>s School for Science and Mathematics are authorized to increase the salaries of instructional personnel by an amount equal to the percentage increase given by the School District in which they are both located.</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The funds appropriated herein in the line item “</w:t>
      </w:r>
      <w:proofErr w:type="spellStart"/>
      <w:r w:rsidRPr="00203D9B">
        <w:rPr>
          <w:rFonts w:cs="Times New Roman"/>
          <w:szCs w:val="22"/>
        </w:rPr>
        <w:t>Alloc</w:t>
      </w:r>
      <w:proofErr w:type="spellEnd"/>
      <w:r w:rsidRPr="00203D9B">
        <w:rPr>
          <w:rFonts w:cs="Times New Roman"/>
          <w:szCs w:val="22"/>
        </w:rPr>
        <w:t>. EIA</w:t>
      </w:r>
      <w:r w:rsidR="000C20D1" w:rsidRPr="00203D9B">
        <w:rPr>
          <w:rFonts w:cs="Times New Roman"/>
          <w:szCs w:val="22"/>
        </w:rPr>
        <w:noBreakHyphen/>
      </w:r>
      <w:r w:rsidRPr="00203D9B">
        <w:rPr>
          <w:rFonts w:cs="Times New Roman"/>
          <w:szCs w:val="22"/>
        </w:rPr>
        <w:t xml:space="preserve">Teacher/Other Pay” must be distributed to the agencies by the </w:t>
      </w:r>
      <w:r w:rsidR="00B941AE" w:rsidRPr="00203D9B">
        <w:rPr>
          <w:rFonts w:cs="Times New Roman"/>
          <w:szCs w:val="22"/>
        </w:rPr>
        <w:t>Budget and Control Board</w:t>
      </w:r>
      <w:r w:rsidRPr="00203D9B">
        <w:rPr>
          <w:rFonts w:cs="Times New Roman"/>
          <w:szCs w:val="22"/>
        </w:rPr>
        <w: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1A.</w:t>
      </w:r>
      <w:r w:rsidR="009A7AB6" w:rsidRPr="00203D9B">
        <w:rPr>
          <w:rFonts w:cs="Times New Roman"/>
          <w:b/>
          <w:szCs w:val="22"/>
        </w:rPr>
        <w:t>7</w:t>
      </w:r>
      <w:r w:rsidRPr="00203D9B">
        <w:rPr>
          <w:rFonts w:cs="Times New Roman"/>
          <w:b/>
          <w:szCs w:val="22"/>
        </w:rPr>
        <w:t>.</w:t>
      </w:r>
      <w:r w:rsidRPr="00203D9B">
        <w:rPr>
          <w:rFonts w:cs="Times New Roman"/>
          <w:szCs w:val="22"/>
        </w:rPr>
        <w:tab/>
        <w:t>(SDE</w:t>
      </w:r>
      <w:r w:rsidR="00A6331A" w:rsidRPr="00203D9B">
        <w:rPr>
          <w:rFonts w:cs="Times New Roman"/>
          <w:szCs w:val="22"/>
        </w:rPr>
        <w:t>-</w:t>
      </w:r>
      <w:r w:rsidRPr="00203D9B">
        <w:rPr>
          <w:rFonts w:cs="Times New Roman"/>
          <w:szCs w:val="22"/>
        </w:rPr>
        <w:t>EIA:</w:t>
      </w:r>
      <w:r w:rsidR="00A622C6" w:rsidRPr="00203D9B">
        <w:rPr>
          <w:rFonts w:cs="Times New Roman"/>
          <w:szCs w:val="22"/>
        </w:rPr>
        <w:t xml:space="preserve"> </w:t>
      </w:r>
      <w:r w:rsidR="0029711D" w:rsidRPr="00203D9B">
        <w:rPr>
          <w:rFonts w:cs="Times New Roman"/>
        </w:rPr>
        <w:t>XII</w:t>
      </w:r>
      <w:r w:rsidRPr="00203D9B">
        <w:rPr>
          <w:rFonts w:cs="Times New Roman"/>
          <w:szCs w:val="22"/>
        </w:rPr>
        <w:t>.A.1</w:t>
      </w:r>
      <w:r w:rsidR="00A6331A" w:rsidRPr="00203D9B">
        <w:rPr>
          <w:rFonts w:cs="Times New Roman"/>
          <w:szCs w:val="22"/>
        </w:rPr>
        <w:t>-</w:t>
      </w:r>
      <w:r w:rsidRPr="00203D9B">
        <w:rPr>
          <w:rFonts w:cs="Times New Roman"/>
          <w:szCs w:val="22"/>
        </w:rPr>
        <w:t>Work-Based Learning)  Of the funds appropriated in Part IA, Section 1,</w:t>
      </w:r>
      <w:r w:rsidR="00A622C6" w:rsidRPr="00203D9B">
        <w:rPr>
          <w:rFonts w:cs="Times New Roman"/>
          <w:szCs w:val="22"/>
        </w:rPr>
        <w:t xml:space="preserve"> </w:t>
      </w:r>
      <w:r w:rsidR="0029711D" w:rsidRPr="00203D9B">
        <w:rPr>
          <w:rFonts w:cs="Times New Roman"/>
        </w:rPr>
        <w:t>XII</w:t>
      </w:r>
      <w:r w:rsidRPr="00203D9B">
        <w:rPr>
          <w:rFonts w:cs="Times New Roman"/>
          <w:szCs w:val="22"/>
        </w:rPr>
        <w:t xml:space="preserve">.A.1. for the Work-Based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Pilot-site delivery of contextual methodology training in mathematics will be supported by technology and hands-on lab activities.  In addition, $500,000 shall be allocated for Regional Career Specialists.  Each Regional Career Specialist shall (1) be housed within the regional centers/WIA geographic areas, (2) provide career development activities throughout all schools within the region, (3) be under the program supervision of the Office of Career and Technology Education, </w:t>
      </w:r>
      <w:r w:rsidRPr="00203D9B">
        <w:rPr>
          <w:rFonts w:cs="Times New Roman"/>
          <w:bCs/>
          <w:szCs w:val="22"/>
        </w:rPr>
        <w:t>State</w:t>
      </w:r>
      <w:r w:rsidRPr="00203D9B">
        <w:rPr>
          <w:rFonts w:cs="Times New Roman"/>
          <w:szCs w:val="22"/>
        </w:rPr>
        <w:t xml:space="preserve"> Department of Education,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203D9B" w:rsidRDefault="009B176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1A.</w:t>
      </w:r>
      <w:r w:rsidR="00D1056A" w:rsidRPr="00203D9B">
        <w:rPr>
          <w:rFonts w:cs="Times New Roman"/>
          <w:b/>
          <w:szCs w:val="22"/>
        </w:rPr>
        <w:t>8</w:t>
      </w:r>
      <w:r w:rsidRPr="00203D9B">
        <w:rPr>
          <w:rFonts w:cs="Times New Roman"/>
          <w:b/>
          <w:szCs w:val="22"/>
        </w:rPr>
        <w:t>.</w:t>
      </w:r>
      <w:r w:rsidRPr="00203D9B">
        <w:rPr>
          <w:rFonts w:cs="Times New Roman"/>
          <w:szCs w:val="22"/>
        </w:rPr>
        <w:tab/>
        <w:t xml:space="preserve">(SDE-EIA: </w:t>
      </w:r>
      <w:r w:rsidRPr="00203D9B">
        <w:rPr>
          <w:rFonts w:cs="Times New Roman"/>
        </w:rPr>
        <w:t>XII</w:t>
      </w:r>
      <w:r w:rsidRPr="00203D9B">
        <w:rPr>
          <w:rFonts w:cs="Times New Roman"/>
          <w:szCs w:val="22"/>
        </w:rPr>
        <w:t xml:space="preserve">.F.2-CHE/Teacher Recruitment)  Of the funds appropriated in Part IA, Section 1, </w:t>
      </w:r>
      <w:r w:rsidRPr="00203D9B">
        <w:rPr>
          <w:rFonts w:cs="Times New Roman"/>
        </w:rPr>
        <w:t>XII</w:t>
      </w:r>
      <w:r w:rsidRPr="00203D9B">
        <w:rPr>
          <w:rFonts w:cs="Times New Roman"/>
          <w:szCs w:val="22"/>
        </w:rPr>
        <w:t>.F.2. for the Teacher Recruitment Program, the South Carolina Commission on Higher Education shall distribute a total of ninety-two percent to the Center for Educator Recruitment, Retention, and Advancement (CERRA-South Carolina) for a state teacher recruitment program, of which at least seventy-eight percent must be used for the Teaching Fellows Program specifically to provide scholarships for future teachers, and of which twenty-two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1 annually, in a format agreed upon by the Education Oversight Committee and the Department of Education.</w:t>
      </w:r>
    </w:p>
    <w:p w:rsidR="009B176D" w:rsidRPr="00203D9B" w:rsidRDefault="009B176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rPr>
        <w:tab/>
        <w:t xml:space="preserve">With the funds appropriated CERRA shall </w:t>
      </w:r>
      <w:r w:rsidRPr="003D23BC">
        <w:rPr>
          <w:rFonts w:cs="Times New Roman"/>
        </w:rPr>
        <w:t xml:space="preserve">also </w:t>
      </w:r>
      <w:r w:rsidRPr="003D23BC">
        <w:rPr>
          <w:rFonts w:cs="Times New Roman"/>
          <w:strike/>
        </w:rPr>
        <w:t>establish,</w:t>
      </w:r>
      <w:r w:rsidRPr="003D23BC">
        <w:rPr>
          <w:rFonts w:cs="Times New Roman"/>
        </w:rPr>
        <w:t xml:space="preserve"> appoint</w:t>
      </w:r>
      <w:r w:rsidRPr="003D23BC">
        <w:rPr>
          <w:rFonts w:cs="Times New Roman"/>
          <w:strike/>
        </w:rPr>
        <w:t>,</w:t>
      </w:r>
      <w:r w:rsidRPr="003D23BC">
        <w:rPr>
          <w:rFonts w:cs="Times New Roman"/>
        </w:rPr>
        <w:t xml:space="preserve"> and</w:t>
      </w:r>
      <w:r w:rsidRPr="00203D9B">
        <w:rPr>
          <w:rFonts w:cs="Times New Roman"/>
        </w:rPr>
        <w:t xml:space="preserve">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intuitions and shall serve a two-year term on the committee.  </w:t>
      </w:r>
      <w:r w:rsidRPr="00203D9B">
        <w:rPr>
          <w:rFonts w:cs="Times New Roman"/>
          <w:strike/>
        </w:rPr>
        <w:t xml:space="preserve">Initial appointments must be made by July 1, 2013, at which time the member </w:t>
      </w:r>
      <w:r w:rsidR="009927C5" w:rsidRPr="00203D9B">
        <w:rPr>
          <w:rFonts w:cs="Times New Roman"/>
          <w:strike/>
        </w:rPr>
        <w:t>re</w:t>
      </w:r>
      <w:r w:rsidRPr="00203D9B">
        <w:rPr>
          <w:rFonts w:cs="Times New Roman"/>
          <w:strike/>
        </w:rPr>
        <w:t>presenting CERRA shall call the first meeting.  At the initial meeting, a chairperson and vice-chairperson must be elected by a majority vote of the committee.</w:t>
      </w:r>
      <w:r w:rsidRPr="00203D9B">
        <w:rPr>
          <w:rFonts w:cs="Times New Roman"/>
        </w:rPr>
        <w:t xml:space="preserve">  The committee must be staffed by CERRA, and shall meet at least twice annually.  The committee</w:t>
      </w:r>
      <w:r w:rsidR="0001576F" w:rsidRPr="00203D9B">
        <w:rPr>
          <w:rFonts w:cs="Times New Roman"/>
        </w:rPr>
        <w:t>’</w:t>
      </w:r>
      <w:r w:rsidRPr="00203D9B">
        <w:rPr>
          <w:rFonts w:cs="Times New Roman"/>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1A.</w:t>
      </w:r>
      <w:r w:rsidR="00D1056A" w:rsidRPr="00203D9B">
        <w:rPr>
          <w:rFonts w:cs="Times New Roman"/>
          <w:b/>
          <w:szCs w:val="22"/>
        </w:rPr>
        <w:t>9</w:t>
      </w:r>
      <w:r w:rsidRPr="00203D9B">
        <w:rPr>
          <w:rFonts w:cs="Times New Roman"/>
          <w:b/>
          <w:szCs w:val="22"/>
        </w:rPr>
        <w:t>.</w:t>
      </w:r>
      <w:r w:rsidRPr="00203D9B">
        <w:rPr>
          <w:rFonts w:cs="Times New Roman"/>
          <w:szCs w:val="22"/>
        </w:rPr>
        <w:tab/>
      </w:r>
      <w:r w:rsidRPr="00203D9B">
        <w:rPr>
          <w:rFonts w:cs="Times New Roman"/>
          <w:spacing w:val="10"/>
          <w:szCs w:val="22"/>
        </w:rPr>
        <w:t>(SDE</w:t>
      </w:r>
      <w:r w:rsidR="00A6331A" w:rsidRPr="00203D9B">
        <w:rPr>
          <w:rFonts w:cs="Times New Roman"/>
          <w:spacing w:val="10"/>
          <w:szCs w:val="22"/>
        </w:rPr>
        <w:t>-</w:t>
      </w:r>
      <w:r w:rsidRPr="00203D9B">
        <w:rPr>
          <w:rFonts w:cs="Times New Roman"/>
          <w:spacing w:val="10"/>
          <w:szCs w:val="22"/>
        </w:rPr>
        <w:t>EIA:</w:t>
      </w:r>
      <w:r w:rsidR="00A622C6" w:rsidRPr="00203D9B">
        <w:rPr>
          <w:rFonts w:cs="Times New Roman"/>
          <w:spacing w:val="10"/>
          <w:szCs w:val="22"/>
        </w:rPr>
        <w:t xml:space="preserve"> </w:t>
      </w:r>
      <w:r w:rsidR="00C53A95" w:rsidRPr="00203D9B">
        <w:rPr>
          <w:rFonts w:cs="Times New Roman"/>
        </w:rPr>
        <w:t>XII</w:t>
      </w:r>
      <w:r w:rsidRPr="00203D9B">
        <w:rPr>
          <w:rFonts w:cs="Times New Roman"/>
          <w:spacing w:val="10"/>
          <w:szCs w:val="22"/>
        </w:rPr>
        <w:t>.F.2</w:t>
      </w:r>
      <w:r w:rsidR="00A6331A" w:rsidRPr="00203D9B">
        <w:rPr>
          <w:rFonts w:cs="Times New Roman"/>
          <w:spacing w:val="10"/>
          <w:szCs w:val="22"/>
        </w:rPr>
        <w:t>-</w:t>
      </w:r>
      <w:r w:rsidRPr="00203D9B">
        <w:rPr>
          <w:rFonts w:cs="Times New Roman"/>
          <w:spacing w:val="10"/>
          <w:szCs w:val="22"/>
        </w:rPr>
        <w:t>Disbursements/Other</w:t>
      </w:r>
      <w:r w:rsidR="00286FA0" w:rsidRPr="00203D9B">
        <w:rPr>
          <w:rFonts w:cs="Times New Roman"/>
          <w:spacing w:val="10"/>
          <w:szCs w:val="22"/>
        </w:rPr>
        <w:t xml:space="preserve"> </w:t>
      </w:r>
      <w:r w:rsidRPr="00203D9B">
        <w:rPr>
          <w:rFonts w:cs="Times New Roman"/>
          <w:spacing w:val="10"/>
          <w:szCs w:val="22"/>
        </w:rPr>
        <w:t xml:space="preserve">Entities) </w:t>
      </w:r>
      <w:r w:rsidRPr="00203D9B">
        <w:rPr>
          <w:rFonts w:cs="Times New Roman"/>
          <w:szCs w:val="22"/>
        </w:rPr>
        <w:t xml:space="preserve"> Notwithstanding the provisions of Sections 2</w:t>
      </w:r>
      <w:r w:rsidR="00A6331A" w:rsidRPr="00203D9B">
        <w:rPr>
          <w:rFonts w:cs="Times New Roman"/>
          <w:szCs w:val="22"/>
        </w:rPr>
        <w:t>-</w:t>
      </w:r>
      <w:r w:rsidRPr="00203D9B">
        <w:rPr>
          <w:rFonts w:cs="Times New Roman"/>
          <w:szCs w:val="22"/>
        </w:rPr>
        <w:t>7</w:t>
      </w:r>
      <w:r w:rsidR="00A6331A" w:rsidRPr="00203D9B">
        <w:rPr>
          <w:rFonts w:cs="Times New Roman"/>
          <w:szCs w:val="22"/>
        </w:rPr>
        <w:t>-</w:t>
      </w:r>
      <w:r w:rsidRPr="00203D9B">
        <w:rPr>
          <w:rFonts w:cs="Times New Roman"/>
          <w:szCs w:val="22"/>
        </w:rPr>
        <w:t>66 and 11</w:t>
      </w:r>
      <w:r w:rsidR="00A6331A" w:rsidRPr="00203D9B">
        <w:rPr>
          <w:rFonts w:cs="Times New Roman"/>
          <w:szCs w:val="22"/>
        </w:rPr>
        <w:t>-</w:t>
      </w:r>
      <w:r w:rsidRPr="00203D9B">
        <w:rPr>
          <w:rFonts w:cs="Times New Roman"/>
          <w:szCs w:val="22"/>
        </w:rPr>
        <w:t>3</w:t>
      </w:r>
      <w:r w:rsidR="00A6331A" w:rsidRPr="00203D9B">
        <w:rPr>
          <w:rFonts w:cs="Times New Roman"/>
          <w:szCs w:val="22"/>
        </w:rPr>
        <w:t>-</w:t>
      </w:r>
      <w:r w:rsidRPr="00203D9B">
        <w:rPr>
          <w:rFonts w:cs="Times New Roman"/>
          <w:szCs w:val="22"/>
        </w:rPr>
        <w:t>50, S.C. Code of Laws, it is the intent of the General Assembly that funds appropriated in Part IA, Section 1,</w:t>
      </w:r>
      <w:r w:rsidR="00A622C6" w:rsidRPr="00203D9B">
        <w:rPr>
          <w:rFonts w:cs="Times New Roman"/>
          <w:szCs w:val="22"/>
        </w:rPr>
        <w:t xml:space="preserve"> </w:t>
      </w:r>
      <w:r w:rsidR="00C53A95" w:rsidRPr="00203D9B">
        <w:rPr>
          <w:rFonts w:cs="Times New Roman"/>
        </w:rPr>
        <w:t>XII</w:t>
      </w:r>
      <w:r w:rsidRPr="00203D9B">
        <w:rPr>
          <w:rFonts w:cs="Times New Roman"/>
          <w:szCs w:val="22"/>
        </w:rPr>
        <w:t>.F.2.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Comptroller General</w:t>
      </w:r>
      <w:r w:rsidR="0001576F" w:rsidRPr="00203D9B">
        <w:rPr>
          <w:rFonts w:cs="Times New Roman"/>
          <w:szCs w:val="22"/>
        </w:rPr>
        <w:t>’</w:t>
      </w:r>
      <w:r w:rsidRPr="00203D9B">
        <w:rPr>
          <w:rFonts w:cs="Times New Roman"/>
          <w:szCs w:val="22"/>
        </w:rPr>
        <w:t>s Office is authorized to make necessary appropriation reductions in Part IA, Section 1,</w:t>
      </w:r>
      <w:r w:rsidR="00A622C6" w:rsidRPr="00203D9B">
        <w:rPr>
          <w:rFonts w:cs="Times New Roman"/>
          <w:szCs w:val="22"/>
        </w:rPr>
        <w:t xml:space="preserve"> </w:t>
      </w:r>
      <w:r w:rsidR="00C53A95" w:rsidRPr="00203D9B">
        <w:rPr>
          <w:rFonts w:cs="Times New Roman"/>
        </w:rPr>
        <w:t>XII</w:t>
      </w:r>
      <w:r w:rsidRPr="00203D9B">
        <w:rPr>
          <w:rFonts w:cs="Times New Roman"/>
          <w:szCs w:val="22"/>
        </w:rPr>
        <w:t>.F.2. to prevent duplicate appropriations.  If the Education Improvement Act appropriations in the agency and entity respective sections of the General Appropriations Act at the start of the fiscal year do not agree with the appropriations in Part IA, Section 1,</w:t>
      </w:r>
      <w:r w:rsidR="00A622C6" w:rsidRPr="00203D9B">
        <w:rPr>
          <w:rFonts w:cs="Times New Roman"/>
          <w:szCs w:val="22"/>
        </w:rPr>
        <w:t xml:space="preserve"> </w:t>
      </w:r>
      <w:r w:rsidR="00C53A95" w:rsidRPr="00203D9B">
        <w:rPr>
          <w:rFonts w:cs="Times New Roman"/>
        </w:rPr>
        <w:t>XII</w:t>
      </w:r>
      <w:r w:rsidRPr="00203D9B">
        <w:rPr>
          <w:rFonts w:cs="Times New Roman"/>
          <w:szCs w:val="22"/>
        </w:rPr>
        <w:t>.F.2. Other State Agencies and Entities, the “other funds” appropriations in the respective agency and entity sections of the General Appropriations Act will be adjusted by the Comptroller General</w:t>
      </w:r>
      <w:r w:rsidR="0001576F" w:rsidRPr="00203D9B">
        <w:rPr>
          <w:rFonts w:cs="Times New Roman"/>
          <w:szCs w:val="22"/>
        </w:rPr>
        <w:t>’</w:t>
      </w:r>
      <w:r w:rsidRPr="00203D9B">
        <w:rPr>
          <w:rFonts w:cs="Times New Roman"/>
          <w:szCs w:val="22"/>
        </w:rPr>
        <w:t>s Office to conform to the appropriations in Part IA, Section 1,</w:t>
      </w:r>
      <w:r w:rsidR="00A622C6" w:rsidRPr="00203D9B">
        <w:rPr>
          <w:rFonts w:cs="Times New Roman"/>
          <w:szCs w:val="22"/>
        </w:rPr>
        <w:t xml:space="preserve"> </w:t>
      </w:r>
      <w:r w:rsidR="00C53A95" w:rsidRPr="00203D9B">
        <w:rPr>
          <w:rFonts w:cs="Times New Roman"/>
        </w:rPr>
        <w:t>XII</w:t>
      </w:r>
      <w:r w:rsidRPr="00203D9B">
        <w:rPr>
          <w:rFonts w:cs="Times New Roman"/>
          <w:szCs w:val="22"/>
        </w:rPr>
        <w:t>.F.2. Other State Agencies and Entities.</w:t>
      </w:r>
    </w:p>
    <w:p w:rsidR="00A9603B" w:rsidRPr="00203D9B" w:rsidRDefault="00AD275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1A.</w:t>
      </w:r>
      <w:r w:rsidR="00D1056A" w:rsidRPr="00203D9B">
        <w:rPr>
          <w:rFonts w:cs="Times New Roman"/>
          <w:b/>
          <w:szCs w:val="22"/>
        </w:rPr>
        <w:t>10</w:t>
      </w:r>
      <w:r w:rsidRPr="00203D9B">
        <w:rPr>
          <w:rFonts w:cs="Times New Roman"/>
          <w:b/>
          <w:szCs w:val="22"/>
        </w:rPr>
        <w:t>.</w:t>
      </w:r>
      <w:r w:rsidRPr="00203D9B">
        <w:rPr>
          <w:rFonts w:cs="Times New Roman"/>
          <w:szCs w:val="22"/>
        </w:rPr>
        <w:tab/>
        <w:t>(SDE-EIA:</w:t>
      </w:r>
      <w:r w:rsidR="00A622C6" w:rsidRPr="00203D9B">
        <w:rPr>
          <w:rFonts w:cs="Times New Roman"/>
          <w:szCs w:val="22"/>
        </w:rPr>
        <w:t xml:space="preserve"> </w:t>
      </w:r>
      <w:r w:rsidR="00C53A95" w:rsidRPr="00203D9B">
        <w:rPr>
          <w:rFonts w:cs="Times New Roman"/>
        </w:rPr>
        <w:t>XII</w:t>
      </w:r>
      <w:r w:rsidRPr="00203D9B">
        <w:rPr>
          <w:rFonts w:cs="Times New Roman"/>
          <w:szCs w:val="22"/>
        </w:rPr>
        <w:t>.A.1-Arts in Education)  Funds appropriated in Part IA, Section 1,</w:t>
      </w:r>
      <w:r w:rsidR="001A5860" w:rsidRPr="00203D9B">
        <w:rPr>
          <w:rFonts w:cs="Times New Roman"/>
          <w:szCs w:val="22"/>
        </w:rPr>
        <w:t xml:space="preserve"> </w:t>
      </w:r>
      <w:r w:rsidR="00C53A95" w:rsidRPr="00203D9B">
        <w:rPr>
          <w:rFonts w:cs="Times New Roman"/>
        </w:rPr>
        <w:t>XII</w:t>
      </w:r>
      <w:r w:rsidRPr="00203D9B">
        <w:rPr>
          <w:rFonts w:cs="Times New Roman"/>
          <w:szCs w:val="22"/>
        </w:rPr>
        <w:t>.A.1.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203D9B">
        <w:rPr>
          <w:rFonts w:cs="Times New Roman"/>
          <w:szCs w:val="22"/>
        </w:rPr>
        <w:t xml:space="preserve"> </w:t>
      </w:r>
      <w:r w:rsidRPr="00203D9B">
        <w:rPr>
          <w:rFonts w:cs="Times New Roman"/>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203D9B">
        <w:rPr>
          <w:rFonts w:cs="Times New Roman"/>
          <w:szCs w:val="22"/>
        </w:rPr>
        <w:t>thirty</w:t>
      </w:r>
      <w:r w:rsidR="00F26F66" w:rsidRPr="00203D9B">
        <w:rPr>
          <w:rFonts w:cs="Times New Roman"/>
          <w:szCs w:val="22"/>
        </w:rPr>
        <w:noBreakHyphen/>
      </w:r>
      <w:r w:rsidR="003C48A6" w:rsidRPr="00203D9B">
        <w:rPr>
          <w:rFonts w:cs="Times New Roman"/>
          <w:szCs w:val="22"/>
        </w:rPr>
        <w:t>three percent</w:t>
      </w:r>
      <w:r w:rsidRPr="00203D9B">
        <w:rPr>
          <w:rFonts w:cs="Times New Roman"/>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203D9B">
        <w:rPr>
          <w:rFonts w:cs="Times New Roman"/>
          <w:szCs w:val="22"/>
        </w:rPr>
        <w:t>South Carolina</w:t>
      </w:r>
      <w:r w:rsidRPr="00203D9B">
        <w:rPr>
          <w:rFonts w:cs="Times New Roman"/>
          <w:szCs w:val="22"/>
        </w:rPr>
        <w:t xml:space="preserve"> arts teachers,</w:t>
      </w:r>
      <w:r w:rsidR="002071E5" w:rsidRPr="00203D9B">
        <w:rPr>
          <w:rFonts w:cs="Times New Roman"/>
          <w:szCs w:val="22"/>
        </w:rPr>
        <w:t xml:space="preserve"> </w:t>
      </w:r>
      <w:r w:rsidRPr="00203D9B">
        <w:rPr>
          <w:rFonts w:cs="Times New Roman"/>
          <w:szCs w:val="22"/>
        </w:rPr>
        <w:t>appropriate classroom teachers, and administrators.  Arts Curricular Grants funds may be retained and carried forward into the current fiscal year to be expended in accordance with the proposed award.</w:t>
      </w:r>
    </w:p>
    <w:p w:rsidR="001A5860" w:rsidRPr="00203D9B" w:rsidRDefault="00AD275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412E8E" w:rsidRPr="00203D9B">
        <w:rPr>
          <w:rFonts w:cs="Times New Roman"/>
          <w:b/>
          <w:szCs w:val="22"/>
        </w:rPr>
        <w:t>1A.</w:t>
      </w:r>
      <w:r w:rsidR="009A7AB6" w:rsidRPr="00203D9B">
        <w:rPr>
          <w:rFonts w:cs="Times New Roman"/>
          <w:b/>
          <w:szCs w:val="22"/>
        </w:rPr>
        <w:t>1</w:t>
      </w:r>
      <w:r w:rsidR="00D1056A" w:rsidRPr="00203D9B">
        <w:rPr>
          <w:rFonts w:cs="Times New Roman"/>
          <w:b/>
          <w:szCs w:val="22"/>
        </w:rPr>
        <w:t>1</w:t>
      </w:r>
      <w:r w:rsidRPr="00203D9B">
        <w:rPr>
          <w:rFonts w:cs="Times New Roman"/>
          <w:b/>
          <w:szCs w:val="22"/>
        </w:rPr>
        <w:t>.</w:t>
      </w:r>
      <w:r w:rsidRPr="00203D9B">
        <w:rPr>
          <w:rFonts w:cs="Times New Roman"/>
          <w:b/>
          <w:szCs w:val="22"/>
        </w:rPr>
        <w:tab/>
      </w:r>
      <w:r w:rsidRPr="00203D9B">
        <w:rPr>
          <w:rFonts w:cs="Times New Roman"/>
          <w:szCs w:val="22"/>
        </w:rPr>
        <w:t xml:space="preserve">(SDE-EIA: </w:t>
      </w:r>
      <w:r w:rsidR="00F645B6" w:rsidRPr="00203D9B">
        <w:rPr>
          <w:rFonts w:cs="Times New Roman"/>
          <w:szCs w:val="22"/>
        </w:rPr>
        <w:t>XII</w:t>
      </w:r>
      <w:r w:rsidRPr="00203D9B">
        <w:rPr>
          <w:rFonts w:cs="Times New Roman"/>
          <w:szCs w:val="22"/>
        </w:rPr>
        <w:t xml:space="preserve">.C.2-Teacher Supplies)  </w:t>
      </w:r>
      <w:r w:rsidR="001B2A5B" w:rsidRPr="00203D9B">
        <w:rPr>
          <w:rFonts w:cs="Times New Roman"/>
          <w:szCs w:val="22"/>
        </w:rPr>
        <w:t xml:space="preserve">All </w:t>
      </w:r>
      <w:r w:rsidRPr="00203D9B">
        <w:rPr>
          <w:rFonts w:cs="Times New Roman"/>
          <w:szCs w:val="22"/>
        </w:rPr>
        <w:t>certified public school</w:t>
      </w:r>
      <w:r w:rsidR="001B2A5B" w:rsidRPr="00203D9B">
        <w:rPr>
          <w:rFonts w:cs="Times New Roman"/>
          <w:szCs w:val="22"/>
        </w:rPr>
        <w:t xml:space="preserve"> teachers</w:t>
      </w:r>
      <w:r w:rsidRPr="00203D9B">
        <w:rPr>
          <w:rFonts w:cs="Times New Roman"/>
          <w:szCs w:val="22"/>
        </w:rPr>
        <w:t xml:space="preserve">, certified special school classroom teachers, certified media specialists, and certified guidance counselors who are employed by a school district or a charter school as of November </w:t>
      </w:r>
      <w:r w:rsidR="00130729" w:rsidRPr="00203D9B">
        <w:rPr>
          <w:rFonts w:cs="Times New Roman"/>
          <w:szCs w:val="22"/>
        </w:rPr>
        <w:t>thirtieth</w:t>
      </w:r>
      <w:r w:rsidRPr="00203D9B">
        <w:rPr>
          <w:rFonts w:cs="Times New Roman"/>
          <w:szCs w:val="22"/>
        </w:rPr>
        <w:t xml:space="preserve"> of the current fiscal year</w:t>
      </w:r>
      <w:r w:rsidR="001B2A5B" w:rsidRPr="00203D9B">
        <w:rPr>
          <w:rFonts w:cs="Times New Roman"/>
          <w:szCs w:val="22"/>
        </w:rPr>
        <w:t>, based on the public decision of the school board</w:t>
      </w:r>
      <w:r w:rsidR="002071E5" w:rsidRPr="00203D9B">
        <w:rPr>
          <w:rFonts w:cs="Times New Roman"/>
          <w:szCs w:val="22"/>
        </w:rPr>
        <w:t xml:space="preserve"> </w:t>
      </w:r>
      <w:r w:rsidR="001B2A5B" w:rsidRPr="00203D9B">
        <w:rPr>
          <w:rFonts w:cs="Times New Roman"/>
          <w:szCs w:val="22"/>
        </w:rPr>
        <w:t>may</w:t>
      </w:r>
      <w:r w:rsidRPr="00203D9B">
        <w:rPr>
          <w:rFonts w:cs="Times New Roman"/>
          <w:szCs w:val="22"/>
        </w:rPr>
        <w:t xml:space="preserve"> receive reimbursement of up to two hundred seventy-five dollars each school year to offset expenses incurred by them for teaching supplies and materials.  Funds shall be disbursed by the department to School districts by July </w:t>
      </w:r>
      <w:r w:rsidR="00130729" w:rsidRPr="00203D9B">
        <w:rPr>
          <w:rFonts w:cs="Times New Roman"/>
          <w:szCs w:val="22"/>
        </w:rPr>
        <w:t xml:space="preserve">fifteenth </w:t>
      </w:r>
      <w:r w:rsidRPr="00203D9B">
        <w:rPr>
          <w:rFonts w:cs="Times New Roman"/>
          <w:szCs w:val="22"/>
        </w:rPr>
        <w:t>based on the last reconciled Professional Certified Staff (PCS) listing from the previous year.</w:t>
      </w:r>
      <w:r w:rsidR="002071E5" w:rsidRPr="00203D9B">
        <w:rPr>
          <w:rFonts w:cs="Times New Roman"/>
          <w:szCs w:val="22"/>
        </w:rPr>
        <w:t xml:space="preserve"> </w:t>
      </w:r>
      <w:r w:rsidRPr="00203D9B">
        <w:rPr>
          <w:rFonts w:cs="Times New Roman"/>
          <w:szCs w:val="22"/>
        </w:rPr>
        <w:t xml:space="preserve"> With remaining funds for this program, any deviation in the PCS and actual teacher count will be reconciled by December </w:t>
      </w:r>
      <w:r w:rsidR="00130729" w:rsidRPr="00203D9B">
        <w:rPr>
          <w:rFonts w:cs="Times New Roman"/>
          <w:szCs w:val="22"/>
        </w:rPr>
        <w:t>thirty-first</w:t>
      </w:r>
      <w:r w:rsidRPr="00203D9B">
        <w:rPr>
          <w:rFonts w:cs="Times New Roman"/>
          <w:szCs w:val="22"/>
        </w:rPr>
        <w:t xml:space="preserve"> or as soon as practicable thereafter.</w:t>
      </w:r>
      <w:r w:rsidR="002071E5" w:rsidRPr="00203D9B">
        <w:rPr>
          <w:rFonts w:cs="Times New Roman"/>
          <w:szCs w:val="22"/>
        </w:rPr>
        <w:t xml:space="preserve"> </w:t>
      </w:r>
      <w:r w:rsidR="001B2A5B" w:rsidRPr="00203D9B">
        <w:rPr>
          <w:rFonts w:cs="Times New Roman"/>
          <w:szCs w:val="22"/>
        </w:rPr>
        <w:t xml:space="preserve"> Based on the public decision of the school district these funds</w:t>
      </w:r>
      <w:r w:rsidRPr="00203D9B">
        <w:rPr>
          <w:rFonts w:cs="Times New Roman"/>
          <w:szCs w:val="22"/>
        </w:rPr>
        <w:t xml:space="preserve"> shall</w:t>
      </w:r>
      <w:r w:rsidR="002071E5" w:rsidRPr="00203D9B">
        <w:rPr>
          <w:rFonts w:cs="Times New Roman"/>
          <w:szCs w:val="22"/>
        </w:rPr>
        <w:t xml:space="preserve"> </w:t>
      </w:r>
      <w:r w:rsidR="001B2A5B" w:rsidRPr="00203D9B">
        <w:rPr>
          <w:rFonts w:cs="Times New Roman"/>
          <w:szCs w:val="22"/>
        </w:rPr>
        <w:t xml:space="preserve">be disbursed </w:t>
      </w:r>
      <w:r w:rsidRPr="00203D9B">
        <w:rPr>
          <w:rFonts w:cs="Times New Roman"/>
          <w:szCs w:val="22"/>
        </w:rPr>
        <w:t>in a manner separate and distinct from their payroll check on the first day teachers, by contract, are required to be in attendance at school for the current contract year.  This reimbursement shall not be considered by the state as taxable income.  Special schools include the Governor</w:t>
      </w:r>
      <w:r w:rsidR="0001576F" w:rsidRPr="00203D9B">
        <w:rPr>
          <w:rFonts w:cs="Times New Roman"/>
          <w:szCs w:val="22"/>
        </w:rPr>
        <w:t>’</w:t>
      </w:r>
      <w:r w:rsidRPr="00203D9B">
        <w:rPr>
          <w:rFonts w:cs="Times New Roman"/>
          <w:szCs w:val="22"/>
        </w:rPr>
        <w:t>s School for Science and Math, the Governor</w:t>
      </w:r>
      <w:r w:rsidR="0001576F" w:rsidRPr="00203D9B">
        <w:rPr>
          <w:rFonts w:cs="Times New Roman"/>
          <w:szCs w:val="22"/>
        </w:rPr>
        <w:t>’</w:t>
      </w:r>
      <w:r w:rsidRPr="00203D9B">
        <w:rPr>
          <w:rFonts w:cs="Times New Roman"/>
          <w:szCs w:val="22"/>
        </w:rPr>
        <w:t xml:space="preserve">s School for the Arts and Humanities, </w:t>
      </w:r>
      <w:proofErr w:type="spellStart"/>
      <w:r w:rsidRPr="00203D9B">
        <w:rPr>
          <w:rFonts w:cs="Times New Roman"/>
          <w:szCs w:val="22"/>
        </w:rPr>
        <w:t>Wil</w:t>
      </w:r>
      <w:proofErr w:type="spellEnd"/>
      <w:r w:rsidRPr="00203D9B">
        <w:rPr>
          <w:rFonts w:cs="Times New Roman"/>
          <w:szCs w:val="22"/>
        </w:rPr>
        <w:t xml:space="preserve"> Lou Gray Opportunity School, John de la Howe School,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w:t>
      </w:r>
      <w:r w:rsidR="00FB6377" w:rsidRPr="00203D9B">
        <w:rPr>
          <w:rFonts w:cs="Times New Roman"/>
          <w:szCs w:val="22"/>
        </w:rPr>
        <w:t xml:space="preserve"> </w:t>
      </w:r>
      <w:r w:rsidR="00130729" w:rsidRPr="00203D9B">
        <w:rPr>
          <w:rFonts w:cs="Times New Roman"/>
          <w:szCs w:val="22"/>
        </w:rPr>
        <w:t>t</w:t>
      </w:r>
      <w:r w:rsidR="0074032B" w:rsidRPr="00203D9B">
        <w:rPr>
          <w:rFonts w:cs="Times New Roman"/>
          <w:szCs w:val="22"/>
        </w:rPr>
        <w:t>hirty</w:t>
      </w:r>
      <w:r w:rsidR="001A5860" w:rsidRPr="00203D9B">
        <w:rPr>
          <w:rFonts w:cs="Times New Roman"/>
          <w:szCs w:val="22"/>
        </w:rPr>
        <w:t>-</w:t>
      </w:r>
      <w:r w:rsidR="00130729" w:rsidRPr="00203D9B">
        <w:rPr>
          <w:rFonts w:cs="Times New Roman"/>
          <w:szCs w:val="22"/>
        </w:rPr>
        <w:t>first</w:t>
      </w:r>
      <w:r w:rsidRPr="00203D9B">
        <w:rPr>
          <w:rFonts w:cs="Times New Roman"/>
          <w:szCs w:val="22"/>
        </w:rPr>
        <w:t>.  Districts that do not wish to require receipts may have teachers retain the receipts and certify for the district they have received the</w:t>
      </w:r>
      <w:r w:rsidR="00242709" w:rsidRPr="00203D9B">
        <w:rPr>
          <w:rFonts w:cs="Times New Roman"/>
          <w:szCs w:val="22"/>
        </w:rPr>
        <w:t xml:space="preserve"> </w:t>
      </w:r>
      <w:r w:rsidRPr="00203D9B">
        <w:rPr>
          <w:rFonts w:cs="Times New Roman"/>
          <w:szCs w:val="22"/>
        </w:rPr>
        <w:t>allocation for purchase of teaching supplies and/or materials and that they have purchased or will purchase supplies and/or materials during the fiscal year for the amount of</w:t>
      </w:r>
      <w:r w:rsidR="00242709" w:rsidRPr="00203D9B">
        <w:rPr>
          <w:rFonts w:cs="Times New Roman"/>
          <w:szCs w:val="22"/>
        </w:rPr>
        <w:t xml:space="preserve"> </w:t>
      </w:r>
      <w:r w:rsidRPr="00203D9B">
        <w:rPr>
          <w:rFonts w:cs="Times New Roman"/>
          <w:szCs w:val="22"/>
        </w:rPr>
        <w:t xml:space="preserve">the allocation.  Districts shall not have an audit exception related to </w:t>
      </w:r>
      <w:r w:rsidR="00C35806" w:rsidRPr="00203D9B">
        <w:rPr>
          <w:rFonts w:cs="Times New Roman"/>
          <w:szCs w:val="22"/>
        </w:rPr>
        <w:t>non</w:t>
      </w:r>
      <w:r w:rsidR="00A57B3A" w:rsidRPr="00203D9B">
        <w:rPr>
          <w:rFonts w:cs="Times New Roman"/>
          <w:szCs w:val="22"/>
        </w:rPr>
        <w:t>-</w:t>
      </w:r>
      <w:r w:rsidRPr="00203D9B">
        <w:rPr>
          <w:rFonts w:cs="Times New Roman"/>
          <w:szCs w:val="22"/>
        </w:rPr>
        <w:t xml:space="preserve">retention of receipts in any instances where a similar instrument is utilized.  Any district requiring receipts must notify any teacher from whom receipts have not been submitted between November </w:t>
      </w:r>
      <w:r w:rsidR="00D920B0" w:rsidRPr="00203D9B">
        <w:rPr>
          <w:rFonts w:cs="Times New Roman"/>
          <w:szCs w:val="22"/>
        </w:rPr>
        <w:t>twenty-fifth</w:t>
      </w:r>
      <w:r w:rsidRPr="00203D9B">
        <w:rPr>
          <w:rFonts w:cs="Times New Roman"/>
          <w:szCs w:val="22"/>
        </w:rPr>
        <w:t xml:space="preserve"> and December </w:t>
      </w:r>
      <w:r w:rsidR="00D920B0" w:rsidRPr="00203D9B">
        <w:rPr>
          <w:rFonts w:cs="Times New Roman"/>
          <w:szCs w:val="22"/>
        </w:rPr>
        <w:t>sixth</w:t>
      </w:r>
      <w:r w:rsidRPr="00203D9B">
        <w:rPr>
          <w:rFonts w:cs="Times New Roman"/>
          <w:szCs w:val="22"/>
        </w:rPr>
        <w:t xml:space="preserve"> that receipts must be submitted to the district.  Districts may not add any additional requirement not listed herein related to this reimbursement.  </w:t>
      </w:r>
    </w:p>
    <w:p w:rsidR="005D431D" w:rsidRPr="00203D9B" w:rsidRDefault="005D431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0"/>
          <w:szCs w:val="22"/>
        </w:rPr>
      </w:pPr>
      <w:r w:rsidRPr="00203D9B">
        <w:rPr>
          <w:rFonts w:cs="Times New Roman"/>
          <w:sz w:val="20"/>
          <w:szCs w:val="22"/>
        </w:rPr>
        <w:tab/>
      </w:r>
      <w:r w:rsidRPr="00203D9B">
        <w:rPr>
          <w:rFonts w:cs="Times New Roman"/>
          <w:color w:val="auto"/>
        </w:rPr>
        <w:t>Any classroom teacher, including a classroom teacher at a South Carolina private school, that is not eligible for the reimbursement allowed by this provision, may claim a refundable income tax credit on the teacher</w:t>
      </w:r>
      <w:r w:rsidR="0001576F" w:rsidRPr="00203D9B">
        <w:rPr>
          <w:rFonts w:cs="Times New Roman"/>
          <w:color w:val="auto"/>
        </w:rPr>
        <w:t>’</w:t>
      </w:r>
      <w:r w:rsidRPr="00203D9B">
        <w:rPr>
          <w:rFonts w:cs="Times New Roman"/>
          <w:color w:val="auto"/>
        </w:rPr>
        <w:t xml:space="preserve">s </w:t>
      </w:r>
      <w:r w:rsidRPr="00203D9B">
        <w:rPr>
          <w:rFonts w:cs="Times New Roman"/>
          <w:strike/>
          <w:color w:val="auto"/>
        </w:rPr>
        <w:t>2013</w:t>
      </w:r>
      <w:r w:rsidR="00E268EF" w:rsidRPr="00203D9B">
        <w:rPr>
          <w:rFonts w:cs="Times New Roman"/>
          <w:color w:val="auto"/>
        </w:rPr>
        <w:t xml:space="preserve"> </w:t>
      </w:r>
      <w:r w:rsidR="00E268EF" w:rsidRPr="00203D9B">
        <w:rPr>
          <w:rFonts w:cs="Times New Roman"/>
          <w:i/>
          <w:color w:val="auto"/>
          <w:u w:val="single"/>
        </w:rPr>
        <w:t>2014</w:t>
      </w:r>
      <w:r w:rsidRPr="00203D9B">
        <w:rPr>
          <w:rFonts w:cs="Times New Roman"/>
          <w:color w:val="auto"/>
        </w:rPr>
        <w:t xml:space="preserve"> tax return, provided that the return or any amended return claiming the credit is filed prior to the end of the fiscal year. </w:t>
      </w:r>
      <w:r w:rsidRPr="00203D9B">
        <w:rPr>
          <w:rFonts w:cs="Times New Roman"/>
        </w:rPr>
        <w:t xml:space="preserve"> </w:t>
      </w:r>
      <w:r w:rsidRPr="00203D9B">
        <w:rPr>
          <w:rFonts w:cs="Times New Roman"/>
          <w:color w:val="auto"/>
        </w:rPr>
        <w:t xml:space="preserve">The credit is equal to two hundred seventy-five dollars, or the amount the teacher expends on teacher supplies and materials, whichever is less. If any expenditures eligible for a credit are made after December </w:t>
      </w:r>
      <w:r w:rsidR="00F26F66" w:rsidRPr="00203D9B">
        <w:rPr>
          <w:rFonts w:cs="Times New Roman"/>
          <w:color w:val="auto"/>
        </w:rPr>
        <w:t>thirty-first</w:t>
      </w:r>
      <w:r w:rsidRPr="00203D9B">
        <w:rPr>
          <w:rFonts w:cs="Times New Roman"/>
          <w:color w:val="auto"/>
        </w:rPr>
        <w:t xml:space="preserve">, the teacher may include the expenditures on his initial return or may file an amended 2013 return claiming the credit, so long as the return or amended return is filed in this fiscal year. </w:t>
      </w:r>
      <w:r w:rsidRPr="00203D9B">
        <w:rPr>
          <w:rFonts w:cs="Times New Roman"/>
        </w:rPr>
        <w:t xml:space="preserve"> </w:t>
      </w:r>
      <w:r w:rsidRPr="00203D9B">
        <w:rPr>
          <w:rFonts w:cs="Times New Roman"/>
          <w:color w:val="auto"/>
        </w:rPr>
        <w:t>The Department of Revenue may require whatever proof it deems necessary to implement the credit provided by this part of this provision.</w:t>
      </w:r>
    </w:p>
    <w:p w:rsidR="00A9603B" w:rsidRPr="00203D9B" w:rsidRDefault="002D789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color w:val="auto"/>
          <w:szCs w:val="22"/>
        </w:rPr>
        <w:tab/>
        <w:t>1A.</w:t>
      </w:r>
      <w:r w:rsidR="009A7AB6" w:rsidRPr="00203D9B">
        <w:rPr>
          <w:rFonts w:cs="Times New Roman"/>
          <w:b/>
          <w:color w:val="auto"/>
          <w:szCs w:val="22"/>
        </w:rPr>
        <w:t>1</w:t>
      </w:r>
      <w:r w:rsidR="00D1056A" w:rsidRPr="00203D9B">
        <w:rPr>
          <w:rFonts w:cs="Times New Roman"/>
          <w:b/>
          <w:color w:val="auto"/>
          <w:szCs w:val="22"/>
        </w:rPr>
        <w:t>2</w:t>
      </w:r>
      <w:r w:rsidRPr="00203D9B">
        <w:rPr>
          <w:rFonts w:cs="Times New Roman"/>
          <w:b/>
          <w:color w:val="auto"/>
          <w:szCs w:val="22"/>
        </w:rPr>
        <w:t>.</w:t>
      </w:r>
      <w:r w:rsidRPr="00203D9B">
        <w:rPr>
          <w:rFonts w:cs="Times New Roman"/>
          <w:b/>
          <w:color w:val="auto"/>
          <w:szCs w:val="22"/>
        </w:rPr>
        <w:tab/>
      </w:r>
      <w:r w:rsidRPr="00203D9B">
        <w:rPr>
          <w:rFonts w:cs="Times New Roman"/>
          <w:color w:val="auto"/>
          <w:szCs w:val="22"/>
        </w:rPr>
        <w:t>(SDE-EIA: XI.C.2-Teacher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rsidR="00286FA0"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b/>
          <w:szCs w:val="22"/>
        </w:rPr>
        <w:t>1A.</w:t>
      </w:r>
      <w:r w:rsidR="009A7AB6" w:rsidRPr="00203D9B">
        <w:rPr>
          <w:rFonts w:cs="Times New Roman"/>
          <w:b/>
          <w:szCs w:val="22"/>
        </w:rPr>
        <w:t>1</w:t>
      </w:r>
      <w:r w:rsidR="00D1056A" w:rsidRPr="00203D9B">
        <w:rPr>
          <w:rFonts w:cs="Times New Roman"/>
          <w:b/>
          <w:szCs w:val="22"/>
        </w:rPr>
        <w:t>3</w:t>
      </w:r>
      <w:r w:rsidRPr="00203D9B">
        <w:rPr>
          <w:rFonts w:cs="Times New Roman"/>
          <w:b/>
          <w:szCs w:val="22"/>
        </w:rPr>
        <w:t>.</w:t>
      </w:r>
      <w:r w:rsidRPr="00203D9B">
        <w:rPr>
          <w:rFonts w:cs="Times New Roman"/>
          <w:b/>
          <w:szCs w:val="22"/>
        </w:rPr>
        <w:tab/>
      </w:r>
      <w:r w:rsidRPr="00203D9B">
        <w:rPr>
          <w:rFonts w:cs="Times New Roman"/>
          <w:szCs w:val="22"/>
        </w:rPr>
        <w:t>(SDE</w:t>
      </w:r>
      <w:r w:rsidR="00A6331A" w:rsidRPr="00203D9B">
        <w:rPr>
          <w:rFonts w:cs="Times New Roman"/>
          <w:szCs w:val="22"/>
        </w:rPr>
        <w:t>-</w:t>
      </w:r>
      <w:r w:rsidRPr="00203D9B">
        <w:rPr>
          <w:rFonts w:cs="Times New Roman"/>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rsidR="00D50B7D" w:rsidRPr="00203D9B" w:rsidRDefault="00D50B7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1A.</w:t>
      </w:r>
      <w:r w:rsidR="009A7AB6" w:rsidRPr="00203D9B">
        <w:rPr>
          <w:rFonts w:cs="Times New Roman"/>
          <w:b/>
          <w:szCs w:val="22"/>
        </w:rPr>
        <w:t>1</w:t>
      </w:r>
      <w:r w:rsidR="00D1056A" w:rsidRPr="00203D9B">
        <w:rPr>
          <w:rFonts w:cs="Times New Roman"/>
          <w:b/>
          <w:szCs w:val="22"/>
        </w:rPr>
        <w:t>4</w:t>
      </w:r>
      <w:r w:rsidRPr="00203D9B">
        <w:rPr>
          <w:rFonts w:cs="Times New Roman"/>
          <w:b/>
          <w:szCs w:val="22"/>
        </w:rPr>
        <w:t>.</w:t>
      </w:r>
      <w:r w:rsidRPr="00203D9B">
        <w:rPr>
          <w:rFonts w:cs="Times New Roman"/>
          <w:szCs w:val="22"/>
        </w:rPr>
        <w:tab/>
        <w:t>(SDE-EIA: Technical Assistance)  In order to best meet the needs of underperforming schools, funds appropriated for technical assistance to schools with an absolute rating of below average or at-risk on the most recent annual school report card must be allocated according to the severity of not meeting report card criteria.</w:t>
      </w:r>
    </w:p>
    <w:p w:rsidR="00D50B7D" w:rsidRPr="00203D9B" w:rsidRDefault="00D50B7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 xml:space="preserve">Schools receiving an absolute rating of below average or at-risk must develop and submit to the Department of Education a school renewal plan outlining goals for improvements.  Of the technical assistance funds allocated to below average or at-risk schools each allocation must address specific strategies designed to increase student achievement and must include measures to evaluate success.  The school renewal plan may include expenditures for recruitment incentives for faculty and staff, performance incentives for faculty and staff, assistance with curriculum and test score analysis, professional development activities based on curriculum and test score analysis that may include daily stipends if delivered on days outside of required contract days.  School expenditures of technical assistance shall be monitored by the Department of Education.  </w:t>
      </w:r>
    </w:p>
    <w:p w:rsidR="00D50B7D" w:rsidRPr="00203D9B" w:rsidRDefault="00D50B7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With the funds appropriated to the Department of Education for technical assistance services, the department will assist schools with an absolute rating of below average or at-risk in designing and implementing technical assistance school renewal plans and in brokering for technical assistance personnel as needed and as stipulated in the plan.  In addition, the department must monitor student academic achievement and the expenditure of technical assistance funds in schools receiving these funds and report their findings to the General Assembly and the Education Oversight Committee by January first of each fiscal year as the General Assembly may direct.  If the Education Oversight Committee or the department requests information from schools or school districts regarding the expenditure of technical assistance funds pursuant to evaluations, the school or school district must provide the evaluation information necessary to determine effective use.  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rsidR="00D50B7D" w:rsidRPr="00203D9B" w:rsidRDefault="002C3B4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rPr>
        <w:tab/>
        <w:t xml:space="preserve">No more than five percent of the total amount appropriated for technical assistance services to schools with an absolute rating of below average or at-risk may be retained and expended by the department for implementation and delivery of technical assistance services.  Using previous report card data, the department shall identify priority schools.  Up to $6,000,000 of the total funds appropriated for technical assistance shall be used by the department to work with those schools identified as priority schools.  These funds shall not be transferred to any other funding category by the school district without prior approval of the State Superintendent of Education.  </w:t>
      </w:r>
    </w:p>
    <w:p w:rsidR="00D50B7D" w:rsidRPr="00203D9B" w:rsidRDefault="00D50B7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The department will create a system of levels of technical assistance for schools that will receive technical assistance funds.  The levels will be determined by the severity of not meeting report card criteria.  The levels of technical assistance may include a per student allocation, placement of a principal mentor, replacement of the principal, and/or reconstitution of a school.</w:t>
      </w:r>
    </w:p>
    <w:p w:rsidR="00D50B7D" w:rsidRPr="00203D9B" w:rsidRDefault="00D50B7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Reconstitution means the redesign or reorganization of the school, which includes the declaration that all positions in the school are considered vacant.  Certified staff currently employed in priority schools must undergo a formal evaluation in the spring following the school</w:t>
      </w:r>
      <w:r w:rsidR="0001576F" w:rsidRPr="00203D9B">
        <w:rPr>
          <w:rFonts w:cs="Times New Roman"/>
          <w:szCs w:val="22"/>
        </w:rPr>
        <w:t>’</w:t>
      </w:r>
      <w:r w:rsidRPr="00203D9B">
        <w:rPr>
          <w:rFonts w:cs="Times New Roman"/>
          <w:szCs w:val="22"/>
        </w:rPr>
        <w:t>s identification as a priority school and must meet determined goals to be rehired and continue their employment at that school.  Student achievement will be considered as a significant factor when determining whether to rehire existing staff.  Educators who were employed at a school that is being reconstituted prior to the effective date of this proviso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 after the effective date of this proviso,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 are currently on an induction or annual contract, that subsequently are offered continuing contract status after the effective date of this proviso, and are employed at a school that is subject to reconstitution under this proviso.</w:t>
      </w:r>
    </w:p>
    <w:p w:rsidR="00D50B7D" w:rsidRPr="00203D9B" w:rsidRDefault="00D50B7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 xml:space="preserve">The reconstitution of a school could take place if the school has been identified as a priority school that has failed to improve satisfactorily.  The decision to reconstitute a school shall be made by the State Superintendent of Education in consultation with the principal and/or principal mentor, the school board of trustees, and the district superintendent.  The decision to reconstitute a school shall be made by April </w:t>
      </w:r>
      <w:r w:rsidR="00757411" w:rsidRPr="00203D9B">
        <w:rPr>
          <w:rFonts w:cs="Times New Roman"/>
          <w:szCs w:val="22"/>
        </w:rPr>
        <w:t>first</w:t>
      </w:r>
      <w:r w:rsidRPr="00203D9B">
        <w:rPr>
          <w:rFonts w:cs="Times New Roman"/>
          <w:szCs w:val="22"/>
        </w:rPr>
        <w:t>, at which time notice shall be given to all employees of the school.  The department, in consultation with the principal and district superintendent, shall develop a staffing plan, recruitment and performance bonuses, and a budget for each reconstituted school.</w:t>
      </w:r>
    </w:p>
    <w:p w:rsidR="00E14224" w:rsidRPr="00203D9B" w:rsidRDefault="00D50B7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Upon approval of the school renewal plans by the department and the State Board of Education, a newly identified school or a currently identified school with an absolute rating of below average or at-risk on the report card will receive a base amount and a per pupil allocation based on the previous year</w:t>
      </w:r>
      <w:r w:rsidR="0001576F" w:rsidRPr="00203D9B">
        <w:rPr>
          <w:rFonts w:cs="Times New Roman"/>
          <w:szCs w:val="22"/>
        </w:rPr>
        <w:t>’</w:t>
      </w:r>
      <w:r w:rsidRPr="00203D9B">
        <w:rPr>
          <w:rFonts w:cs="Times New Roman"/>
          <w:szCs w:val="22"/>
        </w:rPr>
        <w:t>s average daily membership as determined by the annual budg</w:t>
      </w:r>
      <w:r w:rsidR="0070267A" w:rsidRPr="00203D9B">
        <w:rPr>
          <w:rFonts w:cs="Times New Roman"/>
          <w:szCs w:val="22"/>
        </w:rPr>
        <w:t>et appropriation.  No more than fifteen percent</w:t>
      </w:r>
      <w:r w:rsidRPr="00203D9B">
        <w:rPr>
          <w:rFonts w:cs="Times New Roman"/>
          <w:szCs w:val="22"/>
        </w:rPr>
        <w:t xml:space="preserve"> of funds not expended in the prior fiscal year may be carried forward and expended in the current fiscal year for strategies outlined in the school</w:t>
      </w:r>
      <w:r w:rsidR="0001576F" w:rsidRPr="00203D9B">
        <w:rPr>
          <w:rFonts w:cs="Times New Roman"/>
          <w:szCs w:val="22"/>
        </w:rPr>
        <w:t>’</w:t>
      </w:r>
      <w:r w:rsidRPr="00203D9B">
        <w:rPr>
          <w:rFonts w:cs="Times New Roman"/>
          <w:szCs w:val="22"/>
        </w:rPr>
        <w:t>s renewal plan.  Schools must use technical assistance funds to augment or increase, not to replace or supplant local or state revenues that would have been used if the technical assistance funds had not been available.  Schools must use technical assistance funds only to supplement, and to the extent practical, increase the level of funds available from other revenue sources.</w:t>
      </w:r>
    </w:p>
    <w:p w:rsidR="00A9603B" w:rsidRPr="00203D9B" w:rsidRDefault="009D038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szCs w:val="22"/>
        </w:rPr>
        <w:tab/>
      </w:r>
      <w:r w:rsidRPr="00203D9B">
        <w:rPr>
          <w:rFonts w:cs="Times New Roman"/>
          <w:b/>
          <w:szCs w:val="22"/>
        </w:rPr>
        <w:t>1A.</w:t>
      </w:r>
      <w:r w:rsidR="009A7AB6" w:rsidRPr="00203D9B">
        <w:rPr>
          <w:rFonts w:cs="Times New Roman"/>
          <w:b/>
          <w:szCs w:val="22"/>
        </w:rPr>
        <w:t>1</w:t>
      </w:r>
      <w:r w:rsidR="00D1056A" w:rsidRPr="00203D9B">
        <w:rPr>
          <w:rFonts w:cs="Times New Roman"/>
          <w:b/>
          <w:szCs w:val="22"/>
        </w:rPr>
        <w:t>5</w:t>
      </w:r>
      <w:r w:rsidRPr="00203D9B">
        <w:rPr>
          <w:rFonts w:cs="Times New Roman"/>
          <w:b/>
          <w:szCs w:val="22"/>
        </w:rPr>
        <w:t>.</w:t>
      </w:r>
      <w:r w:rsidRPr="00203D9B">
        <w:rPr>
          <w:rFonts w:cs="Times New Roman"/>
          <w:b/>
          <w:szCs w:val="22"/>
        </w:rPr>
        <w:tab/>
      </w:r>
      <w:r w:rsidRPr="00203D9B">
        <w:rPr>
          <w:rFonts w:cs="Times New Roman"/>
          <w:szCs w:val="22"/>
        </w:rPr>
        <w:t>(SDE-EIA: Proviso Allocations)</w:t>
      </w:r>
      <w:r w:rsidR="00B068BB" w:rsidRPr="00203D9B">
        <w:rPr>
          <w:rFonts w:cs="Times New Roman"/>
          <w:szCs w:val="22"/>
        </w:rPr>
        <w:t xml:space="preserve"> </w:t>
      </w:r>
      <w:r w:rsidRPr="00203D9B">
        <w:rPr>
          <w:rFonts w:cs="Times New Roman"/>
          <w:szCs w:val="22"/>
        </w:rPr>
        <w:t xml:space="preserve"> In the event an official EIA revenue shortfall is declared by the Board of Economic Advisors, the Department of Education may reduce</w:t>
      </w:r>
      <w:r w:rsidR="00B068BB" w:rsidRPr="00203D9B">
        <w:rPr>
          <w:rFonts w:cs="Times New Roman"/>
          <w:szCs w:val="22"/>
        </w:rPr>
        <w:t xml:space="preserve"> </w:t>
      </w:r>
      <w:r w:rsidRPr="00203D9B">
        <w:rPr>
          <w:rFonts w:cs="Times New Roman"/>
          <w:szCs w:val="22"/>
        </w:rPr>
        <w:t>any allocation in Section 1A specifically designated by proviso</w:t>
      </w:r>
      <w:r w:rsidR="00B068BB" w:rsidRPr="00203D9B">
        <w:rPr>
          <w:rFonts w:cs="Times New Roman"/>
          <w:szCs w:val="22"/>
        </w:rPr>
        <w:t xml:space="preserve"> </w:t>
      </w:r>
      <w:r w:rsidRPr="00203D9B">
        <w:rPr>
          <w:rFonts w:cs="Times New Roman"/>
          <w:szCs w:val="22"/>
        </w:rPr>
        <w:t>in accordance with the lower Board of Economic Advisors revenue estimate as directed by the Office of State Budget.  No allocation for teacher salaries shall be reduced as a result of this proviso.</w:t>
      </w:r>
    </w:p>
    <w:p w:rsidR="006E037A"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bCs/>
          <w:szCs w:val="22"/>
        </w:rPr>
        <w:tab/>
        <w:t>1A.</w:t>
      </w:r>
      <w:r w:rsidR="009A7AB6" w:rsidRPr="00203D9B">
        <w:rPr>
          <w:rFonts w:cs="Times New Roman"/>
          <w:b/>
          <w:bCs/>
          <w:szCs w:val="22"/>
        </w:rPr>
        <w:t>1</w:t>
      </w:r>
      <w:r w:rsidR="00D1056A" w:rsidRPr="00203D9B">
        <w:rPr>
          <w:rFonts w:cs="Times New Roman"/>
          <w:b/>
          <w:bCs/>
          <w:szCs w:val="22"/>
        </w:rPr>
        <w:t>6</w:t>
      </w:r>
      <w:r w:rsidRPr="00203D9B">
        <w:rPr>
          <w:rFonts w:cs="Times New Roman"/>
          <w:b/>
          <w:bCs/>
          <w:szCs w:val="22"/>
        </w:rPr>
        <w:t>.</w:t>
      </w:r>
      <w:r w:rsidRPr="00203D9B">
        <w:rPr>
          <w:rFonts w:cs="Times New Roman"/>
          <w:b/>
          <w:bCs/>
          <w:szCs w:val="22"/>
        </w:rPr>
        <w:tab/>
      </w:r>
      <w:r w:rsidRPr="00203D9B">
        <w:rPr>
          <w:rFonts w:cs="Times New Roman"/>
          <w:szCs w:val="22"/>
        </w:rPr>
        <w:t xml:space="preserve">(SDE-EIA: School Districts and Special Schools Flexibility)  </w:t>
      </w:r>
      <w:r w:rsidR="006E037A" w:rsidRPr="00203D9B">
        <w:rPr>
          <w:rFonts w:cs="Times New Roman"/>
          <w:szCs w:val="22"/>
        </w:rPr>
        <w:t>All school districts and special schools of this State may transfer and expend funds among appropriated state general fund revenues, Education Improvement Act funds, Education Lottery Act funds, and funds received from the Children</w:t>
      </w:r>
      <w:r w:rsidR="0001576F" w:rsidRPr="00203D9B">
        <w:rPr>
          <w:rFonts w:cs="Times New Roman"/>
          <w:szCs w:val="22"/>
        </w:rPr>
        <w:t>’</w:t>
      </w:r>
      <w:r w:rsidR="006E037A" w:rsidRPr="00203D9B">
        <w:rPr>
          <w:rFonts w:cs="Times New Roman"/>
          <w:szCs w:val="22"/>
        </w:rPr>
        <w:t>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required for debt service or bonded indebtedness.  All school districts and special schools of this State may suspend professional staffing ratios and expenditure regulations and guidelines at the sub-function and service area level, except for four-year old programs and programs serving students with exceptional needs.</w:t>
      </w:r>
    </w:p>
    <w:p w:rsidR="006E037A" w:rsidRPr="00203D9B" w:rsidRDefault="006E037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In order for a school district to take advantage of the flexibility provisions, at least</w:t>
      </w:r>
      <w:r w:rsidR="001A5860" w:rsidRPr="00203D9B">
        <w:rPr>
          <w:rFonts w:cs="Times New Roman"/>
          <w:szCs w:val="22"/>
        </w:rPr>
        <w:t xml:space="preserve"> </w:t>
      </w:r>
      <w:r w:rsidRPr="00203D9B">
        <w:rPr>
          <w:rFonts w:cs="Times New Roman"/>
          <w:szCs w:val="22"/>
        </w:rPr>
        <w:t>seventy-five percent of the school district</w:t>
      </w:r>
      <w:r w:rsidR="0001576F" w:rsidRPr="00203D9B">
        <w:rPr>
          <w:rFonts w:cs="Times New Roman"/>
          <w:szCs w:val="22"/>
        </w:rPr>
        <w:t>’</w:t>
      </w:r>
      <w:r w:rsidRPr="00203D9B">
        <w:rPr>
          <w:rFonts w:cs="Times New Roman"/>
          <w:szCs w:val="22"/>
        </w:rPr>
        <w:t xml:space="preserve">s per pupil expenditures must be utilized within the </w:t>
      </w:r>
      <w:proofErr w:type="spellStart"/>
      <w:r w:rsidRPr="00203D9B">
        <w:rPr>
          <w:rFonts w:cs="Times New Roman"/>
          <w:szCs w:val="22"/>
        </w:rPr>
        <w:t>In$ite</w:t>
      </w:r>
      <w:proofErr w:type="spellEnd"/>
      <w:r w:rsidRPr="00203D9B">
        <w:rPr>
          <w:rFonts w:cs="Times New Roman"/>
          <w:szCs w:val="22"/>
        </w:rPr>
        <w:t xml:space="preserve"> categories of instruction, instructional support, and non-instruction pupil services.  No portion of the</w:t>
      </w:r>
      <w:r w:rsidR="001A5860" w:rsidRPr="00203D9B">
        <w:rPr>
          <w:rFonts w:cs="Times New Roman"/>
          <w:szCs w:val="22"/>
        </w:rPr>
        <w:t xml:space="preserve"> </w:t>
      </w:r>
      <w:r w:rsidR="00414112" w:rsidRPr="00203D9B">
        <w:rPr>
          <w:rFonts w:cs="Times New Roman"/>
          <w:szCs w:val="22"/>
        </w:rPr>
        <w:t xml:space="preserve">seventy-five </w:t>
      </w:r>
      <w:r w:rsidRPr="00203D9B">
        <w:rPr>
          <w:rFonts w:cs="Times New Roman"/>
          <w:szCs w:val="22"/>
        </w:rPr>
        <w:t xml:space="preserve">percent may be used for business services, debt service, capital outlay, program management, and leadership services, as defined by </w:t>
      </w:r>
      <w:proofErr w:type="spellStart"/>
      <w:r w:rsidRPr="00203D9B">
        <w:rPr>
          <w:rFonts w:cs="Times New Roman"/>
          <w:szCs w:val="22"/>
        </w:rPr>
        <w:t>In$ite</w:t>
      </w:r>
      <w:proofErr w:type="spellEnd"/>
      <w:r w:rsidRPr="00203D9B">
        <w:rPr>
          <w:rFonts w:cs="Times New Roman"/>
          <w:szCs w:val="22"/>
        </w:rPr>
        <w:t xml:space="preserve">.  The school district shall report to the Department of Education the actual percentage of its per pupil expenditures used for classroom instruction, instructional support, and non-instruction pupil services for the current school year ending June </w:t>
      </w:r>
      <w:r w:rsidR="00F26F66" w:rsidRPr="00203D9B">
        <w:rPr>
          <w:rFonts w:cs="Times New Roman"/>
          <w:szCs w:val="22"/>
        </w:rPr>
        <w:t>thirtieth</w:t>
      </w:r>
      <w:r w:rsidRPr="00203D9B">
        <w:rPr>
          <w:rFonts w:cs="Times New Roman"/>
          <w:szCs w:val="22"/>
        </w:rPr>
        <w:t>.  Salaries of on-site principals must be included in the calculation of the district</w:t>
      </w:r>
      <w:r w:rsidR="0001576F" w:rsidRPr="00203D9B">
        <w:rPr>
          <w:rFonts w:cs="Times New Roman"/>
          <w:szCs w:val="22"/>
        </w:rPr>
        <w:t>’</w:t>
      </w:r>
      <w:r w:rsidRPr="00203D9B">
        <w:rPr>
          <w:rFonts w:cs="Times New Roman"/>
          <w:szCs w:val="22"/>
        </w:rPr>
        <w:t>s per pupil expenditures.</w:t>
      </w:r>
    </w:p>
    <w:p w:rsidR="006E037A" w:rsidRPr="00203D9B" w:rsidRDefault="006E037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w:t>
      </w:r>
      <w:proofErr w:type="spellStart"/>
      <w:r w:rsidRPr="00203D9B">
        <w:rPr>
          <w:rFonts w:cs="Times New Roman"/>
          <w:szCs w:val="22"/>
        </w:rPr>
        <w:t>In$ite</w:t>
      </w:r>
      <w:proofErr w:type="spellEnd"/>
      <w:r w:rsidRPr="00203D9B">
        <w:rPr>
          <w:rFonts w:cs="Times New Roman"/>
          <w:szCs w:val="22"/>
        </w:rPr>
        <w:t>” means the financial analysis model for education programs utilized by the Department of Education.</w:t>
      </w:r>
    </w:p>
    <w:p w:rsidR="006E037A" w:rsidRPr="00203D9B" w:rsidRDefault="006E037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School districts are encouraged to reduce expenditures by means, including, but not limited to, limiting the number of low enrollment courses, reducing travel for the staff and the school district</w:t>
      </w:r>
      <w:r w:rsidR="0001576F" w:rsidRPr="00203D9B">
        <w:rPr>
          <w:rFonts w:cs="Times New Roman"/>
          <w:szCs w:val="22"/>
        </w:rPr>
        <w:t>’</w:t>
      </w:r>
      <w:r w:rsidRPr="00203D9B">
        <w:rPr>
          <w:rFonts w:cs="Times New Roman"/>
          <w:szCs w:val="22"/>
        </w:rPr>
        <w:t>s board, reducing and limiting activities requiring dues and memberships, reducing transportation costs for extracurricular and academic competitions, restructuring administrative staffing, and expanding virtual instruction.</w:t>
      </w:r>
    </w:p>
    <w:p w:rsidR="006E037A" w:rsidRPr="00203D9B" w:rsidRDefault="006E037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 xml:space="preserve">School districts and special schools may carry forward unexpended funds from the prior fiscal year into the current fiscal year.  </w:t>
      </w:r>
    </w:p>
    <w:p w:rsidR="006E037A" w:rsidRPr="00203D9B" w:rsidRDefault="006E037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Prior to implementing the flexibility authorized herein, school districts must provide to Public Charter Schools the per pupil allocation due to them for each categorical program.</w:t>
      </w:r>
    </w:p>
    <w:p w:rsidR="006E037A" w:rsidRPr="00203D9B" w:rsidRDefault="006E037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Quarterly throughout the current fiscal year, the chairman of each school district</w:t>
      </w:r>
      <w:r w:rsidR="0001576F" w:rsidRPr="00203D9B">
        <w:rPr>
          <w:rFonts w:cs="Times New Roman"/>
          <w:szCs w:val="22"/>
        </w:rPr>
        <w:t>’</w:t>
      </w:r>
      <w:r w:rsidRPr="00203D9B">
        <w:rPr>
          <w:rFonts w:cs="Times New Roman"/>
          <w:szCs w:val="22"/>
        </w:rPr>
        <w:t>s board and the superintendent of each school district must certify where non-instructional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6E037A" w:rsidRPr="00203D9B" w:rsidRDefault="006E037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For the current fiscal year, Section 59-21-1030 is suspended.</w:t>
      </w:r>
      <w:r w:rsidR="001A5860" w:rsidRPr="00203D9B">
        <w:rPr>
          <w:rFonts w:cs="Times New Roman"/>
          <w:szCs w:val="22"/>
        </w:rPr>
        <w:t xml:space="preserve"> </w:t>
      </w:r>
      <w:r w:rsidRPr="00203D9B">
        <w:rPr>
          <w:rFonts w:cs="Times New Roman"/>
          <w:szCs w:val="22"/>
        </w:rPr>
        <w:t xml:space="preserve"> Formative assessments for grades one, two, and nine, the foreign language program assessment,</w:t>
      </w:r>
      <w:r w:rsidR="001A5860" w:rsidRPr="00203D9B">
        <w:rPr>
          <w:rFonts w:cs="Times New Roman"/>
          <w:szCs w:val="22"/>
        </w:rPr>
        <w:t xml:space="preserve"> </w:t>
      </w:r>
      <w:r w:rsidRPr="00203D9B">
        <w:rPr>
          <w:rFonts w:cs="Times New Roman"/>
          <w:szCs w:val="22"/>
        </w:rPr>
        <w:t>and the physical education assessment must be suspended.</w:t>
      </w:r>
      <w:r w:rsidR="001A5860" w:rsidRPr="00203D9B">
        <w:rPr>
          <w:rFonts w:cs="Times New Roman"/>
          <w:szCs w:val="22"/>
        </w:rPr>
        <w:t xml:space="preserve">  </w:t>
      </w:r>
      <w:r w:rsidRPr="00203D9B">
        <w:rPr>
          <w:rFonts w:cs="Times New Roman"/>
          <w:szCs w:val="22"/>
        </w:rPr>
        <w:t>School districts and the Department of Education are granted permission to purchase the most economical type of bus fuel.</w:t>
      </w:r>
    </w:p>
    <w:p w:rsidR="006E037A" w:rsidRPr="00203D9B" w:rsidRDefault="006E037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For the current fiscal year, savings generated from the suspension of the</w:t>
      </w:r>
      <w:r w:rsidR="001A5860" w:rsidRPr="00203D9B">
        <w:rPr>
          <w:rFonts w:cs="Times New Roman"/>
          <w:szCs w:val="22"/>
        </w:rPr>
        <w:t xml:space="preserve"> </w:t>
      </w:r>
      <w:r w:rsidRPr="00203D9B">
        <w:rPr>
          <w:rFonts w:cs="Times New Roman"/>
          <w:szCs w:val="22"/>
        </w:rPr>
        <w:t>assessments</w:t>
      </w:r>
      <w:r w:rsidR="001A5860" w:rsidRPr="00203D9B">
        <w:rPr>
          <w:rFonts w:cs="Times New Roman"/>
          <w:szCs w:val="22"/>
        </w:rPr>
        <w:t xml:space="preserve"> </w:t>
      </w:r>
      <w:r w:rsidRPr="00203D9B">
        <w:rPr>
          <w:rFonts w:cs="Times New Roman"/>
          <w:szCs w:val="22"/>
        </w:rPr>
        <w:t>enumerated above must be allocated to school districts based on</w:t>
      </w:r>
      <w:r w:rsidR="001A5860" w:rsidRPr="00203D9B">
        <w:rPr>
          <w:rFonts w:cs="Times New Roman"/>
          <w:szCs w:val="22"/>
        </w:rPr>
        <w:t xml:space="preserve"> </w:t>
      </w:r>
      <w:r w:rsidRPr="00203D9B">
        <w:rPr>
          <w:rFonts w:cs="Times New Roman"/>
          <w:szCs w:val="22"/>
        </w:rPr>
        <w:t>weighted pupil units.</w:t>
      </w:r>
    </w:p>
    <w:p w:rsidR="006E037A" w:rsidRPr="00203D9B" w:rsidRDefault="006E037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School districts must maintain a transaction register that includes a complete record of all funds expended over one hundred dollars, from whatever source, for whatever purpose.  The register must be prominently posted on the district</w:t>
      </w:r>
      <w:r w:rsidR="0001576F" w:rsidRPr="00203D9B">
        <w:rPr>
          <w:rFonts w:cs="Times New Roman"/>
          <w:szCs w:val="22"/>
        </w:rPr>
        <w:t>’</w:t>
      </w:r>
      <w:r w:rsidRPr="00203D9B">
        <w:rPr>
          <w:rFonts w:cs="Times New Roman"/>
          <w:szCs w:val="22"/>
        </w:rPr>
        <w:t>s internet website and made available for public viewing and downloading.  The register must include for each expenditure:</w:t>
      </w:r>
    </w:p>
    <w:p w:rsidR="006E037A" w:rsidRPr="00203D9B" w:rsidRDefault="006E037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w:t>
      </w:r>
      <w:proofErr w:type="spellStart"/>
      <w:r w:rsidRPr="00203D9B">
        <w:rPr>
          <w:rFonts w:cs="Times New Roman"/>
          <w:szCs w:val="22"/>
        </w:rPr>
        <w:t>i</w:t>
      </w:r>
      <w:proofErr w:type="spellEnd"/>
      <w:r w:rsidRPr="00203D9B">
        <w:rPr>
          <w:rFonts w:cs="Times New Roman"/>
          <w:szCs w:val="22"/>
        </w:rPr>
        <w:t>)</w:t>
      </w:r>
      <w:r w:rsidRPr="00203D9B">
        <w:rPr>
          <w:rFonts w:cs="Times New Roman"/>
          <w:szCs w:val="22"/>
        </w:rPr>
        <w:tab/>
      </w:r>
      <w:r w:rsidRPr="00203D9B">
        <w:rPr>
          <w:rFonts w:cs="Times New Roman"/>
          <w:szCs w:val="22"/>
        </w:rPr>
        <w:tab/>
      </w:r>
      <w:r w:rsidRPr="00203D9B">
        <w:rPr>
          <w:rFonts w:cs="Times New Roman"/>
          <w:szCs w:val="22"/>
        </w:rPr>
        <w:tab/>
        <w:t>the transaction amount;</w:t>
      </w:r>
    </w:p>
    <w:p w:rsidR="006E037A" w:rsidRPr="00203D9B" w:rsidRDefault="006E037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(ii)</w:t>
      </w:r>
      <w:r w:rsidRPr="00203D9B">
        <w:rPr>
          <w:rFonts w:cs="Times New Roman"/>
          <w:szCs w:val="22"/>
        </w:rPr>
        <w:tab/>
      </w:r>
      <w:r w:rsidRPr="00203D9B">
        <w:rPr>
          <w:rFonts w:cs="Times New Roman"/>
          <w:szCs w:val="22"/>
        </w:rPr>
        <w:tab/>
        <w:t>the name of the payee; and</w:t>
      </w:r>
    </w:p>
    <w:p w:rsidR="006E037A" w:rsidRPr="00203D9B" w:rsidRDefault="006E037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(iii)</w:t>
      </w:r>
      <w:r w:rsidRPr="00203D9B">
        <w:rPr>
          <w:rFonts w:cs="Times New Roman"/>
          <w:szCs w:val="22"/>
        </w:rPr>
        <w:tab/>
      </w:r>
      <w:r w:rsidRPr="00203D9B">
        <w:rPr>
          <w:rFonts w:cs="Times New Roman"/>
          <w:szCs w:val="22"/>
        </w:rPr>
        <w:tab/>
        <w:t>a statement providing a detailed description of the expenditure.</w:t>
      </w:r>
    </w:p>
    <w:p w:rsidR="006E037A" w:rsidRPr="00203D9B" w:rsidRDefault="006E037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The register must not include an entry for salary, wages, or other compensati</w:t>
      </w:r>
      <w:r w:rsidR="00646FF9" w:rsidRPr="00203D9B">
        <w:rPr>
          <w:rFonts w:cs="Times New Roman"/>
          <w:szCs w:val="22"/>
        </w:rPr>
        <w:t>on paid to individual employees</w:t>
      </w:r>
      <w:r w:rsidRPr="00203D9B">
        <w:rPr>
          <w:rFonts w:cs="Times New Roman"/>
          <w:szCs w:val="22"/>
        </w:rPr>
        <w:t>.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6E037A" w:rsidRPr="00203D9B" w:rsidRDefault="006E037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6E037A" w:rsidRPr="00203D9B" w:rsidRDefault="006E037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6E037A" w:rsidRPr="00203D9B" w:rsidRDefault="006E037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6E037A" w:rsidRPr="00203D9B" w:rsidRDefault="006E037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The provisions contained herein do not amend, suspend, supersede, replace, revoke, restrict, or otherwise affect Chapter 4, Title 30, the South Carolina Freedom of Information Act.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b/>
          <w:bCs/>
          <w:szCs w:val="22"/>
        </w:rPr>
        <w:t>1A.</w:t>
      </w:r>
      <w:r w:rsidR="009A7AB6" w:rsidRPr="00203D9B">
        <w:rPr>
          <w:rFonts w:cs="Times New Roman"/>
          <w:b/>
          <w:bCs/>
          <w:szCs w:val="22"/>
        </w:rPr>
        <w:t>1</w:t>
      </w:r>
      <w:r w:rsidR="00D1056A" w:rsidRPr="00203D9B">
        <w:rPr>
          <w:rFonts w:cs="Times New Roman"/>
          <w:b/>
          <w:bCs/>
          <w:szCs w:val="22"/>
        </w:rPr>
        <w:t>7</w:t>
      </w:r>
      <w:r w:rsidRPr="00203D9B">
        <w:rPr>
          <w:rFonts w:cs="Times New Roman"/>
          <w:b/>
          <w:bCs/>
          <w:szCs w:val="22"/>
        </w:rPr>
        <w:t>.</w:t>
      </w:r>
      <w:r w:rsidRPr="00203D9B">
        <w:rPr>
          <w:rFonts w:cs="Times New Roman"/>
          <w:szCs w:val="22"/>
        </w:rPr>
        <w:tab/>
        <w:t>(SDE-EIA: Teacher Salary Supplement)  The department is directed to carry forward prior year unobligated teacher salary supplement and related employer contribution funds into the current fiscal year to be used for the same purpose.</w:t>
      </w:r>
    </w:p>
    <w:p w:rsidR="00A9603B" w:rsidRPr="00203D9B" w:rsidRDefault="002C3B4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bCs/>
        </w:rPr>
        <w:tab/>
        <w:t>1A.</w:t>
      </w:r>
      <w:r w:rsidR="009A7AB6" w:rsidRPr="00203D9B">
        <w:rPr>
          <w:rFonts w:cs="Times New Roman"/>
          <w:b/>
          <w:bCs/>
        </w:rPr>
        <w:t>1</w:t>
      </w:r>
      <w:r w:rsidR="00D1056A" w:rsidRPr="00203D9B">
        <w:rPr>
          <w:rFonts w:cs="Times New Roman"/>
          <w:b/>
          <w:bCs/>
        </w:rPr>
        <w:t>8</w:t>
      </w:r>
      <w:r w:rsidRPr="00203D9B">
        <w:rPr>
          <w:rFonts w:cs="Times New Roman"/>
          <w:b/>
          <w:bCs/>
        </w:rPr>
        <w:t>.</w:t>
      </w:r>
      <w:r w:rsidRPr="00203D9B">
        <w:rPr>
          <w:rFonts w:cs="Times New Roman"/>
        </w:rPr>
        <w:tab/>
        <w:t xml:space="preserve">(SDE-EIA: Dropout Prevention and High Schools </w:t>
      </w:r>
      <w:r w:rsidRPr="00203D9B">
        <w:rPr>
          <w:rFonts w:cs="Times New Roman"/>
          <w:szCs w:val="22"/>
        </w:rPr>
        <w:t>That</w:t>
      </w:r>
      <w:r w:rsidRPr="00203D9B">
        <w:rPr>
          <w:rFonts w:cs="Times New Roman"/>
        </w:rPr>
        <w:t xml:space="preserve">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w:t>
      </w:r>
      <w:r w:rsidRPr="00203D9B">
        <w:rPr>
          <w:rFonts w:cs="Times New Roman"/>
          <w:strike/>
        </w:rPr>
        <w:t>and on the High Schools that Work Programs</w:t>
      </w:r>
      <w:r w:rsidR="0001576F" w:rsidRPr="00203D9B">
        <w:rPr>
          <w:rFonts w:cs="Times New Roman"/>
          <w:strike/>
        </w:rPr>
        <w:t>’</w:t>
      </w:r>
      <w:r w:rsidRPr="00203D9B">
        <w:rPr>
          <w:rFonts w:cs="Times New Roman"/>
          <w:strike/>
        </w:rPr>
        <w:t xml:space="preserve"> progress and effectiveness</w:t>
      </w:r>
      <w:r w:rsidRPr="00203D9B">
        <w:rPr>
          <w:rFonts w:cs="Times New Roman"/>
        </w:rPr>
        <w:t xml:space="preserve"> in providing a better prepared workforce and student success in post-secondary education.  </w:t>
      </w:r>
      <w:r w:rsidRPr="00203D9B">
        <w:rPr>
          <w:rFonts w:cs="Times New Roman"/>
          <w:bCs/>
        </w:rPr>
        <w:t>The department, school districts, and special schools may carry forward unexpended funds from the prior fiscal year into the current fiscal that were allocated for High Schools That Work.</w:t>
      </w:r>
    </w:p>
    <w:p w:rsidR="00A9603B" w:rsidRPr="00203D9B" w:rsidRDefault="007B784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03D9B">
        <w:rPr>
          <w:rFonts w:cs="Times New Roman"/>
          <w:szCs w:val="22"/>
        </w:rPr>
        <w:tab/>
      </w:r>
      <w:r w:rsidRPr="00203D9B">
        <w:rPr>
          <w:rFonts w:cs="Times New Roman"/>
          <w:b/>
          <w:szCs w:val="22"/>
        </w:rPr>
        <w:t>1A.</w:t>
      </w:r>
      <w:r w:rsidR="00D1056A" w:rsidRPr="00203D9B">
        <w:rPr>
          <w:rFonts w:cs="Times New Roman"/>
          <w:b/>
          <w:szCs w:val="22"/>
        </w:rPr>
        <w:t>19</w:t>
      </w:r>
      <w:r w:rsidRPr="00203D9B">
        <w:rPr>
          <w:rFonts w:cs="Times New Roman"/>
          <w:b/>
          <w:szCs w:val="22"/>
        </w:rPr>
        <w:t>.</w:t>
      </w:r>
      <w:r w:rsidRPr="00203D9B">
        <w:rPr>
          <w:rFonts w:cs="Times New Roman"/>
          <w:szCs w:val="22"/>
        </w:rPr>
        <w:tab/>
        <w:t>(SDE-EIA: Assessment</w:t>
      </w:r>
      <w:r w:rsidR="004A7A13" w:rsidRPr="00203D9B">
        <w:rPr>
          <w:rFonts w:cs="Times New Roman"/>
          <w:szCs w:val="22"/>
        </w:rPr>
        <w:t xml:space="preserve">)  </w:t>
      </w:r>
      <w:r w:rsidRPr="00203D9B">
        <w:rPr>
          <w:rFonts w:cs="Times New Roman"/>
          <w:szCs w:val="22"/>
        </w:rPr>
        <w:t>The department is authorized to carry forward into the current fiscal year, prior year state assessment funds for the purpose of paying for state assessment activities not completed by the end of the fiscal year including the scoring of the spring statewide accountability assessment.</w:t>
      </w:r>
      <w:r w:rsidR="00613BF0" w:rsidRPr="00203D9B">
        <w:rPr>
          <w:rFonts w:cs="Times New Roman"/>
          <w:szCs w:val="22"/>
        </w:rPr>
        <w:t xml:space="preserve">  </w:t>
      </w:r>
      <w:r w:rsidR="0084077E" w:rsidRPr="00203D9B">
        <w:rPr>
          <w:rFonts w:cs="Times New Roman"/>
          <w:i/>
          <w:szCs w:val="22"/>
          <w:u w:val="single"/>
        </w:rPr>
        <w:t>PSAT/PLAN reimbursements shall resume in the current fiscal year</w:t>
      </w:r>
      <w:r w:rsidR="00613BF0" w:rsidRPr="00203D9B">
        <w:rPr>
          <w:rFonts w:cs="Times New Roman"/>
          <w:i/>
          <w:szCs w:val="22"/>
          <w:u w:val="single"/>
        </w:rPr>
        <w: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b/>
          <w:bCs/>
          <w:szCs w:val="22"/>
        </w:rPr>
        <w:t>1A.</w:t>
      </w:r>
      <w:r w:rsidR="00D1056A" w:rsidRPr="00203D9B">
        <w:rPr>
          <w:rFonts w:cs="Times New Roman"/>
          <w:b/>
          <w:bCs/>
          <w:szCs w:val="22"/>
        </w:rPr>
        <w:t>20</w:t>
      </w:r>
      <w:r w:rsidRPr="00203D9B">
        <w:rPr>
          <w:rFonts w:cs="Times New Roman"/>
          <w:b/>
          <w:bCs/>
          <w:szCs w:val="22"/>
        </w:rPr>
        <w:t>.</w:t>
      </w:r>
      <w:r w:rsidRPr="00203D9B">
        <w:rPr>
          <w:rFonts w:cs="Times New Roman"/>
          <w:szCs w:val="22"/>
        </w:rPr>
        <w:tab/>
        <w:t>(SDE-EIA: Report Card Information)  The percentage each school district expended on classroom instruction as defined by the Department of Education</w:t>
      </w:r>
      <w:r w:rsidR="0001576F" w:rsidRPr="00203D9B">
        <w:rPr>
          <w:rFonts w:cs="Times New Roman"/>
          <w:szCs w:val="22"/>
        </w:rPr>
        <w:t>’</w:t>
      </w:r>
      <w:r w:rsidRPr="00203D9B">
        <w:rPr>
          <w:rFonts w:cs="Times New Roman"/>
          <w:szCs w:val="22"/>
        </w:rPr>
        <w:t xml:space="preserve">s </w:t>
      </w:r>
      <w:proofErr w:type="spellStart"/>
      <w:r w:rsidRPr="00203D9B">
        <w:rPr>
          <w:rFonts w:cs="Times New Roman"/>
          <w:szCs w:val="22"/>
        </w:rPr>
        <w:t>In$ite</w:t>
      </w:r>
      <w:proofErr w:type="spellEnd"/>
      <w:r w:rsidRPr="00203D9B">
        <w:rPr>
          <w:rFonts w:cs="Times New Roman"/>
          <w:szCs w:val="22"/>
        </w:rPr>
        <w:t xml:space="preserve"> classification for “Instruction” must be printed on the Annual School and District Report Card.</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b/>
          <w:bCs/>
          <w:szCs w:val="22"/>
        </w:rPr>
        <w:t>1A.</w:t>
      </w:r>
      <w:r w:rsidR="00D1056A" w:rsidRPr="00203D9B">
        <w:rPr>
          <w:rFonts w:cs="Times New Roman"/>
          <w:b/>
          <w:bCs/>
          <w:szCs w:val="22"/>
        </w:rPr>
        <w:t>21</w:t>
      </w:r>
      <w:r w:rsidRPr="00203D9B">
        <w:rPr>
          <w:rFonts w:cs="Times New Roman"/>
          <w:b/>
          <w:bCs/>
          <w:szCs w:val="22"/>
        </w:rPr>
        <w:t>.</w:t>
      </w:r>
      <w:r w:rsidRPr="00203D9B">
        <w:rPr>
          <w:rFonts w:cs="Times New Roman"/>
          <w:szCs w:val="22"/>
        </w:rPr>
        <w:tab/>
        <w:t>(SDE-EIA: Core Curriculum Materials)  The funds appropriated in Part IA, Section 1,</w:t>
      </w:r>
      <w:r w:rsidR="001A5860" w:rsidRPr="00203D9B">
        <w:rPr>
          <w:rFonts w:cs="Times New Roman"/>
          <w:szCs w:val="22"/>
        </w:rPr>
        <w:t xml:space="preserve"> </w:t>
      </w:r>
      <w:r w:rsidR="008674BE" w:rsidRPr="00203D9B">
        <w:rPr>
          <w:rFonts w:cs="Times New Roman"/>
        </w:rPr>
        <w:t>XII</w:t>
      </w:r>
      <w:r w:rsidRPr="00203D9B">
        <w:rPr>
          <w:rFonts w:cs="Times New Roman"/>
          <w:szCs w:val="22"/>
        </w:rPr>
        <w:t>.A.3 for instructional materials for core curriculum shall be expended consistent with the requirements of Section 59-31-600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XI</w:t>
      </w:r>
      <w:r w:rsidR="00F645B6" w:rsidRPr="00203D9B">
        <w:rPr>
          <w:rFonts w:cs="Times New Roman"/>
          <w:szCs w:val="22"/>
        </w:rPr>
        <w:t>I</w:t>
      </w:r>
      <w:r w:rsidRPr="00203D9B">
        <w:rPr>
          <w:rFonts w:cs="Times New Roman"/>
          <w:szCs w:val="22"/>
        </w:rPr>
        <w:t>.A.3 shall include a weight of up to ten percent of the overall criteria to the development of higher order thinking skills and critical thinking.</w:t>
      </w:r>
    </w:p>
    <w:p w:rsidR="00A9603B" w:rsidRPr="00203D9B" w:rsidRDefault="002C3B4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rPr>
        <w:tab/>
        <w:t>1A.</w:t>
      </w:r>
      <w:r w:rsidR="00573BB1" w:rsidRPr="00203D9B">
        <w:rPr>
          <w:rFonts w:cs="Times New Roman"/>
          <w:b/>
        </w:rPr>
        <w:t>2</w:t>
      </w:r>
      <w:r w:rsidR="00D1056A" w:rsidRPr="00203D9B">
        <w:rPr>
          <w:rFonts w:cs="Times New Roman"/>
          <w:b/>
        </w:rPr>
        <w:t>2</w:t>
      </w:r>
      <w:r w:rsidRPr="00203D9B">
        <w:rPr>
          <w:rFonts w:cs="Times New Roman"/>
          <w:b/>
        </w:rPr>
        <w:t>.</w:t>
      </w:r>
      <w:r w:rsidRPr="00203D9B">
        <w:rPr>
          <w:rFonts w:cs="Times New Roman"/>
          <w:b/>
        </w:rPr>
        <w:tab/>
      </w:r>
      <w:r w:rsidRPr="00203D9B">
        <w:rPr>
          <w:rFonts w:cs="Times New Roman"/>
        </w:rPr>
        <w:t>(SDE-EIA: X</w:t>
      </w:r>
      <w:r w:rsidR="00F645B6" w:rsidRPr="00203D9B">
        <w:rPr>
          <w:rFonts w:cs="Times New Roman"/>
        </w:rPr>
        <w:t>I</w:t>
      </w:r>
      <w:r w:rsidRPr="00203D9B">
        <w:rPr>
          <w:rFonts w:cs="Times New Roman"/>
        </w:rPr>
        <w:t>I-E.2.- Certified Staff Technology Proficiency)  To ensure the effective and efficient use of the funding provided by the General Assembly in Part IA, Section 1 XI</w:t>
      </w:r>
      <w:r w:rsidR="00F645B6" w:rsidRPr="00203D9B">
        <w:rPr>
          <w:rFonts w:cs="Times New Roman"/>
        </w:rPr>
        <w:t>I</w:t>
      </w:r>
      <w:r w:rsidRPr="00203D9B">
        <w:rPr>
          <w:rFonts w:cs="Times New Roman"/>
        </w:rPr>
        <w:t>.E.2 for school technology in the classroom and internet access, the State Department of Education shall approve district technology plans that specifically address and incorporate</w:t>
      </w:r>
      <w:r w:rsidR="001A5860" w:rsidRPr="00203D9B">
        <w:rPr>
          <w:rFonts w:cs="Times New Roman"/>
        </w:rPr>
        <w:t xml:space="preserve"> </w:t>
      </w:r>
      <w:r w:rsidRPr="00203D9B">
        <w:rPr>
          <w:rFonts w:cs="Times New Roman"/>
        </w:rPr>
        <w:t>certified staff technology competency standards and local school districts must require</w:t>
      </w:r>
      <w:r w:rsidR="001A5860" w:rsidRPr="00203D9B">
        <w:rPr>
          <w:rFonts w:cs="Times New Roman"/>
        </w:rPr>
        <w:t xml:space="preserve"> </w:t>
      </w:r>
      <w:r w:rsidRPr="00203D9B">
        <w:rPr>
          <w:rFonts w:cs="Times New Roman"/>
        </w:rPr>
        <w:t xml:space="preserve">certified staff to </w:t>
      </w:r>
      <w:r w:rsidRPr="00203D9B">
        <w:rPr>
          <w:rFonts w:cs="Times New Roman"/>
          <w:bCs/>
        </w:rPr>
        <w:t>demonstrate</w:t>
      </w:r>
      <w:r w:rsidRPr="00203D9B">
        <w:rPr>
          <w:rFonts w:cs="Times New Roman"/>
        </w:rPr>
        <w:t xml:space="preserve"> proficiency in these standards as part of each</w:t>
      </w:r>
      <w:r w:rsidR="001A5860" w:rsidRPr="00203D9B">
        <w:rPr>
          <w:rFonts w:cs="Times New Roman"/>
        </w:rPr>
        <w:t xml:space="preserve"> </w:t>
      </w:r>
      <w:r w:rsidRPr="00203D9B">
        <w:rPr>
          <w:rFonts w:cs="Times New Roman"/>
        </w:rPr>
        <w:t>certified staff</w:t>
      </w:r>
      <w:r w:rsidR="0001576F" w:rsidRPr="00203D9B">
        <w:rPr>
          <w:rFonts w:cs="Times New Roman"/>
        </w:rPr>
        <w:t>’</w:t>
      </w:r>
      <w:r w:rsidRPr="00203D9B">
        <w:rPr>
          <w:rFonts w:cs="Times New Roman"/>
        </w:rPr>
        <w:t>s Professional Development plan.  The Department of Education</w:t>
      </w:r>
      <w:r w:rsidR="0001576F" w:rsidRPr="00203D9B">
        <w:rPr>
          <w:rFonts w:cs="Times New Roman"/>
        </w:rPr>
        <w:t>’</w:t>
      </w:r>
      <w:r w:rsidRPr="00203D9B">
        <w:rPr>
          <w:rFonts w:cs="Times New Roman"/>
        </w:rPr>
        <w:t>s professional development tracking, prescriptive and electronic portfolio system for</w:t>
      </w:r>
      <w:r w:rsidR="001A5860" w:rsidRPr="00203D9B">
        <w:rPr>
          <w:rFonts w:cs="Times New Roman"/>
        </w:rPr>
        <w:t xml:space="preserve"> </w:t>
      </w:r>
      <w:r w:rsidRPr="00203D9B">
        <w:rPr>
          <w:rFonts w:cs="Times New Roman"/>
        </w:rPr>
        <w:t>certified staff is the preferred method for demonstrating technology proficiency as this system is aligned to the International Society for Technology in Education (ISTE) teacher standards.  Evidence that districts are meeting the requirement is a prerequisite to expenditure of a district</w:t>
      </w:r>
      <w:r w:rsidR="0001576F" w:rsidRPr="00203D9B">
        <w:rPr>
          <w:rFonts w:cs="Times New Roman"/>
        </w:rPr>
        <w:t>’</w:t>
      </w:r>
      <w:r w:rsidRPr="00203D9B">
        <w:rPr>
          <w:rFonts w:cs="Times New Roman"/>
        </w:rPr>
        <w:t>s technology funds.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203D9B">
        <w:rPr>
          <w:rFonts w:cs="Times New Roman"/>
          <w:bCs/>
          <w:spacing w:val="-2"/>
          <w:szCs w:val="22"/>
        </w:rPr>
        <w:tab/>
      </w:r>
      <w:r w:rsidRPr="00203D9B">
        <w:rPr>
          <w:rFonts w:cs="Times New Roman"/>
          <w:b/>
          <w:spacing w:val="-2"/>
          <w:szCs w:val="22"/>
        </w:rPr>
        <w:t>1A.</w:t>
      </w:r>
      <w:r w:rsidR="00573BB1" w:rsidRPr="00203D9B">
        <w:rPr>
          <w:rFonts w:cs="Times New Roman"/>
          <w:b/>
          <w:spacing w:val="-2"/>
          <w:szCs w:val="22"/>
        </w:rPr>
        <w:t>2</w:t>
      </w:r>
      <w:r w:rsidR="00D1056A" w:rsidRPr="00203D9B">
        <w:rPr>
          <w:rFonts w:cs="Times New Roman"/>
          <w:b/>
          <w:spacing w:val="-2"/>
          <w:szCs w:val="22"/>
        </w:rPr>
        <w:t>3</w:t>
      </w:r>
      <w:r w:rsidR="000C6239" w:rsidRPr="00203D9B">
        <w:rPr>
          <w:rFonts w:cs="Times New Roman"/>
          <w:b/>
          <w:spacing w:val="-2"/>
          <w:szCs w:val="22"/>
        </w:rPr>
        <w:t>.</w:t>
      </w:r>
      <w:r w:rsidR="000C6239" w:rsidRPr="00203D9B">
        <w:rPr>
          <w:rFonts w:cs="Times New Roman"/>
          <w:b/>
          <w:spacing w:val="-2"/>
          <w:szCs w:val="22"/>
        </w:rPr>
        <w:tab/>
      </w:r>
      <w:r w:rsidRPr="00203D9B">
        <w:rPr>
          <w:rFonts w:cs="Times New Roman"/>
          <w:bCs/>
          <w:spacing w:val="-2"/>
          <w:szCs w:val="22"/>
        </w:rPr>
        <w:t>(SDE-</w:t>
      </w:r>
      <w:r w:rsidRPr="00203D9B">
        <w:rPr>
          <w:rFonts w:cs="Times New Roman"/>
          <w:szCs w:val="22"/>
        </w:rPr>
        <w:t>EIA</w:t>
      </w:r>
      <w:r w:rsidRPr="00203D9B">
        <w:rPr>
          <w:rFonts w:cs="Times New Roman"/>
          <w:bCs/>
          <w:spacing w:val="-2"/>
          <w:szCs w:val="22"/>
        </w:rPr>
        <w:t>: Accountability Program Implementation)  To support implementation of the accountability program, the Education Oversight Committee may carry forward unexpended Education Accountability Act funds authorized specifically for the administration of the Education Oversight Committee.</w:t>
      </w:r>
    </w:p>
    <w:p w:rsidR="00382282" w:rsidRPr="00203D9B" w:rsidRDefault="0004569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203D9B">
        <w:rPr>
          <w:rFonts w:cs="Times New Roman"/>
          <w:szCs w:val="22"/>
        </w:rPr>
        <w:tab/>
      </w:r>
      <w:r w:rsidRPr="00203D9B">
        <w:rPr>
          <w:rFonts w:cs="Times New Roman"/>
          <w:b/>
          <w:szCs w:val="22"/>
        </w:rPr>
        <w:t>1A.</w:t>
      </w:r>
      <w:r w:rsidR="00573BB1" w:rsidRPr="00203D9B">
        <w:rPr>
          <w:rFonts w:cs="Times New Roman"/>
          <w:b/>
          <w:szCs w:val="22"/>
        </w:rPr>
        <w:t>2</w:t>
      </w:r>
      <w:r w:rsidR="00D1056A" w:rsidRPr="00203D9B">
        <w:rPr>
          <w:rFonts w:cs="Times New Roman"/>
          <w:b/>
          <w:szCs w:val="22"/>
        </w:rPr>
        <w:t>4</w:t>
      </w:r>
      <w:r w:rsidRPr="00203D9B">
        <w:rPr>
          <w:rFonts w:cs="Times New Roman"/>
          <w:b/>
          <w:szCs w:val="22"/>
        </w:rPr>
        <w:t>.</w:t>
      </w:r>
      <w:r w:rsidRPr="00203D9B">
        <w:rPr>
          <w:rFonts w:cs="Times New Roman"/>
          <w:szCs w:val="22"/>
        </w:rPr>
        <w:tab/>
        <w:t>(SDE-EIA: 4K Targeting)  EIA funds allocated for the provision of four-year-old kindergarten shall be utilized for the provision of services to age-eligible children qualifying for free or reduced-price lunch or Medicaid.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w:t>
      </w:r>
      <w:r w:rsidR="00497F85" w:rsidRPr="00203D9B">
        <w:rPr>
          <w:rFonts w:cs="Times New Roman"/>
          <w:szCs w:val="22"/>
        </w:rPr>
        <w:t xml:space="preserve"> </w:t>
      </w:r>
      <w:r w:rsidRPr="00203D9B">
        <w:rPr>
          <w:rFonts w:cs="Times New Roman"/>
          <w:szCs w:val="22"/>
        </w:rPr>
        <w:t>(at the time of acceptance) on the basis of family income expressed as a percentage of the federal poverty guidelines, with the lowest family incomes given the highest enrollment priority.</w:t>
      </w:r>
    </w:p>
    <w:p w:rsidR="00733069" w:rsidRPr="00203D9B" w:rsidRDefault="0073306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203D9B">
        <w:rPr>
          <w:rFonts w:cs="Times New Roman"/>
          <w:szCs w:val="22"/>
        </w:rPr>
        <w:tab/>
      </w:r>
      <w:r w:rsidRPr="00203D9B">
        <w:rPr>
          <w:rFonts w:cs="Times New Roman"/>
          <w:b/>
          <w:szCs w:val="22"/>
        </w:rPr>
        <w:t>1A.</w:t>
      </w:r>
      <w:r w:rsidR="00573BB1" w:rsidRPr="00203D9B">
        <w:rPr>
          <w:rFonts w:cs="Times New Roman"/>
          <w:b/>
          <w:szCs w:val="22"/>
        </w:rPr>
        <w:t>2</w:t>
      </w:r>
      <w:r w:rsidR="00D1056A" w:rsidRPr="00203D9B">
        <w:rPr>
          <w:rFonts w:cs="Times New Roman"/>
          <w:b/>
          <w:szCs w:val="22"/>
        </w:rPr>
        <w:t>5</w:t>
      </w:r>
      <w:r w:rsidRPr="00203D9B">
        <w:rPr>
          <w:rFonts w:cs="Times New Roman"/>
          <w:b/>
          <w:szCs w:val="22"/>
        </w:rPr>
        <w:t>.</w:t>
      </w:r>
      <w:r w:rsidRPr="00203D9B">
        <w:rPr>
          <w:rFonts w:cs="Times New Roman"/>
          <w:b/>
          <w:szCs w:val="22"/>
        </w:rPr>
        <w:tab/>
      </w:r>
      <w:r w:rsidRPr="00203D9B">
        <w:rPr>
          <w:rFonts w:cs="Times New Roman"/>
          <w:szCs w:val="22"/>
        </w:rPr>
        <w:t>(SDE-EIA: Reading)</w:t>
      </w:r>
      <w:r w:rsidR="00497F85" w:rsidRPr="00203D9B">
        <w:rPr>
          <w:rFonts w:cs="Times New Roman"/>
          <w:szCs w:val="22"/>
        </w:rPr>
        <w:t xml:space="preserve">  </w:t>
      </w:r>
      <w:r w:rsidR="002C355C" w:rsidRPr="00203D9B">
        <w:rPr>
          <w:rFonts w:cs="Times New Roman"/>
          <w:szCs w:val="22"/>
        </w:rPr>
        <w:t xml:space="preserve">Of the funds appropriated for reading/literacy, the Department of Education, schools, and districts shall ensure that resources are utilized to improve student achievement in reading/literacy.  To focus on the importance of early reading and writing skills and to ensure that all students acquire reading/literacy skills by the end of grade </w:t>
      </w:r>
      <w:r w:rsidR="0059469D" w:rsidRPr="00203D9B">
        <w:rPr>
          <w:rFonts w:cs="Times New Roman"/>
          <w:szCs w:val="22"/>
        </w:rPr>
        <w:t>three</w:t>
      </w:r>
      <w:r w:rsidR="002C355C" w:rsidRPr="00203D9B">
        <w:rPr>
          <w:rFonts w:cs="Times New Roman"/>
          <w:szCs w:val="22"/>
        </w:rPr>
        <w:t xml:space="preserve">, fifty percent of the appropriation shall be directed toward acquisition of reading proficiency to include, but not be limited to, strategies in phonemic awareness, phonics, fluency, vocabulary, and comprehension.  Forty percent of the appropriation shall be directed toward classroom instruction and intervention to focus on struggling readers and writers in grades </w:t>
      </w:r>
      <w:r w:rsidR="00D2798F" w:rsidRPr="00203D9B">
        <w:rPr>
          <w:rFonts w:cs="Times New Roman"/>
          <w:szCs w:val="22"/>
        </w:rPr>
        <w:t>four</w:t>
      </w:r>
      <w:r w:rsidR="00425C3B" w:rsidRPr="00203D9B">
        <w:rPr>
          <w:rFonts w:cs="Times New Roman"/>
          <w:szCs w:val="22"/>
        </w:rPr>
        <w:t xml:space="preserve"> through </w:t>
      </w:r>
      <w:r w:rsidR="00D2798F" w:rsidRPr="00203D9B">
        <w:rPr>
          <w:rFonts w:cs="Times New Roman"/>
          <w:szCs w:val="22"/>
        </w:rPr>
        <w:t>eight</w:t>
      </w:r>
      <w:r w:rsidR="002C355C" w:rsidRPr="00203D9B">
        <w:rPr>
          <w:rFonts w:cs="Times New Roman"/>
          <w:szCs w:val="22"/>
        </w:rPr>
        <w:t>.  Ten percent of the appropriation should be directed toward acceleration to provide additional opportunities for deepening and refinement of literacy skills.</w:t>
      </w:r>
    </w:p>
    <w:p w:rsidR="002C355C" w:rsidRPr="00203D9B" w:rsidRDefault="002C355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color w:val="auto"/>
          <w:szCs w:val="22"/>
        </w:rPr>
        <w:tab/>
        <w:t>Fifty percent of the</w:t>
      </w:r>
      <w:r w:rsidR="00D221C3" w:rsidRPr="00203D9B">
        <w:rPr>
          <w:rFonts w:cs="Times New Roman"/>
          <w:color w:val="auto"/>
          <w:szCs w:val="22"/>
        </w:rPr>
        <w:t xml:space="preserve"> </w:t>
      </w:r>
      <w:r w:rsidRPr="00203D9B">
        <w:rPr>
          <w:rFonts w:cs="Times New Roman"/>
          <w:color w:val="auto"/>
          <w:szCs w:val="22"/>
        </w:rPr>
        <w:t xml:space="preserve">funds shall be allocated to school districts based on the number of weighted pupil units in each school district in proportion to the statewide weighted pupil units using the </w:t>
      </w:r>
      <w:r w:rsidR="0059469D" w:rsidRPr="00203D9B">
        <w:rPr>
          <w:rFonts w:cs="Times New Roman"/>
          <w:color w:val="auto"/>
          <w:szCs w:val="22"/>
        </w:rPr>
        <w:t xml:space="preserve">one hundred thirty-five </w:t>
      </w:r>
      <w:r w:rsidRPr="00203D9B">
        <w:rPr>
          <w:rFonts w:cs="Times New Roman"/>
          <w:color w:val="auto"/>
          <w:szCs w:val="22"/>
        </w:rPr>
        <w:t>day count of the prior school year.  Fifty percent of the funds shall be allocated to the Department of Education to provide districts with research-based strategies and professional development and to work directly with schools and districts to assist with implementation of research-based strategies.</w:t>
      </w:r>
      <w:r w:rsidR="004F1E48" w:rsidRPr="00203D9B">
        <w:rPr>
          <w:rFonts w:cs="Times New Roman"/>
          <w:color w:val="auto"/>
          <w:szCs w:val="22"/>
        </w:rPr>
        <w:t xml:space="preserve"> </w:t>
      </w:r>
      <w:r w:rsidRPr="00203D9B">
        <w:rPr>
          <w:rFonts w:cs="Times New Roman"/>
          <w:color w:val="auto"/>
          <w:szCs w:val="22"/>
        </w:rPr>
        <w:t>When providing professional development the department and school districts must use the most cost effective method and when able utilize ETV to provide such services throughout the state.</w:t>
      </w:r>
      <w:r w:rsidR="00D221C3" w:rsidRPr="00203D9B">
        <w:rPr>
          <w:rFonts w:cs="Times New Roman"/>
          <w:color w:val="auto"/>
          <w:szCs w:val="22"/>
        </w:rPr>
        <w:t xml:space="preserve">  </w:t>
      </w:r>
      <w:r w:rsidRPr="00203D9B">
        <w:rPr>
          <w:rFonts w:cs="Times New Roman"/>
          <w:color w:val="auto"/>
          <w:szCs w:val="22"/>
        </w:rPr>
        <w:t>The department shall provide for an evaluation to review first year implementation activities and to establish measurements for monitoring impact on student achievement.</w:t>
      </w:r>
      <w:r w:rsidR="00D221C3" w:rsidRPr="00203D9B">
        <w:rPr>
          <w:rFonts w:cs="Times New Roman"/>
          <w:color w:val="auto"/>
          <w:szCs w:val="22"/>
        </w:rPr>
        <w:t xml:space="preserve">  </w:t>
      </w:r>
    </w:p>
    <w:p w:rsidR="00733069" w:rsidRPr="00203D9B" w:rsidRDefault="009B176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szCs w:val="22"/>
        </w:rPr>
        <w:tab/>
      </w:r>
      <w:r w:rsidRPr="00203D9B">
        <w:rPr>
          <w:rFonts w:cs="Times New Roman"/>
          <w:b/>
          <w:szCs w:val="22"/>
        </w:rPr>
        <w:t>1A.2</w:t>
      </w:r>
      <w:r w:rsidR="00D1056A" w:rsidRPr="00203D9B">
        <w:rPr>
          <w:rFonts w:cs="Times New Roman"/>
          <w:b/>
          <w:szCs w:val="22"/>
        </w:rPr>
        <w:t>6</w:t>
      </w:r>
      <w:r w:rsidRPr="00203D9B">
        <w:rPr>
          <w:rFonts w:cs="Times New Roman"/>
          <w:b/>
          <w:szCs w:val="22"/>
        </w:rPr>
        <w:t>.</w:t>
      </w:r>
      <w:r w:rsidRPr="00203D9B">
        <w:rPr>
          <w:rFonts w:cs="Times New Roman"/>
          <w:b/>
          <w:szCs w:val="22"/>
        </w:rPr>
        <w:tab/>
      </w:r>
      <w:r w:rsidRPr="00203D9B">
        <w:rPr>
          <w:rFonts w:cs="Times New Roman"/>
          <w:szCs w:val="22"/>
        </w:rPr>
        <w:t xml:space="preserve">(SDE-EIA: Artistically and Academically High-Achieving Students)  </w:t>
      </w:r>
      <w:r w:rsidRPr="00203D9B">
        <w:rPr>
          <w:rFonts w:cs="Times New Roman"/>
          <w:strike/>
          <w:szCs w:val="22"/>
        </w:rPr>
        <w:t>EIA funds appropriated for high achieving students must be allocated to districts based on three factors:  (1) the number of students served in academic gifted and talented programs based on the prior year</w:t>
      </w:r>
      <w:r w:rsidR="0001576F" w:rsidRPr="00203D9B">
        <w:rPr>
          <w:rFonts w:cs="Times New Roman"/>
          <w:strike/>
          <w:szCs w:val="22"/>
        </w:rPr>
        <w:t>’</w:t>
      </w:r>
      <w:r w:rsidRPr="00203D9B">
        <w:rPr>
          <w:rFonts w:cs="Times New Roman"/>
          <w:strike/>
          <w:szCs w:val="22"/>
        </w:rPr>
        <w:t>s one hundred thirty-five day count of average daily membership adjusted for the current year</w:t>
      </w:r>
      <w:r w:rsidR="0001576F" w:rsidRPr="00203D9B">
        <w:rPr>
          <w:rFonts w:cs="Times New Roman"/>
          <w:strike/>
          <w:szCs w:val="22"/>
        </w:rPr>
        <w:t>’</w:t>
      </w:r>
      <w:r w:rsidRPr="00203D9B">
        <w:rPr>
          <w:rFonts w:cs="Times New Roman"/>
          <w:strike/>
          <w:szCs w:val="22"/>
        </w:rPr>
        <w:t>s forty-five day count and the number of students identified as artistically gifted and talented; (2) the number of students taking Advanced Placement or International Baccalaureate (IB) exams in the prior year</w:t>
      </w:r>
      <w:r w:rsidRPr="00203D9B">
        <w:rPr>
          <w:rFonts w:cs="Times New Roman"/>
          <w:strike/>
          <w:color w:val="auto"/>
          <w:szCs w:val="22"/>
        </w:rPr>
        <w:t>; and (3) a per pupil allocation for charter schools serving state-identified artistically and academically high-achieving students in core academic classes with an accelerated curriculum that has been verified by the Department of Education to meet the requirements of State Board of Education Regulation 43-220 and if they are serving state-identified artistically and academically high-achieving students in core academic courses which are included on the prior year</w:t>
      </w:r>
      <w:r w:rsidR="0001576F" w:rsidRPr="00203D9B">
        <w:rPr>
          <w:rFonts w:cs="Times New Roman"/>
          <w:strike/>
          <w:color w:val="auto"/>
          <w:szCs w:val="22"/>
        </w:rPr>
        <w:t>’</w:t>
      </w:r>
      <w:r w:rsidRPr="00203D9B">
        <w:rPr>
          <w:rFonts w:cs="Times New Roman"/>
          <w:strike/>
          <w:color w:val="auto"/>
          <w:szCs w:val="22"/>
        </w:rPr>
        <w:t>s Commission on Higher Education</w:t>
      </w:r>
      <w:r w:rsidR="0001576F" w:rsidRPr="00203D9B">
        <w:rPr>
          <w:rFonts w:cs="Times New Roman"/>
          <w:strike/>
          <w:color w:val="auto"/>
          <w:szCs w:val="22"/>
        </w:rPr>
        <w:t>’</w:t>
      </w:r>
      <w:r w:rsidRPr="00203D9B">
        <w:rPr>
          <w:rFonts w:cs="Times New Roman"/>
          <w:strike/>
          <w:color w:val="auto"/>
          <w:szCs w:val="22"/>
        </w:rPr>
        <w:t>s list of transferable courses.  The Department of Education shall report to the Senate Education Committee and the House Education and Public Works Committee regarding the allocation and distribution of the funds by June first.</w:t>
      </w:r>
      <w:r w:rsidRPr="00203D9B">
        <w:rPr>
          <w:rFonts w:cs="Times New Roman"/>
          <w:strike/>
          <w:szCs w:val="22"/>
        </w:rPr>
        <w:t xml:space="preserve">  At least eighty-five percent of the funds appropriated for each student classified herein must be spent for instruction and instructional support for students who generated the funds.  Up to $500,000 of the funds may be retained by the Department of Education for teacher endorsement and certification ac</w:t>
      </w:r>
      <w:r w:rsidR="00D373DD" w:rsidRPr="00203D9B">
        <w:rPr>
          <w:rFonts w:cs="Times New Roman"/>
          <w:strike/>
          <w:szCs w:val="22"/>
        </w:rPr>
        <w:t>tivities.  Districts shall set</w:t>
      </w:r>
      <w:r w:rsidR="00D373DD" w:rsidRPr="00203D9B">
        <w:rPr>
          <w:rFonts w:cs="Times New Roman"/>
          <w:strike/>
          <w:szCs w:val="22"/>
        </w:rPr>
        <w:noBreakHyphen/>
      </w:r>
      <w:r w:rsidRPr="00203D9B">
        <w:rPr>
          <w:rFonts w:cs="Times New Roman"/>
          <w:strike/>
          <w:szCs w:val="22"/>
        </w:rPr>
        <w:t>aside twelve percent of the funds</w:t>
      </w:r>
      <w:r w:rsidR="00286FA0" w:rsidRPr="00203D9B">
        <w:rPr>
          <w:rFonts w:cs="Times New Roman"/>
          <w:strike/>
          <w:szCs w:val="22"/>
        </w:rPr>
        <w:t xml:space="preserve"> </w:t>
      </w:r>
      <w:r w:rsidRPr="00203D9B">
        <w:rPr>
          <w:rFonts w:cs="Times New Roman"/>
          <w:strike/>
          <w:szCs w:val="22"/>
        </w:rPr>
        <w:t>for serving artistically gifted and talented students in grades three through twelve.</w:t>
      </w:r>
    </w:p>
    <w:p w:rsidR="00012128" w:rsidRPr="00203D9B" w:rsidRDefault="0001212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szCs w:val="22"/>
        </w:rPr>
        <w:tab/>
      </w:r>
      <w:r w:rsidRPr="00203D9B">
        <w:rPr>
          <w:rFonts w:cs="Times New Roman"/>
          <w:strike/>
          <w:szCs w:val="22"/>
        </w:rPr>
        <w:t>The board of trustees of a school district electing to charge a fee to the parent or legal guardian of a student taking the Advanced Placement or International Baccalaureate exam is required to develop a policy for such a fee which accounts for the student</w:t>
      </w:r>
      <w:r w:rsidR="0001576F" w:rsidRPr="00203D9B">
        <w:rPr>
          <w:rFonts w:cs="Times New Roman"/>
          <w:strike/>
          <w:szCs w:val="22"/>
        </w:rPr>
        <w:t>’</w:t>
      </w:r>
      <w:r w:rsidRPr="00203D9B">
        <w:rPr>
          <w:rFonts w:cs="Times New Roman"/>
          <w:strike/>
          <w:szCs w:val="22"/>
        </w:rPr>
        <w:t>s ability to pay and at an amount not to exceed the actual test cost.  A test fee may not be charged to students eligible for free lunch and must be pro rata for students eligible for reduced price lunch if the parent or legal guardian requests.</w:t>
      </w:r>
    </w:p>
    <w:p w:rsidR="00733069" w:rsidRPr="00203D9B" w:rsidRDefault="0004569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1A.</w:t>
      </w:r>
      <w:r w:rsidR="00573BB1" w:rsidRPr="00203D9B">
        <w:rPr>
          <w:rFonts w:cs="Times New Roman"/>
          <w:b/>
          <w:szCs w:val="22"/>
        </w:rPr>
        <w:t>2</w:t>
      </w:r>
      <w:r w:rsidR="00D1056A" w:rsidRPr="00203D9B">
        <w:rPr>
          <w:rFonts w:cs="Times New Roman"/>
          <w:b/>
          <w:szCs w:val="22"/>
        </w:rPr>
        <w:t>7</w:t>
      </w:r>
      <w:r w:rsidRPr="00203D9B">
        <w:rPr>
          <w:rFonts w:cs="Times New Roman"/>
          <w:b/>
          <w:szCs w:val="22"/>
        </w:rPr>
        <w:t>.</w:t>
      </w:r>
      <w:r w:rsidRPr="00203D9B">
        <w:rPr>
          <w:rFonts w:cs="Times New Roman"/>
          <w:b/>
          <w:szCs w:val="22"/>
        </w:rPr>
        <w:tab/>
      </w:r>
      <w:r w:rsidRPr="00203D9B">
        <w:rPr>
          <w:rFonts w:cs="Times New Roman"/>
          <w:szCs w:val="22"/>
        </w:rPr>
        <w:t xml:space="preserve">(SDE-EIA: Students at Risk of School Failure)  </w:t>
      </w:r>
      <w:r w:rsidR="004A7A13" w:rsidRPr="00203D9B">
        <w:rPr>
          <w:rFonts w:cs="Times New Roman"/>
          <w:szCs w:val="22"/>
        </w:rPr>
        <w:t xml:space="preserve">For </w:t>
      </w:r>
      <w:r w:rsidR="004E42E0" w:rsidRPr="00203D9B">
        <w:rPr>
          <w:rFonts w:cs="Times New Roman"/>
          <w:szCs w:val="22"/>
        </w:rPr>
        <w:t>the current fiscal year</w:t>
      </w:r>
      <w:r w:rsidRPr="00203D9B">
        <w:rPr>
          <w:rFonts w:cs="Times New Roman"/>
          <w:szCs w:val="22"/>
        </w:rPr>
        <w:t xml:space="preserve">, EIA funds appropriated for students at academic risk of school failure, which include funds for Act 135 Academic Assistance, summer school, reduce class size, alternative schools, parent support and family literacy, must be allocated to school districts based two factors: (1) the poverty index of the district as documented on the most recent district report card, which measures student eligibility for the free or reduced price lunch program and Medicaid; and (2) the number of students not in poverty or eligible for Medicaid but who fail to meet state standards on state standards-based assessments in either reading or mathematics. At least eighty-five percent of the funds allocated for students classified as at academic risk must be spent on instruction and instructional support for these students who generated the funds. Instructional support may include family literacy and parenting programs to students at-risk for school failure and their families.  Students at academic risk are defined as students who are at risk of not graduating from high school because they failed either the English language arts or mathematics portion of the High School Assessment Program on first attempt and who score not met on grades </w:t>
      </w:r>
      <w:r w:rsidR="000C67D7" w:rsidRPr="00203D9B">
        <w:rPr>
          <w:rFonts w:cs="Times New Roman"/>
          <w:szCs w:val="22"/>
        </w:rPr>
        <w:t>three</w:t>
      </w:r>
      <w:r w:rsidRPr="00203D9B">
        <w:rPr>
          <w:rFonts w:cs="Times New Roman"/>
          <w:szCs w:val="22"/>
        </w:rPr>
        <w:t xml:space="preserve"> through </w:t>
      </w:r>
      <w:r w:rsidR="000C67D7" w:rsidRPr="00203D9B">
        <w:rPr>
          <w:rFonts w:cs="Times New Roman"/>
          <w:szCs w:val="22"/>
        </w:rPr>
        <w:t>eight</w:t>
      </w:r>
      <w:r w:rsidRPr="00203D9B">
        <w:rPr>
          <w:rFonts w:cs="Times New Roman"/>
          <w:szCs w:val="22"/>
        </w:rPr>
        <w:t xml:space="preserve"> in reading and mathematics state assessments.  Public charter schools, the Palmetto Unified School District, and the Department of Juvenile Justice must also receive a proportionate per pupil allocation based on the number of students at academic risk of school failure served.</w:t>
      </w:r>
    </w:p>
    <w:p w:rsidR="00382282" w:rsidRPr="00203D9B" w:rsidRDefault="0073306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203D9B">
        <w:rPr>
          <w:rFonts w:cs="Times New Roman"/>
          <w:szCs w:val="22"/>
        </w:rPr>
        <w:tab/>
      </w:r>
      <w:r w:rsidRPr="00203D9B">
        <w:rPr>
          <w:rFonts w:cs="Times New Roman"/>
          <w:b/>
          <w:szCs w:val="22"/>
        </w:rPr>
        <w:t>1A.</w:t>
      </w:r>
      <w:r w:rsidR="00573BB1" w:rsidRPr="00203D9B">
        <w:rPr>
          <w:rFonts w:cs="Times New Roman"/>
          <w:b/>
          <w:szCs w:val="22"/>
        </w:rPr>
        <w:t>2</w:t>
      </w:r>
      <w:r w:rsidR="00D1056A" w:rsidRPr="00203D9B">
        <w:rPr>
          <w:rFonts w:cs="Times New Roman"/>
          <w:b/>
          <w:szCs w:val="22"/>
        </w:rPr>
        <w:t>8</w:t>
      </w:r>
      <w:r w:rsidRPr="00203D9B">
        <w:rPr>
          <w:rFonts w:cs="Times New Roman"/>
          <w:b/>
          <w:szCs w:val="22"/>
        </w:rPr>
        <w:t>.</w:t>
      </w:r>
      <w:r w:rsidRPr="00203D9B">
        <w:rPr>
          <w:rFonts w:cs="Times New Roman"/>
          <w:b/>
          <w:szCs w:val="22"/>
        </w:rPr>
        <w:tab/>
      </w:r>
      <w:r w:rsidRPr="00203D9B">
        <w:rPr>
          <w:rFonts w:cs="Times New Roman"/>
          <w:szCs w:val="22"/>
        </w:rPr>
        <w:t xml:space="preserve">(SDE-EIA: Professional Development)  EIA funds appropriated for professional development must be allocated to districts based on the number of weighted pupil units in each school district in proportion to the statewide weighted pupil units using the </w:t>
      </w:r>
      <w:r w:rsidR="00227553" w:rsidRPr="00203D9B">
        <w:rPr>
          <w:rFonts w:cs="Times New Roman"/>
          <w:szCs w:val="22"/>
        </w:rPr>
        <w:t>one hundred thirty-five</w:t>
      </w:r>
      <w:r w:rsidRPr="00203D9B">
        <w:rPr>
          <w:rFonts w:cs="Times New Roman"/>
          <w:szCs w:val="22"/>
        </w:rPr>
        <w:t xml:space="preserve"> day count of the prior school year.  The funds must be expended on professional development for certificated instructional and instructional leadership personnel in grades kindergarten through </w:t>
      </w:r>
      <w:r w:rsidR="00227553" w:rsidRPr="00203D9B">
        <w:rPr>
          <w:rFonts w:cs="Times New Roman"/>
          <w:szCs w:val="22"/>
        </w:rPr>
        <w:t>twelve</w:t>
      </w:r>
      <w:r w:rsidRPr="00203D9B">
        <w:rPr>
          <w:rFonts w:cs="Times New Roman"/>
          <w:szCs w:val="22"/>
        </w:rPr>
        <w:t xml:space="preserve"> across all content areas, including teaching in and through the arts.  No more than twenty-five</w:t>
      </w:r>
      <w:r w:rsidR="00D221C3" w:rsidRPr="00203D9B">
        <w:rPr>
          <w:rFonts w:cs="Times New Roman"/>
          <w:szCs w:val="22"/>
        </w:rPr>
        <w:t xml:space="preserve"> </w:t>
      </w:r>
      <w:r w:rsidRPr="00203D9B">
        <w:rPr>
          <w:rFonts w:cs="Times New Roman"/>
          <w:szCs w:val="22"/>
        </w:rPr>
        <w:t>percent of the funds appropriated for professional development may be retained by the Department of Education for the administration and provision of professional development services.  The Department of Education must provide professional development on assessing student mastery of the content standards through classroom, formative and end-of-year assessments.  The Department of Education also must post on the agency</w:t>
      </w:r>
      <w:r w:rsidR="0001576F" w:rsidRPr="00203D9B">
        <w:rPr>
          <w:rFonts w:cs="Times New Roman"/>
          <w:szCs w:val="22"/>
        </w:rPr>
        <w:t>’</w:t>
      </w:r>
      <w:r w:rsidRPr="00203D9B">
        <w:rPr>
          <w:rFonts w:cs="Times New Roman"/>
          <w:szCs w:val="22"/>
        </w:rPr>
        <w:t xml:space="preserve">s </w:t>
      </w:r>
      <w:r w:rsidR="00227553" w:rsidRPr="00203D9B">
        <w:rPr>
          <w:rFonts w:cs="Times New Roman"/>
          <w:szCs w:val="22"/>
        </w:rPr>
        <w:t xml:space="preserve">website </w:t>
      </w:r>
      <w:r w:rsidRPr="00203D9B">
        <w:rPr>
          <w:rFonts w:cs="Times New Roman"/>
          <w:szCs w:val="22"/>
        </w:rPr>
        <w:t>the South Carolina Professional Development Standards and provide training through telecommunication methods to school leadership on the professional development standards.</w:t>
      </w:r>
    </w:p>
    <w:p w:rsidR="002F4026" w:rsidRPr="00203D9B" w:rsidRDefault="0024283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03D9B">
        <w:rPr>
          <w:rFonts w:cs="Times New Roman"/>
          <w:szCs w:val="22"/>
        </w:rPr>
        <w:tab/>
      </w:r>
      <w:r w:rsidRPr="00203D9B">
        <w:rPr>
          <w:rFonts w:cs="Times New Roman"/>
          <w:b/>
          <w:szCs w:val="22"/>
        </w:rPr>
        <w:t>1A.</w:t>
      </w:r>
      <w:r w:rsidR="00D1056A" w:rsidRPr="00203D9B">
        <w:rPr>
          <w:rFonts w:cs="Times New Roman"/>
          <w:b/>
          <w:szCs w:val="22"/>
        </w:rPr>
        <w:t>29</w:t>
      </w:r>
      <w:r w:rsidRPr="00203D9B">
        <w:rPr>
          <w:rFonts w:cs="Times New Roman"/>
          <w:b/>
          <w:szCs w:val="22"/>
        </w:rPr>
        <w:t>.</w:t>
      </w:r>
      <w:r w:rsidRPr="00203D9B">
        <w:rPr>
          <w:rFonts w:cs="Times New Roman"/>
          <w:b/>
          <w:szCs w:val="22"/>
        </w:rPr>
        <w:tab/>
      </w:r>
      <w:r w:rsidRPr="00203D9B">
        <w:rPr>
          <w:rFonts w:cs="Times New Roman"/>
          <w:szCs w:val="22"/>
        </w:rPr>
        <w:t>(SDE-EIA: Assessments-Gifted &amp; Talented, Advanced Placement, &amp; International Baccalaureate Exams)  Of the funds appropriated and/or authorized for assessment, up to</w:t>
      </w:r>
      <w:r w:rsidR="00286FA0" w:rsidRPr="00203D9B">
        <w:rPr>
          <w:rFonts w:cs="Times New Roman"/>
          <w:szCs w:val="22"/>
        </w:rPr>
        <w:t xml:space="preserve"> </w:t>
      </w:r>
      <w:r w:rsidR="00660A75" w:rsidRPr="00203D9B">
        <w:rPr>
          <w:rFonts w:cs="Times New Roman"/>
          <w:szCs w:val="22"/>
        </w:rPr>
        <w:t>$4,600,000</w:t>
      </w:r>
      <w:r w:rsidRPr="00203D9B">
        <w:rPr>
          <w:rFonts w:cs="Times New Roman"/>
          <w:szCs w:val="22"/>
        </w:rPr>
        <w:t xml:space="preserve"> shall be used for assessments to determine eligibility of students for gifted and talented programs and for the cost of Advanced Placement and International Baccalaureate exams.</w:t>
      </w:r>
      <w:r w:rsidR="002F4026" w:rsidRPr="00203D9B">
        <w:rPr>
          <w:rFonts w:cs="Times New Roman"/>
          <w:szCs w:val="22"/>
        </w:rPr>
        <w:t xml:space="preserve">  </w:t>
      </w:r>
      <w:r w:rsidR="002F4026" w:rsidRPr="00203D9B">
        <w:rPr>
          <w:rFonts w:cs="Times New Roman"/>
          <w:i/>
          <w:szCs w:val="22"/>
          <w:u w:val="single"/>
        </w:rPr>
        <w:tab/>
        <w:t>The board of trustees of a school district electing to charge a fee to the parent or legal guardian of a student taking the Advanced Placement or International Baccalaureate exam is required to develop a policy for such a fee which accounts for the student’s ability to pay and at an amount not to exceed the actual test cost.  A test fee may not be charged to students eligible for free lunch and must be pro rata for students eligible for reduced price lunch if the parent or legal guardian requests.</w:t>
      </w:r>
    </w:p>
    <w:p w:rsidR="00242837" w:rsidRPr="00203D9B" w:rsidRDefault="0004569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203D9B">
        <w:rPr>
          <w:rFonts w:cs="Times New Roman"/>
          <w:szCs w:val="22"/>
        </w:rPr>
        <w:tab/>
      </w:r>
      <w:r w:rsidRPr="00203D9B">
        <w:rPr>
          <w:rFonts w:cs="Times New Roman"/>
          <w:b/>
          <w:szCs w:val="22"/>
        </w:rPr>
        <w:t>1A.</w:t>
      </w:r>
      <w:r w:rsidR="00573BB1" w:rsidRPr="00203D9B">
        <w:rPr>
          <w:rFonts w:cs="Times New Roman"/>
          <w:b/>
          <w:szCs w:val="22"/>
        </w:rPr>
        <w:t>3</w:t>
      </w:r>
      <w:r w:rsidR="00D1056A" w:rsidRPr="00203D9B">
        <w:rPr>
          <w:rFonts w:cs="Times New Roman"/>
          <w:b/>
          <w:szCs w:val="22"/>
        </w:rPr>
        <w:t>0</w:t>
      </w:r>
      <w:r w:rsidRPr="00203D9B">
        <w:rPr>
          <w:rFonts w:cs="Times New Roman"/>
          <w:b/>
          <w:szCs w:val="22"/>
        </w:rPr>
        <w:t>.</w:t>
      </w:r>
      <w:r w:rsidRPr="00203D9B">
        <w:rPr>
          <w:rFonts w:cs="Times New Roman"/>
          <w:b/>
          <w:szCs w:val="22"/>
        </w:rPr>
        <w:tab/>
      </w:r>
      <w:r w:rsidRPr="00203D9B">
        <w:rPr>
          <w:rFonts w:cs="Times New Roman"/>
          <w:szCs w:val="22"/>
        </w:rPr>
        <w:t xml:space="preserve">(SDE-EIA: Adult Education)  A minimum of thirty percent of the funds appropriated for adult education must be allocated to school districts to serve adult education students between the ages of </w:t>
      </w:r>
      <w:r w:rsidR="003E781C" w:rsidRPr="00203D9B">
        <w:rPr>
          <w:rFonts w:cs="Times New Roman"/>
          <w:szCs w:val="22"/>
        </w:rPr>
        <w:t>seventeen</w:t>
      </w:r>
      <w:r w:rsidRPr="00203D9B">
        <w:rPr>
          <w:rFonts w:cs="Times New Roman"/>
          <w:szCs w:val="22"/>
        </w:rPr>
        <w:t xml:space="preserve"> and </w:t>
      </w:r>
      <w:r w:rsidR="003E781C" w:rsidRPr="00203D9B">
        <w:rPr>
          <w:rFonts w:cs="Times New Roman"/>
          <w:szCs w:val="22"/>
        </w:rPr>
        <w:t>twenty-one</w:t>
      </w:r>
      <w:r w:rsidRPr="00203D9B">
        <w:rPr>
          <w:rFonts w:cs="Times New Roman"/>
          <w:szCs w:val="22"/>
        </w:rPr>
        <w:t xml:space="preserve"> who are enrolled in programs leading to a state high school diploma, state high school equivalency diploma (GED), or career readiness certificate (</w:t>
      </w:r>
      <w:proofErr w:type="spellStart"/>
      <w:r w:rsidRPr="00203D9B">
        <w:rPr>
          <w:rFonts w:cs="Times New Roman"/>
          <w:szCs w:val="22"/>
        </w:rPr>
        <w:t>WorkKeys</w:t>
      </w:r>
      <w:proofErr w:type="spellEnd"/>
      <w:r w:rsidRPr="00203D9B">
        <w:rPr>
          <w:rFonts w:cs="Times New Roman"/>
          <w:szCs w:val="22"/>
        </w:rPr>
        <w:t>).  The remaining funds will be allocated to districts based on a formula which includes target populations without a high school credential, program enrollment the previous school year, total hours of attendance the previous school year, and performance factors such as number of high school credentials and career readiness certificates awarded the previous school year.  Overall levels of state funding must meet the federal requirement of state maintenance of effort.</w:t>
      </w:r>
      <w:r w:rsidR="00453677" w:rsidRPr="00203D9B">
        <w:rPr>
          <w:rFonts w:cs="Times New Roman"/>
          <w:szCs w:val="22"/>
        </w:rPr>
        <w:t xml:space="preserve">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w:t>
      </w:r>
    </w:p>
    <w:p w:rsidR="0004569B" w:rsidRPr="00203D9B" w:rsidRDefault="0004569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203D9B">
        <w:rPr>
          <w:rFonts w:cs="Times New Roman"/>
          <w:szCs w:val="22"/>
        </w:rPr>
        <w:tab/>
      </w:r>
      <w:r w:rsidRPr="00203D9B">
        <w:rPr>
          <w:rFonts w:cs="Times New Roman"/>
          <w:b/>
          <w:szCs w:val="22"/>
        </w:rPr>
        <w:t>1A.</w:t>
      </w:r>
      <w:r w:rsidR="00573BB1" w:rsidRPr="00203D9B">
        <w:rPr>
          <w:rFonts w:cs="Times New Roman"/>
          <w:b/>
          <w:szCs w:val="22"/>
        </w:rPr>
        <w:t>3</w:t>
      </w:r>
      <w:r w:rsidR="00D1056A" w:rsidRPr="00203D9B">
        <w:rPr>
          <w:rFonts w:cs="Times New Roman"/>
          <w:b/>
          <w:szCs w:val="22"/>
        </w:rPr>
        <w:t>1</w:t>
      </w:r>
      <w:r w:rsidRPr="00203D9B">
        <w:rPr>
          <w:rFonts w:cs="Times New Roman"/>
          <w:b/>
          <w:szCs w:val="22"/>
        </w:rPr>
        <w:t>.</w:t>
      </w:r>
      <w:r w:rsidRPr="00203D9B">
        <w:rPr>
          <w:rFonts w:cs="Times New Roman"/>
          <w:szCs w:val="22"/>
        </w:rPr>
        <w:tab/>
        <w:t xml:space="preserve">(SDE-EIA: Clemson Agriculture Education Teachers) </w:t>
      </w:r>
      <w:r w:rsidR="002C3B44" w:rsidRPr="00203D9B">
        <w:rPr>
          <w:rFonts w:cs="Times New Roman"/>
          <w:szCs w:val="22"/>
        </w:rPr>
        <w:t xml:space="preserve"> </w:t>
      </w:r>
      <w:r w:rsidRPr="00203D9B">
        <w:rPr>
          <w:rFonts w:cs="Times New Roman"/>
          <w:szCs w:val="22"/>
        </w:rPr>
        <w:t>The funds appropriated in Part IA, Section</w:t>
      </w:r>
      <w:r w:rsidR="004F1E48" w:rsidRPr="00203D9B">
        <w:rPr>
          <w:rFonts w:cs="Times New Roman"/>
          <w:szCs w:val="22"/>
        </w:rPr>
        <w:t xml:space="preserve"> </w:t>
      </w:r>
      <w:r w:rsidR="008674BE" w:rsidRPr="00203D9B">
        <w:rPr>
          <w:rFonts w:cs="Times New Roman"/>
          <w:szCs w:val="22"/>
        </w:rPr>
        <w:t>XII.F.2</w:t>
      </w:r>
      <w:r w:rsidRPr="00203D9B">
        <w:rPr>
          <w:rFonts w:cs="Times New Roman"/>
          <w:szCs w:val="22"/>
        </w:rPr>
        <w:t xml:space="preserve"> for Clemson Agriculture Education Teachers must be transferred</w:t>
      </w:r>
      <w:r w:rsidR="00497F85" w:rsidRPr="00203D9B">
        <w:rPr>
          <w:rFonts w:cs="Times New Roman"/>
          <w:szCs w:val="22"/>
        </w:rPr>
        <w:t xml:space="preserve"> </w:t>
      </w:r>
      <w:r w:rsidRPr="00203D9B">
        <w:rPr>
          <w:rFonts w:cs="Times New Roman"/>
          <w:szCs w:val="22"/>
        </w:rPr>
        <w:t xml:space="preserve">to Clemson University </w:t>
      </w:r>
      <w:smartTag w:uri="urn:schemas-microsoft-com:office:smarttags" w:element="stockticker">
        <w:r w:rsidRPr="00203D9B">
          <w:rPr>
            <w:rFonts w:cs="Times New Roman"/>
            <w:szCs w:val="22"/>
          </w:rPr>
          <w:t>PSA</w:t>
        </w:r>
      </w:smartTag>
      <w:r w:rsidRPr="00203D9B">
        <w:rPr>
          <w:rFonts w:cs="Times New Roman"/>
          <w:szCs w:val="22"/>
        </w:rPr>
        <w:t xml:space="preserve"> to fund summer employment of agricult</w:t>
      </w:r>
      <w:r w:rsidR="00E81C5D" w:rsidRPr="00203D9B">
        <w:rPr>
          <w:rFonts w:cs="Times New Roman"/>
          <w:szCs w:val="22"/>
        </w:rPr>
        <w:t xml:space="preserve">ure teachers and to cover </w:t>
      </w:r>
      <w:r w:rsidR="00D373DD" w:rsidRPr="00203D9B">
        <w:rPr>
          <w:rFonts w:cs="Times New Roman"/>
          <w:szCs w:val="22"/>
        </w:rPr>
        <w:t>state</w:t>
      </w:r>
      <w:r w:rsidR="00D373DD" w:rsidRPr="00203D9B">
        <w:rPr>
          <w:rFonts w:cs="Times New Roman"/>
          <w:szCs w:val="22"/>
        </w:rPr>
        <w:noBreakHyphen/>
      </w:r>
      <w:r w:rsidR="006072B4" w:rsidRPr="00203D9B">
        <w:rPr>
          <w:rFonts w:cs="Times New Roman"/>
          <w:szCs w:val="22"/>
        </w:rPr>
        <w:t>mandated</w:t>
      </w:r>
      <w:r w:rsidRPr="00203D9B">
        <w:rPr>
          <w:rFonts w:cs="Times New Roman"/>
          <w:szCs w:val="22"/>
        </w:rPr>
        <w:t xml:space="preserve"> salary increases on that portion of the agriculture teachers</w:t>
      </w:r>
      <w:r w:rsidR="0001576F" w:rsidRPr="00203D9B">
        <w:rPr>
          <w:rFonts w:cs="Times New Roman"/>
          <w:szCs w:val="22"/>
        </w:rPr>
        <w:t>’</w:t>
      </w:r>
      <w:r w:rsidRPr="00203D9B">
        <w:rPr>
          <w:rFonts w:cs="Times New Roman"/>
          <w:szCs w:val="22"/>
        </w:rPr>
        <w:t xml:space="preserve"> salaries attributable to summer employment.</w:t>
      </w:r>
    </w:p>
    <w:p w:rsidR="00EB6B33" w:rsidRPr="00203D9B" w:rsidRDefault="002C3B4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b/>
        </w:rPr>
        <w:tab/>
        <w:t>1A.</w:t>
      </w:r>
      <w:r w:rsidR="00573BB1" w:rsidRPr="00203D9B">
        <w:rPr>
          <w:rFonts w:cs="Times New Roman"/>
          <w:b/>
        </w:rPr>
        <w:t>3</w:t>
      </w:r>
      <w:r w:rsidR="00D1056A" w:rsidRPr="00203D9B">
        <w:rPr>
          <w:rFonts w:cs="Times New Roman"/>
          <w:b/>
        </w:rPr>
        <w:t>2</w:t>
      </w:r>
      <w:r w:rsidRPr="00203D9B">
        <w:rPr>
          <w:rFonts w:cs="Times New Roman"/>
          <w:b/>
        </w:rPr>
        <w:t>.</w:t>
      </w:r>
      <w:r w:rsidRPr="00203D9B">
        <w:rPr>
          <w:rFonts w:cs="Times New Roman"/>
        </w:rPr>
        <w:tab/>
        <w:t xml:space="preserve">(SDE-EIA: Incentive for National Board Certification After </w:t>
      </w:r>
      <w:r w:rsidR="00D373DD" w:rsidRPr="00203D9B">
        <w:rPr>
          <w:rFonts w:cs="Times New Roman"/>
        </w:rPr>
        <w:t>June 30, 2010</w:t>
      </w:r>
      <w:r w:rsidRPr="00203D9B">
        <w:rPr>
          <w:rFonts w:cs="Times New Roman"/>
        </w:rPr>
        <w:t>)  Public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shall be paid a $5,000 salary supplement in the year of achieving certification.  The special schools include the Governor</w:t>
      </w:r>
      <w:r w:rsidR="0001576F" w:rsidRPr="00203D9B">
        <w:rPr>
          <w:rFonts w:cs="Times New Roman"/>
        </w:rPr>
        <w:t>’</w:t>
      </w:r>
      <w:r w:rsidRPr="00203D9B">
        <w:rPr>
          <w:rFonts w:cs="Times New Roman"/>
        </w:rPr>
        <w:t>s School for Science and Math, Governor</w:t>
      </w:r>
      <w:r w:rsidR="0001576F" w:rsidRPr="00203D9B">
        <w:rPr>
          <w:rFonts w:cs="Times New Roman"/>
        </w:rPr>
        <w:t>’</w:t>
      </w:r>
      <w:r w:rsidRPr="00203D9B">
        <w:rPr>
          <w:rFonts w:cs="Times New Roman"/>
        </w:rPr>
        <w:t xml:space="preserve">s School for the Arts and Humanities, </w:t>
      </w:r>
      <w:proofErr w:type="spellStart"/>
      <w:r w:rsidRPr="00203D9B">
        <w:rPr>
          <w:rFonts w:cs="Times New Roman"/>
        </w:rPr>
        <w:t>Wil</w:t>
      </w:r>
      <w:proofErr w:type="spellEnd"/>
      <w:r w:rsidRPr="00203D9B">
        <w:rPr>
          <w:rFonts w:cs="Times New Roman"/>
        </w:rPr>
        <w:t xml:space="preserve"> Lou Gray Opportunity School, John de la Howe School, School for the Deaf and the Blind, Felton Lab, Department of Juvenile Justice and Palmetto Unified School District 1.  The $5,000 salary supplement shall be added to the annual pay of the teacher, not to exceed ten years of the national certificate.  However, the $5,000 supplement shall be adjusted on a pro rata basis for the teacher</w:t>
      </w:r>
      <w:r w:rsidR="0001576F" w:rsidRPr="00203D9B">
        <w:rPr>
          <w:rFonts w:cs="Times New Roman"/>
        </w:rPr>
        <w:t>’</w:t>
      </w:r>
      <w:r w:rsidRPr="00203D9B">
        <w:rPr>
          <w:rFonts w:cs="Times New Roman"/>
        </w:rPr>
        <w:t>s FTE and paid to the teacher in accordance with the district</w:t>
      </w:r>
      <w:r w:rsidR="0001576F" w:rsidRPr="00203D9B">
        <w:rPr>
          <w:rFonts w:cs="Times New Roman"/>
        </w:rPr>
        <w:t>’</w:t>
      </w:r>
      <w:r w:rsidRPr="00203D9B">
        <w:rPr>
          <w:rFonts w:cs="Times New Roman"/>
        </w:rPr>
        <w:t>s payroll procedure.  The Center for Educator Recruitment, Retention, and Advancement (CERRA-South Carolina) shall administer whereby teachers who are United States citizens or permanent resident aliens apply to the National Board for Professional Teaching Standards for certification on or after July 1, 2010.</w:t>
      </w:r>
      <w:r w:rsidR="004F1E48" w:rsidRPr="00203D9B">
        <w:rPr>
          <w:rFonts w:cs="Times New Roman"/>
        </w:rPr>
        <w:t xml:space="preserve"> </w:t>
      </w:r>
      <w:r w:rsidRPr="00203D9B">
        <w:rPr>
          <w:rFonts w:cs="Times New Roman"/>
        </w:rPr>
        <w:t xml:space="preserve"> </w:t>
      </w:r>
      <w:r w:rsidRPr="00203D9B">
        <w:rPr>
          <w:rFonts w:cs="Times New Roman"/>
          <w:strike/>
        </w:rPr>
        <w:t>Should the program not be suspended, up to nine hundred applications shall be processed annually.</w:t>
      </w:r>
      <w:r w:rsidRPr="00203D9B">
        <w:rPr>
          <w:rFonts w:cs="Times New Roman"/>
        </w:rPr>
        <w:t xml:space="preserve">  Of the funds appropriated in Part IA, Section 1,</w:t>
      </w:r>
      <w:r w:rsidR="004F1E48" w:rsidRPr="00203D9B">
        <w:rPr>
          <w:rFonts w:cs="Times New Roman"/>
        </w:rPr>
        <w:t xml:space="preserve"> </w:t>
      </w:r>
      <w:r w:rsidR="008674BE" w:rsidRPr="00203D9B">
        <w:rPr>
          <w:rFonts w:cs="Times New Roman"/>
        </w:rPr>
        <w:t>XII.C.2.</w:t>
      </w:r>
      <w:r w:rsidRPr="00203D9B">
        <w:rPr>
          <w:rFonts w:cs="Times New Roman"/>
        </w:rPr>
        <w:t xml:space="preserve"> for National Board Certification, the Department of Education shall transfer to the Center for Educator Recruitment, Retention, and Advancement (CERRA-South Carolina) the funds necessary for the administration of teachers applying to the National Board for Professional Teaching Standards for certification. </w:t>
      </w:r>
    </w:p>
    <w:p w:rsidR="00014A8E" w:rsidRPr="00203D9B" w:rsidRDefault="00014A8E" w:rsidP="00203D9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203D9B">
        <w:rPr>
          <w:rFonts w:cs="Times New Roman"/>
          <w:i/>
          <w:color w:val="auto"/>
        </w:rPr>
        <w:tab/>
      </w:r>
      <w:r w:rsidRPr="00203D9B">
        <w:rPr>
          <w:rFonts w:cs="Times New Roman"/>
          <w:i/>
          <w:color w:val="auto"/>
          <w:u w:val="single"/>
        </w:rPr>
        <w:t>New applications for the salary supplement prescribed in this proviso are suspended for Fiscal Year 2014-15.  The Department of Education shall submit a report on the long-term costs of the program to the Senate Finance Committee and the House Ways and Means Committee by November 1, 2014.  This proviso does not prohibit school districts from offering a local salary supplement for National Board certified teachers nor does it prohibit a teacher or teacher specialist from seeking National Board certification.</w:t>
      </w:r>
    </w:p>
    <w:p w:rsidR="00155BF1" w:rsidRPr="00203D9B" w:rsidRDefault="00EB6B3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zCs w:val="22"/>
        </w:rPr>
        <w:tab/>
      </w:r>
      <w:r w:rsidR="00412E8E" w:rsidRPr="00203D9B">
        <w:rPr>
          <w:rFonts w:cs="Times New Roman"/>
          <w:b/>
          <w:snapToGrid w:val="0"/>
          <w:szCs w:val="22"/>
        </w:rPr>
        <w:t>1A.</w:t>
      </w:r>
      <w:r w:rsidR="00573BB1" w:rsidRPr="00203D9B">
        <w:rPr>
          <w:rFonts w:cs="Times New Roman"/>
          <w:b/>
          <w:snapToGrid w:val="0"/>
          <w:szCs w:val="22"/>
        </w:rPr>
        <w:t>3</w:t>
      </w:r>
      <w:r w:rsidR="00D1056A" w:rsidRPr="00203D9B">
        <w:rPr>
          <w:rFonts w:cs="Times New Roman"/>
          <w:b/>
          <w:snapToGrid w:val="0"/>
          <w:szCs w:val="22"/>
        </w:rPr>
        <w:t>3</w:t>
      </w:r>
      <w:r w:rsidR="00155BF1" w:rsidRPr="00203D9B">
        <w:rPr>
          <w:rFonts w:cs="Times New Roman"/>
          <w:b/>
          <w:snapToGrid w:val="0"/>
          <w:szCs w:val="22"/>
        </w:rPr>
        <w:t>.</w:t>
      </w:r>
      <w:r w:rsidR="00155BF1" w:rsidRPr="00203D9B">
        <w:rPr>
          <w:rFonts w:cs="Times New Roman"/>
          <w:snapToGrid w:val="0"/>
          <w:szCs w:val="22"/>
        </w:rPr>
        <w:tab/>
        <w:t>(SDE-EIA:</w:t>
      </w:r>
      <w:r w:rsidR="004361B2" w:rsidRPr="00203D9B">
        <w:rPr>
          <w:rFonts w:cs="Times New Roman"/>
          <w:snapToGrid w:val="0"/>
          <w:szCs w:val="22"/>
        </w:rPr>
        <w:t xml:space="preserve"> Child Development Education Pilot Program</w:t>
      </w:r>
      <w:r w:rsidR="00155BF1" w:rsidRPr="00203D9B">
        <w:rPr>
          <w:rFonts w:cs="Times New Roman"/>
          <w:snapToGrid w:val="0"/>
          <w:szCs w:val="22"/>
        </w:rPr>
        <w:t xml:space="preserve">)  There is created the South Carolina Child Development Education Pilot Program (CDEPP).  This program shall be available for the </w:t>
      </w:r>
      <w:r w:rsidR="004E42E0" w:rsidRPr="00203D9B">
        <w:rPr>
          <w:rFonts w:cs="Times New Roman"/>
          <w:snapToGrid w:val="0"/>
          <w:szCs w:val="22"/>
        </w:rPr>
        <w:t>current</w:t>
      </w:r>
      <w:r w:rsidR="00155BF1" w:rsidRPr="00203D9B">
        <w:rPr>
          <w:rFonts w:cs="Times New Roman"/>
          <w:snapToGrid w:val="0"/>
          <w:szCs w:val="22"/>
        </w:rPr>
        <w:t xml:space="preserve"> school year on a voluntary basis and shall focus on the developmental and learning support that children must have in order to be ready for school and must incorporate parenting education.</w:t>
      </w:r>
    </w:p>
    <w:p w:rsidR="00155BF1" w:rsidRPr="00203D9B" w:rsidRDefault="00323ED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t>(A)</w:t>
      </w:r>
      <w:r w:rsidRPr="00203D9B">
        <w:rPr>
          <w:rFonts w:cs="Times New Roman"/>
          <w:snapToGrid w:val="0"/>
          <w:szCs w:val="22"/>
        </w:rPr>
        <w:tab/>
        <w:t>For the current school year, with funds appropriated by the General Assembly, the South Carolina Child Development Education Pilot Program shall first be made available to eligible children from the trial and plaintiff school districts in the Abbeville County School District et. al. vs. South Carolina and then expanded to eligible children residing in school districts with a poverty index of</w:t>
      </w:r>
      <w:r w:rsidR="00286FA0" w:rsidRPr="00203D9B">
        <w:rPr>
          <w:rFonts w:cs="Times New Roman"/>
          <w:snapToGrid w:val="0"/>
          <w:szCs w:val="22"/>
        </w:rPr>
        <w:t xml:space="preserve"> </w:t>
      </w:r>
      <w:r w:rsidRPr="00203D9B">
        <w:rPr>
          <w:rFonts w:cs="Times New Roman"/>
          <w:snapToGrid w:val="0"/>
          <w:szCs w:val="22"/>
        </w:rPr>
        <w:t xml:space="preserve">seventy-five percent or greater.  </w:t>
      </w:r>
    </w:p>
    <w:p w:rsidR="00155BF1" w:rsidRPr="00203D9B" w:rsidRDefault="00155BF1" w:rsidP="00203D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t>Unexpended funds from the prior fiscal year for this program shall be carried forward and shall remain in the program.  In rare instances, students with documented kindergarten readiness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t>(B)</w:t>
      </w:r>
      <w:r w:rsidRPr="00203D9B">
        <w:rPr>
          <w:rFonts w:cs="Times New Roman"/>
          <w:snapToGrid w:val="0"/>
          <w:szCs w:val="22"/>
        </w:rPr>
        <w:tab/>
        <w:t xml:space="preserve">Each child residing in the pilot districts, who will have attained the age of four years on or before September </w:t>
      </w:r>
      <w:r w:rsidR="003B3176" w:rsidRPr="00203D9B">
        <w:rPr>
          <w:rFonts w:cs="Times New Roman"/>
          <w:snapToGrid w:val="0"/>
          <w:szCs w:val="22"/>
        </w:rPr>
        <w:t>first</w:t>
      </w:r>
      <w:r w:rsidRPr="00203D9B">
        <w:rPr>
          <w:rFonts w:cs="Times New Roman"/>
          <w:snapToGrid w:val="0"/>
          <w:szCs w:val="22"/>
        </w:rPr>
        <w:t>, of the school year, and meets the at-risk criteria is eligible for enrollment in the South Carolina Child Development Education Pilot Program for one year.</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t xml:space="preserve">The parent of each eligible child may enroll the child in one of the following programs:  </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(1)</w:t>
      </w:r>
      <w:r w:rsidRPr="00203D9B">
        <w:rPr>
          <w:rFonts w:cs="Times New Roman"/>
          <w:snapToGrid w:val="0"/>
          <w:szCs w:val="22"/>
        </w:rPr>
        <w:tab/>
        <w:t xml:space="preserve">a school-year four-year-old kindergarten program delivered by an approved public provider; or </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(2)</w:t>
      </w:r>
      <w:r w:rsidRPr="00203D9B">
        <w:rPr>
          <w:rFonts w:cs="Times New Roman"/>
          <w:snapToGrid w:val="0"/>
          <w:szCs w:val="22"/>
        </w:rPr>
        <w:tab/>
        <w:t>a school-year four-year-old kindergarten program delivered by an approved private provider.</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t>The parent enrolling a child must complete and submit an application to the approved provider of choice.  The application must be submitted on forms and must be accompanied by a copy of the child</w:t>
      </w:r>
      <w:r w:rsidR="0001576F" w:rsidRPr="00203D9B">
        <w:rPr>
          <w:rFonts w:cs="Times New Roman"/>
          <w:snapToGrid w:val="0"/>
          <w:szCs w:val="22"/>
        </w:rPr>
        <w:t>’</w:t>
      </w:r>
      <w:r w:rsidRPr="00203D9B">
        <w:rPr>
          <w:rFonts w:cs="Times New Roman"/>
          <w:snapToGrid w:val="0"/>
          <w:szCs w:val="22"/>
        </w:rPr>
        <w:t>s birth certificate, immunization documentation, and documentation of the student</w:t>
      </w:r>
      <w:r w:rsidR="0001576F" w:rsidRPr="00203D9B">
        <w:rPr>
          <w:rFonts w:cs="Times New Roman"/>
          <w:snapToGrid w:val="0"/>
          <w:szCs w:val="22"/>
        </w:rPr>
        <w:t>’</w:t>
      </w:r>
      <w:r w:rsidRPr="00203D9B">
        <w:rPr>
          <w:rFonts w:cs="Times New Roman"/>
          <w:snapToGrid w:val="0"/>
          <w:szCs w:val="22"/>
        </w:rPr>
        <w:t xml:space="preserve">s eligibility as evidenced by family income documentation showing an annual family income of </w:t>
      </w:r>
      <w:r w:rsidR="004907F5" w:rsidRPr="00203D9B">
        <w:rPr>
          <w:rFonts w:cs="Times New Roman"/>
          <w:snapToGrid w:val="0"/>
          <w:szCs w:val="22"/>
        </w:rPr>
        <w:t>one hundred eighty-five percent</w:t>
      </w:r>
      <w:r w:rsidRPr="00203D9B">
        <w:rPr>
          <w:rFonts w:cs="Times New Roman"/>
          <w:snapToGrid w:val="0"/>
          <w:szCs w:val="22"/>
        </w:rPr>
        <w:t xml:space="preserve"> or less of the federal poverty guidelines as promulgated annually by the U</w:t>
      </w:r>
      <w:r w:rsidR="00DE708D" w:rsidRPr="00203D9B">
        <w:rPr>
          <w:rFonts w:cs="Times New Roman"/>
          <w:snapToGrid w:val="0"/>
          <w:szCs w:val="22"/>
        </w:rPr>
        <w:t xml:space="preserve">nited </w:t>
      </w:r>
      <w:r w:rsidRPr="00203D9B">
        <w:rPr>
          <w:rFonts w:cs="Times New Roman"/>
          <w:snapToGrid w:val="0"/>
          <w:szCs w:val="22"/>
        </w:rPr>
        <w:t>S</w:t>
      </w:r>
      <w:r w:rsidR="00DE708D" w:rsidRPr="00203D9B">
        <w:rPr>
          <w:rFonts w:cs="Times New Roman"/>
          <w:snapToGrid w:val="0"/>
          <w:szCs w:val="22"/>
        </w:rPr>
        <w:t>tates</w:t>
      </w:r>
      <w:r w:rsidRPr="00203D9B">
        <w:rPr>
          <w:rFonts w:cs="Times New Roman"/>
          <w:snapToGrid w:val="0"/>
          <w:szCs w:val="22"/>
        </w:rPr>
        <w:t xml:space="preserve"> Department of Health and Human Services or a statement of Medicaid eligibility.</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t xml:space="preserve">In submitting an application for enrollment, the parent agrees to comply with provider attendance policies during the school year.  The attendance policy must state that the program consists of 6.5 hours of instructional time daily and operates for a period of not less than </w:t>
      </w:r>
      <w:r w:rsidR="004907F5" w:rsidRPr="00203D9B">
        <w:rPr>
          <w:rFonts w:cs="Times New Roman"/>
          <w:snapToGrid w:val="0"/>
          <w:szCs w:val="22"/>
        </w:rPr>
        <w:t xml:space="preserve">one hundred eighty </w:t>
      </w:r>
      <w:r w:rsidRPr="00203D9B">
        <w:rPr>
          <w:rFonts w:cs="Times New Roman"/>
          <w:snapToGrid w:val="0"/>
          <w:szCs w:val="22"/>
        </w:rPr>
        <w:t>days per year.  Pursuant to program guidelines, noncompliance with attendance policies may result in removal from the program.</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t>No parent is required to pay tuition or fees solely for the purpose of enrolling in or attending the program established under this provision.  Nothing in this provision prohibits charging fees for childcare that may be provided outside the times of the instructional day provided in these programs.</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t xml:space="preserve">If by October </w:t>
      </w:r>
      <w:r w:rsidR="008F6B9C" w:rsidRPr="00203D9B">
        <w:rPr>
          <w:rFonts w:cs="Times New Roman"/>
          <w:snapToGrid w:val="0"/>
          <w:szCs w:val="22"/>
        </w:rPr>
        <w:t>first</w:t>
      </w:r>
      <w:r w:rsidRPr="00203D9B">
        <w:rPr>
          <w:rFonts w:cs="Times New Roman"/>
          <w:snapToGrid w:val="0"/>
          <w:szCs w:val="22"/>
        </w:rPr>
        <w:t xml:space="preserve"> of the school year at least </w:t>
      </w:r>
      <w:r w:rsidR="00B25CD1" w:rsidRPr="00203D9B">
        <w:rPr>
          <w:rFonts w:cs="Times New Roman"/>
          <w:snapToGrid w:val="0"/>
          <w:szCs w:val="22"/>
        </w:rPr>
        <w:t>seventy-five percent</w:t>
      </w:r>
      <w:r w:rsidRPr="00203D9B">
        <w:rPr>
          <w:rFonts w:cs="Times New Roman"/>
          <w:snapToGrid w:val="0"/>
          <w:szCs w:val="22"/>
        </w:rPr>
        <w:t xml:space="preserve"> of the total number of eligible CDEPP children in a district or county are projected to be enrolled in CDEPP, Head Start or </w:t>
      </w:r>
      <w:smartTag w:uri="urn:schemas-microsoft-com:office:smarttags" w:element="stockticker">
        <w:r w:rsidRPr="00203D9B">
          <w:rPr>
            <w:rFonts w:cs="Times New Roman"/>
            <w:snapToGrid w:val="0"/>
            <w:szCs w:val="22"/>
          </w:rPr>
          <w:t>ABC</w:t>
        </w:r>
      </w:smartTag>
      <w:r w:rsidRPr="00203D9B">
        <w:rPr>
          <w:rFonts w:cs="Times New Roman"/>
          <w:snapToGrid w:val="0"/>
          <w:szCs w:val="22"/>
        </w:rPr>
        <w:t xml:space="preserve"> Child Care Program as determined by the Department of Education and the Office of First Steps, CDEPP providers may then enroll pay-lunch children who score at or below the </w:t>
      </w:r>
      <w:r w:rsidR="008F6B9C" w:rsidRPr="00203D9B">
        <w:rPr>
          <w:rFonts w:cs="Times New Roman"/>
          <w:snapToGrid w:val="0"/>
          <w:szCs w:val="22"/>
        </w:rPr>
        <w:t>twenty-fifth</w:t>
      </w:r>
      <w:r w:rsidRPr="00203D9B">
        <w:rPr>
          <w:rFonts w:cs="Times New Roman"/>
          <w:snapToGrid w:val="0"/>
          <w:szCs w:val="22"/>
        </w:rPr>
        <w:t xml:space="preserve"> national percentile on two of the three DIAL-3 subscales and may receive reimbursement for these children if funds are available.</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t>(C)</w:t>
      </w:r>
      <w:r w:rsidRPr="00203D9B">
        <w:rPr>
          <w:rFonts w:cs="Times New Roman"/>
          <w:snapToGrid w:val="0"/>
          <w:szCs w:val="22"/>
        </w:rPr>
        <w:tab/>
        <w:t>Public school providers choosing to participate in the South Carolina Four-Year-Old Child Development Kindergarten Program must submit an application to the Department of Education.  Private providers choosing to participate in the South Carolina Four-Year-Old Child Development Kindergarten Program must submit an application to the Office of First Steps.  The application must be submitted on the forms prescribed, contain assurances that the provider meets all program criteria set forth in this provision, and will comply with all reporting and assessment requirements.</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t>Providers shall:</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(1)</w:t>
      </w:r>
      <w:r w:rsidRPr="00203D9B">
        <w:rPr>
          <w:rFonts w:cs="Times New Roman"/>
          <w:snapToGrid w:val="0"/>
          <w:szCs w:val="22"/>
        </w:rPr>
        <w:tab/>
        <w:t>comply with all federal and state laws and constitutional provisions prohibiting discrimination on the basis of disability, race, creed, color, gender, national origin, religion, ancestry, or need for special education services;</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(2)</w:t>
      </w:r>
      <w:r w:rsidRPr="00203D9B">
        <w:rPr>
          <w:rFonts w:cs="Times New Roman"/>
          <w:snapToGrid w:val="0"/>
          <w:szCs w:val="22"/>
        </w:rPr>
        <w:tab/>
        <w:t>comply with all state and local health and safety laws and codes;</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(3)</w:t>
      </w:r>
      <w:r w:rsidRPr="00203D9B">
        <w:rPr>
          <w:rFonts w:cs="Times New Roman"/>
          <w:snapToGrid w:val="0"/>
          <w:szCs w:val="22"/>
        </w:rPr>
        <w:tab/>
        <w:t>comply with all state laws that apply regarding criminal background checks for employees and exclude from employment any individual not permitted by state law to work with children;</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(4)</w:t>
      </w:r>
      <w:r w:rsidRPr="00203D9B">
        <w:rPr>
          <w:rFonts w:cs="Times New Roman"/>
          <w:snapToGrid w:val="0"/>
          <w:szCs w:val="22"/>
        </w:rPr>
        <w:tab/>
        <w:t>be accountable for meeting the education needs of the child and report at least quarterly to the parent/guardian on his progress;</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(5)</w:t>
      </w:r>
      <w:r w:rsidRPr="00203D9B">
        <w:rPr>
          <w:rFonts w:cs="Times New Roman"/>
          <w:snapToGrid w:val="0"/>
          <w:szCs w:val="22"/>
        </w:rPr>
        <w:tab/>
        <w:t>comply with all program, reporting, and assessment criteria required of providers;</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(6)</w:t>
      </w:r>
      <w:r w:rsidRPr="00203D9B">
        <w:rPr>
          <w:rFonts w:cs="Times New Roman"/>
          <w:snapToGrid w:val="0"/>
          <w:szCs w:val="22"/>
        </w:rPr>
        <w:tab/>
        <w:t>maintain individual student records for each child enrolled in the program to include, but not be limited to, assessment data, health data, records of teacher observations, and records of parent or guardian and teacher conferences;</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(7)</w:t>
      </w:r>
      <w:r w:rsidRPr="00203D9B">
        <w:rPr>
          <w:rFonts w:cs="Times New Roman"/>
          <w:snapToGrid w:val="0"/>
          <w:szCs w:val="22"/>
        </w:rPr>
        <w:tab/>
        <w:t>designate whether extended day services will be offered to the parents/guardians of children participating in the program;</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(8)</w:t>
      </w:r>
      <w:r w:rsidRPr="00203D9B">
        <w:rPr>
          <w:rFonts w:cs="Times New Roman"/>
          <w:snapToGrid w:val="0"/>
          <w:szCs w:val="22"/>
        </w:rPr>
        <w:tab/>
        <w:t>be approved, registered, or licensed by the Department of Social Services; and</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(9)</w:t>
      </w:r>
      <w:r w:rsidRPr="00203D9B">
        <w:rPr>
          <w:rFonts w:cs="Times New Roman"/>
          <w:snapToGrid w:val="0"/>
          <w:szCs w:val="22"/>
        </w:rPr>
        <w:tab/>
        <w:t>comply with all state and federal laws and requirements specific to program providers.</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t>Providers may limit student enrollment based upon space available.  However if enrollment exceeds available space, providers shall enroll children with first priority given to children with the lowest scores on an approved pre-kindergarten readiness assessment.  Private providers shall not be required to expand their programs to accommodate all children desiring enrollment.  However, providers are encouraged to keep a waiting list for students they are unable to serve because of space limitations.</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t>(D)</w:t>
      </w:r>
      <w:r w:rsidRPr="00203D9B">
        <w:rPr>
          <w:rFonts w:cs="Times New Roman"/>
          <w:snapToGrid w:val="0"/>
          <w:szCs w:val="22"/>
        </w:rPr>
        <w:tab/>
        <w:t>The Department of Education and the Office of First Steps to School Readiness shall:</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(1)</w:t>
      </w:r>
      <w:r w:rsidR="00864D3E" w:rsidRPr="00203D9B">
        <w:rPr>
          <w:rFonts w:cs="Times New Roman"/>
          <w:snapToGrid w:val="0"/>
          <w:szCs w:val="22"/>
        </w:rPr>
        <w:tab/>
      </w:r>
      <w:r w:rsidRPr="00203D9B">
        <w:rPr>
          <w:rFonts w:cs="Times New Roman"/>
          <w:snapToGrid w:val="0"/>
          <w:szCs w:val="22"/>
        </w:rPr>
        <w:t xml:space="preserve">develop the provider application form; </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(2)</w:t>
      </w:r>
      <w:r w:rsidRPr="00203D9B">
        <w:rPr>
          <w:rFonts w:cs="Times New Roman"/>
          <w:snapToGrid w:val="0"/>
          <w:szCs w:val="22"/>
        </w:rPr>
        <w:tab/>
        <w:t xml:space="preserve">develop the child enrollment application form; </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(3)</w:t>
      </w:r>
      <w:r w:rsidRPr="00203D9B">
        <w:rPr>
          <w:rFonts w:cs="Times New Roman"/>
          <w:snapToGrid w:val="0"/>
          <w:szCs w:val="22"/>
        </w:rPr>
        <w:tab/>
        <w:t xml:space="preserve">develop a list of approved research-based preschool curricula for use in the program based upon the South Carolina Content Standards, provide training and technical assistance to support its effective use in approved classrooms serving children; </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(4)</w:t>
      </w:r>
      <w:r w:rsidRPr="00203D9B">
        <w:rPr>
          <w:rFonts w:cs="Times New Roman"/>
          <w:snapToGrid w:val="0"/>
          <w:szCs w:val="22"/>
        </w:rPr>
        <w:tab/>
        <w:t xml:space="preserve">develop a list of approve pre-kindergarten readiness assessments to be used in conjunction with the program, provide assessments and technical assistance to support assessment administration in approved classrooms serving children; </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(5)</w:t>
      </w:r>
      <w:r w:rsidRPr="00203D9B">
        <w:rPr>
          <w:rFonts w:cs="Times New Roman"/>
          <w:snapToGrid w:val="0"/>
          <w:szCs w:val="22"/>
        </w:rPr>
        <w:tab/>
        <w:t xml:space="preserve">establish criteria for awarding new classroom equipping grants; </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(6)</w:t>
      </w:r>
      <w:r w:rsidRPr="00203D9B">
        <w:rPr>
          <w:rFonts w:cs="Times New Roman"/>
          <w:snapToGrid w:val="0"/>
          <w:szCs w:val="22"/>
        </w:rPr>
        <w:tab/>
        <w:t xml:space="preserve">establish criteria for the parenting education program providers must offer; </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(7)</w:t>
      </w:r>
      <w:r w:rsidRPr="00203D9B">
        <w:rPr>
          <w:rFonts w:cs="Times New Roman"/>
          <w:snapToGrid w:val="0"/>
          <w:szCs w:val="22"/>
        </w:rPr>
        <w:tab/>
        <w:t xml:space="preserve">establish a list of early childhood related fields that may be used in meeting the lead teacher qualifications; </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(8)</w:t>
      </w:r>
      <w:r w:rsidRPr="00203D9B">
        <w:rPr>
          <w:rFonts w:cs="Times New Roman"/>
          <w:snapToGrid w:val="0"/>
          <w:szCs w:val="22"/>
        </w:rPr>
        <w:tab/>
        <w:t>develop a list of data collection needs to be used in implementation and evaluation of the program;</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(9)</w:t>
      </w:r>
      <w:r w:rsidRPr="00203D9B">
        <w:rPr>
          <w:rFonts w:cs="Times New Roman"/>
          <w:snapToGrid w:val="0"/>
          <w:szCs w:val="22"/>
        </w:rPr>
        <w:tab/>
        <w:t>identify teacher preparation program options and assist lead teachers in meeting teacher program requirements;</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(10)</w:t>
      </w:r>
      <w:r w:rsidRPr="00203D9B">
        <w:rPr>
          <w:rFonts w:cs="Times New Roman"/>
          <w:snapToGrid w:val="0"/>
          <w:szCs w:val="22"/>
        </w:rPr>
        <w:tab/>
        <w:t>establish criteria for granting student retention waivers; and</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(11)</w:t>
      </w:r>
      <w:r w:rsidRPr="00203D9B">
        <w:rPr>
          <w:rFonts w:cs="Times New Roman"/>
          <w:snapToGrid w:val="0"/>
          <w:szCs w:val="22"/>
        </w:rPr>
        <w:tab/>
        <w:t>establish criteria for granting classroom size requirements waivers.</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t>(E)</w:t>
      </w:r>
      <w:r w:rsidRPr="00203D9B">
        <w:rPr>
          <w:rFonts w:cs="Times New Roman"/>
          <w:snapToGrid w:val="0"/>
          <w:szCs w:val="22"/>
        </w:rPr>
        <w:tab/>
        <w:t>Providers of the South Carolina Child Development Education Pilot Program shall offer a complete educational program in accordance with age-appropriate instructional practice and a research based preschool curriculum aligned with school success.  The program must focus on the developmental and learning support children must have in order to be ready for school.  The provider must also incorporate parenting education that promotes the school readiness of preschool children by strengthening parent involvement in the learning process with an emphasis on interactive literacy.</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t>Providers shall offer high-quality, center-based programs that must include, but shall not be limited to, the following:</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(1)</w:t>
      </w:r>
      <w:r w:rsidRPr="00203D9B">
        <w:rPr>
          <w:rFonts w:cs="Times New Roman"/>
          <w:snapToGrid w:val="0"/>
          <w:szCs w:val="22"/>
        </w:rPr>
        <w:tab/>
        <w:t xml:space="preserve">employ a lead teacher with a two-year degree in early childhood education or related field or be granted a waiver of this requirement from the Department of Education or the Office of First Steps to School Readiness; </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(2)</w:t>
      </w:r>
      <w:r w:rsidRPr="00203D9B">
        <w:rPr>
          <w:rFonts w:cs="Times New Roman"/>
          <w:snapToGrid w:val="0"/>
          <w:szCs w:val="22"/>
        </w:rPr>
        <w:tab/>
        <w:t>employ an education assistant with pre-service or in</w:t>
      </w:r>
      <w:r w:rsidR="0065329F" w:rsidRPr="00203D9B">
        <w:rPr>
          <w:rFonts w:cs="Times New Roman"/>
          <w:snapToGrid w:val="0"/>
          <w:szCs w:val="22"/>
        </w:rPr>
        <w:noBreakHyphen/>
      </w:r>
      <w:r w:rsidRPr="00203D9B">
        <w:rPr>
          <w:rFonts w:cs="Times New Roman"/>
          <w:snapToGrid w:val="0"/>
          <w:szCs w:val="22"/>
        </w:rPr>
        <w:t xml:space="preserve">service training in early childhood education; </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(3)</w:t>
      </w:r>
      <w:r w:rsidRPr="00203D9B">
        <w:rPr>
          <w:rFonts w:cs="Times New Roman"/>
          <w:snapToGrid w:val="0"/>
          <w:szCs w:val="22"/>
        </w:rPr>
        <w:tab/>
        <w:t xml:space="preserve">maintain classrooms with at least </w:t>
      </w:r>
      <w:r w:rsidR="006E08F5" w:rsidRPr="00203D9B">
        <w:rPr>
          <w:rFonts w:cs="Times New Roman"/>
          <w:snapToGrid w:val="0"/>
          <w:szCs w:val="22"/>
        </w:rPr>
        <w:t>ten</w:t>
      </w:r>
      <w:r w:rsidRPr="00203D9B">
        <w:rPr>
          <w:rFonts w:cs="Times New Roman"/>
          <w:snapToGrid w:val="0"/>
          <w:szCs w:val="22"/>
        </w:rPr>
        <w:t xml:space="preserve"> four-year-old children, but no more than </w:t>
      </w:r>
      <w:r w:rsidR="006E08F5" w:rsidRPr="00203D9B">
        <w:rPr>
          <w:rFonts w:cs="Times New Roman"/>
          <w:snapToGrid w:val="0"/>
          <w:szCs w:val="22"/>
        </w:rPr>
        <w:t>twenty</w:t>
      </w:r>
      <w:r w:rsidRPr="00203D9B">
        <w:rPr>
          <w:rFonts w:cs="Times New Roman"/>
          <w:snapToGrid w:val="0"/>
          <w:szCs w:val="22"/>
        </w:rPr>
        <w:t xml:space="preserve"> four-year-old children with an adult to child ratio of 1:10.  With classrooms having a minimum of </w:t>
      </w:r>
      <w:r w:rsidR="006E08F5" w:rsidRPr="00203D9B">
        <w:rPr>
          <w:rFonts w:cs="Times New Roman"/>
          <w:snapToGrid w:val="0"/>
          <w:szCs w:val="22"/>
        </w:rPr>
        <w:t>ten</w:t>
      </w:r>
      <w:r w:rsidRPr="00203D9B">
        <w:rPr>
          <w:rFonts w:cs="Times New Roman"/>
          <w:snapToGrid w:val="0"/>
          <w:szCs w:val="22"/>
        </w:rPr>
        <w:t xml:space="preserve"> children, the 1:10 ratio must be a lead teacher to child ratio.  Waivers of the minimum class size requirement may be granted by the South Carolina Department of Education for public providers or by the Office of First Steps to School Readiness for private providers on a case-by-case basis;</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(4)</w:t>
      </w:r>
      <w:r w:rsidRPr="00203D9B">
        <w:rPr>
          <w:rFonts w:cs="Times New Roman"/>
          <w:snapToGrid w:val="0"/>
          <w:szCs w:val="22"/>
        </w:rPr>
        <w:tab/>
        <w:t xml:space="preserve">offer a full day, center-based program with 6.5 hours of instruction daily for </w:t>
      </w:r>
      <w:r w:rsidR="00130C3B" w:rsidRPr="00203D9B">
        <w:rPr>
          <w:rFonts w:cs="Times New Roman"/>
          <w:snapToGrid w:val="0"/>
          <w:szCs w:val="22"/>
        </w:rPr>
        <w:t>one hundred eighty</w:t>
      </w:r>
      <w:r w:rsidRPr="00203D9B">
        <w:rPr>
          <w:rFonts w:cs="Times New Roman"/>
          <w:snapToGrid w:val="0"/>
          <w:szCs w:val="22"/>
        </w:rPr>
        <w:t xml:space="preserve"> school days; </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(5)</w:t>
      </w:r>
      <w:r w:rsidRPr="00203D9B">
        <w:rPr>
          <w:rFonts w:cs="Times New Roman"/>
          <w:snapToGrid w:val="0"/>
          <w:szCs w:val="22"/>
        </w:rPr>
        <w:tab/>
        <w:t xml:space="preserve">provide an approved research-based preschool curriculum that focuses on critical child development skills, especially early literacy, numeracy, and social/emotional development; </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(6)</w:t>
      </w:r>
      <w:r w:rsidRPr="00203D9B">
        <w:rPr>
          <w:rFonts w:cs="Times New Roman"/>
          <w:snapToGrid w:val="0"/>
          <w:szCs w:val="22"/>
        </w:rPr>
        <w:tab/>
        <w:t>engage parents</w:t>
      </w:r>
      <w:r w:rsidR="0001576F" w:rsidRPr="00203D9B">
        <w:rPr>
          <w:rFonts w:cs="Times New Roman"/>
          <w:snapToGrid w:val="0"/>
          <w:szCs w:val="22"/>
        </w:rPr>
        <w:t>’</w:t>
      </w:r>
      <w:r w:rsidRPr="00203D9B">
        <w:rPr>
          <w:rFonts w:cs="Times New Roman"/>
          <w:snapToGrid w:val="0"/>
          <w:szCs w:val="22"/>
        </w:rPr>
        <w:t xml:space="preserve"> participation in their child</w:t>
      </w:r>
      <w:r w:rsidR="0001576F" w:rsidRPr="00203D9B">
        <w:rPr>
          <w:rFonts w:cs="Times New Roman"/>
          <w:snapToGrid w:val="0"/>
          <w:szCs w:val="22"/>
        </w:rPr>
        <w:t>’</w:t>
      </w:r>
      <w:r w:rsidRPr="00203D9B">
        <w:rPr>
          <w:rFonts w:cs="Times New Roman"/>
          <w:snapToGrid w:val="0"/>
          <w:szCs w:val="22"/>
        </w:rPr>
        <w:t xml:space="preserve">s educational experience that shall include a minimum of two documented conferences per year; and </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(7)</w:t>
      </w:r>
      <w:r w:rsidRPr="00203D9B">
        <w:rPr>
          <w:rFonts w:cs="Times New Roman"/>
          <w:snapToGrid w:val="0"/>
          <w:szCs w:val="22"/>
        </w:rPr>
        <w:tab/>
        <w:t>adhere to professional development requirements outlined in this article.</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t>(F)</w:t>
      </w:r>
      <w:r w:rsidRPr="00203D9B">
        <w:rPr>
          <w:rFonts w:cs="Times New Roman"/>
          <w:snapToGrid w:val="0"/>
          <w:szCs w:val="22"/>
        </w:rPr>
        <w:tab/>
        <w:t xml:space="preserve">Every classroom providing services to four-year-old children established pursuant to this provision must have a lead teacher with at least a two-year degree in early childhood education or related field and who is enrolled and is demonstrating progress toward the completion of a teacher education program within four years.  Every classroom must also have at least one education assistant per classroom who shall have the minimum of a high school diploma or the equivalent, and at least two years of experience working with children under five years old.  The teaching assistant shall have completed the Early Childhood Development Credential (ECD) 101 or enroll and complete this course within twelve months of hire.  Providers may request waivers to the ECD 101 requirement for those assistants who have demonstrated sufficient experience in teaching children </w:t>
      </w:r>
      <w:r w:rsidR="00A73232" w:rsidRPr="00203D9B">
        <w:rPr>
          <w:rFonts w:cs="Times New Roman"/>
          <w:snapToGrid w:val="0"/>
          <w:szCs w:val="22"/>
        </w:rPr>
        <w:t>five</w:t>
      </w:r>
      <w:r w:rsidRPr="00203D9B">
        <w:rPr>
          <w:rFonts w:cs="Times New Roman"/>
          <w:snapToGrid w:val="0"/>
          <w:szCs w:val="22"/>
        </w:rPr>
        <w:t xml:space="preserve"> years old and younger.  The providers must request this waiver in writing to their designated administrative agency (First Steps or the Department of Education) and provide appropriate documentation as to the qualifications of the teaching assistant.</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t>(G)</w:t>
      </w:r>
      <w:r w:rsidRPr="00203D9B">
        <w:rPr>
          <w:rFonts w:cs="Times New Roman"/>
          <w:snapToGrid w:val="0"/>
          <w:szCs w:val="22"/>
        </w:rPr>
        <w:tab/>
        <w:t xml:space="preserve">The General Assembly recognizes there is a strong relationship between the skills and preparation of pre-kindergarten instructors and the educational outcomes of students.  To improve these education outcomes, participating providers shall require all personnel providing instruction and classroom support to students participating in the South Carolina Child Development Education Pilot Program to participate annually in a minimum of </w:t>
      </w:r>
      <w:r w:rsidR="00A73232" w:rsidRPr="00203D9B">
        <w:rPr>
          <w:rFonts w:cs="Times New Roman"/>
          <w:snapToGrid w:val="0"/>
          <w:szCs w:val="22"/>
        </w:rPr>
        <w:t>fifteen</w:t>
      </w:r>
      <w:r w:rsidRPr="00203D9B">
        <w:rPr>
          <w:rFonts w:cs="Times New Roman"/>
          <w:snapToGrid w:val="0"/>
          <w:szCs w:val="22"/>
        </w:rPr>
        <w:t xml:space="preserve"> hours of professional development to include teaching children from poverty.  Professional development should provide instruction in strategies and techniques to address the age-appropriate progress of pre-kindergarten students in developing emergent literacy skills, including but not limited to, oral communication, knowledge of print and letters, phonemic and phonological awareness, and vocabulary and comprehension development.</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t>(H)</w:t>
      </w:r>
      <w:r w:rsidRPr="00203D9B">
        <w:rPr>
          <w:rFonts w:cs="Times New Roman"/>
          <w:snapToGrid w:val="0"/>
          <w:szCs w:val="22"/>
        </w:rPr>
        <w:tab/>
        <w:t>Both public and private providers shall be eligible for transportation funds for the transportation of children to and from school.  Nothing within this provision prohibits providers from contracting with another entity to provide transportation services provided the entities adhere to the requirements of Section 56-5-195.  Providers shall not be responsible for transporting students attending programs outside the district lines.  Parents choosing program providers located outside of their resident district shall be responsible for transportation.  When transporting four-year-old child development students, providers shall make every effort to transport them with students of similar ages attending the same school.  Of the amount appropriated for the program, not more than $185 per student shall be retained by the Department of Education for the purposes of transporting four-year-old students.  This amount must be increased annually by the same projected rate of inflation as determined by the Division of Research and Statistics of the</w:t>
      </w:r>
      <w:r w:rsidR="00E67871" w:rsidRPr="00203D9B">
        <w:rPr>
          <w:rFonts w:cs="Times New Roman"/>
          <w:snapToGrid w:val="0"/>
          <w:szCs w:val="22"/>
        </w:rPr>
        <w:t xml:space="preserve"> </w:t>
      </w:r>
      <w:r w:rsidRPr="00203D9B">
        <w:rPr>
          <w:rFonts w:cs="Times New Roman"/>
          <w:snapToGrid w:val="0"/>
          <w:szCs w:val="22"/>
        </w:rPr>
        <w:t>Budget and Control Board for the Education Finance Act.</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t>(I)</w:t>
      </w:r>
      <w:r w:rsidRPr="00203D9B">
        <w:rPr>
          <w:rFonts w:cs="Times New Roman"/>
          <w:snapToGrid w:val="0"/>
          <w:szCs w:val="22"/>
        </w:rPr>
        <w:tab/>
        <w:t>For all private providers approved to offer services pursuant to this provision, the Office of First Steps to School Readiness shall:</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(1)</w:t>
      </w:r>
      <w:r w:rsidRPr="00203D9B">
        <w:rPr>
          <w:rFonts w:cs="Times New Roman"/>
          <w:snapToGrid w:val="0"/>
          <w:szCs w:val="22"/>
        </w:rPr>
        <w:tab/>
        <w:t>serve as the fiscal agent;</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(2)</w:t>
      </w:r>
      <w:r w:rsidRPr="00203D9B">
        <w:rPr>
          <w:rFonts w:cs="Times New Roman"/>
          <w:snapToGrid w:val="0"/>
          <w:szCs w:val="22"/>
        </w:rPr>
        <w:tab/>
        <w:t>verify student enrollment eligibility;</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(3)</w:t>
      </w:r>
      <w:r w:rsidRPr="00203D9B">
        <w:rPr>
          <w:rFonts w:cs="Times New Roman"/>
          <w:snapToGrid w:val="0"/>
          <w:szCs w:val="22"/>
        </w:rPr>
        <w:tab/>
        <w:t>recruit, review, and approve eligible providers.  In considering approval of providers, consideration must be given to the provider</w:t>
      </w:r>
      <w:r w:rsidR="0001576F" w:rsidRPr="00203D9B">
        <w:rPr>
          <w:rFonts w:cs="Times New Roman"/>
          <w:snapToGrid w:val="0"/>
          <w:szCs w:val="22"/>
        </w:rPr>
        <w:t>’</w:t>
      </w:r>
      <w:r w:rsidRPr="00203D9B">
        <w:rPr>
          <w:rFonts w:cs="Times New Roman"/>
          <w:snapToGrid w:val="0"/>
          <w:szCs w:val="22"/>
        </w:rPr>
        <w:t>s availability of permanent space for program service and whether temporary classroom space is necessary to provide services to any children;</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(4)</w:t>
      </w:r>
      <w:r w:rsidRPr="00203D9B">
        <w:rPr>
          <w:rFonts w:cs="Times New Roman"/>
          <w:snapToGrid w:val="0"/>
          <w:szCs w:val="22"/>
        </w:rPr>
        <w:tab/>
        <w:t>coordinate oversight, monitoring, technical assistance, coordination, and training for classroom providers;</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(5)</w:t>
      </w:r>
      <w:r w:rsidRPr="00203D9B">
        <w:rPr>
          <w:rFonts w:cs="Times New Roman"/>
          <w:snapToGrid w:val="0"/>
          <w:szCs w:val="22"/>
        </w:rPr>
        <w:tab/>
        <w:t>serve as a clearing house for information and best practices related to four-year-old kindergarten programs;</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(6)</w:t>
      </w:r>
      <w:r w:rsidRPr="00203D9B">
        <w:rPr>
          <w:rFonts w:cs="Times New Roman"/>
          <w:snapToGrid w:val="0"/>
          <w:szCs w:val="22"/>
        </w:rPr>
        <w:tab/>
        <w:t>receive, review, and approve new classroom grant applications and make recommendations for approval based on approved criteria;</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(7)</w:t>
      </w:r>
      <w:r w:rsidRPr="00203D9B">
        <w:rPr>
          <w:rFonts w:cs="Times New Roman"/>
          <w:snapToGrid w:val="0"/>
          <w:szCs w:val="22"/>
        </w:rPr>
        <w:tab/>
        <w:t>coordinate activities and promote collaboration with other private and public providers in deve</w:t>
      </w:r>
      <w:r w:rsidR="00654367" w:rsidRPr="00203D9B">
        <w:rPr>
          <w:rFonts w:cs="Times New Roman"/>
          <w:snapToGrid w:val="0"/>
          <w:szCs w:val="22"/>
        </w:rPr>
        <w:t>loping and supporting four</w:t>
      </w:r>
      <w:r w:rsidR="00AF0CD3" w:rsidRPr="00203D9B">
        <w:rPr>
          <w:rFonts w:cs="Times New Roman"/>
          <w:snapToGrid w:val="0"/>
          <w:szCs w:val="22"/>
        </w:rPr>
        <w:t>-</w:t>
      </w:r>
      <w:r w:rsidR="00654367" w:rsidRPr="00203D9B">
        <w:rPr>
          <w:rFonts w:cs="Times New Roman"/>
          <w:snapToGrid w:val="0"/>
          <w:szCs w:val="22"/>
        </w:rPr>
        <w:t>year</w:t>
      </w:r>
      <w:r w:rsidR="00AF0CD3" w:rsidRPr="00203D9B">
        <w:rPr>
          <w:rFonts w:cs="Times New Roman"/>
          <w:snapToGrid w:val="0"/>
          <w:szCs w:val="22"/>
        </w:rPr>
        <w:t>-</w:t>
      </w:r>
      <w:r w:rsidRPr="00203D9B">
        <w:rPr>
          <w:rFonts w:cs="Times New Roman"/>
          <w:snapToGrid w:val="0"/>
          <w:szCs w:val="22"/>
        </w:rPr>
        <w:t>old kindergarten programs;</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(8)</w:t>
      </w:r>
      <w:r w:rsidRPr="00203D9B">
        <w:rPr>
          <w:rFonts w:cs="Times New Roman"/>
          <w:snapToGrid w:val="0"/>
          <w:szCs w:val="22"/>
        </w:rPr>
        <w:tab/>
        <w:t>maintain a database of the children enrolled in the program; and</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(9)</w:t>
      </w:r>
      <w:r w:rsidRPr="00203D9B">
        <w:rPr>
          <w:rFonts w:cs="Times New Roman"/>
          <w:snapToGrid w:val="0"/>
          <w:szCs w:val="22"/>
        </w:rPr>
        <w:tab/>
        <w:t>promulgate guidelines as necessary for the implementation of the pilot program.</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t>(J)</w:t>
      </w:r>
      <w:r w:rsidRPr="00203D9B">
        <w:rPr>
          <w:rFonts w:cs="Times New Roman"/>
          <w:snapToGrid w:val="0"/>
          <w:szCs w:val="22"/>
        </w:rPr>
        <w:tab/>
        <w:t>For all public school providers approved to offer services pursuant to this provision, the Department of Education shall:</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(1)</w:t>
      </w:r>
      <w:r w:rsidRPr="00203D9B">
        <w:rPr>
          <w:rFonts w:cs="Times New Roman"/>
          <w:snapToGrid w:val="0"/>
          <w:szCs w:val="22"/>
        </w:rPr>
        <w:tab/>
        <w:t>serve as the fiscal agent;</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(2)</w:t>
      </w:r>
      <w:r w:rsidRPr="00203D9B">
        <w:rPr>
          <w:rFonts w:cs="Times New Roman"/>
          <w:snapToGrid w:val="0"/>
          <w:szCs w:val="22"/>
        </w:rPr>
        <w:tab/>
        <w:t>verify student enrollment eligibility;</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(3)</w:t>
      </w:r>
      <w:r w:rsidRPr="00203D9B">
        <w:rPr>
          <w:rFonts w:cs="Times New Roman"/>
          <w:snapToGrid w:val="0"/>
          <w:szCs w:val="22"/>
        </w:rPr>
        <w:tab/>
        <w:t>recruit, review, and approve eligible providers.  In considering approval of providers, consideration must be given to the provider</w:t>
      </w:r>
      <w:r w:rsidR="0001576F" w:rsidRPr="00203D9B">
        <w:rPr>
          <w:rFonts w:cs="Times New Roman"/>
          <w:snapToGrid w:val="0"/>
          <w:szCs w:val="22"/>
        </w:rPr>
        <w:t>’</w:t>
      </w:r>
      <w:r w:rsidRPr="00203D9B">
        <w:rPr>
          <w:rFonts w:cs="Times New Roman"/>
          <w:snapToGrid w:val="0"/>
          <w:szCs w:val="22"/>
        </w:rPr>
        <w:t>s availability of permanent space for program service and whether temporary classroom space is necessary to provide services to any children;</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(4)</w:t>
      </w:r>
      <w:r w:rsidRPr="00203D9B">
        <w:rPr>
          <w:rFonts w:cs="Times New Roman"/>
          <w:snapToGrid w:val="0"/>
          <w:szCs w:val="22"/>
        </w:rPr>
        <w:tab/>
        <w:t>coordinate oversight, monitoring, technical assistance, coordination, and training for classroom providers;</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(5)</w:t>
      </w:r>
      <w:r w:rsidRPr="00203D9B">
        <w:rPr>
          <w:rFonts w:cs="Times New Roman"/>
          <w:snapToGrid w:val="0"/>
          <w:szCs w:val="22"/>
        </w:rPr>
        <w:tab/>
        <w:t>serve as a clearing house for information and best practices related to four-year-old kindergarten programs;</w:t>
      </w:r>
    </w:p>
    <w:p w:rsidR="00155BF1" w:rsidRPr="00203D9B" w:rsidRDefault="00155BF1" w:rsidP="00203D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(6)</w:t>
      </w:r>
      <w:r w:rsidRPr="00203D9B">
        <w:rPr>
          <w:rFonts w:cs="Times New Roman"/>
          <w:snapToGrid w:val="0"/>
          <w:szCs w:val="22"/>
        </w:rPr>
        <w:tab/>
        <w:t>receive, review, and approve new classroom grant applications and make recommendations for approval based on approved criteria;</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(7)</w:t>
      </w:r>
      <w:r w:rsidRPr="00203D9B">
        <w:rPr>
          <w:rFonts w:cs="Times New Roman"/>
          <w:snapToGrid w:val="0"/>
          <w:szCs w:val="22"/>
        </w:rPr>
        <w:tab/>
        <w:t xml:space="preserve">coordinate activities and promote collaboration with other private and public providers in developing and supporting four-year-old kindergarten programs; </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(8)</w:t>
      </w:r>
      <w:r w:rsidRPr="00203D9B">
        <w:rPr>
          <w:rFonts w:cs="Times New Roman"/>
          <w:snapToGrid w:val="0"/>
          <w:szCs w:val="22"/>
        </w:rPr>
        <w:tab/>
        <w:t>maintain a database of the children enrolled in the program; and</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(9)</w:t>
      </w:r>
      <w:r w:rsidRPr="00203D9B">
        <w:rPr>
          <w:rFonts w:cs="Times New Roman"/>
          <w:snapToGrid w:val="0"/>
          <w:szCs w:val="22"/>
        </w:rPr>
        <w:tab/>
        <w:t>promulgate guidelines as necessary for the implementation of the pilot program.</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t>(K)</w:t>
      </w:r>
      <w:r w:rsidRPr="00203D9B">
        <w:rPr>
          <w:rFonts w:cs="Times New Roman"/>
          <w:snapToGrid w:val="0"/>
          <w:szCs w:val="22"/>
        </w:rPr>
        <w:tab/>
        <w:t>The General Assembly shall provide funding for the South Carolina Child Development Educati</w:t>
      </w:r>
      <w:r w:rsidR="00E6127A" w:rsidRPr="00203D9B">
        <w:rPr>
          <w:rFonts w:cs="Times New Roman"/>
          <w:snapToGrid w:val="0"/>
          <w:szCs w:val="22"/>
        </w:rPr>
        <w:t xml:space="preserve">on Pilot Program.  For </w:t>
      </w:r>
      <w:r w:rsidR="00AF0CD3" w:rsidRPr="00203D9B">
        <w:rPr>
          <w:rFonts w:cs="Times New Roman"/>
          <w:snapToGrid w:val="0"/>
          <w:szCs w:val="22"/>
        </w:rPr>
        <w:t xml:space="preserve">the </w:t>
      </w:r>
      <w:r w:rsidR="004E42E0" w:rsidRPr="00203D9B">
        <w:rPr>
          <w:rFonts w:cs="Times New Roman"/>
          <w:snapToGrid w:val="0"/>
          <w:szCs w:val="22"/>
        </w:rPr>
        <w:t xml:space="preserve">current </w:t>
      </w:r>
      <w:r w:rsidRPr="00203D9B">
        <w:rPr>
          <w:rFonts w:cs="Times New Roman"/>
          <w:snapToGrid w:val="0"/>
          <w:szCs w:val="22"/>
        </w:rPr>
        <w:t xml:space="preserve">school year, the funded cost per child shall be $4,218 increased annually by the rate of inflation as determined by the Division of Research and Statistics of the </w:t>
      </w:r>
      <w:r w:rsidR="00B941AE" w:rsidRPr="00203D9B">
        <w:rPr>
          <w:rFonts w:cs="Times New Roman"/>
          <w:snapToGrid w:val="0"/>
          <w:szCs w:val="22"/>
        </w:rPr>
        <w:t>Budget and Control Board</w:t>
      </w:r>
      <w:r w:rsidRPr="00203D9B">
        <w:rPr>
          <w:rFonts w:cs="Times New Roman"/>
          <w:snapToGrid w:val="0"/>
          <w:szCs w:val="22"/>
        </w:rPr>
        <w:t xml:space="preserve"> for the Education Finance Act.  Eligible students enrolling with private providers during the school year shal</w:t>
      </w:r>
      <w:r w:rsidR="00121A6B" w:rsidRPr="00203D9B">
        <w:rPr>
          <w:rFonts w:cs="Times New Roman"/>
          <w:snapToGrid w:val="0"/>
          <w:szCs w:val="22"/>
        </w:rPr>
        <w:t xml:space="preserve">l be funded on a pro </w:t>
      </w:r>
      <w:r w:rsidRPr="00203D9B">
        <w:rPr>
          <w:rFonts w:cs="Times New Roman"/>
          <w:snapToGrid w:val="0"/>
          <w:szCs w:val="22"/>
        </w:rPr>
        <w:t>rata basis determined by the length of their enrollment.  Private providers transporting eligible children to and from school shall be eligible for a reimbursement of $550 per eligible child transported.  Providers who are reimbursed are required to retain records as required by their fiscal agent.  Providers enrolling between one and six eligible children shall be eligible to receive up to $1,000 per child in materials and equipment grant funding, with providers enrolling seven or more such children eligible for grants not to exceed $10,000.  Providers receiving equipment grants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t>(L)</w:t>
      </w:r>
      <w:r w:rsidRPr="00203D9B">
        <w:rPr>
          <w:rFonts w:cs="Times New Roman"/>
          <w:snapToGrid w:val="0"/>
          <w:szCs w:val="22"/>
        </w:rPr>
        <w:tab/>
        <w:t>Pursuant to this provision, the Department of Social Services shall:</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(1)</w:t>
      </w:r>
      <w:r w:rsidRPr="00203D9B">
        <w:rPr>
          <w:rFonts w:cs="Times New Roman"/>
          <w:snapToGrid w:val="0"/>
          <w:szCs w:val="22"/>
        </w:rPr>
        <w:tab/>
        <w:t>maintain a list of all approved public and private providers; and</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Pr="00203D9B">
        <w:rPr>
          <w:rFonts w:cs="Times New Roman"/>
          <w:snapToGrid w:val="0"/>
          <w:szCs w:val="22"/>
        </w:rPr>
        <w:tab/>
      </w:r>
      <w:r w:rsidRPr="00203D9B">
        <w:rPr>
          <w:rFonts w:cs="Times New Roman"/>
          <w:snapToGrid w:val="0"/>
          <w:szCs w:val="22"/>
        </w:rPr>
        <w:tab/>
        <w:t>(2)</w:t>
      </w:r>
      <w:r w:rsidRPr="00203D9B">
        <w:rPr>
          <w:rFonts w:cs="Times New Roman"/>
          <w:snapToGrid w:val="0"/>
          <w:szCs w:val="22"/>
        </w:rPr>
        <w:tab/>
        <w:t>provide the Department of Education and the Office of First Steps information necessary to carry out the requirements of this provision.</w:t>
      </w:r>
    </w:p>
    <w:p w:rsidR="00155BF1" w:rsidRPr="00203D9B" w:rsidRDefault="00155BF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t>(M)</w:t>
      </w:r>
      <w:r w:rsidRPr="00203D9B">
        <w:rPr>
          <w:rFonts w:cs="Times New Roman"/>
          <w:snapToGrid w:val="0"/>
          <w:szCs w:val="22"/>
        </w:rPr>
        <w:tab/>
        <w:t>The Office of First Steps to School Readiness shall be responsible for the collection and maintenance of data on the state funded programs provided through private providers.</w:t>
      </w:r>
    </w:p>
    <w:p w:rsidR="00323ED1" w:rsidRPr="00203D9B" w:rsidRDefault="00323ED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color w:val="auto"/>
        </w:rPr>
        <w:tab/>
        <w:t>(N)</w:t>
      </w:r>
      <w:r w:rsidRPr="00203D9B">
        <w:rPr>
          <w:rFonts w:cs="Times New Roman"/>
          <w:color w:val="auto"/>
        </w:rPr>
        <w:tab/>
        <w:t>Of the funds appropriated, $300,000 shall be allocated to the Education Oversight Committee to conduct an annual evaluation of the South Carolina Child Development Education Pilot Program and to issue findings in a report to the General Assembly by January 15 of each year.  The evaluation shall include, but is not limited to: (1) student data including the number of at-risk four-year-old kindergarten students served in publically funded programs, by county and by program; (2) program effectiveness including developmentally appropriate assessments of children to measure emerging literacy and numeracy; (3) individual classroom assessments to determine program quality; (4) longitudinal analysis of academic and non-academic measures of success for children who participated in the program; and (5) an evaluation of the professional development, monitoring and assistance offered to public and private providers.</w:t>
      </w:r>
    </w:p>
    <w:p w:rsidR="00323ED1" w:rsidRPr="00203D9B" w:rsidRDefault="00323ED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tab/>
        <w:t>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four-year-old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01576F" w:rsidRPr="00203D9B">
        <w:t>’</w:t>
      </w:r>
      <w:r w:rsidRPr="00203D9B">
        <w:t>s implementation and assessment of student success in the early elementary grades.</w:t>
      </w:r>
    </w:p>
    <w:p w:rsidR="00C24CB0" w:rsidRPr="00203D9B" w:rsidRDefault="00D50B7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1A.</w:t>
      </w:r>
      <w:r w:rsidR="00573BB1" w:rsidRPr="00203D9B">
        <w:rPr>
          <w:rFonts w:cs="Times New Roman"/>
          <w:b/>
          <w:szCs w:val="22"/>
        </w:rPr>
        <w:t>3</w:t>
      </w:r>
      <w:r w:rsidR="00D1056A" w:rsidRPr="00203D9B">
        <w:rPr>
          <w:rFonts w:cs="Times New Roman"/>
          <w:b/>
          <w:szCs w:val="22"/>
        </w:rPr>
        <w:t>4</w:t>
      </w:r>
      <w:r w:rsidRPr="00203D9B">
        <w:rPr>
          <w:rFonts w:cs="Times New Roman"/>
          <w:b/>
          <w:szCs w:val="22"/>
        </w:rPr>
        <w:t>.</w:t>
      </w:r>
      <w:r w:rsidRPr="00203D9B">
        <w:rPr>
          <w:rFonts w:cs="Times New Roman"/>
          <w:szCs w:val="22"/>
        </w:rPr>
        <w:tab/>
        <w:t>(SDE-EIA: Aid to Districts)  Funds appropriated in Part IA, Section 1,</w:t>
      </w:r>
      <w:r w:rsidR="00CC4027" w:rsidRPr="00203D9B">
        <w:rPr>
          <w:rFonts w:cs="Times New Roman"/>
          <w:szCs w:val="22"/>
        </w:rPr>
        <w:t xml:space="preserve"> </w:t>
      </w:r>
      <w:r w:rsidR="008674BE" w:rsidRPr="00203D9B">
        <w:rPr>
          <w:rFonts w:cs="Times New Roman"/>
        </w:rPr>
        <w:t>XII</w:t>
      </w:r>
      <w:r w:rsidRPr="00203D9B">
        <w:rPr>
          <w:rFonts w:cs="Times New Roman"/>
          <w:szCs w:val="22"/>
        </w:rPr>
        <w:t>.A.1 Aid to Districts shall be dispersed to school districts based on the number of weighted pupil units.</w:t>
      </w:r>
    </w:p>
    <w:p w:rsidR="00A61A9B" w:rsidRPr="00203D9B" w:rsidRDefault="00A61A9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1A.3</w:t>
      </w:r>
      <w:r w:rsidR="006E31A3" w:rsidRPr="00203D9B">
        <w:rPr>
          <w:rFonts w:cs="Times New Roman"/>
          <w:b/>
          <w:szCs w:val="22"/>
        </w:rPr>
        <w:t>5</w:t>
      </w:r>
      <w:r w:rsidRPr="00203D9B">
        <w:rPr>
          <w:rFonts w:cs="Times New Roman"/>
          <w:b/>
          <w:szCs w:val="22"/>
        </w:rPr>
        <w:t>.</w:t>
      </w:r>
      <w:r w:rsidRPr="00203D9B">
        <w:rPr>
          <w:rFonts w:cs="Times New Roman"/>
          <w:szCs w:val="22"/>
        </w:rPr>
        <w:tab/>
        <w:t>(SDE-EIA: Carry Forward)  EIA carry forward from the prior fiscal year and Fiscal Year</w:t>
      </w:r>
      <w:r w:rsidR="006259A3" w:rsidRPr="00203D9B">
        <w:rPr>
          <w:rFonts w:cs="Times New Roman"/>
          <w:szCs w:val="22"/>
        </w:rPr>
        <w:t xml:space="preserve"> </w:t>
      </w:r>
      <w:r w:rsidR="0024181F" w:rsidRPr="00203D9B">
        <w:rPr>
          <w:rFonts w:cs="Times New Roman"/>
          <w:strike/>
          <w:szCs w:val="22"/>
        </w:rPr>
        <w:t>2013-14</w:t>
      </w:r>
      <w:r w:rsidR="004A2704" w:rsidRPr="00203D9B">
        <w:rPr>
          <w:rFonts w:cs="Times New Roman"/>
          <w:szCs w:val="22"/>
        </w:rPr>
        <w:t xml:space="preserve"> </w:t>
      </w:r>
      <w:r w:rsidR="004A2704" w:rsidRPr="00203D9B">
        <w:rPr>
          <w:rFonts w:cs="Times New Roman"/>
          <w:i/>
          <w:szCs w:val="22"/>
          <w:u w:val="single"/>
        </w:rPr>
        <w:t>2014-15</w:t>
      </w:r>
      <w:r w:rsidRPr="00203D9B">
        <w:rPr>
          <w:rFonts w:cs="Times New Roman"/>
          <w:szCs w:val="22"/>
        </w:rPr>
        <w:t xml:space="preserve"> and not</w:t>
      </w:r>
      <w:r w:rsidR="006259A3" w:rsidRPr="00203D9B">
        <w:rPr>
          <w:rFonts w:cs="Times New Roman"/>
          <w:szCs w:val="22"/>
        </w:rPr>
        <w:t xml:space="preserve"> </w:t>
      </w:r>
      <w:r w:rsidRPr="00203D9B">
        <w:rPr>
          <w:rFonts w:cs="Times New Roman"/>
        </w:rPr>
        <w:t xml:space="preserve">otherwise appropriated or authorized must be carried forward and expended </w:t>
      </w:r>
      <w:r w:rsidRPr="00203D9B">
        <w:rPr>
          <w:rFonts w:cs="Times New Roman"/>
          <w:strike/>
        </w:rPr>
        <w:t xml:space="preserve">first to provide Clemson University with $1,000,000 no later than July </w:t>
      </w:r>
      <w:r w:rsidR="008D10DF" w:rsidRPr="00203D9B">
        <w:rPr>
          <w:rFonts w:cs="Times New Roman"/>
          <w:strike/>
        </w:rPr>
        <w:t>fifteenth</w:t>
      </w:r>
      <w:r w:rsidRPr="00203D9B">
        <w:rPr>
          <w:rFonts w:cs="Times New Roman"/>
          <w:strike/>
        </w:rPr>
        <w:t xml:space="preserve"> to fund a summer reading pilot program for low income elementary school students.  Clemson University will work in conjunction with the Education Oversight Committee to determine the outcomes of the program.  Clemson University is authorized to retain no more than </w:t>
      </w:r>
      <w:r w:rsidR="006F73EC" w:rsidRPr="00203D9B">
        <w:rPr>
          <w:rFonts w:cs="Times New Roman"/>
          <w:strike/>
        </w:rPr>
        <w:t>fifteen percent</w:t>
      </w:r>
      <w:r w:rsidRPr="00203D9B">
        <w:rPr>
          <w:rFonts w:cs="Times New Roman"/>
          <w:strike/>
        </w:rPr>
        <w:t xml:space="preserve"> of the funds to complete the study.  Funds </w:t>
      </w:r>
      <w:r w:rsidR="00FD018A" w:rsidRPr="00203D9B">
        <w:rPr>
          <w:rFonts w:cs="Times New Roman"/>
          <w:strike/>
        </w:rPr>
        <w:t>also must be</w:t>
      </w:r>
      <w:r w:rsidRPr="00203D9B">
        <w:rPr>
          <w:rFonts w:cs="Times New Roman"/>
          <w:strike/>
        </w:rPr>
        <w:t xml:space="preserve"> expended to provide $200,000 to each </w:t>
      </w:r>
      <w:r w:rsidRPr="00203D9B">
        <w:rPr>
          <w:rFonts w:cs="Times New Roman"/>
          <w:strike/>
          <w:color w:val="auto"/>
        </w:rPr>
        <w:t xml:space="preserve">school that was designated by the department as a Palmetto Priority School in the prior year but did not receive an allocation of EIA technical assistance funds in the prior fiscal year to improve teacher recruitment and retention, to </w:t>
      </w:r>
      <w:r w:rsidRPr="00203D9B">
        <w:rPr>
          <w:rFonts w:eastAsia="Calibri" w:cs="Times New Roman"/>
          <w:strike/>
        </w:rPr>
        <w:t>reduce</w:t>
      </w:r>
      <w:r w:rsidRPr="00203D9B">
        <w:rPr>
          <w:rFonts w:cs="Times New Roman"/>
          <w:strike/>
          <w:color w:val="auto"/>
        </w:rPr>
        <w:t xml:space="preserve"> the district</w:t>
      </w:r>
      <w:r w:rsidR="0001576F" w:rsidRPr="00203D9B">
        <w:rPr>
          <w:rFonts w:cs="Times New Roman"/>
          <w:strike/>
          <w:color w:val="auto"/>
        </w:rPr>
        <w:t>’</w:t>
      </w:r>
      <w:r w:rsidRPr="00203D9B">
        <w:rPr>
          <w:rFonts w:cs="Times New Roman"/>
          <w:strike/>
          <w:color w:val="auto"/>
        </w:rPr>
        <w:t>s dropout rate, to improve student achievement in reading/literacy, or to train teachers in how to teach children of poverty as stipulated in the school</w:t>
      </w:r>
      <w:r w:rsidR="0001576F" w:rsidRPr="00203D9B">
        <w:rPr>
          <w:rFonts w:cs="Times New Roman"/>
          <w:strike/>
          <w:color w:val="auto"/>
        </w:rPr>
        <w:t>’</w:t>
      </w:r>
      <w:r w:rsidRPr="00203D9B">
        <w:rPr>
          <w:rFonts w:cs="Times New Roman"/>
          <w:strike/>
          <w:color w:val="auto"/>
        </w:rPr>
        <w:t>s renewal plan.  If funds are not sufficient to provide $200,000 to each qualifying</w:t>
      </w:r>
      <w:r w:rsidR="006259A3" w:rsidRPr="00203D9B">
        <w:rPr>
          <w:rFonts w:cs="Times New Roman"/>
          <w:strike/>
          <w:color w:val="auto"/>
        </w:rPr>
        <w:t xml:space="preserve"> </w:t>
      </w:r>
      <w:r w:rsidRPr="00203D9B">
        <w:rPr>
          <w:rFonts w:cs="Times New Roman"/>
          <w:strike/>
          <w:color w:val="auto"/>
        </w:rPr>
        <w:t>school, the $200,000 shall be reduced on a pro-rata basis.  Any balance remaining must be expended</w:t>
      </w:r>
      <w:r w:rsidRPr="00203D9B">
        <w:rPr>
          <w:rFonts w:cs="Times New Roman"/>
          <w:color w:val="auto"/>
        </w:rPr>
        <w:t xml:space="preserve"> </w:t>
      </w:r>
      <w:r w:rsidRPr="00203D9B">
        <w:rPr>
          <w:rFonts w:cs="Times New Roman"/>
          <w:szCs w:val="22"/>
        </w:rPr>
        <w:t xml:space="preserve">for school bus </w:t>
      </w:r>
      <w:r w:rsidRPr="00203D9B">
        <w:rPr>
          <w:rFonts w:cs="Times New Roman"/>
          <w:strike/>
          <w:szCs w:val="22"/>
        </w:rPr>
        <w:t>fuel</w:t>
      </w:r>
      <w:r w:rsidR="00930555" w:rsidRPr="00203D9B">
        <w:rPr>
          <w:rFonts w:cs="Times New Roman"/>
          <w:szCs w:val="22"/>
        </w:rPr>
        <w:t xml:space="preserve"> </w:t>
      </w:r>
      <w:r w:rsidR="00930555" w:rsidRPr="00203D9B">
        <w:rPr>
          <w:rFonts w:cs="Times New Roman"/>
          <w:i/>
          <w:szCs w:val="22"/>
          <w:u w:val="single"/>
        </w:rPr>
        <w:t>operations</w:t>
      </w:r>
      <w:r w:rsidRPr="00203D9B">
        <w:rPr>
          <w:rFonts w:cs="Times New Roman"/>
          <w:szCs w:val="22"/>
        </w:rPr>
        <w:t xml:space="preserve"> costs, </w:t>
      </w:r>
      <w:r w:rsidRPr="00203D9B">
        <w:rPr>
          <w:rFonts w:cs="Times New Roman"/>
          <w:strike/>
          <w:szCs w:val="22"/>
        </w:rPr>
        <w:t>National Board Supplements,</w:t>
      </w:r>
      <w:r w:rsidRPr="00203D9B">
        <w:rPr>
          <w:rFonts w:cs="Times New Roman"/>
          <w:szCs w:val="22"/>
        </w:rPr>
        <w:t xml:space="preserve"> and Instructional Materials.</w:t>
      </w:r>
      <w:r w:rsidR="006259A3" w:rsidRPr="00203D9B">
        <w:rPr>
          <w:rFonts w:cs="Times New Roman"/>
          <w:szCs w:val="22"/>
        </w:rPr>
        <w:t xml:space="preserve"> </w:t>
      </w:r>
    </w:p>
    <w:p w:rsidR="00C24CB0" w:rsidRPr="00203D9B" w:rsidRDefault="00C24CB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03D9B">
        <w:rPr>
          <w:rFonts w:cs="Times New Roman"/>
          <w:b/>
          <w:color w:val="auto"/>
          <w:szCs w:val="22"/>
        </w:rPr>
        <w:tab/>
        <w:t>1A.</w:t>
      </w:r>
      <w:r w:rsidR="00573BB1" w:rsidRPr="00203D9B">
        <w:rPr>
          <w:rFonts w:cs="Times New Roman"/>
          <w:b/>
          <w:color w:val="auto"/>
          <w:szCs w:val="22"/>
        </w:rPr>
        <w:t>3</w:t>
      </w:r>
      <w:r w:rsidR="006E31A3" w:rsidRPr="00203D9B">
        <w:rPr>
          <w:rFonts w:cs="Times New Roman"/>
          <w:b/>
          <w:color w:val="auto"/>
          <w:szCs w:val="22"/>
        </w:rPr>
        <w:t>6</w:t>
      </w:r>
      <w:r w:rsidRPr="00203D9B">
        <w:rPr>
          <w:rFonts w:cs="Times New Roman"/>
          <w:b/>
          <w:color w:val="auto"/>
          <w:szCs w:val="22"/>
        </w:rPr>
        <w:t>.</w:t>
      </w:r>
      <w:r w:rsidRPr="00203D9B">
        <w:rPr>
          <w:rFonts w:cs="Times New Roman"/>
          <w:b/>
          <w:color w:val="auto"/>
          <w:szCs w:val="22"/>
        </w:rPr>
        <w:tab/>
      </w:r>
      <w:r w:rsidRPr="00203D9B">
        <w:rPr>
          <w:rFonts w:cs="Times New Roman"/>
          <w:color w:val="auto"/>
          <w:szCs w:val="22"/>
        </w:rPr>
        <w:t xml:space="preserve">(SDE-EIA: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w:t>
      </w:r>
      <w:r w:rsidR="00C35806" w:rsidRPr="00203D9B">
        <w:rPr>
          <w:rFonts w:cs="Times New Roman"/>
          <w:color w:val="auto"/>
          <w:szCs w:val="22"/>
        </w:rPr>
        <w:t>non</w:t>
      </w:r>
      <w:r w:rsidR="00A57B3A" w:rsidRPr="00203D9B">
        <w:rPr>
          <w:rFonts w:cs="Times New Roman"/>
          <w:color w:val="auto"/>
          <w:szCs w:val="22"/>
        </w:rPr>
        <w:t>-</w:t>
      </w:r>
      <w:r w:rsidRPr="00203D9B">
        <w:rPr>
          <w:rFonts w:cs="Times New Roman"/>
          <w:color w:val="auto"/>
          <w:szCs w:val="22"/>
        </w:rPr>
        <w:t xml:space="preserve">traditional or alternative learning opportunities.  </w:t>
      </w:r>
      <w:r w:rsidRPr="00203D9B">
        <w:rPr>
          <w:rFonts w:cs="Times New Roman"/>
          <w:strike/>
          <w:color w:val="auto"/>
          <w:szCs w:val="22"/>
        </w:rPr>
        <w:t xml:space="preserve">The </w:t>
      </w:r>
      <w:r w:rsidR="00920C69" w:rsidRPr="00203D9B">
        <w:rPr>
          <w:rFonts w:cs="Times New Roman"/>
          <w:strike/>
          <w:color w:val="auto"/>
          <w:szCs w:val="22"/>
        </w:rPr>
        <w:t xml:space="preserve">center </w:t>
      </w:r>
      <w:r w:rsidRPr="00203D9B">
        <w:rPr>
          <w:rFonts w:cs="Times New Roman"/>
          <w:strike/>
          <w:color w:val="auto"/>
          <w:szCs w:val="22"/>
        </w:rPr>
        <w:t>also is charged with developing a sequence of knowledge and skills and program of study for add-on certification for teachers specializing in teaching children of poverty.</w:t>
      </w:r>
      <w:r w:rsidR="002F4026" w:rsidRPr="00203D9B">
        <w:rPr>
          <w:rFonts w:cs="Times New Roman"/>
          <w:color w:val="auto"/>
          <w:szCs w:val="22"/>
        </w:rPr>
        <w:t xml:space="preserve">  </w:t>
      </w:r>
      <w:r w:rsidR="002F4026" w:rsidRPr="00203D9B">
        <w:rPr>
          <w:rFonts w:cs="Times New Roman"/>
          <w:i/>
          <w:color w:val="auto"/>
          <w:szCs w:val="22"/>
          <w:u w:val="single"/>
        </w:rPr>
        <w:t>Furthermore, with increased funds provided, the Commission on Higher Education will fund a new center in Fiscal Year 2014-15 that will provide professional development to teachers to enable them to transform the P-12 experience to create a college-going and career readiness culture that prepares students for postsecondary education and the world of work.</w:t>
      </w:r>
    </w:p>
    <w:p w:rsidR="00824871" w:rsidRPr="00203D9B" w:rsidRDefault="006D4D0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szCs w:val="22"/>
        </w:rPr>
      </w:pPr>
      <w:r w:rsidRPr="00203D9B">
        <w:rPr>
          <w:rFonts w:cs="Times New Roman"/>
          <w:color w:val="auto"/>
        </w:rPr>
        <w:tab/>
      </w:r>
      <w:r w:rsidRPr="00203D9B">
        <w:rPr>
          <w:rFonts w:cs="Times New Roman"/>
          <w:b/>
          <w:color w:val="auto"/>
        </w:rPr>
        <w:t>1A.3</w:t>
      </w:r>
      <w:r w:rsidR="006E31A3" w:rsidRPr="00203D9B">
        <w:rPr>
          <w:rFonts w:cs="Times New Roman"/>
          <w:b/>
          <w:color w:val="auto"/>
        </w:rPr>
        <w:t>7</w:t>
      </w:r>
      <w:r w:rsidRPr="00203D9B">
        <w:rPr>
          <w:rFonts w:cs="Times New Roman"/>
          <w:b/>
          <w:color w:val="auto"/>
        </w:rPr>
        <w:t>.</w:t>
      </w:r>
      <w:r w:rsidRPr="00203D9B">
        <w:rPr>
          <w:rFonts w:cs="Times New Roman"/>
          <w:b/>
          <w:color w:val="auto"/>
        </w:rPr>
        <w:tab/>
      </w:r>
      <w:r w:rsidRPr="00203D9B">
        <w:rPr>
          <w:rFonts w:cs="Times New Roman"/>
          <w:color w:val="auto"/>
        </w:rPr>
        <w:t>(SDE-EIA: IDEA Maintenance of Effort)  Prior to the dispersal of funds appropriated in Section XII.A.1 Aid to Districts according to Proviso 1A.</w:t>
      </w:r>
      <w:r w:rsidR="006E31A3" w:rsidRPr="00203D9B">
        <w:rPr>
          <w:rFonts w:cs="Times New Roman"/>
          <w:color w:val="auto"/>
        </w:rPr>
        <w:t>34</w:t>
      </w:r>
      <w:r w:rsidRPr="00203D9B">
        <w:rPr>
          <w:rFonts w:cs="Times New Roman"/>
          <w:color w:val="auto"/>
        </w:rPr>
        <w:t xml:space="preserve"> for </w:t>
      </w:r>
      <w:r w:rsidRPr="00203D9B">
        <w:rPr>
          <w:rFonts w:cs="Times New Roman"/>
          <w:strike/>
          <w:color w:val="auto"/>
        </w:rPr>
        <w:t>Fiscal Year</w:t>
      </w:r>
      <w:r w:rsidR="006259A3" w:rsidRPr="00203D9B">
        <w:rPr>
          <w:rFonts w:cs="Times New Roman"/>
          <w:strike/>
          <w:color w:val="auto"/>
        </w:rPr>
        <w:t xml:space="preserve"> </w:t>
      </w:r>
      <w:r w:rsidR="0024181F" w:rsidRPr="00203D9B">
        <w:rPr>
          <w:rFonts w:cs="Times New Roman"/>
          <w:strike/>
          <w:color w:val="auto"/>
        </w:rPr>
        <w:t>2013-14</w:t>
      </w:r>
      <w:r w:rsidR="00E216CD" w:rsidRPr="00203D9B">
        <w:rPr>
          <w:rFonts w:cs="Times New Roman"/>
          <w:color w:val="auto"/>
        </w:rPr>
        <w:t xml:space="preserve"> </w:t>
      </w:r>
      <w:r w:rsidR="00E216CD" w:rsidRPr="00203D9B">
        <w:rPr>
          <w:rFonts w:cs="Times New Roman"/>
          <w:i/>
          <w:color w:val="auto"/>
          <w:u w:val="single"/>
        </w:rPr>
        <w:t>the current fiscal year</w:t>
      </w:r>
      <w:r w:rsidRPr="00203D9B">
        <w:rPr>
          <w:rFonts w:cs="Times New Roman"/>
          <w:color w:val="auto"/>
        </w:rPr>
        <w:t>, the department shall direct</w:t>
      </w:r>
      <w:r w:rsidR="006259A3" w:rsidRPr="00203D9B">
        <w:rPr>
          <w:rFonts w:cs="Times New Roman"/>
          <w:color w:val="auto"/>
        </w:rPr>
        <w:t xml:space="preserve"> </w:t>
      </w:r>
      <w:r w:rsidRPr="00203D9B">
        <w:rPr>
          <w:rFonts w:cs="Times New Roman"/>
          <w:color w:val="auto"/>
        </w:rPr>
        <w:t>funds appropriated in Section XII.A.1 Aid To Districts to school districts and special schools for supplemental support of programs and services for students with disabilities, to meet the estimated maintenance of effort for IDEA.  Funds provided for the maintenance of effort for IDEA may not be transferred to any other purpose and therefore are not subject to flexibility.  The department shall distribute these funds using the current fiscal year one hundred thirty-five day Average Daily Membership.  For continued compliance with the federal maintenance of efforts requirements of the IDEA, funding for children with disabilities must, to the extent practicable, be held harmless to budget cuts or reductions to the extent those funds are required to meet federal maintenance of effort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programs in general.  By December 1,</w:t>
      </w:r>
      <w:r w:rsidR="006259A3" w:rsidRPr="00203D9B">
        <w:rPr>
          <w:rFonts w:cs="Times New Roman"/>
          <w:color w:val="auto"/>
        </w:rPr>
        <w:t xml:space="preserve"> </w:t>
      </w:r>
      <w:r w:rsidRPr="00203D9B">
        <w:rPr>
          <w:rFonts w:cs="Times New Roman"/>
          <w:strike/>
          <w:color w:val="auto"/>
        </w:rPr>
        <w:t>2013</w:t>
      </w:r>
      <w:r w:rsidR="00E216CD" w:rsidRPr="00203D9B">
        <w:rPr>
          <w:rFonts w:cs="Times New Roman"/>
          <w:color w:val="auto"/>
        </w:rPr>
        <w:t xml:space="preserve"> </w:t>
      </w:r>
      <w:r w:rsidR="00E216CD" w:rsidRPr="00203D9B">
        <w:rPr>
          <w:rFonts w:cs="Times New Roman"/>
          <w:i/>
          <w:color w:val="auto"/>
          <w:u w:val="single"/>
        </w:rPr>
        <w:t>2014</w:t>
      </w:r>
      <w:r w:rsidRPr="00203D9B">
        <w:rPr>
          <w:rFonts w:cs="Times New Roman"/>
          <w:color w:val="auto"/>
        </w:rPr>
        <w:t xml:space="preserve">, the department must submit an estimate of the IDEA MOE requirement to the General Assembly and the Governor.  </w:t>
      </w:r>
      <w:r w:rsidRPr="00203D9B">
        <w:rPr>
          <w:rFonts w:cs="Times New Roman"/>
          <w:strike/>
          <w:color w:val="auto"/>
        </w:rPr>
        <w:t>The department is directed to transfer $350,000 to the South Carolina Autism Society for the Autism Parent-School Partnership Program, as long as sufficient funds are available to meet the IDEA maintenance of effort.</w:t>
      </w:r>
    </w:p>
    <w:p w:rsidR="00123F9B" w:rsidRPr="00203D9B" w:rsidRDefault="00E93C0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203D9B">
        <w:rPr>
          <w:rFonts w:cs="Times New Roman"/>
        </w:rPr>
        <w:tab/>
      </w:r>
      <w:r w:rsidRPr="00203D9B">
        <w:rPr>
          <w:rFonts w:cs="Times New Roman"/>
          <w:b/>
        </w:rPr>
        <w:t>1A.</w:t>
      </w:r>
      <w:r w:rsidR="00573BB1" w:rsidRPr="00203D9B">
        <w:rPr>
          <w:rFonts w:cs="Times New Roman"/>
          <w:b/>
        </w:rPr>
        <w:t>3</w:t>
      </w:r>
      <w:r w:rsidR="006E31A3" w:rsidRPr="00203D9B">
        <w:rPr>
          <w:rFonts w:cs="Times New Roman"/>
          <w:b/>
        </w:rPr>
        <w:t>8</w:t>
      </w:r>
      <w:r w:rsidRPr="00203D9B">
        <w:rPr>
          <w:rFonts w:cs="Times New Roman"/>
          <w:b/>
        </w:rPr>
        <w:t>.</w:t>
      </w:r>
      <w:r w:rsidRPr="00203D9B">
        <w:rPr>
          <w:rFonts w:cs="Times New Roman"/>
        </w:rPr>
        <w:tab/>
        <w:t>(SDE-EIA: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 first and the Department of Education must award a minimum of one grant of at least $150,000 in at least four of these specified career clusters to be used exclusively for career and technology education.  The recipient industry organization must conduct end-of-course exams graded by a national industry organization and must include in their grant request how the money will be spent to further industry-specific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industry-based curriculum and partnered with the industry organization; the increased number of students in the program; and an overview and analysis of the organization</w:t>
      </w:r>
      <w:r w:rsidR="0001576F" w:rsidRPr="00203D9B">
        <w:rPr>
          <w:rFonts w:cs="Times New Roman"/>
        </w:rPr>
        <w:t>’</w:t>
      </w:r>
      <w:r w:rsidRPr="00203D9B">
        <w:rPr>
          <w:rFonts w:cs="Times New Roman"/>
        </w:rPr>
        <w:t>s statewide student competition.  The grant must be used for career awareness programs for that industry cluster; statewide student competitions leading to national competitions; teacher development and training; post</w:t>
      </w:r>
      <w:r w:rsidRPr="00203D9B">
        <w:rPr>
          <w:rFonts w:cs="Times New Roman"/>
        </w:rPr>
        <w:noBreakHyphen/>
        <w:t>secondary scholarships in industry-specific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experience-based, career-oriented experiences including internships, apprenticeships, mentoring, co-op education and service learning.  The Office of Career and Technology Education of the department will develop goals with each career cluster on the number of new schools using the industry-based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carry-over grants for up to three years when a large project is identified in the grant application to be used at a future date; otherwise excess funds must be returned to the state.</w:t>
      </w:r>
      <w:r w:rsidR="006D4D02" w:rsidRPr="00203D9B">
        <w:rPr>
          <w:rFonts w:cs="Times New Roman"/>
        </w:rPr>
        <w:t xml:space="preserve">  </w:t>
      </w:r>
      <w:r w:rsidR="0001114C" w:rsidRPr="00203D9B">
        <w:rPr>
          <w:rFonts w:cs="Times New Roman"/>
        </w:rPr>
        <w:t xml:space="preserve">Organizations awarded must submit </w:t>
      </w:r>
      <w:r w:rsidR="00534A3D" w:rsidRPr="00203D9B">
        <w:rPr>
          <w:rFonts w:cs="Times New Roman"/>
        </w:rPr>
        <w:t xml:space="preserve">a semi-annual </w:t>
      </w:r>
      <w:r w:rsidR="004A2704" w:rsidRPr="00203D9B">
        <w:rPr>
          <w:rFonts w:cs="Times New Roman"/>
          <w:i/>
          <w:u w:val="single"/>
        </w:rPr>
        <w:t>programmatic and financial</w:t>
      </w:r>
      <w:r w:rsidR="004A2704" w:rsidRPr="00203D9B">
        <w:rPr>
          <w:rFonts w:cs="Times New Roman"/>
        </w:rPr>
        <w:t xml:space="preserve"> </w:t>
      </w:r>
      <w:r w:rsidR="0001114C" w:rsidRPr="00203D9B">
        <w:rPr>
          <w:rFonts w:cs="Times New Roman"/>
        </w:rPr>
        <w:t xml:space="preserve">report on the last day of December </w:t>
      </w:r>
      <w:r w:rsidR="004A2704" w:rsidRPr="00203D9B">
        <w:rPr>
          <w:rFonts w:cs="Times New Roman"/>
          <w:i/>
          <w:u w:val="single"/>
        </w:rPr>
        <w:t>in addition to the final report due August first</w:t>
      </w:r>
      <w:r w:rsidR="004A2704" w:rsidRPr="00203D9B">
        <w:rPr>
          <w:rFonts w:cs="Times New Roman"/>
        </w:rPr>
        <w:t xml:space="preserve"> </w:t>
      </w:r>
      <w:r w:rsidR="0001114C" w:rsidRPr="00203D9B">
        <w:rPr>
          <w:rFonts w:cs="Times New Roman"/>
        </w:rPr>
        <w:t>that ha</w:t>
      </w:r>
      <w:r w:rsidR="00534A3D" w:rsidRPr="00203D9B">
        <w:rPr>
          <w:rFonts w:cs="Times New Roman"/>
        </w:rPr>
        <w:t>s</w:t>
      </w:r>
      <w:r w:rsidR="0001114C" w:rsidRPr="00203D9B">
        <w:rPr>
          <w:rFonts w:cs="Times New Roman"/>
        </w:rPr>
        <w:t xml:space="preserve"> been audited by a third party accounting firm </w:t>
      </w:r>
      <w:r w:rsidR="0001114C" w:rsidRPr="00203D9B">
        <w:rPr>
          <w:rFonts w:cs="Times New Roman"/>
          <w:strike/>
        </w:rPr>
        <w:t xml:space="preserve">in addition to the final report due August </w:t>
      </w:r>
      <w:r w:rsidR="00A0475A" w:rsidRPr="00203D9B">
        <w:rPr>
          <w:rFonts w:cs="Times New Roman"/>
          <w:strike/>
        </w:rPr>
        <w:t>first</w:t>
      </w:r>
      <w:r w:rsidR="0001114C" w:rsidRPr="00203D9B">
        <w:rPr>
          <w:rFonts w:cs="Times New Roman"/>
        </w:rPr>
        <w:t>.</w:t>
      </w:r>
      <w:r w:rsidR="0001114C" w:rsidRPr="00203D9B">
        <w:rPr>
          <w:rFonts w:cs="Times New Roman"/>
          <w:b/>
        </w:rPr>
        <w:t xml:space="preserve"> </w:t>
      </w:r>
    </w:p>
    <w:p w:rsidR="00123F9B" w:rsidRPr="00203D9B" w:rsidRDefault="00406A6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203D9B">
        <w:rPr>
          <w:rFonts w:cs="Times New Roman"/>
          <w:b/>
          <w:bCs/>
          <w:szCs w:val="22"/>
        </w:rPr>
        <w:tab/>
      </w:r>
      <w:r w:rsidRPr="00203D9B">
        <w:rPr>
          <w:rFonts w:cs="Times New Roman"/>
          <w:b/>
          <w:color w:val="auto"/>
        </w:rPr>
        <w:t>1A.</w:t>
      </w:r>
      <w:r w:rsidR="006E31A3" w:rsidRPr="00203D9B">
        <w:rPr>
          <w:rFonts w:cs="Times New Roman"/>
          <w:b/>
          <w:color w:val="auto"/>
        </w:rPr>
        <w:t>39</w:t>
      </w:r>
      <w:r w:rsidRPr="00203D9B">
        <w:rPr>
          <w:rFonts w:cs="Times New Roman"/>
          <w:b/>
          <w:color w:val="auto"/>
        </w:rPr>
        <w:t>.</w:t>
      </w:r>
      <w:r w:rsidRPr="00203D9B">
        <w:rPr>
          <w:rFonts w:cs="Times New Roman"/>
          <w:color w:val="auto"/>
        </w:rPr>
        <w:tab/>
        <w:t xml:space="preserve">(SDE-EIA: Partnerships/Other Agencies &amp; Entities) </w:t>
      </w:r>
      <w:r w:rsidRPr="00203D9B">
        <w:rPr>
          <w:rFonts w:cs="Times New Roman"/>
        </w:rPr>
        <w:t xml:space="preserve"> </w:t>
      </w:r>
      <w:r w:rsidRPr="00203D9B">
        <w:rPr>
          <w:rFonts w:cs="Times New Roman"/>
          <w:color w:val="auto"/>
        </w:rPr>
        <w:t>For the current fiscal year, agencies and other entities receiving funds appropriated in Part IA, Section 1, XI</w:t>
      </w:r>
      <w:r w:rsidR="00F645B6" w:rsidRPr="00203D9B">
        <w:rPr>
          <w:rFonts w:cs="Times New Roman"/>
          <w:color w:val="auto"/>
        </w:rPr>
        <w:t>I</w:t>
      </w:r>
      <w:r w:rsidRPr="00203D9B">
        <w:rPr>
          <w:rFonts w:cs="Times New Roman"/>
          <w:color w:val="auto"/>
        </w:rPr>
        <w:t xml:space="preserve">.F.2. will continue to report annually to the Education Oversight Committee (EOC). </w:t>
      </w:r>
      <w:r w:rsidRPr="00203D9B">
        <w:rPr>
          <w:rFonts w:cs="Times New Roman"/>
        </w:rPr>
        <w:t xml:space="preserve"> </w:t>
      </w:r>
      <w:r w:rsidRPr="00203D9B">
        <w:rPr>
          <w:rFonts w:cs="Times New Roman"/>
          <w:color w:val="auto"/>
        </w:rPr>
        <w:t xml:space="preserve">Any entity receiving funds that must flow through a state agency will receive those funds through the EOC. </w:t>
      </w:r>
      <w:r w:rsidRPr="00203D9B">
        <w:rPr>
          <w:rFonts w:cs="Times New Roman"/>
        </w:rPr>
        <w:t xml:space="preserve"> </w:t>
      </w:r>
      <w:r w:rsidRPr="00203D9B">
        <w:rPr>
          <w:rFonts w:cs="Times New Roman"/>
          <w:color w:val="auto"/>
        </w:rPr>
        <w:t>The EOC will make funding recommendations to the Governor and General Assembly as part of the agency</w:t>
      </w:r>
      <w:r w:rsidR="0001576F" w:rsidRPr="00203D9B">
        <w:rPr>
          <w:rFonts w:cs="Times New Roman"/>
          <w:color w:val="auto"/>
        </w:rPr>
        <w:t>’</w:t>
      </w:r>
      <w:r w:rsidRPr="00203D9B">
        <w:rPr>
          <w:rFonts w:cs="Times New Roman"/>
          <w:color w:val="auto"/>
        </w:rPr>
        <w:t>s annual budget request.</w:t>
      </w:r>
    </w:p>
    <w:p w:rsidR="00406A6F" w:rsidRPr="00203D9B" w:rsidRDefault="008012B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203D9B">
        <w:rPr>
          <w:rFonts w:cs="Times New Roman"/>
          <w:b/>
          <w:color w:val="auto"/>
        </w:rPr>
        <w:tab/>
      </w:r>
      <w:r w:rsidR="00CC542D" w:rsidRPr="00203D9B">
        <w:rPr>
          <w:rFonts w:cs="Times New Roman"/>
          <w:b/>
          <w:color w:val="auto"/>
        </w:rPr>
        <w:t>1A.</w:t>
      </w:r>
      <w:r w:rsidR="00573BB1" w:rsidRPr="00203D9B">
        <w:rPr>
          <w:rFonts w:cs="Times New Roman"/>
          <w:b/>
          <w:color w:val="auto"/>
        </w:rPr>
        <w:t>4</w:t>
      </w:r>
      <w:r w:rsidR="006E31A3" w:rsidRPr="00203D9B">
        <w:rPr>
          <w:rFonts w:cs="Times New Roman"/>
          <w:b/>
          <w:color w:val="auto"/>
        </w:rPr>
        <w:t>0</w:t>
      </w:r>
      <w:r w:rsidR="00CC542D" w:rsidRPr="00203D9B">
        <w:rPr>
          <w:rFonts w:cs="Times New Roman"/>
          <w:b/>
          <w:color w:val="auto"/>
        </w:rPr>
        <w:t>.</w:t>
      </w:r>
      <w:r w:rsidR="00CC542D" w:rsidRPr="00203D9B">
        <w:rPr>
          <w:rFonts w:cs="Times New Roman"/>
          <w:b/>
          <w:color w:val="auto"/>
        </w:rPr>
        <w:tab/>
      </w:r>
      <w:r w:rsidR="00CC542D" w:rsidRPr="00203D9B">
        <w:rPr>
          <w:rFonts w:cs="Times New Roman"/>
          <w:color w:val="auto"/>
        </w:rPr>
        <w:t>(SDE-EIA:</w:t>
      </w:r>
      <w:r w:rsidR="00F2067C" w:rsidRPr="00203D9B">
        <w:rPr>
          <w:rFonts w:cs="Times New Roman"/>
          <w:color w:val="auto"/>
        </w:rPr>
        <w:t xml:space="preserve"> </w:t>
      </w:r>
      <w:r w:rsidR="00CC542D" w:rsidRPr="00203D9B">
        <w:rPr>
          <w:rFonts w:cs="Times New Roman"/>
          <w:color w:val="auto"/>
        </w:rPr>
        <w:t>ETV Teacher Training/Support)  Of the funds appropriated in Part IA, Section 1, XI</w:t>
      </w:r>
      <w:r w:rsidR="00F645B6" w:rsidRPr="00203D9B">
        <w:rPr>
          <w:rFonts w:cs="Times New Roman"/>
          <w:color w:val="auto"/>
        </w:rPr>
        <w:t>I</w:t>
      </w:r>
      <w:r w:rsidR="00CC542D" w:rsidRPr="00203D9B">
        <w:rPr>
          <w:rFonts w:cs="Times New Roman"/>
          <w:color w:val="auto"/>
        </w:rPr>
        <w:t>.F.2. South Carolina Educational Television must provide training and technical support on the educational resources available to teachers and school districts.</w:t>
      </w:r>
    </w:p>
    <w:p w:rsidR="008012B6" w:rsidRPr="00203D9B" w:rsidRDefault="008012B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szCs w:val="22"/>
        </w:rPr>
      </w:pPr>
      <w:r w:rsidRPr="00203D9B">
        <w:rPr>
          <w:rFonts w:cs="Times New Roman"/>
          <w:b/>
          <w:color w:val="auto"/>
        </w:rPr>
        <w:tab/>
        <w:t>1A.</w:t>
      </w:r>
      <w:r w:rsidR="00573BB1" w:rsidRPr="00203D9B">
        <w:rPr>
          <w:rFonts w:cs="Times New Roman"/>
          <w:b/>
          <w:color w:val="auto"/>
        </w:rPr>
        <w:t>4</w:t>
      </w:r>
      <w:r w:rsidR="006E31A3" w:rsidRPr="00203D9B">
        <w:rPr>
          <w:rFonts w:cs="Times New Roman"/>
          <w:b/>
          <w:color w:val="auto"/>
        </w:rPr>
        <w:t>1</w:t>
      </w:r>
      <w:r w:rsidRPr="00203D9B">
        <w:rPr>
          <w:rFonts w:cs="Times New Roman"/>
          <w:b/>
          <w:color w:val="auto"/>
        </w:rPr>
        <w:t>.</w:t>
      </w:r>
      <w:r w:rsidRPr="00203D9B">
        <w:rPr>
          <w:rFonts w:cs="Times New Roman"/>
          <w:b/>
          <w:color w:val="auto"/>
        </w:rPr>
        <w:tab/>
      </w:r>
      <w:r w:rsidRPr="00203D9B">
        <w:rPr>
          <w:rFonts w:cs="Times New Roman"/>
          <w:color w:val="auto"/>
        </w:rPr>
        <w:t xml:space="preserve">(SDE-EIA: Career and Technology Education Consumables)  </w:t>
      </w:r>
      <w:r w:rsidRPr="00203D9B">
        <w:rPr>
          <w:rFonts w:cs="Times New Roman"/>
          <w:strike/>
          <w:color w:val="auto"/>
        </w:rPr>
        <w:t>Funds appropriated for Career and Technology Education may be utilized to purchase textbooks, instructional materials and other consumables used in classroom instruction.</w:t>
      </w:r>
    </w:p>
    <w:p w:rsidR="007A5E85" w:rsidRPr="00203D9B" w:rsidRDefault="00660A75"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03D9B">
        <w:rPr>
          <w:rFonts w:cs="Times New Roman"/>
          <w:color w:val="auto"/>
        </w:rPr>
        <w:tab/>
      </w:r>
      <w:r w:rsidRPr="00203D9B">
        <w:rPr>
          <w:rFonts w:cs="Times New Roman"/>
          <w:b/>
          <w:color w:val="auto"/>
        </w:rPr>
        <w:t>1A.4</w:t>
      </w:r>
      <w:r w:rsidR="006E31A3" w:rsidRPr="00203D9B">
        <w:rPr>
          <w:rFonts w:cs="Times New Roman"/>
          <w:b/>
          <w:color w:val="auto"/>
        </w:rPr>
        <w:t>2</w:t>
      </w:r>
      <w:r w:rsidRPr="00203D9B">
        <w:rPr>
          <w:rFonts w:cs="Times New Roman"/>
          <w:b/>
          <w:color w:val="auto"/>
        </w:rPr>
        <w:t>.</w:t>
      </w:r>
      <w:r w:rsidRPr="00203D9B">
        <w:rPr>
          <w:rFonts w:cs="Times New Roman"/>
          <w:color w:val="auto"/>
        </w:rPr>
        <w:tab/>
        <w:t>(SDE-EIA:</w:t>
      </w:r>
      <w:r w:rsidR="006259A3" w:rsidRPr="00203D9B">
        <w:rPr>
          <w:rFonts w:cs="Times New Roman"/>
          <w:color w:val="auto"/>
        </w:rPr>
        <w:t xml:space="preserve"> </w:t>
      </w:r>
      <w:r w:rsidRPr="00203D9B">
        <w:rPr>
          <w:rFonts w:cs="Times New Roman"/>
          <w:color w:val="auto"/>
        </w:rPr>
        <w:t>XII.C.2.-Teacher Salaries/SE Average)  The projected Southeastern average teacher salary shall be the average of the average teachers</w:t>
      </w:r>
      <w:r w:rsidR="0001576F" w:rsidRPr="00203D9B">
        <w:rPr>
          <w:rFonts w:cs="Times New Roman"/>
          <w:color w:val="auto"/>
        </w:rPr>
        <w:t>’</w:t>
      </w:r>
      <w:r w:rsidRPr="00203D9B">
        <w:rPr>
          <w:rFonts w:cs="Times New Roman"/>
          <w:color w:val="auto"/>
        </w:rPr>
        <w:t xml:space="preserve"> salaries of the southeastern states as projected by the Division of Budget and Analyses.  For the current school year the Southeastern average teacher salary is projected to be</w:t>
      </w:r>
      <w:r w:rsidR="006259A3" w:rsidRPr="00203D9B">
        <w:rPr>
          <w:rFonts w:cs="Times New Roman"/>
          <w:color w:val="auto"/>
        </w:rPr>
        <w:t xml:space="preserve"> </w:t>
      </w:r>
      <w:r w:rsidRPr="00203D9B">
        <w:rPr>
          <w:rFonts w:cs="Times New Roman"/>
          <w:strike/>
          <w:color w:val="auto"/>
        </w:rPr>
        <w:t>$48,858</w:t>
      </w:r>
      <w:r w:rsidR="005570CD" w:rsidRPr="00203D9B">
        <w:rPr>
          <w:rFonts w:cs="Times New Roman"/>
          <w:color w:val="auto"/>
        </w:rPr>
        <w:t xml:space="preserve"> </w:t>
      </w:r>
      <w:r w:rsidR="005570CD" w:rsidRPr="00203D9B">
        <w:rPr>
          <w:rFonts w:cs="Times New Roman"/>
          <w:i/>
          <w:color w:val="auto"/>
          <w:u w:val="single"/>
        </w:rPr>
        <w:t>$48,892</w:t>
      </w:r>
      <w:r w:rsidRPr="00203D9B">
        <w:rPr>
          <w:rFonts w:cs="Times New Roman"/>
          <w:color w:val="auto"/>
        </w:rPr>
        <w:t>.  The General Assembly remains desirous of raising the average teacher salary in South Carolina through incremental increases over the next few years so as to make such equivalent to the national average teacher salary.</w:t>
      </w:r>
    </w:p>
    <w:p w:rsidR="007A5E85" w:rsidRPr="00203D9B" w:rsidRDefault="00660A75"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203D9B">
        <w:rPr>
          <w:rFonts w:cs="Times New Roman"/>
          <w:color w:val="auto"/>
        </w:rPr>
        <w:tab/>
        <w:t xml:space="preserve">The statewide minimum teacher salary schedule used in Fiscal Year 2012-13 will continue to be used in Fiscal Year </w:t>
      </w:r>
      <w:r w:rsidR="0024181F" w:rsidRPr="00203D9B">
        <w:rPr>
          <w:rFonts w:cs="Times New Roman"/>
          <w:strike/>
          <w:color w:val="auto"/>
        </w:rPr>
        <w:t>2013-14</w:t>
      </w:r>
      <w:r w:rsidR="005570CD" w:rsidRPr="00203D9B">
        <w:rPr>
          <w:rFonts w:cs="Times New Roman"/>
          <w:color w:val="auto"/>
        </w:rPr>
        <w:t xml:space="preserve"> </w:t>
      </w:r>
      <w:r w:rsidR="005570CD" w:rsidRPr="00203D9B">
        <w:rPr>
          <w:rFonts w:cs="Times New Roman"/>
          <w:i/>
          <w:color w:val="auto"/>
          <w:u w:val="single"/>
        </w:rPr>
        <w:t>2014-15</w:t>
      </w:r>
      <w:r w:rsidRPr="00203D9B">
        <w:rPr>
          <w:rFonts w:cs="Times New Roman"/>
          <w:color w:val="auto"/>
        </w:rPr>
        <w:t>.</w:t>
      </w:r>
    </w:p>
    <w:p w:rsidR="007A5E85" w:rsidRPr="00203D9B" w:rsidRDefault="00660A75"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03D9B">
        <w:rPr>
          <w:rFonts w:cs="Times New Roman"/>
          <w:color w:val="auto"/>
        </w:rPr>
        <w:tab/>
        <w:t>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w:t>
      </w:r>
    </w:p>
    <w:p w:rsidR="007A5E85" w:rsidRPr="00203D9B" w:rsidRDefault="00660A75"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203D9B">
        <w:rPr>
          <w:rFonts w:cs="Times New Roman"/>
          <w:color w:val="auto"/>
        </w:rPr>
        <w:tab/>
        <w:t>Funds appropriated in Part IA, Section 1,</w:t>
      </w:r>
      <w:r w:rsidR="006259A3" w:rsidRPr="00203D9B">
        <w:rPr>
          <w:rFonts w:cs="Times New Roman"/>
          <w:color w:val="auto"/>
        </w:rPr>
        <w:t xml:space="preserve"> </w:t>
      </w:r>
      <w:r w:rsidRPr="00203D9B">
        <w:rPr>
          <w:rFonts w:cs="Times New Roman"/>
          <w:color w:val="auto"/>
        </w:rPr>
        <w:t>XII.C.2. for Teacher Salaries must be used to increase salaries of those teachers eligible pursuant to Section 59-20-50 (b), to include classroom teachers, librarians, guidance counselors, psychologists, social workers, occupational and physical therapists, school nurses, orientation/mobility instructors, and audiologists in the school districts of the state.</w:t>
      </w:r>
    </w:p>
    <w:p w:rsidR="007A5E85" w:rsidRPr="00203D9B" w:rsidRDefault="007A5E85"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03D9B">
        <w:rPr>
          <w:rFonts w:cs="Times New Roman"/>
          <w:color w:val="auto"/>
        </w:rPr>
        <w:tab/>
        <w:t>For purposes of this provision teachers shall be defined by the Department of Education using the Professional Certified Staff (PCS) System.</w:t>
      </w:r>
    </w:p>
    <w:p w:rsidR="008012B6" w:rsidRPr="00203D9B" w:rsidRDefault="0033099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szCs w:val="22"/>
        </w:rPr>
      </w:pPr>
      <w:r w:rsidRPr="00203D9B">
        <w:rPr>
          <w:rFonts w:cs="Times New Roman"/>
          <w:color w:val="auto"/>
        </w:rPr>
        <w:tab/>
      </w:r>
      <w:r w:rsidRPr="00203D9B">
        <w:rPr>
          <w:rFonts w:cs="Times New Roman"/>
          <w:b/>
          <w:color w:val="auto"/>
        </w:rPr>
        <w:t>1A.</w:t>
      </w:r>
      <w:r w:rsidR="00573BB1" w:rsidRPr="00203D9B">
        <w:rPr>
          <w:rFonts w:cs="Times New Roman"/>
          <w:b/>
          <w:color w:val="auto"/>
        </w:rPr>
        <w:t>4</w:t>
      </w:r>
      <w:r w:rsidR="006E31A3" w:rsidRPr="00203D9B">
        <w:rPr>
          <w:rFonts w:cs="Times New Roman"/>
          <w:b/>
          <w:color w:val="auto"/>
        </w:rPr>
        <w:t>3</w:t>
      </w:r>
      <w:r w:rsidRPr="00203D9B">
        <w:rPr>
          <w:rFonts w:cs="Times New Roman"/>
          <w:b/>
          <w:color w:val="auto"/>
        </w:rPr>
        <w:t>.</w:t>
      </w:r>
      <w:r w:rsidRPr="00203D9B">
        <w:rPr>
          <w:rFonts w:cs="Times New Roman"/>
          <w:color w:val="auto"/>
        </w:rPr>
        <w:tab/>
        <w:t xml:space="preserve">(SDE-EIA: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school and district report cards.  </w:t>
      </w:r>
      <w:r w:rsidRPr="00203D9B">
        <w:rPr>
          <w:rFonts w:cs="Times New Roman"/>
          <w:strike/>
          <w:color w:val="auto"/>
        </w:rPr>
        <w:t>The Department of Education shall report to the Senate Education Committee and the House Education and Public Works Committee on the implementation of a dropout recovery rate.</w:t>
      </w:r>
    </w:p>
    <w:p w:rsidR="008353CC" w:rsidRPr="00203D9B" w:rsidRDefault="008353C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b/>
        </w:rPr>
        <w:t>1A.</w:t>
      </w:r>
      <w:r w:rsidR="00573BB1" w:rsidRPr="00203D9B">
        <w:rPr>
          <w:rFonts w:cs="Times New Roman"/>
          <w:b/>
        </w:rPr>
        <w:t>4</w:t>
      </w:r>
      <w:r w:rsidR="006E31A3" w:rsidRPr="00203D9B">
        <w:rPr>
          <w:rFonts w:cs="Times New Roman"/>
          <w:b/>
        </w:rPr>
        <w:t>4</w:t>
      </w:r>
      <w:r w:rsidRPr="00203D9B">
        <w:rPr>
          <w:rFonts w:cs="Times New Roman"/>
          <w:b/>
        </w:rPr>
        <w:t>.</w:t>
      </w:r>
      <w:r w:rsidRPr="00203D9B">
        <w:rPr>
          <w:rFonts w:cs="Times New Roman"/>
          <w:b/>
        </w:rPr>
        <w:tab/>
      </w:r>
      <w:r w:rsidRPr="00203D9B">
        <w:rPr>
          <w:rFonts w:cs="Times New Roman"/>
        </w:rPr>
        <w:t>(SDE-EIA: Assisting, Developing and Evaluating Professional Teaching -ADEPT)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three-hour course at that institution for those public school teachers who serve as supervisors for full-time students completing education degree requirements.</w:t>
      </w:r>
      <w:r w:rsidR="00EF5447" w:rsidRPr="00203D9B">
        <w:rPr>
          <w:rFonts w:cs="Times New Roman"/>
        </w:rPr>
        <w:t xml:space="preserve">  Unexpended funds appropriated for this purpose may be carried forward from the prior fiscal year into the current fiscal year and expended for the same purposes.</w:t>
      </w:r>
    </w:p>
    <w:p w:rsidR="008353CC" w:rsidRPr="00203D9B" w:rsidRDefault="00496095"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203D9B">
        <w:rPr>
          <w:rFonts w:cs="Times New Roman"/>
          <w:bCs/>
          <w:szCs w:val="22"/>
        </w:rPr>
        <w:tab/>
      </w:r>
      <w:r w:rsidRPr="00203D9B">
        <w:rPr>
          <w:rFonts w:cs="Times New Roman"/>
          <w:b/>
          <w:bCs/>
          <w:szCs w:val="22"/>
        </w:rPr>
        <w:t>1A.</w:t>
      </w:r>
      <w:r w:rsidR="00573BB1" w:rsidRPr="00203D9B">
        <w:rPr>
          <w:rFonts w:cs="Times New Roman"/>
          <w:b/>
          <w:bCs/>
          <w:szCs w:val="22"/>
        </w:rPr>
        <w:t>4</w:t>
      </w:r>
      <w:r w:rsidR="006E31A3" w:rsidRPr="00203D9B">
        <w:rPr>
          <w:rFonts w:cs="Times New Roman"/>
          <w:b/>
          <w:bCs/>
          <w:szCs w:val="22"/>
        </w:rPr>
        <w:t>5</w:t>
      </w:r>
      <w:r w:rsidRPr="00203D9B">
        <w:rPr>
          <w:rFonts w:cs="Times New Roman"/>
          <w:b/>
          <w:bCs/>
          <w:szCs w:val="22"/>
        </w:rPr>
        <w:t>.</w:t>
      </w:r>
      <w:r w:rsidR="006259A3" w:rsidRPr="00203D9B">
        <w:rPr>
          <w:rFonts w:cs="Times New Roman"/>
          <w:b/>
          <w:bCs/>
          <w:szCs w:val="22"/>
        </w:rPr>
        <w:tab/>
      </w:r>
      <w:r w:rsidRPr="00203D9B">
        <w:rPr>
          <w:rFonts w:cs="Times New Roman"/>
        </w:rPr>
        <w:t xml:space="preserve">(SDE-EIA: Summer Exit Exam Cost) </w:t>
      </w:r>
      <w:r w:rsidR="00CC4027" w:rsidRPr="00203D9B">
        <w:rPr>
          <w:rFonts w:cs="Times New Roman"/>
        </w:rPr>
        <w:t xml:space="preserve"> </w:t>
      </w:r>
      <w:r w:rsidRPr="00203D9B">
        <w:rPr>
          <w:rFonts w:cs="Times New Roman"/>
        </w:rPr>
        <w:t>Funds appropriated in Part IA, Section 1, XII.A.2 may be used to offset the costs of the summer administration of the Exit Examination.</w:t>
      </w:r>
      <w:r w:rsidR="005F3C3A" w:rsidRPr="00203D9B">
        <w:rPr>
          <w:rFonts w:cs="Times New Roman"/>
        </w:rPr>
        <w:t xml:space="preserve"> </w:t>
      </w:r>
      <w:r w:rsidRPr="00203D9B">
        <w:rPr>
          <w:rFonts w:cs="Times New Roman"/>
        </w:rPr>
        <w:t xml:space="preserve"> These funds may be expended to cover the costs related to developing, printing, shipping, scoring, and reporting the results of the assessments. </w:t>
      </w:r>
      <w:r w:rsidR="005F3C3A" w:rsidRPr="00203D9B">
        <w:rPr>
          <w:rFonts w:cs="Times New Roman"/>
        </w:rPr>
        <w:t xml:space="preserve"> </w:t>
      </w:r>
      <w:r w:rsidRPr="00203D9B">
        <w:rPr>
          <w:rFonts w:cs="Times New Roman"/>
        </w:rPr>
        <w:t>Local school districts may absorb local costs rela</w:t>
      </w:r>
      <w:r w:rsidR="006259A3" w:rsidRPr="00203D9B">
        <w:rPr>
          <w:rFonts w:cs="Times New Roman"/>
        </w:rPr>
        <w:t>ted to administration.</w:t>
      </w:r>
    </w:p>
    <w:p w:rsidR="00496095" w:rsidRPr="00203D9B" w:rsidRDefault="005F3C3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203D9B">
        <w:rPr>
          <w:rFonts w:cs="Times New Roman"/>
          <w:bCs/>
          <w:szCs w:val="22"/>
        </w:rPr>
        <w:tab/>
      </w:r>
      <w:r w:rsidRPr="00203D9B">
        <w:rPr>
          <w:rFonts w:cs="Times New Roman"/>
          <w:b/>
          <w:bCs/>
          <w:szCs w:val="22"/>
        </w:rPr>
        <w:t>1A.</w:t>
      </w:r>
      <w:r w:rsidR="00573BB1" w:rsidRPr="00203D9B">
        <w:rPr>
          <w:rFonts w:cs="Times New Roman"/>
          <w:b/>
          <w:bCs/>
          <w:szCs w:val="22"/>
        </w:rPr>
        <w:t>4</w:t>
      </w:r>
      <w:r w:rsidR="006E31A3" w:rsidRPr="00203D9B">
        <w:rPr>
          <w:rFonts w:cs="Times New Roman"/>
          <w:b/>
          <w:bCs/>
          <w:szCs w:val="22"/>
        </w:rPr>
        <w:t>6</w:t>
      </w:r>
      <w:r w:rsidRPr="00203D9B">
        <w:rPr>
          <w:rFonts w:cs="Times New Roman"/>
          <w:b/>
          <w:bCs/>
          <w:szCs w:val="22"/>
        </w:rPr>
        <w:t>.</w:t>
      </w:r>
      <w:r w:rsidRPr="00203D9B">
        <w:rPr>
          <w:rFonts w:cs="Times New Roman"/>
          <w:b/>
          <w:bCs/>
          <w:szCs w:val="22"/>
        </w:rPr>
        <w:tab/>
      </w:r>
      <w:r w:rsidRPr="00203D9B">
        <w:rPr>
          <w:rFonts w:cs="Times New Roman"/>
        </w:rPr>
        <w:t>(SDE-EIA: Refurbishing Science Kits)  Funds appropriated for the purchase of textbooks and other instructional materials may be used for reimbursing school districts to offset the costs of refurbishing science kits on the state-adopted textbook inventory, purchasing new kits from the central textbook depository, or a 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state inventory are not allowable costs.</w:t>
      </w:r>
    </w:p>
    <w:p w:rsidR="00496095" w:rsidRPr="00203D9B" w:rsidRDefault="00C52F0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szCs w:val="22"/>
        </w:rPr>
      </w:pPr>
      <w:r w:rsidRPr="00203D9B">
        <w:rPr>
          <w:rFonts w:cs="Times New Roman"/>
          <w:bCs/>
          <w:szCs w:val="22"/>
        </w:rPr>
        <w:tab/>
      </w:r>
      <w:r w:rsidRPr="00203D9B">
        <w:rPr>
          <w:rFonts w:cs="Times New Roman"/>
          <w:b/>
          <w:bCs/>
          <w:szCs w:val="22"/>
        </w:rPr>
        <w:t>1A.</w:t>
      </w:r>
      <w:r w:rsidR="00573BB1" w:rsidRPr="00203D9B">
        <w:rPr>
          <w:rFonts w:cs="Times New Roman"/>
          <w:b/>
          <w:bCs/>
          <w:szCs w:val="22"/>
        </w:rPr>
        <w:t>4</w:t>
      </w:r>
      <w:r w:rsidR="006E31A3" w:rsidRPr="00203D9B">
        <w:rPr>
          <w:rFonts w:cs="Times New Roman"/>
          <w:b/>
          <w:bCs/>
          <w:szCs w:val="22"/>
        </w:rPr>
        <w:t>7</w:t>
      </w:r>
      <w:r w:rsidRPr="00203D9B">
        <w:rPr>
          <w:rFonts w:cs="Times New Roman"/>
          <w:b/>
          <w:bCs/>
          <w:szCs w:val="22"/>
        </w:rPr>
        <w:t>.</w:t>
      </w:r>
      <w:r w:rsidRPr="00203D9B">
        <w:rPr>
          <w:rFonts w:cs="Times New Roman"/>
          <w:b/>
          <w:bCs/>
          <w:szCs w:val="22"/>
        </w:rPr>
        <w:tab/>
      </w:r>
      <w:r w:rsidRPr="00203D9B">
        <w:rPr>
          <w:rFonts w:cs="Times New Roman"/>
        </w:rPr>
        <w:t xml:space="preserve">(SDE-EIA: Assessment Preparation)  </w:t>
      </w:r>
      <w:r w:rsidRPr="00203D9B">
        <w:rPr>
          <w:rFonts w:cs="Times New Roman"/>
          <w:strike/>
        </w:rPr>
        <w:t xml:space="preserve">From the funds appropriated in Part IA for Assessment Preparation, the Department of Education shall institute a plan reviewing the strengths and weaknesses of students on national assessments such as, but not limited to, the SAT, ACT, </w:t>
      </w:r>
      <w:proofErr w:type="spellStart"/>
      <w:r w:rsidRPr="00203D9B">
        <w:rPr>
          <w:rFonts w:cs="Times New Roman"/>
          <w:strike/>
        </w:rPr>
        <w:t>WorkKeys</w:t>
      </w:r>
      <w:proofErr w:type="spellEnd"/>
      <w:r w:rsidRPr="00203D9B">
        <w:rPr>
          <w:rFonts w:cs="Times New Roman"/>
          <w:strike/>
        </w:rPr>
        <w:t>, GED, Advanced Placement exams, and International Baccalaureate exams.  The department shall use reports that analyze student strengths and weaknesses to provide guidance to local school districts.</w:t>
      </w:r>
    </w:p>
    <w:p w:rsidR="00F340D1" w:rsidRPr="00203D9B" w:rsidRDefault="006A0DD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203D9B">
        <w:rPr>
          <w:rFonts w:cs="Times New Roman"/>
          <w:bCs/>
          <w:szCs w:val="22"/>
        </w:rPr>
        <w:tab/>
      </w:r>
      <w:r w:rsidRPr="00203D9B">
        <w:rPr>
          <w:rFonts w:cs="Times New Roman"/>
          <w:b/>
          <w:bCs/>
          <w:szCs w:val="22"/>
        </w:rPr>
        <w:t>1A.</w:t>
      </w:r>
      <w:r w:rsidR="00573BB1" w:rsidRPr="00203D9B">
        <w:rPr>
          <w:rFonts w:cs="Times New Roman"/>
          <w:b/>
          <w:bCs/>
          <w:szCs w:val="22"/>
        </w:rPr>
        <w:t>4</w:t>
      </w:r>
      <w:r w:rsidR="006E31A3" w:rsidRPr="00203D9B">
        <w:rPr>
          <w:rFonts w:cs="Times New Roman"/>
          <w:b/>
          <w:bCs/>
          <w:szCs w:val="22"/>
        </w:rPr>
        <w:t>8</w:t>
      </w:r>
      <w:r w:rsidRPr="00203D9B">
        <w:rPr>
          <w:rFonts w:cs="Times New Roman"/>
          <w:b/>
          <w:bCs/>
          <w:szCs w:val="22"/>
        </w:rPr>
        <w:t>.</w:t>
      </w:r>
      <w:r w:rsidRPr="00203D9B">
        <w:rPr>
          <w:rFonts w:cs="Times New Roman"/>
          <w:b/>
          <w:bCs/>
          <w:szCs w:val="22"/>
        </w:rPr>
        <w:tab/>
      </w:r>
      <w:r w:rsidRPr="00203D9B">
        <w:rPr>
          <w:rFonts w:cs="Times New Roman"/>
          <w:color w:val="auto"/>
        </w:rPr>
        <w:t>(SDE-EIA: Next Generation Science Standards)  No funds shall be expended in the current fiscal year by the Department of Education, the Education Oversight Committee, or the State Board of Education to participate in, implement, adopt or promote the Next Generation Science Standards initiative.</w:t>
      </w:r>
    </w:p>
    <w:p w:rsidR="009D3C43" w:rsidRPr="00203D9B" w:rsidRDefault="009D3C4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03D9B">
        <w:rPr>
          <w:rFonts w:eastAsiaTheme="minorHAnsi" w:cs="Times New Roman"/>
          <w:color w:val="auto"/>
          <w:szCs w:val="22"/>
        </w:rPr>
        <w:tab/>
      </w:r>
      <w:r w:rsidRPr="00203D9B">
        <w:rPr>
          <w:rFonts w:eastAsiaTheme="minorHAnsi" w:cs="Times New Roman"/>
          <w:b/>
          <w:color w:val="auto"/>
          <w:szCs w:val="22"/>
        </w:rPr>
        <w:t>1A.</w:t>
      </w:r>
      <w:r w:rsidR="006E31A3" w:rsidRPr="00203D9B">
        <w:rPr>
          <w:rFonts w:eastAsiaTheme="minorHAnsi" w:cs="Times New Roman"/>
          <w:b/>
          <w:color w:val="auto"/>
          <w:szCs w:val="22"/>
        </w:rPr>
        <w:t>49</w:t>
      </w:r>
      <w:r w:rsidRPr="00203D9B">
        <w:rPr>
          <w:rFonts w:eastAsiaTheme="minorHAnsi" w:cs="Times New Roman"/>
          <w:b/>
          <w:color w:val="auto"/>
          <w:szCs w:val="22"/>
        </w:rPr>
        <w:t>.</w:t>
      </w:r>
      <w:r w:rsidRPr="00203D9B">
        <w:rPr>
          <w:rFonts w:eastAsiaTheme="minorHAnsi" w:cs="Times New Roman"/>
          <w:color w:val="auto"/>
          <w:szCs w:val="22"/>
        </w:rPr>
        <w:tab/>
        <w:t xml:space="preserve">(SDE-EIA: XII.C.2-National Board Certification Incentive) </w:t>
      </w:r>
      <w:r w:rsidR="00CC4027" w:rsidRPr="00203D9B">
        <w:rPr>
          <w:rFonts w:eastAsiaTheme="minorHAnsi" w:cs="Times New Roman"/>
          <w:color w:val="auto"/>
          <w:szCs w:val="22"/>
        </w:rPr>
        <w:t xml:space="preserve"> </w:t>
      </w:r>
      <w:r w:rsidRPr="00203D9B">
        <w:rPr>
          <w:rFonts w:eastAsiaTheme="minorHAnsi" w:cs="Times New Roman"/>
          <w:color w:val="auto"/>
          <w:szCs w:val="22"/>
        </w:rPr>
        <w:t>Public school classroom teachers to include teachers employed at the special schools</w:t>
      </w:r>
      <w:r w:rsidRPr="00203D9B">
        <w:rPr>
          <w:rFonts w:eastAsiaTheme="minorHAnsi" w:cs="Times New Roman"/>
          <w:b/>
          <w:color w:val="auto"/>
          <w:szCs w:val="22"/>
        </w:rPr>
        <w:t xml:space="preserve"> </w:t>
      </w:r>
      <w:r w:rsidRPr="00203D9B">
        <w:rPr>
          <w:rFonts w:eastAsiaTheme="minorHAnsi" w:cs="Times New Roman"/>
          <w:color w:val="auto"/>
          <w:szCs w:val="22"/>
        </w:rPr>
        <w:t>or classroom teachers who work with classroom teachers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The special schools include the Governor</w:t>
      </w:r>
      <w:r w:rsidR="0001576F" w:rsidRPr="00203D9B">
        <w:rPr>
          <w:rFonts w:eastAsiaTheme="minorHAnsi" w:cs="Times New Roman"/>
          <w:color w:val="auto"/>
          <w:szCs w:val="22"/>
        </w:rPr>
        <w:t>’</w:t>
      </w:r>
      <w:r w:rsidRPr="00203D9B">
        <w:rPr>
          <w:rFonts w:eastAsiaTheme="minorHAnsi" w:cs="Times New Roman"/>
          <w:color w:val="auto"/>
          <w:szCs w:val="22"/>
        </w:rPr>
        <w:t>s School for Science and Math, Governor</w:t>
      </w:r>
      <w:r w:rsidR="0001576F" w:rsidRPr="00203D9B">
        <w:rPr>
          <w:rFonts w:eastAsiaTheme="minorHAnsi" w:cs="Times New Roman"/>
          <w:color w:val="auto"/>
          <w:szCs w:val="22"/>
        </w:rPr>
        <w:t>’</w:t>
      </w:r>
      <w:r w:rsidRPr="00203D9B">
        <w:rPr>
          <w:rFonts w:eastAsiaTheme="minorHAnsi" w:cs="Times New Roman"/>
          <w:color w:val="auto"/>
          <w:szCs w:val="22"/>
        </w:rPr>
        <w:t xml:space="preserve">s School for the Arts and Humanities, </w:t>
      </w:r>
      <w:proofErr w:type="spellStart"/>
      <w:r w:rsidRPr="00203D9B">
        <w:rPr>
          <w:rFonts w:eastAsiaTheme="minorHAnsi" w:cs="Times New Roman"/>
          <w:color w:val="auto"/>
          <w:szCs w:val="22"/>
        </w:rPr>
        <w:t>Wil</w:t>
      </w:r>
      <w:proofErr w:type="spellEnd"/>
      <w:r w:rsidRPr="00203D9B">
        <w:rPr>
          <w:rFonts w:eastAsiaTheme="minorHAnsi" w:cs="Times New Roman"/>
          <w:color w:val="auto"/>
          <w:szCs w:val="22"/>
        </w:rPr>
        <w:t xml:space="preserve"> Lou Gray Opportunity School, John de la Howe School, School for the Deaf and the Blind, Felton Lab, Department of Juvenile Justice and Palmetto Unified School District 1.  The $7,500 salary supplement shall be added to the annual pay of the teacher for the length of the national certificate.  However, the $7,500 supplement shall be adjusted on a pro rata basis for the teacher</w:t>
      </w:r>
      <w:r w:rsidR="0001576F" w:rsidRPr="00203D9B">
        <w:rPr>
          <w:rFonts w:eastAsiaTheme="minorHAnsi" w:cs="Times New Roman"/>
          <w:color w:val="auto"/>
          <w:szCs w:val="22"/>
        </w:rPr>
        <w:t>’</w:t>
      </w:r>
      <w:r w:rsidRPr="00203D9B">
        <w:rPr>
          <w:rFonts w:eastAsiaTheme="minorHAnsi" w:cs="Times New Roman"/>
          <w:color w:val="auto"/>
          <w:szCs w:val="22"/>
        </w:rPr>
        <w:t>s FTE and paid to the teacher in accordance with the district</w:t>
      </w:r>
      <w:r w:rsidR="0001576F" w:rsidRPr="00203D9B">
        <w:rPr>
          <w:rFonts w:eastAsiaTheme="minorHAnsi" w:cs="Times New Roman"/>
          <w:color w:val="auto"/>
          <w:szCs w:val="22"/>
        </w:rPr>
        <w:t>’</w:t>
      </w:r>
      <w:r w:rsidRPr="00203D9B">
        <w:rPr>
          <w:rFonts w:eastAsiaTheme="minorHAnsi" w:cs="Times New Roman"/>
          <w:color w:val="auto"/>
          <w:szCs w:val="22"/>
        </w:rPr>
        <w:t>s payroll procedure.  The Center for Educator Recruitment, Retention, and Advancement (CERRA-South Carolina) shall administer the programs whereby teachers who are United States citizens or permanent resident aliens, and who applied to the National Board for Professional Teaching Standards for certification prior to July 1, 2010, may receive a loan equal to the amount of the application fee.  Teachers who applied to the National Board for Professional Teaching Standards for certification prior to July 1, 2010 shall have one-half</w:t>
      </w:r>
      <w:r w:rsidRPr="00203D9B">
        <w:rPr>
          <w:rFonts w:eastAsiaTheme="minorHAnsi" w:cs="Times New Roman"/>
          <w:b/>
          <w:color w:val="auto"/>
          <w:szCs w:val="22"/>
        </w:rPr>
        <w:t xml:space="preserve"> </w:t>
      </w:r>
      <w:r w:rsidRPr="00203D9B">
        <w:rPr>
          <w:rFonts w:eastAsiaTheme="minorHAnsi" w:cs="Times New Roman"/>
          <w:color w:val="auto"/>
          <w:szCs w:val="22"/>
        </w:rPr>
        <w:t xml:space="preserve">of the loan principal amount and interest forgiven when the required portfolio is submitted to the national board.  Teachers who applied to the National Board for Professional Teaching </w:t>
      </w:r>
      <w:r w:rsidR="00CC4027" w:rsidRPr="00203D9B">
        <w:rPr>
          <w:rFonts w:eastAsiaTheme="minorHAnsi" w:cs="Times New Roman"/>
          <w:color w:val="auto"/>
          <w:szCs w:val="22"/>
        </w:rPr>
        <w:t xml:space="preserve">Standards </w:t>
      </w:r>
      <w:r w:rsidRPr="00203D9B">
        <w:rPr>
          <w:rFonts w:eastAsiaTheme="minorHAnsi" w:cs="Times New Roman"/>
          <w:color w:val="auto"/>
          <w:szCs w:val="22"/>
        </w:rPr>
        <w:t>for certification prior to July 1, 2010 who</w:t>
      </w:r>
      <w:r w:rsidRPr="00203D9B">
        <w:rPr>
          <w:rFonts w:eastAsiaTheme="minorHAnsi" w:cs="Times New Roman"/>
          <w:b/>
          <w:color w:val="auto"/>
          <w:szCs w:val="22"/>
        </w:rPr>
        <w:t xml:space="preserve"> </w:t>
      </w:r>
      <w:r w:rsidRPr="00203D9B">
        <w:rPr>
          <w:rFonts w:eastAsiaTheme="minorHAnsi" w:cs="Times New Roman"/>
          <w:color w:val="auto"/>
          <w:szCs w:val="22"/>
        </w:rPr>
        <w:t>attain certification within three years of receiving the loan will have the full loan principal amount and interest forgiven.  Teachers who previously submitted a portfolio to the National Board for Professional Teaching Standards for certification under previous appropriation acts, shall receive reimbursement of their certification fee as prescribed under the provisions of the previous appropriation act.  Funds collected from educators who are in default of the National Board loan shall be retained and carried forward by the department.  The department may retain up to ten percent of the funds collected to offset the administrative costs of loan collection.  All other funds shall be retained by the department and used for National Board loan purposes.  Of the funds appropriated in Part IA, Section 1, XII.C.2 for National Board Certification, the Department of Education shall transfer to the Center for Educator Recruitment, Retention, and Advancement (CERRA-South Carolina) the funds necessary for the administration of the loan program for teachers who applied to the National Board for Professional Teaching Standards for certification prior to July 1, 2010.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w:t>
      </w:r>
      <w:r w:rsidRPr="00203D9B">
        <w:rPr>
          <w:rFonts w:eastAsiaTheme="minorHAnsi" w:cs="Times New Roman"/>
          <w:b/>
          <w:color w:val="auto"/>
          <w:szCs w:val="22"/>
        </w:rPr>
        <w:t xml:space="preserve"> </w:t>
      </w:r>
      <w:r w:rsidRPr="00203D9B">
        <w:rPr>
          <w:rFonts w:eastAsiaTheme="minorHAnsi" w:cs="Times New Roman"/>
          <w:color w:val="auto"/>
          <w:szCs w:val="22"/>
        </w:rPr>
        <w:t>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r w:rsidRPr="00203D9B">
        <w:rPr>
          <w:rFonts w:eastAsiaTheme="minorHAnsi" w:cs="Times New Roman"/>
          <w:color w:val="auto"/>
          <w:szCs w:val="22"/>
        </w:rPr>
        <w:tab/>
      </w:r>
    </w:p>
    <w:p w:rsidR="008D4650" w:rsidRPr="00203D9B" w:rsidRDefault="009D3C4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03D9B">
        <w:rPr>
          <w:rFonts w:eastAsiaTheme="minorHAnsi" w:cs="Times New Roman"/>
          <w:color w:val="auto"/>
          <w:szCs w:val="22"/>
        </w:rPr>
        <w:tab/>
        <w:t xml:space="preserve">Provided, further, that in calculating the compensation for teacher specialists, the Department of Education shall include state and local compensation as defined in </w:t>
      </w:r>
      <w:r w:rsidRPr="00203D9B">
        <w:rPr>
          <w:rFonts w:eastAsia="Calibri" w:cs="Times New Roman"/>
        </w:rPr>
        <w:t>Section</w:t>
      </w:r>
      <w:r w:rsidRPr="00203D9B">
        <w:rPr>
          <w:rFonts w:eastAsiaTheme="minorHAnsi" w:cs="Times New Roman"/>
          <w:color w:val="auto"/>
          <w:szCs w:val="22"/>
        </w:rPr>
        <w:t xml:space="preserve"> 59-18-1530 to include local supplements except local supplements for National Board certification.  Teacher specialists remain eligible for state supplement for National Board certification. </w:t>
      </w:r>
    </w:p>
    <w:p w:rsidR="005570CD" w:rsidRPr="00203D9B" w:rsidRDefault="005570CD" w:rsidP="00203D9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203D9B">
        <w:rPr>
          <w:rFonts w:cs="Times New Roman"/>
          <w:i/>
          <w:color w:val="auto"/>
        </w:rPr>
        <w:tab/>
      </w:r>
      <w:r w:rsidRPr="00203D9B">
        <w:rPr>
          <w:rFonts w:cs="Times New Roman"/>
          <w:i/>
          <w:color w:val="auto"/>
          <w:u w:val="single"/>
        </w:rPr>
        <w:t>New applications for the salary supplement prescribed in this proviso are suspended for Fiscal Year 2014-15.  The Department of Education shall submit a report on the long-term costs of the program to the Senate Finance Committee and the House Ways and Means Committee by November 1, 2014.  This proviso does not prohibit school districts from offering a local salary supplement for National Board certified teachers nor does it prohibit a teacher or teacher specialist from seeking National Board certification.</w:t>
      </w:r>
    </w:p>
    <w:p w:rsidR="00502C75" w:rsidRPr="00203D9B" w:rsidRDefault="00660A75"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eastAsia="Calibri"/>
        </w:rPr>
        <w:tab/>
      </w:r>
      <w:r w:rsidRPr="00203D9B">
        <w:rPr>
          <w:rFonts w:eastAsia="Calibri"/>
          <w:b/>
        </w:rPr>
        <w:t>1A.</w:t>
      </w:r>
      <w:r w:rsidR="00141426" w:rsidRPr="00203D9B">
        <w:rPr>
          <w:rFonts w:eastAsia="Calibri"/>
          <w:b/>
        </w:rPr>
        <w:t>50</w:t>
      </w:r>
      <w:r w:rsidRPr="00203D9B">
        <w:rPr>
          <w:rFonts w:eastAsia="Calibri"/>
          <w:b/>
        </w:rPr>
        <w:t>.</w:t>
      </w:r>
      <w:r w:rsidRPr="00203D9B">
        <w:rPr>
          <w:rFonts w:eastAsia="Calibri"/>
        </w:rPr>
        <w:tab/>
        <w:t>(</w:t>
      </w:r>
      <w:r w:rsidRPr="00203D9B">
        <w:t>SDE-EIA: XII.F.2. Educational Partnerships)</w:t>
      </w:r>
      <w:r w:rsidRPr="00203D9B">
        <w:rPr>
          <w:rFonts w:eastAsia="Calibri"/>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203D9B">
        <w:rPr>
          <w:rFonts w:eastAsiaTheme="minorHAnsi" w:cs="Times New Roman"/>
          <w:color w:val="auto"/>
          <w:szCs w:val="22"/>
        </w:rPr>
        <w:t>research</w:t>
      </w:r>
      <w:r w:rsidRPr="00203D9B">
        <w:rPr>
          <w:rFonts w:eastAsia="Calibri"/>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rsidR="00660A75" w:rsidRPr="00203D9B" w:rsidRDefault="00660A75"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eastAsia="Calibri"/>
        </w:rPr>
        <w:tab/>
      </w:r>
      <w:r w:rsidRPr="00203D9B">
        <w:rPr>
          <w:rFonts w:eastAsia="Calibri"/>
          <w:b/>
        </w:rPr>
        <w:t>1A.</w:t>
      </w:r>
      <w:r w:rsidR="00297E71" w:rsidRPr="00203D9B">
        <w:rPr>
          <w:rFonts w:eastAsia="Calibri"/>
          <w:b/>
        </w:rPr>
        <w:t>5</w:t>
      </w:r>
      <w:r w:rsidR="00141426" w:rsidRPr="00203D9B">
        <w:rPr>
          <w:rFonts w:eastAsia="Calibri"/>
          <w:b/>
        </w:rPr>
        <w:t>1.</w:t>
      </w:r>
      <w:r w:rsidRPr="00203D9B">
        <w:rPr>
          <w:rFonts w:eastAsia="Calibri"/>
        </w:rPr>
        <w:tab/>
      </w:r>
      <w:r w:rsidRPr="00203D9B">
        <w:t>(SDE-EIA: XII.F.2. STEM Centers SC)</w:t>
      </w:r>
      <w:r w:rsidR="006259A3" w:rsidRPr="00203D9B">
        <w:t xml:space="preserve"> </w:t>
      </w:r>
      <w:r w:rsidRPr="00203D9B">
        <w:t xml:space="preserve"> </w:t>
      </w:r>
      <w:r w:rsidRPr="00203D9B">
        <w:rPr>
          <w:rFonts w:eastAsia="Calibri"/>
        </w:rPr>
        <w:t>All EIA-funded entities that provide professional development and science programming to teachers and students should be included in the state</w:t>
      </w:r>
      <w:r w:rsidR="0001576F" w:rsidRPr="00203D9B">
        <w:rPr>
          <w:rFonts w:eastAsia="Calibri"/>
        </w:rPr>
        <w:t>’</w:t>
      </w:r>
      <w:r w:rsidRPr="00203D9B">
        <w:rPr>
          <w:rFonts w:eastAsia="Calibri"/>
        </w:rPr>
        <w:t>s science, technology, engineering and mathematics education strategic plan.</w:t>
      </w:r>
    </w:p>
    <w:p w:rsidR="00C03996" w:rsidRPr="00203D9B" w:rsidRDefault="00C0399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color w:val="auto"/>
        </w:rPr>
        <w:tab/>
      </w:r>
      <w:r w:rsidRPr="00203D9B">
        <w:rPr>
          <w:rFonts w:cs="Times New Roman"/>
          <w:b/>
          <w:color w:val="auto"/>
        </w:rPr>
        <w:t>1A.52.</w:t>
      </w:r>
      <w:r w:rsidRPr="00203D9B">
        <w:rPr>
          <w:rFonts w:cs="Times New Roman"/>
          <w:b/>
          <w:color w:val="auto"/>
        </w:rPr>
        <w:tab/>
      </w:r>
      <w:r w:rsidRPr="00203D9B">
        <w:rPr>
          <w:rFonts w:cs="Times New Roman"/>
          <w:color w:val="auto"/>
        </w:rPr>
        <w:t xml:space="preserve">(SDE-EIA: Technology Academy Pilot)  For Fiscal Year </w:t>
      </w:r>
      <w:r w:rsidRPr="00203D9B">
        <w:rPr>
          <w:rFonts w:cs="Times New Roman"/>
          <w:strike/>
          <w:color w:val="auto"/>
        </w:rPr>
        <w:t>2013-14</w:t>
      </w:r>
      <w:r w:rsidRPr="00203D9B">
        <w:rPr>
          <w:rFonts w:cs="Times New Roman"/>
          <w:color w:val="auto"/>
        </w:rPr>
        <w:t xml:space="preserve"> </w:t>
      </w:r>
      <w:r w:rsidRPr="00203D9B">
        <w:rPr>
          <w:rFonts w:cs="Times New Roman"/>
          <w:i/>
          <w:color w:val="auto"/>
          <w:u w:val="single"/>
        </w:rPr>
        <w:t>2014-15</w:t>
      </w:r>
      <w:r w:rsidRPr="00203D9B">
        <w:rPr>
          <w:rFonts w:cs="Times New Roman"/>
          <w:color w:val="auto"/>
        </w:rPr>
        <w:t xml:space="preserve"> the Department of Education is directed to </w:t>
      </w:r>
      <w:r w:rsidRPr="00203D9B">
        <w:rPr>
          <w:rFonts w:cs="Times New Roman"/>
          <w:strike/>
          <w:color w:val="auto"/>
        </w:rPr>
        <w:t xml:space="preserve">enter into </w:t>
      </w:r>
      <w:r w:rsidRPr="00203D9B">
        <w:rPr>
          <w:rFonts w:cs="Times New Roman"/>
          <w:strike/>
        </w:rPr>
        <w:t>an agreement with a provider who provides Microsoft IT Academy certification to pilot the Microsoft Technology Academy utilizing</w:t>
      </w:r>
      <w:r w:rsidRPr="00203D9B">
        <w:rPr>
          <w:rFonts w:cs="Times New Roman"/>
        </w:rPr>
        <w:t xml:space="preserve"> </w:t>
      </w:r>
      <w:r w:rsidRPr="00203D9B">
        <w:rPr>
          <w:rFonts w:cs="Times New Roman"/>
          <w:i/>
          <w:u w:val="single"/>
        </w:rPr>
        <w:t>use</w:t>
      </w:r>
      <w:r w:rsidRPr="00203D9B">
        <w:rPr>
          <w:rFonts w:cs="Times New Roman"/>
        </w:rPr>
        <w:t xml:space="preserve"> available Modernize Vocational Equipment funds</w:t>
      </w:r>
      <w:r w:rsidRPr="00203D9B">
        <w:rPr>
          <w:rFonts w:cs="Times New Roman"/>
          <w:strike/>
        </w:rPr>
        <w:t>. The department must</w:t>
      </w:r>
      <w:r w:rsidRPr="00203D9B">
        <w:rPr>
          <w:rFonts w:cs="Times New Roman"/>
        </w:rPr>
        <w:t xml:space="preserve"> </w:t>
      </w:r>
      <w:r w:rsidRPr="00203D9B">
        <w:rPr>
          <w:rFonts w:cs="Times New Roman"/>
          <w:i/>
          <w:u w:val="single"/>
        </w:rPr>
        <w:t>to continue to</w:t>
      </w:r>
      <w:r w:rsidRPr="00203D9B">
        <w:rPr>
          <w:rFonts w:cs="Times New Roman"/>
        </w:rPr>
        <w:t xml:space="preserve"> offer high schools across the state the opportunity to participate in the </w:t>
      </w:r>
      <w:r w:rsidRPr="00203D9B">
        <w:rPr>
          <w:rFonts w:cs="Times New Roman"/>
          <w:i/>
          <w:u w:val="single"/>
        </w:rPr>
        <w:t>existing IT certification</w:t>
      </w:r>
      <w:r w:rsidRPr="00203D9B">
        <w:rPr>
          <w:rFonts w:cs="Times New Roman"/>
        </w:rPr>
        <w:t xml:space="preserve"> pilot project.  The department </w:t>
      </w:r>
      <w:r w:rsidRPr="00203D9B">
        <w:rPr>
          <w:rFonts w:cs="Times New Roman"/>
          <w:color w:val="auto"/>
        </w:rPr>
        <w:t xml:space="preserve">must report by February 1, </w:t>
      </w:r>
      <w:r w:rsidRPr="00203D9B">
        <w:rPr>
          <w:rFonts w:cs="Times New Roman"/>
          <w:strike/>
          <w:color w:val="auto"/>
        </w:rPr>
        <w:t>2014</w:t>
      </w:r>
      <w:r w:rsidRPr="00203D9B">
        <w:rPr>
          <w:rFonts w:cs="Times New Roman"/>
          <w:color w:val="auto"/>
        </w:rPr>
        <w:t xml:space="preserve"> </w:t>
      </w:r>
      <w:r w:rsidRPr="00203D9B">
        <w:rPr>
          <w:rFonts w:cs="Times New Roman"/>
          <w:i/>
          <w:color w:val="auto"/>
          <w:u w:val="single"/>
        </w:rPr>
        <w:t>2015</w:t>
      </w:r>
      <w:r w:rsidRPr="00203D9B">
        <w:rPr>
          <w:rFonts w:cs="Times New Roman"/>
          <w:color w:val="auto"/>
        </w:rPr>
        <w:t xml:space="preserve"> to the House Ways and Means Committee, the House Education and </w:t>
      </w:r>
      <w:r w:rsidRPr="00203D9B">
        <w:rPr>
          <w:rFonts w:eastAsia="Calibri"/>
        </w:rPr>
        <w:t>Public</w:t>
      </w:r>
      <w:r w:rsidRPr="00203D9B">
        <w:rPr>
          <w:rFonts w:cs="Times New Roman"/>
          <w:color w:val="auto"/>
        </w:rPr>
        <w:t xml:space="preserve"> Works Committee, the Senate Finance Committee, and the Senate Education Committee on the number of high schools that participated in the pilot and the number of students </w:t>
      </w:r>
      <w:r w:rsidRPr="00203D9B">
        <w:rPr>
          <w:rFonts w:cs="Times New Roman"/>
          <w:i/>
          <w:color w:val="auto"/>
          <w:u w:val="single"/>
        </w:rPr>
        <w:t>participating in the program and</w:t>
      </w:r>
      <w:r w:rsidRPr="00203D9B">
        <w:rPr>
          <w:rFonts w:cs="Times New Roman"/>
          <w:color w:val="auto"/>
        </w:rPr>
        <w:t xml:space="preserve"> earning </w:t>
      </w:r>
      <w:r w:rsidRPr="00203D9B">
        <w:rPr>
          <w:rFonts w:cs="Times New Roman"/>
          <w:strike/>
          <w:color w:val="auto"/>
        </w:rPr>
        <w:t>the Microsoft Office Specialists certification</w:t>
      </w:r>
      <w:r w:rsidRPr="00203D9B">
        <w:rPr>
          <w:rFonts w:cs="Times New Roman"/>
          <w:color w:val="auto"/>
        </w:rPr>
        <w:t xml:space="preserve"> </w:t>
      </w:r>
      <w:r w:rsidRPr="00203D9B">
        <w:rPr>
          <w:rFonts w:cs="Times New Roman"/>
          <w:i/>
          <w:color w:val="auto"/>
          <w:u w:val="single"/>
        </w:rPr>
        <w:t>certifications</w:t>
      </w:r>
      <w:r w:rsidRPr="00203D9B">
        <w:rPr>
          <w:rFonts w:cs="Times New Roman"/>
          <w:color w:val="auto"/>
        </w:rPr>
        <w:t>.</w:t>
      </w:r>
    </w:p>
    <w:p w:rsidR="00660A75" w:rsidRPr="00203D9B" w:rsidRDefault="00DB328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color w:val="auto"/>
        </w:rPr>
        <w:tab/>
      </w:r>
      <w:r w:rsidRPr="00203D9B">
        <w:rPr>
          <w:rFonts w:cs="Times New Roman"/>
          <w:b/>
          <w:color w:val="auto"/>
        </w:rPr>
        <w:t>1A.5</w:t>
      </w:r>
      <w:r w:rsidR="00141426" w:rsidRPr="00203D9B">
        <w:rPr>
          <w:rFonts w:cs="Times New Roman"/>
          <w:b/>
          <w:color w:val="auto"/>
        </w:rPr>
        <w:t>3</w:t>
      </w:r>
      <w:r w:rsidRPr="00203D9B">
        <w:rPr>
          <w:rFonts w:cs="Times New Roman"/>
          <w:b/>
          <w:color w:val="auto"/>
        </w:rPr>
        <w:t>.</w:t>
      </w:r>
      <w:r w:rsidRPr="00203D9B">
        <w:rPr>
          <w:rFonts w:cs="Times New Roman"/>
          <w:color w:val="auto"/>
        </w:rPr>
        <w:tab/>
        <w:t xml:space="preserve">(SDE-EIA: EOC Partnerships for Innovation)  Of the funds appropriated or carried forward from the prior fiscal year, the Education Oversight Committee is directed to participate in public-private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public-private partnerships </w:t>
      </w:r>
      <w:r w:rsidRPr="00203D9B">
        <w:rPr>
          <w:rFonts w:eastAsiaTheme="minorHAnsi" w:cs="Times New Roman"/>
          <w:color w:val="auto"/>
          <w:szCs w:val="22"/>
        </w:rPr>
        <w:t>for</w:t>
      </w:r>
      <w:r w:rsidRPr="00203D9B">
        <w:rPr>
          <w:rFonts w:cs="Times New Roman"/>
          <w:color w:val="auto"/>
        </w:rPr>
        <w:t xml:space="preserve"> planning and support to implement, sustain and evaluate the innovation and to develop a matrix and measurements of student academic success based on evidence-based models.  These funds may also focus on creating public-private literacy partnerships utilizing a 2:1 matching funds provision when the initiative employs research-based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rsidR="00660A75" w:rsidRPr="00203D9B" w:rsidRDefault="00DB328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Cs/>
        </w:rPr>
        <w:tab/>
      </w:r>
      <w:r w:rsidRPr="00203D9B">
        <w:rPr>
          <w:rFonts w:cs="Times New Roman"/>
          <w:b/>
          <w:bCs/>
        </w:rPr>
        <w:t>1A.</w:t>
      </w:r>
      <w:r w:rsidR="00141426" w:rsidRPr="00203D9B">
        <w:rPr>
          <w:rFonts w:cs="Times New Roman"/>
          <w:b/>
          <w:bCs/>
        </w:rPr>
        <w:t>54</w:t>
      </w:r>
      <w:r w:rsidRPr="00203D9B">
        <w:rPr>
          <w:rFonts w:cs="Times New Roman"/>
          <w:b/>
          <w:bCs/>
        </w:rPr>
        <w:t>.</w:t>
      </w:r>
      <w:r w:rsidRPr="00203D9B">
        <w:rPr>
          <w:rFonts w:cs="Times New Roman"/>
          <w:b/>
          <w:bCs/>
        </w:rPr>
        <w:tab/>
      </w:r>
      <w:r w:rsidRPr="00203D9B">
        <w:rPr>
          <w:rFonts w:cs="Times New Roman"/>
          <w:bCs/>
        </w:rPr>
        <w:t>(</w:t>
      </w:r>
      <w:r w:rsidRPr="00203D9B">
        <w:rPr>
          <w:rFonts w:cs="Times New Roman"/>
        </w:rPr>
        <w:t>SDE-EIA: XII.F.2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is directed to develop a plan and a reasonable timeframe for approving additional TF programs at other public, four-year institutions who wish to be considered to host a TF program, provided the proposed programs meet the requirements for a TF program, as set forth by the CERRA Board of Directors.</w:t>
      </w:r>
    </w:p>
    <w:p w:rsidR="00297E71" w:rsidRPr="00203D9B" w:rsidRDefault="00297E7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Cs/>
          <w:szCs w:val="22"/>
        </w:rPr>
        <w:tab/>
      </w:r>
      <w:r w:rsidRPr="00203D9B">
        <w:rPr>
          <w:rFonts w:cs="Times New Roman"/>
          <w:b/>
          <w:bCs/>
          <w:szCs w:val="22"/>
        </w:rPr>
        <w:t>1A.</w:t>
      </w:r>
      <w:r w:rsidR="00141426" w:rsidRPr="00203D9B">
        <w:rPr>
          <w:rFonts w:cs="Times New Roman"/>
          <w:b/>
          <w:bCs/>
          <w:szCs w:val="22"/>
        </w:rPr>
        <w:t>55</w:t>
      </w:r>
      <w:r w:rsidRPr="00203D9B">
        <w:rPr>
          <w:rFonts w:cs="Times New Roman"/>
          <w:b/>
          <w:bCs/>
          <w:szCs w:val="22"/>
        </w:rPr>
        <w:t>.</w:t>
      </w:r>
      <w:r w:rsidRPr="00203D9B">
        <w:rPr>
          <w:rFonts w:cs="Times New Roman"/>
          <w:b/>
          <w:bCs/>
          <w:szCs w:val="22"/>
        </w:rPr>
        <w:tab/>
      </w:r>
      <w:r w:rsidRPr="00203D9B">
        <w:rPr>
          <w:rFonts w:cs="Times New Roman"/>
          <w:bCs/>
          <w:szCs w:val="22"/>
        </w:rPr>
        <w:t>(</w:t>
      </w:r>
      <w:r w:rsidR="00B944CA" w:rsidRPr="00203D9B">
        <w:rPr>
          <w:rFonts w:cs="Times New Roman"/>
        </w:rPr>
        <w:t xml:space="preserve">SDE-EIA: XII.A.1 - Aid to Districts Draw Down)  For Fiscal Year </w:t>
      </w:r>
      <w:r w:rsidR="0024181F" w:rsidRPr="00203D9B">
        <w:rPr>
          <w:rFonts w:cs="Times New Roman"/>
          <w:strike/>
        </w:rPr>
        <w:t>2013-14</w:t>
      </w:r>
      <w:r w:rsidR="00027C1B" w:rsidRPr="00203D9B">
        <w:rPr>
          <w:rFonts w:cs="Times New Roman"/>
        </w:rPr>
        <w:t xml:space="preserve"> </w:t>
      </w:r>
      <w:r w:rsidR="00027C1B" w:rsidRPr="00203D9B">
        <w:rPr>
          <w:rFonts w:cs="Times New Roman"/>
          <w:i/>
          <w:u w:val="single"/>
        </w:rPr>
        <w:t>2014-15</w:t>
      </w:r>
      <w:r w:rsidR="00B944CA" w:rsidRPr="00203D9B">
        <w:rPr>
          <w:rFonts w:cs="Times New Roman"/>
        </w:rPr>
        <w:t>, in order to draw down funds appropriated in Part IA, Section 1, XII.A.1, Aid to Districts, a school district</w:t>
      </w:r>
      <w:r w:rsidR="00027C1B" w:rsidRPr="00203D9B">
        <w:rPr>
          <w:rFonts w:cs="Times New Roman"/>
        </w:rPr>
        <w:t xml:space="preserve"> </w:t>
      </w:r>
      <w:r w:rsidR="00FC6FC5" w:rsidRPr="00203D9B">
        <w:rPr>
          <w:rFonts w:cs="Times New Roman"/>
          <w:i/>
          <w:u w:val="single"/>
        </w:rPr>
        <w:t>or</w:t>
      </w:r>
      <w:r w:rsidR="00027C1B" w:rsidRPr="00203D9B">
        <w:rPr>
          <w:rFonts w:cs="Times New Roman"/>
          <w:i/>
          <w:u w:val="single"/>
        </w:rPr>
        <w:t xml:space="preserve"> a special school</w:t>
      </w:r>
      <w:r w:rsidR="00B944CA" w:rsidRPr="00203D9B">
        <w:rPr>
          <w:rFonts w:cs="Times New Roman"/>
        </w:rPr>
        <w:t xml:space="preserve"> must work with local law enforcement agencies, and when necessary, state law enforcement agencies in order to ensure that the district has an updated school safety plan in place.  The safety plan must include safety directives in the classroom, a safe student and staff exit strategy and necessary safety staff.  Notice of completion of the updated plan must be submitted to the Department of Education no later than September 1, </w:t>
      </w:r>
      <w:r w:rsidR="00B944CA" w:rsidRPr="00203D9B">
        <w:rPr>
          <w:rFonts w:cs="Times New Roman"/>
          <w:strike/>
        </w:rPr>
        <w:t>2013</w:t>
      </w:r>
      <w:r w:rsidR="00FC6FC5" w:rsidRPr="00203D9B">
        <w:rPr>
          <w:rFonts w:cs="Times New Roman"/>
        </w:rPr>
        <w:t xml:space="preserve"> </w:t>
      </w:r>
      <w:r w:rsidR="00FC6FC5" w:rsidRPr="00203D9B">
        <w:rPr>
          <w:rFonts w:cs="Times New Roman"/>
          <w:i/>
          <w:u w:val="single"/>
        </w:rPr>
        <w:t>2014</w:t>
      </w:r>
      <w:r w:rsidR="00B944CA" w:rsidRPr="00203D9B">
        <w:rPr>
          <w:rFonts w:cs="Times New Roman"/>
        </w:rPr>
        <w:t xml:space="preserve">.  The department must report to the Chairman of the House Ways and Means Committee, the Chairman of the House Education and Public Works Committee, the Chairman of the Senate Finance Committee and the Chairman of the Senate Education Committee by September 30, </w:t>
      </w:r>
      <w:r w:rsidR="00B944CA" w:rsidRPr="00203D9B">
        <w:rPr>
          <w:rFonts w:cs="Times New Roman"/>
          <w:strike/>
        </w:rPr>
        <w:t>2013</w:t>
      </w:r>
      <w:r w:rsidR="00FC6FC5" w:rsidRPr="00203D9B">
        <w:rPr>
          <w:rFonts w:cs="Times New Roman"/>
        </w:rPr>
        <w:t xml:space="preserve"> </w:t>
      </w:r>
      <w:r w:rsidR="00FC6FC5" w:rsidRPr="00203D9B">
        <w:rPr>
          <w:rFonts w:cs="Times New Roman"/>
          <w:i/>
          <w:u w:val="single"/>
        </w:rPr>
        <w:t>2014</w:t>
      </w:r>
      <w:r w:rsidR="00B944CA" w:rsidRPr="00203D9B">
        <w:rPr>
          <w:rFonts w:cs="Times New Roman"/>
        </w:rPr>
        <w:t>, on any districts that failed to submit an updated plan.</w:t>
      </w:r>
    </w:p>
    <w:p w:rsidR="00297E71" w:rsidRPr="00203D9B" w:rsidRDefault="005F09C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Style w:val="apple-converted-space"/>
          <w:rFonts w:cs="Times New Roman"/>
          <w:szCs w:val="27"/>
        </w:rPr>
        <w:tab/>
      </w:r>
      <w:r w:rsidRPr="00203D9B">
        <w:rPr>
          <w:rFonts w:cs="Times New Roman"/>
          <w:b/>
        </w:rPr>
        <w:t>1A.</w:t>
      </w:r>
      <w:r w:rsidR="00141426" w:rsidRPr="00203D9B">
        <w:rPr>
          <w:rFonts w:cs="Times New Roman"/>
          <w:b/>
        </w:rPr>
        <w:t>56</w:t>
      </w:r>
      <w:r w:rsidRPr="00203D9B">
        <w:rPr>
          <w:rFonts w:cs="Times New Roman"/>
          <w:b/>
        </w:rPr>
        <w:t>.</w:t>
      </w:r>
      <w:r w:rsidRPr="00203D9B">
        <w:rPr>
          <w:rFonts w:cs="Times New Roman"/>
        </w:rPr>
        <w:tab/>
        <w:t xml:space="preserve">(SDE-EIA: XII.F.2-CERRA/Teaching Fellows)  </w:t>
      </w:r>
      <w:r w:rsidRPr="00203D9B">
        <w:rPr>
          <w:rFonts w:cs="Times New Roman"/>
          <w:strike/>
        </w:rPr>
        <w:t>The additional</w:t>
      </w:r>
      <w:r w:rsidR="00B03749" w:rsidRPr="00203D9B">
        <w:rPr>
          <w:rFonts w:cs="Times New Roman"/>
        </w:rPr>
        <w:t xml:space="preserve"> </w:t>
      </w:r>
      <w:r w:rsidR="00B03749" w:rsidRPr="00203D9B">
        <w:rPr>
          <w:rFonts w:cs="Times New Roman"/>
          <w:i/>
          <w:u w:val="single"/>
        </w:rPr>
        <w:t>Of the</w:t>
      </w:r>
      <w:r w:rsidRPr="00203D9B">
        <w:rPr>
          <w:rFonts w:cs="Times New Roman"/>
        </w:rPr>
        <w:t xml:space="preserve"> funds provided to CERRA in the current fiscal year</w:t>
      </w:r>
      <w:r w:rsidR="00B03749" w:rsidRPr="00203D9B">
        <w:rPr>
          <w:rFonts w:cs="Times New Roman"/>
          <w:i/>
          <w:u w:val="single"/>
        </w:rPr>
        <w:t>, $500,000</w:t>
      </w:r>
      <w:r w:rsidRPr="00203D9B">
        <w:rPr>
          <w:rFonts w:cs="Times New Roman"/>
        </w:rPr>
        <w:t xml:space="preserve"> must only be used to support the Teaching Fellows and Teacher Cadet programs.</w:t>
      </w:r>
    </w:p>
    <w:p w:rsidR="005F09C8" w:rsidRPr="00203D9B" w:rsidRDefault="0096696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szCs w:val="22"/>
        </w:rPr>
      </w:pPr>
      <w:r w:rsidRPr="00203D9B">
        <w:rPr>
          <w:rFonts w:cs="Times New Roman"/>
          <w:bCs/>
          <w:szCs w:val="22"/>
        </w:rPr>
        <w:tab/>
      </w:r>
      <w:r w:rsidRPr="00203D9B">
        <w:rPr>
          <w:rFonts w:cs="Times New Roman"/>
          <w:b/>
          <w:bCs/>
          <w:szCs w:val="22"/>
        </w:rPr>
        <w:t>1A.</w:t>
      </w:r>
      <w:r w:rsidR="00141426" w:rsidRPr="00203D9B">
        <w:rPr>
          <w:rFonts w:cs="Times New Roman"/>
          <w:b/>
          <w:bCs/>
          <w:szCs w:val="22"/>
        </w:rPr>
        <w:t>57</w:t>
      </w:r>
      <w:r w:rsidRPr="00203D9B">
        <w:rPr>
          <w:rFonts w:cs="Times New Roman"/>
          <w:b/>
          <w:bCs/>
          <w:szCs w:val="22"/>
        </w:rPr>
        <w:t>.</w:t>
      </w:r>
      <w:r w:rsidRPr="00203D9B">
        <w:rPr>
          <w:rFonts w:cs="Times New Roman"/>
          <w:b/>
          <w:bCs/>
          <w:szCs w:val="22"/>
        </w:rPr>
        <w:tab/>
      </w:r>
      <w:r w:rsidRPr="00203D9B">
        <w:rPr>
          <w:rFonts w:cs="Times New Roman"/>
        </w:rPr>
        <w:t xml:space="preserve">(SDE-EIA: Academic Enrichment Activities)  </w:t>
      </w:r>
      <w:r w:rsidRPr="00203D9B">
        <w:rPr>
          <w:rFonts w:cs="Times New Roman"/>
          <w:strike/>
        </w:rPr>
        <w:t xml:space="preserve">For Fiscal Year </w:t>
      </w:r>
      <w:r w:rsidR="0024181F" w:rsidRPr="00203D9B">
        <w:rPr>
          <w:rFonts w:cs="Times New Roman"/>
          <w:strike/>
        </w:rPr>
        <w:t>2013-14</w:t>
      </w:r>
      <w:r w:rsidRPr="00203D9B">
        <w:rPr>
          <w:rFonts w:cs="Times New Roman"/>
          <w:strike/>
        </w:rPr>
        <w:t xml:space="preserve"> school districts may use funds appropriated for High Achieving Students for academic enrichment activities.</w:t>
      </w:r>
    </w:p>
    <w:p w:rsidR="00DB328E" w:rsidRPr="00203D9B" w:rsidRDefault="00DB328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203D9B">
        <w:tab/>
      </w:r>
      <w:r w:rsidRPr="00203D9B">
        <w:rPr>
          <w:b/>
        </w:rPr>
        <w:t>1A.</w:t>
      </w:r>
      <w:r w:rsidR="00141426" w:rsidRPr="00203D9B">
        <w:rPr>
          <w:b/>
        </w:rPr>
        <w:t>58</w:t>
      </w:r>
      <w:r w:rsidRPr="00203D9B">
        <w:rPr>
          <w:b/>
        </w:rPr>
        <w:t>.</w:t>
      </w:r>
      <w:r w:rsidRPr="00203D9B">
        <w:rPr>
          <w:b/>
        </w:rPr>
        <w:tab/>
      </w:r>
      <w:r w:rsidRPr="00203D9B">
        <w:t xml:space="preserve">(SDE-EIA: South Carolina Success Program)  </w:t>
      </w:r>
      <w:r w:rsidRPr="00203D9B">
        <w:rPr>
          <w:strike/>
        </w:rPr>
        <w:t>From the funds in specific appropriations Assessment/Testing, the Department of Education shall issue a request for proposal to provide a statewide South Carolina Success Program, a program to be available to all public school districts and open-enrollment charters in the State of South Carolina.  The department may use up to $3,500,000 of the local assessment funds for this program.  This program shall provide academic support to students and teachers to help ensure on grade level achievement in reading by making available for grades PreK-8 an online-delivered, interactive reading assessment and research-based intervention program for use both at school and at home.  This online program must automatically place students into an individualized on-line curriculum and instruction, provide teachers and administrators with immediate reporting, provide recommendations for interventions and teacher lessons, and provide small group instruction lessons.  The program must provide computer adaptive assessments at least eight times per year, and teachers, principals, and districts must have immediate on-line reporting to identify those students who are not reading on grade-level and those that are at risk of failing the state reading assessment pursuant to Section 59-18-310 of the 1976 Code, as amended.  The program must make available to parents reporting and resources regarding student participation via a home portal.  To ensure effective implementation of the program in conjunction with the beginning of the academic school year, the Department of Education shall issue a request for proposal to carry out the requirements of this provision no later than July 5, 2013.  Implementation of the program must begin no later than August 15, 2013.</w:t>
      </w:r>
    </w:p>
    <w:p w:rsidR="00DB328E" w:rsidRPr="00203D9B" w:rsidRDefault="000926C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color w:val="auto"/>
        </w:rPr>
        <w:tab/>
      </w:r>
      <w:r w:rsidRPr="00203D9B">
        <w:rPr>
          <w:rFonts w:cs="Times New Roman"/>
          <w:b/>
          <w:color w:val="auto"/>
        </w:rPr>
        <w:t>1A.</w:t>
      </w:r>
      <w:r w:rsidR="00141426" w:rsidRPr="00203D9B">
        <w:rPr>
          <w:rFonts w:cs="Times New Roman"/>
          <w:b/>
          <w:color w:val="auto"/>
        </w:rPr>
        <w:t>59</w:t>
      </w:r>
      <w:r w:rsidRPr="00203D9B">
        <w:rPr>
          <w:rFonts w:cs="Times New Roman"/>
          <w:b/>
          <w:color w:val="auto"/>
        </w:rPr>
        <w:t>.</w:t>
      </w:r>
      <w:r w:rsidRPr="00203D9B">
        <w:rPr>
          <w:rFonts w:cs="Times New Roman"/>
          <w:color w:val="auto"/>
        </w:rPr>
        <w:tab/>
        <w:t>(SDE-EIA: Pilot Assessment)  In the current fiscal year and from funds appropriated, there is created a pilot assessment.  The Education Oversight Committee may select no more than five school districts to participate in the pilot.  To be eligible to participate in the pilot, a school district must have received an absolute rating of Excellent on its most recent state re</w:t>
      </w:r>
      <w:r w:rsidR="00AD73CA" w:rsidRPr="00203D9B">
        <w:rPr>
          <w:rFonts w:cs="Times New Roman"/>
          <w:color w:val="auto"/>
        </w:rPr>
        <w:t>port card and a letter grade of “</w:t>
      </w:r>
      <w:r w:rsidRPr="00203D9B">
        <w:rPr>
          <w:rFonts w:cs="Times New Roman"/>
          <w:color w:val="auto"/>
        </w:rPr>
        <w:t>A</w:t>
      </w:r>
      <w:r w:rsidR="00AD73CA" w:rsidRPr="00203D9B">
        <w:rPr>
          <w:rFonts w:cs="Times New Roman"/>
          <w:color w:val="auto"/>
        </w:rPr>
        <w:t>”</w:t>
      </w:r>
      <w:r w:rsidRPr="00203D9B">
        <w:rPr>
          <w:rFonts w:cs="Times New Roman"/>
          <w:color w:val="auto"/>
        </w:rPr>
        <w:t xml:space="preserve"> on the most recent federal report card.  The district must request and receive approval from the Education Oversight Committee and the State Board of Education to use an alternative assessment to current state assessments in grades </w:t>
      </w:r>
      <w:r w:rsidR="00976093" w:rsidRPr="00203D9B">
        <w:rPr>
          <w:rFonts w:cs="Times New Roman"/>
          <w:color w:val="auto"/>
        </w:rPr>
        <w:t>three</w:t>
      </w:r>
      <w:r w:rsidRPr="00203D9B">
        <w:rPr>
          <w:rFonts w:cs="Times New Roman"/>
          <w:color w:val="auto"/>
        </w:rPr>
        <w:t xml:space="preserve"> through </w:t>
      </w:r>
      <w:r w:rsidR="00976093" w:rsidRPr="00203D9B">
        <w:rPr>
          <w:rFonts w:cs="Times New Roman"/>
          <w:color w:val="auto"/>
        </w:rPr>
        <w:t>eight</w:t>
      </w:r>
      <w:r w:rsidRPr="00203D9B">
        <w:rPr>
          <w:rFonts w:cs="Times New Roman"/>
          <w:color w:val="auto"/>
        </w:rPr>
        <w:t xml:space="preserve"> to measure student performance on English language arts, mathematics and science, and in high school the district may use alternative assessments to the High School Assessment program to measure college and career readiness, or any combination thereof.  The alternative assessments must be aligned to college and career readiness standards as approved by the State Board of Education and the Education Oversight Committee.  The district may use financial flexibility to absorb any additional costs of the alternative assessments with state, local or other funds.  The district must still administer the Palmetto Assessment of State Standards in grades </w:t>
      </w:r>
      <w:r w:rsidR="000668E0" w:rsidRPr="00203D9B">
        <w:rPr>
          <w:rFonts w:cs="Times New Roman"/>
          <w:color w:val="auto"/>
        </w:rPr>
        <w:t>three</w:t>
      </w:r>
      <w:r w:rsidRPr="00203D9B">
        <w:rPr>
          <w:rFonts w:cs="Times New Roman"/>
          <w:color w:val="auto"/>
        </w:rPr>
        <w:t xml:space="preserve"> through </w:t>
      </w:r>
      <w:r w:rsidR="000668E0" w:rsidRPr="00203D9B">
        <w:rPr>
          <w:rFonts w:cs="Times New Roman"/>
          <w:color w:val="auto"/>
        </w:rPr>
        <w:t>eight</w:t>
      </w:r>
      <w:r w:rsidRPr="00203D9B">
        <w:rPr>
          <w:rFonts w:cs="Times New Roman"/>
          <w:color w:val="auto"/>
        </w:rPr>
        <w:t xml:space="preserve"> in social studies and the state end-of-course assessment program as funded with EIA revenues.  Unless otherwise provided for in law, students graduating in the current fiscal year must still pass all exit exam requirements.  The Education Oversight Committee, working with school districts in the pilot, must devise an alternative state district and school report card.  In addition the Department of Education must request changes to its ESEA waiver to permit alternative and innovative approaches to assessment.</w:t>
      </w:r>
    </w:p>
    <w:p w:rsidR="00534A3D" w:rsidRPr="00203D9B" w:rsidRDefault="000926C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color w:val="auto"/>
        </w:rPr>
        <w:tab/>
      </w:r>
      <w:r w:rsidRPr="00203D9B">
        <w:rPr>
          <w:rFonts w:cs="Times New Roman"/>
          <w:b/>
          <w:color w:val="auto"/>
        </w:rPr>
        <w:t>1A.</w:t>
      </w:r>
      <w:r w:rsidR="00141426" w:rsidRPr="00203D9B">
        <w:rPr>
          <w:rFonts w:cs="Times New Roman"/>
          <w:b/>
          <w:color w:val="auto"/>
        </w:rPr>
        <w:t>60</w:t>
      </w:r>
      <w:r w:rsidRPr="00203D9B">
        <w:rPr>
          <w:rFonts w:cs="Times New Roman"/>
          <w:b/>
          <w:color w:val="auto"/>
        </w:rPr>
        <w:t>.</w:t>
      </w:r>
      <w:r w:rsidRPr="00203D9B">
        <w:rPr>
          <w:rFonts w:cs="Times New Roman"/>
          <w:b/>
          <w:color w:val="auto"/>
        </w:rPr>
        <w:tab/>
      </w:r>
      <w:r w:rsidRPr="00203D9B">
        <w:rPr>
          <w:rFonts w:cs="Times New Roman"/>
          <w:color w:val="auto"/>
        </w:rPr>
        <w:t>(SDE-EIA: Education and Economic Development Act Carry Forward)  Funds provided for the Education and Economic Development Act may be carried forward into the current fiscal year to be expended for the same purposes by the department, school districts, and special schools.</w:t>
      </w:r>
    </w:p>
    <w:p w:rsidR="0097324E" w:rsidRPr="00203D9B" w:rsidRDefault="0097324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szCs w:val="22"/>
          <w:u w:val="single"/>
        </w:rPr>
      </w:pPr>
      <w:r w:rsidRPr="00203D9B">
        <w:rPr>
          <w:rFonts w:cs="Times New Roman"/>
          <w:bCs/>
          <w:szCs w:val="22"/>
        </w:rPr>
        <w:tab/>
      </w:r>
      <w:r w:rsidRPr="00203D9B">
        <w:rPr>
          <w:rFonts w:cs="Times New Roman"/>
          <w:b/>
          <w:bCs/>
          <w:i/>
          <w:szCs w:val="22"/>
          <w:u w:val="single"/>
        </w:rPr>
        <w:t>1A.61.</w:t>
      </w:r>
      <w:r w:rsidRPr="00203D9B">
        <w:rPr>
          <w:rFonts w:cs="Times New Roman"/>
          <w:b/>
          <w:bCs/>
          <w:i/>
          <w:szCs w:val="22"/>
          <w:u w:val="single"/>
        </w:rPr>
        <w:tab/>
      </w:r>
      <w:r w:rsidRPr="00203D9B">
        <w:rPr>
          <w:rFonts w:cs="Times New Roman"/>
          <w:bCs/>
          <w:i/>
          <w:szCs w:val="22"/>
          <w:u w:val="single"/>
        </w:rPr>
        <w:t>(SDE-EIA: Modernize Vocational Equipment)  To prioritize the use of funds appropriated to modernize vocational equipment, the Education Oversight Committee must convene an advisory panel composed of directors of career and technology centers, representatives of the South Carolina Technical College System, and private-sector leaders from business, trade, and industry organizations.  The panel will review the existing allocations, uses, and impacts of funds appropriated for vocational equipment and recommend statewide funding priorities to support career and technical education goals.</w:t>
      </w:r>
    </w:p>
    <w:p w:rsidR="00695141" w:rsidRPr="00203D9B" w:rsidRDefault="0097324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szCs w:val="22"/>
          <w:u w:val="single"/>
        </w:rPr>
      </w:pPr>
      <w:r w:rsidRPr="00203D9B">
        <w:rPr>
          <w:rFonts w:cs="Times New Roman"/>
          <w:bCs/>
          <w:szCs w:val="22"/>
        </w:rPr>
        <w:tab/>
      </w:r>
      <w:r w:rsidRPr="00203D9B">
        <w:rPr>
          <w:rFonts w:cs="Times New Roman"/>
          <w:b/>
          <w:bCs/>
          <w:i/>
          <w:szCs w:val="22"/>
          <w:u w:val="single"/>
        </w:rPr>
        <w:t>1A.62.</w:t>
      </w:r>
      <w:r w:rsidRPr="00203D9B">
        <w:rPr>
          <w:rFonts w:cs="Times New Roman"/>
          <w:b/>
          <w:bCs/>
          <w:i/>
          <w:szCs w:val="22"/>
          <w:u w:val="single"/>
        </w:rPr>
        <w:tab/>
      </w:r>
      <w:r w:rsidRPr="00203D9B">
        <w:rPr>
          <w:rFonts w:cs="Times New Roman"/>
          <w:bCs/>
          <w:i/>
          <w:szCs w:val="22"/>
          <w:u w:val="single"/>
        </w:rPr>
        <w:t>(SDE-EIA:</w:t>
      </w:r>
      <w:r w:rsidR="003D23BC">
        <w:rPr>
          <w:rFonts w:cs="Times New Roman"/>
          <w:bCs/>
          <w:i/>
          <w:szCs w:val="22"/>
          <w:u w:val="single"/>
        </w:rPr>
        <w:t xml:space="preserve"> </w:t>
      </w:r>
      <w:r w:rsidRPr="00203D9B">
        <w:rPr>
          <w:rFonts w:cs="Times New Roman"/>
          <w:bCs/>
          <w:i/>
          <w:szCs w:val="22"/>
          <w:u w:val="single"/>
        </w:rPr>
        <w:t>Teach for America SC)  In the current fiscal year, a school district that partners with Teach For America SC must, by September first, provide to Teach For America SC information on the academic achievement of students who were directly taught by Teach For America corps members during the prior year.  The information must be in a format that protects the identity of individual students and must include state assessment data as appropriate.</w:t>
      </w:r>
    </w:p>
    <w:p w:rsidR="004D64AC" w:rsidRPr="00203D9B" w:rsidRDefault="00BA032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03D9B">
        <w:rPr>
          <w:rFonts w:cs="Times New Roman"/>
          <w:bCs/>
          <w:szCs w:val="22"/>
        </w:rPr>
        <w:tab/>
      </w:r>
      <w:r w:rsidRPr="00203D9B">
        <w:rPr>
          <w:rFonts w:cs="Times New Roman"/>
          <w:b/>
          <w:bCs/>
          <w:i/>
          <w:szCs w:val="22"/>
          <w:u w:val="single"/>
        </w:rPr>
        <w:t>1A.63.</w:t>
      </w:r>
      <w:r w:rsidRPr="00203D9B">
        <w:rPr>
          <w:rFonts w:cs="Times New Roman"/>
          <w:b/>
          <w:bCs/>
          <w:i/>
          <w:szCs w:val="22"/>
          <w:u w:val="single"/>
        </w:rPr>
        <w:tab/>
      </w:r>
      <w:r w:rsidRPr="00203D9B">
        <w:rPr>
          <w:rFonts w:cs="Times New Roman"/>
          <w:bCs/>
          <w:i/>
          <w:szCs w:val="22"/>
          <w:u w:val="single"/>
        </w:rPr>
        <w:t xml:space="preserve">(SDE-EIA: </w:t>
      </w:r>
      <w:r w:rsidR="004D64AC" w:rsidRPr="00203D9B">
        <w:rPr>
          <w:rFonts w:cs="Times New Roman"/>
          <w:i/>
          <w:u w:val="single"/>
        </w:rPr>
        <w:t>Kindergarten Assessment)  To ensure the effectiveness of the state’s investment in public and private pre-kindergarten programs, the State Board of Education shall adopt a statewide kindergarten assessment no later than June 30, 2015 and shall establish policies for its prompt implementation, using funds appropriated for Assessment/Testing.</w:t>
      </w:r>
    </w:p>
    <w:p w:rsidR="00263411" w:rsidRPr="00203D9B" w:rsidRDefault="0026341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03D9B">
        <w:rPr>
          <w:rFonts w:cs="Times New Roman"/>
          <w:color w:val="auto"/>
        </w:rPr>
        <w:tab/>
      </w:r>
      <w:r w:rsidRPr="00203D9B">
        <w:rPr>
          <w:rFonts w:cs="Times New Roman"/>
          <w:b/>
          <w:i/>
          <w:color w:val="auto"/>
          <w:u w:val="single"/>
        </w:rPr>
        <w:t>1A.64.</w:t>
      </w:r>
      <w:r w:rsidRPr="00203D9B">
        <w:rPr>
          <w:rFonts w:cs="Times New Roman"/>
          <w:b/>
          <w:i/>
          <w:color w:val="auto"/>
          <w:u w:val="single"/>
        </w:rPr>
        <w:tab/>
      </w:r>
      <w:r w:rsidRPr="00203D9B">
        <w:rPr>
          <w:rFonts w:cs="Times New Roman"/>
          <w:i/>
          <w:color w:val="auto"/>
          <w:u w:val="single"/>
        </w:rPr>
        <w:t>(SDE-EIA: CERRA School Leadership Mentors) Of the funds appropriated to the Center for Educator Recruitment, Retention and Advancement (CERRA), up to $200,000 shall be used to establish and operate a program to expand and enhance the ranks of qualified mentors for principals and school leaders.  In developing the program, CERRA shall emphasize research-based practices in its identification, training, and maintenance of a diverse network of principal and school leader mentors, with an emphasis placed on developing mentors with significant instructional experience improving student achievement.  These mentors shall not only support and guide principals and school leaders during and after the induction process, but also strive to attract a broader range of professionals, including underrepresented and non-traditional candidates, to consider and pursue opportunities to serve in school leadership positions.</w:t>
      </w:r>
    </w:p>
    <w:p w:rsidR="001165E9" w:rsidRPr="00203D9B" w:rsidRDefault="001165E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203D9B">
        <w:rPr>
          <w:rFonts w:cs="Times New Roman"/>
          <w:szCs w:val="22"/>
        </w:rPr>
        <w:tab/>
      </w:r>
      <w:r w:rsidRPr="00203D9B">
        <w:rPr>
          <w:rFonts w:cs="Times New Roman"/>
          <w:b/>
          <w:i/>
          <w:color w:val="auto"/>
          <w:szCs w:val="22"/>
          <w:u w:val="single"/>
        </w:rPr>
        <w:t>1A.65</w:t>
      </w:r>
      <w:r w:rsidRPr="00203D9B">
        <w:rPr>
          <w:rFonts w:cs="Times New Roman"/>
          <w:b/>
          <w:i/>
          <w:szCs w:val="22"/>
          <w:u w:val="single"/>
        </w:rPr>
        <w:t>.</w:t>
      </w:r>
      <w:r w:rsidRPr="00203D9B">
        <w:rPr>
          <w:rFonts w:cs="Times New Roman"/>
          <w:i/>
          <w:szCs w:val="22"/>
          <w:u w:val="single"/>
        </w:rPr>
        <w:tab/>
      </w:r>
      <w:r w:rsidRPr="00203D9B">
        <w:rPr>
          <w:rFonts w:cs="Times New Roman"/>
          <w:i/>
          <w:color w:val="auto"/>
          <w:szCs w:val="22"/>
          <w:u w:val="single"/>
        </w:rPr>
        <w:t xml:space="preserve">(SDE-EIA: South Carolina Public Charter School District Funding)  The funds appropriated in Part IA, Section XI - </w:t>
      </w:r>
      <w:r w:rsidRPr="00203D9B">
        <w:rPr>
          <w:rFonts w:cs="Times New Roman"/>
          <w:i/>
          <w:szCs w:val="22"/>
          <w:u w:val="single"/>
        </w:rPr>
        <w:t>South Carolina</w:t>
      </w:r>
      <w:r w:rsidRPr="00203D9B">
        <w:rPr>
          <w:rFonts w:cs="Times New Roman"/>
          <w:i/>
          <w:color w:val="auto"/>
          <w:szCs w:val="22"/>
          <w:u w:val="single"/>
        </w:rPr>
        <w:t xml:space="preserve"> Public Charter School District must be allocated in the following manner:  Pupils enrolled in virtual charter schools sponsored by the South Carolina Public Charter School District shall receive $1,900 per weighted pupil and pupils enrolled in brick and mortar charter schools sponsored by the South Carolina Public Charter School District shall receive $3,600 per weighted pupil.  Any unexpended funds, not to exceed ten percent of the prior year appropriation, must be carried forward from the prior fiscal year and expended for the same purpose.  Any unexpended funds exceeding ten percent of the prior year appropriation must be transferred to the Charter School Facility Revolving Loan Program established in Section 59-40-175.</w:t>
      </w:r>
    </w:p>
    <w:p w:rsidR="007D4970" w:rsidRPr="00203D9B" w:rsidRDefault="007D497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03D9B">
        <w:rPr>
          <w:rFonts w:cs="Times New Roman"/>
          <w:color w:val="auto"/>
        </w:rPr>
        <w:tab/>
      </w:r>
      <w:r w:rsidRPr="00203D9B">
        <w:rPr>
          <w:rFonts w:cs="Times New Roman"/>
          <w:b/>
          <w:i/>
          <w:color w:val="auto"/>
          <w:u w:val="single"/>
        </w:rPr>
        <w:t>1A.66.</w:t>
      </w:r>
      <w:r w:rsidRPr="00203D9B">
        <w:rPr>
          <w:rFonts w:cs="Times New Roman"/>
          <w:b/>
          <w:i/>
          <w:color w:val="auto"/>
          <w:u w:val="single"/>
        </w:rPr>
        <w:tab/>
      </w:r>
      <w:r w:rsidRPr="00203D9B">
        <w:rPr>
          <w:rFonts w:cs="Times New Roman"/>
          <w:i/>
          <w:color w:val="auto"/>
          <w:u w:val="single"/>
        </w:rPr>
        <w:t>(SDE-EIA: Public Charter Pupil Counts)  With funds appropriated to the South Carolina Public Charter School District, the district must require each charter school to submit a student attendance report for the 5</w:t>
      </w:r>
      <w:r w:rsidRPr="00203D9B">
        <w:rPr>
          <w:rFonts w:cs="Times New Roman"/>
          <w:i/>
          <w:color w:val="auto"/>
          <w:u w:val="single"/>
          <w:vertAlign w:val="superscript"/>
        </w:rPr>
        <w:t>th</w:t>
      </w:r>
      <w:r w:rsidRPr="00203D9B">
        <w:rPr>
          <w:rFonts w:cs="Times New Roman"/>
          <w:i/>
          <w:color w:val="auto"/>
          <w:u w:val="single"/>
        </w:rPr>
        <w:t>, 45</w:t>
      </w:r>
      <w:r w:rsidRPr="00203D9B">
        <w:rPr>
          <w:rFonts w:cs="Times New Roman"/>
          <w:i/>
          <w:color w:val="auto"/>
          <w:u w:val="single"/>
          <w:vertAlign w:val="superscript"/>
        </w:rPr>
        <w:t>th</w:t>
      </w:r>
      <w:r w:rsidRPr="00203D9B">
        <w:rPr>
          <w:rFonts w:cs="Times New Roman"/>
          <w:i/>
          <w:color w:val="auto"/>
          <w:u w:val="single"/>
        </w:rPr>
        <w:t>, 90</w:t>
      </w:r>
      <w:r w:rsidRPr="00203D9B">
        <w:rPr>
          <w:rFonts w:cs="Times New Roman"/>
          <w:i/>
          <w:color w:val="auto"/>
          <w:u w:val="single"/>
          <w:vertAlign w:val="superscript"/>
        </w:rPr>
        <w:t>th</w:t>
      </w:r>
      <w:r w:rsidRPr="00203D9B">
        <w:rPr>
          <w:rFonts w:cs="Times New Roman"/>
          <w:i/>
          <w:color w:val="auto"/>
          <w:u w:val="single"/>
        </w:rPr>
        <w:t xml:space="preserve"> and 135</w:t>
      </w:r>
      <w:r w:rsidRPr="00203D9B">
        <w:rPr>
          <w:rFonts w:cs="Times New Roman"/>
          <w:i/>
          <w:color w:val="auto"/>
          <w:u w:val="single"/>
          <w:vertAlign w:val="superscript"/>
        </w:rPr>
        <w:t>th</w:t>
      </w:r>
      <w:r w:rsidRPr="00203D9B">
        <w:rPr>
          <w:rFonts w:cs="Times New Roman"/>
          <w:i/>
          <w:color w:val="auto"/>
          <w:u w:val="single"/>
        </w:rPr>
        <w:t xml:space="preserve"> days.  Reporting requirements shall include both Average Daily Membership and Weighted Pupil Unit membership.  The South Carolina Public Charter School District shall then provide the data for each charter school to the Department of Education.  Quarterly, the department will submit the information to the House Ways and Means Committee, the House Education and Public Works Committee, the Senate Finance Committee and the Senate Education Committee.</w:t>
      </w:r>
    </w:p>
    <w:p w:rsidR="007D4970" w:rsidRPr="00203D9B" w:rsidRDefault="007D497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03D9B">
        <w:rPr>
          <w:rFonts w:cs="Times New Roman"/>
          <w:color w:val="auto"/>
        </w:rPr>
        <w:tab/>
      </w:r>
      <w:r w:rsidRPr="00203D9B">
        <w:rPr>
          <w:rFonts w:cs="Times New Roman"/>
          <w:i/>
          <w:color w:val="auto"/>
          <w:u w:val="single"/>
        </w:rPr>
        <w:t>The South Carolina Public Charter School District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E42B03" w:rsidSect="00E42B03">
          <w:headerReference w:type="default" r:id="rId12"/>
          <w:type w:val="continuous"/>
          <w:pgSz w:w="15840" w:h="12240" w:orient="landscape" w:code="1"/>
          <w:pgMar w:top="1152" w:right="1800" w:bottom="1584" w:left="2160" w:header="1008" w:footer="1008" w:gutter="288"/>
          <w:paperSrc w:first="7" w:other="7"/>
          <w:lnNumType w:countBy="1"/>
          <w:cols w:space="720"/>
          <w:docGrid w:linePitch="360"/>
        </w:sectPr>
      </w:pPr>
    </w:p>
    <w:p w:rsidR="007D4970" w:rsidRPr="00203D9B" w:rsidRDefault="007D497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203D9B">
        <w:rPr>
          <w:rFonts w:cs="Times New Roman"/>
          <w:b/>
          <w:bCs/>
          <w:szCs w:val="22"/>
        </w:rPr>
        <w:t xml:space="preserve">SECTION </w:t>
      </w:r>
      <w:r w:rsidR="00B05D54" w:rsidRPr="00203D9B">
        <w:rPr>
          <w:rFonts w:cs="Times New Roman"/>
          <w:b/>
          <w:bCs/>
          <w:szCs w:val="22"/>
        </w:rPr>
        <w:t>3</w:t>
      </w:r>
      <w:r w:rsidR="00D84C0E" w:rsidRPr="00203D9B">
        <w:rPr>
          <w:rFonts w:cs="Times New Roman"/>
          <w:b/>
          <w:bCs/>
          <w:szCs w:val="22"/>
        </w:rPr>
        <w:t xml:space="preserve"> </w:t>
      </w:r>
      <w:r w:rsidRPr="00203D9B">
        <w:rPr>
          <w:rFonts w:cs="Times New Roman"/>
          <w:b/>
          <w:bCs/>
          <w:szCs w:val="22"/>
        </w:rPr>
        <w:t>-</w:t>
      </w:r>
      <w:r w:rsidR="00D84C0E" w:rsidRPr="00203D9B">
        <w:rPr>
          <w:rFonts w:cs="Times New Roman"/>
          <w:b/>
          <w:bCs/>
          <w:szCs w:val="22"/>
        </w:rPr>
        <w:t xml:space="preserve"> </w:t>
      </w:r>
      <w:r w:rsidRPr="00203D9B">
        <w:rPr>
          <w:rFonts w:cs="Times New Roman"/>
          <w:b/>
          <w:bCs/>
          <w:szCs w:val="22"/>
        </w:rPr>
        <w:t>H66-LOTTERY EXPENDITURE ACCOUNT</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B05D54" w:rsidRPr="00203D9B">
        <w:rPr>
          <w:rFonts w:cs="Times New Roman"/>
          <w:b/>
          <w:bCs/>
          <w:szCs w:val="22"/>
        </w:rPr>
        <w:t>3.</w:t>
      </w:r>
      <w:r w:rsidRPr="00203D9B">
        <w:rPr>
          <w:rFonts w:cs="Times New Roman"/>
          <w:b/>
          <w:bCs/>
          <w:szCs w:val="22"/>
        </w:rPr>
        <w:t>1.</w:t>
      </w:r>
      <w:r w:rsidRPr="00203D9B">
        <w:rPr>
          <w:rFonts w:cs="Times New Roman"/>
          <w:szCs w:val="22"/>
        </w:rPr>
        <w:tab/>
        <w:t>(LEA: Audit)  Each state agency receiving lottery funds shall develop and implement procedures to monitor the expenditures of lottery funds in order to ensure that lottery funds are expended in accordance with applicable state laws, rules, and regulations.  The Office of the State Auditor shall ensure that state agencies receiving lottery funds have procedures in place to monitor expenditures of lottery funds and that the monitoring procedures are operating effectively.</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B05D54" w:rsidRPr="00203D9B">
        <w:rPr>
          <w:rFonts w:cs="Times New Roman"/>
          <w:b/>
          <w:szCs w:val="22"/>
        </w:rPr>
        <w:t>3.</w:t>
      </w:r>
      <w:r w:rsidR="008032E3" w:rsidRPr="00203D9B">
        <w:rPr>
          <w:rFonts w:cs="Times New Roman"/>
          <w:b/>
          <w:szCs w:val="22"/>
        </w:rPr>
        <w:t>2</w:t>
      </w:r>
      <w:r w:rsidRPr="00203D9B">
        <w:rPr>
          <w:rFonts w:cs="Times New Roman"/>
          <w:b/>
          <w:szCs w:val="22"/>
        </w:rPr>
        <w:t>.</w:t>
      </w:r>
      <w:r w:rsidRPr="00203D9B">
        <w:rPr>
          <w:rFonts w:cs="Times New Roman"/>
          <w:b/>
          <w:szCs w:val="22"/>
        </w:rPr>
        <w:tab/>
      </w:r>
      <w:r w:rsidRPr="00203D9B">
        <w:rPr>
          <w:rFonts w:cs="Times New Roman"/>
          <w:bCs/>
          <w:szCs w:val="22"/>
        </w:rPr>
        <w:t xml:space="preserve">(LEA: Technology Lottery Funds)  For the purposes of the allocation of technology funds from the lottery </w:t>
      </w:r>
      <w:r w:rsidRPr="00203D9B">
        <w:rPr>
          <w:rFonts w:cs="Times New Roman"/>
          <w:szCs w:val="22"/>
        </w:rPr>
        <w:t>proceeds</w:t>
      </w:r>
      <w:r w:rsidRPr="00203D9B">
        <w:rPr>
          <w:rFonts w:cs="Times New Roman"/>
          <w:bCs/>
          <w:szCs w:val="22"/>
        </w:rPr>
        <w:t xml:space="preserve">, $125,000 shall be transferred from the portion designated for </w:t>
      </w:r>
      <w:r w:rsidR="00E73682" w:rsidRPr="00203D9B">
        <w:rPr>
          <w:rFonts w:cs="Times New Roman"/>
          <w:bCs/>
          <w:szCs w:val="22"/>
        </w:rPr>
        <w:t>two</w:t>
      </w:r>
      <w:r w:rsidR="00681BEB" w:rsidRPr="00203D9B">
        <w:rPr>
          <w:rFonts w:cs="Times New Roman"/>
          <w:bCs/>
          <w:szCs w:val="22"/>
        </w:rPr>
        <w:t>-</w:t>
      </w:r>
      <w:r w:rsidRPr="00203D9B">
        <w:rPr>
          <w:rFonts w:cs="Times New Roman"/>
          <w:bCs/>
          <w:szCs w:val="22"/>
        </w:rPr>
        <w:t xml:space="preserve">year institutions to the portion designated for </w:t>
      </w:r>
      <w:r w:rsidR="00E73682" w:rsidRPr="00203D9B">
        <w:rPr>
          <w:rFonts w:cs="Times New Roman"/>
          <w:bCs/>
          <w:szCs w:val="22"/>
        </w:rPr>
        <w:t>four</w:t>
      </w:r>
      <w:r w:rsidR="00681BEB" w:rsidRPr="00203D9B">
        <w:rPr>
          <w:rFonts w:cs="Times New Roman"/>
          <w:bCs/>
          <w:szCs w:val="22"/>
        </w:rPr>
        <w:t>-</w:t>
      </w:r>
      <w:r w:rsidRPr="00203D9B">
        <w:rPr>
          <w:rFonts w:cs="Times New Roman"/>
          <w:bCs/>
          <w:szCs w:val="22"/>
        </w:rPr>
        <w:t xml:space="preserve">year institutions for each University of South Carolina </w:t>
      </w:r>
      <w:r w:rsidR="00E73682" w:rsidRPr="00203D9B">
        <w:rPr>
          <w:rFonts w:cs="Times New Roman"/>
          <w:bCs/>
          <w:szCs w:val="22"/>
        </w:rPr>
        <w:t>two</w:t>
      </w:r>
      <w:r w:rsidR="00681BEB" w:rsidRPr="00203D9B">
        <w:rPr>
          <w:rFonts w:cs="Times New Roman"/>
          <w:bCs/>
          <w:szCs w:val="22"/>
        </w:rPr>
        <w:t>-</w:t>
      </w:r>
      <w:r w:rsidRPr="00203D9B">
        <w:rPr>
          <w:rFonts w:cs="Times New Roman"/>
          <w:bCs/>
          <w:szCs w:val="22"/>
        </w:rPr>
        <w:t xml:space="preserve">year institution that has moved to a </w:t>
      </w:r>
      <w:r w:rsidR="00E73682" w:rsidRPr="00203D9B">
        <w:rPr>
          <w:rFonts w:cs="Times New Roman"/>
          <w:bCs/>
          <w:szCs w:val="22"/>
        </w:rPr>
        <w:t>four</w:t>
      </w:r>
      <w:r w:rsidR="00681BEB" w:rsidRPr="00203D9B">
        <w:rPr>
          <w:rFonts w:cs="Times New Roman"/>
          <w:bCs/>
          <w:szCs w:val="22"/>
        </w:rPr>
        <w:t>-</w:t>
      </w:r>
      <w:r w:rsidRPr="00203D9B">
        <w:rPr>
          <w:rFonts w:cs="Times New Roman"/>
          <w:bCs/>
          <w:szCs w:val="22"/>
        </w:rPr>
        <w:t>year status since 2000.</w:t>
      </w:r>
    </w:p>
    <w:p w:rsidR="001472D4" w:rsidRPr="00203D9B" w:rsidRDefault="001472D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B05D54" w:rsidRPr="00203D9B">
        <w:rPr>
          <w:rFonts w:cs="Times New Roman"/>
          <w:b/>
          <w:szCs w:val="22"/>
        </w:rPr>
        <w:t>3.3</w:t>
      </w:r>
      <w:r w:rsidRPr="00203D9B">
        <w:rPr>
          <w:rFonts w:cs="Times New Roman"/>
          <w:b/>
          <w:szCs w:val="22"/>
        </w:rPr>
        <w:t>.</w:t>
      </w:r>
      <w:r w:rsidRPr="00203D9B">
        <w:rPr>
          <w:rFonts w:cs="Times New Roman"/>
          <w:b/>
          <w:szCs w:val="22"/>
        </w:rPr>
        <w:tab/>
      </w:r>
      <w:r w:rsidRPr="00203D9B">
        <w:rPr>
          <w:rFonts w:cs="Times New Roman"/>
          <w:szCs w:val="22"/>
        </w:rPr>
        <w:t>(LEA: Election Day Sales)  For the current fiscal year, Section 59-150-210(E) is suspended.</w:t>
      </w:r>
    </w:p>
    <w:p w:rsidR="005F09C8" w:rsidRPr="00203D9B" w:rsidRDefault="005F09C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szCs w:val="22"/>
        </w:rPr>
        <w:tab/>
      </w:r>
      <w:r w:rsidRPr="00203D9B">
        <w:rPr>
          <w:rFonts w:cs="Times New Roman"/>
          <w:b/>
          <w:bCs/>
          <w:szCs w:val="22"/>
        </w:rPr>
        <w:t>3.</w:t>
      </w:r>
      <w:r w:rsidR="00476974" w:rsidRPr="00203D9B">
        <w:rPr>
          <w:rFonts w:cs="Times New Roman"/>
          <w:b/>
          <w:bCs/>
          <w:szCs w:val="22"/>
        </w:rPr>
        <w:t>4</w:t>
      </w:r>
      <w:r w:rsidRPr="00203D9B">
        <w:rPr>
          <w:rFonts w:cs="Times New Roman"/>
          <w:b/>
          <w:bCs/>
          <w:szCs w:val="22"/>
        </w:rPr>
        <w:t>.</w:t>
      </w:r>
      <w:r w:rsidRPr="00203D9B">
        <w:rPr>
          <w:rFonts w:cs="Times New Roman"/>
          <w:szCs w:val="22"/>
        </w:rPr>
        <w:tab/>
        <w:t xml:space="preserve">(LEA: FY </w:t>
      </w:r>
      <w:r w:rsidR="0024181F" w:rsidRPr="00203D9B">
        <w:rPr>
          <w:rFonts w:cs="Times New Roman"/>
          <w:szCs w:val="22"/>
        </w:rPr>
        <w:t>2013-14</w:t>
      </w:r>
      <w:r w:rsidRPr="00203D9B">
        <w:rPr>
          <w:rFonts w:cs="Times New Roman"/>
          <w:szCs w:val="22"/>
        </w:rPr>
        <w:t xml:space="preserve"> Lottery Funding)  </w:t>
      </w:r>
      <w:r w:rsidRPr="00203D9B">
        <w:rPr>
          <w:rFonts w:cs="Times New Roman"/>
          <w:strike/>
          <w:szCs w:val="22"/>
        </w:rPr>
        <w:t>There is appropriated from the Education Lottery Account for the following education purposes and programs and funds for these programs and purposes shall be transferred by the Budget and Control Board as directed below.  These appropriations must be used to supplement and not supplant existing funds for education.</w:t>
      </w:r>
    </w:p>
    <w:p w:rsidR="005F09C8" w:rsidRPr="00203D9B" w:rsidRDefault="005F09C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szCs w:val="22"/>
        </w:rPr>
        <w:tab/>
      </w:r>
      <w:r w:rsidRPr="00203D9B">
        <w:rPr>
          <w:rFonts w:cs="Times New Roman"/>
          <w:strike/>
          <w:szCs w:val="22"/>
        </w:rPr>
        <w:t>The Budget and Control Board is directed to prepare the subsequent Lottery Expenditure Account detail budget to reflect the appropriations of the Education Lottery Account as provided in this section.</w:t>
      </w:r>
    </w:p>
    <w:p w:rsidR="005F09C8" w:rsidRPr="00203D9B" w:rsidRDefault="005F09C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szCs w:val="22"/>
        </w:rPr>
        <w:tab/>
      </w:r>
      <w:r w:rsidRPr="00203D9B">
        <w:rPr>
          <w:rFonts w:cs="Times New Roman"/>
          <w:strike/>
          <w:szCs w:val="22"/>
        </w:rPr>
        <w:t>All Education Lottery Account revenue shall be carried forward from the prior fiscal year into the current fiscal year including any interest earnings, which shall be used to support the appropriations contained below.</w:t>
      </w:r>
    </w:p>
    <w:p w:rsidR="005F09C8" w:rsidRPr="00203D9B" w:rsidRDefault="005F09C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203D9B">
        <w:rPr>
          <w:rFonts w:cs="Times New Roman"/>
          <w:szCs w:val="22"/>
        </w:rPr>
        <w:tab/>
      </w:r>
      <w:r w:rsidRPr="00203D9B">
        <w:rPr>
          <w:rFonts w:cs="Times New Roman"/>
          <w:strike/>
          <w:szCs w:val="22"/>
        </w:rPr>
        <w:t xml:space="preserve">For Fiscal Year </w:t>
      </w:r>
      <w:r w:rsidR="0024181F" w:rsidRPr="00203D9B">
        <w:rPr>
          <w:rFonts w:cs="Times New Roman"/>
          <w:strike/>
          <w:szCs w:val="22"/>
        </w:rPr>
        <w:t>2013-14</w:t>
      </w:r>
      <w:r w:rsidRPr="00203D9B">
        <w:rPr>
          <w:rFonts w:cs="Times New Roman"/>
          <w:strike/>
          <w:szCs w:val="22"/>
        </w:rPr>
        <w:t xml:space="preserve"> certified net lottery proceeds and investment earnings and any other proceeds identified by this provision are appropriated as follows:</w:t>
      </w:r>
    </w:p>
    <w:p w:rsidR="00003E8D" w:rsidRPr="00203D9B" w:rsidRDefault="005F09C8" w:rsidP="00203D9B">
      <w:pPr>
        <w:tabs>
          <w:tab w:val="left" w:pos="216"/>
          <w:tab w:val="left" w:pos="432"/>
          <w:tab w:val="left" w:pos="648"/>
          <w:tab w:val="left" w:pos="864"/>
          <w:tab w:val="left" w:pos="1080"/>
          <w:tab w:val="left" w:leader="dot" w:pos="9630"/>
          <w:tab w:val="right" w:pos="10980"/>
        </w:tabs>
        <w:ind w:right="-14"/>
        <w:jc w:val="both"/>
        <w:rPr>
          <w:rFonts w:cs="Times New Roman"/>
          <w:strike/>
        </w:rPr>
      </w:pPr>
      <w:r w:rsidRPr="00203D9B">
        <w:rPr>
          <w:rFonts w:cs="Times New Roman"/>
        </w:rPr>
        <w:tab/>
      </w:r>
      <w:r w:rsidRPr="00203D9B">
        <w:rPr>
          <w:rFonts w:cs="Times New Roman"/>
          <w:strike/>
        </w:rPr>
        <w:t>(1)</w:t>
      </w:r>
      <w:r w:rsidRPr="00203D9B">
        <w:rPr>
          <w:rFonts w:cs="Times New Roman"/>
          <w:strike/>
        </w:rPr>
        <w:tab/>
        <w:t>Commission on Higher Education and State Board for</w:t>
      </w:r>
      <w:r w:rsidR="00003E8D" w:rsidRPr="00203D9B">
        <w:rPr>
          <w:rFonts w:cs="Times New Roman"/>
          <w:strike/>
        </w:rPr>
        <w:t xml:space="preserve"> </w:t>
      </w:r>
      <w:r w:rsidRPr="00203D9B">
        <w:rPr>
          <w:rFonts w:cs="Times New Roman"/>
          <w:strike/>
        </w:rPr>
        <w:t xml:space="preserve">Technical and Comprehensive </w:t>
      </w:r>
    </w:p>
    <w:p w:rsidR="005F09C8" w:rsidRPr="00203D9B" w:rsidRDefault="00003E8D" w:rsidP="00203D9B">
      <w:pPr>
        <w:tabs>
          <w:tab w:val="left" w:pos="216"/>
          <w:tab w:val="left" w:pos="432"/>
          <w:tab w:val="left" w:pos="648"/>
          <w:tab w:val="left" w:pos="864"/>
          <w:tab w:val="left" w:pos="1080"/>
          <w:tab w:val="left" w:leader="dot" w:pos="9630"/>
          <w:tab w:val="right" w:pos="1098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005F09C8" w:rsidRPr="00203D9B">
        <w:rPr>
          <w:rFonts w:cs="Times New Roman"/>
          <w:strike/>
        </w:rPr>
        <w:t>Education--Tuition Assistance</w:t>
      </w:r>
      <w:r w:rsidR="006F4189" w:rsidRPr="00203D9B">
        <w:rPr>
          <w:rFonts w:cs="Times New Roman"/>
          <w:strike/>
        </w:rPr>
        <w:tab/>
      </w:r>
      <w:r w:rsidR="005F09C8" w:rsidRPr="00203D9B">
        <w:rPr>
          <w:rFonts w:cs="Times New Roman"/>
          <w:strike/>
        </w:rPr>
        <w:t>$</w:t>
      </w:r>
      <w:r w:rsidRPr="00203D9B">
        <w:rPr>
          <w:rFonts w:cs="Times New Roman"/>
          <w:strike/>
        </w:rPr>
        <w:tab/>
      </w:r>
      <w:r w:rsidR="00D21E37" w:rsidRPr="00203D9B">
        <w:rPr>
          <w:rFonts w:cs="Times New Roman"/>
          <w:strike/>
        </w:rPr>
        <w:t>47</w:t>
      </w:r>
      <w:r w:rsidR="005F09C8" w:rsidRPr="00203D9B">
        <w:rPr>
          <w:rFonts w:cs="Times New Roman"/>
          <w:strike/>
        </w:rPr>
        <w:t>,</w:t>
      </w:r>
      <w:r w:rsidR="00D21E37" w:rsidRPr="00203D9B">
        <w:rPr>
          <w:rFonts w:cs="Times New Roman"/>
          <w:strike/>
        </w:rPr>
        <w:t>400</w:t>
      </w:r>
      <w:r w:rsidR="005F09C8" w:rsidRPr="00203D9B">
        <w:rPr>
          <w:rFonts w:cs="Times New Roman"/>
          <w:strike/>
        </w:rPr>
        <w:t>,000;</w:t>
      </w:r>
    </w:p>
    <w:p w:rsidR="005F09C8" w:rsidRPr="00203D9B" w:rsidRDefault="005F09C8" w:rsidP="00203D9B">
      <w:pPr>
        <w:tabs>
          <w:tab w:val="left" w:pos="216"/>
          <w:tab w:val="left" w:pos="432"/>
          <w:tab w:val="left" w:pos="648"/>
          <w:tab w:val="left" w:pos="864"/>
          <w:tab w:val="left" w:pos="1080"/>
          <w:tab w:val="left" w:leader="dot" w:pos="9630"/>
          <w:tab w:val="right" w:pos="10980"/>
        </w:tabs>
        <w:ind w:right="-14"/>
        <w:jc w:val="both"/>
        <w:rPr>
          <w:rFonts w:cs="Times New Roman"/>
          <w:strike/>
        </w:rPr>
      </w:pPr>
      <w:r w:rsidRPr="00203D9B">
        <w:rPr>
          <w:rFonts w:cs="Times New Roman"/>
        </w:rPr>
        <w:tab/>
      </w:r>
      <w:r w:rsidRPr="00203D9B">
        <w:rPr>
          <w:rFonts w:cs="Times New Roman"/>
          <w:strike/>
        </w:rPr>
        <w:t>(2)</w:t>
      </w:r>
      <w:r w:rsidRPr="00203D9B">
        <w:rPr>
          <w:rFonts w:cs="Times New Roman"/>
          <w:strike/>
        </w:rPr>
        <w:tab/>
        <w:t>Commission on Higher Education--LIFE Scholarships as provided in Chapter 149, Title 59</w:t>
      </w:r>
      <w:r w:rsidR="006F4189" w:rsidRPr="00203D9B">
        <w:rPr>
          <w:rFonts w:cs="Times New Roman"/>
          <w:strike/>
        </w:rPr>
        <w:tab/>
      </w:r>
      <w:r w:rsidRPr="00203D9B">
        <w:rPr>
          <w:rFonts w:cs="Times New Roman"/>
          <w:strike/>
        </w:rPr>
        <w:t>$</w:t>
      </w:r>
      <w:r w:rsidR="00003E8D" w:rsidRPr="00203D9B">
        <w:rPr>
          <w:rFonts w:cs="Times New Roman"/>
          <w:strike/>
        </w:rPr>
        <w:tab/>
      </w:r>
      <w:r w:rsidR="0012604D" w:rsidRPr="00203D9B">
        <w:rPr>
          <w:rFonts w:cs="Times New Roman"/>
          <w:strike/>
        </w:rPr>
        <w:t>109</w:t>
      </w:r>
      <w:r w:rsidRPr="00203D9B">
        <w:rPr>
          <w:rFonts w:cs="Times New Roman"/>
          <w:strike/>
        </w:rPr>
        <w:t>,</w:t>
      </w:r>
      <w:r w:rsidR="0012604D" w:rsidRPr="00203D9B">
        <w:rPr>
          <w:rFonts w:cs="Times New Roman"/>
          <w:strike/>
        </w:rPr>
        <w:t>306</w:t>
      </w:r>
      <w:r w:rsidRPr="00203D9B">
        <w:rPr>
          <w:rFonts w:cs="Times New Roman"/>
          <w:strike/>
        </w:rPr>
        <w:t>,</w:t>
      </w:r>
      <w:r w:rsidR="0012604D" w:rsidRPr="00203D9B">
        <w:rPr>
          <w:rFonts w:cs="Times New Roman"/>
          <w:strike/>
        </w:rPr>
        <w:t>354</w:t>
      </w:r>
      <w:r w:rsidRPr="00203D9B">
        <w:rPr>
          <w:rFonts w:cs="Times New Roman"/>
          <w:strike/>
        </w:rPr>
        <w:t>;</w:t>
      </w:r>
    </w:p>
    <w:p w:rsidR="005F09C8" w:rsidRPr="00203D9B" w:rsidRDefault="005F09C8" w:rsidP="00203D9B">
      <w:pPr>
        <w:tabs>
          <w:tab w:val="left" w:pos="216"/>
          <w:tab w:val="left" w:pos="432"/>
          <w:tab w:val="left" w:pos="648"/>
          <w:tab w:val="left" w:pos="864"/>
          <w:tab w:val="left" w:pos="1080"/>
          <w:tab w:val="left" w:leader="dot" w:pos="9630"/>
          <w:tab w:val="right" w:pos="10980"/>
        </w:tabs>
        <w:ind w:right="-14"/>
        <w:jc w:val="both"/>
        <w:rPr>
          <w:rFonts w:cs="Times New Roman"/>
          <w:strike/>
        </w:rPr>
      </w:pPr>
      <w:r w:rsidRPr="00203D9B">
        <w:rPr>
          <w:rFonts w:cs="Times New Roman"/>
        </w:rPr>
        <w:tab/>
      </w:r>
      <w:r w:rsidRPr="00203D9B">
        <w:rPr>
          <w:rFonts w:cs="Times New Roman"/>
          <w:strike/>
        </w:rPr>
        <w:t>(3)</w:t>
      </w:r>
      <w:r w:rsidRPr="00203D9B">
        <w:rPr>
          <w:rFonts w:cs="Times New Roman"/>
          <w:strike/>
        </w:rPr>
        <w:tab/>
        <w:t>Commission on Higher Education--HOPE Scholarships as provided in Section 59-150-370</w:t>
      </w:r>
      <w:r w:rsidR="006F4189" w:rsidRPr="00203D9B">
        <w:rPr>
          <w:rFonts w:cs="Times New Roman"/>
          <w:strike/>
        </w:rPr>
        <w:tab/>
      </w:r>
      <w:r w:rsidRPr="00203D9B">
        <w:rPr>
          <w:rFonts w:cs="Times New Roman"/>
          <w:strike/>
        </w:rPr>
        <w:t>$</w:t>
      </w:r>
      <w:r w:rsidR="00003E8D" w:rsidRPr="00203D9B">
        <w:rPr>
          <w:rFonts w:cs="Times New Roman"/>
          <w:strike/>
        </w:rPr>
        <w:tab/>
      </w:r>
      <w:r w:rsidRPr="00203D9B">
        <w:rPr>
          <w:rFonts w:cs="Times New Roman"/>
          <w:strike/>
        </w:rPr>
        <w:t>7,779,856;</w:t>
      </w:r>
    </w:p>
    <w:p w:rsidR="00B85D21" w:rsidRPr="00203D9B" w:rsidRDefault="005F09C8" w:rsidP="00203D9B">
      <w:pPr>
        <w:tabs>
          <w:tab w:val="left" w:pos="216"/>
          <w:tab w:val="left" w:pos="432"/>
          <w:tab w:val="left" w:pos="648"/>
          <w:tab w:val="left" w:pos="864"/>
          <w:tab w:val="left" w:pos="1080"/>
          <w:tab w:val="left" w:leader="dot" w:pos="9630"/>
          <w:tab w:val="right" w:pos="10980"/>
        </w:tabs>
        <w:ind w:right="-14"/>
        <w:jc w:val="both"/>
        <w:rPr>
          <w:rFonts w:cs="Times New Roman"/>
          <w:strike/>
        </w:rPr>
      </w:pPr>
      <w:r w:rsidRPr="00203D9B">
        <w:rPr>
          <w:rFonts w:cs="Times New Roman"/>
        </w:rPr>
        <w:tab/>
      </w:r>
      <w:r w:rsidRPr="00203D9B">
        <w:rPr>
          <w:rFonts w:cs="Times New Roman"/>
          <w:strike/>
        </w:rPr>
        <w:t>(4)</w:t>
      </w:r>
      <w:r w:rsidRPr="00203D9B">
        <w:rPr>
          <w:rFonts w:cs="Times New Roman"/>
          <w:strike/>
        </w:rPr>
        <w:tab/>
        <w:t>Commission on Higher Education</w:t>
      </w:r>
      <w:r w:rsidR="00003E8D" w:rsidRPr="00203D9B">
        <w:rPr>
          <w:rFonts w:cs="Times New Roman"/>
          <w:strike/>
        </w:rPr>
        <w:t>—</w:t>
      </w:r>
      <w:r w:rsidRPr="00203D9B">
        <w:rPr>
          <w:rFonts w:cs="Times New Roman"/>
          <w:strike/>
        </w:rPr>
        <w:t>Palmetto</w:t>
      </w:r>
      <w:r w:rsidR="00003E8D" w:rsidRPr="00203D9B">
        <w:rPr>
          <w:rFonts w:cs="Times New Roman"/>
          <w:strike/>
        </w:rPr>
        <w:t xml:space="preserve"> </w:t>
      </w:r>
      <w:r w:rsidRPr="00203D9B">
        <w:rPr>
          <w:rFonts w:cs="Times New Roman"/>
          <w:strike/>
        </w:rPr>
        <w:t xml:space="preserve">Fellows Scholarships </w:t>
      </w:r>
      <w:r w:rsidR="00B85D21" w:rsidRPr="00203D9B">
        <w:rPr>
          <w:rFonts w:cs="Times New Roman"/>
          <w:strike/>
        </w:rPr>
        <w:t>a</w:t>
      </w:r>
      <w:r w:rsidRPr="00203D9B">
        <w:rPr>
          <w:rFonts w:cs="Times New Roman"/>
          <w:strike/>
        </w:rPr>
        <w:t xml:space="preserve">s provided in </w:t>
      </w:r>
    </w:p>
    <w:p w:rsidR="005F09C8" w:rsidRPr="00203D9B" w:rsidRDefault="00B85D21" w:rsidP="00203D9B">
      <w:pPr>
        <w:tabs>
          <w:tab w:val="left" w:pos="216"/>
          <w:tab w:val="left" w:pos="432"/>
          <w:tab w:val="left" w:pos="648"/>
          <w:tab w:val="left" w:pos="864"/>
          <w:tab w:val="left" w:pos="1080"/>
          <w:tab w:val="left" w:leader="dot" w:pos="9630"/>
          <w:tab w:val="right" w:pos="1098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005F09C8" w:rsidRPr="00203D9B">
        <w:rPr>
          <w:rFonts w:cs="Times New Roman"/>
          <w:strike/>
        </w:rPr>
        <w:t>Section 59-104-20</w:t>
      </w:r>
      <w:r w:rsidR="006F4189" w:rsidRPr="00203D9B">
        <w:rPr>
          <w:rFonts w:cs="Times New Roman"/>
          <w:strike/>
        </w:rPr>
        <w:tab/>
      </w:r>
      <w:r w:rsidR="005F09C8" w:rsidRPr="00203D9B">
        <w:rPr>
          <w:rFonts w:cs="Times New Roman"/>
          <w:strike/>
        </w:rPr>
        <w:t>$</w:t>
      </w:r>
      <w:r w:rsidR="00003E8D" w:rsidRPr="00203D9B">
        <w:rPr>
          <w:rFonts w:cs="Times New Roman"/>
          <w:strike/>
        </w:rPr>
        <w:tab/>
      </w:r>
      <w:r w:rsidR="005F09C8" w:rsidRPr="00203D9B">
        <w:rPr>
          <w:rFonts w:cs="Times New Roman"/>
          <w:strike/>
        </w:rPr>
        <w:t>30,777,240;</w:t>
      </w:r>
    </w:p>
    <w:p w:rsidR="005F09C8" w:rsidRPr="00203D9B" w:rsidRDefault="005F09C8" w:rsidP="00203D9B">
      <w:pPr>
        <w:tabs>
          <w:tab w:val="left" w:pos="216"/>
          <w:tab w:val="left" w:pos="432"/>
          <w:tab w:val="left" w:pos="648"/>
          <w:tab w:val="left" w:pos="864"/>
          <w:tab w:val="left" w:pos="1080"/>
          <w:tab w:val="left" w:leader="dot" w:pos="9630"/>
          <w:tab w:val="right" w:pos="10980"/>
        </w:tabs>
        <w:ind w:right="-14"/>
        <w:jc w:val="both"/>
        <w:rPr>
          <w:rFonts w:cs="Times New Roman"/>
          <w:strike/>
        </w:rPr>
      </w:pPr>
      <w:r w:rsidRPr="00203D9B">
        <w:rPr>
          <w:rFonts w:cs="Times New Roman"/>
        </w:rPr>
        <w:tab/>
      </w:r>
      <w:r w:rsidRPr="00203D9B">
        <w:rPr>
          <w:rFonts w:cs="Times New Roman"/>
          <w:strike/>
        </w:rPr>
        <w:t>(5)</w:t>
      </w:r>
      <w:r w:rsidRPr="00203D9B">
        <w:rPr>
          <w:rFonts w:cs="Times New Roman"/>
          <w:strike/>
        </w:rPr>
        <w:tab/>
        <w:t>Commission on Higher Education--Need-Based Grants</w:t>
      </w:r>
      <w:r w:rsidR="006F4189" w:rsidRPr="00203D9B">
        <w:rPr>
          <w:rFonts w:cs="Times New Roman"/>
          <w:strike/>
        </w:rPr>
        <w:tab/>
        <w:t>$</w:t>
      </w:r>
      <w:r w:rsidR="00003E8D" w:rsidRPr="00203D9B">
        <w:rPr>
          <w:rFonts w:cs="Times New Roman"/>
          <w:strike/>
        </w:rPr>
        <w:tab/>
      </w:r>
      <w:r w:rsidRPr="00203D9B">
        <w:rPr>
          <w:rFonts w:cs="Times New Roman"/>
          <w:strike/>
        </w:rPr>
        <w:t>1</w:t>
      </w:r>
      <w:r w:rsidR="00EE15FB" w:rsidRPr="00203D9B">
        <w:rPr>
          <w:rFonts w:cs="Times New Roman"/>
          <w:strike/>
        </w:rPr>
        <w:t>3</w:t>
      </w:r>
      <w:r w:rsidRPr="00203D9B">
        <w:rPr>
          <w:rFonts w:cs="Times New Roman"/>
          <w:strike/>
        </w:rPr>
        <w:t>,</w:t>
      </w:r>
      <w:r w:rsidR="00F751DA" w:rsidRPr="00203D9B">
        <w:rPr>
          <w:rFonts w:cs="Times New Roman"/>
          <w:strike/>
        </w:rPr>
        <w:t>000</w:t>
      </w:r>
      <w:r w:rsidRPr="00203D9B">
        <w:rPr>
          <w:rFonts w:cs="Times New Roman"/>
          <w:strike/>
        </w:rPr>
        <w:t>,</w:t>
      </w:r>
      <w:r w:rsidR="00F751DA" w:rsidRPr="00203D9B">
        <w:rPr>
          <w:rFonts w:cs="Times New Roman"/>
          <w:strike/>
        </w:rPr>
        <w:t>000</w:t>
      </w:r>
      <w:r w:rsidRPr="00203D9B">
        <w:rPr>
          <w:rFonts w:cs="Times New Roman"/>
          <w:strike/>
        </w:rPr>
        <w:t>;</w:t>
      </w:r>
    </w:p>
    <w:p w:rsidR="005F09C8" w:rsidRPr="00203D9B" w:rsidRDefault="005F09C8" w:rsidP="00203D9B">
      <w:pPr>
        <w:tabs>
          <w:tab w:val="left" w:pos="216"/>
          <w:tab w:val="left" w:pos="432"/>
          <w:tab w:val="left" w:pos="648"/>
          <w:tab w:val="left" w:pos="864"/>
          <w:tab w:val="left" w:pos="1080"/>
          <w:tab w:val="left" w:leader="dot" w:pos="9630"/>
          <w:tab w:val="right" w:pos="10980"/>
        </w:tabs>
        <w:ind w:right="-14"/>
        <w:jc w:val="both"/>
        <w:rPr>
          <w:rFonts w:cs="Times New Roman"/>
          <w:strike/>
        </w:rPr>
      </w:pPr>
      <w:r w:rsidRPr="00203D9B">
        <w:rPr>
          <w:rFonts w:cs="Times New Roman"/>
        </w:rPr>
        <w:tab/>
      </w:r>
      <w:r w:rsidRPr="00203D9B">
        <w:rPr>
          <w:rFonts w:cs="Times New Roman"/>
          <w:strike/>
        </w:rPr>
        <w:t>(6)</w:t>
      </w:r>
      <w:r w:rsidRPr="00203D9B">
        <w:rPr>
          <w:rFonts w:cs="Times New Roman"/>
          <w:strike/>
        </w:rPr>
        <w:tab/>
        <w:t>Tuitions Grants Commission--Tuition Grants</w:t>
      </w:r>
      <w:r w:rsidR="006F4189" w:rsidRPr="00203D9B">
        <w:rPr>
          <w:rFonts w:cs="Times New Roman"/>
          <w:strike/>
        </w:rPr>
        <w:tab/>
      </w:r>
      <w:r w:rsidRPr="00203D9B">
        <w:rPr>
          <w:rFonts w:cs="Times New Roman"/>
          <w:strike/>
        </w:rPr>
        <w:t>$</w:t>
      </w:r>
      <w:r w:rsidR="00003E8D" w:rsidRPr="00203D9B">
        <w:rPr>
          <w:rFonts w:cs="Times New Roman"/>
          <w:strike/>
        </w:rPr>
        <w:tab/>
      </w:r>
      <w:r w:rsidR="00EE15FB" w:rsidRPr="00203D9B">
        <w:rPr>
          <w:rFonts w:cs="Times New Roman"/>
          <w:strike/>
        </w:rPr>
        <w:t>8</w:t>
      </w:r>
      <w:r w:rsidRPr="00203D9B">
        <w:rPr>
          <w:rFonts w:cs="Times New Roman"/>
          <w:strike/>
        </w:rPr>
        <w:t>,</w:t>
      </w:r>
      <w:r w:rsidR="00F751DA" w:rsidRPr="00203D9B">
        <w:rPr>
          <w:rFonts w:cs="Times New Roman"/>
          <w:strike/>
        </w:rPr>
        <w:t>000</w:t>
      </w:r>
      <w:r w:rsidRPr="00203D9B">
        <w:rPr>
          <w:rFonts w:cs="Times New Roman"/>
          <w:strike/>
        </w:rPr>
        <w:t>,</w:t>
      </w:r>
      <w:r w:rsidR="00F751DA" w:rsidRPr="00203D9B">
        <w:rPr>
          <w:rFonts w:cs="Times New Roman"/>
          <w:strike/>
        </w:rPr>
        <w:t>000</w:t>
      </w:r>
      <w:r w:rsidRPr="00203D9B">
        <w:rPr>
          <w:rFonts w:cs="Times New Roman"/>
          <w:strike/>
        </w:rPr>
        <w:t>;</w:t>
      </w:r>
    </w:p>
    <w:p w:rsidR="00B85D21" w:rsidRPr="00203D9B" w:rsidRDefault="005F09C8" w:rsidP="00203D9B">
      <w:pPr>
        <w:tabs>
          <w:tab w:val="left" w:pos="216"/>
          <w:tab w:val="left" w:pos="432"/>
          <w:tab w:val="left" w:pos="648"/>
          <w:tab w:val="left" w:pos="864"/>
          <w:tab w:val="left" w:pos="1080"/>
          <w:tab w:val="left" w:leader="dot" w:pos="9630"/>
          <w:tab w:val="right" w:pos="10980"/>
        </w:tabs>
        <w:ind w:right="-14"/>
        <w:jc w:val="both"/>
        <w:rPr>
          <w:rFonts w:cs="Times New Roman"/>
          <w:strike/>
        </w:rPr>
      </w:pPr>
      <w:r w:rsidRPr="00203D9B">
        <w:rPr>
          <w:rFonts w:cs="Times New Roman"/>
        </w:rPr>
        <w:tab/>
      </w:r>
      <w:r w:rsidRPr="00203D9B">
        <w:rPr>
          <w:rFonts w:cs="Times New Roman"/>
          <w:strike/>
        </w:rPr>
        <w:t>(7)</w:t>
      </w:r>
      <w:r w:rsidRPr="00203D9B">
        <w:rPr>
          <w:rFonts w:cs="Times New Roman"/>
          <w:strike/>
        </w:rPr>
        <w:tab/>
        <w:t xml:space="preserve">Commission on Higher Education--National Guard Tuition Repayment Program as </w:t>
      </w:r>
    </w:p>
    <w:p w:rsidR="005F09C8" w:rsidRPr="00203D9B" w:rsidRDefault="00B85D21" w:rsidP="00203D9B">
      <w:pPr>
        <w:tabs>
          <w:tab w:val="left" w:pos="216"/>
          <w:tab w:val="left" w:pos="432"/>
          <w:tab w:val="left" w:pos="648"/>
          <w:tab w:val="left" w:pos="864"/>
          <w:tab w:val="left" w:pos="1080"/>
          <w:tab w:val="left" w:leader="dot" w:pos="9630"/>
          <w:tab w:val="right" w:pos="1098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005F09C8" w:rsidRPr="00203D9B">
        <w:rPr>
          <w:rFonts w:cs="Times New Roman"/>
          <w:strike/>
        </w:rPr>
        <w:t>provided in Section 59-111-75</w:t>
      </w:r>
      <w:r w:rsidR="006F4189" w:rsidRPr="00203D9B">
        <w:rPr>
          <w:rFonts w:cs="Times New Roman"/>
          <w:strike/>
        </w:rPr>
        <w:tab/>
      </w:r>
      <w:r w:rsidR="005F09C8" w:rsidRPr="00203D9B">
        <w:rPr>
          <w:rFonts w:cs="Times New Roman"/>
          <w:strike/>
        </w:rPr>
        <w:t>$</w:t>
      </w:r>
      <w:r w:rsidR="00003E8D" w:rsidRPr="00203D9B">
        <w:rPr>
          <w:rFonts w:cs="Times New Roman"/>
          <w:strike/>
        </w:rPr>
        <w:tab/>
      </w:r>
      <w:r w:rsidR="00EE15FB" w:rsidRPr="00203D9B">
        <w:rPr>
          <w:rFonts w:cs="Times New Roman"/>
          <w:strike/>
        </w:rPr>
        <w:t>4</w:t>
      </w:r>
      <w:r w:rsidR="005F09C8" w:rsidRPr="00203D9B">
        <w:rPr>
          <w:rFonts w:cs="Times New Roman"/>
          <w:strike/>
        </w:rPr>
        <w:t>,</w:t>
      </w:r>
      <w:r w:rsidR="00EE15FB" w:rsidRPr="00203D9B">
        <w:rPr>
          <w:rFonts w:cs="Times New Roman"/>
          <w:strike/>
        </w:rPr>
        <w:t>545</w:t>
      </w:r>
      <w:r w:rsidR="005F09C8" w:rsidRPr="00203D9B">
        <w:rPr>
          <w:rFonts w:cs="Times New Roman"/>
          <w:strike/>
        </w:rPr>
        <w:t>,000;</w:t>
      </w:r>
    </w:p>
    <w:p w:rsidR="005F09C8" w:rsidRPr="00203D9B" w:rsidRDefault="005F09C8" w:rsidP="00203D9B">
      <w:pPr>
        <w:tabs>
          <w:tab w:val="left" w:pos="216"/>
          <w:tab w:val="left" w:pos="432"/>
          <w:tab w:val="left" w:pos="648"/>
          <w:tab w:val="left" w:pos="864"/>
          <w:tab w:val="left" w:pos="1080"/>
          <w:tab w:val="left" w:leader="dot" w:pos="9630"/>
          <w:tab w:val="right" w:pos="10980"/>
        </w:tabs>
        <w:ind w:right="-14"/>
        <w:jc w:val="both"/>
        <w:rPr>
          <w:rFonts w:cs="Times New Roman"/>
          <w:strike/>
        </w:rPr>
      </w:pPr>
      <w:r w:rsidRPr="00203D9B">
        <w:rPr>
          <w:rFonts w:cs="Times New Roman"/>
        </w:rPr>
        <w:tab/>
      </w:r>
      <w:r w:rsidRPr="00203D9B">
        <w:rPr>
          <w:rFonts w:cs="Times New Roman"/>
          <w:strike/>
        </w:rPr>
        <w:t>(8)</w:t>
      </w:r>
      <w:r w:rsidRPr="00203D9B">
        <w:rPr>
          <w:rFonts w:cs="Times New Roman"/>
          <w:strike/>
        </w:rPr>
        <w:tab/>
        <w:t>South Carolina State University</w:t>
      </w:r>
      <w:r w:rsidR="006F4189" w:rsidRPr="00203D9B">
        <w:rPr>
          <w:rFonts w:cs="Times New Roman"/>
          <w:strike/>
        </w:rPr>
        <w:tab/>
      </w:r>
      <w:r w:rsidRPr="00203D9B">
        <w:rPr>
          <w:rFonts w:cs="Times New Roman"/>
          <w:strike/>
        </w:rPr>
        <w:t>$</w:t>
      </w:r>
      <w:r w:rsidR="00003E8D" w:rsidRPr="00203D9B">
        <w:rPr>
          <w:rFonts w:cs="Times New Roman"/>
          <w:strike/>
        </w:rPr>
        <w:tab/>
      </w:r>
      <w:r w:rsidRPr="00203D9B">
        <w:rPr>
          <w:rFonts w:cs="Times New Roman"/>
          <w:strike/>
        </w:rPr>
        <w:t>2,500,000;</w:t>
      </w:r>
    </w:p>
    <w:p w:rsidR="00003E8D" w:rsidRPr="00203D9B" w:rsidRDefault="005F09C8" w:rsidP="00203D9B">
      <w:pPr>
        <w:tabs>
          <w:tab w:val="left" w:pos="216"/>
          <w:tab w:val="left" w:pos="432"/>
          <w:tab w:val="left" w:pos="648"/>
          <w:tab w:val="left" w:pos="864"/>
          <w:tab w:val="left" w:pos="1080"/>
          <w:tab w:val="left" w:leader="dot" w:pos="9630"/>
          <w:tab w:val="right" w:pos="10980"/>
        </w:tabs>
        <w:ind w:right="-14"/>
        <w:jc w:val="both"/>
        <w:rPr>
          <w:rFonts w:cs="Times New Roman"/>
          <w:strike/>
        </w:rPr>
      </w:pPr>
      <w:r w:rsidRPr="00203D9B">
        <w:rPr>
          <w:rFonts w:cs="Times New Roman"/>
        </w:rPr>
        <w:tab/>
      </w:r>
      <w:r w:rsidRPr="00203D9B">
        <w:rPr>
          <w:rFonts w:cs="Times New Roman"/>
          <w:strike/>
        </w:rPr>
        <w:t>(9)</w:t>
      </w:r>
      <w:r w:rsidRPr="00203D9B">
        <w:rPr>
          <w:rFonts w:cs="Times New Roman"/>
          <w:strike/>
        </w:rPr>
        <w:tab/>
      </w:r>
      <w:r w:rsidR="006F4189" w:rsidRPr="00203D9B">
        <w:rPr>
          <w:rFonts w:cs="Times New Roman"/>
          <w:strike/>
        </w:rPr>
        <w:t xml:space="preserve">Technology--Public Four-Year Universities, Two-Year Institutions, and State Technical </w:t>
      </w:r>
    </w:p>
    <w:p w:rsidR="005F09C8" w:rsidRPr="00203D9B" w:rsidRDefault="00003E8D" w:rsidP="00203D9B">
      <w:pPr>
        <w:tabs>
          <w:tab w:val="left" w:pos="216"/>
          <w:tab w:val="left" w:pos="432"/>
          <w:tab w:val="left" w:pos="648"/>
          <w:tab w:val="left" w:pos="864"/>
          <w:tab w:val="left" w:pos="1080"/>
          <w:tab w:val="left" w:leader="dot" w:pos="9630"/>
          <w:tab w:val="right" w:pos="1098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006F4189" w:rsidRPr="00203D9B">
        <w:rPr>
          <w:rFonts w:cs="Times New Roman"/>
          <w:strike/>
        </w:rPr>
        <w:t>Colleges</w:t>
      </w:r>
      <w:r w:rsidR="006F4189" w:rsidRPr="00203D9B">
        <w:rPr>
          <w:rFonts w:cs="Times New Roman"/>
          <w:strike/>
        </w:rPr>
        <w:tab/>
        <w:t>$</w:t>
      </w:r>
      <w:r w:rsidRPr="00203D9B">
        <w:rPr>
          <w:rFonts w:cs="Times New Roman"/>
          <w:strike/>
        </w:rPr>
        <w:tab/>
      </w:r>
      <w:r w:rsidR="006F4189" w:rsidRPr="00203D9B">
        <w:rPr>
          <w:rFonts w:cs="Times New Roman"/>
          <w:strike/>
        </w:rPr>
        <w:t>7,301,816;</w:t>
      </w:r>
    </w:p>
    <w:p w:rsidR="00003E8D" w:rsidRPr="00203D9B" w:rsidRDefault="005F09C8" w:rsidP="00203D9B">
      <w:pPr>
        <w:tabs>
          <w:tab w:val="left" w:pos="216"/>
          <w:tab w:val="left" w:pos="432"/>
          <w:tab w:val="left" w:pos="648"/>
          <w:tab w:val="left" w:pos="864"/>
          <w:tab w:val="left" w:pos="1080"/>
          <w:tab w:val="left" w:leader="dot" w:pos="9630"/>
          <w:tab w:val="right" w:pos="10980"/>
        </w:tabs>
        <w:ind w:right="-14"/>
        <w:jc w:val="both"/>
        <w:rPr>
          <w:rFonts w:cs="Times New Roman"/>
          <w:strike/>
        </w:rPr>
      </w:pPr>
      <w:r w:rsidRPr="00203D9B">
        <w:rPr>
          <w:rFonts w:cs="Times New Roman"/>
        </w:rPr>
        <w:tab/>
      </w:r>
      <w:r w:rsidRPr="00203D9B">
        <w:rPr>
          <w:rFonts w:cs="Times New Roman"/>
          <w:strike/>
        </w:rPr>
        <w:t>(10)</w:t>
      </w:r>
      <w:r w:rsidRPr="00203D9B">
        <w:rPr>
          <w:rFonts w:cs="Times New Roman"/>
          <w:strike/>
        </w:rPr>
        <w:tab/>
        <w:t xml:space="preserve">Department of Education--K-5 Reading, Math, Science &amp; Social Studies Program as </w:t>
      </w:r>
    </w:p>
    <w:p w:rsidR="005F09C8" w:rsidRPr="00203D9B" w:rsidRDefault="00003E8D" w:rsidP="00203D9B">
      <w:pPr>
        <w:tabs>
          <w:tab w:val="left" w:pos="216"/>
          <w:tab w:val="left" w:pos="432"/>
          <w:tab w:val="left" w:pos="648"/>
          <w:tab w:val="left" w:pos="864"/>
          <w:tab w:val="left" w:pos="1080"/>
          <w:tab w:val="left" w:leader="dot" w:pos="9630"/>
          <w:tab w:val="right" w:pos="1098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005F09C8" w:rsidRPr="00203D9B">
        <w:rPr>
          <w:rFonts w:cs="Times New Roman"/>
          <w:strike/>
        </w:rPr>
        <w:t>provided in Section 59-1-525</w:t>
      </w:r>
      <w:r w:rsidR="006F4189" w:rsidRPr="00203D9B">
        <w:rPr>
          <w:rFonts w:cs="Times New Roman"/>
          <w:strike/>
        </w:rPr>
        <w:tab/>
      </w:r>
      <w:r w:rsidR="005F09C8" w:rsidRPr="00203D9B">
        <w:rPr>
          <w:rFonts w:cs="Times New Roman"/>
          <w:strike/>
        </w:rPr>
        <w:t>$</w:t>
      </w:r>
      <w:r w:rsidRPr="00203D9B">
        <w:rPr>
          <w:rFonts w:cs="Times New Roman"/>
          <w:strike/>
        </w:rPr>
        <w:tab/>
      </w:r>
      <w:r w:rsidR="005F09C8" w:rsidRPr="00203D9B">
        <w:rPr>
          <w:rFonts w:cs="Times New Roman"/>
          <w:strike/>
        </w:rPr>
        <w:t>26,291,798;</w:t>
      </w:r>
    </w:p>
    <w:p w:rsidR="005F09C8" w:rsidRPr="00203D9B" w:rsidRDefault="005F09C8" w:rsidP="00203D9B">
      <w:pPr>
        <w:tabs>
          <w:tab w:val="left" w:pos="216"/>
          <w:tab w:val="left" w:pos="432"/>
          <w:tab w:val="left" w:pos="648"/>
          <w:tab w:val="left" w:pos="864"/>
          <w:tab w:val="left" w:pos="1080"/>
          <w:tab w:val="left" w:leader="dot" w:pos="9630"/>
          <w:tab w:val="right" w:pos="10980"/>
        </w:tabs>
        <w:ind w:right="-14"/>
        <w:jc w:val="both"/>
        <w:rPr>
          <w:rFonts w:cs="Times New Roman"/>
          <w:strike/>
        </w:rPr>
      </w:pPr>
      <w:r w:rsidRPr="00203D9B">
        <w:rPr>
          <w:rFonts w:cs="Times New Roman"/>
        </w:rPr>
        <w:tab/>
      </w:r>
      <w:r w:rsidRPr="00203D9B">
        <w:rPr>
          <w:rFonts w:cs="Times New Roman"/>
          <w:strike/>
        </w:rPr>
        <w:t>(11)</w:t>
      </w:r>
      <w:r w:rsidRPr="00203D9B">
        <w:rPr>
          <w:rFonts w:cs="Times New Roman"/>
          <w:strike/>
        </w:rPr>
        <w:tab/>
        <w:t>Department of Education--Grades 6-8 Reading, Math, Science &amp; Social Studies Program</w:t>
      </w:r>
      <w:r w:rsidR="0004552B" w:rsidRPr="00203D9B">
        <w:rPr>
          <w:rFonts w:cs="Times New Roman"/>
          <w:strike/>
        </w:rPr>
        <w:tab/>
      </w:r>
      <w:r w:rsidRPr="00203D9B">
        <w:rPr>
          <w:rFonts w:cs="Times New Roman"/>
          <w:strike/>
        </w:rPr>
        <w:t>$</w:t>
      </w:r>
      <w:r w:rsidR="00003E8D" w:rsidRPr="00203D9B">
        <w:rPr>
          <w:rFonts w:cs="Times New Roman"/>
          <w:strike/>
        </w:rPr>
        <w:tab/>
      </w:r>
      <w:r w:rsidRPr="00203D9B">
        <w:rPr>
          <w:rFonts w:cs="Times New Roman"/>
          <w:strike/>
        </w:rPr>
        <w:t>2,000,000;</w:t>
      </w:r>
    </w:p>
    <w:p w:rsidR="005F09C8" w:rsidRPr="00203D9B" w:rsidRDefault="005F09C8" w:rsidP="00203D9B">
      <w:pPr>
        <w:tabs>
          <w:tab w:val="left" w:pos="216"/>
          <w:tab w:val="left" w:pos="432"/>
          <w:tab w:val="left" w:pos="648"/>
          <w:tab w:val="left" w:pos="864"/>
          <w:tab w:val="left" w:pos="1080"/>
          <w:tab w:val="left" w:leader="dot" w:pos="9630"/>
          <w:tab w:val="right" w:pos="10980"/>
        </w:tabs>
        <w:ind w:right="-14"/>
        <w:jc w:val="both"/>
        <w:rPr>
          <w:rFonts w:cs="Times New Roman"/>
          <w:strike/>
        </w:rPr>
      </w:pPr>
      <w:r w:rsidRPr="00203D9B">
        <w:rPr>
          <w:rFonts w:cs="Times New Roman"/>
        </w:rPr>
        <w:tab/>
      </w:r>
      <w:r w:rsidRPr="00203D9B">
        <w:rPr>
          <w:rFonts w:cs="Times New Roman"/>
          <w:strike/>
        </w:rPr>
        <w:t>(12)</w:t>
      </w:r>
      <w:r w:rsidRPr="00203D9B">
        <w:rPr>
          <w:rFonts w:cs="Times New Roman"/>
          <w:strike/>
        </w:rPr>
        <w:tab/>
        <w:t xml:space="preserve">School for the Deaf and the </w:t>
      </w:r>
      <w:r w:rsidR="00EE15FB" w:rsidRPr="00203D9B">
        <w:rPr>
          <w:rFonts w:cs="Times New Roman"/>
          <w:strike/>
        </w:rPr>
        <w:t>Blind--Technology</w:t>
      </w:r>
      <w:r w:rsidR="0004552B" w:rsidRPr="00203D9B">
        <w:rPr>
          <w:rFonts w:cs="Times New Roman"/>
          <w:strike/>
        </w:rPr>
        <w:tab/>
      </w:r>
      <w:r w:rsidR="00EE15FB" w:rsidRPr="00203D9B">
        <w:rPr>
          <w:rFonts w:cs="Times New Roman"/>
          <w:strike/>
        </w:rPr>
        <w:t>$</w:t>
      </w:r>
      <w:r w:rsidR="00003E8D" w:rsidRPr="00203D9B">
        <w:rPr>
          <w:rFonts w:cs="Times New Roman"/>
          <w:strike/>
        </w:rPr>
        <w:tab/>
      </w:r>
      <w:r w:rsidR="00EE15FB" w:rsidRPr="00203D9B">
        <w:rPr>
          <w:rFonts w:cs="Times New Roman"/>
          <w:strike/>
        </w:rPr>
        <w:t>200,000;</w:t>
      </w:r>
    </w:p>
    <w:p w:rsidR="00EE15FB" w:rsidRPr="00203D9B" w:rsidRDefault="005F09C8" w:rsidP="00203D9B">
      <w:pPr>
        <w:tabs>
          <w:tab w:val="left" w:pos="216"/>
          <w:tab w:val="left" w:pos="432"/>
          <w:tab w:val="left" w:pos="648"/>
          <w:tab w:val="left" w:pos="864"/>
          <w:tab w:val="left" w:pos="1080"/>
          <w:tab w:val="left" w:leader="dot" w:pos="9630"/>
          <w:tab w:val="right" w:pos="10980"/>
        </w:tabs>
        <w:ind w:right="-14"/>
        <w:jc w:val="both"/>
        <w:rPr>
          <w:rFonts w:cs="Times New Roman"/>
          <w:strike/>
        </w:rPr>
      </w:pPr>
      <w:r w:rsidRPr="00203D9B">
        <w:rPr>
          <w:rFonts w:cs="Times New Roman"/>
        </w:rPr>
        <w:tab/>
      </w:r>
      <w:r w:rsidRPr="00203D9B">
        <w:rPr>
          <w:rFonts w:cs="Times New Roman"/>
          <w:strike/>
        </w:rPr>
        <w:t>(13)</w:t>
      </w:r>
      <w:r w:rsidRPr="00203D9B">
        <w:rPr>
          <w:rFonts w:cs="Times New Roman"/>
          <w:strike/>
        </w:rPr>
        <w:tab/>
        <w:t xml:space="preserve">Commission on Higher Education--Higher Education Excellence </w:t>
      </w:r>
      <w:r w:rsidR="0004552B" w:rsidRPr="00203D9B">
        <w:rPr>
          <w:rFonts w:cs="Times New Roman"/>
          <w:strike/>
        </w:rPr>
        <w:t>E</w:t>
      </w:r>
      <w:r w:rsidRPr="00203D9B">
        <w:rPr>
          <w:rFonts w:cs="Times New Roman"/>
          <w:strike/>
        </w:rPr>
        <w:t>nhancement Program</w:t>
      </w:r>
      <w:r w:rsidR="0004552B" w:rsidRPr="00203D9B">
        <w:rPr>
          <w:rFonts w:cs="Times New Roman"/>
          <w:strike/>
        </w:rPr>
        <w:tab/>
      </w:r>
      <w:r w:rsidRPr="00203D9B">
        <w:rPr>
          <w:rFonts w:cs="Times New Roman"/>
          <w:strike/>
        </w:rPr>
        <w:t>$</w:t>
      </w:r>
      <w:r w:rsidR="00003E8D" w:rsidRPr="00203D9B">
        <w:rPr>
          <w:rFonts w:cs="Times New Roman"/>
          <w:strike/>
        </w:rPr>
        <w:tab/>
      </w:r>
      <w:r w:rsidR="00D21E37" w:rsidRPr="00203D9B">
        <w:rPr>
          <w:rFonts w:cs="Times New Roman"/>
          <w:strike/>
        </w:rPr>
        <w:t>1,</w:t>
      </w:r>
      <w:r w:rsidR="00F751DA" w:rsidRPr="00203D9B">
        <w:rPr>
          <w:rFonts w:cs="Times New Roman"/>
          <w:strike/>
        </w:rPr>
        <w:t>028</w:t>
      </w:r>
      <w:r w:rsidRPr="00203D9B">
        <w:rPr>
          <w:rFonts w:cs="Times New Roman"/>
          <w:strike/>
        </w:rPr>
        <w:t>,</w:t>
      </w:r>
      <w:r w:rsidR="00F751DA" w:rsidRPr="00203D9B">
        <w:rPr>
          <w:rFonts w:cs="Times New Roman"/>
          <w:strike/>
        </w:rPr>
        <w:t>053</w:t>
      </w:r>
      <w:r w:rsidR="00ED0CE0" w:rsidRPr="00203D9B">
        <w:rPr>
          <w:rFonts w:cs="Times New Roman"/>
          <w:strike/>
        </w:rPr>
        <w:t>;</w:t>
      </w:r>
    </w:p>
    <w:p w:rsidR="00003E8D" w:rsidRPr="00203D9B" w:rsidRDefault="00EE15FB" w:rsidP="00203D9B">
      <w:pPr>
        <w:tabs>
          <w:tab w:val="left" w:pos="216"/>
          <w:tab w:val="left" w:pos="432"/>
          <w:tab w:val="left" w:pos="648"/>
          <w:tab w:val="left" w:pos="864"/>
          <w:tab w:val="left" w:pos="1080"/>
          <w:tab w:val="left" w:leader="dot" w:pos="9630"/>
          <w:tab w:val="right" w:pos="10980"/>
        </w:tabs>
        <w:ind w:right="-14"/>
        <w:jc w:val="both"/>
        <w:rPr>
          <w:rFonts w:cs="Times New Roman"/>
          <w:strike/>
        </w:rPr>
      </w:pPr>
      <w:r w:rsidRPr="00203D9B">
        <w:rPr>
          <w:rFonts w:cs="Times New Roman"/>
        </w:rPr>
        <w:tab/>
      </w:r>
      <w:r w:rsidRPr="00203D9B">
        <w:rPr>
          <w:rFonts w:cs="Times New Roman"/>
          <w:strike/>
        </w:rPr>
        <w:t>(14)</w:t>
      </w:r>
      <w:r w:rsidRPr="00203D9B">
        <w:rPr>
          <w:rFonts w:cs="Times New Roman"/>
          <w:strike/>
        </w:rPr>
        <w:tab/>
        <w:t xml:space="preserve">Commission on Higher Education--Public Four-Year Universities, Two-Year Branch </w:t>
      </w:r>
    </w:p>
    <w:p w:rsidR="00003E8D" w:rsidRPr="00203D9B" w:rsidRDefault="00003E8D" w:rsidP="00203D9B">
      <w:pPr>
        <w:tabs>
          <w:tab w:val="left" w:pos="216"/>
          <w:tab w:val="left" w:pos="432"/>
          <w:tab w:val="left" w:pos="648"/>
          <w:tab w:val="left" w:pos="864"/>
          <w:tab w:val="left" w:pos="1080"/>
          <w:tab w:val="left" w:leader="dot" w:pos="9630"/>
          <w:tab w:val="right" w:pos="1098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00EE15FB" w:rsidRPr="00203D9B">
        <w:rPr>
          <w:rFonts w:cs="Times New Roman"/>
          <w:strike/>
        </w:rPr>
        <w:t>Campuses</w:t>
      </w:r>
      <w:r w:rsidR="00640F13" w:rsidRPr="00203D9B">
        <w:rPr>
          <w:rFonts w:cs="Times New Roman"/>
          <w:strike/>
        </w:rPr>
        <w:t>, and State Technical Colleges</w:t>
      </w:r>
      <w:r w:rsidR="00EE15FB" w:rsidRPr="00203D9B">
        <w:rPr>
          <w:rFonts w:cs="Times New Roman"/>
          <w:strike/>
        </w:rPr>
        <w:t xml:space="preserve">--Academic Facility Building, Repair and </w:t>
      </w:r>
    </w:p>
    <w:p w:rsidR="00EE15FB" w:rsidRPr="00203D9B" w:rsidRDefault="00003E8D" w:rsidP="00203D9B">
      <w:pPr>
        <w:tabs>
          <w:tab w:val="left" w:pos="216"/>
          <w:tab w:val="left" w:pos="432"/>
          <w:tab w:val="left" w:pos="648"/>
          <w:tab w:val="left" w:pos="864"/>
          <w:tab w:val="left" w:pos="1080"/>
          <w:tab w:val="left" w:leader="dot" w:pos="9630"/>
          <w:tab w:val="right" w:pos="1098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00EE15FB" w:rsidRPr="00203D9B">
        <w:rPr>
          <w:rFonts w:cs="Times New Roman"/>
          <w:strike/>
        </w:rPr>
        <w:t>Maintenance, and Training</w:t>
      </w:r>
      <w:r w:rsidR="0004552B" w:rsidRPr="00203D9B">
        <w:rPr>
          <w:rFonts w:cs="Times New Roman"/>
          <w:strike/>
        </w:rPr>
        <w:tab/>
        <w:t>$</w:t>
      </w:r>
      <w:r w:rsidRPr="00203D9B">
        <w:rPr>
          <w:rFonts w:cs="Times New Roman"/>
          <w:strike/>
        </w:rPr>
        <w:tab/>
      </w:r>
      <w:r w:rsidR="0012604D" w:rsidRPr="00203D9B">
        <w:rPr>
          <w:rFonts w:cs="Times New Roman"/>
          <w:strike/>
        </w:rPr>
        <w:t>10</w:t>
      </w:r>
      <w:r w:rsidR="00EE15FB" w:rsidRPr="00203D9B">
        <w:rPr>
          <w:rFonts w:cs="Times New Roman"/>
          <w:strike/>
        </w:rPr>
        <w:t>,</w:t>
      </w:r>
      <w:r w:rsidR="0012604D" w:rsidRPr="00203D9B">
        <w:rPr>
          <w:rFonts w:cs="Times New Roman"/>
          <w:strike/>
        </w:rPr>
        <w:t>509</w:t>
      </w:r>
      <w:r w:rsidR="00EE15FB" w:rsidRPr="00203D9B">
        <w:rPr>
          <w:rFonts w:cs="Times New Roman"/>
          <w:strike/>
        </w:rPr>
        <w:t>,</w:t>
      </w:r>
      <w:r w:rsidR="0012604D" w:rsidRPr="00203D9B">
        <w:rPr>
          <w:rFonts w:cs="Times New Roman"/>
          <w:strike/>
        </w:rPr>
        <w:t>883</w:t>
      </w:r>
      <w:r w:rsidR="00EE15FB" w:rsidRPr="00203D9B">
        <w:rPr>
          <w:rFonts w:cs="Times New Roman"/>
          <w:strike/>
        </w:rPr>
        <w:t>;</w:t>
      </w:r>
    </w:p>
    <w:p w:rsidR="005F09C8" w:rsidRPr="00203D9B" w:rsidRDefault="00EE15FB" w:rsidP="00203D9B">
      <w:pPr>
        <w:tabs>
          <w:tab w:val="left" w:pos="216"/>
          <w:tab w:val="left" w:pos="432"/>
          <w:tab w:val="left" w:pos="648"/>
          <w:tab w:val="left" w:pos="864"/>
          <w:tab w:val="left" w:pos="1080"/>
          <w:tab w:val="left" w:leader="dot" w:pos="9630"/>
          <w:tab w:val="right" w:pos="10980"/>
        </w:tabs>
        <w:ind w:right="-14"/>
        <w:jc w:val="both"/>
        <w:rPr>
          <w:rFonts w:cs="Times New Roman"/>
          <w:strike/>
        </w:rPr>
      </w:pPr>
      <w:r w:rsidRPr="00203D9B">
        <w:rPr>
          <w:rFonts w:cs="Times New Roman"/>
        </w:rPr>
        <w:tab/>
      </w:r>
      <w:r w:rsidRPr="00203D9B">
        <w:rPr>
          <w:rFonts w:cs="Times New Roman"/>
          <w:strike/>
        </w:rPr>
        <w:t>(15)</w:t>
      </w:r>
      <w:r w:rsidRPr="00203D9B">
        <w:rPr>
          <w:rFonts w:cs="Times New Roman"/>
          <w:strike/>
        </w:rPr>
        <w:tab/>
        <w:t>Department of Education--Digital Instructional Material</w:t>
      </w:r>
      <w:r w:rsidR="0090118C" w:rsidRPr="00203D9B">
        <w:rPr>
          <w:rFonts w:cs="Times New Roman"/>
          <w:strike/>
        </w:rPr>
        <w:tab/>
      </w:r>
      <w:r w:rsidRPr="00203D9B">
        <w:rPr>
          <w:rFonts w:cs="Times New Roman"/>
          <w:strike/>
        </w:rPr>
        <w:t>$</w:t>
      </w:r>
      <w:r w:rsidR="00003E8D" w:rsidRPr="00203D9B">
        <w:rPr>
          <w:rFonts w:cs="Times New Roman"/>
          <w:strike/>
        </w:rPr>
        <w:tab/>
      </w:r>
      <w:r w:rsidR="00D21E37" w:rsidRPr="00203D9B">
        <w:rPr>
          <w:rFonts w:cs="Times New Roman"/>
          <w:strike/>
        </w:rPr>
        <w:t>4</w:t>
      </w:r>
      <w:r w:rsidRPr="00203D9B">
        <w:rPr>
          <w:rFonts w:cs="Times New Roman"/>
          <w:strike/>
        </w:rPr>
        <w:t>,000,000</w:t>
      </w:r>
      <w:r w:rsidR="00611281" w:rsidRPr="00203D9B">
        <w:rPr>
          <w:rFonts w:cs="Times New Roman"/>
          <w:strike/>
        </w:rPr>
        <w:t>;</w:t>
      </w:r>
    </w:p>
    <w:p w:rsidR="0012604D" w:rsidRPr="00203D9B" w:rsidRDefault="0012604D" w:rsidP="00203D9B">
      <w:pPr>
        <w:tabs>
          <w:tab w:val="left" w:pos="216"/>
          <w:tab w:val="left" w:pos="432"/>
          <w:tab w:val="left" w:pos="648"/>
          <w:tab w:val="left" w:pos="864"/>
          <w:tab w:val="left" w:pos="1080"/>
          <w:tab w:val="left" w:leader="dot" w:pos="9630"/>
          <w:tab w:val="right" w:pos="10980"/>
        </w:tabs>
        <w:ind w:right="-14"/>
        <w:jc w:val="both"/>
        <w:rPr>
          <w:rFonts w:cs="Times New Roman"/>
          <w:strike/>
        </w:rPr>
      </w:pPr>
      <w:r w:rsidRPr="00203D9B">
        <w:rPr>
          <w:rFonts w:cs="Times New Roman"/>
        </w:rPr>
        <w:tab/>
      </w:r>
      <w:r w:rsidRPr="00203D9B">
        <w:rPr>
          <w:rFonts w:cs="Times New Roman"/>
          <w:strike/>
        </w:rPr>
        <w:t>(16)</w:t>
      </w:r>
      <w:r w:rsidRPr="00203D9B">
        <w:rPr>
          <w:rFonts w:cs="Times New Roman"/>
          <w:strike/>
        </w:rPr>
        <w:tab/>
        <w:t>Department of Education--New School Buses</w:t>
      </w:r>
      <w:r w:rsidR="0090118C" w:rsidRPr="00203D9B">
        <w:rPr>
          <w:rFonts w:cs="Times New Roman"/>
          <w:strike/>
        </w:rPr>
        <w:tab/>
      </w:r>
      <w:r w:rsidRPr="00203D9B">
        <w:rPr>
          <w:rFonts w:cs="Times New Roman"/>
          <w:strike/>
        </w:rPr>
        <w:t>$</w:t>
      </w:r>
      <w:r w:rsidR="00003E8D" w:rsidRPr="00203D9B">
        <w:rPr>
          <w:rFonts w:cs="Times New Roman"/>
          <w:strike/>
        </w:rPr>
        <w:tab/>
      </w:r>
      <w:r w:rsidRPr="00203D9B">
        <w:rPr>
          <w:rFonts w:cs="Times New Roman"/>
          <w:strike/>
        </w:rPr>
        <w:t>3,510,000;</w:t>
      </w:r>
    </w:p>
    <w:p w:rsidR="00D21E37" w:rsidRPr="00203D9B" w:rsidRDefault="00D21E37" w:rsidP="00203D9B">
      <w:pPr>
        <w:tabs>
          <w:tab w:val="left" w:pos="216"/>
          <w:tab w:val="left" w:pos="432"/>
          <w:tab w:val="left" w:pos="648"/>
          <w:tab w:val="left" w:pos="864"/>
          <w:tab w:val="left" w:pos="1080"/>
          <w:tab w:val="left" w:leader="dot" w:pos="9630"/>
          <w:tab w:val="right" w:pos="10980"/>
          <w:tab w:val="left" w:pos="11070"/>
        </w:tabs>
        <w:ind w:right="-14"/>
        <w:jc w:val="both"/>
        <w:rPr>
          <w:rFonts w:cs="Times New Roman"/>
          <w:strike/>
        </w:rPr>
      </w:pPr>
      <w:r w:rsidRPr="00203D9B">
        <w:rPr>
          <w:rFonts w:cs="Times New Roman"/>
        </w:rPr>
        <w:tab/>
      </w:r>
      <w:r w:rsidRPr="00203D9B">
        <w:rPr>
          <w:rFonts w:cs="Times New Roman"/>
          <w:strike/>
        </w:rPr>
        <w:t>(</w:t>
      </w:r>
      <w:r w:rsidR="000D395F" w:rsidRPr="00203D9B">
        <w:rPr>
          <w:rFonts w:cs="Times New Roman"/>
          <w:strike/>
        </w:rPr>
        <w:t>1</w:t>
      </w:r>
      <w:r w:rsidR="0012604D" w:rsidRPr="00203D9B">
        <w:rPr>
          <w:rFonts w:cs="Times New Roman"/>
          <w:strike/>
        </w:rPr>
        <w:t>7</w:t>
      </w:r>
      <w:r w:rsidRPr="00203D9B">
        <w:rPr>
          <w:rFonts w:cs="Times New Roman"/>
          <w:strike/>
        </w:rPr>
        <w:t>)</w:t>
      </w:r>
      <w:r w:rsidRPr="00203D9B">
        <w:rPr>
          <w:rFonts w:cs="Times New Roman"/>
          <w:strike/>
        </w:rPr>
        <w:tab/>
        <w:t>State Library--Union County Carnegie Library Renovations</w:t>
      </w:r>
      <w:r w:rsidR="0090118C" w:rsidRPr="00203D9B">
        <w:rPr>
          <w:rFonts w:cs="Times New Roman"/>
          <w:strike/>
        </w:rPr>
        <w:tab/>
      </w:r>
      <w:r w:rsidRPr="00203D9B">
        <w:rPr>
          <w:rFonts w:cs="Times New Roman"/>
          <w:strike/>
        </w:rPr>
        <w:t>$</w:t>
      </w:r>
      <w:r w:rsidR="00003E8D" w:rsidRPr="00203D9B">
        <w:rPr>
          <w:rFonts w:cs="Times New Roman"/>
          <w:strike/>
        </w:rPr>
        <w:tab/>
      </w:r>
      <w:r w:rsidRPr="00203D9B">
        <w:rPr>
          <w:rFonts w:cs="Times New Roman"/>
          <w:strike/>
        </w:rPr>
        <w:t>1,250,000;</w:t>
      </w:r>
      <w:r w:rsidR="0012604D" w:rsidRPr="00203D9B">
        <w:rPr>
          <w:rFonts w:cs="Times New Roman"/>
          <w:strike/>
        </w:rPr>
        <w:tab/>
        <w:t>and</w:t>
      </w:r>
    </w:p>
    <w:p w:rsidR="000D395F" w:rsidRPr="00203D9B" w:rsidRDefault="00D21E37" w:rsidP="00203D9B">
      <w:pPr>
        <w:tabs>
          <w:tab w:val="left" w:pos="216"/>
          <w:tab w:val="left" w:pos="432"/>
          <w:tab w:val="left" w:pos="648"/>
          <w:tab w:val="left" w:pos="864"/>
          <w:tab w:val="left" w:pos="1080"/>
          <w:tab w:val="left" w:leader="dot" w:pos="9630"/>
          <w:tab w:val="right" w:pos="10980"/>
        </w:tabs>
        <w:ind w:right="-14"/>
        <w:jc w:val="both"/>
        <w:rPr>
          <w:rFonts w:cs="Times New Roman"/>
          <w:strike/>
        </w:rPr>
      </w:pPr>
      <w:r w:rsidRPr="00203D9B">
        <w:rPr>
          <w:rFonts w:cs="Times New Roman"/>
        </w:rPr>
        <w:tab/>
      </w:r>
      <w:r w:rsidRPr="00203D9B">
        <w:rPr>
          <w:rFonts w:cs="Times New Roman"/>
          <w:strike/>
        </w:rPr>
        <w:t>(</w:t>
      </w:r>
      <w:r w:rsidR="0012604D" w:rsidRPr="00203D9B">
        <w:rPr>
          <w:rFonts w:cs="Times New Roman"/>
          <w:strike/>
        </w:rPr>
        <w:t>18</w:t>
      </w:r>
      <w:r w:rsidRPr="00203D9B">
        <w:rPr>
          <w:rFonts w:cs="Times New Roman"/>
          <w:strike/>
        </w:rPr>
        <w:t>)</w:t>
      </w:r>
      <w:r w:rsidRPr="00203D9B">
        <w:rPr>
          <w:rFonts w:cs="Times New Roman"/>
          <w:strike/>
        </w:rPr>
        <w:tab/>
        <w:t xml:space="preserve">Department of Education--New Carolina Transformation </w:t>
      </w:r>
      <w:r w:rsidR="00003E8D" w:rsidRPr="00203D9B">
        <w:rPr>
          <w:rFonts w:cs="Times New Roman"/>
          <w:strike/>
        </w:rPr>
        <w:t>i</w:t>
      </w:r>
      <w:r w:rsidRPr="00203D9B">
        <w:rPr>
          <w:rFonts w:cs="Times New Roman"/>
          <w:strike/>
        </w:rPr>
        <w:t>n Education</w:t>
      </w:r>
      <w:r w:rsidR="0090118C" w:rsidRPr="00203D9B">
        <w:rPr>
          <w:rFonts w:cs="Times New Roman"/>
          <w:strike/>
        </w:rPr>
        <w:tab/>
      </w:r>
      <w:r w:rsidRPr="00203D9B">
        <w:rPr>
          <w:rFonts w:cs="Times New Roman"/>
          <w:strike/>
        </w:rPr>
        <w:t>$</w:t>
      </w:r>
      <w:r w:rsidR="00003E8D" w:rsidRPr="00203D9B">
        <w:rPr>
          <w:rFonts w:cs="Times New Roman"/>
          <w:strike/>
        </w:rPr>
        <w:tab/>
      </w:r>
      <w:r w:rsidRPr="00203D9B">
        <w:rPr>
          <w:rFonts w:cs="Times New Roman"/>
          <w:strike/>
        </w:rPr>
        <w:t>100,000</w:t>
      </w:r>
      <w:r w:rsidR="0012604D" w:rsidRPr="00203D9B">
        <w:rPr>
          <w:rFonts w:cs="Times New Roman"/>
          <w:strike/>
        </w:rPr>
        <w:t>.</w:t>
      </w:r>
    </w:p>
    <w:p w:rsidR="005F09C8" w:rsidRPr="00203D9B" w:rsidRDefault="005F09C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szCs w:val="22"/>
        </w:rPr>
        <w:tab/>
      </w:r>
      <w:r w:rsidRPr="00203D9B">
        <w:rPr>
          <w:rFonts w:cs="Times New Roman"/>
          <w:strike/>
          <w:szCs w:val="22"/>
        </w:rPr>
        <w:t xml:space="preserve">Fiscal Year </w:t>
      </w:r>
      <w:r w:rsidR="0024181F" w:rsidRPr="00203D9B">
        <w:rPr>
          <w:rFonts w:cs="Times New Roman"/>
          <w:strike/>
          <w:szCs w:val="22"/>
        </w:rPr>
        <w:t>2013-14</w:t>
      </w:r>
      <w:r w:rsidRPr="00203D9B">
        <w:rPr>
          <w:rFonts w:cs="Times New Roman"/>
          <w:strike/>
          <w:szCs w:val="22"/>
        </w:rPr>
        <w:t xml:space="preserve"> funds appropriated to the Commission on Higher Education for Tuition Assistance must be distributed to the technical colleges and two-year institutions as provided in Section 59</w:t>
      </w:r>
      <w:r w:rsidRPr="00203D9B">
        <w:rPr>
          <w:rFonts w:cs="Times New Roman"/>
          <w:strike/>
          <w:szCs w:val="22"/>
        </w:rPr>
        <w:noBreakHyphen/>
        <w:t>150-360.  Annually the State Board for Technical and Comprehensive Education and the Commission on Higher Education shall develop the Tuition Assistance distribution of funds appropriated.</w:t>
      </w:r>
    </w:p>
    <w:p w:rsidR="005F09C8" w:rsidRPr="00203D9B" w:rsidRDefault="005F09C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szCs w:val="22"/>
        </w:rPr>
        <w:tab/>
      </w:r>
      <w:r w:rsidRPr="00203D9B">
        <w:rPr>
          <w:rFonts w:cs="Times New Roman"/>
          <w:strike/>
          <w:szCs w:val="22"/>
        </w:rPr>
        <w:t>Of the funds appropriated to South Carolina State University, $250,000 may be used for the BRIDGE Program.</w:t>
      </w:r>
    </w:p>
    <w:p w:rsidR="00EE15FB" w:rsidRPr="00203D9B" w:rsidRDefault="00EE15F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szCs w:val="22"/>
        </w:rPr>
        <w:tab/>
      </w:r>
      <w:r w:rsidRPr="00203D9B">
        <w:rPr>
          <w:rFonts w:cs="Times New Roman"/>
          <w:strike/>
          <w:szCs w:val="22"/>
        </w:rPr>
        <w:t xml:space="preserve">The funds appropriated above in </w:t>
      </w:r>
      <w:proofErr w:type="spellStart"/>
      <w:r w:rsidRPr="00203D9B">
        <w:rPr>
          <w:rFonts w:cs="Times New Roman"/>
          <w:strike/>
          <w:szCs w:val="22"/>
        </w:rPr>
        <w:t>subitem</w:t>
      </w:r>
      <w:proofErr w:type="spellEnd"/>
      <w:r w:rsidRPr="00203D9B">
        <w:rPr>
          <w:rFonts w:cs="Times New Roman"/>
          <w:strike/>
          <w:szCs w:val="22"/>
        </w:rPr>
        <w:t xml:space="preserve"> (14) to the Commission on Higher Education for Public Four-Year Universities, Two-Year Branch Campuses</w:t>
      </w:r>
      <w:r w:rsidR="00640F13" w:rsidRPr="00203D9B">
        <w:rPr>
          <w:rFonts w:cs="Times New Roman"/>
          <w:strike/>
          <w:szCs w:val="22"/>
        </w:rPr>
        <w:t>, and State Technical Colleges</w:t>
      </w:r>
      <w:r w:rsidRPr="00203D9B">
        <w:rPr>
          <w:rFonts w:cs="Times New Roman"/>
          <w:strike/>
          <w:szCs w:val="22"/>
        </w:rPr>
        <w:t>--Academic Facility Building, Repair and Maintenance, and Training shall be distributed as follow</w:t>
      </w:r>
      <w:r w:rsidR="00ED0CE0" w:rsidRPr="00203D9B">
        <w:rPr>
          <w:rFonts w:cs="Times New Roman"/>
          <w:strike/>
          <w:szCs w:val="22"/>
        </w:rPr>
        <w:t>s</w:t>
      </w:r>
      <w:r w:rsidRPr="00203D9B">
        <w:rPr>
          <w:rFonts w:cs="Times New Roman"/>
          <w:strike/>
          <w:szCs w:val="22"/>
        </w:rPr>
        <w:t>:</w:t>
      </w:r>
    </w:p>
    <w:p w:rsidR="00EE15FB" w:rsidRPr="00203D9B" w:rsidRDefault="00EE15FB" w:rsidP="00203D9B">
      <w:pPr>
        <w:tabs>
          <w:tab w:val="left" w:pos="216"/>
          <w:tab w:val="left" w:pos="432"/>
          <w:tab w:val="left" w:pos="648"/>
          <w:tab w:val="left" w:pos="864"/>
          <w:tab w:val="left" w:pos="1080"/>
          <w:tab w:val="left" w:leader="dot" w:pos="9630"/>
          <w:tab w:val="right" w:pos="10980"/>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(1)</w:t>
      </w:r>
      <w:r w:rsidRPr="00203D9B">
        <w:rPr>
          <w:rFonts w:cs="Times New Roman"/>
          <w:strike/>
        </w:rPr>
        <w:tab/>
      </w:r>
      <w:r w:rsidR="00911A99" w:rsidRPr="00203D9B">
        <w:rPr>
          <w:rFonts w:cs="Times New Roman"/>
          <w:strike/>
        </w:rPr>
        <w:t xml:space="preserve">Four-Year </w:t>
      </w:r>
      <w:r w:rsidRPr="00203D9B">
        <w:rPr>
          <w:rFonts w:cs="Times New Roman"/>
          <w:strike/>
        </w:rPr>
        <w:t xml:space="preserve">University and </w:t>
      </w:r>
      <w:r w:rsidR="00911A99" w:rsidRPr="00203D9B">
        <w:rPr>
          <w:rFonts w:cs="Times New Roman"/>
          <w:strike/>
        </w:rPr>
        <w:t xml:space="preserve">Two-Year </w:t>
      </w:r>
      <w:r w:rsidRPr="00203D9B">
        <w:rPr>
          <w:rFonts w:cs="Times New Roman"/>
          <w:strike/>
        </w:rPr>
        <w:t xml:space="preserve">Branch </w:t>
      </w:r>
      <w:r w:rsidR="00911A99" w:rsidRPr="00203D9B">
        <w:rPr>
          <w:rFonts w:cs="Times New Roman"/>
          <w:strike/>
        </w:rPr>
        <w:t xml:space="preserve">Campus </w:t>
      </w:r>
      <w:r w:rsidRPr="00203D9B">
        <w:rPr>
          <w:rFonts w:cs="Times New Roman"/>
          <w:strike/>
        </w:rPr>
        <w:t>Repair and Maintenance - 1:1 Match</w:t>
      </w:r>
      <w:r w:rsidR="00F7326C" w:rsidRPr="00203D9B">
        <w:rPr>
          <w:rFonts w:cs="Times New Roman"/>
          <w:strike/>
        </w:rPr>
        <w:tab/>
      </w:r>
      <w:r w:rsidRPr="00203D9B">
        <w:rPr>
          <w:rFonts w:cs="Times New Roman"/>
          <w:strike/>
        </w:rPr>
        <w:t>$</w:t>
      </w:r>
      <w:r w:rsidR="00003E8D" w:rsidRPr="00203D9B">
        <w:rPr>
          <w:rFonts w:cs="Times New Roman"/>
          <w:strike/>
        </w:rPr>
        <w:tab/>
      </w:r>
      <w:r w:rsidRPr="00203D9B">
        <w:rPr>
          <w:rFonts w:cs="Times New Roman"/>
          <w:strike/>
        </w:rPr>
        <w:t>1,919,883;</w:t>
      </w:r>
    </w:p>
    <w:p w:rsidR="00EE15FB" w:rsidRPr="00203D9B" w:rsidRDefault="00EE15FB" w:rsidP="00203D9B">
      <w:pPr>
        <w:tabs>
          <w:tab w:val="left" w:pos="216"/>
          <w:tab w:val="left" w:pos="432"/>
          <w:tab w:val="left" w:pos="648"/>
          <w:tab w:val="left" w:pos="864"/>
          <w:tab w:val="left" w:pos="1080"/>
          <w:tab w:val="left" w:leader="dot" w:pos="9630"/>
          <w:tab w:val="right" w:pos="10980"/>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w:t>
      </w:r>
      <w:r w:rsidR="0012604D" w:rsidRPr="00203D9B">
        <w:rPr>
          <w:rFonts w:cs="Times New Roman"/>
          <w:strike/>
        </w:rPr>
        <w:t>2</w:t>
      </w:r>
      <w:r w:rsidRPr="00203D9B">
        <w:rPr>
          <w:rFonts w:cs="Times New Roman"/>
          <w:strike/>
        </w:rPr>
        <w:t>)</w:t>
      </w:r>
      <w:r w:rsidRPr="00203D9B">
        <w:rPr>
          <w:rFonts w:cs="Times New Roman"/>
          <w:strike/>
        </w:rPr>
        <w:tab/>
        <w:t>Spartanburg Community College - Academic Student Center/Industrial Training</w:t>
      </w:r>
      <w:r w:rsidR="00F7326C" w:rsidRPr="00203D9B">
        <w:rPr>
          <w:rFonts w:cs="Times New Roman"/>
          <w:strike/>
        </w:rPr>
        <w:tab/>
      </w:r>
      <w:r w:rsidRPr="00203D9B">
        <w:rPr>
          <w:rFonts w:cs="Times New Roman"/>
          <w:strike/>
        </w:rPr>
        <w:t>$</w:t>
      </w:r>
      <w:r w:rsidR="00003E8D" w:rsidRPr="00203D9B">
        <w:rPr>
          <w:rFonts w:cs="Times New Roman"/>
          <w:strike/>
        </w:rPr>
        <w:tab/>
      </w:r>
      <w:r w:rsidRPr="00203D9B">
        <w:rPr>
          <w:rFonts w:cs="Times New Roman"/>
          <w:strike/>
        </w:rPr>
        <w:t>840,000;</w:t>
      </w:r>
    </w:p>
    <w:p w:rsidR="00EE15FB" w:rsidRPr="00203D9B" w:rsidRDefault="00EE15FB" w:rsidP="00203D9B">
      <w:pPr>
        <w:tabs>
          <w:tab w:val="left" w:pos="216"/>
          <w:tab w:val="left" w:pos="432"/>
          <w:tab w:val="left" w:pos="648"/>
          <w:tab w:val="left" w:pos="864"/>
          <w:tab w:val="left" w:pos="1080"/>
          <w:tab w:val="left" w:leader="dot" w:pos="9630"/>
          <w:tab w:val="right" w:pos="10980"/>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w:t>
      </w:r>
      <w:r w:rsidR="0012604D" w:rsidRPr="00203D9B">
        <w:rPr>
          <w:rFonts w:cs="Times New Roman"/>
          <w:strike/>
        </w:rPr>
        <w:t>3</w:t>
      </w:r>
      <w:r w:rsidRPr="00203D9B">
        <w:rPr>
          <w:rFonts w:cs="Times New Roman"/>
          <w:strike/>
        </w:rPr>
        <w:t>)</w:t>
      </w:r>
      <w:r w:rsidRPr="00203D9B">
        <w:rPr>
          <w:rFonts w:cs="Times New Roman"/>
          <w:strike/>
        </w:rPr>
        <w:tab/>
        <w:t>Midlands Technical College - Quick Jobs Program</w:t>
      </w:r>
      <w:r w:rsidR="00F7326C" w:rsidRPr="00203D9B">
        <w:rPr>
          <w:rFonts w:cs="Times New Roman"/>
          <w:strike/>
        </w:rPr>
        <w:tab/>
      </w:r>
      <w:r w:rsidRPr="00203D9B">
        <w:rPr>
          <w:rFonts w:cs="Times New Roman"/>
          <w:strike/>
        </w:rPr>
        <w:t>$</w:t>
      </w:r>
      <w:r w:rsidR="00003E8D" w:rsidRPr="00203D9B">
        <w:rPr>
          <w:rFonts w:cs="Times New Roman"/>
          <w:strike/>
        </w:rPr>
        <w:tab/>
      </w:r>
      <w:r w:rsidRPr="00203D9B">
        <w:rPr>
          <w:rFonts w:cs="Times New Roman"/>
          <w:strike/>
        </w:rPr>
        <w:t>500,000;</w:t>
      </w:r>
    </w:p>
    <w:p w:rsidR="00EE15FB" w:rsidRPr="00203D9B" w:rsidRDefault="00EE15FB" w:rsidP="00203D9B">
      <w:pPr>
        <w:tabs>
          <w:tab w:val="left" w:pos="216"/>
          <w:tab w:val="left" w:pos="432"/>
          <w:tab w:val="left" w:pos="648"/>
          <w:tab w:val="left" w:pos="864"/>
          <w:tab w:val="left" w:pos="1080"/>
          <w:tab w:val="left" w:leader="dot" w:pos="9630"/>
          <w:tab w:val="right" w:pos="10980"/>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w:t>
      </w:r>
      <w:r w:rsidR="0012604D" w:rsidRPr="00203D9B">
        <w:rPr>
          <w:rFonts w:cs="Times New Roman"/>
          <w:strike/>
        </w:rPr>
        <w:t>4</w:t>
      </w:r>
      <w:r w:rsidRPr="00203D9B">
        <w:rPr>
          <w:rFonts w:cs="Times New Roman"/>
          <w:strike/>
        </w:rPr>
        <w:t>)</w:t>
      </w:r>
      <w:r w:rsidRPr="00203D9B">
        <w:rPr>
          <w:rFonts w:cs="Times New Roman"/>
          <w:strike/>
        </w:rPr>
        <w:tab/>
        <w:t>Francis Marion University - Health Sciences Building - 2:1 Match</w:t>
      </w:r>
      <w:r w:rsidR="00F7326C" w:rsidRPr="00203D9B">
        <w:rPr>
          <w:rFonts w:cs="Times New Roman"/>
          <w:strike/>
        </w:rPr>
        <w:tab/>
      </w:r>
      <w:r w:rsidRPr="00203D9B">
        <w:rPr>
          <w:rFonts w:cs="Times New Roman"/>
          <w:strike/>
        </w:rPr>
        <w:t>$</w:t>
      </w:r>
      <w:r w:rsidR="00003E8D" w:rsidRPr="00203D9B">
        <w:rPr>
          <w:rFonts w:cs="Times New Roman"/>
          <w:strike/>
        </w:rPr>
        <w:tab/>
      </w:r>
      <w:r w:rsidRPr="00203D9B">
        <w:rPr>
          <w:rFonts w:cs="Times New Roman"/>
          <w:strike/>
        </w:rPr>
        <w:t>3,250,000;</w:t>
      </w:r>
    </w:p>
    <w:p w:rsidR="00EE15FB" w:rsidRPr="00203D9B" w:rsidRDefault="00EE15FB" w:rsidP="00203D9B">
      <w:pPr>
        <w:tabs>
          <w:tab w:val="left" w:pos="216"/>
          <w:tab w:val="left" w:pos="432"/>
          <w:tab w:val="left" w:pos="648"/>
          <w:tab w:val="left" w:pos="864"/>
          <w:tab w:val="left" w:pos="1080"/>
          <w:tab w:val="left" w:leader="dot" w:pos="9630"/>
          <w:tab w:val="right" w:pos="10980"/>
          <w:tab w:val="left" w:pos="11070"/>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w:t>
      </w:r>
      <w:r w:rsidR="0012604D" w:rsidRPr="00203D9B">
        <w:rPr>
          <w:rFonts w:cs="Times New Roman"/>
          <w:strike/>
        </w:rPr>
        <w:t>5</w:t>
      </w:r>
      <w:r w:rsidRPr="00203D9B">
        <w:rPr>
          <w:rFonts w:cs="Times New Roman"/>
          <w:strike/>
        </w:rPr>
        <w:t>)</w:t>
      </w:r>
      <w:r w:rsidRPr="00203D9B">
        <w:rPr>
          <w:rFonts w:cs="Times New Roman"/>
          <w:strike/>
        </w:rPr>
        <w:tab/>
        <w:t>Horry-Georgetown Technical College - Culinary Arts Academic Building 1:1 Match</w:t>
      </w:r>
      <w:r w:rsidR="00F7326C" w:rsidRPr="00203D9B">
        <w:rPr>
          <w:rFonts w:cs="Times New Roman"/>
          <w:strike/>
        </w:rPr>
        <w:tab/>
      </w:r>
      <w:r w:rsidRPr="00203D9B">
        <w:rPr>
          <w:rFonts w:cs="Times New Roman"/>
          <w:strike/>
        </w:rPr>
        <w:t>$</w:t>
      </w:r>
      <w:r w:rsidR="00003E8D" w:rsidRPr="00203D9B">
        <w:rPr>
          <w:rFonts w:cs="Times New Roman"/>
          <w:strike/>
        </w:rPr>
        <w:tab/>
      </w:r>
      <w:r w:rsidRPr="00203D9B">
        <w:rPr>
          <w:rFonts w:cs="Times New Roman"/>
          <w:strike/>
        </w:rPr>
        <w:t>2,000,000;</w:t>
      </w:r>
      <w:r w:rsidR="00ED0CE0" w:rsidRPr="00203D9B">
        <w:rPr>
          <w:rFonts w:cs="Times New Roman"/>
          <w:strike/>
        </w:rPr>
        <w:tab/>
        <w:t>and</w:t>
      </w:r>
    </w:p>
    <w:p w:rsidR="00003E8D" w:rsidRPr="00203D9B" w:rsidRDefault="00EE15FB" w:rsidP="00203D9B">
      <w:pPr>
        <w:tabs>
          <w:tab w:val="left" w:pos="216"/>
          <w:tab w:val="left" w:pos="432"/>
          <w:tab w:val="left" w:pos="648"/>
          <w:tab w:val="left" w:pos="864"/>
          <w:tab w:val="left" w:pos="1080"/>
          <w:tab w:val="left" w:leader="dot" w:pos="9630"/>
          <w:tab w:val="right" w:pos="10980"/>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w:t>
      </w:r>
      <w:r w:rsidR="0012604D" w:rsidRPr="00203D9B">
        <w:rPr>
          <w:rFonts w:cs="Times New Roman"/>
          <w:strike/>
        </w:rPr>
        <w:t>6</w:t>
      </w:r>
      <w:r w:rsidRPr="00203D9B">
        <w:rPr>
          <w:rFonts w:cs="Times New Roman"/>
          <w:strike/>
        </w:rPr>
        <w:t>)</w:t>
      </w:r>
      <w:r w:rsidRPr="00203D9B">
        <w:rPr>
          <w:rFonts w:cs="Times New Roman"/>
          <w:strike/>
        </w:rPr>
        <w:tab/>
        <w:t xml:space="preserve">Tri-County Technical College - Oconee Economic Development and Workforce </w:t>
      </w:r>
    </w:p>
    <w:p w:rsidR="00EE15FB" w:rsidRPr="00203D9B" w:rsidRDefault="00003E8D" w:rsidP="00203D9B">
      <w:pPr>
        <w:tabs>
          <w:tab w:val="left" w:pos="216"/>
          <w:tab w:val="left" w:pos="432"/>
          <w:tab w:val="left" w:pos="648"/>
          <w:tab w:val="left" w:pos="864"/>
          <w:tab w:val="left" w:pos="1080"/>
          <w:tab w:val="left" w:leader="dot" w:pos="9630"/>
          <w:tab w:val="right" w:pos="1098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00EE15FB" w:rsidRPr="00203D9B">
        <w:rPr>
          <w:rFonts w:cs="Times New Roman"/>
          <w:strike/>
        </w:rPr>
        <w:t>Center - 1:1 Match</w:t>
      </w:r>
      <w:r w:rsidR="00F7326C" w:rsidRPr="00203D9B">
        <w:rPr>
          <w:rFonts w:cs="Times New Roman"/>
          <w:strike/>
        </w:rPr>
        <w:tab/>
      </w:r>
      <w:r w:rsidR="00EE15FB" w:rsidRPr="00203D9B">
        <w:rPr>
          <w:rFonts w:cs="Times New Roman"/>
          <w:strike/>
        </w:rPr>
        <w:t>$</w:t>
      </w:r>
      <w:r w:rsidRPr="00203D9B">
        <w:rPr>
          <w:rFonts w:cs="Times New Roman"/>
          <w:strike/>
        </w:rPr>
        <w:tab/>
      </w:r>
      <w:r w:rsidR="00EE15FB" w:rsidRPr="00203D9B">
        <w:rPr>
          <w:rFonts w:cs="Times New Roman"/>
          <w:strike/>
        </w:rPr>
        <w:t>2,000,000.</w:t>
      </w:r>
    </w:p>
    <w:p w:rsidR="005F09C8" w:rsidRPr="00203D9B" w:rsidRDefault="005F09C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szCs w:val="22"/>
        </w:rPr>
        <w:tab/>
      </w:r>
      <w:r w:rsidRPr="00203D9B">
        <w:rPr>
          <w:rFonts w:cs="Times New Roman"/>
          <w:strike/>
          <w:szCs w:val="22"/>
        </w:rPr>
        <w:t>The provisions of Section 2-75-30 of the 1976 Code regarding the aggregate amount of funding provided for the Centers of Excellence Matching Endowment are suspended for the current fiscal year.</w:t>
      </w:r>
    </w:p>
    <w:p w:rsidR="005F09C8" w:rsidRPr="00203D9B" w:rsidRDefault="005F09C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szCs w:val="22"/>
        </w:rPr>
        <w:tab/>
      </w:r>
      <w:r w:rsidRPr="00203D9B">
        <w:rPr>
          <w:rFonts w:cs="Times New Roman"/>
          <w:strike/>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5F09C8" w:rsidRPr="00203D9B" w:rsidRDefault="005F09C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szCs w:val="22"/>
        </w:rPr>
        <w:tab/>
      </w:r>
      <w:r w:rsidRPr="00203D9B">
        <w:rPr>
          <w:rFonts w:cs="Times New Roman"/>
          <w:strike/>
          <w:szCs w:val="22"/>
        </w:rPr>
        <w:t xml:space="preserve">Fiscal Year </w:t>
      </w:r>
      <w:r w:rsidR="0024181F" w:rsidRPr="00203D9B">
        <w:rPr>
          <w:rFonts w:cs="Times New Roman"/>
          <w:strike/>
          <w:szCs w:val="22"/>
        </w:rPr>
        <w:t>2013-14</w:t>
      </w:r>
      <w:r w:rsidRPr="00203D9B">
        <w:rPr>
          <w:rFonts w:cs="Times New Roman"/>
          <w:strike/>
          <w:szCs w:val="22"/>
        </w:rPr>
        <w:t xml:space="preserve"> net lottery proceeds and investment earnings in excess of the certified net lottery proceeds and investment earnings for this period are appropriated and must be used to ensure that all LIFE, HOPE, and Palmetto Fellows Scholarships for Fiscal Year </w:t>
      </w:r>
      <w:r w:rsidR="00892641" w:rsidRPr="00203D9B">
        <w:rPr>
          <w:rFonts w:cs="Times New Roman"/>
          <w:strike/>
          <w:szCs w:val="22"/>
        </w:rPr>
        <w:t>2013</w:t>
      </w:r>
      <w:r w:rsidR="00892641" w:rsidRPr="00203D9B">
        <w:rPr>
          <w:rFonts w:cs="Times New Roman"/>
          <w:strike/>
          <w:szCs w:val="22"/>
        </w:rPr>
        <w:noBreakHyphen/>
      </w:r>
      <w:r w:rsidR="0024181F" w:rsidRPr="00203D9B">
        <w:rPr>
          <w:rFonts w:cs="Times New Roman"/>
          <w:strike/>
          <w:szCs w:val="22"/>
        </w:rPr>
        <w:t>14</w:t>
      </w:r>
      <w:r w:rsidRPr="00203D9B">
        <w:rPr>
          <w:rFonts w:cs="Times New Roman"/>
          <w:strike/>
          <w:szCs w:val="22"/>
        </w:rPr>
        <w:t xml:space="preserve"> are fully funded.</w:t>
      </w:r>
    </w:p>
    <w:p w:rsidR="005F09C8" w:rsidRPr="00203D9B" w:rsidRDefault="005F09C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szCs w:val="22"/>
        </w:rPr>
        <w:tab/>
      </w:r>
      <w:r w:rsidRPr="00203D9B">
        <w:rPr>
          <w:rFonts w:cs="Times New Roman"/>
          <w:strike/>
          <w:szCs w:val="22"/>
        </w:rPr>
        <w:t xml:space="preserve">If the lottery revenue received for Fiscal Year </w:t>
      </w:r>
      <w:r w:rsidR="0024181F" w:rsidRPr="00203D9B">
        <w:rPr>
          <w:rFonts w:cs="Times New Roman"/>
          <w:strike/>
          <w:szCs w:val="22"/>
        </w:rPr>
        <w:t>2013-14</w:t>
      </w:r>
      <w:r w:rsidRPr="00203D9B">
        <w:rPr>
          <w:rFonts w:cs="Times New Roman"/>
          <w:strike/>
          <w:szCs w:val="22"/>
        </w:rPr>
        <w:t xml:space="preserve">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5F09C8" w:rsidRPr="00203D9B" w:rsidRDefault="005F09C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szCs w:val="22"/>
        </w:rPr>
        <w:tab/>
      </w:r>
      <w:r w:rsidRPr="00203D9B">
        <w:rPr>
          <w:rFonts w:cs="Times New Roman"/>
          <w:strike/>
          <w:szCs w:val="22"/>
        </w:rPr>
        <w:t>The Commission on Higher Education is authorized to use up to $260,000 of the funds appropriated in this provision for LIFE, HOPE, and Palmetto Fellows scholarships to provide the necessary level of program support for the scholarship award process.</w:t>
      </w:r>
    </w:p>
    <w:p w:rsidR="005F09C8" w:rsidRPr="00203D9B" w:rsidRDefault="005F09C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szCs w:val="22"/>
        </w:rPr>
        <w:tab/>
      </w:r>
      <w:r w:rsidRPr="00203D9B">
        <w:rPr>
          <w:rFonts w:cs="Times New Roman"/>
          <w:strike/>
          <w:szCs w:val="22"/>
        </w:rPr>
        <w:t>The Higher Education Tuition Grants Commission is authorized to use up to $70,000 of the funds appropriated in this provision for Tuition Grants to provide the necessary level of program support for the grants award process.</w:t>
      </w:r>
    </w:p>
    <w:p w:rsidR="005F09C8" w:rsidRPr="00203D9B" w:rsidRDefault="005F09C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203D9B">
        <w:rPr>
          <w:rFonts w:cs="Times New Roman"/>
        </w:rPr>
        <w:tab/>
      </w:r>
      <w:r w:rsidRPr="00203D9B">
        <w:rPr>
          <w:rFonts w:cs="Times New Roman"/>
          <w:strike/>
        </w:rPr>
        <w:t xml:space="preserve">For Fiscal Year </w:t>
      </w:r>
      <w:r w:rsidR="0024181F" w:rsidRPr="00203D9B">
        <w:rPr>
          <w:rFonts w:cs="Times New Roman"/>
          <w:strike/>
        </w:rPr>
        <w:t>2013-14</w:t>
      </w:r>
      <w:r w:rsidRPr="00203D9B">
        <w:rPr>
          <w:rFonts w:cs="Times New Roman"/>
          <w:strike/>
        </w:rPr>
        <w:t xml:space="preserve">, of the funds certified from unclaimed prizes, </w:t>
      </w:r>
      <w:r w:rsidR="00245415" w:rsidRPr="00203D9B">
        <w:rPr>
          <w:rFonts w:cs="Times New Roman"/>
          <w:strike/>
        </w:rPr>
        <w:t>$1</w:t>
      </w:r>
      <w:r w:rsidR="00397C9F" w:rsidRPr="00203D9B">
        <w:rPr>
          <w:rFonts w:cs="Times New Roman"/>
          <w:strike/>
        </w:rPr>
        <w:t>,70</w:t>
      </w:r>
      <w:r w:rsidR="00245415" w:rsidRPr="00203D9B">
        <w:rPr>
          <w:rFonts w:cs="Times New Roman"/>
          <w:strike/>
        </w:rPr>
        <w:t>0,000 shall be appropriated to the Department of Education for the purchase of new school buses;</w:t>
      </w:r>
      <w:r w:rsidR="00245415" w:rsidRPr="00203D9B">
        <w:rPr>
          <w:rFonts w:cs="Times New Roman"/>
          <w:strike/>
          <w:szCs w:val="22"/>
        </w:rPr>
        <w:t xml:space="preserve"> $</w:t>
      </w:r>
      <w:r w:rsidR="00397C9F" w:rsidRPr="00203D9B">
        <w:rPr>
          <w:rFonts w:cs="Times New Roman"/>
          <w:strike/>
          <w:szCs w:val="22"/>
        </w:rPr>
        <w:t>1</w:t>
      </w:r>
      <w:r w:rsidR="00245415" w:rsidRPr="00203D9B">
        <w:rPr>
          <w:rFonts w:cs="Times New Roman"/>
          <w:strike/>
          <w:szCs w:val="22"/>
        </w:rPr>
        <w:t>,</w:t>
      </w:r>
      <w:r w:rsidR="00397C9F" w:rsidRPr="00203D9B">
        <w:rPr>
          <w:rFonts w:cs="Times New Roman"/>
          <w:strike/>
          <w:szCs w:val="22"/>
        </w:rPr>
        <w:t>7</w:t>
      </w:r>
      <w:r w:rsidR="00245415" w:rsidRPr="00203D9B">
        <w:rPr>
          <w:rFonts w:cs="Times New Roman"/>
          <w:strike/>
          <w:szCs w:val="22"/>
        </w:rPr>
        <w:t>00,000</w:t>
      </w:r>
      <w:r w:rsidRPr="00203D9B">
        <w:rPr>
          <w:rFonts w:cs="Times New Roman"/>
          <w:strike/>
          <w:szCs w:val="22"/>
        </w:rPr>
        <w:t xml:space="preserve"> shall be appropriated to the Commission on Higher Education </w:t>
      </w:r>
      <w:r w:rsidRPr="00203D9B">
        <w:rPr>
          <w:rFonts w:cs="Times New Roman"/>
          <w:strike/>
        </w:rPr>
        <w:t>and State Board for Technical and Comprehensive Education for Tuition Assistance Two Year Institutions; $50,000 shall be appropriated to the Department of Alcohol and Other Drug Abuse Services for gambling addiction services; $2,950,000 shall be appropriated to the Commission on Higher Education for the Higher Education Excellence Enhancement Program; and $</w:t>
      </w:r>
      <w:r w:rsidR="00397C9F" w:rsidRPr="00203D9B">
        <w:rPr>
          <w:rFonts w:cs="Times New Roman"/>
          <w:strike/>
        </w:rPr>
        <w:t>1,6</w:t>
      </w:r>
      <w:r w:rsidRPr="00203D9B">
        <w:rPr>
          <w:rFonts w:cs="Times New Roman"/>
          <w:strike/>
        </w:rPr>
        <w:t>00,000 shall be appropriated to the Department of Education for K-5 Reading, Math, Science &amp; Social Studies Program a</w:t>
      </w:r>
      <w:r w:rsidR="002F38D1" w:rsidRPr="00203D9B">
        <w:rPr>
          <w:rFonts w:cs="Times New Roman"/>
          <w:strike/>
        </w:rPr>
        <w:t>s provided in Section 59-1-525.</w:t>
      </w:r>
    </w:p>
    <w:p w:rsidR="0059526B" w:rsidRPr="00203D9B" w:rsidRDefault="0059526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rPr>
        <w:tab/>
      </w:r>
      <w:r w:rsidRPr="00203D9B">
        <w:rPr>
          <w:rFonts w:cs="Times New Roman"/>
          <w:strike/>
        </w:rPr>
        <w:t xml:space="preserve">If the lottery revenue received from certified unclaimed prizes for Fiscal Year </w:t>
      </w:r>
      <w:r w:rsidR="0024181F" w:rsidRPr="00203D9B">
        <w:rPr>
          <w:rFonts w:cs="Times New Roman"/>
          <w:strike/>
        </w:rPr>
        <w:t>2013-14</w:t>
      </w:r>
      <w:r w:rsidRPr="00203D9B">
        <w:rPr>
          <w:rFonts w:cs="Times New Roman"/>
          <w:strike/>
        </w:rPr>
        <w:t xml:space="preserve"> is less than the amounts appropriated, the projects and programs receiving appropriations for any such year shall have their appropriations reduced on a pro rata basis.</w:t>
      </w:r>
    </w:p>
    <w:p w:rsidR="005F09C8" w:rsidRPr="00203D9B" w:rsidRDefault="005F09C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203D9B">
        <w:rPr>
          <w:rFonts w:cs="Times New Roman"/>
        </w:rPr>
        <w:tab/>
      </w:r>
      <w:r w:rsidRPr="00203D9B">
        <w:rPr>
          <w:rFonts w:cs="Times New Roman"/>
          <w:strike/>
        </w:rPr>
        <w:t xml:space="preserve">Of any unclaimed prize funds available in excess of the Board of Economic Advisors estimate, the first </w:t>
      </w:r>
      <w:r w:rsidR="00397C9F" w:rsidRPr="00203D9B">
        <w:rPr>
          <w:rFonts w:cs="Times New Roman"/>
          <w:strike/>
        </w:rPr>
        <w:t xml:space="preserve">$3,300,000 shall be directed to the Department of Education for new school buses.  The next </w:t>
      </w:r>
      <w:r w:rsidRPr="00203D9B">
        <w:rPr>
          <w:rFonts w:cs="Times New Roman"/>
          <w:strike/>
        </w:rPr>
        <w:t>$1,500,000 shall be directed to the Commission on Higher Education for the Partnership Among South Carolina Academic Libraries (PASCAL) Program.  The next $5,470,093 shall be directed for Technology:  Public Four-Year Universities, Two-Year Institutions, and State Technical Colleges.  The next $2,000,000 shall be directed to the State Library for Aid to County Libraries.  The next $1,000,000 shall be directed to the Commission on Higher Education for the Higher Education Excellence Enhancement Program.  The next $4,000,000 shall be directed to the State Board for Technical and Comprehensive Education for the Allied Health Initiative.  The next $1,000,000 shall be directed to the Commission on Higher Education for the Critical Needs Nursing Program.  All additional revenue in excess of the amount certified by the Board of Economic Advisors for unclaimed prizes shall be distributed to the Commission on Higher Education for LIFE, HOPE, and Palmetto Fellows Scholarships.</w:t>
      </w:r>
    </w:p>
    <w:p w:rsidR="00245415" w:rsidRPr="00203D9B" w:rsidRDefault="00245415"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rPr>
      </w:pPr>
      <w:r w:rsidRPr="00203D9B">
        <w:rPr>
          <w:rFonts w:cs="Times New Roman"/>
          <w:color w:val="auto"/>
        </w:rPr>
        <w:tab/>
      </w:r>
      <w:r w:rsidRPr="00203D9B">
        <w:rPr>
          <w:rFonts w:cs="Times New Roman"/>
          <w:strike/>
          <w:color w:val="auto"/>
        </w:rPr>
        <w:t xml:space="preserve">For Fiscal Year </w:t>
      </w:r>
      <w:r w:rsidR="0024181F" w:rsidRPr="00203D9B">
        <w:rPr>
          <w:rFonts w:cs="Times New Roman"/>
          <w:strike/>
          <w:color w:val="auto"/>
        </w:rPr>
        <w:t>2013-14</w:t>
      </w:r>
      <w:r w:rsidRPr="00203D9B">
        <w:rPr>
          <w:rFonts w:cs="Times New Roman"/>
          <w:strike/>
          <w:color w:val="auto"/>
        </w:rPr>
        <w:t>, net lottery proceeds and investment earnings realized in the prior fiscal year above the amounts needed to fund the appropriations in this provision are appropriated as follows on a pro-rata basis:</w:t>
      </w:r>
    </w:p>
    <w:p w:rsidR="00245415" w:rsidRPr="00203D9B" w:rsidRDefault="00245415" w:rsidP="00203D9B">
      <w:pPr>
        <w:tabs>
          <w:tab w:val="left" w:pos="216"/>
          <w:tab w:val="left" w:pos="432"/>
          <w:tab w:val="left" w:pos="648"/>
          <w:tab w:val="left" w:pos="864"/>
          <w:tab w:val="left" w:pos="1080"/>
          <w:tab w:val="left" w:leader="dot" w:pos="9630"/>
          <w:tab w:val="right" w:pos="10980"/>
        </w:tabs>
        <w:ind w:right="-14"/>
        <w:jc w:val="both"/>
        <w:rPr>
          <w:rFonts w:cs="Times New Roman"/>
          <w:strike/>
        </w:rPr>
      </w:pPr>
      <w:r w:rsidRPr="00203D9B">
        <w:rPr>
          <w:rFonts w:cs="Times New Roman"/>
        </w:rPr>
        <w:tab/>
      </w:r>
      <w:r w:rsidRPr="00203D9B">
        <w:rPr>
          <w:rFonts w:cs="Times New Roman"/>
          <w:strike/>
        </w:rPr>
        <w:t>(1)</w:t>
      </w:r>
      <w:r w:rsidRPr="00203D9B">
        <w:rPr>
          <w:rFonts w:cs="Times New Roman"/>
          <w:strike/>
        </w:rPr>
        <w:tab/>
        <w:t>Department of Education--New School Buses</w:t>
      </w:r>
      <w:r w:rsidR="008475E1" w:rsidRPr="00203D9B">
        <w:rPr>
          <w:rFonts w:cs="Times New Roman"/>
          <w:strike/>
        </w:rPr>
        <w:tab/>
      </w:r>
      <w:r w:rsidRPr="00203D9B">
        <w:rPr>
          <w:rFonts w:cs="Times New Roman"/>
          <w:strike/>
        </w:rPr>
        <w:t>$</w:t>
      </w:r>
      <w:r w:rsidR="00D73BCF" w:rsidRPr="00203D9B">
        <w:rPr>
          <w:rFonts w:cs="Times New Roman"/>
          <w:strike/>
        </w:rPr>
        <w:tab/>
      </w:r>
      <w:r w:rsidR="00397C9F" w:rsidRPr="00203D9B">
        <w:rPr>
          <w:rFonts w:cs="Times New Roman"/>
          <w:strike/>
        </w:rPr>
        <w:t>3</w:t>
      </w:r>
      <w:r w:rsidRPr="00203D9B">
        <w:rPr>
          <w:rFonts w:cs="Times New Roman"/>
          <w:strike/>
        </w:rPr>
        <w:t>,</w:t>
      </w:r>
      <w:r w:rsidR="00397C9F" w:rsidRPr="00203D9B">
        <w:rPr>
          <w:rFonts w:cs="Times New Roman"/>
          <w:strike/>
        </w:rPr>
        <w:t>5</w:t>
      </w:r>
      <w:r w:rsidRPr="00203D9B">
        <w:rPr>
          <w:rFonts w:cs="Times New Roman"/>
          <w:strike/>
        </w:rPr>
        <w:t>00,000;</w:t>
      </w:r>
    </w:p>
    <w:p w:rsidR="00245415" w:rsidRPr="00203D9B" w:rsidRDefault="00245415" w:rsidP="00203D9B">
      <w:pPr>
        <w:tabs>
          <w:tab w:val="left" w:pos="216"/>
          <w:tab w:val="left" w:pos="432"/>
          <w:tab w:val="left" w:pos="648"/>
          <w:tab w:val="left" w:pos="864"/>
          <w:tab w:val="left" w:pos="1080"/>
          <w:tab w:val="left" w:leader="dot" w:pos="9630"/>
          <w:tab w:val="right" w:pos="10980"/>
        </w:tabs>
        <w:ind w:right="-14"/>
        <w:jc w:val="both"/>
        <w:rPr>
          <w:rFonts w:cs="Times New Roman"/>
          <w:strike/>
        </w:rPr>
      </w:pPr>
      <w:r w:rsidRPr="00203D9B">
        <w:rPr>
          <w:rFonts w:cs="Times New Roman"/>
        </w:rPr>
        <w:tab/>
      </w:r>
      <w:r w:rsidRPr="00203D9B">
        <w:rPr>
          <w:rFonts w:cs="Times New Roman"/>
          <w:strike/>
        </w:rPr>
        <w:t>(2)</w:t>
      </w:r>
      <w:r w:rsidRPr="00203D9B">
        <w:rPr>
          <w:rFonts w:cs="Times New Roman"/>
          <w:strike/>
        </w:rPr>
        <w:tab/>
        <w:t>Department of Education--Textbooks</w:t>
      </w:r>
      <w:r w:rsidR="008475E1" w:rsidRPr="00203D9B">
        <w:rPr>
          <w:rFonts w:cs="Times New Roman"/>
          <w:strike/>
        </w:rPr>
        <w:tab/>
      </w:r>
      <w:r w:rsidRPr="00203D9B">
        <w:rPr>
          <w:rFonts w:cs="Times New Roman"/>
          <w:strike/>
        </w:rPr>
        <w:t>$</w:t>
      </w:r>
      <w:r w:rsidR="00D73BCF" w:rsidRPr="00203D9B">
        <w:rPr>
          <w:rFonts w:cs="Times New Roman"/>
          <w:strike/>
        </w:rPr>
        <w:tab/>
      </w:r>
      <w:r w:rsidR="00397C9F" w:rsidRPr="00203D9B">
        <w:rPr>
          <w:rFonts w:cs="Times New Roman"/>
          <w:strike/>
        </w:rPr>
        <w:t>1</w:t>
      </w:r>
      <w:r w:rsidRPr="00203D9B">
        <w:rPr>
          <w:rFonts w:cs="Times New Roman"/>
          <w:strike/>
        </w:rPr>
        <w:t>,</w:t>
      </w:r>
      <w:r w:rsidR="00397C9F" w:rsidRPr="00203D9B">
        <w:rPr>
          <w:rFonts w:cs="Times New Roman"/>
          <w:strike/>
        </w:rPr>
        <w:t>5</w:t>
      </w:r>
      <w:r w:rsidRPr="00203D9B">
        <w:rPr>
          <w:rFonts w:cs="Times New Roman"/>
          <w:strike/>
        </w:rPr>
        <w:t>00,000;</w:t>
      </w:r>
    </w:p>
    <w:p w:rsidR="00D73BCF" w:rsidRPr="00203D9B" w:rsidRDefault="00245415" w:rsidP="00203D9B">
      <w:pPr>
        <w:tabs>
          <w:tab w:val="left" w:pos="216"/>
          <w:tab w:val="left" w:pos="432"/>
          <w:tab w:val="left" w:pos="648"/>
          <w:tab w:val="left" w:pos="864"/>
          <w:tab w:val="left" w:pos="1080"/>
          <w:tab w:val="left" w:leader="dot" w:pos="9630"/>
          <w:tab w:val="right" w:pos="10980"/>
        </w:tabs>
        <w:ind w:right="-14"/>
        <w:jc w:val="both"/>
        <w:rPr>
          <w:rFonts w:cs="Times New Roman"/>
          <w:strike/>
        </w:rPr>
      </w:pPr>
      <w:r w:rsidRPr="00203D9B">
        <w:rPr>
          <w:rFonts w:cs="Times New Roman"/>
        </w:rPr>
        <w:tab/>
      </w:r>
      <w:r w:rsidRPr="00203D9B">
        <w:rPr>
          <w:rFonts w:cs="Times New Roman"/>
          <w:strike/>
        </w:rPr>
        <w:t>(</w:t>
      </w:r>
      <w:r w:rsidR="0012604D" w:rsidRPr="00203D9B">
        <w:rPr>
          <w:rFonts w:cs="Times New Roman"/>
          <w:strike/>
        </w:rPr>
        <w:t>3</w:t>
      </w:r>
      <w:r w:rsidRPr="00203D9B">
        <w:rPr>
          <w:rFonts w:cs="Times New Roman"/>
          <w:strike/>
        </w:rPr>
        <w:t>)</w:t>
      </w:r>
      <w:r w:rsidRPr="00203D9B">
        <w:rPr>
          <w:rFonts w:cs="Times New Roman"/>
          <w:strike/>
        </w:rPr>
        <w:tab/>
        <w:t xml:space="preserve">Commission on Higher Education--Public Four-Year Universities, Two-Year Branch </w:t>
      </w:r>
    </w:p>
    <w:p w:rsidR="00245415" w:rsidRPr="00203D9B" w:rsidRDefault="00D73BCF" w:rsidP="00203D9B">
      <w:pPr>
        <w:tabs>
          <w:tab w:val="left" w:pos="216"/>
          <w:tab w:val="left" w:pos="432"/>
          <w:tab w:val="left" w:pos="648"/>
          <w:tab w:val="left" w:pos="864"/>
          <w:tab w:val="left" w:pos="1080"/>
          <w:tab w:val="left" w:leader="dot" w:pos="9630"/>
          <w:tab w:val="right" w:pos="1098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00245415" w:rsidRPr="00203D9B">
        <w:rPr>
          <w:rFonts w:cs="Times New Roman"/>
          <w:strike/>
        </w:rPr>
        <w:t>Campuses--Repair and Maintenance 1:1 Match</w:t>
      </w:r>
      <w:r w:rsidR="008475E1" w:rsidRPr="00203D9B">
        <w:rPr>
          <w:rFonts w:cs="Times New Roman"/>
          <w:strike/>
        </w:rPr>
        <w:tab/>
      </w:r>
      <w:r w:rsidR="00245415" w:rsidRPr="00203D9B">
        <w:rPr>
          <w:rFonts w:cs="Times New Roman"/>
          <w:strike/>
        </w:rPr>
        <w:t>$</w:t>
      </w:r>
      <w:r w:rsidRPr="00203D9B">
        <w:rPr>
          <w:rFonts w:cs="Times New Roman"/>
          <w:strike/>
        </w:rPr>
        <w:tab/>
      </w:r>
      <w:r w:rsidR="00245415" w:rsidRPr="00203D9B">
        <w:rPr>
          <w:rFonts w:cs="Times New Roman"/>
          <w:strike/>
        </w:rPr>
        <w:t>12,075,000;</w:t>
      </w:r>
    </w:p>
    <w:p w:rsidR="008475E1" w:rsidRPr="00203D9B" w:rsidRDefault="00245415" w:rsidP="00203D9B">
      <w:pPr>
        <w:tabs>
          <w:tab w:val="left" w:pos="216"/>
          <w:tab w:val="left" w:pos="432"/>
          <w:tab w:val="left" w:pos="648"/>
          <w:tab w:val="left" w:pos="864"/>
          <w:tab w:val="left" w:pos="1080"/>
          <w:tab w:val="left" w:leader="dot" w:pos="9630"/>
          <w:tab w:val="right" w:pos="10980"/>
        </w:tabs>
        <w:ind w:right="-14"/>
        <w:jc w:val="both"/>
        <w:rPr>
          <w:rFonts w:cs="Times New Roman"/>
          <w:strike/>
        </w:rPr>
      </w:pPr>
      <w:r w:rsidRPr="00203D9B">
        <w:rPr>
          <w:rFonts w:cs="Times New Roman"/>
        </w:rPr>
        <w:tab/>
      </w:r>
      <w:r w:rsidRPr="00203D9B">
        <w:rPr>
          <w:rFonts w:cs="Times New Roman"/>
          <w:strike/>
        </w:rPr>
        <w:t>(</w:t>
      </w:r>
      <w:r w:rsidR="0012604D" w:rsidRPr="00203D9B">
        <w:rPr>
          <w:rFonts w:cs="Times New Roman"/>
          <w:strike/>
        </w:rPr>
        <w:t>4</w:t>
      </w:r>
      <w:r w:rsidRPr="00203D9B">
        <w:rPr>
          <w:rFonts w:cs="Times New Roman"/>
          <w:strike/>
        </w:rPr>
        <w:t>)</w:t>
      </w:r>
      <w:r w:rsidRPr="00203D9B">
        <w:rPr>
          <w:rFonts w:cs="Times New Roman"/>
          <w:strike/>
        </w:rPr>
        <w:tab/>
        <w:t xml:space="preserve">State Board for Technical and Comprehensive Education--Manufacturing Skills Standards </w:t>
      </w:r>
    </w:p>
    <w:p w:rsidR="00245415" w:rsidRPr="00203D9B" w:rsidRDefault="008475E1" w:rsidP="00203D9B">
      <w:pPr>
        <w:tabs>
          <w:tab w:val="left" w:pos="216"/>
          <w:tab w:val="left" w:pos="432"/>
          <w:tab w:val="left" w:pos="648"/>
          <w:tab w:val="left" w:pos="864"/>
          <w:tab w:val="left" w:pos="1080"/>
          <w:tab w:val="left" w:leader="dot" w:pos="9630"/>
          <w:tab w:val="right" w:pos="1098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00245415" w:rsidRPr="00203D9B">
        <w:rPr>
          <w:rFonts w:cs="Times New Roman"/>
          <w:strike/>
        </w:rPr>
        <w:t>Council Initiative</w:t>
      </w:r>
      <w:r w:rsidRPr="00203D9B">
        <w:rPr>
          <w:rFonts w:cs="Times New Roman"/>
          <w:strike/>
        </w:rPr>
        <w:tab/>
      </w:r>
      <w:r w:rsidR="00245415" w:rsidRPr="00203D9B">
        <w:rPr>
          <w:rFonts w:cs="Times New Roman"/>
          <w:strike/>
        </w:rPr>
        <w:t>$</w:t>
      </w:r>
      <w:r w:rsidR="00D73BCF" w:rsidRPr="00203D9B">
        <w:rPr>
          <w:rFonts w:cs="Times New Roman"/>
          <w:strike/>
        </w:rPr>
        <w:tab/>
      </w:r>
      <w:r w:rsidR="00245415" w:rsidRPr="00203D9B">
        <w:rPr>
          <w:rFonts w:cs="Times New Roman"/>
          <w:strike/>
        </w:rPr>
        <w:t>1,275,000;</w:t>
      </w:r>
    </w:p>
    <w:p w:rsidR="00D73BCF" w:rsidRPr="00203D9B" w:rsidRDefault="00245415" w:rsidP="00203D9B">
      <w:pPr>
        <w:tabs>
          <w:tab w:val="left" w:pos="216"/>
          <w:tab w:val="left" w:pos="432"/>
          <w:tab w:val="left" w:pos="648"/>
          <w:tab w:val="left" w:pos="864"/>
          <w:tab w:val="left" w:pos="1080"/>
          <w:tab w:val="left" w:leader="dot" w:pos="9630"/>
          <w:tab w:val="right" w:pos="10980"/>
        </w:tabs>
        <w:ind w:right="-14"/>
        <w:jc w:val="both"/>
        <w:rPr>
          <w:rFonts w:cs="Times New Roman"/>
          <w:strike/>
        </w:rPr>
      </w:pPr>
      <w:r w:rsidRPr="00203D9B">
        <w:rPr>
          <w:rFonts w:cs="Times New Roman"/>
        </w:rPr>
        <w:tab/>
      </w:r>
      <w:r w:rsidRPr="00203D9B">
        <w:rPr>
          <w:rFonts w:cs="Times New Roman"/>
          <w:strike/>
        </w:rPr>
        <w:t>(</w:t>
      </w:r>
      <w:r w:rsidR="0012604D" w:rsidRPr="00203D9B">
        <w:rPr>
          <w:rFonts w:cs="Times New Roman"/>
          <w:strike/>
        </w:rPr>
        <w:t>5</w:t>
      </w:r>
      <w:r w:rsidRPr="00203D9B">
        <w:rPr>
          <w:rFonts w:cs="Times New Roman"/>
          <w:strike/>
        </w:rPr>
        <w:t>)</w:t>
      </w:r>
      <w:r w:rsidRPr="00203D9B">
        <w:rPr>
          <w:rFonts w:cs="Times New Roman"/>
          <w:strike/>
        </w:rPr>
        <w:tab/>
        <w:t xml:space="preserve">Commission on Higher Education--Technology--Public Four-Year Universities, Two-Year </w:t>
      </w:r>
    </w:p>
    <w:p w:rsidR="00245415" w:rsidRPr="00203D9B" w:rsidRDefault="00D73BCF" w:rsidP="00203D9B">
      <w:pPr>
        <w:tabs>
          <w:tab w:val="left" w:pos="216"/>
          <w:tab w:val="left" w:pos="432"/>
          <w:tab w:val="left" w:pos="648"/>
          <w:tab w:val="left" w:pos="864"/>
          <w:tab w:val="left" w:pos="1080"/>
          <w:tab w:val="left" w:leader="dot" w:pos="9630"/>
          <w:tab w:val="right" w:pos="1098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00245415" w:rsidRPr="00203D9B">
        <w:rPr>
          <w:rFonts w:cs="Times New Roman"/>
          <w:strike/>
        </w:rPr>
        <w:t>Institutions, and State Technical Colleges</w:t>
      </w:r>
      <w:r w:rsidR="008475E1" w:rsidRPr="00203D9B">
        <w:rPr>
          <w:rFonts w:cs="Times New Roman"/>
          <w:strike/>
        </w:rPr>
        <w:tab/>
      </w:r>
      <w:r w:rsidR="00245415" w:rsidRPr="00203D9B">
        <w:rPr>
          <w:rFonts w:cs="Times New Roman"/>
          <w:strike/>
        </w:rPr>
        <w:t>$</w:t>
      </w:r>
      <w:r w:rsidRPr="00203D9B">
        <w:rPr>
          <w:rFonts w:cs="Times New Roman"/>
          <w:strike/>
        </w:rPr>
        <w:tab/>
      </w:r>
      <w:r w:rsidR="00245415" w:rsidRPr="00203D9B">
        <w:rPr>
          <w:rFonts w:cs="Times New Roman"/>
          <w:strike/>
        </w:rPr>
        <w:t>2,275,000;</w:t>
      </w:r>
    </w:p>
    <w:p w:rsidR="00245415" w:rsidRPr="00203D9B" w:rsidRDefault="00245415" w:rsidP="00203D9B">
      <w:pPr>
        <w:tabs>
          <w:tab w:val="left" w:pos="216"/>
          <w:tab w:val="left" w:pos="432"/>
          <w:tab w:val="left" w:pos="648"/>
          <w:tab w:val="left" w:pos="864"/>
          <w:tab w:val="left" w:pos="1080"/>
          <w:tab w:val="left" w:leader="dot" w:pos="9630"/>
          <w:tab w:val="right" w:pos="10980"/>
        </w:tabs>
        <w:ind w:right="-14"/>
        <w:jc w:val="both"/>
        <w:rPr>
          <w:rFonts w:cs="Times New Roman"/>
          <w:strike/>
        </w:rPr>
      </w:pPr>
      <w:r w:rsidRPr="00203D9B">
        <w:rPr>
          <w:rFonts w:cs="Times New Roman"/>
        </w:rPr>
        <w:tab/>
      </w:r>
      <w:r w:rsidRPr="00203D9B">
        <w:rPr>
          <w:rFonts w:cs="Times New Roman"/>
          <w:strike/>
        </w:rPr>
        <w:t>(</w:t>
      </w:r>
      <w:r w:rsidR="0012604D" w:rsidRPr="00203D9B">
        <w:rPr>
          <w:rFonts w:cs="Times New Roman"/>
          <w:strike/>
        </w:rPr>
        <w:t>6</w:t>
      </w:r>
      <w:r w:rsidRPr="00203D9B">
        <w:rPr>
          <w:rFonts w:cs="Times New Roman"/>
          <w:strike/>
        </w:rPr>
        <w:t>)</w:t>
      </w:r>
      <w:r w:rsidRPr="00203D9B">
        <w:rPr>
          <w:rFonts w:cs="Times New Roman"/>
          <w:strike/>
        </w:rPr>
        <w:tab/>
        <w:t>Department of Alcohol and Other Drug Abuse Services for Gambling Addiction Services</w:t>
      </w:r>
      <w:r w:rsidR="008475E1" w:rsidRPr="00203D9B">
        <w:rPr>
          <w:rFonts w:cs="Times New Roman"/>
          <w:strike/>
        </w:rPr>
        <w:tab/>
      </w:r>
      <w:r w:rsidRPr="00203D9B">
        <w:rPr>
          <w:rFonts w:cs="Times New Roman"/>
          <w:strike/>
        </w:rPr>
        <w:t>$</w:t>
      </w:r>
      <w:r w:rsidR="00D73BCF" w:rsidRPr="00203D9B">
        <w:rPr>
          <w:rFonts w:cs="Times New Roman"/>
          <w:strike/>
        </w:rPr>
        <w:tab/>
      </w:r>
      <w:r w:rsidRPr="00203D9B">
        <w:rPr>
          <w:rFonts w:cs="Times New Roman"/>
          <w:strike/>
        </w:rPr>
        <w:t>100,000;</w:t>
      </w:r>
    </w:p>
    <w:p w:rsidR="00245415" w:rsidRPr="00203D9B" w:rsidRDefault="00245415" w:rsidP="00203D9B">
      <w:pPr>
        <w:tabs>
          <w:tab w:val="left" w:pos="216"/>
          <w:tab w:val="left" w:pos="432"/>
          <w:tab w:val="left" w:pos="648"/>
          <w:tab w:val="left" w:pos="864"/>
          <w:tab w:val="left" w:pos="1080"/>
          <w:tab w:val="left" w:leader="dot" w:pos="9630"/>
          <w:tab w:val="right" w:pos="10980"/>
          <w:tab w:val="left" w:pos="11070"/>
        </w:tabs>
        <w:ind w:right="-14"/>
        <w:jc w:val="both"/>
        <w:rPr>
          <w:rFonts w:cs="Times New Roman"/>
          <w:strike/>
        </w:rPr>
      </w:pPr>
      <w:r w:rsidRPr="00203D9B">
        <w:rPr>
          <w:rFonts w:cs="Times New Roman"/>
        </w:rPr>
        <w:tab/>
      </w:r>
      <w:r w:rsidRPr="00203D9B">
        <w:rPr>
          <w:rFonts w:cs="Times New Roman"/>
          <w:strike/>
        </w:rPr>
        <w:t>(</w:t>
      </w:r>
      <w:r w:rsidR="0012604D" w:rsidRPr="00203D9B">
        <w:rPr>
          <w:rFonts w:cs="Times New Roman"/>
          <w:strike/>
        </w:rPr>
        <w:t>7</w:t>
      </w:r>
      <w:r w:rsidRPr="00203D9B">
        <w:rPr>
          <w:rFonts w:cs="Times New Roman"/>
          <w:strike/>
        </w:rPr>
        <w:t>)</w:t>
      </w:r>
      <w:r w:rsidRPr="00203D9B">
        <w:rPr>
          <w:rFonts w:cs="Times New Roman"/>
          <w:strike/>
        </w:rPr>
        <w:tab/>
        <w:t>School for the Deaf and the Blind--Technology</w:t>
      </w:r>
      <w:r w:rsidR="008475E1" w:rsidRPr="00203D9B">
        <w:rPr>
          <w:rFonts w:cs="Times New Roman"/>
          <w:strike/>
        </w:rPr>
        <w:tab/>
      </w:r>
      <w:r w:rsidRPr="00203D9B">
        <w:rPr>
          <w:rFonts w:cs="Times New Roman"/>
          <w:strike/>
        </w:rPr>
        <w:t>$</w:t>
      </w:r>
      <w:r w:rsidR="00D73BCF" w:rsidRPr="00203D9B">
        <w:rPr>
          <w:rFonts w:cs="Times New Roman"/>
          <w:strike/>
        </w:rPr>
        <w:tab/>
      </w:r>
      <w:r w:rsidRPr="00203D9B">
        <w:rPr>
          <w:rFonts w:cs="Times New Roman"/>
          <w:strike/>
        </w:rPr>
        <w:t>200,000;</w:t>
      </w:r>
      <w:r w:rsidR="0012604D" w:rsidRPr="00203D9B">
        <w:rPr>
          <w:rFonts w:cs="Times New Roman"/>
          <w:strike/>
        </w:rPr>
        <w:tab/>
        <w:t>and</w:t>
      </w:r>
    </w:p>
    <w:p w:rsidR="00AD0CEE" w:rsidRPr="00203D9B" w:rsidRDefault="00245415" w:rsidP="00203D9B">
      <w:pPr>
        <w:tabs>
          <w:tab w:val="left" w:pos="216"/>
          <w:tab w:val="left" w:pos="432"/>
          <w:tab w:val="left" w:pos="648"/>
          <w:tab w:val="left" w:pos="864"/>
          <w:tab w:val="left" w:pos="1080"/>
          <w:tab w:val="left" w:leader="dot" w:pos="9630"/>
          <w:tab w:val="right" w:pos="10980"/>
        </w:tabs>
        <w:ind w:right="-14"/>
        <w:jc w:val="both"/>
        <w:rPr>
          <w:rFonts w:cs="Times New Roman"/>
          <w:strike/>
        </w:rPr>
      </w:pPr>
      <w:r w:rsidRPr="00203D9B">
        <w:rPr>
          <w:rFonts w:cs="Times New Roman"/>
        </w:rPr>
        <w:tab/>
      </w:r>
      <w:r w:rsidRPr="00203D9B">
        <w:rPr>
          <w:rFonts w:cs="Times New Roman"/>
          <w:strike/>
        </w:rPr>
        <w:t>(</w:t>
      </w:r>
      <w:r w:rsidR="0012604D" w:rsidRPr="00203D9B">
        <w:rPr>
          <w:rFonts w:cs="Times New Roman"/>
          <w:strike/>
        </w:rPr>
        <w:t>8</w:t>
      </w:r>
      <w:r w:rsidRPr="00203D9B">
        <w:rPr>
          <w:rFonts w:cs="Times New Roman"/>
          <w:strike/>
        </w:rPr>
        <w:t>)</w:t>
      </w:r>
      <w:r w:rsidRPr="00203D9B">
        <w:rPr>
          <w:rFonts w:cs="Times New Roman"/>
          <w:strike/>
        </w:rPr>
        <w:tab/>
        <w:t xml:space="preserve">University of South Carolina-Aiken--Science Center/Building-Roof and HVAC </w:t>
      </w:r>
    </w:p>
    <w:p w:rsidR="00245415" w:rsidRPr="00203D9B" w:rsidRDefault="00AD0CEE" w:rsidP="00203D9B">
      <w:pPr>
        <w:tabs>
          <w:tab w:val="left" w:pos="216"/>
          <w:tab w:val="left" w:pos="432"/>
          <w:tab w:val="left" w:pos="648"/>
          <w:tab w:val="left" w:pos="864"/>
          <w:tab w:val="left" w:pos="1080"/>
          <w:tab w:val="left" w:leader="dot" w:pos="9630"/>
          <w:tab w:val="right" w:pos="1098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00245415" w:rsidRPr="00203D9B">
        <w:rPr>
          <w:rFonts w:cs="Times New Roman"/>
          <w:strike/>
        </w:rPr>
        <w:t>Repair/Replacement</w:t>
      </w:r>
      <w:r w:rsidRPr="00203D9B">
        <w:rPr>
          <w:rFonts w:cs="Times New Roman"/>
          <w:strike/>
        </w:rPr>
        <w:tab/>
      </w:r>
      <w:r w:rsidR="0012604D" w:rsidRPr="00203D9B">
        <w:rPr>
          <w:rFonts w:cs="Times New Roman"/>
          <w:strike/>
        </w:rPr>
        <w:t>$</w:t>
      </w:r>
      <w:r w:rsidR="00D73BCF" w:rsidRPr="00203D9B">
        <w:rPr>
          <w:rFonts w:cs="Times New Roman"/>
          <w:strike/>
        </w:rPr>
        <w:tab/>
      </w:r>
      <w:r w:rsidR="0012604D" w:rsidRPr="00203D9B">
        <w:rPr>
          <w:rFonts w:cs="Times New Roman"/>
          <w:strike/>
        </w:rPr>
        <w:t>575,000.</w:t>
      </w:r>
    </w:p>
    <w:p w:rsidR="0045722B" w:rsidRPr="00203D9B" w:rsidRDefault="00245415"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rPr>
      </w:pPr>
      <w:r w:rsidRPr="00203D9B">
        <w:rPr>
          <w:rFonts w:cs="Times New Roman"/>
          <w:color w:val="auto"/>
        </w:rPr>
        <w:tab/>
      </w:r>
      <w:r w:rsidRPr="00203D9B">
        <w:rPr>
          <w:rFonts w:cs="Times New Roman"/>
          <w:strike/>
          <w:color w:val="auto"/>
        </w:rPr>
        <w:t xml:space="preserve">Based on the methodology described below, funds allocated in this provision to the Commission on Higher Education for repair and maintenance at public four-year universities and two-year branch campuses may only be distributed to an institution to the extent the funds are matched by the institution for repair and maintenance.  </w:t>
      </w:r>
      <w:r w:rsidR="00911A99" w:rsidRPr="00203D9B">
        <w:rPr>
          <w:rFonts w:cs="Times New Roman"/>
          <w:strike/>
          <w:color w:val="auto"/>
        </w:rPr>
        <w:t>Matching funds exclude supplemental, capital reserve, lottery, or other non-recurring state funds appropriated to an institution either in the current fiscal year or from a prior fiscal year for repair and maintenance or deferred maintenance projects.  Prior to the distribution of these funds, institutions must certify to the commission, in a manner it prescribes, the extent to which they have met this requirement, including the sources of funds utilized to meet this requirement.</w:t>
      </w:r>
      <w:r w:rsidRPr="00203D9B">
        <w:rPr>
          <w:rFonts w:cs="Times New Roman"/>
          <w:strike/>
          <w:color w:val="auto"/>
        </w:rPr>
        <w:t xml:space="preserve">  The commission shall notify the Joint Bond Review Committee of the certification received pursuant to this provision.  Upon certification, the funds shall be distributed to institutions on a pro rata basis based on the distribution methodology described below provided that the distribution does not exceed an institution</w:t>
      </w:r>
      <w:r w:rsidR="0001576F" w:rsidRPr="00203D9B">
        <w:rPr>
          <w:rFonts w:cs="Times New Roman"/>
          <w:strike/>
          <w:color w:val="auto"/>
        </w:rPr>
        <w:t>’</w:t>
      </w:r>
      <w:r w:rsidRPr="00203D9B">
        <w:rPr>
          <w:rFonts w:cs="Times New Roman"/>
          <w:strike/>
          <w:color w:val="auto"/>
        </w:rPr>
        <w:t xml:space="preserve">s pro rata share or the amount matched by the institution if less than that share.  The distribution methodology to be used by the </w:t>
      </w:r>
      <w:r w:rsidR="00911A99" w:rsidRPr="00203D9B">
        <w:rPr>
          <w:rFonts w:cs="Times New Roman"/>
          <w:strike/>
          <w:color w:val="auto"/>
        </w:rPr>
        <w:t>c</w:t>
      </w:r>
      <w:r w:rsidRPr="00203D9B">
        <w:rPr>
          <w:rFonts w:cs="Times New Roman"/>
          <w:strike/>
          <w:color w:val="auto"/>
        </w:rPr>
        <w:t>ommission shall be based on each institution</w:t>
      </w:r>
      <w:r w:rsidR="0001576F" w:rsidRPr="00203D9B">
        <w:rPr>
          <w:rFonts w:cs="Times New Roman"/>
          <w:strike/>
          <w:color w:val="auto"/>
        </w:rPr>
        <w:t>’</w:t>
      </w:r>
      <w:r w:rsidRPr="00203D9B">
        <w:rPr>
          <w:rFonts w:cs="Times New Roman"/>
          <w:strike/>
          <w:color w:val="auto"/>
        </w:rPr>
        <w:t>s proportion of general fund appropriation in Part IA of Act 288 of 2012 as compared to the total general fund appropriation in that Act for all public</w:t>
      </w:r>
      <w:r w:rsidR="00892641" w:rsidRPr="00203D9B">
        <w:rPr>
          <w:rFonts w:cs="Times New Roman"/>
          <w:strike/>
          <w:color w:val="auto"/>
        </w:rPr>
        <w:t xml:space="preserve"> four-year universities and two</w:t>
      </w:r>
      <w:r w:rsidR="00892641" w:rsidRPr="00203D9B">
        <w:rPr>
          <w:rFonts w:cs="Times New Roman"/>
          <w:strike/>
          <w:color w:val="auto"/>
        </w:rPr>
        <w:noBreakHyphen/>
      </w:r>
      <w:r w:rsidRPr="00203D9B">
        <w:rPr>
          <w:rFonts w:cs="Times New Roman"/>
          <w:strike/>
          <w:color w:val="auto"/>
        </w:rPr>
        <w:t xml:space="preserve">year branch campuses.  Funds not matched and distributed shall be carried forward by the </w:t>
      </w:r>
      <w:r w:rsidR="00911A99" w:rsidRPr="00203D9B">
        <w:rPr>
          <w:rFonts w:cs="Times New Roman"/>
          <w:strike/>
          <w:color w:val="auto"/>
        </w:rPr>
        <w:t>c</w:t>
      </w:r>
      <w:r w:rsidRPr="00203D9B">
        <w:rPr>
          <w:rFonts w:cs="Times New Roman"/>
          <w:strike/>
          <w:color w:val="auto"/>
        </w:rPr>
        <w:t>ommission and used for LIFE, HOPE, and Palmetto Fellows Scholarships.</w:t>
      </w:r>
      <w:r w:rsidR="006E4BA5" w:rsidRPr="00203D9B">
        <w:rPr>
          <w:rFonts w:cs="Times New Roman"/>
          <w:strike/>
          <w:color w:val="auto"/>
        </w:rPr>
        <w:t xml:space="preserve">  Not later than </w:t>
      </w:r>
      <w:r w:rsidR="00CC32D1" w:rsidRPr="00203D9B">
        <w:rPr>
          <w:rFonts w:cs="Times New Roman"/>
          <w:strike/>
          <w:color w:val="auto"/>
        </w:rPr>
        <w:t>one hundred twenty</w:t>
      </w:r>
      <w:r w:rsidR="006E4BA5" w:rsidRPr="00203D9B">
        <w:rPr>
          <w:rFonts w:cs="Times New Roman"/>
          <w:strike/>
          <w:color w:val="auto"/>
        </w:rPr>
        <w:t xml:space="preserve"> days after the close of the fiscal year, the commission shall report to the Chairman of the Senate Finance Committee and the Chairman of the House Ways and Means Committee regarding the utilization of this provision specifically, as well as the amount spent in the current fiscal year by each public institution of higher learning, by source of funds, on repair and maintenance projects generally, including restoration and renewal of existing facilities or infrastructure, and the amount of repair and maintenance, including restoration and renewal projects, deferred to a subsequent fiscal year by each institution, if any, and the reasons for the deferral.</w:t>
      </w:r>
    </w:p>
    <w:p w:rsidR="002A4154" w:rsidRPr="00203D9B" w:rsidRDefault="002A415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03D9B">
        <w:rPr>
          <w:rFonts w:cs="Times New Roman"/>
          <w:szCs w:val="22"/>
        </w:rPr>
        <w:tab/>
      </w:r>
      <w:r w:rsidRPr="00203D9B">
        <w:rPr>
          <w:rFonts w:cs="Times New Roman"/>
          <w:b/>
          <w:bCs/>
          <w:i/>
          <w:szCs w:val="22"/>
          <w:u w:val="single"/>
        </w:rPr>
        <w:t>3.5.</w:t>
      </w:r>
      <w:r w:rsidRPr="00203D9B">
        <w:rPr>
          <w:rFonts w:cs="Times New Roman"/>
          <w:i/>
          <w:szCs w:val="22"/>
          <w:u w:val="single"/>
        </w:rPr>
        <w:tab/>
        <w:t>(LEA: FY 2014-15 Lottery Funding)  There is appropriated from the Education Lottery Account for the following education purposes and programs and funds for these programs and purposes shall be transferred by the Budget and Control Board as directed below.  These appropriations must be used to supplement and not supplant existing funds for education.</w:t>
      </w:r>
    </w:p>
    <w:p w:rsidR="002A4154" w:rsidRPr="00203D9B" w:rsidRDefault="002A415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03D9B">
        <w:rPr>
          <w:rFonts w:cs="Times New Roman"/>
          <w:szCs w:val="22"/>
        </w:rPr>
        <w:tab/>
      </w:r>
      <w:r w:rsidRPr="00203D9B">
        <w:rPr>
          <w:rFonts w:cs="Times New Roman"/>
          <w:i/>
          <w:szCs w:val="22"/>
          <w:u w:val="single"/>
        </w:rPr>
        <w:t>The Budget and Control Board is directed to prepare the subsequent Lottery Expenditure Account detail budget to reflect the appropriations of the Education Lottery Account as provided in this section.</w:t>
      </w:r>
    </w:p>
    <w:p w:rsidR="002A4154" w:rsidRPr="00203D9B" w:rsidRDefault="002A415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03D9B">
        <w:rPr>
          <w:rFonts w:cs="Times New Roman"/>
          <w:szCs w:val="22"/>
        </w:rPr>
        <w:tab/>
      </w:r>
      <w:r w:rsidRPr="00203D9B">
        <w:rPr>
          <w:rFonts w:cs="Times New Roman"/>
          <w:i/>
          <w:szCs w:val="22"/>
          <w:u w:val="single"/>
        </w:rPr>
        <w:t>All Education Lottery Account revenue shall be carried forward from the prior fiscal year into the current fiscal year including any interest earnings, which shall be used to support the appropriations contained below.</w:t>
      </w:r>
    </w:p>
    <w:p w:rsidR="002A4154" w:rsidRPr="00203D9B" w:rsidRDefault="002A415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203D9B">
        <w:rPr>
          <w:rFonts w:cs="Times New Roman"/>
          <w:szCs w:val="22"/>
        </w:rPr>
        <w:tab/>
      </w:r>
      <w:r w:rsidRPr="00203D9B">
        <w:rPr>
          <w:rFonts w:cs="Times New Roman"/>
          <w:i/>
          <w:szCs w:val="22"/>
          <w:u w:val="single"/>
        </w:rPr>
        <w:t>For Fiscal Year 2014-15 certified net lottery proceeds and investment earnings and any other proceeds identified by this provision are appropriated as follows:</w:t>
      </w:r>
    </w:p>
    <w:p w:rsidR="002A4154" w:rsidRPr="00203D9B" w:rsidRDefault="002A4154" w:rsidP="00203D9B">
      <w:pPr>
        <w:tabs>
          <w:tab w:val="left" w:pos="216"/>
          <w:tab w:val="left" w:pos="432"/>
          <w:tab w:val="left" w:pos="648"/>
          <w:tab w:val="left" w:pos="864"/>
          <w:tab w:val="left" w:pos="1080"/>
          <w:tab w:val="left" w:leader="dot" w:pos="9630"/>
          <w:tab w:val="right" w:pos="10980"/>
        </w:tabs>
        <w:ind w:right="-14"/>
        <w:jc w:val="both"/>
        <w:rPr>
          <w:rFonts w:cs="Times New Roman"/>
          <w:i/>
          <w:u w:val="single"/>
        </w:rPr>
      </w:pPr>
      <w:r w:rsidRPr="00203D9B">
        <w:rPr>
          <w:rFonts w:cs="Times New Roman"/>
        </w:rPr>
        <w:tab/>
      </w:r>
      <w:r w:rsidRPr="00203D9B">
        <w:rPr>
          <w:rFonts w:cs="Times New Roman"/>
          <w:i/>
          <w:u w:val="single"/>
        </w:rPr>
        <w:t>(1)</w:t>
      </w:r>
      <w:r w:rsidRPr="00203D9B">
        <w:rPr>
          <w:rFonts w:cs="Times New Roman"/>
          <w:i/>
          <w:u w:val="single"/>
        </w:rPr>
        <w:tab/>
        <w:t xml:space="preserve">Commission on Higher Education and State Board for Technical and Comprehensive </w:t>
      </w:r>
    </w:p>
    <w:p w:rsidR="002A4154" w:rsidRPr="00203D9B" w:rsidRDefault="002A4154" w:rsidP="00203D9B">
      <w:pPr>
        <w:tabs>
          <w:tab w:val="left" w:pos="216"/>
          <w:tab w:val="left" w:pos="432"/>
          <w:tab w:val="left" w:pos="648"/>
          <w:tab w:val="left" w:pos="864"/>
          <w:tab w:val="left" w:pos="1080"/>
          <w:tab w:val="left" w:leader="dot" w:pos="9630"/>
          <w:tab w:val="right" w:pos="10980"/>
        </w:tabs>
        <w:ind w:right="-14"/>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i/>
          <w:u w:val="single"/>
        </w:rPr>
        <w:t>Education--Tuition Assistance</w:t>
      </w:r>
      <w:r w:rsidRPr="00203D9B">
        <w:rPr>
          <w:rFonts w:cs="Times New Roman"/>
          <w:i/>
          <w:u w:val="single"/>
        </w:rPr>
        <w:tab/>
        <w:t>$</w:t>
      </w:r>
      <w:r w:rsidRPr="00203D9B">
        <w:rPr>
          <w:rFonts w:cs="Times New Roman"/>
          <w:i/>
          <w:u w:val="single"/>
        </w:rPr>
        <w:tab/>
        <w:t>49,100,000;</w:t>
      </w:r>
    </w:p>
    <w:p w:rsidR="002A4154" w:rsidRPr="00203D9B" w:rsidRDefault="002A4154" w:rsidP="00203D9B">
      <w:pPr>
        <w:tabs>
          <w:tab w:val="left" w:pos="216"/>
          <w:tab w:val="left" w:pos="432"/>
          <w:tab w:val="left" w:pos="648"/>
          <w:tab w:val="left" w:pos="864"/>
          <w:tab w:val="left" w:pos="1080"/>
          <w:tab w:val="left" w:leader="dot" w:pos="9630"/>
          <w:tab w:val="right" w:pos="10980"/>
        </w:tabs>
        <w:ind w:right="-14"/>
        <w:jc w:val="both"/>
        <w:rPr>
          <w:rFonts w:cs="Times New Roman"/>
          <w:i/>
          <w:u w:val="single"/>
        </w:rPr>
      </w:pPr>
      <w:r w:rsidRPr="00203D9B">
        <w:rPr>
          <w:rFonts w:cs="Times New Roman"/>
        </w:rPr>
        <w:tab/>
      </w:r>
      <w:r w:rsidRPr="00203D9B">
        <w:rPr>
          <w:rFonts w:cs="Times New Roman"/>
          <w:i/>
          <w:u w:val="single"/>
        </w:rPr>
        <w:t>(2)</w:t>
      </w:r>
      <w:r w:rsidRPr="00203D9B">
        <w:rPr>
          <w:rFonts w:cs="Times New Roman"/>
          <w:i/>
          <w:u w:val="single"/>
        </w:rPr>
        <w:tab/>
        <w:t>Commission on Higher Education--LIFE Scholarships as provided in Chapter 149, Title 59</w:t>
      </w:r>
      <w:r w:rsidRPr="00203D9B">
        <w:rPr>
          <w:rFonts w:cs="Times New Roman"/>
          <w:i/>
          <w:u w:val="single"/>
        </w:rPr>
        <w:tab/>
        <w:t>$</w:t>
      </w:r>
      <w:r w:rsidRPr="00203D9B">
        <w:rPr>
          <w:rFonts w:cs="Times New Roman"/>
          <w:i/>
          <w:u w:val="single"/>
        </w:rPr>
        <w:tab/>
        <w:t>109,306,354;</w:t>
      </w:r>
    </w:p>
    <w:p w:rsidR="002A4154" w:rsidRPr="00203D9B" w:rsidRDefault="002A4154" w:rsidP="00203D9B">
      <w:pPr>
        <w:tabs>
          <w:tab w:val="left" w:pos="216"/>
          <w:tab w:val="left" w:pos="432"/>
          <w:tab w:val="left" w:pos="648"/>
          <w:tab w:val="left" w:pos="864"/>
          <w:tab w:val="left" w:pos="1080"/>
          <w:tab w:val="left" w:leader="dot" w:pos="9630"/>
          <w:tab w:val="right" w:pos="10980"/>
        </w:tabs>
        <w:ind w:right="-14"/>
        <w:jc w:val="both"/>
        <w:rPr>
          <w:rFonts w:cs="Times New Roman"/>
          <w:i/>
          <w:u w:val="single"/>
        </w:rPr>
      </w:pPr>
      <w:r w:rsidRPr="00203D9B">
        <w:rPr>
          <w:rFonts w:cs="Times New Roman"/>
        </w:rPr>
        <w:tab/>
      </w:r>
      <w:r w:rsidRPr="00203D9B">
        <w:rPr>
          <w:rFonts w:cs="Times New Roman"/>
          <w:i/>
          <w:u w:val="single"/>
        </w:rPr>
        <w:t>(3)</w:t>
      </w:r>
      <w:r w:rsidRPr="00203D9B">
        <w:rPr>
          <w:rFonts w:cs="Times New Roman"/>
          <w:i/>
          <w:u w:val="single"/>
        </w:rPr>
        <w:tab/>
        <w:t>Commission on Higher Education--HOPE Scholarships as provided in Section 59-150-370</w:t>
      </w:r>
      <w:r w:rsidRPr="00203D9B">
        <w:rPr>
          <w:rFonts w:cs="Times New Roman"/>
          <w:i/>
          <w:u w:val="single"/>
        </w:rPr>
        <w:tab/>
        <w:t>$</w:t>
      </w:r>
      <w:r w:rsidRPr="00203D9B">
        <w:rPr>
          <w:rFonts w:cs="Times New Roman"/>
          <w:i/>
          <w:u w:val="single"/>
        </w:rPr>
        <w:tab/>
        <w:t>7,779,856;</w:t>
      </w:r>
    </w:p>
    <w:p w:rsidR="002A4154" w:rsidRPr="00203D9B" w:rsidRDefault="002A4154" w:rsidP="00203D9B">
      <w:pPr>
        <w:tabs>
          <w:tab w:val="left" w:pos="216"/>
          <w:tab w:val="left" w:pos="432"/>
          <w:tab w:val="left" w:pos="648"/>
          <w:tab w:val="left" w:pos="864"/>
          <w:tab w:val="left" w:pos="1080"/>
          <w:tab w:val="left" w:leader="dot" w:pos="9630"/>
          <w:tab w:val="right" w:pos="10980"/>
        </w:tabs>
        <w:ind w:right="-14"/>
        <w:jc w:val="both"/>
        <w:rPr>
          <w:rFonts w:cs="Times New Roman"/>
          <w:i/>
          <w:u w:val="single"/>
        </w:rPr>
      </w:pPr>
      <w:r w:rsidRPr="00203D9B">
        <w:rPr>
          <w:rFonts w:cs="Times New Roman"/>
        </w:rPr>
        <w:tab/>
      </w:r>
      <w:r w:rsidRPr="00203D9B">
        <w:rPr>
          <w:rFonts w:cs="Times New Roman"/>
          <w:i/>
          <w:u w:val="single"/>
        </w:rPr>
        <w:t>(4)</w:t>
      </w:r>
      <w:r w:rsidRPr="00203D9B">
        <w:rPr>
          <w:rFonts w:cs="Times New Roman"/>
          <w:i/>
          <w:u w:val="single"/>
        </w:rPr>
        <w:tab/>
        <w:t xml:space="preserve">Commission on Higher Education—Palmetto Fellows Scholarships as provided in </w:t>
      </w:r>
    </w:p>
    <w:p w:rsidR="002A4154" w:rsidRPr="00203D9B" w:rsidRDefault="002A4154" w:rsidP="00203D9B">
      <w:pPr>
        <w:tabs>
          <w:tab w:val="left" w:pos="216"/>
          <w:tab w:val="left" w:pos="432"/>
          <w:tab w:val="left" w:pos="648"/>
          <w:tab w:val="left" w:pos="864"/>
          <w:tab w:val="left" w:pos="1080"/>
          <w:tab w:val="left" w:leader="dot" w:pos="9630"/>
          <w:tab w:val="right" w:pos="10980"/>
        </w:tabs>
        <w:ind w:right="-14"/>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i/>
          <w:u w:val="single"/>
        </w:rPr>
        <w:t>Section 59-104-20</w:t>
      </w:r>
      <w:r w:rsidRPr="00203D9B">
        <w:rPr>
          <w:rFonts w:cs="Times New Roman"/>
          <w:i/>
          <w:u w:val="single"/>
        </w:rPr>
        <w:tab/>
        <w:t>$</w:t>
      </w:r>
      <w:r w:rsidRPr="00203D9B">
        <w:rPr>
          <w:rFonts w:cs="Times New Roman"/>
          <w:i/>
          <w:u w:val="single"/>
        </w:rPr>
        <w:tab/>
        <w:t>30,777,240;</w:t>
      </w:r>
    </w:p>
    <w:p w:rsidR="002A4154" w:rsidRPr="00203D9B" w:rsidRDefault="002A4154" w:rsidP="00203D9B">
      <w:pPr>
        <w:tabs>
          <w:tab w:val="left" w:pos="216"/>
          <w:tab w:val="left" w:pos="432"/>
          <w:tab w:val="left" w:pos="648"/>
          <w:tab w:val="left" w:pos="864"/>
          <w:tab w:val="left" w:pos="1080"/>
          <w:tab w:val="left" w:leader="dot" w:pos="9630"/>
          <w:tab w:val="right" w:pos="10980"/>
        </w:tabs>
        <w:ind w:right="-14"/>
        <w:jc w:val="both"/>
        <w:rPr>
          <w:rFonts w:cs="Times New Roman"/>
          <w:i/>
          <w:u w:val="single"/>
        </w:rPr>
      </w:pPr>
      <w:r w:rsidRPr="00203D9B">
        <w:rPr>
          <w:rFonts w:cs="Times New Roman"/>
        </w:rPr>
        <w:tab/>
      </w:r>
      <w:r w:rsidRPr="00203D9B">
        <w:rPr>
          <w:rFonts w:cs="Times New Roman"/>
          <w:i/>
          <w:u w:val="single"/>
        </w:rPr>
        <w:t>(5)</w:t>
      </w:r>
      <w:r w:rsidRPr="00203D9B">
        <w:rPr>
          <w:rFonts w:cs="Times New Roman"/>
          <w:i/>
          <w:u w:val="single"/>
        </w:rPr>
        <w:tab/>
        <w:t>Commission on Higher Education--Need-Based Grants</w:t>
      </w:r>
      <w:r w:rsidRPr="00203D9B">
        <w:rPr>
          <w:rFonts w:cs="Times New Roman"/>
          <w:i/>
          <w:u w:val="single"/>
        </w:rPr>
        <w:tab/>
        <w:t>$</w:t>
      </w:r>
      <w:r w:rsidRPr="00203D9B">
        <w:rPr>
          <w:rFonts w:cs="Times New Roman"/>
          <w:i/>
          <w:u w:val="single"/>
        </w:rPr>
        <w:tab/>
        <w:t>13,000,000;</w:t>
      </w:r>
    </w:p>
    <w:p w:rsidR="002A4154" w:rsidRPr="00203D9B" w:rsidRDefault="002A4154" w:rsidP="00203D9B">
      <w:pPr>
        <w:tabs>
          <w:tab w:val="left" w:pos="216"/>
          <w:tab w:val="left" w:pos="432"/>
          <w:tab w:val="left" w:pos="648"/>
          <w:tab w:val="left" w:pos="864"/>
          <w:tab w:val="left" w:pos="1080"/>
          <w:tab w:val="left" w:leader="dot" w:pos="9630"/>
          <w:tab w:val="right" w:pos="10980"/>
        </w:tabs>
        <w:ind w:right="-14"/>
        <w:jc w:val="both"/>
        <w:rPr>
          <w:rFonts w:cs="Times New Roman"/>
          <w:i/>
          <w:u w:val="single"/>
        </w:rPr>
      </w:pPr>
      <w:r w:rsidRPr="00203D9B">
        <w:rPr>
          <w:rFonts w:cs="Times New Roman"/>
        </w:rPr>
        <w:tab/>
      </w:r>
      <w:r w:rsidRPr="00203D9B">
        <w:rPr>
          <w:rFonts w:cs="Times New Roman"/>
          <w:i/>
          <w:u w:val="single"/>
        </w:rPr>
        <w:t>(6)</w:t>
      </w:r>
      <w:r w:rsidRPr="00203D9B">
        <w:rPr>
          <w:rFonts w:cs="Times New Roman"/>
          <w:i/>
          <w:u w:val="single"/>
        </w:rPr>
        <w:tab/>
        <w:t>Tuitions Grants Commission--Tuition Grants</w:t>
      </w:r>
      <w:r w:rsidRPr="00203D9B">
        <w:rPr>
          <w:rFonts w:cs="Times New Roman"/>
          <w:i/>
          <w:u w:val="single"/>
        </w:rPr>
        <w:tab/>
        <w:t>$</w:t>
      </w:r>
      <w:r w:rsidRPr="00203D9B">
        <w:rPr>
          <w:rFonts w:cs="Times New Roman"/>
          <w:i/>
          <w:u w:val="single"/>
        </w:rPr>
        <w:tab/>
        <w:t>8,000,000;</w:t>
      </w:r>
    </w:p>
    <w:p w:rsidR="002A4154" w:rsidRPr="00203D9B" w:rsidRDefault="002A4154" w:rsidP="00203D9B">
      <w:pPr>
        <w:tabs>
          <w:tab w:val="left" w:pos="216"/>
          <w:tab w:val="left" w:pos="432"/>
          <w:tab w:val="left" w:pos="648"/>
          <w:tab w:val="left" w:pos="864"/>
          <w:tab w:val="left" w:pos="1080"/>
          <w:tab w:val="left" w:leader="dot" w:pos="9630"/>
          <w:tab w:val="right" w:pos="10980"/>
        </w:tabs>
        <w:ind w:right="-14"/>
        <w:jc w:val="both"/>
        <w:rPr>
          <w:rFonts w:cs="Times New Roman"/>
          <w:i/>
          <w:u w:val="single"/>
        </w:rPr>
      </w:pPr>
      <w:r w:rsidRPr="00203D9B">
        <w:rPr>
          <w:rFonts w:cs="Times New Roman"/>
        </w:rPr>
        <w:tab/>
      </w:r>
      <w:r w:rsidRPr="00203D9B">
        <w:rPr>
          <w:rFonts w:cs="Times New Roman"/>
          <w:i/>
          <w:u w:val="single"/>
        </w:rPr>
        <w:t>(7)</w:t>
      </w:r>
      <w:r w:rsidRPr="00203D9B">
        <w:rPr>
          <w:rFonts w:cs="Times New Roman"/>
          <w:i/>
          <w:u w:val="single"/>
        </w:rPr>
        <w:tab/>
        <w:t xml:space="preserve">Commission on Higher Education--National Guard Tuition Repayment Program as </w:t>
      </w:r>
    </w:p>
    <w:p w:rsidR="002A4154" w:rsidRPr="00203D9B" w:rsidRDefault="002A4154" w:rsidP="00203D9B">
      <w:pPr>
        <w:tabs>
          <w:tab w:val="left" w:pos="216"/>
          <w:tab w:val="left" w:pos="432"/>
          <w:tab w:val="left" w:pos="648"/>
          <w:tab w:val="left" w:pos="864"/>
          <w:tab w:val="left" w:pos="1080"/>
          <w:tab w:val="left" w:leader="dot" w:pos="9630"/>
          <w:tab w:val="right" w:pos="10980"/>
        </w:tabs>
        <w:ind w:right="-14"/>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i/>
          <w:u w:val="single"/>
        </w:rPr>
        <w:t>provided in Section 59-111-75</w:t>
      </w:r>
      <w:r w:rsidRPr="00203D9B">
        <w:rPr>
          <w:rFonts w:cs="Times New Roman"/>
          <w:i/>
          <w:u w:val="single"/>
        </w:rPr>
        <w:tab/>
        <w:t>$</w:t>
      </w:r>
      <w:r w:rsidRPr="00203D9B">
        <w:rPr>
          <w:rFonts w:cs="Times New Roman"/>
          <w:i/>
          <w:u w:val="single"/>
        </w:rPr>
        <w:tab/>
        <w:t>4,545,000;</w:t>
      </w:r>
    </w:p>
    <w:p w:rsidR="002A4154" w:rsidRPr="00203D9B" w:rsidRDefault="002A4154" w:rsidP="00203D9B">
      <w:pPr>
        <w:tabs>
          <w:tab w:val="left" w:pos="216"/>
          <w:tab w:val="left" w:pos="432"/>
          <w:tab w:val="left" w:pos="648"/>
          <w:tab w:val="left" w:pos="864"/>
          <w:tab w:val="left" w:pos="1080"/>
          <w:tab w:val="left" w:leader="dot" w:pos="9630"/>
          <w:tab w:val="right" w:pos="10980"/>
        </w:tabs>
        <w:ind w:right="-14"/>
        <w:jc w:val="both"/>
        <w:rPr>
          <w:rFonts w:cs="Times New Roman"/>
          <w:i/>
          <w:u w:val="single"/>
        </w:rPr>
      </w:pPr>
      <w:r w:rsidRPr="00203D9B">
        <w:rPr>
          <w:rFonts w:cs="Times New Roman"/>
        </w:rPr>
        <w:tab/>
      </w:r>
      <w:r w:rsidRPr="00203D9B">
        <w:rPr>
          <w:rFonts w:cs="Times New Roman"/>
          <w:i/>
          <w:u w:val="single"/>
        </w:rPr>
        <w:t>(8)</w:t>
      </w:r>
      <w:r w:rsidRPr="00203D9B">
        <w:rPr>
          <w:rFonts w:cs="Times New Roman"/>
          <w:i/>
          <w:u w:val="single"/>
        </w:rPr>
        <w:tab/>
        <w:t>South Carolina State University</w:t>
      </w:r>
      <w:r w:rsidRPr="00203D9B">
        <w:rPr>
          <w:rFonts w:cs="Times New Roman"/>
          <w:i/>
          <w:u w:val="single"/>
        </w:rPr>
        <w:tab/>
        <w:t>$</w:t>
      </w:r>
      <w:r w:rsidRPr="00203D9B">
        <w:rPr>
          <w:rFonts w:cs="Times New Roman"/>
          <w:i/>
          <w:u w:val="single"/>
        </w:rPr>
        <w:tab/>
        <w:t>2,500,000;</w:t>
      </w:r>
    </w:p>
    <w:p w:rsidR="002A4154" w:rsidRPr="00203D9B" w:rsidRDefault="002A4154" w:rsidP="00203D9B">
      <w:pPr>
        <w:tabs>
          <w:tab w:val="left" w:pos="216"/>
          <w:tab w:val="left" w:pos="432"/>
          <w:tab w:val="left" w:pos="648"/>
          <w:tab w:val="left" w:pos="864"/>
          <w:tab w:val="left" w:pos="1080"/>
          <w:tab w:val="left" w:leader="dot" w:pos="9630"/>
          <w:tab w:val="right" w:pos="10980"/>
        </w:tabs>
        <w:ind w:right="-14"/>
        <w:jc w:val="both"/>
        <w:rPr>
          <w:rFonts w:cs="Times New Roman"/>
          <w:i/>
          <w:u w:val="single"/>
        </w:rPr>
      </w:pPr>
      <w:r w:rsidRPr="00203D9B">
        <w:rPr>
          <w:rFonts w:cs="Times New Roman"/>
        </w:rPr>
        <w:tab/>
      </w:r>
      <w:r w:rsidRPr="00203D9B">
        <w:rPr>
          <w:rFonts w:cs="Times New Roman"/>
          <w:i/>
          <w:u w:val="single"/>
        </w:rPr>
        <w:t>(9)</w:t>
      </w:r>
      <w:r w:rsidRPr="00203D9B">
        <w:rPr>
          <w:rFonts w:cs="Times New Roman"/>
          <w:i/>
          <w:u w:val="single"/>
        </w:rPr>
        <w:tab/>
        <w:t xml:space="preserve">Department of Education--K-5 Reading, Math, Science &amp; Social Studies Program as </w:t>
      </w:r>
    </w:p>
    <w:p w:rsidR="002A4154" w:rsidRPr="00203D9B" w:rsidRDefault="002A4154" w:rsidP="00203D9B">
      <w:pPr>
        <w:tabs>
          <w:tab w:val="left" w:pos="216"/>
          <w:tab w:val="left" w:pos="432"/>
          <w:tab w:val="left" w:pos="648"/>
          <w:tab w:val="left" w:pos="864"/>
          <w:tab w:val="left" w:pos="1080"/>
          <w:tab w:val="left" w:leader="dot" w:pos="9630"/>
          <w:tab w:val="right" w:pos="10980"/>
        </w:tabs>
        <w:ind w:right="-14"/>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i/>
          <w:u w:val="single"/>
        </w:rPr>
        <w:t>provided in Section 59-1-525</w:t>
      </w:r>
      <w:r w:rsidRPr="00203D9B">
        <w:rPr>
          <w:rFonts w:cs="Times New Roman"/>
          <w:i/>
          <w:u w:val="single"/>
        </w:rPr>
        <w:tab/>
        <w:t>$</w:t>
      </w:r>
      <w:r w:rsidRPr="00203D9B">
        <w:rPr>
          <w:rFonts w:cs="Times New Roman"/>
          <w:i/>
          <w:u w:val="single"/>
        </w:rPr>
        <w:tab/>
        <w:t>26,291,798;</w:t>
      </w:r>
    </w:p>
    <w:p w:rsidR="002A4154" w:rsidRPr="00203D9B" w:rsidRDefault="002A4154" w:rsidP="00203D9B">
      <w:pPr>
        <w:tabs>
          <w:tab w:val="left" w:pos="216"/>
          <w:tab w:val="left" w:pos="432"/>
          <w:tab w:val="left" w:pos="648"/>
          <w:tab w:val="left" w:pos="864"/>
          <w:tab w:val="left" w:pos="1080"/>
          <w:tab w:val="left" w:leader="dot" w:pos="9630"/>
          <w:tab w:val="right" w:pos="10980"/>
          <w:tab w:val="left" w:pos="11070"/>
        </w:tabs>
        <w:ind w:right="-14"/>
        <w:jc w:val="both"/>
        <w:rPr>
          <w:rFonts w:cs="Times New Roman"/>
          <w:i/>
          <w:u w:val="single"/>
        </w:rPr>
      </w:pPr>
      <w:r w:rsidRPr="00203D9B">
        <w:rPr>
          <w:rFonts w:cs="Times New Roman"/>
        </w:rPr>
        <w:tab/>
      </w:r>
      <w:r w:rsidRPr="00203D9B">
        <w:rPr>
          <w:rFonts w:cs="Times New Roman"/>
          <w:i/>
          <w:u w:val="single"/>
        </w:rPr>
        <w:t>(10)</w:t>
      </w:r>
      <w:r w:rsidRPr="00203D9B">
        <w:rPr>
          <w:rFonts w:cs="Times New Roman"/>
          <w:i/>
          <w:u w:val="single"/>
        </w:rPr>
        <w:tab/>
        <w:t>Department of Education--Grades 6-8 Reading, Math, Science &amp; Social Studies Program</w:t>
      </w:r>
      <w:r w:rsidRPr="00203D9B">
        <w:rPr>
          <w:rFonts w:cs="Times New Roman"/>
          <w:i/>
          <w:u w:val="single"/>
        </w:rPr>
        <w:tab/>
        <w:t>$</w:t>
      </w:r>
      <w:r w:rsidRPr="00203D9B">
        <w:rPr>
          <w:rFonts w:cs="Times New Roman"/>
          <w:i/>
          <w:u w:val="single"/>
        </w:rPr>
        <w:tab/>
        <w:t>2,000,000;</w:t>
      </w:r>
      <w:r w:rsidRPr="00203D9B">
        <w:rPr>
          <w:rFonts w:cs="Times New Roman"/>
          <w:i/>
          <w:u w:val="single"/>
        </w:rPr>
        <w:tab/>
        <w:t>and</w:t>
      </w:r>
    </w:p>
    <w:p w:rsidR="002A4154" w:rsidRPr="00203D9B" w:rsidRDefault="002A4154" w:rsidP="00203D9B">
      <w:pPr>
        <w:tabs>
          <w:tab w:val="left" w:pos="216"/>
          <w:tab w:val="left" w:pos="432"/>
          <w:tab w:val="left" w:pos="648"/>
          <w:tab w:val="left" w:pos="864"/>
          <w:tab w:val="left" w:pos="1080"/>
          <w:tab w:val="left" w:leader="dot" w:pos="9630"/>
          <w:tab w:val="right" w:pos="10980"/>
        </w:tabs>
        <w:ind w:right="-14"/>
        <w:jc w:val="both"/>
        <w:rPr>
          <w:rFonts w:cs="Times New Roman"/>
          <w:i/>
          <w:u w:val="single"/>
        </w:rPr>
      </w:pPr>
      <w:r w:rsidRPr="00203D9B">
        <w:rPr>
          <w:rFonts w:cs="Times New Roman"/>
        </w:rPr>
        <w:tab/>
      </w:r>
      <w:r w:rsidRPr="00203D9B">
        <w:rPr>
          <w:rFonts w:cs="Times New Roman"/>
          <w:i/>
          <w:u w:val="single"/>
        </w:rPr>
        <w:t>(11)</w:t>
      </w:r>
      <w:r w:rsidRPr="00203D9B">
        <w:rPr>
          <w:rFonts w:cs="Times New Roman"/>
          <w:i/>
          <w:u w:val="single"/>
        </w:rPr>
        <w:tab/>
        <w:t>School for the Deaf and the Blind-</w:t>
      </w:r>
      <w:r w:rsidR="003D23BC">
        <w:rPr>
          <w:rFonts w:cs="Times New Roman"/>
          <w:i/>
          <w:u w:val="single"/>
        </w:rPr>
        <w:t>-Technology</w:t>
      </w:r>
      <w:r w:rsidR="003D23BC">
        <w:rPr>
          <w:rFonts w:cs="Times New Roman"/>
          <w:i/>
          <w:u w:val="single"/>
        </w:rPr>
        <w:tab/>
        <w:t>$</w:t>
      </w:r>
      <w:r w:rsidR="003D23BC">
        <w:rPr>
          <w:rFonts w:cs="Times New Roman"/>
          <w:i/>
          <w:u w:val="single"/>
        </w:rPr>
        <w:tab/>
        <w:t>199,752.</w:t>
      </w:r>
    </w:p>
    <w:p w:rsidR="002A4154" w:rsidRPr="00203D9B" w:rsidRDefault="002A415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03D9B">
        <w:rPr>
          <w:rFonts w:cs="Times New Roman"/>
          <w:szCs w:val="22"/>
        </w:rPr>
        <w:tab/>
      </w:r>
      <w:r w:rsidRPr="00203D9B">
        <w:rPr>
          <w:rFonts w:cs="Times New Roman"/>
          <w:i/>
          <w:szCs w:val="22"/>
          <w:u w:val="single"/>
        </w:rPr>
        <w:t>Fiscal Year 2014-15 funds appropriated to the Commission on Higher Education for Tuition Assistance must be distributed to the technical colleges and two-year institutions as provided in Section 59</w:t>
      </w:r>
      <w:r w:rsidRPr="00203D9B">
        <w:rPr>
          <w:rFonts w:cs="Times New Roman"/>
          <w:i/>
          <w:szCs w:val="22"/>
          <w:u w:val="single"/>
        </w:rPr>
        <w:noBreakHyphen/>
        <w:t>150-360.  Annually the State Board for Technical and Comprehensive Education and the Commission on Higher Education shall develop the Tuition Assistance distribution of funds appropriated.</w:t>
      </w:r>
    </w:p>
    <w:p w:rsidR="002A4154" w:rsidRPr="00203D9B" w:rsidRDefault="002A415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03D9B">
        <w:rPr>
          <w:rFonts w:cs="Times New Roman"/>
          <w:szCs w:val="22"/>
        </w:rPr>
        <w:tab/>
      </w:r>
      <w:r w:rsidRPr="00203D9B">
        <w:rPr>
          <w:rFonts w:cs="Times New Roman"/>
          <w:i/>
          <w:szCs w:val="22"/>
          <w:u w:val="single"/>
        </w:rPr>
        <w:t>Of the funds appropriated to South Carolina State University, $250,000 may be used for the BRIDGE Program.</w:t>
      </w:r>
    </w:p>
    <w:p w:rsidR="002A4154" w:rsidRPr="00203D9B" w:rsidRDefault="002A415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03D9B">
        <w:rPr>
          <w:rFonts w:cs="Times New Roman"/>
          <w:szCs w:val="22"/>
        </w:rPr>
        <w:tab/>
      </w:r>
      <w:r w:rsidRPr="00203D9B">
        <w:rPr>
          <w:rFonts w:cs="Times New Roman"/>
          <w:i/>
          <w:szCs w:val="22"/>
          <w:u w:val="single"/>
        </w:rPr>
        <w:t>The provisions of Section 2-75-30 of the 1976 Code regarding the aggregate amount of funding provided for the Centers of Excellence Matching Endowment are suspended for the current fiscal year.</w:t>
      </w:r>
    </w:p>
    <w:p w:rsidR="002A4154" w:rsidRPr="00203D9B" w:rsidRDefault="002A415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03D9B">
        <w:rPr>
          <w:rFonts w:cs="Times New Roman"/>
          <w:szCs w:val="22"/>
        </w:rPr>
        <w:tab/>
      </w:r>
      <w:r w:rsidRPr="00203D9B">
        <w:rPr>
          <w:rFonts w:cs="Times New Roman"/>
          <w:i/>
          <w:szCs w:val="22"/>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2A4154" w:rsidRPr="00203D9B" w:rsidRDefault="002A415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03D9B">
        <w:rPr>
          <w:rFonts w:cs="Times New Roman"/>
          <w:szCs w:val="22"/>
        </w:rPr>
        <w:tab/>
      </w:r>
      <w:r w:rsidRPr="00203D9B">
        <w:rPr>
          <w:rFonts w:cs="Times New Roman"/>
          <w:i/>
          <w:szCs w:val="22"/>
          <w:u w:val="single"/>
        </w:rPr>
        <w:t>Fiscal Year 2014-15 net lottery proceeds and investment earnings in excess of the certified net lottery proceeds and investment earnings for this period are appropriated and must be used to ensure that all LIFE, HOPE, and Palmetto Fellows Scholarships for Fiscal Year 2014-15 are fully funded.</w:t>
      </w:r>
    </w:p>
    <w:p w:rsidR="002A4154" w:rsidRPr="00203D9B" w:rsidRDefault="002A415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03D9B">
        <w:rPr>
          <w:rFonts w:cs="Times New Roman"/>
          <w:szCs w:val="22"/>
        </w:rPr>
        <w:tab/>
      </w:r>
      <w:r w:rsidRPr="00203D9B">
        <w:rPr>
          <w:rFonts w:cs="Times New Roman"/>
          <w:i/>
          <w:szCs w:val="22"/>
          <w:u w:val="single"/>
        </w:rPr>
        <w:t>If the lottery revenue received for Fiscal Year 2014-15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2A4154" w:rsidRPr="00203D9B" w:rsidRDefault="002A415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03D9B">
        <w:rPr>
          <w:rFonts w:cs="Times New Roman"/>
          <w:szCs w:val="22"/>
        </w:rPr>
        <w:tab/>
      </w:r>
      <w:r w:rsidRPr="00203D9B">
        <w:rPr>
          <w:rFonts w:cs="Times New Roman"/>
          <w:i/>
          <w:szCs w:val="22"/>
          <w:u w:val="single"/>
        </w:rPr>
        <w:t>The Commission on Higher Education is authorized to use up to $260,000 of the funds appropriated in this provision for LIFE, HOPE, and Palmetto Fellows scholarships to provide the necessary level of program support for the scholarship award process.</w:t>
      </w:r>
    </w:p>
    <w:p w:rsidR="002A4154" w:rsidRPr="00203D9B" w:rsidRDefault="002A415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03D9B">
        <w:rPr>
          <w:rFonts w:cs="Times New Roman"/>
          <w:szCs w:val="22"/>
        </w:rPr>
        <w:tab/>
      </w:r>
      <w:r w:rsidRPr="00203D9B">
        <w:rPr>
          <w:rFonts w:cs="Times New Roman"/>
          <w:i/>
          <w:szCs w:val="22"/>
          <w:u w:val="single"/>
        </w:rPr>
        <w:t>The Higher Education Tuition Grants Commission is authorized to use up to $70,000 of the funds appropriated in this provision for Tuition Grants to provide the necessary level of program support for the grants award process.</w:t>
      </w:r>
    </w:p>
    <w:p w:rsidR="002A4154" w:rsidRPr="00203D9B" w:rsidRDefault="002A415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03D9B">
        <w:rPr>
          <w:rFonts w:cs="Times New Roman"/>
        </w:rPr>
        <w:tab/>
      </w:r>
      <w:r w:rsidRPr="00203D9B">
        <w:rPr>
          <w:rFonts w:cs="Times New Roman"/>
          <w:i/>
          <w:u w:val="single"/>
        </w:rPr>
        <w:t>For Fiscal Year 2014-15, of the funds certified from unclaimed prizes, $7,766,604 shall be appropriated to the Higher Education Tuition Grants Commission for Tuition Grants, $100,000 shall be appropriated to the Department of Alcohol and Other Drug Abuse Services for gambling addiction services; and $133,396 shall be appropriated to the State Library for Aid to County Libraries.</w:t>
      </w:r>
    </w:p>
    <w:p w:rsidR="002A4154" w:rsidRPr="00203D9B" w:rsidRDefault="002A415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03D9B">
        <w:rPr>
          <w:rFonts w:cs="Times New Roman"/>
        </w:rPr>
        <w:tab/>
      </w:r>
      <w:r w:rsidRPr="00203D9B">
        <w:rPr>
          <w:rFonts w:cs="Times New Roman"/>
          <w:i/>
          <w:u w:val="single"/>
        </w:rPr>
        <w:t>If the lottery revenue received from certified unclaimed prizes for Fiscal Year 2014-15 is less than the amounts appropriated, the projects and programs receiving appropriations for any such year shall have their appropriations reduced on a pro rata basis.</w:t>
      </w:r>
    </w:p>
    <w:p w:rsidR="002A4154" w:rsidRPr="00203D9B" w:rsidRDefault="002A415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03D9B">
        <w:rPr>
          <w:rFonts w:cs="Times New Roman"/>
        </w:rPr>
        <w:tab/>
      </w:r>
      <w:r w:rsidRPr="00203D9B">
        <w:rPr>
          <w:rFonts w:cs="Times New Roman"/>
          <w:i/>
          <w:u w:val="single"/>
        </w:rPr>
        <w:t xml:space="preserve">Of any unclaimed prize funds available in excess of the Board of Economic Advisors estimate, the first $8,000,000 shall be directed to the Department of Education for School Bus Leases or Purchases.  All additional revenue in excess of the amount certified by the Board of Economic Advisors for unclaimed prizes shall be distributed to the </w:t>
      </w:r>
      <w:r w:rsidR="00A44EBF">
        <w:rPr>
          <w:rFonts w:cs="Times New Roman"/>
          <w:i/>
          <w:u w:val="single"/>
        </w:rPr>
        <w:t>Department of Education for the State Public School Building Fund</w:t>
      </w:r>
      <w:r w:rsidRPr="00203D9B">
        <w:rPr>
          <w:rFonts w:cs="Times New Roman"/>
          <w:i/>
          <w:u w:val="single"/>
        </w:rPr>
        <w:t>.</w:t>
      </w:r>
    </w:p>
    <w:p w:rsidR="002A4154" w:rsidRPr="00203D9B" w:rsidRDefault="002A415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03D9B">
        <w:rPr>
          <w:rFonts w:cs="Times New Roman"/>
          <w:color w:val="auto"/>
        </w:rPr>
        <w:tab/>
      </w:r>
      <w:r w:rsidRPr="00203D9B">
        <w:rPr>
          <w:rFonts w:cs="Times New Roman"/>
          <w:i/>
          <w:color w:val="auto"/>
          <w:u w:val="single"/>
        </w:rPr>
        <w:t>For Fiscal Year 2014-15, net lottery proceeds and investment earnings realized in the prior fiscal year above the amounts needed to fund the appropriations in this provision are appropriated as follows on a pro-rata basis:</w:t>
      </w:r>
    </w:p>
    <w:p w:rsidR="002A4154" w:rsidRPr="00203D9B" w:rsidRDefault="002A4154" w:rsidP="00203D9B">
      <w:pPr>
        <w:tabs>
          <w:tab w:val="left" w:pos="216"/>
          <w:tab w:val="left" w:pos="432"/>
          <w:tab w:val="left" w:pos="648"/>
          <w:tab w:val="left" w:pos="864"/>
          <w:tab w:val="left" w:pos="1080"/>
          <w:tab w:val="left" w:leader="dot" w:pos="9630"/>
          <w:tab w:val="right" w:pos="10980"/>
        </w:tabs>
        <w:ind w:right="-14"/>
        <w:jc w:val="both"/>
        <w:rPr>
          <w:rFonts w:cs="Times New Roman"/>
          <w:i/>
          <w:color w:val="auto"/>
          <w:u w:val="single"/>
        </w:rPr>
      </w:pPr>
      <w:r w:rsidRPr="00203D9B">
        <w:rPr>
          <w:rFonts w:cs="Times New Roman"/>
          <w:color w:val="auto"/>
        </w:rPr>
        <w:tab/>
      </w:r>
      <w:r w:rsidRPr="00203D9B">
        <w:rPr>
          <w:rFonts w:cs="Times New Roman"/>
          <w:i/>
          <w:color w:val="auto"/>
          <w:u w:val="single"/>
        </w:rPr>
        <w:t>(1)</w:t>
      </w:r>
      <w:r w:rsidRPr="00203D9B">
        <w:rPr>
          <w:rFonts w:cs="Times New Roman"/>
          <w:i/>
          <w:color w:val="auto"/>
          <w:u w:val="single"/>
        </w:rPr>
        <w:tab/>
        <w:t>State Library--Aid to County Libraries</w:t>
      </w:r>
      <w:r w:rsidRPr="00203D9B">
        <w:rPr>
          <w:rFonts w:cs="Times New Roman"/>
          <w:i/>
          <w:color w:val="auto"/>
          <w:u w:val="single"/>
        </w:rPr>
        <w:tab/>
        <w:t>$</w:t>
      </w:r>
      <w:r w:rsidRPr="00203D9B">
        <w:rPr>
          <w:rFonts w:cs="Times New Roman"/>
          <w:i/>
          <w:color w:val="auto"/>
          <w:u w:val="single"/>
        </w:rPr>
        <w:tab/>
        <w:t>1,866,604;</w:t>
      </w:r>
    </w:p>
    <w:p w:rsidR="002A4154" w:rsidRPr="00203D9B" w:rsidRDefault="002A4154" w:rsidP="00203D9B">
      <w:pPr>
        <w:tabs>
          <w:tab w:val="left" w:pos="216"/>
          <w:tab w:val="left" w:pos="432"/>
          <w:tab w:val="left" w:pos="648"/>
          <w:tab w:val="left" w:pos="864"/>
          <w:tab w:val="left" w:pos="1080"/>
          <w:tab w:val="left" w:leader="dot" w:pos="9630"/>
          <w:tab w:val="right" w:pos="10980"/>
        </w:tabs>
        <w:ind w:right="-14"/>
        <w:jc w:val="both"/>
        <w:rPr>
          <w:rFonts w:cs="Times New Roman"/>
          <w:i/>
          <w:u w:val="single"/>
        </w:rPr>
      </w:pPr>
      <w:r w:rsidRPr="00203D9B">
        <w:rPr>
          <w:rFonts w:cs="Times New Roman"/>
        </w:rPr>
        <w:tab/>
      </w:r>
      <w:r w:rsidRPr="00203D9B">
        <w:rPr>
          <w:rFonts w:cs="Times New Roman"/>
          <w:i/>
          <w:u w:val="single"/>
        </w:rPr>
        <w:t>(2)</w:t>
      </w:r>
      <w:r w:rsidRPr="00203D9B">
        <w:rPr>
          <w:rFonts w:cs="Times New Roman"/>
          <w:i/>
          <w:u w:val="single"/>
        </w:rPr>
        <w:tab/>
        <w:t xml:space="preserve">Commission on Higher Education--Technology--Public Four-Year Universities, Two-Year </w:t>
      </w:r>
    </w:p>
    <w:p w:rsidR="002A4154" w:rsidRPr="00203D9B" w:rsidRDefault="002A4154" w:rsidP="00203D9B">
      <w:pPr>
        <w:tabs>
          <w:tab w:val="left" w:pos="216"/>
          <w:tab w:val="left" w:pos="432"/>
          <w:tab w:val="left" w:pos="648"/>
          <w:tab w:val="left" w:pos="864"/>
          <w:tab w:val="left" w:pos="1080"/>
          <w:tab w:val="left" w:leader="dot" w:pos="9630"/>
          <w:tab w:val="right" w:pos="10980"/>
        </w:tabs>
        <w:ind w:right="-14"/>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i/>
          <w:u w:val="single"/>
        </w:rPr>
        <w:t>Institutions, and State Technical Colleges</w:t>
      </w:r>
      <w:r w:rsidRPr="00203D9B">
        <w:rPr>
          <w:rFonts w:cs="Times New Roman"/>
          <w:i/>
          <w:u w:val="single"/>
        </w:rPr>
        <w:tab/>
        <w:t>$</w:t>
      </w:r>
      <w:r w:rsidRPr="00203D9B">
        <w:rPr>
          <w:rFonts w:cs="Times New Roman"/>
          <w:i/>
          <w:u w:val="single"/>
        </w:rPr>
        <w:tab/>
        <w:t>12,771,909;</w:t>
      </w:r>
    </w:p>
    <w:p w:rsidR="002A4154" w:rsidRPr="00203D9B" w:rsidRDefault="002A4154" w:rsidP="00203D9B">
      <w:pPr>
        <w:tabs>
          <w:tab w:val="left" w:pos="216"/>
          <w:tab w:val="left" w:pos="432"/>
          <w:tab w:val="left" w:pos="648"/>
          <w:tab w:val="left" w:pos="864"/>
          <w:tab w:val="left" w:pos="1080"/>
          <w:tab w:val="left" w:leader="dot" w:pos="9630"/>
          <w:tab w:val="right" w:pos="10980"/>
        </w:tabs>
        <w:ind w:right="-14"/>
        <w:jc w:val="both"/>
        <w:rPr>
          <w:rFonts w:cs="Times New Roman"/>
          <w:i/>
          <w:u w:val="single"/>
        </w:rPr>
      </w:pPr>
      <w:r w:rsidRPr="00203D9B">
        <w:rPr>
          <w:rFonts w:cs="Times New Roman"/>
        </w:rPr>
        <w:tab/>
      </w:r>
      <w:r w:rsidRPr="00203D9B">
        <w:rPr>
          <w:rFonts w:cs="Times New Roman"/>
          <w:i/>
          <w:u w:val="single"/>
        </w:rPr>
        <w:t>(3)</w:t>
      </w:r>
      <w:r w:rsidRPr="00203D9B">
        <w:rPr>
          <w:rFonts w:cs="Times New Roman"/>
          <w:i/>
          <w:u w:val="single"/>
        </w:rPr>
        <w:tab/>
        <w:t>Commission on Higher Education--Higher Education Excellence Enhancement Program</w:t>
      </w:r>
      <w:r w:rsidRPr="00203D9B">
        <w:rPr>
          <w:rFonts w:cs="Times New Roman"/>
          <w:i/>
          <w:u w:val="single"/>
        </w:rPr>
        <w:tab/>
        <w:t>$</w:t>
      </w:r>
      <w:r w:rsidRPr="00203D9B">
        <w:rPr>
          <w:rFonts w:cs="Times New Roman"/>
          <w:i/>
          <w:u w:val="single"/>
        </w:rPr>
        <w:tab/>
        <w:t>3,978,053;</w:t>
      </w:r>
    </w:p>
    <w:p w:rsidR="002A4154" w:rsidRPr="00203D9B" w:rsidRDefault="002A4154" w:rsidP="00203D9B">
      <w:pPr>
        <w:tabs>
          <w:tab w:val="left" w:pos="216"/>
          <w:tab w:val="left" w:pos="432"/>
          <w:tab w:val="left" w:pos="648"/>
          <w:tab w:val="left" w:pos="864"/>
          <w:tab w:val="left" w:pos="1080"/>
          <w:tab w:val="left" w:leader="dot" w:pos="9630"/>
          <w:tab w:val="right" w:pos="10980"/>
        </w:tabs>
        <w:ind w:right="-14"/>
        <w:jc w:val="both"/>
        <w:rPr>
          <w:rFonts w:cs="Times New Roman"/>
          <w:i/>
          <w:u w:val="single"/>
        </w:rPr>
      </w:pPr>
      <w:r w:rsidRPr="00203D9B">
        <w:rPr>
          <w:rFonts w:cs="Times New Roman"/>
        </w:rPr>
        <w:tab/>
      </w:r>
      <w:r w:rsidRPr="00203D9B">
        <w:rPr>
          <w:rFonts w:cs="Times New Roman"/>
          <w:i/>
          <w:u w:val="single"/>
        </w:rPr>
        <w:t>(4)</w:t>
      </w:r>
      <w:r w:rsidRPr="00203D9B">
        <w:rPr>
          <w:rFonts w:cs="Times New Roman"/>
          <w:i/>
          <w:u w:val="single"/>
        </w:rPr>
        <w:tab/>
        <w:t xml:space="preserve">Department of Education--K-5 Reading, Math, Science &amp; Social Studies Program </w:t>
      </w:r>
    </w:p>
    <w:p w:rsidR="002A4154" w:rsidRPr="00203D9B" w:rsidRDefault="002A4154" w:rsidP="00203D9B">
      <w:pPr>
        <w:tabs>
          <w:tab w:val="left" w:pos="216"/>
          <w:tab w:val="left" w:pos="432"/>
          <w:tab w:val="left" w:pos="648"/>
          <w:tab w:val="left" w:pos="864"/>
          <w:tab w:val="left" w:pos="1080"/>
          <w:tab w:val="left" w:leader="dot" w:pos="9630"/>
          <w:tab w:val="right" w:pos="10980"/>
        </w:tabs>
        <w:ind w:right="-14"/>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i/>
          <w:u w:val="single"/>
        </w:rPr>
        <w:t>as provided in Section 59-1-525</w:t>
      </w:r>
      <w:r w:rsidRPr="00203D9B">
        <w:rPr>
          <w:rFonts w:cs="Times New Roman"/>
          <w:i/>
          <w:u w:val="single"/>
        </w:rPr>
        <w:tab/>
        <w:t>$</w:t>
      </w:r>
      <w:r w:rsidRPr="00203D9B">
        <w:rPr>
          <w:rFonts w:cs="Times New Roman"/>
          <w:i/>
          <w:u w:val="single"/>
        </w:rPr>
        <w:tab/>
        <w:t>1,600,000;</w:t>
      </w:r>
    </w:p>
    <w:p w:rsidR="002A4154" w:rsidRPr="00203D9B" w:rsidRDefault="002A4154" w:rsidP="00203D9B">
      <w:pPr>
        <w:tabs>
          <w:tab w:val="left" w:pos="216"/>
          <w:tab w:val="left" w:pos="432"/>
          <w:tab w:val="left" w:pos="648"/>
          <w:tab w:val="left" w:pos="864"/>
          <w:tab w:val="left" w:pos="1080"/>
          <w:tab w:val="left" w:leader="dot" w:pos="9630"/>
          <w:tab w:val="right" w:pos="10980"/>
        </w:tabs>
        <w:ind w:right="-14"/>
        <w:jc w:val="both"/>
        <w:rPr>
          <w:rFonts w:cs="Times New Roman"/>
          <w:i/>
          <w:u w:val="single"/>
        </w:rPr>
      </w:pPr>
      <w:r w:rsidRPr="00203D9B">
        <w:rPr>
          <w:rFonts w:cs="Times New Roman"/>
        </w:rPr>
        <w:tab/>
      </w:r>
      <w:r w:rsidRPr="00203D9B">
        <w:rPr>
          <w:rFonts w:cs="Times New Roman"/>
          <w:i/>
          <w:u w:val="single"/>
        </w:rPr>
        <w:t>(5)</w:t>
      </w:r>
      <w:r w:rsidRPr="00203D9B">
        <w:rPr>
          <w:rFonts w:cs="Times New Roman"/>
          <w:i/>
          <w:u w:val="single"/>
        </w:rPr>
        <w:tab/>
        <w:t xml:space="preserve">Commission on Higher Education--Partnership Among South Carolina Academic </w:t>
      </w:r>
    </w:p>
    <w:p w:rsidR="002A4154" w:rsidRPr="00203D9B" w:rsidRDefault="002A4154" w:rsidP="00203D9B">
      <w:pPr>
        <w:tabs>
          <w:tab w:val="left" w:pos="216"/>
          <w:tab w:val="left" w:pos="432"/>
          <w:tab w:val="left" w:pos="648"/>
          <w:tab w:val="left" w:pos="864"/>
          <w:tab w:val="left" w:pos="1080"/>
          <w:tab w:val="left" w:leader="dot" w:pos="9630"/>
          <w:tab w:val="right" w:pos="10980"/>
        </w:tabs>
        <w:ind w:right="-14"/>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i/>
          <w:u w:val="single"/>
        </w:rPr>
        <w:t>Libraries (PASCAL)</w:t>
      </w:r>
      <w:r w:rsidRPr="00203D9B">
        <w:rPr>
          <w:rFonts w:cs="Times New Roman"/>
          <w:i/>
          <w:u w:val="single"/>
        </w:rPr>
        <w:tab/>
        <w:t>$</w:t>
      </w:r>
      <w:r w:rsidRPr="00203D9B">
        <w:rPr>
          <w:rFonts w:cs="Times New Roman"/>
          <w:i/>
          <w:u w:val="single"/>
        </w:rPr>
        <w:tab/>
        <w:t>1,500,000;</w:t>
      </w:r>
    </w:p>
    <w:p w:rsidR="002A4154" w:rsidRPr="00203D9B" w:rsidRDefault="002A4154" w:rsidP="00203D9B">
      <w:pPr>
        <w:tabs>
          <w:tab w:val="left" w:pos="216"/>
          <w:tab w:val="left" w:pos="432"/>
          <w:tab w:val="left" w:pos="648"/>
          <w:tab w:val="left" w:pos="864"/>
          <w:tab w:val="left" w:pos="1080"/>
          <w:tab w:val="left" w:leader="dot" w:pos="9630"/>
          <w:tab w:val="right" w:pos="10980"/>
          <w:tab w:val="left" w:pos="11070"/>
        </w:tabs>
        <w:ind w:right="-14"/>
        <w:jc w:val="both"/>
        <w:rPr>
          <w:rFonts w:cs="Times New Roman"/>
          <w:i/>
          <w:u w:val="single"/>
        </w:rPr>
      </w:pPr>
      <w:r w:rsidRPr="00203D9B">
        <w:rPr>
          <w:rFonts w:cs="Times New Roman"/>
        </w:rPr>
        <w:tab/>
      </w:r>
      <w:r w:rsidRPr="00203D9B">
        <w:rPr>
          <w:rFonts w:cs="Times New Roman"/>
          <w:i/>
          <w:u w:val="single"/>
        </w:rPr>
        <w:t>(6)</w:t>
      </w:r>
      <w:r w:rsidRPr="00203D9B">
        <w:rPr>
          <w:rFonts w:cs="Times New Roman"/>
          <w:i/>
          <w:u w:val="single"/>
        </w:rPr>
        <w:tab/>
        <w:t>Department of Education--Career and Technology Education</w:t>
      </w:r>
      <w:r w:rsidRPr="00203D9B">
        <w:rPr>
          <w:rFonts w:cs="Times New Roman"/>
          <w:i/>
          <w:u w:val="single"/>
        </w:rPr>
        <w:tab/>
        <w:t>$</w:t>
      </w:r>
      <w:r w:rsidRPr="00203D9B">
        <w:rPr>
          <w:rFonts w:cs="Times New Roman"/>
          <w:i/>
          <w:u w:val="single"/>
        </w:rPr>
        <w:tab/>
        <w:t>5,000,000;</w:t>
      </w:r>
      <w:r w:rsidRPr="00203D9B">
        <w:rPr>
          <w:rFonts w:cs="Times New Roman"/>
          <w:i/>
          <w:u w:val="single"/>
        </w:rPr>
        <w:tab/>
        <w:t>and</w:t>
      </w:r>
    </w:p>
    <w:p w:rsidR="002A4154" w:rsidRPr="00203D9B" w:rsidRDefault="002A4154" w:rsidP="00203D9B">
      <w:pPr>
        <w:tabs>
          <w:tab w:val="left" w:pos="216"/>
          <w:tab w:val="left" w:pos="432"/>
          <w:tab w:val="left" w:pos="648"/>
          <w:tab w:val="left" w:pos="864"/>
          <w:tab w:val="left" w:pos="1080"/>
          <w:tab w:val="left" w:leader="dot" w:pos="9630"/>
          <w:tab w:val="right" w:pos="10980"/>
        </w:tabs>
        <w:ind w:right="-14"/>
        <w:jc w:val="both"/>
        <w:rPr>
          <w:rFonts w:cs="Times New Roman"/>
          <w:i/>
          <w:u w:val="single"/>
        </w:rPr>
      </w:pPr>
      <w:r w:rsidRPr="00203D9B">
        <w:rPr>
          <w:rFonts w:cs="Times New Roman"/>
        </w:rPr>
        <w:tab/>
      </w:r>
      <w:r w:rsidRPr="00203D9B">
        <w:rPr>
          <w:rFonts w:cs="Times New Roman"/>
          <w:i/>
          <w:u w:val="single"/>
        </w:rPr>
        <w:t>(7)</w:t>
      </w:r>
      <w:r w:rsidRPr="00203D9B">
        <w:rPr>
          <w:rFonts w:cs="Times New Roman"/>
          <w:i/>
          <w:u w:val="single"/>
        </w:rPr>
        <w:tab/>
        <w:t>Department of Education--Dual and Concurrent Enrollment Programs for high school students</w:t>
      </w:r>
    </w:p>
    <w:p w:rsidR="002A4154" w:rsidRPr="00203D9B" w:rsidRDefault="002A4154" w:rsidP="00203D9B">
      <w:pPr>
        <w:tabs>
          <w:tab w:val="left" w:pos="216"/>
          <w:tab w:val="left" w:pos="432"/>
          <w:tab w:val="left" w:pos="648"/>
          <w:tab w:val="left" w:pos="864"/>
          <w:tab w:val="left" w:pos="1080"/>
          <w:tab w:val="left" w:leader="dot" w:pos="9630"/>
          <w:tab w:val="right" w:pos="10980"/>
        </w:tabs>
        <w:ind w:right="-14"/>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i/>
          <w:u w:val="single"/>
        </w:rPr>
        <w:t>enrolled in courses for credit at Public Four-Year Universities, Two-Year Universities, and</w:t>
      </w:r>
    </w:p>
    <w:p w:rsidR="002A4154" w:rsidRPr="00203D9B" w:rsidRDefault="002A4154" w:rsidP="00203D9B">
      <w:pPr>
        <w:tabs>
          <w:tab w:val="left" w:pos="216"/>
          <w:tab w:val="left" w:pos="432"/>
          <w:tab w:val="left" w:pos="648"/>
          <w:tab w:val="left" w:pos="864"/>
          <w:tab w:val="left" w:pos="1080"/>
          <w:tab w:val="left" w:leader="dot" w:pos="9630"/>
          <w:tab w:val="right" w:pos="10980"/>
        </w:tabs>
        <w:ind w:right="-14"/>
        <w:jc w:val="both"/>
        <w:rPr>
          <w:rFonts w:cs="Times New Roman"/>
          <w:i/>
          <w:u w:val="single"/>
        </w:rPr>
      </w:pPr>
      <w:r w:rsidRPr="00203D9B">
        <w:rPr>
          <w:rFonts w:cs="Times New Roman"/>
        </w:rPr>
        <w:tab/>
      </w:r>
      <w:r w:rsidRPr="00203D9B">
        <w:rPr>
          <w:rFonts w:cs="Times New Roman"/>
        </w:rPr>
        <w:tab/>
      </w:r>
      <w:r w:rsidRPr="00203D9B">
        <w:rPr>
          <w:rFonts w:cs="Times New Roman"/>
        </w:rPr>
        <w:tab/>
      </w:r>
      <w:r w:rsidR="00152F8F">
        <w:rPr>
          <w:rFonts w:cs="Times New Roman"/>
        </w:rPr>
        <w:tab/>
      </w:r>
      <w:r w:rsidRPr="00203D9B">
        <w:rPr>
          <w:rFonts w:cs="Times New Roman"/>
        </w:rPr>
        <w:tab/>
      </w:r>
      <w:r w:rsidRPr="00203D9B">
        <w:rPr>
          <w:rFonts w:cs="Times New Roman"/>
          <w:i/>
          <w:u w:val="single"/>
        </w:rPr>
        <w:t>State Technical Colleges</w:t>
      </w:r>
      <w:r w:rsidRPr="00203D9B">
        <w:rPr>
          <w:rFonts w:cs="Times New Roman"/>
          <w:i/>
          <w:u w:val="single"/>
        </w:rPr>
        <w:tab/>
        <w:t>$</w:t>
      </w:r>
      <w:r w:rsidRPr="00203D9B">
        <w:rPr>
          <w:rFonts w:cs="Times New Roman"/>
          <w:i/>
          <w:u w:val="single"/>
        </w:rPr>
        <w:tab/>
        <w:t>5,000,000.</w:t>
      </w:r>
    </w:p>
    <w:p w:rsidR="00E42B03" w:rsidRDefault="002A4154" w:rsidP="00203D9B">
      <w:pPr>
        <w:tabs>
          <w:tab w:val="left" w:pos="216"/>
          <w:tab w:val="left" w:pos="432"/>
          <w:tab w:val="left" w:pos="648"/>
          <w:tab w:val="left" w:pos="864"/>
          <w:tab w:val="left" w:pos="1080"/>
          <w:tab w:val="left" w:leader="dot" w:pos="9630"/>
          <w:tab w:val="right" w:pos="10980"/>
        </w:tabs>
        <w:ind w:right="-14"/>
        <w:jc w:val="both"/>
        <w:rPr>
          <w:i/>
          <w:u w:val="single"/>
        </w:rPr>
        <w:sectPr w:rsidR="00E42B03" w:rsidSect="00E42B03">
          <w:headerReference w:type="default" r:id="rId13"/>
          <w:type w:val="continuous"/>
          <w:pgSz w:w="15840" w:h="12240" w:orient="landscape" w:code="1"/>
          <w:pgMar w:top="1152" w:right="1800" w:bottom="1584" w:left="2160" w:header="1008" w:footer="1008" w:gutter="288"/>
          <w:paperSrc w:first="7" w:other="7"/>
          <w:lnNumType w:countBy="1"/>
          <w:cols w:space="720"/>
          <w:docGrid w:linePitch="360"/>
        </w:sectPr>
      </w:pPr>
      <w:r w:rsidRPr="00203D9B">
        <w:tab/>
      </w:r>
      <w:r w:rsidRPr="00203D9B">
        <w:rPr>
          <w:i/>
          <w:u w:val="single"/>
        </w:rPr>
        <w:t xml:space="preserve">Any net lottery proceeds and investment earnings </w:t>
      </w:r>
      <w:r w:rsidRPr="00203D9B">
        <w:rPr>
          <w:rFonts w:cs="Times New Roman"/>
          <w:i/>
          <w:u w:val="single"/>
        </w:rPr>
        <w:t>realized</w:t>
      </w:r>
      <w:r w:rsidRPr="00203D9B">
        <w:rPr>
          <w:i/>
          <w:u w:val="single"/>
        </w:rPr>
        <w:t xml:space="preserve"> in the prior fiscal year above the amounts needed to fund the appropriations in this provision shall be appropriated to the </w:t>
      </w:r>
      <w:r w:rsidR="00A44EBF">
        <w:rPr>
          <w:i/>
          <w:u w:val="single"/>
        </w:rPr>
        <w:t xml:space="preserve">Commission on Higher Education for LIFE, HOPE, and Palmetto </w:t>
      </w:r>
    </w:p>
    <w:p w:rsidR="00A44EBF" w:rsidRDefault="00A44EBF" w:rsidP="00203D9B">
      <w:pPr>
        <w:tabs>
          <w:tab w:val="left" w:pos="216"/>
          <w:tab w:val="left" w:pos="432"/>
          <w:tab w:val="left" w:pos="648"/>
          <w:tab w:val="left" w:pos="864"/>
          <w:tab w:val="left" w:pos="1080"/>
          <w:tab w:val="left" w:leader="dot" w:pos="9630"/>
          <w:tab w:val="right" w:pos="10980"/>
        </w:tabs>
        <w:ind w:right="-14"/>
        <w:jc w:val="both"/>
        <w:rPr>
          <w:i/>
          <w:u w:val="single"/>
        </w:rPr>
      </w:pPr>
      <w:r>
        <w:rPr>
          <w:i/>
          <w:u w:val="single"/>
        </w:rPr>
        <w:t>Fellows Scholarships.</w:t>
      </w:r>
    </w:p>
    <w:p w:rsidR="00A9603B" w:rsidRPr="00203D9B" w:rsidRDefault="00A9603B" w:rsidP="00203D9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203D9B">
        <w:rPr>
          <w:rFonts w:cs="Times New Roman"/>
          <w:b/>
          <w:szCs w:val="22"/>
        </w:rPr>
        <w:t xml:space="preserve">SECTION </w:t>
      </w:r>
      <w:r w:rsidR="007A254E" w:rsidRPr="00203D9B">
        <w:rPr>
          <w:rFonts w:cs="Times New Roman"/>
          <w:b/>
          <w:szCs w:val="22"/>
        </w:rPr>
        <w:t>5</w:t>
      </w:r>
      <w:r w:rsidRPr="00203D9B">
        <w:rPr>
          <w:rFonts w:cs="Times New Roman"/>
          <w:b/>
          <w:szCs w:val="22"/>
        </w:rPr>
        <w:t xml:space="preserve"> </w:t>
      </w:r>
      <w:r w:rsidR="00A6331A" w:rsidRPr="00203D9B">
        <w:rPr>
          <w:rFonts w:cs="Times New Roman"/>
          <w:b/>
          <w:szCs w:val="22"/>
        </w:rPr>
        <w:t>-</w:t>
      </w:r>
      <w:r w:rsidRPr="00203D9B">
        <w:rPr>
          <w:rFonts w:cs="Times New Roman"/>
          <w:b/>
          <w:szCs w:val="22"/>
        </w:rPr>
        <w:t xml:space="preserve"> H71</w:t>
      </w:r>
      <w:r w:rsidR="00A6331A" w:rsidRPr="00203D9B">
        <w:rPr>
          <w:rFonts w:cs="Times New Roman"/>
          <w:b/>
          <w:szCs w:val="22"/>
        </w:rPr>
        <w:t>-</w:t>
      </w:r>
      <w:r w:rsidRPr="00203D9B">
        <w:rPr>
          <w:rFonts w:cs="Times New Roman"/>
          <w:b/>
          <w:szCs w:val="22"/>
        </w:rPr>
        <w:t>WIL LOU GRAY OPPORTUNITY SCHOOL</w:t>
      </w:r>
    </w:p>
    <w:p w:rsidR="00A9603B" w:rsidRPr="00203D9B" w:rsidRDefault="00A9603B" w:rsidP="00203D9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7A254E" w:rsidRPr="00203D9B">
        <w:rPr>
          <w:rFonts w:cs="Times New Roman"/>
          <w:b/>
          <w:szCs w:val="22"/>
        </w:rPr>
        <w:t>5</w:t>
      </w:r>
      <w:r w:rsidRPr="00203D9B">
        <w:rPr>
          <w:rFonts w:cs="Times New Roman"/>
          <w:b/>
          <w:szCs w:val="22"/>
        </w:rPr>
        <w:t>.1.</w:t>
      </w:r>
      <w:r w:rsidRPr="00203D9B">
        <w:rPr>
          <w:rFonts w:cs="Times New Roman"/>
          <w:szCs w:val="22"/>
        </w:rPr>
        <w:tab/>
        <w:t xml:space="preserve">(WLG: Truants)  The Opportunity School will incorporate into its program services for students, ages </w:t>
      </w:r>
      <w:r w:rsidR="00B97795" w:rsidRPr="00203D9B">
        <w:rPr>
          <w:rFonts w:cs="Times New Roman"/>
          <w:szCs w:val="22"/>
        </w:rPr>
        <w:t>fifteen</w:t>
      </w:r>
      <w:r w:rsidRPr="00203D9B">
        <w:rPr>
          <w:rFonts w:cs="Times New Roman"/>
          <w:szCs w:val="22"/>
        </w:rPr>
        <w:t xml:space="preserve"> and over, who are deemed truant; and will cooperate with the Department of Juvenile Justice, the Family Courts, and School districts to encourage the removal of truant students to the Opportunity School when such students can be served appropriately by the Opportunity School</w:t>
      </w:r>
      <w:r w:rsidR="0001576F" w:rsidRPr="00203D9B">
        <w:rPr>
          <w:rFonts w:cs="Times New Roman"/>
          <w:szCs w:val="22"/>
        </w:rPr>
        <w:t>’</w:t>
      </w:r>
      <w:r w:rsidRPr="00203D9B">
        <w:rPr>
          <w:rFonts w:cs="Times New Roman"/>
          <w:szCs w:val="22"/>
        </w:rPr>
        <w:t>s program.</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7A254E" w:rsidRPr="00203D9B">
        <w:rPr>
          <w:rFonts w:cs="Times New Roman"/>
          <w:b/>
          <w:szCs w:val="22"/>
        </w:rPr>
        <w:t>5</w:t>
      </w:r>
      <w:r w:rsidRPr="00203D9B">
        <w:rPr>
          <w:rFonts w:cs="Times New Roman"/>
          <w:b/>
          <w:szCs w:val="22"/>
        </w:rPr>
        <w:t>.2.</w:t>
      </w:r>
      <w:r w:rsidRPr="00203D9B">
        <w:rPr>
          <w:rFonts w:cs="Times New Roman"/>
          <w:szCs w:val="22"/>
        </w:rPr>
        <w:tab/>
        <w:t xml:space="preserve">(WLG: GED Test)  Students attending school at the </w:t>
      </w:r>
      <w:proofErr w:type="spellStart"/>
      <w:r w:rsidRPr="00203D9B">
        <w:rPr>
          <w:rFonts w:cs="Times New Roman"/>
          <w:szCs w:val="22"/>
        </w:rPr>
        <w:t>Wil</w:t>
      </w:r>
      <w:proofErr w:type="spellEnd"/>
      <w:r w:rsidRPr="00203D9B">
        <w:rPr>
          <w:rFonts w:cs="Times New Roman"/>
          <w:szCs w:val="22"/>
        </w:rPr>
        <w:t xml:space="preserve"> Lou Gray Opportunity School that are </w:t>
      </w:r>
      <w:r w:rsidR="00B97795" w:rsidRPr="00203D9B">
        <w:rPr>
          <w:rFonts w:cs="Times New Roman"/>
          <w:szCs w:val="22"/>
        </w:rPr>
        <w:t>sixteen</w:t>
      </w:r>
      <w:r w:rsidRPr="00203D9B">
        <w:rPr>
          <w:rFonts w:cs="Times New Roman"/>
          <w:szCs w:val="22"/>
        </w:rPr>
        <w:t xml:space="preserve"> years of age and are unable to remain enrolled due to the necessity of immediate employment or enrollment in </w:t>
      </w:r>
      <w:proofErr w:type="spellStart"/>
      <w:r w:rsidRPr="00203D9B">
        <w:rPr>
          <w:rFonts w:cs="Times New Roman"/>
          <w:szCs w:val="22"/>
        </w:rPr>
        <w:t>post secondary</w:t>
      </w:r>
      <w:proofErr w:type="spellEnd"/>
      <w:r w:rsidRPr="00203D9B">
        <w:rPr>
          <w:rFonts w:cs="Times New Roman"/>
          <w:szCs w:val="22"/>
        </w:rPr>
        <w:t xml:space="preserve"> education may be eligible to take the General Education Development (GED) Test.  Prior to taking the GED the student must be pretested using the official General Education Development Practice Test and score a minimum of</w:t>
      </w:r>
      <w:r w:rsidR="00497F85" w:rsidRPr="00203D9B">
        <w:rPr>
          <w:rFonts w:cs="Times New Roman"/>
          <w:szCs w:val="22"/>
        </w:rPr>
        <w:t xml:space="preserve"> </w:t>
      </w:r>
      <w:r w:rsidR="00D12B63" w:rsidRPr="00203D9B">
        <w:rPr>
          <w:rFonts w:cs="Times New Roman"/>
          <w:szCs w:val="22"/>
        </w:rPr>
        <w:t>2200</w:t>
      </w:r>
      <w:r w:rsidRPr="00203D9B">
        <w:rPr>
          <w:rFonts w:cs="Times New Roman"/>
          <w:szCs w:val="22"/>
        </w:rPr>
        <w: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7A254E" w:rsidRPr="00203D9B">
        <w:rPr>
          <w:rFonts w:cs="Times New Roman"/>
          <w:b/>
          <w:szCs w:val="22"/>
        </w:rPr>
        <w:t>5</w:t>
      </w:r>
      <w:r w:rsidRPr="00203D9B">
        <w:rPr>
          <w:rFonts w:cs="Times New Roman"/>
          <w:b/>
          <w:szCs w:val="22"/>
        </w:rPr>
        <w:t>.3.</w:t>
      </w:r>
      <w:r w:rsidRPr="00203D9B">
        <w:rPr>
          <w:rFonts w:cs="Times New Roman"/>
          <w:szCs w:val="22"/>
        </w:rPr>
        <w:tab/>
        <w:t xml:space="preserve">(WLG: Deferred Salaries Carry Forward)  </w:t>
      </w:r>
      <w:proofErr w:type="spellStart"/>
      <w:r w:rsidRPr="00203D9B">
        <w:rPr>
          <w:rFonts w:cs="Times New Roman"/>
          <w:szCs w:val="22"/>
        </w:rPr>
        <w:t>Wil</w:t>
      </w:r>
      <w:proofErr w:type="spellEnd"/>
      <w:r w:rsidRPr="00203D9B">
        <w:rPr>
          <w:rFonts w:cs="Times New Roman"/>
          <w:szCs w:val="22"/>
        </w:rPr>
        <w:t xml:space="preserve"> Lou Gray is authorized to carry forward into the current fiscal year the amount of the deferred salaries and employer contributions earned in the prior fiscal year for </w:t>
      </w:r>
      <w:r w:rsidR="00C35806" w:rsidRPr="00203D9B">
        <w:rPr>
          <w:rFonts w:cs="Times New Roman"/>
          <w:szCs w:val="22"/>
        </w:rPr>
        <w:t>non</w:t>
      </w:r>
      <w:r w:rsidR="00A57B3A" w:rsidRPr="00203D9B">
        <w:rPr>
          <w:rFonts w:cs="Times New Roman"/>
          <w:szCs w:val="22"/>
        </w:rPr>
        <w:t>-</w:t>
      </w:r>
      <w:r w:rsidRPr="00203D9B">
        <w:rPr>
          <w:rFonts w:cs="Times New Roman"/>
          <w:szCs w:val="22"/>
        </w:rPr>
        <w:t>twelve month employees.  These deferred funds are not to be included or part of any other authorized carry forward amount.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7A254E" w:rsidRPr="00203D9B">
        <w:rPr>
          <w:rFonts w:cs="Times New Roman"/>
          <w:b/>
          <w:szCs w:val="22"/>
        </w:rPr>
        <w:t>5</w:t>
      </w:r>
      <w:r w:rsidRPr="00203D9B">
        <w:rPr>
          <w:rFonts w:cs="Times New Roman"/>
          <w:b/>
          <w:szCs w:val="22"/>
        </w:rPr>
        <w:t>.4.</w:t>
      </w:r>
      <w:r w:rsidRPr="00203D9B">
        <w:rPr>
          <w:rFonts w:cs="Times New Roman"/>
          <w:szCs w:val="22"/>
        </w:rPr>
        <w:tab/>
        <w:t xml:space="preserve">(WLG: Improved Forestry Practices)  The Trustees of the </w:t>
      </w:r>
      <w:proofErr w:type="spellStart"/>
      <w:r w:rsidRPr="00203D9B">
        <w:rPr>
          <w:rFonts w:cs="Times New Roman"/>
          <w:szCs w:val="22"/>
        </w:rPr>
        <w:t>Wil</w:t>
      </w:r>
      <w:proofErr w:type="spellEnd"/>
      <w:r w:rsidRPr="00203D9B">
        <w:rPr>
          <w:rFonts w:cs="Times New Roman"/>
          <w:szCs w:val="22"/>
        </w:rPr>
        <w:t xml:space="preserve"> Lou Gray Opportunity School may carry out improved forestry practices on the timber holdings of the school property and apply the revenues derived from them and any other revenue source on the property for the further improvement and development of the school forest and other school purposes.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7A254E" w:rsidRPr="00203D9B">
        <w:rPr>
          <w:rFonts w:cs="Times New Roman"/>
          <w:b/>
          <w:szCs w:val="22"/>
        </w:rPr>
        <w:t>5</w:t>
      </w:r>
      <w:r w:rsidRPr="00203D9B">
        <w:rPr>
          <w:rFonts w:cs="Times New Roman"/>
          <w:b/>
          <w:bCs/>
          <w:szCs w:val="22"/>
        </w:rPr>
        <w:t>.5.</w:t>
      </w:r>
      <w:r w:rsidRPr="00203D9B">
        <w:rPr>
          <w:rFonts w:cs="Times New Roman"/>
          <w:szCs w:val="22"/>
        </w:rPr>
        <w:tab/>
        <w:t xml:space="preserve">(WLG: Educational Program Initiatives)  </w:t>
      </w:r>
      <w:proofErr w:type="spellStart"/>
      <w:r w:rsidRPr="00203D9B">
        <w:rPr>
          <w:rFonts w:cs="Times New Roman"/>
          <w:szCs w:val="22"/>
        </w:rPr>
        <w:t>Wil</w:t>
      </w:r>
      <w:proofErr w:type="spellEnd"/>
      <w:r w:rsidRPr="00203D9B">
        <w:rPr>
          <w:rFonts w:cs="Times New Roman"/>
          <w:szCs w:val="22"/>
        </w:rPr>
        <w:t xml:space="preserve"> Lou Gray Opportunity School is authorized to utilize funds received from the Department of Education for vocational equipment on educational program initiatives.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7A254E" w:rsidRPr="00203D9B">
        <w:rPr>
          <w:rFonts w:cs="Times New Roman"/>
          <w:b/>
          <w:bCs/>
          <w:szCs w:val="22"/>
        </w:rPr>
        <w:t>5</w:t>
      </w:r>
      <w:r w:rsidRPr="00203D9B">
        <w:rPr>
          <w:rFonts w:cs="Times New Roman"/>
          <w:b/>
          <w:bCs/>
          <w:szCs w:val="22"/>
        </w:rPr>
        <w:t>.6.</w:t>
      </w:r>
      <w:r w:rsidRPr="00203D9B">
        <w:rPr>
          <w:rFonts w:cs="Times New Roman"/>
          <w:szCs w:val="22"/>
        </w:rPr>
        <w:tab/>
        <w:t xml:space="preserve">(WLG: Lease Revenue)  </w:t>
      </w:r>
      <w:proofErr w:type="spellStart"/>
      <w:r w:rsidRPr="00203D9B">
        <w:rPr>
          <w:rFonts w:cs="Times New Roman"/>
          <w:szCs w:val="22"/>
        </w:rPr>
        <w:t>Wil</w:t>
      </w:r>
      <w:proofErr w:type="spellEnd"/>
      <w:r w:rsidRPr="00203D9B">
        <w:rPr>
          <w:rFonts w:cs="Times New Roman"/>
          <w:szCs w:val="22"/>
        </w:rPr>
        <w:t xml:space="preserve">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203D9B" w:rsidRDefault="007A254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5</w:t>
      </w:r>
      <w:r w:rsidR="00C6720F" w:rsidRPr="00203D9B">
        <w:rPr>
          <w:rFonts w:cs="Times New Roman"/>
          <w:b/>
          <w:szCs w:val="22"/>
        </w:rPr>
        <w:t>.7.</w:t>
      </w:r>
      <w:r w:rsidR="00C6720F" w:rsidRPr="00203D9B">
        <w:rPr>
          <w:rFonts w:cs="Times New Roman"/>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A37BAD" w:rsidRPr="00203D9B" w:rsidRDefault="007A254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5</w:t>
      </w:r>
      <w:r w:rsidR="00C6720F" w:rsidRPr="00203D9B">
        <w:rPr>
          <w:rFonts w:cs="Times New Roman"/>
          <w:b/>
          <w:szCs w:val="22"/>
        </w:rPr>
        <w:t>.8.</w:t>
      </w:r>
      <w:r w:rsidR="00C6720F" w:rsidRPr="00203D9B">
        <w:rPr>
          <w:rFonts w:cs="Times New Roman"/>
          <w:b/>
          <w:szCs w:val="22"/>
        </w:rPr>
        <w:tab/>
      </w:r>
      <w:r w:rsidR="00C6720F" w:rsidRPr="00203D9B">
        <w:rPr>
          <w:rFonts w:cs="Times New Roman"/>
          <w:szCs w:val="22"/>
        </w:rPr>
        <w:t xml:space="preserve">(WLG: By-Products Revenue Carry Forward)  The </w:t>
      </w:r>
      <w:proofErr w:type="spellStart"/>
      <w:r w:rsidR="00C6720F" w:rsidRPr="00203D9B">
        <w:rPr>
          <w:rFonts w:cs="Times New Roman"/>
          <w:szCs w:val="22"/>
        </w:rPr>
        <w:t>Wil</w:t>
      </w:r>
      <w:proofErr w:type="spellEnd"/>
      <w:r w:rsidR="00C6720F" w:rsidRPr="00203D9B">
        <w:rPr>
          <w:rFonts w:cs="Times New Roman"/>
          <w:szCs w:val="22"/>
        </w:rPr>
        <w:t xml:space="preserve"> Lou Gray Opportunity School is autho</w:t>
      </w:r>
      <w:r w:rsidR="00B8088E" w:rsidRPr="00203D9B">
        <w:rPr>
          <w:rFonts w:cs="Times New Roman"/>
          <w:szCs w:val="22"/>
        </w:rPr>
        <w:t>rized to sell goods that are by</w:t>
      </w:r>
      <w:r w:rsidR="00B8088E" w:rsidRPr="00203D9B">
        <w:rPr>
          <w:rFonts w:cs="Times New Roman"/>
          <w:szCs w:val="22"/>
        </w:rPr>
        <w:noBreakHyphen/>
      </w:r>
      <w:r w:rsidR="00C6720F" w:rsidRPr="00203D9B">
        <w:rPr>
          <w:rFonts w:cs="Times New Roman"/>
          <w:szCs w:val="22"/>
        </w:rPr>
        <w:t>products of the school</w:t>
      </w:r>
      <w:r w:rsidR="0001576F" w:rsidRPr="00203D9B">
        <w:rPr>
          <w:rFonts w:cs="Times New Roman"/>
          <w:szCs w:val="22"/>
        </w:rPr>
        <w:t>’</w:t>
      </w:r>
      <w:r w:rsidR="00C6720F" w:rsidRPr="00203D9B">
        <w:rPr>
          <w:rFonts w:cs="Times New Roman"/>
          <w:szCs w:val="22"/>
        </w:rPr>
        <w:t>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w:t>
      </w:r>
      <w:r w:rsidR="0001576F" w:rsidRPr="00203D9B">
        <w:rPr>
          <w:rFonts w:cs="Times New Roman"/>
          <w:szCs w:val="22"/>
        </w:rPr>
        <w:t>’</w:t>
      </w:r>
      <w:r w:rsidR="00C6720F" w:rsidRPr="00203D9B">
        <w:rPr>
          <w:rFonts w:cs="Times New Roman"/>
          <w:szCs w:val="22"/>
        </w:rPr>
        <w:t>s programs and operations.</w:t>
      </w:r>
    </w:p>
    <w:p w:rsidR="00E42B03" w:rsidRDefault="00920C6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42B03" w:rsidSect="00E42B03">
          <w:headerReference w:type="default" r:id="rId14"/>
          <w:type w:val="continuous"/>
          <w:pgSz w:w="15840" w:h="12240" w:orient="landscape" w:code="1"/>
          <w:pgMar w:top="1152" w:right="1800" w:bottom="1584" w:left="2160" w:header="1008" w:footer="1008" w:gutter="288"/>
          <w:paperSrc w:first="7" w:other="7"/>
          <w:lnNumType w:countBy="1"/>
          <w:cols w:space="720"/>
          <w:docGrid w:linePitch="360"/>
        </w:sectPr>
      </w:pPr>
      <w:r w:rsidRPr="00203D9B">
        <w:rPr>
          <w:rFonts w:cs="Times New Roman"/>
          <w:szCs w:val="22"/>
        </w:rPr>
        <w:tab/>
      </w:r>
      <w:r w:rsidR="007A254E" w:rsidRPr="00203D9B">
        <w:rPr>
          <w:rFonts w:cs="Times New Roman"/>
          <w:b/>
          <w:szCs w:val="22"/>
        </w:rPr>
        <w:t>5</w:t>
      </w:r>
      <w:r w:rsidRPr="00203D9B">
        <w:rPr>
          <w:rFonts w:cs="Times New Roman"/>
          <w:b/>
          <w:szCs w:val="22"/>
        </w:rPr>
        <w:t>.9.</w:t>
      </w:r>
      <w:r w:rsidRPr="00203D9B">
        <w:rPr>
          <w:rFonts w:cs="Times New Roman"/>
          <w:b/>
          <w:szCs w:val="22"/>
        </w:rPr>
        <w:tab/>
      </w:r>
      <w:r w:rsidRPr="00203D9B">
        <w:rPr>
          <w:rFonts w:cs="Times New Roman"/>
          <w:szCs w:val="22"/>
        </w:rPr>
        <w:t xml:space="preserve">(WLG: Capacity)  </w:t>
      </w:r>
      <w:r w:rsidRPr="00203D9B">
        <w:rPr>
          <w:rFonts w:cs="Times New Roman"/>
          <w:strike/>
          <w:szCs w:val="22"/>
        </w:rPr>
        <w:t>For</w:t>
      </w:r>
      <w:r w:rsidRPr="00203D9B">
        <w:rPr>
          <w:rFonts w:cs="Times New Roman"/>
          <w:szCs w:val="22"/>
        </w:rPr>
        <w:t xml:space="preserve"> Fiscal Year</w:t>
      </w:r>
      <w:r w:rsidR="00237A0D" w:rsidRPr="00203D9B">
        <w:rPr>
          <w:rFonts w:cs="Times New Roman"/>
          <w:szCs w:val="22"/>
        </w:rPr>
        <w:t xml:space="preserve"> </w:t>
      </w:r>
      <w:r w:rsidR="0024181F" w:rsidRPr="00203D9B">
        <w:rPr>
          <w:rFonts w:cs="Times New Roman"/>
          <w:strike/>
          <w:color w:val="auto"/>
          <w:szCs w:val="22"/>
        </w:rPr>
        <w:t>2013-14</w:t>
      </w:r>
      <w:r w:rsidR="00FC6FC5" w:rsidRPr="00203D9B">
        <w:rPr>
          <w:rFonts w:cs="Times New Roman"/>
          <w:strike/>
          <w:color w:val="auto"/>
          <w:szCs w:val="22"/>
        </w:rPr>
        <w:t>,</w:t>
      </w:r>
      <w:r w:rsidR="00FC6FC5" w:rsidRPr="00203D9B">
        <w:rPr>
          <w:rFonts w:cs="Times New Roman"/>
          <w:szCs w:val="22"/>
        </w:rPr>
        <w:t xml:space="preserve"> </w:t>
      </w:r>
      <w:r w:rsidR="00FC6FC5" w:rsidRPr="00203D9B">
        <w:rPr>
          <w:rFonts w:cs="Times New Roman"/>
          <w:i/>
          <w:szCs w:val="22"/>
          <w:u w:val="single"/>
        </w:rPr>
        <w:t>2014-15</w:t>
      </w:r>
      <w:r w:rsidRPr="00203D9B">
        <w:rPr>
          <w:rFonts w:cs="Times New Roman"/>
          <w:szCs w:val="22"/>
        </w:rPr>
        <w:t xml:space="preserve"> funds appropriated to </w:t>
      </w:r>
      <w:proofErr w:type="spellStart"/>
      <w:r w:rsidRPr="00203D9B">
        <w:rPr>
          <w:rFonts w:cs="Times New Roman"/>
          <w:szCs w:val="22"/>
        </w:rPr>
        <w:t>Wil</w:t>
      </w:r>
      <w:proofErr w:type="spellEnd"/>
      <w:r w:rsidRPr="00203D9B">
        <w:rPr>
          <w:rFonts w:cs="Times New Roman"/>
          <w:szCs w:val="22"/>
        </w:rPr>
        <w:t xml:space="preserve"> Lou Gray Opportunity School must be used to bring the school up to full capacity</w:t>
      </w:r>
      <w:r w:rsidR="008F7F8D" w:rsidRPr="00203D9B">
        <w:rPr>
          <w:rFonts w:cs="Times New Roman"/>
          <w:szCs w:val="22"/>
        </w:rPr>
        <w:t>, to the extent possible,</w:t>
      </w:r>
      <w:r w:rsidRPr="00203D9B">
        <w:rPr>
          <w:rFonts w:cs="Times New Roman"/>
          <w:szCs w:val="22"/>
        </w:rPr>
        <w:t xml:space="preserve"> and the school must report electronically to the Chairman of the Senate Finance Committee and the Chairman of the House Ways and Means Committee by December </w:t>
      </w:r>
      <w:r w:rsidR="00C2509E" w:rsidRPr="00203D9B">
        <w:rPr>
          <w:rFonts w:cs="Times New Roman"/>
          <w:szCs w:val="22"/>
        </w:rPr>
        <w:t>first</w:t>
      </w:r>
      <w:r w:rsidRPr="00203D9B">
        <w:rPr>
          <w:rFonts w:cs="Times New Roman"/>
          <w:szCs w:val="22"/>
        </w:rPr>
        <w:t xml:space="preserve">, on how the funds have </w:t>
      </w:r>
    </w:p>
    <w:p w:rsidR="00920C69" w:rsidRPr="00203D9B" w:rsidRDefault="00920C6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been utilized and how many additional students have been served.</w:t>
      </w:r>
    </w:p>
    <w:p w:rsidR="00A37BAD"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2"/>
          <w:szCs w:val="22"/>
        </w:rPr>
      </w:pPr>
      <w:r w:rsidRPr="00203D9B">
        <w:rPr>
          <w:rFonts w:cs="Times New Roman"/>
          <w:b/>
          <w:spacing w:val="-2"/>
          <w:szCs w:val="22"/>
        </w:rPr>
        <w:t xml:space="preserve">SECTION </w:t>
      </w:r>
      <w:r w:rsidR="007A254E" w:rsidRPr="00203D9B">
        <w:rPr>
          <w:rFonts w:cs="Times New Roman"/>
          <w:b/>
          <w:spacing w:val="-2"/>
          <w:szCs w:val="22"/>
        </w:rPr>
        <w:t>6</w:t>
      </w:r>
      <w:r w:rsidRPr="00203D9B">
        <w:rPr>
          <w:rFonts w:cs="Times New Roman"/>
          <w:b/>
          <w:spacing w:val="-2"/>
          <w:szCs w:val="22"/>
        </w:rPr>
        <w:t xml:space="preserve"> - H75-SCHOOL FOR THE DEAF AND THE BLIND</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pP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7A254E" w:rsidRPr="00203D9B">
        <w:rPr>
          <w:rFonts w:cs="Times New Roman"/>
          <w:b/>
          <w:szCs w:val="22"/>
        </w:rPr>
        <w:t>6</w:t>
      </w:r>
      <w:r w:rsidRPr="00203D9B">
        <w:rPr>
          <w:rFonts w:cs="Times New Roman"/>
          <w:b/>
          <w:szCs w:val="22"/>
        </w:rPr>
        <w:t>.1.</w:t>
      </w:r>
      <w:r w:rsidRPr="00203D9B">
        <w:rPr>
          <w:rFonts w:cs="Times New Roman"/>
          <w:szCs w:val="22"/>
        </w:rPr>
        <w:tab/>
        <w:t>(SDB: Student Activity Fee)  The School for the Deaf and the Blind is authorized to charge to the parents of students at the school a student activity fee, differentiated according to the income of the family.  The required student activity fee shall not exceed $40.00.  Such revenue may be retained and carried forward into the current fiscal year and expended for the purpose of covering expenses for student activities.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7A254E" w:rsidRPr="00203D9B">
        <w:rPr>
          <w:rFonts w:cs="Times New Roman"/>
          <w:b/>
          <w:szCs w:val="22"/>
        </w:rPr>
        <w:t>6</w:t>
      </w:r>
      <w:r w:rsidRPr="00203D9B">
        <w:rPr>
          <w:rFonts w:cs="Times New Roman"/>
          <w:b/>
          <w:szCs w:val="22"/>
        </w:rPr>
        <w:t>.2.</w:t>
      </w:r>
      <w:r w:rsidRPr="00203D9B">
        <w:rPr>
          <w:rFonts w:cs="Times New Roman"/>
          <w:szCs w:val="22"/>
        </w:rPr>
        <w:tab/>
        <w:t>(SDB: Weighted Student Cost)  The School for the Deaf and the Blind shall receive through the Education Finance Act the average State share of the required weighted cost for each student enrolled in the School.</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7A254E" w:rsidRPr="00203D9B">
        <w:rPr>
          <w:rFonts w:cs="Times New Roman"/>
          <w:b/>
          <w:szCs w:val="22"/>
        </w:rPr>
        <w:t>6</w:t>
      </w:r>
      <w:r w:rsidRPr="00203D9B">
        <w:rPr>
          <w:rFonts w:cs="Times New Roman"/>
          <w:b/>
          <w:szCs w:val="22"/>
        </w:rPr>
        <w:t>.3.</w:t>
      </w:r>
      <w:r w:rsidRPr="00203D9B">
        <w:rPr>
          <w:rFonts w:cs="Times New Roman"/>
          <w:szCs w:val="22"/>
        </w:rPr>
        <w:tab/>
        <w:t>(SDB: Admissions)  Deaf, blind, multi</w:t>
      </w:r>
      <w:r w:rsidR="003E7491" w:rsidRPr="00203D9B">
        <w:rPr>
          <w:rFonts w:cs="Times New Roman"/>
          <w:szCs w:val="22"/>
        </w:rPr>
        <w:t>-</w:t>
      </w:r>
      <w:r w:rsidRPr="00203D9B">
        <w:rPr>
          <w:rFonts w:cs="Times New Roman"/>
          <w:szCs w:val="22"/>
        </w:rPr>
        <w:t>disabled and other disabled students identified by the Board of Commissioners as target groups for admission to the South Carolina School for the Deaf and the Blind may be admitted by the School either through direct application by parents or on referral from the local school district.  The Board of Commissioners shall define the appropriate admissions criteria including mental capacity, degree of disability, functioning level, age, and other factors deemed necessary by the board.  All placement hearings for admission to the South Carolina School for the Deaf and the Blind shall be organized by the School.  The South Carolina School for the Deaf and the Blind shall obtain information from the local school district concerning the needs of the student and shall prepare an Individualized Education Plan for each student admitted.  All parents applying for admission of their children must sign a statement certifying that they feel the South Carolina School for the Deaf and the Blind is the most appropriate placement which constitutes the least restrictive environment for the individual student, based upon needs identified in the placement meeting and the Individualized Education Plan.  The decision concerning placement and least restrictive environment shall be reviewed annually at the IEP Conference.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7A254E" w:rsidRPr="00203D9B">
        <w:rPr>
          <w:rFonts w:cs="Times New Roman"/>
          <w:b/>
          <w:szCs w:val="22"/>
        </w:rPr>
        <w:t>6</w:t>
      </w:r>
      <w:r w:rsidRPr="00203D9B">
        <w:rPr>
          <w:rFonts w:cs="Times New Roman"/>
          <w:b/>
          <w:szCs w:val="22"/>
        </w:rPr>
        <w:t>.4.</w:t>
      </w:r>
      <w:r w:rsidRPr="00203D9B">
        <w:rPr>
          <w:rFonts w:cs="Times New Roman"/>
          <w:szCs w:val="22"/>
        </w:rPr>
        <w:tab/>
        <w:t>(SDB: Adult Vocational Program Fees)  The School for the Deaf and the Blind is authorized to charge appropriate tuition, room and board, and other fees to students accepted into the Adult Vocational Program.  Such fees will be determined by the School Board of Commissioners, and such revenue shall be retained and carried forward into the current fiscal year and expended by the School for the purpose of covering expenses in the Adult Vocational Program.</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DD30B5" w:rsidRPr="00203D9B">
        <w:rPr>
          <w:rFonts w:cs="Times New Roman"/>
          <w:b/>
          <w:szCs w:val="22"/>
        </w:rPr>
        <w:t>6</w:t>
      </w:r>
      <w:r w:rsidRPr="00203D9B">
        <w:rPr>
          <w:rFonts w:cs="Times New Roman"/>
          <w:b/>
          <w:szCs w:val="22"/>
        </w:rPr>
        <w:t>.5.</w:t>
      </w:r>
      <w:r w:rsidRPr="00203D9B">
        <w:rPr>
          <w:rFonts w:cs="Times New Roman"/>
          <w:szCs w:val="22"/>
        </w:rPr>
        <w:tab/>
        <w:t>(SDB: Mobility Instructor Service Fee)  The School for the Deaf and the Blind is authorized to charge a fee for the services of a mobility instructor to provide service on a contractual basis to various school districts in the state, and such revenue shall be retained and carried forward into the current fiscal year and expended by the School for the purpose of covering expenses in the Blind School.</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7A254E" w:rsidRPr="00203D9B">
        <w:rPr>
          <w:rFonts w:cs="Times New Roman"/>
          <w:b/>
          <w:szCs w:val="22"/>
        </w:rPr>
        <w:t>6</w:t>
      </w:r>
      <w:r w:rsidRPr="00203D9B">
        <w:rPr>
          <w:rFonts w:cs="Times New Roman"/>
          <w:b/>
          <w:szCs w:val="22"/>
        </w:rPr>
        <w:t>.6.</w:t>
      </w:r>
      <w:r w:rsidRPr="00203D9B">
        <w:rPr>
          <w:rFonts w:cs="Times New Roman"/>
          <w:szCs w:val="22"/>
        </w:rPr>
        <w:tab/>
        <w:t>(SDB: Cafeteria Revenues)  All revenues generated from cafeteria operations may be retained and expended by the institution for the purpose of covering actual expenses in cafeteria operations.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7A254E" w:rsidRPr="00203D9B">
        <w:rPr>
          <w:rFonts w:cs="Times New Roman"/>
          <w:b/>
          <w:szCs w:val="22"/>
        </w:rPr>
        <w:t>6</w:t>
      </w:r>
      <w:r w:rsidRPr="00203D9B">
        <w:rPr>
          <w:rFonts w:cs="Times New Roman"/>
          <w:b/>
          <w:szCs w:val="22"/>
        </w:rPr>
        <w:t>.7.</w:t>
      </w:r>
      <w:r w:rsidRPr="00203D9B">
        <w:rPr>
          <w:rFonts w:cs="Times New Roman"/>
          <w:szCs w:val="22"/>
        </w:rPr>
        <w:tab/>
        <w:t>(SDB: School Buses)  The school buses of the South Carolina School for the Deaf and the Blind are authorized to travel at the posted speed limit.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7A254E" w:rsidRPr="00203D9B">
        <w:rPr>
          <w:rFonts w:cs="Times New Roman"/>
          <w:b/>
          <w:szCs w:val="22"/>
        </w:rPr>
        <w:t>6</w:t>
      </w:r>
      <w:r w:rsidRPr="00203D9B">
        <w:rPr>
          <w:rFonts w:cs="Times New Roman"/>
          <w:b/>
          <w:szCs w:val="22"/>
        </w:rPr>
        <w:t>.8.</w:t>
      </w:r>
      <w:r w:rsidRPr="00203D9B">
        <w:rPr>
          <w:rFonts w:cs="Times New Roman"/>
          <w:szCs w:val="22"/>
        </w:rPr>
        <w:tab/>
        <w:t>(SDB: USDA Federal Grants)  All revenues generated from USDA federal grants may be retained and expended by the SCSDB in accordance with Federal regulations for the purpose of covering actual expenses in the cafeteria/food service operations of the school.</w:t>
      </w:r>
    </w:p>
    <w:p w:rsidR="00E42B03"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42B03" w:rsidSect="00E42B03">
          <w:headerReference w:type="default" r:id="rId15"/>
          <w:type w:val="continuous"/>
          <w:pgSz w:w="15840" w:h="12240" w:orient="landscape" w:code="1"/>
          <w:pgMar w:top="1152" w:right="1800" w:bottom="1584" w:left="2160" w:header="1008" w:footer="1008" w:gutter="288"/>
          <w:paperSrc w:first="7" w:other="7"/>
          <w:lnNumType w:countBy="1"/>
          <w:cols w:space="720"/>
          <w:docGrid w:linePitch="360"/>
        </w:sectPr>
      </w:pPr>
      <w:r w:rsidRPr="00203D9B">
        <w:rPr>
          <w:rFonts w:cs="Times New Roman"/>
          <w:b/>
          <w:szCs w:val="22"/>
        </w:rPr>
        <w:tab/>
      </w:r>
      <w:r w:rsidR="007A254E" w:rsidRPr="00203D9B">
        <w:rPr>
          <w:rFonts w:cs="Times New Roman"/>
          <w:b/>
          <w:szCs w:val="22"/>
        </w:rPr>
        <w:t>6</w:t>
      </w:r>
      <w:r w:rsidRPr="00203D9B">
        <w:rPr>
          <w:rFonts w:cs="Times New Roman"/>
          <w:b/>
          <w:szCs w:val="22"/>
        </w:rPr>
        <w:t>.9.</w:t>
      </w:r>
      <w:r w:rsidRPr="00203D9B">
        <w:rPr>
          <w:rFonts w:cs="Times New Roman"/>
          <w:szCs w:val="22"/>
        </w:rPr>
        <w:tab/>
        <w:t>(SDB: By</w:t>
      </w:r>
      <w:r w:rsidR="00A6331A" w:rsidRPr="00203D9B">
        <w:rPr>
          <w:rFonts w:cs="Times New Roman"/>
          <w:szCs w:val="22"/>
        </w:rPr>
        <w:t>-</w:t>
      </w:r>
      <w:r w:rsidRPr="00203D9B">
        <w:rPr>
          <w:rFonts w:cs="Times New Roman"/>
          <w:szCs w:val="22"/>
        </w:rPr>
        <w:t>Products Revenue Carry Forward)  The School for the Deaf and the Blind is authorized to sell goods that are by</w:t>
      </w:r>
      <w:r w:rsidR="00A6331A" w:rsidRPr="00203D9B">
        <w:rPr>
          <w:rFonts w:cs="Times New Roman"/>
          <w:szCs w:val="22"/>
        </w:rPr>
        <w:t>-</w:t>
      </w:r>
      <w:r w:rsidRPr="00203D9B">
        <w:rPr>
          <w:rFonts w:cs="Times New Roman"/>
          <w:szCs w:val="22"/>
        </w:rPr>
        <w:t>products of the school</w:t>
      </w:r>
      <w:r w:rsidR="0001576F" w:rsidRPr="00203D9B">
        <w:rPr>
          <w:rFonts w:cs="Times New Roman"/>
          <w:szCs w:val="22"/>
        </w:rPr>
        <w:t>’</w:t>
      </w:r>
      <w:r w:rsidRPr="00203D9B">
        <w:rPr>
          <w:rFonts w:cs="Times New Roman"/>
          <w:szCs w:val="22"/>
        </w:rPr>
        <w:t xml:space="preserve">s programs and operations, charge user fees and fees for services to the general public: individuals, </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organizations, agencies and school districts, and such revenue may be retained and carried forward into the current fiscal year and expended for the purpose of covering expenses of the school</w:t>
      </w:r>
      <w:r w:rsidR="0001576F" w:rsidRPr="00203D9B">
        <w:rPr>
          <w:rFonts w:cs="Times New Roman"/>
          <w:szCs w:val="22"/>
        </w:rPr>
        <w:t>’</w:t>
      </w:r>
      <w:r w:rsidRPr="00203D9B">
        <w:rPr>
          <w:rFonts w:cs="Times New Roman"/>
          <w:szCs w:val="22"/>
        </w:rPr>
        <w:t>s programs and operations.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7A254E" w:rsidRPr="00203D9B">
        <w:rPr>
          <w:rFonts w:cs="Times New Roman"/>
          <w:b/>
          <w:szCs w:val="22"/>
        </w:rPr>
        <w:t>6</w:t>
      </w:r>
      <w:r w:rsidRPr="00203D9B">
        <w:rPr>
          <w:rFonts w:cs="Times New Roman"/>
          <w:b/>
          <w:szCs w:val="22"/>
        </w:rPr>
        <w:t>.10.</w:t>
      </w:r>
      <w:r w:rsidRPr="00203D9B">
        <w:rPr>
          <w:rFonts w:cs="Times New Roman"/>
          <w:b/>
          <w:szCs w:val="22"/>
        </w:rPr>
        <w:tab/>
      </w:r>
      <w:r w:rsidRPr="00203D9B">
        <w:rPr>
          <w:rFonts w:cs="Times New Roman"/>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A57B3A" w:rsidRPr="00203D9B">
        <w:rPr>
          <w:rFonts w:cs="Times New Roman"/>
          <w:szCs w:val="22"/>
        </w:rPr>
        <w:t>-</w:t>
      </w:r>
      <w:r w:rsidRPr="00203D9B">
        <w:rPr>
          <w:rFonts w:cs="Times New Roman"/>
          <w:szCs w:val="22"/>
        </w:rPr>
        <w:t>twelve month employees. These deferred funds are not to be included or part of any other authorized carry forward amount.</w:t>
      </w:r>
    </w:p>
    <w:p w:rsidR="00A9603B" w:rsidRPr="00203D9B" w:rsidRDefault="00920C6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7A254E" w:rsidRPr="00203D9B">
        <w:rPr>
          <w:rFonts w:cs="Times New Roman"/>
          <w:b/>
          <w:szCs w:val="22"/>
        </w:rPr>
        <w:t>6</w:t>
      </w:r>
      <w:r w:rsidRPr="00203D9B">
        <w:rPr>
          <w:rFonts w:cs="Times New Roman"/>
          <w:b/>
          <w:szCs w:val="22"/>
        </w:rPr>
        <w:t>.11.</w:t>
      </w:r>
      <w:r w:rsidRPr="00203D9B">
        <w:rPr>
          <w:rFonts w:cs="Times New Roman"/>
          <w:b/>
          <w:szCs w:val="22"/>
        </w:rPr>
        <w:tab/>
      </w:r>
      <w:r w:rsidRPr="00203D9B">
        <w:rPr>
          <w:rFonts w:cs="Times New Roman"/>
          <w:szCs w:val="22"/>
        </w:rPr>
        <w:t xml:space="preserve">(SDB: Sale of Property)  After receiving approval from the Budget and Control Board for the sale of property, the school may retain revenues associated with the sale of property titled to or utilized by the school. These funds shall be expended on capital improvements approved by the Joint Bond Review Committee and the Budget and Control Board.  </w:t>
      </w:r>
      <w:r w:rsidR="004A7A13" w:rsidRPr="00203D9B">
        <w:rPr>
          <w:rFonts w:cs="Times New Roman"/>
          <w:szCs w:val="22"/>
        </w:rPr>
        <w:t xml:space="preserve">For </w:t>
      </w:r>
      <w:r w:rsidRPr="00203D9B">
        <w:rPr>
          <w:rFonts w:cs="Times New Roman"/>
          <w:szCs w:val="22"/>
        </w:rPr>
        <w:t>the current fiscal year, the school is authorized to use the retained revenue from the sale of donated property for educational and other operating purposes.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bCs/>
          <w:szCs w:val="22"/>
        </w:rPr>
        <w:tab/>
      </w:r>
      <w:r w:rsidR="007A254E" w:rsidRPr="00203D9B">
        <w:rPr>
          <w:rFonts w:cs="Times New Roman"/>
          <w:b/>
          <w:bCs/>
          <w:szCs w:val="22"/>
        </w:rPr>
        <w:t>6</w:t>
      </w:r>
      <w:r w:rsidRPr="00203D9B">
        <w:rPr>
          <w:rFonts w:cs="Times New Roman"/>
          <w:b/>
          <w:bCs/>
          <w:szCs w:val="22"/>
        </w:rPr>
        <w:t>.12.</w:t>
      </w:r>
      <w:r w:rsidRPr="00203D9B">
        <w:rPr>
          <w:rFonts w:cs="Times New Roman"/>
          <w:szCs w:val="22"/>
        </w:rPr>
        <w:tab/>
        <w:t>(SDB: USC</w:t>
      </w:r>
      <w:r w:rsidR="00A6331A" w:rsidRPr="00203D9B">
        <w:rPr>
          <w:rFonts w:cs="Times New Roman"/>
          <w:szCs w:val="22"/>
        </w:rPr>
        <w:t>-</w:t>
      </w:r>
      <w:r w:rsidRPr="00203D9B">
        <w:rPr>
          <w:rFonts w:cs="Times New Roman"/>
          <w:szCs w:val="22"/>
        </w:rPr>
        <w:t>Upstate Visual Impairment Master of Education Program)  Of the funds appropriated to the South Carolina School for the Deaf and the Blind, $50,000 shall be used to fund the Master of Education Program In Visual Impairment at the University of South Carolina - Upstate.</w:t>
      </w:r>
    </w:p>
    <w:p w:rsidR="00920C69" w:rsidRPr="00203D9B" w:rsidRDefault="00920C6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7A254E" w:rsidRPr="00203D9B">
        <w:rPr>
          <w:rFonts w:cs="Times New Roman"/>
          <w:b/>
          <w:szCs w:val="22"/>
        </w:rPr>
        <w:t>6</w:t>
      </w:r>
      <w:r w:rsidRPr="00203D9B">
        <w:rPr>
          <w:rFonts w:cs="Times New Roman"/>
          <w:b/>
          <w:szCs w:val="22"/>
        </w:rPr>
        <w:t>.</w:t>
      </w:r>
      <w:r w:rsidR="007A254E" w:rsidRPr="00203D9B">
        <w:rPr>
          <w:rFonts w:cs="Times New Roman"/>
          <w:b/>
          <w:szCs w:val="22"/>
        </w:rPr>
        <w:t>13</w:t>
      </w:r>
      <w:r w:rsidRPr="00203D9B">
        <w:rPr>
          <w:rFonts w:cs="Times New Roman"/>
          <w:b/>
          <w:szCs w:val="22"/>
        </w:rPr>
        <w:t>.</w:t>
      </w:r>
      <w:r w:rsidRPr="00203D9B">
        <w:rPr>
          <w:rFonts w:cs="Times New Roman"/>
          <w:b/>
          <w:szCs w:val="22"/>
        </w:rPr>
        <w:tab/>
      </w:r>
      <w:r w:rsidRPr="00203D9B">
        <w:rPr>
          <w:rFonts w:cs="Times New Roman"/>
          <w:szCs w:val="22"/>
        </w:rPr>
        <w:t xml:space="preserve">(SDB: Capacity)  </w:t>
      </w:r>
      <w:r w:rsidRPr="00203D9B">
        <w:rPr>
          <w:rFonts w:cs="Times New Roman"/>
          <w:strike/>
          <w:szCs w:val="22"/>
        </w:rPr>
        <w:t>For</w:t>
      </w:r>
      <w:r w:rsidRPr="00203D9B">
        <w:rPr>
          <w:rFonts w:cs="Times New Roman"/>
          <w:szCs w:val="22"/>
        </w:rPr>
        <w:t xml:space="preserve"> Fiscal Year</w:t>
      </w:r>
      <w:r w:rsidR="00237A0D" w:rsidRPr="00203D9B">
        <w:rPr>
          <w:rFonts w:cs="Times New Roman"/>
          <w:szCs w:val="22"/>
        </w:rPr>
        <w:t xml:space="preserve"> </w:t>
      </w:r>
      <w:r w:rsidR="00D73BCF" w:rsidRPr="00203D9B">
        <w:rPr>
          <w:rFonts w:cs="Times New Roman"/>
          <w:strike/>
          <w:color w:val="auto"/>
          <w:szCs w:val="22"/>
        </w:rPr>
        <w:t>2013-14</w:t>
      </w:r>
      <w:r w:rsidRPr="00203D9B">
        <w:rPr>
          <w:rFonts w:cs="Times New Roman"/>
          <w:strike/>
          <w:szCs w:val="22"/>
        </w:rPr>
        <w:t>,</w:t>
      </w:r>
      <w:r w:rsidR="00FC6FC5" w:rsidRPr="00203D9B">
        <w:rPr>
          <w:rFonts w:cs="Times New Roman"/>
          <w:szCs w:val="22"/>
        </w:rPr>
        <w:t xml:space="preserve"> </w:t>
      </w:r>
      <w:r w:rsidR="00FC6FC5" w:rsidRPr="00203D9B">
        <w:rPr>
          <w:rFonts w:cs="Times New Roman"/>
          <w:i/>
          <w:szCs w:val="22"/>
          <w:u w:val="single"/>
        </w:rPr>
        <w:t>2014-15</w:t>
      </w:r>
      <w:r w:rsidRPr="00203D9B">
        <w:rPr>
          <w:rFonts w:cs="Times New Roman"/>
          <w:szCs w:val="22"/>
        </w:rPr>
        <w:t xml:space="preserve"> funds appropriated to the School for the Deaf and the Blind must be used to bring the school up to full capacity</w:t>
      </w:r>
      <w:r w:rsidR="008F7F8D" w:rsidRPr="00203D9B">
        <w:rPr>
          <w:rFonts w:cs="Times New Roman"/>
          <w:szCs w:val="22"/>
        </w:rPr>
        <w:t>, to the extent possible,</w:t>
      </w:r>
      <w:r w:rsidRPr="00203D9B">
        <w:rPr>
          <w:rFonts w:cs="Times New Roman"/>
          <w:szCs w:val="22"/>
        </w:rPr>
        <w:t xml:space="preserve"> and the school must report electronically to the </w:t>
      </w:r>
      <w:r w:rsidR="006F16C5" w:rsidRPr="00203D9B">
        <w:rPr>
          <w:rFonts w:cs="Times New Roman"/>
          <w:szCs w:val="22"/>
        </w:rPr>
        <w:t xml:space="preserve">Chairman of the Senate Finance Committee and the Chairman of the House Ways and Means Committee by December </w:t>
      </w:r>
      <w:r w:rsidR="00F66F67" w:rsidRPr="00203D9B">
        <w:rPr>
          <w:rFonts w:cs="Times New Roman"/>
          <w:szCs w:val="22"/>
        </w:rPr>
        <w:t>first</w:t>
      </w:r>
      <w:r w:rsidR="006F16C5" w:rsidRPr="00203D9B">
        <w:rPr>
          <w:rFonts w:cs="Times New Roman"/>
          <w:szCs w:val="22"/>
        </w:rPr>
        <w:t>, on how the funds have been utilized and how many additional students have been served.</w:t>
      </w:r>
    </w:p>
    <w:p w:rsidR="0097316A" w:rsidRPr="00203D9B" w:rsidRDefault="006F2DF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rPr>
        <w:tab/>
      </w:r>
      <w:r w:rsidR="007A254E" w:rsidRPr="00203D9B">
        <w:rPr>
          <w:rFonts w:cs="Times New Roman"/>
          <w:b/>
        </w:rPr>
        <w:t>6</w:t>
      </w:r>
      <w:r w:rsidRPr="00203D9B">
        <w:rPr>
          <w:rFonts w:cs="Times New Roman"/>
          <w:b/>
        </w:rPr>
        <w:t>.</w:t>
      </w:r>
      <w:r w:rsidR="007A254E" w:rsidRPr="00203D9B">
        <w:rPr>
          <w:rFonts w:cs="Times New Roman"/>
          <w:b/>
        </w:rPr>
        <w:t>14</w:t>
      </w:r>
      <w:r w:rsidRPr="00203D9B">
        <w:rPr>
          <w:rFonts w:cs="Times New Roman"/>
          <w:b/>
        </w:rPr>
        <w:t>.</w:t>
      </w:r>
      <w:r w:rsidRPr="00203D9B">
        <w:rPr>
          <w:rFonts w:cs="Times New Roman"/>
          <w:b/>
        </w:rPr>
        <w:tab/>
      </w:r>
      <w:r w:rsidRPr="00203D9B">
        <w:rPr>
          <w:rFonts w:cs="Times New Roman"/>
        </w:rPr>
        <w:t>(SDB: Educational Program Initiatives)  The School for the Deaf and Blind is authorized to utilize funds received from the Department of Education for vocational equipment on educational program initiatives.</w:t>
      </w:r>
    </w:p>
    <w:p w:rsidR="000046AC" w:rsidRPr="00203D9B" w:rsidRDefault="006F2DF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007A254E" w:rsidRPr="00203D9B">
        <w:rPr>
          <w:rFonts w:cs="Times New Roman"/>
          <w:b/>
        </w:rPr>
        <w:t>6</w:t>
      </w:r>
      <w:r w:rsidRPr="00203D9B">
        <w:rPr>
          <w:rFonts w:cs="Times New Roman"/>
          <w:b/>
        </w:rPr>
        <w:t>.</w:t>
      </w:r>
      <w:r w:rsidR="007A254E" w:rsidRPr="00203D9B">
        <w:rPr>
          <w:rFonts w:cs="Times New Roman"/>
          <w:b/>
        </w:rPr>
        <w:t>15</w:t>
      </w:r>
      <w:r w:rsidRPr="00203D9B">
        <w:rPr>
          <w:rFonts w:cs="Times New Roman"/>
          <w:b/>
        </w:rPr>
        <w:t>.</w:t>
      </w:r>
      <w:r w:rsidRPr="00203D9B">
        <w:rPr>
          <w:rFonts w:cs="Times New Roman"/>
          <w:b/>
        </w:rPr>
        <w:tab/>
      </w:r>
      <w:r w:rsidRPr="00203D9B">
        <w:rPr>
          <w:rFonts w:cs="Times New Roman"/>
        </w:rPr>
        <w:t>(SDB: School Leave Policy)  The School for the Deaf and Blind is authorized to promulgate administrative policy governing annual and sick leave relative to faculty and staff with the approval of the School</w:t>
      </w:r>
      <w:r w:rsidR="0001576F" w:rsidRPr="00203D9B">
        <w:rPr>
          <w:rFonts w:cs="Times New Roman"/>
        </w:rPr>
        <w:t>’</w:t>
      </w:r>
      <w:r w:rsidRPr="00203D9B">
        <w:rPr>
          <w:rFonts w:cs="Times New Roman"/>
        </w:rPr>
        <w:t>s board of directors.  This policy shall address the school calendar in order to comply with the instructional needs of students attending the school.</w:t>
      </w:r>
    </w:p>
    <w:p w:rsidR="000046AC" w:rsidRPr="00203D9B" w:rsidRDefault="00B944C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b/>
        </w:rPr>
        <w:tab/>
        <w:t>6.16.</w:t>
      </w:r>
      <w:r w:rsidRPr="00203D9B">
        <w:rPr>
          <w:rFonts w:cs="Times New Roman"/>
          <w:b/>
        </w:rPr>
        <w:tab/>
      </w:r>
      <w:r w:rsidRPr="00203D9B">
        <w:rPr>
          <w:rFonts w:cs="Times New Roman"/>
        </w:rPr>
        <w:t>(SDB: Buildings)  For the current fiscal year; the South Carolina School for the Deaf and Blind will be subject to the same requirements as a local education agency for the purposes of building renovation and construction.</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42B03" w:rsidSect="00E42B03">
          <w:headerReference w:type="default" r:id="rId16"/>
          <w:type w:val="continuous"/>
          <w:pgSz w:w="15840" w:h="12240" w:orient="landscape" w:code="1"/>
          <w:pgMar w:top="1152" w:right="1800" w:bottom="1584" w:left="2160" w:header="1008" w:footer="1008" w:gutter="288"/>
          <w:paperSrc w:first="7" w:other="7"/>
          <w:lnNumType w:countBy="1"/>
          <w:cols w:space="720"/>
          <w:docGrid w:linePitch="360"/>
        </w:sectPr>
      </w:pPr>
    </w:p>
    <w:p w:rsidR="0052225B" w:rsidRPr="00203D9B" w:rsidRDefault="0052225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203D9B">
        <w:rPr>
          <w:rFonts w:cs="Times New Roman"/>
          <w:b/>
          <w:szCs w:val="22"/>
        </w:rPr>
        <w:t xml:space="preserve">SECTION </w:t>
      </w:r>
      <w:r w:rsidR="007A254E" w:rsidRPr="00203D9B">
        <w:rPr>
          <w:rFonts w:cs="Times New Roman"/>
          <w:b/>
          <w:szCs w:val="22"/>
        </w:rPr>
        <w:t>7</w:t>
      </w:r>
      <w:r w:rsidRPr="00203D9B">
        <w:rPr>
          <w:rFonts w:cs="Times New Roman"/>
          <w:b/>
          <w:szCs w:val="22"/>
        </w:rPr>
        <w:t xml:space="preserve"> - L12-JOHN DE LA HOWE SCHOOL</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7A254E" w:rsidRPr="00203D9B">
        <w:rPr>
          <w:rFonts w:cs="Times New Roman"/>
          <w:b/>
          <w:szCs w:val="22"/>
        </w:rPr>
        <w:t>7</w:t>
      </w:r>
      <w:r w:rsidRPr="00203D9B">
        <w:rPr>
          <w:rFonts w:cs="Times New Roman"/>
          <w:b/>
          <w:szCs w:val="22"/>
        </w:rPr>
        <w:t>.1.</w:t>
      </w:r>
      <w:r w:rsidRPr="00203D9B">
        <w:rPr>
          <w:rFonts w:cs="Times New Roman"/>
          <w:szCs w:val="22"/>
        </w:rPr>
        <w:tab/>
        <w:t>(JDLHS: Status Offender Carry Forward)  Unexpended status offender funds distributed to John de la Howe School from the Department of Education may be carried forward and used for the same purpose.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7A254E" w:rsidRPr="00203D9B">
        <w:rPr>
          <w:rFonts w:cs="Times New Roman"/>
          <w:b/>
          <w:szCs w:val="22"/>
        </w:rPr>
        <w:t>7</w:t>
      </w:r>
      <w:r w:rsidRPr="00203D9B">
        <w:rPr>
          <w:rFonts w:cs="Times New Roman"/>
          <w:b/>
          <w:szCs w:val="22"/>
        </w:rPr>
        <w:t>.2.</w:t>
      </w:r>
      <w:r w:rsidRPr="00203D9B">
        <w:rPr>
          <w:rFonts w:cs="Times New Roman"/>
          <w:b/>
          <w:szCs w:val="22"/>
        </w:rPr>
        <w:tab/>
      </w:r>
      <w:r w:rsidRPr="00203D9B">
        <w:rPr>
          <w:rFonts w:cs="Times New Roman"/>
          <w:szCs w:val="22"/>
        </w:rPr>
        <w:t>(JDLHS: Campus Private Residence Leases)  John de la Howe School is authorized to lease, to its employees, private residences on the agency</w:t>
      </w:r>
      <w:r w:rsidR="0001576F" w:rsidRPr="00203D9B">
        <w:rPr>
          <w:rFonts w:cs="Times New Roman"/>
          <w:szCs w:val="22"/>
        </w:rPr>
        <w:t>’</w:t>
      </w:r>
      <w:r w:rsidRPr="00203D9B">
        <w:rPr>
          <w:rFonts w:cs="Times New Roman"/>
          <w:szCs w:val="22"/>
        </w:rPr>
        <w:t>s campus.  Funds generated may be retained and used for general operating purposes including, but not limited to, maintenance of the residences.</w:t>
      </w:r>
      <w:r w:rsidR="00F2561F" w:rsidRPr="00203D9B">
        <w:rPr>
          <w:rFonts w:cs="Times New Roman"/>
          <w:szCs w:val="22"/>
        </w:rPr>
        <w:t xml:space="preserve">  </w:t>
      </w:r>
      <w:r w:rsidR="00F2561F" w:rsidRPr="00203D9B">
        <w:rPr>
          <w:rFonts w:cs="Times New Roman"/>
          <w:i/>
          <w:szCs w:val="22"/>
          <w:u w:val="single"/>
        </w:rPr>
        <w:t>Any lease amended, extended, or entered into on or after July 1, 2014 shall require an employee to pay market-based rent.  By August 1, 2014, the John de la Howe School must report to the House Ways and Means Committee, the House Education and Public Works Committee, the Senate Finance Committee, and the Senate Education Committee on the terms, rates, and expiration dates for any current leases of its private residences.</w:t>
      </w:r>
    </w:p>
    <w:p w:rsidR="00A9603B" w:rsidRPr="00203D9B" w:rsidRDefault="00C6720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7A254E" w:rsidRPr="00203D9B">
        <w:rPr>
          <w:rFonts w:cs="Times New Roman"/>
          <w:b/>
          <w:szCs w:val="22"/>
        </w:rPr>
        <w:t>7</w:t>
      </w:r>
      <w:r w:rsidR="00412E8E" w:rsidRPr="00203D9B">
        <w:rPr>
          <w:rFonts w:cs="Times New Roman"/>
          <w:b/>
          <w:szCs w:val="22"/>
        </w:rPr>
        <w:t>.3</w:t>
      </w:r>
      <w:r w:rsidRPr="00203D9B">
        <w:rPr>
          <w:rFonts w:cs="Times New Roman"/>
          <w:b/>
          <w:szCs w:val="22"/>
        </w:rPr>
        <w:t>.</w:t>
      </w:r>
      <w:r w:rsidRPr="00203D9B">
        <w:rPr>
          <w:rFonts w:cs="Times New Roman"/>
          <w:b/>
          <w:szCs w:val="22"/>
        </w:rPr>
        <w:tab/>
      </w:r>
      <w:r w:rsidRPr="00203D9B">
        <w:rPr>
          <w:rFonts w:cs="Times New Roman"/>
          <w:szCs w:val="22"/>
        </w:rPr>
        <w:t xml:space="preserve">(JDLHS: Deferred Salaries Carried Forward)  John de la Howe School is authorized to carry forward into the current fiscal year the amount of deferred salaries and employer contributions earned in the prior fiscal year for </w:t>
      </w:r>
      <w:r w:rsidR="00C35806" w:rsidRPr="00203D9B">
        <w:rPr>
          <w:rFonts w:cs="Times New Roman"/>
          <w:szCs w:val="22"/>
        </w:rPr>
        <w:t>non</w:t>
      </w:r>
      <w:r w:rsidR="00A57B3A" w:rsidRPr="00203D9B">
        <w:rPr>
          <w:rFonts w:cs="Times New Roman"/>
          <w:szCs w:val="22"/>
        </w:rPr>
        <w:t>-</w:t>
      </w:r>
      <w:r w:rsidRPr="00203D9B">
        <w:rPr>
          <w:rFonts w:cs="Times New Roman"/>
          <w:szCs w:val="22"/>
        </w:rPr>
        <w:t>twelve month employees.  These deferred funds are not to be included or part of any other authorized carry forward amount.</w:t>
      </w:r>
    </w:p>
    <w:p w:rsidR="006F16C5" w:rsidRPr="00203D9B" w:rsidRDefault="006F16C5"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szCs w:val="22"/>
        </w:rPr>
        <w:tab/>
      </w:r>
      <w:r w:rsidR="007A254E" w:rsidRPr="00203D9B">
        <w:rPr>
          <w:rFonts w:cs="Times New Roman"/>
          <w:b/>
          <w:szCs w:val="22"/>
        </w:rPr>
        <w:t>7</w:t>
      </w:r>
      <w:r w:rsidRPr="00203D9B">
        <w:rPr>
          <w:rFonts w:cs="Times New Roman"/>
          <w:b/>
          <w:szCs w:val="22"/>
        </w:rPr>
        <w:t>.4.</w:t>
      </w:r>
      <w:r w:rsidRPr="00203D9B">
        <w:rPr>
          <w:rFonts w:cs="Times New Roman"/>
          <w:b/>
          <w:szCs w:val="22"/>
        </w:rPr>
        <w:tab/>
      </w:r>
      <w:r w:rsidRPr="00203D9B">
        <w:rPr>
          <w:rFonts w:cs="Times New Roman"/>
          <w:szCs w:val="22"/>
        </w:rPr>
        <w:t xml:space="preserve">(JDLHS: Capacity)  </w:t>
      </w:r>
      <w:r w:rsidRPr="00203D9B">
        <w:rPr>
          <w:rFonts w:cs="Times New Roman"/>
          <w:strike/>
          <w:szCs w:val="22"/>
        </w:rPr>
        <w:t>For Fiscal Year</w:t>
      </w:r>
      <w:r w:rsidR="00237A0D" w:rsidRPr="00203D9B">
        <w:rPr>
          <w:rFonts w:cs="Times New Roman"/>
          <w:strike/>
          <w:szCs w:val="22"/>
        </w:rPr>
        <w:t xml:space="preserve"> </w:t>
      </w:r>
      <w:r w:rsidR="00D73BCF" w:rsidRPr="00203D9B">
        <w:rPr>
          <w:rFonts w:cs="Times New Roman"/>
          <w:strike/>
          <w:color w:val="auto"/>
          <w:szCs w:val="22"/>
        </w:rPr>
        <w:t>2013-14</w:t>
      </w:r>
      <w:r w:rsidRPr="00203D9B">
        <w:rPr>
          <w:rFonts w:cs="Times New Roman"/>
          <w:strike/>
          <w:szCs w:val="22"/>
        </w:rPr>
        <w:t xml:space="preserve">, funds appropriated to John de la Howe School must be used </w:t>
      </w:r>
      <w:r w:rsidR="004371B2" w:rsidRPr="00203D9B">
        <w:rPr>
          <w:rFonts w:cs="Times New Roman"/>
          <w:strike/>
          <w:szCs w:val="22"/>
        </w:rPr>
        <w:t xml:space="preserve">to complete deferred maintenance on the residential cottages and </w:t>
      </w:r>
      <w:r w:rsidRPr="00203D9B">
        <w:rPr>
          <w:rFonts w:cs="Times New Roman"/>
          <w:strike/>
          <w:szCs w:val="22"/>
        </w:rPr>
        <w:t>to bring the school up to full capacity</w:t>
      </w:r>
      <w:r w:rsidR="008F7F8D" w:rsidRPr="00203D9B">
        <w:rPr>
          <w:rFonts w:cs="Times New Roman"/>
          <w:strike/>
          <w:szCs w:val="22"/>
        </w:rPr>
        <w:t>, to the extent possible</w:t>
      </w:r>
      <w:r w:rsidR="004371B2" w:rsidRPr="00203D9B">
        <w:rPr>
          <w:rFonts w:cs="Times New Roman"/>
          <w:strike/>
          <w:szCs w:val="22"/>
        </w:rPr>
        <w:t>.</w:t>
      </w:r>
      <w:r w:rsidRPr="00203D9B">
        <w:rPr>
          <w:rFonts w:cs="Times New Roman"/>
          <w:strike/>
          <w:szCs w:val="22"/>
        </w:rPr>
        <w:t xml:space="preserve"> </w:t>
      </w:r>
      <w:r w:rsidR="004371B2" w:rsidRPr="00203D9B">
        <w:rPr>
          <w:rFonts w:cs="Times New Roman"/>
          <w:strike/>
          <w:szCs w:val="22"/>
        </w:rPr>
        <w:t xml:space="preserve"> </w:t>
      </w:r>
      <w:r w:rsidR="004371B2" w:rsidRPr="00203D9B">
        <w:rPr>
          <w:rFonts w:cs="Times New Roman"/>
          <w:strike/>
        </w:rPr>
        <w:t xml:space="preserve">The school must not utilize the funds to hire new employees until the school has completed deferred maintenance on a cottage and requires the new employee due to </w:t>
      </w:r>
      <w:r w:rsidR="006F2DF8" w:rsidRPr="00203D9B">
        <w:rPr>
          <w:rFonts w:cs="Times New Roman"/>
          <w:strike/>
        </w:rPr>
        <w:t xml:space="preserve">a projected </w:t>
      </w:r>
      <w:r w:rsidR="004371B2" w:rsidRPr="00203D9B">
        <w:rPr>
          <w:rFonts w:cs="Times New Roman"/>
          <w:strike/>
        </w:rPr>
        <w:t>increase in students.  Any increases in staff must be reported to the Chairman of the House Ways and Means Committee and the Chairman of the Senate Finance Committee thirty days prior to the hire.</w:t>
      </w:r>
      <w:r w:rsidR="004371B2" w:rsidRPr="00203D9B">
        <w:rPr>
          <w:rFonts w:cs="Times New Roman"/>
          <w:strike/>
          <w:szCs w:val="22"/>
        </w:rPr>
        <w:t xml:space="preserve">  Further, </w:t>
      </w:r>
      <w:r w:rsidRPr="00203D9B">
        <w:rPr>
          <w:rFonts w:cs="Times New Roman"/>
          <w:strike/>
          <w:szCs w:val="22"/>
        </w:rPr>
        <w:t xml:space="preserve">the school must report electronically to the Chairman of the Senate Finance Committee and the Chairman of the House Ways and Means Committee by December </w:t>
      </w:r>
      <w:r w:rsidR="0086288C" w:rsidRPr="00203D9B">
        <w:rPr>
          <w:rFonts w:cs="Times New Roman"/>
          <w:strike/>
          <w:szCs w:val="22"/>
        </w:rPr>
        <w:t>first</w:t>
      </w:r>
      <w:r w:rsidRPr="00203D9B">
        <w:rPr>
          <w:rFonts w:cs="Times New Roman"/>
          <w:strike/>
          <w:szCs w:val="22"/>
        </w:rPr>
        <w:t>, on how the funds have been utilized and how many additional students have been served.</w:t>
      </w:r>
    </w:p>
    <w:p w:rsidR="00F0741A" w:rsidRPr="00203D9B" w:rsidRDefault="00F2561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03D9B">
        <w:rPr>
          <w:rFonts w:cs="Times New Roman"/>
          <w:szCs w:val="22"/>
        </w:rPr>
        <w:tab/>
      </w:r>
      <w:r w:rsidRPr="00203D9B">
        <w:rPr>
          <w:rFonts w:cs="Times New Roman"/>
          <w:b/>
          <w:i/>
          <w:szCs w:val="22"/>
          <w:u w:val="single"/>
        </w:rPr>
        <w:t>7.5.</w:t>
      </w:r>
      <w:r w:rsidRPr="00203D9B">
        <w:rPr>
          <w:rFonts w:cs="Times New Roman"/>
          <w:b/>
          <w:i/>
          <w:szCs w:val="22"/>
          <w:u w:val="single"/>
        </w:rPr>
        <w:tab/>
      </w:r>
      <w:r w:rsidRPr="00203D9B">
        <w:rPr>
          <w:rFonts w:cs="Times New Roman"/>
          <w:i/>
          <w:szCs w:val="22"/>
          <w:u w:val="single"/>
        </w:rPr>
        <w:t xml:space="preserve">(JDLHS: </w:t>
      </w:r>
      <w:r w:rsidR="00CD3123" w:rsidRPr="00203D9B">
        <w:rPr>
          <w:rFonts w:cs="Times New Roman"/>
          <w:i/>
          <w:szCs w:val="22"/>
          <w:u w:val="single"/>
        </w:rPr>
        <w:t>Student</w:t>
      </w:r>
      <w:r w:rsidRPr="00203D9B">
        <w:rPr>
          <w:rFonts w:cs="Times New Roman"/>
          <w:i/>
          <w:szCs w:val="22"/>
          <w:u w:val="single"/>
        </w:rPr>
        <w:t xml:space="preserve"> Assessments)  </w:t>
      </w:r>
      <w:r w:rsidR="00CD3123" w:rsidRPr="00203D9B">
        <w:rPr>
          <w:rFonts w:cs="Times New Roman"/>
          <w:i/>
          <w:color w:val="auto"/>
          <w:u w:val="single"/>
        </w:rPr>
        <w:t>In the current fiscal year, the board of trustees of the John de la Howe School shall exercise its duties and responsibilities, as defined in Chapter 49, Title 59, only upon the approval of the Director of the Department of Juvenile Justice.  During this period, the board, superintendent, and Director of the Department of Juvenile Justice must establish a process for assessing the needs of each student by comprehensively accounting for the student's developmental, mental health, and educational needs, along with the needs and capacity of the student's family and the availability of appropriate supportive services.  The Department of Mental Health, Department of Social Services, and Continuum of Care for Emotionally Disturbed Children shall provide any needed support in conducting these assessments and producing a plan for each child's continued care and education.  No later than April 1, 2015, the Director of the Department of Juvenile Justice must submit an interim report to the Governor and the Chairmen of the House Ways and Means Committee and the Senate Finance Committee containing the status of these assessments and making initial recommendations regarding the appropriate use and management of the John de la Howe School in the future.</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sectPr w:rsidR="00E42B03" w:rsidSect="00E42B03">
          <w:headerReference w:type="default" r:id="rId17"/>
          <w:type w:val="continuous"/>
          <w:pgSz w:w="15840" w:h="12240" w:orient="landscape" w:code="1"/>
          <w:pgMar w:top="1152" w:right="1800" w:bottom="1584" w:left="2160" w:header="1008" w:footer="1008" w:gutter="288"/>
          <w:paperSrc w:first="7" w:other="7"/>
          <w:lnNumType w:countBy="1"/>
          <w:cols w:space="720"/>
          <w:docGrid w:linePitch="360"/>
        </w:sectPr>
      </w:pPr>
    </w:p>
    <w:p w:rsidR="00F0741A" w:rsidRPr="00203D9B" w:rsidRDefault="00F0741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p>
    <w:p w:rsidR="007A254E" w:rsidRPr="00203D9B" w:rsidRDefault="007A254E"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6"/>
          <w:szCs w:val="22"/>
        </w:rPr>
      </w:pPr>
      <w:r w:rsidRPr="00203D9B">
        <w:rPr>
          <w:rFonts w:cs="Times New Roman"/>
          <w:b/>
          <w:spacing w:val="-6"/>
          <w:szCs w:val="22"/>
        </w:rPr>
        <w:t>SECTION 8 - H67-EDUCATIONAL TELEVISION COMMISSION</w:t>
      </w:r>
    </w:p>
    <w:p w:rsidR="007A254E" w:rsidRPr="00203D9B" w:rsidRDefault="007A254E"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7A254E" w:rsidRPr="00203D9B" w:rsidRDefault="007A254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b/>
          <w:szCs w:val="22"/>
        </w:rPr>
        <w:tab/>
        <w:t>8.1.</w:t>
      </w:r>
      <w:r w:rsidRPr="00203D9B">
        <w:rPr>
          <w:rFonts w:cs="Times New Roman"/>
          <w:b/>
          <w:szCs w:val="22"/>
        </w:rPr>
        <w:tab/>
      </w:r>
      <w:r w:rsidRPr="00203D9B">
        <w:rPr>
          <w:rFonts w:cs="Times New Roman"/>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42B03" w:rsidSect="00E42B03">
          <w:headerReference w:type="default" r:id="rId18"/>
          <w:type w:val="continuous"/>
          <w:pgSz w:w="15840" w:h="12240" w:orient="landscape" w:code="1"/>
          <w:pgMar w:top="1152" w:right="1800" w:bottom="1584" w:left="2160" w:header="1008" w:footer="1008" w:gutter="288"/>
          <w:paperSrc w:first="7" w:other="7"/>
          <w:lnNumType w:countBy="1"/>
          <w:cols w:space="720"/>
          <w:docGrid w:linePitch="360"/>
        </w:sectPr>
      </w:pPr>
    </w:p>
    <w:p w:rsidR="00AD0534" w:rsidRPr="00203D9B" w:rsidRDefault="00AD053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2"/>
          <w:szCs w:val="22"/>
        </w:rPr>
      </w:pPr>
      <w:r w:rsidRPr="00203D9B">
        <w:rPr>
          <w:rFonts w:cs="Times New Roman"/>
          <w:b/>
          <w:spacing w:val="-2"/>
          <w:szCs w:val="22"/>
        </w:rPr>
        <w:t xml:space="preserve">SECTION </w:t>
      </w:r>
      <w:r w:rsidR="008221D6" w:rsidRPr="00203D9B">
        <w:rPr>
          <w:rFonts w:cs="Times New Roman"/>
          <w:b/>
          <w:spacing w:val="-2"/>
          <w:szCs w:val="22"/>
        </w:rPr>
        <w:t>11</w:t>
      </w:r>
      <w:r w:rsidRPr="00203D9B">
        <w:rPr>
          <w:rFonts w:cs="Times New Roman"/>
          <w:b/>
          <w:spacing w:val="-2"/>
          <w:szCs w:val="22"/>
        </w:rPr>
        <w:t xml:space="preserve"> - H03-COMMISSION ON HIGHER EDUCATION</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8221D6" w:rsidRPr="00203D9B">
        <w:rPr>
          <w:rFonts w:cs="Times New Roman"/>
          <w:b/>
          <w:szCs w:val="22"/>
        </w:rPr>
        <w:t>11</w:t>
      </w:r>
      <w:r w:rsidRPr="00203D9B">
        <w:rPr>
          <w:rFonts w:cs="Times New Roman"/>
          <w:b/>
          <w:szCs w:val="22"/>
        </w:rPr>
        <w:t>.1.</w:t>
      </w:r>
      <w:r w:rsidRPr="00203D9B">
        <w:rPr>
          <w:rFonts w:cs="Times New Roman"/>
          <w:szCs w:val="22"/>
        </w:rPr>
        <w:tab/>
        <w:t>(CHE: Contract for Services Program Fees)  The 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8221D6" w:rsidRPr="00203D9B">
        <w:rPr>
          <w:rFonts w:cs="Times New Roman"/>
          <w:b/>
          <w:szCs w:val="22"/>
        </w:rPr>
        <w:t>11</w:t>
      </w:r>
      <w:r w:rsidRPr="00203D9B">
        <w:rPr>
          <w:rFonts w:cs="Times New Roman"/>
          <w:b/>
          <w:szCs w:val="22"/>
        </w:rPr>
        <w:t>.2.</w:t>
      </w:r>
      <w:r w:rsidRPr="00203D9B">
        <w:rPr>
          <w:rFonts w:cs="Times New Roman"/>
          <w:szCs w:val="22"/>
        </w:rPr>
        <w:tab/>
        <w:t>(CHE: Out</w:t>
      </w:r>
      <w:r w:rsidR="00A6331A" w:rsidRPr="00203D9B">
        <w:rPr>
          <w:rFonts w:cs="Times New Roman"/>
          <w:szCs w:val="22"/>
        </w:rPr>
        <w:t>-</w:t>
      </w:r>
      <w:r w:rsidRPr="00203D9B">
        <w:rPr>
          <w:rFonts w:cs="Times New Roman"/>
          <w:szCs w:val="22"/>
        </w:rPr>
        <w:t>of</w:t>
      </w:r>
      <w:r w:rsidR="00A6331A" w:rsidRPr="00203D9B">
        <w:rPr>
          <w:rFonts w:cs="Times New Roman"/>
          <w:szCs w:val="22"/>
        </w:rPr>
        <w:t>-</w:t>
      </w:r>
      <w:r w:rsidRPr="00203D9B">
        <w:rPr>
          <w:rFonts w:cs="Times New Roman"/>
          <w:szCs w:val="22"/>
        </w:rPr>
        <w:t>State School of the Arts)  The funds appropriated herein for Out</w:t>
      </w:r>
      <w:r w:rsidR="00A6331A" w:rsidRPr="00203D9B">
        <w:rPr>
          <w:rFonts w:cs="Times New Roman"/>
          <w:szCs w:val="22"/>
        </w:rPr>
        <w:t>-</w:t>
      </w:r>
      <w:r w:rsidRPr="00203D9B">
        <w:rPr>
          <w:rFonts w:cs="Times New Roman"/>
          <w:szCs w:val="22"/>
        </w:rPr>
        <w:t>of</w:t>
      </w:r>
      <w:r w:rsidR="00A6331A" w:rsidRPr="00203D9B">
        <w:rPr>
          <w:rFonts w:cs="Times New Roman"/>
          <w:szCs w:val="22"/>
        </w:rPr>
        <w:t>-</w:t>
      </w:r>
      <w:r w:rsidRPr="00203D9B">
        <w:rPr>
          <w:rFonts w:cs="Times New Roman"/>
          <w:szCs w:val="22"/>
        </w:rPr>
        <w:t>State School of the Arts must be expended for an SREB Contract Program, administered by the Commission, which will offset the difference between the out</w:t>
      </w:r>
      <w:r w:rsidR="00A6331A" w:rsidRPr="00203D9B">
        <w:rPr>
          <w:rFonts w:cs="Times New Roman"/>
          <w:szCs w:val="22"/>
        </w:rPr>
        <w:t>-</w:t>
      </w:r>
      <w:r w:rsidRPr="00203D9B">
        <w:rPr>
          <w:rFonts w:cs="Times New Roman"/>
          <w:szCs w:val="22"/>
        </w:rPr>
        <w:t>of</w:t>
      </w:r>
      <w:r w:rsidR="00A6331A" w:rsidRPr="00203D9B">
        <w:rPr>
          <w:rFonts w:cs="Times New Roman"/>
          <w:szCs w:val="22"/>
        </w:rPr>
        <w:t>-</w:t>
      </w:r>
      <w:r w:rsidRPr="00203D9B">
        <w:rPr>
          <w:rFonts w:cs="Times New Roman"/>
          <w:szCs w:val="22"/>
        </w:rPr>
        <w:t>state cost and in</w:t>
      </w:r>
      <w:r w:rsidR="00A6331A" w:rsidRPr="00203D9B">
        <w:rPr>
          <w:rFonts w:cs="Times New Roman"/>
          <w:szCs w:val="22"/>
        </w:rPr>
        <w:t>-</w:t>
      </w:r>
      <w:r w:rsidRPr="00203D9B">
        <w:rPr>
          <w:rFonts w:cs="Times New Roman"/>
          <w:szCs w:val="22"/>
        </w:rPr>
        <w:t>state cost for artistically talented high school students at the North Carolina School of the Arts.</w:t>
      </w:r>
    </w:p>
    <w:p w:rsidR="00A9603B" w:rsidRPr="00203D9B" w:rsidRDefault="000C3F9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rPr>
        <w:tab/>
        <w:t>11.</w:t>
      </w:r>
      <w:r w:rsidR="00CC2952" w:rsidRPr="00203D9B">
        <w:rPr>
          <w:rFonts w:cs="Times New Roman"/>
          <w:b/>
        </w:rPr>
        <w:t>3</w:t>
      </w:r>
      <w:r w:rsidRPr="00203D9B">
        <w:rPr>
          <w:rFonts w:cs="Times New Roman"/>
          <w:b/>
        </w:rPr>
        <w:t>.</w:t>
      </w:r>
      <w:r w:rsidRPr="00203D9B">
        <w:rPr>
          <w:rFonts w:cs="Times New Roman"/>
          <w:b/>
        </w:rPr>
        <w:tab/>
      </w:r>
      <w:r w:rsidRPr="00203D9B">
        <w:rPr>
          <w:rFonts w:cs="Times New Roman"/>
        </w:rPr>
        <w:t>(CHE: African-American Loan Program)  Of the funds appropriated to the Commission on Higher Education for the African-American Loan Program,</w:t>
      </w:r>
      <w:r w:rsidR="00237A0D" w:rsidRPr="00203D9B">
        <w:rPr>
          <w:rFonts w:cs="Times New Roman"/>
        </w:rPr>
        <w:t xml:space="preserve"> </w:t>
      </w:r>
      <w:r w:rsidRPr="00203D9B">
        <w:rPr>
          <w:rFonts w:cs="Times New Roman"/>
        </w:rPr>
        <w:t>73.7% shall be distributed to South Carolina State University and</w:t>
      </w:r>
      <w:r w:rsidR="00237A0D" w:rsidRPr="00203D9B">
        <w:rPr>
          <w:rFonts w:cs="Times New Roman"/>
        </w:rPr>
        <w:t xml:space="preserve"> </w:t>
      </w:r>
      <w:r w:rsidRPr="00203D9B">
        <w:rPr>
          <w:rFonts w:cs="Times New Roman"/>
        </w:rPr>
        <w:t>26.3% shall be distributed to Benedict College, and must be used for a loan program with the major focus of attracting African-American males to the teaching profession.  The Commission of Higher Education shall act as the monitoring and reporting agency for the African-American Loan Program.  Of the funds allocated according to this proviso, no more than ten percent shall be used for administrative purposes.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8221D6" w:rsidRPr="00203D9B">
        <w:rPr>
          <w:rFonts w:cs="Times New Roman"/>
          <w:b/>
          <w:szCs w:val="22"/>
        </w:rPr>
        <w:t>11</w:t>
      </w:r>
      <w:r w:rsidRPr="00203D9B">
        <w:rPr>
          <w:rFonts w:cs="Times New Roman"/>
          <w:b/>
          <w:szCs w:val="22"/>
        </w:rPr>
        <w:t>.</w:t>
      </w:r>
      <w:r w:rsidR="00CC2952" w:rsidRPr="00203D9B">
        <w:rPr>
          <w:rFonts w:cs="Times New Roman"/>
          <w:b/>
          <w:szCs w:val="22"/>
        </w:rPr>
        <w:t>4</w:t>
      </w:r>
      <w:r w:rsidRPr="00203D9B">
        <w:rPr>
          <w:rFonts w:cs="Times New Roman"/>
          <w:b/>
          <w:szCs w:val="22"/>
        </w:rPr>
        <w:t>.</w:t>
      </w:r>
      <w:r w:rsidRPr="00203D9B">
        <w:rPr>
          <w:rFonts w:cs="Times New Roman"/>
          <w:b/>
          <w:szCs w:val="22"/>
        </w:rPr>
        <w:tab/>
      </w:r>
      <w:r w:rsidRPr="00203D9B">
        <w:rPr>
          <w:rFonts w:cs="Times New Roman"/>
          <w:szCs w:val="22"/>
        </w:rPr>
        <w:t>(CHE: GEAR</w:t>
      </w:r>
      <w:r w:rsidR="00A6331A" w:rsidRPr="00203D9B">
        <w:rPr>
          <w:rFonts w:cs="Times New Roman"/>
          <w:szCs w:val="22"/>
        </w:rPr>
        <w:t>-</w:t>
      </w:r>
      <w:r w:rsidRPr="00203D9B">
        <w:rPr>
          <w:rFonts w:cs="Times New Roman"/>
          <w:szCs w:val="22"/>
        </w:rPr>
        <w:t>UP)  Funds appropriated for GEAR</w:t>
      </w:r>
      <w:r w:rsidR="00A6331A" w:rsidRPr="00203D9B">
        <w:rPr>
          <w:rFonts w:cs="Times New Roman"/>
          <w:szCs w:val="22"/>
        </w:rPr>
        <w:t>-</w:t>
      </w:r>
      <w:r w:rsidRPr="00203D9B">
        <w:rPr>
          <w:rFonts w:cs="Times New Roman"/>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(GEAR-UP) grant.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8221D6" w:rsidRPr="00203D9B">
        <w:rPr>
          <w:rFonts w:cs="Times New Roman"/>
          <w:b/>
          <w:szCs w:val="22"/>
        </w:rPr>
        <w:t>11</w:t>
      </w:r>
      <w:r w:rsidRPr="00203D9B">
        <w:rPr>
          <w:rFonts w:cs="Times New Roman"/>
          <w:b/>
          <w:szCs w:val="22"/>
        </w:rPr>
        <w:t>.</w:t>
      </w:r>
      <w:r w:rsidR="00CC2952" w:rsidRPr="00203D9B">
        <w:rPr>
          <w:rFonts w:cs="Times New Roman"/>
          <w:b/>
          <w:szCs w:val="22"/>
        </w:rPr>
        <w:t>5</w:t>
      </w:r>
      <w:r w:rsidRPr="00203D9B">
        <w:rPr>
          <w:rFonts w:cs="Times New Roman"/>
          <w:b/>
          <w:szCs w:val="22"/>
        </w:rPr>
        <w:t>.</w:t>
      </w:r>
      <w:r w:rsidRPr="00203D9B">
        <w:rPr>
          <w:rFonts w:cs="Times New Roman"/>
          <w:b/>
          <w:szCs w:val="22"/>
        </w:rPr>
        <w:tab/>
      </w:r>
      <w:r w:rsidRPr="00203D9B">
        <w:rPr>
          <w:rFonts w:cs="Times New Roman"/>
          <w:szCs w:val="22"/>
        </w:rPr>
        <w:t xml:space="preserve">(CHE: </w:t>
      </w:r>
      <w:proofErr w:type="spellStart"/>
      <w:r w:rsidRPr="00203D9B">
        <w:rPr>
          <w:rFonts w:cs="Times New Roman"/>
          <w:szCs w:val="22"/>
        </w:rPr>
        <w:t>EPSCoR</w:t>
      </w:r>
      <w:proofErr w:type="spellEnd"/>
      <w:r w:rsidRPr="00203D9B">
        <w:rPr>
          <w:rFonts w:cs="Times New Roman"/>
          <w:szCs w:val="22"/>
        </w:rPr>
        <w:t xml:space="preserve"> Committee Representation)  With the intent that the four</w:t>
      </w:r>
      <w:r w:rsidR="00A6331A" w:rsidRPr="00203D9B">
        <w:rPr>
          <w:rFonts w:cs="Times New Roman"/>
          <w:szCs w:val="22"/>
        </w:rPr>
        <w:t>-</w:t>
      </w:r>
      <w:r w:rsidRPr="00203D9B">
        <w:rPr>
          <w:rFonts w:cs="Times New Roman"/>
          <w:szCs w:val="22"/>
        </w:rPr>
        <w:t xml:space="preserve">year teaching institutions receive a portion of </w:t>
      </w:r>
      <w:proofErr w:type="spellStart"/>
      <w:r w:rsidRPr="00203D9B">
        <w:rPr>
          <w:rFonts w:cs="Times New Roman"/>
          <w:szCs w:val="22"/>
        </w:rPr>
        <w:t>EPSCoR</w:t>
      </w:r>
      <w:proofErr w:type="spellEnd"/>
      <w:r w:rsidRPr="00203D9B">
        <w:rPr>
          <w:rFonts w:cs="Times New Roman"/>
          <w:szCs w:val="22"/>
        </w:rPr>
        <w:t xml:space="preserve"> funding, the State </w:t>
      </w:r>
      <w:proofErr w:type="spellStart"/>
      <w:r w:rsidRPr="00203D9B">
        <w:rPr>
          <w:rFonts w:cs="Times New Roman"/>
          <w:szCs w:val="22"/>
        </w:rPr>
        <w:t>EPSCoR</w:t>
      </w:r>
      <w:proofErr w:type="spellEnd"/>
      <w:r w:rsidRPr="00203D9B">
        <w:rPr>
          <w:rFonts w:cs="Times New Roman"/>
          <w:szCs w:val="22"/>
        </w:rPr>
        <w:t xml:space="preserve"> Committee shall have an executive committee consisting of one representative from each of the research institutions and one representative from the four</w:t>
      </w:r>
      <w:r w:rsidR="00A6331A" w:rsidRPr="00203D9B">
        <w:rPr>
          <w:rFonts w:cs="Times New Roman"/>
          <w:szCs w:val="22"/>
        </w:rPr>
        <w:t>-</w:t>
      </w:r>
      <w:r w:rsidRPr="00203D9B">
        <w:rPr>
          <w:rFonts w:cs="Times New Roman"/>
          <w:szCs w:val="22"/>
        </w:rPr>
        <w:t>year teaching university sector.</w:t>
      </w:r>
    </w:p>
    <w:p w:rsidR="00A9603B" w:rsidRPr="00203D9B" w:rsidRDefault="0036653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8221D6" w:rsidRPr="00203D9B">
        <w:rPr>
          <w:rFonts w:cs="Times New Roman"/>
          <w:b/>
          <w:szCs w:val="22"/>
        </w:rPr>
        <w:t>11</w:t>
      </w:r>
      <w:r w:rsidRPr="00203D9B">
        <w:rPr>
          <w:rFonts w:cs="Times New Roman"/>
          <w:b/>
          <w:szCs w:val="22"/>
        </w:rPr>
        <w:t>.</w:t>
      </w:r>
      <w:r w:rsidR="00CC2952" w:rsidRPr="00203D9B">
        <w:rPr>
          <w:rFonts w:cs="Times New Roman"/>
          <w:b/>
          <w:szCs w:val="22"/>
        </w:rPr>
        <w:t>6</w:t>
      </w:r>
      <w:r w:rsidRPr="00203D9B">
        <w:rPr>
          <w:rFonts w:cs="Times New Roman"/>
          <w:b/>
          <w:szCs w:val="22"/>
        </w:rPr>
        <w:t>.</w:t>
      </w:r>
      <w:r w:rsidRPr="00203D9B">
        <w:rPr>
          <w:rFonts w:cs="Times New Roman"/>
          <w:b/>
          <w:szCs w:val="22"/>
        </w:rPr>
        <w:tab/>
      </w:r>
      <w:r w:rsidRPr="00203D9B">
        <w:rPr>
          <w:rFonts w:cs="Times New Roman"/>
          <w:szCs w:val="22"/>
        </w:rPr>
        <w:t>(CHE: SREB Funds Exempt From Budget Cut)  In the calculation of any across the board cut mandated by the</w:t>
      </w:r>
      <w:r w:rsidR="00E67871" w:rsidRPr="00203D9B">
        <w:rPr>
          <w:rFonts w:cs="Times New Roman"/>
          <w:szCs w:val="22"/>
        </w:rPr>
        <w:t xml:space="preserve"> </w:t>
      </w:r>
      <w:r w:rsidR="00B941AE" w:rsidRPr="00203D9B">
        <w:rPr>
          <w:rFonts w:cs="Times New Roman"/>
          <w:szCs w:val="22"/>
        </w:rPr>
        <w:t>Budget and Control Board</w:t>
      </w:r>
      <w:r w:rsidRPr="00203D9B">
        <w:rPr>
          <w:rFonts w:cs="Times New Roman"/>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w:t>
      </w:r>
      <w:r w:rsidR="0001576F" w:rsidRPr="00203D9B">
        <w:rPr>
          <w:rFonts w:cs="Times New Roman"/>
          <w:szCs w:val="22"/>
        </w:rPr>
        <w:t>’</w:t>
      </w:r>
      <w:r w:rsidRPr="00203D9B">
        <w:rPr>
          <w:rFonts w:cs="Times New Roman"/>
          <w:szCs w:val="22"/>
        </w:rPr>
        <w:t>s base budget.  Funds appropriated for SREB programs may be carried forward into the current fiscal year and expended for the same purpose by the Commission on Higher Education.</w:t>
      </w:r>
    </w:p>
    <w:p w:rsidR="00A9603B" w:rsidRPr="00203D9B" w:rsidRDefault="000C3F9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203D9B">
        <w:rPr>
          <w:rFonts w:cs="Times New Roman"/>
        </w:rPr>
        <w:tab/>
      </w:r>
      <w:r w:rsidRPr="00203D9B">
        <w:rPr>
          <w:rFonts w:cs="Times New Roman"/>
          <w:b/>
        </w:rPr>
        <w:t>11.</w:t>
      </w:r>
      <w:r w:rsidR="00CC2952" w:rsidRPr="00203D9B">
        <w:rPr>
          <w:rFonts w:cs="Times New Roman"/>
          <w:b/>
        </w:rPr>
        <w:t>7</w:t>
      </w:r>
      <w:r w:rsidRPr="00203D9B">
        <w:rPr>
          <w:rFonts w:cs="Times New Roman"/>
          <w:b/>
        </w:rPr>
        <w:t>.</w:t>
      </w:r>
      <w:r w:rsidRPr="00203D9B">
        <w:rPr>
          <w:rFonts w:cs="Times New Roman"/>
        </w:rPr>
        <w:tab/>
        <w:t xml:space="preserve">(CHE: Performance Improvement Pool Allocation)  </w:t>
      </w:r>
      <w:r w:rsidRPr="00203D9B">
        <w:rPr>
          <w:rFonts w:cs="Times New Roman"/>
          <w:strike/>
        </w:rPr>
        <w:t>Of the funds appropriated to the Commission on Higher Education under Section XI. Special Items: Performance Funding,</w:t>
      </w:r>
      <w:r w:rsidR="00237A0D" w:rsidRPr="00203D9B">
        <w:rPr>
          <w:rFonts w:cs="Times New Roman"/>
          <w:strike/>
        </w:rPr>
        <w:t xml:space="preserve"> </w:t>
      </w:r>
      <w:r w:rsidR="00B24CBF" w:rsidRPr="00203D9B">
        <w:rPr>
          <w:rFonts w:cs="Times New Roman"/>
          <w:strike/>
        </w:rPr>
        <w:t>eighty percent</w:t>
      </w:r>
      <w:r w:rsidRPr="00203D9B">
        <w:rPr>
          <w:rFonts w:cs="Times New Roman"/>
          <w:strike/>
        </w:rPr>
        <w:t xml:space="preserve"> will be allocated to the </w:t>
      </w:r>
      <w:proofErr w:type="spellStart"/>
      <w:r w:rsidRPr="00203D9B">
        <w:rPr>
          <w:rFonts w:cs="Times New Roman"/>
          <w:strike/>
        </w:rPr>
        <w:t>EPSCoR</w:t>
      </w:r>
      <w:proofErr w:type="spellEnd"/>
      <w:r w:rsidRPr="00203D9B">
        <w:rPr>
          <w:rFonts w:cs="Times New Roman"/>
          <w:strike/>
        </w:rPr>
        <w:t xml:space="preserve"> program under the Commission on Higher Education to improve South Carolina</w:t>
      </w:r>
      <w:r w:rsidR="0001576F" w:rsidRPr="00203D9B">
        <w:rPr>
          <w:rFonts w:cs="Times New Roman"/>
          <w:strike/>
        </w:rPr>
        <w:t>’</w:t>
      </w:r>
      <w:r w:rsidRPr="00203D9B">
        <w:rPr>
          <w:rFonts w:cs="Times New Roman"/>
          <w:strike/>
        </w:rPr>
        <w:t>s research capabilities and</w:t>
      </w:r>
      <w:r w:rsidR="00237A0D" w:rsidRPr="00203D9B">
        <w:rPr>
          <w:rFonts w:cs="Times New Roman"/>
          <w:strike/>
        </w:rPr>
        <w:t xml:space="preserve"> </w:t>
      </w:r>
      <w:r w:rsidR="00232EC0" w:rsidRPr="00203D9B">
        <w:rPr>
          <w:rFonts w:cs="Times New Roman"/>
          <w:strike/>
        </w:rPr>
        <w:t xml:space="preserve">twenty percent </w:t>
      </w:r>
      <w:r w:rsidRPr="00203D9B">
        <w:rPr>
          <w:rFonts w:cs="Times New Roman"/>
          <w:strike/>
        </w:rPr>
        <w:t>will be allocated to support the management education programs of the School of Business at South Carolina State University.</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8221D6" w:rsidRPr="00203D9B">
        <w:rPr>
          <w:rFonts w:cs="Times New Roman"/>
          <w:b/>
          <w:bCs/>
          <w:szCs w:val="22"/>
        </w:rPr>
        <w:t>11</w:t>
      </w:r>
      <w:r w:rsidRPr="00203D9B">
        <w:rPr>
          <w:rFonts w:cs="Times New Roman"/>
          <w:b/>
          <w:bCs/>
          <w:szCs w:val="22"/>
        </w:rPr>
        <w:t>.</w:t>
      </w:r>
      <w:r w:rsidR="00CC2952" w:rsidRPr="00203D9B">
        <w:rPr>
          <w:rFonts w:cs="Times New Roman"/>
          <w:b/>
          <w:bCs/>
          <w:szCs w:val="22"/>
        </w:rPr>
        <w:t>8</w:t>
      </w:r>
      <w:r w:rsidRPr="00203D9B">
        <w:rPr>
          <w:rFonts w:cs="Times New Roman"/>
          <w:b/>
          <w:bCs/>
          <w:szCs w:val="22"/>
        </w:rPr>
        <w:t>.</w:t>
      </w:r>
      <w:r w:rsidRPr="00203D9B">
        <w:rPr>
          <w:rFonts w:cs="Times New Roman"/>
          <w:szCs w:val="22"/>
        </w:rPr>
        <w:tab/>
        <w:t>(CHE: Troop-to-Teachers)  Members of the Armed Forces either active-duty, retired, or separated who are admitted to and enrolled in the South Carolina Troop-to-Teachers Alternative Route to Certification program are entitled to pay in-state rates at participating state institutions for requisite program work.</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8221D6" w:rsidRPr="00203D9B">
        <w:rPr>
          <w:rFonts w:cs="Times New Roman"/>
          <w:b/>
          <w:bCs/>
          <w:szCs w:val="22"/>
        </w:rPr>
        <w:t>11</w:t>
      </w:r>
      <w:r w:rsidRPr="00203D9B">
        <w:rPr>
          <w:rFonts w:cs="Times New Roman"/>
          <w:b/>
          <w:bCs/>
          <w:szCs w:val="22"/>
        </w:rPr>
        <w:t>.</w:t>
      </w:r>
      <w:r w:rsidR="00CC2952" w:rsidRPr="00203D9B">
        <w:rPr>
          <w:rFonts w:cs="Times New Roman"/>
          <w:b/>
          <w:bCs/>
          <w:szCs w:val="22"/>
        </w:rPr>
        <w:t>9</w:t>
      </w:r>
      <w:r w:rsidRPr="00203D9B">
        <w:rPr>
          <w:rFonts w:cs="Times New Roman"/>
          <w:b/>
          <w:bCs/>
          <w:szCs w:val="22"/>
        </w:rPr>
        <w:t>.</w:t>
      </w:r>
      <w:r w:rsidRPr="00203D9B">
        <w:rPr>
          <w:rFonts w:cs="Times New Roman"/>
          <w:b/>
          <w:bCs/>
          <w:szCs w:val="22"/>
        </w:rPr>
        <w:tab/>
      </w:r>
      <w:r w:rsidRPr="00203D9B">
        <w:rPr>
          <w:rFonts w:cs="Times New Roman"/>
          <w:szCs w:val="22"/>
        </w:rPr>
        <w:t xml:space="preserve">(CHE: Need-Based Grants for Foster Youth)  For the current academic year, youth in the custody of the Department of Social Services and attending a higher education institution in South Carolina are eligible for additional need-based grants funding of up to $2,000 above the $2,500 maximum.  Foster youth must apply for these funds no later than May </w:t>
      </w:r>
      <w:r w:rsidR="009451B8" w:rsidRPr="00203D9B">
        <w:rPr>
          <w:rFonts w:cs="Times New Roman"/>
          <w:szCs w:val="22"/>
        </w:rPr>
        <w:t>f</w:t>
      </w:r>
      <w:r w:rsidR="00AC67FB" w:rsidRPr="00203D9B">
        <w:rPr>
          <w:rFonts w:cs="Times New Roman"/>
          <w:szCs w:val="22"/>
        </w:rPr>
        <w:t>irst</w:t>
      </w:r>
      <w:r w:rsidRPr="00203D9B">
        <w:rPr>
          <w:rFonts w:cs="Times New Roman"/>
          <w:szCs w:val="22"/>
        </w:rPr>
        <w:t>, of the preceding year.  All other grants, both state and federal, for which these foster youth are eligible must be applied first to the cost of attendance pri</w:t>
      </w:r>
      <w:r w:rsidR="005F732D" w:rsidRPr="00203D9B">
        <w:rPr>
          <w:rFonts w:cs="Times New Roman"/>
          <w:szCs w:val="22"/>
        </w:rPr>
        <w:t>or to using the additional need</w:t>
      </w:r>
      <w:r w:rsidR="003E7491" w:rsidRPr="00203D9B">
        <w:rPr>
          <w:rFonts w:cs="Times New Roman"/>
          <w:szCs w:val="22"/>
        </w:rPr>
        <w:t>-</w:t>
      </w:r>
      <w:r w:rsidRPr="00203D9B">
        <w:rPr>
          <w:rFonts w:cs="Times New Roman"/>
          <w:szCs w:val="22"/>
        </w:rPr>
        <w:t>based grant funding.  If the cost of attendance for a foster youth is met with other grants and scholarships, then no additional need-based grant may be used.  The Department of Social Services, in cooperation with the Commission on Higher Education, will track the numbers of recipients of this additional need-based grant to determine its effectiveness in encouraging more foster youth to pursue a secondary education.  No more than $100,000 may be expended from currently appropriated need-based grants funding for this additional assistance.</w:t>
      </w:r>
    </w:p>
    <w:p w:rsidR="00A9603B" w:rsidRPr="00203D9B" w:rsidRDefault="00483F0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rPr>
        <w:tab/>
      </w:r>
      <w:r w:rsidR="008221D6" w:rsidRPr="00203D9B">
        <w:rPr>
          <w:rFonts w:cs="Times New Roman"/>
          <w:b/>
          <w:bCs/>
        </w:rPr>
        <w:t>11</w:t>
      </w:r>
      <w:r w:rsidRPr="00203D9B">
        <w:rPr>
          <w:rFonts w:cs="Times New Roman"/>
          <w:b/>
          <w:bCs/>
        </w:rPr>
        <w:t>.</w:t>
      </w:r>
      <w:r w:rsidR="008221D6" w:rsidRPr="00203D9B">
        <w:rPr>
          <w:rFonts w:cs="Times New Roman"/>
          <w:b/>
          <w:bCs/>
        </w:rPr>
        <w:t>1</w:t>
      </w:r>
      <w:r w:rsidR="00CC2952" w:rsidRPr="00203D9B">
        <w:rPr>
          <w:rFonts w:cs="Times New Roman"/>
          <w:b/>
          <w:bCs/>
        </w:rPr>
        <w:t>0</w:t>
      </w:r>
      <w:r w:rsidRPr="00203D9B">
        <w:rPr>
          <w:rFonts w:cs="Times New Roman"/>
          <w:b/>
          <w:bCs/>
        </w:rPr>
        <w:t>.</w:t>
      </w:r>
      <w:r w:rsidRPr="00203D9B">
        <w:rPr>
          <w:rFonts w:cs="Times New Roman"/>
          <w:b/>
          <w:bCs/>
        </w:rPr>
        <w:tab/>
      </w:r>
      <w:r w:rsidRPr="00203D9B">
        <w:rPr>
          <w:rFonts w:cs="Times New Roman"/>
        </w:rPr>
        <w:t>(CHE: Tuition Age)  For</w:t>
      </w:r>
      <w:r w:rsidR="009F3D40" w:rsidRPr="00203D9B">
        <w:rPr>
          <w:rFonts w:cs="Times New Roman"/>
        </w:rPr>
        <w:t xml:space="preserve"> </w:t>
      </w:r>
      <w:r w:rsidRPr="00203D9B">
        <w:rPr>
          <w:rFonts w:cs="Times New Roman"/>
        </w:rPr>
        <w:t>the current fiscal year, the age limitation for those children of certain war veterans who may be admitted to any state-</w:t>
      </w:r>
      <w:r w:rsidRPr="00203D9B">
        <w:rPr>
          <w:rFonts w:cs="Times New Roman"/>
          <w:szCs w:val="22"/>
        </w:rPr>
        <w:t>supported</w:t>
      </w:r>
      <w:r w:rsidRPr="00203D9B">
        <w:rPr>
          <w:rFonts w:cs="Times New Roman"/>
        </w:rPr>
        <w:t xml:space="preserve"> college, university, or post high school technical education institution free of tuition is suspended for eligible children that successfully appeal the Division of Veterans Affairs on the grounds of a serious extenuating health condition.</w:t>
      </w:r>
    </w:p>
    <w:p w:rsidR="00BD51C5" w:rsidRPr="00203D9B" w:rsidRDefault="004A0E9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8221D6" w:rsidRPr="00203D9B">
        <w:rPr>
          <w:rFonts w:cs="Times New Roman"/>
          <w:b/>
          <w:szCs w:val="22"/>
        </w:rPr>
        <w:t>11</w:t>
      </w:r>
      <w:r w:rsidR="00412E8E" w:rsidRPr="00203D9B">
        <w:rPr>
          <w:rFonts w:cs="Times New Roman"/>
          <w:b/>
          <w:szCs w:val="22"/>
        </w:rPr>
        <w:t>.</w:t>
      </w:r>
      <w:r w:rsidR="008221D6" w:rsidRPr="00203D9B">
        <w:rPr>
          <w:rFonts w:cs="Times New Roman"/>
          <w:b/>
          <w:szCs w:val="22"/>
        </w:rPr>
        <w:t>1</w:t>
      </w:r>
      <w:r w:rsidR="00CC2952" w:rsidRPr="00203D9B">
        <w:rPr>
          <w:rFonts w:cs="Times New Roman"/>
          <w:b/>
          <w:szCs w:val="22"/>
        </w:rPr>
        <w:t>1</w:t>
      </w:r>
      <w:r w:rsidRPr="00203D9B">
        <w:rPr>
          <w:rFonts w:cs="Times New Roman"/>
          <w:b/>
          <w:szCs w:val="22"/>
        </w:rPr>
        <w:t>.</w:t>
      </w:r>
      <w:r w:rsidRPr="00203D9B">
        <w:rPr>
          <w:rFonts w:cs="Times New Roman"/>
          <w:b/>
          <w:szCs w:val="22"/>
        </w:rPr>
        <w:tab/>
      </w:r>
      <w:r w:rsidRPr="00203D9B">
        <w:rPr>
          <w:rFonts w:cs="Times New Roman"/>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01576F" w:rsidRPr="00203D9B">
        <w:rPr>
          <w:rFonts w:cs="Times New Roman"/>
          <w:szCs w:val="22"/>
        </w:rPr>
        <w:t>’</w:t>
      </w:r>
      <w:r w:rsidRPr="00203D9B">
        <w:rPr>
          <w:rFonts w:cs="Times New Roman"/>
          <w:szCs w:val="22"/>
        </w:rPr>
        <w:t>s declared eligible major.  These determinations are subject to the verification and audit of the Commission on Higher Education.  Institutions shall return funds determined to have been awarded to ineligible students.</w:t>
      </w:r>
    </w:p>
    <w:p w:rsidR="00D41C4D" w:rsidRPr="00203D9B" w:rsidRDefault="00A8115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3D9B">
        <w:rPr>
          <w:color w:val="auto"/>
        </w:rPr>
        <w:tab/>
      </w:r>
      <w:r w:rsidR="008221D6" w:rsidRPr="00203D9B">
        <w:rPr>
          <w:b/>
          <w:color w:val="auto"/>
        </w:rPr>
        <w:t>11</w:t>
      </w:r>
      <w:r w:rsidRPr="00203D9B">
        <w:rPr>
          <w:b/>
          <w:color w:val="auto"/>
        </w:rPr>
        <w:t>.</w:t>
      </w:r>
      <w:r w:rsidR="008221D6" w:rsidRPr="00203D9B">
        <w:rPr>
          <w:b/>
          <w:color w:val="auto"/>
        </w:rPr>
        <w:t>1</w:t>
      </w:r>
      <w:r w:rsidR="00CC2952" w:rsidRPr="00203D9B">
        <w:rPr>
          <w:b/>
          <w:color w:val="auto"/>
        </w:rPr>
        <w:t>2</w:t>
      </w:r>
      <w:r w:rsidRPr="00203D9B">
        <w:rPr>
          <w:b/>
          <w:color w:val="auto"/>
        </w:rPr>
        <w:t>.</w:t>
      </w:r>
      <w:r w:rsidRPr="00203D9B">
        <w:rPr>
          <w:b/>
          <w:color w:val="auto"/>
        </w:rPr>
        <w:tab/>
      </w:r>
      <w:r w:rsidRPr="00203D9B">
        <w:rPr>
          <w:color w:val="auto"/>
        </w:rPr>
        <w:t xml:space="preserve">(CHE: </w:t>
      </w:r>
      <w:proofErr w:type="spellStart"/>
      <w:r w:rsidRPr="00203D9B">
        <w:rPr>
          <w:rFonts w:cs="Times New Roman"/>
          <w:szCs w:val="22"/>
        </w:rPr>
        <w:t>SmartState</w:t>
      </w:r>
      <w:proofErr w:type="spellEnd"/>
      <w:r w:rsidRPr="00203D9B">
        <w:rPr>
          <w:color w:val="auto"/>
        </w:rPr>
        <w:t xml:space="preserve">)  The Commission on Higher Education is prohibited from expending any source of funds on the marketing of the </w:t>
      </w:r>
      <w:proofErr w:type="spellStart"/>
      <w:r w:rsidRPr="00203D9B">
        <w:rPr>
          <w:color w:val="auto"/>
        </w:rPr>
        <w:t>SmartState</w:t>
      </w:r>
      <w:proofErr w:type="spellEnd"/>
      <w:r w:rsidRPr="00203D9B">
        <w:rPr>
          <w:color w:val="auto"/>
        </w:rPr>
        <w:t xml:space="preserve"> Program.</w:t>
      </w:r>
    </w:p>
    <w:p w:rsidR="00263A74" w:rsidRPr="00203D9B" w:rsidRDefault="00263A7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D9B">
        <w:rPr>
          <w:rFonts w:cs="Times New Roman"/>
        </w:rPr>
        <w:tab/>
      </w:r>
      <w:r w:rsidRPr="00203D9B">
        <w:rPr>
          <w:rFonts w:cs="Times New Roman"/>
          <w:b/>
        </w:rPr>
        <w:t>11.1</w:t>
      </w:r>
      <w:r w:rsidR="00CC2952" w:rsidRPr="00203D9B">
        <w:rPr>
          <w:rFonts w:cs="Times New Roman"/>
          <w:b/>
        </w:rPr>
        <w:t>3</w:t>
      </w:r>
      <w:r w:rsidRPr="00203D9B">
        <w:rPr>
          <w:rFonts w:cs="Times New Roman"/>
          <w:b/>
        </w:rPr>
        <w:t>.</w:t>
      </w:r>
      <w:r w:rsidRPr="00203D9B">
        <w:rPr>
          <w:rFonts w:cs="Times New Roman"/>
        </w:rPr>
        <w:tab/>
        <w:t xml:space="preserve">(CHE: Higher Education Excellence Enhancement Program Additions) Converse College and Columbia College shall be eligible to receive funds under the Higher Education Excellence Enhancement Program until June 30, </w:t>
      </w:r>
      <w:r w:rsidRPr="00203D9B">
        <w:rPr>
          <w:rFonts w:cs="Times New Roman"/>
          <w:strike/>
        </w:rPr>
        <w:t>2014</w:t>
      </w:r>
      <w:r w:rsidR="00861BCF" w:rsidRPr="00203D9B">
        <w:rPr>
          <w:rFonts w:cs="Times New Roman"/>
        </w:rPr>
        <w:t xml:space="preserve"> </w:t>
      </w:r>
      <w:r w:rsidR="00861BCF" w:rsidRPr="00203D9B">
        <w:rPr>
          <w:rFonts w:cs="Times New Roman"/>
          <w:i/>
          <w:u w:val="single"/>
        </w:rPr>
        <w:t>2015</w:t>
      </w:r>
      <w:r w:rsidRPr="00203D9B">
        <w:rPr>
          <w:rFonts w:cs="Times New Roman"/>
        </w:rPr>
        <w:t>.</w:t>
      </w:r>
    </w:p>
    <w:p w:rsidR="000C3F9E" w:rsidRPr="00203D9B" w:rsidRDefault="00EE551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203D9B">
        <w:rPr>
          <w:rFonts w:cs="Times New Roman"/>
          <w:b/>
        </w:rPr>
        <w:tab/>
        <w:t>11.1</w:t>
      </w:r>
      <w:r w:rsidR="00CC2952" w:rsidRPr="00203D9B">
        <w:rPr>
          <w:rFonts w:cs="Times New Roman"/>
          <w:b/>
        </w:rPr>
        <w:t>4</w:t>
      </w:r>
      <w:r w:rsidRPr="00203D9B">
        <w:rPr>
          <w:rFonts w:cs="Times New Roman"/>
          <w:b/>
        </w:rPr>
        <w:t>.</w:t>
      </w:r>
      <w:r w:rsidRPr="00203D9B">
        <w:rPr>
          <w:rFonts w:cs="Times New Roman"/>
        </w:rPr>
        <w:tab/>
        <w:t xml:space="preserve">(CHE: Parity Funding)  </w:t>
      </w:r>
      <w:r w:rsidRPr="00203D9B">
        <w:rPr>
          <w:rFonts w:cs="Times New Roman"/>
          <w:strike/>
        </w:rPr>
        <w:t>The Commission on Higher Education is directed to study the issue of parity funding for all state institutions of higher learning.  Findings and recommendations shall be submitted to the members of the General Assembly by January 3, 2014.</w:t>
      </w:r>
    </w:p>
    <w:p w:rsidR="00966960" w:rsidRPr="00203D9B" w:rsidRDefault="0096696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11.1</w:t>
      </w:r>
      <w:r w:rsidR="00CC2952" w:rsidRPr="00203D9B">
        <w:rPr>
          <w:rFonts w:cs="Times New Roman"/>
          <w:b/>
          <w:szCs w:val="22"/>
        </w:rPr>
        <w:t>5</w:t>
      </w:r>
      <w:r w:rsidRPr="00203D9B">
        <w:rPr>
          <w:rFonts w:cs="Times New Roman"/>
          <w:b/>
          <w:szCs w:val="22"/>
        </w:rPr>
        <w:t>.</w:t>
      </w:r>
      <w:r w:rsidRPr="00203D9B">
        <w:rPr>
          <w:rFonts w:cs="Times New Roman"/>
          <w:szCs w:val="22"/>
        </w:rPr>
        <w:tab/>
      </w:r>
      <w:r w:rsidRPr="00203D9B">
        <w:rPr>
          <w:rFonts w:cs="Times New Roman"/>
        </w:rPr>
        <w:t>(CHE: SCNG CAP Carry Forward)  Funds appropriated for the South Carolina National Guard College Assistance Program may be carried forward from the prior fiscal year into the current fiscal year and expended for the same purpose.  If a mid-year budget reduction is imposed by the General Assembly or the State Budget and Control Board, the appropriations for the program are exempt.</w:t>
      </w:r>
    </w:p>
    <w:p w:rsidR="00BD3690" w:rsidRPr="00203D9B" w:rsidRDefault="00BD369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color w:val="000000" w:themeColor="text1"/>
        </w:rPr>
        <w:tab/>
      </w:r>
      <w:r w:rsidRPr="00203D9B">
        <w:rPr>
          <w:rFonts w:cs="Times New Roman"/>
          <w:b/>
          <w:color w:val="000000" w:themeColor="text1"/>
        </w:rPr>
        <w:t>11.</w:t>
      </w:r>
      <w:r w:rsidR="002A170D" w:rsidRPr="00203D9B">
        <w:rPr>
          <w:rFonts w:cs="Times New Roman"/>
          <w:b/>
          <w:color w:val="000000" w:themeColor="text1"/>
        </w:rPr>
        <w:t>1</w:t>
      </w:r>
      <w:r w:rsidR="00CC2952" w:rsidRPr="00203D9B">
        <w:rPr>
          <w:rFonts w:cs="Times New Roman"/>
          <w:b/>
          <w:color w:val="000000" w:themeColor="text1"/>
        </w:rPr>
        <w:t>6</w:t>
      </w:r>
      <w:r w:rsidRPr="00203D9B">
        <w:rPr>
          <w:rFonts w:cs="Times New Roman"/>
          <w:b/>
          <w:color w:val="000000" w:themeColor="text1"/>
        </w:rPr>
        <w:t>.</w:t>
      </w:r>
      <w:r w:rsidRPr="00203D9B">
        <w:rPr>
          <w:rFonts w:cs="Times New Roman"/>
          <w:color w:val="000000" w:themeColor="text1"/>
        </w:rPr>
        <w:tab/>
        <w:t xml:space="preserve">(CHE: </w:t>
      </w:r>
      <w:r w:rsidR="00A074FF" w:rsidRPr="00203D9B">
        <w:rPr>
          <w:rFonts w:cs="Times New Roman"/>
          <w:color w:val="000000" w:themeColor="text1"/>
        </w:rPr>
        <w:t xml:space="preserve">College </w:t>
      </w:r>
      <w:r w:rsidRPr="00203D9B">
        <w:rPr>
          <w:rFonts w:cs="Times New Roman"/>
          <w:color w:val="000000" w:themeColor="text1"/>
        </w:rPr>
        <w:t xml:space="preserve">Transition Connection Need-Based Grants)  </w:t>
      </w:r>
      <w:r w:rsidRPr="00203D9B">
        <w:rPr>
          <w:rFonts w:cs="Times New Roman"/>
          <w:strike/>
          <w:color w:val="000000" w:themeColor="text1"/>
        </w:rPr>
        <w:t xml:space="preserve">Funds appropriated for the </w:t>
      </w:r>
      <w:r w:rsidR="00A074FF" w:rsidRPr="00203D9B">
        <w:rPr>
          <w:rFonts w:cs="Times New Roman"/>
          <w:strike/>
          <w:color w:val="000000" w:themeColor="text1"/>
        </w:rPr>
        <w:t>College</w:t>
      </w:r>
      <w:r w:rsidRPr="00203D9B">
        <w:rPr>
          <w:rFonts w:cs="Times New Roman"/>
          <w:strike/>
          <w:color w:val="000000" w:themeColor="text1"/>
        </w:rPr>
        <w:t xml:space="preserve"> </w:t>
      </w:r>
      <w:r w:rsidRPr="00203D9B">
        <w:rPr>
          <w:rFonts w:cs="Times New Roman"/>
          <w:strike/>
        </w:rPr>
        <w:t>Transition</w:t>
      </w:r>
      <w:r w:rsidRPr="00203D9B">
        <w:rPr>
          <w:rFonts w:cs="Times New Roman"/>
          <w:strike/>
          <w:color w:val="000000" w:themeColor="text1"/>
        </w:rPr>
        <w:t xml:space="preserve"> </w:t>
      </w:r>
      <w:r w:rsidRPr="00203D9B">
        <w:rPr>
          <w:rFonts w:cs="Times New Roman"/>
          <w:iCs/>
          <w:strike/>
        </w:rPr>
        <w:t>Connection</w:t>
      </w:r>
      <w:r w:rsidRPr="00203D9B">
        <w:rPr>
          <w:rFonts w:cs="Times New Roman"/>
          <w:strike/>
          <w:color w:val="000000" w:themeColor="text1"/>
        </w:rPr>
        <w:t xml:space="preserve"> shall be transferred to the Commission on Higher Education Need-Based Grant program.</w:t>
      </w:r>
      <w:r w:rsidRPr="00203D9B">
        <w:rPr>
          <w:rFonts w:cs="Times New Roman"/>
          <w:color w:val="000000" w:themeColor="text1"/>
        </w:rPr>
        <w:t xml:space="preserve">  </w:t>
      </w:r>
      <w:r w:rsidRPr="00203D9B">
        <w:rPr>
          <w:rFonts w:cs="Times New Roman"/>
          <w:strike/>
          <w:color w:val="000000" w:themeColor="text1"/>
        </w:rPr>
        <w:t>These funds</w:t>
      </w:r>
      <w:r w:rsidRPr="00203D9B">
        <w:rPr>
          <w:rFonts w:cs="Times New Roman"/>
          <w:color w:val="000000" w:themeColor="text1"/>
        </w:rPr>
        <w:t xml:space="preserve"> </w:t>
      </w:r>
      <w:r w:rsidR="007C18F5" w:rsidRPr="00203D9B">
        <w:rPr>
          <w:rFonts w:cs="Times New Roman"/>
          <w:i/>
          <w:color w:val="000000" w:themeColor="text1"/>
          <w:u w:val="single"/>
        </w:rPr>
        <w:t>Of the currently appropriated need-based grants funding, no more than $179,178</w:t>
      </w:r>
      <w:r w:rsidR="007C18F5" w:rsidRPr="00203D9B">
        <w:rPr>
          <w:rFonts w:cs="Times New Roman"/>
          <w:color w:val="000000" w:themeColor="text1"/>
        </w:rPr>
        <w:t xml:space="preserve"> </w:t>
      </w:r>
      <w:r w:rsidRPr="00203D9B">
        <w:rPr>
          <w:rFonts w:cs="Times New Roman"/>
          <w:color w:val="000000" w:themeColor="text1"/>
        </w:rPr>
        <w:t>shall be used to provide need-based grants to South Carolina resident students enrolled at a public institution of higher education in an established college transition program that serves students with intellectual disabilities.  The Commission on Higher Education</w:t>
      </w:r>
      <w:r w:rsidRPr="00203D9B">
        <w:rPr>
          <w:rFonts w:cs="Times New Roman"/>
          <w:strike/>
          <w:color w:val="000000" w:themeColor="text1"/>
        </w:rPr>
        <w:t xml:space="preserve">, in consultation with </w:t>
      </w:r>
      <w:r w:rsidR="00A074FF" w:rsidRPr="00203D9B">
        <w:rPr>
          <w:rFonts w:cs="Times New Roman"/>
          <w:strike/>
          <w:color w:val="000000" w:themeColor="text1"/>
        </w:rPr>
        <w:t>College</w:t>
      </w:r>
      <w:r w:rsidRPr="00203D9B">
        <w:rPr>
          <w:rFonts w:cs="Times New Roman"/>
          <w:strike/>
          <w:color w:val="000000" w:themeColor="text1"/>
        </w:rPr>
        <w:t xml:space="preserve"> Transition Connection, shall develop guidelines for awarding these need-based grants and</w:t>
      </w:r>
      <w:r w:rsidRPr="00203D9B">
        <w:rPr>
          <w:rFonts w:cs="Times New Roman"/>
          <w:color w:val="000000" w:themeColor="text1"/>
        </w:rPr>
        <w:t xml:space="preserve">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need-based grant funding.  If the cost of attendance for an eligible student is met with all other grants and gift aid, the need-based grant shall not be used.  The participating institutions, in cooperation with the Commission on Higher Education </w:t>
      </w:r>
      <w:r w:rsidRPr="00203D9B">
        <w:rPr>
          <w:rFonts w:cs="Times New Roman"/>
          <w:strike/>
          <w:color w:val="000000" w:themeColor="text1"/>
        </w:rPr>
        <w:t xml:space="preserve">and </w:t>
      </w:r>
      <w:r w:rsidR="00A074FF" w:rsidRPr="00203D9B">
        <w:rPr>
          <w:rFonts w:cs="Times New Roman"/>
          <w:strike/>
          <w:color w:val="000000" w:themeColor="text1"/>
        </w:rPr>
        <w:t>College</w:t>
      </w:r>
      <w:r w:rsidRPr="00203D9B">
        <w:rPr>
          <w:rFonts w:cs="Times New Roman"/>
          <w:strike/>
          <w:color w:val="000000" w:themeColor="text1"/>
        </w:rPr>
        <w:t xml:space="preserve"> Transition Connection</w:t>
      </w:r>
      <w:r w:rsidRPr="00203D9B">
        <w:rPr>
          <w:rFonts w:cs="Times New Roman"/>
          <w:color w:val="000000" w:themeColor="text1"/>
        </w:rPr>
        <w:t xml:space="preserve">, shall track the number of grant recipients and other information determined necessary to evaluate the effectiveness of these grants in assisting students with intellectual disabilities in college transition programs.  </w:t>
      </w:r>
      <w:r w:rsidRPr="00203D9B">
        <w:rPr>
          <w:rFonts w:cs="Times New Roman"/>
          <w:strike/>
          <w:color w:val="000000" w:themeColor="text1"/>
        </w:rPr>
        <w:t xml:space="preserve">No more than the amount transferred in Fiscal Year </w:t>
      </w:r>
      <w:r w:rsidR="00D73BCF" w:rsidRPr="00203D9B">
        <w:rPr>
          <w:rFonts w:cs="Times New Roman"/>
          <w:strike/>
          <w:color w:val="000000" w:themeColor="text1"/>
        </w:rPr>
        <w:t>2013-14</w:t>
      </w:r>
      <w:r w:rsidR="00D72D3E" w:rsidRPr="00203D9B">
        <w:rPr>
          <w:rFonts w:cs="Times New Roman"/>
          <w:strike/>
          <w:color w:val="000000" w:themeColor="text1"/>
        </w:rPr>
        <w:t xml:space="preserve"> </w:t>
      </w:r>
      <w:r w:rsidR="00D72D3E" w:rsidRPr="00203D9B">
        <w:rPr>
          <w:rFonts w:cs="Times New Roman"/>
          <w:i/>
          <w:strike/>
          <w:color w:val="000000" w:themeColor="text1"/>
          <w:u w:val="single"/>
        </w:rPr>
        <w:t>2014-15</w:t>
      </w:r>
      <w:r w:rsidRPr="00203D9B">
        <w:rPr>
          <w:rFonts w:cs="Times New Roman"/>
          <w:strike/>
          <w:color w:val="000000" w:themeColor="text1"/>
        </w:rPr>
        <w:t xml:space="preserve"> for </w:t>
      </w:r>
      <w:r w:rsidR="00A074FF" w:rsidRPr="00203D9B">
        <w:rPr>
          <w:rFonts w:cs="Times New Roman"/>
          <w:strike/>
          <w:color w:val="000000" w:themeColor="text1"/>
        </w:rPr>
        <w:t>College</w:t>
      </w:r>
      <w:r w:rsidRPr="00203D9B">
        <w:rPr>
          <w:rFonts w:cs="Times New Roman"/>
          <w:strike/>
          <w:color w:val="000000" w:themeColor="text1"/>
        </w:rPr>
        <w:t xml:space="preserve"> Transition Connection may be expended from currently appropriated Commission on Higher Education Need-Based Grant funding for grants for students in college transition programs.</w:t>
      </w:r>
    </w:p>
    <w:p w:rsidR="00BD3690" w:rsidRPr="00203D9B" w:rsidRDefault="00C62FF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rPr>
        <w:tab/>
      </w:r>
      <w:r w:rsidRPr="00203D9B">
        <w:rPr>
          <w:rFonts w:cs="Times New Roman"/>
          <w:b/>
        </w:rPr>
        <w:t>11.</w:t>
      </w:r>
      <w:r w:rsidR="00CC2952" w:rsidRPr="00203D9B">
        <w:rPr>
          <w:rFonts w:cs="Times New Roman"/>
          <w:b/>
        </w:rPr>
        <w:t>17</w:t>
      </w:r>
      <w:r w:rsidRPr="00203D9B">
        <w:rPr>
          <w:rFonts w:cs="Times New Roman"/>
          <w:b/>
        </w:rPr>
        <w:t>.</w:t>
      </w:r>
      <w:r w:rsidRPr="00203D9B">
        <w:rPr>
          <w:rFonts w:cs="Times New Roman"/>
        </w:rPr>
        <w:tab/>
        <w:t xml:space="preserve">(CHE: Inventory of State-Mandated Reporting Requirements)  </w:t>
      </w:r>
      <w:r w:rsidRPr="00203D9B">
        <w:rPr>
          <w:rFonts w:cs="Times New Roman"/>
          <w:strike/>
        </w:rPr>
        <w:t>To help reduce the cost of higher education and institutions</w:t>
      </w:r>
      <w:r w:rsidR="0001576F" w:rsidRPr="00203D9B">
        <w:rPr>
          <w:rFonts w:cs="Times New Roman"/>
          <w:strike/>
        </w:rPr>
        <w:t>’</w:t>
      </w:r>
      <w:r w:rsidRPr="00203D9B">
        <w:rPr>
          <w:rFonts w:cs="Times New Roman"/>
          <w:strike/>
        </w:rPr>
        <w:t xml:space="preserve"> compliance burdens by eliminating conflicting, redundant, or other excessive reporting requirements, the Commission on Higher Education is directed to work with the state</w:t>
      </w:r>
      <w:r w:rsidR="0001576F" w:rsidRPr="00203D9B">
        <w:rPr>
          <w:rFonts w:cs="Times New Roman"/>
          <w:strike/>
        </w:rPr>
        <w:t>’</w:t>
      </w:r>
      <w:r w:rsidRPr="00203D9B">
        <w:rPr>
          <w:rFonts w:cs="Times New Roman"/>
          <w:strike/>
        </w:rPr>
        <w:t>s colleges and universities to prepare a report inventorying all state mandated reporting requirements, including those of the Commission on Higher Education, imposed on South Carolina</w:t>
      </w:r>
      <w:r w:rsidR="0001576F" w:rsidRPr="00203D9B">
        <w:rPr>
          <w:rFonts w:cs="Times New Roman"/>
          <w:strike/>
        </w:rPr>
        <w:t>’</w:t>
      </w:r>
      <w:r w:rsidRPr="00203D9B">
        <w:rPr>
          <w:rFonts w:cs="Times New Roman"/>
          <w:strike/>
        </w:rPr>
        <w:t>s institutions of higher education.  This report shall be provided to the Governor, the Chairman of the Senate Finance Committee, and the Chairman of the House Ways and Means Committee by December 1, 2013.</w:t>
      </w:r>
    </w:p>
    <w:p w:rsidR="00096D8C" w:rsidRPr="00203D9B" w:rsidRDefault="0080225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03D9B">
        <w:rPr>
          <w:rFonts w:cs="Times New Roman"/>
          <w:szCs w:val="22"/>
        </w:rPr>
        <w:tab/>
      </w:r>
      <w:r w:rsidRPr="00203D9B">
        <w:rPr>
          <w:rFonts w:cs="Times New Roman"/>
          <w:b/>
          <w:i/>
          <w:szCs w:val="22"/>
          <w:u w:val="single"/>
        </w:rPr>
        <w:t>11.18.</w:t>
      </w:r>
      <w:r w:rsidRPr="00203D9B">
        <w:rPr>
          <w:rFonts w:cs="Times New Roman"/>
          <w:b/>
          <w:i/>
          <w:szCs w:val="22"/>
          <w:u w:val="single"/>
        </w:rPr>
        <w:tab/>
      </w:r>
      <w:r w:rsidRPr="00203D9B">
        <w:rPr>
          <w:rFonts w:cs="Times New Roman"/>
          <w:i/>
          <w:szCs w:val="22"/>
          <w:u w:val="single"/>
        </w:rPr>
        <w:t xml:space="preserve">(CHE: </w:t>
      </w:r>
      <w:proofErr w:type="spellStart"/>
      <w:r w:rsidRPr="00203D9B">
        <w:rPr>
          <w:rFonts w:cs="Times New Roman"/>
          <w:i/>
          <w:szCs w:val="22"/>
          <w:u w:val="single"/>
        </w:rPr>
        <w:t>SmartState</w:t>
      </w:r>
      <w:proofErr w:type="spellEnd"/>
      <w:r w:rsidRPr="00203D9B">
        <w:rPr>
          <w:rFonts w:cs="Times New Roman"/>
          <w:i/>
          <w:szCs w:val="22"/>
          <w:u w:val="single"/>
        </w:rPr>
        <w:t xml:space="preserve"> Draw Down) </w:t>
      </w:r>
      <w:r w:rsidRPr="00203D9B">
        <w:rPr>
          <w:i/>
          <w:u w:val="single"/>
        </w:rPr>
        <w:t xml:space="preserve"> The Commission on Higher Education, upon receipt of the dollar-for-dollar non-state match for a </w:t>
      </w:r>
      <w:proofErr w:type="spellStart"/>
      <w:r w:rsidRPr="00203D9B">
        <w:rPr>
          <w:i/>
          <w:u w:val="single"/>
        </w:rPr>
        <w:t>SmartState</w:t>
      </w:r>
      <w:proofErr w:type="spellEnd"/>
      <w:r w:rsidRPr="00203D9B">
        <w:rPr>
          <w:i/>
          <w:u w:val="single"/>
        </w:rPr>
        <w:t xml:space="preserve"> “South Carolina Center of Economic Excellence” required pursuant to Section 2-75-50 of the 1976 Code, and after State Budget Division approval, shall be authorized to draw down previously appropriated lottery funds that had been held in trust until matching funds were on hand.  The commission shall submit required documentation to the State Budget Division for approval of such draw downs, including proof that the required match is on hand, and the State Budget Division shall notify the Other Funds Oversight Committee of an authorization approved for this purpose.  These </w:t>
      </w:r>
      <w:proofErr w:type="spellStart"/>
      <w:r w:rsidRPr="00203D9B">
        <w:rPr>
          <w:i/>
          <w:u w:val="single"/>
        </w:rPr>
        <w:t>draw downs</w:t>
      </w:r>
      <w:proofErr w:type="spellEnd"/>
      <w:r w:rsidRPr="00203D9B">
        <w:rPr>
          <w:i/>
          <w:u w:val="single"/>
        </w:rPr>
        <w:t xml:space="preserve"> shall be exempt from the requirements of proviso 91.21 contained herein.</w:t>
      </w:r>
    </w:p>
    <w:p w:rsidR="00F2561F" w:rsidRPr="00203D9B" w:rsidRDefault="00983D5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03D9B">
        <w:rPr>
          <w:rFonts w:cs="Times New Roman"/>
          <w:b/>
          <w:szCs w:val="22"/>
        </w:rPr>
        <w:tab/>
      </w:r>
      <w:r w:rsidRPr="00203D9B">
        <w:rPr>
          <w:rFonts w:cs="Times New Roman"/>
          <w:b/>
          <w:i/>
          <w:szCs w:val="22"/>
          <w:u w:val="single"/>
        </w:rPr>
        <w:t>11.19.</w:t>
      </w:r>
      <w:r w:rsidRPr="00203D9B">
        <w:rPr>
          <w:rFonts w:cs="Times New Roman"/>
          <w:b/>
          <w:i/>
          <w:szCs w:val="22"/>
          <w:u w:val="single"/>
        </w:rPr>
        <w:tab/>
      </w:r>
      <w:r w:rsidRPr="00203D9B">
        <w:rPr>
          <w:rFonts w:cs="Times New Roman"/>
          <w:i/>
          <w:szCs w:val="22"/>
          <w:u w:val="single"/>
        </w:rPr>
        <w:t>(CHE: Palmetto Fellows and LIFE Scholarships)  A student may receive a Palmetto Fellows or LIFE scholarship award during the summer</w:t>
      </w:r>
      <w:r w:rsidRPr="00203D9B">
        <w:rPr>
          <w:rFonts w:cs="Times New Roman"/>
          <w:b/>
          <w:i/>
          <w:szCs w:val="22"/>
          <w:u w:val="single"/>
        </w:rPr>
        <w:t>,</w:t>
      </w:r>
      <w:r w:rsidRPr="00203D9B">
        <w:rPr>
          <w:rFonts w:cs="Times New Roman"/>
          <w:i/>
          <w:szCs w:val="22"/>
          <w:u w:val="single"/>
        </w:rPr>
        <w:t xml:space="preserve"> in addition to fall and spring semesters of an academic year</w:t>
      </w:r>
      <w:r w:rsidRPr="00203D9B">
        <w:rPr>
          <w:rFonts w:cs="Times New Roman"/>
          <w:b/>
          <w:i/>
          <w:szCs w:val="22"/>
          <w:u w:val="single"/>
        </w:rPr>
        <w:t>,</w:t>
      </w:r>
      <w:r w:rsidRPr="00203D9B">
        <w:rPr>
          <w:rFonts w:cs="Times New Roman"/>
          <w:i/>
          <w:szCs w:val="22"/>
          <w:u w:val="single"/>
        </w:rPr>
        <w:t xml:space="preserve"> provided continued eligibility requirements are met as of the end of the spring semester.  Students must enroll full-time</w:t>
      </w:r>
      <w:r w:rsidRPr="00203D9B">
        <w:rPr>
          <w:rFonts w:cs="Times New Roman"/>
          <w:b/>
          <w:i/>
          <w:szCs w:val="22"/>
          <w:u w:val="single"/>
        </w:rPr>
        <w:t>,</w:t>
      </w:r>
      <w:r w:rsidRPr="00203D9B">
        <w:rPr>
          <w:rFonts w:cs="Times New Roman"/>
          <w:i/>
          <w:szCs w:val="22"/>
          <w:u w:val="single"/>
        </w:rPr>
        <w:t xml:space="preserve"> which for purposes of the summer award will require enrollment in at least twelve hours over the course of the summer</w:t>
      </w:r>
      <w:r w:rsidRPr="00203D9B">
        <w:rPr>
          <w:rFonts w:cs="Times New Roman"/>
          <w:b/>
          <w:i/>
          <w:szCs w:val="22"/>
          <w:u w:val="single"/>
        </w:rPr>
        <w:t>.</w:t>
      </w:r>
      <w:r w:rsidRPr="00203D9B">
        <w:rPr>
          <w:rFonts w:cs="Times New Roman"/>
          <w:i/>
          <w:szCs w:val="22"/>
          <w:u w:val="single"/>
        </w:rPr>
        <w:t xml:space="preserve">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completed by the student during summer sessions.  If awarded in the summer, a student’s total award during his or her enrollment may not exceed the amount that would otherwise be provided under current semester limits applied for the scholarship awards.  The Commission on Higher Education may provide additional guidelines necessary to ensure uniform implementation.</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sectPr w:rsidR="00E42B03" w:rsidSect="00E42B03">
          <w:headerReference w:type="default" r:id="rId19"/>
          <w:type w:val="continuous"/>
          <w:pgSz w:w="15840" w:h="12240" w:orient="landscape" w:code="1"/>
          <w:pgMar w:top="1152" w:right="1800" w:bottom="1584" w:left="2160" w:header="1008" w:footer="1008" w:gutter="288"/>
          <w:paperSrc w:first="7" w:other="7"/>
          <w:lnNumType w:countBy="1"/>
          <w:cols w:space="720"/>
          <w:docGrid w:linePitch="360"/>
        </w:sectPr>
      </w:pPr>
    </w:p>
    <w:p w:rsidR="00096D8C" w:rsidRPr="00203D9B" w:rsidRDefault="00096D8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203D9B">
        <w:rPr>
          <w:rFonts w:cs="Times New Roman"/>
          <w:b/>
          <w:szCs w:val="22"/>
        </w:rPr>
        <w:t xml:space="preserve">SECTION </w:t>
      </w:r>
      <w:r w:rsidR="008221D6" w:rsidRPr="00203D9B">
        <w:rPr>
          <w:rFonts w:cs="Times New Roman"/>
          <w:b/>
          <w:szCs w:val="22"/>
        </w:rPr>
        <w:t>14</w:t>
      </w:r>
      <w:r w:rsidRPr="00203D9B">
        <w:rPr>
          <w:rFonts w:cs="Times New Roman"/>
          <w:b/>
          <w:szCs w:val="22"/>
        </w:rPr>
        <w:t xml:space="preserve"> - H12-CLEMSON UNIVERSITY</w:t>
      </w:r>
      <w:r w:rsidR="00AD622E" w:rsidRPr="00203D9B">
        <w:rPr>
          <w:rFonts w:cs="Times New Roman"/>
          <w:b/>
          <w:szCs w:val="22"/>
        </w:rPr>
        <w:t xml:space="preserve"> -</w:t>
      </w:r>
      <w:r w:rsidR="00A81542" w:rsidRPr="00203D9B">
        <w:rPr>
          <w:rFonts w:cs="Times New Roman"/>
          <w:b/>
          <w:szCs w:val="22"/>
        </w:rPr>
        <w:t xml:space="preserve"> </w:t>
      </w:r>
      <w:r w:rsidRPr="00203D9B">
        <w:rPr>
          <w:rFonts w:cs="Times New Roman"/>
          <w:b/>
          <w:szCs w:val="22"/>
        </w:rPr>
        <w:t>EDUCATIONAL &amp; GENERAL</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8221D6" w:rsidRPr="00203D9B">
        <w:rPr>
          <w:rFonts w:cs="Times New Roman"/>
          <w:b/>
          <w:szCs w:val="22"/>
        </w:rPr>
        <w:t>14</w:t>
      </w:r>
      <w:r w:rsidRPr="00203D9B">
        <w:rPr>
          <w:rFonts w:cs="Times New Roman"/>
          <w:b/>
          <w:szCs w:val="22"/>
        </w:rPr>
        <w:t>.1.</w:t>
      </w:r>
      <w:r w:rsidRPr="00203D9B">
        <w:rPr>
          <w:rFonts w:cs="Times New Roman"/>
          <w:b/>
          <w:szCs w:val="22"/>
        </w:rPr>
        <w:tab/>
      </w:r>
      <w:r w:rsidRPr="00203D9B">
        <w:rPr>
          <w:rFonts w:cs="Times New Roman"/>
          <w:szCs w:val="22"/>
        </w:rPr>
        <w:t xml:space="preserve">(CU: Travel Advances and Subsistence Expenses)  Clemson University may advance travel and subsistence expense monies to its employees for the financing of ordinary and necessary travel required in the conducting of the business of the institution.  Clemson University may develop and publish rules and regulations pertaining to the advancing of travel expenses.  All advances for travel and subsistence monies shall be repaid within </w:t>
      </w:r>
      <w:r w:rsidR="00821391" w:rsidRPr="00203D9B">
        <w:rPr>
          <w:rFonts w:cs="Times New Roman"/>
          <w:szCs w:val="22"/>
        </w:rPr>
        <w:t>thirty</w:t>
      </w:r>
      <w:r w:rsidRPr="00203D9B">
        <w:rPr>
          <w:rFonts w:cs="Times New Roman"/>
          <w:szCs w:val="22"/>
        </w:rPr>
        <w:t xml:space="preserve"> days after the end of the trip.</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42B03" w:rsidSect="00E42B03">
          <w:headerReference w:type="default" r:id="rId20"/>
          <w:type w:val="continuous"/>
          <w:pgSz w:w="15840" w:h="12240" w:orient="landscape" w:code="1"/>
          <w:pgMar w:top="1152" w:right="1800" w:bottom="1584" w:left="2160" w:header="1008" w:footer="1008" w:gutter="288"/>
          <w:paperSrc w:first="7" w:other="7"/>
          <w:lnNumType w:countBy="1"/>
          <w:cols w:space="720"/>
          <w:docGrid w:linePitch="360"/>
        </w:sectPr>
      </w:pPr>
    </w:p>
    <w:p w:rsidR="0052225B" w:rsidRPr="00203D9B" w:rsidRDefault="0052225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203D9B">
        <w:rPr>
          <w:rFonts w:cs="Times New Roman"/>
          <w:b/>
          <w:bCs/>
          <w:szCs w:val="22"/>
        </w:rPr>
        <w:t xml:space="preserve">SECTION </w:t>
      </w:r>
      <w:r w:rsidR="008221D6" w:rsidRPr="00203D9B">
        <w:rPr>
          <w:rFonts w:cs="Times New Roman"/>
          <w:b/>
          <w:bCs/>
          <w:szCs w:val="22"/>
        </w:rPr>
        <w:t>19</w:t>
      </w:r>
      <w:r w:rsidRPr="00203D9B">
        <w:rPr>
          <w:rFonts w:cs="Times New Roman"/>
          <w:b/>
          <w:bCs/>
          <w:szCs w:val="22"/>
        </w:rPr>
        <w:t xml:space="preserve"> - H24-SOUTH CAROLINA STATE UNIVERSITY</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4E3C14"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8221D6" w:rsidRPr="00203D9B">
        <w:rPr>
          <w:rFonts w:cs="Times New Roman"/>
          <w:b/>
          <w:szCs w:val="22"/>
        </w:rPr>
        <w:t>19</w:t>
      </w:r>
      <w:r w:rsidRPr="00203D9B">
        <w:rPr>
          <w:rFonts w:cs="Times New Roman"/>
          <w:b/>
          <w:szCs w:val="22"/>
        </w:rPr>
        <w:t>.1.</w:t>
      </w:r>
      <w:r w:rsidRPr="00203D9B">
        <w:rPr>
          <w:rFonts w:cs="Times New Roman"/>
          <w:szCs w:val="22"/>
        </w:rPr>
        <w:tab/>
        <w:t>(SCSU: BRIDGE Program)  The funds appropriated to South Carolina State University for the BRIDGE Program shall be utilized to recruit minority high school students along the I-95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w:t>
      </w:r>
      <w:r w:rsidR="004E3C14" w:rsidRPr="00203D9B">
        <w:rPr>
          <w:rFonts w:cs="Times New Roman"/>
          <w:szCs w:val="22"/>
        </w:rPr>
        <w:t xml:space="preserve"> education and to become future</w:t>
      </w:r>
      <w:r w:rsidR="001D597D" w:rsidRPr="00203D9B">
        <w:rPr>
          <w:rFonts w:cs="Times New Roman"/>
          <w:szCs w:val="22"/>
        </w:rPr>
        <w:t xml:space="preserve"> </w:t>
      </w:r>
      <w:r w:rsidRPr="00203D9B">
        <w:rPr>
          <w:rFonts w:cs="Times New Roman"/>
          <w:szCs w:val="22"/>
        </w:rPr>
        <w:t>teachers along the I-95 corridor.</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42B03" w:rsidSect="00E42B03">
          <w:headerReference w:type="default" r:id="rId21"/>
          <w:type w:val="continuous"/>
          <w:pgSz w:w="15840" w:h="12240" w:orient="landscape" w:code="1"/>
          <w:pgMar w:top="1152" w:right="1800" w:bottom="1584" w:left="2160" w:header="1008" w:footer="1008" w:gutter="288"/>
          <w:paperSrc w:first="7" w:other="7"/>
          <w:lnNumType w:countBy="1"/>
          <w:cols w:space="720"/>
          <w:docGrid w:linePitch="360"/>
        </w:sectPr>
      </w:pPr>
    </w:p>
    <w:p w:rsidR="00BD6519" w:rsidRPr="00203D9B" w:rsidRDefault="00BD651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203D9B">
        <w:rPr>
          <w:rFonts w:cs="Times New Roman"/>
          <w:b/>
          <w:szCs w:val="22"/>
        </w:rPr>
        <w:t xml:space="preserve">SECTION </w:t>
      </w:r>
      <w:r w:rsidR="008221D6" w:rsidRPr="00203D9B">
        <w:rPr>
          <w:rFonts w:cs="Times New Roman"/>
          <w:b/>
          <w:szCs w:val="22"/>
        </w:rPr>
        <w:t>20</w:t>
      </w:r>
      <w:r w:rsidRPr="00203D9B">
        <w:rPr>
          <w:rFonts w:cs="Times New Roman"/>
          <w:b/>
          <w:szCs w:val="22"/>
        </w:rPr>
        <w:t xml:space="preserve"> - H45-UNIVERSITY OF SOUTH CAROLINA</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C11C0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8221D6" w:rsidRPr="00203D9B">
        <w:rPr>
          <w:rFonts w:cs="Times New Roman"/>
          <w:b/>
          <w:szCs w:val="22"/>
        </w:rPr>
        <w:t>20</w:t>
      </w:r>
      <w:r w:rsidRPr="00203D9B">
        <w:rPr>
          <w:rFonts w:cs="Times New Roman"/>
          <w:b/>
          <w:szCs w:val="22"/>
        </w:rPr>
        <w:t>.1.</w:t>
      </w:r>
      <w:r w:rsidRPr="00203D9B">
        <w:rPr>
          <w:rFonts w:cs="Times New Roman"/>
          <w:szCs w:val="22"/>
        </w:rPr>
        <w:tab/>
        <w:t>(USC: Palmetto Poison</w:t>
      </w:r>
      <w:r w:rsidR="00497F85" w:rsidRPr="00203D9B">
        <w:rPr>
          <w:rFonts w:cs="Times New Roman"/>
          <w:szCs w:val="22"/>
        </w:rPr>
        <w:t xml:space="preserve"> </w:t>
      </w:r>
      <w:r w:rsidRPr="00203D9B">
        <w:rPr>
          <w:rFonts w:cs="Times New Roman"/>
          <w:szCs w:val="22"/>
        </w:rPr>
        <w:t>Center)  Of the funds appropriated or authorized herein, the University of South Carolina shall expend at least $150,000 on the Palmetto Poison</w:t>
      </w:r>
      <w:r w:rsidR="00497F85" w:rsidRPr="00203D9B">
        <w:rPr>
          <w:rFonts w:cs="Times New Roman"/>
          <w:szCs w:val="22"/>
        </w:rPr>
        <w:t xml:space="preserve"> </w:t>
      </w:r>
      <w:r w:rsidRPr="00203D9B">
        <w:rPr>
          <w:rFonts w:cs="Times New Roman"/>
          <w:szCs w:val="22"/>
        </w:rPr>
        <w:t>Center.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8221D6" w:rsidRPr="00203D9B">
        <w:rPr>
          <w:rFonts w:cs="Times New Roman"/>
          <w:b/>
          <w:szCs w:val="22"/>
        </w:rPr>
        <w:t>20</w:t>
      </w:r>
      <w:r w:rsidRPr="00203D9B">
        <w:rPr>
          <w:rFonts w:cs="Times New Roman"/>
          <w:b/>
          <w:szCs w:val="22"/>
        </w:rPr>
        <w:t>.</w:t>
      </w:r>
      <w:r w:rsidR="008221D6" w:rsidRPr="00203D9B">
        <w:rPr>
          <w:rFonts w:cs="Times New Roman"/>
          <w:b/>
          <w:szCs w:val="22"/>
        </w:rPr>
        <w:t>2</w:t>
      </w:r>
      <w:r w:rsidRPr="00203D9B">
        <w:rPr>
          <w:rFonts w:cs="Times New Roman"/>
          <w:b/>
          <w:szCs w:val="22"/>
        </w:rPr>
        <w:t>.</w:t>
      </w:r>
      <w:r w:rsidRPr="00203D9B">
        <w:rPr>
          <w:rFonts w:cs="Times New Roman"/>
          <w:b/>
          <w:szCs w:val="22"/>
        </w:rPr>
        <w:tab/>
      </w:r>
      <w:r w:rsidRPr="00203D9B">
        <w:rPr>
          <w:rFonts w:cs="Times New Roman"/>
          <w:szCs w:val="22"/>
        </w:rPr>
        <w:t>(USC: School Improvement Council)  Of the funds appropriated to the University of South Carolina Columbia Campus, $100,000 shall be used for the School Improvement Council.</w:t>
      </w:r>
    </w:p>
    <w:p w:rsidR="00A1070E" w:rsidRPr="00203D9B" w:rsidRDefault="008F7F8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8221D6" w:rsidRPr="00203D9B">
        <w:rPr>
          <w:rFonts w:cs="Times New Roman"/>
          <w:b/>
          <w:szCs w:val="22"/>
        </w:rPr>
        <w:t>20</w:t>
      </w:r>
      <w:r w:rsidRPr="00203D9B">
        <w:rPr>
          <w:rFonts w:cs="Times New Roman"/>
          <w:b/>
          <w:szCs w:val="22"/>
        </w:rPr>
        <w:t>.</w:t>
      </w:r>
      <w:r w:rsidR="008221D6" w:rsidRPr="00203D9B">
        <w:rPr>
          <w:rFonts w:cs="Times New Roman"/>
          <w:b/>
          <w:szCs w:val="22"/>
        </w:rPr>
        <w:t>3</w:t>
      </w:r>
      <w:r w:rsidRPr="00203D9B">
        <w:rPr>
          <w:rFonts w:cs="Times New Roman"/>
          <w:b/>
          <w:szCs w:val="22"/>
        </w:rPr>
        <w:t>.</w:t>
      </w:r>
      <w:r w:rsidRPr="00203D9B">
        <w:rPr>
          <w:rFonts w:cs="Times New Roman"/>
          <w:b/>
          <w:szCs w:val="22"/>
        </w:rPr>
        <w:tab/>
      </w:r>
      <w:r w:rsidRPr="00203D9B">
        <w:rPr>
          <w:rFonts w:cs="Times New Roman"/>
          <w:szCs w:val="22"/>
        </w:rPr>
        <w:t>(USC: Child Abuse Medical Response Program)  Of the funds appropriated to the University of South Carolina School of Medicine, not less than $576,160 shall be expended for the Child Abuse and Neglect Medical Response Program.  In addition, when instructed by the Budget and Control Board or the General Assembly to reduce funds by a certain percentage, the university may not reduce the funds for the Child Abuse and Neglect Medical Response Program greater than such stipulated percentage.</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42B03" w:rsidSect="00E42B03">
          <w:headerReference w:type="default" r:id="rId22"/>
          <w:type w:val="continuous"/>
          <w:pgSz w:w="15840" w:h="12240" w:orient="landscape" w:code="1"/>
          <w:pgMar w:top="1152" w:right="1800" w:bottom="1584" w:left="2160" w:header="1008" w:footer="1008" w:gutter="288"/>
          <w:paperSrc w:first="7" w:other="7"/>
          <w:lnNumType w:countBy="1"/>
          <w:cols w:space="720"/>
          <w:docGrid w:linePitch="360"/>
        </w:sectPr>
      </w:pPr>
    </w:p>
    <w:p w:rsidR="00C067C0" w:rsidRPr="00203D9B" w:rsidRDefault="00C067C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203D9B">
        <w:rPr>
          <w:rFonts w:cs="Times New Roman"/>
          <w:b/>
          <w:szCs w:val="22"/>
        </w:rPr>
        <w:t xml:space="preserve">SECTION </w:t>
      </w:r>
      <w:r w:rsidR="008221D6" w:rsidRPr="00203D9B">
        <w:rPr>
          <w:rFonts w:cs="Times New Roman"/>
          <w:b/>
          <w:szCs w:val="22"/>
        </w:rPr>
        <w:t>23 - H51</w:t>
      </w:r>
      <w:r w:rsidRPr="00203D9B">
        <w:rPr>
          <w:rFonts w:cs="Times New Roman"/>
          <w:b/>
          <w:szCs w:val="22"/>
        </w:rPr>
        <w:t>-MEDICAL UNIVERSITY OF</w:t>
      </w:r>
      <w:r w:rsidR="00A81542" w:rsidRPr="00203D9B">
        <w:rPr>
          <w:rFonts w:cs="Times New Roman"/>
          <w:b/>
          <w:szCs w:val="22"/>
        </w:rPr>
        <w:t xml:space="preserve"> </w:t>
      </w:r>
      <w:r w:rsidR="00D73BCF" w:rsidRPr="00203D9B">
        <w:rPr>
          <w:rFonts w:cs="Times New Roman"/>
          <w:b/>
          <w:szCs w:val="22"/>
        </w:rPr>
        <w:t xml:space="preserve">SOUTH </w:t>
      </w:r>
      <w:r w:rsidRPr="00203D9B">
        <w:rPr>
          <w:rFonts w:cs="Times New Roman"/>
          <w:b/>
          <w:szCs w:val="22"/>
        </w:rPr>
        <w:t>CAROLINA</w:t>
      </w:r>
    </w:p>
    <w:p w:rsidR="00A9603B" w:rsidRPr="00203D9B" w:rsidRDefault="00A9603B" w:rsidP="00203D9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
          <w:szCs w:val="22"/>
        </w:rPr>
        <w:tab/>
      </w:r>
      <w:r w:rsidR="008221D6" w:rsidRPr="00203D9B">
        <w:rPr>
          <w:rFonts w:cs="Times New Roman"/>
          <w:b/>
          <w:szCs w:val="22"/>
        </w:rPr>
        <w:t>23.1</w:t>
      </w:r>
      <w:r w:rsidRPr="00203D9B">
        <w:rPr>
          <w:rFonts w:cs="Times New Roman"/>
          <w:b/>
          <w:szCs w:val="22"/>
        </w:rPr>
        <w:t>.</w:t>
      </w:r>
      <w:r w:rsidRPr="00203D9B">
        <w:rPr>
          <w:rFonts w:cs="Times New Roman"/>
          <w:bCs/>
          <w:szCs w:val="22"/>
        </w:rPr>
        <w:tab/>
        <w:t>(MUSC: Rural Dentist Program)  The Rural Dentist Program, in coordination with the Department of Health and Environmental Control</w:t>
      </w:r>
      <w:r w:rsidR="0001576F" w:rsidRPr="00203D9B">
        <w:rPr>
          <w:rFonts w:cs="Times New Roman"/>
          <w:bCs/>
          <w:szCs w:val="22"/>
        </w:rPr>
        <w:t>’</w:t>
      </w:r>
      <w:r w:rsidRPr="00203D9B">
        <w:rPr>
          <w:rFonts w:cs="Times New Roman"/>
          <w:bCs/>
          <w:szCs w:val="22"/>
        </w:rPr>
        <w:t xml:space="preserve">s Public Health Dentistry Program, is established at the Medical </w:t>
      </w:r>
      <w:r w:rsidRPr="00203D9B">
        <w:rPr>
          <w:rFonts w:cs="Times New Roman"/>
          <w:szCs w:val="22"/>
        </w:rPr>
        <w:t>University</w:t>
      </w:r>
      <w:r w:rsidRPr="00203D9B">
        <w:rPr>
          <w:rFonts w:cs="Times New Roman"/>
          <w:bCs/>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203D9B">
        <w:rPr>
          <w:rFonts w:cs="Times New Roman"/>
          <w:bCs/>
          <w:szCs w:val="22"/>
        </w:rPr>
        <w:t>four percent</w:t>
      </w:r>
      <w:r w:rsidRPr="00203D9B">
        <w:rPr>
          <w:rFonts w:cs="Times New Roman"/>
          <w:bCs/>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 of the South Carolina Dental Association.  The Director of DHEC</w:t>
      </w:r>
      <w:r w:rsidR="0001576F" w:rsidRPr="00203D9B">
        <w:rPr>
          <w:rFonts w:cs="Times New Roman"/>
          <w:bCs/>
          <w:szCs w:val="22"/>
        </w:rPr>
        <w:t>’</w:t>
      </w:r>
      <w:r w:rsidRPr="00203D9B">
        <w:rPr>
          <w:rFonts w:cs="Times New Roman"/>
          <w:bCs/>
          <w:szCs w:val="22"/>
        </w:rPr>
        <w:t>s Office of Primary Care; the Director or his designee of the Department of Health and Human Services; and the Executive Director of the South Carolina Dental Association shall serve as ex officio members without vote.  This board shall serve without compensation.</w:t>
      </w:r>
    </w:p>
    <w:p w:rsidR="005005B1" w:rsidRPr="00203D9B" w:rsidRDefault="00E8484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jc w:val="both"/>
        <w:rPr>
          <w:rFonts w:cs="Times New Roman"/>
          <w:b/>
          <w:szCs w:val="22"/>
        </w:rPr>
      </w:pPr>
      <w:r w:rsidRPr="00203D9B">
        <w:rPr>
          <w:rFonts w:cs="Times New Roman"/>
          <w:b/>
          <w:szCs w:val="26"/>
        </w:rPr>
        <w:tab/>
        <w:t>23.2.</w:t>
      </w:r>
      <w:r w:rsidRPr="00203D9B">
        <w:rPr>
          <w:rFonts w:cs="Times New Roman"/>
          <w:szCs w:val="26"/>
        </w:rPr>
        <w:tab/>
        <w:t>(MUSC: Telemedicine)  From the $8,000,000 appropriated to the Medical University of South Carolina for the MUSC Hospital Authority, the Authority is directed to continue the development of its Telemedicine network.  The MUSC Hospital Authority shall determine which hospitals are best suited for a Telemedicine partnership.</w:t>
      </w:r>
    </w:p>
    <w:p w:rsidR="00E42B03" w:rsidRDefault="00E8484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jc w:val="both"/>
        <w:rPr>
          <w:rFonts w:cs="Times New Roman"/>
          <w:szCs w:val="26"/>
        </w:rPr>
        <w:sectPr w:rsidR="00E42B03" w:rsidSect="00E42B03">
          <w:headerReference w:type="default" r:id="rId23"/>
          <w:type w:val="continuous"/>
          <w:pgSz w:w="15840" w:h="12240" w:orient="landscape" w:code="1"/>
          <w:pgMar w:top="1152" w:right="1800" w:bottom="1584" w:left="2160" w:header="1008" w:footer="1008" w:gutter="288"/>
          <w:paperSrc w:first="7" w:other="7"/>
          <w:lnNumType w:countBy="1"/>
          <w:cols w:space="720"/>
          <w:docGrid w:linePitch="360"/>
        </w:sectPr>
      </w:pPr>
      <w:r w:rsidRPr="00203D9B">
        <w:rPr>
          <w:rFonts w:cs="Times New Roman"/>
          <w:szCs w:val="26"/>
        </w:rPr>
        <w:tab/>
      </w:r>
      <w:r w:rsidRPr="00203D9B">
        <w:rPr>
          <w:rFonts w:cs="Times New Roman"/>
          <w:b/>
          <w:szCs w:val="26"/>
        </w:rPr>
        <w:t>23.3.</w:t>
      </w:r>
      <w:r w:rsidRPr="00203D9B">
        <w:rPr>
          <w:rFonts w:cs="Times New Roman"/>
          <w:szCs w:val="26"/>
        </w:rPr>
        <w:tab/>
        <w:t xml:space="preserve">(MUSC: Rural Access Plan)  The MUSC Hospital Authority, in conjunction with the Department of Health and Human </w:t>
      </w:r>
    </w:p>
    <w:p w:rsidR="005F09C8" w:rsidRPr="00203D9B" w:rsidRDefault="00E8484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jc w:val="both"/>
        <w:rPr>
          <w:rFonts w:cs="Times New Roman"/>
          <w:b/>
          <w:szCs w:val="22"/>
        </w:rPr>
      </w:pPr>
      <w:r w:rsidRPr="00203D9B">
        <w:rPr>
          <w:rFonts w:cs="Times New Roman"/>
          <w:szCs w:val="26"/>
        </w:rPr>
        <w:t>Services, shall study how to partner with existing rural hospitals to ensure that these regions maintain access to medical care.</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rPr>
          <w:rFonts w:cs="Times New Roman"/>
          <w:b/>
          <w:szCs w:val="22"/>
        </w:rPr>
      </w:pPr>
      <w:r w:rsidRPr="00203D9B">
        <w:rPr>
          <w:rFonts w:cs="Times New Roman"/>
          <w:b/>
          <w:szCs w:val="22"/>
        </w:rPr>
        <w:t xml:space="preserve">SECTION </w:t>
      </w:r>
      <w:r w:rsidR="008221D6" w:rsidRPr="00203D9B">
        <w:rPr>
          <w:rFonts w:cs="Times New Roman"/>
          <w:b/>
          <w:szCs w:val="22"/>
        </w:rPr>
        <w:t>25</w:t>
      </w:r>
      <w:r w:rsidRPr="00203D9B">
        <w:rPr>
          <w:rFonts w:cs="Times New Roman"/>
          <w:b/>
          <w:szCs w:val="22"/>
        </w:rPr>
        <w:t xml:space="preserve"> - H59-</w:t>
      </w:r>
      <w:r w:rsidR="00F4281D" w:rsidRPr="00203D9B">
        <w:rPr>
          <w:rFonts w:cs="Times New Roman"/>
          <w:b/>
          <w:szCs w:val="22"/>
        </w:rPr>
        <w:t>S</w:t>
      </w:r>
      <w:r w:rsidRPr="00203D9B">
        <w:rPr>
          <w:rFonts w:cs="Times New Roman"/>
          <w:b/>
          <w:szCs w:val="22"/>
        </w:rPr>
        <w:t>TATE BOARD FOR TECHNICAL</w:t>
      </w:r>
      <w:r w:rsidR="008221D6" w:rsidRPr="00203D9B">
        <w:rPr>
          <w:rFonts w:cs="Times New Roman"/>
          <w:b/>
          <w:szCs w:val="22"/>
        </w:rPr>
        <w:t xml:space="preserve"> </w:t>
      </w:r>
      <w:r w:rsidR="00C85F5A" w:rsidRPr="00203D9B">
        <w:rPr>
          <w:rFonts w:cs="Times New Roman"/>
          <w:b/>
          <w:szCs w:val="22"/>
        </w:rPr>
        <w:t>AND</w:t>
      </w:r>
      <w:r w:rsidR="001A3EE2" w:rsidRPr="00203D9B">
        <w:rPr>
          <w:rFonts w:cs="Times New Roman"/>
          <w:b/>
          <w:szCs w:val="22"/>
        </w:rPr>
        <w:t xml:space="preserve"> </w:t>
      </w:r>
      <w:r w:rsidRPr="00203D9B">
        <w:rPr>
          <w:rFonts w:cs="Times New Roman"/>
          <w:b/>
          <w:szCs w:val="22"/>
        </w:rPr>
        <w:t>COMPREHENSIVE EDUCATION</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936F5E"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8221D6" w:rsidRPr="00203D9B">
        <w:rPr>
          <w:rFonts w:cs="Times New Roman"/>
          <w:b/>
          <w:szCs w:val="22"/>
        </w:rPr>
        <w:t>25</w:t>
      </w:r>
      <w:r w:rsidRPr="00203D9B">
        <w:rPr>
          <w:rFonts w:cs="Times New Roman"/>
          <w:b/>
          <w:szCs w:val="22"/>
        </w:rPr>
        <w:t>.1.</w:t>
      </w:r>
      <w:r w:rsidRPr="00203D9B">
        <w:rPr>
          <w:rFonts w:cs="Times New Roman"/>
          <w:b/>
          <w:szCs w:val="22"/>
        </w:rPr>
        <w:tab/>
      </w:r>
      <w:r w:rsidRPr="00203D9B">
        <w:rPr>
          <w:rFonts w:cs="Times New Roman"/>
          <w:szCs w:val="22"/>
        </w:rPr>
        <w:t>(TEC: Training of New &amp; Expand</w:t>
      </w:r>
      <w:r w:rsidR="00C91C76" w:rsidRPr="00203D9B">
        <w:rPr>
          <w:rFonts w:cs="Times New Roman"/>
          <w:szCs w:val="22"/>
        </w:rPr>
        <w:t>ing</w:t>
      </w:r>
      <w:r w:rsidRPr="00203D9B">
        <w:rPr>
          <w:rFonts w:cs="Times New Roman"/>
          <w:szCs w:val="22"/>
        </w:rPr>
        <w:t xml:space="preserve"> Industry)  </w:t>
      </w:r>
      <w:r w:rsidR="00936F5E" w:rsidRPr="00203D9B">
        <w:rPr>
          <w:rFonts w:cs="Times New Roman"/>
          <w:szCs w:val="22"/>
        </w:rPr>
        <w:t>(A)</w:t>
      </w:r>
      <w:r w:rsidR="00936F5E" w:rsidRPr="00203D9B">
        <w:rPr>
          <w:rFonts w:cs="Times New Roman"/>
          <w:szCs w:val="22"/>
        </w:rPr>
        <w:tab/>
      </w:r>
      <w:r w:rsidRPr="00203D9B">
        <w:rPr>
          <w:rFonts w:cs="Times New Roman"/>
          <w:szCs w:val="22"/>
        </w:rPr>
        <w:t>Notwithstanding the amounts appropriated in this section for the “Center for Accelerated Technology Training</w:t>
      </w:r>
      <w:r w:rsidR="00936F5E" w:rsidRPr="00203D9B">
        <w:rPr>
          <w:rFonts w:cs="Times New Roman"/>
          <w:szCs w:val="22"/>
        </w:rPr>
        <w:t>,</w:t>
      </w:r>
      <w:r w:rsidRPr="00203D9B">
        <w:rPr>
          <w:rFonts w:cs="Times New Roman"/>
          <w:szCs w:val="22"/>
        </w:rPr>
        <w:t>” it is the intent of the General Assembly that the State Board for Technical and Comprehensive Education expend</w:t>
      </w:r>
      <w:r w:rsidR="002A5327" w:rsidRPr="00203D9B">
        <w:rPr>
          <w:rFonts w:cs="Times New Roman"/>
          <w:szCs w:val="22"/>
        </w:rPr>
        <w:t xml:space="preserve"> </w:t>
      </w:r>
      <w:r w:rsidR="00936F5E" w:rsidRPr="00203D9B">
        <w:rPr>
          <w:rFonts w:cs="Times New Roman"/>
          <w:szCs w:val="22"/>
        </w:rPr>
        <w:t xml:space="preserve">the </w:t>
      </w:r>
      <w:r w:rsidRPr="00203D9B">
        <w:rPr>
          <w:rFonts w:cs="Times New Roman"/>
          <w:szCs w:val="22"/>
        </w:rPr>
        <w:t>funds</w:t>
      </w:r>
      <w:r w:rsidR="002A5327" w:rsidRPr="00203D9B">
        <w:rPr>
          <w:rFonts w:cs="Times New Roman"/>
          <w:szCs w:val="22"/>
        </w:rPr>
        <w:t xml:space="preserve"> </w:t>
      </w:r>
      <w:r w:rsidRPr="00203D9B">
        <w:rPr>
          <w:rFonts w:cs="Times New Roman"/>
          <w:szCs w:val="22"/>
        </w:rPr>
        <w:t xml:space="preserve">necessary to provide direct training for new and expanding business or industry.  </w:t>
      </w:r>
    </w:p>
    <w:p w:rsidR="00A9603B" w:rsidRPr="00203D9B" w:rsidRDefault="00936F5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(B)</w:t>
      </w:r>
      <w:r w:rsidRPr="00203D9B">
        <w:rPr>
          <w:rFonts w:cs="Times New Roman"/>
          <w:szCs w:val="22"/>
        </w:rPr>
        <w:tab/>
      </w:r>
      <w:r w:rsidR="00A9603B" w:rsidRPr="00203D9B">
        <w:rPr>
          <w:rFonts w:cs="Times New Roman"/>
          <w:szCs w:val="22"/>
        </w:rPr>
        <w:t xml:space="preserve">In the event </w:t>
      </w:r>
      <w:r w:rsidRPr="00203D9B">
        <w:rPr>
          <w:rFonts w:cs="Times New Roman"/>
          <w:szCs w:val="22"/>
        </w:rPr>
        <w:t xml:space="preserve">projected </w:t>
      </w:r>
      <w:r w:rsidR="00A9603B" w:rsidRPr="00203D9B">
        <w:rPr>
          <w:rFonts w:cs="Times New Roman"/>
          <w:szCs w:val="22"/>
        </w:rPr>
        <w:t>expenditures are above the appropriation, the appropriation in this section for the “Center for Accelerated Technology Training”</w:t>
      </w:r>
      <w:r w:rsidR="002A5327" w:rsidRPr="00203D9B">
        <w:rPr>
          <w:rFonts w:cs="Times New Roman"/>
          <w:szCs w:val="22"/>
        </w:rPr>
        <w:t xml:space="preserve"> </w:t>
      </w:r>
      <w:r w:rsidRPr="00203D9B">
        <w:rPr>
          <w:rFonts w:cs="Times New Roman"/>
          <w:szCs w:val="22"/>
        </w:rPr>
        <w:t xml:space="preserve">may </w:t>
      </w:r>
      <w:r w:rsidR="00A9603B" w:rsidRPr="00203D9B">
        <w:rPr>
          <w:rFonts w:cs="Times New Roman"/>
          <w:szCs w:val="22"/>
        </w:rPr>
        <w:t>be appropriately adjusted, if and only if, the</w:t>
      </w:r>
      <w:r w:rsidR="00E67871" w:rsidRPr="00203D9B">
        <w:rPr>
          <w:rFonts w:cs="Times New Roman"/>
          <w:szCs w:val="22"/>
        </w:rPr>
        <w:t xml:space="preserve"> </w:t>
      </w:r>
      <w:r w:rsidR="00B941AE" w:rsidRPr="00203D9B">
        <w:rPr>
          <w:rFonts w:cs="Times New Roman"/>
          <w:szCs w:val="22"/>
        </w:rPr>
        <w:t>Budget and Control Board</w:t>
      </w:r>
      <w:r w:rsidR="002A5327" w:rsidRPr="00203D9B">
        <w:rPr>
          <w:rFonts w:cs="Times New Roman"/>
          <w:szCs w:val="22"/>
        </w:rPr>
        <w:t xml:space="preserve"> </w:t>
      </w:r>
      <w:r w:rsidRPr="00203D9B">
        <w:rPr>
          <w:rFonts w:cs="Times New Roman"/>
          <w:szCs w:val="22"/>
        </w:rPr>
        <w:t>determines that the projected expenditures are directly related to:</w:t>
      </w:r>
    </w:p>
    <w:p w:rsidR="002161E6" w:rsidRPr="00203D9B" w:rsidRDefault="002A532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203D9B">
        <w:rPr>
          <w:rFonts w:cs="Times New Roman"/>
          <w:iCs/>
          <w:szCs w:val="22"/>
        </w:rPr>
        <w:tab/>
      </w:r>
      <w:r w:rsidR="002161E6" w:rsidRPr="00203D9B">
        <w:rPr>
          <w:rFonts w:cs="Times New Roman"/>
          <w:iCs/>
          <w:szCs w:val="22"/>
        </w:rPr>
        <w:tab/>
      </w:r>
      <w:r w:rsidR="002161E6" w:rsidRPr="00203D9B">
        <w:rPr>
          <w:rFonts w:cs="Times New Roman"/>
          <w:iCs/>
          <w:szCs w:val="22"/>
        </w:rPr>
        <w:tab/>
      </w:r>
      <w:r w:rsidR="002161E6" w:rsidRPr="00203D9B">
        <w:rPr>
          <w:rFonts w:cs="Times New Roman"/>
          <w:iCs/>
          <w:szCs w:val="22"/>
        </w:rPr>
        <w:tab/>
        <w:t>(1)</w:t>
      </w:r>
      <w:r w:rsidR="002161E6" w:rsidRPr="00203D9B">
        <w:rPr>
          <w:rFonts w:cs="Times New Roman"/>
          <w:iCs/>
          <w:szCs w:val="22"/>
        </w:rPr>
        <w:tab/>
        <w:t>an existing technology training program where the demand for the program exceeds the program</w:t>
      </w:r>
      <w:r w:rsidR="0001576F" w:rsidRPr="00203D9B">
        <w:rPr>
          <w:rFonts w:cs="Times New Roman"/>
          <w:iCs/>
          <w:szCs w:val="22"/>
        </w:rPr>
        <w:t>’</w:t>
      </w:r>
      <w:r w:rsidR="002161E6" w:rsidRPr="00203D9B">
        <w:rPr>
          <w:rFonts w:cs="Times New Roman"/>
          <w:iCs/>
          <w:szCs w:val="22"/>
        </w:rPr>
        <w:t>s capacity and the additional funds are to be utilized to meet the demand; or</w:t>
      </w:r>
    </w:p>
    <w:p w:rsidR="002161E6" w:rsidRPr="00203D9B" w:rsidRDefault="002161E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203D9B">
        <w:rPr>
          <w:rFonts w:cs="Times New Roman"/>
          <w:iCs/>
          <w:szCs w:val="22"/>
        </w:rPr>
        <w:tab/>
      </w:r>
      <w:r w:rsidRPr="00203D9B">
        <w:rPr>
          <w:rFonts w:cs="Times New Roman"/>
          <w:iCs/>
          <w:szCs w:val="22"/>
        </w:rPr>
        <w:tab/>
      </w:r>
      <w:r w:rsidRPr="00203D9B">
        <w:rPr>
          <w:rFonts w:cs="Times New Roman"/>
          <w:iCs/>
          <w:szCs w:val="22"/>
        </w:rPr>
        <w:tab/>
      </w:r>
      <w:r w:rsidRPr="00203D9B">
        <w:rPr>
          <w:rFonts w:cs="Times New Roman"/>
          <w:iCs/>
          <w:szCs w:val="22"/>
        </w:rPr>
        <w:tab/>
        <w:t>(2)</w:t>
      </w:r>
      <w:r w:rsidRPr="00203D9B">
        <w:rPr>
          <w:rFonts w:cs="Times New Roman"/>
          <w:iCs/>
          <w:szCs w:val="22"/>
        </w:rPr>
        <w:tab/>
        <w:t>a new program is necessary to provide direct training for new or expanding business or industry.</w:t>
      </w:r>
    </w:p>
    <w:p w:rsidR="002161E6" w:rsidRPr="00203D9B" w:rsidRDefault="002161E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203D9B">
        <w:rPr>
          <w:rFonts w:cs="Times New Roman"/>
          <w:iCs/>
          <w:szCs w:val="22"/>
        </w:rPr>
        <w:tab/>
        <w:t>(C)</w:t>
      </w:r>
      <w:r w:rsidRPr="00203D9B">
        <w:rPr>
          <w:rFonts w:cs="Times New Roman"/>
          <w:iCs/>
          <w:szCs w:val="22"/>
        </w:rPr>
        <w:tab/>
        <w:t>The adjustment may occur only upon approval by the Budget and Control Board.  Upon the Budget Control Board</w:t>
      </w:r>
      <w:r w:rsidR="0001576F" w:rsidRPr="00203D9B">
        <w:rPr>
          <w:rFonts w:cs="Times New Roman"/>
          <w:iCs/>
          <w:szCs w:val="22"/>
        </w:rPr>
        <w:t>’</w:t>
      </w:r>
      <w:r w:rsidRPr="00203D9B">
        <w:rPr>
          <w:rFonts w:cs="Times New Roman"/>
          <w:iCs/>
          <w:szCs w:val="22"/>
        </w:rPr>
        <w:t>s approval of the adjustment, the Executive Director of the Budget and Control Board must certify, in writing, that the adjustment is directly related to either subsection (B)(1) or (B)(2).  The Executive Director must immediately provide a copy of the written certification, including the amount of the adjustment, to the President Pro Tempore of the Senate, the Speaker of the House of Representatives, the Chairman of the Senate Finance Committee, and the Chairman of the House Ways and Means Committee.</w:t>
      </w:r>
    </w:p>
    <w:p w:rsidR="002161E6" w:rsidRPr="00203D9B" w:rsidRDefault="002161E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203D9B">
        <w:rPr>
          <w:rFonts w:cs="Times New Roman"/>
          <w:iCs/>
          <w:szCs w:val="22"/>
        </w:rPr>
        <w:tab/>
        <w:t>(D)</w:t>
      </w:r>
      <w:r w:rsidRPr="00203D9B">
        <w:rPr>
          <w:rFonts w:cs="Times New Roman"/>
          <w:iCs/>
          <w:szCs w:val="22"/>
        </w:rPr>
        <w:tab/>
        <w:t>Upon the Executive Director</w:t>
      </w:r>
      <w:r w:rsidR="0001576F" w:rsidRPr="00203D9B">
        <w:rPr>
          <w:rFonts w:cs="Times New Roman"/>
          <w:iCs/>
          <w:szCs w:val="22"/>
        </w:rPr>
        <w:t>’</w:t>
      </w:r>
      <w:r w:rsidRPr="00203D9B">
        <w:rPr>
          <w:rFonts w:cs="Times New Roman"/>
          <w:iCs/>
          <w:szCs w:val="22"/>
        </w:rPr>
        <w:t>s written certification approving an adjustment, the State Board for Technical and Comprehensive Education must submit a statement to the President Pro Tempore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2161E6" w:rsidRPr="00203D9B" w:rsidRDefault="002161E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203D9B">
        <w:rPr>
          <w:rFonts w:cs="Times New Roman"/>
          <w:iCs/>
          <w:szCs w:val="22"/>
        </w:rPr>
        <w:tab/>
        <w:t>(E)</w:t>
      </w:r>
      <w:r w:rsidRPr="00203D9B">
        <w:rPr>
          <w:rFonts w:cs="Times New Roman"/>
          <w:iCs/>
          <w:szCs w:val="22"/>
        </w:rPr>
        <w:tab/>
        <w:t>The aggregate amount of all adjustments made pursuant to this section may not exceed ten million dollars.</w:t>
      </w:r>
    </w:p>
    <w:p w:rsidR="00936F5E" w:rsidRPr="00203D9B" w:rsidRDefault="002161E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iCs/>
          <w:szCs w:val="22"/>
        </w:rPr>
        <w:tab/>
        <w:t>(F)</w:t>
      </w:r>
      <w:r w:rsidRPr="00203D9B">
        <w:rPr>
          <w:rFonts w:cs="Times New Roman"/>
          <w:iCs/>
          <w:szCs w:val="22"/>
        </w:rPr>
        <w:tab/>
        <w:t>In the event that projected expenditures for the Center for Accelerated Technology Training exceed the amounts appropriated and the amount of any adjustments authorized, the State Board for Technical and Comprehensive Education may request a supplemental appropriation from the General Assembly.</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8221D6" w:rsidRPr="00203D9B">
        <w:rPr>
          <w:rFonts w:cs="Times New Roman"/>
          <w:b/>
          <w:szCs w:val="22"/>
        </w:rPr>
        <w:t>25</w:t>
      </w:r>
      <w:r w:rsidRPr="00203D9B">
        <w:rPr>
          <w:rFonts w:cs="Times New Roman"/>
          <w:b/>
          <w:szCs w:val="22"/>
        </w:rPr>
        <w:t>.2.</w:t>
      </w:r>
      <w:r w:rsidRPr="00203D9B">
        <w:rPr>
          <w:rFonts w:cs="Times New Roman"/>
          <w:b/>
          <w:szCs w:val="22"/>
        </w:rPr>
        <w:tab/>
      </w:r>
      <w:r w:rsidRPr="00203D9B">
        <w:rPr>
          <w:rFonts w:cs="Times New Roman"/>
          <w:szCs w:val="22"/>
        </w:rPr>
        <w:t>(TEC: Training of New &amp; Expand</w:t>
      </w:r>
      <w:r w:rsidR="00C91C76" w:rsidRPr="00203D9B">
        <w:rPr>
          <w:rFonts w:cs="Times New Roman"/>
          <w:szCs w:val="22"/>
        </w:rPr>
        <w:t>ing</w:t>
      </w:r>
      <w:r w:rsidRPr="00203D9B">
        <w:rPr>
          <w:rFonts w:cs="Times New Roman"/>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8221D6" w:rsidRPr="00203D9B">
        <w:rPr>
          <w:rFonts w:cs="Times New Roman"/>
          <w:b/>
          <w:szCs w:val="22"/>
        </w:rPr>
        <w:t>25</w:t>
      </w:r>
      <w:r w:rsidRPr="00203D9B">
        <w:rPr>
          <w:rFonts w:cs="Times New Roman"/>
          <w:b/>
          <w:szCs w:val="22"/>
        </w:rPr>
        <w:t>.3.</w:t>
      </w:r>
      <w:r w:rsidRPr="00203D9B">
        <w:rPr>
          <w:rFonts w:cs="Times New Roman"/>
          <w:b/>
          <w:szCs w:val="22"/>
        </w:rPr>
        <w:tab/>
      </w:r>
      <w:r w:rsidRPr="00203D9B">
        <w:rPr>
          <w:rFonts w:cs="Times New Roman"/>
          <w:szCs w:val="22"/>
        </w:rPr>
        <w:t>(TEC: Training of New &amp; Expand</w:t>
      </w:r>
      <w:r w:rsidR="00C91C76" w:rsidRPr="00203D9B">
        <w:rPr>
          <w:rFonts w:cs="Times New Roman"/>
          <w:szCs w:val="22"/>
        </w:rPr>
        <w:t>ing</w:t>
      </w:r>
      <w:r w:rsidRPr="00203D9B">
        <w:rPr>
          <w:rFonts w:cs="Times New Roman"/>
          <w:szCs w:val="22"/>
        </w:rPr>
        <w:t xml:space="preserve"> Industry </w:t>
      </w:r>
      <w:r w:rsidR="00A6331A" w:rsidRPr="00203D9B">
        <w:rPr>
          <w:rFonts w:cs="Times New Roman"/>
          <w:szCs w:val="22"/>
        </w:rPr>
        <w:t>-</w:t>
      </w:r>
      <w:r w:rsidRPr="00203D9B">
        <w:rPr>
          <w:rFonts w:cs="Times New Roman"/>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502C75" w:rsidRPr="00203D9B" w:rsidRDefault="00EE551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pacing w:val="-6"/>
          <w:szCs w:val="22"/>
        </w:rPr>
        <w:tab/>
      </w:r>
      <w:r w:rsidRPr="00203D9B">
        <w:rPr>
          <w:rFonts w:cs="Times New Roman"/>
          <w:b/>
          <w:szCs w:val="22"/>
        </w:rPr>
        <w:t>25.</w:t>
      </w:r>
      <w:r w:rsidR="001A3EE2" w:rsidRPr="00203D9B">
        <w:rPr>
          <w:rFonts w:cs="Times New Roman"/>
          <w:b/>
          <w:szCs w:val="22"/>
        </w:rPr>
        <w:t>4</w:t>
      </w:r>
      <w:r w:rsidRPr="00203D9B">
        <w:rPr>
          <w:rFonts w:cs="Times New Roman"/>
          <w:b/>
          <w:szCs w:val="22"/>
        </w:rPr>
        <w:t>.</w:t>
      </w:r>
      <w:r w:rsidRPr="00203D9B">
        <w:rPr>
          <w:rFonts w:cs="Times New Roman"/>
          <w:szCs w:val="22"/>
        </w:rPr>
        <w:tab/>
        <w:t>(TEC: MSSC)  The funds appropriated to the State Board for Technical and Comprehensive Education for the Manufacturing Skills Standards Council Initiative may not be used for consulting associated with the Initiative.</w:t>
      </w:r>
    </w:p>
    <w:p w:rsidR="00E42B03" w:rsidRDefault="0026341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sectPr w:rsidR="00E42B03" w:rsidSect="00E42B03">
          <w:headerReference w:type="default" r:id="rId24"/>
          <w:type w:val="continuous"/>
          <w:pgSz w:w="15840" w:h="12240" w:orient="landscape" w:code="1"/>
          <w:pgMar w:top="1152" w:right="1800" w:bottom="1584" w:left="2160" w:header="1008" w:footer="1008" w:gutter="288"/>
          <w:paperSrc w:first="7" w:other="7"/>
          <w:lnNumType w:countBy="1"/>
          <w:cols w:space="720"/>
          <w:docGrid w:linePitch="360"/>
        </w:sectPr>
      </w:pPr>
      <w:r w:rsidRPr="00203D9B">
        <w:rPr>
          <w:rFonts w:cs="Times New Roman"/>
          <w:szCs w:val="22"/>
        </w:rPr>
        <w:tab/>
      </w:r>
      <w:r w:rsidRPr="00203D9B">
        <w:rPr>
          <w:rFonts w:cs="Times New Roman"/>
          <w:b/>
          <w:i/>
          <w:szCs w:val="22"/>
          <w:u w:val="single"/>
        </w:rPr>
        <w:t>25.5.</w:t>
      </w:r>
      <w:r w:rsidRPr="00203D9B">
        <w:rPr>
          <w:rFonts w:cs="Times New Roman"/>
          <w:i/>
          <w:szCs w:val="22"/>
          <w:u w:val="single"/>
        </w:rPr>
        <w:tab/>
        <w:t xml:space="preserve">(TEC: Apprenticeships)  </w:t>
      </w:r>
      <w:r w:rsidRPr="00203D9B">
        <w:rPr>
          <w:rFonts w:cs="Times New Roman"/>
          <w:i/>
          <w:color w:val="auto"/>
          <w:u w:val="single"/>
        </w:rPr>
        <w:t>The funds appropriated to the State Board for Technical and Comprehensive Education as a Special Item for Apprenticeships shall be used to identify, develop, and expand apprenticeship opportunities and to provide on-the-</w:t>
      </w:r>
    </w:p>
    <w:p w:rsidR="00D73BCF" w:rsidRPr="00203D9B" w:rsidRDefault="0026341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203D9B">
        <w:rPr>
          <w:rFonts w:cs="Times New Roman"/>
          <w:i/>
          <w:color w:val="auto"/>
          <w:u w:val="single"/>
        </w:rPr>
        <w:t>job training that will improve the skills of and employment opportunities for the state’s workforce, in partnership with South Carolina’s business and education community.</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42B03" w:rsidSect="00E42B03">
          <w:headerReference w:type="default" r:id="rId25"/>
          <w:type w:val="continuous"/>
          <w:pgSz w:w="15840" w:h="12240" w:orient="landscape" w:code="1"/>
          <w:pgMar w:top="1152" w:right="1800" w:bottom="1584" w:left="2160" w:header="1008" w:footer="1008" w:gutter="288"/>
          <w:paperSrc w:first="7" w:other="7"/>
          <w:lnNumType w:countBy="1"/>
          <w:cols w:space="720"/>
          <w:docGrid w:linePitch="360"/>
        </w:sectPr>
      </w:pPr>
    </w:p>
    <w:p w:rsidR="00263411" w:rsidRPr="00203D9B" w:rsidRDefault="0026341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81CA2" w:rsidRPr="00203D9B" w:rsidRDefault="008221D6" w:rsidP="00203D9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4"/>
          <w:szCs w:val="22"/>
        </w:rPr>
      </w:pPr>
      <w:r w:rsidRPr="00203D9B">
        <w:rPr>
          <w:rFonts w:cs="Times New Roman"/>
          <w:b/>
          <w:spacing w:val="-4"/>
          <w:szCs w:val="22"/>
        </w:rPr>
        <w:t xml:space="preserve">SECTION </w:t>
      </w:r>
      <w:r w:rsidR="00557F5F" w:rsidRPr="00203D9B">
        <w:rPr>
          <w:rFonts w:cs="Times New Roman"/>
          <w:b/>
          <w:spacing w:val="-4"/>
          <w:szCs w:val="22"/>
        </w:rPr>
        <w:t>26</w:t>
      </w:r>
      <w:r w:rsidRPr="00203D9B">
        <w:rPr>
          <w:rFonts w:cs="Times New Roman"/>
          <w:b/>
          <w:spacing w:val="-4"/>
          <w:szCs w:val="22"/>
        </w:rPr>
        <w:t xml:space="preserve"> - H79-DEPARTMENT OF ARCHIVES</w:t>
      </w:r>
      <w:r w:rsidR="00237A0D" w:rsidRPr="00203D9B">
        <w:rPr>
          <w:rFonts w:cs="Times New Roman"/>
          <w:b/>
          <w:spacing w:val="-4"/>
          <w:szCs w:val="22"/>
        </w:rPr>
        <w:t xml:space="preserve"> </w:t>
      </w:r>
      <w:r w:rsidR="00A22150" w:rsidRPr="00203D9B">
        <w:rPr>
          <w:rFonts w:cs="Times New Roman"/>
          <w:b/>
          <w:spacing w:val="-4"/>
          <w:szCs w:val="22"/>
        </w:rPr>
        <w:t>AND</w:t>
      </w:r>
      <w:r w:rsidRPr="00203D9B">
        <w:rPr>
          <w:rFonts w:cs="Times New Roman"/>
          <w:b/>
          <w:spacing w:val="-4"/>
          <w:szCs w:val="22"/>
        </w:rPr>
        <w:t xml:space="preserve"> HISTORY</w:t>
      </w:r>
    </w:p>
    <w:p w:rsidR="008221D6" w:rsidRPr="00203D9B" w:rsidRDefault="008221D6" w:rsidP="00203D9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203D9B" w:rsidRDefault="008221D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557F5F" w:rsidRPr="00203D9B">
        <w:rPr>
          <w:rFonts w:cs="Times New Roman"/>
          <w:b/>
          <w:szCs w:val="22"/>
        </w:rPr>
        <w:t>26</w:t>
      </w:r>
      <w:r w:rsidRPr="00203D9B">
        <w:rPr>
          <w:rFonts w:cs="Times New Roman"/>
          <w:b/>
          <w:szCs w:val="22"/>
        </w:rPr>
        <w:t>.1.</w:t>
      </w:r>
      <w:r w:rsidRPr="00203D9B">
        <w:rPr>
          <w:rFonts w:cs="Times New Roman"/>
          <w:szCs w:val="22"/>
        </w:rPr>
        <w:tab/>
        <w:t>(AH: Use of Proceeds)  The proceeds of facilities rentals, gift shop operations, training sessions, sales of publications, reproductions of 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8221D6" w:rsidRPr="00203D9B" w:rsidRDefault="008221D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4"/>
        </w:rPr>
      </w:pPr>
      <w:r w:rsidRPr="00203D9B">
        <w:rPr>
          <w:rFonts w:cs="Times New Roman"/>
          <w:b/>
          <w:spacing w:val="-4"/>
        </w:rPr>
        <w:tab/>
      </w:r>
      <w:r w:rsidR="00557F5F" w:rsidRPr="00203D9B">
        <w:rPr>
          <w:rFonts w:cs="Times New Roman"/>
          <w:b/>
          <w:spacing w:val="-4"/>
        </w:rPr>
        <w:t>26.2</w:t>
      </w:r>
      <w:r w:rsidRPr="00203D9B">
        <w:rPr>
          <w:rFonts w:cs="Times New Roman"/>
          <w:b/>
          <w:spacing w:val="-4"/>
        </w:rPr>
        <w:t>.</w:t>
      </w:r>
      <w:r w:rsidRPr="00203D9B">
        <w:rPr>
          <w:rFonts w:cs="Times New Roman"/>
          <w:spacing w:val="-4"/>
        </w:rPr>
        <w:tab/>
      </w:r>
      <w:r w:rsidRPr="00203D9B">
        <w:rPr>
          <w:rFonts w:cs="Times New Roman"/>
          <w:spacing w:val="-4"/>
        </w:rPr>
        <w:tab/>
      </w:r>
      <w:r w:rsidRPr="00203D9B">
        <w:rPr>
          <w:rFonts w:cs="Times New Roman"/>
        </w:rPr>
        <w:t>(AH: Disposal of Materials)  For the current fiscal year, the Department of Archives and History, upon prior approval of the commission, may sell from its col</w:t>
      </w:r>
      <w:r w:rsidR="00EB7018" w:rsidRPr="00203D9B">
        <w:rPr>
          <w:rFonts w:cs="Times New Roman"/>
        </w:rPr>
        <w:t>lections certain record and non</w:t>
      </w:r>
      <w:r w:rsidR="00EB7018" w:rsidRPr="00203D9B">
        <w:rPr>
          <w:rFonts w:cs="Times New Roman"/>
        </w:rPr>
        <w:noBreakHyphen/>
      </w:r>
      <w:r w:rsidRPr="00203D9B">
        <w:rPr>
          <w:rFonts w:cs="Times New Roman"/>
        </w:rPr>
        <w:t>record materials, which are not eligible for public auction, in a manner most advantageous to the department.</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42B03" w:rsidSect="00E42B03">
          <w:headerReference w:type="default" r:id="rId26"/>
          <w:type w:val="continuous"/>
          <w:pgSz w:w="15840" w:h="12240" w:orient="landscape" w:code="1"/>
          <w:pgMar w:top="1152" w:right="1800" w:bottom="1584" w:left="2160" w:header="1008" w:footer="1008" w:gutter="288"/>
          <w:paperSrc w:first="7" w:other="7"/>
          <w:lnNumType w:countBy="1"/>
          <w:cols w:space="720"/>
          <w:docGrid w:linePitch="360"/>
        </w:sectPr>
      </w:pPr>
    </w:p>
    <w:p w:rsidR="004A7D0A" w:rsidRPr="00203D9B" w:rsidRDefault="004A7D0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203D9B" w:rsidRDefault="008221D6" w:rsidP="00203D9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203D9B">
        <w:rPr>
          <w:rFonts w:cs="Times New Roman"/>
          <w:b/>
          <w:szCs w:val="22"/>
        </w:rPr>
        <w:t xml:space="preserve">SECTION </w:t>
      </w:r>
      <w:r w:rsidR="00557F5F" w:rsidRPr="00203D9B">
        <w:rPr>
          <w:rFonts w:cs="Times New Roman"/>
          <w:b/>
          <w:szCs w:val="22"/>
        </w:rPr>
        <w:t>27</w:t>
      </w:r>
      <w:r w:rsidRPr="00203D9B">
        <w:rPr>
          <w:rFonts w:cs="Times New Roman"/>
          <w:b/>
          <w:szCs w:val="22"/>
        </w:rPr>
        <w:t xml:space="preserve"> - H87-STATE LIBRARY</w:t>
      </w:r>
    </w:p>
    <w:p w:rsidR="008221D6" w:rsidRPr="00203D9B" w:rsidRDefault="008221D6" w:rsidP="00203D9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203D9B" w:rsidRDefault="008221D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557F5F" w:rsidRPr="00203D9B">
        <w:rPr>
          <w:rFonts w:cs="Times New Roman"/>
          <w:b/>
          <w:szCs w:val="22"/>
        </w:rPr>
        <w:t>27</w:t>
      </w:r>
      <w:r w:rsidRPr="00203D9B">
        <w:rPr>
          <w:rFonts w:cs="Times New Roman"/>
          <w:b/>
          <w:szCs w:val="22"/>
        </w:rPr>
        <w:t>.1.</w:t>
      </w:r>
      <w:r w:rsidRPr="00203D9B">
        <w:rPr>
          <w:rFonts w:cs="Times New Roman"/>
          <w:szCs w:val="22"/>
        </w:rPr>
        <w:tab/>
        <w:t xml:space="preserve">(LIB: Aid to Counties Libraries Allotment)  </w:t>
      </w:r>
      <w:r w:rsidRPr="00203D9B">
        <w:rPr>
          <w:rFonts w:cs="Times New Roman"/>
          <w:spacing w:val="-2"/>
          <w:szCs w:val="22"/>
        </w:rPr>
        <w:t>The amount appropriated in this section for “Aid to County Libraries” shall be allotted to each county on a per capita basis according to the official United States Census For 2010, as aid to the County Library.  No county shall be allocated less than</w:t>
      </w:r>
      <w:r w:rsidR="00237A0D" w:rsidRPr="00203D9B">
        <w:rPr>
          <w:rFonts w:cs="Times New Roman"/>
          <w:spacing w:val="-2"/>
          <w:szCs w:val="22"/>
        </w:rPr>
        <w:t xml:space="preserve"> </w:t>
      </w:r>
      <w:r w:rsidR="00A608B2" w:rsidRPr="00203D9B">
        <w:rPr>
          <w:rFonts w:cs="Times New Roman"/>
          <w:spacing w:val="-2"/>
          <w:szCs w:val="22"/>
        </w:rPr>
        <w:t>$75,000</w:t>
      </w:r>
      <w:r w:rsidRPr="00203D9B">
        <w:rPr>
          <w:rFonts w:cs="Times New Roman"/>
          <w:spacing w:val="-2"/>
          <w:szCs w:val="22"/>
        </w:rPr>
        <w:t xml:space="preserve"> under this provision.  To receive this aid, local library support shall not be less than the amount actually expended for library operations from local sources in the second preceding year.</w:t>
      </w:r>
    </w:p>
    <w:p w:rsidR="008221D6" w:rsidRPr="00203D9B" w:rsidRDefault="008221D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557F5F" w:rsidRPr="00203D9B">
        <w:rPr>
          <w:rFonts w:cs="Times New Roman"/>
          <w:b/>
          <w:szCs w:val="22"/>
        </w:rPr>
        <w:t>27</w:t>
      </w:r>
      <w:r w:rsidRPr="00203D9B">
        <w:rPr>
          <w:rFonts w:cs="Times New Roman"/>
          <w:b/>
          <w:szCs w:val="22"/>
        </w:rPr>
        <w:t>.2.</w:t>
      </w:r>
      <w:r w:rsidRPr="00203D9B">
        <w:rPr>
          <w:rFonts w:cs="Times New Roman"/>
          <w:szCs w:val="22"/>
        </w:rPr>
        <w:tab/>
        <w:t>(LIB: Information Service Fees)  The State Library may charge a fee for costs associated with information delivery and retain such funds to offset the costs of maintaining, promoting and improving information delivery services.</w:t>
      </w:r>
    </w:p>
    <w:p w:rsidR="008221D6" w:rsidRPr="00203D9B" w:rsidRDefault="008221D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557F5F" w:rsidRPr="00203D9B">
        <w:rPr>
          <w:rFonts w:cs="Times New Roman"/>
          <w:b/>
          <w:szCs w:val="22"/>
        </w:rPr>
        <w:t>27.3</w:t>
      </w:r>
      <w:r w:rsidRPr="00203D9B">
        <w:rPr>
          <w:rFonts w:cs="Times New Roman"/>
          <w:b/>
          <w:szCs w:val="22"/>
        </w:rPr>
        <w:t>.</w:t>
      </w:r>
      <w:r w:rsidRPr="00203D9B">
        <w:rPr>
          <w:rFonts w:cs="Times New Roman"/>
          <w:szCs w:val="22"/>
        </w:rPr>
        <w:tab/>
        <w:t>(LIB: Continuing Education Fees)  The State Library may charge a fee for costs associated with continuing education and retain such funds to offset the costs of providing continuing education opportunities.</w:t>
      </w:r>
    </w:p>
    <w:p w:rsidR="008221D6" w:rsidRPr="00203D9B" w:rsidRDefault="008221D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557F5F" w:rsidRPr="00203D9B">
        <w:rPr>
          <w:rFonts w:cs="Times New Roman"/>
          <w:b/>
          <w:szCs w:val="22"/>
        </w:rPr>
        <w:t>27</w:t>
      </w:r>
      <w:r w:rsidRPr="00203D9B">
        <w:rPr>
          <w:rFonts w:cs="Times New Roman"/>
          <w:b/>
          <w:szCs w:val="22"/>
        </w:rPr>
        <w:t>.4.</w:t>
      </w:r>
      <w:r w:rsidRPr="00203D9B">
        <w:rPr>
          <w:rFonts w:cs="Times New Roman"/>
          <w:szCs w:val="22"/>
        </w:rPr>
        <w:tab/>
        <w:t>(LIB: Books and Materials Disposal)  The State Library may sell or otherwise dispose of books and other library materials that are deemed by the State Library as no longer of value to the State of South Carolina and the State Library</w:t>
      </w:r>
      <w:r w:rsidR="0001576F" w:rsidRPr="00203D9B">
        <w:rPr>
          <w:rFonts w:cs="Times New Roman"/>
          <w:szCs w:val="22"/>
        </w:rPr>
        <w:t>’</w:t>
      </w:r>
      <w:r w:rsidRPr="00203D9B">
        <w:rPr>
          <w:rFonts w:cs="Times New Roman"/>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8221D6" w:rsidRPr="00203D9B" w:rsidRDefault="008221D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557F5F" w:rsidRPr="00203D9B">
        <w:rPr>
          <w:rFonts w:cs="Times New Roman"/>
          <w:b/>
          <w:szCs w:val="22"/>
        </w:rPr>
        <w:t>27</w:t>
      </w:r>
      <w:r w:rsidRPr="00203D9B">
        <w:rPr>
          <w:rFonts w:cs="Times New Roman"/>
          <w:b/>
          <w:szCs w:val="22"/>
        </w:rPr>
        <w:t>.5.</w:t>
      </w:r>
      <w:r w:rsidRPr="00203D9B">
        <w:rPr>
          <w:rFonts w:cs="Times New Roman"/>
          <w:szCs w:val="22"/>
        </w:rPr>
        <w:tab/>
        <w:t>(LIB: SCLENDS)  The State Library may accept money for the South Carolina Library Evergreen Network Delivery System (SCLENDs),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rsidR="008221D6" w:rsidRPr="00203D9B" w:rsidRDefault="008221D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557F5F" w:rsidRPr="00203D9B">
        <w:rPr>
          <w:rFonts w:cs="Times New Roman"/>
          <w:b/>
          <w:szCs w:val="22"/>
        </w:rPr>
        <w:t>27</w:t>
      </w:r>
      <w:r w:rsidRPr="00203D9B">
        <w:rPr>
          <w:rFonts w:cs="Times New Roman"/>
          <w:b/>
          <w:szCs w:val="22"/>
        </w:rPr>
        <w:t>.6.</w:t>
      </w:r>
      <w:r w:rsidRPr="00203D9B">
        <w:rPr>
          <w:rFonts w:cs="Times New Roman"/>
          <w:b/>
          <w:szCs w:val="22"/>
        </w:rPr>
        <w:tab/>
      </w:r>
      <w:r w:rsidRPr="00203D9B">
        <w:rPr>
          <w:rFonts w:cs="Times New Roman"/>
          <w:szCs w:val="22"/>
        </w:rPr>
        <w:t>(LIB: Donations)  The State Library may accept donation funds to be used for administration, operation, and programs from any donor source.  Unexpended funds shall be carried forward from the prior fiscal year into the current fiscal year.</w:t>
      </w:r>
    </w:p>
    <w:p w:rsidR="008221D6" w:rsidRPr="00203D9B" w:rsidRDefault="008221D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557F5F" w:rsidRPr="00203D9B">
        <w:rPr>
          <w:rFonts w:cs="Times New Roman"/>
          <w:b/>
          <w:szCs w:val="22"/>
        </w:rPr>
        <w:t>27</w:t>
      </w:r>
      <w:r w:rsidRPr="00203D9B">
        <w:rPr>
          <w:rFonts w:cs="Times New Roman"/>
          <w:b/>
          <w:szCs w:val="22"/>
        </w:rPr>
        <w:t>.7.</w:t>
      </w:r>
      <w:r w:rsidRPr="00203D9B">
        <w:rPr>
          <w:rFonts w:cs="Times New Roman"/>
          <w:b/>
          <w:szCs w:val="22"/>
        </w:rPr>
        <w:tab/>
      </w:r>
      <w:r w:rsidRPr="00203D9B">
        <w:rPr>
          <w:rFonts w:cs="Times New Roman"/>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8221D6" w:rsidRPr="00203D9B" w:rsidRDefault="008221D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557F5F" w:rsidRPr="00203D9B">
        <w:rPr>
          <w:rFonts w:cs="Times New Roman"/>
          <w:b/>
          <w:szCs w:val="22"/>
        </w:rPr>
        <w:t>27</w:t>
      </w:r>
      <w:r w:rsidRPr="00203D9B">
        <w:rPr>
          <w:rFonts w:cs="Times New Roman"/>
          <w:b/>
          <w:szCs w:val="22"/>
        </w:rPr>
        <w:t>.8.</w:t>
      </w:r>
      <w:r w:rsidRPr="00203D9B">
        <w:rPr>
          <w:rFonts w:cs="Times New Roman"/>
          <w:b/>
          <w:szCs w:val="22"/>
        </w:rPr>
        <w:tab/>
      </w:r>
      <w:r w:rsidRPr="00203D9B">
        <w:rPr>
          <w:rFonts w:cs="Times New Roman"/>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42B03" w:rsidSect="00E42B03">
          <w:headerReference w:type="default" r:id="rId27"/>
          <w:type w:val="continuous"/>
          <w:pgSz w:w="15840" w:h="12240" w:orient="landscape" w:code="1"/>
          <w:pgMar w:top="1152" w:right="1800" w:bottom="1584" w:left="2160" w:header="1008" w:footer="1008" w:gutter="288"/>
          <w:paperSrc w:first="7" w:other="7"/>
          <w:lnNumType w:countBy="1"/>
          <w:cols w:space="720"/>
          <w:docGrid w:linePitch="360"/>
        </w:sectPr>
      </w:pPr>
    </w:p>
    <w:p w:rsidR="00263A74" w:rsidRPr="00203D9B" w:rsidRDefault="00263A7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203D9B" w:rsidRDefault="008221D6"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203D9B">
        <w:rPr>
          <w:rFonts w:cs="Times New Roman"/>
          <w:b/>
          <w:szCs w:val="22"/>
        </w:rPr>
        <w:t xml:space="preserve">SECTION </w:t>
      </w:r>
      <w:r w:rsidR="00557F5F" w:rsidRPr="00203D9B">
        <w:rPr>
          <w:rFonts w:cs="Times New Roman"/>
          <w:b/>
          <w:szCs w:val="22"/>
        </w:rPr>
        <w:t>28</w:t>
      </w:r>
      <w:r w:rsidRPr="00203D9B">
        <w:rPr>
          <w:rFonts w:cs="Times New Roman"/>
          <w:b/>
          <w:szCs w:val="22"/>
        </w:rPr>
        <w:t xml:space="preserve"> - H91-ARTS COMMISSION</w:t>
      </w:r>
    </w:p>
    <w:p w:rsidR="008221D6" w:rsidRPr="00203D9B" w:rsidRDefault="008221D6"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203D9B" w:rsidRDefault="008221D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557F5F" w:rsidRPr="00203D9B">
        <w:rPr>
          <w:rFonts w:cs="Times New Roman"/>
          <w:b/>
          <w:szCs w:val="22"/>
        </w:rPr>
        <w:t>28</w:t>
      </w:r>
      <w:r w:rsidRPr="00203D9B">
        <w:rPr>
          <w:rFonts w:cs="Times New Roman"/>
          <w:b/>
          <w:szCs w:val="22"/>
        </w:rPr>
        <w:t>.1.</w:t>
      </w:r>
      <w:r w:rsidRPr="00203D9B">
        <w:rPr>
          <w:rFonts w:cs="Times New Roman"/>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237A0D" w:rsidRPr="00203D9B">
        <w:rPr>
          <w:rFonts w:cs="Times New Roman"/>
          <w:szCs w:val="22"/>
        </w:rPr>
        <w:t>-</w:t>
      </w:r>
      <w:r w:rsidRPr="00203D9B">
        <w:rPr>
          <w:rFonts w:cs="Times New Roman"/>
          <w:szCs w:val="22"/>
        </w:rPr>
        <w:t>11</w:t>
      </w:r>
      <w:r w:rsidR="00237A0D" w:rsidRPr="00203D9B">
        <w:rPr>
          <w:rFonts w:cs="Times New Roman"/>
          <w:szCs w:val="22"/>
        </w:rPr>
        <w:t>-</w:t>
      </w:r>
      <w:r w:rsidRPr="00203D9B">
        <w:rPr>
          <w:rFonts w:cs="Times New Roman"/>
          <w:szCs w:val="22"/>
        </w:rPr>
        <w:t>35 of the 1976 Code.</w:t>
      </w:r>
    </w:p>
    <w:p w:rsidR="008221D6" w:rsidRPr="00203D9B" w:rsidRDefault="008221D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557F5F" w:rsidRPr="00203D9B">
        <w:rPr>
          <w:rFonts w:cs="Times New Roman"/>
          <w:b/>
          <w:szCs w:val="22"/>
        </w:rPr>
        <w:t>28</w:t>
      </w:r>
      <w:r w:rsidRPr="00203D9B">
        <w:rPr>
          <w:rFonts w:cs="Times New Roman"/>
          <w:b/>
          <w:szCs w:val="22"/>
        </w:rPr>
        <w:t>.2.</w:t>
      </w:r>
      <w:r w:rsidRPr="00203D9B">
        <w:rPr>
          <w:rFonts w:cs="Times New Roman"/>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8221D6" w:rsidRPr="00203D9B" w:rsidRDefault="008221D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557F5F" w:rsidRPr="00203D9B">
        <w:rPr>
          <w:rFonts w:cs="Times New Roman"/>
          <w:b/>
          <w:szCs w:val="22"/>
        </w:rPr>
        <w:t>28</w:t>
      </w:r>
      <w:r w:rsidRPr="00203D9B">
        <w:rPr>
          <w:rFonts w:cs="Times New Roman"/>
          <w:b/>
          <w:szCs w:val="22"/>
        </w:rPr>
        <w:t>.3.</w:t>
      </w:r>
      <w:r w:rsidRPr="00203D9B">
        <w:rPr>
          <w:rFonts w:cs="Times New Roman"/>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rsidR="008221D6" w:rsidRPr="00203D9B" w:rsidRDefault="008221D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iCs/>
          <w:szCs w:val="22"/>
        </w:rPr>
        <w:tab/>
      </w:r>
      <w:r w:rsidR="00557F5F" w:rsidRPr="00203D9B">
        <w:rPr>
          <w:rFonts w:cs="Times New Roman"/>
          <w:b/>
          <w:iCs/>
          <w:szCs w:val="22"/>
        </w:rPr>
        <w:t>28</w:t>
      </w:r>
      <w:r w:rsidRPr="00203D9B">
        <w:rPr>
          <w:rFonts w:cs="Times New Roman"/>
          <w:b/>
          <w:iCs/>
          <w:szCs w:val="22"/>
        </w:rPr>
        <w:t>.4.</w:t>
      </w:r>
      <w:r w:rsidRPr="00203D9B">
        <w:rPr>
          <w:rFonts w:cs="Times New Roman"/>
          <w:iCs/>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E42B03" w:rsidRDefault="008221D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E42B03" w:rsidSect="00E42B03">
          <w:headerReference w:type="default" r:id="rId28"/>
          <w:type w:val="continuous"/>
          <w:pgSz w:w="15840" w:h="12240" w:orient="landscape" w:code="1"/>
          <w:pgMar w:top="1152" w:right="1800" w:bottom="1584" w:left="2160" w:header="1008" w:footer="1008" w:gutter="288"/>
          <w:paperSrc w:first="7" w:other="7"/>
          <w:lnNumType w:countBy="1"/>
          <w:cols w:space="720"/>
          <w:docGrid w:linePitch="360"/>
        </w:sectPr>
      </w:pPr>
      <w:r w:rsidRPr="00203D9B">
        <w:rPr>
          <w:rFonts w:cs="Times New Roman"/>
          <w:szCs w:val="22"/>
        </w:rPr>
        <w:tab/>
      </w:r>
      <w:r w:rsidR="00557F5F" w:rsidRPr="00203D9B">
        <w:rPr>
          <w:rFonts w:cs="Times New Roman"/>
          <w:b/>
          <w:szCs w:val="22"/>
        </w:rPr>
        <w:t>28</w:t>
      </w:r>
      <w:r w:rsidRPr="00203D9B">
        <w:rPr>
          <w:rFonts w:cs="Times New Roman"/>
          <w:b/>
          <w:szCs w:val="22"/>
        </w:rPr>
        <w:t>.5.</w:t>
      </w:r>
      <w:r w:rsidRPr="00203D9B">
        <w:rPr>
          <w:rFonts w:cs="Times New Roman"/>
          <w:szCs w:val="22"/>
        </w:rPr>
        <w:tab/>
        <w:t xml:space="preserve">(ARTS: Distribution to Subdivisions)  Of the funds appropriated </w:t>
      </w:r>
      <w:r w:rsidRPr="00203D9B">
        <w:rPr>
          <w:rFonts w:cs="Times New Roman"/>
          <w:strike/>
          <w:szCs w:val="22"/>
        </w:rPr>
        <w:t>and/or</w:t>
      </w:r>
      <w:r w:rsidRPr="00203D9B">
        <w:rPr>
          <w:rFonts w:cs="Times New Roman"/>
          <w:szCs w:val="22"/>
        </w:rPr>
        <w:t xml:space="preserve"> </w:t>
      </w:r>
      <w:r w:rsidR="00F97E9A" w:rsidRPr="00203D9B">
        <w:rPr>
          <w:rFonts w:cs="Times New Roman"/>
          <w:i/>
          <w:szCs w:val="22"/>
          <w:u w:val="single"/>
        </w:rPr>
        <w:t>to or</w:t>
      </w:r>
      <w:r w:rsidR="00F97E9A" w:rsidRPr="00203D9B">
        <w:rPr>
          <w:rFonts w:cs="Times New Roman"/>
          <w:szCs w:val="22"/>
        </w:rPr>
        <w:t xml:space="preserve"> </w:t>
      </w:r>
      <w:r w:rsidRPr="00203D9B">
        <w:rPr>
          <w:rFonts w:cs="Times New Roman"/>
          <w:szCs w:val="22"/>
        </w:rPr>
        <w:t xml:space="preserve">authorized </w:t>
      </w:r>
      <w:r w:rsidRPr="00203D9B">
        <w:rPr>
          <w:rFonts w:cs="Times New Roman"/>
          <w:strike/>
          <w:szCs w:val="22"/>
        </w:rPr>
        <w:t>to</w:t>
      </w:r>
      <w:r w:rsidR="00F97E9A" w:rsidRPr="00203D9B">
        <w:rPr>
          <w:rFonts w:cs="Times New Roman"/>
          <w:szCs w:val="22"/>
        </w:rPr>
        <w:t xml:space="preserve"> </w:t>
      </w:r>
      <w:r w:rsidR="00F97E9A" w:rsidRPr="00203D9B">
        <w:rPr>
          <w:rFonts w:cs="Times New Roman"/>
          <w:i/>
          <w:szCs w:val="22"/>
          <w:u w:val="single"/>
        </w:rPr>
        <w:t>for</w:t>
      </w:r>
      <w:r w:rsidRPr="00203D9B">
        <w:rPr>
          <w:rFonts w:cs="Times New Roman"/>
          <w:szCs w:val="22"/>
        </w:rPr>
        <w:t xml:space="preserve"> the Arts Commission for Distribution to Subdivisions, </w:t>
      </w:r>
      <w:r w:rsidRPr="00203D9B">
        <w:rPr>
          <w:rFonts w:cs="Times New Roman"/>
          <w:strike/>
          <w:szCs w:val="22"/>
        </w:rPr>
        <w:t xml:space="preserve">the following amounts shall be distributed in the same manner as the funds were distributed in the prior fiscal year:  $11,420 for </w:t>
      </w:r>
      <w:proofErr w:type="spellStart"/>
      <w:r w:rsidRPr="00203D9B">
        <w:rPr>
          <w:rFonts w:cs="Times New Roman"/>
          <w:strike/>
          <w:szCs w:val="22"/>
        </w:rPr>
        <w:t>Alloc</w:t>
      </w:r>
      <w:proofErr w:type="spellEnd"/>
      <w:r w:rsidRPr="00203D9B">
        <w:rPr>
          <w:rFonts w:cs="Times New Roman"/>
          <w:strike/>
          <w:szCs w:val="22"/>
        </w:rPr>
        <w:t xml:space="preserve"> </w:t>
      </w:r>
      <w:proofErr w:type="spellStart"/>
      <w:r w:rsidRPr="00203D9B">
        <w:rPr>
          <w:rFonts w:cs="Times New Roman"/>
          <w:strike/>
          <w:szCs w:val="22"/>
        </w:rPr>
        <w:t>Mun</w:t>
      </w:r>
      <w:proofErr w:type="spellEnd"/>
      <w:r w:rsidRPr="00203D9B">
        <w:rPr>
          <w:rFonts w:cs="Times New Roman"/>
          <w:strike/>
          <w:szCs w:val="22"/>
        </w:rPr>
        <w:t xml:space="preserve">-Restricted; $3,381 for </w:t>
      </w:r>
      <w:proofErr w:type="spellStart"/>
      <w:r w:rsidRPr="00203D9B">
        <w:rPr>
          <w:rFonts w:cs="Times New Roman"/>
          <w:strike/>
          <w:szCs w:val="22"/>
        </w:rPr>
        <w:t>Alloc</w:t>
      </w:r>
      <w:proofErr w:type="spellEnd"/>
      <w:r w:rsidRPr="00203D9B">
        <w:rPr>
          <w:rFonts w:cs="Times New Roman"/>
          <w:strike/>
          <w:szCs w:val="22"/>
        </w:rPr>
        <w:t xml:space="preserve"> </w:t>
      </w:r>
      <w:proofErr w:type="spellStart"/>
      <w:r w:rsidRPr="00203D9B">
        <w:rPr>
          <w:rFonts w:cs="Times New Roman"/>
          <w:strike/>
          <w:szCs w:val="22"/>
        </w:rPr>
        <w:t>Cnty</w:t>
      </w:r>
      <w:proofErr w:type="spellEnd"/>
      <w:r w:rsidRPr="00203D9B">
        <w:rPr>
          <w:rFonts w:cs="Times New Roman"/>
          <w:strike/>
          <w:szCs w:val="22"/>
        </w:rPr>
        <w:t xml:space="preserve">-Restricted; $78,376 for </w:t>
      </w:r>
      <w:proofErr w:type="spellStart"/>
      <w:r w:rsidRPr="00203D9B">
        <w:rPr>
          <w:rFonts w:cs="Times New Roman"/>
          <w:strike/>
          <w:szCs w:val="22"/>
        </w:rPr>
        <w:t>Alloc</w:t>
      </w:r>
      <w:proofErr w:type="spellEnd"/>
      <w:r w:rsidRPr="00203D9B">
        <w:rPr>
          <w:rFonts w:cs="Times New Roman"/>
          <w:strike/>
          <w:szCs w:val="22"/>
        </w:rPr>
        <w:t xml:space="preserve"> School </w:t>
      </w:r>
      <w:proofErr w:type="spellStart"/>
      <w:r w:rsidRPr="00203D9B">
        <w:rPr>
          <w:rFonts w:cs="Times New Roman"/>
          <w:strike/>
          <w:szCs w:val="22"/>
        </w:rPr>
        <w:t>Dist</w:t>
      </w:r>
      <w:proofErr w:type="spellEnd"/>
      <w:r w:rsidRPr="00203D9B">
        <w:rPr>
          <w:rFonts w:cs="Times New Roman"/>
          <w:strike/>
          <w:szCs w:val="22"/>
        </w:rPr>
        <w:t xml:space="preserve">; $12,336 for </w:t>
      </w:r>
      <w:proofErr w:type="spellStart"/>
      <w:r w:rsidRPr="00203D9B">
        <w:rPr>
          <w:rFonts w:cs="Times New Roman"/>
          <w:strike/>
          <w:szCs w:val="22"/>
        </w:rPr>
        <w:t>Alloc</w:t>
      </w:r>
      <w:proofErr w:type="spellEnd"/>
      <w:r w:rsidRPr="00203D9B">
        <w:rPr>
          <w:rFonts w:cs="Times New Roman"/>
          <w:strike/>
          <w:szCs w:val="22"/>
        </w:rPr>
        <w:t xml:space="preserve"> Other State Agencies; $429,845 for </w:t>
      </w:r>
      <w:proofErr w:type="spellStart"/>
      <w:r w:rsidRPr="00203D9B">
        <w:rPr>
          <w:rFonts w:cs="Times New Roman"/>
          <w:strike/>
          <w:szCs w:val="22"/>
        </w:rPr>
        <w:t>Alloc</w:t>
      </w:r>
      <w:proofErr w:type="spellEnd"/>
      <w:r w:rsidRPr="00203D9B">
        <w:rPr>
          <w:rFonts w:cs="Times New Roman"/>
          <w:strike/>
          <w:szCs w:val="22"/>
        </w:rPr>
        <w:t xml:space="preserve">-Private Sector; $29,494 for </w:t>
      </w:r>
      <w:proofErr w:type="spellStart"/>
      <w:r w:rsidRPr="00203D9B">
        <w:rPr>
          <w:rFonts w:cs="Times New Roman"/>
          <w:strike/>
          <w:szCs w:val="22"/>
        </w:rPr>
        <w:t>Alloc</w:t>
      </w:r>
      <w:proofErr w:type="spellEnd"/>
      <w:r w:rsidRPr="00203D9B">
        <w:rPr>
          <w:rFonts w:cs="Times New Roman"/>
          <w:strike/>
          <w:szCs w:val="22"/>
        </w:rPr>
        <w:t xml:space="preserve"> - Private Sector; $31,581 for Aid </w:t>
      </w:r>
      <w:proofErr w:type="spellStart"/>
      <w:r w:rsidRPr="00203D9B">
        <w:rPr>
          <w:rFonts w:cs="Times New Roman"/>
          <w:strike/>
          <w:szCs w:val="22"/>
        </w:rPr>
        <w:t>Mun</w:t>
      </w:r>
      <w:proofErr w:type="spellEnd"/>
      <w:r w:rsidRPr="00203D9B">
        <w:rPr>
          <w:rFonts w:cs="Times New Roman"/>
          <w:strike/>
          <w:szCs w:val="22"/>
        </w:rPr>
        <w:t xml:space="preserve">-Restricted; $15,485 for Aid </w:t>
      </w:r>
      <w:proofErr w:type="spellStart"/>
      <w:r w:rsidRPr="00203D9B">
        <w:rPr>
          <w:rFonts w:cs="Times New Roman"/>
          <w:strike/>
          <w:szCs w:val="22"/>
        </w:rPr>
        <w:t>Cnty</w:t>
      </w:r>
      <w:proofErr w:type="spellEnd"/>
      <w:r w:rsidRPr="00203D9B">
        <w:rPr>
          <w:rFonts w:cs="Times New Roman"/>
          <w:strike/>
          <w:szCs w:val="22"/>
        </w:rPr>
        <w:t>-Restricted; $358,344 for Aid School Districts; $205,138 for Aid Other State Agencies; $794,598 for Aid To Private Sector; and $3,168 for Aid To Private Sector-Reportable</w:t>
      </w:r>
      <w:r w:rsidR="00F97E9A" w:rsidRPr="00203D9B">
        <w:rPr>
          <w:rFonts w:cs="Times New Roman"/>
          <w:szCs w:val="22"/>
        </w:rPr>
        <w:t xml:space="preserve"> </w:t>
      </w:r>
      <w:r w:rsidR="00F97E9A" w:rsidRPr="00203D9B">
        <w:rPr>
          <w:rFonts w:cs="Times New Roman"/>
          <w:i/>
          <w:szCs w:val="22"/>
          <w:u w:val="single"/>
        </w:rPr>
        <w:t xml:space="preserve">at least $1,000,000 must be used for grants to school </w:t>
      </w:r>
    </w:p>
    <w:p w:rsidR="008221D6" w:rsidRPr="00203D9B" w:rsidRDefault="00F97E9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i/>
          <w:szCs w:val="22"/>
          <w:u w:val="single"/>
        </w:rPr>
        <w:t>districts</w:t>
      </w:r>
      <w:r w:rsidR="008221D6" w:rsidRPr="00203D9B">
        <w:rPr>
          <w:rFonts w:cs="Times New Roman"/>
          <w:szCs w:val="22"/>
        </w:rPr>
        <w:t>.</w:t>
      </w:r>
    </w:p>
    <w:p w:rsidR="008221D6" w:rsidRPr="00203D9B" w:rsidRDefault="008221D6"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203D9B">
        <w:rPr>
          <w:rFonts w:cs="Times New Roman"/>
          <w:b/>
          <w:szCs w:val="22"/>
        </w:rPr>
        <w:t xml:space="preserve">SECTION </w:t>
      </w:r>
      <w:r w:rsidR="00557F5F" w:rsidRPr="00203D9B">
        <w:rPr>
          <w:rFonts w:cs="Times New Roman"/>
          <w:b/>
          <w:szCs w:val="22"/>
        </w:rPr>
        <w:t>29</w:t>
      </w:r>
      <w:r w:rsidRPr="00203D9B">
        <w:rPr>
          <w:rFonts w:cs="Times New Roman"/>
          <w:b/>
          <w:szCs w:val="22"/>
        </w:rPr>
        <w:t xml:space="preserve"> - H95-STATE MUSEUM COMMISSION</w:t>
      </w:r>
    </w:p>
    <w:p w:rsidR="008221D6" w:rsidRPr="00203D9B" w:rsidRDefault="008221D6"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203D9B" w:rsidRDefault="000C3F9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b/>
        </w:rPr>
        <w:tab/>
        <w:t>29.1.</w:t>
      </w:r>
      <w:r w:rsidRPr="00203D9B">
        <w:rPr>
          <w:rFonts w:cs="Times New Roman"/>
        </w:rPr>
        <w:tab/>
        <w:t xml:space="preserve">(MUSM: Duplicate Materials)  </w:t>
      </w:r>
      <w:r w:rsidRPr="00203D9B">
        <w:rPr>
          <w:rFonts w:cs="Times New Roman"/>
          <w:strike/>
        </w:rPr>
        <w:t>The commission may give away</w:t>
      </w:r>
      <w:r w:rsidR="00EE5514" w:rsidRPr="00203D9B">
        <w:rPr>
          <w:rFonts w:cs="Times New Roman"/>
          <w:strike/>
        </w:rPr>
        <w:t>,</w:t>
      </w:r>
      <w:r w:rsidRPr="00203D9B">
        <w:rPr>
          <w:rFonts w:cs="Times New Roman"/>
          <w:strike/>
        </w:rPr>
        <w:t xml:space="preserve"> but not sell</w:t>
      </w:r>
      <w:r w:rsidR="00EE5514" w:rsidRPr="00203D9B">
        <w:rPr>
          <w:rFonts w:cs="Times New Roman"/>
          <w:strike/>
        </w:rPr>
        <w:t>,</w:t>
      </w:r>
      <w:r w:rsidRPr="00203D9B">
        <w:rPr>
          <w:rFonts w:cs="Times New Roman"/>
          <w:strike/>
        </w:rPr>
        <w:t xml:space="preserve"> natural history materials in its possession for educational purposes, such materials being less than museum quality or duplicative of materials owned by the Museum Commission.</w:t>
      </w:r>
    </w:p>
    <w:p w:rsidR="008221D6" w:rsidRPr="00203D9B" w:rsidRDefault="00BF02D5"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29.2.</w:t>
      </w:r>
      <w:r w:rsidRPr="00203D9B">
        <w:rPr>
          <w:rFonts w:cs="Times New Roman"/>
          <w:szCs w:val="22"/>
        </w:rPr>
        <w:tab/>
        <w:t xml:space="preserve">(MUSM: Removal From Collections)  The commission may remove </w:t>
      </w:r>
      <w:r w:rsidRPr="00203D9B">
        <w:rPr>
          <w:i/>
          <w:u w:val="single"/>
        </w:rPr>
        <w:t>accessioned</w:t>
      </w:r>
      <w:r w:rsidRPr="00203D9B">
        <w:rPr>
          <w:i/>
        </w:rPr>
        <w:t xml:space="preserve"> </w:t>
      </w:r>
      <w:r w:rsidRPr="00203D9B">
        <w:rPr>
          <w:rFonts w:cs="Times New Roman"/>
          <w:szCs w:val="22"/>
        </w:rPr>
        <w:t>objects from its museum collections by gift to another public or non-profit institution, by trade with another public or non-profit institution, by public sale, by transfer to the commission’s education, exhibit, or study collections or to its operating property inventory; or as a last resort, by intentional destruction on the condition that the objects so removed meet with one or more of the following criteria:  (1) they fall outside the scope of the South Carolina Museum Commission’s collections as defined in the Collection Policy ;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8221D6" w:rsidRPr="00203D9B" w:rsidRDefault="008221D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557F5F" w:rsidRPr="00203D9B">
        <w:rPr>
          <w:rFonts w:cs="Times New Roman"/>
          <w:b/>
          <w:szCs w:val="22"/>
        </w:rPr>
        <w:t>29</w:t>
      </w:r>
      <w:r w:rsidRPr="00203D9B">
        <w:rPr>
          <w:rFonts w:cs="Times New Roman"/>
          <w:b/>
          <w:szCs w:val="22"/>
        </w:rPr>
        <w:t>.3.</w:t>
      </w:r>
      <w:r w:rsidRPr="00203D9B">
        <w:rPr>
          <w:rFonts w:cs="Times New Roman"/>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8221D6" w:rsidRPr="00203D9B" w:rsidRDefault="003944A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rPr>
        <w:tab/>
        <w:t>29.</w:t>
      </w:r>
      <w:r w:rsidR="001A3EE2" w:rsidRPr="00203D9B">
        <w:rPr>
          <w:rFonts w:cs="Times New Roman"/>
          <w:b/>
        </w:rPr>
        <w:t>4</w:t>
      </w:r>
      <w:r w:rsidRPr="00203D9B">
        <w:rPr>
          <w:rFonts w:cs="Times New Roman"/>
          <w:b/>
        </w:rPr>
        <w:t>.</w:t>
      </w:r>
      <w:r w:rsidRPr="00203D9B">
        <w:rPr>
          <w:rFonts w:cs="Times New Roman"/>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203D9B">
        <w:rPr>
          <w:rFonts w:cs="Times New Roman"/>
          <w:spacing w:val="-2"/>
        </w:rPr>
        <w:t>that</w:t>
      </w:r>
      <w:r w:rsidRPr="00203D9B">
        <w:rPr>
          <w:rFonts w:cs="Times New Roman"/>
        </w:rPr>
        <w:t xml:space="preserve"> such expenditures are approved by the General Assembly in the annual Appropriation Act.  Any unexpended revenue from these sources may be carried forward into the current fiscal year to be expended for the same purposes.</w:t>
      </w:r>
    </w:p>
    <w:p w:rsidR="008221D6" w:rsidRPr="00203D9B" w:rsidRDefault="008221D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203D9B">
        <w:rPr>
          <w:rFonts w:cs="Times New Roman"/>
          <w:bCs/>
          <w:szCs w:val="22"/>
        </w:rPr>
        <w:tab/>
      </w:r>
      <w:r w:rsidR="00557F5F" w:rsidRPr="00203D9B">
        <w:rPr>
          <w:rFonts w:cs="Times New Roman"/>
          <w:b/>
          <w:szCs w:val="22"/>
        </w:rPr>
        <w:t>29</w:t>
      </w:r>
      <w:r w:rsidRPr="00203D9B">
        <w:rPr>
          <w:rFonts w:cs="Times New Roman"/>
          <w:b/>
          <w:szCs w:val="22"/>
        </w:rPr>
        <w:t>.</w:t>
      </w:r>
      <w:r w:rsidR="001A3EE2" w:rsidRPr="00203D9B">
        <w:rPr>
          <w:rFonts w:cs="Times New Roman"/>
          <w:b/>
          <w:szCs w:val="22"/>
        </w:rPr>
        <w:t>5</w:t>
      </w:r>
      <w:r w:rsidRPr="00203D9B">
        <w:rPr>
          <w:rFonts w:cs="Times New Roman"/>
          <w:b/>
          <w:szCs w:val="22"/>
        </w:rPr>
        <w:t>.</w:t>
      </w:r>
      <w:r w:rsidRPr="00203D9B">
        <w:rPr>
          <w:rFonts w:cs="Times New Roman"/>
          <w:bCs/>
          <w:szCs w:val="22"/>
        </w:rPr>
        <w:tab/>
        <w:t>(</w:t>
      </w:r>
      <w:r w:rsidRPr="00203D9B">
        <w:rPr>
          <w:rFonts w:cs="Times New Roman"/>
          <w:szCs w:val="22"/>
        </w:rPr>
        <w:t xml:space="preserve">MUSM: Across-the-Board Cut Exemption)  </w:t>
      </w:r>
      <w:r w:rsidRPr="00203D9B">
        <w:rPr>
          <w:rFonts w:cs="Times New Roman"/>
          <w:strike/>
          <w:szCs w:val="22"/>
        </w:rPr>
        <w:t>In the calculation of any across-the-board cut mandated by the Budget and Control Board or General Assembly, the amount of the museum</w:t>
      </w:r>
      <w:r w:rsidR="0001576F" w:rsidRPr="00203D9B">
        <w:rPr>
          <w:rFonts w:cs="Times New Roman"/>
          <w:strike/>
          <w:szCs w:val="22"/>
        </w:rPr>
        <w:t>’</w:t>
      </w:r>
      <w:r w:rsidRPr="00203D9B">
        <w:rPr>
          <w:rFonts w:cs="Times New Roman"/>
          <w:strike/>
          <w:szCs w:val="22"/>
        </w:rPr>
        <w:t>s rent which the commission pays to General Services shall be excluded from the museum</w:t>
      </w:r>
      <w:r w:rsidR="0001576F" w:rsidRPr="00203D9B">
        <w:rPr>
          <w:rFonts w:cs="Times New Roman"/>
          <w:strike/>
          <w:szCs w:val="22"/>
        </w:rPr>
        <w:t>’</w:t>
      </w:r>
      <w:r w:rsidRPr="00203D9B">
        <w:rPr>
          <w:rFonts w:cs="Times New Roman"/>
          <w:strike/>
          <w:szCs w:val="22"/>
        </w:rPr>
        <w:t>s base budget.</w:t>
      </w:r>
    </w:p>
    <w:p w:rsidR="008221D6" w:rsidRPr="00203D9B" w:rsidRDefault="008221D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557F5F" w:rsidRPr="00203D9B">
        <w:rPr>
          <w:rFonts w:cs="Times New Roman"/>
          <w:b/>
          <w:szCs w:val="22"/>
        </w:rPr>
        <w:t>29</w:t>
      </w:r>
      <w:r w:rsidRPr="00203D9B">
        <w:rPr>
          <w:rFonts w:cs="Times New Roman"/>
          <w:b/>
          <w:szCs w:val="22"/>
        </w:rPr>
        <w:t>.</w:t>
      </w:r>
      <w:r w:rsidR="001A3EE2" w:rsidRPr="00203D9B">
        <w:rPr>
          <w:rFonts w:cs="Times New Roman"/>
          <w:b/>
          <w:szCs w:val="22"/>
        </w:rPr>
        <w:t>6</w:t>
      </w:r>
      <w:r w:rsidRPr="00203D9B">
        <w:rPr>
          <w:rFonts w:cs="Times New Roman"/>
          <w:b/>
          <w:szCs w:val="22"/>
        </w:rPr>
        <w:t>.</w:t>
      </w:r>
      <w:r w:rsidRPr="00203D9B">
        <w:rPr>
          <w:rFonts w:cs="Times New Roman"/>
          <w:szCs w:val="22"/>
        </w:rPr>
        <w:tab/>
        <w:t>(MUSM: School Tour Fee Prohibition)  The commission may not charge admission fees to groups of children from South Carolina who have made reservations that are touring the museum as part of a school function.</w:t>
      </w:r>
    </w:p>
    <w:p w:rsidR="008221D6" w:rsidRPr="00203D9B" w:rsidRDefault="008221D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557F5F" w:rsidRPr="00203D9B">
        <w:rPr>
          <w:rFonts w:cs="Times New Roman"/>
          <w:b/>
          <w:szCs w:val="22"/>
        </w:rPr>
        <w:t>29</w:t>
      </w:r>
      <w:r w:rsidRPr="00203D9B">
        <w:rPr>
          <w:rFonts w:cs="Times New Roman"/>
          <w:b/>
          <w:szCs w:val="22"/>
        </w:rPr>
        <w:t>.</w:t>
      </w:r>
      <w:r w:rsidR="001A3EE2" w:rsidRPr="00203D9B">
        <w:rPr>
          <w:rFonts w:cs="Times New Roman"/>
          <w:b/>
          <w:szCs w:val="22"/>
        </w:rPr>
        <w:t>7</w:t>
      </w:r>
      <w:r w:rsidRPr="00203D9B">
        <w:rPr>
          <w:rFonts w:cs="Times New Roman"/>
          <w:b/>
          <w:szCs w:val="22"/>
        </w:rPr>
        <w:t>.</w:t>
      </w:r>
      <w:r w:rsidRPr="00203D9B">
        <w:rPr>
          <w:rFonts w:cs="Times New Roman"/>
          <w:b/>
          <w:szCs w:val="22"/>
        </w:rPr>
        <w:tab/>
      </w:r>
      <w:r w:rsidRPr="00203D9B">
        <w:rPr>
          <w:rFonts w:cs="Times New Roman"/>
          <w:szCs w:val="22"/>
        </w:rPr>
        <w:t>(MUSM: Dining Area Rent)  Of the space currently vacant in the Columbia Mills Building, space large enough for the museum to have dining space for school-aged children shall be provided to the State Museum at no cost.</w:t>
      </w:r>
    </w:p>
    <w:p w:rsidR="00E42B03" w:rsidRDefault="008221D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42B03" w:rsidSect="00E42B03">
          <w:headerReference w:type="default" r:id="rId29"/>
          <w:type w:val="continuous"/>
          <w:pgSz w:w="15840" w:h="12240" w:orient="landscape" w:code="1"/>
          <w:pgMar w:top="1152" w:right="1800" w:bottom="1584" w:left="2160" w:header="1008" w:footer="1008" w:gutter="288"/>
          <w:paperSrc w:first="7" w:other="7"/>
          <w:lnNumType w:countBy="1"/>
          <w:cols w:space="720"/>
          <w:docGrid w:linePitch="360"/>
        </w:sectPr>
      </w:pPr>
      <w:r w:rsidRPr="00203D9B">
        <w:rPr>
          <w:rFonts w:cs="Times New Roman"/>
          <w:b/>
          <w:szCs w:val="22"/>
        </w:rPr>
        <w:tab/>
      </w:r>
      <w:r w:rsidR="00557F5F" w:rsidRPr="00203D9B">
        <w:rPr>
          <w:rFonts w:cs="Times New Roman"/>
          <w:b/>
          <w:szCs w:val="22"/>
        </w:rPr>
        <w:t>29</w:t>
      </w:r>
      <w:r w:rsidRPr="00203D9B">
        <w:rPr>
          <w:rFonts w:cs="Times New Roman"/>
          <w:b/>
          <w:szCs w:val="22"/>
        </w:rPr>
        <w:t>.</w:t>
      </w:r>
      <w:r w:rsidR="001A3EE2" w:rsidRPr="00203D9B">
        <w:rPr>
          <w:rFonts w:cs="Times New Roman"/>
          <w:b/>
          <w:szCs w:val="22"/>
        </w:rPr>
        <w:t>8</w:t>
      </w:r>
      <w:r w:rsidRPr="00203D9B">
        <w:rPr>
          <w:rFonts w:cs="Times New Roman"/>
          <w:b/>
          <w:szCs w:val="22"/>
        </w:rPr>
        <w:t>.</w:t>
      </w:r>
      <w:r w:rsidRPr="00203D9B">
        <w:rPr>
          <w:rFonts w:cs="Times New Roman"/>
          <w:szCs w:val="22"/>
        </w:rPr>
        <w:tab/>
        <w:t xml:space="preserve">(MUSM: Remittance to General Services)  The State Museum is directed to remit not less than $1,800,000 </w:t>
      </w:r>
      <w:r w:rsidRPr="00203D9B">
        <w:rPr>
          <w:rFonts w:eastAsia="Calibri" w:cs="Times New Roman"/>
          <w:szCs w:val="22"/>
        </w:rPr>
        <w:t xml:space="preserve">to the Budget and Control </w:t>
      </w:r>
      <w:r w:rsidRPr="00203D9B">
        <w:rPr>
          <w:rFonts w:cs="Times New Roman"/>
          <w:szCs w:val="22"/>
        </w:rPr>
        <w:t>Board</w:t>
      </w:r>
      <w:r w:rsidRPr="00203D9B">
        <w:rPr>
          <w:rFonts w:eastAsia="Calibri" w:cs="Times New Roman"/>
          <w:szCs w:val="22"/>
        </w:rPr>
        <w:t>, Division of General Services as compensation for expenses associated with the premises it leases in the Columbia Mills Building</w:t>
      </w:r>
      <w:r w:rsidRPr="00203D9B">
        <w:rPr>
          <w:rFonts w:cs="Times New Roman"/>
          <w:szCs w:val="22"/>
        </w:rPr>
        <w:t xml:space="preserve">.  In the event the General Assembly or the Budget and Control Board implements a mid-year across-the-board budget reduction, the rent that the State Museum remits to the Budget and Control Board shall be reduced by the same </w:t>
      </w:r>
    </w:p>
    <w:p w:rsidR="008221D6" w:rsidRPr="00203D9B" w:rsidRDefault="008221D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percentage as the assessed budget reduction.</w:t>
      </w:r>
    </w:p>
    <w:p w:rsidR="00CE3471" w:rsidRPr="00203D9B" w:rsidRDefault="00CE3471" w:rsidP="00203D9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203D9B">
        <w:rPr>
          <w:rFonts w:cs="Times New Roman"/>
          <w:b/>
          <w:szCs w:val="22"/>
        </w:rPr>
        <w:t>SECTION 32 - H73-DEPARTMENT OF VOCATIONAL REHABILITATION</w:t>
      </w:r>
    </w:p>
    <w:p w:rsidR="00CE3471" w:rsidRPr="00203D9B" w:rsidRDefault="00CE347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91587A" w:rsidRPr="00203D9B" w:rsidRDefault="00CE347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b/>
        </w:rPr>
        <w:tab/>
        <w:t>32.1.</w:t>
      </w:r>
      <w:r w:rsidRPr="00203D9B">
        <w:rPr>
          <w:rFonts w:cs="Times New Roman"/>
        </w:rPr>
        <w:tab/>
        <w:t>(VR: Production Contracts Revenue)  All revenues derived from production contracts earned by people with disabilities receiving job readiness training at the agency’s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557F5F" w:rsidRPr="00203D9B">
        <w:rPr>
          <w:rFonts w:cs="Times New Roman"/>
          <w:b/>
          <w:szCs w:val="22"/>
        </w:rPr>
        <w:t>32</w:t>
      </w:r>
      <w:r w:rsidRPr="00203D9B">
        <w:rPr>
          <w:rFonts w:cs="Times New Roman"/>
          <w:b/>
          <w:szCs w:val="22"/>
        </w:rPr>
        <w:t>.2.</w:t>
      </w:r>
      <w:r w:rsidRPr="00203D9B">
        <w:rPr>
          <w:rFonts w:cs="Times New Roman"/>
          <w:szCs w:val="22"/>
        </w:rPr>
        <w:tab/>
        <w:t xml:space="preserve">(VR: </w:t>
      </w:r>
      <w:proofErr w:type="spellStart"/>
      <w:r w:rsidRPr="00203D9B">
        <w:rPr>
          <w:rFonts w:cs="Times New Roman"/>
          <w:szCs w:val="22"/>
        </w:rPr>
        <w:t>Reallotment</w:t>
      </w:r>
      <w:proofErr w:type="spellEnd"/>
      <w:r w:rsidRPr="00203D9B">
        <w:rPr>
          <w:rFonts w:cs="Times New Roman"/>
          <w:szCs w:val="22"/>
        </w:rPr>
        <w:t xml:space="preserve"> Funds)  To maximize utilization of federal funding and prevent the loss of such funding to other states in the Basic Service Program, the State Agency of Vocational Rehabilitation be allowed to budget </w:t>
      </w:r>
      <w:proofErr w:type="spellStart"/>
      <w:r w:rsidRPr="00203D9B">
        <w:rPr>
          <w:rFonts w:cs="Times New Roman"/>
          <w:szCs w:val="22"/>
        </w:rPr>
        <w:t>reallotment</w:t>
      </w:r>
      <w:proofErr w:type="spellEnd"/>
      <w:r w:rsidRPr="00203D9B">
        <w:rPr>
          <w:rFonts w:cs="Times New Roman"/>
          <w:szCs w:val="22"/>
        </w:rPr>
        <w:t xml:space="preserve"> and other funds received in excess of original projections in following State fiscal years.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557F5F" w:rsidRPr="00203D9B">
        <w:rPr>
          <w:rFonts w:cs="Times New Roman"/>
          <w:b/>
          <w:szCs w:val="22"/>
        </w:rPr>
        <w:t>32</w:t>
      </w:r>
      <w:r w:rsidRPr="00203D9B">
        <w:rPr>
          <w:rFonts w:cs="Times New Roman"/>
          <w:b/>
          <w:szCs w:val="22"/>
        </w:rPr>
        <w:t>.</w:t>
      </w:r>
      <w:r w:rsidR="00557F5F" w:rsidRPr="00203D9B">
        <w:rPr>
          <w:rFonts w:cs="Times New Roman"/>
          <w:b/>
          <w:szCs w:val="22"/>
        </w:rPr>
        <w:t>3</w:t>
      </w:r>
      <w:r w:rsidRPr="00203D9B">
        <w:rPr>
          <w:rFonts w:cs="Times New Roman"/>
          <w:b/>
          <w:szCs w:val="22"/>
        </w:rPr>
        <w:t>.</w:t>
      </w:r>
      <w:r w:rsidRPr="00203D9B">
        <w:rPr>
          <w:rFonts w:cs="Times New Roman"/>
          <w:szCs w:val="22"/>
        </w:rPr>
        <w:tab/>
        <w:t>(VR: User/Service Fees)  Any revenues generated from user fees or service fees charged to the general public or other parties ineligible for the department</w:t>
      </w:r>
      <w:r w:rsidR="0001576F" w:rsidRPr="00203D9B">
        <w:rPr>
          <w:rFonts w:cs="Times New Roman"/>
          <w:szCs w:val="22"/>
        </w:rPr>
        <w:t>’</w:t>
      </w:r>
      <w:r w:rsidRPr="00203D9B">
        <w:rPr>
          <w:rFonts w:cs="Times New Roman"/>
          <w:szCs w:val="22"/>
        </w:rPr>
        <w:t>s services may be retained to offset costs associated with the related activities so as to not affect the level of service for regular agency clients.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557F5F" w:rsidRPr="00203D9B">
        <w:rPr>
          <w:rFonts w:cs="Times New Roman"/>
          <w:b/>
          <w:szCs w:val="22"/>
        </w:rPr>
        <w:t>32</w:t>
      </w:r>
      <w:r w:rsidRPr="00203D9B">
        <w:rPr>
          <w:rFonts w:cs="Times New Roman"/>
          <w:b/>
          <w:szCs w:val="22"/>
        </w:rPr>
        <w:t>.</w:t>
      </w:r>
      <w:r w:rsidR="00557F5F" w:rsidRPr="00203D9B">
        <w:rPr>
          <w:rFonts w:cs="Times New Roman"/>
          <w:b/>
          <w:szCs w:val="22"/>
        </w:rPr>
        <w:t>4</w:t>
      </w:r>
      <w:r w:rsidRPr="00203D9B">
        <w:rPr>
          <w:rFonts w:cs="Times New Roman"/>
          <w:b/>
          <w:szCs w:val="22"/>
        </w:rPr>
        <w:t>.</w:t>
      </w:r>
      <w:r w:rsidRPr="00203D9B">
        <w:rPr>
          <w:rFonts w:cs="Times New Roman"/>
          <w:szCs w:val="22"/>
        </w:rPr>
        <w:tab/>
        <w:t>(VR: Meal Ticket Revenue)  All revenues generated from sale of meal tickets may be retained by the agency and expended for supplies to operate the agency</w:t>
      </w:r>
      <w:r w:rsidR="0001576F" w:rsidRPr="00203D9B">
        <w:rPr>
          <w:rFonts w:cs="Times New Roman"/>
          <w:szCs w:val="22"/>
        </w:rPr>
        <w:t>’</w:t>
      </w:r>
      <w:r w:rsidRPr="00203D9B">
        <w:rPr>
          <w:rFonts w:cs="Times New Roman"/>
          <w:szCs w:val="22"/>
        </w:rPr>
        <w:t>s food service programs or cafeteria.</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557F5F" w:rsidRPr="00203D9B">
        <w:rPr>
          <w:rFonts w:cs="Times New Roman"/>
          <w:b/>
          <w:szCs w:val="22"/>
        </w:rPr>
        <w:t>32</w:t>
      </w:r>
      <w:r w:rsidRPr="00203D9B">
        <w:rPr>
          <w:rFonts w:cs="Times New Roman"/>
          <w:b/>
          <w:szCs w:val="22"/>
        </w:rPr>
        <w:t>.</w:t>
      </w:r>
      <w:r w:rsidR="00557F5F" w:rsidRPr="00203D9B">
        <w:rPr>
          <w:rFonts w:cs="Times New Roman"/>
          <w:b/>
          <w:szCs w:val="22"/>
        </w:rPr>
        <w:t>5.</w:t>
      </w:r>
      <w:r w:rsidRPr="00203D9B">
        <w:rPr>
          <w:rFonts w:cs="Times New Roman"/>
          <w:b/>
          <w:szCs w:val="22"/>
        </w:rPr>
        <w:tab/>
      </w:r>
      <w:r w:rsidRPr="00203D9B">
        <w:rPr>
          <w:rFonts w:cs="Times New Roman"/>
          <w:szCs w:val="22"/>
        </w:rPr>
        <w:t xml:space="preserve">(VR: Basic Services Program </w:t>
      </w:r>
      <w:r w:rsidR="00A6331A" w:rsidRPr="00203D9B">
        <w:rPr>
          <w:rFonts w:cs="Times New Roman"/>
          <w:szCs w:val="22"/>
        </w:rPr>
        <w:t>-</w:t>
      </w:r>
      <w:r w:rsidRPr="00203D9B">
        <w:rPr>
          <w:rFonts w:cs="Times New Roman"/>
          <w:szCs w:val="22"/>
        </w:rPr>
        <w:t xml:space="preserve"> Educational Scholarships)  For those persons with disabilities who are eligible for and are receiving services under an approved plan of the </w:t>
      </w:r>
      <w:r w:rsidR="00691C6E" w:rsidRPr="00203D9B">
        <w:rPr>
          <w:rFonts w:cs="Times New Roman"/>
          <w:szCs w:val="22"/>
        </w:rPr>
        <w:t>South Carolina</w:t>
      </w:r>
      <w:r w:rsidRPr="00203D9B">
        <w:rPr>
          <w:rFonts w:cs="Times New Roman"/>
          <w:szCs w:val="22"/>
        </w:rPr>
        <w:t xml:space="preserve"> Vocational Rehabilitation Department (consistent with the 1973 Rehabilitation Act, as amended) tuition costs at state supported institutions (four year, technical, or trade schools) will not increase beyond the 1998 tuition rate, will be provided, or will be waived by the respective institution after the utilization of any other federal or state student aid for which the student is eligible.  Persons eligible for this tuition reduction or sponsorship must meet all academic requirements of the particular institution and be eligible for State need</w:t>
      </w:r>
      <w:r w:rsidR="00A6331A" w:rsidRPr="00203D9B">
        <w:rPr>
          <w:rFonts w:cs="Times New Roman"/>
          <w:szCs w:val="22"/>
        </w:rPr>
        <w:t>-</w:t>
      </w:r>
      <w:r w:rsidRPr="00203D9B">
        <w:rPr>
          <w:rFonts w:cs="Times New Roman"/>
          <w:szCs w:val="22"/>
        </w:rPr>
        <w:t>based scholarships as defined in Chapter 142</w:t>
      </w:r>
      <w:r w:rsidR="005015B1" w:rsidRPr="00203D9B">
        <w:rPr>
          <w:rFonts w:cs="Times New Roman"/>
          <w:szCs w:val="22"/>
        </w:rPr>
        <w:t>, Title 59, Code of Laws</w:t>
      </w:r>
      <w:r w:rsidRPr="00203D9B">
        <w:rPr>
          <w:rFonts w:cs="Times New Roman"/>
          <w:szCs w:val="22"/>
        </w:rPr>
        <w:t xml:space="preserve"> of South Carolina</w:t>
      </w:r>
      <w:r w:rsidR="005015B1" w:rsidRPr="00203D9B">
        <w:rPr>
          <w:rFonts w:cs="Times New Roman"/>
          <w:szCs w:val="22"/>
        </w:rPr>
        <w:t>, 1976</w:t>
      </w:r>
      <w:r w:rsidRPr="00203D9B">
        <w:rPr>
          <w:rFonts w:cs="Times New Roman"/>
          <w:szCs w:val="22"/>
        </w:rPr>
        <w:t>.</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42B03" w:rsidSect="00E42B03">
          <w:headerReference w:type="default" r:id="rId30"/>
          <w:type w:val="continuous"/>
          <w:pgSz w:w="15840" w:h="12240" w:orient="landscape" w:code="1"/>
          <w:pgMar w:top="1152" w:right="1800" w:bottom="1584" w:left="2160" w:header="1008" w:footer="1008" w:gutter="288"/>
          <w:paperSrc w:first="7" w:other="7"/>
          <w:lnNumType w:countBy="1"/>
          <w:cols w:space="720"/>
          <w:docGrid w:linePitch="360"/>
        </w:sectPr>
      </w:pP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203D9B">
        <w:rPr>
          <w:rFonts w:cs="Times New Roman"/>
          <w:b/>
          <w:szCs w:val="22"/>
        </w:rPr>
        <w:t xml:space="preserve">SECTION </w:t>
      </w:r>
      <w:r w:rsidR="00557F5F" w:rsidRPr="00203D9B">
        <w:rPr>
          <w:rFonts w:cs="Times New Roman"/>
          <w:b/>
          <w:szCs w:val="22"/>
        </w:rPr>
        <w:t>33</w:t>
      </w:r>
      <w:r w:rsidRPr="00203D9B">
        <w:rPr>
          <w:rFonts w:cs="Times New Roman"/>
          <w:b/>
          <w:szCs w:val="22"/>
        </w:rPr>
        <w:t xml:space="preserve"> - J02-DEPARTMENT OF HEALTH</w:t>
      </w:r>
      <w:r w:rsidR="008E3821" w:rsidRPr="00203D9B">
        <w:rPr>
          <w:rFonts w:cs="Times New Roman"/>
          <w:b/>
          <w:szCs w:val="22"/>
        </w:rPr>
        <w:t xml:space="preserve"> </w:t>
      </w:r>
      <w:r w:rsidRPr="00203D9B">
        <w:rPr>
          <w:rFonts w:cs="Times New Roman"/>
          <w:b/>
          <w:szCs w:val="22"/>
        </w:rPr>
        <w:t>AND</w:t>
      </w:r>
      <w:r w:rsidR="00FF6D82" w:rsidRPr="00203D9B">
        <w:rPr>
          <w:rFonts w:cs="Times New Roman"/>
          <w:b/>
          <w:szCs w:val="22"/>
        </w:rPr>
        <w:t xml:space="preserve"> </w:t>
      </w:r>
      <w:r w:rsidRPr="00203D9B">
        <w:rPr>
          <w:rFonts w:cs="Times New Roman"/>
          <w:b/>
          <w:szCs w:val="22"/>
        </w:rPr>
        <w:t>HUMAN SERVICES</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2476FB" w:rsidRPr="00203D9B" w:rsidRDefault="002476F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b/>
          <w:szCs w:val="22"/>
        </w:rPr>
        <w:tab/>
      </w:r>
      <w:r w:rsidR="00557F5F" w:rsidRPr="00203D9B">
        <w:rPr>
          <w:rFonts w:cs="Times New Roman"/>
          <w:b/>
          <w:szCs w:val="22"/>
        </w:rPr>
        <w:t>33.</w:t>
      </w:r>
      <w:r w:rsidRPr="00203D9B">
        <w:rPr>
          <w:rFonts w:cs="Times New Roman"/>
          <w:b/>
          <w:szCs w:val="22"/>
        </w:rPr>
        <w:t>1.</w:t>
      </w:r>
      <w:r w:rsidRPr="00203D9B">
        <w:rPr>
          <w:rFonts w:cs="Times New Roman"/>
          <w:b/>
          <w:szCs w:val="22"/>
        </w:rPr>
        <w:tab/>
      </w:r>
      <w:r w:rsidRPr="00203D9B">
        <w:rPr>
          <w:rFonts w:cs="Times New Roman"/>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557F5F" w:rsidRPr="00203D9B">
        <w:rPr>
          <w:rFonts w:cs="Times New Roman"/>
          <w:b/>
          <w:szCs w:val="22"/>
        </w:rPr>
        <w:t>33.</w:t>
      </w:r>
      <w:r w:rsidRPr="00203D9B">
        <w:rPr>
          <w:rFonts w:cs="Times New Roman"/>
          <w:b/>
          <w:szCs w:val="22"/>
        </w:rPr>
        <w:t>2.</w:t>
      </w:r>
      <w:r w:rsidRPr="00203D9B">
        <w:rPr>
          <w:rFonts w:cs="Times New Roman"/>
          <w:szCs w:val="22"/>
        </w:rPr>
        <w:tab/>
        <w:t>(DHHS: Long Term Care Facility Reimbursement Rate)  The Department, in calculating a reimbursement rate for long term care facility providers, shall obtain for each contract period an inflation factor, developed by the Budget and Control Board, Division of Budget and Analyses.  Data obtained from Medicaid cost reporting records applicable to long term care providers will be supplied to the</w:t>
      </w:r>
      <w:r w:rsidR="00E67871" w:rsidRPr="00203D9B">
        <w:rPr>
          <w:rFonts w:cs="Times New Roman"/>
          <w:szCs w:val="22"/>
        </w:rPr>
        <w:t xml:space="preserve"> </w:t>
      </w:r>
      <w:r w:rsidRPr="00203D9B">
        <w:rPr>
          <w:rFonts w:cs="Times New Roman"/>
          <w:szCs w:val="22"/>
        </w:rPr>
        <w:t>Budget and Control Board, Division of Budget and Analyses.  A composite index, developed by the</w:t>
      </w:r>
      <w:r w:rsidR="00E67871" w:rsidRPr="00203D9B">
        <w:rPr>
          <w:rFonts w:cs="Times New Roman"/>
          <w:szCs w:val="22"/>
        </w:rPr>
        <w:t xml:space="preserve"> </w:t>
      </w:r>
      <w:r w:rsidRPr="00203D9B">
        <w:rPr>
          <w:rFonts w:cs="Times New Roman"/>
          <w:szCs w:val="22"/>
        </w:rPr>
        <w:t>Budget and Control Board, Division of Budget and Analyses will be used to reflect the respective costs of the components of the Medicaid program expenditures in computing the maximum inflation factor to be used in long term care contractual arrangements involving reimbursement of providers.  The Division of Budget and Analyses of the Budget and Control Board shall update the composite index so as to have the index available for each contract renewal.</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The department may apply the inflation factor in calculating the reimbursement rate for the new contract period from zero percent up to the inflation factor developed by the Division of Budget and Analyses.</w:t>
      </w:r>
    </w:p>
    <w:p w:rsidR="00A9603B" w:rsidRPr="00203D9B" w:rsidRDefault="009F16E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557F5F" w:rsidRPr="00203D9B">
        <w:rPr>
          <w:rFonts w:cs="Times New Roman"/>
          <w:b/>
          <w:szCs w:val="22"/>
        </w:rPr>
        <w:t>33.</w:t>
      </w:r>
      <w:r w:rsidRPr="00203D9B">
        <w:rPr>
          <w:rFonts w:cs="Times New Roman"/>
          <w:b/>
          <w:szCs w:val="22"/>
        </w:rPr>
        <w:t>3.</w:t>
      </w:r>
      <w:r w:rsidRPr="00203D9B">
        <w:rPr>
          <w:rFonts w:cs="Times New Roman"/>
          <w:szCs w:val="22"/>
        </w:rPr>
        <w:tab/>
        <w:t xml:space="preserve">(DHHS: Medical Assistance Audit Program Remittance)  The Department of Health and Human Services shall remit to </w:t>
      </w:r>
      <w:r w:rsidR="00AF0CD3" w:rsidRPr="00203D9B">
        <w:rPr>
          <w:rFonts w:cs="Times New Roman"/>
          <w:szCs w:val="22"/>
        </w:rPr>
        <w:t xml:space="preserve">the </w:t>
      </w:r>
      <w:r w:rsidRPr="00203D9B">
        <w:rPr>
          <w:rFonts w:cs="Times New Roman"/>
          <w:szCs w:val="22"/>
        </w:rPr>
        <w:t>State Auditor</w:t>
      </w:r>
      <w:r w:rsidR="0001576F" w:rsidRPr="00203D9B">
        <w:rPr>
          <w:rFonts w:cs="Times New Roman"/>
          <w:szCs w:val="22"/>
        </w:rPr>
        <w:t>’</w:t>
      </w:r>
      <w:r w:rsidRPr="00203D9B">
        <w:rPr>
          <w:rFonts w:cs="Times New Roman"/>
          <w:szCs w:val="22"/>
        </w:rPr>
        <w:t>s Office an amount representing fifty percent (allowable Federal Financial Participation) of the cost of the Medical Assistance Audit Program as established in the State Auditor</w:t>
      </w:r>
      <w:r w:rsidR="0001576F" w:rsidRPr="00203D9B">
        <w:rPr>
          <w:rFonts w:cs="Times New Roman"/>
          <w:szCs w:val="22"/>
        </w:rPr>
        <w:t>’</w:t>
      </w:r>
      <w:r w:rsidRPr="00203D9B">
        <w:rPr>
          <w:rFonts w:cs="Times New Roman"/>
          <w:szCs w:val="22"/>
        </w:rPr>
        <w:t xml:space="preserve">s Office of the Budget and Control Board Section </w:t>
      </w:r>
      <w:r w:rsidR="00855919" w:rsidRPr="00203D9B">
        <w:rPr>
          <w:rFonts w:cs="Times New Roman"/>
          <w:szCs w:val="22"/>
        </w:rPr>
        <w:t>102</w:t>
      </w:r>
      <w:r w:rsidRPr="00203D9B">
        <w:rPr>
          <w:rFonts w:cs="Times New Roman"/>
          <w:szCs w:val="22"/>
        </w:rPr>
        <w:t xml:space="preserve">.  Such amount shall also include appropriated salary adjustments and employer contributions allocable to the Medical Assistance Audit Program.  Such remittance to </w:t>
      </w:r>
      <w:r w:rsidR="00AF0CD3" w:rsidRPr="00203D9B">
        <w:rPr>
          <w:rFonts w:cs="Times New Roman"/>
          <w:szCs w:val="22"/>
        </w:rPr>
        <w:t xml:space="preserve">the </w:t>
      </w:r>
      <w:r w:rsidRPr="00203D9B">
        <w:rPr>
          <w:rFonts w:cs="Times New Roman"/>
          <w:szCs w:val="22"/>
        </w:rPr>
        <w:t>State Auditor</w:t>
      </w:r>
      <w:r w:rsidR="0001576F" w:rsidRPr="00203D9B">
        <w:rPr>
          <w:rFonts w:cs="Times New Roman"/>
          <w:szCs w:val="22"/>
        </w:rPr>
        <w:t>’</w:t>
      </w:r>
      <w:r w:rsidRPr="00203D9B">
        <w:rPr>
          <w:rFonts w:cs="Times New Roman"/>
          <w:szCs w:val="22"/>
        </w:rPr>
        <w:t>s Office shall be made monthly and based on invoices as provided by the State Auditor</w:t>
      </w:r>
      <w:r w:rsidR="0001576F" w:rsidRPr="00203D9B">
        <w:rPr>
          <w:rFonts w:cs="Times New Roman"/>
          <w:szCs w:val="22"/>
        </w:rPr>
        <w:t>’</w:t>
      </w:r>
      <w:r w:rsidRPr="00203D9B">
        <w:rPr>
          <w:rFonts w:cs="Times New Roman"/>
          <w:szCs w:val="22"/>
        </w:rPr>
        <w:t>s Office of the Budget and Control Board.</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557F5F" w:rsidRPr="00203D9B">
        <w:rPr>
          <w:rFonts w:cs="Times New Roman"/>
          <w:b/>
          <w:szCs w:val="22"/>
        </w:rPr>
        <w:t>33.</w:t>
      </w:r>
      <w:r w:rsidRPr="00203D9B">
        <w:rPr>
          <w:rFonts w:cs="Times New Roman"/>
          <w:b/>
          <w:szCs w:val="22"/>
        </w:rPr>
        <w:t>4.</w:t>
      </w:r>
      <w:r w:rsidRPr="00203D9B">
        <w:rPr>
          <w:rFonts w:cs="Times New Roman"/>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557F5F" w:rsidRPr="00203D9B">
        <w:rPr>
          <w:rFonts w:cs="Times New Roman"/>
          <w:b/>
          <w:szCs w:val="22"/>
        </w:rPr>
        <w:t>33.</w:t>
      </w:r>
      <w:r w:rsidRPr="00203D9B">
        <w:rPr>
          <w:rFonts w:cs="Times New Roman"/>
          <w:b/>
          <w:szCs w:val="22"/>
        </w:rPr>
        <w:t>5.</w:t>
      </w:r>
      <w:r w:rsidRPr="00203D9B">
        <w:rPr>
          <w:rFonts w:cs="Times New Roman"/>
          <w:szCs w:val="22"/>
        </w:rPr>
        <w:tab/>
        <w:t>(DHHS: Medicaid State Plan)  Where the Medicaid State Plan</w:t>
      </w:r>
      <w:r w:rsidR="00497F85" w:rsidRPr="00203D9B">
        <w:rPr>
          <w:rFonts w:cs="Times New Roman"/>
          <w:szCs w:val="22"/>
        </w:rPr>
        <w:t xml:space="preserve"> </w:t>
      </w:r>
      <w:r w:rsidRPr="00203D9B">
        <w:rPr>
          <w:rFonts w:cs="Times New Roman"/>
          <w:szCs w:val="22"/>
        </w:rPr>
        <w:t xml:space="preserve">has been altered to cover services that previously were provided by </w:t>
      </w:r>
      <w:r w:rsidR="00C86EF6" w:rsidRPr="00203D9B">
        <w:rPr>
          <w:rFonts w:cs="Times New Roman"/>
          <w:szCs w:val="22"/>
        </w:rPr>
        <w:t>one hundred percent</w:t>
      </w:r>
      <w:r w:rsidRPr="00203D9B">
        <w:rPr>
          <w:rFonts w:cs="Times New Roman"/>
          <w:szCs w:val="22"/>
        </w:rPr>
        <w:t xml:space="preserve">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557F5F" w:rsidRPr="00203D9B">
        <w:rPr>
          <w:rFonts w:cs="Times New Roman"/>
          <w:b/>
          <w:szCs w:val="22"/>
        </w:rPr>
        <w:t>33.</w:t>
      </w:r>
      <w:r w:rsidRPr="00203D9B">
        <w:rPr>
          <w:rFonts w:cs="Times New Roman"/>
          <w:b/>
          <w:szCs w:val="22"/>
        </w:rPr>
        <w:t>6.</w:t>
      </w:r>
      <w:r w:rsidRPr="00203D9B">
        <w:rPr>
          <w:rFonts w:cs="Times New Roman"/>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557F5F" w:rsidRPr="00203D9B">
        <w:rPr>
          <w:rFonts w:cs="Times New Roman"/>
          <w:b/>
          <w:szCs w:val="22"/>
        </w:rPr>
        <w:t>33.</w:t>
      </w:r>
      <w:r w:rsidR="009C71FB" w:rsidRPr="00203D9B">
        <w:rPr>
          <w:rFonts w:cs="Times New Roman"/>
          <w:b/>
          <w:szCs w:val="22"/>
        </w:rPr>
        <w:t>7</w:t>
      </w:r>
      <w:r w:rsidRPr="00203D9B">
        <w:rPr>
          <w:rFonts w:cs="Times New Roman"/>
          <w:b/>
          <w:szCs w:val="22"/>
        </w:rPr>
        <w:t>.</w:t>
      </w:r>
      <w:r w:rsidRPr="00203D9B">
        <w:rPr>
          <w:rFonts w:cs="Times New Roman"/>
          <w:szCs w:val="22"/>
        </w:rPr>
        <w:tab/>
        <w:t>(DHHS: Registration Fees)  The department is authorized to receive and expend registration fees for educational, training, and certification programs.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557F5F" w:rsidRPr="00203D9B">
        <w:rPr>
          <w:rFonts w:cs="Times New Roman"/>
          <w:b/>
          <w:szCs w:val="22"/>
        </w:rPr>
        <w:t>33.</w:t>
      </w:r>
      <w:r w:rsidR="009C71FB" w:rsidRPr="00203D9B">
        <w:rPr>
          <w:rFonts w:cs="Times New Roman"/>
          <w:b/>
          <w:szCs w:val="22"/>
        </w:rPr>
        <w:t>8</w:t>
      </w:r>
      <w:r w:rsidRPr="00203D9B">
        <w:rPr>
          <w:rFonts w:cs="Times New Roman"/>
          <w:b/>
          <w:szCs w:val="22"/>
        </w:rPr>
        <w:t>.</w:t>
      </w:r>
      <w:r w:rsidRPr="00203D9B">
        <w:rPr>
          <w:rFonts w:cs="Times New Roman"/>
          <w:b/>
          <w:szCs w:val="22"/>
        </w:rPr>
        <w:tab/>
      </w:r>
      <w:r w:rsidRPr="00203D9B">
        <w:rPr>
          <w:rFonts w:cs="Times New Roman"/>
          <w:szCs w:val="22"/>
        </w:rPr>
        <w:t>(DHHS: Fraud and Abuse Collections)  The Department of Health and Human Services may offset the administrative costs associated with controlling fraud and abuse.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557F5F" w:rsidRPr="00203D9B">
        <w:rPr>
          <w:rFonts w:cs="Times New Roman"/>
          <w:b/>
          <w:szCs w:val="22"/>
        </w:rPr>
        <w:t>33.</w:t>
      </w:r>
      <w:r w:rsidR="009C71FB" w:rsidRPr="00203D9B">
        <w:rPr>
          <w:rFonts w:cs="Times New Roman"/>
          <w:b/>
          <w:szCs w:val="22"/>
        </w:rPr>
        <w:t>9</w:t>
      </w:r>
      <w:r w:rsidRPr="00203D9B">
        <w:rPr>
          <w:rFonts w:cs="Times New Roman"/>
          <w:b/>
          <w:szCs w:val="22"/>
        </w:rPr>
        <w:t>.</w:t>
      </w:r>
      <w:r w:rsidRPr="00203D9B">
        <w:rPr>
          <w:rFonts w:cs="Times New Roman"/>
          <w:szCs w:val="22"/>
        </w:rPr>
        <w:tab/>
        <w:t>(DHHS: Provider Reimbursement Rate Report)  The Department of Health and Human, in conjunction with the Office of Research and Statistics of the</w:t>
      </w:r>
      <w:r w:rsidR="00E67871" w:rsidRPr="00203D9B">
        <w:rPr>
          <w:rFonts w:cs="Times New Roman"/>
          <w:szCs w:val="22"/>
        </w:rPr>
        <w:t xml:space="preserve"> </w:t>
      </w:r>
      <w:r w:rsidRPr="00203D9B">
        <w:rPr>
          <w:rFonts w:cs="Times New Roman"/>
          <w:szCs w:val="22"/>
        </w:rPr>
        <w:t xml:space="preserve">Budget and Control Board, shall prepare a report that compares the reimbursement rate of Medicaid providers to the reimbursement rate of the Medicare Program and the State Health Plan.  This report shall be completed by January </w:t>
      </w:r>
      <w:r w:rsidR="003B7D4D" w:rsidRPr="00203D9B">
        <w:rPr>
          <w:rFonts w:cs="Times New Roman"/>
          <w:szCs w:val="22"/>
        </w:rPr>
        <w:t>t</w:t>
      </w:r>
      <w:r w:rsidR="00495467" w:rsidRPr="00203D9B">
        <w:rPr>
          <w:rFonts w:cs="Times New Roman"/>
          <w:szCs w:val="22"/>
        </w:rPr>
        <w:t>hirty</w:t>
      </w:r>
      <w:r w:rsidR="00432FBF" w:rsidRPr="00203D9B">
        <w:rPr>
          <w:rFonts w:cs="Times New Roman"/>
          <w:szCs w:val="22"/>
        </w:rPr>
        <w:t>-</w:t>
      </w:r>
      <w:r w:rsidR="003B7D4D" w:rsidRPr="00203D9B">
        <w:rPr>
          <w:rFonts w:cs="Times New Roman"/>
          <w:szCs w:val="22"/>
        </w:rPr>
        <w:t>first</w:t>
      </w:r>
      <w:r w:rsidRPr="00203D9B">
        <w:rPr>
          <w:rFonts w:cs="Times New Roman"/>
          <w:szCs w:val="22"/>
        </w:rPr>
        <w:t xml:space="preserve">, each year, and submitted to the Governor and </w:t>
      </w:r>
      <w:r w:rsidR="00AF0CD3" w:rsidRPr="00203D9B">
        <w:rPr>
          <w:rFonts w:cs="Times New Roman"/>
          <w:szCs w:val="22"/>
        </w:rPr>
        <w:t xml:space="preserve">the </w:t>
      </w:r>
      <w:r w:rsidR="00432FBF" w:rsidRPr="00203D9B">
        <w:rPr>
          <w:rFonts w:cs="Times New Roman"/>
          <w:szCs w:val="22"/>
        </w:rPr>
        <w:t>members of the General Assembly</w:t>
      </w:r>
      <w:r w:rsidRPr="00203D9B">
        <w:rPr>
          <w:rFonts w:cs="Times New Roman"/>
          <w:szCs w:val="22"/>
        </w:rPr>
        <w:t>.</w:t>
      </w:r>
    </w:p>
    <w:p w:rsidR="00A9603B" w:rsidRPr="00203D9B" w:rsidRDefault="0096188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Cs/>
        </w:rPr>
        <w:tab/>
      </w:r>
      <w:r w:rsidRPr="00203D9B">
        <w:rPr>
          <w:rFonts w:cs="Times New Roman"/>
          <w:b/>
        </w:rPr>
        <w:t>33.1</w:t>
      </w:r>
      <w:r w:rsidR="009C71FB" w:rsidRPr="00203D9B">
        <w:rPr>
          <w:rFonts w:cs="Times New Roman"/>
          <w:b/>
        </w:rPr>
        <w:t>0</w:t>
      </w:r>
      <w:r w:rsidRPr="00203D9B">
        <w:rPr>
          <w:rFonts w:cs="Times New Roman"/>
          <w:b/>
        </w:rPr>
        <w:t>.</w:t>
      </w:r>
      <w:r w:rsidRPr="00203D9B">
        <w:rPr>
          <w:rFonts w:cs="Times New Roman"/>
          <w:b/>
        </w:rPr>
        <w:tab/>
      </w:r>
      <w:r w:rsidRPr="00203D9B">
        <w:rPr>
          <w:rFonts w:cs="Times New Roman"/>
          <w:bCs/>
        </w:rPr>
        <w:t xml:space="preserve">(DHHS: Medicaid Eligibility Transfer)  The South Carolina Department of Health and Human Services (DHHS) is hereby authorized to determine the eligibility of applicants for the South Carolina Medicaid Program </w:t>
      </w:r>
      <w:r w:rsidRPr="00203D9B">
        <w:rPr>
          <w:rFonts w:eastAsia="Calibri" w:cs="Times New Roman"/>
        </w:rPr>
        <w:t>in accordance with the State Plan Under Title XIX of The Social Security Act Medical Assistance Program</w:t>
      </w:r>
      <w:r w:rsidRPr="00203D9B">
        <w:rPr>
          <w:rFonts w:cs="Times New Roman"/>
          <w:bCs/>
        </w:rPr>
        <w:t>.</w:t>
      </w:r>
      <w:r w:rsidR="0026135E" w:rsidRPr="00203D9B">
        <w:rPr>
          <w:rFonts w:cs="Times New Roman"/>
          <w:bCs/>
        </w:rPr>
        <w:t xml:space="preserve">  </w:t>
      </w:r>
      <w:r w:rsidRPr="00203D9B">
        <w:rPr>
          <w:rFonts w:cs="Times New Roman"/>
          <w:bCs/>
        </w:rPr>
        <w:t>The governing authority of each county shall</w:t>
      </w:r>
      <w:r w:rsidR="0026135E" w:rsidRPr="00203D9B">
        <w:rPr>
          <w:rFonts w:cs="Times New Roman"/>
          <w:bCs/>
        </w:rPr>
        <w:t xml:space="preserve"> </w:t>
      </w:r>
      <w:r w:rsidRPr="00203D9B">
        <w:rPr>
          <w:rFonts w:cs="Times New Roman"/>
          <w:bCs/>
        </w:rPr>
        <w:t>provide office space and facility service for this function as they do for DSS functions under Section 43-3-65.</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557F5F" w:rsidRPr="00203D9B">
        <w:rPr>
          <w:rFonts w:cs="Times New Roman"/>
          <w:b/>
          <w:szCs w:val="22"/>
        </w:rPr>
        <w:t>33.</w:t>
      </w:r>
      <w:r w:rsidR="00635891" w:rsidRPr="00203D9B">
        <w:rPr>
          <w:rFonts w:cs="Times New Roman"/>
          <w:b/>
          <w:bCs/>
          <w:szCs w:val="22"/>
        </w:rPr>
        <w:t>1</w:t>
      </w:r>
      <w:r w:rsidR="009C71FB" w:rsidRPr="00203D9B">
        <w:rPr>
          <w:rFonts w:cs="Times New Roman"/>
          <w:b/>
          <w:bCs/>
          <w:szCs w:val="22"/>
        </w:rPr>
        <w:t>1</w:t>
      </w:r>
      <w:r w:rsidRPr="00203D9B">
        <w:rPr>
          <w:rFonts w:cs="Times New Roman"/>
          <w:b/>
          <w:bCs/>
          <w:szCs w:val="22"/>
        </w:rPr>
        <w:t>.</w:t>
      </w:r>
      <w:r w:rsidRPr="00203D9B">
        <w:rPr>
          <w:rFonts w:cs="Times New Roman"/>
          <w:b/>
          <w:bCs/>
          <w:szCs w:val="22"/>
        </w:rPr>
        <w:tab/>
      </w:r>
      <w:r w:rsidRPr="00203D9B">
        <w:rPr>
          <w:rFonts w:cs="Times New Roman"/>
          <w:szCs w:val="22"/>
        </w:rPr>
        <w:t>(DHHS: Franchise Fees Suspension)  Franchise fees imposed on nursing home beds and enacted by the General Assembly during</w:t>
      </w:r>
      <w:r w:rsidR="0026135E" w:rsidRPr="00203D9B">
        <w:rPr>
          <w:rFonts w:cs="Times New Roman"/>
          <w:szCs w:val="22"/>
        </w:rPr>
        <w:t xml:space="preserve"> the 2002 session are suspended</w:t>
      </w:r>
      <w:r w:rsidRPr="00203D9B">
        <w:rPr>
          <w:rFonts w:cs="Times New Roman"/>
          <w:szCs w:val="22"/>
        </w:rPr>
        <w: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203D9B">
        <w:rPr>
          <w:rFonts w:cs="Times New Roman"/>
          <w:szCs w:val="22"/>
        </w:rPr>
        <w:tab/>
      </w:r>
      <w:r w:rsidR="00557F5F" w:rsidRPr="00203D9B">
        <w:rPr>
          <w:rFonts w:cs="Times New Roman"/>
          <w:b/>
          <w:szCs w:val="22"/>
        </w:rPr>
        <w:t>33.</w:t>
      </w:r>
      <w:r w:rsidR="00216A11" w:rsidRPr="00203D9B">
        <w:rPr>
          <w:rFonts w:cs="Times New Roman"/>
          <w:b/>
          <w:szCs w:val="22"/>
        </w:rPr>
        <w:t>1</w:t>
      </w:r>
      <w:r w:rsidR="009C71FB" w:rsidRPr="00203D9B">
        <w:rPr>
          <w:rFonts w:cs="Times New Roman"/>
          <w:b/>
          <w:szCs w:val="22"/>
        </w:rPr>
        <w:t>2</w:t>
      </w:r>
      <w:r w:rsidRPr="00203D9B">
        <w:rPr>
          <w:rFonts w:cs="Times New Roman"/>
          <w:b/>
          <w:szCs w:val="22"/>
        </w:rPr>
        <w:t>.</w:t>
      </w:r>
      <w:r w:rsidRPr="00203D9B">
        <w:rPr>
          <w:rFonts w:cs="Times New Roman"/>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01576F" w:rsidRPr="00203D9B">
        <w:rPr>
          <w:rFonts w:cs="Times New Roman"/>
          <w:szCs w:val="22"/>
        </w:rPr>
        <w:t>’</w:t>
      </w:r>
      <w:r w:rsidRPr="00203D9B">
        <w:rPr>
          <w:rFonts w:cs="Times New Roman"/>
          <w:szCs w:val="22"/>
        </w:rPr>
        <w:t>s ability to detect and eliminate provider fraud.</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557F5F" w:rsidRPr="00203D9B">
        <w:rPr>
          <w:rFonts w:cs="Times New Roman"/>
          <w:b/>
          <w:bCs/>
          <w:szCs w:val="22"/>
        </w:rPr>
        <w:t>33.</w:t>
      </w:r>
      <w:r w:rsidR="00216A11" w:rsidRPr="00203D9B">
        <w:rPr>
          <w:rFonts w:cs="Times New Roman"/>
          <w:b/>
          <w:bCs/>
          <w:szCs w:val="22"/>
        </w:rPr>
        <w:t>1</w:t>
      </w:r>
      <w:r w:rsidR="009C71FB" w:rsidRPr="00203D9B">
        <w:rPr>
          <w:rFonts w:cs="Times New Roman"/>
          <w:b/>
          <w:bCs/>
          <w:szCs w:val="22"/>
        </w:rPr>
        <w:t>3</w:t>
      </w:r>
      <w:r w:rsidRPr="00203D9B">
        <w:rPr>
          <w:rFonts w:cs="Times New Roman"/>
          <w:b/>
          <w:bCs/>
          <w:szCs w:val="22"/>
        </w:rPr>
        <w:t>.</w:t>
      </w:r>
      <w:r w:rsidRPr="00203D9B">
        <w:rPr>
          <w:rFonts w:cs="Times New Roman"/>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A9603B" w:rsidRPr="00203D9B" w:rsidRDefault="0096188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203D9B">
        <w:rPr>
          <w:rFonts w:cs="Times New Roman"/>
        </w:rPr>
        <w:tab/>
      </w:r>
      <w:r w:rsidRPr="00203D9B">
        <w:rPr>
          <w:rFonts w:cs="Times New Roman"/>
          <w:b/>
          <w:bCs/>
          <w:iCs/>
        </w:rPr>
        <w:t>33.1</w:t>
      </w:r>
      <w:r w:rsidR="009C71FB" w:rsidRPr="00203D9B">
        <w:rPr>
          <w:rFonts w:cs="Times New Roman"/>
          <w:b/>
          <w:bCs/>
          <w:iCs/>
        </w:rPr>
        <w:t>4</w:t>
      </w:r>
      <w:r w:rsidRPr="00203D9B">
        <w:rPr>
          <w:rFonts w:cs="Times New Roman"/>
          <w:b/>
          <w:bCs/>
          <w:iCs/>
        </w:rPr>
        <w:t>.</w:t>
      </w:r>
      <w:r w:rsidRPr="00203D9B">
        <w:rPr>
          <w:rFonts w:cs="Times New Roman"/>
          <w:bCs/>
          <w:iCs/>
        </w:rPr>
        <w:tab/>
        <w:t>(DHHS: Long Term Care Facility Reimbursement Rates)  The department shall direct staff to complete and submit its Medicaid State Plan Amendment for long term care facility reimbursement rates to the</w:t>
      </w:r>
      <w:r w:rsidR="0026135E" w:rsidRPr="00203D9B">
        <w:rPr>
          <w:rFonts w:cs="Times New Roman"/>
          <w:bCs/>
          <w:iCs/>
        </w:rPr>
        <w:t xml:space="preserve"> </w:t>
      </w:r>
      <w:r w:rsidRPr="00203D9B">
        <w:rPr>
          <w:rFonts w:cs="Times New Roman"/>
          <w:bCs/>
          <w:iCs/>
        </w:rPr>
        <w:t>Director of the Department of Health and Human Services by August first of each year.  The Director shall review the plan and submit to the Federal Government on or before August fifteenth of each year provided the State Appropriations Act has been enacted</w:t>
      </w:r>
      <w:r w:rsidR="0026135E" w:rsidRPr="00203D9B">
        <w:rPr>
          <w:rFonts w:cs="Times New Roman"/>
          <w:bCs/>
          <w:iCs/>
        </w:rPr>
        <w:t xml:space="preserve"> </w:t>
      </w:r>
      <w:r w:rsidRPr="00203D9B">
        <w:rPr>
          <w:rFonts w:cs="Times New Roman"/>
          <w:bCs/>
          <w:iCs/>
        </w:rPr>
        <w:t>by that date.  All additional requests for information from CMS concerning the plan shall be promptly submitted to CMS by the Department of Health and Human Services.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203D9B">
        <w:rPr>
          <w:rFonts w:cs="Times New Roman"/>
          <w:szCs w:val="22"/>
        </w:rPr>
        <w:tab/>
      </w:r>
      <w:r w:rsidR="00557F5F" w:rsidRPr="00203D9B">
        <w:rPr>
          <w:rFonts w:cs="Times New Roman"/>
          <w:b/>
          <w:bCs/>
          <w:iCs/>
          <w:szCs w:val="22"/>
        </w:rPr>
        <w:t>33.</w:t>
      </w:r>
      <w:r w:rsidR="00216A11" w:rsidRPr="00203D9B">
        <w:rPr>
          <w:rFonts w:cs="Times New Roman"/>
          <w:b/>
          <w:bCs/>
          <w:iCs/>
          <w:szCs w:val="22"/>
        </w:rPr>
        <w:t>1</w:t>
      </w:r>
      <w:r w:rsidR="009C71FB" w:rsidRPr="00203D9B">
        <w:rPr>
          <w:rFonts w:cs="Times New Roman"/>
          <w:b/>
          <w:bCs/>
          <w:iCs/>
          <w:szCs w:val="22"/>
        </w:rPr>
        <w:t>5</w:t>
      </w:r>
      <w:r w:rsidRPr="00203D9B">
        <w:rPr>
          <w:rFonts w:cs="Times New Roman"/>
          <w:b/>
          <w:bCs/>
          <w:iCs/>
          <w:szCs w:val="22"/>
        </w:rPr>
        <w:t>.</w:t>
      </w:r>
      <w:r w:rsidRPr="00203D9B">
        <w:rPr>
          <w:rFonts w:cs="Times New Roman"/>
          <w:bCs/>
          <w:iCs/>
          <w:szCs w:val="22"/>
        </w:rPr>
        <w:tab/>
        <w:t xml:space="preserve">(DHHS: Nursing Services to High Risk/High Tech Children)  The Department of Health and Human Services shall </w:t>
      </w:r>
      <w:r w:rsidR="00255AE7" w:rsidRPr="00203D9B">
        <w:rPr>
          <w:rFonts w:cs="Times New Roman"/>
          <w:bCs/>
          <w:iCs/>
          <w:szCs w:val="22"/>
        </w:rPr>
        <w:t xml:space="preserve">continue </w:t>
      </w:r>
      <w:r w:rsidRPr="00203D9B">
        <w:rPr>
          <w:rFonts w:cs="Times New Roman"/>
          <w:bCs/>
          <w:iCs/>
          <w:szCs w:val="22"/>
        </w:rPr>
        <w:t xml:space="preserve">a separate classification and compensation plan for Registered Nurses (RN) and Licensed Practical Nurses (LPN) who provide </w:t>
      </w:r>
      <w:r w:rsidRPr="00203D9B">
        <w:rPr>
          <w:rFonts w:cs="Times New Roman"/>
          <w:szCs w:val="22"/>
        </w:rPr>
        <w:t>services</w:t>
      </w:r>
      <w:r w:rsidRPr="00203D9B">
        <w:rPr>
          <w:rFonts w:cs="Times New Roman"/>
          <w:bCs/>
          <w:iCs/>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home-care or school-based nurses.</w:t>
      </w:r>
    </w:p>
    <w:p w:rsidR="00013D38" w:rsidRPr="00203D9B" w:rsidRDefault="004A4DA5"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color w:val="auto"/>
          <w:szCs w:val="22"/>
        </w:rPr>
        <w:tab/>
      </w:r>
      <w:r w:rsidR="00557F5F" w:rsidRPr="00203D9B">
        <w:rPr>
          <w:rFonts w:cs="Times New Roman"/>
          <w:b/>
          <w:color w:val="auto"/>
          <w:szCs w:val="22"/>
        </w:rPr>
        <w:t>33.</w:t>
      </w:r>
      <w:r w:rsidR="009C71FB" w:rsidRPr="00203D9B">
        <w:rPr>
          <w:rFonts w:cs="Times New Roman"/>
          <w:b/>
          <w:color w:val="auto"/>
          <w:szCs w:val="22"/>
        </w:rPr>
        <w:t>16</w:t>
      </w:r>
      <w:r w:rsidRPr="00203D9B">
        <w:rPr>
          <w:rFonts w:cs="Times New Roman"/>
          <w:b/>
          <w:color w:val="auto"/>
          <w:szCs w:val="22"/>
        </w:rPr>
        <w:t>.</w:t>
      </w:r>
      <w:r w:rsidRPr="00203D9B">
        <w:rPr>
          <w:rFonts w:cs="Times New Roman"/>
          <w:color w:val="auto"/>
          <w:szCs w:val="22"/>
        </w:rPr>
        <w:tab/>
        <w:t xml:space="preserve">(DHHS: Medicaid Cost and Quality Effectiveness)  The Department of Health and Human Services shall establish a procedure to assess the various forms of </w:t>
      </w:r>
      <w:r w:rsidRPr="00203D9B">
        <w:rPr>
          <w:rFonts w:cs="Times New Roman"/>
          <w:strike/>
          <w:color w:val="auto"/>
          <w:szCs w:val="22"/>
        </w:rPr>
        <w:t>managed care (Health Maintenance Organizations and Medical Home Networks, and any other forms authorized by the department)</w:t>
      </w:r>
      <w:r w:rsidR="0003415B" w:rsidRPr="00203D9B">
        <w:rPr>
          <w:rFonts w:cs="Times New Roman"/>
          <w:color w:val="auto"/>
          <w:szCs w:val="22"/>
        </w:rPr>
        <w:t xml:space="preserve"> </w:t>
      </w:r>
      <w:r w:rsidR="0003415B" w:rsidRPr="00203D9B">
        <w:rPr>
          <w:rFonts w:cs="Times New Roman"/>
          <w:i/>
          <w:color w:val="auto"/>
          <w:szCs w:val="22"/>
          <w:u w:val="single"/>
        </w:rPr>
        <w:t>health care delivery systems</w:t>
      </w:r>
      <w:r w:rsidRPr="00203D9B">
        <w:rPr>
          <w:rFonts w:cs="Times New Roman"/>
          <w:color w:val="auto"/>
          <w:szCs w:val="22"/>
        </w:rPr>
        <w:t xml:space="preserve"> to measure cost effectiveness and quality.  These measures must be compiled on an annual basis.  The Healthcare Effectiveness Data and Information Set (HEDIS) shall be utilized for quality measurement and must be performed by an independent third party according to HEDIS guidelines.  Cost effectiveness shall be determined in an actuarially sound manner and data must be aggregated in a manner to be determined by a third party in order to adequately compare cost effectiveness of the different managed care programs versus Medicaid fee-for-service.  The methodology must use appropriate case-mix and actuarial adjustments </w:t>
      </w:r>
      <w:r w:rsidRPr="00203D9B">
        <w:rPr>
          <w:rFonts w:cs="Times New Roman"/>
          <w:strike/>
          <w:color w:val="auto"/>
          <w:szCs w:val="22"/>
        </w:rPr>
        <w:t>that allow cost comparison of managed care organizations, medical home networks, and fee-for-service</w:t>
      </w:r>
      <w:r w:rsidRPr="00203D9B">
        <w:rPr>
          <w:rFonts w:cs="Times New Roman"/>
          <w:color w:val="auto"/>
          <w:szCs w:val="22"/>
        </w:rPr>
        <w:t xml:space="preserve">.  The department shall issue annual healthcare report cards for each participating </w:t>
      </w:r>
      <w:r w:rsidRPr="00203D9B">
        <w:rPr>
          <w:rFonts w:cs="Times New Roman"/>
          <w:strike/>
          <w:color w:val="auto"/>
          <w:szCs w:val="22"/>
        </w:rPr>
        <w:t>Medicaid managed care plan and Medical Home Network operating in South Carolina and the Medicaid fee-for-service program</w:t>
      </w:r>
      <w:r w:rsidR="0003415B" w:rsidRPr="00203D9B">
        <w:rPr>
          <w:rFonts w:cs="Times New Roman"/>
          <w:color w:val="auto"/>
          <w:szCs w:val="22"/>
        </w:rPr>
        <w:t xml:space="preserve"> </w:t>
      </w:r>
      <w:r w:rsidR="0003415B" w:rsidRPr="00203D9B">
        <w:rPr>
          <w:rFonts w:cs="Times New Roman"/>
          <w:i/>
          <w:color w:val="auto"/>
          <w:szCs w:val="22"/>
          <w:u w:val="single"/>
        </w:rPr>
        <w:t>plan based on the plans’ reported NCQA report and other measures deemed appropriate by the department required under state and federal guidelines</w:t>
      </w:r>
      <w:r w:rsidRPr="00203D9B">
        <w:rPr>
          <w:rFonts w:cs="Times New Roman"/>
          <w:color w:val="auto"/>
          <w:szCs w:val="22"/>
        </w:rPr>
        <w:t>.</w:t>
      </w:r>
      <w:r w:rsidR="0003415B" w:rsidRPr="00203D9B">
        <w:rPr>
          <w:rFonts w:cs="Times New Roman"/>
          <w:color w:val="auto"/>
          <w:szCs w:val="22"/>
        </w:rPr>
        <w:t xml:space="preserve">  </w:t>
      </w:r>
      <w:r w:rsidR="0003415B" w:rsidRPr="00203D9B">
        <w:rPr>
          <w:rFonts w:cs="Times New Roman"/>
          <w:i/>
          <w:color w:val="auto"/>
          <w:szCs w:val="22"/>
          <w:u w:val="single"/>
        </w:rPr>
        <w:t>The report card will be issued for all plans operating in South Carolina and the Medicaid fee-for-service program.</w:t>
      </w:r>
      <w:r w:rsidRPr="00203D9B">
        <w:rPr>
          <w:rFonts w:cs="Times New Roman"/>
          <w:color w:val="auto"/>
          <w:szCs w:val="22"/>
        </w:rPr>
        <w:t xml:space="preserve">  The report card measures shall be developed by the department and the report card shall be formatted in a clear, concise manner in order to be easily understood by Medicaid beneficiaries.  The results of the cost effectiveness calculations, quality measures and the report cards shall be made public on the department</w:t>
      </w:r>
      <w:r w:rsidR="0001576F" w:rsidRPr="00203D9B">
        <w:rPr>
          <w:rFonts w:cs="Times New Roman"/>
          <w:color w:val="auto"/>
          <w:szCs w:val="22"/>
        </w:rPr>
        <w:t>’</w:t>
      </w:r>
      <w:r w:rsidRPr="00203D9B">
        <w:rPr>
          <w:rFonts w:cs="Times New Roman"/>
          <w:color w:val="auto"/>
          <w:szCs w:val="22"/>
        </w:rPr>
        <w:t>s website</w:t>
      </w:r>
      <w:r w:rsidR="009F3D40" w:rsidRPr="00203D9B">
        <w:rPr>
          <w:rFonts w:cs="Times New Roman"/>
          <w:color w:val="auto"/>
          <w:szCs w:val="22"/>
        </w:rPr>
        <w:t xml:space="preserve"> </w:t>
      </w:r>
      <w:r w:rsidR="00032F71" w:rsidRPr="00203D9B">
        <w:rPr>
          <w:rFonts w:cs="Times New Roman"/>
          <w:color w:val="auto"/>
          <w:szCs w:val="22"/>
        </w:rPr>
        <w:t xml:space="preserve">by December </w:t>
      </w:r>
      <w:r w:rsidR="008F306E" w:rsidRPr="00203D9B">
        <w:rPr>
          <w:rFonts w:cs="Times New Roman"/>
          <w:color w:val="auto"/>
          <w:szCs w:val="22"/>
        </w:rPr>
        <w:t>thirty-first</w:t>
      </w:r>
      <w:r w:rsidR="00032F71" w:rsidRPr="00203D9B">
        <w:rPr>
          <w:rFonts w:cs="Times New Roman"/>
          <w:color w:val="auto"/>
          <w:szCs w:val="22"/>
        </w:rPr>
        <w:t xml:space="preserve"> for the prior state</w:t>
      </w:r>
      <w:r w:rsidRPr="00203D9B">
        <w:rPr>
          <w:rFonts w:cs="Times New Roman"/>
          <w:color w:val="auto"/>
          <w:szCs w:val="22"/>
        </w:rPr>
        <w:t xml:space="preserve"> fiscal year.</w:t>
      </w:r>
    </w:p>
    <w:p w:rsidR="00013D38" w:rsidRPr="00203D9B" w:rsidRDefault="00CB004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Cs/>
          <w:szCs w:val="22"/>
        </w:rPr>
        <w:tab/>
      </w:r>
      <w:r w:rsidR="00557F5F" w:rsidRPr="00203D9B">
        <w:rPr>
          <w:rFonts w:cs="Times New Roman"/>
          <w:b/>
          <w:bCs/>
          <w:szCs w:val="22"/>
        </w:rPr>
        <w:t>33.</w:t>
      </w:r>
      <w:r w:rsidR="009C71FB" w:rsidRPr="00203D9B">
        <w:rPr>
          <w:rFonts w:cs="Times New Roman"/>
          <w:b/>
          <w:bCs/>
          <w:szCs w:val="22"/>
        </w:rPr>
        <w:t>17</w:t>
      </w:r>
      <w:r w:rsidRPr="00203D9B">
        <w:rPr>
          <w:rFonts w:cs="Times New Roman"/>
          <w:b/>
          <w:bCs/>
          <w:szCs w:val="22"/>
        </w:rPr>
        <w:t>.</w:t>
      </w:r>
      <w:r w:rsidRPr="00203D9B">
        <w:rPr>
          <w:rFonts w:cs="Times New Roman"/>
          <w:bCs/>
          <w:szCs w:val="22"/>
        </w:rPr>
        <w:tab/>
        <w:t xml:space="preserve">(DHHS: </w:t>
      </w:r>
      <w:r w:rsidR="007B11F3" w:rsidRPr="00203D9B">
        <w:rPr>
          <w:rFonts w:cs="Times New Roman"/>
          <w:bCs/>
          <w:szCs w:val="22"/>
        </w:rPr>
        <w:t>SCHIP Enrollment and Recertification</w:t>
      </w:r>
      <w:r w:rsidRPr="00203D9B">
        <w:rPr>
          <w:rFonts w:cs="Times New Roman"/>
          <w:bCs/>
          <w:szCs w:val="22"/>
        </w:rPr>
        <w:t xml:space="preserve">)  The Department of Health and Human Services shall enroll and recertify eligible </w:t>
      </w:r>
      <w:r w:rsidRPr="00203D9B">
        <w:rPr>
          <w:rFonts w:cs="Times New Roman"/>
          <w:szCs w:val="22"/>
        </w:rPr>
        <w:t>children</w:t>
      </w:r>
      <w:r w:rsidRPr="00203D9B">
        <w:rPr>
          <w:rFonts w:cs="Times New Roman"/>
          <w:bCs/>
          <w:szCs w:val="22"/>
        </w:rPr>
        <w:t xml:space="preserve"> to the State Children</w:t>
      </w:r>
      <w:r w:rsidR="0001576F" w:rsidRPr="00203D9B">
        <w:rPr>
          <w:rFonts w:cs="Times New Roman"/>
          <w:bCs/>
          <w:szCs w:val="22"/>
        </w:rPr>
        <w:t>’</w:t>
      </w:r>
      <w:r w:rsidRPr="00203D9B">
        <w:rPr>
          <w:rFonts w:cs="Times New Roman"/>
          <w:bCs/>
          <w:szCs w:val="22"/>
        </w:rPr>
        <w:t>s Health Insurance Program (SCHIP) and must use available state agency program data housed in the</w:t>
      </w:r>
      <w:r w:rsidR="00E67871" w:rsidRPr="00203D9B">
        <w:rPr>
          <w:rFonts w:cs="Times New Roman"/>
          <w:bCs/>
          <w:szCs w:val="22"/>
        </w:rPr>
        <w:t xml:space="preserve"> </w:t>
      </w:r>
      <w:r w:rsidR="00B941AE" w:rsidRPr="00203D9B">
        <w:rPr>
          <w:rFonts w:cs="Times New Roman"/>
          <w:bCs/>
          <w:szCs w:val="22"/>
        </w:rPr>
        <w:t>Budget and Control Board</w:t>
      </w:r>
      <w:r w:rsidR="0001576F" w:rsidRPr="00203D9B">
        <w:rPr>
          <w:rFonts w:cs="Times New Roman"/>
          <w:bCs/>
          <w:szCs w:val="22"/>
        </w:rPr>
        <w:t>’</w:t>
      </w:r>
      <w:r w:rsidR="00EA431A" w:rsidRPr="00203D9B">
        <w:rPr>
          <w:rFonts w:cs="Times New Roman"/>
          <w:bCs/>
          <w:szCs w:val="22"/>
        </w:rPr>
        <w:t xml:space="preserve">s </w:t>
      </w:r>
      <w:r w:rsidRPr="00203D9B">
        <w:rPr>
          <w:rFonts w:cs="Times New Roman"/>
          <w:bCs/>
          <w:szCs w:val="22"/>
        </w:rPr>
        <w:t>Office of Research and Statistics, to include the Department of Social Services</w:t>
      </w:r>
      <w:r w:rsidR="0001576F" w:rsidRPr="00203D9B">
        <w:rPr>
          <w:rFonts w:cs="Times New Roman"/>
          <w:bCs/>
          <w:szCs w:val="22"/>
        </w:rPr>
        <w:t>’</w:t>
      </w:r>
      <w:r w:rsidRPr="00203D9B">
        <w:rPr>
          <w:rFonts w:cs="Times New Roman"/>
          <w:bCs/>
          <w:szCs w:val="22"/>
        </w:rPr>
        <w:t xml:space="preserve"> Food Stamp program and the Department of Education</w:t>
      </w:r>
      <w:r w:rsidR="0001576F" w:rsidRPr="00203D9B">
        <w:rPr>
          <w:rFonts w:cs="Times New Roman"/>
          <w:bCs/>
          <w:szCs w:val="22"/>
        </w:rPr>
        <w:t>’</w:t>
      </w:r>
      <w:r w:rsidRPr="00203D9B">
        <w:rPr>
          <w:rFonts w:cs="Times New Roman"/>
          <w:bCs/>
          <w:szCs w:val="22"/>
        </w:rPr>
        <w:t xml:space="preserve">s Free and Reduced Meal </w:t>
      </w:r>
      <w:r w:rsidR="007B11F3" w:rsidRPr="00203D9B">
        <w:rPr>
          <w:rFonts w:cs="Times New Roman"/>
          <w:bCs/>
          <w:szCs w:val="22"/>
        </w:rPr>
        <w:t>eligibility</w:t>
      </w:r>
      <w:r w:rsidRPr="00203D9B">
        <w:rPr>
          <w:rFonts w:cs="Times New Roman"/>
          <w:bCs/>
          <w:szCs w:val="22"/>
        </w:rPr>
        <w:t xml:space="preserve"> data.  Use of this data and cooperative efforts between state agencies reduces the cost of outreach and maintenance of eligibility for SCHIP.</w:t>
      </w:r>
    </w:p>
    <w:p w:rsidR="00013D38" w:rsidRPr="00203D9B" w:rsidRDefault="003C510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szCs w:val="22"/>
        </w:rPr>
        <w:tab/>
      </w:r>
      <w:r w:rsidR="00557F5F" w:rsidRPr="00203D9B">
        <w:rPr>
          <w:rFonts w:cs="Times New Roman"/>
          <w:b/>
          <w:szCs w:val="22"/>
        </w:rPr>
        <w:t>33.</w:t>
      </w:r>
      <w:r w:rsidR="009C71FB" w:rsidRPr="00203D9B">
        <w:rPr>
          <w:rFonts w:cs="Times New Roman"/>
          <w:b/>
          <w:szCs w:val="22"/>
        </w:rPr>
        <w:t>18</w:t>
      </w:r>
      <w:r w:rsidRPr="00203D9B">
        <w:rPr>
          <w:rFonts w:cs="Times New Roman"/>
          <w:b/>
          <w:szCs w:val="22"/>
        </w:rPr>
        <w:t>.</w:t>
      </w:r>
      <w:r w:rsidRPr="00203D9B">
        <w:rPr>
          <w:rFonts w:cs="Times New Roman"/>
          <w:szCs w:val="22"/>
        </w:rPr>
        <w:tab/>
        <w:t xml:space="preserve">(DHHS: Carry Forward)  The Department of Health and Human Services is authorized to carry forward cash balances from the prior fiscal year into the current fiscal year for any earmarked or restricted trust and agency, or special revenue account or </w:t>
      </w:r>
      <w:proofErr w:type="spellStart"/>
      <w:r w:rsidRPr="00203D9B">
        <w:rPr>
          <w:rFonts w:cs="Times New Roman"/>
          <w:szCs w:val="22"/>
        </w:rPr>
        <w:t>subfund</w:t>
      </w:r>
      <w:proofErr w:type="spellEnd"/>
      <w:r w:rsidRPr="00203D9B">
        <w:rPr>
          <w:rFonts w:cs="Times New Roman"/>
          <w:szCs w:val="22"/>
        </w:rPr>
        <w:t xml:space="preserve">.  The department shall submit a comprehensive reporting of all cash balances brought forward from the prior fiscal year.  The report shall, at a minimum, for each account or </w:t>
      </w:r>
      <w:proofErr w:type="spellStart"/>
      <w:r w:rsidRPr="00203D9B">
        <w:rPr>
          <w:rFonts w:cs="Times New Roman"/>
          <w:szCs w:val="22"/>
        </w:rPr>
        <w:t>subfund</w:t>
      </w:r>
      <w:proofErr w:type="spellEnd"/>
      <w:r w:rsidRPr="00203D9B">
        <w:rPr>
          <w:rFonts w:cs="Times New Roman"/>
          <w:szCs w:val="22"/>
        </w:rPr>
        <w:t xml:space="preserve">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Pro Tempore of the Senate, Chairman of the Senate Finance Committee, Speaker of the House of Representatives, and Chairman of the House Ways and Means Committee, within fifteen days after the Comptroller General closes the fiscal year.</w:t>
      </w:r>
    </w:p>
    <w:p w:rsidR="00937DAF" w:rsidRPr="00203D9B" w:rsidRDefault="0030388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color w:val="auto"/>
          <w:szCs w:val="22"/>
        </w:rPr>
        <w:tab/>
      </w:r>
      <w:r w:rsidR="00557F5F" w:rsidRPr="00203D9B">
        <w:rPr>
          <w:rFonts w:cs="Times New Roman"/>
          <w:b/>
          <w:color w:val="auto"/>
          <w:szCs w:val="22"/>
        </w:rPr>
        <w:t>33.</w:t>
      </w:r>
      <w:r w:rsidR="009C71FB" w:rsidRPr="00203D9B">
        <w:rPr>
          <w:rFonts w:cs="Times New Roman"/>
          <w:b/>
          <w:color w:val="auto"/>
          <w:szCs w:val="22"/>
        </w:rPr>
        <w:t>19</w:t>
      </w:r>
      <w:r w:rsidRPr="00203D9B">
        <w:rPr>
          <w:rFonts w:cs="Times New Roman"/>
          <w:b/>
          <w:color w:val="auto"/>
          <w:szCs w:val="22"/>
        </w:rPr>
        <w:t>.</w:t>
      </w:r>
      <w:r w:rsidRPr="00203D9B">
        <w:rPr>
          <w:rFonts w:cs="Times New Roman"/>
          <w:b/>
          <w:color w:val="auto"/>
          <w:szCs w:val="22"/>
        </w:rPr>
        <w:tab/>
      </w:r>
      <w:r w:rsidRPr="00203D9B">
        <w:rPr>
          <w:rFonts w:cs="Times New Roman"/>
          <w:color w:val="auto"/>
          <w:szCs w:val="22"/>
        </w:rPr>
        <w:t>(DHHS: Medicaid Provider Fraud)  The department shall expand and increase its effort to identify, report, and combat Medicaid provider fraud.  The department shall</w:t>
      </w:r>
      <w:r w:rsidR="0026135E" w:rsidRPr="00203D9B">
        <w:rPr>
          <w:rFonts w:cs="Times New Roman"/>
          <w:color w:val="auto"/>
          <w:szCs w:val="22"/>
        </w:rPr>
        <w:t xml:space="preserve"> </w:t>
      </w:r>
      <w:r w:rsidR="00DF3CE4" w:rsidRPr="00203D9B">
        <w:rPr>
          <w:rFonts w:cs="Times New Roman"/>
          <w:color w:val="auto"/>
          <w:szCs w:val="22"/>
        </w:rPr>
        <w:t>publish on its</w:t>
      </w:r>
      <w:r w:rsidR="0001576F" w:rsidRPr="00203D9B">
        <w:rPr>
          <w:rFonts w:cs="Times New Roman"/>
          <w:color w:val="auto"/>
          <w:szCs w:val="22"/>
        </w:rPr>
        <w:t>’</w:t>
      </w:r>
      <w:r w:rsidR="00DF3CE4" w:rsidRPr="00203D9B">
        <w:rPr>
          <w:rFonts w:cs="Times New Roman"/>
          <w:color w:val="auto"/>
          <w:szCs w:val="22"/>
        </w:rPr>
        <w:t xml:space="preserve"> agency homepage by </w:t>
      </w:r>
      <w:r w:rsidR="003C5106" w:rsidRPr="00203D9B">
        <w:rPr>
          <w:rFonts w:cs="Times New Roman"/>
          <w:color w:val="auto"/>
          <w:szCs w:val="22"/>
        </w:rPr>
        <w:t>April</w:t>
      </w:r>
      <w:r w:rsidR="00466109" w:rsidRPr="00203D9B">
        <w:rPr>
          <w:rFonts w:cs="Times New Roman"/>
          <w:color w:val="auto"/>
          <w:szCs w:val="22"/>
        </w:rPr>
        <w:t xml:space="preserve"> first</w:t>
      </w:r>
      <w:r w:rsidR="000E3EAF" w:rsidRPr="00203D9B">
        <w:rPr>
          <w:rFonts w:cs="Times New Roman"/>
          <w:color w:val="auto"/>
          <w:szCs w:val="22"/>
        </w:rPr>
        <w:t>,</w:t>
      </w:r>
      <w:r w:rsidR="0026135E" w:rsidRPr="00203D9B">
        <w:rPr>
          <w:rFonts w:cs="Times New Roman"/>
          <w:color w:val="auto"/>
          <w:szCs w:val="22"/>
        </w:rPr>
        <w:t xml:space="preserve"> </w:t>
      </w:r>
      <w:r w:rsidR="00DF3CE4" w:rsidRPr="00203D9B">
        <w:rPr>
          <w:rFonts w:cs="Times New Roman"/>
          <w:color w:val="auto"/>
          <w:szCs w:val="22"/>
        </w:rPr>
        <w:t>of the current fiscal year,</w:t>
      </w:r>
      <w:r w:rsidR="0026135E" w:rsidRPr="00203D9B">
        <w:rPr>
          <w:rFonts w:cs="Times New Roman"/>
          <w:color w:val="auto"/>
          <w:szCs w:val="22"/>
        </w:rPr>
        <w:t xml:space="preserve"> </w:t>
      </w:r>
      <w:r w:rsidRPr="00203D9B">
        <w:rPr>
          <w:rFonts w:cs="Times New Roman"/>
          <w:color w:val="auto"/>
          <w:szCs w:val="22"/>
        </w:rPr>
        <w:t xml:space="preserve">the results of these efforts, </w:t>
      </w:r>
      <w:r w:rsidR="00DF3CE4" w:rsidRPr="00203D9B">
        <w:rPr>
          <w:rFonts w:cs="Times New Roman"/>
          <w:color w:val="auto"/>
          <w:szCs w:val="22"/>
        </w:rPr>
        <w:t xml:space="preserve">the </w:t>
      </w:r>
      <w:r w:rsidRPr="00203D9B">
        <w:rPr>
          <w:rFonts w:cs="Times New Roman"/>
          <w:color w:val="auto"/>
          <w:szCs w:val="22"/>
        </w:rPr>
        <w:t>funds</w:t>
      </w:r>
      <w:r w:rsidR="0026135E" w:rsidRPr="00203D9B">
        <w:rPr>
          <w:rFonts w:cs="Times New Roman"/>
          <w:color w:val="auto"/>
          <w:szCs w:val="22"/>
        </w:rPr>
        <w:t xml:space="preserve"> </w:t>
      </w:r>
      <w:r w:rsidR="00DF3CE4" w:rsidRPr="00203D9B">
        <w:rPr>
          <w:rFonts w:cs="Times New Roman"/>
          <w:color w:val="auto"/>
          <w:szCs w:val="22"/>
        </w:rPr>
        <w:t>recovered</w:t>
      </w:r>
      <w:r w:rsidRPr="00203D9B">
        <w:rPr>
          <w:rFonts w:cs="Times New Roman"/>
          <w:color w:val="auto"/>
          <w:szCs w:val="22"/>
        </w:rPr>
        <w:t>, and information pertaining to prosecutions of such</w:t>
      </w:r>
      <w:r w:rsidR="0026135E" w:rsidRPr="00203D9B">
        <w:rPr>
          <w:rFonts w:cs="Times New Roman"/>
          <w:color w:val="auto"/>
          <w:szCs w:val="22"/>
        </w:rPr>
        <w:t xml:space="preserve"> </w:t>
      </w:r>
      <w:r w:rsidR="00DF3CE4" w:rsidRPr="00203D9B">
        <w:rPr>
          <w:rFonts w:cs="Times New Roman"/>
          <w:color w:val="auto"/>
          <w:szCs w:val="22"/>
        </w:rPr>
        <w:t>cases</w:t>
      </w:r>
      <w:r w:rsidRPr="00203D9B">
        <w:rPr>
          <w:rFonts w:cs="Times New Roman"/>
          <w:color w:val="auto"/>
          <w:szCs w:val="22"/>
        </w:rPr>
        <w:t>, including pleas agreements entered into.</w:t>
      </w:r>
    </w:p>
    <w:p w:rsidR="004D5202" w:rsidRPr="00203D9B" w:rsidRDefault="008E433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szCs w:val="22"/>
        </w:rPr>
        <w:tab/>
      </w:r>
      <w:r w:rsidR="00557F5F" w:rsidRPr="00203D9B">
        <w:rPr>
          <w:rFonts w:cs="Times New Roman"/>
          <w:b/>
          <w:szCs w:val="22"/>
        </w:rPr>
        <w:t>33.</w:t>
      </w:r>
      <w:r w:rsidR="00216A11" w:rsidRPr="00203D9B">
        <w:rPr>
          <w:rFonts w:cs="Times New Roman"/>
          <w:b/>
          <w:szCs w:val="22"/>
        </w:rPr>
        <w:t>2</w:t>
      </w:r>
      <w:r w:rsidR="009C71FB" w:rsidRPr="00203D9B">
        <w:rPr>
          <w:rFonts w:cs="Times New Roman"/>
          <w:b/>
          <w:szCs w:val="22"/>
        </w:rPr>
        <w:t>0</w:t>
      </w:r>
      <w:r w:rsidRPr="00203D9B">
        <w:rPr>
          <w:rFonts w:cs="Times New Roman"/>
          <w:b/>
          <w:szCs w:val="22"/>
        </w:rPr>
        <w:t>.</w:t>
      </w:r>
      <w:r w:rsidRPr="00203D9B">
        <w:rPr>
          <w:rFonts w:cs="Times New Roman"/>
          <w:szCs w:val="22"/>
        </w:rPr>
        <w:tab/>
        <w:t xml:space="preserve">(DHHS: Community Health Plans)  </w:t>
      </w:r>
      <w:r w:rsidRPr="00203D9B">
        <w:rPr>
          <w:rFonts w:cs="Times New Roman"/>
          <w:strike/>
          <w:szCs w:val="22"/>
        </w:rPr>
        <w:t>The Department of Health and Human Services shall oversee all community health plans approved to operate as a pilot program for the purpose of providing health care.  Such oversight shall include the review and approval of the financial and business plan of the community health plan.  Only those plans receiving approval from the department, the Chairman of the Senate Finance Committee, and the Chairman of the House Ways and Means Committee prior to January 1, 2009 shall be authorized to operate as an approved community health plan pursuant to this provision.  The department shall approve participation requirements of community health plans.</w:t>
      </w:r>
      <w:r w:rsidR="00C17D14" w:rsidRPr="00203D9B">
        <w:rPr>
          <w:rFonts w:cs="Times New Roman"/>
          <w:strike/>
          <w:szCs w:val="22"/>
        </w:rPr>
        <w:t xml:space="preserve">  </w:t>
      </w:r>
      <w:r w:rsidR="00DC2E07" w:rsidRPr="00203D9B">
        <w:rPr>
          <w:rFonts w:cs="Times New Roman"/>
          <w:strike/>
          <w:szCs w:val="22"/>
        </w:rPr>
        <w:tab/>
        <w:t>An approved community health plan acting in accordance with these provisions shall not be considered as providing insurance or an unauthorized insurer.</w:t>
      </w:r>
    </w:p>
    <w:p w:rsidR="00DC2E07" w:rsidRPr="00203D9B" w:rsidRDefault="00A16C0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b/>
          <w:szCs w:val="22"/>
        </w:rPr>
        <w:tab/>
      </w:r>
      <w:r w:rsidR="00557F5F" w:rsidRPr="00203D9B">
        <w:rPr>
          <w:rFonts w:cs="Times New Roman"/>
          <w:b/>
          <w:szCs w:val="22"/>
        </w:rPr>
        <w:t>33.</w:t>
      </w:r>
      <w:r w:rsidR="00216A11" w:rsidRPr="00203D9B">
        <w:rPr>
          <w:rFonts w:cs="Times New Roman"/>
          <w:b/>
          <w:szCs w:val="22"/>
        </w:rPr>
        <w:t>2</w:t>
      </w:r>
      <w:r w:rsidR="009C71FB" w:rsidRPr="00203D9B">
        <w:rPr>
          <w:rFonts w:cs="Times New Roman"/>
          <w:b/>
          <w:szCs w:val="22"/>
        </w:rPr>
        <w:t>1</w:t>
      </w:r>
      <w:r w:rsidRPr="00203D9B">
        <w:rPr>
          <w:rFonts w:cs="Times New Roman"/>
          <w:b/>
          <w:szCs w:val="22"/>
        </w:rPr>
        <w:t>.</w:t>
      </w:r>
      <w:r w:rsidRPr="00203D9B">
        <w:rPr>
          <w:rFonts w:cs="Times New Roman"/>
          <w:b/>
          <w:szCs w:val="22"/>
        </w:rPr>
        <w:tab/>
      </w:r>
      <w:r w:rsidRPr="00203D9B">
        <w:rPr>
          <w:rFonts w:cs="Times New Roman"/>
          <w:szCs w:val="22"/>
        </w:rPr>
        <w:t xml:space="preserve">(DHHS: </w:t>
      </w:r>
      <w:r w:rsidR="00155BF1" w:rsidRPr="00203D9B">
        <w:rPr>
          <w:rFonts w:cs="Times New Roman"/>
          <w:iCs/>
          <w:szCs w:val="22"/>
        </w:rPr>
        <w:t xml:space="preserve">GAPS)  The </w:t>
      </w:r>
      <w:r w:rsidR="00155BF1" w:rsidRPr="00203D9B">
        <w:rPr>
          <w:rFonts w:cs="Times New Roman"/>
          <w:szCs w:val="22"/>
        </w:rPr>
        <w:t>requirements</w:t>
      </w:r>
      <w:r w:rsidR="003563CD" w:rsidRPr="00203D9B">
        <w:rPr>
          <w:rFonts w:cs="Times New Roman"/>
          <w:iCs/>
          <w:szCs w:val="22"/>
        </w:rPr>
        <w:t xml:space="preserve"> of Title 44, Chapter 6</w:t>
      </w:r>
      <w:r w:rsidR="003563CD" w:rsidRPr="00203D9B">
        <w:rPr>
          <w:rFonts w:cs="Times New Roman"/>
          <w:iCs/>
          <w:szCs w:val="22"/>
        </w:rPr>
        <w:noBreakHyphen/>
      </w:r>
      <w:r w:rsidR="00155BF1" w:rsidRPr="00203D9B">
        <w:rPr>
          <w:rFonts w:cs="Times New Roman"/>
          <w:iCs/>
          <w:szCs w:val="22"/>
        </w:rPr>
        <w:t>610 through Chapter 6-660 shall be suspended for</w:t>
      </w:r>
      <w:r w:rsidR="0026135E" w:rsidRPr="00203D9B">
        <w:rPr>
          <w:rFonts w:cs="Times New Roman"/>
          <w:iCs/>
          <w:szCs w:val="22"/>
        </w:rPr>
        <w:t xml:space="preserve"> </w:t>
      </w:r>
      <w:r w:rsidR="00F3481D" w:rsidRPr="00203D9B">
        <w:rPr>
          <w:rFonts w:cs="Times New Roman"/>
          <w:iCs/>
          <w:szCs w:val="22"/>
        </w:rPr>
        <w:t>the current state fiscal year</w:t>
      </w:r>
      <w:r w:rsidR="00155BF1" w:rsidRPr="00203D9B">
        <w:rPr>
          <w:rFonts w:cs="Times New Roman"/>
          <w:iCs/>
          <w:szCs w:val="22"/>
        </w:rPr>
        <w:t>.</w:t>
      </w:r>
    </w:p>
    <w:p w:rsidR="00285291" w:rsidRPr="00203D9B" w:rsidRDefault="0028529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557F5F" w:rsidRPr="00203D9B">
        <w:rPr>
          <w:rFonts w:cs="Times New Roman"/>
          <w:b/>
          <w:szCs w:val="22"/>
        </w:rPr>
        <w:t>33.</w:t>
      </w:r>
      <w:r w:rsidR="00216A11" w:rsidRPr="00203D9B">
        <w:rPr>
          <w:rFonts w:cs="Times New Roman"/>
          <w:b/>
          <w:szCs w:val="22"/>
        </w:rPr>
        <w:t>2</w:t>
      </w:r>
      <w:r w:rsidR="009C71FB" w:rsidRPr="00203D9B">
        <w:rPr>
          <w:rFonts w:cs="Times New Roman"/>
          <w:b/>
          <w:szCs w:val="22"/>
        </w:rPr>
        <w:t>2</w:t>
      </w:r>
      <w:r w:rsidRPr="00203D9B">
        <w:rPr>
          <w:rFonts w:cs="Times New Roman"/>
          <w:b/>
          <w:szCs w:val="22"/>
        </w:rPr>
        <w:t>.</w:t>
      </w:r>
      <w:r w:rsidRPr="00203D9B">
        <w:rPr>
          <w:rFonts w:cs="Times New Roman"/>
          <w:b/>
          <w:szCs w:val="22"/>
        </w:rPr>
        <w:tab/>
      </w:r>
      <w:r w:rsidRPr="00203D9B">
        <w:rPr>
          <w:rFonts w:cs="Times New Roman"/>
          <w:szCs w:val="22"/>
        </w:rPr>
        <w:t>(</w:t>
      </w:r>
      <w:r w:rsidR="00357861" w:rsidRPr="00203D9B">
        <w:rPr>
          <w:rFonts w:cs="Times New Roman"/>
          <w:szCs w:val="22"/>
        </w:rPr>
        <w:t xml:space="preserve">DHHS: </w:t>
      </w:r>
      <w:r w:rsidRPr="00203D9B">
        <w:rPr>
          <w:rFonts w:cs="Times New Roman"/>
          <w:szCs w:val="22"/>
        </w:rPr>
        <w:t>Disproportionate Share - DMH)  For the current fiscal year, the department is directed to transfer funds to the Department of Mental Health to make up any shortfall in disproportionate share funding due to rule changes from the Center for Medicare and Medicaid Services from the latest federal fiscal year amount.  The department must also take any necessary action, including the submission of an amendment to the State Medicaid Plan, to minimize the impact of disproportionate share funding redistribution to the Department of Mental Health in future years.</w:t>
      </w:r>
    </w:p>
    <w:p w:rsidR="00624C22" w:rsidRPr="00203D9B" w:rsidRDefault="00624C2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szCs w:val="22"/>
        </w:rPr>
        <w:tab/>
      </w:r>
      <w:r w:rsidR="00216A11" w:rsidRPr="00203D9B">
        <w:rPr>
          <w:rFonts w:cs="Times New Roman"/>
          <w:b/>
          <w:szCs w:val="22"/>
        </w:rPr>
        <w:t>33.2</w:t>
      </w:r>
      <w:r w:rsidR="009C71FB" w:rsidRPr="00203D9B">
        <w:rPr>
          <w:rFonts w:cs="Times New Roman"/>
          <w:b/>
          <w:szCs w:val="22"/>
        </w:rPr>
        <w:t>3</w:t>
      </w:r>
      <w:r w:rsidRPr="00203D9B">
        <w:rPr>
          <w:rFonts w:cs="Times New Roman"/>
          <w:b/>
          <w:szCs w:val="22"/>
        </w:rPr>
        <w:t>.</w:t>
      </w:r>
      <w:r w:rsidRPr="00203D9B">
        <w:rPr>
          <w:rFonts w:cs="Times New Roman"/>
          <w:b/>
          <w:szCs w:val="22"/>
        </w:rPr>
        <w:tab/>
      </w:r>
      <w:r w:rsidRPr="00203D9B">
        <w:rPr>
          <w:rFonts w:cs="Times New Roman"/>
          <w:szCs w:val="22"/>
        </w:rPr>
        <w:t xml:space="preserve">(DHHS: Medicaid Reporting)  </w:t>
      </w:r>
      <w:r w:rsidRPr="00203D9B">
        <w:rPr>
          <w:rFonts w:cs="Times New Roman"/>
          <w:strike/>
          <w:szCs w:val="22"/>
        </w:rPr>
        <w:t xml:space="preserve">Within </w:t>
      </w:r>
      <w:r w:rsidR="00DC58C9" w:rsidRPr="00203D9B">
        <w:rPr>
          <w:rFonts w:cs="Times New Roman"/>
          <w:strike/>
          <w:szCs w:val="22"/>
        </w:rPr>
        <w:t>ninety</w:t>
      </w:r>
      <w:r w:rsidRPr="00203D9B">
        <w:rPr>
          <w:rFonts w:cs="Times New Roman"/>
          <w:strike/>
          <w:szCs w:val="22"/>
        </w:rPr>
        <w:t xml:space="preserve"> days of the end of each quarter</w:t>
      </w:r>
      <w:r w:rsidR="0026135E" w:rsidRPr="00203D9B">
        <w:rPr>
          <w:rFonts w:cs="Times New Roman"/>
          <w:strike/>
          <w:szCs w:val="22"/>
        </w:rPr>
        <w:t xml:space="preserve"> </w:t>
      </w:r>
      <w:r w:rsidR="00DF3CE4" w:rsidRPr="00203D9B">
        <w:rPr>
          <w:rFonts w:cs="Times New Roman"/>
          <w:iCs/>
          <w:strike/>
          <w:szCs w:val="22"/>
        </w:rPr>
        <w:t>during the current fiscal year</w:t>
      </w:r>
      <w:r w:rsidRPr="00203D9B">
        <w:rPr>
          <w:rFonts w:cs="Times New Roman"/>
          <w:strike/>
          <w:szCs w:val="22"/>
        </w:rPr>
        <w:t>, the department shall report each cost-savings measure implemented.  By county, the department shall report the number of enrolled and active providers by provider type, provider specialty and sub-specialty, the number of recipients, the number of recipients by provider type, the expenditures by provider type and specialty, and service level utilization trends.  The department shall continue to annually report HEDIS measures, noting where measures improve or decline.  Each report shall be</w:t>
      </w:r>
      <w:r w:rsidR="0026135E" w:rsidRPr="00203D9B">
        <w:rPr>
          <w:rFonts w:cs="Times New Roman"/>
          <w:strike/>
          <w:szCs w:val="22"/>
        </w:rPr>
        <w:t xml:space="preserve"> </w:t>
      </w:r>
      <w:r w:rsidRPr="00203D9B">
        <w:rPr>
          <w:rFonts w:cs="Times New Roman"/>
          <w:strike/>
          <w:szCs w:val="22"/>
        </w:rPr>
        <w:t>prominently displayed on the department</w:t>
      </w:r>
      <w:r w:rsidR="0001576F" w:rsidRPr="00203D9B">
        <w:rPr>
          <w:rFonts w:cs="Times New Roman"/>
          <w:strike/>
          <w:szCs w:val="22"/>
        </w:rPr>
        <w:t>’</w:t>
      </w:r>
      <w:r w:rsidRPr="00203D9B">
        <w:rPr>
          <w:rFonts w:cs="Times New Roman"/>
          <w:strike/>
          <w:szCs w:val="22"/>
        </w:rPr>
        <w:t>s website.</w:t>
      </w:r>
    </w:p>
    <w:p w:rsidR="005005B1" w:rsidRPr="00203D9B" w:rsidRDefault="0049100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b/>
          <w:szCs w:val="22"/>
        </w:rPr>
      </w:pPr>
      <w:r w:rsidRPr="00203D9B">
        <w:rPr>
          <w:rFonts w:cs="Times New Roman"/>
          <w:b/>
          <w:bCs/>
        </w:rPr>
        <w:tab/>
        <w:t>33.</w:t>
      </w:r>
      <w:r w:rsidR="009C71FB" w:rsidRPr="00203D9B">
        <w:rPr>
          <w:rFonts w:cs="Times New Roman"/>
          <w:b/>
          <w:bCs/>
        </w:rPr>
        <w:t>24</w:t>
      </w:r>
      <w:r w:rsidRPr="00203D9B">
        <w:rPr>
          <w:rFonts w:cs="Times New Roman"/>
          <w:b/>
          <w:bCs/>
        </w:rPr>
        <w:t>.</w:t>
      </w:r>
      <w:r w:rsidRPr="00203D9B">
        <w:rPr>
          <w:rFonts w:cs="Times New Roman"/>
          <w:bCs/>
        </w:rPr>
        <w:tab/>
        <w:t xml:space="preserve">(DHHS: </w:t>
      </w:r>
      <w:r w:rsidRPr="00203D9B">
        <w:rPr>
          <w:rFonts w:cs="Times New Roman"/>
          <w:bCs/>
          <w:strike/>
        </w:rPr>
        <w:t>Grant</w:t>
      </w:r>
      <w:r w:rsidR="00836B0C" w:rsidRPr="00203D9B">
        <w:rPr>
          <w:rFonts w:cs="Times New Roman"/>
          <w:bCs/>
        </w:rPr>
        <w:t xml:space="preserve"> </w:t>
      </w:r>
      <w:r w:rsidR="00836B0C" w:rsidRPr="00203D9B">
        <w:rPr>
          <w:rFonts w:cs="Times New Roman"/>
          <w:bCs/>
          <w:i/>
          <w:u w:val="single"/>
        </w:rPr>
        <w:t>Contract</w:t>
      </w:r>
      <w:r w:rsidRPr="00203D9B">
        <w:rPr>
          <w:rFonts w:cs="Times New Roman"/>
          <w:bCs/>
        </w:rPr>
        <w:t xml:space="preserve"> Authority)  The Department of Health and Human Services is authorized to </w:t>
      </w:r>
      <w:r w:rsidRPr="00203D9B">
        <w:rPr>
          <w:rFonts w:cs="Times New Roman"/>
          <w:bCs/>
          <w:strike/>
        </w:rPr>
        <w:t>make grants to</w:t>
      </w:r>
      <w:r w:rsidR="00836B0C" w:rsidRPr="00203D9B">
        <w:rPr>
          <w:rFonts w:cs="Times New Roman"/>
          <w:bCs/>
        </w:rPr>
        <w:t xml:space="preserve"> </w:t>
      </w:r>
      <w:r w:rsidR="00836B0C" w:rsidRPr="00203D9B">
        <w:rPr>
          <w:rFonts w:cs="Times New Roman"/>
          <w:bCs/>
          <w:i/>
          <w:u w:val="single"/>
        </w:rPr>
        <w:t>contract with</w:t>
      </w:r>
      <w:r w:rsidRPr="00203D9B">
        <w:rPr>
          <w:rFonts w:cs="Times New Roman"/>
          <w:bCs/>
        </w:rPr>
        <w:t xml:space="preserve"> community-based not-for-profit organizations for local projects that further the objectives of department programs.  </w:t>
      </w:r>
      <w:r w:rsidR="00245415" w:rsidRPr="00203D9B">
        <w:rPr>
          <w:rFonts w:cs="Times New Roman"/>
          <w:bCs/>
          <w:strike/>
        </w:rPr>
        <w:t>The department is authorized to issue a total of $20,000,000 in grants, with no individual grant exceeding $500,000.</w:t>
      </w:r>
      <w:r w:rsidR="00245415" w:rsidRPr="00203D9B">
        <w:rPr>
          <w:rFonts w:cs="Times New Roman"/>
          <w:bCs/>
        </w:rPr>
        <w:t xml:space="preserve">  </w:t>
      </w:r>
      <w:r w:rsidRPr="00203D9B">
        <w:rPr>
          <w:rFonts w:cs="Times New Roman"/>
          <w:bCs/>
        </w:rPr>
        <w:t xml:space="preserve">The department shall develop policies and procedures and may promulgate regulations to assure compliance with state and federal requirements associated with the funds used for the </w:t>
      </w:r>
      <w:r w:rsidRPr="00203D9B">
        <w:rPr>
          <w:rFonts w:cs="Times New Roman"/>
          <w:bCs/>
          <w:strike/>
        </w:rPr>
        <w:t>grants</w:t>
      </w:r>
      <w:r w:rsidR="00836B0C" w:rsidRPr="00203D9B">
        <w:rPr>
          <w:rFonts w:cs="Times New Roman"/>
          <w:bCs/>
        </w:rPr>
        <w:t xml:space="preserve"> </w:t>
      </w:r>
      <w:r w:rsidR="00836B0C" w:rsidRPr="00203D9B">
        <w:rPr>
          <w:rFonts w:cs="Times New Roman"/>
          <w:bCs/>
          <w:i/>
          <w:u w:val="single"/>
        </w:rPr>
        <w:t>contracts</w:t>
      </w:r>
      <w:r w:rsidRPr="00203D9B">
        <w:rPr>
          <w:rFonts w:cs="Times New Roman"/>
          <w:bCs/>
        </w:rPr>
        <w:t xml:space="preserve"> and to assure fairness and accountability in the award and administration of these </w:t>
      </w:r>
      <w:r w:rsidRPr="00203D9B">
        <w:rPr>
          <w:rFonts w:cs="Times New Roman"/>
          <w:bCs/>
          <w:strike/>
        </w:rPr>
        <w:t>grants</w:t>
      </w:r>
      <w:r w:rsidR="00836B0C" w:rsidRPr="00203D9B">
        <w:rPr>
          <w:rFonts w:cs="Times New Roman"/>
          <w:bCs/>
        </w:rPr>
        <w:t xml:space="preserve"> </w:t>
      </w:r>
      <w:r w:rsidR="00836B0C" w:rsidRPr="00203D9B">
        <w:rPr>
          <w:rFonts w:cs="Times New Roman"/>
          <w:bCs/>
          <w:i/>
          <w:u w:val="single"/>
        </w:rPr>
        <w:t>contracts</w:t>
      </w:r>
      <w:r w:rsidRPr="00203D9B">
        <w:rPr>
          <w:rFonts w:cs="Times New Roman"/>
          <w:bCs/>
        </w:rPr>
        <w:t xml:space="preserve">.  The department may require a match from </w:t>
      </w:r>
      <w:r w:rsidRPr="00203D9B">
        <w:rPr>
          <w:rFonts w:cs="Times New Roman"/>
          <w:bCs/>
          <w:strike/>
        </w:rPr>
        <w:t>grant</w:t>
      </w:r>
      <w:r w:rsidR="00836B0C" w:rsidRPr="00203D9B">
        <w:rPr>
          <w:rFonts w:cs="Times New Roman"/>
          <w:bCs/>
        </w:rPr>
        <w:t xml:space="preserve"> </w:t>
      </w:r>
      <w:r w:rsidR="00836B0C" w:rsidRPr="00203D9B">
        <w:rPr>
          <w:rFonts w:cs="Times New Roman"/>
          <w:bCs/>
          <w:i/>
          <w:u w:val="single"/>
        </w:rPr>
        <w:t>contract</w:t>
      </w:r>
      <w:r w:rsidRPr="00203D9B">
        <w:rPr>
          <w:rFonts w:cs="Times New Roman"/>
          <w:bCs/>
        </w:rPr>
        <w:t xml:space="preserve"> recipients.</w:t>
      </w:r>
      <w:r w:rsidR="00245415" w:rsidRPr="00203D9B">
        <w:rPr>
          <w:rFonts w:cs="Times New Roman"/>
          <w:bCs/>
        </w:rPr>
        <w:t xml:space="preserve">  The department shall report to the Chairman of the Senate Finance Committee and the Chairman of the House Ways and Means Committees on the </w:t>
      </w:r>
      <w:r w:rsidR="00245415" w:rsidRPr="00203D9B">
        <w:rPr>
          <w:rFonts w:cs="Times New Roman"/>
          <w:bCs/>
          <w:strike/>
        </w:rPr>
        <w:t>grants awarded</w:t>
      </w:r>
      <w:r w:rsidR="00836B0C" w:rsidRPr="00203D9B">
        <w:rPr>
          <w:rFonts w:cs="Times New Roman"/>
          <w:bCs/>
        </w:rPr>
        <w:t xml:space="preserve"> </w:t>
      </w:r>
      <w:r w:rsidR="00836B0C" w:rsidRPr="00203D9B">
        <w:rPr>
          <w:rFonts w:cs="Times New Roman"/>
          <w:bCs/>
          <w:i/>
          <w:u w:val="single"/>
        </w:rPr>
        <w:t>contracts administered</w:t>
      </w:r>
      <w:r w:rsidR="00245415" w:rsidRPr="00203D9B">
        <w:rPr>
          <w:rFonts w:cs="Times New Roman"/>
          <w:bCs/>
        </w:rPr>
        <w:t>.</w:t>
      </w:r>
    </w:p>
    <w:p w:rsidR="00756209" w:rsidRPr="00203D9B" w:rsidRDefault="0075620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rPr>
      </w:pPr>
      <w:r w:rsidRPr="00203D9B">
        <w:rPr>
          <w:rFonts w:cs="Times New Roman"/>
          <w:b/>
          <w:bCs/>
        </w:rPr>
        <w:tab/>
        <w:t>33.</w:t>
      </w:r>
      <w:r w:rsidR="009C71FB" w:rsidRPr="00203D9B">
        <w:rPr>
          <w:rFonts w:cs="Times New Roman"/>
          <w:b/>
          <w:bCs/>
        </w:rPr>
        <w:t>25</w:t>
      </w:r>
      <w:r w:rsidRPr="00203D9B">
        <w:rPr>
          <w:rFonts w:cs="Times New Roman"/>
          <w:b/>
          <w:bCs/>
        </w:rPr>
        <w:t>.</w:t>
      </w:r>
      <w:r w:rsidRPr="00203D9B">
        <w:rPr>
          <w:rFonts w:cs="Times New Roman"/>
          <w:bCs/>
        </w:rPr>
        <w:tab/>
        <w:t xml:space="preserve">(DHHS: Community Health Center/FQHC)  </w:t>
      </w:r>
      <w:r w:rsidRPr="00203D9B">
        <w:rPr>
          <w:rFonts w:cs="Times New Roman"/>
        </w:rPr>
        <w:t xml:space="preserve">Entities receiving funding under Section 330 of the Public Health Services Act, qualify to receive funds provided in this </w:t>
      </w:r>
      <w:r w:rsidR="00522C0F" w:rsidRPr="00203D9B">
        <w:rPr>
          <w:rFonts w:cs="Times New Roman"/>
        </w:rPr>
        <w:t>a</w:t>
      </w:r>
      <w:r w:rsidRPr="00203D9B">
        <w:rPr>
          <w:rFonts w:cs="Times New Roman"/>
        </w:rPr>
        <w:t xml:space="preserve">ct for Community Health Center/FQHC.  FQHC Look-A-Likes are also included in the distribution of these funds.  However, no entity is eligible to receive funds allocated by this proviso if the Chief Executive Officer is not an employee of the entity or is hired under a management agreement to operate the entity. </w:t>
      </w:r>
    </w:p>
    <w:p w:rsidR="00756209" w:rsidRPr="00203D9B" w:rsidRDefault="0075620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b/>
          <w:szCs w:val="22"/>
        </w:rPr>
      </w:pPr>
      <w:r w:rsidRPr="00203D9B">
        <w:rPr>
          <w:rFonts w:cs="Times New Roman"/>
        </w:rPr>
        <w:tab/>
        <w:t xml:space="preserve">This appropriation shall be disbursed as follows:  (1) </w:t>
      </w:r>
      <w:r w:rsidR="00466109" w:rsidRPr="00203D9B">
        <w:rPr>
          <w:rFonts w:cs="Times New Roman"/>
        </w:rPr>
        <w:t>thirty percent</w:t>
      </w:r>
      <w:r w:rsidRPr="00203D9B">
        <w:rPr>
          <w:rFonts w:cs="Times New Roman"/>
        </w:rPr>
        <w:t xml:space="preserve"> of the total appropriation will be divided among qualifying entities; and (2) </w:t>
      </w:r>
      <w:r w:rsidR="00676F9F" w:rsidRPr="00203D9B">
        <w:rPr>
          <w:rFonts w:cs="Times New Roman"/>
        </w:rPr>
        <w:t>t</w:t>
      </w:r>
      <w:r w:rsidRPr="00203D9B">
        <w:rPr>
          <w:rFonts w:cs="Times New Roman"/>
        </w:rPr>
        <w:t xml:space="preserve">he balance of the appropriation will be distributed with </w:t>
      </w:r>
      <w:r w:rsidR="00466109" w:rsidRPr="00203D9B">
        <w:rPr>
          <w:rFonts w:cs="Times New Roman"/>
        </w:rPr>
        <w:t>forty percent</w:t>
      </w:r>
      <w:r w:rsidRPr="00203D9B">
        <w:rPr>
          <w:rFonts w:cs="Times New Roman"/>
        </w:rPr>
        <w:t xml:space="preserve"> based on uninsured patients served and </w:t>
      </w:r>
      <w:r w:rsidR="00466109" w:rsidRPr="00203D9B">
        <w:rPr>
          <w:rFonts w:cs="Times New Roman"/>
        </w:rPr>
        <w:t>thirty percent</w:t>
      </w:r>
      <w:r w:rsidRPr="00203D9B">
        <w:rPr>
          <w:rFonts w:cs="Times New Roman"/>
        </w:rPr>
        <w:t xml:space="preserve"> based on the number of patients seen from counties with a population of less than 125,000.  Any newly established Community Health Center/FQHC shall receive an amount equivalent to the average disbursement made to all Centers/FQHCs.</w:t>
      </w:r>
    </w:p>
    <w:p w:rsidR="000D7A53" w:rsidRPr="00203D9B" w:rsidRDefault="000D7A5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03D9B">
        <w:rPr>
          <w:rFonts w:cs="Times New Roman"/>
          <w:color w:val="auto"/>
        </w:rPr>
        <w:tab/>
      </w:r>
      <w:r w:rsidRPr="00203D9B">
        <w:rPr>
          <w:rFonts w:cs="Times New Roman"/>
          <w:b/>
          <w:color w:val="auto"/>
        </w:rPr>
        <w:t>33.26.</w:t>
      </w:r>
      <w:r w:rsidRPr="00203D9B">
        <w:rPr>
          <w:rFonts w:cs="Times New Roman"/>
          <w:color w:val="auto"/>
        </w:rPr>
        <w:tab/>
        <w:t xml:space="preserve">(DHHS: Medicaid Accountability and Quality Improvement Initiative)  From the funds appropriated and authorized to the Department of Health and Human Services, the department </w:t>
      </w:r>
      <w:r w:rsidRPr="00203D9B">
        <w:rPr>
          <w:rFonts w:cs="Times New Roman"/>
          <w:strike/>
          <w:color w:val="auto"/>
        </w:rPr>
        <w:t>shall</w:t>
      </w:r>
      <w:r w:rsidRPr="00203D9B">
        <w:rPr>
          <w:rFonts w:cs="Times New Roman"/>
          <w:color w:val="auto"/>
        </w:rPr>
        <w:t xml:space="preserve"> </w:t>
      </w:r>
      <w:r w:rsidRPr="00203D9B">
        <w:rPr>
          <w:rFonts w:cs="Times New Roman"/>
          <w:i/>
          <w:color w:val="auto"/>
          <w:u w:val="single"/>
        </w:rPr>
        <w:t xml:space="preserve">is authorized to </w:t>
      </w:r>
      <w:r w:rsidRPr="00203D9B">
        <w:rPr>
          <w:rFonts w:cs="Times New Roman"/>
          <w:color w:val="auto"/>
        </w:rPr>
        <w:t>implement the following accountability and quality improvement initiatives:</w:t>
      </w:r>
    </w:p>
    <w:p w:rsidR="000D7A53" w:rsidRPr="00203D9B" w:rsidRDefault="000D7A5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03D9B">
        <w:rPr>
          <w:rFonts w:cs="Times New Roman"/>
          <w:color w:val="auto"/>
        </w:rPr>
        <w:tab/>
        <w:t>(A)</w:t>
      </w:r>
      <w:r w:rsidRPr="00203D9B">
        <w:rPr>
          <w:rFonts w:cs="Times New Roman"/>
          <w:color w:val="auto"/>
        </w:rPr>
        <w:tab/>
        <w:t xml:space="preserve">Healthy Outcomes Initiative - </w:t>
      </w:r>
      <w:r w:rsidRPr="00203D9B">
        <w:rPr>
          <w:rFonts w:cs="Times New Roman"/>
          <w:strike/>
          <w:color w:val="auto"/>
        </w:rPr>
        <w:t>Upon approval of the Centers for Medicare and Medicaid Services (CMS), the</w:t>
      </w:r>
      <w:r w:rsidRPr="00203D9B">
        <w:rPr>
          <w:rFonts w:cs="Times New Roman"/>
          <w:color w:val="auto"/>
        </w:rPr>
        <w:t xml:space="preserve"> </w:t>
      </w:r>
      <w:proofErr w:type="spellStart"/>
      <w:r w:rsidRPr="00203D9B">
        <w:rPr>
          <w:rFonts w:cs="Times New Roman"/>
          <w:i/>
          <w:color w:val="auto"/>
          <w:u w:val="single"/>
        </w:rPr>
        <w:t>The</w:t>
      </w:r>
      <w:proofErr w:type="spellEnd"/>
      <w:r w:rsidRPr="00203D9B">
        <w:rPr>
          <w:rFonts w:cs="Times New Roman"/>
          <w:color w:val="auto"/>
        </w:rPr>
        <w:t xml:space="preserve"> Department of Health and Human Services shall </w:t>
      </w:r>
      <w:r w:rsidRPr="00203D9B">
        <w:rPr>
          <w:rFonts w:cs="Times New Roman"/>
          <w:strike/>
          <w:color w:val="auto"/>
        </w:rPr>
        <w:t>make available to participating hospitals up to a $35,000,000 aggregate rate incentive effective October 1, 2013.  This incentive shall be directly linked to a hospital’s</w:t>
      </w:r>
      <w:r w:rsidRPr="00203D9B">
        <w:rPr>
          <w:rFonts w:cs="Times New Roman"/>
          <w:color w:val="auto"/>
        </w:rPr>
        <w:t xml:space="preserve"> </w:t>
      </w:r>
      <w:r w:rsidRPr="00203D9B">
        <w:rPr>
          <w:rFonts w:cs="Times New Roman"/>
          <w:i/>
          <w:color w:val="auto"/>
          <w:u w:val="single"/>
        </w:rPr>
        <w:t>tie Disproportionate Share Hospital (DSH) payments to</w:t>
      </w:r>
      <w:r w:rsidRPr="00203D9B">
        <w:rPr>
          <w:rFonts w:cs="Times New Roman"/>
          <w:color w:val="auto"/>
        </w:rPr>
        <w:t xml:space="preserve"> participation in </w:t>
      </w:r>
      <w:r w:rsidRPr="00203D9B">
        <w:rPr>
          <w:rFonts w:cs="Times New Roman"/>
          <w:strike/>
          <w:color w:val="auto"/>
        </w:rPr>
        <w:t>initiatives designed to reduce system cost and increase health outcomes</w:t>
      </w:r>
      <w:r w:rsidRPr="00203D9B">
        <w:rPr>
          <w:rFonts w:cs="Times New Roman"/>
          <w:color w:val="auto"/>
        </w:rPr>
        <w:t xml:space="preserve"> </w:t>
      </w:r>
      <w:r w:rsidRPr="00203D9B">
        <w:rPr>
          <w:rFonts w:cs="Times New Roman"/>
          <w:i/>
          <w:color w:val="auto"/>
          <w:u w:val="single"/>
        </w:rPr>
        <w:t>the Healthy Outcomes Initiative and may expand the program as DSH funding is available</w:t>
      </w:r>
      <w:r w:rsidRPr="00203D9B">
        <w:rPr>
          <w:rFonts w:cs="Times New Roman"/>
          <w:color w:val="auto"/>
        </w:rPr>
        <w:t xml:space="preserve">.  </w:t>
      </w:r>
    </w:p>
    <w:p w:rsidR="000D7A53" w:rsidRPr="00203D9B" w:rsidRDefault="000D7A5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rPr>
      </w:pPr>
      <w:r w:rsidRPr="00203D9B">
        <w:rPr>
          <w:rFonts w:cs="Times New Roman"/>
          <w:color w:val="auto"/>
        </w:rPr>
        <w:tab/>
      </w:r>
      <w:r w:rsidRPr="00203D9B">
        <w:rPr>
          <w:rFonts w:cs="Times New Roman"/>
          <w:i/>
          <w:color w:val="auto"/>
          <w:u w:val="single"/>
        </w:rPr>
        <w:t>(B)</w:t>
      </w:r>
      <w:r w:rsidRPr="00203D9B">
        <w:rPr>
          <w:rFonts w:cs="Times New Roman"/>
          <w:color w:val="auto"/>
        </w:rPr>
        <w:tab/>
      </w:r>
      <w:r w:rsidRPr="00203D9B">
        <w:rPr>
          <w:rFonts w:cs="Times New Roman"/>
        </w:rPr>
        <w:t>To improve community health, the department may explore various health outreach, education</w:t>
      </w:r>
      <w:r w:rsidRPr="00203D9B">
        <w:rPr>
          <w:rFonts w:cs="Times New Roman"/>
          <w:i/>
          <w:u w:val="single"/>
        </w:rPr>
        <w:t>,</w:t>
      </w:r>
      <w:r w:rsidRPr="00203D9B">
        <w:rPr>
          <w:rFonts w:cs="Times New Roman"/>
        </w:rPr>
        <w:t xml:space="preserve"> </w:t>
      </w:r>
      <w:r w:rsidRPr="00203D9B">
        <w:rPr>
          <w:rFonts w:cs="Times New Roman"/>
          <w:strike/>
        </w:rPr>
        <w:t>and</w:t>
      </w:r>
      <w:r w:rsidRPr="00203D9B">
        <w:rPr>
          <w:rFonts w:cs="Times New Roman"/>
        </w:rPr>
        <w:t xml:space="preserve"> patient wellness and incentive programs.  </w:t>
      </w:r>
      <w:r w:rsidRPr="00203D9B">
        <w:rPr>
          <w:rFonts w:cs="Times New Roman"/>
          <w:strike/>
        </w:rPr>
        <w:t xml:space="preserve">Working with Kershaw Health and its </w:t>
      </w:r>
      <w:proofErr w:type="spellStart"/>
      <w:r w:rsidRPr="00203D9B">
        <w:rPr>
          <w:rFonts w:cs="Times New Roman"/>
          <w:strike/>
        </w:rPr>
        <w:t>LiveWell</w:t>
      </w:r>
      <w:proofErr w:type="spellEnd"/>
      <w:r w:rsidRPr="00203D9B">
        <w:rPr>
          <w:rFonts w:cs="Times New Roman"/>
          <w:strike/>
        </w:rPr>
        <w:t xml:space="preserve"> Kershaw program, the</w:t>
      </w:r>
      <w:r w:rsidRPr="00203D9B">
        <w:rPr>
          <w:rFonts w:cs="Times New Roman"/>
        </w:rPr>
        <w:t xml:space="preserve"> </w:t>
      </w:r>
      <w:proofErr w:type="spellStart"/>
      <w:r w:rsidRPr="00203D9B">
        <w:rPr>
          <w:rFonts w:cs="Times New Roman"/>
          <w:i/>
          <w:u w:val="single"/>
        </w:rPr>
        <w:t>The</w:t>
      </w:r>
      <w:proofErr w:type="spellEnd"/>
      <w:r w:rsidRPr="00203D9B">
        <w:rPr>
          <w:rFonts w:cs="Times New Roman"/>
        </w:rPr>
        <w:t xml:space="preserve"> department may pilot </w:t>
      </w:r>
      <w:r w:rsidRPr="00203D9B">
        <w:rPr>
          <w:rFonts w:cs="Times New Roman"/>
          <w:i/>
          <w:u w:val="single"/>
        </w:rPr>
        <w:t>health interventions targeting</w:t>
      </w:r>
      <w:r w:rsidRPr="00203D9B">
        <w:rPr>
          <w:rFonts w:cs="Times New Roman"/>
        </w:rPr>
        <w:t xml:space="preserve"> diabetes, smoking cessation, weight management, </w:t>
      </w:r>
      <w:r w:rsidRPr="00203D9B">
        <w:rPr>
          <w:rFonts w:cs="Times New Roman"/>
          <w:strike/>
        </w:rPr>
        <w:t>and</w:t>
      </w:r>
      <w:r w:rsidRPr="00203D9B">
        <w:rPr>
          <w:rFonts w:cs="Times New Roman"/>
        </w:rPr>
        <w:t xml:space="preserve"> heart disease</w:t>
      </w:r>
      <w:r w:rsidRPr="00203D9B">
        <w:rPr>
          <w:rFonts w:cs="Times New Roman"/>
          <w:i/>
          <w:u w:val="single"/>
        </w:rPr>
        <w:t>, and other health conditions</w:t>
      </w:r>
      <w:r w:rsidRPr="00203D9B">
        <w:rPr>
          <w:rFonts w:cs="Times New Roman"/>
        </w:rPr>
        <w:t xml:space="preserve"> </w:t>
      </w:r>
      <w:r w:rsidRPr="00203D9B">
        <w:rPr>
          <w:rFonts w:cs="Times New Roman"/>
          <w:strike/>
        </w:rPr>
        <w:t>interventions to identify the potential to offer such interventions as models for other hospitals to pursue</w:t>
      </w:r>
      <w:r w:rsidRPr="00203D9B">
        <w:rPr>
          <w:rFonts w:cs="Times New Roman"/>
        </w:rPr>
        <w:t xml:space="preserve">.  </w:t>
      </w:r>
      <w:r w:rsidRPr="00203D9B">
        <w:rPr>
          <w:rFonts w:cs="Times New Roman"/>
          <w:i/>
          <w:u w:val="single"/>
        </w:rPr>
        <w:t>These programs may be expanded as their potential to improve health and lower costs are identified by the department.</w:t>
      </w:r>
      <w:r w:rsidRPr="00203D9B">
        <w:rPr>
          <w:rFonts w:cs="Times New Roman"/>
        </w:rPr>
        <w:t xml:space="preserve">  </w:t>
      </w:r>
      <w:r w:rsidRPr="00203D9B">
        <w:rPr>
          <w:rFonts w:cs="Times New Roman"/>
          <w:strike/>
          <w:color w:val="auto"/>
        </w:rPr>
        <w:t xml:space="preserve">These initiatives may include, but are not limited to:  </w:t>
      </w:r>
    </w:p>
    <w:p w:rsidR="000D7A53" w:rsidRPr="00203D9B" w:rsidRDefault="000D7A5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rPr>
      </w:pPr>
      <w:r w:rsidRPr="00203D9B">
        <w:rPr>
          <w:rFonts w:cs="Times New Roman"/>
          <w:color w:val="auto"/>
        </w:rPr>
        <w:tab/>
      </w:r>
      <w:r w:rsidRPr="00203D9B">
        <w:rPr>
          <w:rFonts w:cs="Times New Roman"/>
          <w:color w:val="auto"/>
        </w:rPr>
        <w:tab/>
      </w:r>
      <w:r w:rsidRPr="00203D9B">
        <w:rPr>
          <w:rFonts w:cs="Times New Roman"/>
          <w:color w:val="auto"/>
        </w:rPr>
        <w:tab/>
      </w:r>
      <w:r w:rsidRPr="00203D9B">
        <w:rPr>
          <w:rFonts w:cs="Times New Roman"/>
          <w:strike/>
          <w:color w:val="auto"/>
        </w:rPr>
        <w:t>(1)</w:t>
      </w:r>
      <w:r w:rsidRPr="00203D9B">
        <w:rPr>
          <w:rFonts w:cs="Times New Roman"/>
          <w:strike/>
          <w:color w:val="auto"/>
        </w:rPr>
        <w:tab/>
        <w:t>entering into a Memorandum of Understanding (MOU) with selected primary health care and other providers to co-manage chronically ill uninsured high-utilizers of emergency room services; and</w:t>
      </w:r>
    </w:p>
    <w:p w:rsidR="000D7A53" w:rsidRPr="00203D9B" w:rsidRDefault="000D7A5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rPr>
      </w:pPr>
      <w:r w:rsidRPr="00203D9B">
        <w:rPr>
          <w:rFonts w:cs="Times New Roman"/>
          <w:color w:val="auto"/>
        </w:rPr>
        <w:tab/>
      </w:r>
      <w:r w:rsidRPr="00203D9B">
        <w:rPr>
          <w:rFonts w:cs="Times New Roman"/>
          <w:color w:val="auto"/>
        </w:rPr>
        <w:tab/>
      </w:r>
      <w:r w:rsidRPr="00203D9B">
        <w:rPr>
          <w:rFonts w:cs="Times New Roman"/>
          <w:color w:val="auto"/>
        </w:rPr>
        <w:tab/>
      </w:r>
      <w:r w:rsidRPr="00203D9B">
        <w:rPr>
          <w:rFonts w:cs="Times New Roman"/>
          <w:strike/>
          <w:color w:val="auto"/>
        </w:rPr>
        <w:t>(2)</w:t>
      </w:r>
      <w:r w:rsidRPr="00203D9B">
        <w:rPr>
          <w:rFonts w:cs="Times New Roman"/>
          <w:strike/>
          <w:color w:val="auto"/>
        </w:rPr>
        <w:tab/>
        <w:t>participating in price and quality transparency efforts initiated by the department.</w:t>
      </w:r>
    </w:p>
    <w:p w:rsidR="000D7A53" w:rsidRPr="00203D9B" w:rsidRDefault="000D7A5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rPr>
      </w:pPr>
      <w:r w:rsidRPr="00203D9B">
        <w:rPr>
          <w:rFonts w:cs="Times New Roman"/>
          <w:color w:val="auto"/>
        </w:rPr>
        <w:tab/>
      </w:r>
      <w:r w:rsidRPr="00203D9B">
        <w:rPr>
          <w:rFonts w:cs="Times New Roman"/>
          <w:strike/>
          <w:color w:val="auto"/>
        </w:rPr>
        <w:t>In designing these initiatives the department shall receive public input, and make the final determination of the initiative design.  The department shall, no later than August 1, 2013, publish the manner in which participation in these initiatives will correspond with incentives.  If at the end of the state fiscal year the department determines that this program is not generating cost savings or increasing health outcomes the department may retract this incentive in part or full.</w:t>
      </w:r>
    </w:p>
    <w:p w:rsidR="000D7A53" w:rsidRPr="00203D9B" w:rsidRDefault="000D7A5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rPr>
      </w:pPr>
      <w:r w:rsidRPr="00203D9B">
        <w:rPr>
          <w:rFonts w:cs="Times New Roman"/>
          <w:color w:val="auto"/>
        </w:rPr>
        <w:tab/>
      </w:r>
      <w:r w:rsidRPr="00203D9B">
        <w:rPr>
          <w:rFonts w:cs="Times New Roman"/>
          <w:strike/>
          <w:color w:val="auto"/>
        </w:rPr>
        <w:t>(B)</w:t>
      </w:r>
      <w:r w:rsidRPr="00203D9B">
        <w:rPr>
          <w:rFonts w:cs="Times New Roman"/>
          <w:strike/>
          <w:color w:val="auto"/>
        </w:rPr>
        <w:tab/>
        <w:t>Disproportionate Share (DSH) Payment Accountability - Upon approval of CMS, in order to increase accountability for money reimbursed to hospitals under the DSH program and to improve outcomes for the uninsured, hospitals shall:</w:t>
      </w:r>
    </w:p>
    <w:p w:rsidR="000D7A53" w:rsidRPr="00203D9B" w:rsidRDefault="000D7A5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rPr>
      </w:pPr>
      <w:r w:rsidRPr="00203D9B">
        <w:rPr>
          <w:rFonts w:cs="Times New Roman"/>
          <w:color w:val="auto"/>
        </w:rPr>
        <w:tab/>
      </w:r>
      <w:r w:rsidRPr="00203D9B">
        <w:rPr>
          <w:rFonts w:cs="Times New Roman"/>
          <w:color w:val="auto"/>
        </w:rPr>
        <w:tab/>
      </w:r>
      <w:r w:rsidRPr="00203D9B">
        <w:rPr>
          <w:rFonts w:cs="Times New Roman"/>
          <w:color w:val="auto"/>
        </w:rPr>
        <w:tab/>
      </w:r>
      <w:r w:rsidRPr="00203D9B">
        <w:rPr>
          <w:rFonts w:cs="Times New Roman"/>
          <w:strike/>
          <w:color w:val="auto"/>
        </w:rPr>
        <w:t>(1)</w:t>
      </w:r>
      <w:r w:rsidRPr="00203D9B">
        <w:rPr>
          <w:rFonts w:cs="Times New Roman"/>
          <w:strike/>
          <w:color w:val="auto"/>
        </w:rPr>
        <w:tab/>
        <w:t>submit claims-level data for all individuals receiving uncompensated care; and</w:t>
      </w:r>
    </w:p>
    <w:p w:rsidR="000D7A53" w:rsidRPr="00203D9B" w:rsidRDefault="000D7A5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rPr>
      </w:pPr>
      <w:r w:rsidRPr="00203D9B">
        <w:rPr>
          <w:rFonts w:cs="Times New Roman"/>
          <w:color w:val="auto"/>
        </w:rPr>
        <w:tab/>
      </w:r>
      <w:r w:rsidRPr="00203D9B">
        <w:rPr>
          <w:rFonts w:cs="Times New Roman"/>
          <w:color w:val="auto"/>
        </w:rPr>
        <w:tab/>
      </w:r>
      <w:r w:rsidRPr="00203D9B">
        <w:rPr>
          <w:rFonts w:cs="Times New Roman"/>
          <w:color w:val="auto"/>
        </w:rPr>
        <w:tab/>
      </w:r>
      <w:r w:rsidRPr="00203D9B">
        <w:rPr>
          <w:rFonts w:cs="Times New Roman"/>
          <w:strike/>
          <w:color w:val="auto"/>
        </w:rPr>
        <w:t>(2)</w:t>
      </w:r>
      <w:r w:rsidRPr="00203D9B">
        <w:rPr>
          <w:rFonts w:cs="Times New Roman"/>
          <w:strike/>
          <w:color w:val="auto"/>
        </w:rPr>
        <w:tab/>
        <w:t>obtain a patient attestation to determine whether or not the individual receiving uncompensated care has access to affordable health insurance or does not have other means to pay for services.</w:t>
      </w:r>
    </w:p>
    <w:p w:rsidR="000D7A53" w:rsidRPr="00203D9B" w:rsidRDefault="000D7A5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03D9B">
        <w:rPr>
          <w:rFonts w:cs="Times New Roman"/>
          <w:color w:val="auto"/>
        </w:rPr>
        <w:tab/>
        <w:t>(C)</w:t>
      </w:r>
      <w:r w:rsidRPr="00203D9B">
        <w:rPr>
          <w:rFonts w:cs="Times New Roman"/>
          <w:color w:val="auto"/>
        </w:rPr>
        <w:tab/>
        <w:t>Rural Hospital DSH Payment -</w:t>
      </w:r>
      <w:r w:rsidRPr="00203D9B">
        <w:rPr>
          <w:rFonts w:cs="Times New Roman"/>
          <w:strike/>
          <w:color w:val="auto"/>
        </w:rPr>
        <w:t xml:space="preserve"> Upon approval of CMS,</w:t>
      </w:r>
      <w:r w:rsidRPr="00203D9B">
        <w:rPr>
          <w:rFonts w:cs="Times New Roman"/>
          <w:color w:val="auto"/>
        </w:rPr>
        <w:t xml:space="preserve"> Medicaid-designated rural hospitals in South Carolina </w:t>
      </w:r>
      <w:r w:rsidRPr="00203D9B">
        <w:rPr>
          <w:rFonts w:cs="Times New Roman"/>
          <w:strike/>
          <w:color w:val="auto"/>
        </w:rPr>
        <w:t>shall</w:t>
      </w:r>
      <w:r w:rsidRPr="00203D9B">
        <w:rPr>
          <w:rFonts w:cs="Times New Roman"/>
          <w:color w:val="auto"/>
        </w:rPr>
        <w:t xml:space="preserve"> </w:t>
      </w:r>
      <w:r w:rsidRPr="00203D9B">
        <w:rPr>
          <w:rFonts w:cs="Times New Roman"/>
          <w:i/>
          <w:color w:val="auto"/>
          <w:u w:val="single"/>
        </w:rPr>
        <w:t>may be eligible to</w:t>
      </w:r>
      <w:r w:rsidRPr="00203D9B">
        <w:rPr>
          <w:rFonts w:cs="Times New Roman"/>
          <w:color w:val="auto"/>
        </w:rPr>
        <w:t xml:space="preserve"> receive </w:t>
      </w:r>
      <w:r w:rsidRPr="00203D9B">
        <w:rPr>
          <w:rFonts w:cs="Times New Roman"/>
          <w:strike/>
          <w:color w:val="auto"/>
        </w:rPr>
        <w:t>full coverage</w:t>
      </w:r>
      <w:r w:rsidRPr="00203D9B">
        <w:rPr>
          <w:rFonts w:cs="Times New Roman"/>
          <w:color w:val="auto"/>
        </w:rPr>
        <w:t xml:space="preserve"> </w:t>
      </w:r>
      <w:r w:rsidRPr="00203D9B">
        <w:rPr>
          <w:rFonts w:cs="Times New Roman"/>
          <w:i/>
          <w:color w:val="auto"/>
          <w:u w:val="single"/>
        </w:rPr>
        <w:t>up to one hundred percent (100%)</w:t>
      </w:r>
      <w:r w:rsidRPr="00203D9B">
        <w:rPr>
          <w:rFonts w:cs="Times New Roman"/>
          <w:color w:val="auto"/>
        </w:rPr>
        <w:t xml:space="preserve"> of </w:t>
      </w:r>
      <w:r w:rsidRPr="00203D9B">
        <w:rPr>
          <w:rFonts w:cs="Times New Roman"/>
          <w:i/>
          <w:color w:val="auto"/>
          <w:u w:val="single"/>
        </w:rPr>
        <w:t>costs associated with</w:t>
      </w:r>
      <w:r w:rsidRPr="00203D9B">
        <w:rPr>
          <w:rFonts w:cs="Times New Roman"/>
          <w:color w:val="auto"/>
        </w:rPr>
        <w:t xml:space="preserve"> uncompensated care as part of the </w:t>
      </w:r>
      <w:r w:rsidRPr="00203D9B">
        <w:rPr>
          <w:rFonts w:cs="Times New Roman"/>
          <w:strike/>
          <w:color w:val="auto"/>
        </w:rPr>
        <w:t>State’s Medicaid Disproportionate Share (</w:t>
      </w:r>
      <w:r w:rsidRPr="00203D9B">
        <w:rPr>
          <w:rFonts w:cs="Times New Roman"/>
          <w:color w:val="auto"/>
        </w:rPr>
        <w:t>DSH</w:t>
      </w:r>
      <w:r w:rsidRPr="00203D9B">
        <w:rPr>
          <w:rFonts w:cs="Times New Roman"/>
          <w:strike/>
          <w:color w:val="auto"/>
        </w:rPr>
        <w:t>)</w:t>
      </w:r>
      <w:r w:rsidRPr="00203D9B">
        <w:rPr>
          <w:rFonts w:cs="Times New Roman"/>
          <w:color w:val="auto"/>
        </w:rPr>
        <w:t xml:space="preserve"> program.  Funds shall be allocated from the existing DSH program and shall not exceed </w:t>
      </w:r>
      <w:r w:rsidRPr="00203D9B">
        <w:rPr>
          <w:rFonts w:cs="Times New Roman"/>
          <w:strike/>
          <w:color w:val="auto"/>
        </w:rPr>
        <w:t>$20,000,000</w:t>
      </w:r>
      <w:r w:rsidRPr="00203D9B">
        <w:rPr>
          <w:rFonts w:cs="Times New Roman"/>
          <w:color w:val="auto"/>
        </w:rPr>
        <w:t xml:space="preserve"> </w:t>
      </w:r>
      <w:r w:rsidRPr="00203D9B">
        <w:rPr>
          <w:rFonts w:cs="Times New Roman"/>
          <w:i/>
          <w:color w:val="auto"/>
          <w:u w:val="single"/>
        </w:rPr>
        <w:t>$25,000,000</w:t>
      </w:r>
      <w:r w:rsidRPr="00203D9B">
        <w:rPr>
          <w:rFonts w:cs="Times New Roman"/>
          <w:color w:val="auto"/>
        </w:rPr>
        <w:t xml:space="preserve"> total funds.  </w:t>
      </w:r>
      <w:r w:rsidRPr="00203D9B">
        <w:rPr>
          <w:rFonts w:cs="Times New Roman"/>
          <w:strike/>
          <w:color w:val="auto"/>
        </w:rPr>
        <w:t>Rural Hospitals are ineligible for this increased coverage should they not</w:t>
      </w:r>
      <w:r w:rsidRPr="00203D9B">
        <w:rPr>
          <w:rFonts w:cs="Times New Roman"/>
          <w:color w:val="auto"/>
        </w:rPr>
        <w:t xml:space="preserve"> </w:t>
      </w:r>
      <w:r w:rsidRPr="00203D9B">
        <w:rPr>
          <w:rFonts w:cs="Times New Roman"/>
          <w:i/>
          <w:color w:val="auto"/>
          <w:u w:val="single"/>
        </w:rPr>
        <w:t>To be eligible, rural hospitals must</w:t>
      </w:r>
      <w:r w:rsidRPr="00203D9B">
        <w:rPr>
          <w:rFonts w:cs="Times New Roman"/>
          <w:color w:val="auto"/>
        </w:rPr>
        <w:t xml:space="preserve"> participate in reporting and quality guidelines published by the department and outlined in the Healthy Outcomes Initiative </w:t>
      </w:r>
      <w:r w:rsidRPr="00203D9B">
        <w:rPr>
          <w:rFonts w:cs="Times New Roman"/>
          <w:strike/>
          <w:color w:val="auto"/>
        </w:rPr>
        <w:t>in the Fiscal Year 2013-14 Appropriations Act</w:t>
      </w:r>
      <w:r w:rsidRPr="00203D9B">
        <w:rPr>
          <w:rFonts w:cs="Times New Roman"/>
          <w:color w:val="auto"/>
        </w:rPr>
        <w:t xml:space="preserve">.  </w:t>
      </w:r>
      <w:r w:rsidRPr="00203D9B">
        <w:rPr>
          <w:rFonts w:cs="Times New Roman"/>
          <w:strike/>
          <w:color w:val="auto"/>
        </w:rPr>
        <w:t>These guidelines shall be published no later than August 1, 2013.</w:t>
      </w:r>
      <w:r w:rsidRPr="00203D9B">
        <w:rPr>
          <w:rFonts w:cs="Times New Roman"/>
          <w:color w:val="auto"/>
        </w:rPr>
        <w:t xml:space="preserve">  In addition to the requirements placed upon them by the department, rural hospitals must actively participate with the department and any other stakeholder identified by the department, in efforts to design an alternative health care delivery system in these regions.</w:t>
      </w:r>
    </w:p>
    <w:p w:rsidR="000D7A53" w:rsidRPr="00203D9B" w:rsidRDefault="000D7A5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color w:val="auto"/>
        </w:rPr>
        <w:tab/>
        <w:t>(D)</w:t>
      </w:r>
      <w:r w:rsidRPr="00203D9B">
        <w:rPr>
          <w:rFonts w:cs="Times New Roman"/>
          <w:color w:val="auto"/>
        </w:rPr>
        <w:tab/>
        <w:t xml:space="preserve">Primary Care Safety Net - The department shall </w:t>
      </w:r>
      <w:r w:rsidRPr="00203D9B">
        <w:rPr>
          <w:rFonts w:cs="Times New Roman"/>
          <w:strike/>
          <w:color w:val="auto"/>
        </w:rPr>
        <w:t>develop</w:t>
      </w:r>
      <w:r w:rsidRPr="00203D9B">
        <w:rPr>
          <w:rFonts w:cs="Times New Roman"/>
          <w:color w:val="auto"/>
        </w:rPr>
        <w:t xml:space="preserve"> </w:t>
      </w:r>
      <w:r w:rsidRPr="00203D9B">
        <w:rPr>
          <w:rFonts w:cs="Times New Roman"/>
          <w:i/>
          <w:color w:val="auto"/>
          <w:u w:val="single"/>
        </w:rPr>
        <w:t>implement</w:t>
      </w:r>
      <w:r w:rsidRPr="00203D9B">
        <w:rPr>
          <w:rFonts w:cs="Times New Roman"/>
          <w:color w:val="auto"/>
        </w:rPr>
        <w:t xml:space="preserve"> a methodology to reimburse safety net providers to provide primary care, behavioral health services, and pharmacy services for chronically ill individuals that do not have access to affordable insurance.  Qualifying safety net providers are approved, licensed, and duly organized Federally Qualified Health Centers (FQHCs, entities receiving funding under Section 330 of the Public Health Services Act, and FQHC Look-A-Likes</w:t>
      </w:r>
      <w:r w:rsidRPr="00203D9B">
        <w:rPr>
          <w:rFonts w:cs="Times New Roman"/>
        </w:rPr>
        <w:t>)</w:t>
      </w:r>
      <w:r w:rsidRPr="00203D9B">
        <w:rPr>
          <w:rFonts w:cs="Times New Roman"/>
          <w:color w:val="auto"/>
        </w:rPr>
        <w:t>,</w:t>
      </w:r>
      <w:r w:rsidRPr="00203D9B">
        <w:rPr>
          <w:rFonts w:cs="Times New Roman"/>
        </w:rPr>
        <w:t xml:space="preserve"> </w:t>
      </w:r>
      <w:r w:rsidRPr="00203D9B">
        <w:rPr>
          <w:rFonts w:cs="Times New Roman"/>
          <w:color w:val="auto"/>
        </w:rPr>
        <w:t>Rural Health Clinics (RHCs), Free Clinics, other clinics serving the uninsured,</w:t>
      </w:r>
      <w:r w:rsidRPr="00203D9B">
        <w:rPr>
          <w:rFonts w:cs="Times New Roman"/>
          <w:b/>
          <w:color w:val="auto"/>
        </w:rPr>
        <w:t xml:space="preserve"> </w:t>
      </w:r>
      <w:r w:rsidRPr="00203D9B">
        <w:rPr>
          <w:rFonts w:cs="Times New Roman"/>
          <w:color w:val="auto"/>
        </w:rPr>
        <w:t xml:space="preserve">and </w:t>
      </w:r>
      <w:proofErr w:type="spellStart"/>
      <w:r w:rsidRPr="00203D9B">
        <w:rPr>
          <w:rFonts w:cs="Times New Roman"/>
          <w:color w:val="auto"/>
        </w:rPr>
        <w:t>Welvista</w:t>
      </w:r>
      <w:proofErr w:type="spellEnd"/>
      <w:r w:rsidRPr="00203D9B">
        <w:rPr>
          <w:rFonts w:cs="Times New Roman"/>
          <w:color w:val="auto"/>
        </w:rPr>
        <w:t xml:space="preserve">.  </w:t>
      </w:r>
      <w:r w:rsidRPr="00203D9B">
        <w:rPr>
          <w:rFonts w:cs="Times New Roman"/>
        </w:rPr>
        <w:t xml:space="preserve">No FQHC </w:t>
      </w:r>
      <w:r w:rsidRPr="00203D9B">
        <w:rPr>
          <w:rFonts w:cs="Times New Roman"/>
          <w:strike/>
        </w:rPr>
        <w:t>and</w:t>
      </w:r>
      <w:r w:rsidRPr="00203D9B">
        <w:rPr>
          <w:rFonts w:cs="Times New Roman"/>
        </w:rPr>
        <w:t xml:space="preserve"> </w:t>
      </w:r>
      <w:r w:rsidRPr="00203D9B">
        <w:rPr>
          <w:rFonts w:cs="Times New Roman"/>
          <w:i/>
          <w:u w:val="single"/>
        </w:rPr>
        <w:t>or</w:t>
      </w:r>
      <w:r w:rsidRPr="00203D9B">
        <w:rPr>
          <w:rFonts w:cs="Times New Roman"/>
        </w:rPr>
        <w:t xml:space="preserve"> FQHC Look-A-</w:t>
      </w:r>
      <w:r w:rsidRPr="00203D9B">
        <w:rPr>
          <w:rFonts w:cs="Times New Roman"/>
          <w:strike/>
        </w:rPr>
        <w:t>Likes</w:t>
      </w:r>
      <w:r w:rsidRPr="00203D9B">
        <w:rPr>
          <w:rFonts w:cs="Times New Roman"/>
        </w:rPr>
        <w:t xml:space="preserve"> </w:t>
      </w:r>
      <w:r w:rsidRPr="00203D9B">
        <w:rPr>
          <w:rFonts w:cs="Times New Roman"/>
          <w:i/>
          <w:u w:val="single"/>
        </w:rPr>
        <w:t>Like</w:t>
      </w:r>
      <w:r w:rsidRPr="00203D9B">
        <w:rPr>
          <w:rFonts w:cs="Times New Roman"/>
        </w:rPr>
        <w:t xml:space="preserve"> operating under a management agreement or operated by a Chief Executive Officer who is not an employee of the entity is eligible to receive funds allocated by this proviso.</w:t>
      </w:r>
    </w:p>
    <w:p w:rsidR="000D7A53" w:rsidRPr="00203D9B" w:rsidRDefault="000D7A5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03D9B">
        <w:rPr>
          <w:rFonts w:cs="Times New Roman"/>
          <w:color w:val="auto"/>
        </w:rPr>
        <w:tab/>
        <w:t xml:space="preserve">The department shall </w:t>
      </w:r>
      <w:r w:rsidR="008D56BE" w:rsidRPr="00203D9B">
        <w:rPr>
          <w:rFonts w:cs="Times New Roman"/>
          <w:i/>
          <w:color w:val="auto"/>
          <w:u w:val="single"/>
        </w:rPr>
        <w:t>formulate methodology and</w:t>
      </w:r>
      <w:r w:rsidR="008D56BE" w:rsidRPr="00203D9B">
        <w:rPr>
          <w:rFonts w:cs="Times New Roman"/>
          <w:color w:val="auto"/>
        </w:rPr>
        <w:t xml:space="preserve"> </w:t>
      </w:r>
      <w:r w:rsidRPr="00203D9B">
        <w:rPr>
          <w:rFonts w:cs="Times New Roman"/>
          <w:color w:val="auto"/>
        </w:rPr>
        <w:t xml:space="preserve">allocate at least $5,000,000 for baseline funding to FQHCs </w:t>
      </w:r>
      <w:r w:rsidRPr="00203D9B">
        <w:rPr>
          <w:rFonts w:cs="Times New Roman"/>
          <w:strike/>
          <w:color w:val="auto"/>
        </w:rPr>
        <w:t>as defined in paragraph (D), at least $2,000,000 for documented capital needs for FQHCs as defined in paragraph (D),</w:t>
      </w:r>
      <w:r w:rsidRPr="00203D9B">
        <w:rPr>
          <w:rFonts w:cs="Times New Roman"/>
          <w:color w:val="auto"/>
        </w:rPr>
        <w:t xml:space="preserve"> </w:t>
      </w:r>
      <w:r w:rsidRPr="00203D9B">
        <w:rPr>
          <w:rFonts w:cs="Times New Roman"/>
          <w:i/>
          <w:color w:val="auto"/>
          <w:u w:val="single"/>
        </w:rPr>
        <w:t>and</w:t>
      </w:r>
      <w:r w:rsidRPr="00203D9B">
        <w:rPr>
          <w:rFonts w:cs="Times New Roman"/>
          <w:color w:val="auto"/>
        </w:rPr>
        <w:t xml:space="preserve"> at least $2,000,000 for baseline funding for Free Clinics</w:t>
      </w:r>
      <w:r w:rsidRPr="00203D9B">
        <w:rPr>
          <w:rFonts w:cs="Times New Roman"/>
          <w:strike/>
          <w:color w:val="auto"/>
        </w:rPr>
        <w:t>, and</w:t>
      </w:r>
      <w:r w:rsidRPr="00203D9B">
        <w:rPr>
          <w:rFonts w:cs="Times New Roman"/>
          <w:i/>
          <w:color w:val="auto"/>
          <w:u w:val="single"/>
        </w:rPr>
        <w:t>.</w:t>
      </w:r>
      <w:r w:rsidRPr="00203D9B">
        <w:rPr>
          <w:rFonts w:cs="Times New Roman"/>
          <w:color w:val="auto"/>
        </w:rPr>
        <w:t xml:space="preserve"> </w:t>
      </w:r>
      <w:r w:rsidRPr="00203D9B">
        <w:rPr>
          <w:rFonts w:cs="Times New Roman"/>
          <w:i/>
          <w:color w:val="auto"/>
          <w:u w:val="single"/>
        </w:rPr>
        <w:t xml:space="preserve">The department shall </w:t>
      </w:r>
      <w:r w:rsidR="008D56BE" w:rsidRPr="00203D9B">
        <w:rPr>
          <w:rFonts w:cs="Times New Roman"/>
          <w:i/>
          <w:color w:val="auto"/>
          <w:u w:val="single"/>
        </w:rPr>
        <w:t xml:space="preserve">formulate methodology and </w:t>
      </w:r>
      <w:r w:rsidRPr="00203D9B">
        <w:rPr>
          <w:rFonts w:cs="Times New Roman"/>
          <w:i/>
          <w:color w:val="auto"/>
          <w:u w:val="single"/>
        </w:rPr>
        <w:t>allocate</w:t>
      </w:r>
      <w:r w:rsidRPr="00203D9B">
        <w:rPr>
          <w:rFonts w:cs="Times New Roman"/>
          <w:color w:val="auto"/>
        </w:rPr>
        <w:t xml:space="preserve"> at least $5,000,000 for innovative care strategies for qualifying safety net providers </w:t>
      </w:r>
      <w:r w:rsidRPr="00203D9B">
        <w:rPr>
          <w:rFonts w:cs="Times New Roman"/>
          <w:i/>
          <w:color w:val="auto"/>
          <w:u w:val="single"/>
        </w:rPr>
        <w:t>participating in a hospital Healthy Outcomes Initiative program</w:t>
      </w:r>
      <w:r w:rsidRPr="00203D9B">
        <w:rPr>
          <w:rFonts w:cs="Times New Roman"/>
          <w:color w:val="auto"/>
        </w:rPr>
        <w:t xml:space="preserve">. </w:t>
      </w:r>
    </w:p>
    <w:p w:rsidR="000D7A53" w:rsidRPr="00203D9B" w:rsidRDefault="000D7A5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rPr>
      </w:pPr>
      <w:r w:rsidRPr="00203D9B">
        <w:rPr>
          <w:rFonts w:cs="Times New Roman"/>
          <w:color w:val="auto"/>
        </w:rPr>
        <w:tab/>
      </w:r>
      <w:r w:rsidRPr="00203D9B">
        <w:rPr>
          <w:rFonts w:cs="Times New Roman"/>
          <w:strike/>
          <w:color w:val="auto"/>
        </w:rPr>
        <w:t xml:space="preserve">The department shall consult with the SC Primary Health Care Association to determine the entities with the most critical capital needs. From the aforementioned $14,000,000, </w:t>
      </w:r>
      <w:proofErr w:type="spellStart"/>
      <w:r w:rsidRPr="00203D9B">
        <w:rPr>
          <w:rFonts w:cs="Times New Roman"/>
          <w:strike/>
          <w:color w:val="auto"/>
        </w:rPr>
        <w:t>Welvista</w:t>
      </w:r>
      <w:proofErr w:type="spellEnd"/>
      <w:r w:rsidRPr="00203D9B">
        <w:rPr>
          <w:rFonts w:cs="Times New Roman"/>
          <w:strike/>
          <w:color w:val="auto"/>
        </w:rPr>
        <w:t xml:space="preserve"> shall receive at least an additional $600,000.  </w:t>
      </w:r>
    </w:p>
    <w:p w:rsidR="000D7A53" w:rsidRPr="00203D9B" w:rsidRDefault="000D7A5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rPr>
      </w:pPr>
      <w:r w:rsidRPr="00203D9B">
        <w:rPr>
          <w:rFonts w:cs="Times New Roman"/>
          <w:color w:val="auto"/>
        </w:rPr>
        <w:tab/>
      </w:r>
      <w:r w:rsidRPr="00203D9B">
        <w:rPr>
          <w:rFonts w:cs="Times New Roman"/>
          <w:strike/>
          <w:color w:val="auto"/>
        </w:rPr>
        <w:t>To be eligible for funds, qualifying providers shall be required to provide the department patient and service data to assist in the overall improvement of the state’s health quality and when appropriate safety net providers must enter into a MOU with hospitals to co-manage chronically ill uninsured high-utilizers of emergency room services.  Participants in this program shall submit evaluations of effectiveness annually to the department.</w:t>
      </w:r>
    </w:p>
    <w:p w:rsidR="000D7A53" w:rsidRPr="00203D9B" w:rsidRDefault="000D7A5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03D9B">
        <w:rPr>
          <w:rFonts w:cs="Times New Roman"/>
          <w:color w:val="auto"/>
        </w:rPr>
        <w:tab/>
        <w:t>(E)</w:t>
      </w:r>
      <w:r w:rsidRPr="00203D9B">
        <w:rPr>
          <w:rFonts w:cs="Times New Roman"/>
          <w:color w:val="auto"/>
        </w:rPr>
        <w:tab/>
        <w:t xml:space="preserve">Rural </w:t>
      </w:r>
      <w:r w:rsidRPr="00203D9B">
        <w:rPr>
          <w:rFonts w:cs="Times New Roman"/>
          <w:i/>
          <w:color w:val="auto"/>
          <w:u w:val="single"/>
        </w:rPr>
        <w:t>and Underserved Area</w:t>
      </w:r>
      <w:r w:rsidRPr="00203D9B">
        <w:rPr>
          <w:rFonts w:cs="Times New Roman"/>
          <w:color w:val="auto"/>
        </w:rPr>
        <w:t xml:space="preserve"> Provider Capacity - The department shall incentivize the development of </w:t>
      </w:r>
      <w:r w:rsidRPr="00203D9B">
        <w:rPr>
          <w:rFonts w:cs="Times New Roman"/>
          <w:i/>
          <w:color w:val="auto"/>
          <w:u w:val="single"/>
        </w:rPr>
        <w:t>primary care access in</w:t>
      </w:r>
      <w:r w:rsidRPr="00203D9B">
        <w:rPr>
          <w:rFonts w:cs="Times New Roman"/>
          <w:color w:val="auto"/>
        </w:rPr>
        <w:t xml:space="preserve"> rural </w:t>
      </w:r>
      <w:r w:rsidRPr="00203D9B">
        <w:rPr>
          <w:rFonts w:cs="Times New Roman"/>
          <w:strike/>
          <w:color w:val="auto"/>
        </w:rPr>
        <w:t>physician coverage and capacity building</w:t>
      </w:r>
      <w:r w:rsidRPr="00203D9B">
        <w:rPr>
          <w:rFonts w:cs="Times New Roman"/>
          <w:color w:val="auto"/>
        </w:rPr>
        <w:t xml:space="preserve"> </w:t>
      </w:r>
      <w:r w:rsidRPr="00203D9B">
        <w:rPr>
          <w:rFonts w:cs="Times New Roman"/>
          <w:i/>
          <w:color w:val="auto"/>
          <w:u w:val="single"/>
        </w:rPr>
        <w:t>and underserved areas</w:t>
      </w:r>
      <w:r w:rsidRPr="00203D9B">
        <w:rPr>
          <w:rFonts w:cs="Times New Roman"/>
          <w:color w:val="auto"/>
        </w:rPr>
        <w:t xml:space="preserve"> through the following mechanisms:</w:t>
      </w:r>
    </w:p>
    <w:p w:rsidR="000D7A53" w:rsidRPr="00203D9B" w:rsidRDefault="000D7A5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03D9B">
        <w:rPr>
          <w:rFonts w:cs="Times New Roman"/>
          <w:color w:val="auto"/>
        </w:rPr>
        <w:tab/>
      </w:r>
      <w:r w:rsidRPr="00203D9B">
        <w:rPr>
          <w:rFonts w:cs="Times New Roman"/>
          <w:color w:val="auto"/>
        </w:rPr>
        <w:tab/>
      </w:r>
      <w:r w:rsidRPr="00203D9B">
        <w:rPr>
          <w:rFonts w:cs="Times New Roman"/>
          <w:color w:val="auto"/>
        </w:rPr>
        <w:tab/>
        <w:t>(1)</w:t>
      </w:r>
      <w:r w:rsidRPr="00203D9B">
        <w:rPr>
          <w:rFonts w:cs="Times New Roman"/>
          <w:color w:val="auto"/>
        </w:rPr>
        <w:tab/>
        <w:t xml:space="preserve">the department shall leverage </w:t>
      </w:r>
      <w:r w:rsidRPr="00203D9B">
        <w:rPr>
          <w:rFonts w:cs="Times New Roman"/>
          <w:strike/>
          <w:color w:val="auto"/>
        </w:rPr>
        <w:t>the</w:t>
      </w:r>
      <w:r w:rsidRPr="00203D9B">
        <w:rPr>
          <w:rFonts w:cs="Times New Roman"/>
          <w:color w:val="auto"/>
        </w:rPr>
        <w:t xml:space="preserve"> </w:t>
      </w:r>
      <w:r w:rsidRPr="00203D9B">
        <w:rPr>
          <w:rFonts w:cs="Times New Roman"/>
          <w:i/>
          <w:color w:val="auto"/>
          <w:u w:val="single"/>
        </w:rPr>
        <w:t>Medicaid spending on</w:t>
      </w:r>
      <w:r w:rsidRPr="00203D9B">
        <w:rPr>
          <w:rFonts w:cs="Times New Roman"/>
          <w:color w:val="auto"/>
        </w:rPr>
        <w:t xml:space="preserve"> Graduate Medical Education</w:t>
      </w:r>
      <w:r w:rsidR="008D56BE" w:rsidRPr="00203D9B">
        <w:rPr>
          <w:rFonts w:cs="Times New Roman"/>
          <w:color w:val="auto"/>
        </w:rPr>
        <w:t xml:space="preserve"> </w:t>
      </w:r>
      <w:r w:rsidR="008D56BE" w:rsidRPr="00203D9B">
        <w:rPr>
          <w:rFonts w:cs="Times New Roman"/>
          <w:i/>
          <w:color w:val="auto"/>
          <w:u w:val="single"/>
        </w:rPr>
        <w:t>(GME)</w:t>
      </w:r>
      <w:r w:rsidRPr="00203D9B">
        <w:rPr>
          <w:rFonts w:cs="Times New Roman"/>
          <w:color w:val="auto"/>
        </w:rPr>
        <w:t xml:space="preserve"> </w:t>
      </w:r>
      <w:r w:rsidRPr="00203D9B">
        <w:rPr>
          <w:rFonts w:cs="Times New Roman"/>
          <w:strike/>
          <w:color w:val="auto"/>
        </w:rPr>
        <w:t>program and develop a methodology to improve accountability and increased outcomes for the State’s GME and Supplemental Teaching Payments investment</w:t>
      </w:r>
      <w:r w:rsidRPr="00203D9B">
        <w:rPr>
          <w:rFonts w:cs="Times New Roman"/>
          <w:color w:val="auto"/>
        </w:rPr>
        <w:t xml:space="preserve"> by </w:t>
      </w:r>
      <w:r w:rsidRPr="00203D9B">
        <w:rPr>
          <w:rFonts w:cs="Times New Roman"/>
          <w:i/>
          <w:color w:val="auto"/>
          <w:u w:val="single"/>
        </w:rPr>
        <w:t>implementing methodologies that support recommendations contained in the</w:t>
      </w:r>
      <w:r w:rsidRPr="00203D9B">
        <w:rPr>
          <w:rFonts w:cs="Times New Roman"/>
          <w:color w:val="auto"/>
        </w:rPr>
        <w:t xml:space="preserve"> January </w:t>
      </w:r>
      <w:r w:rsidRPr="00203D9B">
        <w:rPr>
          <w:rFonts w:cs="Times New Roman"/>
          <w:strike/>
          <w:color w:val="auto"/>
        </w:rPr>
        <w:t>1,</w:t>
      </w:r>
      <w:r w:rsidRPr="00203D9B">
        <w:rPr>
          <w:rFonts w:cs="Times New Roman"/>
          <w:color w:val="auto"/>
        </w:rPr>
        <w:t xml:space="preserve"> 2014 </w:t>
      </w:r>
      <w:r w:rsidRPr="00203D9B">
        <w:rPr>
          <w:rFonts w:cs="Times New Roman"/>
          <w:i/>
          <w:color w:val="auto"/>
          <w:u w:val="single"/>
        </w:rPr>
        <w:t>report of the South Carolina GME Advisory Group</w:t>
      </w:r>
      <w:r w:rsidRPr="00203D9B">
        <w:rPr>
          <w:rFonts w:cs="Times New Roman"/>
          <w:color w:val="auto"/>
        </w:rPr>
        <w:t xml:space="preserve">; </w:t>
      </w:r>
    </w:p>
    <w:p w:rsidR="000D7A53" w:rsidRPr="00203D9B" w:rsidRDefault="000D7A5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03D9B">
        <w:rPr>
          <w:rFonts w:cs="Times New Roman"/>
          <w:color w:val="auto"/>
        </w:rPr>
        <w:tab/>
      </w:r>
      <w:r w:rsidRPr="00203D9B">
        <w:rPr>
          <w:rFonts w:cs="Times New Roman"/>
          <w:color w:val="auto"/>
        </w:rPr>
        <w:tab/>
      </w:r>
      <w:r w:rsidRPr="00203D9B">
        <w:rPr>
          <w:rFonts w:cs="Times New Roman"/>
          <w:color w:val="auto"/>
        </w:rPr>
        <w:tab/>
        <w:t>(2)</w:t>
      </w:r>
      <w:r w:rsidRPr="00203D9B">
        <w:rPr>
          <w:rFonts w:cs="Times New Roman"/>
          <w:color w:val="auto"/>
        </w:rPr>
        <w:tab/>
        <w:t xml:space="preserve">the department shall develop a program to leverage the use of teaching hospitals to provide rural physician coverage, expand the use of Telemedicine, and ensure targeted placement and support of OB/GYN services in at least four counties with a demonstrated lack of adequate OB/GYN resources by July 1, </w:t>
      </w:r>
      <w:r w:rsidRPr="00203D9B">
        <w:rPr>
          <w:rFonts w:cs="Times New Roman"/>
          <w:strike/>
          <w:color w:val="auto"/>
        </w:rPr>
        <w:t>2014</w:t>
      </w:r>
      <w:r w:rsidRPr="00203D9B">
        <w:rPr>
          <w:rFonts w:cs="Times New Roman"/>
          <w:color w:val="auto"/>
        </w:rPr>
        <w:t xml:space="preserve"> </w:t>
      </w:r>
      <w:r w:rsidRPr="00203D9B">
        <w:rPr>
          <w:rFonts w:cs="Times New Roman"/>
          <w:i/>
          <w:color w:val="auto"/>
          <w:u w:val="single"/>
        </w:rPr>
        <w:t>2015</w:t>
      </w:r>
      <w:r w:rsidRPr="00203D9B">
        <w:rPr>
          <w:rFonts w:cs="Times New Roman"/>
          <w:color w:val="auto"/>
        </w:rPr>
        <w:t xml:space="preserve">; and </w:t>
      </w:r>
    </w:p>
    <w:p w:rsidR="000D7A53" w:rsidRPr="00203D9B" w:rsidRDefault="000D7A5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color w:val="auto"/>
        </w:rPr>
        <w:tab/>
      </w:r>
      <w:r w:rsidRPr="00203D9B">
        <w:rPr>
          <w:rFonts w:cs="Times New Roman"/>
          <w:color w:val="auto"/>
        </w:rPr>
        <w:tab/>
      </w:r>
      <w:r w:rsidRPr="00203D9B">
        <w:rPr>
          <w:rFonts w:cs="Times New Roman"/>
          <w:color w:val="auto"/>
        </w:rPr>
        <w:tab/>
        <w:t>(</w:t>
      </w:r>
      <w:r w:rsidRPr="00203D9B">
        <w:rPr>
          <w:rFonts w:cs="Times New Roman"/>
        </w:rPr>
        <w:t>3)</w:t>
      </w:r>
      <w:r w:rsidRPr="00203D9B">
        <w:rPr>
          <w:rFonts w:cs="Times New Roman"/>
        </w:rPr>
        <w:tab/>
        <w:t>during the current fiscal year the department shall allocate $4,000,000 to the MUSC Hospital Authority for telemedicine.</w:t>
      </w:r>
    </w:p>
    <w:p w:rsidR="000D7A53" w:rsidRPr="00203D9B" w:rsidRDefault="000D7A5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rPr>
      </w:pPr>
      <w:r w:rsidRPr="00203D9B">
        <w:rPr>
          <w:rFonts w:cs="Times New Roman"/>
          <w:color w:val="auto"/>
        </w:rPr>
        <w:tab/>
        <w:t>(F)</w:t>
      </w:r>
      <w:r w:rsidRPr="00203D9B">
        <w:rPr>
          <w:rFonts w:cs="Times New Roman"/>
          <w:color w:val="auto"/>
        </w:rPr>
        <w:tab/>
      </w:r>
      <w:r w:rsidRPr="00203D9B">
        <w:rPr>
          <w:rFonts w:cs="Times New Roman"/>
          <w:strike/>
          <w:color w:val="auto"/>
        </w:rPr>
        <w:t>Community Residential Care Optional State Supplement - The department shall establish policies and procedures to include establishing a facility rate per eligible beneficiary at $1,500 per month for recipients and providers who meet the requirements for the enhanced maximum OSS payment; establish eligibility criteria; and establish a methodology for increasing the personal needs allowance.  The department will revise the net income limit to accommodate the change in the maximum OSS facility rate.  A total of at least $</w:t>
      </w:r>
      <w:r w:rsidRPr="00203D9B">
        <w:rPr>
          <w:rFonts w:cs="Times New Roman"/>
          <w:strike/>
        </w:rPr>
        <w:t>12</w:t>
      </w:r>
      <w:r w:rsidRPr="00203D9B">
        <w:rPr>
          <w:rFonts w:cs="Times New Roman"/>
          <w:strike/>
          <w:color w:val="auto"/>
        </w:rPr>
        <w:t>,000,000 shall be made available for this rate increase.  The facility rate shall increase a minimum of $100 per month per eligible beneficiary.  All current recipients shall remain eligible for the supplement during the fiscal year and nothing contained herein may conflict with or limit existing regulations.</w:t>
      </w:r>
    </w:p>
    <w:p w:rsidR="000D7A53" w:rsidRPr="00203D9B" w:rsidRDefault="000D7A5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color w:val="auto"/>
        </w:rPr>
        <w:tab/>
      </w:r>
      <w:r w:rsidRPr="00203D9B">
        <w:rPr>
          <w:rFonts w:cs="Times New Roman"/>
          <w:strike/>
          <w:color w:val="auto"/>
        </w:rPr>
        <w:t>In addition, the department will establish Quality of Care Standards and other requirements for facilities licensed as a Community Residential Care Facility and participating in the OSS program and Medicaid Waiver services.</w:t>
      </w:r>
      <w:r w:rsidRPr="00203D9B">
        <w:rPr>
          <w:rFonts w:cs="Times New Roman"/>
          <w:color w:val="auto"/>
        </w:rPr>
        <w:t xml:space="preserve">  </w:t>
      </w:r>
      <w:r w:rsidRPr="00203D9B">
        <w:rPr>
          <w:rFonts w:cs="Times New Roman"/>
          <w:i/>
          <w:color w:val="auto"/>
          <w:u w:val="single"/>
        </w:rPr>
        <w:t>To be eligible for funds in this proviso, providers must provide the department with patient, service and financial data to assist in the operation and ongoing evaluation of both the initiatives resulting from this proviso, and also other price and quality transparency efforts initiated by the department.  The Office of Research and Statistics shall provide the department with any information required by the department in order to implement this proviso.</w:t>
      </w:r>
      <w:r w:rsidRPr="00203D9B">
        <w:rPr>
          <w:rFonts w:cs="Times New Roman"/>
          <w:i/>
          <w:color w:val="auto"/>
        </w:rPr>
        <w:t xml:space="preserve">  </w:t>
      </w:r>
      <w:r w:rsidRPr="00203D9B">
        <w:rPr>
          <w:rFonts w:cs="Times New Roman"/>
          <w:strike/>
          <w:color w:val="auto"/>
        </w:rPr>
        <w:t>(G)</w:t>
      </w:r>
      <w:r w:rsidRPr="00203D9B">
        <w:rPr>
          <w:rFonts w:cs="Times New Roman"/>
          <w:color w:val="auto"/>
        </w:rPr>
        <w:t xml:space="preserve"> The department shall publish quarterly reports on the agency’s website regarding the department’s progress in meeting the goals established by this provision.</w:t>
      </w:r>
    </w:p>
    <w:p w:rsidR="003C4BDB" w:rsidRPr="00203D9B" w:rsidRDefault="002367C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33.</w:t>
      </w:r>
      <w:r w:rsidR="009C71FB" w:rsidRPr="00203D9B">
        <w:rPr>
          <w:rFonts w:cs="Times New Roman"/>
          <w:b/>
          <w:szCs w:val="22"/>
        </w:rPr>
        <w:t>27</w:t>
      </w:r>
      <w:r w:rsidRPr="00203D9B">
        <w:rPr>
          <w:rFonts w:cs="Times New Roman"/>
          <w:b/>
          <w:szCs w:val="22"/>
        </w:rPr>
        <w:t>.</w:t>
      </w:r>
      <w:r w:rsidRPr="00203D9B">
        <w:rPr>
          <w:rFonts w:cs="Times New Roman"/>
          <w:szCs w:val="22"/>
        </w:rPr>
        <w:tab/>
      </w:r>
      <w:r w:rsidRPr="00203D9B">
        <w:rPr>
          <w:rFonts w:cs="Times New Roman"/>
          <w:color w:val="auto"/>
        </w:rPr>
        <w:t xml:space="preserve">(DHHS: Medicaid Healthcare Initiatives Outcomes) Prior to February 15 of the current fiscal year, the Director of the Department of Health and Human Services shall make a presentation to the House Ways and Means Healthcare Budget Subcommittee on the outcomes of Medicaid healthcare initiatives enacted </w:t>
      </w:r>
      <w:r w:rsidRPr="00203D9B">
        <w:rPr>
          <w:rFonts w:cs="Times New Roman"/>
          <w:strike/>
          <w:color w:val="auto"/>
        </w:rPr>
        <w:t>during</w:t>
      </w:r>
      <w:r w:rsidR="00C067C0" w:rsidRPr="00203D9B">
        <w:rPr>
          <w:rFonts w:cs="Times New Roman"/>
          <w:color w:val="auto"/>
        </w:rPr>
        <w:t xml:space="preserve"> </w:t>
      </w:r>
      <w:r w:rsidR="00C067C0" w:rsidRPr="00203D9B">
        <w:rPr>
          <w:rFonts w:cs="Times New Roman"/>
          <w:i/>
          <w:color w:val="auto"/>
          <w:u w:val="single"/>
        </w:rPr>
        <w:t>since</w:t>
      </w:r>
      <w:r w:rsidRPr="00203D9B">
        <w:rPr>
          <w:rFonts w:cs="Times New Roman"/>
          <w:color w:val="auto"/>
        </w:rPr>
        <w:t xml:space="preserve"> Fiscal Year </w:t>
      </w:r>
      <w:r w:rsidR="00D73BCF" w:rsidRPr="00203D9B">
        <w:rPr>
          <w:rFonts w:cs="Times New Roman"/>
          <w:color w:val="auto"/>
        </w:rPr>
        <w:t>2013-14</w:t>
      </w:r>
      <w:r w:rsidRPr="00203D9B">
        <w:rPr>
          <w:rFonts w:cs="Times New Roman"/>
          <w:color w:val="auto"/>
        </w:rPr>
        <w:t xml:space="preserve"> to improve the </w:t>
      </w:r>
      <w:proofErr w:type="spellStart"/>
      <w:r w:rsidRPr="00203D9B">
        <w:rPr>
          <w:rFonts w:cs="Times New Roman"/>
          <w:color w:val="auto"/>
        </w:rPr>
        <w:t>well being</w:t>
      </w:r>
      <w:proofErr w:type="spellEnd"/>
      <w:r w:rsidRPr="00203D9B">
        <w:rPr>
          <w:rFonts w:cs="Times New Roman"/>
          <w:color w:val="auto"/>
        </w:rPr>
        <w:t xml:space="preserve"> of persons enrolled in the Medicaid program and receiving services from Medicaid providers.</w:t>
      </w:r>
    </w:p>
    <w:p w:rsidR="005677E2" w:rsidRPr="00203D9B" w:rsidRDefault="005677E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03D9B">
        <w:rPr>
          <w:rFonts w:cs="Times New Roman"/>
          <w:color w:val="auto"/>
        </w:rPr>
        <w:tab/>
      </w:r>
      <w:r w:rsidRPr="00203D9B">
        <w:rPr>
          <w:rFonts w:cs="Times New Roman"/>
          <w:b/>
          <w:color w:val="auto"/>
        </w:rPr>
        <w:t>33.</w:t>
      </w:r>
      <w:r w:rsidR="009C71FB" w:rsidRPr="00203D9B">
        <w:rPr>
          <w:rFonts w:cs="Times New Roman"/>
          <w:b/>
          <w:color w:val="auto"/>
        </w:rPr>
        <w:t>28</w:t>
      </w:r>
      <w:r w:rsidRPr="00203D9B">
        <w:rPr>
          <w:rFonts w:cs="Times New Roman"/>
          <w:b/>
          <w:color w:val="auto"/>
        </w:rPr>
        <w:t>.</w:t>
      </w:r>
      <w:r w:rsidRPr="00203D9B">
        <w:rPr>
          <w:rFonts w:cs="Times New Roman"/>
          <w:color w:val="auto"/>
        </w:rPr>
        <w:tab/>
        <w:t>(DHHS: Medicaid Non-Emergency Medical Transportation)  The Department of Health and Human Services (department) shall procure transportation services upon the expiration of the current Medicaid non-emergency medical transportation contracts using a service model that maximizes efficiencies and cost effectiveness; improves health care outcomes; and improves member experience regarding quality and satisfaction in the Medicaid transportation program while using qualified transportation providers.</w:t>
      </w:r>
    </w:p>
    <w:p w:rsidR="005677E2" w:rsidRPr="00203D9B" w:rsidRDefault="005677E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03D9B">
        <w:rPr>
          <w:rFonts w:cs="Times New Roman"/>
          <w:color w:val="auto"/>
        </w:rPr>
        <w:tab/>
        <w:t>The department shall develop the policies, procedures and transportation provider performance standards with input from stakeholders.</w:t>
      </w:r>
      <w:r w:rsidRPr="00203D9B">
        <w:rPr>
          <w:rFonts w:cs="Times New Roman"/>
        </w:rPr>
        <w:t xml:space="preserve"> </w:t>
      </w:r>
      <w:r w:rsidRPr="00203D9B">
        <w:rPr>
          <w:rFonts w:cs="Times New Roman"/>
          <w:color w:val="auto"/>
        </w:rPr>
        <w:t xml:space="preserve"> The department shall provide oversight of the implementation and operation.</w:t>
      </w:r>
    </w:p>
    <w:p w:rsidR="002367CB" w:rsidRPr="00203D9B" w:rsidRDefault="005677E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color w:val="auto"/>
        </w:rPr>
        <w:tab/>
        <w:t>The department shall collect financial and utilization data and any other data necessary to continually monitor and evaluate the cost effectiveness and productivity of the transportation services provided.</w:t>
      </w:r>
    </w:p>
    <w:p w:rsidR="004D5624" w:rsidRPr="00203D9B" w:rsidRDefault="004D562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b/>
        </w:rPr>
        <w:tab/>
        <w:t>33.</w:t>
      </w:r>
      <w:r w:rsidR="009C71FB" w:rsidRPr="00203D9B">
        <w:rPr>
          <w:rFonts w:cs="Times New Roman"/>
          <w:b/>
        </w:rPr>
        <w:t>29</w:t>
      </w:r>
      <w:r w:rsidRPr="00203D9B">
        <w:rPr>
          <w:rFonts w:cs="Times New Roman"/>
          <w:b/>
        </w:rPr>
        <w:t>.</w:t>
      </w:r>
      <w:r w:rsidRPr="00203D9B">
        <w:rPr>
          <w:rFonts w:cs="Times New Roman"/>
          <w:b/>
        </w:rPr>
        <w:tab/>
      </w:r>
      <w:r w:rsidRPr="00203D9B">
        <w:rPr>
          <w:rFonts w:cs="Times New Roman"/>
        </w:rPr>
        <w:t xml:space="preserve">(DHHS: Carry Forward Authorization)  For the current fiscal year, the Department of Health and Human Services is authorized to carry forward and expend any General Fund balances for the Medicaid program.  Within </w:t>
      </w:r>
      <w:r w:rsidR="00FB2D76" w:rsidRPr="00203D9B">
        <w:rPr>
          <w:rFonts w:cs="Times New Roman"/>
        </w:rPr>
        <w:t>thirty</w:t>
      </w:r>
      <w:r w:rsidRPr="00203D9B">
        <w:rPr>
          <w:rFonts w:cs="Times New Roman"/>
        </w:rPr>
        <w:t xml:space="preserve"> days after the close of the fiscal year, the department shall report the balance carried forward to the Chairman of the Senate Finance Committee and the Chairman of the House Ways and Means Committee.</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zCs w:val="22"/>
        </w:rPr>
        <w:sectPr w:rsidR="00E42B03" w:rsidSect="00E42B03">
          <w:headerReference w:type="default" r:id="rId31"/>
          <w:type w:val="continuous"/>
          <w:pgSz w:w="15840" w:h="12240" w:orient="landscape" w:code="1"/>
          <w:pgMar w:top="1152" w:right="1800" w:bottom="1584" w:left="2160" w:header="1008" w:footer="1008" w:gutter="288"/>
          <w:paperSrc w:first="7" w:other="7"/>
          <w:lnNumType w:countBy="1"/>
          <w:cols w:space="720"/>
          <w:docGrid w:linePitch="360"/>
        </w:sectPr>
      </w:pPr>
    </w:p>
    <w:p w:rsidR="004D5624" w:rsidRPr="00203D9B" w:rsidRDefault="004D562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zCs w:val="22"/>
        </w:rPr>
      </w:pP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rPr>
          <w:rFonts w:cs="Times New Roman"/>
          <w:b/>
          <w:szCs w:val="22"/>
        </w:rPr>
      </w:pPr>
      <w:r w:rsidRPr="00203D9B">
        <w:rPr>
          <w:rFonts w:cs="Times New Roman"/>
          <w:b/>
          <w:szCs w:val="22"/>
        </w:rPr>
        <w:t xml:space="preserve">SECTION </w:t>
      </w:r>
      <w:r w:rsidR="00216A11" w:rsidRPr="00203D9B">
        <w:rPr>
          <w:rFonts w:cs="Times New Roman"/>
          <w:b/>
          <w:szCs w:val="22"/>
        </w:rPr>
        <w:t>34</w:t>
      </w:r>
      <w:r w:rsidRPr="00203D9B">
        <w:rPr>
          <w:rFonts w:cs="Times New Roman"/>
          <w:b/>
          <w:szCs w:val="22"/>
        </w:rPr>
        <w:t xml:space="preserve"> - J04-DEPARTMENT OF HEALTH AND</w:t>
      </w:r>
      <w:r w:rsidR="009C71FB" w:rsidRPr="00203D9B">
        <w:rPr>
          <w:rFonts w:cs="Times New Roman"/>
          <w:b/>
          <w:szCs w:val="22"/>
        </w:rPr>
        <w:t xml:space="preserve"> </w:t>
      </w:r>
      <w:r w:rsidRPr="00203D9B">
        <w:rPr>
          <w:rFonts w:cs="Times New Roman"/>
          <w:b/>
          <w:szCs w:val="22"/>
        </w:rPr>
        <w:t>ENVIRONMENTAL</w:t>
      </w:r>
      <w:r w:rsidR="0015067A" w:rsidRPr="00203D9B">
        <w:rPr>
          <w:rFonts w:cs="Times New Roman"/>
          <w:b/>
          <w:szCs w:val="22"/>
        </w:rPr>
        <w:t xml:space="preserve"> </w:t>
      </w:r>
      <w:r w:rsidRPr="00203D9B">
        <w:rPr>
          <w:rFonts w:cs="Times New Roman"/>
          <w:b/>
          <w:szCs w:val="22"/>
        </w:rPr>
        <w:t>CONTROL</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216A11" w:rsidRPr="00203D9B">
        <w:rPr>
          <w:rFonts w:cs="Times New Roman"/>
          <w:b/>
          <w:szCs w:val="22"/>
        </w:rPr>
        <w:t>34</w:t>
      </w:r>
      <w:r w:rsidRPr="00203D9B">
        <w:rPr>
          <w:rFonts w:cs="Times New Roman"/>
          <w:b/>
          <w:szCs w:val="22"/>
        </w:rPr>
        <w:t>.1.</w:t>
      </w:r>
      <w:r w:rsidRPr="00203D9B">
        <w:rPr>
          <w:rFonts w:cs="Times New Roman"/>
          <w:szCs w:val="22"/>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(1)</w:t>
      </w:r>
      <w:r w:rsidRPr="00203D9B">
        <w:rPr>
          <w:rFonts w:cs="Times New Roman"/>
          <w:szCs w:val="22"/>
        </w:rPr>
        <w:tab/>
        <w:t>To insure the provision of a reasonably adequate public health program in each county.</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(2)</w:t>
      </w:r>
      <w:r w:rsidRPr="00203D9B">
        <w:rPr>
          <w:rFonts w:cs="Times New Roman"/>
          <w:szCs w:val="22"/>
        </w:rPr>
        <w:tab/>
        <w:t>To provide funds to combat special health problems that may exist in certain counties.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(3)</w:t>
      </w:r>
      <w:r w:rsidRPr="00203D9B">
        <w:rPr>
          <w:rFonts w:cs="Times New Roman"/>
          <w:szCs w:val="22"/>
        </w:rPr>
        <w:tab/>
        <w:t>To establish and maintain demonstration projects in improved public health methods in one or more counties in the promotion of better public health service throughout the State.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(4)</w:t>
      </w:r>
      <w:r w:rsidRPr="00203D9B">
        <w:rPr>
          <w:rFonts w:cs="Times New Roman"/>
          <w:szCs w:val="22"/>
        </w:rPr>
        <w:tab/>
        <w:t>To encourage and promote local participation in financial support of the county health departments.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(5)</w:t>
      </w:r>
      <w:r w:rsidRPr="00203D9B">
        <w:rPr>
          <w:rFonts w:cs="Times New Roman"/>
          <w:szCs w:val="22"/>
        </w:rPr>
        <w:tab/>
        <w:t>To meet emergency situations which may arise in local areas.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(6)</w:t>
      </w:r>
      <w:r w:rsidRPr="00203D9B">
        <w:rPr>
          <w:rFonts w:cs="Times New Roman"/>
          <w:szCs w:val="22"/>
        </w:rPr>
        <w:tab/>
        <w:t>To fit funds available to amounts budgeted when small differences occur.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The provisions of this proviso shall not supersede or suspend the provisions of Section 13</w:t>
      </w:r>
      <w:r w:rsidR="00A6331A" w:rsidRPr="00203D9B">
        <w:rPr>
          <w:rFonts w:cs="Times New Roman"/>
          <w:szCs w:val="22"/>
        </w:rPr>
        <w:t>-</w:t>
      </w:r>
      <w:r w:rsidRPr="00203D9B">
        <w:rPr>
          <w:rFonts w:cs="Times New Roman"/>
          <w:szCs w:val="22"/>
        </w:rPr>
        <w:t>7</w:t>
      </w:r>
      <w:r w:rsidR="00A6331A" w:rsidRPr="00203D9B">
        <w:rPr>
          <w:rFonts w:cs="Times New Roman"/>
          <w:szCs w:val="22"/>
        </w:rPr>
        <w:t>-</w:t>
      </w:r>
      <w:r w:rsidRPr="00203D9B">
        <w:rPr>
          <w:rFonts w:cs="Times New Roman"/>
          <w:szCs w:val="22"/>
        </w:rPr>
        <w:t>30 of the 1976 Code.</w:t>
      </w:r>
    </w:p>
    <w:p w:rsidR="00A9603B" w:rsidRPr="00203D9B" w:rsidRDefault="007B11F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216A11" w:rsidRPr="00203D9B">
        <w:rPr>
          <w:rFonts w:cs="Times New Roman"/>
          <w:b/>
          <w:szCs w:val="22"/>
        </w:rPr>
        <w:t>34</w:t>
      </w:r>
      <w:r w:rsidRPr="00203D9B">
        <w:rPr>
          <w:rFonts w:cs="Times New Roman"/>
          <w:b/>
          <w:szCs w:val="22"/>
        </w:rPr>
        <w:t>.</w:t>
      </w:r>
      <w:r w:rsidR="00CA2BB3" w:rsidRPr="00203D9B">
        <w:rPr>
          <w:rFonts w:cs="Times New Roman"/>
          <w:b/>
          <w:szCs w:val="22"/>
        </w:rPr>
        <w:t>2</w:t>
      </w:r>
      <w:r w:rsidRPr="00203D9B">
        <w:rPr>
          <w:rFonts w:cs="Times New Roman"/>
          <w:b/>
          <w:szCs w:val="22"/>
        </w:rPr>
        <w:t>.</w:t>
      </w:r>
      <w:r w:rsidRPr="00203D9B">
        <w:rPr>
          <w:rFonts w:cs="Times New Roman"/>
          <w:szCs w:val="22"/>
        </w:rPr>
        <w:tab/>
        <w:t>(DHEC: County Health Units)</w:t>
      </w:r>
      <w:r w:rsidR="004225BF" w:rsidRPr="00203D9B">
        <w:rPr>
          <w:rFonts w:cs="Times New Roman"/>
          <w:szCs w:val="22"/>
        </w:rPr>
        <w:t xml:space="preserve"> </w:t>
      </w:r>
      <w:r w:rsidRPr="00203D9B">
        <w:rPr>
          <w:rFonts w:cs="Times New Roman"/>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203D9B">
        <w:rPr>
          <w:rFonts w:cs="Times New Roman"/>
          <w:szCs w:val="22"/>
        </w:rPr>
        <w:t xml:space="preserve"> </w:t>
      </w:r>
      <w:r w:rsidRPr="00203D9B">
        <w:rPr>
          <w:rFonts w:cs="Times New Roman"/>
          <w:szCs w:val="22"/>
        </w:rPr>
        <w:t>general funds appropriated herein for Access to Care shall be allocated on a basis such that no county budget shall receive less than the amount received in the prior fiscal year, except when instructed by the</w:t>
      </w:r>
      <w:r w:rsidR="00E67871" w:rsidRPr="00203D9B">
        <w:rPr>
          <w:rFonts w:cs="Times New Roman"/>
          <w:szCs w:val="22"/>
        </w:rPr>
        <w:t xml:space="preserve"> </w:t>
      </w:r>
      <w:r w:rsidR="00B941AE" w:rsidRPr="00203D9B">
        <w:rPr>
          <w:rFonts w:cs="Times New Roman"/>
          <w:szCs w:val="22"/>
        </w:rPr>
        <w:t>Budget and Control Board</w:t>
      </w:r>
      <w:r w:rsidRPr="00203D9B">
        <w:rPr>
          <w:rFonts w:cs="Times New Roman"/>
          <w:szCs w:val="22"/>
        </w:rPr>
        <w:t xml:space="preserve"> or the General Assembly to reduce funds within the department by a certain percentage, the department may unilaterally reduce the county health units up to the stipulated percentage.</w:t>
      </w:r>
    </w:p>
    <w:p w:rsidR="00A9603B" w:rsidRPr="00203D9B" w:rsidRDefault="007B11F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216A11" w:rsidRPr="00203D9B">
        <w:rPr>
          <w:rFonts w:cs="Times New Roman"/>
          <w:b/>
          <w:szCs w:val="22"/>
        </w:rPr>
        <w:t>34</w:t>
      </w:r>
      <w:r w:rsidRPr="00203D9B">
        <w:rPr>
          <w:rFonts w:cs="Times New Roman"/>
          <w:b/>
          <w:szCs w:val="22"/>
        </w:rPr>
        <w:t>.</w:t>
      </w:r>
      <w:r w:rsidR="00CA2BB3" w:rsidRPr="00203D9B">
        <w:rPr>
          <w:rFonts w:cs="Times New Roman"/>
          <w:b/>
          <w:szCs w:val="22"/>
        </w:rPr>
        <w:t>3</w:t>
      </w:r>
      <w:r w:rsidRPr="00203D9B">
        <w:rPr>
          <w:rFonts w:cs="Times New Roman"/>
          <w:b/>
          <w:szCs w:val="22"/>
        </w:rPr>
        <w:t>.</w:t>
      </w:r>
      <w:r w:rsidRPr="00203D9B">
        <w:rPr>
          <w:rFonts w:cs="Times New Roman"/>
          <w:szCs w:val="22"/>
        </w:rPr>
        <w:tab/>
        <w:t>(DHEC: Camp Burnt Gin)  Private donations or contributions for</w:t>
      </w:r>
      <w:r w:rsidR="004225BF" w:rsidRPr="00203D9B">
        <w:rPr>
          <w:rFonts w:cs="Times New Roman"/>
          <w:szCs w:val="22"/>
        </w:rPr>
        <w:t xml:space="preserve"> </w:t>
      </w:r>
      <w:r w:rsidRPr="00203D9B">
        <w:rPr>
          <w:rFonts w:cs="Times New Roman"/>
          <w:szCs w:val="22"/>
        </w:rPr>
        <w:t>the operation of Camp Burnt Gin shall be deposited in a restricted account.</w:t>
      </w:r>
      <w:r w:rsidR="004225BF" w:rsidRPr="00203D9B">
        <w:rPr>
          <w:rFonts w:cs="Times New Roman"/>
          <w:szCs w:val="22"/>
        </w:rPr>
        <w:t xml:space="preserve">  </w:t>
      </w:r>
      <w:r w:rsidRPr="00203D9B">
        <w:rPr>
          <w:rFonts w:cs="Times New Roman"/>
          <w:szCs w:val="22"/>
        </w:rPr>
        <w:t>These funds may be carried forward and shall be made available as needed to fund the operation of the camp.  Withdrawals from this restricted account must be in accordance with approved procedures.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216A11" w:rsidRPr="00203D9B">
        <w:rPr>
          <w:rFonts w:cs="Times New Roman"/>
          <w:b/>
          <w:szCs w:val="22"/>
        </w:rPr>
        <w:t>34</w:t>
      </w:r>
      <w:r w:rsidRPr="00203D9B">
        <w:rPr>
          <w:rFonts w:cs="Times New Roman"/>
          <w:b/>
          <w:szCs w:val="22"/>
        </w:rPr>
        <w:t>.</w:t>
      </w:r>
      <w:r w:rsidR="00CA2BB3" w:rsidRPr="00203D9B">
        <w:rPr>
          <w:rFonts w:cs="Times New Roman"/>
          <w:b/>
          <w:szCs w:val="22"/>
        </w:rPr>
        <w:t>4</w:t>
      </w:r>
      <w:r w:rsidRPr="00203D9B">
        <w:rPr>
          <w:rFonts w:cs="Times New Roman"/>
          <w:b/>
          <w:szCs w:val="22"/>
        </w:rPr>
        <w:t>.</w:t>
      </w:r>
      <w:r w:rsidRPr="00203D9B">
        <w:rPr>
          <w:rFonts w:cs="Times New Roman"/>
          <w:szCs w:val="22"/>
        </w:rPr>
        <w:tab/>
        <w:t>(DHEC: Children</w:t>
      </w:r>
      <w:r w:rsidR="0001576F" w:rsidRPr="00203D9B">
        <w:rPr>
          <w:rFonts w:cs="Times New Roman"/>
          <w:szCs w:val="22"/>
        </w:rPr>
        <w:t>’</w:t>
      </w:r>
      <w:r w:rsidRPr="00203D9B">
        <w:rPr>
          <w:rFonts w:cs="Times New Roman"/>
          <w:szCs w:val="22"/>
        </w:rPr>
        <w:t>s Rehabilitative Services)  The Children</w:t>
      </w:r>
      <w:r w:rsidR="0001576F" w:rsidRPr="00203D9B">
        <w:rPr>
          <w:rFonts w:cs="Times New Roman"/>
          <w:szCs w:val="22"/>
        </w:rPr>
        <w:t>’</w:t>
      </w:r>
      <w:r w:rsidRPr="00203D9B">
        <w:rPr>
          <w:rFonts w:cs="Times New Roman"/>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203D9B" w:rsidRDefault="006F4F1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216A11" w:rsidRPr="00203D9B">
        <w:rPr>
          <w:rFonts w:cs="Times New Roman"/>
          <w:b/>
          <w:szCs w:val="22"/>
        </w:rPr>
        <w:t>34</w:t>
      </w:r>
      <w:r w:rsidRPr="00203D9B">
        <w:rPr>
          <w:rFonts w:cs="Times New Roman"/>
          <w:b/>
          <w:szCs w:val="22"/>
        </w:rPr>
        <w:t>.5.</w:t>
      </w:r>
      <w:r w:rsidRPr="00203D9B">
        <w:rPr>
          <w:rFonts w:cs="Times New Roman"/>
          <w:szCs w:val="22"/>
        </w:rPr>
        <w:tab/>
        <w:t>(DHEC: Cancer/Hemophilia)  Notwithstanding any other provisions of this act, the funds appropriated herein for prevention, detection and surveillance of cancer as well as providing for cancer treatment services</w:t>
      </w:r>
      <w:r w:rsidR="000E3EAF" w:rsidRPr="00203D9B">
        <w:rPr>
          <w:rFonts w:cs="Times New Roman"/>
          <w:szCs w:val="22"/>
        </w:rPr>
        <w:t xml:space="preserve">, </w:t>
      </w:r>
      <w:r w:rsidRPr="00203D9B">
        <w:rPr>
          <w:rFonts w:cs="Times New Roman"/>
          <w:szCs w:val="22"/>
        </w:rPr>
        <w:t>$545,449 and the hemophilia assistance program</w:t>
      </w:r>
      <w:r w:rsidR="000E3EAF" w:rsidRPr="00203D9B">
        <w:rPr>
          <w:rFonts w:cs="Times New Roman"/>
          <w:szCs w:val="22"/>
        </w:rPr>
        <w:t xml:space="preserve">, </w:t>
      </w:r>
      <w:r w:rsidRPr="00203D9B">
        <w:rPr>
          <w:rFonts w:cs="Times New Roman"/>
          <w:szCs w:val="22"/>
        </w:rPr>
        <w:t>$1,186,928 shall not be transferred to other programs within the agency and when instructed by the Budget and Control Board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216A11" w:rsidRPr="00203D9B">
        <w:rPr>
          <w:rFonts w:cs="Times New Roman"/>
          <w:b/>
          <w:szCs w:val="22"/>
        </w:rPr>
        <w:t>34</w:t>
      </w:r>
      <w:r w:rsidRPr="00203D9B">
        <w:rPr>
          <w:rFonts w:cs="Times New Roman"/>
          <w:b/>
          <w:szCs w:val="22"/>
        </w:rPr>
        <w:t>.</w:t>
      </w:r>
      <w:r w:rsidR="00E9148D" w:rsidRPr="00203D9B">
        <w:rPr>
          <w:rFonts w:cs="Times New Roman"/>
          <w:b/>
          <w:szCs w:val="22"/>
        </w:rPr>
        <w:t>6</w:t>
      </w:r>
      <w:r w:rsidRPr="00203D9B">
        <w:rPr>
          <w:rFonts w:cs="Times New Roman"/>
          <w:b/>
          <w:szCs w:val="22"/>
        </w:rPr>
        <w:t>.</w:t>
      </w:r>
      <w:r w:rsidRPr="00203D9B">
        <w:rPr>
          <w:rFonts w:cs="Times New Roman"/>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216A11" w:rsidRPr="00203D9B">
        <w:rPr>
          <w:rFonts w:cs="Times New Roman"/>
          <w:b/>
          <w:szCs w:val="22"/>
        </w:rPr>
        <w:t>34</w:t>
      </w:r>
      <w:r w:rsidRPr="00203D9B">
        <w:rPr>
          <w:rFonts w:cs="Times New Roman"/>
          <w:b/>
          <w:szCs w:val="22"/>
        </w:rPr>
        <w:t>.</w:t>
      </w:r>
      <w:r w:rsidR="00E9148D" w:rsidRPr="00203D9B">
        <w:rPr>
          <w:rFonts w:cs="Times New Roman"/>
          <w:b/>
          <w:szCs w:val="22"/>
        </w:rPr>
        <w:t>7</w:t>
      </w:r>
      <w:r w:rsidRPr="00203D9B">
        <w:rPr>
          <w:rFonts w:cs="Times New Roman"/>
          <w:b/>
          <w:szCs w:val="22"/>
        </w:rPr>
        <w:t>.</w:t>
      </w:r>
      <w:r w:rsidRPr="00203D9B">
        <w:rPr>
          <w:rFonts w:cs="Times New Roman"/>
          <w:szCs w:val="22"/>
        </w:rPr>
        <w:tab/>
        <w:t>(DHEC: Insurance Refunds)  The Department of Health and Environmental Control is authorized to budget and expend monies resulting from insurance refunds for prior year operations for case services in family health.</w:t>
      </w:r>
    </w:p>
    <w:p w:rsidR="00A9603B" w:rsidRPr="00203D9B" w:rsidRDefault="006F4F1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216A11" w:rsidRPr="00203D9B">
        <w:rPr>
          <w:rFonts w:cs="Times New Roman"/>
          <w:b/>
          <w:szCs w:val="22"/>
        </w:rPr>
        <w:t>34</w:t>
      </w:r>
      <w:r w:rsidRPr="00203D9B">
        <w:rPr>
          <w:rFonts w:cs="Times New Roman"/>
          <w:b/>
          <w:szCs w:val="22"/>
        </w:rPr>
        <w:t>.</w:t>
      </w:r>
      <w:r w:rsidR="00E9148D" w:rsidRPr="00203D9B">
        <w:rPr>
          <w:rFonts w:cs="Times New Roman"/>
          <w:b/>
          <w:szCs w:val="22"/>
        </w:rPr>
        <w:t>8</w:t>
      </w:r>
      <w:r w:rsidRPr="00203D9B">
        <w:rPr>
          <w:rFonts w:cs="Times New Roman"/>
          <w:b/>
          <w:szCs w:val="22"/>
        </w:rPr>
        <w:t>.</w:t>
      </w:r>
      <w:r w:rsidRPr="00203D9B">
        <w:rPr>
          <w:rFonts w:cs="Times New Roman"/>
          <w:szCs w:val="22"/>
        </w:rPr>
        <w:tab/>
        <w:t xml:space="preserve">(DHEC: Emergency Medical Services)  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w:t>
      </w:r>
      <w:r w:rsidR="00883821" w:rsidRPr="00203D9B">
        <w:rPr>
          <w:rFonts w:cs="Times New Roman"/>
          <w:szCs w:val="22"/>
        </w:rPr>
        <w:t>eighty-one percent</w:t>
      </w:r>
      <w:r w:rsidRPr="00203D9B">
        <w:rPr>
          <w:rFonts w:cs="Times New Roman"/>
          <w:szCs w:val="22"/>
        </w:rPr>
        <w:t xml:space="preserve"> of the additional funds appropriated herein, to the EMS Regions at a ratio of </w:t>
      </w:r>
      <w:r w:rsidR="00883821" w:rsidRPr="00203D9B">
        <w:rPr>
          <w:rFonts w:cs="Times New Roman"/>
          <w:szCs w:val="22"/>
        </w:rPr>
        <w:t>twelve percent</w:t>
      </w:r>
      <w:r w:rsidRPr="00203D9B">
        <w:rPr>
          <w:rFonts w:cs="Times New Roman"/>
          <w:szCs w:val="22"/>
        </w:rPr>
        <w:t xml:space="preserve"> of the additional funds appropriated herein and to the state EMS Office at the ratio of </w:t>
      </w:r>
      <w:r w:rsidR="00883821" w:rsidRPr="00203D9B">
        <w:rPr>
          <w:rFonts w:cs="Times New Roman"/>
          <w:szCs w:val="22"/>
        </w:rPr>
        <w:t>seven percent</w:t>
      </w:r>
      <w:r w:rsidRPr="00203D9B">
        <w:rPr>
          <w:rFonts w:cs="Times New Roman"/>
          <w:szCs w:val="22"/>
        </w:rPr>
        <w:t xml:space="preserve">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w:t>
      </w:r>
      <w:r w:rsidR="0001576F" w:rsidRPr="00203D9B">
        <w:rPr>
          <w:rFonts w:cs="Times New Roman"/>
          <w:szCs w:val="22"/>
        </w:rPr>
        <w:t>’</w:t>
      </w:r>
      <w:r w:rsidRPr="00203D9B">
        <w:rPr>
          <w:rFonts w:cs="Times New Roman"/>
          <w:szCs w:val="22"/>
        </w:rPr>
        <w:t>s budget.  Unexpended funds appropriated to the program may be carried forward to succeeding fiscal years and expended for administrative and operational support and for temporary and contract employees to assist with duties related to improving and upgrading the EMS system throughout the state, including training of EMS personnel and administration of grants to local EMS providers.  In addition, when instructed by the Budget and Control Board or the General Assembly to reduce funds by a certain percentage, the department may not reduce the funds appropriated for EMS Regional Councils or Aid to Counties greater than such stipulated percentage.</w:t>
      </w:r>
    </w:p>
    <w:p w:rsidR="00A9603B" w:rsidRPr="00203D9B" w:rsidRDefault="0049100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b/>
        </w:rPr>
        <w:tab/>
        <w:t>34.9.</w:t>
      </w:r>
      <w:r w:rsidRPr="00203D9B">
        <w:rPr>
          <w:rFonts w:cs="Times New Roman"/>
        </w:rPr>
        <w:tab/>
        <w:t>(DHEC: Rape Violence Prevention Contract)  Of the amounts appropriated in Rape Violence Prevention,</w:t>
      </w:r>
      <w:r w:rsidR="0026135E" w:rsidRPr="00203D9B">
        <w:rPr>
          <w:rFonts w:cs="Times New Roman"/>
        </w:rPr>
        <w:t xml:space="preserve"> </w:t>
      </w:r>
      <w:r w:rsidR="00512CA4" w:rsidRPr="00203D9B">
        <w:rPr>
          <w:rFonts w:cs="Times New Roman"/>
        </w:rPr>
        <w:t>$1,103,956</w:t>
      </w:r>
      <w:r w:rsidRPr="00203D9B">
        <w:rPr>
          <w:rFonts w:cs="Times New Roman"/>
        </w:rPr>
        <w:t xml:space="preserve"> shall be used to support programmatic efforts of the state</w:t>
      </w:r>
      <w:r w:rsidR="0001576F" w:rsidRPr="00203D9B">
        <w:rPr>
          <w:rFonts w:cs="Times New Roman"/>
        </w:rPr>
        <w:t>’</w:t>
      </w:r>
      <w:r w:rsidRPr="00203D9B">
        <w:rPr>
          <w:rFonts w:cs="Times New Roman"/>
        </w:rPr>
        <w:t>s rape crisis centers with distribution of these funds based on the</w:t>
      </w:r>
      <w:r w:rsidR="0026135E" w:rsidRPr="00203D9B">
        <w:rPr>
          <w:rFonts w:cs="Times New Roman"/>
        </w:rPr>
        <w:t xml:space="preserve"> </w:t>
      </w:r>
      <w:r w:rsidRPr="00203D9B">
        <w:rPr>
          <w:rFonts w:cs="Times New Roman"/>
        </w:rPr>
        <w:t>Standards and Outcomes for Rape Crisis Centers and each center</w:t>
      </w:r>
      <w:r w:rsidR="0001576F" w:rsidRPr="00203D9B">
        <w:rPr>
          <w:rFonts w:cs="Times New Roman"/>
        </w:rPr>
        <w:t>’</w:t>
      </w:r>
      <w:r w:rsidR="00EB163F" w:rsidRPr="00203D9B">
        <w:rPr>
          <w:rFonts w:cs="Times New Roman"/>
        </w:rPr>
        <w:t>s accomplishment of a pre</w:t>
      </w:r>
      <w:r w:rsidR="00EB163F" w:rsidRPr="00203D9B">
        <w:rPr>
          <w:rFonts w:cs="Times New Roman"/>
        </w:rPr>
        <w:noBreakHyphen/>
      </w:r>
      <w:r w:rsidRPr="00203D9B">
        <w:rPr>
          <w:rFonts w:cs="Times New Roman"/>
        </w:rPr>
        <w:t>approved annual action plan.  For Fiscal Year</w:t>
      </w:r>
      <w:r w:rsidR="0026135E" w:rsidRPr="00203D9B">
        <w:rPr>
          <w:rFonts w:cs="Times New Roman"/>
        </w:rPr>
        <w:t xml:space="preserve"> </w:t>
      </w:r>
      <w:r w:rsidR="00D73BCF" w:rsidRPr="00203D9B">
        <w:rPr>
          <w:rFonts w:cs="Times New Roman"/>
          <w:strike/>
        </w:rPr>
        <w:t>2013-14</w:t>
      </w:r>
      <w:r w:rsidR="00F3393D" w:rsidRPr="00203D9B">
        <w:rPr>
          <w:rFonts w:cs="Times New Roman"/>
        </w:rPr>
        <w:t xml:space="preserve"> </w:t>
      </w:r>
      <w:r w:rsidR="00F3393D" w:rsidRPr="00203D9B">
        <w:rPr>
          <w:rFonts w:cs="Times New Roman"/>
          <w:i/>
          <w:u w:val="single"/>
        </w:rPr>
        <w:t>2014-15</w:t>
      </w:r>
      <w:r w:rsidRPr="00203D9B">
        <w:rPr>
          <w:rFonts w:cs="Times New Roman"/>
        </w:rPr>
        <w:t>, the department shall not reduce these contracts below the current funding level.</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216A11" w:rsidRPr="00203D9B">
        <w:rPr>
          <w:rFonts w:cs="Times New Roman"/>
          <w:b/>
          <w:szCs w:val="22"/>
        </w:rPr>
        <w:t>34</w:t>
      </w:r>
      <w:r w:rsidRPr="00203D9B">
        <w:rPr>
          <w:rFonts w:cs="Times New Roman"/>
          <w:b/>
          <w:szCs w:val="22"/>
        </w:rPr>
        <w:t>.</w:t>
      </w:r>
      <w:r w:rsidR="00E9148D" w:rsidRPr="00203D9B">
        <w:rPr>
          <w:rFonts w:cs="Times New Roman"/>
          <w:b/>
          <w:szCs w:val="22"/>
        </w:rPr>
        <w:t>10</w:t>
      </w:r>
      <w:r w:rsidRPr="00203D9B">
        <w:rPr>
          <w:rFonts w:cs="Times New Roman"/>
          <w:b/>
          <w:szCs w:val="22"/>
        </w:rPr>
        <w:t>.</w:t>
      </w:r>
      <w:r w:rsidRPr="00203D9B">
        <w:rPr>
          <w:rFonts w:cs="Times New Roman"/>
          <w:szCs w:val="22"/>
        </w:rPr>
        <w:tab/>
        <w:t xml:space="preserve">(DHEC: Sickle Cell Blood Sample Analysis)  $16,000 is appropriated in Independent Living for the Sickle Cell </w:t>
      </w:r>
      <w:r w:rsidRPr="00203D9B">
        <w:rPr>
          <w:rFonts w:cs="Times New Roman"/>
          <w:snapToGrid w:val="0"/>
          <w:szCs w:val="22"/>
        </w:rPr>
        <w:t>Program</w:t>
      </w:r>
      <w:r w:rsidRPr="00203D9B">
        <w:rPr>
          <w:rFonts w:cs="Times New Roman"/>
          <w:szCs w:val="22"/>
        </w:rPr>
        <w:t xml:space="preserve"> for Blood Sample Analysis and shall be used by the department to analyze blood samples submitted by the four existing regional programs </w:t>
      </w:r>
      <w:r w:rsidR="00A6331A" w:rsidRPr="00203D9B">
        <w:rPr>
          <w:rFonts w:cs="Times New Roman"/>
          <w:szCs w:val="22"/>
        </w:rPr>
        <w:t>-</w:t>
      </w:r>
      <w:r w:rsidRPr="00203D9B">
        <w:rPr>
          <w:rFonts w:cs="Times New Roman"/>
          <w:szCs w:val="22"/>
        </w:rPr>
        <w:t xml:space="preserve"> Region I, Barksdale Sickle Cell Anemia Foundation in Spartanburg; Region II, Clark Sickle Cell Anemia Foundation in Columbia; Region III, Committee on Better Racial Assurance </w:t>
      </w:r>
      <w:proofErr w:type="spellStart"/>
      <w:r w:rsidRPr="00203D9B">
        <w:rPr>
          <w:rFonts w:cs="Times New Roman"/>
          <w:szCs w:val="22"/>
        </w:rPr>
        <w:t>Hemoglobinopathy</w:t>
      </w:r>
      <w:proofErr w:type="spellEnd"/>
      <w:r w:rsidRPr="00203D9B">
        <w:rPr>
          <w:rFonts w:cs="Times New Roman"/>
          <w:szCs w:val="22"/>
        </w:rPr>
        <w:t xml:space="preserve"> Program in Charleston; and the Orangeburg Area Sickle Cell Anemia Foundation.</w:t>
      </w:r>
    </w:p>
    <w:p w:rsidR="00A9603B" w:rsidRPr="00203D9B" w:rsidRDefault="006F4F1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216A11" w:rsidRPr="00203D9B">
        <w:rPr>
          <w:rFonts w:cs="Times New Roman"/>
          <w:b/>
          <w:szCs w:val="22"/>
        </w:rPr>
        <w:t>34</w:t>
      </w:r>
      <w:r w:rsidRPr="00203D9B">
        <w:rPr>
          <w:rFonts w:cs="Times New Roman"/>
          <w:b/>
          <w:szCs w:val="22"/>
        </w:rPr>
        <w:t>.</w:t>
      </w:r>
      <w:r w:rsidR="00E9148D" w:rsidRPr="00203D9B">
        <w:rPr>
          <w:rFonts w:cs="Times New Roman"/>
          <w:b/>
          <w:szCs w:val="22"/>
        </w:rPr>
        <w:t>11</w:t>
      </w:r>
      <w:r w:rsidRPr="00203D9B">
        <w:rPr>
          <w:rFonts w:cs="Times New Roman"/>
          <w:b/>
          <w:szCs w:val="22"/>
        </w:rPr>
        <w:t>.</w:t>
      </w:r>
      <w:r w:rsidRPr="00203D9B">
        <w:rPr>
          <w:rFonts w:cs="Times New Roman"/>
          <w:szCs w:val="22"/>
        </w:rPr>
        <w:tab/>
        <w:t>(DHEC: Sickle Cell Programs)  $761,233 is appropriated for Sickle Cell program services and shall be apportioned as follows: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(1)</w:t>
      </w:r>
      <w:r w:rsidRPr="00203D9B">
        <w:rPr>
          <w:rFonts w:cs="Times New Roman"/>
          <w:szCs w:val="22"/>
        </w:rPr>
        <w:tab/>
      </w:r>
      <w:r w:rsidR="004D3AFF" w:rsidRPr="00203D9B">
        <w:rPr>
          <w:rFonts w:cs="Times New Roman"/>
          <w:szCs w:val="22"/>
        </w:rPr>
        <w:t>sixty-seven percent</w:t>
      </w:r>
      <w:r w:rsidRPr="00203D9B">
        <w:rPr>
          <w:rFonts w:cs="Times New Roman"/>
          <w:szCs w:val="22"/>
        </w:rPr>
        <w:t xml:space="preserve"> is to be divided equitably between the existing Community Based Sickle Cell Programs located in Spartanburg, Columbia, Orangeburg, and Charleston; and</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(2)</w:t>
      </w:r>
      <w:r w:rsidRPr="00203D9B">
        <w:rPr>
          <w:rFonts w:cs="Times New Roman"/>
          <w:szCs w:val="22"/>
        </w:rPr>
        <w:tab/>
      </w:r>
      <w:r w:rsidR="004D3AFF" w:rsidRPr="00203D9B">
        <w:rPr>
          <w:rFonts w:cs="Times New Roman"/>
          <w:szCs w:val="22"/>
        </w:rPr>
        <w:t>thirty-three percent</w:t>
      </w:r>
      <w:r w:rsidRPr="00203D9B">
        <w:rPr>
          <w:rFonts w:cs="Times New Roman"/>
          <w:szCs w:val="22"/>
        </w:rPr>
        <w:t xml:space="preserve"> is for the Community Based Sickle Cell Program at DHEC.</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The funds shall be used for providing prevention programs, educational programs, testing, counseling and newborn screening.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w:t>
      </w:r>
      <w:r w:rsidR="00E67871" w:rsidRPr="00203D9B">
        <w:rPr>
          <w:rFonts w:cs="Times New Roman"/>
          <w:szCs w:val="22"/>
        </w:rPr>
        <w:t xml:space="preserve"> </w:t>
      </w:r>
      <w:r w:rsidR="00B941AE" w:rsidRPr="00203D9B">
        <w:rPr>
          <w:rFonts w:cs="Times New Roman"/>
          <w:szCs w:val="22"/>
        </w:rPr>
        <w:t>Budget and Control Board</w:t>
      </w:r>
      <w:r w:rsidRPr="00203D9B">
        <w:rPr>
          <w:rFonts w:cs="Times New Roman"/>
          <w:szCs w:val="22"/>
        </w:rPr>
        <w:t>; provided, however, that the department may not act unilaterally to reduce the funds for the Sickle Cell program greater than such stipulated percentage.  The department shall not be required to undertake any treatment, medical management or health care follow</w:t>
      </w:r>
      <w:r w:rsidR="00A6331A" w:rsidRPr="00203D9B">
        <w:rPr>
          <w:rFonts w:cs="Times New Roman"/>
          <w:szCs w:val="22"/>
        </w:rPr>
        <w:t>-</w:t>
      </w:r>
      <w:r w:rsidRPr="00203D9B">
        <w:rPr>
          <w:rFonts w:cs="Times New Roman"/>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w:t>
      </w:r>
      <w:r w:rsidR="00161408" w:rsidRPr="00203D9B">
        <w:rPr>
          <w:rFonts w:cs="Times New Roman"/>
          <w:szCs w:val="22"/>
        </w:rPr>
        <w:t xml:space="preserve">  For Fiscal Year</w:t>
      </w:r>
      <w:r w:rsidR="00223E88" w:rsidRPr="00203D9B">
        <w:rPr>
          <w:rFonts w:cs="Times New Roman"/>
          <w:szCs w:val="22"/>
        </w:rPr>
        <w:t xml:space="preserve"> </w:t>
      </w:r>
      <w:r w:rsidR="00D73BCF" w:rsidRPr="00203D9B">
        <w:rPr>
          <w:rFonts w:cs="Times New Roman"/>
          <w:strike/>
          <w:szCs w:val="22"/>
        </w:rPr>
        <w:t>2013-14</w:t>
      </w:r>
      <w:r w:rsidR="007F3232" w:rsidRPr="00203D9B">
        <w:rPr>
          <w:rFonts w:cs="Times New Roman"/>
          <w:szCs w:val="22"/>
        </w:rPr>
        <w:t xml:space="preserve"> </w:t>
      </w:r>
      <w:r w:rsidR="007F3232" w:rsidRPr="00203D9B">
        <w:rPr>
          <w:rFonts w:cs="Times New Roman"/>
          <w:i/>
          <w:szCs w:val="22"/>
          <w:u w:val="single"/>
        </w:rPr>
        <w:t>2014-15</w:t>
      </w:r>
      <w:r w:rsidR="00161408" w:rsidRPr="00203D9B">
        <w:rPr>
          <w:rFonts w:cs="Times New Roman"/>
          <w:szCs w:val="22"/>
        </w:rPr>
        <w:t>, the department shall not reduce these funds below the current funding level.</w:t>
      </w:r>
    </w:p>
    <w:p w:rsidR="00A9603B" w:rsidRPr="00203D9B" w:rsidRDefault="00887C1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216A11" w:rsidRPr="00203D9B">
        <w:rPr>
          <w:rFonts w:cs="Times New Roman"/>
          <w:b/>
          <w:szCs w:val="22"/>
        </w:rPr>
        <w:t>34</w:t>
      </w:r>
      <w:r w:rsidRPr="00203D9B">
        <w:rPr>
          <w:rFonts w:cs="Times New Roman"/>
          <w:b/>
          <w:szCs w:val="22"/>
        </w:rPr>
        <w:t>.</w:t>
      </w:r>
      <w:r w:rsidR="00E9148D" w:rsidRPr="00203D9B">
        <w:rPr>
          <w:rFonts w:cs="Times New Roman"/>
          <w:b/>
          <w:szCs w:val="22"/>
        </w:rPr>
        <w:t>12</w:t>
      </w:r>
      <w:r w:rsidRPr="00203D9B">
        <w:rPr>
          <w:rFonts w:cs="Times New Roman"/>
          <w:b/>
          <w:szCs w:val="22"/>
        </w:rPr>
        <w:t>.</w:t>
      </w:r>
      <w:r w:rsidRPr="00203D9B">
        <w:rPr>
          <w:rFonts w:cs="Times New Roman"/>
          <w:szCs w:val="22"/>
        </w:rPr>
        <w:tab/>
        <w:t xml:space="preserve">(DHEC: Genetic Services)  The sum </w:t>
      </w:r>
      <w:r w:rsidR="000E3EAF" w:rsidRPr="00203D9B">
        <w:rPr>
          <w:rFonts w:cs="Times New Roman"/>
          <w:szCs w:val="22"/>
        </w:rPr>
        <w:t xml:space="preserve">of </w:t>
      </w:r>
      <w:r w:rsidR="006F4F1B" w:rsidRPr="00203D9B">
        <w:rPr>
          <w:rFonts w:cs="Times New Roman"/>
          <w:szCs w:val="22"/>
        </w:rPr>
        <w:t>$104,086</w:t>
      </w:r>
      <w:r w:rsidRPr="00203D9B">
        <w:rPr>
          <w:rFonts w:cs="Times New Roman"/>
          <w:szCs w:val="22"/>
        </w:rPr>
        <w:t xml:space="preserve"> appearing under the Independent Living program of this act shall be appropriated to and administered by the Department of Health and Environmental </w:t>
      </w:r>
      <w:r w:rsidRPr="00203D9B">
        <w:rPr>
          <w:rFonts w:cs="Times New Roman"/>
          <w:snapToGrid w:val="0"/>
          <w:szCs w:val="22"/>
        </w:rPr>
        <w:t>Control</w:t>
      </w:r>
      <w:r w:rsidRPr="00203D9B">
        <w:rPr>
          <w:rFonts w:cs="Times New Roman"/>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216A11" w:rsidRPr="00203D9B">
        <w:rPr>
          <w:rFonts w:cs="Times New Roman"/>
          <w:b/>
          <w:szCs w:val="22"/>
        </w:rPr>
        <w:t>34</w:t>
      </w:r>
      <w:r w:rsidRPr="00203D9B">
        <w:rPr>
          <w:rFonts w:cs="Times New Roman"/>
          <w:b/>
          <w:szCs w:val="22"/>
        </w:rPr>
        <w:t>.</w:t>
      </w:r>
      <w:r w:rsidR="00E9148D" w:rsidRPr="00203D9B">
        <w:rPr>
          <w:rFonts w:cs="Times New Roman"/>
          <w:b/>
          <w:szCs w:val="22"/>
        </w:rPr>
        <w:t>13</w:t>
      </w:r>
      <w:r w:rsidRPr="00203D9B">
        <w:rPr>
          <w:rFonts w:cs="Times New Roman"/>
          <w:b/>
          <w:szCs w:val="22"/>
        </w:rPr>
        <w:t>.</w:t>
      </w:r>
      <w:r w:rsidRPr="00203D9B">
        <w:rPr>
          <w:rFonts w:cs="Times New Roman"/>
          <w:szCs w:val="22"/>
        </w:rPr>
        <w:tab/>
        <w:t xml:space="preserve">(DHEC: Revenue Carry Forward Authorization)  The Department of Health </w:t>
      </w:r>
      <w:r w:rsidR="008B257C" w:rsidRPr="00203D9B">
        <w:rPr>
          <w:rFonts w:cs="Times New Roman"/>
          <w:szCs w:val="22"/>
        </w:rPr>
        <w:t>and</w:t>
      </w:r>
      <w:r w:rsidRPr="00203D9B">
        <w:rPr>
          <w:rFonts w:cs="Times New Roman"/>
          <w:szCs w:val="22"/>
        </w:rPr>
        <w:t xml:space="preserve"> Environmental Control is hereby authorized to collect, expend, and carry forward revenues in the following programs: Sale of Goods (</w:t>
      </w:r>
      <w:r w:rsidRPr="00203D9B">
        <w:rPr>
          <w:rFonts w:cs="Times New Roman"/>
          <w:snapToGrid w:val="0"/>
          <w:szCs w:val="22"/>
        </w:rPr>
        <w:t>confiscated</w:t>
      </w:r>
      <w:r w:rsidRPr="00203D9B">
        <w:rPr>
          <w:rFonts w:cs="Times New Roman"/>
          <w:szCs w:val="22"/>
        </w:rPr>
        <w:t xml:space="preserve"> goods, arm patches, etc.), sale of meals at Camp Burnt Gin, sale of publications, brochures, </w:t>
      </w:r>
      <w:r w:rsidRPr="00203D9B">
        <w:rPr>
          <w:rFonts w:cs="Times New Roman"/>
          <w:bCs/>
          <w:szCs w:val="22"/>
        </w:rPr>
        <w:t>Spoil Easement Areas revenue, performance bond forfeiture revenue for restoring damaged critical areas, beach renourishment appropriations,</w:t>
      </w:r>
      <w:r w:rsidRPr="00203D9B">
        <w:rPr>
          <w:rFonts w:cs="Times New Roman"/>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3E7491" w:rsidRPr="00203D9B">
        <w:rPr>
          <w:rFonts w:cs="Times New Roman"/>
          <w:szCs w:val="22"/>
        </w:rPr>
        <w:t>-</w:t>
      </w:r>
      <w:r w:rsidRPr="00203D9B">
        <w:rPr>
          <w:rFonts w:cs="Times New Roman"/>
          <w:szCs w:val="22"/>
        </w:rPr>
        <w:t>DHEC employees.  Any unexpended balance carried forward must be used for the same purpose.</w:t>
      </w:r>
    </w:p>
    <w:p w:rsidR="00756209" w:rsidRPr="00203D9B" w:rsidRDefault="0075620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34.14.</w:t>
      </w:r>
      <w:r w:rsidRPr="00203D9B">
        <w:rPr>
          <w:rFonts w:cs="Times New Roman"/>
          <w:szCs w:val="22"/>
        </w:rPr>
        <w:tab/>
        <w:t xml:space="preserve">(DHEC: Medicaid Nursing Home Bed Days)  Pursuant to Section 44-7-84(A) of the 1976 Code, the maximum number of Medicaid patient days for which the Department of Health and Environmental Control is authorized to issue Medicaid nursing home permits is 4,452,015.  </w:t>
      </w:r>
      <w:r w:rsidRPr="00203D9B">
        <w:rPr>
          <w:rFonts w:cs="Times New Roman"/>
        </w:rPr>
        <w:t>Facilities exceeding their Medicaid patient days permit by more than five percent shall be fined incrementally at the same rate established by the Genera</w:t>
      </w:r>
      <w:r w:rsidR="0021308D" w:rsidRPr="00203D9B">
        <w:rPr>
          <w:rFonts w:cs="Times New Roman"/>
        </w:rPr>
        <w:t>l Assembly for Fiscal Year 2012</w:t>
      </w:r>
      <w:r w:rsidR="00BD6519" w:rsidRPr="00203D9B">
        <w:rPr>
          <w:rFonts w:cs="Times New Roman"/>
        </w:rPr>
        <w:t>-13</w:t>
      </w:r>
      <w:r w:rsidRPr="00203D9B">
        <w:rPr>
          <w:rFonts w:cs="Times New Roman"/>
        </w:rPr>
        <w: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216A11" w:rsidRPr="00203D9B">
        <w:rPr>
          <w:rFonts w:cs="Times New Roman"/>
          <w:b/>
          <w:szCs w:val="22"/>
        </w:rPr>
        <w:t>34</w:t>
      </w:r>
      <w:r w:rsidRPr="00203D9B">
        <w:rPr>
          <w:rFonts w:cs="Times New Roman"/>
          <w:b/>
          <w:szCs w:val="22"/>
        </w:rPr>
        <w:t>.</w:t>
      </w:r>
      <w:r w:rsidR="00E9148D" w:rsidRPr="00203D9B">
        <w:rPr>
          <w:rFonts w:cs="Times New Roman"/>
          <w:b/>
          <w:szCs w:val="22"/>
        </w:rPr>
        <w:t>15</w:t>
      </w:r>
      <w:r w:rsidRPr="00203D9B">
        <w:rPr>
          <w:rFonts w:cs="Times New Roman"/>
          <w:b/>
          <w:szCs w:val="22"/>
        </w:rPr>
        <w:t>.</w:t>
      </w:r>
      <w:r w:rsidRPr="00203D9B">
        <w:rPr>
          <w:rFonts w:cs="Times New Roman"/>
          <w:szCs w:val="22"/>
        </w:rPr>
        <w:tab/>
        <w:t xml:space="preserve">(DHEC: Health Licensing Fee)  Funds resulting from an increase in the Health Licensing Fee Schedule shall be retained by the department to fund increased responsibilities of the health licensing programs.  </w:t>
      </w:r>
      <w:r w:rsidRPr="00203D9B">
        <w:rPr>
          <w:rFonts w:cs="Times New Roman"/>
          <w:snapToGrid w:val="0"/>
          <w:szCs w:val="22"/>
        </w:rPr>
        <w:t>Failure</w:t>
      </w:r>
      <w:r w:rsidRPr="00203D9B">
        <w:rPr>
          <w:rFonts w:cs="Times New Roman"/>
          <w:szCs w:val="22"/>
        </w:rPr>
        <w:t xml:space="preserve"> to submit a license renewal application or fee to the department by the license expiration date shall result in a late fee of $75 or </w:t>
      </w:r>
      <w:r w:rsidR="004D3AFF" w:rsidRPr="00203D9B">
        <w:rPr>
          <w:rFonts w:cs="Times New Roman"/>
          <w:szCs w:val="22"/>
        </w:rPr>
        <w:t>twenty-five percent</w:t>
      </w:r>
      <w:r w:rsidRPr="00203D9B">
        <w:rPr>
          <w:rFonts w:cs="Times New Roman"/>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216A11" w:rsidRPr="00203D9B">
        <w:rPr>
          <w:rFonts w:cs="Times New Roman"/>
          <w:b/>
          <w:szCs w:val="22"/>
        </w:rPr>
        <w:t>34</w:t>
      </w:r>
      <w:r w:rsidRPr="00203D9B">
        <w:rPr>
          <w:rFonts w:cs="Times New Roman"/>
          <w:b/>
          <w:szCs w:val="22"/>
        </w:rPr>
        <w:t>.</w:t>
      </w:r>
      <w:r w:rsidR="00E9148D" w:rsidRPr="00203D9B">
        <w:rPr>
          <w:rFonts w:cs="Times New Roman"/>
          <w:b/>
          <w:szCs w:val="22"/>
        </w:rPr>
        <w:t>16</w:t>
      </w:r>
      <w:r w:rsidRPr="00203D9B">
        <w:rPr>
          <w:rFonts w:cs="Times New Roman"/>
          <w:b/>
          <w:szCs w:val="22"/>
        </w:rPr>
        <w:t>.</w:t>
      </w:r>
      <w:r w:rsidRPr="00203D9B">
        <w:rPr>
          <w:rFonts w:cs="Times New Roman"/>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216A11" w:rsidRPr="00203D9B">
        <w:rPr>
          <w:rFonts w:cs="Times New Roman"/>
          <w:b/>
          <w:szCs w:val="22"/>
        </w:rPr>
        <w:t>34</w:t>
      </w:r>
      <w:r w:rsidRPr="00203D9B">
        <w:rPr>
          <w:rFonts w:cs="Times New Roman"/>
          <w:b/>
          <w:szCs w:val="22"/>
        </w:rPr>
        <w:t>.</w:t>
      </w:r>
      <w:r w:rsidR="00E9148D" w:rsidRPr="00203D9B">
        <w:rPr>
          <w:rFonts w:cs="Times New Roman"/>
          <w:b/>
          <w:szCs w:val="22"/>
        </w:rPr>
        <w:t>17</w:t>
      </w:r>
      <w:r w:rsidRPr="00203D9B">
        <w:rPr>
          <w:rFonts w:cs="Times New Roman"/>
          <w:b/>
          <w:szCs w:val="22"/>
        </w:rPr>
        <w:t>.</w:t>
      </w:r>
      <w:r w:rsidRPr="00203D9B">
        <w:rPr>
          <w:rFonts w:cs="Times New Roman"/>
          <w:szCs w:val="22"/>
        </w:rPr>
        <w:tab/>
        <w:t xml:space="preserve">(DHEC: Nursing Home Medicaid Bed Day Permit)  When transfer of a Medicaid patient from a nursing home is </w:t>
      </w:r>
      <w:r w:rsidRPr="00203D9B">
        <w:rPr>
          <w:rFonts w:cs="Times New Roman"/>
          <w:snapToGrid w:val="0"/>
          <w:szCs w:val="22"/>
        </w:rPr>
        <w:t>necessary</w:t>
      </w:r>
      <w:r w:rsidRPr="00203D9B">
        <w:rPr>
          <w:rFonts w:cs="Times New Roman"/>
          <w:szCs w:val="22"/>
        </w:rPr>
        <w:t xml:space="preserve"> due to violations of state or federal law or Medicaid certification requirements, the Medicaid patient day permit shall be transferred with the patient to the receiving nursing home.  The receiving facility shall apply to permanently retain the Medicaid patient day permit within sixty days of receipt of the patient.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216A11" w:rsidRPr="00203D9B">
        <w:rPr>
          <w:rFonts w:cs="Times New Roman"/>
          <w:b/>
          <w:szCs w:val="22"/>
        </w:rPr>
        <w:t>34</w:t>
      </w:r>
      <w:r w:rsidRPr="00203D9B">
        <w:rPr>
          <w:rFonts w:cs="Times New Roman"/>
          <w:b/>
          <w:szCs w:val="22"/>
        </w:rPr>
        <w:t>.</w:t>
      </w:r>
      <w:r w:rsidR="00E9148D" w:rsidRPr="00203D9B">
        <w:rPr>
          <w:rFonts w:cs="Times New Roman"/>
          <w:b/>
          <w:szCs w:val="22"/>
        </w:rPr>
        <w:t>18</w:t>
      </w:r>
      <w:r w:rsidRPr="00203D9B">
        <w:rPr>
          <w:rFonts w:cs="Times New Roman"/>
          <w:b/>
          <w:szCs w:val="22"/>
        </w:rPr>
        <w:t>.</w:t>
      </w:r>
      <w:r w:rsidRPr="00203D9B">
        <w:rPr>
          <w:rFonts w:cs="Times New Roman"/>
          <w:szCs w:val="22"/>
        </w:rPr>
        <w:tab/>
        <w:t>(DHEC: Mineral Sets Revenue)  The department is authorized to charge a reasonable fee for mineral sets.  Funds generated from the sale of mineral sets may be retained by the department in a revolving account with a maximum carry forward of $2,000 and must be expended for mineral set supplies and related mining and reclamation educational products.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216A11" w:rsidRPr="00203D9B">
        <w:rPr>
          <w:rFonts w:cs="Times New Roman"/>
          <w:b/>
          <w:szCs w:val="22"/>
        </w:rPr>
        <w:t>34</w:t>
      </w:r>
      <w:r w:rsidRPr="00203D9B">
        <w:rPr>
          <w:rFonts w:cs="Times New Roman"/>
          <w:b/>
          <w:szCs w:val="22"/>
        </w:rPr>
        <w:t>.</w:t>
      </w:r>
      <w:r w:rsidR="00E9148D" w:rsidRPr="00203D9B">
        <w:rPr>
          <w:rFonts w:cs="Times New Roman"/>
          <w:b/>
          <w:szCs w:val="22"/>
        </w:rPr>
        <w:t>19</w:t>
      </w:r>
      <w:r w:rsidRPr="00203D9B">
        <w:rPr>
          <w:rFonts w:cs="Times New Roman"/>
          <w:b/>
          <w:szCs w:val="22"/>
        </w:rPr>
        <w:t>.</w:t>
      </w:r>
      <w:r w:rsidRPr="00203D9B">
        <w:rPr>
          <w:rFonts w:cs="Times New Roman"/>
          <w:szCs w:val="22"/>
        </w:rPr>
        <w:tab/>
        <w:t xml:space="preserve">(DHEC: Spoil Easement Areas Revenue)  The department is authorized to collect, retain and expend funds </w:t>
      </w:r>
      <w:r w:rsidRPr="00203D9B">
        <w:rPr>
          <w:rFonts w:cs="Times New Roman"/>
          <w:snapToGrid w:val="0"/>
          <w:szCs w:val="22"/>
        </w:rPr>
        <w:t>received</w:t>
      </w:r>
      <w:r w:rsidRPr="00203D9B">
        <w:rPr>
          <w:rFonts w:cs="Times New Roman"/>
          <w:szCs w:val="22"/>
        </w:rPr>
        <w:t xml:space="preserve"> from the sale of and/or third party use of spoil easement areas, for the purpose of meeting the State of South Carolina</w:t>
      </w:r>
      <w:r w:rsidR="0001576F" w:rsidRPr="00203D9B">
        <w:rPr>
          <w:rFonts w:cs="Times New Roman"/>
          <w:szCs w:val="22"/>
        </w:rPr>
        <w:t>’</w:t>
      </w:r>
      <w:r w:rsidRPr="00203D9B">
        <w:rPr>
          <w:rFonts w:cs="Times New Roman"/>
          <w:szCs w:val="22"/>
        </w:rPr>
        <w:t>s responsibility for providing adequate spoil easement areas for the Atlantic Intracoastal Waterway in South Carolina.</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216A11" w:rsidRPr="00203D9B">
        <w:rPr>
          <w:rFonts w:cs="Times New Roman"/>
          <w:b/>
          <w:szCs w:val="22"/>
        </w:rPr>
        <w:t>34</w:t>
      </w:r>
      <w:r w:rsidRPr="00203D9B">
        <w:rPr>
          <w:rFonts w:cs="Times New Roman"/>
          <w:b/>
          <w:szCs w:val="22"/>
        </w:rPr>
        <w:t>.</w:t>
      </w:r>
      <w:r w:rsidR="00E9148D" w:rsidRPr="00203D9B">
        <w:rPr>
          <w:rFonts w:cs="Times New Roman"/>
          <w:b/>
          <w:szCs w:val="22"/>
        </w:rPr>
        <w:t>20</w:t>
      </w:r>
      <w:r w:rsidRPr="00203D9B">
        <w:rPr>
          <w:rFonts w:cs="Times New Roman"/>
          <w:b/>
          <w:szCs w:val="22"/>
        </w:rPr>
        <w:t>.</w:t>
      </w:r>
      <w:r w:rsidRPr="00203D9B">
        <w:rPr>
          <w:rFonts w:cs="Times New Roman"/>
          <w:szCs w:val="22"/>
        </w:rPr>
        <w:tab/>
        <w:t>(DHEC: Per Visit Rate)  The SC DHEC is authorized to compensate non</w:t>
      </w:r>
      <w:r w:rsidR="00A57B3A" w:rsidRPr="00203D9B">
        <w:rPr>
          <w:rFonts w:cs="Times New Roman"/>
          <w:szCs w:val="22"/>
        </w:rPr>
        <w:t>-</w:t>
      </w:r>
      <w:r w:rsidRPr="00203D9B">
        <w:rPr>
          <w:rFonts w:cs="Times New Roman"/>
          <w:szCs w:val="22"/>
        </w:rPr>
        <w:t>permanent, part</w:t>
      </w:r>
      <w:r w:rsidR="00A6331A" w:rsidRPr="00203D9B">
        <w:rPr>
          <w:rFonts w:cs="Times New Roman"/>
          <w:szCs w:val="22"/>
        </w:rPr>
        <w:t>-</w:t>
      </w:r>
      <w:r w:rsidRPr="00203D9B">
        <w:rPr>
          <w:rFonts w:cs="Times New Roman"/>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w:t>
      </w:r>
      <w:r w:rsidR="00A57B3A" w:rsidRPr="00203D9B">
        <w:rPr>
          <w:rFonts w:cs="Times New Roman"/>
          <w:szCs w:val="22"/>
        </w:rPr>
        <w:t>-</w:t>
      </w:r>
      <w:r w:rsidRPr="00203D9B">
        <w:rPr>
          <w:rFonts w:cs="Times New Roman"/>
          <w:szCs w:val="22"/>
        </w:rPr>
        <w:t>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216A11" w:rsidRPr="00203D9B">
        <w:rPr>
          <w:rFonts w:cs="Times New Roman"/>
          <w:b/>
          <w:szCs w:val="22"/>
        </w:rPr>
        <w:t>34</w:t>
      </w:r>
      <w:r w:rsidRPr="00203D9B">
        <w:rPr>
          <w:rFonts w:cs="Times New Roman"/>
          <w:b/>
          <w:szCs w:val="22"/>
        </w:rPr>
        <w:t>.</w:t>
      </w:r>
      <w:r w:rsidR="00E9148D" w:rsidRPr="00203D9B">
        <w:rPr>
          <w:rFonts w:cs="Times New Roman"/>
          <w:b/>
          <w:szCs w:val="22"/>
        </w:rPr>
        <w:t>21</w:t>
      </w:r>
      <w:r w:rsidRPr="00203D9B">
        <w:rPr>
          <w:rFonts w:cs="Times New Roman"/>
          <w:b/>
          <w:szCs w:val="22"/>
        </w:rPr>
        <w:t>.</w:t>
      </w:r>
      <w:r w:rsidRPr="00203D9B">
        <w:rPr>
          <w:rFonts w:cs="Times New Roman"/>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w:t>
      </w:r>
      <w:r w:rsidR="00096BF2" w:rsidRPr="00203D9B">
        <w:rPr>
          <w:rFonts w:cs="Times New Roman"/>
          <w:szCs w:val="22"/>
        </w:rPr>
        <w:t xml:space="preserve"> </w:t>
      </w:r>
      <w:r w:rsidR="004D5624" w:rsidRPr="00203D9B">
        <w:rPr>
          <w:rFonts w:cs="Times New Roman"/>
          <w:szCs w:val="22"/>
        </w:rPr>
        <w:t>may</w:t>
      </w:r>
      <w:r w:rsidRPr="00203D9B">
        <w:rPr>
          <w:rFonts w:cs="Times New Roman"/>
          <w:szCs w:val="22"/>
        </w:rPr>
        <w:t>, based on their percentage, be retained by the agency to support the remaining administrative costs of the agency.</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216A11" w:rsidRPr="00203D9B">
        <w:rPr>
          <w:rFonts w:cs="Times New Roman"/>
          <w:b/>
          <w:szCs w:val="22"/>
        </w:rPr>
        <w:t>34</w:t>
      </w:r>
      <w:r w:rsidRPr="00203D9B">
        <w:rPr>
          <w:rFonts w:cs="Times New Roman"/>
          <w:b/>
          <w:szCs w:val="22"/>
        </w:rPr>
        <w:t>.</w:t>
      </w:r>
      <w:r w:rsidR="00E9148D" w:rsidRPr="00203D9B">
        <w:rPr>
          <w:rFonts w:cs="Times New Roman"/>
          <w:b/>
          <w:szCs w:val="22"/>
        </w:rPr>
        <w:t>22</w:t>
      </w:r>
      <w:r w:rsidRPr="00203D9B">
        <w:rPr>
          <w:rFonts w:cs="Times New Roman"/>
          <w:b/>
          <w:szCs w:val="22"/>
        </w:rPr>
        <w:t>.</w:t>
      </w:r>
      <w:r w:rsidRPr="00203D9B">
        <w:rPr>
          <w:rFonts w:cs="Times New Roman"/>
          <w:szCs w:val="22"/>
        </w:rPr>
        <w:tab/>
        <w:t>(DHEC: Permitted Site Fund)  The South Carolina Department of Health and Environmental Control may expend funds as necessary from the permitted site fund established pursuant to Section 44</w:t>
      </w:r>
      <w:r w:rsidR="00A6331A" w:rsidRPr="00203D9B">
        <w:rPr>
          <w:rFonts w:cs="Times New Roman"/>
          <w:szCs w:val="22"/>
        </w:rPr>
        <w:t>-</w:t>
      </w:r>
      <w:r w:rsidRPr="00203D9B">
        <w:rPr>
          <w:rFonts w:cs="Times New Roman"/>
          <w:szCs w:val="22"/>
        </w:rPr>
        <w:t>56</w:t>
      </w:r>
      <w:r w:rsidR="00A6331A" w:rsidRPr="00203D9B">
        <w:rPr>
          <w:rFonts w:cs="Times New Roman"/>
          <w:szCs w:val="22"/>
        </w:rPr>
        <w:t>-</w:t>
      </w:r>
      <w:r w:rsidRPr="00203D9B">
        <w:rPr>
          <w:rFonts w:cs="Times New Roman"/>
          <w:szCs w:val="22"/>
        </w:rPr>
        <w:t>160(B)(1), for legal services related to environmental response, regulatory, and enforcement matters, including administrative proceedings and actions in state and all federal courts.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216A11" w:rsidRPr="00203D9B">
        <w:rPr>
          <w:rFonts w:cs="Times New Roman"/>
          <w:b/>
          <w:bCs/>
          <w:szCs w:val="22"/>
        </w:rPr>
        <w:t>34</w:t>
      </w:r>
      <w:r w:rsidRPr="00203D9B">
        <w:rPr>
          <w:rFonts w:cs="Times New Roman"/>
          <w:b/>
          <w:bCs/>
          <w:szCs w:val="22"/>
        </w:rPr>
        <w:t>.</w:t>
      </w:r>
      <w:r w:rsidR="00E9148D" w:rsidRPr="00203D9B">
        <w:rPr>
          <w:rFonts w:cs="Times New Roman"/>
          <w:b/>
          <w:bCs/>
          <w:szCs w:val="22"/>
        </w:rPr>
        <w:t>23</w:t>
      </w:r>
      <w:r w:rsidRPr="00203D9B">
        <w:rPr>
          <w:rFonts w:cs="Times New Roman"/>
          <w:b/>
          <w:bCs/>
          <w:szCs w:val="22"/>
        </w:rPr>
        <w:t>.</w:t>
      </w:r>
      <w:r w:rsidRPr="00203D9B">
        <w:rPr>
          <w:rFonts w:cs="Times New Roman"/>
          <w:b/>
          <w:bCs/>
          <w:szCs w:val="22"/>
        </w:rPr>
        <w:tab/>
      </w:r>
      <w:r w:rsidRPr="00203D9B">
        <w:rPr>
          <w:rFonts w:cs="Times New Roman"/>
          <w:szCs w:val="22"/>
        </w:rPr>
        <w:t>(DHEC: Shift Increased Funds)  The Director is authorized to shift increased appropriated funds in this act to offset shortfalls in other critical program areas.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216A11" w:rsidRPr="00203D9B">
        <w:rPr>
          <w:rFonts w:cs="Times New Roman"/>
          <w:b/>
          <w:bCs/>
          <w:szCs w:val="22"/>
        </w:rPr>
        <w:t>34</w:t>
      </w:r>
      <w:r w:rsidRPr="00203D9B">
        <w:rPr>
          <w:rFonts w:cs="Times New Roman"/>
          <w:b/>
          <w:bCs/>
          <w:szCs w:val="22"/>
        </w:rPr>
        <w:t>.</w:t>
      </w:r>
      <w:r w:rsidR="00E9148D" w:rsidRPr="00203D9B">
        <w:rPr>
          <w:rFonts w:cs="Times New Roman"/>
          <w:b/>
          <w:bCs/>
          <w:szCs w:val="22"/>
        </w:rPr>
        <w:t>24</w:t>
      </w:r>
      <w:r w:rsidRPr="00203D9B">
        <w:rPr>
          <w:rFonts w:cs="Times New Roman"/>
          <w:b/>
          <w:bCs/>
          <w:szCs w:val="22"/>
        </w:rPr>
        <w:t>.</w:t>
      </w:r>
      <w:r w:rsidRPr="00203D9B">
        <w:rPr>
          <w:rFonts w:cs="Times New Roman"/>
          <w:szCs w:val="22"/>
        </w:rPr>
        <w:tab/>
        <w:t>(DHEC: Health Licensing Monetary Penalties)  In the course of regulating health care facilities/services, the Division of Health Licensing (DHL) assesses civil monetary penalties against non</w:t>
      </w:r>
      <w:r w:rsidR="00A57B3A" w:rsidRPr="00203D9B">
        <w:rPr>
          <w:rFonts w:cs="Times New Roman"/>
          <w:szCs w:val="22"/>
        </w:rPr>
        <w:t>-</w:t>
      </w:r>
      <w:r w:rsidRPr="00203D9B">
        <w:rPr>
          <w:rFonts w:cs="Times New Roman"/>
          <w:szCs w:val="22"/>
        </w:rPr>
        <w:t>conforming providers.  DHL shall retain up to the first $50,000 of civil monetary penalties collected each fiscal year and these funds shall be utilized solely to carry out and enforce the provisions of regulations applicable to that Division.  These funds shall be separately accounted for in the Department</w:t>
      </w:r>
      <w:r w:rsidR="0001576F" w:rsidRPr="00203D9B">
        <w:rPr>
          <w:rFonts w:cs="Times New Roman"/>
          <w:szCs w:val="22"/>
        </w:rPr>
        <w:t>’</w:t>
      </w:r>
      <w:r w:rsidRPr="00203D9B">
        <w:rPr>
          <w:rFonts w:cs="Times New Roman"/>
          <w:szCs w:val="22"/>
        </w:rPr>
        <w:t>s fiscal records.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216A11" w:rsidRPr="00203D9B">
        <w:rPr>
          <w:rFonts w:cs="Times New Roman"/>
          <w:b/>
          <w:bCs/>
          <w:szCs w:val="22"/>
        </w:rPr>
        <w:t>34</w:t>
      </w:r>
      <w:r w:rsidRPr="00203D9B">
        <w:rPr>
          <w:rFonts w:cs="Times New Roman"/>
          <w:b/>
          <w:bCs/>
          <w:szCs w:val="22"/>
        </w:rPr>
        <w:t>.</w:t>
      </w:r>
      <w:r w:rsidR="00E9148D" w:rsidRPr="00203D9B">
        <w:rPr>
          <w:rFonts w:cs="Times New Roman"/>
          <w:b/>
          <w:bCs/>
          <w:szCs w:val="22"/>
        </w:rPr>
        <w:t>25</w:t>
      </w:r>
      <w:r w:rsidRPr="00203D9B">
        <w:rPr>
          <w:rFonts w:cs="Times New Roman"/>
          <w:b/>
          <w:bCs/>
          <w:szCs w:val="22"/>
        </w:rPr>
        <w:t>.</w:t>
      </w:r>
      <w:r w:rsidRPr="00203D9B">
        <w:rPr>
          <w:rFonts w:cs="Times New Roman"/>
          <w:szCs w:val="22"/>
        </w:rPr>
        <w:tab/>
        <w:t>(DHEC: Health Facility Monetary Penalties)  In the course of regulating health care facilities/services, the Bureau of Health Facilities and Services Development (BHF) assesses civil monetary penalties against non</w:t>
      </w:r>
      <w:r w:rsidR="00A57B3A" w:rsidRPr="00203D9B">
        <w:rPr>
          <w:rFonts w:cs="Times New Roman"/>
          <w:szCs w:val="22"/>
        </w:rPr>
        <w:t>-</w:t>
      </w:r>
      <w:r w:rsidRPr="00203D9B">
        <w:rPr>
          <w:rFonts w:cs="Times New Roman"/>
          <w:szCs w:val="22"/>
        </w:rPr>
        <w:t>conforming providers.  BHF shall retain up to the first $100,000 of civil monetary penalties collected each fiscal year and these funds shall be utilized solely to carry out and enforce the provisions of regulations applicable to that Bureau.  These funds shall be separately accounted for in the Department</w:t>
      </w:r>
      <w:r w:rsidR="0001576F" w:rsidRPr="00203D9B">
        <w:rPr>
          <w:rFonts w:cs="Times New Roman"/>
          <w:szCs w:val="22"/>
        </w:rPr>
        <w:t>’</w:t>
      </w:r>
      <w:r w:rsidRPr="00203D9B">
        <w:rPr>
          <w:rFonts w:cs="Times New Roman"/>
          <w:szCs w:val="22"/>
        </w:rPr>
        <w:t>s fiscal records.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Cs/>
          <w:szCs w:val="22"/>
        </w:rPr>
        <w:tab/>
      </w:r>
      <w:r w:rsidR="00E9148D" w:rsidRPr="00203D9B">
        <w:rPr>
          <w:rFonts w:cs="Times New Roman"/>
          <w:b/>
          <w:szCs w:val="22"/>
        </w:rPr>
        <w:t>34</w:t>
      </w:r>
      <w:r w:rsidRPr="00203D9B">
        <w:rPr>
          <w:rFonts w:cs="Times New Roman"/>
          <w:b/>
          <w:szCs w:val="22"/>
        </w:rPr>
        <w:t>.</w:t>
      </w:r>
      <w:r w:rsidR="00E9148D" w:rsidRPr="00203D9B">
        <w:rPr>
          <w:rFonts w:cs="Times New Roman"/>
          <w:b/>
          <w:szCs w:val="22"/>
        </w:rPr>
        <w:t>26</w:t>
      </w:r>
      <w:r w:rsidRPr="00203D9B">
        <w:rPr>
          <w:rFonts w:cs="Times New Roman"/>
          <w:b/>
          <w:szCs w:val="22"/>
        </w:rPr>
        <w:t>.</w:t>
      </w:r>
      <w:r w:rsidRPr="00203D9B">
        <w:rPr>
          <w:rFonts w:cs="Times New Roman"/>
          <w:b/>
          <w:szCs w:val="22"/>
        </w:rPr>
        <w:tab/>
      </w:r>
      <w:r w:rsidRPr="00203D9B">
        <w:rPr>
          <w:rFonts w:cs="Times New Roman"/>
          <w:bCs/>
          <w:szCs w:val="22"/>
        </w:rPr>
        <w:t>(</w:t>
      </w:r>
      <w:r w:rsidRPr="00203D9B">
        <w:rPr>
          <w:rFonts w:cs="Times New Roman"/>
          <w:szCs w:val="22"/>
        </w:rPr>
        <w:t>DHEC: Radiological Health Monetary Penalties)  In the course of regulating health care facilities/services, the Bureau of Radiological Health (BRH) assesses civil monetary penalties against non</w:t>
      </w:r>
      <w:r w:rsidR="00A57B3A" w:rsidRPr="00203D9B">
        <w:rPr>
          <w:rFonts w:cs="Times New Roman"/>
          <w:szCs w:val="22"/>
        </w:rPr>
        <w:t>-</w:t>
      </w:r>
      <w:r w:rsidRPr="00203D9B">
        <w:rPr>
          <w:rFonts w:cs="Times New Roman"/>
          <w:szCs w:val="22"/>
        </w:rPr>
        <w:t>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Department</w:t>
      </w:r>
      <w:r w:rsidR="0001576F" w:rsidRPr="00203D9B">
        <w:rPr>
          <w:rFonts w:cs="Times New Roman"/>
          <w:szCs w:val="22"/>
        </w:rPr>
        <w:t>’</w:t>
      </w:r>
      <w:r w:rsidRPr="00203D9B">
        <w:rPr>
          <w:rFonts w:cs="Times New Roman"/>
          <w:szCs w:val="22"/>
        </w:rPr>
        <w:t>s fiscal records.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E9148D" w:rsidRPr="00203D9B">
        <w:rPr>
          <w:rFonts w:cs="Times New Roman"/>
          <w:b/>
          <w:bCs/>
          <w:szCs w:val="22"/>
        </w:rPr>
        <w:t>34</w:t>
      </w:r>
      <w:r w:rsidRPr="00203D9B">
        <w:rPr>
          <w:rFonts w:cs="Times New Roman"/>
          <w:b/>
          <w:bCs/>
          <w:szCs w:val="22"/>
        </w:rPr>
        <w:t>.</w:t>
      </w:r>
      <w:r w:rsidR="00E9148D" w:rsidRPr="00203D9B">
        <w:rPr>
          <w:rFonts w:cs="Times New Roman"/>
          <w:b/>
          <w:bCs/>
          <w:szCs w:val="22"/>
        </w:rPr>
        <w:t>27</w:t>
      </w:r>
      <w:r w:rsidRPr="00203D9B">
        <w:rPr>
          <w:rFonts w:cs="Times New Roman"/>
          <w:b/>
          <w:bCs/>
          <w:szCs w:val="22"/>
        </w:rPr>
        <w:t>.</w:t>
      </w:r>
      <w:r w:rsidRPr="00203D9B">
        <w:rPr>
          <w:rFonts w:cs="Times New Roman"/>
          <w:szCs w:val="22"/>
        </w:rPr>
        <w:tab/>
        <w:t>(DHEC: Prohibit Use of Funds)  The Department of Health and Environmental Control must not use any state appropriated funds to terminate a pregnancy or induce a miscarriage by chemical means.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E9148D" w:rsidRPr="00203D9B">
        <w:rPr>
          <w:rFonts w:cs="Times New Roman"/>
          <w:b/>
          <w:bCs/>
          <w:szCs w:val="22"/>
        </w:rPr>
        <w:t>34</w:t>
      </w:r>
      <w:r w:rsidRPr="00203D9B">
        <w:rPr>
          <w:rFonts w:cs="Times New Roman"/>
          <w:b/>
          <w:bCs/>
          <w:szCs w:val="22"/>
        </w:rPr>
        <w:t>.</w:t>
      </w:r>
      <w:r w:rsidR="00E9148D" w:rsidRPr="00203D9B">
        <w:rPr>
          <w:rFonts w:cs="Times New Roman"/>
          <w:b/>
          <w:bCs/>
          <w:szCs w:val="22"/>
        </w:rPr>
        <w:t>28</w:t>
      </w:r>
      <w:r w:rsidRPr="00203D9B">
        <w:rPr>
          <w:rFonts w:cs="Times New Roman"/>
          <w:b/>
          <w:bCs/>
          <w:szCs w:val="22"/>
        </w:rPr>
        <w:t>.</w:t>
      </w:r>
      <w:r w:rsidRPr="00203D9B">
        <w:rPr>
          <w:rFonts w:cs="Times New Roman"/>
          <w:b/>
          <w:bCs/>
          <w:szCs w:val="22"/>
        </w:rPr>
        <w:tab/>
      </w:r>
      <w:r w:rsidRPr="00203D9B">
        <w:rPr>
          <w:rFonts w:cs="Times New Roman"/>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bCs/>
          <w:szCs w:val="22"/>
        </w:rPr>
        <w:tab/>
      </w:r>
      <w:r w:rsidR="00E9148D" w:rsidRPr="00203D9B">
        <w:rPr>
          <w:rFonts w:cs="Times New Roman"/>
          <w:b/>
          <w:bCs/>
          <w:szCs w:val="22"/>
        </w:rPr>
        <w:t>34</w:t>
      </w:r>
      <w:r w:rsidRPr="00203D9B">
        <w:rPr>
          <w:rFonts w:cs="Times New Roman"/>
          <w:b/>
          <w:bCs/>
          <w:szCs w:val="22"/>
        </w:rPr>
        <w:t>.</w:t>
      </w:r>
      <w:r w:rsidR="00E9148D" w:rsidRPr="00203D9B">
        <w:rPr>
          <w:rFonts w:cs="Times New Roman"/>
          <w:b/>
          <w:bCs/>
          <w:szCs w:val="22"/>
        </w:rPr>
        <w:t>29</w:t>
      </w:r>
      <w:r w:rsidRPr="00203D9B">
        <w:rPr>
          <w:rFonts w:cs="Times New Roman"/>
          <w:b/>
          <w:bCs/>
          <w:szCs w:val="22"/>
        </w:rPr>
        <w:t>.</w:t>
      </w:r>
      <w:r w:rsidRPr="00203D9B">
        <w:rPr>
          <w:rFonts w:cs="Times New Roman"/>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82CC7" w:rsidRPr="00203D9B" w:rsidRDefault="00A82CC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szCs w:val="22"/>
        </w:rPr>
        <w:tab/>
      </w:r>
      <w:r w:rsidRPr="00203D9B">
        <w:rPr>
          <w:rFonts w:cs="Times New Roman"/>
          <w:b/>
          <w:bCs/>
          <w:szCs w:val="22"/>
        </w:rPr>
        <w:t>34.30.</w:t>
      </w:r>
      <w:r w:rsidRPr="00203D9B">
        <w:rPr>
          <w:rFonts w:cs="Times New Roman"/>
          <w:bCs/>
          <w:szCs w:val="22"/>
        </w:rPr>
        <w:tab/>
        <w:t>(DHEC: Beach Renourishment and Monitoring and Coastal Access Improvement)</w:t>
      </w:r>
      <w:r w:rsidR="00096BF2" w:rsidRPr="00203D9B">
        <w:rPr>
          <w:rFonts w:cs="Times New Roman"/>
          <w:bCs/>
          <w:szCs w:val="22"/>
        </w:rPr>
        <w:t xml:space="preserve"> </w:t>
      </w:r>
      <w:r w:rsidRPr="00203D9B">
        <w:rPr>
          <w:rFonts w:cs="Times New Roman"/>
          <w:bCs/>
          <w:szCs w:val="22"/>
        </w:rPr>
        <w:t xml:space="preserve"> </w:t>
      </w:r>
      <w:r w:rsidRPr="00203D9B">
        <w:rPr>
          <w:rFonts w:cs="Times New Roman"/>
          <w:bCs/>
          <w:strike/>
          <w:szCs w:val="22"/>
        </w:rPr>
        <w:t>$1,000,000 of funds allocated or carried forward for beach renourishment may be spent</w:t>
      </w:r>
      <w:r w:rsidR="00096BF2" w:rsidRPr="00203D9B">
        <w:rPr>
          <w:rFonts w:cs="Times New Roman"/>
          <w:bCs/>
          <w:strike/>
          <w:szCs w:val="22"/>
        </w:rPr>
        <w:t xml:space="preserve"> </w:t>
      </w:r>
      <w:r w:rsidRPr="00203D9B">
        <w:rPr>
          <w:rFonts w:cs="Times New Roman"/>
          <w:bCs/>
          <w:strike/>
          <w:szCs w:val="22"/>
        </w:rPr>
        <w:t xml:space="preserve">in accordance with all required state and federal permits and certifications </w:t>
      </w:r>
      <w:r w:rsidRPr="00203D9B">
        <w:rPr>
          <w:rFonts w:cs="Times New Roman"/>
          <w:strike/>
        </w:rPr>
        <w:t>to benefit an area in which the erosion of the beaches located in state jurisdiction is attributed to a federally authorized navigation project as documented by the findings of a Section 111 Study conducted under the authority of the federal Rivers and Harbors Act of 1968, as amended by the federal Water Resources Development Act of 1986, and approved by the United States Army Corps of Engineers</w:t>
      </w:r>
      <w:r w:rsidRPr="00203D9B">
        <w:rPr>
          <w:rFonts w:cs="Times New Roman"/>
          <w:b/>
          <w:strike/>
        </w:rPr>
        <w:t xml:space="preserve"> </w:t>
      </w:r>
      <w:r w:rsidRPr="00203D9B">
        <w:rPr>
          <w:rFonts w:cs="Times New Roman"/>
          <w:strike/>
        </w:rPr>
        <w:t xml:space="preserve">and </w:t>
      </w:r>
      <w:r w:rsidRPr="00203D9B">
        <w:rPr>
          <w:rFonts w:cs="Times New Roman"/>
          <w:bCs/>
          <w:strike/>
          <w:szCs w:val="22"/>
        </w:rPr>
        <w:t>$500,000 may be spent</w:t>
      </w:r>
      <w:r w:rsidR="00096BF2" w:rsidRPr="00203D9B">
        <w:rPr>
          <w:rFonts w:cs="Times New Roman"/>
          <w:bCs/>
          <w:strike/>
          <w:szCs w:val="22"/>
        </w:rPr>
        <w:t xml:space="preserve"> </w:t>
      </w:r>
      <w:r w:rsidRPr="00203D9B">
        <w:rPr>
          <w:rFonts w:cs="Times New Roman"/>
          <w:bCs/>
          <w:strike/>
          <w:szCs w:val="22"/>
        </w:rPr>
        <w:t xml:space="preserve">in accordance with all required state and federal permits and certifications for the purpose of constructing outfalls for </w:t>
      </w:r>
      <w:proofErr w:type="spellStart"/>
      <w:r w:rsidRPr="00203D9B">
        <w:rPr>
          <w:rFonts w:cs="Times New Roman"/>
          <w:bCs/>
          <w:strike/>
          <w:szCs w:val="22"/>
        </w:rPr>
        <w:t>stormwater</w:t>
      </w:r>
      <w:proofErr w:type="spellEnd"/>
      <w:r w:rsidRPr="00203D9B">
        <w:rPr>
          <w:rFonts w:cs="Times New Roman"/>
          <w:bCs/>
          <w:strike/>
          <w:szCs w:val="22"/>
        </w:rPr>
        <w:t xml:space="preserve"> emanating from jurisdictions where maintenance of near shore water quality is critical to tourism.</w:t>
      </w:r>
      <w:r w:rsidRPr="00203D9B">
        <w:rPr>
          <w:rFonts w:cs="Times New Roman"/>
          <w:bCs/>
          <w:szCs w:val="22"/>
        </w:rPr>
        <w:t xml:space="preserve">  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w:t>
      </w:r>
      <w:r w:rsidR="00096BF2" w:rsidRPr="00203D9B">
        <w:rPr>
          <w:rFonts w:cs="Times New Roman"/>
          <w:bCs/>
          <w:szCs w:val="22"/>
        </w:rPr>
        <w:t xml:space="preserve"> </w:t>
      </w:r>
      <w:r w:rsidRPr="00203D9B">
        <w:rPr>
          <w:rFonts w:cs="Times New Roman"/>
          <w:bCs/>
          <w:szCs w:val="22"/>
        </w:rPr>
        <w:t xml:space="preserve"> Additional funds made available or carried forward for beach renourishment projects that are certified by the department as excess may be spent for</w:t>
      </w:r>
      <w:r w:rsidR="00096BF2" w:rsidRPr="00203D9B">
        <w:rPr>
          <w:rFonts w:cs="Times New Roman"/>
          <w:bCs/>
          <w:szCs w:val="22"/>
        </w:rPr>
        <w:t xml:space="preserve"> </w:t>
      </w:r>
      <w:r w:rsidRPr="00203D9B">
        <w:rPr>
          <w:rFonts w:cs="Times New Roman"/>
        </w:rPr>
        <w:t>beach renourishment and departmental activities that advance the policy goals contained in the State B</w:t>
      </w:r>
      <w:r w:rsidR="00FA740D" w:rsidRPr="00203D9B">
        <w:rPr>
          <w:rFonts w:cs="Times New Roman"/>
        </w:rPr>
        <w:t>eachfront Management Plan</w:t>
      </w:r>
      <w:r w:rsidR="00FA740D" w:rsidRPr="00203D9B">
        <w:rPr>
          <w:rFonts w:cs="Times New Roman"/>
          <w:strike/>
        </w:rPr>
        <w:t>, R.30</w:t>
      </w:r>
      <w:r w:rsidR="009C71FB" w:rsidRPr="00203D9B">
        <w:rPr>
          <w:rFonts w:cs="Times New Roman"/>
          <w:strike/>
        </w:rPr>
        <w:t>-</w:t>
      </w:r>
      <w:r w:rsidRPr="00203D9B">
        <w:rPr>
          <w:rFonts w:cs="Times New Roman"/>
          <w:strike/>
        </w:rPr>
        <w:t>21</w:t>
      </w:r>
      <w:r w:rsidRPr="00203D9B">
        <w:rPr>
          <w:rFonts w:cs="Times New Roman"/>
          <w:bCs/>
          <w:szCs w:val="22"/>
        </w:rPr>
        <w:t>.</w:t>
      </w:r>
    </w:p>
    <w:p w:rsidR="00A9603B" w:rsidRPr="00203D9B" w:rsidRDefault="00887C1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E9148D" w:rsidRPr="00203D9B">
        <w:rPr>
          <w:rFonts w:cs="Times New Roman"/>
          <w:b/>
          <w:bCs/>
          <w:szCs w:val="22"/>
        </w:rPr>
        <w:t>34</w:t>
      </w:r>
      <w:r w:rsidRPr="00203D9B">
        <w:rPr>
          <w:rFonts w:cs="Times New Roman"/>
          <w:b/>
          <w:bCs/>
          <w:szCs w:val="22"/>
        </w:rPr>
        <w:t>.</w:t>
      </w:r>
      <w:r w:rsidR="00E9148D" w:rsidRPr="00203D9B">
        <w:rPr>
          <w:rFonts w:cs="Times New Roman"/>
          <w:b/>
          <w:bCs/>
          <w:szCs w:val="22"/>
        </w:rPr>
        <w:t>31</w:t>
      </w:r>
      <w:r w:rsidRPr="00203D9B">
        <w:rPr>
          <w:rFonts w:cs="Times New Roman"/>
          <w:b/>
          <w:bCs/>
          <w:szCs w:val="22"/>
        </w:rPr>
        <w:t>.</w:t>
      </w:r>
      <w:r w:rsidRPr="00203D9B">
        <w:rPr>
          <w:rFonts w:cs="Times New Roman"/>
          <w:szCs w:val="22"/>
        </w:rPr>
        <w:tab/>
        <w:t>(DHEC: South Carolina State Trauma Care Fund)  Of the funds appropriated to the South Carolina State Trauma Care Fund</w:t>
      </w:r>
      <w:r w:rsidR="000E3EAF" w:rsidRPr="00203D9B">
        <w:rPr>
          <w:rFonts w:cs="Times New Roman"/>
          <w:szCs w:val="22"/>
        </w:rPr>
        <w:t xml:space="preserve">, </w:t>
      </w:r>
      <w:r w:rsidR="006F4F1B" w:rsidRPr="00203D9B">
        <w:rPr>
          <w:rFonts w:cs="Times New Roman"/>
          <w:szCs w:val="22"/>
        </w:rPr>
        <w:t>$2,268,885</w:t>
      </w:r>
      <w:r w:rsidRPr="00203D9B">
        <w:rPr>
          <w:rFonts w:cs="Times New Roman"/>
          <w:szCs w:val="22"/>
        </w:rPr>
        <w:t xml:space="preserve"> shall be utilized for increasing the reimbursement rates for trauma hospitals, for trauma specialists</w:t>
      </w:r>
      <w:r w:rsidR="0001576F" w:rsidRPr="00203D9B">
        <w:rPr>
          <w:rFonts w:cs="Times New Roman"/>
          <w:szCs w:val="22"/>
        </w:rPr>
        <w:t>’</w:t>
      </w:r>
      <w:r w:rsidRPr="00203D9B">
        <w:rPr>
          <w:rFonts w:cs="Times New Roman"/>
          <w:szCs w:val="22"/>
        </w:rPr>
        <w:t xml:space="preserve"> professional fee,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44-61-530 of the South Carolina Code of Laws.  The methodology to be developed will include a breakdown of disbursement of funds by percentage, with a proposed </w:t>
      </w:r>
      <w:r w:rsidR="00D70BBC" w:rsidRPr="00203D9B">
        <w:rPr>
          <w:rFonts w:cs="Times New Roman"/>
          <w:szCs w:val="22"/>
        </w:rPr>
        <w:t>seventy-six and one half percent</w:t>
      </w:r>
      <w:r w:rsidRPr="00203D9B">
        <w:rPr>
          <w:rFonts w:cs="Times New Roman"/>
          <w:szCs w:val="22"/>
        </w:rPr>
        <w:t xml:space="preserve"> disbursed to hospitals and trauma physician fees, </w:t>
      </w:r>
      <w:r w:rsidR="00D70BBC" w:rsidRPr="00203D9B">
        <w:rPr>
          <w:rFonts w:cs="Times New Roman"/>
          <w:szCs w:val="22"/>
        </w:rPr>
        <w:t>sixteen percent</w:t>
      </w:r>
      <w:r w:rsidRPr="00203D9B">
        <w:rPr>
          <w:rFonts w:cs="Times New Roman"/>
          <w:szCs w:val="22"/>
        </w:rPr>
        <w:t xml:space="preserve"> of the </w:t>
      </w:r>
      <w:r w:rsidR="00D70BBC" w:rsidRPr="00203D9B">
        <w:rPr>
          <w:rFonts w:cs="Times New Roman"/>
          <w:szCs w:val="22"/>
        </w:rPr>
        <w:t>twenty</w:t>
      </w:r>
      <w:r w:rsidR="003B0AFD" w:rsidRPr="00203D9B">
        <w:rPr>
          <w:rFonts w:cs="Times New Roman"/>
          <w:szCs w:val="22"/>
        </w:rPr>
        <w:t>-</w:t>
      </w:r>
      <w:r w:rsidR="00D70BBC" w:rsidRPr="00203D9B">
        <w:rPr>
          <w:rFonts w:cs="Times New Roman"/>
          <w:szCs w:val="22"/>
        </w:rPr>
        <w:t>one percent</w:t>
      </w:r>
      <w:r w:rsidRPr="00203D9B">
        <w:rPr>
          <w:rFonts w:cs="Times New Roman"/>
          <w:szCs w:val="22"/>
        </w:rPr>
        <w:t xml:space="preserve"> must be disbursed to EMS providers for training EMTs, Advanced EMTs and paramedics by the four regional councils of this state and the remaining </w:t>
      </w:r>
      <w:r w:rsidR="00D70BBC" w:rsidRPr="00203D9B">
        <w:rPr>
          <w:rFonts w:cs="Times New Roman"/>
          <w:szCs w:val="22"/>
        </w:rPr>
        <w:t>five percent</w:t>
      </w:r>
      <w:r w:rsidRPr="00203D9B">
        <w:rPr>
          <w:rFonts w:cs="Times New Roman"/>
          <w:szCs w:val="22"/>
        </w:rPr>
        <w:t xml:space="preserve"> must be disbursed to EMS providers in counties with high trauma mortality rates, and </w:t>
      </w:r>
      <w:r w:rsidR="00D70BBC" w:rsidRPr="00203D9B">
        <w:rPr>
          <w:rFonts w:cs="Times New Roman"/>
          <w:szCs w:val="22"/>
        </w:rPr>
        <w:t>two and one half percent</w:t>
      </w:r>
      <w:r w:rsidRPr="00203D9B">
        <w:rPr>
          <w:rFonts w:cs="Times New Roman"/>
          <w:szCs w:val="22"/>
        </w:rPr>
        <w:t xml:space="preserve"> allocated to the department for administration of the fund and support of the trauma system.  The Department of Health and Environmental Control shall promulgate regulations as required in Section 44-61-540 of the 1976 Code for the administration and oversight of the Trauma Care Fund.</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E9148D" w:rsidRPr="00203D9B">
        <w:rPr>
          <w:rFonts w:cs="Times New Roman"/>
          <w:b/>
          <w:bCs/>
          <w:szCs w:val="22"/>
        </w:rPr>
        <w:t>34</w:t>
      </w:r>
      <w:r w:rsidRPr="00203D9B">
        <w:rPr>
          <w:rFonts w:cs="Times New Roman"/>
          <w:b/>
          <w:bCs/>
          <w:szCs w:val="22"/>
        </w:rPr>
        <w:t>.</w:t>
      </w:r>
      <w:r w:rsidR="00E9148D" w:rsidRPr="00203D9B">
        <w:rPr>
          <w:rFonts w:cs="Times New Roman"/>
          <w:b/>
          <w:bCs/>
          <w:szCs w:val="22"/>
        </w:rPr>
        <w:t>32</w:t>
      </w:r>
      <w:r w:rsidRPr="00203D9B">
        <w:rPr>
          <w:rFonts w:cs="Times New Roman"/>
          <w:b/>
          <w:bCs/>
          <w:szCs w:val="22"/>
        </w:rPr>
        <w:t>.</w:t>
      </w:r>
      <w:r w:rsidRPr="00203D9B">
        <w:rPr>
          <w:rFonts w:cs="Times New Roman"/>
          <w:szCs w:val="22"/>
        </w:rPr>
        <w:tab/>
        <w:t>(DHEC: Pandemic Influenza)  The Department of Health and Environmental Control shall assess South Carolina</w:t>
      </w:r>
      <w:r w:rsidR="0001576F" w:rsidRPr="00203D9B">
        <w:rPr>
          <w:rFonts w:cs="Times New Roman"/>
          <w:szCs w:val="22"/>
        </w:rPr>
        <w:t>’</w:t>
      </w:r>
      <w:r w:rsidRPr="00203D9B">
        <w:rPr>
          <w:rFonts w:cs="Times New Roman"/>
          <w:szCs w:val="22"/>
        </w:rPr>
        <w:t>s ability to cope with a major influenza outbreak or pandemic influenza and maintain an emergency plan and stockpile of medicines and supplies to improve the state</w:t>
      </w:r>
      <w:r w:rsidR="0001576F" w:rsidRPr="00203D9B">
        <w:rPr>
          <w:rFonts w:cs="Times New Roman"/>
          <w:szCs w:val="22"/>
        </w:rPr>
        <w:t>’</w:t>
      </w:r>
      <w:r w:rsidRPr="00203D9B">
        <w:rPr>
          <w:rFonts w:cs="Times New Roman"/>
          <w:szCs w:val="22"/>
        </w:rPr>
        <w:t xml:space="preserve">s readiness condition.  The department shall report on preparedness measures to the Speaker of the House of Representatives, the President Pro Tempore of the Senate, and the Governor by November </w:t>
      </w:r>
      <w:r w:rsidR="004F62DB" w:rsidRPr="00203D9B">
        <w:rPr>
          <w:rFonts w:cs="Times New Roman"/>
          <w:szCs w:val="22"/>
        </w:rPr>
        <w:t>first</w:t>
      </w:r>
      <w:r w:rsidRPr="00203D9B">
        <w:rPr>
          <w:rFonts w:cs="Times New Roman"/>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203D9B">
        <w:rPr>
          <w:rFonts w:cs="Times New Roman"/>
          <w:szCs w:val="22"/>
        </w:rPr>
        <w:t>a federal contract or federally</w:t>
      </w:r>
      <w:r w:rsidR="003B0AFD" w:rsidRPr="00203D9B">
        <w:rPr>
          <w:rFonts w:cs="Times New Roman"/>
          <w:szCs w:val="22"/>
        </w:rPr>
        <w:t>-</w:t>
      </w:r>
      <w:r w:rsidRPr="00203D9B">
        <w:rPr>
          <w:rFonts w:cs="Times New Roman"/>
          <w:szCs w:val="22"/>
        </w:rPr>
        <w:t xml:space="preserve">subsidized contract or other mechanism, the department, with </w:t>
      </w:r>
      <w:r w:rsidR="00B941AE" w:rsidRPr="00203D9B">
        <w:rPr>
          <w:rFonts w:cs="Times New Roman"/>
          <w:szCs w:val="22"/>
        </w:rPr>
        <w:t>Budget and Control Board</w:t>
      </w:r>
      <w:r w:rsidRPr="00203D9B">
        <w:rPr>
          <w:rFonts w:cs="Times New Roman"/>
          <w:szCs w:val="22"/>
        </w:rPr>
        <w:t xml:space="preserve"> approval, may access appropriated or earmarked funds as necessary to purchase an emergency supply of these medicines for the State of South Carolina.</w:t>
      </w:r>
    </w:p>
    <w:p w:rsidR="00A9603B" w:rsidRPr="00203D9B" w:rsidRDefault="00887C1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E9148D" w:rsidRPr="00203D9B">
        <w:rPr>
          <w:rFonts w:cs="Times New Roman"/>
          <w:b/>
          <w:bCs/>
          <w:szCs w:val="22"/>
        </w:rPr>
        <w:t>34</w:t>
      </w:r>
      <w:r w:rsidRPr="00203D9B">
        <w:rPr>
          <w:rFonts w:cs="Times New Roman"/>
          <w:b/>
          <w:bCs/>
          <w:szCs w:val="22"/>
        </w:rPr>
        <w:t>.</w:t>
      </w:r>
      <w:r w:rsidR="00E9148D" w:rsidRPr="00203D9B">
        <w:rPr>
          <w:rFonts w:cs="Times New Roman"/>
          <w:b/>
          <w:bCs/>
          <w:szCs w:val="22"/>
        </w:rPr>
        <w:t>33</w:t>
      </w:r>
      <w:r w:rsidRPr="00203D9B">
        <w:rPr>
          <w:rFonts w:cs="Times New Roman"/>
          <w:b/>
          <w:bCs/>
          <w:szCs w:val="22"/>
        </w:rPr>
        <w:t>.</w:t>
      </w:r>
      <w:r w:rsidRPr="00203D9B">
        <w:rPr>
          <w:rFonts w:cs="Times New Roman"/>
          <w:szCs w:val="22"/>
        </w:rPr>
        <w:tab/>
        <w:t>(DHEC: Pharmacist</w:t>
      </w:r>
      <w:r w:rsidR="00E139E1" w:rsidRPr="00203D9B">
        <w:rPr>
          <w:rFonts w:cs="Times New Roman"/>
          <w:szCs w:val="22"/>
        </w:rPr>
        <w:t xml:space="preserve"> </w:t>
      </w:r>
      <w:r w:rsidRPr="00203D9B">
        <w:rPr>
          <w:rFonts w:cs="Times New Roman"/>
          <w:szCs w:val="22"/>
        </w:rPr>
        <w:t>Services)  For the current fiscal year, provisions requiring that all department facilities distributing or dispensing prescription drugs be permitted by the Board of Pharmacy and that each pharmacy have a pharmacist-in-charge are suspended.  Each Department of Health and Environmental Control Public Health Region shall be required to have a permit to distribute or dispense prescription drugs.  A department pharmacist may serve as the pharmacist-in-charge without being physically present in the pharmacy.  The department is authorized to designate one pharmacist-in-charge to serve more than one</w:t>
      </w:r>
      <w:r w:rsidR="00E139E1" w:rsidRPr="00203D9B">
        <w:rPr>
          <w:rFonts w:cs="Times New Roman"/>
          <w:szCs w:val="22"/>
        </w:rPr>
        <w:t xml:space="preserve"> </w:t>
      </w:r>
      <w:r w:rsidRPr="00203D9B">
        <w:rPr>
          <w:rFonts w:cs="Times New Roman"/>
          <w:szCs w:val="22"/>
        </w:rPr>
        <w:t>department facility.  Only pharmacists, nurses, or physicians are allowed to dispense and provide prescription drugs/products/vaccines</w:t>
      </w:r>
      <w:r w:rsidR="00E139E1" w:rsidRPr="00203D9B">
        <w:rPr>
          <w:rFonts w:cs="Times New Roman"/>
          <w:szCs w:val="22"/>
        </w:rPr>
        <w:t xml:space="preserve"> </w:t>
      </w:r>
      <w:r w:rsidRPr="00203D9B">
        <w:rPr>
          <w:rFonts w:cs="Times New Roman"/>
          <w:szCs w:val="22"/>
        </w:rPr>
        <w:t>for conditions or diseases that the department treats, monitors, or investigates.  In the event of a public health emergency or upon activation of the strategic national stockpile, other medications may be dispensed as necessary.</w:t>
      </w:r>
    </w:p>
    <w:p w:rsidR="004B3A1E" w:rsidRPr="00203D9B" w:rsidRDefault="004B3A1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E9148D" w:rsidRPr="00203D9B">
        <w:rPr>
          <w:rFonts w:cs="Times New Roman"/>
          <w:b/>
          <w:szCs w:val="22"/>
        </w:rPr>
        <w:t>34</w:t>
      </w:r>
      <w:r w:rsidRPr="00203D9B">
        <w:rPr>
          <w:rFonts w:cs="Times New Roman"/>
          <w:b/>
          <w:szCs w:val="22"/>
        </w:rPr>
        <w:t>.</w:t>
      </w:r>
      <w:r w:rsidR="00E9148D" w:rsidRPr="00203D9B">
        <w:rPr>
          <w:rFonts w:cs="Times New Roman"/>
          <w:b/>
          <w:szCs w:val="22"/>
        </w:rPr>
        <w:t>34</w:t>
      </w:r>
      <w:r w:rsidRPr="00203D9B">
        <w:rPr>
          <w:rFonts w:cs="Times New Roman"/>
          <w:b/>
          <w:szCs w:val="22"/>
        </w:rPr>
        <w:t>.</w:t>
      </w:r>
      <w:r w:rsidRPr="00203D9B">
        <w:rPr>
          <w:rFonts w:cs="Times New Roman"/>
          <w:szCs w:val="22"/>
        </w:rPr>
        <w:tab/>
        <w:t xml:space="preserve">(DHEC: Coastal Zone Appellate Panel)  The Coastal Zone Appellate Panel as delineated in Section 48-39-40 of the 1976 Code under the Department of Health and Environmental Control shall be </w:t>
      </w:r>
      <w:r w:rsidR="006069C3" w:rsidRPr="00203D9B">
        <w:rPr>
          <w:rFonts w:cs="Times New Roman"/>
          <w:szCs w:val="22"/>
        </w:rPr>
        <w:t>suspended for the current fiscal year</w:t>
      </w:r>
      <w:r w:rsidRPr="00203D9B">
        <w:rPr>
          <w:rFonts w:cs="Times New Roman"/>
          <w:szCs w:val="22"/>
        </w:rPr>
        <w:t>.</w:t>
      </w:r>
    </w:p>
    <w:p w:rsidR="00F51193" w:rsidRPr="00203D9B" w:rsidRDefault="00F5119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E9148D" w:rsidRPr="00203D9B">
        <w:rPr>
          <w:rFonts w:cs="Times New Roman"/>
          <w:b/>
          <w:szCs w:val="22"/>
        </w:rPr>
        <w:t>34</w:t>
      </w:r>
      <w:r w:rsidRPr="00203D9B">
        <w:rPr>
          <w:rFonts w:cs="Times New Roman"/>
          <w:b/>
          <w:szCs w:val="22"/>
        </w:rPr>
        <w:t>.</w:t>
      </w:r>
      <w:r w:rsidR="00E9148D" w:rsidRPr="00203D9B">
        <w:rPr>
          <w:rFonts w:cs="Times New Roman"/>
          <w:b/>
          <w:szCs w:val="22"/>
        </w:rPr>
        <w:t>35</w:t>
      </w:r>
      <w:r w:rsidRPr="00203D9B">
        <w:rPr>
          <w:rFonts w:cs="Times New Roman"/>
          <w:b/>
          <w:szCs w:val="22"/>
        </w:rPr>
        <w:t>.</w:t>
      </w:r>
      <w:r w:rsidRPr="00203D9B">
        <w:rPr>
          <w:rFonts w:cs="Times New Roman"/>
          <w:szCs w:val="22"/>
        </w:rPr>
        <w:tab/>
        <w:t>(DHEC: Rural Hospital Grants)  Rural Hospital Grants funds shall be allocated to public hospitals in very rural or rural areas whose largest town is less than 25,000</w:t>
      </w:r>
      <w:r w:rsidR="00E139E1" w:rsidRPr="00203D9B">
        <w:rPr>
          <w:rFonts w:cs="Times New Roman"/>
          <w:szCs w:val="22"/>
        </w:rPr>
        <w:t xml:space="preserve"> </w:t>
      </w:r>
      <w:r w:rsidRPr="00203D9B">
        <w:rPr>
          <w:rFonts w:cs="Times New Roman"/>
          <w:szCs w:val="22"/>
        </w:rPr>
        <w:t>and whose licensed bed capacity does not exceed</w:t>
      </w:r>
      <w:r w:rsidR="00E139E1" w:rsidRPr="00203D9B">
        <w:rPr>
          <w:rFonts w:cs="Times New Roman"/>
          <w:szCs w:val="22"/>
        </w:rPr>
        <w:t xml:space="preserve"> </w:t>
      </w:r>
      <w:r w:rsidR="00EF7324" w:rsidRPr="00203D9B">
        <w:rPr>
          <w:rFonts w:cs="Times New Roman"/>
          <w:szCs w:val="22"/>
        </w:rPr>
        <w:t>two hundred</w:t>
      </w:r>
      <w:r w:rsidRPr="00203D9B">
        <w:rPr>
          <w:rFonts w:cs="Times New Roman"/>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w:t>
      </w:r>
      <w:proofErr w:type="spellStart"/>
      <w:r w:rsidRPr="00203D9B">
        <w:rPr>
          <w:rFonts w:cs="Times New Roman"/>
          <w:szCs w:val="22"/>
        </w:rPr>
        <w:t>etc</w:t>
      </w:r>
      <w:proofErr w:type="spellEnd"/>
      <w:r w:rsidRPr="00203D9B">
        <w:rPr>
          <w:rFonts w:cs="Times New Roman"/>
          <w:szCs w:val="22"/>
        </w:rPr>
        <w:t>; and (f) activities to ensure compliance with State or Federal regulations.</w:t>
      </w:r>
    </w:p>
    <w:p w:rsidR="0030388B" w:rsidRPr="00203D9B" w:rsidRDefault="0030388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color w:val="auto"/>
          <w:szCs w:val="22"/>
        </w:rPr>
        <w:tab/>
      </w:r>
      <w:r w:rsidR="00E9148D" w:rsidRPr="00203D9B">
        <w:rPr>
          <w:rFonts w:cs="Times New Roman"/>
          <w:b/>
          <w:color w:val="auto"/>
          <w:szCs w:val="22"/>
        </w:rPr>
        <w:t>34</w:t>
      </w:r>
      <w:r w:rsidRPr="00203D9B">
        <w:rPr>
          <w:rFonts w:cs="Times New Roman"/>
          <w:b/>
          <w:color w:val="auto"/>
          <w:szCs w:val="22"/>
        </w:rPr>
        <w:t>.</w:t>
      </w:r>
      <w:r w:rsidR="00E9148D" w:rsidRPr="00203D9B">
        <w:rPr>
          <w:rFonts w:cs="Times New Roman"/>
          <w:b/>
          <w:color w:val="auto"/>
          <w:szCs w:val="22"/>
        </w:rPr>
        <w:t>36</w:t>
      </w:r>
      <w:r w:rsidRPr="00203D9B">
        <w:rPr>
          <w:rFonts w:cs="Times New Roman"/>
          <w:b/>
          <w:color w:val="auto"/>
          <w:szCs w:val="22"/>
        </w:rPr>
        <w:t>.</w:t>
      </w:r>
      <w:r w:rsidRPr="00203D9B">
        <w:rPr>
          <w:rFonts w:cs="Times New Roman"/>
          <w:color w:val="auto"/>
          <w:szCs w:val="22"/>
        </w:rPr>
        <w:tab/>
        <w:t xml:space="preserve">(DHEC: Camp Burnt Gin)  </w:t>
      </w:r>
      <w:r w:rsidRPr="00203D9B">
        <w:rPr>
          <w:rFonts w:cs="Times New Roman"/>
          <w:strike/>
          <w:color w:val="auto"/>
          <w:szCs w:val="22"/>
        </w:rPr>
        <w:t>Notwithstanding any other provision of law, the funds appropriated to the department pursuant to Part IA, or funds from any other source, for Camp Burnt Gin must not be reduced in the event the department is required to take a budget reduction.</w:t>
      </w:r>
    </w:p>
    <w:p w:rsidR="00887C14" w:rsidRPr="00203D9B" w:rsidRDefault="00887C1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eastAsia="Calibri" w:cs="Times New Roman"/>
          <w:szCs w:val="22"/>
        </w:rPr>
        <w:tab/>
      </w:r>
      <w:r w:rsidR="00E9148D" w:rsidRPr="00203D9B">
        <w:rPr>
          <w:rFonts w:eastAsia="Calibri" w:cs="Times New Roman"/>
          <w:b/>
          <w:szCs w:val="22"/>
        </w:rPr>
        <w:t>34</w:t>
      </w:r>
      <w:r w:rsidRPr="00203D9B">
        <w:rPr>
          <w:rFonts w:eastAsia="Calibri" w:cs="Times New Roman"/>
          <w:b/>
          <w:szCs w:val="22"/>
        </w:rPr>
        <w:t>.</w:t>
      </w:r>
      <w:r w:rsidR="00E9148D" w:rsidRPr="00203D9B">
        <w:rPr>
          <w:rFonts w:eastAsia="Calibri" w:cs="Times New Roman"/>
          <w:b/>
          <w:szCs w:val="22"/>
        </w:rPr>
        <w:t>37</w:t>
      </w:r>
      <w:r w:rsidRPr="00203D9B">
        <w:rPr>
          <w:rFonts w:eastAsia="Calibri" w:cs="Times New Roman"/>
          <w:b/>
          <w:szCs w:val="22"/>
        </w:rPr>
        <w:t>.</w:t>
      </w:r>
      <w:r w:rsidRPr="00203D9B">
        <w:rPr>
          <w:rFonts w:eastAsia="Calibri" w:cs="Times New Roman"/>
          <w:szCs w:val="22"/>
        </w:rPr>
        <w:tab/>
        <w:t>(DHEC: Metabolic Screening)  The department may suspend any activity related to blood sample st</w:t>
      </w:r>
      <w:r w:rsidR="00525B8C" w:rsidRPr="00203D9B">
        <w:rPr>
          <w:rFonts w:eastAsia="Calibri" w:cs="Times New Roman"/>
          <w:szCs w:val="22"/>
        </w:rPr>
        <w:t>orage as outlined in Section 44</w:t>
      </w:r>
      <w:r w:rsidR="00525B8C" w:rsidRPr="00203D9B">
        <w:rPr>
          <w:rFonts w:eastAsia="Calibri" w:cs="Times New Roman"/>
          <w:szCs w:val="22"/>
        </w:rPr>
        <w:noBreakHyphen/>
      </w:r>
      <w:r w:rsidRPr="00203D9B">
        <w:rPr>
          <w:rFonts w:eastAsia="Calibri" w:cs="Times New Roman"/>
          <w:szCs w:val="22"/>
        </w:rPr>
        <w:t xml:space="preserve">37-30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203D9B">
        <w:rPr>
          <w:rFonts w:eastAsia="Calibri" w:cs="Times New Roman"/>
          <w:szCs w:val="22"/>
        </w:rPr>
        <w:t>thirty</w:t>
      </w:r>
      <w:r w:rsidRPr="00203D9B">
        <w:rPr>
          <w:rFonts w:eastAsia="Calibri" w:cs="Times New Roman"/>
          <w:szCs w:val="22"/>
        </w:rPr>
        <w:t xml:space="preserve"> days of its effective date.</w:t>
      </w:r>
    </w:p>
    <w:p w:rsidR="00046B4E" w:rsidRPr="00203D9B" w:rsidRDefault="00046B4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E9148D" w:rsidRPr="00203D9B">
        <w:rPr>
          <w:rFonts w:cs="Times New Roman"/>
          <w:b/>
          <w:szCs w:val="22"/>
        </w:rPr>
        <w:t>34</w:t>
      </w:r>
      <w:r w:rsidRPr="00203D9B">
        <w:rPr>
          <w:rFonts w:cs="Times New Roman"/>
          <w:b/>
          <w:szCs w:val="22"/>
        </w:rPr>
        <w:t>.</w:t>
      </w:r>
      <w:r w:rsidR="00E9148D" w:rsidRPr="00203D9B">
        <w:rPr>
          <w:rFonts w:cs="Times New Roman"/>
          <w:b/>
          <w:szCs w:val="22"/>
        </w:rPr>
        <w:t>38</w:t>
      </w:r>
      <w:r w:rsidRPr="00203D9B">
        <w:rPr>
          <w:rFonts w:cs="Times New Roman"/>
          <w:b/>
          <w:szCs w:val="22"/>
        </w:rPr>
        <w:t>.</w:t>
      </w:r>
      <w:r w:rsidRPr="00203D9B">
        <w:rPr>
          <w:rFonts w:cs="Times New Roman"/>
          <w:szCs w:val="22"/>
        </w:rPr>
        <w:tab/>
        <w:t>(DHEC: Fetal Pain Awareness)  (A)</w:t>
      </w:r>
      <w:r w:rsidR="00096BF2" w:rsidRPr="00203D9B">
        <w:rPr>
          <w:rFonts w:cs="Times New Roman"/>
          <w:szCs w:val="22"/>
        </w:rPr>
        <w:tab/>
      </w:r>
      <w:r w:rsidRPr="00203D9B">
        <w:rPr>
          <w:rFonts w:cs="Times New Roman"/>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01576F" w:rsidRPr="00203D9B">
        <w:rPr>
          <w:rFonts w:cs="Times New Roman"/>
          <w:szCs w:val="22"/>
        </w:rPr>
        <w:t>’</w:t>
      </w:r>
      <w:r w:rsidRPr="00203D9B">
        <w:rPr>
          <w:rFonts w:cs="Times New Roman"/>
          <w:szCs w:val="22"/>
        </w:rPr>
        <w:t>s office.  The materials must contain only the following information:</w:t>
      </w:r>
    </w:p>
    <w:p w:rsidR="00046B4E" w:rsidRPr="00203D9B" w:rsidRDefault="00046B4E"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203D9B">
        <w:rPr>
          <w:rFonts w:cs="Times New Roman"/>
          <w:szCs w:val="22"/>
        </w:rPr>
        <w:t>“Fetal Pain Awareness</w:t>
      </w:r>
    </w:p>
    <w:p w:rsidR="00046B4E" w:rsidRPr="00203D9B" w:rsidRDefault="00046B4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046B4E" w:rsidRPr="00203D9B" w:rsidRDefault="00046B4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(B)</w:t>
      </w:r>
      <w:r w:rsidRPr="00203D9B">
        <w:rPr>
          <w:rFonts w:cs="Times New Roman"/>
          <w:szCs w:val="22"/>
        </w:rPr>
        <w:tab/>
        <w:t>The materials must be easily comprehendible and must be printed in a typeface large and bold enough to be clearly legible.</w:t>
      </w:r>
      <w:r w:rsidRPr="00203D9B">
        <w:rPr>
          <w:rFonts w:cs="Times New Roman"/>
          <w:szCs w:val="22"/>
        </w:rPr>
        <w:tab/>
      </w:r>
    </w:p>
    <w:p w:rsidR="003E7A00" w:rsidRPr="00203D9B" w:rsidRDefault="003E7A0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E9148D" w:rsidRPr="00203D9B">
        <w:rPr>
          <w:rFonts w:cs="Times New Roman"/>
          <w:b/>
          <w:szCs w:val="22"/>
        </w:rPr>
        <w:t>34</w:t>
      </w:r>
      <w:r w:rsidRPr="00203D9B">
        <w:rPr>
          <w:rFonts w:cs="Times New Roman"/>
          <w:b/>
          <w:szCs w:val="22"/>
        </w:rPr>
        <w:t>.</w:t>
      </w:r>
      <w:r w:rsidR="00E9148D" w:rsidRPr="00203D9B">
        <w:rPr>
          <w:rFonts w:cs="Times New Roman"/>
          <w:b/>
          <w:szCs w:val="22"/>
        </w:rPr>
        <w:t>39</w:t>
      </w:r>
      <w:r w:rsidRPr="00203D9B">
        <w:rPr>
          <w:rFonts w:cs="Times New Roman"/>
          <w:b/>
          <w:szCs w:val="22"/>
        </w:rPr>
        <w:t>.</w:t>
      </w:r>
      <w:r w:rsidRPr="00203D9B">
        <w:rPr>
          <w:rFonts w:cs="Times New Roman"/>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rsidR="003E7A00" w:rsidRPr="00203D9B" w:rsidRDefault="003E7A0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 xml:space="preserve">The Budget and Control Board, Office of Research and Statistics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evaluation of program outcomes. </w:t>
      </w:r>
    </w:p>
    <w:p w:rsidR="003E7A00" w:rsidRPr="00203D9B" w:rsidRDefault="003E7A0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Medicaid staff shall coordinate with the SCHIDS program staff to target Prevention Partnership Grant awards to those communities demonstrating a prevalence of chronic disease and/or lack of access to care.</w:t>
      </w:r>
    </w:p>
    <w:p w:rsidR="00FE300C" w:rsidRPr="00203D9B" w:rsidRDefault="00032F7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203D9B">
        <w:rPr>
          <w:rFonts w:eastAsia="Calibri" w:cs="Times New Roman"/>
        </w:rPr>
        <w:tab/>
      </w:r>
      <w:r w:rsidR="00E9148D" w:rsidRPr="00203D9B">
        <w:rPr>
          <w:rFonts w:eastAsia="Calibri" w:cs="Times New Roman"/>
          <w:b/>
        </w:rPr>
        <w:t>34</w:t>
      </w:r>
      <w:r w:rsidRPr="00203D9B">
        <w:rPr>
          <w:rFonts w:eastAsia="Calibri" w:cs="Times New Roman"/>
          <w:b/>
        </w:rPr>
        <w:t>.</w:t>
      </w:r>
      <w:r w:rsidR="00E9148D" w:rsidRPr="00203D9B">
        <w:rPr>
          <w:rFonts w:eastAsia="Calibri" w:cs="Times New Roman"/>
          <w:b/>
        </w:rPr>
        <w:t>40</w:t>
      </w:r>
      <w:r w:rsidRPr="00203D9B">
        <w:rPr>
          <w:rFonts w:eastAsia="Calibri" w:cs="Times New Roman"/>
          <w:b/>
        </w:rPr>
        <w:t>.</w:t>
      </w:r>
      <w:r w:rsidRPr="00203D9B">
        <w:rPr>
          <w:rFonts w:eastAsia="Calibri" w:cs="Times New Roman"/>
        </w:rPr>
        <w:tab/>
        <w:t xml:space="preserve">(DHEC: Abstinence </w:t>
      </w:r>
      <w:r w:rsidRPr="00203D9B">
        <w:rPr>
          <w:rFonts w:cs="Times New Roman"/>
        </w:rPr>
        <w:t>Education</w:t>
      </w:r>
      <w:r w:rsidR="00096BF2" w:rsidRPr="00203D9B">
        <w:rPr>
          <w:rFonts w:eastAsia="Calibri" w:cs="Times New Roman"/>
        </w:rPr>
        <w:t xml:space="preserve"> </w:t>
      </w:r>
      <w:r w:rsidRPr="00203D9B">
        <w:rPr>
          <w:rFonts w:eastAsia="Calibri" w:cs="Times New Roman"/>
        </w:rPr>
        <w:t>Contract)</w:t>
      </w:r>
      <w:r w:rsidR="00096BF2" w:rsidRPr="00203D9B">
        <w:rPr>
          <w:rFonts w:eastAsia="Calibri" w:cs="Times New Roman"/>
        </w:rPr>
        <w:t xml:space="preserve"> </w:t>
      </w:r>
      <w:r w:rsidRPr="00203D9B">
        <w:rPr>
          <w:rFonts w:eastAsia="Calibri" w:cs="Times New Roman"/>
        </w:rPr>
        <w:t xml:space="preserve"> </w:t>
      </w:r>
      <w:r w:rsidR="001D35AC" w:rsidRPr="00203D9B">
        <w:rPr>
          <w:rFonts w:eastAsia="Calibri" w:cs="Times New Roman"/>
        </w:rPr>
        <w:t xml:space="preserve">For the current fiscal year, funds made available to the State of South Carolina </w:t>
      </w:r>
      <w:r w:rsidRPr="00203D9B">
        <w:rPr>
          <w:rFonts w:eastAsia="Calibri" w:cs="Times New Roman"/>
        </w:rPr>
        <w:t>under the provisions of Title V, Section 510,</w:t>
      </w:r>
      <w:r w:rsidR="00096BF2" w:rsidRPr="00203D9B">
        <w:rPr>
          <w:rFonts w:eastAsia="Calibri" w:cs="Times New Roman"/>
        </w:rPr>
        <w:t xml:space="preserve"> </w:t>
      </w:r>
      <w:r w:rsidR="001D35AC" w:rsidRPr="00203D9B">
        <w:rPr>
          <w:rFonts w:eastAsia="Calibri" w:cs="Times New Roman"/>
        </w:rPr>
        <w:t>may only be awarded to other entities through a competitive bidding process</w:t>
      </w:r>
      <w:r w:rsidRPr="00203D9B">
        <w:rPr>
          <w:rFonts w:eastAsia="Calibri" w:cs="Times New Roman"/>
        </w:rPr>
        <w:t>.</w:t>
      </w:r>
    </w:p>
    <w:p w:rsidR="006F2DF8" w:rsidRPr="00203D9B" w:rsidRDefault="00CD2AD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Cs/>
        </w:rPr>
      </w:pPr>
      <w:r w:rsidRPr="00203D9B">
        <w:rPr>
          <w:b/>
          <w:bCs/>
        </w:rPr>
        <w:tab/>
      </w:r>
      <w:r w:rsidR="00E9148D" w:rsidRPr="00203D9B">
        <w:rPr>
          <w:b/>
          <w:bCs/>
        </w:rPr>
        <w:t>34</w:t>
      </w:r>
      <w:r w:rsidRPr="00203D9B">
        <w:rPr>
          <w:b/>
          <w:bCs/>
        </w:rPr>
        <w:t>.</w:t>
      </w:r>
      <w:r w:rsidR="002C3B1D" w:rsidRPr="00203D9B">
        <w:rPr>
          <w:b/>
          <w:bCs/>
        </w:rPr>
        <w:t>41</w:t>
      </w:r>
      <w:r w:rsidRPr="00203D9B">
        <w:rPr>
          <w:b/>
          <w:bCs/>
        </w:rPr>
        <w:t>.</w:t>
      </w:r>
      <w:r w:rsidRPr="00203D9B">
        <w:rPr>
          <w:b/>
          <w:bCs/>
        </w:rPr>
        <w:tab/>
      </w:r>
      <w:r w:rsidRPr="00203D9B">
        <w:rPr>
          <w:iCs/>
        </w:rPr>
        <w:t>(DHEC: Immunizations)  The department is authorized to utilize the funds appropriated for immunizations to hire temporary personnel to address periods of high demand for immunizations at local health departments.</w:t>
      </w:r>
    </w:p>
    <w:p w:rsidR="00707D81" w:rsidRPr="00203D9B" w:rsidRDefault="0049100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bCs/>
        </w:rPr>
        <w:tab/>
      </w:r>
      <w:r w:rsidRPr="00203D9B">
        <w:rPr>
          <w:rFonts w:cs="Times New Roman"/>
          <w:b/>
          <w:bCs/>
        </w:rPr>
        <w:t>34.</w:t>
      </w:r>
      <w:r w:rsidR="0029648F" w:rsidRPr="00203D9B">
        <w:rPr>
          <w:rFonts w:cs="Times New Roman"/>
          <w:b/>
          <w:bCs/>
        </w:rPr>
        <w:t>4</w:t>
      </w:r>
      <w:r w:rsidR="002C3B1D" w:rsidRPr="00203D9B">
        <w:rPr>
          <w:rFonts w:cs="Times New Roman"/>
          <w:b/>
          <w:bCs/>
        </w:rPr>
        <w:t>2</w:t>
      </w:r>
      <w:r w:rsidRPr="00203D9B">
        <w:rPr>
          <w:rFonts w:cs="Times New Roman"/>
          <w:b/>
          <w:bCs/>
        </w:rPr>
        <w:t>.</w:t>
      </w:r>
      <w:r w:rsidRPr="00203D9B">
        <w:rPr>
          <w:rFonts w:cs="Times New Roman"/>
          <w:bCs/>
        </w:rPr>
        <w:tab/>
        <w:t>(DHEC: Laurens County)</w:t>
      </w:r>
      <w:r w:rsidR="0019790C" w:rsidRPr="00203D9B">
        <w:rPr>
          <w:rFonts w:cs="Times New Roman"/>
          <w:bCs/>
        </w:rPr>
        <w:t xml:space="preserve">  </w:t>
      </w:r>
      <w:r w:rsidR="00392BB4" w:rsidRPr="00203D9B">
        <w:rPr>
          <w:rFonts w:cs="Times New Roman"/>
          <w:bCs/>
          <w:strike/>
        </w:rPr>
        <w:t xml:space="preserve">By August 1, 2013, the department shall transfer $39,425 to the County of Laurens, South Carolina </w:t>
      </w:r>
      <w:r w:rsidR="00392BB4" w:rsidRPr="00203D9B">
        <w:rPr>
          <w:rFonts w:cs="Times New Roman"/>
          <w:strike/>
        </w:rPr>
        <w:t>to</w:t>
      </w:r>
      <w:r w:rsidR="00392BB4" w:rsidRPr="00203D9B">
        <w:rPr>
          <w:rFonts w:cs="Times New Roman"/>
          <w:bCs/>
          <w:strike/>
        </w:rPr>
        <w:t xml:space="preserve"> reimburse the county for the expenses of reroofing a building vacated by the department.</w:t>
      </w:r>
    </w:p>
    <w:p w:rsidR="00491007" w:rsidRPr="00203D9B" w:rsidRDefault="0019790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203D9B">
        <w:tab/>
      </w:r>
      <w:r w:rsidRPr="00203D9B">
        <w:rPr>
          <w:b/>
        </w:rPr>
        <w:t>34.4</w:t>
      </w:r>
      <w:r w:rsidR="002C3B1D" w:rsidRPr="00203D9B">
        <w:rPr>
          <w:b/>
        </w:rPr>
        <w:t>3</w:t>
      </w:r>
      <w:r w:rsidRPr="00203D9B">
        <w:rPr>
          <w:b/>
        </w:rPr>
        <w:t>.</w:t>
      </w:r>
      <w:r w:rsidRPr="00203D9B">
        <w:tab/>
        <w:t xml:space="preserve">(DHEC: Cancer Early Detection/Screenings)  </w:t>
      </w:r>
      <w:r w:rsidRPr="00203D9B">
        <w:rPr>
          <w:strike/>
        </w:rPr>
        <w:t>Of the funds appropriated and/or authorized to the Department of Health and Environmental Control, excluding department Restricted fund accounts,</w:t>
      </w:r>
      <w:r w:rsidR="006F7D5F" w:rsidRPr="00203D9B">
        <w:rPr>
          <w:strike/>
        </w:rPr>
        <w:t xml:space="preserve"> $1,0</w:t>
      </w:r>
      <w:r w:rsidRPr="00203D9B">
        <w:rPr>
          <w:strike/>
        </w:rPr>
        <w:t xml:space="preserve">00,000 </w:t>
      </w:r>
      <w:r w:rsidRPr="00203D9B">
        <w:rPr>
          <w:rFonts w:cs="Times New Roman"/>
          <w:strike/>
        </w:rPr>
        <w:t>shall be used for the Best Chance Network and $500,000 shall be used as matching funds for the Colon Cancer Prevention Network.</w:t>
      </w:r>
    </w:p>
    <w:p w:rsidR="00DB3F6A" w:rsidRPr="00203D9B" w:rsidRDefault="00DB3F6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03D9B">
        <w:rPr>
          <w:rFonts w:cs="Times New Roman"/>
          <w:color w:val="auto"/>
        </w:rPr>
        <w:tab/>
      </w:r>
      <w:r w:rsidRPr="00203D9B">
        <w:rPr>
          <w:rFonts w:cs="Times New Roman"/>
          <w:b/>
          <w:color w:val="auto"/>
        </w:rPr>
        <w:t>34.4</w:t>
      </w:r>
      <w:r w:rsidR="002C3B1D" w:rsidRPr="00203D9B">
        <w:rPr>
          <w:rFonts w:cs="Times New Roman"/>
          <w:b/>
          <w:color w:val="auto"/>
        </w:rPr>
        <w:t>4</w:t>
      </w:r>
      <w:r w:rsidRPr="00203D9B">
        <w:rPr>
          <w:rFonts w:cs="Times New Roman"/>
          <w:b/>
          <w:color w:val="auto"/>
        </w:rPr>
        <w:t>.</w:t>
      </w:r>
      <w:r w:rsidRPr="00203D9B">
        <w:rPr>
          <w:rFonts w:cs="Times New Roman"/>
          <w:color w:val="auto"/>
        </w:rPr>
        <w:tab/>
        <w:t>(DHEC: Obesity)  The Department of Health and Environmental Control is charged with addressing the public health of our citizens and shall be the convener and coordinator of the fight against Obesity in South Carolina.  Because addressing the obesity epidemic requires behavioral, educational, systemic, medical, and community involvement, the following state agencies should use their best efforts to cooperate with the requests of the department and its partners to facilitate an environment that decreases body mass index (BMI):  Department of Education; Department of Health and Human Services; Department of Social Services; Department of Mental Health; Medical University of South Carolina; University of South Carolina Arnold School of Public Health; Department of Parks, Recreation &amp; Tourism; Department of Commerce; Department of Transportation; and Commission for the Blind.</w:t>
      </w:r>
    </w:p>
    <w:p w:rsidR="00DB3F6A" w:rsidRPr="00203D9B" w:rsidRDefault="00DB3F6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03D9B">
        <w:rPr>
          <w:rFonts w:cs="Times New Roman"/>
          <w:color w:val="auto"/>
        </w:rPr>
        <w:tab/>
        <w:t>In addition, school districts must provide the Department of Health and Environmental Control with information regarding their progress towards meeting certain provisions of the Student Health and Fitness Act of 2005, specifically:  Section 59-10-10 regarding the average number of minutes students exercise weekly; Section 59-10-50 regarding the SC Physical Education Assessment; Section 59-10-310 regarding efforts to promote healthy eating patterns; Section 59-10-320 regarding assessment of school district health education programs; Section 59-10-340 regarding snacks in vending machines; and Section 59-10-360 regarding health curriculum.  The department is given the authority to collect, compile and assess the progress of the State and the School Districts in meeting the goals of this act.</w:t>
      </w:r>
    </w:p>
    <w:p w:rsidR="0019790C" w:rsidRPr="00203D9B" w:rsidRDefault="0019790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rPr>
        <w:tab/>
        <w:t>34.</w:t>
      </w:r>
      <w:r w:rsidR="00813891" w:rsidRPr="00203D9B">
        <w:rPr>
          <w:rFonts w:cs="Times New Roman"/>
          <w:b/>
        </w:rPr>
        <w:t>4</w:t>
      </w:r>
      <w:r w:rsidR="0006795F" w:rsidRPr="00203D9B">
        <w:rPr>
          <w:rFonts w:cs="Times New Roman"/>
          <w:b/>
        </w:rPr>
        <w:t>5</w:t>
      </w:r>
      <w:r w:rsidRPr="00203D9B">
        <w:rPr>
          <w:rFonts w:cs="Times New Roman"/>
          <w:b/>
        </w:rPr>
        <w:t>.</w:t>
      </w:r>
      <w:r w:rsidRPr="00203D9B">
        <w:rPr>
          <w:rFonts w:cs="Times New Roman"/>
          <w:b/>
        </w:rPr>
        <w:tab/>
      </w:r>
      <w:r w:rsidRPr="00203D9B">
        <w:rPr>
          <w:rFonts w:cs="Times New Roman"/>
          <w:color w:val="auto"/>
        </w:rPr>
        <w:t xml:space="preserve">(DHEC: Residential Treatment Facilities Swing Beds)  For Fiscal Year </w:t>
      </w:r>
      <w:r w:rsidR="00D73BCF" w:rsidRPr="00203D9B">
        <w:rPr>
          <w:rFonts w:cs="Times New Roman"/>
          <w:color w:val="auto"/>
        </w:rPr>
        <w:t>2013-14</w:t>
      </w:r>
      <w:r w:rsidRPr="00203D9B">
        <w:rPr>
          <w:rFonts w:cs="Times New Roman"/>
          <w:color w:val="auto"/>
        </w:rPr>
        <w:t xml:space="preserve"> in coordination with the South Carolina Health Plan and to improve access for acute psychiatric beds as patient populations demand, Residential Treatment Facilities (RTF) may swing up to 10 beds per qualifying facility to accommodate patients with a diagnosis of an acute</w:t>
      </w:r>
      <w:r w:rsidR="00096BF2" w:rsidRPr="00203D9B">
        <w:rPr>
          <w:rFonts w:cs="Times New Roman"/>
          <w:color w:val="auto"/>
        </w:rPr>
        <w:t xml:space="preserve"> </w:t>
      </w:r>
      <w:r w:rsidRPr="00203D9B">
        <w:rPr>
          <w:rFonts w:cs="Times New Roman"/>
          <w:color w:val="auto"/>
        </w:rPr>
        <w:t>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rsidR="0019790C" w:rsidRPr="00203D9B" w:rsidRDefault="0081389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b/>
          <w:szCs w:val="22"/>
        </w:rPr>
        <w:tab/>
        <w:t>34.</w:t>
      </w:r>
      <w:r w:rsidR="00613F07" w:rsidRPr="00203D9B">
        <w:rPr>
          <w:rFonts w:cs="Times New Roman"/>
          <w:b/>
          <w:szCs w:val="22"/>
        </w:rPr>
        <w:t>4</w:t>
      </w:r>
      <w:r w:rsidR="0006795F" w:rsidRPr="00203D9B">
        <w:rPr>
          <w:rFonts w:cs="Times New Roman"/>
          <w:b/>
          <w:szCs w:val="22"/>
        </w:rPr>
        <w:t>6</w:t>
      </w:r>
      <w:r w:rsidRPr="00203D9B">
        <w:rPr>
          <w:rFonts w:cs="Times New Roman"/>
          <w:b/>
          <w:szCs w:val="22"/>
        </w:rPr>
        <w:t>.</w:t>
      </w:r>
      <w:r w:rsidRPr="00203D9B">
        <w:rPr>
          <w:rFonts w:cs="Times New Roman"/>
          <w:szCs w:val="22"/>
        </w:rPr>
        <w:tab/>
        <w:t xml:space="preserve">(DHEC: Surface Water Withdrawal Permit)  </w:t>
      </w:r>
      <w:r w:rsidRPr="00203D9B">
        <w:rPr>
          <w:rFonts w:cs="Times New Roman"/>
          <w:strike/>
          <w:szCs w:val="22"/>
        </w:rPr>
        <w:t>For purposes of compliance with the requirements of R.61-119, any existing surface water withdrawer, as defined in Section 49-4-20(9) of the 1976 Code, as amended, shall be allowed to file a permit application, pay the $1,000 application fee and receive a permit as an existing surface water withdrawer, as long as the application is submitted prior to July 15, 2013.</w:t>
      </w:r>
    </w:p>
    <w:p w:rsidR="00B831DD" w:rsidRPr="00203D9B" w:rsidRDefault="00B831D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rPr>
      </w:pPr>
      <w:r w:rsidRPr="00203D9B">
        <w:rPr>
          <w:rFonts w:cs="Times New Roman"/>
          <w:b/>
        </w:rPr>
        <w:tab/>
        <w:t>34.</w:t>
      </w:r>
      <w:r w:rsidR="0006795F" w:rsidRPr="00203D9B">
        <w:rPr>
          <w:rFonts w:cs="Times New Roman"/>
          <w:b/>
        </w:rPr>
        <w:t>47</w:t>
      </w:r>
      <w:r w:rsidRPr="00203D9B">
        <w:rPr>
          <w:rFonts w:cs="Times New Roman"/>
          <w:b/>
        </w:rPr>
        <w:t>.</w:t>
      </w:r>
      <w:r w:rsidRPr="00203D9B">
        <w:rPr>
          <w:rFonts w:cs="Times New Roman"/>
          <w:b/>
        </w:rPr>
        <w:tab/>
      </w:r>
      <w:r w:rsidRPr="00203D9B">
        <w:rPr>
          <w:rFonts w:cs="Times New Roman"/>
        </w:rPr>
        <w:t xml:space="preserve">(DHEC: Sand-scraping and Sandbagging)  </w:t>
      </w:r>
      <w:r w:rsidRPr="00203D9B">
        <w:rPr>
          <w:rFonts w:cs="Times New Roman"/>
          <w:strike/>
        </w:rPr>
        <w:t>Sand-scraping and sandbagging is allowed as protection for golf courses, if permitted by the department, until December 31, 2013, at which time sand-scraping and sandbagging will no longer be allowed for the protection of golf courses.</w:t>
      </w:r>
    </w:p>
    <w:p w:rsidR="00E42B03" w:rsidRDefault="00B831D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sectPr w:rsidR="00E42B03" w:rsidSect="00E42B03">
          <w:headerReference w:type="default" r:id="rId32"/>
          <w:type w:val="continuous"/>
          <w:pgSz w:w="15840" w:h="12240" w:orient="landscape" w:code="1"/>
          <w:pgMar w:top="1152" w:right="1800" w:bottom="1584" w:left="2160" w:header="1008" w:footer="1008" w:gutter="288"/>
          <w:paperSrc w:first="7" w:other="7"/>
          <w:lnNumType w:countBy="1"/>
          <w:cols w:space="720"/>
          <w:docGrid w:linePitch="360"/>
        </w:sectPr>
      </w:pPr>
      <w:r w:rsidRPr="00203D9B">
        <w:rPr>
          <w:rFonts w:cs="Times New Roman"/>
        </w:rPr>
        <w:tab/>
      </w:r>
      <w:r w:rsidRPr="00203D9B">
        <w:rPr>
          <w:rFonts w:cs="Times New Roman"/>
          <w:b/>
        </w:rPr>
        <w:t>34.</w:t>
      </w:r>
      <w:r w:rsidR="0006795F" w:rsidRPr="00203D9B">
        <w:rPr>
          <w:rFonts w:cs="Times New Roman"/>
          <w:b/>
        </w:rPr>
        <w:t>48</w:t>
      </w:r>
      <w:r w:rsidRPr="00203D9B">
        <w:rPr>
          <w:rFonts w:cs="Times New Roman"/>
          <w:b/>
        </w:rPr>
        <w:t>.</w:t>
      </w:r>
      <w:r w:rsidRPr="00203D9B">
        <w:rPr>
          <w:rFonts w:cs="Times New Roman"/>
          <w:b/>
        </w:rPr>
        <w:tab/>
      </w:r>
      <w:r w:rsidRPr="00203D9B">
        <w:rPr>
          <w:rFonts w:cs="Times New Roman"/>
        </w:rPr>
        <w:t xml:space="preserve">(DHEC: Tuberculosis Outbreak)  </w:t>
      </w:r>
      <w:r w:rsidRPr="00203D9B">
        <w:rPr>
          <w:rFonts w:cs="Times New Roman"/>
          <w:strike/>
        </w:rPr>
        <w:t xml:space="preserve">Upon discovery of a tuberculosis outbreak, the Department of Health and Environmental Control may expend any funds available to the agency, for the purpose of surveillance, investigation, containment, </w:t>
      </w:r>
    </w:p>
    <w:p w:rsidR="00B831DD" w:rsidRPr="00203D9B" w:rsidRDefault="00B831D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203D9B">
        <w:rPr>
          <w:rFonts w:cs="Times New Roman"/>
          <w:strike/>
        </w:rPr>
        <w:t>and treatment activities related thereto.</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203D9B">
        <w:rPr>
          <w:rFonts w:cs="Times New Roman"/>
          <w:b/>
          <w:szCs w:val="22"/>
        </w:rPr>
        <w:t xml:space="preserve">SECTION </w:t>
      </w:r>
      <w:r w:rsidR="008C33BA" w:rsidRPr="00203D9B">
        <w:rPr>
          <w:rFonts w:cs="Times New Roman"/>
          <w:b/>
          <w:szCs w:val="22"/>
        </w:rPr>
        <w:t>35</w:t>
      </w:r>
      <w:r w:rsidRPr="00203D9B">
        <w:rPr>
          <w:rFonts w:cs="Times New Roman"/>
          <w:b/>
          <w:szCs w:val="22"/>
        </w:rPr>
        <w:t xml:space="preserve"> - J12-DEPARTMENT OF MENTAL HEALTH</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49100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rPr>
        <w:tab/>
        <w:t>35.1.</w:t>
      </w:r>
      <w:r w:rsidRPr="00203D9B">
        <w:rPr>
          <w:rFonts w:cs="Times New Roman"/>
        </w:rPr>
        <w:tab/>
        <w:t>(DMH:</w:t>
      </w:r>
      <w:r w:rsidR="00096BF2" w:rsidRPr="00203D9B">
        <w:rPr>
          <w:rFonts w:cs="Times New Roman"/>
        </w:rPr>
        <w:t xml:space="preserve"> </w:t>
      </w:r>
      <w:r w:rsidRPr="00203D9B">
        <w:rPr>
          <w:rFonts w:cs="Times New Roman"/>
        </w:rPr>
        <w:t>Patient Fee Account)</w:t>
      </w:r>
      <w:r w:rsidR="00096BF2" w:rsidRPr="00203D9B">
        <w:rPr>
          <w:rFonts w:cs="Times New Roman"/>
        </w:rPr>
        <w:t xml:space="preserve">  </w:t>
      </w:r>
      <w:r w:rsidRPr="00203D9B">
        <w:rPr>
          <w:rFonts w:cs="Times New Roman"/>
        </w:rPr>
        <w:t>The Department of Mental Health is hereby authorized to retain and expend its Patient Fee Account funds.  In addition to funds collected for the maintenance and medical care for patients, Medicare funds collected by the department from patients</w:t>
      </w:r>
      <w:r w:rsidR="0001576F" w:rsidRPr="00203D9B">
        <w:rPr>
          <w:rFonts w:cs="Times New Roman"/>
        </w:rPr>
        <w:t>’</w:t>
      </w:r>
      <w:r w:rsidRPr="00203D9B">
        <w:rPr>
          <w:rFonts w:cs="Times New Roman"/>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01576F" w:rsidRPr="00203D9B">
        <w:rPr>
          <w:rFonts w:cs="Times New Roman"/>
        </w:rPr>
        <w:t>’</w:t>
      </w:r>
      <w:r w:rsidRPr="00203D9B">
        <w:rPr>
          <w:rFonts w:cs="Times New Roman"/>
        </w:rPr>
        <w:t xml:space="preserve"> Medicare Part B premiums.  The department shall remit $290,963 to the General Fund, $400,000 to the Continuum of Care, $50,000 to the Alliance for the Mentally Ill, and $250,000 to S.C. Share Self Help Association Regarding Emotions.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8C33BA" w:rsidRPr="00203D9B">
        <w:rPr>
          <w:rFonts w:cs="Times New Roman"/>
          <w:b/>
          <w:szCs w:val="22"/>
        </w:rPr>
        <w:t>35</w:t>
      </w:r>
      <w:r w:rsidRPr="00203D9B">
        <w:rPr>
          <w:rFonts w:cs="Times New Roman"/>
          <w:b/>
          <w:szCs w:val="22"/>
        </w:rPr>
        <w:t>.</w:t>
      </w:r>
      <w:r w:rsidR="0006795F" w:rsidRPr="00203D9B">
        <w:rPr>
          <w:rFonts w:cs="Times New Roman"/>
          <w:b/>
          <w:szCs w:val="22"/>
        </w:rPr>
        <w:t>2</w:t>
      </w:r>
      <w:r w:rsidRPr="00203D9B">
        <w:rPr>
          <w:rFonts w:cs="Times New Roman"/>
          <w:b/>
          <w:szCs w:val="22"/>
        </w:rPr>
        <w:t>.</w:t>
      </w:r>
      <w:r w:rsidRPr="00203D9B">
        <w:rPr>
          <w:rFonts w:cs="Times New Roman"/>
          <w:szCs w:val="22"/>
        </w:rPr>
        <w:tab/>
        <w:t>(DMH: Institution Generated Funds)  The Department of Mental Health is authorized to retain and expend institution generated funds which are budgeted.</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b/>
          <w:szCs w:val="22"/>
        </w:rPr>
        <w:tab/>
      </w:r>
      <w:r w:rsidR="008C33BA" w:rsidRPr="00203D9B">
        <w:rPr>
          <w:rFonts w:cs="Times New Roman"/>
          <w:b/>
          <w:szCs w:val="22"/>
        </w:rPr>
        <w:t>35</w:t>
      </w:r>
      <w:r w:rsidRPr="00203D9B">
        <w:rPr>
          <w:rFonts w:cs="Times New Roman"/>
          <w:b/>
          <w:szCs w:val="22"/>
        </w:rPr>
        <w:t>.</w:t>
      </w:r>
      <w:r w:rsidR="0006795F" w:rsidRPr="00203D9B">
        <w:rPr>
          <w:rFonts w:cs="Times New Roman"/>
          <w:b/>
          <w:szCs w:val="22"/>
        </w:rPr>
        <w:t>3</w:t>
      </w:r>
      <w:r w:rsidRPr="00203D9B">
        <w:rPr>
          <w:rFonts w:cs="Times New Roman"/>
          <w:b/>
          <w:szCs w:val="22"/>
        </w:rPr>
        <w:t>.</w:t>
      </w:r>
      <w:r w:rsidRPr="00203D9B">
        <w:rPr>
          <w:rFonts w:cs="Times New Roman"/>
          <w:szCs w:val="22"/>
        </w:rPr>
        <w:tab/>
        <w:t xml:space="preserve">(DMH: Practice Plan)  </w:t>
      </w:r>
      <w:r w:rsidRPr="00203D9B">
        <w:rPr>
          <w:rFonts w:cs="Times New Roman"/>
          <w:strike/>
          <w:szCs w:val="22"/>
        </w:rPr>
        <w:t>Employees of the department affiliated with the University of South Carolina School of Medicine, who hold faculty appointments in the School, may participate in the School</w:t>
      </w:r>
      <w:r w:rsidR="0001576F" w:rsidRPr="00203D9B">
        <w:rPr>
          <w:rFonts w:cs="Times New Roman"/>
          <w:strike/>
          <w:szCs w:val="22"/>
        </w:rPr>
        <w:t>’</w:t>
      </w:r>
      <w:r w:rsidRPr="00203D9B">
        <w:rPr>
          <w:rFonts w:cs="Times New Roman"/>
          <w:strike/>
          <w:szCs w:val="22"/>
        </w:rPr>
        <w:t>s Practice Plan provided that participation not take place during regular working hours.  Funds generated by such participants shall be handled in accordance with University policies governing Practice Plan funds.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b/>
          <w:szCs w:val="22"/>
        </w:rPr>
        <w:tab/>
      </w:r>
      <w:r w:rsidR="008C33BA" w:rsidRPr="00203D9B">
        <w:rPr>
          <w:rFonts w:cs="Times New Roman"/>
          <w:b/>
          <w:szCs w:val="22"/>
        </w:rPr>
        <w:t>35</w:t>
      </w:r>
      <w:r w:rsidRPr="00203D9B">
        <w:rPr>
          <w:rFonts w:cs="Times New Roman"/>
          <w:b/>
          <w:szCs w:val="22"/>
        </w:rPr>
        <w:t>.</w:t>
      </w:r>
      <w:r w:rsidR="0006795F" w:rsidRPr="00203D9B">
        <w:rPr>
          <w:rFonts w:cs="Times New Roman"/>
          <w:b/>
          <w:szCs w:val="22"/>
        </w:rPr>
        <w:t>4</w:t>
      </w:r>
      <w:r w:rsidRPr="00203D9B">
        <w:rPr>
          <w:rFonts w:cs="Times New Roman"/>
          <w:b/>
          <w:szCs w:val="22"/>
        </w:rPr>
        <w:t>.</w:t>
      </w:r>
      <w:r w:rsidRPr="00203D9B">
        <w:rPr>
          <w:rFonts w:cs="Times New Roman"/>
          <w:b/>
          <w:szCs w:val="22"/>
        </w:rPr>
        <w:tab/>
      </w:r>
      <w:r w:rsidRPr="00203D9B">
        <w:rPr>
          <w:rFonts w:cs="Times New Roman"/>
          <w:szCs w:val="22"/>
        </w:rPr>
        <w:t>(DMH: Huntington</w:t>
      </w:r>
      <w:r w:rsidR="0001576F" w:rsidRPr="00203D9B">
        <w:rPr>
          <w:rFonts w:cs="Times New Roman"/>
          <w:szCs w:val="22"/>
        </w:rPr>
        <w:t>’</w:t>
      </w:r>
      <w:r w:rsidRPr="00203D9B">
        <w:rPr>
          <w:rFonts w:cs="Times New Roman"/>
          <w:szCs w:val="22"/>
        </w:rPr>
        <w:t xml:space="preserve">s Disease)  </w:t>
      </w:r>
      <w:r w:rsidRPr="00203D9B">
        <w:rPr>
          <w:rFonts w:cs="Times New Roman"/>
          <w:strike/>
          <w:szCs w:val="22"/>
        </w:rPr>
        <w:t>Of funds appropriated, the Department of Mental Health shall designate $150,000 for administrative and personnel costs for Huntington</w:t>
      </w:r>
      <w:r w:rsidR="0001576F" w:rsidRPr="00203D9B">
        <w:rPr>
          <w:rFonts w:cs="Times New Roman"/>
          <w:strike/>
          <w:szCs w:val="22"/>
        </w:rPr>
        <w:t>’</w:t>
      </w:r>
      <w:r w:rsidRPr="00203D9B">
        <w:rPr>
          <w:rFonts w:cs="Times New Roman"/>
          <w:strike/>
          <w:szCs w:val="22"/>
        </w:rPr>
        <w:t>s Disease clinical services within the Department of Mental Health.</w:t>
      </w:r>
    </w:p>
    <w:p w:rsidR="00A9603B" w:rsidRPr="00203D9B" w:rsidRDefault="00887C1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bCs/>
          <w:szCs w:val="22"/>
        </w:rPr>
        <w:tab/>
      </w:r>
      <w:r w:rsidR="008C33BA" w:rsidRPr="00203D9B">
        <w:rPr>
          <w:rFonts w:cs="Times New Roman"/>
          <w:b/>
          <w:bCs/>
          <w:szCs w:val="22"/>
        </w:rPr>
        <w:t>35</w:t>
      </w:r>
      <w:r w:rsidRPr="00203D9B">
        <w:rPr>
          <w:rFonts w:cs="Times New Roman"/>
          <w:b/>
          <w:bCs/>
          <w:szCs w:val="22"/>
        </w:rPr>
        <w:t>.</w:t>
      </w:r>
      <w:r w:rsidR="0006795F" w:rsidRPr="00203D9B">
        <w:rPr>
          <w:rFonts w:cs="Times New Roman"/>
          <w:b/>
          <w:bCs/>
          <w:szCs w:val="22"/>
        </w:rPr>
        <w:t>5</w:t>
      </w:r>
      <w:r w:rsidRPr="00203D9B">
        <w:rPr>
          <w:rFonts w:cs="Times New Roman"/>
          <w:b/>
          <w:bCs/>
          <w:szCs w:val="22"/>
        </w:rPr>
        <w:t>.</w:t>
      </w:r>
      <w:r w:rsidRPr="00203D9B">
        <w:rPr>
          <w:rFonts w:cs="Times New Roman"/>
          <w:b/>
          <w:bCs/>
          <w:szCs w:val="22"/>
        </w:rPr>
        <w:tab/>
      </w:r>
      <w:r w:rsidRPr="00203D9B">
        <w:rPr>
          <w:rFonts w:cs="Times New Roman"/>
          <w:szCs w:val="22"/>
        </w:rPr>
        <w:t>(DMH: Alzheimer</w:t>
      </w:r>
      <w:r w:rsidR="0001576F" w:rsidRPr="00203D9B">
        <w:rPr>
          <w:rFonts w:cs="Times New Roman"/>
          <w:szCs w:val="22"/>
        </w:rPr>
        <w:t>’</w:t>
      </w:r>
      <w:r w:rsidRPr="00203D9B">
        <w:rPr>
          <w:rFonts w:cs="Times New Roman"/>
          <w:szCs w:val="22"/>
        </w:rPr>
        <w:t>s Funding)  Of the funds appropriated to the Department of Mental Health for Community Mental Health Centers</w:t>
      </w:r>
      <w:r w:rsidR="000E3EAF" w:rsidRPr="00203D9B">
        <w:rPr>
          <w:rFonts w:cs="Times New Roman"/>
          <w:szCs w:val="22"/>
        </w:rPr>
        <w:t xml:space="preserve">, </w:t>
      </w:r>
      <w:r w:rsidR="006F4F1B" w:rsidRPr="00203D9B">
        <w:rPr>
          <w:rFonts w:cs="Times New Roman"/>
          <w:szCs w:val="22"/>
        </w:rPr>
        <w:t>$778,706</w:t>
      </w:r>
      <w:r w:rsidRPr="00203D9B">
        <w:rPr>
          <w:rFonts w:cs="Times New Roman"/>
          <w:szCs w:val="22"/>
        </w:rPr>
        <w:t xml:space="preserve"> must be used for contractual services to provide respite care and diagnostic services to those who qualify as determined by the Alzheimer</w:t>
      </w:r>
      <w:r w:rsidR="0001576F" w:rsidRPr="00203D9B">
        <w:rPr>
          <w:rFonts w:cs="Times New Roman"/>
          <w:szCs w:val="22"/>
        </w:rPr>
        <w:t>’</w:t>
      </w:r>
      <w:r w:rsidRPr="00203D9B">
        <w:rPr>
          <w:rFonts w:cs="Times New Roman"/>
          <w:szCs w:val="22"/>
        </w:rPr>
        <w:t xml:space="preserve">s Disease and Related Disorders Association.  The department must maximize, to the extent feasible, federal matching dollars.  On or before September </w:t>
      </w:r>
      <w:r w:rsidR="009839A8" w:rsidRPr="00203D9B">
        <w:rPr>
          <w:rFonts w:cs="Times New Roman"/>
          <w:szCs w:val="22"/>
        </w:rPr>
        <w:t>thirtieth</w:t>
      </w:r>
      <w:r w:rsidRPr="00203D9B">
        <w:rPr>
          <w:rFonts w:cs="Times New Roman"/>
          <w:szCs w:val="22"/>
        </w:rPr>
        <w:t xml:space="preserve"> of each year, the Alzheimer</w:t>
      </w:r>
      <w:r w:rsidR="0001576F" w:rsidRPr="00203D9B">
        <w:rPr>
          <w:rFonts w:cs="Times New Roman"/>
          <w:szCs w:val="22"/>
        </w:rPr>
        <w:t>’</w:t>
      </w:r>
      <w:r w:rsidRPr="00203D9B">
        <w:rPr>
          <w:rFonts w:cs="Times New Roman"/>
          <w:szCs w:val="22"/>
        </w:rPr>
        <w:t>s Disease 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203D9B">
        <w:rPr>
          <w:rFonts w:cs="Times New Roman"/>
          <w:szCs w:val="22"/>
        </w:rPr>
        <w:t xml:space="preserve"> </w:t>
      </w:r>
      <w:r w:rsidR="00B941AE" w:rsidRPr="00203D9B">
        <w:rPr>
          <w:rFonts w:cs="Times New Roman"/>
          <w:szCs w:val="22"/>
        </w:rPr>
        <w:t>Budget and Control Board</w:t>
      </w:r>
      <w:r w:rsidRPr="00203D9B">
        <w:rPr>
          <w:rFonts w:cs="Times New Roman"/>
          <w:szCs w:val="22"/>
        </w:rPr>
        <w:t xml:space="preserve"> or the General Assembly to reduce funds by a certain percentage, the department may not reduce the funds transferred to the Alzheimer</w:t>
      </w:r>
      <w:r w:rsidR="0001576F" w:rsidRPr="00203D9B">
        <w:rPr>
          <w:rFonts w:cs="Times New Roman"/>
          <w:szCs w:val="22"/>
        </w:rPr>
        <w:t>’</w:t>
      </w:r>
      <w:r w:rsidRPr="00203D9B">
        <w:rPr>
          <w:rFonts w:cs="Times New Roman"/>
          <w:szCs w:val="22"/>
        </w:rPr>
        <w:t>s Disease and Related Disorders Association greater than such stipulated percentage.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
          <w:bCs/>
          <w:szCs w:val="22"/>
        </w:rPr>
        <w:tab/>
      </w:r>
      <w:r w:rsidR="008C33BA" w:rsidRPr="00203D9B">
        <w:rPr>
          <w:rFonts w:cs="Times New Roman"/>
          <w:b/>
          <w:bCs/>
          <w:szCs w:val="22"/>
        </w:rPr>
        <w:t>35</w:t>
      </w:r>
      <w:r w:rsidRPr="00203D9B">
        <w:rPr>
          <w:rFonts w:cs="Times New Roman"/>
          <w:b/>
          <w:bCs/>
          <w:szCs w:val="22"/>
        </w:rPr>
        <w:t>.</w:t>
      </w:r>
      <w:r w:rsidR="0006795F" w:rsidRPr="00203D9B">
        <w:rPr>
          <w:rFonts w:cs="Times New Roman"/>
          <w:b/>
          <w:bCs/>
          <w:szCs w:val="22"/>
        </w:rPr>
        <w:t>6</w:t>
      </w:r>
      <w:r w:rsidRPr="00203D9B">
        <w:rPr>
          <w:rFonts w:cs="Times New Roman"/>
          <w:b/>
          <w:bCs/>
          <w:szCs w:val="22"/>
        </w:rPr>
        <w:t>.</w:t>
      </w:r>
      <w:r w:rsidRPr="00203D9B">
        <w:rPr>
          <w:rFonts w:cs="Times New Roman"/>
          <w:bCs/>
          <w:szCs w:val="22"/>
        </w:rPr>
        <w:tab/>
        <w:t>(DMH: McCormick Satellite Clinic)</w:t>
      </w:r>
      <w:r w:rsidR="00B0305D" w:rsidRPr="00203D9B">
        <w:rPr>
          <w:rFonts w:cs="Times New Roman"/>
          <w:bCs/>
          <w:szCs w:val="22"/>
        </w:rPr>
        <w:t xml:space="preserve">  The $750,000 appropriated by P</w:t>
      </w:r>
      <w:r w:rsidRPr="00203D9B">
        <w:rPr>
          <w:rFonts w:cs="Times New Roman"/>
          <w:bCs/>
          <w:szCs w:val="22"/>
        </w:rPr>
        <w:t>roviso 73.17 of Act 397 of 2006 for the Williams Building Cooperative Ministries Homeless Shelter Renovation &amp; Operation shall be redirected as follows:  $250,000 shall be used for a satellite community mental health clinic in McCormick County.  Unexpended funds may be carried forward into the current fiscal year to be expended for the same purpose. The City of Columbia must provide documentation annually on expenditures related to the $500,</w:t>
      </w:r>
      <w:r w:rsidR="00B0305D" w:rsidRPr="00203D9B">
        <w:rPr>
          <w:rFonts w:cs="Times New Roman"/>
          <w:bCs/>
          <w:szCs w:val="22"/>
        </w:rPr>
        <w:t>000 transferred to the city by P</w:t>
      </w:r>
      <w:r w:rsidRPr="00203D9B">
        <w:rPr>
          <w:rFonts w:cs="Times New Roman"/>
          <w:bCs/>
          <w:szCs w:val="22"/>
        </w:rPr>
        <w:t>roviso 10.16 of Act 117 of 2007 to benefit other homeless programs until all funds are expended.</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Cs/>
          <w:szCs w:val="22"/>
        </w:rPr>
        <w:tab/>
      </w:r>
      <w:r w:rsidR="008C33BA" w:rsidRPr="00203D9B">
        <w:rPr>
          <w:rFonts w:cs="Times New Roman"/>
          <w:b/>
          <w:szCs w:val="22"/>
        </w:rPr>
        <w:t>35</w:t>
      </w:r>
      <w:r w:rsidRPr="00203D9B">
        <w:rPr>
          <w:rFonts w:cs="Times New Roman"/>
          <w:b/>
          <w:szCs w:val="22"/>
        </w:rPr>
        <w:t>.</w:t>
      </w:r>
      <w:r w:rsidR="0006795F" w:rsidRPr="00203D9B">
        <w:rPr>
          <w:rFonts w:cs="Times New Roman"/>
          <w:b/>
          <w:szCs w:val="22"/>
        </w:rPr>
        <w:t>7</w:t>
      </w:r>
      <w:r w:rsidRPr="00203D9B">
        <w:rPr>
          <w:rFonts w:cs="Times New Roman"/>
          <w:b/>
          <w:szCs w:val="22"/>
        </w:rPr>
        <w:t>.</w:t>
      </w:r>
      <w:r w:rsidRPr="00203D9B">
        <w:rPr>
          <w:rFonts w:cs="Times New Roman"/>
          <w:bCs/>
          <w:szCs w:val="22"/>
        </w:rPr>
        <w:tab/>
        <w:t>(DMH: Crisis Intervention Training)  Of the funds appropriated to the department,</w:t>
      </w:r>
      <w:r w:rsidR="00096BF2" w:rsidRPr="00203D9B">
        <w:rPr>
          <w:rFonts w:cs="Times New Roman"/>
          <w:bCs/>
          <w:szCs w:val="22"/>
        </w:rPr>
        <w:t xml:space="preserve"> </w:t>
      </w:r>
      <w:r w:rsidR="00C46252" w:rsidRPr="00203D9B">
        <w:rPr>
          <w:rFonts w:cs="Times New Roman"/>
          <w:bCs/>
          <w:szCs w:val="22"/>
        </w:rPr>
        <w:t>$170,500</w:t>
      </w:r>
      <w:r w:rsidRPr="00203D9B">
        <w:rPr>
          <w:rFonts w:cs="Times New Roman"/>
          <w:bCs/>
          <w:szCs w:val="22"/>
        </w:rPr>
        <w:t xml:space="preserve"> shall be utilized for the National Alliance on Mental Illness (NAMI) SC for Crisis Intervention Training (CIT).</w:t>
      </w:r>
    </w:p>
    <w:p w:rsidR="00011E89" w:rsidRDefault="00011E8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011E89" w:rsidSect="00E42B03">
          <w:headerReference w:type="default" r:id="rId33"/>
          <w:type w:val="continuous"/>
          <w:pgSz w:w="15840" w:h="12240" w:orient="landscape" w:code="1"/>
          <w:pgMar w:top="1152" w:right="1800" w:bottom="1584" w:left="2160" w:header="1008" w:footer="1008" w:gutter="288"/>
          <w:paperSrc w:first="7" w:other="7"/>
          <w:lnNumType w:countBy="1"/>
          <w:cols w:space="720"/>
          <w:docGrid w:linePitch="360"/>
        </w:sectPr>
      </w:pPr>
    </w:p>
    <w:p w:rsidR="00A9603B" w:rsidRPr="00203D9B" w:rsidRDefault="00C6679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8C33BA" w:rsidRPr="00203D9B">
        <w:rPr>
          <w:rFonts w:cs="Times New Roman"/>
          <w:b/>
          <w:szCs w:val="22"/>
        </w:rPr>
        <w:t>35</w:t>
      </w:r>
      <w:r w:rsidRPr="00203D9B">
        <w:rPr>
          <w:rFonts w:cs="Times New Roman"/>
          <w:b/>
          <w:szCs w:val="22"/>
        </w:rPr>
        <w:t>.</w:t>
      </w:r>
      <w:r w:rsidR="0006795F" w:rsidRPr="00203D9B">
        <w:rPr>
          <w:rFonts w:cs="Times New Roman"/>
          <w:b/>
          <w:szCs w:val="22"/>
        </w:rPr>
        <w:t>8</w:t>
      </w:r>
      <w:r w:rsidRPr="00203D9B">
        <w:rPr>
          <w:rFonts w:cs="Times New Roman"/>
          <w:b/>
          <w:szCs w:val="22"/>
        </w:rPr>
        <w:t>.</w:t>
      </w:r>
      <w:r w:rsidRPr="00203D9B">
        <w:rPr>
          <w:rFonts w:cs="Times New Roman"/>
          <w:szCs w:val="22"/>
        </w:rPr>
        <w:tab/>
        <w:t xml:space="preserve">(DMH: Uncompensated Patient Medical Care)  There is created an Uncompensated Patient Care Fund to be used by the department for medical costs incurred for patients </w:t>
      </w:r>
      <w:r w:rsidRPr="00203D9B">
        <w:rPr>
          <w:rFonts w:cs="Times New Roman"/>
          <w:strike/>
          <w:szCs w:val="22"/>
        </w:rPr>
        <w:t>that must be transferred to a private hospital for services</w:t>
      </w:r>
      <w:r w:rsidRPr="00203D9B">
        <w:rPr>
          <w:rFonts w:cs="Times New Roman"/>
          <w:szCs w:val="22"/>
        </w:rPr>
        <w:t>.  These funds may be carried forward from the prior fiscal year into the current fiscal year to be used for the same purpose.</w:t>
      </w:r>
    </w:p>
    <w:p w:rsidR="005641B1" w:rsidRPr="00203D9B" w:rsidRDefault="008B4E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szCs w:val="22"/>
        </w:rPr>
        <w:tab/>
      </w:r>
      <w:r w:rsidR="008C33BA" w:rsidRPr="00203D9B">
        <w:rPr>
          <w:rFonts w:cs="Times New Roman"/>
          <w:b/>
          <w:szCs w:val="22"/>
        </w:rPr>
        <w:t>35</w:t>
      </w:r>
      <w:r w:rsidRPr="00203D9B">
        <w:rPr>
          <w:rFonts w:cs="Times New Roman"/>
          <w:b/>
          <w:szCs w:val="22"/>
        </w:rPr>
        <w:t>.</w:t>
      </w:r>
      <w:r w:rsidR="0006795F" w:rsidRPr="00203D9B">
        <w:rPr>
          <w:rFonts w:cs="Times New Roman"/>
          <w:b/>
          <w:szCs w:val="22"/>
        </w:rPr>
        <w:t>9</w:t>
      </w:r>
      <w:r w:rsidRPr="00203D9B">
        <w:rPr>
          <w:rFonts w:cs="Times New Roman"/>
          <w:b/>
          <w:szCs w:val="22"/>
        </w:rPr>
        <w:t>.</w:t>
      </w:r>
      <w:r w:rsidRPr="00203D9B">
        <w:rPr>
          <w:rFonts w:cs="Times New Roman"/>
          <w:b/>
          <w:szCs w:val="22"/>
        </w:rPr>
        <w:tab/>
      </w:r>
      <w:r w:rsidRPr="00203D9B">
        <w:rPr>
          <w:rFonts w:cs="Times New Roman"/>
          <w:szCs w:val="22"/>
        </w:rPr>
        <w:t>(DMH: Meals in Emergency Operations)  The cost of meals may be provided to state employees who are required to work during actual emergencies and emergency simulation exercises when they are not permitted to leave their stations.</w:t>
      </w:r>
    </w:p>
    <w:p w:rsidR="005005B1" w:rsidRPr="00203D9B" w:rsidRDefault="0049100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b/>
          <w:bCs/>
        </w:rPr>
        <w:tab/>
        <w:t>35.</w:t>
      </w:r>
      <w:r w:rsidR="0029648F" w:rsidRPr="00203D9B">
        <w:rPr>
          <w:rFonts w:cs="Times New Roman"/>
          <w:b/>
          <w:bCs/>
        </w:rPr>
        <w:t>1</w:t>
      </w:r>
      <w:r w:rsidR="0006795F" w:rsidRPr="00203D9B">
        <w:rPr>
          <w:rFonts w:cs="Times New Roman"/>
          <w:b/>
          <w:bCs/>
        </w:rPr>
        <w:t>0</w:t>
      </w:r>
      <w:r w:rsidRPr="00203D9B">
        <w:rPr>
          <w:rFonts w:cs="Times New Roman"/>
          <w:b/>
          <w:bCs/>
        </w:rPr>
        <w:t>.</w:t>
      </w:r>
      <w:r w:rsidRPr="00203D9B">
        <w:rPr>
          <w:rFonts w:cs="Times New Roman"/>
          <w:bCs/>
        </w:rPr>
        <w:tab/>
        <w:t>(DMH: Deferred Maintenance, Capital Projects, Ordinary Repair and Maintenance)  The Department of Mental Health is authorized to establish an interest bearing fund with the State Treasurer to deposit funds appropriated for deferred maintenance and other one-time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B831DD" w:rsidRPr="00203D9B" w:rsidRDefault="00B831D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203D9B">
        <w:rPr>
          <w:rFonts w:cs="Times New Roman"/>
          <w:b/>
        </w:rPr>
        <w:tab/>
        <w:t>35.1</w:t>
      </w:r>
      <w:r w:rsidR="0006795F" w:rsidRPr="00203D9B">
        <w:rPr>
          <w:rFonts w:cs="Times New Roman"/>
          <w:b/>
        </w:rPr>
        <w:t>1</w:t>
      </w:r>
      <w:r w:rsidRPr="00203D9B">
        <w:rPr>
          <w:rFonts w:cs="Times New Roman"/>
          <w:b/>
        </w:rPr>
        <w:t>.</w:t>
      </w:r>
      <w:r w:rsidRPr="00203D9B">
        <w:rPr>
          <w:rFonts w:cs="Times New Roman"/>
          <w:b/>
        </w:rPr>
        <w:tab/>
      </w:r>
      <w:r w:rsidRPr="00203D9B">
        <w:rPr>
          <w:rFonts w:cs="Times New Roman"/>
        </w:rPr>
        <w:t>(</w:t>
      </w:r>
      <w:bookmarkStart w:id="1" w:name="OCC14"/>
      <w:bookmarkEnd w:id="1"/>
      <w:r w:rsidRPr="00203D9B">
        <w:rPr>
          <w:rFonts w:cs="Times New Roman"/>
        </w:rPr>
        <w:t xml:space="preserve">DMH: State Veterans Domiciliary Facility)  </w:t>
      </w:r>
      <w:r w:rsidRPr="00203D9B">
        <w:rPr>
          <w:rFonts w:cs="Times New Roman"/>
          <w:strike/>
        </w:rPr>
        <w:t>The Department of Mental Health shall prepare a report evaluating the feasibility and desirability of the State furnishing domiciliary care to eligible veterans in State Veterans</w:t>
      </w:r>
      <w:r w:rsidR="0001576F" w:rsidRPr="00203D9B">
        <w:rPr>
          <w:rFonts w:cs="Times New Roman"/>
          <w:strike/>
        </w:rPr>
        <w:t>’</w:t>
      </w:r>
      <w:r w:rsidRPr="00203D9B">
        <w:rPr>
          <w:rFonts w:cs="Times New Roman"/>
          <w:strike/>
        </w:rPr>
        <w:t xml:space="preserve"> Homes.  Domiciliary care is the provision of shelter, sustenance, and incidental medical care on an ambulatory self-care basis to assist eligible veterans, disabled by age or illness to attain physical, mental, and social well-being through rehabilitative programs.  This report must consider and discuss the feasibility of locating a facility in proximity to current State Veterans Nursing Homes, including but not limited to available space at the agency</w:t>
      </w:r>
      <w:r w:rsidR="0001576F" w:rsidRPr="00203D9B">
        <w:rPr>
          <w:rFonts w:cs="Times New Roman"/>
          <w:strike/>
        </w:rPr>
        <w:t>’</w:t>
      </w:r>
      <w:r w:rsidRPr="00203D9B">
        <w:rPr>
          <w:rFonts w:cs="Times New Roman"/>
          <w:strike/>
        </w:rPr>
        <w:t>s C.M. Tucker Nursing Care Center in Columbia.  The report must also consider and discuss opportunities for the private sector</w:t>
      </w:r>
      <w:r w:rsidR="0001576F" w:rsidRPr="00203D9B">
        <w:rPr>
          <w:rFonts w:cs="Times New Roman"/>
          <w:strike/>
        </w:rPr>
        <w:t>’</w:t>
      </w:r>
      <w:r w:rsidRPr="00203D9B">
        <w:rPr>
          <w:rFonts w:cs="Times New Roman"/>
          <w:strike/>
        </w:rPr>
        <w:t>s role in operating such facilities.  This report shall be provided to the Chairman of the Senate Finance Committee, the Chairman of the Senate Medical Affairs Committee, the Chairman of the House Ways and Means Committee, and the Chairman of the Medical, Military, Public, and Municipal Affairs Committee by January 10, 2014.</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E42B03" w:rsidSect="00E42B03">
          <w:headerReference w:type="default" r:id="rId34"/>
          <w:type w:val="continuous"/>
          <w:pgSz w:w="15840" w:h="12240" w:orient="landscape" w:code="1"/>
          <w:pgMar w:top="1152" w:right="1800" w:bottom="1584" w:left="2160" w:header="1008" w:footer="1008" w:gutter="288"/>
          <w:paperSrc w:first="7" w:other="7"/>
          <w:lnNumType w:countBy="1"/>
          <w:cols w:space="720"/>
          <w:docGrid w:linePitch="360"/>
        </w:sectPr>
      </w:pPr>
    </w:p>
    <w:p w:rsidR="00096BF2" w:rsidRPr="00203D9B" w:rsidRDefault="00096BF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203D9B" w:rsidRDefault="00A9603B" w:rsidP="00203D9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203D9B">
        <w:rPr>
          <w:rFonts w:cs="Times New Roman"/>
          <w:b/>
          <w:szCs w:val="22"/>
        </w:rPr>
        <w:t xml:space="preserve">SECTION </w:t>
      </w:r>
      <w:r w:rsidR="008C33BA" w:rsidRPr="00203D9B">
        <w:rPr>
          <w:rFonts w:cs="Times New Roman"/>
          <w:b/>
          <w:szCs w:val="22"/>
        </w:rPr>
        <w:t>36</w:t>
      </w:r>
      <w:r w:rsidRPr="00203D9B">
        <w:rPr>
          <w:rFonts w:cs="Times New Roman"/>
          <w:b/>
          <w:szCs w:val="22"/>
        </w:rPr>
        <w:t xml:space="preserve"> - J16-DEPARTMENT OF DISABILITIES</w:t>
      </w:r>
      <w:r w:rsidR="008E3821" w:rsidRPr="00203D9B">
        <w:rPr>
          <w:rFonts w:cs="Times New Roman"/>
          <w:b/>
          <w:szCs w:val="22"/>
        </w:rPr>
        <w:t xml:space="preserve"> </w:t>
      </w:r>
      <w:r w:rsidRPr="00203D9B">
        <w:rPr>
          <w:rFonts w:cs="Times New Roman"/>
          <w:b/>
          <w:szCs w:val="22"/>
        </w:rPr>
        <w:t>AND SPECIAL NEEDS</w:t>
      </w:r>
    </w:p>
    <w:p w:rsidR="00A9603B" w:rsidRPr="00203D9B" w:rsidRDefault="00A9603B" w:rsidP="00203D9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8C33BA" w:rsidRPr="00203D9B">
        <w:rPr>
          <w:rFonts w:cs="Times New Roman"/>
          <w:b/>
          <w:szCs w:val="22"/>
        </w:rPr>
        <w:t>36</w:t>
      </w:r>
      <w:r w:rsidRPr="00203D9B">
        <w:rPr>
          <w:rFonts w:cs="Times New Roman"/>
          <w:b/>
          <w:szCs w:val="22"/>
        </w:rPr>
        <w:t>.1.</w:t>
      </w:r>
      <w:r w:rsidRPr="00203D9B">
        <w:rPr>
          <w:rFonts w:cs="Times New Roman"/>
          <w:szCs w:val="22"/>
        </w:rPr>
        <w:tab/>
        <w:t xml:space="preserve">(DDSN: Work Activity Programs)  All revenues derived from production contracts earned by mentally retarded trainees in Work Activity Programs be retained by the South Carolina Department of Disabilities </w:t>
      </w:r>
      <w:r w:rsidR="00963469" w:rsidRPr="00203D9B">
        <w:rPr>
          <w:rFonts w:cs="Times New Roman"/>
          <w:szCs w:val="22"/>
        </w:rPr>
        <w:t>and</w:t>
      </w:r>
      <w:r w:rsidRPr="00203D9B">
        <w:rPr>
          <w:rFonts w:cs="Times New Roman"/>
          <w:szCs w:val="22"/>
        </w:rPr>
        <w:t xml:space="preserve"> Special Needs and carried forward as necessary into the following fiscal year to be used for other operating expenses and/or permanent improvements of these Work Activity Programs.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8C33BA" w:rsidRPr="00203D9B">
        <w:rPr>
          <w:rFonts w:cs="Times New Roman"/>
          <w:b/>
          <w:szCs w:val="22"/>
        </w:rPr>
        <w:t>36</w:t>
      </w:r>
      <w:r w:rsidRPr="00203D9B">
        <w:rPr>
          <w:rFonts w:cs="Times New Roman"/>
          <w:b/>
          <w:szCs w:val="22"/>
        </w:rPr>
        <w:t>.2.</w:t>
      </w:r>
      <w:r w:rsidRPr="00203D9B">
        <w:rPr>
          <w:rFonts w:cs="Times New Roman"/>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E67871" w:rsidRPr="00203D9B">
        <w:rPr>
          <w:rFonts w:cs="Times New Roman"/>
          <w:szCs w:val="22"/>
        </w:rPr>
        <w:t>Budget and Control Board</w:t>
      </w:r>
      <w:r w:rsidRPr="00203D9B">
        <w:rPr>
          <w:rFonts w:cs="Times New Roman"/>
          <w:szCs w:val="22"/>
        </w:rPr>
        <w:t xml:space="preserve"> and the Joint Bond Review Committee.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8C33BA" w:rsidRPr="00203D9B">
        <w:rPr>
          <w:rFonts w:cs="Times New Roman"/>
          <w:b/>
          <w:szCs w:val="22"/>
        </w:rPr>
        <w:t>36</w:t>
      </w:r>
      <w:r w:rsidRPr="00203D9B">
        <w:rPr>
          <w:rFonts w:cs="Times New Roman"/>
          <w:b/>
          <w:szCs w:val="22"/>
        </w:rPr>
        <w:t>.3.</w:t>
      </w:r>
      <w:r w:rsidRPr="00203D9B">
        <w:rPr>
          <w:rFonts w:cs="Times New Roman"/>
          <w:szCs w:val="22"/>
        </w:rPr>
        <w:tab/>
        <w:t>(DDSN: Prenatal Diagnosis)  Revenues not to exceed $126,000 from client fees, credited to the debt service fund and not required to meet the department</w:t>
      </w:r>
      <w:r w:rsidR="0001576F" w:rsidRPr="00203D9B">
        <w:rPr>
          <w:rFonts w:cs="Times New Roman"/>
          <w:szCs w:val="22"/>
        </w:rPr>
        <w:t>’</w:t>
      </w:r>
      <w:r w:rsidRPr="00203D9B">
        <w:rPr>
          <w:rFonts w:cs="Times New Roman"/>
          <w:szCs w:val="22"/>
        </w:rPr>
        <w:t>s debt service requirement, may be expended only in the current fiscal year to promote expanded prenatal diagnosis of mental retardation and related defects by the Greenwood Genetic Center.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8C33BA" w:rsidRPr="00203D9B">
        <w:rPr>
          <w:rFonts w:cs="Times New Roman"/>
          <w:b/>
          <w:szCs w:val="22"/>
        </w:rPr>
        <w:t>36</w:t>
      </w:r>
      <w:r w:rsidRPr="00203D9B">
        <w:rPr>
          <w:rFonts w:cs="Times New Roman"/>
          <w:b/>
          <w:szCs w:val="22"/>
        </w:rPr>
        <w:t>.4.</w:t>
      </w:r>
      <w:r w:rsidRPr="00203D9B">
        <w:rPr>
          <w:rFonts w:cs="Times New Roman"/>
          <w:szCs w:val="22"/>
        </w:rPr>
        <w:tab/>
        <w:t>(DDSN: Medicaid Funded Contract Settlements)  The department is authorized to carry forward and retain settlements under Medicaid</w:t>
      </w:r>
      <w:r w:rsidR="00A6331A" w:rsidRPr="00203D9B">
        <w:rPr>
          <w:rFonts w:cs="Times New Roman"/>
          <w:szCs w:val="22"/>
        </w:rPr>
        <w:t>-</w:t>
      </w:r>
      <w:r w:rsidRPr="00203D9B">
        <w:rPr>
          <w:rFonts w:cs="Times New Roman"/>
          <w:szCs w:val="22"/>
        </w:rPr>
        <w:t>funded contracts.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8C33BA" w:rsidRPr="00203D9B">
        <w:rPr>
          <w:rFonts w:cs="Times New Roman"/>
          <w:b/>
          <w:szCs w:val="22"/>
        </w:rPr>
        <w:t>36</w:t>
      </w:r>
      <w:r w:rsidRPr="00203D9B">
        <w:rPr>
          <w:rFonts w:cs="Times New Roman"/>
          <w:b/>
          <w:szCs w:val="22"/>
        </w:rPr>
        <w:t>.</w:t>
      </w:r>
      <w:r w:rsidR="008C33BA" w:rsidRPr="00203D9B">
        <w:rPr>
          <w:rFonts w:cs="Times New Roman"/>
          <w:b/>
          <w:szCs w:val="22"/>
        </w:rPr>
        <w:t>5</w:t>
      </w:r>
      <w:r w:rsidRPr="00203D9B">
        <w:rPr>
          <w:rFonts w:cs="Times New Roman"/>
          <w:b/>
          <w:szCs w:val="22"/>
        </w:rPr>
        <w:t>.</w:t>
      </w:r>
      <w:r w:rsidRPr="00203D9B">
        <w:rPr>
          <w:rFonts w:cs="Times New Roman"/>
          <w:szCs w:val="22"/>
        </w:rPr>
        <w:tab/>
        <w:t>(DDSN: Departmental Generated Revenue)  The department is authorized to continue to expend departmental generated revenues that are authorized in the budget.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8C33BA" w:rsidRPr="00203D9B">
        <w:rPr>
          <w:rFonts w:cs="Times New Roman"/>
          <w:b/>
          <w:szCs w:val="22"/>
        </w:rPr>
        <w:t>36</w:t>
      </w:r>
      <w:r w:rsidRPr="00203D9B">
        <w:rPr>
          <w:rFonts w:cs="Times New Roman"/>
          <w:b/>
          <w:szCs w:val="22"/>
        </w:rPr>
        <w:t>.</w:t>
      </w:r>
      <w:r w:rsidR="008C33BA" w:rsidRPr="00203D9B">
        <w:rPr>
          <w:rFonts w:cs="Times New Roman"/>
          <w:b/>
          <w:szCs w:val="22"/>
        </w:rPr>
        <w:t>6</w:t>
      </w:r>
      <w:r w:rsidRPr="00203D9B">
        <w:rPr>
          <w:rFonts w:cs="Times New Roman"/>
          <w:b/>
          <w:szCs w:val="22"/>
        </w:rPr>
        <w:t>.</w:t>
      </w:r>
      <w:r w:rsidRPr="00203D9B">
        <w:rPr>
          <w:rFonts w:cs="Times New Roman"/>
          <w:szCs w:val="22"/>
        </w:rPr>
        <w:tab/>
        <w:t>(DDSN: Transfer of Capital/Property)  The department may transfer capital to include property and buildings to local DSN providers with</w:t>
      </w:r>
      <w:r w:rsidR="00E67871" w:rsidRPr="00203D9B">
        <w:rPr>
          <w:rFonts w:cs="Times New Roman"/>
          <w:szCs w:val="22"/>
        </w:rPr>
        <w:t xml:space="preserve"> </w:t>
      </w:r>
      <w:r w:rsidR="00B941AE" w:rsidRPr="00203D9B">
        <w:rPr>
          <w:rFonts w:cs="Times New Roman"/>
          <w:szCs w:val="22"/>
        </w:rPr>
        <w:t>Budget and Control Board</w:t>
      </w:r>
      <w:r w:rsidRPr="00203D9B">
        <w:rPr>
          <w:rFonts w:cs="Times New Roman"/>
          <w:szCs w:val="22"/>
        </w:rPr>
        <w:t xml:space="preserve"> approval.</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8C33BA" w:rsidRPr="00203D9B">
        <w:rPr>
          <w:rFonts w:cs="Times New Roman"/>
          <w:b/>
          <w:bCs/>
          <w:szCs w:val="22"/>
        </w:rPr>
        <w:t>36</w:t>
      </w:r>
      <w:r w:rsidRPr="00203D9B">
        <w:rPr>
          <w:rFonts w:cs="Times New Roman"/>
          <w:b/>
          <w:bCs/>
          <w:szCs w:val="22"/>
        </w:rPr>
        <w:t>.</w:t>
      </w:r>
      <w:r w:rsidR="008C33BA" w:rsidRPr="00203D9B">
        <w:rPr>
          <w:rFonts w:cs="Times New Roman"/>
          <w:b/>
          <w:bCs/>
          <w:szCs w:val="22"/>
        </w:rPr>
        <w:t>7</w:t>
      </w:r>
      <w:r w:rsidRPr="00203D9B">
        <w:rPr>
          <w:rFonts w:cs="Times New Roman"/>
          <w:b/>
          <w:bCs/>
          <w:szCs w:val="22"/>
        </w:rPr>
        <w:t>.</w:t>
      </w:r>
      <w:r w:rsidRPr="00203D9B">
        <w:rPr>
          <w:rFonts w:cs="Times New Roman"/>
          <w:szCs w:val="22"/>
        </w:rPr>
        <w:tab/>
        <w:t>(DDSN: Unlicensed Medication Providers)  The provision of selected prescribed medications may be performed by selected unlicensed persons in community-based programs sponsored, licensed or certified by the South Carolina Department of Disabilities and Special Needs, provided such selected unlicensed persons have documented medication training and skill competency evaluation.  Licensed nurses may train and supervise selected unlicensed persons to provide medications and, after reviewing competency evaluations, may approve selected unlicensed persons for the provision of medications.  The provision of medications by selected unlicensed persons is limited to oral and topical medications and to regularly scheduled insulin and prescribed anaphylactic treatments under established medical protocol and does not include sliding scale insulin or other injectable medications.  The selected unlicensed persons shall be protected against tort liability provided their actions are within the scope of their job duties and the established medical protocol.</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The Department of Disabilities and Special Needs shall establish curriculum and standards for training and oversight.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This provision shall not apply to a facility licensed as a habilitation center for the mentally retarded or persons with related conditions.</w:t>
      </w:r>
    </w:p>
    <w:p w:rsidR="00C66DD6"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8C33BA" w:rsidRPr="00203D9B">
        <w:rPr>
          <w:rFonts w:cs="Times New Roman"/>
          <w:b/>
          <w:szCs w:val="22"/>
        </w:rPr>
        <w:t>36</w:t>
      </w:r>
      <w:r w:rsidRPr="00203D9B">
        <w:rPr>
          <w:rFonts w:cs="Times New Roman"/>
          <w:b/>
          <w:szCs w:val="22"/>
        </w:rPr>
        <w:t>.</w:t>
      </w:r>
      <w:r w:rsidR="008C33BA" w:rsidRPr="00203D9B">
        <w:rPr>
          <w:rFonts w:cs="Times New Roman"/>
          <w:b/>
          <w:szCs w:val="22"/>
        </w:rPr>
        <w:t>8</w:t>
      </w:r>
      <w:r w:rsidRPr="00203D9B">
        <w:rPr>
          <w:rFonts w:cs="Times New Roman"/>
          <w:b/>
          <w:szCs w:val="22"/>
        </w:rPr>
        <w:t>.</w:t>
      </w:r>
      <w:r w:rsidRPr="00203D9B">
        <w:rPr>
          <w:rFonts w:cs="Times New Roman"/>
          <w:b/>
          <w:szCs w:val="22"/>
        </w:rPr>
        <w:tab/>
      </w:r>
      <w:r w:rsidRPr="00203D9B">
        <w:rPr>
          <w:rFonts w:cs="Times New Roman"/>
          <w:szCs w:val="22"/>
        </w:rPr>
        <w:t>(DDSN: Pervasive Developmental Disorder)  The Department of Disabilities and Special Needs, as the agency authorized to treat autistic disorder, is designated for a Medicaid project to treat children who have been diagnosed by eight years of age with a pervasive developmental disorder.  The project must target the youngest ages feasible for treatment effectiveness, treatment for each individual child shall not exceed three years without a special exception as defined in the waiver, and reimbursement for each individual participant may not exceed $50,000 per year.  The Department of Disabilities and Special Needs and the Department of Health and Human Services will determine the areas of the State with the greatest need and availability of providers.  Children participating in the project will be selected based upon an application system developed in compliance with the Medicaid waiver.  Treatment will be provided as authorized and prescribed by the department according to the degree of the developmental disability.  In authorizing and prescribing treatment the department may award grants or negotiate and contract with public or private entities to implement intervention programs, which must comply with Medicaid reimbursement methodologies, for children who have been diagnosed with a pervasive developmental disorder.  “Pervasive developmental disorder” means a neurological condition, including autistic disorder and Asperger</w:t>
      </w:r>
      <w:r w:rsidR="0001576F" w:rsidRPr="00203D9B">
        <w:rPr>
          <w:rFonts w:cs="Times New Roman"/>
          <w:szCs w:val="22"/>
        </w:rPr>
        <w:t>’</w:t>
      </w:r>
      <w:r w:rsidRPr="00203D9B">
        <w:rPr>
          <w:rFonts w:cs="Times New Roman"/>
          <w:szCs w:val="22"/>
        </w:rPr>
        <w:t xml:space="preserve">s syndrome, as defined in the most recent edition of the Diagnostic and Statistical Manual of Mental Disorders of the American Psychiatric Association.  </w:t>
      </w:r>
      <w:r w:rsidRPr="00203D9B">
        <w:rPr>
          <w:rFonts w:cs="Times New Roman"/>
          <w:bCs/>
          <w:szCs w:val="22"/>
        </w:rPr>
        <w:t>The department shall report semi-annually to the General Assembly and the Governor on the developmental progress of the children participating in the project</w:t>
      </w:r>
      <w:r w:rsidR="005641B1" w:rsidRPr="00203D9B">
        <w:rPr>
          <w:rFonts w:cs="Times New Roman"/>
          <w:bCs/>
          <w:szCs w:val="22"/>
        </w:rPr>
        <w:t xml:space="preserve"> and the fiscal status of the project, to include expenditure data and appropriation balances</w:t>
      </w:r>
      <w:r w:rsidRPr="00203D9B">
        <w:rPr>
          <w:rFonts w:cs="Times New Roman"/>
          <w:bCs/>
          <w:szCs w:val="22"/>
        </w:rPr>
        <w:t>.</w:t>
      </w:r>
      <w:r w:rsidRPr="00203D9B">
        <w:rPr>
          <w:rFonts w:cs="Times New Roman"/>
          <w:szCs w:val="22"/>
        </w:rPr>
        <w:t xml:space="preserve">  This provision does not establish or authorize creation of an entitlement program or benefit.</w:t>
      </w:r>
    </w:p>
    <w:p w:rsidR="00A9603B" w:rsidRPr="00203D9B" w:rsidRDefault="00C6679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szCs w:val="22"/>
        </w:rPr>
        <w:tab/>
      </w:r>
      <w:r w:rsidR="008C33BA" w:rsidRPr="00203D9B">
        <w:rPr>
          <w:rFonts w:cs="Times New Roman"/>
          <w:b/>
          <w:szCs w:val="22"/>
        </w:rPr>
        <w:t>36</w:t>
      </w:r>
      <w:r w:rsidRPr="00203D9B">
        <w:rPr>
          <w:rFonts w:cs="Times New Roman"/>
          <w:b/>
          <w:szCs w:val="22"/>
        </w:rPr>
        <w:t>.</w:t>
      </w:r>
      <w:r w:rsidR="008C33BA" w:rsidRPr="00203D9B">
        <w:rPr>
          <w:rFonts w:cs="Times New Roman"/>
          <w:b/>
          <w:szCs w:val="22"/>
        </w:rPr>
        <w:t>9</w:t>
      </w:r>
      <w:r w:rsidRPr="00203D9B">
        <w:rPr>
          <w:rFonts w:cs="Times New Roman"/>
          <w:b/>
          <w:szCs w:val="22"/>
        </w:rPr>
        <w:t>.</w:t>
      </w:r>
      <w:r w:rsidRPr="00203D9B">
        <w:rPr>
          <w:rFonts w:cs="Times New Roman"/>
          <w:b/>
          <w:szCs w:val="22"/>
        </w:rPr>
        <w:tab/>
      </w:r>
      <w:r w:rsidRPr="00203D9B">
        <w:rPr>
          <w:rFonts w:cs="Times New Roman"/>
          <w:szCs w:val="22"/>
        </w:rPr>
        <w:t xml:space="preserve">(DDSN: Modular Ramps)  </w:t>
      </w:r>
      <w:r w:rsidRPr="00203D9B">
        <w:rPr>
          <w:rFonts w:cs="Times New Roman"/>
          <w:strike/>
          <w:szCs w:val="22"/>
        </w:rPr>
        <w:t>The Department of Disabilities and Special Needs is authorized to lease modular ramps in the event the department can foresee demonstrated cost-savings to the department.</w:t>
      </w:r>
    </w:p>
    <w:p w:rsidR="00211A13" w:rsidRPr="00203D9B" w:rsidRDefault="00F329F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color w:val="auto"/>
          <w:szCs w:val="22"/>
        </w:rPr>
        <w:tab/>
      </w:r>
      <w:r w:rsidR="008C33BA" w:rsidRPr="00203D9B">
        <w:rPr>
          <w:rFonts w:cs="Times New Roman"/>
          <w:b/>
          <w:color w:val="auto"/>
          <w:szCs w:val="22"/>
        </w:rPr>
        <w:t>36</w:t>
      </w:r>
      <w:r w:rsidRPr="00203D9B">
        <w:rPr>
          <w:rFonts w:cs="Times New Roman"/>
          <w:b/>
          <w:color w:val="auto"/>
          <w:szCs w:val="22"/>
        </w:rPr>
        <w:t>.</w:t>
      </w:r>
      <w:r w:rsidR="008C33BA" w:rsidRPr="00203D9B">
        <w:rPr>
          <w:rFonts w:cs="Times New Roman"/>
          <w:b/>
          <w:color w:val="auto"/>
          <w:szCs w:val="22"/>
        </w:rPr>
        <w:t>10</w:t>
      </w:r>
      <w:r w:rsidRPr="00203D9B">
        <w:rPr>
          <w:rFonts w:cs="Times New Roman"/>
          <w:b/>
          <w:color w:val="auto"/>
          <w:szCs w:val="22"/>
        </w:rPr>
        <w:t>.</w:t>
      </w:r>
      <w:r w:rsidRPr="00203D9B">
        <w:rPr>
          <w:rFonts w:cs="Times New Roman"/>
          <w:b/>
          <w:color w:val="auto"/>
          <w:szCs w:val="22"/>
        </w:rPr>
        <w:tab/>
      </w:r>
      <w:r w:rsidRPr="00203D9B">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w:t>
      </w:r>
      <w:r w:rsidRPr="00203D9B">
        <w:rPr>
          <w:rFonts w:cs="Times New Roman"/>
          <w:strike/>
          <w:color w:val="auto"/>
        </w:rPr>
        <w:t xml:space="preserve">By September </w:t>
      </w:r>
      <w:r w:rsidR="00F67924" w:rsidRPr="00203D9B">
        <w:rPr>
          <w:rFonts w:cs="Times New Roman"/>
          <w:strike/>
          <w:color w:val="auto"/>
        </w:rPr>
        <w:t>fifteenth</w:t>
      </w:r>
      <w:r w:rsidRPr="00203D9B">
        <w:rPr>
          <w:rFonts w:cs="Times New Roman"/>
          <w:strike/>
          <w:color w:val="auto"/>
        </w:rPr>
        <w:t xml:space="preserve">, the department must transfer $100,000 to the </w:t>
      </w:r>
      <w:r w:rsidR="00707D81" w:rsidRPr="00203D9B">
        <w:rPr>
          <w:rFonts w:cs="Times New Roman"/>
          <w:strike/>
          <w:color w:val="auto"/>
        </w:rPr>
        <w:t xml:space="preserve">Anderson </w:t>
      </w:r>
      <w:r w:rsidRPr="00203D9B">
        <w:rPr>
          <w:rFonts w:cs="Times New Roman"/>
          <w:strike/>
          <w:color w:val="auto"/>
        </w:rPr>
        <w:t>County Disabilities Board for the provision of these services.</w:t>
      </w:r>
    </w:p>
    <w:p w:rsidR="00021966" w:rsidRPr="00203D9B" w:rsidRDefault="00CB05F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03D9B">
        <w:rPr>
          <w:rFonts w:cs="Times New Roman"/>
          <w:szCs w:val="22"/>
        </w:rPr>
        <w:tab/>
      </w:r>
      <w:r w:rsidR="008C33BA" w:rsidRPr="00203D9B">
        <w:rPr>
          <w:rFonts w:cs="Times New Roman"/>
          <w:b/>
          <w:szCs w:val="22"/>
        </w:rPr>
        <w:t>36</w:t>
      </w:r>
      <w:r w:rsidRPr="00203D9B">
        <w:rPr>
          <w:rFonts w:cs="Times New Roman"/>
          <w:b/>
          <w:szCs w:val="22"/>
        </w:rPr>
        <w:t>.</w:t>
      </w:r>
      <w:r w:rsidR="008C33BA" w:rsidRPr="00203D9B">
        <w:rPr>
          <w:rFonts w:cs="Times New Roman"/>
          <w:b/>
          <w:szCs w:val="22"/>
        </w:rPr>
        <w:t>11</w:t>
      </w:r>
      <w:r w:rsidRPr="00203D9B">
        <w:rPr>
          <w:rFonts w:cs="Times New Roman"/>
          <w:b/>
          <w:szCs w:val="22"/>
        </w:rPr>
        <w:t>.</w:t>
      </w:r>
      <w:r w:rsidRPr="00203D9B">
        <w:rPr>
          <w:rFonts w:cs="Times New Roman"/>
          <w:b/>
          <w:szCs w:val="22"/>
        </w:rPr>
        <w:tab/>
      </w:r>
      <w:r w:rsidRPr="00203D9B">
        <w:rPr>
          <w:rFonts w:cs="Times New Roman"/>
          <w:szCs w:val="22"/>
        </w:rPr>
        <w:t xml:space="preserve">(DDSN: Debt Service Account)  The department shall utilize the </w:t>
      </w:r>
      <w:r w:rsidR="00683622" w:rsidRPr="00203D9B">
        <w:rPr>
          <w:rFonts w:cs="Times New Roman"/>
          <w:szCs w:val="22"/>
        </w:rPr>
        <w:t xml:space="preserve">uncommitted </w:t>
      </w:r>
      <w:r w:rsidRPr="00203D9B">
        <w:rPr>
          <w:rFonts w:cs="Times New Roman"/>
          <w:szCs w:val="22"/>
        </w:rPr>
        <w:t>dollars in their debt service account, account E164660, for operations and services that are not funded in the appropriations bill.</w:t>
      </w:r>
      <w:r w:rsidR="001F74EB" w:rsidRPr="00203D9B">
        <w:rPr>
          <w:rFonts w:cs="Times New Roman"/>
          <w:szCs w:val="22"/>
        </w:rPr>
        <w:t xml:space="preserve">  </w:t>
      </w:r>
      <w:r w:rsidR="001F74EB" w:rsidRPr="00203D9B">
        <w:rPr>
          <w:rFonts w:cs="Times New Roman"/>
          <w:i/>
          <w:szCs w:val="22"/>
          <w:u w:val="single"/>
        </w:rPr>
        <w:t>By August 1, the department must report to the Governor, the Chairman of the Senate Finance Committee, and the Chairman of the House Ways and Means Committee on the remaining balance in this account and on the amounts and purposes for which the account was used in the prior fiscal year.</w:t>
      </w:r>
    </w:p>
    <w:p w:rsidR="008E17B1" w:rsidRPr="00203D9B" w:rsidRDefault="0049100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rPr>
        <w:tab/>
      </w:r>
      <w:r w:rsidRPr="00203D9B">
        <w:rPr>
          <w:rFonts w:cs="Times New Roman"/>
          <w:b/>
          <w:snapToGrid w:val="0"/>
        </w:rPr>
        <w:t>36.12.</w:t>
      </w:r>
      <w:r w:rsidRPr="00203D9B">
        <w:rPr>
          <w:rFonts w:cs="Times New Roman"/>
          <w:b/>
          <w:snapToGrid w:val="0"/>
        </w:rPr>
        <w:tab/>
      </w:r>
      <w:r w:rsidRPr="00203D9B">
        <w:rPr>
          <w:rFonts w:cs="Times New Roman"/>
          <w:snapToGrid w:val="0"/>
        </w:rPr>
        <w:t>(DDSN: Traumatic Brain Injury)  Funds appropriated</w:t>
      </w:r>
      <w:r w:rsidR="00096BF2" w:rsidRPr="00203D9B">
        <w:rPr>
          <w:rFonts w:cs="Times New Roman"/>
          <w:snapToGrid w:val="0"/>
        </w:rPr>
        <w:t xml:space="preserve"> </w:t>
      </w:r>
      <w:r w:rsidRPr="00203D9B">
        <w:rPr>
          <w:rFonts w:cs="Times New Roman"/>
          <w:snapToGrid w:val="0"/>
        </w:rPr>
        <w:t>to the agency for Traumatic Brain Injury/Spinal Cord Injury Post-Acute Rehabilitation shall be used for that purpose only.  In the event the department receives a general fund reduction in the current fiscal year, any</w:t>
      </w:r>
      <w:r w:rsidR="00096BF2" w:rsidRPr="00203D9B">
        <w:rPr>
          <w:rFonts w:cs="Times New Roman"/>
          <w:snapToGrid w:val="0"/>
        </w:rPr>
        <w:t xml:space="preserve"> </w:t>
      </w:r>
      <w:r w:rsidRPr="00203D9B">
        <w:rPr>
          <w:rFonts w:cs="Times New Roman"/>
          <w:snapToGrid w:val="0"/>
        </w:rPr>
        <w:t>reductions to the post-acute rehabilitation funding</w:t>
      </w:r>
      <w:r w:rsidR="00096BF2" w:rsidRPr="00203D9B">
        <w:rPr>
          <w:rFonts w:cs="Times New Roman"/>
          <w:snapToGrid w:val="0"/>
        </w:rPr>
        <w:t xml:space="preserve"> </w:t>
      </w:r>
      <w:r w:rsidRPr="00203D9B">
        <w:rPr>
          <w:rFonts w:cs="Times New Roman"/>
          <w:snapToGrid w:val="0"/>
        </w:rPr>
        <w:t>shall not exceed reductions in proportion to</w:t>
      </w:r>
      <w:r w:rsidR="00096BF2" w:rsidRPr="00203D9B">
        <w:rPr>
          <w:rFonts w:cs="Times New Roman"/>
          <w:snapToGrid w:val="0"/>
        </w:rPr>
        <w:t xml:space="preserve"> </w:t>
      </w:r>
      <w:r w:rsidRPr="00203D9B">
        <w:rPr>
          <w:rFonts w:cs="Times New Roman"/>
          <w:snapToGrid w:val="0"/>
        </w:rPr>
        <w:t>the agency</w:t>
      </w:r>
      <w:r w:rsidR="00096BF2" w:rsidRPr="00203D9B">
        <w:rPr>
          <w:rFonts w:cs="Times New Roman"/>
          <w:snapToGrid w:val="0"/>
        </w:rPr>
        <w:t xml:space="preserve"> </w:t>
      </w:r>
      <w:r w:rsidRPr="00203D9B">
        <w:rPr>
          <w:rFonts w:cs="Times New Roman"/>
          <w:snapToGrid w:val="0"/>
        </w:rPr>
        <w:t>as a whole.</w:t>
      </w:r>
    </w:p>
    <w:p w:rsidR="005005B1" w:rsidRPr="00203D9B" w:rsidRDefault="009F4C6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03D9B">
        <w:rPr>
          <w:rFonts w:cs="Times New Roman"/>
          <w:snapToGrid w:val="0"/>
        </w:rPr>
        <w:tab/>
      </w:r>
      <w:r w:rsidR="008C33BA" w:rsidRPr="00203D9B">
        <w:rPr>
          <w:rFonts w:cs="Times New Roman"/>
          <w:b/>
          <w:snapToGrid w:val="0"/>
        </w:rPr>
        <w:t>36</w:t>
      </w:r>
      <w:r w:rsidRPr="00203D9B">
        <w:rPr>
          <w:rFonts w:cs="Times New Roman"/>
          <w:b/>
          <w:snapToGrid w:val="0"/>
        </w:rPr>
        <w:t>.</w:t>
      </w:r>
      <w:r w:rsidR="008C33BA" w:rsidRPr="00203D9B">
        <w:rPr>
          <w:rFonts w:cs="Times New Roman"/>
          <w:b/>
          <w:snapToGrid w:val="0"/>
        </w:rPr>
        <w:t>13</w:t>
      </w:r>
      <w:r w:rsidRPr="00203D9B">
        <w:rPr>
          <w:rFonts w:cs="Times New Roman"/>
          <w:b/>
          <w:snapToGrid w:val="0"/>
        </w:rPr>
        <w:t>.</w:t>
      </w:r>
      <w:r w:rsidRPr="00203D9B">
        <w:rPr>
          <w:rFonts w:cs="Times New Roman"/>
          <w:b/>
          <w:snapToGrid w:val="0"/>
        </w:rPr>
        <w:tab/>
      </w:r>
      <w:r w:rsidRPr="00203D9B">
        <w:rPr>
          <w:rFonts w:cs="Times New Roman"/>
          <w:snapToGrid w:val="0"/>
        </w:rPr>
        <w:t xml:space="preserve">(DDSN: Greenwood </w:t>
      </w:r>
      <w:r w:rsidRPr="00203D9B">
        <w:rPr>
          <w:rFonts w:cs="Times New Roman"/>
        </w:rPr>
        <w:t>Genetic</w:t>
      </w:r>
      <w:r w:rsidRPr="00203D9B">
        <w:rPr>
          <w:rFonts w:cs="Times New Roman"/>
          <w:snapToGrid w:val="0"/>
        </w:rPr>
        <w:t xml:space="preserve"> Center Autism Research)  The department is authorized to transfer up to $500,000 of unencumbered funds from the PDD autism waiver to the Greenwood Genetic Center for autism research.</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E42B03" w:rsidSect="00E42B03">
          <w:headerReference w:type="default" r:id="rId35"/>
          <w:type w:val="continuous"/>
          <w:pgSz w:w="15840" w:h="12240" w:orient="landscape" w:code="1"/>
          <w:pgMar w:top="1152" w:right="1800" w:bottom="1584" w:left="2160" w:header="1008" w:footer="1008" w:gutter="288"/>
          <w:paperSrc w:first="7" w:other="7"/>
          <w:lnNumType w:countBy="1"/>
          <w:cols w:space="720"/>
          <w:docGrid w:linePitch="360"/>
        </w:sectPr>
      </w:pPr>
    </w:p>
    <w:p w:rsidR="00EA4A2A" w:rsidRPr="00203D9B" w:rsidRDefault="00EA4A2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78"/>
        <w:rPr>
          <w:rFonts w:cs="Times New Roman"/>
          <w:b/>
          <w:szCs w:val="22"/>
        </w:rPr>
      </w:pPr>
      <w:r w:rsidRPr="00203D9B">
        <w:rPr>
          <w:rFonts w:cs="Times New Roman"/>
          <w:b/>
          <w:szCs w:val="22"/>
        </w:rPr>
        <w:t xml:space="preserve">SECTION </w:t>
      </w:r>
      <w:r w:rsidR="008C33BA" w:rsidRPr="00203D9B">
        <w:rPr>
          <w:rFonts w:cs="Times New Roman"/>
          <w:b/>
          <w:szCs w:val="22"/>
        </w:rPr>
        <w:t>37</w:t>
      </w:r>
      <w:r w:rsidRPr="00203D9B">
        <w:rPr>
          <w:rFonts w:cs="Times New Roman"/>
          <w:b/>
          <w:szCs w:val="22"/>
        </w:rPr>
        <w:t xml:space="preserve"> - J20-DEPARTMENT OF ALCOHOL </w:t>
      </w:r>
      <w:r w:rsidR="00C46384" w:rsidRPr="00203D9B">
        <w:rPr>
          <w:rFonts w:cs="Times New Roman"/>
          <w:b/>
          <w:szCs w:val="22"/>
        </w:rPr>
        <w:t>AND</w:t>
      </w:r>
      <w:r w:rsidR="00AD622E" w:rsidRPr="00203D9B">
        <w:rPr>
          <w:rFonts w:cs="Times New Roman"/>
          <w:b/>
          <w:szCs w:val="22"/>
        </w:rPr>
        <w:t xml:space="preserve"> </w:t>
      </w:r>
      <w:r w:rsidRPr="00203D9B">
        <w:rPr>
          <w:rFonts w:cs="Times New Roman"/>
          <w:b/>
          <w:szCs w:val="22"/>
        </w:rPr>
        <w:t>OTHER</w:t>
      </w:r>
      <w:r w:rsidR="00CD69AC" w:rsidRPr="00203D9B">
        <w:rPr>
          <w:rFonts w:cs="Times New Roman"/>
          <w:b/>
          <w:szCs w:val="22"/>
        </w:rPr>
        <w:t xml:space="preserve"> </w:t>
      </w:r>
      <w:r w:rsidRPr="00203D9B">
        <w:rPr>
          <w:rFonts w:cs="Times New Roman"/>
          <w:b/>
          <w:szCs w:val="22"/>
        </w:rPr>
        <w:t>DRUG ABUSE SERVICES</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56AC9" w:rsidRPr="00203D9B">
        <w:rPr>
          <w:rFonts w:cs="Times New Roman"/>
          <w:b/>
          <w:szCs w:val="22"/>
        </w:rPr>
        <w:t>37</w:t>
      </w:r>
      <w:r w:rsidRPr="00203D9B">
        <w:rPr>
          <w:rFonts w:cs="Times New Roman"/>
          <w:b/>
          <w:szCs w:val="22"/>
        </w:rPr>
        <w:t>.1.</w:t>
      </w:r>
      <w:r w:rsidRPr="00203D9B">
        <w:rPr>
          <w:rFonts w:cs="Times New Roman"/>
          <w:szCs w:val="22"/>
        </w:rPr>
        <w:tab/>
        <w:t>(DAODAS: Training &amp; Conference Revenue)  The department may charge fees for training events and conferences.  The revenues from such events shall be retained by the department to increase education and professional development initiatives.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F56AC9" w:rsidRPr="00203D9B">
        <w:rPr>
          <w:rFonts w:cs="Times New Roman"/>
          <w:b/>
          <w:szCs w:val="22"/>
        </w:rPr>
        <w:t>37</w:t>
      </w:r>
      <w:r w:rsidRPr="00203D9B">
        <w:rPr>
          <w:rFonts w:cs="Times New Roman"/>
          <w:b/>
          <w:szCs w:val="22"/>
        </w:rPr>
        <w:t>.2.</w:t>
      </w:r>
      <w:r w:rsidRPr="00203D9B">
        <w:rPr>
          <w:rFonts w:cs="Times New Roman"/>
          <w:szCs w:val="22"/>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rsidR="00A9603B" w:rsidRPr="00203D9B" w:rsidRDefault="00243BB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b/>
          <w:szCs w:val="22"/>
        </w:rPr>
        <w:tab/>
      </w:r>
      <w:r w:rsidR="00F56AC9" w:rsidRPr="00203D9B">
        <w:rPr>
          <w:rFonts w:cs="Times New Roman"/>
          <w:b/>
          <w:szCs w:val="22"/>
        </w:rPr>
        <w:t>37</w:t>
      </w:r>
      <w:r w:rsidRPr="00203D9B">
        <w:rPr>
          <w:rFonts w:cs="Times New Roman"/>
          <w:b/>
          <w:szCs w:val="22"/>
        </w:rPr>
        <w:t>.3.</w:t>
      </w:r>
      <w:r w:rsidRPr="00203D9B">
        <w:rPr>
          <w:rFonts w:cs="Times New Roman"/>
          <w:b/>
          <w:szCs w:val="22"/>
        </w:rPr>
        <w:tab/>
      </w:r>
      <w:r w:rsidRPr="00203D9B">
        <w:rPr>
          <w:rFonts w:cs="Times New Roman"/>
          <w:szCs w:val="22"/>
        </w:rPr>
        <w:t xml:space="preserve">(DAODAS: Eligibility for Treatment Services)  </w:t>
      </w:r>
      <w:r w:rsidRPr="00203D9B">
        <w:rPr>
          <w:rFonts w:cs="Times New Roman"/>
          <w:strike/>
          <w:szCs w:val="22"/>
        </w:rPr>
        <w:t xml:space="preserve">Upon the payment of all applicable fees, any resident of South Carolina is eligible to take part in the treatment programs offered by the Department of </w:t>
      </w:r>
      <w:r w:rsidRPr="00203D9B">
        <w:rPr>
          <w:rFonts w:cs="Times New Roman"/>
          <w:bCs/>
          <w:strike/>
          <w:szCs w:val="22"/>
        </w:rPr>
        <w:t>Alcohol</w:t>
      </w:r>
      <w:r w:rsidRPr="00203D9B">
        <w:rPr>
          <w:rFonts w:cs="Times New Roman"/>
          <w:strike/>
          <w:szCs w:val="22"/>
        </w:rPr>
        <w:t xml:space="preserve"> and Other Drug Abuse Services during </w:t>
      </w:r>
      <w:r w:rsidR="00AF0CD3" w:rsidRPr="00203D9B">
        <w:rPr>
          <w:rFonts w:cs="Times New Roman"/>
          <w:strike/>
          <w:szCs w:val="22"/>
        </w:rPr>
        <w:t xml:space="preserve">the </w:t>
      </w:r>
      <w:r w:rsidR="004B5C2D" w:rsidRPr="00203D9B">
        <w:rPr>
          <w:rFonts w:cs="Times New Roman"/>
          <w:strike/>
          <w:szCs w:val="22"/>
        </w:rPr>
        <w:t>current</w:t>
      </w:r>
      <w:r w:rsidRPr="00203D9B">
        <w:rPr>
          <w:rFonts w:cs="Times New Roman"/>
          <w:strike/>
          <w:szCs w:val="22"/>
        </w:rPr>
        <w:t xml:space="preserve"> fiscal year.</w:t>
      </w:r>
    </w:p>
    <w:p w:rsidR="0077352F" w:rsidRPr="00203D9B" w:rsidRDefault="00C561E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rPr>
        <w:tab/>
      </w:r>
      <w:r w:rsidR="00F56AC9" w:rsidRPr="00203D9B">
        <w:rPr>
          <w:rFonts w:cs="Times New Roman"/>
          <w:b/>
        </w:rPr>
        <w:t>37</w:t>
      </w:r>
      <w:r w:rsidRPr="00203D9B">
        <w:rPr>
          <w:rFonts w:cs="Times New Roman"/>
          <w:b/>
        </w:rPr>
        <w:t>.</w:t>
      </w:r>
      <w:r w:rsidR="00B92B5B" w:rsidRPr="00203D9B">
        <w:rPr>
          <w:rFonts w:cs="Times New Roman"/>
          <w:b/>
        </w:rPr>
        <w:t>4</w:t>
      </w:r>
      <w:r w:rsidRPr="00203D9B">
        <w:rPr>
          <w:rFonts w:cs="Times New Roman"/>
          <w:b/>
        </w:rPr>
        <w:t>.</w:t>
      </w:r>
      <w:r w:rsidRPr="00203D9B">
        <w:rPr>
          <w:rFonts w:cs="Times New Roman"/>
          <w:b/>
        </w:rPr>
        <w:tab/>
      </w:r>
      <w:r w:rsidRPr="00203D9B">
        <w:rPr>
          <w:rFonts w:cs="Times New Roman"/>
        </w:rPr>
        <w:t>(DAODAS: Medicaid Match Transfer)  At the beginning of the fiscal year, the Department of Alcohol and Other Drug Abuse Services will transfer $1,915,902 to the Department of Health and Human Services to meet federal Medicaid Match participation requirements for the delivery of alcohol and other drug abuse services to the Medicaid beneficiary population.</w:t>
      </w:r>
    </w:p>
    <w:p w:rsidR="00C561E4" w:rsidRPr="00203D9B" w:rsidRDefault="004808F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F56AC9" w:rsidRPr="00203D9B">
        <w:rPr>
          <w:rFonts w:cs="Times New Roman"/>
          <w:b/>
          <w:szCs w:val="22"/>
        </w:rPr>
        <w:t>37</w:t>
      </w:r>
      <w:r w:rsidRPr="00203D9B">
        <w:rPr>
          <w:rFonts w:cs="Times New Roman"/>
          <w:b/>
          <w:szCs w:val="22"/>
        </w:rPr>
        <w:t>.5.</w:t>
      </w:r>
      <w:r w:rsidRPr="00203D9B">
        <w:rPr>
          <w:rFonts w:cs="Times New Roman"/>
          <w:b/>
          <w:szCs w:val="22"/>
        </w:rPr>
        <w:tab/>
      </w:r>
      <w:r w:rsidRPr="00203D9B">
        <w:rPr>
          <w:rFonts w:cs="Times New Roman"/>
          <w:szCs w:val="22"/>
        </w:rPr>
        <w:t>(DAODAS: Health Information Technology)  The Department of Alcohol and Other Drug Abuse Services shall work with Department of Health and Human Services and each county</w:t>
      </w:r>
      <w:r w:rsidR="0001576F" w:rsidRPr="00203D9B">
        <w:rPr>
          <w:rFonts w:cs="Times New Roman"/>
          <w:szCs w:val="22"/>
        </w:rPr>
        <w:t>’</w:t>
      </w:r>
      <w:r w:rsidRPr="00203D9B">
        <w:rPr>
          <w:rFonts w:cs="Times New Roman"/>
          <w:szCs w:val="22"/>
        </w:rPr>
        <w:t>s designated alcohol and drug abuse authorities to pursue funding to aid in purchasing the appropriate Certification Commission for Health Information Technology (CCHIT) behavioral health Electronic Health Records (EHR) system for the authorities.  The new system shall streamline the 301 system and shall contain CCHIT certified programming that will have the capability of interoperability with other state agencies such as the Department of Health and Human Services and Federally Qualified Health Centers.  The Department of Alcohol and Other Drug Abuse Services and the Department of Health and Human Services shall work together to determine if additional funding may be available to assist in offsetting the costs associated with the new system implementation through the Medicare and Medicaid EHR Incentive Program or any other grant programs.</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E42B03" w:rsidSect="00E42B03">
          <w:headerReference w:type="default" r:id="rId36"/>
          <w:type w:val="continuous"/>
          <w:pgSz w:w="15840" w:h="12240" w:orient="landscape" w:code="1"/>
          <w:pgMar w:top="1152" w:right="1800" w:bottom="1584" w:left="2160" w:header="1008" w:footer="1008" w:gutter="288"/>
          <w:paperSrc w:first="7" w:other="7"/>
          <w:lnNumType w:countBy="1"/>
          <w:cols w:space="720"/>
          <w:docGrid w:linePitch="360"/>
        </w:sectPr>
      </w:pPr>
    </w:p>
    <w:p w:rsidR="00B05E67" w:rsidRPr="00203D9B" w:rsidRDefault="00B05E6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203D9B" w:rsidRDefault="00A9603B" w:rsidP="00203D9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203D9B">
        <w:rPr>
          <w:rFonts w:cs="Times New Roman"/>
          <w:b/>
          <w:szCs w:val="22"/>
        </w:rPr>
        <w:t xml:space="preserve">SECTION </w:t>
      </w:r>
      <w:r w:rsidR="00F56AC9" w:rsidRPr="00203D9B">
        <w:rPr>
          <w:rFonts w:cs="Times New Roman"/>
          <w:b/>
          <w:szCs w:val="22"/>
        </w:rPr>
        <w:t>38</w:t>
      </w:r>
      <w:r w:rsidRPr="00203D9B">
        <w:rPr>
          <w:rFonts w:cs="Times New Roman"/>
          <w:b/>
          <w:szCs w:val="22"/>
        </w:rPr>
        <w:t xml:space="preserve"> - L04-DEPARTMENT OF SOCIAL SERVICES</w:t>
      </w:r>
    </w:p>
    <w:p w:rsidR="00A9603B" w:rsidRPr="00203D9B" w:rsidRDefault="00A9603B" w:rsidP="00203D9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F56AC9" w:rsidRPr="00203D9B">
        <w:rPr>
          <w:rFonts w:cs="Times New Roman"/>
          <w:b/>
          <w:szCs w:val="22"/>
        </w:rPr>
        <w:t>38</w:t>
      </w:r>
      <w:r w:rsidRPr="00203D9B">
        <w:rPr>
          <w:rFonts w:cs="Times New Roman"/>
          <w:b/>
          <w:szCs w:val="22"/>
        </w:rPr>
        <w:t>.1.</w:t>
      </w:r>
      <w:r w:rsidRPr="00203D9B">
        <w:rPr>
          <w:rFonts w:cs="Times New Roman"/>
          <w:szCs w:val="22"/>
        </w:rPr>
        <w:tab/>
        <w:t xml:space="preserve">(DSS: Fee Retention)  The Department of Social Services shall recoup all refunds and identified program overpayments and all such overpayments shall be recouped in accordance with established collection policy.  Funds of </w:t>
      </w:r>
      <w:r w:rsidRPr="00203D9B">
        <w:rPr>
          <w:rFonts w:cs="Times New Roman"/>
          <w:strike/>
          <w:szCs w:val="22"/>
        </w:rPr>
        <w:t>$800,000</w:t>
      </w:r>
      <w:r w:rsidR="00315829" w:rsidRPr="00203D9B">
        <w:rPr>
          <w:rFonts w:cs="Times New Roman"/>
          <w:szCs w:val="22"/>
        </w:rPr>
        <w:t xml:space="preserve"> </w:t>
      </w:r>
      <w:r w:rsidR="00315829" w:rsidRPr="00203D9B">
        <w:rPr>
          <w:rFonts w:cs="Times New Roman"/>
          <w:i/>
          <w:szCs w:val="22"/>
          <w:u w:val="single"/>
        </w:rPr>
        <w:t>$500,000</w:t>
      </w:r>
      <w:r w:rsidRPr="00203D9B">
        <w:rPr>
          <w:rFonts w:cs="Times New Roman"/>
          <w:szCs w:val="22"/>
        </w:rPr>
        <w:t xml:space="preserve"> collected under the Child Support Enforcement Program (Title IV-D) which are state funds shall be remitted to the State Treasurer and credited to the General Fund of the State.  All state funds above </w:t>
      </w:r>
      <w:r w:rsidRPr="00203D9B">
        <w:rPr>
          <w:rFonts w:cs="Times New Roman"/>
          <w:strike/>
          <w:szCs w:val="22"/>
        </w:rPr>
        <w:t>$800,000</w:t>
      </w:r>
      <w:r w:rsidR="00280A98" w:rsidRPr="00203D9B">
        <w:rPr>
          <w:rFonts w:cs="Times New Roman"/>
          <w:szCs w:val="22"/>
        </w:rPr>
        <w:t xml:space="preserve"> </w:t>
      </w:r>
      <w:r w:rsidR="00280A98" w:rsidRPr="00203D9B">
        <w:rPr>
          <w:rFonts w:cs="Times New Roman"/>
          <w:i/>
          <w:szCs w:val="22"/>
          <w:u w:val="single"/>
        </w:rPr>
        <w:t>$500,000</w:t>
      </w:r>
      <w:r w:rsidRPr="00203D9B">
        <w:rPr>
          <w:rFonts w:cs="Times New Roman"/>
          <w:szCs w:val="22"/>
        </w:rPr>
        <w:t xml:space="preserve"> shall be retained by the department to fund Self</w:t>
      </w:r>
      <w:r w:rsidR="00A6331A" w:rsidRPr="00203D9B">
        <w:rPr>
          <w:rFonts w:cs="Times New Roman"/>
          <w:szCs w:val="22"/>
        </w:rPr>
        <w:t>-</w:t>
      </w:r>
      <w:r w:rsidRPr="00203D9B">
        <w:rPr>
          <w:rFonts w:cs="Times New Roman"/>
          <w:szCs w:val="22"/>
        </w:rPr>
        <w:t>Sufficiency and Family Preservation and Support initiatives.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56AC9" w:rsidRPr="00203D9B">
        <w:rPr>
          <w:rFonts w:cs="Times New Roman"/>
          <w:b/>
          <w:szCs w:val="22"/>
        </w:rPr>
        <w:t>38</w:t>
      </w:r>
      <w:r w:rsidRPr="00203D9B">
        <w:rPr>
          <w:rFonts w:cs="Times New Roman"/>
          <w:b/>
          <w:szCs w:val="22"/>
        </w:rPr>
        <w:t>.2.</w:t>
      </w:r>
      <w:r w:rsidRPr="00203D9B">
        <w:rPr>
          <w:rFonts w:cs="Times New Roman"/>
          <w:szCs w:val="22"/>
        </w:rPr>
        <w:tab/>
        <w:t xml:space="preserve">(DSS: Recovered State Funds)  The department shall withhold a portion of the State Funds recovered, under the Title IV-D Program, for credit to the general fund in order to allow full participation in the federal “set off” program offered through the Internal Revenue Service, the withholding of unemployment insurance benefits through the </w:t>
      </w:r>
      <w:r w:rsidR="005F3168" w:rsidRPr="00203D9B">
        <w:rPr>
          <w:rFonts w:cs="Times New Roman"/>
          <w:szCs w:val="22"/>
        </w:rPr>
        <w:t xml:space="preserve">Department of Employment and Workforce </w:t>
      </w:r>
      <w:r w:rsidRPr="00203D9B">
        <w:rPr>
          <w:rFonts w:cs="Times New Roman"/>
          <w:szCs w:val="22"/>
        </w:rPr>
        <w:t xml:space="preserve">and reimbursement for expenditures related to blood testing.  Such funds may not be expended for any other purpose.  The Department of Social Services shall be allowed to utilize the State share of Federally required fees, collected from </w:t>
      </w:r>
      <w:r w:rsidR="00C35806" w:rsidRPr="00203D9B">
        <w:rPr>
          <w:rFonts w:cs="Times New Roman"/>
          <w:szCs w:val="22"/>
        </w:rPr>
        <w:t>n</w:t>
      </w:r>
      <w:r w:rsidRPr="00203D9B">
        <w:rPr>
          <w:rFonts w:cs="Times New Roman"/>
          <w:szCs w:val="22"/>
        </w:rPr>
        <w:t>on</w:t>
      </w:r>
      <w:r w:rsidR="00A57B3A" w:rsidRPr="00203D9B">
        <w:rPr>
          <w:rFonts w:cs="Times New Roman"/>
          <w:szCs w:val="22"/>
        </w:rPr>
        <w:t>-</w:t>
      </w:r>
      <w:r w:rsidRPr="00203D9B">
        <w:rPr>
          <w:rFonts w:cs="Times New Roman"/>
          <w:szCs w:val="22"/>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56AC9" w:rsidRPr="00203D9B">
        <w:rPr>
          <w:rFonts w:cs="Times New Roman"/>
          <w:b/>
          <w:szCs w:val="22"/>
        </w:rPr>
        <w:t>38</w:t>
      </w:r>
      <w:r w:rsidRPr="00203D9B">
        <w:rPr>
          <w:rFonts w:cs="Times New Roman"/>
          <w:b/>
          <w:szCs w:val="22"/>
        </w:rPr>
        <w:t>.3.</w:t>
      </w:r>
      <w:r w:rsidRPr="00203D9B">
        <w:rPr>
          <w:rFonts w:cs="Times New Roman"/>
          <w:szCs w:val="22"/>
        </w:rPr>
        <w:tab/>
        <w:t>(DSS: Foster Children Burial)  The expenditure of funds allocated for burials of foster children shall not exceed one thousand five hundred dollars per burial.</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56AC9" w:rsidRPr="00203D9B">
        <w:rPr>
          <w:rFonts w:cs="Times New Roman"/>
          <w:b/>
          <w:szCs w:val="22"/>
        </w:rPr>
        <w:t>38</w:t>
      </w:r>
      <w:r w:rsidRPr="00203D9B">
        <w:rPr>
          <w:rFonts w:cs="Times New Roman"/>
          <w:b/>
          <w:szCs w:val="22"/>
        </w:rPr>
        <w:t>.</w:t>
      </w:r>
      <w:r w:rsidR="003755F4" w:rsidRPr="00203D9B">
        <w:rPr>
          <w:rFonts w:cs="Times New Roman"/>
          <w:b/>
          <w:szCs w:val="22"/>
        </w:rPr>
        <w:t>4</w:t>
      </w:r>
      <w:r w:rsidRPr="00203D9B">
        <w:rPr>
          <w:rFonts w:cs="Times New Roman"/>
          <w:b/>
          <w:szCs w:val="22"/>
        </w:rPr>
        <w:t>.</w:t>
      </w:r>
      <w:r w:rsidRPr="00203D9B">
        <w:rPr>
          <w:rFonts w:cs="Times New Roman"/>
          <w:szCs w:val="22"/>
        </w:rPr>
        <w:tab/>
        <w:t>(DSS: Battered Spouse Funds)  Appropriations included in Subprogram II.</w:t>
      </w:r>
      <w:r w:rsidR="003C2B08" w:rsidRPr="00203D9B">
        <w:rPr>
          <w:rFonts w:cs="Times New Roman"/>
          <w:szCs w:val="22"/>
        </w:rPr>
        <w:t>J</w:t>
      </w:r>
      <w:r w:rsidRPr="00203D9B">
        <w:rPr>
          <w:rFonts w:cs="Times New Roman"/>
          <w:szCs w:val="22"/>
        </w:rPr>
        <w:t xml:space="preserve"> entitled Battered Spouse shall be allocated through contractual agreement to providers of this service.  These appropriations may also be used for public awareness and contracted services for victims of this social problem including the abused and children accompanying the abused.  Such funds may not be expended for any other purpose nor be reduced by any amount greater than that stipulated by the</w:t>
      </w:r>
      <w:r w:rsidR="00E67871" w:rsidRPr="00203D9B">
        <w:rPr>
          <w:rFonts w:cs="Times New Roman"/>
          <w:szCs w:val="22"/>
        </w:rPr>
        <w:t xml:space="preserve"> </w:t>
      </w:r>
      <w:r w:rsidR="00B941AE" w:rsidRPr="00203D9B">
        <w:rPr>
          <w:rFonts w:cs="Times New Roman"/>
          <w:szCs w:val="22"/>
        </w:rPr>
        <w:t>Budget and Control Board</w:t>
      </w:r>
      <w:r w:rsidRPr="00203D9B">
        <w:rPr>
          <w:rFonts w:cs="Times New Roman"/>
          <w:szCs w:val="22"/>
        </w:rPr>
        <w:t xml:space="preserve"> or the General Assembly for the agency as a whole.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56AC9" w:rsidRPr="00203D9B">
        <w:rPr>
          <w:rFonts w:cs="Times New Roman"/>
          <w:b/>
          <w:szCs w:val="22"/>
        </w:rPr>
        <w:t>38</w:t>
      </w:r>
      <w:r w:rsidRPr="00203D9B">
        <w:rPr>
          <w:rFonts w:cs="Times New Roman"/>
          <w:b/>
          <w:szCs w:val="22"/>
        </w:rPr>
        <w:t>.</w:t>
      </w:r>
      <w:r w:rsidR="003755F4" w:rsidRPr="00203D9B">
        <w:rPr>
          <w:rFonts w:cs="Times New Roman"/>
          <w:b/>
          <w:szCs w:val="22"/>
        </w:rPr>
        <w:t>5</w:t>
      </w:r>
      <w:r w:rsidRPr="00203D9B">
        <w:rPr>
          <w:rFonts w:cs="Times New Roman"/>
          <w:b/>
          <w:szCs w:val="22"/>
        </w:rPr>
        <w:t>.</w:t>
      </w:r>
      <w:r w:rsidRPr="00203D9B">
        <w:rPr>
          <w:rFonts w:cs="Times New Roman"/>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56AC9" w:rsidRPr="00203D9B">
        <w:rPr>
          <w:rFonts w:cs="Times New Roman"/>
          <w:b/>
          <w:szCs w:val="22"/>
        </w:rPr>
        <w:t>38</w:t>
      </w:r>
      <w:r w:rsidRPr="00203D9B">
        <w:rPr>
          <w:rFonts w:cs="Times New Roman"/>
          <w:b/>
          <w:szCs w:val="22"/>
        </w:rPr>
        <w:t>.</w:t>
      </w:r>
      <w:r w:rsidR="003755F4" w:rsidRPr="00203D9B">
        <w:rPr>
          <w:rFonts w:cs="Times New Roman"/>
          <w:b/>
          <w:szCs w:val="22"/>
        </w:rPr>
        <w:t>6</w:t>
      </w:r>
      <w:r w:rsidRPr="00203D9B">
        <w:rPr>
          <w:rFonts w:cs="Times New Roman"/>
          <w:b/>
          <w:szCs w:val="22"/>
        </w:rPr>
        <w:t>.</w:t>
      </w:r>
      <w:r w:rsidRPr="00203D9B">
        <w:rPr>
          <w:rFonts w:cs="Times New Roman"/>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56AC9" w:rsidRPr="00203D9B">
        <w:rPr>
          <w:rFonts w:cs="Times New Roman"/>
          <w:b/>
          <w:szCs w:val="22"/>
        </w:rPr>
        <w:t>38</w:t>
      </w:r>
      <w:r w:rsidRPr="00203D9B">
        <w:rPr>
          <w:rFonts w:cs="Times New Roman"/>
          <w:b/>
          <w:szCs w:val="22"/>
        </w:rPr>
        <w:t>.</w:t>
      </w:r>
      <w:r w:rsidR="003755F4" w:rsidRPr="00203D9B">
        <w:rPr>
          <w:rFonts w:cs="Times New Roman"/>
          <w:b/>
          <w:szCs w:val="22"/>
        </w:rPr>
        <w:t>7</w:t>
      </w:r>
      <w:r w:rsidRPr="00203D9B">
        <w:rPr>
          <w:rFonts w:cs="Times New Roman"/>
          <w:b/>
          <w:szCs w:val="22"/>
        </w:rPr>
        <w:t>.</w:t>
      </w:r>
      <w:r w:rsidRPr="00203D9B">
        <w:rPr>
          <w:rFonts w:cs="Times New Roman"/>
          <w:b/>
          <w:szCs w:val="22"/>
        </w:rPr>
        <w:tab/>
      </w:r>
      <w:r w:rsidRPr="00203D9B">
        <w:rPr>
          <w:rFonts w:cs="Times New Roman"/>
          <w:szCs w:val="22"/>
        </w:rPr>
        <w:t>(DSS: Fee Schedule)  The Department of Social Services shall be allowed to charge fees and accept donations, grants, and bequests for social services provided under their direct responsibility on the basis of a fee schedule.  The fees collected shall be utilized by the Department of Social Services to further develop and administer these program efforts.  The below fee schedule is established for the current fiscal year.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Day Care</w:t>
      </w:r>
    </w:p>
    <w:p w:rsidR="00A9603B" w:rsidRPr="00203D9B" w:rsidRDefault="00A9603B" w:rsidP="00203D9B">
      <w:pPr>
        <w:tabs>
          <w:tab w:val="left" w:pos="216"/>
          <w:tab w:val="left" w:pos="432"/>
          <w:tab w:val="right" w:leader="dot" w:pos="5760"/>
        </w:tabs>
        <w:jc w:val="both"/>
        <w:rPr>
          <w:rFonts w:cs="Times New Roman"/>
          <w:szCs w:val="22"/>
        </w:rPr>
      </w:pPr>
      <w:r w:rsidRPr="00203D9B">
        <w:rPr>
          <w:rFonts w:cs="Times New Roman"/>
          <w:szCs w:val="22"/>
        </w:rPr>
        <w:tab/>
      </w:r>
      <w:r w:rsidRPr="00203D9B">
        <w:rPr>
          <w:rFonts w:cs="Times New Roman"/>
          <w:szCs w:val="22"/>
        </w:rPr>
        <w:tab/>
        <w:t>Family Child Care Homes (up to six children)</w:t>
      </w:r>
      <w:r w:rsidRPr="00203D9B">
        <w:rPr>
          <w:rFonts w:cs="Times New Roman"/>
          <w:szCs w:val="22"/>
        </w:rPr>
        <w:tab/>
        <w:t>$</w:t>
      </w:r>
      <w:r w:rsidR="001D597D" w:rsidRPr="00203D9B">
        <w:rPr>
          <w:rFonts w:cs="Times New Roman"/>
          <w:szCs w:val="22"/>
        </w:rPr>
        <w:tab/>
      </w:r>
      <w:r w:rsidR="004E26E1" w:rsidRPr="00203D9B">
        <w:rPr>
          <w:rFonts w:cs="Times New Roman"/>
          <w:szCs w:val="22"/>
        </w:rPr>
        <w:t xml:space="preserve">  </w:t>
      </w:r>
      <w:r w:rsidRPr="00203D9B">
        <w:rPr>
          <w:rFonts w:cs="Times New Roman"/>
          <w:szCs w:val="22"/>
        </w:rPr>
        <w:t>15</w:t>
      </w:r>
    </w:p>
    <w:p w:rsidR="00A9603B" w:rsidRPr="00203D9B" w:rsidRDefault="00A9603B" w:rsidP="00203D9B">
      <w:pPr>
        <w:tabs>
          <w:tab w:val="left" w:pos="216"/>
          <w:tab w:val="left" w:pos="432"/>
          <w:tab w:val="right" w:leader="dot" w:pos="5760"/>
        </w:tabs>
        <w:jc w:val="both"/>
        <w:rPr>
          <w:rFonts w:cs="Times New Roman"/>
          <w:szCs w:val="22"/>
        </w:rPr>
      </w:pPr>
      <w:r w:rsidRPr="00203D9B">
        <w:rPr>
          <w:rFonts w:cs="Times New Roman"/>
          <w:szCs w:val="22"/>
        </w:rPr>
        <w:tab/>
      </w:r>
      <w:r w:rsidRPr="00203D9B">
        <w:rPr>
          <w:rFonts w:cs="Times New Roman"/>
          <w:szCs w:val="22"/>
        </w:rPr>
        <w:tab/>
        <w:t>Group Child Care Homes (7-12 children)</w:t>
      </w:r>
      <w:r w:rsidRPr="00203D9B">
        <w:rPr>
          <w:rFonts w:cs="Times New Roman"/>
          <w:szCs w:val="22"/>
        </w:rPr>
        <w:tab/>
        <w:t>$</w:t>
      </w:r>
      <w:r w:rsidR="001D597D" w:rsidRPr="00203D9B">
        <w:rPr>
          <w:rFonts w:cs="Times New Roman"/>
          <w:szCs w:val="22"/>
        </w:rPr>
        <w:tab/>
      </w:r>
      <w:r w:rsidR="004E26E1" w:rsidRPr="00203D9B">
        <w:rPr>
          <w:rFonts w:cs="Times New Roman"/>
          <w:szCs w:val="22"/>
        </w:rPr>
        <w:t xml:space="preserve">  </w:t>
      </w:r>
      <w:r w:rsidRPr="00203D9B">
        <w:rPr>
          <w:rFonts w:cs="Times New Roman"/>
          <w:szCs w:val="22"/>
        </w:rPr>
        <w:t>30</w:t>
      </w:r>
    </w:p>
    <w:p w:rsidR="00A9603B" w:rsidRPr="00203D9B" w:rsidRDefault="00A9603B" w:rsidP="00203D9B">
      <w:pPr>
        <w:tabs>
          <w:tab w:val="left" w:pos="216"/>
          <w:tab w:val="left" w:pos="432"/>
          <w:tab w:val="right" w:leader="dot" w:pos="5760"/>
        </w:tabs>
        <w:jc w:val="both"/>
        <w:rPr>
          <w:rFonts w:cs="Times New Roman"/>
          <w:szCs w:val="22"/>
        </w:rPr>
      </w:pPr>
      <w:r w:rsidRPr="00203D9B">
        <w:rPr>
          <w:rFonts w:cs="Times New Roman"/>
          <w:szCs w:val="22"/>
        </w:rPr>
        <w:tab/>
      </w:r>
      <w:r w:rsidRPr="00203D9B">
        <w:rPr>
          <w:rFonts w:cs="Times New Roman"/>
          <w:szCs w:val="22"/>
        </w:rPr>
        <w:tab/>
        <w:t>Registered Church Child Care (13+)</w:t>
      </w:r>
      <w:r w:rsidRPr="00203D9B">
        <w:rPr>
          <w:rFonts w:cs="Times New Roman"/>
          <w:szCs w:val="22"/>
        </w:rPr>
        <w:tab/>
        <w:t>$</w:t>
      </w:r>
      <w:r w:rsidR="001D597D" w:rsidRPr="00203D9B">
        <w:rPr>
          <w:rFonts w:cs="Times New Roman"/>
          <w:szCs w:val="22"/>
        </w:rPr>
        <w:tab/>
      </w:r>
      <w:r w:rsidR="004E26E1" w:rsidRPr="00203D9B">
        <w:rPr>
          <w:rFonts w:cs="Times New Roman"/>
          <w:szCs w:val="22"/>
        </w:rPr>
        <w:t xml:space="preserve">  </w:t>
      </w:r>
      <w:r w:rsidRPr="00203D9B">
        <w:rPr>
          <w:rFonts w:cs="Times New Roman"/>
          <w:szCs w:val="22"/>
        </w:rPr>
        <w:t>50</w:t>
      </w:r>
    </w:p>
    <w:p w:rsidR="00A9603B" w:rsidRPr="00203D9B" w:rsidRDefault="00A9603B" w:rsidP="00203D9B">
      <w:pPr>
        <w:tabs>
          <w:tab w:val="left" w:pos="216"/>
          <w:tab w:val="left" w:pos="432"/>
          <w:tab w:val="right" w:leader="dot" w:pos="5760"/>
        </w:tabs>
        <w:jc w:val="both"/>
        <w:rPr>
          <w:rFonts w:cs="Times New Roman"/>
          <w:szCs w:val="22"/>
        </w:rPr>
      </w:pPr>
      <w:r w:rsidRPr="00203D9B">
        <w:rPr>
          <w:rFonts w:cs="Times New Roman"/>
          <w:szCs w:val="22"/>
        </w:rPr>
        <w:tab/>
      </w:r>
      <w:r w:rsidRPr="00203D9B">
        <w:rPr>
          <w:rFonts w:cs="Times New Roman"/>
          <w:szCs w:val="22"/>
        </w:rPr>
        <w:tab/>
        <w:t>Licensed Child Care Centers (13-49)</w:t>
      </w:r>
      <w:r w:rsidRPr="00203D9B">
        <w:rPr>
          <w:rFonts w:cs="Times New Roman"/>
          <w:szCs w:val="22"/>
        </w:rPr>
        <w:tab/>
        <w:t>$</w:t>
      </w:r>
      <w:r w:rsidR="001D597D" w:rsidRPr="00203D9B">
        <w:rPr>
          <w:rFonts w:cs="Times New Roman"/>
          <w:szCs w:val="22"/>
        </w:rPr>
        <w:tab/>
      </w:r>
      <w:r w:rsidR="004E26E1" w:rsidRPr="00203D9B">
        <w:rPr>
          <w:rFonts w:cs="Times New Roman"/>
          <w:szCs w:val="22"/>
        </w:rPr>
        <w:t xml:space="preserve">  </w:t>
      </w:r>
      <w:r w:rsidRPr="00203D9B">
        <w:rPr>
          <w:rFonts w:cs="Times New Roman"/>
          <w:szCs w:val="22"/>
        </w:rPr>
        <w:t>50</w:t>
      </w:r>
    </w:p>
    <w:p w:rsidR="00A9603B" w:rsidRPr="00203D9B" w:rsidRDefault="00A9603B" w:rsidP="00203D9B">
      <w:pPr>
        <w:tabs>
          <w:tab w:val="left" w:pos="216"/>
          <w:tab w:val="left" w:pos="432"/>
          <w:tab w:val="right" w:leader="dot" w:pos="5760"/>
        </w:tabs>
        <w:jc w:val="both"/>
        <w:rPr>
          <w:rFonts w:cs="Times New Roman"/>
          <w:szCs w:val="22"/>
        </w:rPr>
      </w:pPr>
      <w:r w:rsidRPr="00203D9B">
        <w:rPr>
          <w:rFonts w:cs="Times New Roman"/>
          <w:szCs w:val="22"/>
        </w:rPr>
        <w:tab/>
      </w:r>
      <w:r w:rsidRPr="00203D9B">
        <w:rPr>
          <w:rFonts w:cs="Times New Roman"/>
          <w:szCs w:val="22"/>
        </w:rPr>
        <w:tab/>
        <w:t>Licensed Child Care Centers (50-99)</w:t>
      </w:r>
      <w:r w:rsidRPr="00203D9B">
        <w:rPr>
          <w:rFonts w:cs="Times New Roman"/>
          <w:szCs w:val="22"/>
        </w:rPr>
        <w:tab/>
        <w:t>$</w:t>
      </w:r>
      <w:r w:rsidR="001D597D" w:rsidRPr="00203D9B">
        <w:rPr>
          <w:rFonts w:cs="Times New Roman"/>
          <w:szCs w:val="22"/>
        </w:rPr>
        <w:tab/>
      </w:r>
      <w:r w:rsidR="004E26E1" w:rsidRPr="00203D9B">
        <w:rPr>
          <w:rFonts w:cs="Times New Roman"/>
          <w:szCs w:val="22"/>
        </w:rPr>
        <w:t xml:space="preserve">  </w:t>
      </w:r>
      <w:r w:rsidRPr="00203D9B">
        <w:rPr>
          <w:rFonts w:cs="Times New Roman"/>
          <w:szCs w:val="22"/>
        </w:rPr>
        <w:t>75</w:t>
      </w:r>
    </w:p>
    <w:p w:rsidR="00A9603B" w:rsidRPr="00203D9B" w:rsidRDefault="00A9603B" w:rsidP="00203D9B">
      <w:pPr>
        <w:tabs>
          <w:tab w:val="left" w:pos="216"/>
          <w:tab w:val="left" w:pos="432"/>
          <w:tab w:val="right" w:leader="dot" w:pos="5760"/>
        </w:tabs>
        <w:jc w:val="both"/>
        <w:rPr>
          <w:rFonts w:cs="Times New Roman"/>
          <w:szCs w:val="22"/>
        </w:rPr>
      </w:pPr>
      <w:r w:rsidRPr="00203D9B">
        <w:rPr>
          <w:rFonts w:cs="Times New Roman"/>
          <w:szCs w:val="22"/>
        </w:rPr>
        <w:tab/>
      </w:r>
      <w:r w:rsidRPr="00203D9B">
        <w:rPr>
          <w:rFonts w:cs="Times New Roman"/>
          <w:szCs w:val="22"/>
        </w:rPr>
        <w:tab/>
        <w:t>Licensed Child Care Centers (100-199)</w:t>
      </w:r>
      <w:r w:rsidRPr="00203D9B">
        <w:rPr>
          <w:rFonts w:cs="Times New Roman"/>
          <w:szCs w:val="22"/>
        </w:rPr>
        <w:tab/>
        <w:t>$</w:t>
      </w:r>
      <w:r w:rsidR="001D597D" w:rsidRPr="00203D9B">
        <w:rPr>
          <w:rFonts w:cs="Times New Roman"/>
          <w:szCs w:val="22"/>
        </w:rPr>
        <w:tab/>
      </w:r>
      <w:r w:rsidRPr="00203D9B">
        <w:rPr>
          <w:rFonts w:cs="Times New Roman"/>
          <w:szCs w:val="22"/>
        </w:rPr>
        <w:t>100</w:t>
      </w:r>
    </w:p>
    <w:p w:rsidR="00A9603B" w:rsidRPr="00203D9B" w:rsidRDefault="00A9603B" w:rsidP="00203D9B">
      <w:pPr>
        <w:tabs>
          <w:tab w:val="left" w:pos="216"/>
          <w:tab w:val="left" w:pos="432"/>
          <w:tab w:val="right" w:leader="dot" w:pos="5760"/>
        </w:tabs>
        <w:jc w:val="both"/>
        <w:rPr>
          <w:rFonts w:cs="Times New Roman"/>
          <w:szCs w:val="22"/>
        </w:rPr>
      </w:pPr>
      <w:r w:rsidRPr="00203D9B">
        <w:rPr>
          <w:rFonts w:cs="Times New Roman"/>
          <w:szCs w:val="22"/>
        </w:rPr>
        <w:tab/>
      </w:r>
      <w:r w:rsidRPr="00203D9B">
        <w:rPr>
          <w:rFonts w:cs="Times New Roman"/>
          <w:szCs w:val="22"/>
        </w:rPr>
        <w:tab/>
        <w:t>Licensed Child Care Centers (200+)</w:t>
      </w:r>
      <w:r w:rsidRPr="00203D9B">
        <w:rPr>
          <w:rFonts w:cs="Times New Roman"/>
          <w:szCs w:val="22"/>
        </w:rPr>
        <w:tab/>
        <w:t>$</w:t>
      </w:r>
      <w:r w:rsidR="001D597D" w:rsidRPr="00203D9B">
        <w:rPr>
          <w:rFonts w:cs="Times New Roman"/>
          <w:szCs w:val="22"/>
        </w:rPr>
        <w:tab/>
      </w:r>
      <w:r w:rsidRPr="00203D9B">
        <w:rPr>
          <w:rFonts w:cs="Times New Roman"/>
          <w:szCs w:val="22"/>
        </w:rPr>
        <w:t>125</w:t>
      </w:r>
    </w:p>
    <w:p w:rsidR="00A9603B" w:rsidRPr="00203D9B" w:rsidRDefault="00A9603B" w:rsidP="00203D9B">
      <w:pPr>
        <w:tabs>
          <w:tab w:val="left" w:pos="216"/>
          <w:tab w:val="left" w:pos="432"/>
          <w:tab w:val="right" w:leader="dot" w:pos="5760"/>
        </w:tabs>
        <w:jc w:val="both"/>
        <w:rPr>
          <w:rFonts w:cs="Times New Roman"/>
          <w:szCs w:val="22"/>
        </w:rPr>
      </w:pPr>
      <w:r w:rsidRPr="00203D9B">
        <w:rPr>
          <w:rFonts w:cs="Times New Roman"/>
          <w:szCs w:val="22"/>
        </w:rPr>
        <w:tab/>
        <w:t>Central Registry Checks</w:t>
      </w:r>
    </w:p>
    <w:p w:rsidR="00A9603B" w:rsidRPr="00203D9B" w:rsidRDefault="00A9603B" w:rsidP="00203D9B">
      <w:pPr>
        <w:tabs>
          <w:tab w:val="left" w:pos="216"/>
          <w:tab w:val="left" w:pos="432"/>
          <w:tab w:val="right" w:leader="dot" w:pos="5760"/>
        </w:tabs>
        <w:jc w:val="both"/>
        <w:rPr>
          <w:rFonts w:cs="Times New Roman"/>
          <w:szCs w:val="22"/>
        </w:rPr>
      </w:pPr>
      <w:r w:rsidRPr="00203D9B">
        <w:rPr>
          <w:rFonts w:cs="Times New Roman"/>
          <w:szCs w:val="22"/>
        </w:rPr>
        <w:tab/>
      </w:r>
      <w:r w:rsidRPr="00203D9B">
        <w:rPr>
          <w:rFonts w:cs="Times New Roman"/>
          <w:szCs w:val="22"/>
        </w:rPr>
        <w:tab/>
        <w:t>Non</w:t>
      </w:r>
      <w:r w:rsidR="00A57B3A" w:rsidRPr="00203D9B">
        <w:rPr>
          <w:rFonts w:cs="Times New Roman"/>
          <w:szCs w:val="22"/>
        </w:rPr>
        <w:t>-</w:t>
      </w:r>
      <w:r w:rsidRPr="00203D9B">
        <w:rPr>
          <w:rFonts w:cs="Times New Roman"/>
          <w:szCs w:val="22"/>
        </w:rPr>
        <w:t>profit Entities</w:t>
      </w:r>
      <w:r w:rsidRPr="00203D9B">
        <w:rPr>
          <w:rFonts w:cs="Times New Roman"/>
          <w:szCs w:val="22"/>
        </w:rPr>
        <w:tab/>
        <w:t>$</w:t>
      </w:r>
      <w:r w:rsidR="001D597D" w:rsidRPr="00203D9B">
        <w:rPr>
          <w:rFonts w:cs="Times New Roman"/>
          <w:szCs w:val="22"/>
        </w:rPr>
        <w:tab/>
      </w:r>
      <w:r w:rsidR="004E26E1" w:rsidRPr="00203D9B">
        <w:rPr>
          <w:rFonts w:cs="Times New Roman"/>
          <w:szCs w:val="22"/>
        </w:rPr>
        <w:t xml:space="preserve">    </w:t>
      </w:r>
      <w:r w:rsidRPr="00203D9B">
        <w:rPr>
          <w:rFonts w:cs="Times New Roman"/>
          <w:szCs w:val="22"/>
        </w:rPr>
        <w:t>8</w:t>
      </w:r>
    </w:p>
    <w:p w:rsidR="00A9603B" w:rsidRPr="00203D9B" w:rsidRDefault="00A9603B" w:rsidP="00203D9B">
      <w:pPr>
        <w:tabs>
          <w:tab w:val="left" w:pos="216"/>
          <w:tab w:val="left" w:pos="432"/>
          <w:tab w:val="right" w:leader="dot" w:pos="5760"/>
        </w:tabs>
        <w:jc w:val="both"/>
        <w:rPr>
          <w:rFonts w:cs="Times New Roman"/>
          <w:szCs w:val="22"/>
        </w:rPr>
      </w:pPr>
      <w:r w:rsidRPr="00203D9B">
        <w:rPr>
          <w:rFonts w:cs="Times New Roman"/>
          <w:szCs w:val="22"/>
        </w:rPr>
        <w:tab/>
      </w:r>
      <w:r w:rsidRPr="00203D9B">
        <w:rPr>
          <w:rFonts w:cs="Times New Roman"/>
          <w:szCs w:val="22"/>
        </w:rPr>
        <w:tab/>
        <w:t>For-profit Agencies</w:t>
      </w:r>
      <w:r w:rsidRPr="00203D9B">
        <w:rPr>
          <w:rFonts w:cs="Times New Roman"/>
          <w:szCs w:val="22"/>
        </w:rPr>
        <w:tab/>
        <w:t>$</w:t>
      </w:r>
      <w:r w:rsidR="001D597D" w:rsidRPr="00203D9B">
        <w:rPr>
          <w:rFonts w:cs="Times New Roman"/>
          <w:szCs w:val="22"/>
        </w:rPr>
        <w:tab/>
      </w:r>
      <w:r w:rsidR="004E26E1" w:rsidRPr="00203D9B">
        <w:rPr>
          <w:rFonts w:cs="Times New Roman"/>
          <w:szCs w:val="22"/>
        </w:rPr>
        <w:t xml:space="preserve">  </w:t>
      </w:r>
      <w:r w:rsidRPr="00203D9B">
        <w:rPr>
          <w:rFonts w:cs="Times New Roman"/>
          <w:szCs w:val="22"/>
        </w:rPr>
        <w:t>25</w:t>
      </w:r>
    </w:p>
    <w:p w:rsidR="00A9603B" w:rsidRPr="00203D9B" w:rsidRDefault="00A9603B" w:rsidP="00203D9B">
      <w:pPr>
        <w:tabs>
          <w:tab w:val="left" w:pos="216"/>
          <w:tab w:val="left" w:pos="432"/>
          <w:tab w:val="right" w:leader="dot" w:pos="5760"/>
        </w:tabs>
        <w:jc w:val="both"/>
        <w:rPr>
          <w:rFonts w:cs="Times New Roman"/>
          <w:szCs w:val="22"/>
        </w:rPr>
      </w:pPr>
      <w:r w:rsidRPr="00203D9B">
        <w:rPr>
          <w:rFonts w:cs="Times New Roman"/>
          <w:szCs w:val="22"/>
        </w:rPr>
        <w:tab/>
      </w:r>
      <w:r w:rsidRPr="00203D9B">
        <w:rPr>
          <w:rFonts w:cs="Times New Roman"/>
          <w:szCs w:val="22"/>
        </w:rPr>
        <w:tab/>
        <w:t>State Agencies</w:t>
      </w:r>
      <w:r w:rsidRPr="00203D9B">
        <w:rPr>
          <w:rFonts w:cs="Times New Roman"/>
          <w:szCs w:val="22"/>
        </w:rPr>
        <w:tab/>
        <w:t>$</w:t>
      </w:r>
      <w:r w:rsidR="001D597D" w:rsidRPr="00203D9B">
        <w:rPr>
          <w:rFonts w:cs="Times New Roman"/>
          <w:szCs w:val="22"/>
        </w:rPr>
        <w:tab/>
      </w:r>
      <w:r w:rsidR="004E26E1" w:rsidRPr="00203D9B">
        <w:rPr>
          <w:rFonts w:cs="Times New Roman"/>
          <w:szCs w:val="22"/>
        </w:rPr>
        <w:t xml:space="preserve">    </w:t>
      </w:r>
      <w:r w:rsidRPr="00203D9B">
        <w:rPr>
          <w:rFonts w:cs="Times New Roman"/>
          <w:szCs w:val="22"/>
        </w:rPr>
        <w:t>8</w:t>
      </w:r>
    </w:p>
    <w:p w:rsidR="00A9603B" w:rsidRPr="00203D9B" w:rsidRDefault="00A9603B" w:rsidP="00203D9B">
      <w:pPr>
        <w:tabs>
          <w:tab w:val="left" w:pos="216"/>
          <w:tab w:val="left" w:pos="432"/>
          <w:tab w:val="right" w:leader="dot" w:pos="5760"/>
        </w:tabs>
        <w:jc w:val="both"/>
        <w:rPr>
          <w:rFonts w:cs="Times New Roman"/>
          <w:szCs w:val="22"/>
        </w:rPr>
      </w:pPr>
      <w:r w:rsidRPr="00203D9B">
        <w:rPr>
          <w:rFonts w:cs="Times New Roman"/>
          <w:szCs w:val="22"/>
        </w:rPr>
        <w:tab/>
      </w:r>
      <w:r w:rsidRPr="00203D9B">
        <w:rPr>
          <w:rFonts w:cs="Times New Roman"/>
          <w:szCs w:val="22"/>
        </w:rPr>
        <w:tab/>
        <w:t>Schools</w:t>
      </w:r>
      <w:r w:rsidRPr="00203D9B">
        <w:rPr>
          <w:rFonts w:cs="Times New Roman"/>
          <w:szCs w:val="22"/>
        </w:rPr>
        <w:tab/>
        <w:t>$</w:t>
      </w:r>
      <w:r w:rsidR="004E26E1" w:rsidRPr="00203D9B">
        <w:rPr>
          <w:rFonts w:cs="Times New Roman"/>
          <w:szCs w:val="22"/>
        </w:rPr>
        <w:t xml:space="preserve">    </w:t>
      </w:r>
      <w:r w:rsidR="001D597D" w:rsidRPr="00203D9B">
        <w:rPr>
          <w:rFonts w:cs="Times New Roman"/>
          <w:szCs w:val="22"/>
        </w:rPr>
        <w:tab/>
      </w:r>
      <w:r w:rsidRPr="00203D9B">
        <w:rPr>
          <w:rFonts w:cs="Times New Roman"/>
          <w:szCs w:val="22"/>
        </w:rPr>
        <w:t>8</w:t>
      </w:r>
    </w:p>
    <w:p w:rsidR="00A9603B" w:rsidRPr="00203D9B" w:rsidRDefault="00A9603B" w:rsidP="00203D9B">
      <w:pPr>
        <w:tabs>
          <w:tab w:val="left" w:pos="216"/>
          <w:tab w:val="left" w:pos="432"/>
          <w:tab w:val="right" w:leader="dot" w:pos="5760"/>
        </w:tabs>
        <w:jc w:val="both"/>
        <w:rPr>
          <w:rFonts w:cs="Times New Roman"/>
          <w:szCs w:val="22"/>
        </w:rPr>
      </w:pPr>
      <w:r w:rsidRPr="00203D9B">
        <w:rPr>
          <w:rFonts w:cs="Times New Roman"/>
          <w:szCs w:val="22"/>
        </w:rPr>
        <w:tab/>
      </w:r>
      <w:r w:rsidRPr="00203D9B">
        <w:rPr>
          <w:rFonts w:cs="Times New Roman"/>
          <w:szCs w:val="22"/>
        </w:rPr>
        <w:tab/>
        <w:t>Day Care</w:t>
      </w:r>
      <w:r w:rsidRPr="00203D9B">
        <w:rPr>
          <w:rFonts w:cs="Times New Roman"/>
          <w:szCs w:val="22"/>
        </w:rPr>
        <w:tab/>
        <w:t>$</w:t>
      </w:r>
      <w:r w:rsidR="004E26E1" w:rsidRPr="00203D9B">
        <w:rPr>
          <w:rFonts w:cs="Times New Roman"/>
          <w:szCs w:val="22"/>
        </w:rPr>
        <w:t xml:space="preserve">    </w:t>
      </w:r>
      <w:r w:rsidR="001D597D" w:rsidRPr="00203D9B">
        <w:rPr>
          <w:rFonts w:cs="Times New Roman"/>
          <w:szCs w:val="22"/>
        </w:rPr>
        <w:tab/>
      </w:r>
      <w:r w:rsidRPr="00203D9B">
        <w:rPr>
          <w:rFonts w:cs="Times New Roman"/>
          <w:szCs w:val="22"/>
        </w:rPr>
        <w:t>8</w:t>
      </w:r>
    </w:p>
    <w:p w:rsidR="00A9603B" w:rsidRPr="00203D9B" w:rsidRDefault="00A9603B" w:rsidP="00203D9B">
      <w:pPr>
        <w:tabs>
          <w:tab w:val="left" w:pos="216"/>
          <w:tab w:val="left" w:pos="432"/>
          <w:tab w:val="right" w:leader="dot" w:pos="5760"/>
        </w:tabs>
        <w:jc w:val="both"/>
        <w:rPr>
          <w:rFonts w:cs="Times New Roman"/>
          <w:szCs w:val="22"/>
        </w:rPr>
      </w:pPr>
      <w:r w:rsidRPr="00203D9B">
        <w:rPr>
          <w:rFonts w:cs="Times New Roman"/>
          <w:szCs w:val="22"/>
        </w:rPr>
        <w:tab/>
      </w:r>
      <w:r w:rsidRPr="00203D9B">
        <w:rPr>
          <w:rFonts w:cs="Times New Roman"/>
          <w:szCs w:val="22"/>
        </w:rPr>
        <w:tab/>
        <w:t>Other – Volunteer Organizations</w:t>
      </w:r>
      <w:r w:rsidRPr="00203D9B">
        <w:rPr>
          <w:rFonts w:cs="Times New Roman"/>
          <w:szCs w:val="22"/>
        </w:rPr>
        <w:tab/>
        <w:t>$</w:t>
      </w:r>
      <w:r w:rsidR="004E26E1" w:rsidRPr="00203D9B">
        <w:rPr>
          <w:rFonts w:cs="Times New Roman"/>
          <w:szCs w:val="22"/>
        </w:rPr>
        <w:t xml:space="preserve">    </w:t>
      </w:r>
      <w:r w:rsidR="001D597D" w:rsidRPr="00203D9B">
        <w:rPr>
          <w:rFonts w:cs="Times New Roman"/>
          <w:szCs w:val="22"/>
        </w:rPr>
        <w:tab/>
      </w:r>
      <w:r w:rsidRPr="00203D9B">
        <w:rPr>
          <w:rFonts w:cs="Times New Roman"/>
          <w:szCs w:val="22"/>
        </w:rPr>
        <w:t>8</w:t>
      </w:r>
    </w:p>
    <w:p w:rsidR="00A9603B" w:rsidRPr="00203D9B" w:rsidRDefault="00A9603B" w:rsidP="00203D9B">
      <w:pPr>
        <w:tabs>
          <w:tab w:val="left" w:pos="216"/>
          <w:tab w:val="left" w:pos="432"/>
          <w:tab w:val="right" w:leader="dot" w:pos="5760"/>
        </w:tabs>
        <w:jc w:val="both"/>
        <w:rPr>
          <w:rFonts w:cs="Times New Roman"/>
          <w:szCs w:val="22"/>
        </w:rPr>
      </w:pPr>
      <w:r w:rsidRPr="00203D9B">
        <w:rPr>
          <w:rFonts w:cs="Times New Roman"/>
          <w:szCs w:val="22"/>
        </w:rPr>
        <w:tab/>
        <w:t>Other Children</w:t>
      </w:r>
      <w:r w:rsidR="0001576F" w:rsidRPr="00203D9B">
        <w:rPr>
          <w:rFonts w:cs="Times New Roman"/>
          <w:szCs w:val="22"/>
        </w:rPr>
        <w:t>’</w:t>
      </w:r>
      <w:r w:rsidRPr="00203D9B">
        <w:rPr>
          <w:rFonts w:cs="Times New Roman"/>
          <w:szCs w:val="22"/>
        </w:rPr>
        <w:t>s Services</w:t>
      </w:r>
    </w:p>
    <w:p w:rsidR="00B30125" w:rsidRPr="00203D9B" w:rsidRDefault="00A9603B" w:rsidP="00203D9B">
      <w:pPr>
        <w:tabs>
          <w:tab w:val="left" w:pos="216"/>
          <w:tab w:val="left" w:pos="432"/>
          <w:tab w:val="right" w:leader="dot" w:pos="5760"/>
        </w:tabs>
        <w:jc w:val="both"/>
        <w:rPr>
          <w:rFonts w:cs="Times New Roman"/>
          <w:szCs w:val="22"/>
        </w:rPr>
      </w:pPr>
      <w:r w:rsidRPr="00203D9B">
        <w:rPr>
          <w:rFonts w:cs="Times New Roman"/>
          <w:szCs w:val="22"/>
        </w:rPr>
        <w:tab/>
      </w:r>
      <w:r w:rsidRPr="00203D9B">
        <w:rPr>
          <w:rFonts w:cs="Times New Roman"/>
          <w:szCs w:val="22"/>
        </w:rPr>
        <w:tab/>
        <w:t xml:space="preserve">Services Related to Adoption of Children from </w:t>
      </w:r>
    </w:p>
    <w:p w:rsidR="00A9603B" w:rsidRPr="00203D9B" w:rsidRDefault="00B30125" w:rsidP="00203D9B">
      <w:pPr>
        <w:tabs>
          <w:tab w:val="left" w:pos="216"/>
          <w:tab w:val="left" w:pos="432"/>
          <w:tab w:val="right" w:leader="dot" w:pos="5760"/>
        </w:tabs>
        <w:jc w:val="both"/>
        <w:rPr>
          <w:rFonts w:cs="Times New Roman"/>
          <w:szCs w:val="22"/>
        </w:rPr>
      </w:pPr>
      <w:r w:rsidRPr="00203D9B">
        <w:rPr>
          <w:rFonts w:cs="Times New Roman"/>
          <w:szCs w:val="22"/>
        </w:rPr>
        <w:tab/>
      </w:r>
      <w:r w:rsidRPr="00203D9B">
        <w:rPr>
          <w:rFonts w:cs="Times New Roman"/>
          <w:szCs w:val="22"/>
        </w:rPr>
        <w:tab/>
      </w:r>
      <w:r w:rsidR="00A9603B" w:rsidRPr="00203D9B">
        <w:rPr>
          <w:rFonts w:cs="Times New Roman"/>
          <w:szCs w:val="22"/>
        </w:rPr>
        <w:t>Other</w:t>
      </w:r>
      <w:r w:rsidR="007571D1" w:rsidRPr="00203D9B">
        <w:rPr>
          <w:rFonts w:cs="Times New Roman"/>
          <w:szCs w:val="22"/>
        </w:rPr>
        <w:t xml:space="preserve"> </w:t>
      </w:r>
      <w:r w:rsidR="00A9603B" w:rsidRPr="00203D9B">
        <w:rPr>
          <w:rFonts w:cs="Times New Roman"/>
          <w:szCs w:val="22"/>
        </w:rPr>
        <w:t>Countries</w:t>
      </w:r>
      <w:r w:rsidR="00A9603B" w:rsidRPr="00203D9B">
        <w:rPr>
          <w:rFonts w:cs="Times New Roman"/>
          <w:szCs w:val="22"/>
        </w:rPr>
        <w:tab/>
        <w:t>$</w:t>
      </w:r>
      <w:r w:rsidR="001D597D" w:rsidRPr="00203D9B">
        <w:rPr>
          <w:rFonts w:cs="Times New Roman"/>
          <w:szCs w:val="22"/>
        </w:rPr>
        <w:tab/>
      </w:r>
      <w:r w:rsidR="00A9603B" w:rsidRPr="00203D9B">
        <w:rPr>
          <w:rFonts w:cs="Times New Roman"/>
          <w:szCs w:val="22"/>
        </w:rPr>
        <w:t>225</w:t>
      </w:r>
    </w:p>
    <w:p w:rsidR="00A9603B" w:rsidRPr="00203D9B" w:rsidRDefault="00A9603B" w:rsidP="00203D9B">
      <w:pPr>
        <w:tabs>
          <w:tab w:val="left" w:pos="216"/>
          <w:tab w:val="left" w:pos="432"/>
          <w:tab w:val="right" w:leader="dot" w:pos="5760"/>
        </w:tabs>
        <w:jc w:val="both"/>
        <w:rPr>
          <w:rFonts w:cs="Times New Roman"/>
          <w:szCs w:val="22"/>
        </w:rPr>
      </w:pPr>
      <w:r w:rsidRPr="00203D9B">
        <w:rPr>
          <w:rFonts w:cs="Times New Roman"/>
          <w:szCs w:val="22"/>
        </w:rPr>
        <w:tab/>
      </w:r>
      <w:r w:rsidRPr="00203D9B">
        <w:rPr>
          <w:rFonts w:cs="Times New Roman"/>
          <w:szCs w:val="22"/>
        </w:rPr>
        <w:tab/>
        <w:t>Co</w:t>
      </w:r>
      <w:r w:rsidR="00C35806" w:rsidRPr="00203D9B">
        <w:rPr>
          <w:rFonts w:cs="Times New Roman"/>
          <w:szCs w:val="22"/>
        </w:rPr>
        <w:t>urt-ordered Home Studies in non</w:t>
      </w:r>
      <w:r w:rsidR="00A57B3A" w:rsidRPr="00203D9B">
        <w:rPr>
          <w:rFonts w:cs="Times New Roman"/>
          <w:szCs w:val="22"/>
        </w:rPr>
        <w:t>-</w:t>
      </w:r>
      <w:r w:rsidRPr="00203D9B">
        <w:rPr>
          <w:rFonts w:cs="Times New Roman"/>
          <w:szCs w:val="22"/>
        </w:rPr>
        <w:t>DSS Custody</w:t>
      </w:r>
      <w:r w:rsidR="007571D1" w:rsidRPr="00203D9B">
        <w:rPr>
          <w:rFonts w:cs="Times New Roman"/>
          <w:szCs w:val="22"/>
        </w:rPr>
        <w:t xml:space="preserve"> </w:t>
      </w:r>
      <w:r w:rsidRPr="00203D9B">
        <w:rPr>
          <w:rFonts w:cs="Times New Roman"/>
          <w:szCs w:val="22"/>
        </w:rPr>
        <w:t>Cases</w:t>
      </w:r>
      <w:r w:rsidRPr="00203D9B">
        <w:rPr>
          <w:rFonts w:cs="Times New Roman"/>
          <w:szCs w:val="22"/>
        </w:rPr>
        <w:tab/>
        <w:t>$</w:t>
      </w:r>
      <w:r w:rsidR="001D597D" w:rsidRPr="00203D9B">
        <w:rPr>
          <w:rFonts w:cs="Times New Roman"/>
          <w:szCs w:val="22"/>
        </w:rPr>
        <w:tab/>
      </w:r>
      <w:r w:rsidRPr="00203D9B">
        <w:rPr>
          <w:rFonts w:cs="Times New Roman"/>
          <w:szCs w:val="22"/>
        </w:rPr>
        <w:t>850</w:t>
      </w:r>
    </w:p>
    <w:p w:rsidR="00B30125" w:rsidRPr="00203D9B" w:rsidRDefault="00A9603B" w:rsidP="00203D9B">
      <w:pPr>
        <w:tabs>
          <w:tab w:val="left" w:pos="216"/>
          <w:tab w:val="left" w:pos="432"/>
          <w:tab w:val="right" w:leader="dot" w:pos="5760"/>
        </w:tabs>
        <w:jc w:val="both"/>
        <w:rPr>
          <w:rFonts w:cs="Times New Roman"/>
          <w:szCs w:val="22"/>
        </w:rPr>
      </w:pPr>
      <w:r w:rsidRPr="00203D9B">
        <w:rPr>
          <w:rFonts w:cs="Times New Roman"/>
          <w:szCs w:val="22"/>
        </w:rPr>
        <w:tab/>
      </w:r>
      <w:r w:rsidRPr="00203D9B">
        <w:rPr>
          <w:rFonts w:cs="Times New Roman"/>
          <w:szCs w:val="22"/>
        </w:rPr>
        <w:tab/>
        <w:t>Licensing Residential Group Homes Fee for an</w:t>
      </w:r>
    </w:p>
    <w:p w:rsidR="00A9603B" w:rsidRPr="00203D9B" w:rsidRDefault="00B30125" w:rsidP="00203D9B">
      <w:pPr>
        <w:tabs>
          <w:tab w:val="left" w:pos="216"/>
          <w:tab w:val="left" w:pos="432"/>
          <w:tab w:val="right" w:leader="dot" w:pos="5760"/>
        </w:tabs>
        <w:jc w:val="both"/>
        <w:rPr>
          <w:rFonts w:cs="Times New Roman"/>
          <w:szCs w:val="22"/>
        </w:rPr>
      </w:pPr>
      <w:r w:rsidRPr="00203D9B">
        <w:rPr>
          <w:rFonts w:cs="Times New Roman"/>
          <w:szCs w:val="22"/>
        </w:rPr>
        <w:tab/>
      </w:r>
      <w:r w:rsidRPr="00203D9B">
        <w:rPr>
          <w:rFonts w:cs="Times New Roman"/>
          <w:szCs w:val="22"/>
        </w:rPr>
        <w:tab/>
      </w:r>
      <w:r w:rsidR="00A9603B" w:rsidRPr="00203D9B">
        <w:rPr>
          <w:rFonts w:cs="Times New Roman"/>
          <w:szCs w:val="22"/>
        </w:rPr>
        <w:t>Initial License</w:t>
      </w:r>
      <w:r w:rsidR="00A9603B" w:rsidRPr="00203D9B">
        <w:rPr>
          <w:rFonts w:cs="Times New Roman"/>
          <w:szCs w:val="22"/>
        </w:rPr>
        <w:tab/>
        <w:t>$</w:t>
      </w:r>
      <w:r w:rsidR="001D597D" w:rsidRPr="00203D9B">
        <w:rPr>
          <w:rFonts w:cs="Times New Roman"/>
          <w:szCs w:val="22"/>
        </w:rPr>
        <w:tab/>
      </w:r>
      <w:r w:rsidR="00A9603B" w:rsidRPr="00203D9B">
        <w:rPr>
          <w:rFonts w:cs="Times New Roman"/>
          <w:szCs w:val="22"/>
        </w:rPr>
        <w:t>250</w:t>
      </w:r>
    </w:p>
    <w:p w:rsidR="00A9603B" w:rsidRPr="00203D9B" w:rsidRDefault="00A9603B" w:rsidP="00203D9B">
      <w:pPr>
        <w:tabs>
          <w:tab w:val="left" w:pos="216"/>
          <w:tab w:val="left" w:pos="432"/>
          <w:tab w:val="right" w:leader="dot" w:pos="5760"/>
        </w:tabs>
        <w:jc w:val="both"/>
        <w:rPr>
          <w:rFonts w:cs="Times New Roman"/>
          <w:szCs w:val="22"/>
        </w:rPr>
      </w:pPr>
      <w:r w:rsidRPr="00203D9B">
        <w:rPr>
          <w:rFonts w:cs="Times New Roman"/>
          <w:szCs w:val="22"/>
        </w:rPr>
        <w:tab/>
      </w:r>
      <w:r w:rsidRPr="00203D9B">
        <w:rPr>
          <w:rFonts w:cs="Times New Roman"/>
          <w:szCs w:val="22"/>
        </w:rPr>
        <w:tab/>
      </w:r>
      <w:r w:rsidR="00B30125" w:rsidRPr="00203D9B">
        <w:rPr>
          <w:rFonts w:cs="Times New Roman"/>
          <w:szCs w:val="22"/>
        </w:rPr>
        <w:t xml:space="preserve">  </w:t>
      </w:r>
      <w:r w:rsidRPr="00203D9B">
        <w:rPr>
          <w:rFonts w:cs="Times New Roman"/>
          <w:szCs w:val="22"/>
        </w:rPr>
        <w:t>For Renewal</w:t>
      </w:r>
      <w:r w:rsidRPr="00203D9B">
        <w:rPr>
          <w:rFonts w:cs="Times New Roman"/>
          <w:szCs w:val="22"/>
        </w:rPr>
        <w:tab/>
        <w:t>$</w:t>
      </w:r>
      <w:r w:rsidR="001D597D" w:rsidRPr="00203D9B">
        <w:rPr>
          <w:rFonts w:cs="Times New Roman"/>
          <w:szCs w:val="22"/>
        </w:rPr>
        <w:tab/>
      </w:r>
      <w:r w:rsidR="00B30125" w:rsidRPr="00203D9B">
        <w:rPr>
          <w:rFonts w:cs="Times New Roman"/>
          <w:szCs w:val="22"/>
        </w:rPr>
        <w:t xml:space="preserve">  </w:t>
      </w:r>
      <w:r w:rsidRPr="00203D9B">
        <w:rPr>
          <w:rFonts w:cs="Times New Roman"/>
          <w:szCs w:val="22"/>
        </w:rPr>
        <w:t>75</w:t>
      </w:r>
    </w:p>
    <w:p w:rsidR="00B30125" w:rsidRPr="00203D9B" w:rsidRDefault="00A9603B" w:rsidP="00203D9B">
      <w:pPr>
        <w:tabs>
          <w:tab w:val="left" w:pos="216"/>
          <w:tab w:val="left" w:pos="432"/>
          <w:tab w:val="right" w:leader="dot" w:pos="5760"/>
        </w:tabs>
        <w:jc w:val="both"/>
        <w:rPr>
          <w:rFonts w:cs="Times New Roman"/>
          <w:szCs w:val="22"/>
        </w:rPr>
      </w:pPr>
      <w:r w:rsidRPr="00203D9B">
        <w:rPr>
          <w:rFonts w:cs="Times New Roman"/>
          <w:szCs w:val="22"/>
        </w:rPr>
        <w:tab/>
      </w:r>
      <w:r w:rsidRPr="00203D9B">
        <w:rPr>
          <w:rFonts w:cs="Times New Roman"/>
          <w:szCs w:val="22"/>
        </w:rPr>
        <w:tab/>
        <w:t>Licensing Child Caring Institutions</w:t>
      </w:r>
      <w:r w:rsidR="007571D1" w:rsidRPr="00203D9B">
        <w:rPr>
          <w:rFonts w:cs="Times New Roman"/>
          <w:szCs w:val="22"/>
        </w:rPr>
        <w:t xml:space="preserve"> </w:t>
      </w:r>
      <w:r w:rsidRPr="00203D9B">
        <w:rPr>
          <w:rFonts w:cs="Times New Roman"/>
          <w:szCs w:val="22"/>
        </w:rPr>
        <w:t>Fee for an</w:t>
      </w:r>
    </w:p>
    <w:p w:rsidR="00A9603B" w:rsidRPr="00203D9B" w:rsidRDefault="00B30125" w:rsidP="00203D9B">
      <w:pPr>
        <w:tabs>
          <w:tab w:val="left" w:pos="216"/>
          <w:tab w:val="left" w:pos="432"/>
          <w:tab w:val="right" w:leader="dot" w:pos="5760"/>
        </w:tabs>
        <w:jc w:val="both"/>
        <w:rPr>
          <w:rFonts w:cs="Times New Roman"/>
          <w:szCs w:val="22"/>
        </w:rPr>
      </w:pPr>
      <w:r w:rsidRPr="00203D9B">
        <w:rPr>
          <w:rFonts w:cs="Times New Roman"/>
          <w:szCs w:val="22"/>
        </w:rPr>
        <w:tab/>
      </w:r>
      <w:r w:rsidRPr="00203D9B">
        <w:rPr>
          <w:rFonts w:cs="Times New Roman"/>
          <w:szCs w:val="22"/>
        </w:rPr>
        <w:tab/>
      </w:r>
      <w:r w:rsidR="00A9603B" w:rsidRPr="00203D9B">
        <w:rPr>
          <w:rFonts w:cs="Times New Roman"/>
          <w:szCs w:val="22"/>
        </w:rPr>
        <w:t>Initial License</w:t>
      </w:r>
      <w:r w:rsidR="00A9603B" w:rsidRPr="00203D9B">
        <w:rPr>
          <w:rFonts w:cs="Times New Roman"/>
          <w:szCs w:val="22"/>
        </w:rPr>
        <w:tab/>
        <w:t>$</w:t>
      </w:r>
      <w:r w:rsidR="001D597D" w:rsidRPr="00203D9B">
        <w:rPr>
          <w:rFonts w:cs="Times New Roman"/>
          <w:szCs w:val="22"/>
        </w:rPr>
        <w:tab/>
      </w:r>
      <w:r w:rsidR="00A9603B" w:rsidRPr="00203D9B">
        <w:rPr>
          <w:rFonts w:cs="Times New Roman"/>
          <w:szCs w:val="22"/>
        </w:rPr>
        <w:t>500</w:t>
      </w:r>
    </w:p>
    <w:p w:rsidR="00A9603B" w:rsidRPr="00203D9B" w:rsidRDefault="00B30125" w:rsidP="00203D9B">
      <w:pPr>
        <w:tabs>
          <w:tab w:val="left" w:pos="216"/>
          <w:tab w:val="left" w:pos="432"/>
          <w:tab w:val="right" w:leader="dot" w:pos="5760"/>
        </w:tabs>
        <w:jc w:val="both"/>
        <w:rPr>
          <w:rFonts w:cs="Times New Roman"/>
          <w:szCs w:val="22"/>
        </w:rPr>
      </w:pPr>
      <w:r w:rsidRPr="00203D9B">
        <w:rPr>
          <w:rFonts w:cs="Times New Roman"/>
          <w:szCs w:val="22"/>
        </w:rPr>
        <w:tab/>
      </w:r>
      <w:r w:rsidRPr="00203D9B">
        <w:rPr>
          <w:rFonts w:cs="Times New Roman"/>
          <w:szCs w:val="22"/>
        </w:rPr>
        <w:tab/>
        <w:t xml:space="preserve">  </w:t>
      </w:r>
      <w:r w:rsidR="00A9603B" w:rsidRPr="00203D9B">
        <w:rPr>
          <w:rFonts w:cs="Times New Roman"/>
          <w:szCs w:val="22"/>
        </w:rPr>
        <w:t>For Renewal</w:t>
      </w:r>
      <w:r w:rsidR="00A9603B" w:rsidRPr="00203D9B">
        <w:rPr>
          <w:rFonts w:cs="Times New Roman"/>
          <w:szCs w:val="22"/>
        </w:rPr>
        <w:tab/>
        <w:t>$</w:t>
      </w:r>
      <w:r w:rsidR="001D597D" w:rsidRPr="00203D9B">
        <w:rPr>
          <w:rFonts w:cs="Times New Roman"/>
          <w:szCs w:val="22"/>
        </w:rPr>
        <w:tab/>
      </w:r>
      <w:r w:rsidR="00A9603B" w:rsidRPr="00203D9B">
        <w:rPr>
          <w:rFonts w:cs="Times New Roman"/>
          <w:szCs w:val="22"/>
        </w:rPr>
        <w:t>100</w:t>
      </w:r>
    </w:p>
    <w:p w:rsidR="00B30125" w:rsidRPr="00203D9B" w:rsidRDefault="00A9603B" w:rsidP="00203D9B">
      <w:pPr>
        <w:tabs>
          <w:tab w:val="left" w:pos="216"/>
          <w:tab w:val="left" w:pos="432"/>
          <w:tab w:val="right" w:leader="dot" w:pos="5760"/>
        </w:tabs>
        <w:jc w:val="both"/>
        <w:rPr>
          <w:rFonts w:cs="Times New Roman"/>
          <w:szCs w:val="22"/>
        </w:rPr>
      </w:pPr>
      <w:r w:rsidRPr="00203D9B">
        <w:rPr>
          <w:rFonts w:cs="Times New Roman"/>
          <w:szCs w:val="22"/>
        </w:rPr>
        <w:tab/>
      </w:r>
      <w:r w:rsidRPr="00203D9B">
        <w:rPr>
          <w:rFonts w:cs="Times New Roman"/>
          <w:szCs w:val="22"/>
        </w:rPr>
        <w:tab/>
        <w:t>Licensing Child Placing Agencies</w:t>
      </w:r>
      <w:r w:rsidR="00B30125" w:rsidRPr="00203D9B">
        <w:rPr>
          <w:rFonts w:cs="Times New Roman"/>
          <w:szCs w:val="22"/>
        </w:rPr>
        <w:t xml:space="preserve"> </w:t>
      </w:r>
      <w:r w:rsidRPr="00203D9B">
        <w:rPr>
          <w:rFonts w:cs="Times New Roman"/>
          <w:szCs w:val="22"/>
        </w:rPr>
        <w:t xml:space="preserve">Fee for an </w:t>
      </w:r>
    </w:p>
    <w:p w:rsidR="00A9603B" w:rsidRPr="00203D9B" w:rsidRDefault="00B30125" w:rsidP="00203D9B">
      <w:pPr>
        <w:tabs>
          <w:tab w:val="left" w:pos="216"/>
          <w:tab w:val="left" w:pos="432"/>
          <w:tab w:val="right" w:leader="dot" w:pos="5760"/>
        </w:tabs>
        <w:jc w:val="both"/>
        <w:rPr>
          <w:rFonts w:cs="Times New Roman"/>
          <w:szCs w:val="22"/>
        </w:rPr>
      </w:pPr>
      <w:r w:rsidRPr="00203D9B">
        <w:rPr>
          <w:rFonts w:cs="Times New Roman"/>
          <w:szCs w:val="22"/>
        </w:rPr>
        <w:tab/>
      </w:r>
      <w:r w:rsidRPr="00203D9B">
        <w:rPr>
          <w:rFonts w:cs="Times New Roman"/>
          <w:szCs w:val="22"/>
        </w:rPr>
        <w:tab/>
      </w:r>
      <w:r w:rsidR="00A9603B" w:rsidRPr="00203D9B">
        <w:rPr>
          <w:rFonts w:cs="Times New Roman"/>
          <w:szCs w:val="22"/>
        </w:rPr>
        <w:t>Initial License</w:t>
      </w:r>
      <w:r w:rsidR="00A9603B" w:rsidRPr="00203D9B">
        <w:rPr>
          <w:rFonts w:cs="Times New Roman"/>
          <w:szCs w:val="22"/>
        </w:rPr>
        <w:tab/>
        <w:t>$</w:t>
      </w:r>
      <w:r w:rsidR="001D597D" w:rsidRPr="00203D9B">
        <w:rPr>
          <w:rFonts w:cs="Times New Roman"/>
          <w:szCs w:val="22"/>
        </w:rPr>
        <w:tab/>
      </w:r>
      <w:r w:rsidR="00A9603B" w:rsidRPr="00203D9B">
        <w:rPr>
          <w:rFonts w:cs="Times New Roman"/>
          <w:szCs w:val="22"/>
        </w:rPr>
        <w:t>500</w:t>
      </w:r>
    </w:p>
    <w:p w:rsidR="00A9603B" w:rsidRPr="00203D9B" w:rsidRDefault="00B30125" w:rsidP="00203D9B">
      <w:pPr>
        <w:tabs>
          <w:tab w:val="left" w:pos="216"/>
          <w:tab w:val="left" w:pos="432"/>
          <w:tab w:val="right" w:leader="dot" w:pos="5760"/>
        </w:tabs>
        <w:jc w:val="both"/>
        <w:rPr>
          <w:rFonts w:cs="Times New Roman"/>
          <w:szCs w:val="22"/>
        </w:rPr>
      </w:pPr>
      <w:r w:rsidRPr="00203D9B">
        <w:rPr>
          <w:rFonts w:cs="Times New Roman"/>
          <w:szCs w:val="22"/>
        </w:rPr>
        <w:tab/>
      </w:r>
      <w:r w:rsidRPr="00203D9B">
        <w:rPr>
          <w:rFonts w:cs="Times New Roman"/>
          <w:szCs w:val="22"/>
        </w:rPr>
        <w:tab/>
        <w:t xml:space="preserve">  </w:t>
      </w:r>
      <w:r w:rsidR="00A9603B" w:rsidRPr="00203D9B">
        <w:rPr>
          <w:rFonts w:cs="Times New Roman"/>
          <w:szCs w:val="22"/>
        </w:rPr>
        <w:t>For Renewal</w:t>
      </w:r>
      <w:r w:rsidR="00A9603B" w:rsidRPr="00203D9B">
        <w:rPr>
          <w:rFonts w:cs="Times New Roman"/>
          <w:szCs w:val="22"/>
        </w:rPr>
        <w:tab/>
        <w:t>$</w:t>
      </w:r>
      <w:r w:rsidRPr="00203D9B">
        <w:rPr>
          <w:rFonts w:cs="Times New Roman"/>
          <w:szCs w:val="22"/>
        </w:rPr>
        <w:t xml:space="preserve">  </w:t>
      </w:r>
      <w:r w:rsidR="001D597D" w:rsidRPr="00203D9B">
        <w:rPr>
          <w:rFonts w:cs="Times New Roman"/>
          <w:szCs w:val="22"/>
        </w:rPr>
        <w:tab/>
      </w:r>
      <w:r w:rsidR="00A9603B" w:rsidRPr="00203D9B">
        <w:rPr>
          <w:rFonts w:cs="Times New Roman"/>
          <w:szCs w:val="22"/>
        </w:rPr>
        <w:t>60</w:t>
      </w:r>
    </w:p>
    <w:p w:rsidR="00B30125" w:rsidRPr="00203D9B" w:rsidRDefault="00A9603B" w:rsidP="00203D9B">
      <w:pPr>
        <w:tabs>
          <w:tab w:val="left" w:pos="216"/>
          <w:tab w:val="left" w:pos="432"/>
          <w:tab w:val="right" w:leader="dot" w:pos="5760"/>
        </w:tabs>
        <w:jc w:val="both"/>
        <w:rPr>
          <w:rFonts w:cs="Times New Roman"/>
          <w:szCs w:val="22"/>
        </w:rPr>
      </w:pPr>
      <w:r w:rsidRPr="00203D9B">
        <w:rPr>
          <w:rFonts w:cs="Times New Roman"/>
          <w:szCs w:val="22"/>
        </w:rPr>
        <w:tab/>
      </w:r>
      <w:r w:rsidRPr="00203D9B">
        <w:rPr>
          <w:rFonts w:cs="Times New Roman"/>
          <w:szCs w:val="22"/>
        </w:rPr>
        <w:tab/>
      </w:r>
      <w:r w:rsidR="00B30125" w:rsidRPr="00203D9B">
        <w:rPr>
          <w:rFonts w:cs="Times New Roman"/>
          <w:szCs w:val="22"/>
        </w:rPr>
        <w:t xml:space="preserve">    </w:t>
      </w:r>
      <w:r w:rsidRPr="00203D9B">
        <w:rPr>
          <w:rFonts w:cs="Times New Roman"/>
          <w:szCs w:val="22"/>
        </w:rPr>
        <w:t>For Each Private Foster Home Under the</w:t>
      </w:r>
    </w:p>
    <w:p w:rsidR="00A9603B" w:rsidRPr="00203D9B" w:rsidRDefault="00B30125" w:rsidP="00203D9B">
      <w:pPr>
        <w:tabs>
          <w:tab w:val="left" w:pos="216"/>
          <w:tab w:val="left" w:pos="432"/>
          <w:tab w:val="right" w:leader="dot" w:pos="5760"/>
        </w:tabs>
        <w:jc w:val="both"/>
        <w:rPr>
          <w:rFonts w:cs="Times New Roman"/>
          <w:szCs w:val="22"/>
        </w:rPr>
      </w:pPr>
      <w:r w:rsidRPr="00203D9B">
        <w:rPr>
          <w:rFonts w:cs="Times New Roman"/>
          <w:szCs w:val="22"/>
        </w:rPr>
        <w:tab/>
      </w:r>
      <w:r w:rsidRPr="00203D9B">
        <w:rPr>
          <w:rFonts w:cs="Times New Roman"/>
          <w:szCs w:val="22"/>
        </w:rPr>
        <w:tab/>
        <w:t xml:space="preserve">    </w:t>
      </w:r>
      <w:r w:rsidR="00A9603B" w:rsidRPr="00203D9B">
        <w:rPr>
          <w:rFonts w:cs="Times New Roman"/>
          <w:szCs w:val="22"/>
        </w:rPr>
        <w:t>Supervision of a Child Placing Agency</w:t>
      </w:r>
      <w:r w:rsidR="00A9603B" w:rsidRPr="00203D9B">
        <w:rPr>
          <w:rFonts w:cs="Times New Roman"/>
          <w:szCs w:val="22"/>
        </w:rPr>
        <w:tab/>
        <w:t>$</w:t>
      </w:r>
      <w:r w:rsidR="001D597D" w:rsidRPr="00203D9B">
        <w:rPr>
          <w:rFonts w:cs="Times New Roman"/>
          <w:szCs w:val="22"/>
        </w:rPr>
        <w:tab/>
      </w:r>
      <w:r w:rsidRPr="00203D9B">
        <w:rPr>
          <w:rFonts w:cs="Times New Roman"/>
          <w:szCs w:val="22"/>
        </w:rPr>
        <w:t xml:space="preserve">  </w:t>
      </w:r>
      <w:r w:rsidR="00A9603B" w:rsidRPr="00203D9B">
        <w:rPr>
          <w:rFonts w:cs="Times New Roman"/>
          <w:szCs w:val="22"/>
        </w:rPr>
        <w:t>15</w:t>
      </w:r>
    </w:p>
    <w:p w:rsidR="00243BBA" w:rsidRPr="00203D9B" w:rsidRDefault="00243BBA" w:rsidP="00203D9B">
      <w:pPr>
        <w:tabs>
          <w:tab w:val="left" w:pos="216"/>
          <w:tab w:val="left" w:pos="432"/>
          <w:tab w:val="right" w:leader="dot" w:pos="5760"/>
        </w:tabs>
        <w:jc w:val="both"/>
        <w:rPr>
          <w:rFonts w:cs="Times New Roman"/>
          <w:szCs w:val="22"/>
        </w:rPr>
      </w:pPr>
      <w:r w:rsidRPr="00203D9B">
        <w:rPr>
          <w:rFonts w:cs="Times New Roman"/>
          <w:szCs w:val="22"/>
        </w:rPr>
        <w:tab/>
        <w:t>Responsible Father Registry</w:t>
      </w:r>
    </w:p>
    <w:p w:rsidR="00243BBA" w:rsidRPr="00203D9B" w:rsidRDefault="00243BBA" w:rsidP="00203D9B">
      <w:pPr>
        <w:tabs>
          <w:tab w:val="left" w:pos="216"/>
          <w:tab w:val="left" w:pos="432"/>
          <w:tab w:val="right" w:leader="dot" w:pos="6120"/>
        </w:tabs>
        <w:jc w:val="both"/>
        <w:rPr>
          <w:rFonts w:cs="Times New Roman"/>
          <w:szCs w:val="22"/>
        </w:rPr>
      </w:pPr>
      <w:r w:rsidRPr="00203D9B">
        <w:rPr>
          <w:rFonts w:cs="Times New Roman"/>
          <w:szCs w:val="22"/>
        </w:rPr>
        <w:tab/>
      </w:r>
      <w:r w:rsidR="00D1508D" w:rsidRPr="00203D9B">
        <w:rPr>
          <w:rFonts w:cs="Times New Roman"/>
          <w:szCs w:val="22"/>
        </w:rPr>
        <w:tab/>
      </w:r>
      <w:r w:rsidRPr="00203D9B">
        <w:rPr>
          <w:rFonts w:cs="Times New Roman"/>
          <w:szCs w:val="22"/>
        </w:rPr>
        <w:t>Registry Search</w:t>
      </w:r>
      <w:r w:rsidR="00DF4452" w:rsidRPr="00203D9B">
        <w:rPr>
          <w:rFonts w:cs="Times New Roman"/>
          <w:szCs w:val="22"/>
        </w:rPr>
        <w:tab/>
      </w:r>
      <w:r w:rsidRPr="00203D9B">
        <w:rPr>
          <w:rFonts w:cs="Times New Roman"/>
          <w:szCs w:val="22"/>
        </w:rPr>
        <w:t>$</w:t>
      </w:r>
      <w:r w:rsidR="00C479D7" w:rsidRPr="00203D9B">
        <w:rPr>
          <w:rFonts w:cs="Times New Roman"/>
          <w:szCs w:val="22"/>
        </w:rPr>
        <w:t xml:space="preserve">  </w:t>
      </w:r>
      <w:r w:rsidRPr="00203D9B">
        <w:rPr>
          <w:rFonts w:cs="Times New Roman"/>
          <w:szCs w:val="22"/>
        </w:rPr>
        <w:t>50</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56AC9" w:rsidRPr="00203D9B">
        <w:rPr>
          <w:rFonts w:cs="Times New Roman"/>
          <w:b/>
          <w:szCs w:val="22"/>
        </w:rPr>
        <w:t>38</w:t>
      </w:r>
      <w:r w:rsidRPr="00203D9B">
        <w:rPr>
          <w:rFonts w:cs="Times New Roman"/>
          <w:b/>
          <w:szCs w:val="22"/>
        </w:rPr>
        <w:t>.</w:t>
      </w:r>
      <w:r w:rsidR="003755F4" w:rsidRPr="00203D9B">
        <w:rPr>
          <w:rFonts w:cs="Times New Roman"/>
          <w:b/>
          <w:szCs w:val="22"/>
        </w:rPr>
        <w:t>8</w:t>
      </w:r>
      <w:r w:rsidRPr="00203D9B">
        <w:rPr>
          <w:rFonts w:cs="Times New Roman"/>
          <w:b/>
          <w:szCs w:val="22"/>
        </w:rPr>
        <w:t>.</w:t>
      </w:r>
      <w:r w:rsidRPr="00203D9B">
        <w:rPr>
          <w:rFonts w:cs="Times New Roman"/>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56AC9" w:rsidRPr="00203D9B">
        <w:rPr>
          <w:rFonts w:cs="Times New Roman"/>
          <w:b/>
          <w:szCs w:val="22"/>
        </w:rPr>
        <w:t>38</w:t>
      </w:r>
      <w:r w:rsidRPr="00203D9B">
        <w:rPr>
          <w:rFonts w:cs="Times New Roman"/>
          <w:b/>
          <w:szCs w:val="22"/>
        </w:rPr>
        <w:t>.</w:t>
      </w:r>
      <w:r w:rsidR="003755F4" w:rsidRPr="00203D9B">
        <w:rPr>
          <w:rFonts w:cs="Times New Roman"/>
          <w:b/>
          <w:szCs w:val="22"/>
        </w:rPr>
        <w:t>9</w:t>
      </w:r>
      <w:r w:rsidRPr="00203D9B">
        <w:rPr>
          <w:rFonts w:cs="Times New Roman"/>
          <w:b/>
          <w:szCs w:val="22"/>
        </w:rPr>
        <w:t>.</w:t>
      </w:r>
      <w:r w:rsidRPr="00203D9B">
        <w:rPr>
          <w:rFonts w:cs="Times New Roman"/>
          <w:szCs w:val="22"/>
        </w:rPr>
        <w:tab/>
        <w:t xml:space="preserve">(DSS: TANF </w:t>
      </w:r>
      <w:r w:rsidR="00A6331A" w:rsidRPr="00203D9B">
        <w:rPr>
          <w:rFonts w:cs="Times New Roman"/>
          <w:szCs w:val="22"/>
        </w:rPr>
        <w:t>-</w:t>
      </w:r>
      <w:r w:rsidRPr="00203D9B">
        <w:rPr>
          <w:rFonts w:cs="Times New Roman"/>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b/>
          <w:szCs w:val="22"/>
        </w:rPr>
        <w:tab/>
      </w:r>
      <w:r w:rsidR="00F56AC9" w:rsidRPr="00203D9B">
        <w:rPr>
          <w:rFonts w:cs="Times New Roman"/>
          <w:b/>
          <w:szCs w:val="22"/>
        </w:rPr>
        <w:t>38</w:t>
      </w:r>
      <w:r w:rsidRPr="00203D9B">
        <w:rPr>
          <w:rFonts w:cs="Times New Roman"/>
          <w:b/>
          <w:szCs w:val="22"/>
        </w:rPr>
        <w:t>.</w:t>
      </w:r>
      <w:r w:rsidR="003755F4" w:rsidRPr="00203D9B">
        <w:rPr>
          <w:rFonts w:cs="Times New Roman"/>
          <w:b/>
          <w:szCs w:val="22"/>
        </w:rPr>
        <w:t>10</w:t>
      </w:r>
      <w:r w:rsidRPr="00203D9B">
        <w:rPr>
          <w:rFonts w:cs="Times New Roman"/>
          <w:b/>
          <w:szCs w:val="22"/>
        </w:rPr>
        <w:t>.</w:t>
      </w:r>
      <w:r w:rsidRPr="00203D9B">
        <w:rPr>
          <w:rFonts w:cs="Times New Roman"/>
          <w:szCs w:val="22"/>
        </w:rPr>
        <w:tab/>
        <w:t xml:space="preserve">(DSS: Fees for Court Witness in Child Welfare Services)  </w:t>
      </w:r>
      <w:r w:rsidRPr="00203D9B">
        <w:rPr>
          <w:rFonts w:cs="Times New Roman"/>
          <w:strike/>
          <w:szCs w:val="22"/>
        </w:rPr>
        <w:t>Effective July 1, 1994, any monies appropriated for the payment of court testimony in either abuse and neglect, termination of parental rights, or judicial review cases arising under Section 20</w:t>
      </w:r>
      <w:r w:rsidR="00A6331A" w:rsidRPr="00203D9B">
        <w:rPr>
          <w:rFonts w:cs="Times New Roman"/>
          <w:strike/>
          <w:szCs w:val="22"/>
        </w:rPr>
        <w:t>-</w:t>
      </w:r>
      <w:r w:rsidRPr="00203D9B">
        <w:rPr>
          <w:rFonts w:cs="Times New Roman"/>
          <w:strike/>
          <w:szCs w:val="22"/>
        </w:rPr>
        <w:t>7</w:t>
      </w:r>
      <w:r w:rsidR="00A6331A" w:rsidRPr="00203D9B">
        <w:rPr>
          <w:rFonts w:cs="Times New Roman"/>
          <w:strike/>
          <w:szCs w:val="22"/>
        </w:rPr>
        <w:t>-</w:t>
      </w:r>
      <w:r w:rsidRPr="00203D9B">
        <w:rPr>
          <w:rFonts w:cs="Times New Roman"/>
          <w:strike/>
          <w:szCs w:val="22"/>
        </w:rPr>
        <w:t>480, et. seq. of the S</w:t>
      </w:r>
      <w:r w:rsidR="003A04FC" w:rsidRPr="00203D9B">
        <w:rPr>
          <w:rFonts w:cs="Times New Roman"/>
          <w:strike/>
          <w:szCs w:val="22"/>
        </w:rPr>
        <w:t xml:space="preserve">outh </w:t>
      </w:r>
      <w:r w:rsidRPr="00203D9B">
        <w:rPr>
          <w:rFonts w:cs="Times New Roman"/>
          <w:strike/>
          <w:szCs w:val="22"/>
        </w:rPr>
        <w:t>C</w:t>
      </w:r>
      <w:r w:rsidR="003A04FC" w:rsidRPr="00203D9B">
        <w:rPr>
          <w:rFonts w:cs="Times New Roman"/>
          <w:strike/>
          <w:szCs w:val="22"/>
        </w:rPr>
        <w:t>arolina</w:t>
      </w:r>
      <w:r w:rsidRPr="00203D9B">
        <w:rPr>
          <w:rFonts w:cs="Times New Roman"/>
          <w:strike/>
          <w:szCs w:val="22"/>
        </w:rPr>
        <w:t xml:space="preserve"> Code of Laws, 1976, as amended, and adult protective service cases under Section 43</w:t>
      </w:r>
      <w:r w:rsidR="00A6331A" w:rsidRPr="00203D9B">
        <w:rPr>
          <w:rFonts w:cs="Times New Roman"/>
          <w:strike/>
          <w:szCs w:val="22"/>
        </w:rPr>
        <w:t>-</w:t>
      </w:r>
      <w:r w:rsidRPr="00203D9B">
        <w:rPr>
          <w:rFonts w:cs="Times New Roman"/>
          <w:strike/>
          <w:szCs w:val="22"/>
        </w:rPr>
        <w:t>35</w:t>
      </w:r>
      <w:r w:rsidR="00A6331A" w:rsidRPr="00203D9B">
        <w:rPr>
          <w:rFonts w:cs="Times New Roman"/>
          <w:strike/>
          <w:szCs w:val="22"/>
        </w:rPr>
        <w:t>-</w:t>
      </w:r>
      <w:r w:rsidRPr="00203D9B">
        <w:rPr>
          <w:rFonts w:cs="Times New Roman"/>
          <w:strike/>
          <w:szCs w:val="22"/>
        </w:rPr>
        <w:t>10(9), et. seq. of the S</w:t>
      </w:r>
      <w:r w:rsidR="003A04FC" w:rsidRPr="00203D9B">
        <w:rPr>
          <w:rFonts w:cs="Times New Roman"/>
          <w:strike/>
          <w:szCs w:val="22"/>
        </w:rPr>
        <w:t xml:space="preserve">outh </w:t>
      </w:r>
      <w:r w:rsidRPr="00203D9B">
        <w:rPr>
          <w:rFonts w:cs="Times New Roman"/>
          <w:strike/>
          <w:szCs w:val="22"/>
        </w:rPr>
        <w:t>C</w:t>
      </w:r>
      <w:r w:rsidR="003A04FC" w:rsidRPr="00203D9B">
        <w:rPr>
          <w:rFonts w:cs="Times New Roman"/>
          <w:strike/>
          <w:szCs w:val="22"/>
        </w:rPr>
        <w:t>arolina</w:t>
      </w:r>
      <w:r w:rsidRPr="00203D9B">
        <w:rPr>
          <w:rFonts w:cs="Times New Roman"/>
          <w:strike/>
          <w:szCs w:val="22"/>
        </w:rPr>
        <w:t xml:space="preserve"> Code of Laws, 1976, as amended, shall only be paid in accordance with DSS policy which shall include limits on awards and procedures for payment, in due consideration of the agency budgetary limitations and specific funds allocated for such purposes.  Provided further that DSS shall pay up to a maximum hourly rate to licensed psychologists, social workers, nurses, ministerial counseling, family and marriage counselors of $60 for counseling and $60 for expert witness fees, to include travel time and DSS shall pay up to a maximum hourly rate to physicians of $125 for expert witness fees, to include travel time.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56AC9" w:rsidRPr="00203D9B">
        <w:rPr>
          <w:rFonts w:cs="Times New Roman"/>
          <w:b/>
          <w:szCs w:val="22"/>
        </w:rPr>
        <w:t>38</w:t>
      </w:r>
      <w:r w:rsidRPr="00203D9B">
        <w:rPr>
          <w:rFonts w:cs="Times New Roman"/>
          <w:b/>
          <w:szCs w:val="22"/>
        </w:rPr>
        <w:t>.</w:t>
      </w:r>
      <w:r w:rsidR="003755F4" w:rsidRPr="00203D9B">
        <w:rPr>
          <w:rFonts w:cs="Times New Roman"/>
          <w:b/>
          <w:szCs w:val="22"/>
        </w:rPr>
        <w:t>11</w:t>
      </w:r>
      <w:r w:rsidRPr="00203D9B">
        <w:rPr>
          <w:rFonts w:cs="Times New Roman"/>
          <w:b/>
          <w:szCs w:val="22"/>
        </w:rPr>
        <w:t>.</w:t>
      </w:r>
      <w:r w:rsidRPr="00203D9B">
        <w:rPr>
          <w:rFonts w:cs="Times New Roman"/>
          <w:szCs w:val="22"/>
        </w:rPr>
        <w:tab/>
        <w:t>(DSS: County Directors</w:t>
      </w:r>
      <w:r w:rsidR="0001576F" w:rsidRPr="00203D9B">
        <w:rPr>
          <w:rFonts w:cs="Times New Roman"/>
          <w:szCs w:val="22"/>
        </w:rPr>
        <w:t>’</w:t>
      </w:r>
      <w:r w:rsidRPr="00203D9B">
        <w:rPr>
          <w:rFonts w:cs="Times New Roman"/>
          <w:szCs w:val="22"/>
        </w:rPr>
        <w:t xml:space="preserve"> Pay)  With respect to the amounts allocated to the Department of Social Services for Employee Pay Increase in this act,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Budget and Control Board for Executive Compensation System and other non</w:t>
      </w:r>
      <w:r w:rsidR="00A57B3A" w:rsidRPr="00203D9B">
        <w:rPr>
          <w:rFonts w:cs="Times New Roman"/>
          <w:szCs w:val="22"/>
        </w:rPr>
        <w:t>-</w:t>
      </w:r>
      <w:r w:rsidRPr="00203D9B">
        <w:rPr>
          <w:rFonts w:cs="Times New Roman"/>
          <w:szCs w:val="22"/>
        </w:rPr>
        <w:t>academic unclassified employees.  Any employees subject to the provisions of this paragraph shall not be eligible for any other compensation increases provided in this act.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56AC9" w:rsidRPr="00203D9B">
        <w:rPr>
          <w:rFonts w:cs="Times New Roman"/>
          <w:b/>
          <w:szCs w:val="22"/>
        </w:rPr>
        <w:t>38</w:t>
      </w:r>
      <w:r w:rsidRPr="00203D9B">
        <w:rPr>
          <w:rFonts w:cs="Times New Roman"/>
          <w:b/>
          <w:szCs w:val="22"/>
        </w:rPr>
        <w:t>.</w:t>
      </w:r>
      <w:r w:rsidR="003755F4" w:rsidRPr="00203D9B">
        <w:rPr>
          <w:rFonts w:cs="Times New Roman"/>
          <w:b/>
          <w:szCs w:val="22"/>
        </w:rPr>
        <w:t>12</w:t>
      </w:r>
      <w:r w:rsidRPr="00203D9B">
        <w:rPr>
          <w:rFonts w:cs="Times New Roman"/>
          <w:b/>
          <w:szCs w:val="22"/>
        </w:rPr>
        <w:t>.</w:t>
      </w:r>
      <w:r w:rsidRPr="00203D9B">
        <w:rPr>
          <w:rFonts w:cs="Times New Roman"/>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w:t>
      </w:r>
      <w:r w:rsidR="00C15F8B" w:rsidRPr="00203D9B">
        <w:rPr>
          <w:rFonts w:cs="Times New Roman"/>
          <w:szCs w:val="22"/>
        </w:rPr>
        <w:t>thirtieth</w:t>
      </w:r>
      <w:r w:rsidRPr="00203D9B">
        <w:rPr>
          <w:rFonts w:cs="Times New Roman"/>
          <w:szCs w:val="22"/>
        </w:rPr>
        <w:t xml:space="preserve"> of the current fiscal year on the amount of funds received and how expended.</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56AC9" w:rsidRPr="00203D9B">
        <w:rPr>
          <w:rFonts w:cs="Times New Roman"/>
          <w:b/>
          <w:szCs w:val="22"/>
        </w:rPr>
        <w:t>38</w:t>
      </w:r>
      <w:r w:rsidRPr="00203D9B">
        <w:rPr>
          <w:rFonts w:cs="Times New Roman"/>
          <w:b/>
          <w:szCs w:val="22"/>
        </w:rPr>
        <w:t>.</w:t>
      </w:r>
      <w:r w:rsidR="005B5BB5" w:rsidRPr="00203D9B">
        <w:rPr>
          <w:rFonts w:cs="Times New Roman"/>
          <w:b/>
          <w:szCs w:val="22"/>
        </w:rPr>
        <w:t>13</w:t>
      </w:r>
      <w:r w:rsidRPr="00203D9B">
        <w:rPr>
          <w:rFonts w:cs="Times New Roman"/>
          <w:b/>
          <w:szCs w:val="22"/>
        </w:rPr>
        <w:t>.</w:t>
      </w:r>
      <w:r w:rsidRPr="00203D9B">
        <w:rPr>
          <w:rFonts w:cs="Times New Roman"/>
          <w:b/>
          <w:szCs w:val="22"/>
        </w:rPr>
        <w:tab/>
      </w:r>
      <w:r w:rsidRPr="00203D9B">
        <w:rPr>
          <w:rFonts w:cs="Times New Roman"/>
          <w:szCs w:val="22"/>
        </w:rPr>
        <w:t>(DSS: Use of Funds Authorization)  Unless specifically directed by the General Assembly, when DSS is directed to provide funds to a not</w:t>
      </w:r>
      <w:r w:rsidR="00A6331A" w:rsidRPr="00203D9B">
        <w:rPr>
          <w:rFonts w:cs="Times New Roman"/>
          <w:szCs w:val="22"/>
        </w:rPr>
        <w:t>-</w:t>
      </w:r>
      <w:r w:rsidRPr="00203D9B">
        <w:rPr>
          <w:rFonts w:cs="Times New Roman"/>
          <w:szCs w:val="22"/>
        </w:rPr>
        <w:t>for</w:t>
      </w:r>
      <w:r w:rsidR="00A6331A" w:rsidRPr="00203D9B">
        <w:rPr>
          <w:rFonts w:cs="Times New Roman"/>
          <w:szCs w:val="22"/>
        </w:rPr>
        <w:t>-</w:t>
      </w:r>
      <w:r w:rsidRPr="00203D9B">
        <w:rPr>
          <w:rFonts w:cs="Times New Roman"/>
          <w:szCs w:val="22"/>
        </w:rPr>
        <w:t>profit or 501(c)(3) organization, that organization must use the funds to serve persons who are eligible for services in one or more DSS programs.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56AC9" w:rsidRPr="00203D9B">
        <w:rPr>
          <w:rFonts w:cs="Times New Roman"/>
          <w:b/>
          <w:szCs w:val="22"/>
        </w:rPr>
        <w:t>38</w:t>
      </w:r>
      <w:r w:rsidRPr="00203D9B">
        <w:rPr>
          <w:rFonts w:cs="Times New Roman"/>
          <w:b/>
          <w:szCs w:val="22"/>
        </w:rPr>
        <w:t>.</w:t>
      </w:r>
      <w:r w:rsidR="005B5BB5" w:rsidRPr="00203D9B">
        <w:rPr>
          <w:rFonts w:cs="Times New Roman"/>
          <w:b/>
          <w:szCs w:val="22"/>
        </w:rPr>
        <w:t>14</w:t>
      </w:r>
      <w:r w:rsidRPr="00203D9B">
        <w:rPr>
          <w:rFonts w:cs="Times New Roman"/>
          <w:b/>
          <w:szCs w:val="22"/>
        </w:rPr>
        <w:t>.</w:t>
      </w:r>
      <w:r w:rsidRPr="00203D9B">
        <w:rPr>
          <w:rFonts w:cs="Times New Roman"/>
          <w:b/>
          <w:szCs w:val="22"/>
        </w:rPr>
        <w:tab/>
      </w:r>
      <w:r w:rsidRPr="00203D9B">
        <w:rPr>
          <w:rFonts w:cs="Times New Roman"/>
          <w:szCs w:val="22"/>
        </w:rPr>
        <w:t>(DSS: Grant Authority)  The Department of Social Services is authorized to make grants to community</w:t>
      </w:r>
      <w:r w:rsidR="00A6331A" w:rsidRPr="00203D9B">
        <w:rPr>
          <w:rFonts w:cs="Times New Roman"/>
          <w:szCs w:val="22"/>
        </w:rPr>
        <w:t>-</w:t>
      </w:r>
      <w:r w:rsidRPr="00203D9B">
        <w:rPr>
          <w:rFonts w:cs="Times New Roman"/>
          <w:szCs w:val="22"/>
        </w:rPr>
        <w:t>based not</w:t>
      </w:r>
      <w:r w:rsidR="00A6331A" w:rsidRPr="00203D9B">
        <w:rPr>
          <w:rFonts w:cs="Times New Roman"/>
          <w:szCs w:val="22"/>
        </w:rPr>
        <w:t>-</w:t>
      </w:r>
      <w:r w:rsidRPr="00203D9B">
        <w:rPr>
          <w:rFonts w:cs="Times New Roman"/>
          <w:szCs w:val="22"/>
        </w:rPr>
        <w:t>for</w:t>
      </w:r>
      <w:r w:rsidR="00A6331A" w:rsidRPr="00203D9B">
        <w:rPr>
          <w:rFonts w:cs="Times New Roman"/>
          <w:szCs w:val="22"/>
        </w:rPr>
        <w:t>-</w:t>
      </w:r>
      <w:r w:rsidRPr="00203D9B">
        <w:rPr>
          <w:rFonts w:cs="Times New Roman"/>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56AC9" w:rsidRPr="00203D9B">
        <w:rPr>
          <w:rFonts w:cs="Times New Roman"/>
          <w:b/>
          <w:szCs w:val="22"/>
        </w:rPr>
        <w:t>38</w:t>
      </w:r>
      <w:r w:rsidRPr="00203D9B">
        <w:rPr>
          <w:rFonts w:cs="Times New Roman"/>
          <w:b/>
          <w:szCs w:val="22"/>
        </w:rPr>
        <w:t>.</w:t>
      </w:r>
      <w:r w:rsidR="005B5BB5" w:rsidRPr="00203D9B">
        <w:rPr>
          <w:rFonts w:cs="Times New Roman"/>
          <w:b/>
          <w:szCs w:val="22"/>
        </w:rPr>
        <w:t>15</w:t>
      </w:r>
      <w:r w:rsidRPr="00203D9B">
        <w:rPr>
          <w:rFonts w:cs="Times New Roman"/>
          <w:b/>
          <w:szCs w:val="22"/>
        </w:rPr>
        <w:t>.</w:t>
      </w:r>
      <w:r w:rsidRPr="00203D9B">
        <w:rPr>
          <w:rFonts w:cs="Times New Roman"/>
          <w:szCs w:val="22"/>
        </w:rPr>
        <w:tab/>
        <w:t>(DSS: Family Foster Care Payments)  The Department of Social Services shall furnish as Family Foster Care payments for individual foster children under their sponsorship:</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ages</w:t>
      </w:r>
      <w:r w:rsidRPr="00203D9B">
        <w:rPr>
          <w:rFonts w:cs="Times New Roman"/>
          <w:szCs w:val="22"/>
        </w:rPr>
        <w:tab/>
      </w:r>
      <w:r w:rsidRPr="00203D9B">
        <w:rPr>
          <w:rFonts w:cs="Times New Roman"/>
          <w:szCs w:val="22"/>
        </w:rPr>
        <w:tab/>
        <w:t>0</w:t>
      </w:r>
      <w:r w:rsidRPr="00203D9B">
        <w:rPr>
          <w:rFonts w:cs="Times New Roman"/>
          <w:szCs w:val="22"/>
        </w:rPr>
        <w:tab/>
      </w:r>
      <w:r w:rsidR="00A6331A" w:rsidRPr="00203D9B">
        <w:rPr>
          <w:rFonts w:cs="Times New Roman"/>
          <w:szCs w:val="22"/>
        </w:rPr>
        <w:t>-</w:t>
      </w:r>
      <w:r w:rsidRPr="00203D9B">
        <w:rPr>
          <w:rFonts w:cs="Times New Roman"/>
          <w:szCs w:val="22"/>
        </w:rPr>
        <w:tab/>
        <w:t>5</w:t>
      </w:r>
      <w:r w:rsidRPr="00203D9B">
        <w:rPr>
          <w:rFonts w:cs="Times New Roman"/>
          <w:szCs w:val="22"/>
        </w:rPr>
        <w:tab/>
      </w:r>
      <w:r w:rsidRPr="00203D9B">
        <w:rPr>
          <w:rFonts w:cs="Times New Roman"/>
          <w:szCs w:val="22"/>
        </w:rPr>
        <w:tab/>
      </w:r>
      <w:r w:rsidRPr="00203D9B">
        <w:rPr>
          <w:rFonts w:cs="Times New Roman"/>
          <w:strike/>
          <w:szCs w:val="22"/>
        </w:rPr>
        <w:t>$332</w:t>
      </w:r>
      <w:r w:rsidR="002D7D2E" w:rsidRPr="00203D9B">
        <w:rPr>
          <w:rFonts w:cs="Times New Roman"/>
          <w:szCs w:val="22"/>
        </w:rPr>
        <w:t xml:space="preserve"> </w:t>
      </w:r>
      <w:r w:rsidR="002D7D2E" w:rsidRPr="00203D9B">
        <w:rPr>
          <w:rFonts w:cs="Times New Roman"/>
          <w:i/>
          <w:szCs w:val="22"/>
          <w:u w:val="single"/>
        </w:rPr>
        <w:t>$383</w:t>
      </w:r>
      <w:r w:rsidRPr="00203D9B">
        <w:rPr>
          <w:rFonts w:cs="Times New Roman"/>
          <w:szCs w:val="22"/>
        </w:rPr>
        <w:tab/>
        <w:t>per month</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ages</w:t>
      </w:r>
      <w:r w:rsidRPr="00203D9B">
        <w:rPr>
          <w:rFonts w:cs="Times New Roman"/>
          <w:szCs w:val="22"/>
        </w:rPr>
        <w:tab/>
      </w:r>
      <w:r w:rsidRPr="00203D9B">
        <w:rPr>
          <w:rFonts w:cs="Times New Roman"/>
          <w:szCs w:val="22"/>
        </w:rPr>
        <w:tab/>
        <w:t>6</w:t>
      </w:r>
      <w:r w:rsidRPr="00203D9B">
        <w:rPr>
          <w:rFonts w:cs="Times New Roman"/>
          <w:szCs w:val="22"/>
        </w:rPr>
        <w:tab/>
      </w:r>
      <w:r w:rsidR="00A6331A" w:rsidRPr="00203D9B">
        <w:rPr>
          <w:rFonts w:cs="Times New Roman"/>
          <w:szCs w:val="22"/>
        </w:rPr>
        <w:t>-</w:t>
      </w:r>
      <w:r w:rsidRPr="00203D9B">
        <w:rPr>
          <w:rFonts w:cs="Times New Roman"/>
          <w:szCs w:val="22"/>
        </w:rPr>
        <w:tab/>
        <w:t>12</w:t>
      </w:r>
      <w:r w:rsidRPr="00203D9B">
        <w:rPr>
          <w:rFonts w:cs="Times New Roman"/>
          <w:szCs w:val="22"/>
        </w:rPr>
        <w:tab/>
      </w:r>
      <w:r w:rsidRPr="00203D9B">
        <w:rPr>
          <w:rFonts w:cs="Times New Roman"/>
          <w:strike/>
          <w:szCs w:val="22"/>
        </w:rPr>
        <w:t>$359</w:t>
      </w:r>
      <w:r w:rsidR="002D7D2E" w:rsidRPr="00203D9B">
        <w:rPr>
          <w:rFonts w:cs="Times New Roman"/>
          <w:szCs w:val="22"/>
        </w:rPr>
        <w:t xml:space="preserve"> </w:t>
      </w:r>
      <w:r w:rsidR="002D7D2E" w:rsidRPr="00203D9B">
        <w:rPr>
          <w:rFonts w:cs="Times New Roman"/>
          <w:i/>
          <w:szCs w:val="22"/>
          <w:u w:val="single"/>
        </w:rPr>
        <w:t>$458</w:t>
      </w:r>
      <w:r w:rsidRPr="00203D9B">
        <w:rPr>
          <w:rFonts w:cs="Times New Roman"/>
          <w:szCs w:val="22"/>
        </w:rPr>
        <w:tab/>
        <w:t>per month</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ages</w:t>
      </w:r>
      <w:r w:rsidRPr="00203D9B">
        <w:rPr>
          <w:rFonts w:cs="Times New Roman"/>
          <w:szCs w:val="22"/>
        </w:rPr>
        <w:tab/>
      </w:r>
      <w:r w:rsidRPr="00203D9B">
        <w:rPr>
          <w:rFonts w:cs="Times New Roman"/>
          <w:szCs w:val="22"/>
        </w:rPr>
        <w:tab/>
        <w:t>13</w:t>
      </w:r>
      <w:r w:rsidRPr="00203D9B">
        <w:rPr>
          <w:rFonts w:cs="Times New Roman"/>
          <w:szCs w:val="22"/>
        </w:rPr>
        <w:tab/>
        <w:t>+</w:t>
      </w:r>
      <w:r w:rsidRPr="00203D9B">
        <w:rPr>
          <w:rFonts w:cs="Times New Roman"/>
          <w:szCs w:val="22"/>
        </w:rPr>
        <w:tab/>
      </w:r>
      <w:r w:rsidRPr="00203D9B">
        <w:rPr>
          <w:rFonts w:cs="Times New Roman"/>
          <w:szCs w:val="22"/>
        </w:rPr>
        <w:tab/>
      </w:r>
      <w:r w:rsidRPr="00203D9B">
        <w:rPr>
          <w:rFonts w:cs="Times New Roman"/>
          <w:strike/>
          <w:szCs w:val="22"/>
        </w:rPr>
        <w:t>$425</w:t>
      </w:r>
      <w:r w:rsidR="002D7D2E" w:rsidRPr="00203D9B">
        <w:rPr>
          <w:rFonts w:cs="Times New Roman"/>
          <w:szCs w:val="22"/>
        </w:rPr>
        <w:t xml:space="preserve"> </w:t>
      </w:r>
      <w:r w:rsidR="002D7D2E" w:rsidRPr="00203D9B">
        <w:rPr>
          <w:rFonts w:cs="Times New Roman"/>
          <w:i/>
          <w:szCs w:val="22"/>
          <w:u w:val="single"/>
        </w:rPr>
        <w:t>$518</w:t>
      </w:r>
      <w:r w:rsidRPr="00203D9B">
        <w:rPr>
          <w:rFonts w:cs="Times New Roman"/>
          <w:szCs w:val="22"/>
        </w:rPr>
        <w:tab/>
        <w:t>per month</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These specified amounts are for the basic needs of the foster children.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F56AC9" w:rsidRPr="00203D9B">
        <w:rPr>
          <w:rFonts w:cs="Times New Roman"/>
          <w:b/>
          <w:bCs/>
          <w:szCs w:val="22"/>
        </w:rPr>
        <w:t>38</w:t>
      </w:r>
      <w:r w:rsidRPr="00203D9B">
        <w:rPr>
          <w:rFonts w:cs="Times New Roman"/>
          <w:b/>
          <w:bCs/>
          <w:szCs w:val="22"/>
        </w:rPr>
        <w:t>.</w:t>
      </w:r>
      <w:r w:rsidR="005B5BB5" w:rsidRPr="00203D9B">
        <w:rPr>
          <w:rFonts w:cs="Times New Roman"/>
          <w:b/>
          <w:bCs/>
          <w:szCs w:val="22"/>
        </w:rPr>
        <w:t>16</w:t>
      </w:r>
      <w:r w:rsidRPr="00203D9B">
        <w:rPr>
          <w:rFonts w:cs="Times New Roman"/>
          <w:b/>
          <w:bCs/>
          <w:szCs w:val="22"/>
        </w:rPr>
        <w:t>.</w:t>
      </w:r>
      <w:r w:rsidRPr="00203D9B">
        <w:rPr>
          <w:rFonts w:cs="Times New Roman"/>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F56AC9" w:rsidRPr="00203D9B">
        <w:rPr>
          <w:rFonts w:cs="Times New Roman"/>
          <w:b/>
          <w:szCs w:val="22"/>
        </w:rPr>
        <w:t>38</w:t>
      </w:r>
      <w:r w:rsidRPr="00203D9B">
        <w:rPr>
          <w:rFonts w:cs="Times New Roman"/>
          <w:b/>
          <w:szCs w:val="22"/>
        </w:rPr>
        <w:t>.</w:t>
      </w:r>
      <w:r w:rsidR="005B5BB5" w:rsidRPr="00203D9B">
        <w:rPr>
          <w:rFonts w:cs="Times New Roman"/>
          <w:b/>
          <w:szCs w:val="22"/>
        </w:rPr>
        <w:t>17</w:t>
      </w:r>
      <w:r w:rsidRPr="00203D9B">
        <w:rPr>
          <w:rFonts w:cs="Times New Roman"/>
          <w:b/>
          <w:szCs w:val="22"/>
        </w:rPr>
        <w:t>.</w:t>
      </w:r>
      <w:r w:rsidRPr="00203D9B">
        <w:rPr>
          <w:rFonts w:cs="Times New Roman"/>
          <w:b/>
          <w:szCs w:val="22"/>
        </w:rPr>
        <w:tab/>
      </w:r>
      <w:r w:rsidRPr="00203D9B">
        <w:rPr>
          <w:rFonts w:cs="Times New Roman"/>
          <w:szCs w:val="22"/>
        </w:rPr>
        <w:t>(DSS: Child Support Enforcement Automated System Carry Forward)  The department shall be authorized to retain and carry forward any unexpended funds appropriated for the Child Support Enforcement automated system and related penalties.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03D9B">
        <w:rPr>
          <w:rFonts w:cs="Times New Roman"/>
          <w:color w:val="auto"/>
          <w:szCs w:val="22"/>
        </w:rPr>
        <w:tab/>
      </w:r>
      <w:r w:rsidR="00F56AC9" w:rsidRPr="00203D9B">
        <w:rPr>
          <w:rFonts w:cs="Times New Roman"/>
          <w:b/>
          <w:bCs/>
          <w:color w:val="auto"/>
          <w:szCs w:val="22"/>
        </w:rPr>
        <w:t>38</w:t>
      </w:r>
      <w:r w:rsidRPr="00203D9B">
        <w:rPr>
          <w:rFonts w:cs="Times New Roman"/>
          <w:b/>
          <w:bCs/>
          <w:color w:val="auto"/>
          <w:szCs w:val="22"/>
        </w:rPr>
        <w:t>.</w:t>
      </w:r>
      <w:r w:rsidR="005B5BB5" w:rsidRPr="00203D9B">
        <w:rPr>
          <w:rFonts w:cs="Times New Roman"/>
          <w:b/>
          <w:bCs/>
          <w:color w:val="auto"/>
          <w:szCs w:val="22"/>
        </w:rPr>
        <w:t>18</w:t>
      </w:r>
      <w:r w:rsidRPr="00203D9B">
        <w:rPr>
          <w:rFonts w:cs="Times New Roman"/>
          <w:b/>
          <w:bCs/>
          <w:color w:val="auto"/>
          <w:szCs w:val="22"/>
        </w:rPr>
        <w:t>.</w:t>
      </w:r>
      <w:r w:rsidRPr="00203D9B">
        <w:rPr>
          <w:rFonts w:cs="Times New Roman"/>
          <w:color w:val="auto"/>
          <w:szCs w:val="22"/>
        </w:rPr>
        <w:tab/>
        <w:t xml:space="preserve">(DSS: Child Support Enforcement System)  From the funds appropriated in Part IA, Section </w:t>
      </w:r>
      <w:r w:rsidR="000161DD" w:rsidRPr="00203D9B">
        <w:rPr>
          <w:rFonts w:cs="Times New Roman"/>
          <w:color w:val="auto"/>
          <w:szCs w:val="22"/>
        </w:rPr>
        <w:t>38</w:t>
      </w:r>
      <w:r w:rsidRPr="00203D9B">
        <w:rPr>
          <w:rFonts w:cs="Times New Roman"/>
          <w:color w:val="auto"/>
          <w:szCs w:val="22"/>
        </w:rPr>
        <w:t>(F),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w:t>
      </w:r>
      <w:r w:rsidR="00A57B3A" w:rsidRPr="00203D9B">
        <w:rPr>
          <w:rFonts w:cs="Times New Roman"/>
          <w:color w:val="auto"/>
          <w:szCs w:val="22"/>
        </w:rPr>
        <w:t>-</w:t>
      </w:r>
      <w:r w:rsidRPr="00203D9B">
        <w:rPr>
          <w:rFonts w:cs="Times New Roman"/>
          <w:color w:val="auto"/>
          <w:szCs w:val="22"/>
        </w:rPr>
        <w:t xml:space="preserve">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w:t>
      </w:r>
      <w:r w:rsidR="00633319" w:rsidRPr="00203D9B">
        <w:rPr>
          <w:rFonts w:cs="Times New Roman"/>
          <w:color w:val="auto"/>
          <w:szCs w:val="22"/>
        </w:rPr>
        <w:t>thirty-first</w:t>
      </w:r>
      <w:r w:rsidRPr="00203D9B">
        <w:rPr>
          <w:rFonts w:cs="Times New Roman"/>
          <w:color w:val="auto"/>
          <w:szCs w:val="22"/>
        </w:rPr>
        <w:t xml:space="preserve"> of the current fiscal year.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03D9B">
        <w:rPr>
          <w:rFonts w:cs="Times New Roman"/>
          <w:szCs w:val="22"/>
        </w:rPr>
        <w:tab/>
      </w:r>
      <w:r w:rsidR="00F56AC9" w:rsidRPr="00203D9B">
        <w:rPr>
          <w:rFonts w:cs="Times New Roman"/>
          <w:b/>
          <w:bCs/>
          <w:szCs w:val="22"/>
        </w:rPr>
        <w:t>38</w:t>
      </w:r>
      <w:r w:rsidRPr="00203D9B">
        <w:rPr>
          <w:rFonts w:cs="Times New Roman"/>
          <w:b/>
          <w:bCs/>
          <w:szCs w:val="22"/>
        </w:rPr>
        <w:t>.</w:t>
      </w:r>
      <w:r w:rsidR="005B5BB5" w:rsidRPr="00203D9B">
        <w:rPr>
          <w:rFonts w:cs="Times New Roman"/>
          <w:b/>
          <w:bCs/>
          <w:szCs w:val="22"/>
        </w:rPr>
        <w:t>19</w:t>
      </w:r>
      <w:r w:rsidRPr="00203D9B">
        <w:rPr>
          <w:rFonts w:cs="Times New Roman"/>
          <w:b/>
          <w:bCs/>
          <w:szCs w:val="22"/>
        </w:rPr>
        <w:t>.</w:t>
      </w:r>
      <w:r w:rsidRPr="00203D9B">
        <w:rPr>
          <w:rFonts w:cs="Times New Roman"/>
          <w:b/>
          <w:bCs/>
          <w:szCs w:val="22"/>
        </w:rPr>
        <w:tab/>
      </w:r>
      <w:r w:rsidRPr="00203D9B">
        <w:rPr>
          <w:rFonts w:cs="Times New Roman"/>
          <w:szCs w:val="22"/>
        </w:rPr>
        <w:t>(DSS: Child Care Voucher)  State funds allocated to the Department of Social Services and used for child care vouchers must be used to enroll eligible recipients within provider settings exceeding the state</w:t>
      </w:r>
      <w:r w:rsidR="0001576F" w:rsidRPr="00203D9B">
        <w:rPr>
          <w:rFonts w:cs="Times New Roman"/>
          <w:szCs w:val="22"/>
        </w:rPr>
        <w:t>’</w:t>
      </w:r>
      <w:r w:rsidRPr="00203D9B">
        <w:rPr>
          <w:rFonts w:cs="Times New Roman"/>
          <w:szCs w:val="22"/>
        </w:rPr>
        <w:t xml:space="preserve">s minimum child care licensing standards.  </w:t>
      </w:r>
      <w:r w:rsidRPr="00203D9B">
        <w:rPr>
          <w:rFonts w:cs="Times New Roman"/>
          <w:strike/>
          <w:szCs w:val="22"/>
        </w:rPr>
        <w:t>The department may waive this requirement on a case by case basis.</w:t>
      </w:r>
    </w:p>
    <w:p w:rsidR="005B1AB7" w:rsidRPr="00203D9B" w:rsidRDefault="005B1AB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203D9B">
        <w:rPr>
          <w:rFonts w:cs="Times New Roman"/>
          <w:szCs w:val="22"/>
        </w:rPr>
        <w:tab/>
      </w:r>
      <w:r w:rsidRPr="00203D9B">
        <w:rPr>
          <w:rFonts w:cs="Times New Roman"/>
          <w:b/>
          <w:bCs/>
          <w:iCs/>
          <w:szCs w:val="22"/>
        </w:rPr>
        <w:t>38.20.</w:t>
      </w:r>
      <w:r w:rsidRPr="00203D9B">
        <w:rPr>
          <w:rFonts w:cs="Times New Roman"/>
          <w:bCs/>
          <w:iCs/>
          <w:szCs w:val="22"/>
        </w:rPr>
        <w:tab/>
        <w:t>(DSS: Abstinence Until Marriage Teen Pregnancy Prevention Funding)</w:t>
      </w:r>
      <w:r w:rsidR="00096BF2" w:rsidRPr="00203D9B">
        <w:rPr>
          <w:rFonts w:cs="Times New Roman"/>
          <w:bCs/>
          <w:iCs/>
          <w:szCs w:val="22"/>
        </w:rPr>
        <w:t xml:space="preserve"> </w:t>
      </w:r>
      <w:r w:rsidRPr="00203D9B">
        <w:rPr>
          <w:rFonts w:cs="Times New Roman"/>
          <w:b/>
          <w:bCs/>
          <w:iCs/>
          <w:szCs w:val="22"/>
        </w:rPr>
        <w:t xml:space="preserve"> </w:t>
      </w:r>
      <w:r w:rsidRPr="00203D9B">
        <w:rPr>
          <w:rFonts w:cs="Times New Roman"/>
          <w:bCs/>
          <w:iCs/>
          <w:szCs w:val="22"/>
        </w:rPr>
        <w:t>From the monies appropriated for the Continuation of Teen Pregnancy Prevention,</w:t>
      </w:r>
      <w:r w:rsidR="00096BF2" w:rsidRPr="00203D9B">
        <w:rPr>
          <w:rFonts w:cs="Times New Roman"/>
          <w:bCs/>
          <w:iCs/>
          <w:szCs w:val="22"/>
        </w:rPr>
        <w:t xml:space="preserve"> </w:t>
      </w:r>
      <w:r w:rsidRPr="00203D9B">
        <w:rPr>
          <w:rFonts w:cs="Times New Roman"/>
          <w:bCs/>
          <w:iCs/>
          <w:szCs w:val="22"/>
        </w:rPr>
        <w:t>contracts must be awarded</w:t>
      </w:r>
      <w:r w:rsidR="00096BF2" w:rsidRPr="00203D9B">
        <w:rPr>
          <w:rFonts w:cs="Times New Roman"/>
          <w:bCs/>
          <w:iCs/>
          <w:szCs w:val="22"/>
        </w:rPr>
        <w:t xml:space="preserve"> </w:t>
      </w:r>
      <w:r w:rsidRPr="00203D9B">
        <w:rPr>
          <w:rFonts w:cs="Times New Roman"/>
          <w:bCs/>
          <w:iCs/>
          <w:szCs w:val="22"/>
        </w:rPr>
        <w:t>to separate private, non-profit 501(c)(3) entities to provide Abstinence Until Marriage teen pregnancy prevention programs and services within the State.</w:t>
      </w:r>
    </w:p>
    <w:p w:rsidR="005B1AB7" w:rsidRPr="00203D9B" w:rsidRDefault="005B1AB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Cs/>
          <w:iCs/>
          <w:szCs w:val="22"/>
        </w:rPr>
        <w:tab/>
      </w:r>
      <w:r w:rsidRPr="00203D9B">
        <w:rPr>
          <w:rFonts w:cs="Times New Roman"/>
          <w:szCs w:val="22"/>
        </w:rPr>
        <w:t>Contracts must be awarded utilizing a competitive approach in accordance with the South Carolina Procurement Code.</w:t>
      </w:r>
    </w:p>
    <w:p w:rsidR="005B1AB7" w:rsidRPr="00203D9B" w:rsidRDefault="005B1AB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bCs/>
          <w:iCs/>
          <w:szCs w:val="22"/>
        </w:rPr>
        <w:t>The monies appropriated</w:t>
      </w:r>
      <w:r w:rsidR="00096BF2" w:rsidRPr="00203D9B">
        <w:rPr>
          <w:rFonts w:cs="Times New Roman"/>
          <w:bCs/>
          <w:iCs/>
          <w:szCs w:val="22"/>
        </w:rPr>
        <w:t xml:space="preserve"> </w:t>
      </w:r>
      <w:r w:rsidRPr="00203D9B">
        <w:rPr>
          <w:rFonts w:cs="Times New Roman"/>
          <w:szCs w:val="22"/>
        </w:rPr>
        <w:t>will be half the amount allocated for the Continuation of Teen Pregnancy Prevention with the other half appropriated under proviso 38.25 (Comprehensive Teen Pregnancy Prevention Funding).  Monies will be paid over a twelve month basis for services rendered</w:t>
      </w:r>
      <w:r w:rsidRPr="00203D9B">
        <w:rPr>
          <w:rFonts w:cs="Times New Roman"/>
          <w:bCs/>
          <w:iCs/>
          <w:szCs w:val="22"/>
        </w:rPr>
        <w:t xml:space="preserve">.  </w:t>
      </w:r>
      <w:r w:rsidRPr="00203D9B">
        <w:rPr>
          <w:rFonts w:cs="Times New Roman"/>
          <w:szCs w:val="22"/>
        </w:rPr>
        <w:t>Unexpended funds shall be carried forward for the purpose of fulfilling the department</w:t>
      </w:r>
      <w:r w:rsidR="0001576F" w:rsidRPr="00203D9B">
        <w:rPr>
          <w:rFonts w:cs="Times New Roman"/>
          <w:szCs w:val="22"/>
        </w:rPr>
        <w:t>’</w:t>
      </w:r>
      <w:r w:rsidRPr="00203D9B">
        <w:rPr>
          <w:rFonts w:cs="Times New Roman"/>
          <w:szCs w:val="22"/>
        </w:rPr>
        <w:t>s contractual agreement.</w:t>
      </w:r>
    </w:p>
    <w:p w:rsidR="005B1AB7" w:rsidRPr="00203D9B" w:rsidRDefault="005B1AB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203D9B">
        <w:rPr>
          <w:rFonts w:cs="Times New Roman"/>
        </w:rPr>
        <w:tab/>
        <w:t>Entities that have a proven and public history of having effectively implemented abstinence programs in this State may be given a preference during the contract evaluation and awarding process.  For the purposes of this proviso, a program is “effectively implemented” if the program has published positive behavioral outcomes by an independent and nationally recognized private or government agency demonstrating that a year after the program, program participants initiated sex at a rate of at least thirty percent lower than comparable non-program students.</w:t>
      </w:r>
    </w:p>
    <w:p w:rsidR="005B1AB7" w:rsidRPr="00203D9B" w:rsidRDefault="005B1AB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dstrike/>
          <w:szCs w:val="22"/>
        </w:rPr>
      </w:pPr>
      <w:r w:rsidRPr="00203D9B">
        <w:rPr>
          <w:rFonts w:cs="Times New Roman"/>
          <w:bCs/>
          <w:iCs/>
          <w:szCs w:val="22"/>
        </w:rPr>
        <w:tab/>
        <w:t>Abstinence until marriage contracts must be awarded to programs that are consistent with the A through H legislative requirements defined in Title V, Section 510(b)(2) and are evidence-based and medically accurate.</w:t>
      </w:r>
    </w:p>
    <w:p w:rsidR="005B1AB7" w:rsidRPr="00203D9B" w:rsidRDefault="00096BF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203D9B">
        <w:rPr>
          <w:rFonts w:cs="Times New Roman"/>
          <w:iCs/>
          <w:szCs w:val="22"/>
        </w:rPr>
        <w:tab/>
      </w:r>
      <w:r w:rsidR="005B1AB7" w:rsidRPr="00203D9B">
        <w:rPr>
          <w:rFonts w:cs="Times New Roman"/>
          <w:iCs/>
          <w:szCs w:val="22"/>
        </w:rPr>
        <w:t>Programs implemented by the entities awarded contracts pursuant to this proviso</w:t>
      </w:r>
      <w:r w:rsidRPr="00203D9B">
        <w:rPr>
          <w:rFonts w:cs="Times New Roman"/>
          <w:iCs/>
          <w:szCs w:val="22"/>
        </w:rPr>
        <w:t xml:space="preserve"> </w:t>
      </w:r>
      <w:r w:rsidR="005B1AB7" w:rsidRPr="00203D9B">
        <w:rPr>
          <w:rFonts w:cs="Times New Roman"/>
          <w:iCs/>
          <w:szCs w:val="22"/>
        </w:rPr>
        <w:t>must be compliant with the South Carolina Comprehensive Health Education Act when implemented in a school setting.  An entity that violates any portion of the South Carolina Comprehensive Health Education Act must reimburse the State for all funds disbursed.</w:t>
      </w:r>
    </w:p>
    <w:p w:rsidR="00A9603B" w:rsidRPr="00203D9B" w:rsidRDefault="005B1AB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56AC9" w:rsidRPr="00203D9B">
        <w:rPr>
          <w:rFonts w:cs="Times New Roman"/>
          <w:b/>
          <w:szCs w:val="22"/>
        </w:rPr>
        <w:t>38</w:t>
      </w:r>
      <w:r w:rsidR="00211A13" w:rsidRPr="00203D9B">
        <w:rPr>
          <w:rFonts w:cs="Times New Roman"/>
          <w:b/>
          <w:szCs w:val="22"/>
        </w:rPr>
        <w:t>.</w:t>
      </w:r>
      <w:r w:rsidR="005B5BB5" w:rsidRPr="00203D9B">
        <w:rPr>
          <w:rFonts w:cs="Times New Roman"/>
          <w:b/>
          <w:szCs w:val="22"/>
        </w:rPr>
        <w:t>21</w:t>
      </w:r>
      <w:r w:rsidR="00211A13" w:rsidRPr="00203D9B">
        <w:rPr>
          <w:rFonts w:cs="Times New Roman"/>
          <w:b/>
          <w:szCs w:val="22"/>
        </w:rPr>
        <w:t>.</w:t>
      </w:r>
      <w:r w:rsidR="00211A13" w:rsidRPr="00203D9B">
        <w:rPr>
          <w:rFonts w:cs="Times New Roman"/>
          <w:szCs w:val="22"/>
        </w:rPr>
        <w:tab/>
        <w:t>(DSS:</w:t>
      </w:r>
      <w:r w:rsidR="00211A13" w:rsidRPr="00203D9B">
        <w:rPr>
          <w:rFonts w:cs="Times New Roman"/>
          <w:b/>
          <w:szCs w:val="22"/>
        </w:rPr>
        <w:t xml:space="preserve"> </w:t>
      </w:r>
      <w:r w:rsidR="00211A13" w:rsidRPr="00203D9B">
        <w:rPr>
          <w:rFonts w:cs="Times New Roman"/>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203D9B" w:rsidRDefault="003F636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F56AC9" w:rsidRPr="00203D9B">
        <w:rPr>
          <w:rFonts w:cs="Times New Roman"/>
          <w:b/>
          <w:szCs w:val="22"/>
        </w:rPr>
        <w:t>38</w:t>
      </w:r>
      <w:r w:rsidRPr="00203D9B">
        <w:rPr>
          <w:rFonts w:cs="Times New Roman"/>
          <w:b/>
          <w:szCs w:val="22"/>
        </w:rPr>
        <w:t>.</w:t>
      </w:r>
      <w:r w:rsidR="005B5BB5" w:rsidRPr="00203D9B">
        <w:rPr>
          <w:rFonts w:cs="Times New Roman"/>
          <w:b/>
          <w:szCs w:val="22"/>
        </w:rPr>
        <w:t>22</w:t>
      </w:r>
      <w:r w:rsidRPr="00203D9B">
        <w:rPr>
          <w:rFonts w:cs="Times New Roman"/>
          <w:b/>
          <w:szCs w:val="22"/>
        </w:rPr>
        <w:t>.</w:t>
      </w:r>
      <w:r w:rsidRPr="00203D9B">
        <w:rPr>
          <w:rFonts w:cs="Times New Roman"/>
          <w:szCs w:val="22"/>
        </w:rPr>
        <w:tab/>
        <w:t>(DSS: Day Care Facilities Supervision Ratios)  For</w:t>
      </w:r>
      <w:r w:rsidR="001D201B" w:rsidRPr="00203D9B">
        <w:rPr>
          <w:rFonts w:cs="Times New Roman"/>
          <w:szCs w:val="22"/>
        </w:rPr>
        <w:t xml:space="preserve"> </w:t>
      </w:r>
      <w:r w:rsidR="00E61CE6" w:rsidRPr="00203D9B">
        <w:rPr>
          <w:rFonts w:cs="Times New Roman"/>
          <w:szCs w:val="22"/>
        </w:rPr>
        <w:t>the current fiscal year</w:t>
      </w:r>
      <w:r w:rsidRPr="00203D9B">
        <w:rPr>
          <w:rFonts w:cs="Times New Roman"/>
          <w:szCs w:val="22"/>
        </w:rPr>
        <w:t>, staff-child rati</w:t>
      </w:r>
      <w:r w:rsidR="0008574E" w:rsidRPr="00203D9B">
        <w:rPr>
          <w:rFonts w:cs="Times New Roman"/>
          <w:szCs w:val="22"/>
        </w:rPr>
        <w:t>os contained in Regulations 114</w:t>
      </w:r>
      <w:r w:rsidR="0008574E" w:rsidRPr="00203D9B">
        <w:rPr>
          <w:rFonts w:cs="Times New Roman"/>
          <w:szCs w:val="22"/>
        </w:rPr>
        <w:noBreakHyphen/>
      </w:r>
      <w:r w:rsidRPr="00203D9B">
        <w:rPr>
          <w:rFonts w:cs="Times New Roman"/>
          <w:szCs w:val="22"/>
        </w:rPr>
        <w:t>504(B), 114-504(C), 114-524(B), and 114-524(C) shall remain at the June 24, 2008 levels.</w:t>
      </w:r>
    </w:p>
    <w:p w:rsidR="005005B1" w:rsidRPr="00203D9B" w:rsidRDefault="00CF0AA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b/>
          <w:bCs/>
        </w:rPr>
        <w:tab/>
        <w:t>38.</w:t>
      </w:r>
      <w:r w:rsidR="00167604" w:rsidRPr="00203D9B">
        <w:rPr>
          <w:rFonts w:cs="Times New Roman"/>
          <w:b/>
          <w:bCs/>
        </w:rPr>
        <w:t>23</w:t>
      </w:r>
      <w:r w:rsidRPr="00203D9B">
        <w:rPr>
          <w:rFonts w:cs="Times New Roman"/>
          <w:b/>
          <w:bCs/>
        </w:rPr>
        <w:t>.</w:t>
      </w:r>
      <w:r w:rsidRPr="00203D9B">
        <w:rPr>
          <w:rFonts w:cs="Times New Roman"/>
          <w:bCs/>
        </w:rPr>
        <w:tab/>
        <w:t>(DSS: Foster Care Goals)  To comply with the requirements of 42 U.S.C. Section 671(a)(14) and 45 C.F.R. Section 1356.21(n), it shall be the goal of the state that the maximum number of Title IV-E funded children who will remain in f</w:t>
      </w:r>
      <w:r w:rsidR="0008574E" w:rsidRPr="00203D9B">
        <w:rPr>
          <w:rFonts w:cs="Times New Roman"/>
          <w:bCs/>
        </w:rPr>
        <w:t>oster care for more than twenty</w:t>
      </w:r>
      <w:r w:rsidR="0008574E" w:rsidRPr="00203D9B">
        <w:rPr>
          <w:rFonts w:cs="Times New Roman"/>
          <w:bCs/>
        </w:rPr>
        <w:noBreakHyphen/>
      </w:r>
      <w:r w:rsidRPr="00203D9B">
        <w:rPr>
          <w:rFonts w:cs="Times New Roman"/>
          <w:bCs/>
        </w:rPr>
        <w:t>four months will not exceed a total of 2,617 during the fiscal year.  The Department of Social Services shall develop appropriate plans for timely permanency and use appropriate data benchmarks and targets that will achieve this goal.</w:t>
      </w:r>
    </w:p>
    <w:p w:rsidR="00756209" w:rsidRPr="00203D9B" w:rsidRDefault="0075620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38.2</w:t>
      </w:r>
      <w:r w:rsidR="00167604" w:rsidRPr="00203D9B">
        <w:rPr>
          <w:rFonts w:cs="Times New Roman"/>
          <w:b/>
          <w:szCs w:val="22"/>
        </w:rPr>
        <w:t>4</w:t>
      </w:r>
      <w:r w:rsidRPr="00203D9B">
        <w:rPr>
          <w:rFonts w:cs="Times New Roman"/>
          <w:b/>
          <w:szCs w:val="22"/>
        </w:rPr>
        <w:t>.</w:t>
      </w:r>
      <w:r w:rsidRPr="00203D9B">
        <w:rPr>
          <w:rFonts w:cs="Times New Roman"/>
          <w:szCs w:val="22"/>
        </w:rPr>
        <w:tab/>
      </w:r>
      <w:r w:rsidRPr="00203D9B">
        <w:rPr>
          <w:rFonts w:cs="Times New Roman"/>
        </w:rPr>
        <w:t xml:space="preserve">(DSS: Comprehensive Teen Pregnancy Prevention Funding)  </w:t>
      </w:r>
      <w:r w:rsidR="005C23A5" w:rsidRPr="00203D9B">
        <w:rPr>
          <w:rFonts w:cs="Times New Roman"/>
        </w:rPr>
        <w:tab/>
      </w:r>
      <w:r w:rsidRPr="00203D9B">
        <w:rPr>
          <w:rFonts w:cs="Times New Roman"/>
        </w:rPr>
        <w:t>(A)  From the monies appropriated for the Continuation of Teen Pregnancy Prevention, the department must award half of the dollars allocated to a non-profit 501(c)(3) entity to provide abstinence first, age appropriate comprehensive approach to health and sexuality education with a goal of preventing adolescent pregnancy throughout South Carolina.</w:t>
      </w:r>
    </w:p>
    <w:p w:rsidR="00756209" w:rsidRPr="00203D9B" w:rsidRDefault="0075620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rPr>
        <w:tab/>
        <w:t>(B)</w:t>
      </w:r>
      <w:r w:rsidRPr="00203D9B">
        <w:rPr>
          <w:rFonts w:cs="Times New Roman"/>
        </w:rPr>
        <w:tab/>
        <w:t>Contracts must be awarded utilizing a competitive approach in accordance with the South Carolina Procurement Code.</w:t>
      </w:r>
    </w:p>
    <w:p w:rsidR="00756209" w:rsidRPr="00203D9B" w:rsidRDefault="0075620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rPr>
        <w:tab/>
        <w:t>(C)</w:t>
      </w:r>
      <w:r w:rsidRPr="00203D9B">
        <w:rPr>
          <w:rFonts w:cs="Times New Roman"/>
        </w:rPr>
        <w:tab/>
        <w:t>The monies appropriated must be paid over a twelve month basis for services rendered.  Unexpended funds shall be carried forward for the purpose of fulfilling the department</w:t>
      </w:r>
      <w:r w:rsidR="0001576F" w:rsidRPr="00203D9B">
        <w:rPr>
          <w:rFonts w:cs="Times New Roman"/>
        </w:rPr>
        <w:t>’</w:t>
      </w:r>
      <w:r w:rsidRPr="00203D9B">
        <w:rPr>
          <w:rFonts w:cs="Times New Roman"/>
        </w:rPr>
        <w:t>s contractual agreement.</w:t>
      </w:r>
    </w:p>
    <w:p w:rsidR="00756209" w:rsidRPr="00203D9B" w:rsidRDefault="0075620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t>(D)</w:t>
      </w:r>
      <w:r w:rsidRPr="00203D9B">
        <w:rPr>
          <w:rFonts w:cs="Times New Roman"/>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462B40" w:rsidRPr="00203D9B" w:rsidRDefault="00462B4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203D9B">
        <w:rPr>
          <w:rFonts w:cs="Times New Roman"/>
        </w:rPr>
        <w:tab/>
      </w:r>
      <w:r w:rsidRPr="00203D9B">
        <w:rPr>
          <w:rFonts w:cs="Times New Roman"/>
          <w:b/>
        </w:rPr>
        <w:t>38.</w:t>
      </w:r>
      <w:r w:rsidR="00613F07" w:rsidRPr="00203D9B">
        <w:rPr>
          <w:rFonts w:cs="Times New Roman"/>
          <w:b/>
        </w:rPr>
        <w:t>2</w:t>
      </w:r>
      <w:r w:rsidR="00167604" w:rsidRPr="00203D9B">
        <w:rPr>
          <w:rFonts w:cs="Times New Roman"/>
          <w:b/>
        </w:rPr>
        <w:t>5</w:t>
      </w:r>
      <w:r w:rsidRPr="00203D9B">
        <w:rPr>
          <w:rFonts w:cs="Times New Roman"/>
          <w:b/>
        </w:rPr>
        <w:t>.</w:t>
      </w:r>
      <w:r w:rsidRPr="00203D9B">
        <w:rPr>
          <w:rFonts w:cs="Times New Roman"/>
        </w:rPr>
        <w:tab/>
        <w:t xml:space="preserve">(DSS: SNAP Coupons)  </w:t>
      </w:r>
      <w:r w:rsidRPr="00203D9B">
        <w:rPr>
          <w:rFonts w:cs="Times New Roman"/>
          <w:strike/>
        </w:rPr>
        <w:t>The Department of Social Services shall establish a program to provide coupons that will allow Supplemental Nutrition Assistance Program (SNAP) recipients to obtain additional fresh fruits and vegetables when purchasing fresh produce at grocery stores or farmers markets with SNAP benefits through their EBT cards.</w:t>
      </w:r>
      <w:r w:rsidR="001D201B" w:rsidRPr="00203D9B">
        <w:rPr>
          <w:rFonts w:cs="Times New Roman"/>
          <w:strike/>
        </w:rPr>
        <w:t xml:space="preserve"> </w:t>
      </w:r>
      <w:r w:rsidRPr="00203D9B">
        <w:rPr>
          <w:rFonts w:cs="Times New Roman"/>
          <w:strike/>
        </w:rPr>
        <w:t xml:space="preserve"> Each coupon shall allow the beneficiary to double the amount of produce purchased, up to five dollars.  The agency shall utilize all funds received in the prior and current fiscal years from the U.S. Department of Agriculture as a bonus for reducing the error rate in processing SNAP applications to fund the program.</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E42B03" w:rsidSect="00E42B03">
          <w:headerReference w:type="default" r:id="rId37"/>
          <w:type w:val="continuous"/>
          <w:pgSz w:w="15840" w:h="12240" w:orient="landscape" w:code="1"/>
          <w:pgMar w:top="1152" w:right="1800" w:bottom="1584" w:left="2160" w:header="1008" w:footer="1008" w:gutter="288"/>
          <w:paperSrc w:first="7" w:other="7"/>
          <w:lnNumType w:countBy="1"/>
          <w:cols w:space="720"/>
          <w:docGrid w:linePitch="360"/>
        </w:sectPr>
      </w:pPr>
    </w:p>
    <w:p w:rsidR="001459A7" w:rsidRPr="00203D9B" w:rsidRDefault="001459A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203D9B">
        <w:rPr>
          <w:rFonts w:cs="Times New Roman"/>
          <w:b/>
          <w:szCs w:val="22"/>
        </w:rPr>
        <w:t xml:space="preserve">SECTION </w:t>
      </w:r>
      <w:r w:rsidR="002C5D4F" w:rsidRPr="00203D9B">
        <w:rPr>
          <w:rFonts w:cs="Times New Roman"/>
          <w:b/>
          <w:szCs w:val="22"/>
        </w:rPr>
        <w:t>39</w:t>
      </w:r>
      <w:r w:rsidRPr="00203D9B">
        <w:rPr>
          <w:rFonts w:cs="Times New Roman"/>
          <w:b/>
          <w:szCs w:val="22"/>
        </w:rPr>
        <w:t xml:space="preserve"> - L24-COMMISSION FOR THE BLIND</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2C5D4F" w:rsidRPr="00203D9B">
        <w:rPr>
          <w:rFonts w:cs="Times New Roman"/>
          <w:b/>
          <w:szCs w:val="22"/>
        </w:rPr>
        <w:t>39</w:t>
      </w:r>
      <w:r w:rsidRPr="00203D9B">
        <w:rPr>
          <w:rFonts w:cs="Times New Roman"/>
          <w:b/>
          <w:szCs w:val="22"/>
        </w:rPr>
        <w:t>.1.</w:t>
      </w:r>
      <w:r w:rsidRPr="00203D9B">
        <w:rPr>
          <w:rFonts w:cs="Times New Roman"/>
          <w:szCs w:val="22"/>
        </w:rPr>
        <w:tab/>
        <w:t>(BLIND: Matching Federal Funds)  For the current fiscal year the amount appropriated in this section under Program II for Rehabilitative Services is conditioned upon matching by federal funds to the maximum amount available under the Federal Vocational Rehabilitation Program.</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42B03" w:rsidSect="00E42B03">
          <w:headerReference w:type="default" r:id="rId38"/>
          <w:type w:val="continuous"/>
          <w:pgSz w:w="15840" w:h="12240" w:orient="landscape" w:code="1"/>
          <w:pgMar w:top="1152" w:right="1800" w:bottom="1584" w:left="2160" w:header="1008" w:footer="1008" w:gutter="288"/>
          <w:paperSrc w:first="7" w:other="7"/>
          <w:lnNumType w:countBy="1"/>
          <w:cols w:space="720"/>
          <w:docGrid w:linePitch="360"/>
        </w:sectPr>
      </w:pPr>
    </w:p>
    <w:p w:rsidR="002C5D4F" w:rsidRPr="00203D9B" w:rsidRDefault="002C5D4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203D9B">
        <w:rPr>
          <w:rFonts w:cs="Times New Roman"/>
          <w:b/>
          <w:szCs w:val="22"/>
        </w:rPr>
        <w:t xml:space="preserve">SECTION </w:t>
      </w:r>
      <w:r w:rsidR="002C5D4F" w:rsidRPr="00203D9B">
        <w:rPr>
          <w:rFonts w:cs="Times New Roman"/>
          <w:b/>
          <w:szCs w:val="22"/>
        </w:rPr>
        <w:t>4</w:t>
      </w:r>
      <w:r w:rsidRPr="00203D9B">
        <w:rPr>
          <w:rFonts w:cs="Times New Roman"/>
          <w:b/>
          <w:szCs w:val="22"/>
        </w:rPr>
        <w:t>2 - L32-HOUSING FINANCE AND</w:t>
      </w:r>
      <w:r w:rsidR="00B77945" w:rsidRPr="00203D9B">
        <w:rPr>
          <w:rFonts w:cs="Times New Roman"/>
          <w:b/>
          <w:szCs w:val="22"/>
        </w:rPr>
        <w:t xml:space="preserve"> </w:t>
      </w:r>
      <w:r w:rsidRPr="00203D9B">
        <w:rPr>
          <w:rFonts w:cs="Times New Roman"/>
          <w:b/>
          <w:szCs w:val="22"/>
        </w:rPr>
        <w:t>DEVELOPMENT AUTHORITY</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5223EF"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2C5D4F" w:rsidRPr="00203D9B">
        <w:rPr>
          <w:rFonts w:cs="Times New Roman"/>
          <w:b/>
          <w:szCs w:val="22"/>
        </w:rPr>
        <w:t>4</w:t>
      </w:r>
      <w:r w:rsidRPr="00203D9B">
        <w:rPr>
          <w:rFonts w:cs="Times New Roman"/>
          <w:b/>
          <w:szCs w:val="22"/>
        </w:rPr>
        <w:t>2.1.</w:t>
      </w:r>
      <w:r w:rsidRPr="00203D9B">
        <w:rPr>
          <w:rFonts w:cs="Times New Roman"/>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rsidR="002B011B" w:rsidRPr="00203D9B" w:rsidRDefault="005223E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2C5D4F" w:rsidRPr="00203D9B">
        <w:rPr>
          <w:rFonts w:cs="Times New Roman"/>
          <w:b/>
          <w:szCs w:val="22"/>
        </w:rPr>
        <w:t>4</w:t>
      </w:r>
      <w:r w:rsidR="00A9603B" w:rsidRPr="00203D9B">
        <w:rPr>
          <w:rFonts w:cs="Times New Roman"/>
          <w:b/>
          <w:szCs w:val="22"/>
        </w:rPr>
        <w:t>2.2.</w:t>
      </w:r>
      <w:r w:rsidR="00A9603B" w:rsidRPr="00203D9B">
        <w:rPr>
          <w:rFonts w:cs="Times New Roman"/>
          <w:szCs w:val="22"/>
        </w:rPr>
        <w:tab/>
        <w:t>(HFDA: Program Expenses Carry Forward)  For the prior fiscal year monies withdrawn from the authority</w:t>
      </w:r>
      <w:r w:rsidR="0001576F" w:rsidRPr="00203D9B">
        <w:rPr>
          <w:rFonts w:cs="Times New Roman"/>
          <w:szCs w:val="22"/>
        </w:rPr>
        <w:t>’</w:t>
      </w:r>
      <w:r w:rsidR="00A9603B" w:rsidRPr="00203D9B">
        <w:rPr>
          <w:rFonts w:cs="Times New Roman"/>
          <w:szCs w:val="22"/>
        </w:rPr>
        <w:t>s various bond</w:t>
      </w:r>
      <w:r w:rsidR="006F6FA9" w:rsidRPr="00203D9B">
        <w:rPr>
          <w:rFonts w:cs="Times New Roman"/>
          <w:szCs w:val="22"/>
        </w:rPr>
        <w:noBreakHyphen/>
      </w:r>
      <w:r w:rsidR="00A9603B" w:rsidRPr="00203D9B">
        <w:rPr>
          <w:rFonts w:cs="Times New Roman"/>
          <w:szCs w:val="22"/>
        </w:rPr>
        <w:t>financed trust indentures and resolutions, which monies are deposited with the State Treasurer to pay program expenses, may be carried forward by the authority into the current fiscal year.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2C5D4F" w:rsidRPr="00203D9B">
        <w:rPr>
          <w:rFonts w:cs="Times New Roman"/>
          <w:b/>
          <w:szCs w:val="22"/>
        </w:rPr>
        <w:t>4</w:t>
      </w:r>
      <w:r w:rsidRPr="00203D9B">
        <w:rPr>
          <w:rFonts w:cs="Times New Roman"/>
          <w:b/>
          <w:bCs/>
          <w:szCs w:val="22"/>
        </w:rPr>
        <w:t>2.3.</w:t>
      </w:r>
      <w:r w:rsidRPr="00203D9B">
        <w:rPr>
          <w:rFonts w:cs="Times New Roman"/>
          <w:b/>
          <w:bCs/>
          <w:szCs w:val="22"/>
        </w:rPr>
        <w:tab/>
      </w:r>
      <w:r w:rsidRPr="00203D9B">
        <w:rPr>
          <w:rFonts w:cs="Times New Roman"/>
          <w:szCs w:val="22"/>
        </w:rPr>
        <w:t>(HFDA: Advisory Committee Mileage Reimbursement)  Members of the nine member South Carolina Housing Trust Fund Advisory Committee are eligible for mileage reimbursement at the rate allowed for sta</w:t>
      </w:r>
      <w:r w:rsidR="00B0305D" w:rsidRPr="00203D9B">
        <w:rPr>
          <w:rFonts w:cs="Times New Roman"/>
          <w:szCs w:val="22"/>
        </w:rPr>
        <w:t>te employees as established in P</w:t>
      </w:r>
      <w:r w:rsidRPr="00203D9B">
        <w:rPr>
          <w:rFonts w:cs="Times New Roman"/>
          <w:szCs w:val="22"/>
        </w:rPr>
        <w:t xml:space="preserve">roviso </w:t>
      </w:r>
      <w:r w:rsidR="008F5787" w:rsidRPr="00203D9B">
        <w:rPr>
          <w:rFonts w:cs="Times New Roman"/>
          <w:szCs w:val="22"/>
        </w:rPr>
        <w:t>117.21</w:t>
      </w:r>
      <w:r w:rsidRPr="00203D9B">
        <w:rPr>
          <w:rFonts w:cs="Times New Roman"/>
          <w:szCs w:val="22"/>
        </w:rPr>
        <w:t>(</w:t>
      </w:r>
      <w:r w:rsidR="00142884" w:rsidRPr="00203D9B">
        <w:rPr>
          <w:rFonts w:cs="Times New Roman"/>
          <w:szCs w:val="22"/>
        </w:rPr>
        <w:t>J) (Travel</w:t>
      </w:r>
      <w:r w:rsidR="000F2F10" w:rsidRPr="00203D9B">
        <w:rPr>
          <w:rFonts w:cs="Times New Roman"/>
          <w:szCs w:val="22"/>
        </w:rPr>
        <w:t>-</w:t>
      </w:r>
      <w:r w:rsidRPr="00203D9B">
        <w:rPr>
          <w:rFonts w:cs="Times New Roman"/>
          <w:szCs w:val="22"/>
        </w:rPr>
        <w:t>Subsistence Expenses &amp; Mileage) in this act.</w:t>
      </w:r>
    </w:p>
    <w:p w:rsidR="00E42B03" w:rsidRDefault="003F636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42B03" w:rsidSect="00E42B03">
          <w:headerReference w:type="default" r:id="rId39"/>
          <w:type w:val="continuous"/>
          <w:pgSz w:w="15840" w:h="12240" w:orient="landscape" w:code="1"/>
          <w:pgMar w:top="1152" w:right="1800" w:bottom="1584" w:left="2160" w:header="1008" w:footer="1008" w:gutter="288"/>
          <w:paperSrc w:first="7" w:other="7"/>
          <w:lnNumType w:countBy="1"/>
          <w:cols w:space="720"/>
          <w:docGrid w:linePitch="360"/>
        </w:sectPr>
      </w:pPr>
      <w:r w:rsidRPr="00203D9B">
        <w:rPr>
          <w:rFonts w:cs="Times New Roman"/>
          <w:b/>
          <w:szCs w:val="22"/>
        </w:rPr>
        <w:tab/>
      </w:r>
      <w:r w:rsidR="002C5D4F" w:rsidRPr="00203D9B">
        <w:rPr>
          <w:rFonts w:cs="Times New Roman"/>
          <w:b/>
          <w:szCs w:val="22"/>
        </w:rPr>
        <w:t>4</w:t>
      </w:r>
      <w:r w:rsidRPr="00203D9B">
        <w:rPr>
          <w:rFonts w:cs="Times New Roman"/>
          <w:b/>
          <w:szCs w:val="22"/>
        </w:rPr>
        <w:t>2.</w:t>
      </w:r>
      <w:r w:rsidR="007E021B" w:rsidRPr="00203D9B">
        <w:rPr>
          <w:rFonts w:cs="Times New Roman"/>
          <w:b/>
          <w:szCs w:val="22"/>
        </w:rPr>
        <w:t>4</w:t>
      </w:r>
      <w:r w:rsidRPr="00203D9B">
        <w:rPr>
          <w:rFonts w:cs="Times New Roman"/>
          <w:b/>
          <w:szCs w:val="22"/>
        </w:rPr>
        <w:t>.</w:t>
      </w:r>
      <w:r w:rsidRPr="00203D9B">
        <w:rPr>
          <w:rFonts w:cs="Times New Roman"/>
          <w:szCs w:val="22"/>
        </w:rPr>
        <w:tab/>
        <w:t>(HFDA: Allocation of Indirect Cost Recoveries)  The authority shall deposit in the state general fund indirect cost recoveries for the authority</w:t>
      </w:r>
      <w:r w:rsidR="0001576F" w:rsidRPr="00203D9B">
        <w:rPr>
          <w:rFonts w:cs="Times New Roman"/>
          <w:szCs w:val="22"/>
        </w:rPr>
        <w:t>’</w:t>
      </w:r>
      <w:r w:rsidRPr="00203D9B">
        <w:rPr>
          <w:rFonts w:cs="Times New Roman"/>
          <w:szCs w:val="22"/>
        </w:rPr>
        <w:t>s portion of the</w:t>
      </w:r>
      <w:r w:rsidR="006011AF" w:rsidRPr="00203D9B">
        <w:rPr>
          <w:rFonts w:cs="Times New Roman"/>
          <w:szCs w:val="22"/>
        </w:rPr>
        <w:t xml:space="preserve"> </w:t>
      </w:r>
      <w:r w:rsidRPr="00203D9B">
        <w:rPr>
          <w:rFonts w:cs="Times New Roman"/>
          <w:szCs w:val="22"/>
        </w:rPr>
        <w:t xml:space="preserve">Statewide Central Services Cost Allocation Plan (SWCAP).  The authority shall retain </w:t>
      </w:r>
    </w:p>
    <w:p w:rsidR="003F6364" w:rsidRDefault="003F636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recoveries in excess of the SWCAP amount to be deposited in the state general fund.</w:t>
      </w:r>
    </w:p>
    <w:p w:rsidR="00A9603B" w:rsidRPr="00203D9B" w:rsidRDefault="00A9603B" w:rsidP="00D735B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203D9B">
        <w:rPr>
          <w:rFonts w:cs="Times New Roman"/>
          <w:b/>
          <w:szCs w:val="22"/>
        </w:rPr>
        <w:t xml:space="preserve">SECTION </w:t>
      </w:r>
      <w:r w:rsidR="002C5D4F" w:rsidRPr="00203D9B">
        <w:rPr>
          <w:rFonts w:cs="Times New Roman"/>
          <w:b/>
          <w:szCs w:val="22"/>
        </w:rPr>
        <w:t>43</w:t>
      </w:r>
      <w:r w:rsidRPr="00203D9B">
        <w:rPr>
          <w:rFonts w:cs="Times New Roman"/>
          <w:b/>
          <w:szCs w:val="22"/>
        </w:rPr>
        <w:t xml:space="preserve"> - P12-FORESTRY COMMISSION</w:t>
      </w:r>
    </w:p>
    <w:p w:rsidR="00A9603B" w:rsidRPr="00203D9B" w:rsidRDefault="00A9603B" w:rsidP="00D735B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D735B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2C5D4F" w:rsidRPr="00203D9B">
        <w:rPr>
          <w:rFonts w:cs="Times New Roman"/>
          <w:b/>
          <w:szCs w:val="22"/>
        </w:rPr>
        <w:t>43</w:t>
      </w:r>
      <w:r w:rsidRPr="00203D9B">
        <w:rPr>
          <w:rFonts w:cs="Times New Roman"/>
          <w:b/>
          <w:szCs w:val="22"/>
        </w:rPr>
        <w:t>.1.</w:t>
      </w:r>
      <w:r w:rsidRPr="00203D9B">
        <w:rPr>
          <w:rFonts w:cs="Times New Roman"/>
          <w:szCs w:val="22"/>
        </w:rPr>
        <w:tab/>
        <w:t>(FC: Grant Funds Carry Forward)  The Forestry Commission is authorized to use unexpended federal grant funds in the current year to pay for expenditures incurred in the prior year.</w:t>
      </w:r>
    </w:p>
    <w:p w:rsidR="00A9603B" w:rsidRPr="00203D9B" w:rsidRDefault="002C5D4F" w:rsidP="00D735B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4</w:t>
      </w:r>
      <w:r w:rsidR="00A9603B" w:rsidRPr="00203D9B">
        <w:rPr>
          <w:rFonts w:cs="Times New Roman"/>
          <w:b/>
          <w:szCs w:val="22"/>
        </w:rPr>
        <w:t>3.2.</w:t>
      </w:r>
      <w:r w:rsidR="00A9603B" w:rsidRPr="00203D9B">
        <w:rPr>
          <w:rFonts w:cs="Times New Roman"/>
          <w:szCs w:val="22"/>
        </w:rPr>
        <w:tab/>
        <w:t xml:space="preserve">(FC: Retention of Emergency Expenditure Refunds)  The Forestry Commission is authorized to retain all funds received as </w:t>
      </w:r>
      <w:r w:rsidR="00A9603B" w:rsidRPr="00203D9B">
        <w:rPr>
          <w:rFonts w:cs="Times New Roman"/>
          <w:spacing w:val="12"/>
          <w:szCs w:val="22"/>
        </w:rPr>
        <w:t>reimbursement of expenditures from other state or federal</w:t>
      </w:r>
      <w:r w:rsidR="00A9603B" w:rsidRPr="00203D9B">
        <w:rPr>
          <w:rFonts w:cs="Times New Roman"/>
          <w:spacing w:val="20"/>
          <w:szCs w:val="22"/>
        </w:rPr>
        <w:t xml:space="preserve"> </w:t>
      </w:r>
      <w:r w:rsidR="00A9603B" w:rsidRPr="00203D9B">
        <w:rPr>
          <w:rFonts w:cs="Times New Roman"/>
          <w:szCs w:val="22"/>
        </w:rPr>
        <w:t>agencies when personnel and equipment are mobilized due to an emergency.</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2C5D4F" w:rsidRPr="00203D9B">
        <w:rPr>
          <w:rFonts w:cs="Times New Roman"/>
          <w:b/>
          <w:bCs/>
          <w:szCs w:val="22"/>
        </w:rPr>
        <w:t>4</w:t>
      </w:r>
      <w:r w:rsidRPr="00203D9B">
        <w:rPr>
          <w:rFonts w:cs="Times New Roman"/>
          <w:b/>
          <w:bCs/>
          <w:szCs w:val="22"/>
        </w:rPr>
        <w:t>3.3.</w:t>
      </w:r>
      <w:r w:rsidRPr="00203D9B">
        <w:rPr>
          <w:rFonts w:cs="Times New Roman"/>
          <w:szCs w:val="22"/>
        </w:rPr>
        <w:tab/>
        <w:t>(FC: Commissioned Officers</w:t>
      </w:r>
      <w:r w:rsidR="0001576F" w:rsidRPr="00203D9B">
        <w:rPr>
          <w:rFonts w:cs="Times New Roman"/>
          <w:szCs w:val="22"/>
        </w:rPr>
        <w:t>’</w:t>
      </w:r>
      <w:r w:rsidRPr="00203D9B">
        <w:rPr>
          <w:rFonts w:cs="Times New Roman"/>
          <w:szCs w:val="22"/>
        </w:rPr>
        <w:t xml:space="preserve"> Physicals)  The Forestry Commission is authorized to pay the cost of physical examinations for agency personnel who are required to receive such physical examinations prior to receiving a law enforcement commission.</w:t>
      </w:r>
    </w:p>
    <w:p w:rsidR="00CE24E5" w:rsidRPr="00203D9B" w:rsidRDefault="0028010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203D9B">
        <w:rPr>
          <w:rFonts w:eastAsia="Calibri" w:cs="Times New Roman"/>
          <w:szCs w:val="22"/>
        </w:rPr>
        <w:tab/>
      </w:r>
      <w:r w:rsidR="002C5D4F" w:rsidRPr="00203D9B">
        <w:rPr>
          <w:rFonts w:eastAsia="Calibri" w:cs="Times New Roman"/>
          <w:b/>
          <w:szCs w:val="22"/>
        </w:rPr>
        <w:t>4</w:t>
      </w:r>
      <w:r w:rsidRPr="00203D9B">
        <w:rPr>
          <w:rFonts w:eastAsia="Calibri" w:cs="Times New Roman"/>
          <w:b/>
          <w:szCs w:val="22"/>
        </w:rPr>
        <w:t>3.4.</w:t>
      </w:r>
      <w:r w:rsidRPr="00203D9B">
        <w:rPr>
          <w:rFonts w:eastAsia="Calibri" w:cs="Times New Roman"/>
          <w:b/>
          <w:szCs w:val="22"/>
        </w:rPr>
        <w:tab/>
      </w:r>
      <w:r w:rsidRPr="00203D9B">
        <w:rPr>
          <w:rFonts w:eastAsia="Calibri" w:cs="Times New Roman"/>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sectPr w:rsidR="00E42B03" w:rsidSect="00E42B03">
          <w:headerReference w:type="default" r:id="rId40"/>
          <w:type w:val="continuous"/>
          <w:pgSz w:w="15840" w:h="12240" w:orient="landscape" w:code="1"/>
          <w:pgMar w:top="1152" w:right="1800" w:bottom="1584" w:left="2160" w:header="1008" w:footer="1008" w:gutter="288"/>
          <w:paperSrc w:first="7" w:other="7"/>
          <w:lnNumType w:countBy="1"/>
          <w:cols w:space="720"/>
          <w:docGrid w:linePitch="360"/>
        </w:sectPr>
      </w:pPr>
    </w:p>
    <w:p w:rsidR="00B039BE" w:rsidRPr="00203D9B" w:rsidRDefault="00B039B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203D9B">
        <w:rPr>
          <w:rFonts w:cs="Times New Roman"/>
          <w:b/>
          <w:szCs w:val="22"/>
        </w:rPr>
        <w:t xml:space="preserve">SECTION </w:t>
      </w:r>
      <w:r w:rsidR="002C5D4F" w:rsidRPr="00203D9B">
        <w:rPr>
          <w:rFonts w:cs="Times New Roman"/>
          <w:b/>
          <w:szCs w:val="22"/>
        </w:rPr>
        <w:t>44</w:t>
      </w:r>
      <w:r w:rsidRPr="00203D9B">
        <w:rPr>
          <w:rFonts w:cs="Times New Roman"/>
          <w:b/>
          <w:szCs w:val="22"/>
        </w:rPr>
        <w:t xml:space="preserve"> - P16-DEPARTMENT OF AGRICULTURE</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CF0AA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44.1.</w:t>
      </w:r>
      <w:r w:rsidRPr="00203D9B">
        <w:rPr>
          <w:rFonts w:cs="Times New Roman"/>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w:t>
      </w:r>
      <w:r w:rsidR="001D201B" w:rsidRPr="00203D9B">
        <w:rPr>
          <w:rFonts w:cs="Times New Roman"/>
          <w:szCs w:val="22"/>
        </w:rPr>
        <w:t xml:space="preserve"> </w:t>
      </w:r>
      <w:r w:rsidRPr="00203D9B">
        <w:rPr>
          <w:rFonts w:cs="Times New Roman"/>
          <w:szCs w:val="22"/>
        </w:rPr>
        <w:t>fee to each person requesting the bulletin and may charge</w:t>
      </w:r>
      <w:r w:rsidR="001D201B" w:rsidRPr="00203D9B">
        <w:rPr>
          <w:rFonts w:cs="Times New Roman"/>
          <w:szCs w:val="22"/>
        </w:rPr>
        <w:t xml:space="preserve"> </w:t>
      </w:r>
      <w:r w:rsidRPr="00203D9B">
        <w:rPr>
          <w:rFonts w:cs="Times New Roman"/>
          <w:szCs w:val="22"/>
        </w:rPr>
        <w:t>for classified</w:t>
      </w:r>
      <w:r w:rsidR="001D201B" w:rsidRPr="00203D9B">
        <w:rPr>
          <w:rFonts w:cs="Times New Roman"/>
          <w:szCs w:val="22"/>
        </w:rPr>
        <w:t xml:space="preserve"> </w:t>
      </w:r>
      <w:r w:rsidRPr="00203D9B">
        <w:rPr>
          <w:rFonts w:cs="Times New Roman"/>
          <w:szCs w:val="22"/>
        </w:rPr>
        <w:t>advertisements printed in the bulletin.  The funds collected pursuant to this provision shall be retained by the department to defray the costs of publication and related incidental expenses.</w:t>
      </w:r>
    </w:p>
    <w:p w:rsidR="00A9603B" w:rsidRPr="00203D9B" w:rsidRDefault="002C5D4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4</w:t>
      </w:r>
      <w:r w:rsidR="00A9603B" w:rsidRPr="00203D9B">
        <w:rPr>
          <w:rFonts w:cs="Times New Roman"/>
          <w:b/>
          <w:szCs w:val="22"/>
        </w:rPr>
        <w:t>4.2.</w:t>
      </w:r>
      <w:r w:rsidR="00A9603B" w:rsidRPr="00203D9B">
        <w:rPr>
          <w:rFonts w:cs="Times New Roman"/>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IV Marketing Services, D. Inspection Services, in lieu of reimbursements for meals and lodging expense.</w:t>
      </w:r>
    </w:p>
    <w:p w:rsidR="00A9603B" w:rsidRPr="00203D9B" w:rsidRDefault="002C5D4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
          <w:szCs w:val="22"/>
        </w:rPr>
        <w:tab/>
        <w:t>4</w:t>
      </w:r>
      <w:r w:rsidR="00A9603B" w:rsidRPr="00203D9B">
        <w:rPr>
          <w:rFonts w:cs="Times New Roman"/>
          <w:b/>
          <w:szCs w:val="22"/>
        </w:rPr>
        <w:t>4.</w:t>
      </w:r>
      <w:r w:rsidR="00B77945" w:rsidRPr="00203D9B">
        <w:rPr>
          <w:rFonts w:cs="Times New Roman"/>
          <w:b/>
          <w:szCs w:val="22"/>
        </w:rPr>
        <w:t>3</w:t>
      </w:r>
      <w:r w:rsidR="00A9603B" w:rsidRPr="00203D9B">
        <w:rPr>
          <w:rFonts w:cs="Times New Roman"/>
          <w:b/>
          <w:szCs w:val="22"/>
        </w:rPr>
        <w:t>.</w:t>
      </w:r>
      <w:r w:rsidR="00A9603B" w:rsidRPr="00203D9B">
        <w:rPr>
          <w:rFonts w:cs="Times New Roman"/>
          <w:b/>
          <w:szCs w:val="22"/>
        </w:rPr>
        <w:tab/>
      </w:r>
      <w:r w:rsidR="00A9603B" w:rsidRPr="00203D9B">
        <w:rPr>
          <w:rFonts w:cs="Times New Roman"/>
          <w:bCs/>
          <w:szCs w:val="22"/>
        </w:rPr>
        <w:t>(AGRI: Warehouse Receipts Guaranty Fund)  The Department of Agriculture may retain and expend fifty thousand dollars from the Warehouse Receipts Guaranty Fund established by Section 39-22-150 of the 1976 Code as is necessary for the department to administer the funding of the program.</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2C5D4F" w:rsidRPr="00203D9B">
        <w:rPr>
          <w:rFonts w:cs="Times New Roman"/>
          <w:b/>
          <w:bCs/>
          <w:szCs w:val="22"/>
        </w:rPr>
        <w:t>4</w:t>
      </w:r>
      <w:r w:rsidRPr="00203D9B">
        <w:rPr>
          <w:rFonts w:cs="Times New Roman"/>
          <w:b/>
          <w:bCs/>
          <w:szCs w:val="22"/>
        </w:rPr>
        <w:t>4.</w:t>
      </w:r>
      <w:r w:rsidR="00B77945" w:rsidRPr="00203D9B">
        <w:rPr>
          <w:rFonts w:cs="Times New Roman"/>
          <w:b/>
          <w:bCs/>
          <w:szCs w:val="22"/>
        </w:rPr>
        <w:t>4</w:t>
      </w:r>
      <w:r w:rsidRPr="00203D9B">
        <w:rPr>
          <w:rFonts w:cs="Times New Roman"/>
          <w:b/>
          <w:bCs/>
          <w:szCs w:val="22"/>
        </w:rPr>
        <w:t>.</w:t>
      </w:r>
      <w:r w:rsidRPr="00203D9B">
        <w:rPr>
          <w:rFonts w:cs="Times New Roman"/>
          <w:szCs w:val="22"/>
        </w:rPr>
        <w:tab/>
        <w:t>(AGRI: Weights &amp; Measure</w:t>
      </w:r>
      <w:r w:rsidR="002B6743" w:rsidRPr="00203D9B">
        <w:rPr>
          <w:rFonts w:cs="Times New Roman"/>
          <w:szCs w:val="22"/>
        </w:rPr>
        <w:t>s</w:t>
      </w:r>
      <w:r w:rsidRPr="00203D9B">
        <w:rPr>
          <w:rFonts w:cs="Times New Roman"/>
          <w:szCs w:val="22"/>
        </w:rPr>
        <w:t xml:space="preserve"> Registration)  All servicepersons required to be registered with the Department of Agriculture pursuant to the provisions of Section 39-9-65 of the 1976 Code</w:t>
      </w:r>
      <w:r w:rsidR="002B6743" w:rsidRPr="00203D9B">
        <w:rPr>
          <w:rFonts w:cs="Times New Roman"/>
          <w:szCs w:val="22"/>
        </w:rPr>
        <w:t xml:space="preserve"> </w:t>
      </w:r>
      <w:r w:rsidRPr="00203D9B">
        <w:rPr>
          <w:rFonts w:cs="Times New Roman"/>
          <w:szCs w:val="22"/>
        </w:rPr>
        <w:t>shall pay to the department a registration fee of $25.00.  Revenues generated by this provision shall be for use by the Department of Agriculture to offset expenses incurred in administering this registration program.</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2C5D4F" w:rsidRPr="00203D9B">
        <w:rPr>
          <w:rFonts w:cs="Times New Roman"/>
          <w:b/>
          <w:bCs/>
          <w:szCs w:val="22"/>
        </w:rPr>
        <w:t>4</w:t>
      </w:r>
      <w:r w:rsidRPr="00203D9B">
        <w:rPr>
          <w:rFonts w:cs="Times New Roman"/>
          <w:b/>
          <w:bCs/>
          <w:szCs w:val="22"/>
        </w:rPr>
        <w:t>4.</w:t>
      </w:r>
      <w:r w:rsidR="00B77945" w:rsidRPr="00203D9B">
        <w:rPr>
          <w:rFonts w:cs="Times New Roman"/>
          <w:b/>
          <w:bCs/>
          <w:szCs w:val="22"/>
        </w:rPr>
        <w:t>5</w:t>
      </w:r>
      <w:r w:rsidRPr="00203D9B">
        <w:rPr>
          <w:rFonts w:cs="Times New Roman"/>
          <w:b/>
          <w:bCs/>
          <w:szCs w:val="22"/>
        </w:rPr>
        <w:t>.</w:t>
      </w:r>
      <w:r w:rsidRPr="00203D9B">
        <w:rPr>
          <w:rFonts w:cs="Times New Roman"/>
          <w:b/>
          <w:bCs/>
          <w:szCs w:val="22"/>
        </w:rPr>
        <w:tab/>
      </w:r>
      <w:r w:rsidRPr="00203D9B">
        <w:rPr>
          <w:rFonts w:cs="Times New Roman"/>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203D9B">
        <w:rPr>
          <w:rFonts w:cs="Times New Roman"/>
          <w:szCs w:val="22"/>
        </w:rPr>
        <w:t xml:space="preserve"> </w:t>
      </w:r>
      <w:r w:rsidR="00B941AE" w:rsidRPr="00203D9B">
        <w:rPr>
          <w:rFonts w:cs="Times New Roman"/>
          <w:szCs w:val="22"/>
        </w:rPr>
        <w:t>Budget and Control Board</w:t>
      </w:r>
      <w:r w:rsidRPr="00203D9B">
        <w:rPr>
          <w:rFonts w:cs="Times New Roman"/>
          <w:szCs w:val="22"/>
        </w:rPr>
        <w:t>.  The department must continue to occupy any property until replacement capital improvements are completed.</w:t>
      </w:r>
    </w:p>
    <w:p w:rsidR="00A9603B" w:rsidRPr="00203D9B" w:rsidRDefault="002C5D4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
          <w:bCs/>
        </w:rPr>
        <w:tab/>
        <w:t>4</w:t>
      </w:r>
      <w:r w:rsidR="00780287" w:rsidRPr="00203D9B">
        <w:rPr>
          <w:rFonts w:cs="Times New Roman"/>
          <w:b/>
          <w:bCs/>
        </w:rPr>
        <w:t>4.6.</w:t>
      </w:r>
      <w:r w:rsidR="00780287" w:rsidRPr="00203D9B">
        <w:rPr>
          <w:rFonts w:cs="Times New Roman"/>
          <w:b/>
          <w:bCs/>
        </w:rPr>
        <w:tab/>
      </w:r>
      <w:r w:rsidR="00780287" w:rsidRPr="00203D9B">
        <w:rPr>
          <w:rFonts w:cs="Times New Roman"/>
        </w:rPr>
        <w:t>(AGRI: Farmers Market Revenue)  The revenues associated with the sale of the State Farmers Market shall be deposited into a separate restricted special account under the authority of the Budget and Control Board.</w:t>
      </w:r>
      <w:r w:rsidR="00C832AC" w:rsidRPr="00203D9B">
        <w:rPr>
          <w:rFonts w:cs="Times New Roman"/>
        </w:rPr>
        <w:t xml:space="preserve">  </w:t>
      </w:r>
      <w:r w:rsidR="00780287" w:rsidRPr="00203D9B">
        <w:rPr>
          <w:rFonts w:cs="Times New Roman"/>
        </w:rPr>
        <w:t xml:space="preserve">These funds and accrued interest may only be expended for relocating and reestablishing the State Farmers Market after approval </w:t>
      </w:r>
      <w:r w:rsidR="00780287" w:rsidRPr="00203D9B">
        <w:rPr>
          <w:rFonts w:cs="Times New Roman"/>
          <w:bCs/>
        </w:rPr>
        <w:t>by the Joint Bond Review Committee and the Budget and Control Board.</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szCs w:val="22"/>
        </w:rPr>
        <w:tab/>
      </w:r>
      <w:r w:rsidR="002C5D4F" w:rsidRPr="00203D9B">
        <w:rPr>
          <w:rFonts w:cs="Times New Roman"/>
          <w:b/>
          <w:bCs/>
          <w:szCs w:val="22"/>
        </w:rPr>
        <w:t>4</w:t>
      </w:r>
      <w:r w:rsidRPr="00203D9B">
        <w:rPr>
          <w:rFonts w:cs="Times New Roman"/>
          <w:b/>
          <w:bCs/>
          <w:szCs w:val="22"/>
        </w:rPr>
        <w:t>4.</w:t>
      </w:r>
      <w:r w:rsidR="00B77945" w:rsidRPr="00203D9B">
        <w:rPr>
          <w:rFonts w:cs="Times New Roman"/>
          <w:b/>
          <w:bCs/>
          <w:szCs w:val="22"/>
        </w:rPr>
        <w:t>7</w:t>
      </w:r>
      <w:r w:rsidRPr="00203D9B">
        <w:rPr>
          <w:rFonts w:cs="Times New Roman"/>
          <w:b/>
          <w:bCs/>
          <w:szCs w:val="22"/>
        </w:rPr>
        <w:t>.</w:t>
      </w:r>
      <w:r w:rsidRPr="00203D9B">
        <w:rPr>
          <w:rFonts w:cs="Times New Roman"/>
          <w:b/>
          <w:bCs/>
          <w:szCs w:val="22"/>
        </w:rPr>
        <w:tab/>
      </w:r>
      <w:r w:rsidRPr="00203D9B">
        <w:rPr>
          <w:rFonts w:cs="Times New Roman"/>
          <w:szCs w:val="22"/>
        </w:rPr>
        <w:t>(AGRI: Export Certification)  The Department of Agriculture is allowed to charge up to $250 for each export certification of agricultural products and to retain revenues to offset expenses incurred in performing certifications.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szCs w:val="22"/>
        </w:rPr>
        <w:tab/>
      </w:r>
      <w:r w:rsidR="002C5D4F" w:rsidRPr="00203D9B">
        <w:rPr>
          <w:rFonts w:cs="Times New Roman"/>
          <w:b/>
          <w:bCs/>
          <w:szCs w:val="22"/>
        </w:rPr>
        <w:t>4</w:t>
      </w:r>
      <w:r w:rsidRPr="00203D9B">
        <w:rPr>
          <w:rFonts w:cs="Times New Roman"/>
          <w:b/>
          <w:bCs/>
          <w:szCs w:val="22"/>
        </w:rPr>
        <w:t>4.</w:t>
      </w:r>
      <w:r w:rsidR="00B77945" w:rsidRPr="00203D9B">
        <w:rPr>
          <w:rFonts w:cs="Times New Roman"/>
          <w:b/>
          <w:bCs/>
          <w:szCs w:val="22"/>
        </w:rPr>
        <w:t>8</w:t>
      </w:r>
      <w:r w:rsidRPr="00203D9B">
        <w:rPr>
          <w:rFonts w:cs="Times New Roman"/>
          <w:b/>
          <w:bCs/>
          <w:szCs w:val="22"/>
        </w:rPr>
        <w:t>.</w:t>
      </w:r>
      <w:r w:rsidRPr="00203D9B">
        <w:rPr>
          <w:rFonts w:cs="Times New Roman"/>
          <w:bCs/>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66152E" w:rsidRPr="00203D9B" w:rsidRDefault="0066152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rPr>
      </w:pPr>
      <w:r w:rsidRPr="00203D9B">
        <w:rPr>
          <w:rFonts w:cs="Times New Roman"/>
        </w:rPr>
        <w:tab/>
      </w:r>
      <w:r w:rsidRPr="00203D9B">
        <w:rPr>
          <w:rFonts w:cs="Times New Roman"/>
          <w:b/>
        </w:rPr>
        <w:t>44.</w:t>
      </w:r>
      <w:r w:rsidR="00167604" w:rsidRPr="00203D9B">
        <w:rPr>
          <w:rFonts w:cs="Times New Roman"/>
          <w:b/>
        </w:rPr>
        <w:t>9</w:t>
      </w:r>
      <w:r w:rsidRPr="00203D9B">
        <w:rPr>
          <w:rFonts w:cs="Times New Roman"/>
          <w:b/>
        </w:rPr>
        <w:t>.</w:t>
      </w:r>
      <w:r w:rsidRPr="00203D9B">
        <w:rPr>
          <w:rFonts w:cs="Times New Roman"/>
          <w:b/>
        </w:rPr>
        <w:tab/>
      </w:r>
      <w:r w:rsidRPr="00203D9B">
        <w:rPr>
          <w:rFonts w:cs="Times New Roman"/>
          <w:color w:val="auto"/>
        </w:rPr>
        <w:t xml:space="preserve">(AGRI: Farmers Market Appraisal)  </w:t>
      </w:r>
      <w:r w:rsidRPr="00203D9B">
        <w:rPr>
          <w:rFonts w:cs="Times New Roman"/>
          <w:strike/>
          <w:color w:val="auto"/>
        </w:rPr>
        <w:t>The department shall remit to the general fund any remaining funds from the appropriation received by Act 290 of 2012 for the Farmers Market Phase II Property Acquisition and Expansion and used for the state farmers market appraisal.</w:t>
      </w:r>
    </w:p>
    <w:p w:rsidR="00615759" w:rsidRPr="00203D9B" w:rsidRDefault="0075620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203D9B">
        <w:rPr>
          <w:rFonts w:cs="Times New Roman"/>
          <w:b/>
          <w:color w:val="auto"/>
        </w:rPr>
        <w:tab/>
        <w:t>44.</w:t>
      </w:r>
      <w:r w:rsidR="00167604" w:rsidRPr="00203D9B">
        <w:rPr>
          <w:rFonts w:cs="Times New Roman"/>
          <w:b/>
          <w:color w:val="auto"/>
        </w:rPr>
        <w:t>10</w:t>
      </w:r>
      <w:r w:rsidRPr="00203D9B">
        <w:rPr>
          <w:rFonts w:cs="Times New Roman"/>
          <w:b/>
          <w:color w:val="auto"/>
        </w:rPr>
        <w:t>.</w:t>
      </w:r>
      <w:r w:rsidRPr="00203D9B">
        <w:rPr>
          <w:rFonts w:cs="Times New Roman"/>
          <w:b/>
          <w:color w:val="auto"/>
        </w:rPr>
        <w:tab/>
      </w:r>
      <w:r w:rsidRPr="00203D9B">
        <w:rPr>
          <w:rFonts w:cs="Times New Roman"/>
        </w:rPr>
        <w:t>(AGRI: Farmers Market Purchase)  The Department of Agriculture, while negotiating the purchase of any property located at the State Farmers Market in Lexington County, shall work with the Attorney General</w:t>
      </w:r>
      <w:r w:rsidR="0001576F" w:rsidRPr="00203D9B">
        <w:rPr>
          <w:rFonts w:cs="Times New Roman"/>
        </w:rPr>
        <w:t>’</w:t>
      </w:r>
      <w:r w:rsidRPr="00203D9B">
        <w:rPr>
          <w:rFonts w:cs="Times New Roman"/>
        </w:rPr>
        <w:t>s office to ensure that no new acquisition of property will restrict the department from facilitating the sale of market-related products on any property owned by the department.  The department shall forward to the Chairman of the Senate Finance Committee and the Chairman of the House Ways and Means Committee copies of any recorded changes to the original farmers market development agreement or the declaration of covenants, conditions and restrictions for the wholesalers section.  Any contract for the acquisition of property at the State Farmers Market is subject to approval of the Joint Bond Review Committee and the Budget and Control Board.</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E42B03" w:rsidSect="00E42B03">
          <w:headerReference w:type="default" r:id="rId41"/>
          <w:type w:val="continuous"/>
          <w:pgSz w:w="15840" w:h="12240" w:orient="landscape" w:code="1"/>
          <w:pgMar w:top="1152" w:right="1800" w:bottom="1584" w:left="2160" w:header="1008" w:footer="1008" w:gutter="288"/>
          <w:paperSrc w:first="7" w:other="7"/>
          <w:lnNumType w:countBy="1"/>
          <w:cols w:space="720"/>
          <w:docGrid w:linePitch="360"/>
        </w:sectPr>
      </w:pPr>
    </w:p>
    <w:p w:rsidR="0066152E" w:rsidRPr="00203D9B" w:rsidRDefault="0066152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203D9B">
        <w:rPr>
          <w:rFonts w:cs="Times New Roman"/>
          <w:b/>
          <w:szCs w:val="22"/>
        </w:rPr>
        <w:t xml:space="preserve">SECTION </w:t>
      </w:r>
      <w:r w:rsidR="002C5D4F" w:rsidRPr="00203D9B">
        <w:rPr>
          <w:rFonts w:cs="Times New Roman"/>
          <w:b/>
          <w:szCs w:val="22"/>
        </w:rPr>
        <w:t>45</w:t>
      </w:r>
      <w:r w:rsidRPr="00203D9B">
        <w:rPr>
          <w:rFonts w:cs="Times New Roman"/>
          <w:b/>
          <w:szCs w:val="22"/>
        </w:rPr>
        <w:t xml:space="preserve"> - P20-CLEMSON UNIVERSITY - PSA</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2C5D4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4</w:t>
      </w:r>
      <w:r w:rsidR="00A9603B" w:rsidRPr="00203D9B">
        <w:rPr>
          <w:rFonts w:cs="Times New Roman"/>
          <w:b/>
          <w:szCs w:val="22"/>
        </w:rPr>
        <w:t>5.1.</w:t>
      </w:r>
      <w:r w:rsidR="00A9603B" w:rsidRPr="00203D9B">
        <w:rPr>
          <w:rFonts w:cs="Times New Roman"/>
          <w:szCs w:val="22"/>
        </w:rPr>
        <w:tab/>
        <w:t>(CU</w:t>
      </w:r>
      <w:r w:rsidR="00A6331A" w:rsidRPr="00203D9B">
        <w:rPr>
          <w:rFonts w:cs="Times New Roman"/>
          <w:szCs w:val="22"/>
        </w:rPr>
        <w:t>-</w:t>
      </w:r>
      <w:r w:rsidR="00A9603B" w:rsidRPr="00203D9B">
        <w:rPr>
          <w:rFonts w:cs="Times New Roman"/>
          <w:szCs w:val="22"/>
        </w:rPr>
        <w:t xml:space="preserve">PSA: </w:t>
      </w:r>
      <w:proofErr w:type="spellStart"/>
      <w:r w:rsidR="00A9603B" w:rsidRPr="00203D9B">
        <w:rPr>
          <w:rFonts w:cs="Times New Roman"/>
          <w:szCs w:val="22"/>
        </w:rPr>
        <w:t>Phytosanitary</w:t>
      </w:r>
      <w:proofErr w:type="spellEnd"/>
      <w:r w:rsidR="00A9603B" w:rsidRPr="00203D9B">
        <w:rPr>
          <w:rFonts w:cs="Times New Roman"/>
          <w:szCs w:val="22"/>
        </w:rPr>
        <w:t xml:space="preserve"> Certificates)  Revenues collected from the issuance of </w:t>
      </w:r>
      <w:proofErr w:type="spellStart"/>
      <w:r w:rsidR="00A9603B" w:rsidRPr="00203D9B">
        <w:rPr>
          <w:rFonts w:cs="Times New Roman"/>
          <w:szCs w:val="22"/>
        </w:rPr>
        <w:t>phytosanitary</w:t>
      </w:r>
      <w:proofErr w:type="spellEnd"/>
      <w:r w:rsidR="00A9603B" w:rsidRPr="00203D9B">
        <w:rPr>
          <w:rFonts w:cs="Times New Roman"/>
          <w:szCs w:val="22"/>
        </w:rPr>
        <w:t xml:space="preserve"> certificates shall be retained by the Division of Regulatory and Public Service for the purpose of carrying out </w:t>
      </w:r>
      <w:proofErr w:type="spellStart"/>
      <w:r w:rsidR="00A9603B" w:rsidRPr="00203D9B">
        <w:rPr>
          <w:rFonts w:cs="Times New Roman"/>
          <w:szCs w:val="22"/>
        </w:rPr>
        <w:t>phytosanitary</w:t>
      </w:r>
      <w:proofErr w:type="spellEnd"/>
      <w:r w:rsidR="00A9603B" w:rsidRPr="00203D9B">
        <w:rPr>
          <w:rFonts w:cs="Times New Roman"/>
          <w:szCs w:val="22"/>
        </w:rPr>
        <w:t xml:space="preserve"> inspections.</w:t>
      </w:r>
    </w:p>
    <w:p w:rsidR="00A9603B" w:rsidRPr="00203D9B" w:rsidRDefault="002C5D4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4</w:t>
      </w:r>
      <w:r w:rsidR="00A9603B" w:rsidRPr="00203D9B">
        <w:rPr>
          <w:rFonts w:cs="Times New Roman"/>
          <w:b/>
          <w:szCs w:val="22"/>
        </w:rPr>
        <w:t>5.2.</w:t>
      </w:r>
      <w:r w:rsidR="00A9603B" w:rsidRPr="00203D9B">
        <w:rPr>
          <w:rFonts w:cs="Times New Roman"/>
          <w:szCs w:val="22"/>
        </w:rPr>
        <w:tab/>
        <w:t>(CU</w:t>
      </w:r>
      <w:r w:rsidR="00A6331A" w:rsidRPr="00203D9B">
        <w:rPr>
          <w:rFonts w:cs="Times New Roman"/>
          <w:szCs w:val="22"/>
        </w:rPr>
        <w:t>-</w:t>
      </w:r>
      <w:r w:rsidR="00A9603B" w:rsidRPr="00203D9B">
        <w:rPr>
          <w:rFonts w:cs="Times New Roman"/>
          <w:szCs w:val="22"/>
        </w:rPr>
        <w:t>PSA: Witness Fee)  The Public Service Activities of Clemson University are hereby authorized to charge a witness fee of $100.00 per hour up to $400.00 per day for each employee testifying as an expert witness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203D9B" w:rsidRDefault="002C5D4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pacing w:val="-4"/>
          <w:szCs w:val="22"/>
        </w:rPr>
        <w:tab/>
        <w:t>4</w:t>
      </w:r>
      <w:r w:rsidR="00A9603B" w:rsidRPr="00203D9B">
        <w:rPr>
          <w:rFonts w:cs="Times New Roman"/>
          <w:b/>
          <w:spacing w:val="-4"/>
          <w:szCs w:val="22"/>
        </w:rPr>
        <w:t>5.3.</w:t>
      </w:r>
      <w:r w:rsidR="00A9603B" w:rsidRPr="00203D9B">
        <w:rPr>
          <w:rFonts w:cs="Times New Roman"/>
          <w:b/>
          <w:spacing w:val="-4"/>
          <w:szCs w:val="22"/>
        </w:rPr>
        <w:tab/>
      </w:r>
      <w:r w:rsidR="005D2E8A" w:rsidRPr="00203D9B">
        <w:rPr>
          <w:rFonts w:cs="Times New Roman"/>
          <w:b/>
          <w:spacing w:val="-4"/>
          <w:szCs w:val="22"/>
        </w:rPr>
        <w:tab/>
      </w:r>
      <w:r w:rsidR="00A9603B" w:rsidRPr="00203D9B">
        <w:rPr>
          <w:rFonts w:cs="Times New Roman"/>
          <w:szCs w:val="22"/>
        </w:rPr>
        <w:t>(CU</w:t>
      </w:r>
      <w:r w:rsidR="00A6331A" w:rsidRPr="00203D9B">
        <w:rPr>
          <w:rFonts w:cs="Times New Roman"/>
          <w:szCs w:val="22"/>
        </w:rPr>
        <w:t>-</w:t>
      </w:r>
      <w:r w:rsidR="00A9603B" w:rsidRPr="00203D9B">
        <w:rPr>
          <w:rFonts w:cs="Times New Roman"/>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Cs/>
          <w:szCs w:val="22"/>
        </w:rPr>
        <w:tab/>
      </w:r>
      <w:r w:rsidR="002C5D4F" w:rsidRPr="00203D9B">
        <w:rPr>
          <w:rFonts w:cs="Times New Roman"/>
          <w:b/>
          <w:szCs w:val="22"/>
        </w:rPr>
        <w:t>4</w:t>
      </w:r>
      <w:r w:rsidRPr="00203D9B">
        <w:rPr>
          <w:rFonts w:cs="Times New Roman"/>
          <w:b/>
          <w:szCs w:val="22"/>
        </w:rPr>
        <w:t>5.</w:t>
      </w:r>
      <w:r w:rsidR="000E4FAF" w:rsidRPr="00203D9B">
        <w:rPr>
          <w:rFonts w:cs="Times New Roman"/>
          <w:b/>
          <w:szCs w:val="22"/>
        </w:rPr>
        <w:t>4</w:t>
      </w:r>
      <w:r w:rsidRPr="00203D9B">
        <w:rPr>
          <w:rFonts w:cs="Times New Roman"/>
          <w:b/>
          <w:szCs w:val="22"/>
        </w:rPr>
        <w:t>.</w:t>
      </w:r>
      <w:r w:rsidRPr="00203D9B">
        <w:rPr>
          <w:rFonts w:cs="Times New Roman"/>
          <w:b/>
          <w:szCs w:val="22"/>
        </w:rPr>
        <w:tab/>
      </w:r>
      <w:r w:rsidRPr="00203D9B">
        <w:rPr>
          <w:rFonts w:cs="Times New Roman"/>
          <w:bCs/>
          <w:szCs w:val="22"/>
        </w:rPr>
        <w:t>(CU-PSA: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szCs w:val="22"/>
        </w:rPr>
        <w:tab/>
      </w:r>
      <w:r w:rsidR="002C5D4F" w:rsidRPr="00203D9B">
        <w:rPr>
          <w:rFonts w:cs="Times New Roman"/>
          <w:b/>
          <w:szCs w:val="22"/>
        </w:rPr>
        <w:t>4</w:t>
      </w:r>
      <w:r w:rsidRPr="00203D9B">
        <w:rPr>
          <w:rFonts w:cs="Times New Roman"/>
          <w:b/>
          <w:szCs w:val="22"/>
        </w:rPr>
        <w:t>5.</w:t>
      </w:r>
      <w:r w:rsidR="000E4FAF" w:rsidRPr="00203D9B">
        <w:rPr>
          <w:rFonts w:cs="Times New Roman"/>
          <w:b/>
          <w:szCs w:val="22"/>
        </w:rPr>
        <w:t>5</w:t>
      </w:r>
      <w:r w:rsidRPr="00203D9B">
        <w:rPr>
          <w:rFonts w:cs="Times New Roman"/>
          <w:b/>
          <w:szCs w:val="22"/>
        </w:rPr>
        <w:t>.</w:t>
      </w:r>
      <w:r w:rsidRPr="00203D9B">
        <w:rPr>
          <w:rFonts w:cs="Times New Roman"/>
          <w:szCs w:val="22"/>
        </w:rPr>
        <w:tab/>
        <w:t>(CU</w:t>
      </w:r>
      <w:r w:rsidR="00A6331A" w:rsidRPr="00203D9B">
        <w:rPr>
          <w:rFonts w:cs="Times New Roman"/>
          <w:szCs w:val="22"/>
        </w:rPr>
        <w:t>-</w:t>
      </w:r>
      <w:r w:rsidRPr="00203D9B">
        <w:rPr>
          <w:rFonts w:cs="Times New Roman"/>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203D9B">
        <w:rPr>
          <w:rFonts w:cs="Times New Roman"/>
          <w:szCs w:val="22"/>
        </w:rPr>
        <w:t>South Carolina</w:t>
      </w:r>
      <w:r w:rsidRPr="00203D9B">
        <w:rPr>
          <w:rFonts w:cs="Times New Roman"/>
          <w:szCs w:val="22"/>
        </w:rPr>
        <w:t xml:space="preserve"> Pesticide Control Act and regulations related to it.</w:t>
      </w:r>
    </w:p>
    <w:p w:rsidR="00A9603B" w:rsidRPr="00203D9B" w:rsidRDefault="00FA574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2C5D4F" w:rsidRPr="00203D9B">
        <w:rPr>
          <w:rFonts w:cs="Times New Roman"/>
          <w:b/>
          <w:szCs w:val="22"/>
        </w:rPr>
        <w:t>4</w:t>
      </w:r>
      <w:r w:rsidRPr="00203D9B">
        <w:rPr>
          <w:rFonts w:cs="Times New Roman"/>
          <w:b/>
          <w:szCs w:val="22"/>
        </w:rPr>
        <w:t>5.</w:t>
      </w:r>
      <w:r w:rsidR="002C5D4F" w:rsidRPr="00203D9B">
        <w:rPr>
          <w:rFonts w:cs="Times New Roman"/>
          <w:b/>
          <w:szCs w:val="22"/>
        </w:rPr>
        <w:t>6</w:t>
      </w:r>
      <w:r w:rsidRPr="00203D9B">
        <w:rPr>
          <w:rFonts w:cs="Times New Roman"/>
          <w:b/>
          <w:szCs w:val="22"/>
        </w:rPr>
        <w:t>.</w:t>
      </w:r>
      <w:r w:rsidRPr="00203D9B">
        <w:rPr>
          <w:rFonts w:cs="Times New Roman"/>
          <w:b/>
          <w:szCs w:val="22"/>
        </w:rPr>
        <w:tab/>
      </w:r>
      <w:r w:rsidRPr="00203D9B">
        <w:rPr>
          <w:rFonts w:cs="Times New Roman"/>
          <w:szCs w:val="22"/>
        </w:rPr>
        <w:t>(CU-PSA: Fertilizer Inspection Fee)  For the current fiscal year Clemson Public Service Activities is authorized to charge an inspection fee of $1.50 per ton of commercial fertilizer sold or distributed in this state.  Clemson University-PSA may retain, expend, and carry forward these funds to maintain its programs.</w:t>
      </w:r>
    </w:p>
    <w:p w:rsidR="00FA574E" w:rsidRPr="00203D9B" w:rsidRDefault="00FA574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2C5D4F" w:rsidRPr="00203D9B">
        <w:rPr>
          <w:rFonts w:cs="Times New Roman"/>
          <w:b/>
          <w:szCs w:val="22"/>
        </w:rPr>
        <w:t>4</w:t>
      </w:r>
      <w:r w:rsidRPr="00203D9B">
        <w:rPr>
          <w:rFonts w:cs="Times New Roman"/>
          <w:b/>
          <w:szCs w:val="22"/>
        </w:rPr>
        <w:t>5.</w:t>
      </w:r>
      <w:r w:rsidR="002C5D4F" w:rsidRPr="00203D9B">
        <w:rPr>
          <w:rFonts w:cs="Times New Roman"/>
          <w:b/>
          <w:szCs w:val="22"/>
        </w:rPr>
        <w:t>7</w:t>
      </w:r>
      <w:r w:rsidRPr="00203D9B">
        <w:rPr>
          <w:rFonts w:cs="Times New Roman"/>
          <w:b/>
          <w:szCs w:val="22"/>
        </w:rPr>
        <w:t>.</w:t>
      </w:r>
      <w:r w:rsidRPr="00203D9B">
        <w:rPr>
          <w:rFonts w:cs="Times New Roman"/>
          <w:b/>
          <w:szCs w:val="22"/>
        </w:rPr>
        <w:tab/>
      </w:r>
      <w:r w:rsidRPr="00203D9B">
        <w:rPr>
          <w:rFonts w:cs="Times New Roman"/>
          <w:szCs w:val="22"/>
        </w:rPr>
        <w:t>(CU-PSA: Lime Inspection Fee)  The Public Service Activities of Clemson University are hereby authorized to charge an inspection fee of $0.50 per ton on Agricultural Liming Materials sold or distributed in this state.  Clemson University-PSA may retain, expend, and carry forward these funds to maintain its programs.</w:t>
      </w:r>
    </w:p>
    <w:p w:rsidR="00FA574E" w:rsidRPr="00203D9B" w:rsidRDefault="00CF0AA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b/>
          <w:szCs w:val="22"/>
        </w:rPr>
        <w:t>45.8.</w:t>
      </w:r>
      <w:r w:rsidRPr="00203D9B">
        <w:rPr>
          <w:rFonts w:cs="Times New Roman"/>
          <w:szCs w:val="22"/>
        </w:rPr>
        <w:tab/>
        <w:t>(CU-PSA:</w:t>
      </w:r>
      <w:r w:rsidR="001D201B" w:rsidRPr="00203D9B">
        <w:rPr>
          <w:rFonts w:cs="Times New Roman"/>
          <w:szCs w:val="22"/>
        </w:rPr>
        <w:t xml:space="preserve"> </w:t>
      </w:r>
      <w:r w:rsidRPr="00203D9B">
        <w:rPr>
          <w:rFonts w:cs="Times New Roman"/>
          <w:szCs w:val="22"/>
        </w:rPr>
        <w:t xml:space="preserve">Livestock-Poultry Health Programs)  For the current fiscal year Clemson University Public Service Activities shall maintain operation of the state Meat Inspection Program.  All revenues and recoveries from USDA Food Safety </w:t>
      </w:r>
      <w:r w:rsidRPr="00203D9B">
        <w:rPr>
          <w:rFonts w:cs="Times New Roman"/>
        </w:rPr>
        <w:t>Inspection</w:t>
      </w:r>
      <w:r w:rsidRPr="00203D9B">
        <w:rPr>
          <w:rFonts w:cs="Times New Roman"/>
          <w:szCs w:val="22"/>
        </w:rPr>
        <w:t xml:space="preserve"> Services </w:t>
      </w:r>
      <w:r w:rsidR="007747DF" w:rsidRPr="00203D9B">
        <w:rPr>
          <w:rFonts w:cs="Times New Roman"/>
          <w:szCs w:val="22"/>
        </w:rPr>
        <w:t xml:space="preserve">and from USDA Animal and Plant Health Inspection Services </w:t>
      </w:r>
      <w:r w:rsidRPr="00203D9B">
        <w:rPr>
          <w:rFonts w:cs="Times New Roman"/>
          <w:szCs w:val="22"/>
        </w:rPr>
        <w:t>for Clemson University PSA</w:t>
      </w:r>
      <w:r w:rsidR="0001576F" w:rsidRPr="00203D9B">
        <w:rPr>
          <w:rFonts w:cs="Times New Roman"/>
          <w:szCs w:val="22"/>
        </w:rPr>
        <w:t>’</w:t>
      </w:r>
      <w:r w:rsidRPr="00203D9B">
        <w:rPr>
          <w:rFonts w:cs="Times New Roman"/>
          <w:szCs w:val="22"/>
        </w:rPr>
        <w:t>s</w:t>
      </w:r>
      <w:r w:rsidR="001D201B" w:rsidRPr="00203D9B">
        <w:rPr>
          <w:rFonts w:cs="Times New Roman"/>
          <w:szCs w:val="22"/>
        </w:rPr>
        <w:t xml:space="preserve"> </w:t>
      </w:r>
      <w:r w:rsidRPr="00203D9B">
        <w:rPr>
          <w:rFonts w:cs="Times New Roman"/>
          <w:szCs w:val="22"/>
        </w:rPr>
        <w:t>Livestock-Poultry Health Programs and its departments shall be retained by Clemson University-PSA</w:t>
      </w:r>
      <w:r w:rsidR="0001576F" w:rsidRPr="00203D9B">
        <w:rPr>
          <w:rFonts w:cs="Times New Roman"/>
          <w:szCs w:val="22"/>
        </w:rPr>
        <w:t>’</w:t>
      </w:r>
      <w:r w:rsidRPr="00203D9B">
        <w:rPr>
          <w:rFonts w:cs="Times New Roman"/>
          <w:szCs w:val="22"/>
        </w:rPr>
        <w:t>s Livestock-Poultry Health Program for purposes of carrying out the operation of</w:t>
      </w:r>
      <w:r w:rsidR="001D201B" w:rsidRPr="00203D9B">
        <w:rPr>
          <w:rFonts w:cs="Times New Roman"/>
          <w:szCs w:val="22"/>
        </w:rPr>
        <w:t xml:space="preserve"> </w:t>
      </w:r>
      <w:r w:rsidRPr="00203D9B">
        <w:rPr>
          <w:rFonts w:cs="Times New Roman"/>
          <w:szCs w:val="22"/>
        </w:rPr>
        <w:t>its programs.</w:t>
      </w:r>
    </w:p>
    <w:p w:rsidR="0073052F" w:rsidRPr="00203D9B" w:rsidRDefault="0073052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03D9B">
        <w:rPr>
          <w:rFonts w:eastAsiaTheme="minorHAnsi" w:cs="Times New Roman"/>
          <w:color w:val="auto"/>
          <w:szCs w:val="22"/>
        </w:rPr>
        <w:tab/>
      </w:r>
      <w:r w:rsidR="002C5D4F" w:rsidRPr="00203D9B">
        <w:rPr>
          <w:rFonts w:eastAsiaTheme="minorHAnsi" w:cs="Times New Roman"/>
          <w:b/>
          <w:color w:val="auto"/>
          <w:szCs w:val="22"/>
        </w:rPr>
        <w:t>4</w:t>
      </w:r>
      <w:r w:rsidRPr="00203D9B">
        <w:rPr>
          <w:rFonts w:eastAsiaTheme="minorHAnsi" w:cs="Times New Roman"/>
          <w:b/>
          <w:color w:val="auto"/>
          <w:szCs w:val="22"/>
        </w:rPr>
        <w:t>5.</w:t>
      </w:r>
      <w:r w:rsidR="002C5D4F" w:rsidRPr="00203D9B">
        <w:rPr>
          <w:rFonts w:eastAsiaTheme="minorHAnsi" w:cs="Times New Roman"/>
          <w:b/>
          <w:color w:val="auto"/>
          <w:szCs w:val="22"/>
        </w:rPr>
        <w:t>9</w:t>
      </w:r>
      <w:r w:rsidRPr="00203D9B">
        <w:rPr>
          <w:rFonts w:eastAsiaTheme="minorHAnsi" w:cs="Times New Roman"/>
          <w:b/>
          <w:color w:val="auto"/>
          <w:szCs w:val="22"/>
        </w:rPr>
        <w:t>.</w:t>
      </w:r>
      <w:r w:rsidRPr="00203D9B">
        <w:rPr>
          <w:rFonts w:eastAsiaTheme="minorHAnsi" w:cs="Times New Roman"/>
          <w:b/>
          <w:color w:val="auto"/>
          <w:szCs w:val="22"/>
        </w:rPr>
        <w:tab/>
      </w:r>
      <w:r w:rsidRPr="00203D9B">
        <w:rPr>
          <w:rFonts w:eastAsiaTheme="minorHAnsi" w:cs="Times New Roman"/>
          <w:color w:val="auto"/>
          <w:szCs w:val="22"/>
        </w:rPr>
        <w:t>(CU-PSA: Boll Weevil Eradication)  For the current fiscal year Clemson University Public Services Activities shall maintain operation of the Boll Weevil Eradication Program.</w:t>
      </w:r>
      <w:r w:rsidR="00FA539B" w:rsidRPr="00203D9B">
        <w:rPr>
          <w:rFonts w:eastAsiaTheme="minorHAnsi" w:cs="Times New Roman"/>
          <w:color w:val="auto"/>
          <w:szCs w:val="22"/>
        </w:rPr>
        <w:t xml:space="preserve">  In </w:t>
      </w:r>
      <w:r w:rsidR="00FA539B" w:rsidRPr="00203D9B">
        <w:rPr>
          <w:rFonts w:cs="Times New Roman"/>
          <w:szCs w:val="22"/>
        </w:rPr>
        <w:t>the calculation of any across-the-board budget reduction mandated by the</w:t>
      </w:r>
      <w:r w:rsidR="00E67871" w:rsidRPr="00203D9B">
        <w:rPr>
          <w:rFonts w:cs="Times New Roman"/>
          <w:szCs w:val="22"/>
        </w:rPr>
        <w:t xml:space="preserve"> </w:t>
      </w:r>
      <w:r w:rsidR="00B941AE" w:rsidRPr="00203D9B">
        <w:rPr>
          <w:rFonts w:cs="Times New Roman"/>
          <w:szCs w:val="22"/>
        </w:rPr>
        <w:t>Budget and Control Board</w:t>
      </w:r>
      <w:r w:rsidR="00FA539B" w:rsidRPr="00203D9B">
        <w:rPr>
          <w:rFonts w:cs="Times New Roman"/>
          <w:szCs w:val="22"/>
        </w:rPr>
        <w:t xml:space="preserve"> or the General Assembly, the amount appropriated for the Boll Weevil Eradication Program shall be excluded from Clemson PSA</w:t>
      </w:r>
      <w:r w:rsidR="0001576F" w:rsidRPr="00203D9B">
        <w:rPr>
          <w:rFonts w:cs="Times New Roman"/>
          <w:szCs w:val="22"/>
        </w:rPr>
        <w:t>’</w:t>
      </w:r>
      <w:r w:rsidR="00FA539B" w:rsidRPr="00203D9B">
        <w:rPr>
          <w:rFonts w:cs="Times New Roman"/>
          <w:szCs w:val="22"/>
        </w:rPr>
        <w:t>s base budget.  In the event of such a reduction Clemson PSA may reduce the amount of funds appropriated for this program by an amount not to exceed the percentage associated with the mandated reduction.</w:t>
      </w:r>
    </w:p>
    <w:p w:rsidR="0073052F" w:rsidRPr="00203D9B" w:rsidRDefault="0028010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eastAsia="Calibri" w:cs="Times New Roman"/>
          <w:szCs w:val="22"/>
        </w:rPr>
        <w:tab/>
      </w:r>
      <w:r w:rsidR="002C5D4F" w:rsidRPr="00203D9B">
        <w:rPr>
          <w:rFonts w:eastAsia="Calibri" w:cs="Times New Roman"/>
          <w:b/>
          <w:szCs w:val="22"/>
        </w:rPr>
        <w:t>4</w:t>
      </w:r>
      <w:r w:rsidRPr="00203D9B">
        <w:rPr>
          <w:rFonts w:eastAsia="Calibri" w:cs="Times New Roman"/>
          <w:b/>
          <w:szCs w:val="22"/>
        </w:rPr>
        <w:t>5.</w:t>
      </w:r>
      <w:r w:rsidR="002C5D4F" w:rsidRPr="00203D9B">
        <w:rPr>
          <w:rFonts w:eastAsia="Calibri" w:cs="Times New Roman"/>
          <w:b/>
          <w:szCs w:val="22"/>
        </w:rPr>
        <w:t>10</w:t>
      </w:r>
      <w:r w:rsidRPr="00203D9B">
        <w:rPr>
          <w:rFonts w:eastAsia="Calibri" w:cs="Times New Roman"/>
          <w:b/>
          <w:szCs w:val="22"/>
        </w:rPr>
        <w:t>.</w:t>
      </w:r>
      <w:r w:rsidRPr="00203D9B">
        <w:rPr>
          <w:rFonts w:eastAsia="Calibri" w:cs="Times New Roman"/>
          <w:b/>
          <w:szCs w:val="22"/>
        </w:rPr>
        <w:tab/>
      </w:r>
      <w:r w:rsidRPr="00203D9B">
        <w:rPr>
          <w:rFonts w:eastAsia="Calibri" w:cs="Times New Roman"/>
          <w:szCs w:val="22"/>
        </w:rPr>
        <w:t xml:space="preserve">(CU-PSA: </w:t>
      </w:r>
      <w:proofErr w:type="spellStart"/>
      <w:r w:rsidRPr="00203D9B">
        <w:rPr>
          <w:rFonts w:eastAsia="Calibri" w:cs="Times New Roman"/>
          <w:szCs w:val="22"/>
        </w:rPr>
        <w:t>Landplaster</w:t>
      </w:r>
      <w:proofErr w:type="spellEnd"/>
      <w:r w:rsidRPr="00203D9B">
        <w:rPr>
          <w:rFonts w:eastAsia="Calibri" w:cs="Times New Roman"/>
          <w:szCs w:val="22"/>
        </w:rPr>
        <w:t xml:space="preserve"> Inspection Fee)  For the purpose of regulating its use as applied to land for crop production, </w:t>
      </w:r>
      <w:proofErr w:type="spellStart"/>
      <w:r w:rsidRPr="00203D9B">
        <w:rPr>
          <w:rFonts w:eastAsia="Calibri" w:cs="Times New Roman"/>
          <w:szCs w:val="22"/>
        </w:rPr>
        <w:t>landplaster</w:t>
      </w:r>
      <w:proofErr w:type="spellEnd"/>
      <w:r w:rsidRPr="00203D9B">
        <w:rPr>
          <w:rFonts w:eastAsia="Calibri" w:cs="Times New Roman"/>
          <w:szCs w:val="22"/>
        </w:rPr>
        <w:t xml:space="preserve"> (gypsum), shall be defined as a product consisting chiefly of calcium sulfate with two combined water (CaSO</w:t>
      </w:r>
      <w:r w:rsidRPr="00203D9B">
        <w:rPr>
          <w:rFonts w:eastAsia="Calibri" w:cs="Times New Roman"/>
          <w:szCs w:val="22"/>
          <w:vertAlign w:val="subscript"/>
        </w:rPr>
        <w:t>4</w:t>
      </w:r>
      <w:r w:rsidRPr="00203D9B">
        <w:rPr>
          <w:rFonts w:eastAsia="Calibri" w:cs="Times New Roman"/>
          <w:szCs w:val="22"/>
        </w:rPr>
        <w:t xml:space="preserve"> 2H</w:t>
      </w:r>
      <w:r w:rsidRPr="00203D9B">
        <w:rPr>
          <w:rFonts w:eastAsia="Calibri" w:cs="Times New Roman"/>
          <w:szCs w:val="22"/>
          <w:vertAlign w:val="subscript"/>
        </w:rPr>
        <w:t>2</w:t>
      </w:r>
      <w:r w:rsidRPr="00203D9B">
        <w:rPr>
          <w:rFonts w:eastAsia="Calibri" w:cs="Times New Roman"/>
          <w:szCs w:val="22"/>
        </w:rPr>
        <w:t>O) and is incapable of neutralizing soil acidity.  It shall contain not less than seventy percent  CaSO</w:t>
      </w:r>
      <w:r w:rsidRPr="00203D9B">
        <w:rPr>
          <w:rFonts w:eastAsia="Calibri" w:cs="Times New Roman"/>
          <w:szCs w:val="22"/>
          <w:vertAlign w:val="subscript"/>
        </w:rPr>
        <w:t>4</w:t>
      </w:r>
      <w:r w:rsidRPr="00203D9B">
        <w:rPr>
          <w:rFonts w:eastAsia="Calibri" w:cs="Times New Roman"/>
          <w:szCs w:val="22"/>
        </w:rPr>
        <w:t xml:space="preserve"> 2H</w:t>
      </w:r>
      <w:r w:rsidRPr="00203D9B">
        <w:rPr>
          <w:rFonts w:eastAsia="Calibri" w:cs="Times New Roman"/>
          <w:szCs w:val="22"/>
          <w:vertAlign w:val="subscript"/>
        </w:rPr>
        <w:t>2</w:t>
      </w:r>
      <w:r w:rsidRPr="00203D9B">
        <w:rPr>
          <w:rFonts w:eastAsia="Calibri" w:cs="Times New Roman"/>
          <w:szCs w:val="22"/>
        </w:rPr>
        <w:t xml:space="preserve">O.  All registrants of </w:t>
      </w:r>
      <w:proofErr w:type="spellStart"/>
      <w:r w:rsidRPr="00203D9B">
        <w:rPr>
          <w:rFonts w:eastAsia="Calibri" w:cs="Times New Roman"/>
          <w:szCs w:val="22"/>
        </w:rPr>
        <w:t>landplaster</w:t>
      </w:r>
      <w:proofErr w:type="spellEnd"/>
      <w:r w:rsidRPr="00203D9B">
        <w:rPr>
          <w:rFonts w:eastAsia="Calibri" w:cs="Times New Roman"/>
          <w:szCs w:val="22"/>
        </w:rPr>
        <w:t xml:space="preserve"> who sell or distribute in this state that previously were required to pay an inspection fee of $1.50 per ton shall now pay to Clemson University Regulatory Services an inspection fee of fifty cents for each ton sold.  Clemson University-PSA may retain, expend, and carry forward these funds from the prior fiscal year into the current fiscal year to maintain its programs.</w:t>
      </w:r>
    </w:p>
    <w:p w:rsidR="008A1499" w:rsidRPr="00203D9B" w:rsidRDefault="0066152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203D9B">
        <w:rPr>
          <w:rFonts w:cs="Times New Roman"/>
        </w:rPr>
        <w:tab/>
      </w:r>
      <w:r w:rsidRPr="00203D9B">
        <w:rPr>
          <w:rFonts w:cs="Times New Roman"/>
          <w:b/>
        </w:rPr>
        <w:t>45.11.</w:t>
      </w:r>
      <w:r w:rsidRPr="00203D9B">
        <w:rPr>
          <w:rFonts w:cs="Times New Roman"/>
        </w:rPr>
        <w:tab/>
        <w:t xml:space="preserve">(CU-PSA: Broadcasting Wheat)  </w:t>
      </w:r>
      <w:r w:rsidRPr="00203D9B">
        <w:rPr>
          <w:rFonts w:cs="Times New Roman"/>
          <w:strike/>
        </w:rPr>
        <w:t>Clemson University PSA is directed to use existing funds to start a pilot study on the effectiveness of broadcasting wheat for use as a cover crop.</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E42B03" w:rsidSect="00E42B03">
          <w:headerReference w:type="default" r:id="rId42"/>
          <w:type w:val="continuous"/>
          <w:pgSz w:w="15840" w:h="12240" w:orient="landscape" w:code="1"/>
          <w:pgMar w:top="1152" w:right="1800" w:bottom="1584" w:left="2160" w:header="1008" w:footer="1008" w:gutter="288"/>
          <w:paperSrc w:first="7" w:other="7"/>
          <w:lnNumType w:countBy="1"/>
          <w:cols w:space="720"/>
          <w:docGrid w:linePitch="360"/>
        </w:sectPr>
      </w:pPr>
    </w:p>
    <w:p w:rsidR="00DB6B75" w:rsidRPr="00203D9B" w:rsidRDefault="00DB6B75"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4"/>
          <w:szCs w:val="22"/>
        </w:rPr>
      </w:pPr>
      <w:r w:rsidRPr="00203D9B">
        <w:rPr>
          <w:rFonts w:cs="Times New Roman"/>
          <w:b/>
          <w:spacing w:val="-4"/>
          <w:szCs w:val="22"/>
        </w:rPr>
        <w:t xml:space="preserve">SECTION </w:t>
      </w:r>
      <w:r w:rsidR="00F14F20" w:rsidRPr="00203D9B">
        <w:rPr>
          <w:rFonts w:cs="Times New Roman"/>
          <w:b/>
          <w:spacing w:val="-4"/>
          <w:szCs w:val="22"/>
        </w:rPr>
        <w:t>47</w:t>
      </w:r>
      <w:r w:rsidRPr="00203D9B">
        <w:rPr>
          <w:rFonts w:cs="Times New Roman"/>
          <w:b/>
          <w:spacing w:val="-4"/>
          <w:szCs w:val="22"/>
        </w:rPr>
        <w:t xml:space="preserve"> - P24-DEPARTMENT OF NATURAL </w:t>
      </w:r>
      <w:r w:rsidR="00DD3F0A" w:rsidRPr="00203D9B">
        <w:rPr>
          <w:rFonts w:cs="Times New Roman"/>
          <w:b/>
          <w:spacing w:val="-4"/>
          <w:szCs w:val="22"/>
        </w:rPr>
        <w:t>R</w:t>
      </w:r>
      <w:r w:rsidRPr="00203D9B">
        <w:rPr>
          <w:rFonts w:cs="Times New Roman"/>
          <w:b/>
          <w:spacing w:val="-4"/>
          <w:szCs w:val="22"/>
        </w:rPr>
        <w:t>ESOURCES</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14F20" w:rsidRPr="00203D9B">
        <w:rPr>
          <w:rFonts w:cs="Times New Roman"/>
          <w:b/>
          <w:szCs w:val="22"/>
        </w:rPr>
        <w:t>47</w:t>
      </w:r>
      <w:r w:rsidRPr="00203D9B">
        <w:rPr>
          <w:rFonts w:cs="Times New Roman"/>
          <w:b/>
          <w:szCs w:val="22"/>
        </w:rPr>
        <w:t>.</w:t>
      </w:r>
      <w:r w:rsidR="000E4FAF" w:rsidRPr="00203D9B">
        <w:rPr>
          <w:rFonts w:cs="Times New Roman"/>
          <w:b/>
          <w:szCs w:val="22"/>
        </w:rPr>
        <w:t>1</w:t>
      </w:r>
      <w:r w:rsidRPr="00203D9B">
        <w:rPr>
          <w:rFonts w:cs="Times New Roman"/>
          <w:b/>
          <w:szCs w:val="22"/>
        </w:rPr>
        <w:t>.</w:t>
      </w:r>
      <w:r w:rsidRPr="00203D9B">
        <w:rPr>
          <w:rFonts w:cs="Times New Roman"/>
          <w:szCs w:val="22"/>
        </w:rPr>
        <w:tab/>
        <w:t>(DNR: Publications Revenue)  For the current fiscal year all revenue generated from the sale of the “South Carolina Wildlife” magazine, its by</w:t>
      </w:r>
      <w:r w:rsidR="00A6331A" w:rsidRPr="00203D9B">
        <w:rPr>
          <w:rFonts w:cs="Times New Roman"/>
          <w:szCs w:val="22"/>
        </w:rPr>
        <w:t>-</w:t>
      </w:r>
      <w:r w:rsidRPr="00203D9B">
        <w:rPr>
          <w:rFonts w:cs="Times New Roman"/>
          <w:szCs w:val="22"/>
        </w:rPr>
        <w:t>products and other publications, shall be retained by the department and used to support the production of same in order for the magazine to be self</w:t>
      </w:r>
      <w:r w:rsidR="00A6331A" w:rsidRPr="00203D9B">
        <w:rPr>
          <w:rFonts w:cs="Times New Roman"/>
          <w:szCs w:val="22"/>
        </w:rPr>
        <w:t>-</w:t>
      </w:r>
      <w:r w:rsidRPr="00203D9B">
        <w:rPr>
          <w:rFonts w:cs="Times New Roman"/>
          <w:szCs w:val="22"/>
        </w:rPr>
        <w:t>sustaining.  In addition, the department is authorized to sell advertising in the magazine and to increase the magazine</w:t>
      </w:r>
      <w:r w:rsidR="0001576F" w:rsidRPr="00203D9B">
        <w:rPr>
          <w:rFonts w:cs="Times New Roman"/>
          <w:szCs w:val="22"/>
        </w:rPr>
        <w:t>’</w:t>
      </w:r>
      <w:r w:rsidRPr="00203D9B">
        <w:rPr>
          <w:rFonts w:cs="Times New Roman"/>
          <w:szCs w:val="22"/>
        </w:rPr>
        <w:t>s subscription rate, if necessary, to be self-sustaining.  No general funds may be used for the operation and support of the “South Carolina Wildlife” magazine.</w:t>
      </w:r>
    </w:p>
    <w:p w:rsidR="00A9603B" w:rsidRPr="00203D9B" w:rsidRDefault="00F14F2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4</w:t>
      </w:r>
      <w:r w:rsidR="00A9603B" w:rsidRPr="00203D9B">
        <w:rPr>
          <w:rFonts w:cs="Times New Roman"/>
          <w:b/>
          <w:szCs w:val="22"/>
        </w:rPr>
        <w:t>7.</w:t>
      </w:r>
      <w:r w:rsidR="000E4FAF" w:rsidRPr="00203D9B">
        <w:rPr>
          <w:rFonts w:cs="Times New Roman"/>
          <w:b/>
          <w:szCs w:val="22"/>
        </w:rPr>
        <w:t>2</w:t>
      </w:r>
      <w:r w:rsidR="00A9603B" w:rsidRPr="00203D9B">
        <w:rPr>
          <w:rFonts w:cs="Times New Roman"/>
          <w:b/>
          <w:szCs w:val="22"/>
        </w:rPr>
        <w:t>.</w:t>
      </w:r>
      <w:r w:rsidR="00A9603B" w:rsidRPr="00203D9B">
        <w:rPr>
          <w:rFonts w:cs="Times New Roman"/>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A9603B" w:rsidRPr="00203D9B" w:rsidRDefault="00F14F2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rPr>
        <w:tab/>
        <w:t>4</w:t>
      </w:r>
      <w:r w:rsidR="00BF07F7" w:rsidRPr="00203D9B">
        <w:rPr>
          <w:rFonts w:cs="Times New Roman"/>
          <w:b/>
        </w:rPr>
        <w:t>7.3.</w:t>
      </w:r>
      <w:r w:rsidR="00BF07F7" w:rsidRPr="00203D9B">
        <w:rPr>
          <w:rFonts w:cs="Times New Roman"/>
        </w:rPr>
        <w:tab/>
        <w:t>(DNR: Proportionate Funding)  Each of South Carolina</w:t>
      </w:r>
      <w:r w:rsidR="0001576F" w:rsidRPr="00203D9B">
        <w:rPr>
          <w:rFonts w:cs="Times New Roman"/>
        </w:rPr>
        <w:t>’</w:t>
      </w:r>
      <w:r w:rsidR="00BF07F7" w:rsidRPr="00203D9B">
        <w:rPr>
          <w:rFonts w:cs="Times New Roman"/>
        </w:rPr>
        <w:t>s forty-six soil and water conservation districts shall receive a proportionate share of funding set aside for Aid to Conservation Districts at $13,674 per district for general assistance to the district</w:t>
      </w:r>
      <w:r w:rsidR="0001576F" w:rsidRPr="00203D9B">
        <w:rPr>
          <w:rFonts w:cs="Times New Roman"/>
        </w:rPr>
        <w:t>’</w:t>
      </w:r>
      <w:r w:rsidR="00BF07F7" w:rsidRPr="00203D9B">
        <w:rPr>
          <w:rFonts w:cs="Times New Roman"/>
        </w:rPr>
        <w:t>s program.  Available funding above $13,674 for each district will be apportioned by the Department of Natural Resources based upon local needs and priorities as determined by the board.  During the fiscal year, the districts</w:t>
      </w:r>
      <w:r w:rsidR="0001576F" w:rsidRPr="00203D9B">
        <w:rPr>
          <w:rFonts w:cs="Times New Roman"/>
        </w:rPr>
        <w:t>’</w:t>
      </w:r>
      <w:r w:rsidR="00BF07F7" w:rsidRPr="00203D9B">
        <w:rPr>
          <w:rFonts w:cs="Times New Roman"/>
        </w:rPr>
        <w:t xml:space="preserve">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A9603B" w:rsidRPr="00203D9B" w:rsidRDefault="00F14F2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4</w:t>
      </w:r>
      <w:r w:rsidR="00A9603B" w:rsidRPr="00203D9B">
        <w:rPr>
          <w:rFonts w:cs="Times New Roman"/>
          <w:b/>
          <w:szCs w:val="22"/>
        </w:rPr>
        <w:t>7.</w:t>
      </w:r>
      <w:r w:rsidR="000E4FAF" w:rsidRPr="00203D9B">
        <w:rPr>
          <w:rFonts w:cs="Times New Roman"/>
          <w:b/>
          <w:szCs w:val="22"/>
        </w:rPr>
        <w:t>4</w:t>
      </w:r>
      <w:r w:rsidR="00A9603B" w:rsidRPr="00203D9B">
        <w:rPr>
          <w:rFonts w:cs="Times New Roman"/>
          <w:b/>
          <w:szCs w:val="22"/>
        </w:rPr>
        <w:t>.</w:t>
      </w:r>
      <w:r w:rsidR="00A9603B" w:rsidRPr="00203D9B">
        <w:rPr>
          <w:rFonts w:cs="Times New Roman"/>
          <w:szCs w:val="22"/>
        </w:rPr>
        <w:tab/>
        <w:t>(DNR: Carry Forward - Contract for Goods &amp; Services)  If any funds accumulated by the Department of Natural Resources Geology Program, under contract for the provision of goods and services not covered by the department</w:t>
      </w:r>
      <w:r w:rsidR="0001576F" w:rsidRPr="00203D9B">
        <w:rPr>
          <w:rFonts w:cs="Times New Roman"/>
          <w:szCs w:val="22"/>
        </w:rPr>
        <w:t>’</w:t>
      </w:r>
      <w:r w:rsidR="00A9603B" w:rsidRPr="00203D9B">
        <w:rPr>
          <w:rFonts w:cs="Times New Roman"/>
          <w:szCs w:val="22"/>
        </w:rPr>
        <w:t>s appropriated funds, are not expended during the preceding fiscal years, such funds may be carried forward and expended for the costs associated with the provision of such goods and services.</w:t>
      </w:r>
    </w:p>
    <w:p w:rsidR="00A9603B" w:rsidRPr="00203D9B" w:rsidRDefault="00F14F2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4</w:t>
      </w:r>
      <w:r w:rsidR="00A9603B" w:rsidRPr="00203D9B">
        <w:rPr>
          <w:rFonts w:cs="Times New Roman"/>
          <w:b/>
          <w:szCs w:val="22"/>
        </w:rPr>
        <w:t>7.</w:t>
      </w:r>
      <w:r w:rsidR="000E4FAF" w:rsidRPr="00203D9B">
        <w:rPr>
          <w:rFonts w:cs="Times New Roman"/>
          <w:b/>
          <w:szCs w:val="22"/>
        </w:rPr>
        <w:t>5</w:t>
      </w:r>
      <w:r w:rsidR="00A9603B" w:rsidRPr="00203D9B">
        <w:rPr>
          <w:rFonts w:cs="Times New Roman"/>
          <w:b/>
          <w:szCs w:val="22"/>
        </w:rPr>
        <w:t>.</w:t>
      </w:r>
      <w:r w:rsidR="00A9603B" w:rsidRPr="00203D9B">
        <w:rPr>
          <w:rFonts w:cs="Times New Roman"/>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and Ways and Means Committees the amount of revenue generated from the sale of these goods and services.</w:t>
      </w:r>
    </w:p>
    <w:p w:rsidR="00A9603B" w:rsidRPr="00203D9B" w:rsidRDefault="00F14F2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4</w:t>
      </w:r>
      <w:r w:rsidR="00A9603B" w:rsidRPr="00203D9B">
        <w:rPr>
          <w:rFonts w:cs="Times New Roman"/>
          <w:b/>
          <w:szCs w:val="22"/>
        </w:rPr>
        <w:t>7.</w:t>
      </w:r>
      <w:r w:rsidR="000E4FAF" w:rsidRPr="00203D9B">
        <w:rPr>
          <w:rFonts w:cs="Times New Roman"/>
          <w:b/>
          <w:szCs w:val="22"/>
        </w:rPr>
        <w:t>6</w:t>
      </w:r>
      <w:r w:rsidR="00A9603B" w:rsidRPr="00203D9B">
        <w:rPr>
          <w:rFonts w:cs="Times New Roman"/>
          <w:b/>
          <w:szCs w:val="22"/>
        </w:rPr>
        <w:t>.</w:t>
      </w:r>
      <w:r w:rsidR="00A9603B" w:rsidRPr="00203D9B">
        <w:rPr>
          <w:rFonts w:cs="Times New Roman"/>
          <w:szCs w:val="22"/>
        </w:rPr>
        <w:tab/>
        <w:t xml:space="preserve">(DNR: Clothing Allowance)  The Department of Natural Resources is hereby authorized to provide Natural Resource Enforcement Officers on special assignment with an annual clothing allowance (on a </w:t>
      </w:r>
      <w:proofErr w:type="spellStart"/>
      <w:r w:rsidR="00A9603B" w:rsidRPr="00203D9B">
        <w:rPr>
          <w:rFonts w:cs="Times New Roman"/>
          <w:szCs w:val="22"/>
        </w:rPr>
        <w:t>prorata</w:t>
      </w:r>
      <w:proofErr w:type="spellEnd"/>
      <w:r w:rsidR="00A9603B" w:rsidRPr="00203D9B">
        <w:rPr>
          <w:rFonts w:cs="Times New Roman"/>
          <w:szCs w:val="22"/>
        </w:rPr>
        <w:t xml:space="preserve"> basis) not to exceed $600 per officer for required clothing used in the line of duty.</w:t>
      </w:r>
    </w:p>
    <w:p w:rsidR="00A9603B" w:rsidRPr="00203D9B" w:rsidRDefault="00F14F2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4</w:t>
      </w:r>
      <w:r w:rsidR="00A9603B" w:rsidRPr="00203D9B">
        <w:rPr>
          <w:rFonts w:cs="Times New Roman"/>
          <w:b/>
          <w:szCs w:val="22"/>
        </w:rPr>
        <w:t>7.</w:t>
      </w:r>
      <w:r w:rsidR="000E4FAF" w:rsidRPr="00203D9B">
        <w:rPr>
          <w:rFonts w:cs="Times New Roman"/>
          <w:b/>
          <w:szCs w:val="22"/>
        </w:rPr>
        <w:t>7</w:t>
      </w:r>
      <w:r w:rsidR="00A9603B" w:rsidRPr="00203D9B">
        <w:rPr>
          <w:rFonts w:cs="Times New Roman"/>
          <w:b/>
          <w:szCs w:val="22"/>
        </w:rPr>
        <w:t>.</w:t>
      </w:r>
      <w:r w:rsidR="00A9603B" w:rsidRPr="00203D9B">
        <w:rPr>
          <w:rFonts w:cs="Times New Roman"/>
          <w:szCs w:val="22"/>
        </w:rPr>
        <w:tab/>
        <w:t>(DNR: Commissioned Officers</w:t>
      </w:r>
      <w:r w:rsidR="0001576F" w:rsidRPr="00203D9B">
        <w:rPr>
          <w:rFonts w:cs="Times New Roman"/>
          <w:szCs w:val="22"/>
        </w:rPr>
        <w:t>’</w:t>
      </w:r>
      <w:r w:rsidR="00A9603B" w:rsidRPr="00203D9B">
        <w:rPr>
          <w:rFonts w:cs="Times New Roman"/>
          <w:szCs w:val="22"/>
        </w:rPr>
        <w:t xml:space="preserve"> Physicals)  The department is authorized to pay for the cost of physical examinations for department personnel who are required to receive such physical examinations prior to receiving a law enforcement commission.</w:t>
      </w:r>
    </w:p>
    <w:p w:rsidR="00B552F5" w:rsidRPr="00203D9B" w:rsidRDefault="00906BE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trike/>
          <w:szCs w:val="22"/>
        </w:rPr>
      </w:pPr>
      <w:r w:rsidRPr="00203D9B">
        <w:rPr>
          <w:rFonts w:eastAsia="Calibri" w:cs="Times New Roman"/>
          <w:szCs w:val="22"/>
        </w:rPr>
        <w:tab/>
      </w:r>
      <w:r w:rsidRPr="00203D9B">
        <w:rPr>
          <w:rFonts w:eastAsia="Calibri" w:cs="Times New Roman"/>
          <w:b/>
          <w:szCs w:val="22"/>
        </w:rPr>
        <w:t>47.8.</w:t>
      </w:r>
      <w:r w:rsidRPr="00203D9B">
        <w:rPr>
          <w:rFonts w:eastAsia="Calibri" w:cs="Times New Roman"/>
          <w:b/>
          <w:szCs w:val="22"/>
        </w:rPr>
        <w:tab/>
      </w:r>
      <w:r w:rsidRPr="00203D9B">
        <w:rPr>
          <w:rFonts w:cs="Times New Roman"/>
          <w:color w:val="auto"/>
        </w:rPr>
        <w:t xml:space="preserve">(DNR: Cormorant Control) </w:t>
      </w:r>
      <w:r w:rsidRPr="00203D9B">
        <w:rPr>
          <w:rFonts w:cs="Times New Roman"/>
        </w:rPr>
        <w:t xml:space="preserve"> </w:t>
      </w:r>
      <w:r w:rsidRPr="00203D9B">
        <w:rPr>
          <w:rFonts w:cs="Times New Roman"/>
          <w:strike/>
          <w:color w:val="auto"/>
        </w:rPr>
        <w:t>The Department of Natural Resources is directed, through the use of existing funds, to develop regulations in conjunction with the US Fish and Wildlife Service to allow public participation in Cormorant control activities on Lake Marion and Lake Moultrie providing that impacts are positive to the fisheries and vegetation.</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42B03" w:rsidSect="00E42B03">
          <w:headerReference w:type="default" r:id="rId43"/>
          <w:type w:val="continuous"/>
          <w:pgSz w:w="15840" w:h="12240" w:orient="landscape" w:code="1"/>
          <w:pgMar w:top="1152" w:right="1800" w:bottom="1584" w:left="2160" w:header="1008" w:footer="1008" w:gutter="288"/>
          <w:paperSrc w:first="7" w:other="7"/>
          <w:lnNumType w:countBy="1"/>
          <w:cols w:space="720"/>
          <w:docGrid w:linePitch="360"/>
        </w:sectPr>
      </w:pPr>
    </w:p>
    <w:p w:rsidR="005C23A5" w:rsidRPr="00203D9B" w:rsidRDefault="005C23A5"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F4BDF" w:rsidRPr="00203D9B" w:rsidRDefault="000F4BDF"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203D9B">
        <w:rPr>
          <w:rFonts w:cs="Times New Roman"/>
          <w:b/>
          <w:szCs w:val="22"/>
        </w:rPr>
        <w:t xml:space="preserve">SECTION </w:t>
      </w:r>
      <w:r w:rsidR="00F14F20" w:rsidRPr="00203D9B">
        <w:rPr>
          <w:rFonts w:cs="Times New Roman"/>
          <w:b/>
          <w:szCs w:val="22"/>
        </w:rPr>
        <w:t>48</w:t>
      </w:r>
      <w:r w:rsidRPr="00203D9B">
        <w:rPr>
          <w:rFonts w:cs="Times New Roman"/>
          <w:b/>
          <w:szCs w:val="22"/>
        </w:rPr>
        <w:t xml:space="preserve"> - P26-SEA GRANT CONSORTIUM</w:t>
      </w:r>
    </w:p>
    <w:p w:rsidR="000F4BDF" w:rsidRPr="00203D9B" w:rsidRDefault="000F4BDF"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E42B03" w:rsidRDefault="00F14F2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42B03" w:rsidSect="00E42B03">
          <w:headerReference w:type="default" r:id="rId44"/>
          <w:type w:val="continuous"/>
          <w:pgSz w:w="15840" w:h="12240" w:orient="landscape" w:code="1"/>
          <w:pgMar w:top="1152" w:right="1800" w:bottom="1584" w:left="2160" w:header="1008" w:footer="1008" w:gutter="288"/>
          <w:paperSrc w:first="7" w:other="7"/>
          <w:lnNumType w:countBy="1"/>
          <w:cols w:space="720"/>
          <w:docGrid w:linePitch="360"/>
        </w:sectPr>
      </w:pPr>
      <w:r w:rsidRPr="00203D9B">
        <w:rPr>
          <w:rFonts w:cs="Times New Roman"/>
          <w:b/>
          <w:szCs w:val="22"/>
        </w:rPr>
        <w:tab/>
        <w:t>4</w:t>
      </w:r>
      <w:r w:rsidR="000F4BDF" w:rsidRPr="00203D9B">
        <w:rPr>
          <w:rFonts w:cs="Times New Roman"/>
          <w:b/>
          <w:szCs w:val="22"/>
        </w:rPr>
        <w:t>8.1.</w:t>
      </w:r>
      <w:r w:rsidR="000F4BDF" w:rsidRPr="00203D9B">
        <w:rPr>
          <w:rFonts w:cs="Times New Roman"/>
          <w:szCs w:val="22"/>
        </w:rPr>
        <w:tab/>
        <w:t>(SGC: Publications Revenue)  Funds generated by the sale of pamphlets, books, and other promotional materials, the production of which has been paid for by non</w:t>
      </w:r>
      <w:r w:rsidR="00A57B3A" w:rsidRPr="00203D9B">
        <w:rPr>
          <w:rFonts w:cs="Times New Roman"/>
          <w:szCs w:val="22"/>
        </w:rPr>
        <w:t>-</w:t>
      </w:r>
      <w:r w:rsidR="000F4BDF" w:rsidRPr="00203D9B">
        <w:rPr>
          <w:rFonts w:cs="Times New Roman"/>
          <w:szCs w:val="22"/>
        </w:rPr>
        <w:t xml:space="preserve">state funding, may be deposited in a special account by the consortium and utilized </w:t>
      </w:r>
    </w:p>
    <w:p w:rsidR="000F4BDF" w:rsidRPr="00203D9B" w:rsidRDefault="000F4BD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as other funds for the purchase of additional pamphlets, books, and other promotional materials for distribution to the public.</w:t>
      </w:r>
    </w:p>
    <w:p w:rsidR="000F4BDF" w:rsidRPr="00203D9B" w:rsidRDefault="000F4BDF"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203D9B">
        <w:rPr>
          <w:rFonts w:cs="Times New Roman"/>
          <w:b/>
          <w:szCs w:val="22"/>
        </w:rPr>
        <w:t xml:space="preserve">SECTION </w:t>
      </w:r>
      <w:r w:rsidR="00F14F20" w:rsidRPr="00203D9B">
        <w:rPr>
          <w:rFonts w:cs="Times New Roman"/>
          <w:b/>
          <w:szCs w:val="22"/>
        </w:rPr>
        <w:t>49</w:t>
      </w:r>
      <w:r w:rsidRPr="00203D9B">
        <w:rPr>
          <w:rFonts w:cs="Times New Roman"/>
          <w:b/>
          <w:szCs w:val="22"/>
        </w:rPr>
        <w:t xml:space="preserve"> - P28-DEPARTMENT OF PARKS, RECREATION</w:t>
      </w:r>
      <w:r w:rsidR="008E3821" w:rsidRPr="00203D9B">
        <w:rPr>
          <w:rFonts w:cs="Times New Roman"/>
          <w:b/>
          <w:szCs w:val="22"/>
        </w:rPr>
        <w:t xml:space="preserve"> </w:t>
      </w:r>
      <w:r w:rsidRPr="00203D9B">
        <w:rPr>
          <w:rFonts w:cs="Times New Roman"/>
          <w:b/>
          <w:szCs w:val="22"/>
        </w:rPr>
        <w:t>AND TOURISM</w:t>
      </w:r>
    </w:p>
    <w:p w:rsidR="000F4BDF" w:rsidRPr="00203D9B" w:rsidRDefault="000F4BDF"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0F4BDF" w:rsidRPr="00203D9B" w:rsidRDefault="009F5E7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49.1.</w:t>
      </w:r>
      <w:r w:rsidRPr="00203D9B">
        <w:rPr>
          <w:rFonts w:cs="Times New Roman"/>
          <w:b/>
          <w:szCs w:val="22"/>
        </w:rPr>
        <w:tab/>
      </w:r>
      <w:r w:rsidRPr="00203D9B">
        <w:rPr>
          <w:rFonts w:cs="Times New Roman"/>
          <w:szCs w:val="22"/>
        </w:rPr>
        <w:t>(PRT: Tourism and Promotion)  The funds appropriated in this Act for Regional Promotions shall be distributed equally to the eleven Regional Tourism groups, except that the Grand</w:t>
      </w:r>
      <w:r w:rsidR="00081EAE" w:rsidRPr="00203D9B">
        <w:rPr>
          <w:rFonts w:cs="Times New Roman"/>
          <w:szCs w:val="22"/>
        </w:rPr>
        <w:t xml:space="preserve"> S</w:t>
      </w:r>
      <w:r w:rsidRPr="00203D9B">
        <w:rPr>
          <w:rFonts w:cs="Times New Roman"/>
          <w:szCs w:val="22"/>
        </w:rPr>
        <w:t>trand Tourism Region</w:t>
      </w:r>
      <w:r w:rsidR="0001576F" w:rsidRPr="00203D9B">
        <w:rPr>
          <w:rFonts w:cs="Times New Roman"/>
          <w:szCs w:val="22"/>
        </w:rPr>
        <w:t>’</w:t>
      </w:r>
      <w:r w:rsidRPr="00203D9B">
        <w:rPr>
          <w:rFonts w:cs="Times New Roman"/>
          <w:szCs w:val="22"/>
        </w:rPr>
        <w:t xml:space="preserve">s </w:t>
      </w:r>
      <w:r w:rsidRPr="00203D9B">
        <w:rPr>
          <w:rFonts w:cs="Times New Roman"/>
          <w:bCs/>
          <w:szCs w:val="22"/>
        </w:rPr>
        <w:t>funds</w:t>
      </w:r>
      <w:r w:rsidRPr="00203D9B">
        <w:rPr>
          <w:rFonts w:cs="Times New Roman"/>
          <w:szCs w:val="22"/>
        </w:rPr>
        <w:t xml:space="preserve"> shall be divided, with $50,000 distributed to the Myrtle Beach Chamber of Commerce,</w:t>
      </w:r>
      <w:r w:rsidR="00686CB3" w:rsidRPr="00203D9B">
        <w:rPr>
          <w:rFonts w:cs="Times New Roman"/>
          <w:szCs w:val="22"/>
        </w:rPr>
        <w:t xml:space="preserve"> </w:t>
      </w:r>
      <w:r w:rsidRPr="00203D9B">
        <w:rPr>
          <w:rFonts w:cs="Times New Roman"/>
          <w:szCs w:val="22"/>
        </w:rPr>
        <w:t>$</w:t>
      </w:r>
      <w:r w:rsidR="00B42232" w:rsidRPr="00203D9B">
        <w:rPr>
          <w:rFonts w:cs="Times New Roman"/>
          <w:szCs w:val="22"/>
        </w:rPr>
        <w:t>115</w:t>
      </w:r>
      <w:r w:rsidRPr="00203D9B">
        <w:rPr>
          <w:rFonts w:cs="Times New Roman"/>
          <w:szCs w:val="22"/>
        </w:rPr>
        <w:t xml:space="preserve">,000 distributed to the Georgetown Chamber of Commerce, $20,000 distributed to the City of Georgetown, and $20,000 </w:t>
      </w:r>
      <w:r w:rsidRPr="00203D9B">
        <w:rPr>
          <w:rFonts w:cs="Times New Roman"/>
          <w:bCs/>
          <w:iCs/>
        </w:rPr>
        <w:t>distributed</w:t>
      </w:r>
      <w:r w:rsidRPr="00203D9B">
        <w:rPr>
          <w:rFonts w:cs="Times New Roman"/>
          <w:szCs w:val="22"/>
        </w:rPr>
        <w:t xml:space="preserve"> to the Williamsburg Chamber of Commerce for tourism related activities.  The Myrtle Beach Chamber of Commerce and the Georgetown Chamber of Commerce shall submit a report to the Senate Finance Committee and the House Ways and Means Committee by December first each year describing how these funds were expended in the prior fiscal year.</w:t>
      </w:r>
    </w:p>
    <w:p w:rsidR="00A9603B" w:rsidRPr="00203D9B" w:rsidRDefault="00ED2385"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color w:val="auto"/>
          <w:szCs w:val="22"/>
        </w:rPr>
        <w:tab/>
      </w:r>
      <w:r w:rsidR="00F14F20" w:rsidRPr="00203D9B">
        <w:rPr>
          <w:rFonts w:cs="Times New Roman"/>
          <w:b/>
          <w:bCs/>
          <w:color w:val="auto"/>
          <w:szCs w:val="22"/>
        </w:rPr>
        <w:t>4</w:t>
      </w:r>
      <w:r w:rsidRPr="00203D9B">
        <w:rPr>
          <w:rFonts w:cs="Times New Roman"/>
          <w:b/>
          <w:bCs/>
          <w:color w:val="auto"/>
          <w:szCs w:val="22"/>
        </w:rPr>
        <w:t>9.2.</w:t>
      </w:r>
      <w:r w:rsidRPr="00203D9B">
        <w:rPr>
          <w:rFonts w:cs="Times New Roman"/>
          <w:color w:val="auto"/>
          <w:szCs w:val="22"/>
        </w:rPr>
        <w:tab/>
        <w:t>(PRT: Destination Specific Tourism Marketing)  The minimum grant awarded by the Destination Specific Tourism Program shall be $250,000.  Each state dollar must be matched with two dollars of private funds.  An organization receiving a state grant must certify that, as of the date of the application:  (</w:t>
      </w:r>
      <w:proofErr w:type="spellStart"/>
      <w:r w:rsidRPr="00203D9B">
        <w:rPr>
          <w:rFonts w:cs="Times New Roman"/>
          <w:color w:val="auto"/>
          <w:szCs w:val="22"/>
        </w:rPr>
        <w:t>i</w:t>
      </w:r>
      <w:proofErr w:type="spellEnd"/>
      <w:r w:rsidRPr="00203D9B">
        <w:rPr>
          <w:rFonts w:cs="Times New Roman"/>
          <w:color w:val="auto"/>
          <w:szCs w:val="22"/>
        </w:rPr>
        <w:t>) the private funds are new dollars specifically designated for the purpose of matching state funds; (ii) the private funds have not been previously allocated or designated for tourism-related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01576F" w:rsidRPr="00203D9B">
        <w:rPr>
          <w:rFonts w:cs="Times New Roman"/>
          <w:color w:val="auto"/>
          <w:szCs w:val="22"/>
        </w:rPr>
        <w:t>’</w:t>
      </w:r>
      <w:r w:rsidRPr="00203D9B">
        <w:rPr>
          <w:rFonts w:cs="Times New Roman"/>
          <w:color w:val="auto"/>
          <w:szCs w:val="22"/>
        </w:rPr>
        <w:t>s private funds are raised.  An organization receiving a grant must use the public and private funds only for the purpose of destination specific marketing and public relations designed to</w:t>
      </w:r>
      <w:r w:rsidR="00C832AC" w:rsidRPr="00203D9B">
        <w:rPr>
          <w:rFonts w:cs="Times New Roman"/>
          <w:color w:val="auto"/>
          <w:szCs w:val="22"/>
        </w:rPr>
        <w:t xml:space="preserve"> </w:t>
      </w:r>
      <w:r w:rsidRPr="00203D9B">
        <w:rPr>
          <w:rFonts w:cs="Times New Roman"/>
          <w:color w:val="auto"/>
          <w:szCs w:val="22"/>
        </w:rPr>
        <w:t>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F14F20" w:rsidRPr="00203D9B">
        <w:rPr>
          <w:rFonts w:cs="Times New Roman"/>
          <w:b/>
          <w:szCs w:val="22"/>
        </w:rPr>
        <w:t>4</w:t>
      </w:r>
      <w:r w:rsidRPr="00203D9B">
        <w:rPr>
          <w:rFonts w:cs="Times New Roman"/>
          <w:b/>
          <w:szCs w:val="22"/>
        </w:rPr>
        <w:t>9.</w:t>
      </w:r>
      <w:r w:rsidR="004D3FC7" w:rsidRPr="00203D9B">
        <w:rPr>
          <w:rFonts w:cs="Times New Roman"/>
          <w:b/>
          <w:szCs w:val="22"/>
        </w:rPr>
        <w:t>3</w:t>
      </w:r>
      <w:r w:rsidRPr="00203D9B">
        <w:rPr>
          <w:rFonts w:cs="Times New Roman"/>
          <w:b/>
          <w:szCs w:val="22"/>
        </w:rPr>
        <w:t>.</w:t>
      </w:r>
      <w:r w:rsidRPr="00203D9B">
        <w:rPr>
          <w:rFonts w:cs="Times New Roman"/>
          <w:b/>
          <w:szCs w:val="22"/>
        </w:rPr>
        <w:tab/>
      </w:r>
      <w:r w:rsidRPr="00203D9B">
        <w:rPr>
          <w:rFonts w:cs="Times New Roman"/>
          <w:szCs w:val="22"/>
        </w:rPr>
        <w:t xml:space="preserve">(PRT: Advertising Funds Carry Forward)  The Department of Parks, Recreation </w:t>
      </w:r>
      <w:r w:rsidR="00B42F82" w:rsidRPr="00203D9B">
        <w:rPr>
          <w:rFonts w:cs="Times New Roman"/>
          <w:szCs w:val="22"/>
        </w:rPr>
        <w:t xml:space="preserve">and </w:t>
      </w:r>
      <w:r w:rsidRPr="00203D9B">
        <w:rPr>
          <w:rFonts w:cs="Times New Roman"/>
          <w:szCs w:val="22"/>
        </w:rPr>
        <w:t>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011E89" w:rsidRDefault="00C84AB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011E89" w:rsidSect="00E42B03">
          <w:headerReference w:type="default" r:id="rId45"/>
          <w:type w:val="continuous"/>
          <w:pgSz w:w="15840" w:h="12240" w:orient="landscape" w:code="1"/>
          <w:pgMar w:top="1152" w:right="1800" w:bottom="1584" w:left="2160" w:header="1008" w:footer="1008" w:gutter="288"/>
          <w:paperSrc w:first="7" w:other="7"/>
          <w:lnNumType w:countBy="1"/>
          <w:cols w:space="720"/>
          <w:docGrid w:linePitch="360"/>
        </w:sectPr>
      </w:pPr>
      <w:r w:rsidRPr="00203D9B">
        <w:rPr>
          <w:rFonts w:cs="Times New Roman"/>
          <w:szCs w:val="22"/>
        </w:rPr>
        <w:tab/>
      </w:r>
      <w:r w:rsidR="00F14F20" w:rsidRPr="00203D9B">
        <w:rPr>
          <w:rFonts w:cs="Times New Roman"/>
          <w:b/>
          <w:szCs w:val="22"/>
        </w:rPr>
        <w:t>4</w:t>
      </w:r>
      <w:r w:rsidRPr="00203D9B">
        <w:rPr>
          <w:rFonts w:cs="Times New Roman"/>
          <w:b/>
          <w:szCs w:val="22"/>
        </w:rPr>
        <w:t>9.</w:t>
      </w:r>
      <w:r w:rsidR="00ED37D3" w:rsidRPr="00203D9B">
        <w:rPr>
          <w:rFonts w:cs="Times New Roman"/>
          <w:b/>
          <w:szCs w:val="22"/>
        </w:rPr>
        <w:t>4.</w:t>
      </w:r>
      <w:r w:rsidRPr="00203D9B">
        <w:rPr>
          <w:rFonts w:cs="Times New Roman"/>
          <w:b/>
          <w:szCs w:val="22"/>
        </w:rPr>
        <w:tab/>
      </w:r>
      <w:r w:rsidRPr="00203D9B">
        <w:rPr>
          <w:rFonts w:cs="Times New Roman"/>
          <w:szCs w:val="22"/>
        </w:rPr>
        <w:t xml:space="preserve">(PRT: Film Marketing)  From the funds authorized to the Department of Parks, Recreation and Tourism in Section </w:t>
      </w:r>
      <w:r w:rsidR="000161DD" w:rsidRPr="00203D9B">
        <w:rPr>
          <w:rFonts w:cs="Times New Roman"/>
          <w:szCs w:val="22"/>
        </w:rPr>
        <w:t>4</w:t>
      </w:r>
      <w:r w:rsidRPr="00203D9B">
        <w:rPr>
          <w:rFonts w:cs="Times New Roman"/>
          <w:szCs w:val="22"/>
        </w:rPr>
        <w:t xml:space="preserve">9, Part IA of this act for the South Carolina Film Commission, the department may use the film marketing funds for the following </w:t>
      </w:r>
    </w:p>
    <w:p w:rsidR="00A9603B" w:rsidRPr="00203D9B" w:rsidRDefault="00C84AB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 xml:space="preserve">purposes:  </w:t>
      </w:r>
      <w:r w:rsidR="007F2471" w:rsidRPr="00203D9B">
        <w:rPr>
          <w:rFonts w:cs="Times New Roman"/>
          <w:szCs w:val="22"/>
        </w:rPr>
        <w:t>(</w:t>
      </w:r>
      <w:r w:rsidRPr="00203D9B">
        <w:rPr>
          <w:rFonts w:cs="Times New Roman"/>
          <w:szCs w:val="22"/>
        </w:rPr>
        <w:t xml:space="preserve">1) to allow for assistance with recruitment and infrastructure development of the film industry; </w:t>
      </w:r>
      <w:r w:rsidR="007F2471" w:rsidRPr="00203D9B">
        <w:rPr>
          <w:rFonts w:cs="Times New Roman"/>
          <w:szCs w:val="22"/>
        </w:rPr>
        <w:t>(</w:t>
      </w:r>
      <w:r w:rsidRPr="00203D9B">
        <w:rPr>
          <w:rFonts w:cs="Times New Roman"/>
          <w:szCs w:val="22"/>
        </w:rPr>
        <w:t xml:space="preserve">2) to develop a film crew base; </w:t>
      </w:r>
      <w:r w:rsidR="007F2471" w:rsidRPr="00203D9B">
        <w:rPr>
          <w:rFonts w:cs="Times New Roman"/>
          <w:szCs w:val="22"/>
        </w:rPr>
        <w:t>(</w:t>
      </w:r>
      <w:r w:rsidRPr="00203D9B">
        <w:rPr>
          <w:rFonts w:cs="Times New Roman"/>
          <w:szCs w:val="22"/>
        </w:rPr>
        <w:t xml:space="preserve">3) to develop ally support in the film industry; </w:t>
      </w:r>
      <w:r w:rsidR="007F2471" w:rsidRPr="00203D9B">
        <w:rPr>
          <w:rFonts w:cs="Times New Roman"/>
          <w:szCs w:val="22"/>
        </w:rPr>
        <w:t>(</w:t>
      </w:r>
      <w:r w:rsidRPr="00203D9B">
        <w:rPr>
          <w:rFonts w:cs="Times New Roman"/>
          <w:szCs w:val="22"/>
        </w:rPr>
        <w:t>4) marketing and special events</w:t>
      </w:r>
      <w:r w:rsidR="000A2AE4" w:rsidRPr="00203D9B">
        <w:rPr>
          <w:rFonts w:cs="Times New Roman"/>
          <w:szCs w:val="22"/>
        </w:rPr>
        <w:t>;</w:t>
      </w:r>
      <w:r w:rsidR="004377CF" w:rsidRPr="00203D9B">
        <w:rPr>
          <w:rFonts w:cs="Times New Roman"/>
          <w:szCs w:val="22"/>
        </w:rPr>
        <w:t xml:space="preserve"> and </w:t>
      </w:r>
      <w:r w:rsidR="007F2471" w:rsidRPr="00203D9B">
        <w:rPr>
          <w:rFonts w:cs="Times New Roman"/>
          <w:szCs w:val="22"/>
        </w:rPr>
        <w:t>(</w:t>
      </w:r>
      <w:r w:rsidR="004377CF" w:rsidRPr="00203D9B">
        <w:rPr>
          <w:rFonts w:cs="Times New Roman"/>
          <w:szCs w:val="22"/>
        </w:rPr>
        <w:t>5) to allow for assistance with the auditing and legal service expenses associated with the Motion Picture Incentive Act</w:t>
      </w:r>
      <w:r w:rsidRPr="00203D9B">
        <w:rPr>
          <w:rFonts w:cs="Times New Roman"/>
          <w:szCs w:val="22"/>
        </w:rPr>
        <w:t>.</w:t>
      </w:r>
    </w:p>
    <w:p w:rsidR="00C84ABE" w:rsidRPr="00203D9B" w:rsidRDefault="00C84AB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F14F20" w:rsidRPr="00203D9B">
        <w:rPr>
          <w:rFonts w:cs="Times New Roman"/>
          <w:b/>
          <w:szCs w:val="22"/>
        </w:rPr>
        <w:t>4</w:t>
      </w:r>
      <w:r w:rsidRPr="00203D9B">
        <w:rPr>
          <w:rFonts w:cs="Times New Roman"/>
          <w:b/>
          <w:szCs w:val="22"/>
        </w:rPr>
        <w:t>9.</w:t>
      </w:r>
      <w:r w:rsidR="00ED37D3" w:rsidRPr="00203D9B">
        <w:rPr>
          <w:rFonts w:cs="Times New Roman"/>
          <w:b/>
          <w:szCs w:val="22"/>
        </w:rPr>
        <w:t>5</w:t>
      </w:r>
      <w:r w:rsidRPr="00203D9B">
        <w:rPr>
          <w:rFonts w:cs="Times New Roman"/>
          <w:b/>
          <w:szCs w:val="22"/>
        </w:rPr>
        <w:t>.</w:t>
      </w:r>
      <w:r w:rsidRPr="00203D9B">
        <w:rPr>
          <w:rFonts w:cs="Times New Roman"/>
          <w:b/>
          <w:szCs w:val="22"/>
        </w:rPr>
        <w:tab/>
      </w:r>
      <w:r w:rsidRPr="00203D9B">
        <w:rPr>
          <w:rFonts w:cs="Times New Roman"/>
          <w:szCs w:val="22"/>
        </w:rPr>
        <w:t>(</w:t>
      </w:r>
      <w:r w:rsidR="0008681E" w:rsidRPr="00203D9B">
        <w:rPr>
          <w:rFonts w:cs="Times New Roman"/>
          <w:szCs w:val="22"/>
        </w:rPr>
        <w:t>PRT</w:t>
      </w:r>
      <w:r w:rsidRPr="00203D9B">
        <w:rPr>
          <w:rFonts w:cs="Times New Roman"/>
          <w:szCs w:val="22"/>
        </w:rPr>
        <w: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cost-benefit analysis, reporting and auditing, and other statutory obligations.  A fee schedule must be established and approved by the Director of the Department of Parks, Recreation and Tourism.</w:t>
      </w:r>
    </w:p>
    <w:p w:rsidR="00C84ABE" w:rsidRPr="00203D9B" w:rsidRDefault="00C84AB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eastAsia="Calibri" w:cs="Times New Roman"/>
          <w:szCs w:val="22"/>
        </w:rPr>
        <w:tab/>
      </w:r>
      <w:r w:rsidR="00F14F20" w:rsidRPr="00203D9B">
        <w:rPr>
          <w:rFonts w:eastAsia="Calibri" w:cs="Times New Roman"/>
          <w:b/>
          <w:szCs w:val="22"/>
        </w:rPr>
        <w:t>4</w:t>
      </w:r>
      <w:r w:rsidRPr="00203D9B">
        <w:rPr>
          <w:rFonts w:eastAsia="Calibri" w:cs="Times New Roman"/>
          <w:b/>
          <w:szCs w:val="22"/>
        </w:rPr>
        <w:t>9.</w:t>
      </w:r>
      <w:r w:rsidR="00ED37D3" w:rsidRPr="00203D9B">
        <w:rPr>
          <w:rFonts w:eastAsia="Calibri" w:cs="Times New Roman"/>
          <w:b/>
          <w:szCs w:val="22"/>
        </w:rPr>
        <w:t>6</w:t>
      </w:r>
      <w:r w:rsidRPr="00203D9B">
        <w:rPr>
          <w:rFonts w:eastAsia="Calibri" w:cs="Times New Roman"/>
          <w:b/>
          <w:szCs w:val="22"/>
        </w:rPr>
        <w:t>.</w:t>
      </w:r>
      <w:r w:rsidRPr="00203D9B">
        <w:rPr>
          <w:rFonts w:eastAsia="Calibri" w:cs="Times New Roman"/>
          <w:szCs w:val="22"/>
        </w:rPr>
        <w:tab/>
        <w:t>(PRT: Gift Shops)</w:t>
      </w:r>
      <w:r w:rsidR="001F5DEA" w:rsidRPr="00203D9B">
        <w:rPr>
          <w:rFonts w:eastAsia="Calibri" w:cs="Times New Roman"/>
          <w:szCs w:val="22"/>
        </w:rPr>
        <w:t xml:space="preserve">  </w:t>
      </w:r>
      <w:r w:rsidRPr="00203D9B">
        <w:rPr>
          <w:rFonts w:eastAsia="Calibri" w:cs="Times New Roman"/>
          <w:szCs w:val="22"/>
        </w:rPr>
        <w:t>At the discretion of the Department of Parks, Recreation and Tourism, the State House Gift Shop may close on weekends.</w:t>
      </w:r>
    </w:p>
    <w:p w:rsidR="009E3441" w:rsidRPr="00203D9B" w:rsidRDefault="004D7B3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color w:val="auto"/>
          <w:szCs w:val="22"/>
        </w:rPr>
        <w:tab/>
      </w:r>
      <w:r w:rsidR="00F14F20" w:rsidRPr="00203D9B">
        <w:rPr>
          <w:rFonts w:cs="Times New Roman"/>
          <w:b/>
          <w:color w:val="auto"/>
          <w:szCs w:val="22"/>
        </w:rPr>
        <w:t>4</w:t>
      </w:r>
      <w:r w:rsidRPr="00203D9B">
        <w:rPr>
          <w:rFonts w:cs="Times New Roman"/>
          <w:b/>
          <w:color w:val="auto"/>
          <w:szCs w:val="22"/>
        </w:rPr>
        <w:t>9.</w:t>
      </w:r>
      <w:r w:rsidR="00ED37D3" w:rsidRPr="00203D9B">
        <w:rPr>
          <w:rFonts w:cs="Times New Roman"/>
          <w:b/>
          <w:color w:val="auto"/>
          <w:szCs w:val="22"/>
        </w:rPr>
        <w:t>7</w:t>
      </w:r>
      <w:r w:rsidRPr="00203D9B">
        <w:rPr>
          <w:rFonts w:cs="Times New Roman"/>
          <w:b/>
          <w:color w:val="auto"/>
          <w:szCs w:val="22"/>
        </w:rPr>
        <w:t>.</w:t>
      </w:r>
      <w:r w:rsidRPr="00203D9B">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4D7B3F" w:rsidRPr="00203D9B" w:rsidRDefault="008E08F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03D9B">
        <w:rPr>
          <w:rFonts w:cs="Times New Roman"/>
          <w:color w:val="auto"/>
          <w:szCs w:val="22"/>
        </w:rPr>
        <w:tab/>
      </w:r>
      <w:r w:rsidRPr="00203D9B">
        <w:rPr>
          <w:rFonts w:cs="Times New Roman"/>
          <w:b/>
          <w:color w:val="auto"/>
          <w:szCs w:val="22"/>
        </w:rPr>
        <w:t>49.</w:t>
      </w:r>
      <w:r w:rsidR="00ED37D3" w:rsidRPr="00203D9B">
        <w:rPr>
          <w:rFonts w:cs="Times New Roman"/>
          <w:b/>
          <w:color w:val="auto"/>
          <w:szCs w:val="22"/>
        </w:rPr>
        <w:t>8</w:t>
      </w:r>
      <w:r w:rsidRPr="00203D9B">
        <w:rPr>
          <w:rFonts w:cs="Times New Roman"/>
          <w:b/>
          <w:color w:val="auto"/>
          <w:szCs w:val="22"/>
        </w:rPr>
        <w:t>.</w:t>
      </w:r>
      <w:r w:rsidRPr="00203D9B">
        <w:rPr>
          <w:rFonts w:cs="Times New Roman"/>
          <w:color w:val="auto"/>
          <w:szCs w:val="22"/>
        </w:rPr>
        <w:tab/>
        <w:t>(PRT: Destination Specific</w:t>
      </w:r>
      <w:r w:rsidRPr="00203D9B">
        <w:rPr>
          <w:rFonts w:cs="Times New Roman"/>
          <w:b/>
          <w:color w:val="auto"/>
          <w:szCs w:val="22"/>
        </w:rPr>
        <w:t>,</w:t>
      </w:r>
      <w:r w:rsidRPr="00203D9B">
        <w:rPr>
          <w:rFonts w:cs="Times New Roman"/>
          <w:color w:val="auto"/>
          <w:szCs w:val="22"/>
        </w:rPr>
        <w:t xml:space="preserve"> Tourism and Marketing Transfer)  From the funds set aside pursuant to the Motion Picture Incentive Wage Rebate, for Fiscal Year</w:t>
      </w:r>
      <w:r w:rsidR="00686CB3" w:rsidRPr="00203D9B">
        <w:rPr>
          <w:rFonts w:cs="Times New Roman"/>
          <w:color w:val="auto"/>
          <w:szCs w:val="22"/>
        </w:rPr>
        <w:t xml:space="preserve"> </w:t>
      </w:r>
      <w:r w:rsidR="00D73BCF" w:rsidRPr="00203D9B">
        <w:rPr>
          <w:rFonts w:cs="Times New Roman"/>
          <w:strike/>
          <w:color w:val="auto"/>
          <w:szCs w:val="22"/>
        </w:rPr>
        <w:t>2013-14</w:t>
      </w:r>
      <w:r w:rsidR="002C57A9" w:rsidRPr="00203D9B">
        <w:rPr>
          <w:rFonts w:cs="Times New Roman"/>
          <w:color w:val="auto"/>
          <w:szCs w:val="22"/>
        </w:rPr>
        <w:t xml:space="preserve"> </w:t>
      </w:r>
      <w:r w:rsidR="002C57A9" w:rsidRPr="00203D9B">
        <w:rPr>
          <w:rFonts w:cs="Times New Roman"/>
          <w:i/>
          <w:color w:val="auto"/>
          <w:szCs w:val="22"/>
          <w:u w:val="single"/>
        </w:rPr>
        <w:t>2014-15</w:t>
      </w:r>
      <w:r w:rsidRPr="00203D9B">
        <w:rPr>
          <w:rFonts w:cs="Times New Roman"/>
          <w:color w:val="auto"/>
          <w:szCs w:val="22"/>
        </w:rPr>
        <w:t xml:space="preserve"> unexpended funds carried forward from the prior fiscal year shall be transferred from the Department of Revenue to the Department of Parks, Recreation and Tourism and may be utilized for the Destination Specific Tourism Program.  The Destination Specific program shall not exceed </w:t>
      </w:r>
      <w:r w:rsidRPr="00203D9B">
        <w:rPr>
          <w:rFonts w:cs="Times New Roman"/>
          <w:strike/>
          <w:color w:val="auto"/>
          <w:szCs w:val="22"/>
        </w:rPr>
        <w:t>twelve</w:t>
      </w:r>
      <w:r w:rsidR="002C57A9" w:rsidRPr="00203D9B">
        <w:rPr>
          <w:rFonts w:cs="Times New Roman"/>
          <w:color w:val="auto"/>
          <w:szCs w:val="22"/>
        </w:rPr>
        <w:t xml:space="preserve"> </w:t>
      </w:r>
      <w:r w:rsidR="002C57A9" w:rsidRPr="00203D9B">
        <w:rPr>
          <w:rFonts w:cs="Times New Roman"/>
          <w:i/>
          <w:color w:val="auto"/>
          <w:szCs w:val="22"/>
          <w:u w:val="single"/>
        </w:rPr>
        <w:t>eight</w:t>
      </w:r>
      <w:r w:rsidR="002C57A9" w:rsidRPr="00203D9B">
        <w:rPr>
          <w:rFonts w:cs="Times New Roman"/>
          <w:color w:val="auto"/>
          <w:szCs w:val="22"/>
        </w:rPr>
        <w:t xml:space="preserve"> </w:t>
      </w:r>
      <w:r w:rsidRPr="00203D9B">
        <w:rPr>
          <w:rFonts w:cs="Times New Roman"/>
          <w:color w:val="auto"/>
          <w:szCs w:val="22"/>
        </w:rPr>
        <w:t>million dollars when combining all source of funds.  Any unexpended wage rebate carry forward funds not used for the Destination Specific program can be used by the department for capital improvements to the state</w:t>
      </w:r>
      <w:r w:rsidR="0001576F" w:rsidRPr="00203D9B">
        <w:rPr>
          <w:rFonts w:cs="Times New Roman"/>
          <w:color w:val="auto"/>
          <w:szCs w:val="22"/>
        </w:rPr>
        <w:t>’</w:t>
      </w:r>
      <w:r w:rsidRPr="00203D9B">
        <w:rPr>
          <w:rFonts w:cs="Times New Roman"/>
          <w:color w:val="auto"/>
          <w:szCs w:val="22"/>
        </w:rPr>
        <w:t>s Welcome Centers, for deferred maintenance and capital projects at state parks, and for</w:t>
      </w:r>
      <w:r w:rsidRPr="00203D9B">
        <w:rPr>
          <w:rFonts w:cs="Times New Roman"/>
          <w:b/>
          <w:color w:val="auto"/>
          <w:szCs w:val="22"/>
        </w:rPr>
        <w:t xml:space="preserve"> </w:t>
      </w:r>
      <w:r w:rsidRPr="00203D9B">
        <w:rPr>
          <w:rFonts w:cs="Times New Roman"/>
          <w:color w:val="auto"/>
          <w:szCs w:val="22"/>
        </w:rPr>
        <w:t xml:space="preserve">Marketing/Advertising.  </w:t>
      </w:r>
      <w:r w:rsidRPr="00203D9B">
        <w:rPr>
          <w:rFonts w:cs="Times New Roman"/>
        </w:rPr>
        <w:t>From the funds set aside pursuant to the Motion Picture Incentive Supplier Rebate, for Fiscal Year</w:t>
      </w:r>
      <w:r w:rsidR="00686CB3" w:rsidRPr="00203D9B">
        <w:rPr>
          <w:rFonts w:cs="Times New Roman"/>
        </w:rPr>
        <w:t xml:space="preserve"> </w:t>
      </w:r>
      <w:r w:rsidR="00D73BCF" w:rsidRPr="00203D9B">
        <w:rPr>
          <w:rFonts w:cs="Times New Roman"/>
          <w:strike/>
        </w:rPr>
        <w:t>2013-14</w:t>
      </w:r>
      <w:r w:rsidR="002C57A9" w:rsidRPr="00203D9B">
        <w:rPr>
          <w:rFonts w:cs="Times New Roman"/>
        </w:rPr>
        <w:t xml:space="preserve"> </w:t>
      </w:r>
      <w:r w:rsidR="002C57A9" w:rsidRPr="00203D9B">
        <w:rPr>
          <w:rFonts w:cs="Times New Roman"/>
          <w:i/>
          <w:u w:val="single"/>
        </w:rPr>
        <w:t>2014-15</w:t>
      </w:r>
      <w:r w:rsidRPr="00203D9B">
        <w:rPr>
          <w:rFonts w:cs="Times New Roman"/>
        </w:rPr>
        <w:t xml:space="preserve"> unexpended funds carried forward from the prior fiscal year shall be transferred from the Department of Revenue to the Department of Parks, Recreation and Tourism and may be utilized for Marketing/Advertising, for </w:t>
      </w:r>
      <w:r w:rsidRPr="00203D9B">
        <w:rPr>
          <w:rFonts w:cs="Times New Roman"/>
          <w:color w:val="auto"/>
          <w:szCs w:val="22"/>
        </w:rPr>
        <w:t>capital improvements to the state</w:t>
      </w:r>
      <w:r w:rsidR="0001576F" w:rsidRPr="00203D9B">
        <w:rPr>
          <w:rFonts w:cs="Times New Roman"/>
          <w:color w:val="auto"/>
          <w:szCs w:val="22"/>
        </w:rPr>
        <w:t>’</w:t>
      </w:r>
      <w:r w:rsidRPr="00203D9B">
        <w:rPr>
          <w:rFonts w:cs="Times New Roman"/>
          <w:color w:val="auto"/>
          <w:szCs w:val="22"/>
        </w:rPr>
        <w:t>s Welcome Centers, and for deferred maintenance and capital projects at state parks</w:t>
      </w:r>
      <w:r w:rsidRPr="00203D9B">
        <w:rPr>
          <w:rFonts w:cs="Times New Roman"/>
        </w:rPr>
        <w:t xml:space="preserve">.  </w:t>
      </w:r>
      <w:r w:rsidRPr="00203D9B">
        <w:rPr>
          <w:rFonts w:cs="Times New Roman"/>
          <w:color w:val="auto"/>
          <w:szCs w:val="22"/>
        </w:rPr>
        <w:t>These funds shall be carried forward from the prior fiscal year into the current fiscal year and be expended for the same purpose.</w:t>
      </w:r>
    </w:p>
    <w:p w:rsidR="00D2290E" w:rsidRPr="00203D9B" w:rsidRDefault="00D2290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F14F20" w:rsidRPr="00203D9B">
        <w:rPr>
          <w:rFonts w:cs="Times New Roman"/>
          <w:b/>
          <w:szCs w:val="22"/>
        </w:rPr>
        <w:t>4</w:t>
      </w:r>
      <w:r w:rsidRPr="00203D9B">
        <w:rPr>
          <w:rFonts w:cs="Times New Roman"/>
          <w:b/>
          <w:szCs w:val="22"/>
        </w:rPr>
        <w:t>9.</w:t>
      </w:r>
      <w:r w:rsidR="00ED37D3" w:rsidRPr="00203D9B">
        <w:rPr>
          <w:rFonts w:cs="Times New Roman"/>
          <w:b/>
          <w:szCs w:val="22"/>
        </w:rPr>
        <w:t>9</w:t>
      </w:r>
      <w:r w:rsidRPr="00203D9B">
        <w:rPr>
          <w:rFonts w:cs="Times New Roman"/>
          <w:b/>
          <w:szCs w:val="22"/>
        </w:rPr>
        <w:t>.</w:t>
      </w:r>
      <w:r w:rsidRPr="00203D9B">
        <w:rPr>
          <w:rFonts w:cs="Times New Roman"/>
          <w:b/>
          <w:szCs w:val="22"/>
        </w:rPr>
        <w:tab/>
      </w:r>
      <w:r w:rsidRPr="00203D9B">
        <w:rPr>
          <w:rFonts w:cs="Times New Roman"/>
          <w:szCs w:val="22"/>
        </w:rPr>
        <w:t xml:space="preserve">(PRT: Funds Exempt from Budget Cut)  In the calculation of any across the board cut mandated by the </w:t>
      </w:r>
      <w:r w:rsidR="00B941AE" w:rsidRPr="00203D9B">
        <w:rPr>
          <w:rFonts w:cs="Times New Roman"/>
          <w:szCs w:val="22"/>
        </w:rPr>
        <w:t>Budget and Control Board</w:t>
      </w:r>
      <w:r w:rsidRPr="00203D9B">
        <w:rPr>
          <w:rFonts w:cs="Times New Roman"/>
          <w:szCs w:val="22"/>
        </w:rPr>
        <w:t xml:space="preserve"> or the General Assembly, any amounts appropriated for pass through, special items, or other items specified in any general proviso, which are exempt from reduction, shall be excluded from the Department of Parks, Recreation and Tourism</w:t>
      </w:r>
      <w:r w:rsidR="0001576F" w:rsidRPr="00203D9B">
        <w:rPr>
          <w:rFonts w:cs="Times New Roman"/>
          <w:szCs w:val="22"/>
        </w:rPr>
        <w:t>’</w:t>
      </w:r>
      <w:r w:rsidRPr="00203D9B">
        <w:rPr>
          <w:rFonts w:cs="Times New Roman"/>
          <w:szCs w:val="22"/>
        </w:rPr>
        <w:t>s base budget.</w:t>
      </w:r>
    </w:p>
    <w:p w:rsidR="003E7A00" w:rsidRPr="00203D9B" w:rsidRDefault="003E7A0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F14F20" w:rsidRPr="00203D9B">
        <w:rPr>
          <w:rFonts w:cs="Times New Roman"/>
          <w:b/>
          <w:szCs w:val="22"/>
        </w:rPr>
        <w:t>4</w:t>
      </w:r>
      <w:r w:rsidRPr="00203D9B">
        <w:rPr>
          <w:rFonts w:cs="Times New Roman"/>
          <w:b/>
          <w:szCs w:val="22"/>
        </w:rPr>
        <w:t>9.</w:t>
      </w:r>
      <w:r w:rsidR="004D3FC7" w:rsidRPr="00203D9B">
        <w:rPr>
          <w:rFonts w:cs="Times New Roman"/>
          <w:b/>
          <w:szCs w:val="22"/>
        </w:rPr>
        <w:t>1</w:t>
      </w:r>
      <w:r w:rsidR="00ED37D3" w:rsidRPr="00203D9B">
        <w:rPr>
          <w:rFonts w:cs="Times New Roman"/>
          <w:b/>
          <w:szCs w:val="22"/>
        </w:rPr>
        <w:t>0</w:t>
      </w:r>
      <w:r w:rsidRPr="00203D9B">
        <w:rPr>
          <w:rFonts w:cs="Times New Roman"/>
          <w:b/>
          <w:szCs w:val="22"/>
        </w:rPr>
        <w:t>.</w:t>
      </w:r>
      <w:r w:rsidRPr="00203D9B">
        <w:rPr>
          <w:rFonts w:cs="Times New Roman"/>
          <w:b/>
          <w:szCs w:val="22"/>
        </w:rPr>
        <w:tab/>
      </w:r>
      <w:r w:rsidRPr="00203D9B">
        <w:rPr>
          <w:rFonts w:cs="Times New Roman"/>
          <w:szCs w:val="22"/>
        </w:rPr>
        <w:t>(PRT: PARD)  The Department of Parks, Recreation, and Tourism shall be authorized to expend restricted funds for the Parks and Recreation Development Fund (PARD) in accordance with the Section 51-23-20 of the 1976 Code, Regulations, and generally accepted accounting standards.</w:t>
      </w:r>
      <w:r w:rsidR="00551DF5" w:rsidRPr="00203D9B">
        <w:rPr>
          <w:rFonts w:cs="Times New Roman"/>
          <w:szCs w:val="22"/>
        </w:rPr>
        <w:t xml:space="preserve">  </w:t>
      </w:r>
      <w:r w:rsidR="00551DF5" w:rsidRPr="00203D9B">
        <w:rPr>
          <w:rFonts w:cs="Times New Roman"/>
        </w:rPr>
        <w:t>The department is allowed to reimburse PARD grantees from current year funds for prior year expenditures for a period of three years as allowed in Section 51-23-30 of the 1976 Code.</w:t>
      </w:r>
    </w:p>
    <w:p w:rsidR="00E42B03" w:rsidRDefault="00ED2385"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E42B03" w:rsidSect="00E42B03">
          <w:headerReference w:type="default" r:id="rId46"/>
          <w:type w:val="continuous"/>
          <w:pgSz w:w="15840" w:h="12240" w:orient="landscape" w:code="1"/>
          <w:pgMar w:top="1152" w:right="1800" w:bottom="1584" w:left="2160" w:header="1008" w:footer="1008" w:gutter="288"/>
          <w:paperSrc w:first="7" w:other="7"/>
          <w:lnNumType w:countBy="1"/>
          <w:cols w:space="720"/>
          <w:docGrid w:linePitch="360"/>
        </w:sectPr>
      </w:pPr>
      <w:r w:rsidRPr="00203D9B">
        <w:rPr>
          <w:rFonts w:cs="Times New Roman"/>
          <w:color w:val="auto"/>
        </w:rPr>
        <w:tab/>
      </w:r>
      <w:r w:rsidR="00F14F20" w:rsidRPr="00203D9B">
        <w:rPr>
          <w:rFonts w:cs="Times New Roman"/>
          <w:b/>
          <w:color w:val="auto"/>
        </w:rPr>
        <w:t>4</w:t>
      </w:r>
      <w:r w:rsidRPr="00203D9B">
        <w:rPr>
          <w:rFonts w:cs="Times New Roman"/>
          <w:b/>
          <w:color w:val="auto"/>
        </w:rPr>
        <w:t>9.1</w:t>
      </w:r>
      <w:r w:rsidR="00ED37D3" w:rsidRPr="00203D9B">
        <w:rPr>
          <w:rFonts w:cs="Times New Roman"/>
          <w:b/>
          <w:color w:val="auto"/>
        </w:rPr>
        <w:t>1</w:t>
      </w:r>
      <w:r w:rsidRPr="00203D9B">
        <w:rPr>
          <w:rFonts w:cs="Times New Roman"/>
          <w:b/>
          <w:color w:val="auto"/>
        </w:rPr>
        <w:t>.</w:t>
      </w:r>
      <w:r w:rsidRPr="00203D9B">
        <w:rPr>
          <w:rFonts w:cs="Times New Roman"/>
          <w:b/>
          <w:color w:val="auto"/>
        </w:rPr>
        <w:tab/>
      </w:r>
      <w:r w:rsidRPr="00203D9B">
        <w:rPr>
          <w:rFonts w:cs="Times New Roman"/>
          <w:color w:val="auto"/>
        </w:rPr>
        <w:t xml:space="preserve">(PRT: Admission Fees and Charges)  The department may impose reasonable fees and charges for admission to and/or </w:t>
      </w:r>
    </w:p>
    <w:p w:rsidR="003E7A00" w:rsidRPr="00203D9B" w:rsidRDefault="00ED2385"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03D9B">
        <w:rPr>
          <w:rFonts w:cs="Times New Roman"/>
          <w:color w:val="auto"/>
        </w:rPr>
        <w:t>use of park and recreational facilities and the revenues from such fees and charges must be used for park and recreational uses.</w:t>
      </w:r>
    </w:p>
    <w:p w:rsidR="000A6E87" w:rsidRPr="00203D9B" w:rsidRDefault="000A6E87"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203D9B">
        <w:rPr>
          <w:rFonts w:cs="Times New Roman"/>
          <w:b/>
          <w:szCs w:val="22"/>
        </w:rPr>
        <w:t xml:space="preserve">SECTION </w:t>
      </w:r>
      <w:r w:rsidR="00F14F20" w:rsidRPr="00203D9B">
        <w:rPr>
          <w:rFonts w:cs="Times New Roman"/>
          <w:b/>
          <w:szCs w:val="22"/>
        </w:rPr>
        <w:t>50</w:t>
      </w:r>
      <w:r w:rsidRPr="00203D9B">
        <w:rPr>
          <w:rFonts w:cs="Times New Roman"/>
          <w:b/>
          <w:szCs w:val="22"/>
        </w:rPr>
        <w:t xml:space="preserve"> - P32-DEPARTMENT OF COMMERCE</w:t>
      </w:r>
    </w:p>
    <w:p w:rsidR="000A6E87" w:rsidRPr="00203D9B" w:rsidRDefault="000A6E87"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A6E87" w:rsidRPr="00203D9B" w:rsidRDefault="000A6E8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F14F20" w:rsidRPr="00203D9B">
        <w:rPr>
          <w:rFonts w:cs="Times New Roman"/>
          <w:b/>
          <w:szCs w:val="22"/>
        </w:rPr>
        <w:t>5</w:t>
      </w:r>
      <w:r w:rsidRPr="00203D9B">
        <w:rPr>
          <w:rFonts w:cs="Times New Roman"/>
          <w:b/>
          <w:szCs w:val="22"/>
        </w:rPr>
        <w:t>0.1.</w:t>
      </w:r>
      <w:r w:rsidRPr="00203D9B">
        <w:rPr>
          <w:rFonts w:cs="Times New Roman"/>
          <w:szCs w:val="22"/>
        </w:rPr>
        <w:tab/>
        <w:t>(CMRC: Development - Publications Revenue)  The proceeds from the sale of publications may be retained in the agency</w:t>
      </w:r>
      <w:r w:rsidR="0001576F" w:rsidRPr="00203D9B">
        <w:rPr>
          <w:rFonts w:cs="Times New Roman"/>
          <w:szCs w:val="22"/>
        </w:rPr>
        <w:t>’</w:t>
      </w:r>
      <w:r w:rsidRPr="00203D9B">
        <w:rPr>
          <w:rFonts w:cs="Times New Roman"/>
          <w:szCs w:val="22"/>
        </w:rPr>
        <w:t>s printing, binding, and advertising account to offset increased costs.</w:t>
      </w:r>
    </w:p>
    <w:p w:rsidR="0028010D" w:rsidRPr="00203D9B" w:rsidRDefault="00F14F2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b/>
          <w:szCs w:val="22"/>
        </w:rPr>
        <w:tab/>
        <w:t>5</w:t>
      </w:r>
      <w:r w:rsidR="0028010D" w:rsidRPr="00203D9B">
        <w:rPr>
          <w:rFonts w:cs="Times New Roman"/>
          <w:b/>
          <w:szCs w:val="22"/>
        </w:rPr>
        <w:t>0.2.</w:t>
      </w:r>
      <w:r w:rsidR="0028010D" w:rsidRPr="00203D9B">
        <w:rPr>
          <w:rFonts w:cs="Times New Roman"/>
          <w:b/>
          <w:szCs w:val="22"/>
        </w:rPr>
        <w:tab/>
      </w:r>
      <w:r w:rsidR="0028010D" w:rsidRPr="00203D9B">
        <w:rPr>
          <w:rFonts w:cs="Times New Roman"/>
          <w:szCs w:val="22"/>
        </w:rPr>
        <w:t>(CMRC: Economic Dev. Coordinating Council - Set Aside Fund)  From the amount set aside in Section 12-28-2910, the council is authorized to use up to ten percent of such amount for actual operating expenses in support of administrative program costs and business recruitment and retention and up to $60,000 to support the Geographic Information Systems (GIS) program , as approved by council. Any balance on June thirtieth of the prior fiscal year may be carried forward and expended for the same purposes in the current fiscal year.</w:t>
      </w:r>
    </w:p>
    <w:p w:rsidR="00356849"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F14F20" w:rsidRPr="00203D9B">
        <w:rPr>
          <w:rFonts w:cs="Times New Roman"/>
          <w:b/>
          <w:szCs w:val="22"/>
        </w:rPr>
        <w:t>5</w:t>
      </w:r>
      <w:r w:rsidRPr="00203D9B">
        <w:rPr>
          <w:rFonts w:cs="Times New Roman"/>
          <w:b/>
          <w:szCs w:val="22"/>
        </w:rPr>
        <w:t>0.</w:t>
      </w:r>
      <w:r w:rsidR="007058BB" w:rsidRPr="00203D9B">
        <w:rPr>
          <w:rFonts w:cs="Times New Roman"/>
          <w:b/>
          <w:szCs w:val="22"/>
        </w:rPr>
        <w:t>3</w:t>
      </w:r>
      <w:r w:rsidRPr="00203D9B">
        <w:rPr>
          <w:rFonts w:cs="Times New Roman"/>
          <w:b/>
          <w:szCs w:val="22"/>
        </w:rPr>
        <w:t>.</w:t>
      </w:r>
      <w:r w:rsidRPr="00203D9B">
        <w:rPr>
          <w:rFonts w:cs="Times New Roman"/>
          <w:b/>
          <w:szCs w:val="22"/>
        </w:rPr>
        <w:tab/>
      </w:r>
      <w:r w:rsidRPr="00203D9B">
        <w:rPr>
          <w:rFonts w:cs="Times New Roman"/>
          <w:szCs w:val="22"/>
        </w:rPr>
        <w:t xml:space="preserve">(CMRC: Coordinating Council Funds)  </w:t>
      </w:r>
      <w:r w:rsidR="000409A5" w:rsidRPr="00203D9B">
        <w:rPr>
          <w:rFonts w:cs="Times New Roman"/>
          <w:szCs w:val="22"/>
        </w:rPr>
        <w:t>In order to provide maximum flexibility to encourage the creation of new jobs and capital investment, the Coordinating Council for Economic Development has the authority to transfer</w:t>
      </w:r>
      <w:r w:rsidR="001F5DEA" w:rsidRPr="00203D9B">
        <w:rPr>
          <w:rFonts w:cs="Times New Roman"/>
          <w:szCs w:val="22"/>
        </w:rPr>
        <w:t xml:space="preserve"> </w:t>
      </w:r>
      <w:r w:rsidR="000409A5" w:rsidRPr="00203D9B">
        <w:rPr>
          <w:rFonts w:cs="Times New Roman"/>
          <w:szCs w:val="22"/>
        </w:rPr>
        <w:t xml:space="preserve">economic development funds at its disposal to the Closing Fund, provided the transfer is approved by a majority vote of the Coordinating Council members in a public meeting.  Any unexpended balance on June </w:t>
      </w:r>
      <w:r w:rsidR="00722347" w:rsidRPr="00203D9B">
        <w:rPr>
          <w:rFonts w:cs="Times New Roman"/>
          <w:szCs w:val="22"/>
        </w:rPr>
        <w:t>thirtieth</w:t>
      </w:r>
      <w:r w:rsidR="000409A5" w:rsidRPr="00203D9B">
        <w:rPr>
          <w:rFonts w:cs="Times New Roman"/>
          <w:szCs w:val="22"/>
        </w:rPr>
        <w:t>, of the prior fiscal year may be carried forward and expended in the current fiscal year by the Department of Commerce for the same purpose.</w:t>
      </w:r>
    </w:p>
    <w:p w:rsidR="00A9603B" w:rsidRPr="00203D9B" w:rsidRDefault="00F14F2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
          <w:bCs/>
          <w:szCs w:val="22"/>
        </w:rPr>
        <w:tab/>
        <w:t>5</w:t>
      </w:r>
      <w:r w:rsidR="00A9603B" w:rsidRPr="00203D9B">
        <w:rPr>
          <w:rFonts w:cs="Times New Roman"/>
          <w:b/>
          <w:bCs/>
          <w:szCs w:val="22"/>
        </w:rPr>
        <w:t>0.</w:t>
      </w:r>
      <w:r w:rsidR="007058BB" w:rsidRPr="00203D9B">
        <w:rPr>
          <w:rFonts w:cs="Times New Roman"/>
          <w:b/>
          <w:bCs/>
          <w:szCs w:val="22"/>
        </w:rPr>
        <w:t>4</w:t>
      </w:r>
      <w:r w:rsidR="00A9603B" w:rsidRPr="00203D9B">
        <w:rPr>
          <w:rFonts w:cs="Times New Roman"/>
          <w:b/>
          <w:bCs/>
          <w:szCs w:val="22"/>
        </w:rPr>
        <w:t>.</w:t>
      </w:r>
      <w:r w:rsidR="00A9603B" w:rsidRPr="00203D9B">
        <w:rPr>
          <w:rFonts w:cs="Times New Roman"/>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Cs/>
          <w:szCs w:val="22"/>
        </w:rPr>
        <w:tab/>
      </w:r>
      <w:r w:rsidR="00F14F20" w:rsidRPr="00203D9B">
        <w:rPr>
          <w:rFonts w:cs="Times New Roman"/>
          <w:b/>
          <w:szCs w:val="22"/>
        </w:rPr>
        <w:t>5</w:t>
      </w:r>
      <w:r w:rsidRPr="00203D9B">
        <w:rPr>
          <w:rFonts w:cs="Times New Roman"/>
          <w:b/>
          <w:szCs w:val="22"/>
        </w:rPr>
        <w:t>0.</w:t>
      </w:r>
      <w:r w:rsidR="007058BB" w:rsidRPr="00203D9B">
        <w:rPr>
          <w:rFonts w:cs="Times New Roman"/>
          <w:b/>
          <w:szCs w:val="22"/>
        </w:rPr>
        <w:t>5</w:t>
      </w:r>
      <w:r w:rsidRPr="00203D9B">
        <w:rPr>
          <w:rFonts w:cs="Times New Roman"/>
          <w:b/>
          <w:szCs w:val="22"/>
        </w:rPr>
        <w:t>.</w:t>
      </w:r>
      <w:r w:rsidRPr="00203D9B">
        <w:rPr>
          <w:rFonts w:cs="Times New Roman"/>
          <w:b/>
          <w:szCs w:val="22"/>
        </w:rPr>
        <w:tab/>
      </w:r>
      <w:r w:rsidRPr="00203D9B">
        <w:rPr>
          <w:rFonts w:cs="Times New Roman"/>
          <w:bCs/>
          <w:szCs w:val="22"/>
        </w:rPr>
        <w:t>(CMRC: Special Events Advisory Committee)  The Department of Commerce is required to establish a Special Events Advisory Committee to provide oversight to the department as it relates to the department</w:t>
      </w:r>
      <w:r w:rsidR="0001576F" w:rsidRPr="00203D9B">
        <w:rPr>
          <w:rFonts w:cs="Times New Roman"/>
          <w:bCs/>
          <w:szCs w:val="22"/>
        </w:rPr>
        <w:t>’</w:t>
      </w:r>
      <w:r w:rsidRPr="00203D9B">
        <w:rPr>
          <w:rFonts w:cs="Times New Roman"/>
          <w:bCs/>
          <w:szCs w:val="22"/>
        </w:rPr>
        <w: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Pro Tempore of the Senate, the Chairman of the House Ways and Means Committee, and Chairman of the Senate Finance Committee.</w:t>
      </w:r>
    </w:p>
    <w:p w:rsidR="00A9603B" w:rsidRPr="00203D9B" w:rsidRDefault="00F14F2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
          <w:szCs w:val="22"/>
        </w:rPr>
        <w:tab/>
        <w:t>5</w:t>
      </w:r>
      <w:r w:rsidR="00A9603B" w:rsidRPr="00203D9B">
        <w:rPr>
          <w:rFonts w:cs="Times New Roman"/>
          <w:b/>
          <w:szCs w:val="22"/>
        </w:rPr>
        <w:t>0.</w:t>
      </w:r>
      <w:r w:rsidR="007058BB" w:rsidRPr="00203D9B">
        <w:rPr>
          <w:rFonts w:cs="Times New Roman"/>
          <w:b/>
          <w:szCs w:val="22"/>
        </w:rPr>
        <w:t>6</w:t>
      </w:r>
      <w:r w:rsidR="00A9603B" w:rsidRPr="00203D9B">
        <w:rPr>
          <w:rFonts w:cs="Times New Roman"/>
          <w:b/>
          <w:szCs w:val="22"/>
        </w:rPr>
        <w:t>.</w:t>
      </w:r>
      <w:r w:rsidR="00A9603B" w:rsidRPr="00203D9B">
        <w:rPr>
          <w:rFonts w:cs="Times New Roman"/>
          <w:bCs/>
          <w:szCs w:val="22"/>
        </w:rPr>
        <w:tab/>
        <w:t>(CMRC: Development-Rental Revenue)  Revenue re</w:t>
      </w:r>
      <w:r w:rsidR="00C35806" w:rsidRPr="00203D9B">
        <w:rPr>
          <w:rFonts w:cs="Times New Roman"/>
          <w:bCs/>
          <w:szCs w:val="22"/>
        </w:rPr>
        <w:t>ceived from the sublease on non</w:t>
      </w:r>
      <w:r w:rsidR="00A57B3A" w:rsidRPr="00203D9B">
        <w:rPr>
          <w:rFonts w:cs="Times New Roman"/>
          <w:bCs/>
          <w:szCs w:val="22"/>
        </w:rPr>
        <w:t>-</w:t>
      </w:r>
      <w:r w:rsidR="00A9603B" w:rsidRPr="00203D9B">
        <w:rPr>
          <w:rFonts w:cs="Times New Roman"/>
          <w:bCs/>
          <w:szCs w:val="22"/>
        </w:rPr>
        <w:t>state owned office space may be retained and expended to offset the cost of the department</w:t>
      </w:r>
      <w:r w:rsidR="0001576F" w:rsidRPr="00203D9B">
        <w:rPr>
          <w:rFonts w:cs="Times New Roman"/>
          <w:bCs/>
          <w:szCs w:val="22"/>
        </w:rPr>
        <w:t>’</w:t>
      </w:r>
      <w:r w:rsidR="00A9603B" w:rsidRPr="00203D9B">
        <w:rPr>
          <w:rFonts w:cs="Times New Roman"/>
          <w:bCs/>
          <w:szCs w:val="22"/>
        </w:rPr>
        <w:t>s leased office space.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Cs/>
          <w:szCs w:val="22"/>
        </w:rPr>
        <w:tab/>
      </w:r>
      <w:r w:rsidR="00F14F20" w:rsidRPr="00203D9B">
        <w:rPr>
          <w:rFonts w:cs="Times New Roman"/>
          <w:b/>
          <w:szCs w:val="22"/>
        </w:rPr>
        <w:t>5</w:t>
      </w:r>
      <w:r w:rsidRPr="00203D9B">
        <w:rPr>
          <w:rFonts w:cs="Times New Roman"/>
          <w:b/>
          <w:szCs w:val="22"/>
        </w:rPr>
        <w:t>0.</w:t>
      </w:r>
      <w:r w:rsidR="007058BB" w:rsidRPr="00203D9B">
        <w:rPr>
          <w:rFonts w:cs="Times New Roman"/>
          <w:b/>
          <w:szCs w:val="22"/>
        </w:rPr>
        <w:t>7</w:t>
      </w:r>
      <w:r w:rsidRPr="00203D9B">
        <w:rPr>
          <w:rFonts w:cs="Times New Roman"/>
          <w:b/>
          <w:szCs w:val="22"/>
        </w:rPr>
        <w:t>.</w:t>
      </w:r>
      <w:r w:rsidRPr="00203D9B">
        <w:rPr>
          <w:rFonts w:cs="Times New Roman"/>
          <w:bCs/>
          <w:szCs w:val="22"/>
        </w:rPr>
        <w:tab/>
        <w:t xml:space="preserve">(CMRC: Development-Ad Sales Revenue)  The department may charge a fee for ad sales in department authorized publications and may use these fees to offset the cost of printing and production of the </w:t>
      </w:r>
      <w:r w:rsidRPr="00203D9B">
        <w:rPr>
          <w:rFonts w:cs="Times New Roman"/>
          <w:szCs w:val="22"/>
        </w:rPr>
        <w:t>publications</w:t>
      </w:r>
      <w:r w:rsidRPr="00203D9B">
        <w:rPr>
          <w:rFonts w:cs="Times New Roman"/>
          <w:bCs/>
          <w:szCs w:val="22"/>
        </w:rPr>
        <w:t>.  Any revenue generated above the actual cost shall be remitted to the General Fund.</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szCs w:val="22"/>
        </w:rPr>
        <w:tab/>
      </w:r>
      <w:r w:rsidR="00F14F20" w:rsidRPr="00203D9B">
        <w:rPr>
          <w:rFonts w:cs="Times New Roman"/>
          <w:b/>
          <w:bCs/>
          <w:szCs w:val="22"/>
        </w:rPr>
        <w:t>5</w:t>
      </w:r>
      <w:r w:rsidRPr="00203D9B">
        <w:rPr>
          <w:rFonts w:cs="Times New Roman"/>
          <w:b/>
          <w:bCs/>
          <w:szCs w:val="22"/>
        </w:rPr>
        <w:t>0.</w:t>
      </w:r>
      <w:r w:rsidR="007058BB" w:rsidRPr="00203D9B">
        <w:rPr>
          <w:rFonts w:cs="Times New Roman"/>
          <w:b/>
          <w:bCs/>
          <w:szCs w:val="22"/>
        </w:rPr>
        <w:t>8</w:t>
      </w:r>
      <w:r w:rsidRPr="00203D9B">
        <w:rPr>
          <w:rFonts w:cs="Times New Roman"/>
          <w:b/>
          <w:bCs/>
          <w:szCs w:val="22"/>
        </w:rPr>
        <w:t>.</w:t>
      </w:r>
      <w:r w:rsidRPr="00203D9B">
        <w:rPr>
          <w:rFonts w:cs="Times New Roman"/>
          <w:b/>
          <w:bCs/>
          <w:szCs w:val="22"/>
        </w:rPr>
        <w:tab/>
      </w:r>
      <w:r w:rsidRPr="00203D9B">
        <w:rPr>
          <w:rFonts w:cs="Times New Roman"/>
          <w:szCs w:val="22"/>
        </w:rPr>
        <w:t>(CMRC: Foreign Offices)  The Secretary of Commerce shall be authorized to appoint the staff of the department</w:t>
      </w:r>
      <w:r w:rsidR="0001576F" w:rsidRPr="00203D9B">
        <w:rPr>
          <w:rFonts w:cs="Times New Roman"/>
          <w:szCs w:val="22"/>
        </w:rPr>
        <w:t>’</w:t>
      </w:r>
      <w:r w:rsidRPr="00203D9B">
        <w:rPr>
          <w:rFonts w:cs="Times New Roman"/>
          <w:szCs w:val="22"/>
        </w:rPr>
        <w:t>s foreign offices on a contractual basis on such terms as the Secretary deems appropriate, subject to review by the Office of Human Resources of the</w:t>
      </w:r>
      <w:r w:rsidR="00E67871" w:rsidRPr="00203D9B">
        <w:rPr>
          <w:rFonts w:cs="Times New Roman"/>
          <w:szCs w:val="22"/>
        </w:rPr>
        <w:t xml:space="preserve"> </w:t>
      </w:r>
      <w:r w:rsidR="00B941AE" w:rsidRPr="00203D9B">
        <w:rPr>
          <w:rFonts w:cs="Times New Roman"/>
          <w:szCs w:val="22"/>
        </w:rPr>
        <w:t>Budget and Control Board</w:t>
      </w:r>
      <w:r w:rsidRPr="00203D9B">
        <w:rPr>
          <w:rFonts w:cs="Times New Roman"/>
          <w:szCs w:val="22"/>
        </w:rPr>
        <w:t>.</w:t>
      </w:r>
    </w:p>
    <w:p w:rsidR="00CD538B" w:rsidRPr="00203D9B" w:rsidRDefault="00CD538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203D9B">
        <w:rPr>
          <w:rFonts w:cs="Times New Roman"/>
          <w:bCs/>
          <w:szCs w:val="22"/>
        </w:rPr>
        <w:tab/>
      </w:r>
      <w:r w:rsidRPr="00203D9B">
        <w:rPr>
          <w:rFonts w:cs="Times New Roman"/>
          <w:b/>
          <w:iCs/>
          <w:szCs w:val="22"/>
        </w:rPr>
        <w:t>50.9.</w:t>
      </w:r>
      <w:r w:rsidRPr="00203D9B">
        <w:rPr>
          <w:rFonts w:cs="Times New Roman"/>
          <w:bCs/>
          <w:iCs/>
          <w:szCs w:val="22"/>
        </w:rPr>
        <w:tab/>
      </w:r>
      <w:r w:rsidRPr="00203D9B">
        <w:rPr>
          <w:rFonts w:cs="Times New Roman"/>
          <w:iCs/>
          <w:szCs w:val="22"/>
        </w:rPr>
        <w:t>(CMRC: Funding For I-73)  Of the funds authorized for the Coordinating Council Economic Development, $500,000 shall be made available for the routing, pl</w:t>
      </w:r>
      <w:r w:rsidR="00686CB3" w:rsidRPr="00203D9B">
        <w:rPr>
          <w:rFonts w:cs="Times New Roman"/>
          <w:iCs/>
          <w:szCs w:val="22"/>
        </w:rPr>
        <w:t>anning and construction of I-73</w:t>
      </w:r>
      <w:r w:rsidRPr="00203D9B">
        <w:rPr>
          <w:rFonts w:cs="Times New Roman"/>
          <w:iCs/>
          <w:szCs w:val="22"/>
        </w:rPr>
        <w:t>.</w:t>
      </w:r>
    </w:p>
    <w:p w:rsidR="00011E89" w:rsidRDefault="00011E8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sectPr w:rsidR="00011E89" w:rsidSect="00E42B03">
          <w:headerReference w:type="default" r:id="rId47"/>
          <w:type w:val="continuous"/>
          <w:pgSz w:w="15840" w:h="12240" w:orient="landscape" w:code="1"/>
          <w:pgMar w:top="1152" w:right="1800" w:bottom="1584" w:left="2160" w:header="1008" w:footer="1008" w:gutter="288"/>
          <w:paperSrc w:first="7" w:other="7"/>
          <w:lnNumType w:countBy="1"/>
          <w:cols w:space="720"/>
          <w:docGrid w:linePitch="360"/>
        </w:sectPr>
      </w:pPr>
    </w:p>
    <w:p w:rsidR="00A9603B" w:rsidRPr="00203D9B" w:rsidRDefault="006D691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bCs/>
          <w:szCs w:val="22"/>
        </w:rPr>
        <w:tab/>
      </w:r>
      <w:r w:rsidR="00F14F20" w:rsidRPr="00203D9B">
        <w:rPr>
          <w:rFonts w:cs="Times New Roman"/>
          <w:b/>
          <w:bCs/>
          <w:szCs w:val="22"/>
        </w:rPr>
        <w:t>5</w:t>
      </w:r>
      <w:r w:rsidR="0028010D" w:rsidRPr="00203D9B">
        <w:rPr>
          <w:rFonts w:cs="Times New Roman"/>
          <w:b/>
          <w:bCs/>
          <w:szCs w:val="22"/>
        </w:rPr>
        <w:t>0.10.</w:t>
      </w:r>
      <w:r w:rsidR="0028010D" w:rsidRPr="00203D9B">
        <w:rPr>
          <w:rFonts w:cs="Times New Roman"/>
          <w:b/>
          <w:bCs/>
          <w:szCs w:val="22"/>
        </w:rPr>
        <w:tab/>
      </w:r>
      <w:r w:rsidR="0028010D" w:rsidRPr="00203D9B">
        <w:rPr>
          <w:rFonts w:cs="Times New Roman"/>
          <w:szCs w:val="22"/>
        </w:rPr>
        <w:t>(CMRC: Closing Fund)  In order to encourage and facilitate economic development</w:t>
      </w:r>
      <w:r w:rsidR="000E3EAF" w:rsidRPr="00203D9B">
        <w:rPr>
          <w:rFonts w:cs="Times New Roman"/>
          <w:szCs w:val="22"/>
        </w:rPr>
        <w:t>,</w:t>
      </w:r>
      <w:r w:rsidR="00C832AC" w:rsidRPr="00203D9B">
        <w:rPr>
          <w:rFonts w:cs="Times New Roman"/>
          <w:szCs w:val="22"/>
        </w:rPr>
        <w:t xml:space="preserve"> </w:t>
      </w:r>
      <w:r w:rsidR="00551DF5" w:rsidRPr="00203D9B">
        <w:rPr>
          <w:rFonts w:cs="Times New Roman"/>
          <w:szCs w:val="22"/>
        </w:rPr>
        <w:t>funds</w:t>
      </w:r>
      <w:r w:rsidR="00291F5C" w:rsidRPr="00203D9B">
        <w:rPr>
          <w:rFonts w:cs="Times New Roman"/>
          <w:szCs w:val="22"/>
        </w:rPr>
        <w:t xml:space="preserve"> </w:t>
      </w:r>
      <w:r w:rsidR="0028010D" w:rsidRPr="00203D9B">
        <w:rPr>
          <w:rFonts w:cs="Times New Roman"/>
          <w:szCs w:val="22"/>
        </w:rPr>
        <w:t>appropriated for the Closing Fund for competitive recruitment purposes shall be used as approved by the Coordinating Council for Economi</w:t>
      </w:r>
      <w:r w:rsidR="000F2F10" w:rsidRPr="00203D9B">
        <w:rPr>
          <w:rFonts w:cs="Times New Roman"/>
          <w:szCs w:val="22"/>
        </w:rPr>
        <w:t xml:space="preserve">c Development.  Any unexpended </w:t>
      </w:r>
      <w:r w:rsidR="0028010D" w:rsidRPr="00203D9B">
        <w:rPr>
          <w:rFonts w:cs="Times New Roman"/>
          <w:szCs w:val="22"/>
        </w:rPr>
        <w:t>at the end of the prior fiscal year may be carried forward and expended in the current fiscal year by the Department of Commerce for the same purposes.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F14F20" w:rsidRPr="00203D9B">
        <w:rPr>
          <w:rFonts w:cs="Times New Roman"/>
          <w:b/>
          <w:szCs w:val="22"/>
        </w:rPr>
        <w:t>5</w:t>
      </w:r>
      <w:r w:rsidRPr="00203D9B">
        <w:rPr>
          <w:rFonts w:cs="Times New Roman"/>
          <w:b/>
          <w:szCs w:val="22"/>
        </w:rPr>
        <w:t>0.</w:t>
      </w:r>
      <w:r w:rsidR="004D3FC7" w:rsidRPr="00203D9B">
        <w:rPr>
          <w:rFonts w:cs="Times New Roman"/>
          <w:b/>
          <w:szCs w:val="22"/>
        </w:rPr>
        <w:t>1</w:t>
      </w:r>
      <w:r w:rsidR="00ED37D3" w:rsidRPr="00203D9B">
        <w:rPr>
          <w:rFonts w:cs="Times New Roman"/>
          <w:b/>
          <w:szCs w:val="22"/>
        </w:rPr>
        <w:t>1</w:t>
      </w:r>
      <w:r w:rsidRPr="00203D9B">
        <w:rPr>
          <w:rFonts w:cs="Times New Roman"/>
          <w:b/>
          <w:szCs w:val="22"/>
        </w:rPr>
        <w:t>.</w:t>
      </w:r>
      <w:r w:rsidRPr="00203D9B">
        <w:rPr>
          <w:rFonts w:cs="Times New Roman"/>
          <w:b/>
          <w:szCs w:val="22"/>
        </w:rPr>
        <w:tab/>
      </w:r>
      <w:r w:rsidRPr="00203D9B">
        <w:rPr>
          <w:rFonts w:cs="Times New Roman"/>
          <w:szCs w:val="22"/>
        </w:rPr>
        <w:t>(CMRC: Coordinating Council - Application Fee Deposits)  Application fees received by the department must be deposited within five business days from the Coordinating Council application approval date.</w:t>
      </w:r>
    </w:p>
    <w:p w:rsidR="00A9603B" w:rsidRPr="00203D9B" w:rsidRDefault="00CE24E5"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bCs/>
          <w:szCs w:val="22"/>
        </w:rPr>
        <w:tab/>
      </w:r>
      <w:r w:rsidR="00F14F20" w:rsidRPr="00203D9B">
        <w:rPr>
          <w:rFonts w:cs="Times New Roman"/>
          <w:b/>
          <w:bCs/>
          <w:szCs w:val="22"/>
        </w:rPr>
        <w:t>5</w:t>
      </w:r>
      <w:r w:rsidR="00A9603B" w:rsidRPr="00203D9B">
        <w:rPr>
          <w:rFonts w:cs="Times New Roman"/>
          <w:b/>
          <w:bCs/>
          <w:szCs w:val="22"/>
        </w:rPr>
        <w:t>0.</w:t>
      </w:r>
      <w:r w:rsidR="004D3FC7" w:rsidRPr="00203D9B">
        <w:rPr>
          <w:rFonts w:cs="Times New Roman"/>
          <w:b/>
          <w:bCs/>
          <w:szCs w:val="22"/>
        </w:rPr>
        <w:t>1</w:t>
      </w:r>
      <w:r w:rsidR="00ED37D3" w:rsidRPr="00203D9B">
        <w:rPr>
          <w:rFonts w:cs="Times New Roman"/>
          <w:b/>
          <w:bCs/>
          <w:szCs w:val="22"/>
        </w:rPr>
        <w:t>2</w:t>
      </w:r>
      <w:r w:rsidR="00A9603B" w:rsidRPr="00203D9B">
        <w:rPr>
          <w:rFonts w:cs="Times New Roman"/>
          <w:b/>
          <w:bCs/>
          <w:szCs w:val="22"/>
        </w:rPr>
        <w:t>.</w:t>
      </w:r>
      <w:r w:rsidR="00A9603B" w:rsidRPr="00203D9B">
        <w:rPr>
          <w:rFonts w:cs="Times New Roman"/>
          <w:szCs w:val="22"/>
        </w:rPr>
        <w:tab/>
        <w:t xml:space="preserve">(CMRC: Recycling Advisory Council Reporting)  The Recycling Market Development Advisory Council must submit an annual report outlining recycling activities to the Governor and members of the General Assembly by March </w:t>
      </w:r>
      <w:r w:rsidR="00853B12" w:rsidRPr="00203D9B">
        <w:rPr>
          <w:rFonts w:cs="Times New Roman"/>
          <w:szCs w:val="22"/>
        </w:rPr>
        <w:t>fifteenth</w:t>
      </w:r>
      <w:r w:rsidR="00A9603B" w:rsidRPr="00203D9B">
        <w:rPr>
          <w:rFonts w:cs="Times New Roman"/>
          <w:szCs w:val="22"/>
        </w:rPr>
        <w:t xml:space="preserve"> each year.</w:t>
      </w:r>
    </w:p>
    <w:p w:rsidR="002E7457" w:rsidRPr="00203D9B" w:rsidRDefault="002E74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rPr>
        <w:tab/>
      </w:r>
      <w:r w:rsidRPr="00203D9B">
        <w:rPr>
          <w:rFonts w:cs="Times New Roman"/>
          <w:b/>
          <w:iCs/>
        </w:rPr>
        <w:t>50.1</w:t>
      </w:r>
      <w:r w:rsidR="00ED37D3" w:rsidRPr="00203D9B">
        <w:rPr>
          <w:rFonts w:cs="Times New Roman"/>
          <w:b/>
          <w:iCs/>
        </w:rPr>
        <w:t>3</w:t>
      </w:r>
      <w:r w:rsidRPr="00203D9B">
        <w:rPr>
          <w:rFonts w:cs="Times New Roman"/>
          <w:b/>
          <w:iCs/>
        </w:rPr>
        <w:t>.</w:t>
      </w:r>
      <w:r w:rsidRPr="00203D9B">
        <w:rPr>
          <w:rFonts w:cs="Times New Roman"/>
          <w:iCs/>
        </w:rPr>
        <w:tab/>
      </w:r>
      <w:r w:rsidRPr="00203D9B">
        <w:rPr>
          <w:rFonts w:cs="Times New Roman"/>
          <w:bCs/>
          <w:iCs/>
        </w:rPr>
        <w:t xml:space="preserve">(CMRC: Regional </w:t>
      </w:r>
      <w:r w:rsidRPr="00203D9B">
        <w:rPr>
          <w:rFonts w:cs="Times New Roman"/>
        </w:rPr>
        <w:t>Economic</w:t>
      </w:r>
      <w:r w:rsidRPr="00203D9B">
        <w:rPr>
          <w:rFonts w:cs="Times New Roman"/>
          <w:bCs/>
          <w:iCs/>
        </w:rPr>
        <w:t xml:space="preserve"> Development Org</w:t>
      </w:r>
      <w:r w:rsidRPr="00203D9B">
        <w:rPr>
          <w:rFonts w:cs="Times New Roman"/>
        </w:rPr>
        <w:t xml:space="preserve">anizations)  The Department of Commerce shall utilize the $5,000,000 appropriated in </w:t>
      </w:r>
      <w:r w:rsidRPr="00203D9B">
        <w:rPr>
          <w:rFonts w:cs="Times New Roman"/>
          <w:strike/>
        </w:rPr>
        <w:t>Fiscal Year</w:t>
      </w:r>
      <w:r w:rsidR="00686CB3" w:rsidRPr="00203D9B">
        <w:rPr>
          <w:rFonts w:cs="Times New Roman"/>
          <w:strike/>
        </w:rPr>
        <w:t xml:space="preserve"> </w:t>
      </w:r>
      <w:r w:rsidR="00D73BCF" w:rsidRPr="00203D9B">
        <w:rPr>
          <w:rFonts w:cs="Times New Roman"/>
          <w:strike/>
        </w:rPr>
        <w:t>2013-14</w:t>
      </w:r>
      <w:r w:rsidRPr="00203D9B">
        <w:rPr>
          <w:rFonts w:cs="Times New Roman"/>
        </w:rPr>
        <w:t xml:space="preserve"> </w:t>
      </w:r>
      <w:r w:rsidR="003034B6" w:rsidRPr="00203D9B">
        <w:rPr>
          <w:rFonts w:cs="Times New Roman"/>
          <w:i/>
          <w:u w:val="single"/>
        </w:rPr>
        <w:t>the current fiscal year</w:t>
      </w:r>
      <w:r w:rsidR="003034B6" w:rsidRPr="00203D9B">
        <w:rPr>
          <w:rFonts w:cs="Times New Roman"/>
        </w:rPr>
        <w:t xml:space="preserve"> </w:t>
      </w:r>
      <w:r w:rsidRPr="00203D9B">
        <w:rPr>
          <w:rFonts w:cs="Times New Roman"/>
        </w:rPr>
        <w:t>for Regional Economic Development Organizations to provide funds to the following</w:t>
      </w:r>
      <w:r w:rsidR="00686CB3" w:rsidRPr="00203D9B">
        <w:rPr>
          <w:rFonts w:cs="Times New Roman"/>
        </w:rPr>
        <w:t xml:space="preserve"> </w:t>
      </w:r>
      <w:r w:rsidRPr="00203D9B">
        <w:rPr>
          <w:rFonts w:cs="Times New Roman"/>
        </w:rPr>
        <w:t>economic development organizations.</w:t>
      </w:r>
      <w:r w:rsidR="003034B6" w:rsidRPr="00203D9B">
        <w:rPr>
          <w:rFonts w:cs="Times New Roman"/>
        </w:rPr>
        <w:t xml:space="preserve">  </w:t>
      </w:r>
      <w:r w:rsidRPr="00203D9B">
        <w:rPr>
          <w:rFonts w:cs="Times New Roman"/>
          <w:szCs w:val="22"/>
        </w:rPr>
        <w:t>Of the $5,000,000 appropriated for this purpose,</w:t>
      </w:r>
      <w:r w:rsidR="00686CB3" w:rsidRPr="00203D9B">
        <w:rPr>
          <w:rFonts w:cs="Times New Roman"/>
          <w:szCs w:val="22"/>
        </w:rPr>
        <w:t xml:space="preserve"> </w:t>
      </w:r>
      <w:r w:rsidRPr="00203D9B">
        <w:rPr>
          <w:rFonts w:cs="Times New Roman"/>
          <w:szCs w:val="22"/>
        </w:rPr>
        <w:t>$4,350,000 must be disbursed</w:t>
      </w:r>
      <w:r w:rsidR="00686CB3" w:rsidRPr="00203D9B">
        <w:rPr>
          <w:rFonts w:cs="Times New Roman"/>
          <w:szCs w:val="22"/>
        </w:rPr>
        <w:t xml:space="preserve"> </w:t>
      </w:r>
      <w:r w:rsidRPr="00203D9B">
        <w:rPr>
          <w:rFonts w:cs="Times New Roman"/>
          <w:szCs w:val="22"/>
        </w:rPr>
        <w:t>as follows:</w:t>
      </w:r>
    </w:p>
    <w:p w:rsidR="002E7457" w:rsidRPr="00203D9B" w:rsidRDefault="002E74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(1)</w:t>
      </w:r>
      <w:r w:rsidRPr="00203D9B">
        <w:rPr>
          <w:rFonts w:cs="Times New Roman"/>
          <w:szCs w:val="22"/>
        </w:rPr>
        <w:tab/>
        <w:t>Upstate Alliance, $750,000;</w:t>
      </w:r>
    </w:p>
    <w:p w:rsidR="002E7457" w:rsidRPr="00203D9B" w:rsidRDefault="002E74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Pr="00203D9B">
        <w:rPr>
          <w:rFonts w:cs="Times New Roman"/>
          <w:b/>
          <w:szCs w:val="22"/>
        </w:rPr>
        <w:tab/>
      </w:r>
      <w:r w:rsidRPr="00203D9B">
        <w:rPr>
          <w:rFonts w:cs="Times New Roman"/>
          <w:szCs w:val="22"/>
        </w:rPr>
        <w:t>(2)</w:t>
      </w:r>
      <w:r w:rsidRPr="00203D9B">
        <w:rPr>
          <w:rFonts w:cs="Times New Roman"/>
          <w:szCs w:val="22"/>
        </w:rPr>
        <w:tab/>
        <w:t>Central SC Economic Development Alliance, $750,000;</w:t>
      </w:r>
    </w:p>
    <w:p w:rsidR="002E7457" w:rsidRPr="00203D9B" w:rsidRDefault="002E74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Pr="00203D9B">
        <w:rPr>
          <w:rFonts w:cs="Times New Roman"/>
          <w:b/>
          <w:szCs w:val="22"/>
        </w:rPr>
        <w:tab/>
      </w:r>
      <w:r w:rsidRPr="00203D9B">
        <w:rPr>
          <w:rFonts w:cs="Times New Roman"/>
          <w:szCs w:val="22"/>
        </w:rPr>
        <w:t>(3)</w:t>
      </w:r>
      <w:r w:rsidRPr="00203D9B">
        <w:rPr>
          <w:rFonts w:cs="Times New Roman"/>
          <w:szCs w:val="22"/>
        </w:rPr>
        <w:tab/>
        <w:t>North Eastern Strategic Alliance (NESA), $650,000;</w:t>
      </w:r>
    </w:p>
    <w:p w:rsidR="002E7457" w:rsidRPr="00203D9B" w:rsidRDefault="002E74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Pr="00203D9B">
        <w:rPr>
          <w:rFonts w:cs="Times New Roman"/>
          <w:b/>
          <w:szCs w:val="22"/>
        </w:rPr>
        <w:tab/>
      </w:r>
      <w:r w:rsidRPr="00203D9B">
        <w:rPr>
          <w:rFonts w:cs="Times New Roman"/>
          <w:szCs w:val="22"/>
        </w:rPr>
        <w:t>(4)</w:t>
      </w:r>
      <w:r w:rsidRPr="00203D9B">
        <w:rPr>
          <w:rFonts w:cs="Times New Roman"/>
          <w:szCs w:val="22"/>
        </w:rPr>
        <w:tab/>
        <w:t>Charleston Regional Development Alliance, $650,000;</w:t>
      </w:r>
    </w:p>
    <w:p w:rsidR="002E7457" w:rsidRPr="00203D9B" w:rsidRDefault="002E74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Pr="00203D9B">
        <w:rPr>
          <w:rFonts w:cs="Times New Roman"/>
          <w:b/>
          <w:szCs w:val="22"/>
        </w:rPr>
        <w:tab/>
      </w:r>
      <w:r w:rsidRPr="00203D9B">
        <w:rPr>
          <w:rFonts w:cs="Times New Roman"/>
          <w:szCs w:val="22"/>
        </w:rPr>
        <w:t>(5)</w:t>
      </w:r>
      <w:r w:rsidRPr="00203D9B">
        <w:rPr>
          <w:rFonts w:cs="Times New Roman"/>
          <w:szCs w:val="22"/>
        </w:rPr>
        <w:tab/>
        <w:t>I-77 Alliance, $575,000;</w:t>
      </w:r>
    </w:p>
    <w:p w:rsidR="002E7457" w:rsidRPr="00203D9B" w:rsidRDefault="002E74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Pr="00203D9B">
        <w:rPr>
          <w:rFonts w:cs="Times New Roman"/>
          <w:b/>
          <w:szCs w:val="22"/>
        </w:rPr>
        <w:tab/>
      </w:r>
      <w:r w:rsidRPr="00203D9B">
        <w:rPr>
          <w:rFonts w:cs="Times New Roman"/>
          <w:szCs w:val="22"/>
        </w:rPr>
        <w:t>(6)</w:t>
      </w:r>
      <w:r w:rsidRPr="00203D9B">
        <w:rPr>
          <w:rFonts w:cs="Times New Roman"/>
          <w:szCs w:val="22"/>
        </w:rPr>
        <w:tab/>
        <w:t>Economic Development Partnership, $500,000; and</w:t>
      </w:r>
    </w:p>
    <w:p w:rsidR="002E7457" w:rsidRPr="00203D9B" w:rsidRDefault="002E74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Pr="00203D9B">
        <w:rPr>
          <w:rFonts w:cs="Times New Roman"/>
          <w:b/>
          <w:szCs w:val="22"/>
        </w:rPr>
        <w:tab/>
      </w:r>
      <w:r w:rsidRPr="00203D9B">
        <w:rPr>
          <w:rFonts w:cs="Times New Roman"/>
          <w:szCs w:val="22"/>
        </w:rPr>
        <w:t>(7)</w:t>
      </w:r>
      <w:r w:rsidRPr="00203D9B">
        <w:rPr>
          <w:rFonts w:cs="Times New Roman"/>
          <w:szCs w:val="22"/>
        </w:rPr>
        <w:tab/>
        <w:t>Southern Carolina Alliance, $475</w:t>
      </w:r>
      <w:r w:rsidR="003034B6" w:rsidRPr="00203D9B">
        <w:rPr>
          <w:rFonts w:cs="Times New Roman"/>
          <w:szCs w:val="22"/>
        </w:rPr>
        <w:t>,</w:t>
      </w:r>
      <w:r w:rsidRPr="00203D9B">
        <w:rPr>
          <w:rFonts w:cs="Times New Roman"/>
          <w:szCs w:val="22"/>
        </w:rPr>
        <w:t>000.</w:t>
      </w:r>
    </w:p>
    <w:p w:rsidR="002E7457" w:rsidRPr="00203D9B" w:rsidRDefault="002E74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w:t>
      </w:r>
    </w:p>
    <w:p w:rsidR="002E7457" w:rsidRPr="00203D9B" w:rsidRDefault="002E74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The remaining</w:t>
      </w:r>
      <w:r w:rsidR="00686CB3" w:rsidRPr="00203D9B">
        <w:rPr>
          <w:rFonts w:cs="Times New Roman"/>
          <w:szCs w:val="22"/>
        </w:rPr>
        <w:t xml:space="preserve"> </w:t>
      </w:r>
      <w:r w:rsidRPr="00203D9B">
        <w:rPr>
          <w:rFonts w:cs="Times New Roman"/>
          <w:szCs w:val="22"/>
        </w:rPr>
        <w:t>$650,000 shall be provided to</w:t>
      </w:r>
      <w:r w:rsidR="00686CB3" w:rsidRPr="00203D9B">
        <w:rPr>
          <w:rFonts w:cs="Times New Roman"/>
          <w:szCs w:val="22"/>
        </w:rPr>
        <w:t xml:space="preserve"> </w:t>
      </w:r>
      <w:r w:rsidRPr="00203D9B">
        <w:rPr>
          <w:rFonts w:cs="Times New Roman"/>
          <w:szCs w:val="22"/>
        </w:rPr>
        <w:t>counties as follows, provided they meet the requirements established above:</w:t>
      </w:r>
    </w:p>
    <w:p w:rsidR="002E7457" w:rsidRPr="00203D9B" w:rsidRDefault="002E74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(1)</w:t>
      </w:r>
      <w:r w:rsidRPr="00203D9B">
        <w:rPr>
          <w:rFonts w:cs="Times New Roman"/>
          <w:szCs w:val="22"/>
        </w:rPr>
        <w:tab/>
        <w:t>Beaufort County, $250,000;</w:t>
      </w:r>
    </w:p>
    <w:p w:rsidR="002E7457" w:rsidRPr="00203D9B" w:rsidRDefault="002E74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(2)</w:t>
      </w:r>
      <w:r w:rsidRPr="00203D9B">
        <w:rPr>
          <w:rFonts w:cs="Times New Roman"/>
          <w:szCs w:val="22"/>
        </w:rPr>
        <w:tab/>
        <w:t>Sumter County, $250,000;</w:t>
      </w:r>
    </w:p>
    <w:p w:rsidR="002E7457" w:rsidRPr="00203D9B" w:rsidRDefault="002E74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(3)</w:t>
      </w:r>
      <w:r w:rsidRPr="00203D9B">
        <w:rPr>
          <w:rFonts w:cs="Times New Roman"/>
          <w:szCs w:val="22"/>
        </w:rPr>
        <w:tab/>
        <w:t>Lancaster County, $75,000; and</w:t>
      </w:r>
    </w:p>
    <w:p w:rsidR="002E7457" w:rsidRPr="00203D9B" w:rsidRDefault="002E74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(4)</w:t>
      </w:r>
      <w:r w:rsidRPr="00203D9B">
        <w:rPr>
          <w:rFonts w:cs="Times New Roman"/>
          <w:szCs w:val="22"/>
        </w:rPr>
        <w:tab/>
        <w:t>Saluda County, $75,000.</w:t>
      </w:r>
    </w:p>
    <w:p w:rsidR="002E7457" w:rsidRPr="00203D9B" w:rsidRDefault="002E74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Upon receipt of the request for the funds and certification of the matching funds, the Department of Commerce shall disburse the funds to the requesting organization.</w:t>
      </w:r>
    </w:p>
    <w:p w:rsidR="002E7457" w:rsidRPr="00203D9B" w:rsidRDefault="002E74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Funds recipients shall provide an annual report by November first, to the Chairmen of the Senate Finance Committee and the House Ways and Means Committee and the Secretary of Commerce on the expenditure of the funds and on the outcome measures.</w:t>
      </w:r>
    </w:p>
    <w:p w:rsidR="002E7457" w:rsidRPr="00203D9B" w:rsidRDefault="002E74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rPr>
        <w:tab/>
      </w:r>
      <w:r w:rsidRPr="00203D9B">
        <w:rPr>
          <w:rFonts w:cs="Times New Roman"/>
          <w:snapToGrid w:val="0"/>
        </w:rPr>
        <w:t>Any unexpended or undistributed funds appropriated in prior fiscal years for Regional Economic Development Organizations shall be transferred to the Rural Infrastructure Fund at the Department of Commerce.</w:t>
      </w:r>
    </w:p>
    <w:p w:rsidR="00DF5EF9" w:rsidRPr="00203D9B" w:rsidRDefault="00DB3A5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03D9B">
        <w:rPr>
          <w:rFonts w:cs="Times New Roman"/>
          <w:snapToGrid w:val="0"/>
        </w:rPr>
        <w:tab/>
      </w:r>
      <w:r w:rsidR="00F14F20" w:rsidRPr="00203D9B">
        <w:rPr>
          <w:rFonts w:cs="Times New Roman"/>
          <w:b/>
          <w:snapToGrid w:val="0"/>
        </w:rPr>
        <w:t>5</w:t>
      </w:r>
      <w:r w:rsidRPr="00203D9B">
        <w:rPr>
          <w:rFonts w:cs="Times New Roman"/>
          <w:b/>
          <w:snapToGrid w:val="0"/>
        </w:rPr>
        <w:t>0.1</w:t>
      </w:r>
      <w:r w:rsidR="00ED37D3" w:rsidRPr="00203D9B">
        <w:rPr>
          <w:rFonts w:cs="Times New Roman"/>
          <w:b/>
          <w:snapToGrid w:val="0"/>
        </w:rPr>
        <w:t>4</w:t>
      </w:r>
      <w:r w:rsidRPr="00203D9B">
        <w:rPr>
          <w:rFonts w:cs="Times New Roman"/>
          <w:b/>
          <w:snapToGrid w:val="0"/>
        </w:rPr>
        <w:t>.</w:t>
      </w:r>
      <w:r w:rsidRPr="00203D9B">
        <w:rPr>
          <w:rFonts w:cs="Times New Roman"/>
          <w:snapToGrid w:val="0"/>
        </w:rPr>
        <w:tab/>
        <w:t>(CMRC: Research Funds)  Funds appropriated to the Department of Commerce as a special item or nonrecurring appropriation for Research shall be used to fund, upon approval of the Secretary of Commerce and the Coordinating Council for Economic Development, partnerships between the Department of Commerce, higher education institutions, either collectively or individually, and South Carolina-based industry with significant investment in the state.  These partnerships shall be in Distribution and Logistics Sciences, or any other science, technology, research, development, or industry that creates well-paying jobs and enhanced economic opportunities for the State as determined by the Secretary of Commerce.  Unexpended funds shall be carried forward from the prior fiscal year into the current fiscal year and may be used for the same purpose or to fund economic development projects.</w:t>
      </w:r>
    </w:p>
    <w:p w:rsidR="00DF5EF9" w:rsidRPr="00203D9B" w:rsidRDefault="00502C75"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snapToGrid w:val="0"/>
        </w:rPr>
        <w:tab/>
      </w:r>
      <w:r w:rsidR="00F14F20" w:rsidRPr="00203D9B">
        <w:rPr>
          <w:rFonts w:cs="Times New Roman"/>
          <w:b/>
          <w:snapToGrid w:val="0"/>
        </w:rPr>
        <w:t>5</w:t>
      </w:r>
      <w:r w:rsidRPr="00203D9B">
        <w:rPr>
          <w:rFonts w:cs="Times New Roman"/>
          <w:b/>
          <w:snapToGrid w:val="0"/>
        </w:rPr>
        <w:t>0.1</w:t>
      </w:r>
      <w:r w:rsidR="00ED37D3" w:rsidRPr="00203D9B">
        <w:rPr>
          <w:rFonts w:cs="Times New Roman"/>
          <w:b/>
          <w:snapToGrid w:val="0"/>
        </w:rPr>
        <w:t>5</w:t>
      </w:r>
      <w:r w:rsidRPr="00203D9B">
        <w:rPr>
          <w:rFonts w:cs="Times New Roman"/>
          <w:b/>
          <w:snapToGrid w:val="0"/>
        </w:rPr>
        <w:t>.</w:t>
      </w:r>
      <w:r w:rsidRPr="00203D9B">
        <w:rPr>
          <w:rFonts w:cs="Times New Roman"/>
          <w:b/>
          <w:snapToGrid w:val="0"/>
        </w:rPr>
        <w:tab/>
      </w:r>
      <w:r w:rsidRPr="00203D9B">
        <w:rPr>
          <w:rFonts w:cs="Times New Roman"/>
        </w:rPr>
        <w:t xml:space="preserve">(CMRC: SC </w:t>
      </w:r>
      <w:proofErr w:type="spellStart"/>
      <w:r w:rsidRPr="00203D9B">
        <w:rPr>
          <w:rFonts w:cs="Times New Roman"/>
        </w:rPr>
        <w:t>Mfg</w:t>
      </w:r>
      <w:proofErr w:type="spellEnd"/>
      <w:r w:rsidRPr="00203D9B">
        <w:rPr>
          <w:rFonts w:cs="Times New Roman"/>
        </w:rPr>
        <w:t xml:space="preserve">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01576F" w:rsidRPr="00203D9B">
        <w:rPr>
          <w:rFonts w:cs="Times New Roman"/>
        </w:rPr>
        <w:t>’</w:t>
      </w:r>
      <w:r w:rsidRPr="00203D9B">
        <w:rPr>
          <w:rFonts w:cs="Times New Roman"/>
        </w:rPr>
        <w:t>s expenditures for the prior fiscal year and shall submit the report to the Chairman of the Senate Finance Committee and the Chairman of the House Ways and Means Committee by November first.</w:t>
      </w:r>
    </w:p>
    <w:p w:rsidR="008E08F8" w:rsidRPr="00203D9B" w:rsidRDefault="008E08F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rPr>
      </w:pPr>
      <w:r w:rsidRPr="00203D9B">
        <w:rPr>
          <w:rFonts w:cs="Times New Roman"/>
          <w:color w:val="auto"/>
        </w:rPr>
        <w:tab/>
      </w:r>
      <w:r w:rsidRPr="00203D9B">
        <w:rPr>
          <w:rFonts w:cs="Times New Roman"/>
          <w:b/>
          <w:color w:val="auto"/>
        </w:rPr>
        <w:t>50.</w:t>
      </w:r>
      <w:r w:rsidR="00ED37D3" w:rsidRPr="00203D9B">
        <w:rPr>
          <w:rFonts w:cs="Times New Roman"/>
          <w:b/>
          <w:color w:val="auto"/>
        </w:rPr>
        <w:t>16</w:t>
      </w:r>
      <w:r w:rsidRPr="00203D9B">
        <w:rPr>
          <w:rFonts w:cs="Times New Roman"/>
          <w:b/>
          <w:color w:val="auto"/>
        </w:rPr>
        <w:t>.</w:t>
      </w:r>
      <w:r w:rsidRPr="00203D9B">
        <w:rPr>
          <w:rFonts w:cs="Times New Roman"/>
          <w:color w:val="auto"/>
        </w:rPr>
        <w:tab/>
        <w:t xml:space="preserve">(CMRC: Council on Competitiveness)  </w:t>
      </w:r>
      <w:r w:rsidRPr="00203D9B">
        <w:rPr>
          <w:rFonts w:cs="Times New Roman"/>
          <w:strike/>
          <w:color w:val="auto"/>
        </w:rPr>
        <w:t>The Department of Commerce shall utilize $</w:t>
      </w:r>
      <w:r w:rsidR="001A13FE" w:rsidRPr="00203D9B">
        <w:rPr>
          <w:rFonts w:cs="Times New Roman"/>
          <w:strike/>
          <w:color w:val="auto"/>
        </w:rPr>
        <w:t>650</w:t>
      </w:r>
      <w:r w:rsidRPr="00203D9B">
        <w:rPr>
          <w:rFonts w:cs="Times New Roman"/>
          <w:strike/>
          <w:color w:val="auto"/>
        </w:rPr>
        <w:t xml:space="preserve">,000 appropriated in Fiscal Year </w:t>
      </w:r>
      <w:r w:rsidR="00D73BCF" w:rsidRPr="00203D9B">
        <w:rPr>
          <w:rFonts w:cs="Times New Roman"/>
          <w:strike/>
          <w:color w:val="auto"/>
        </w:rPr>
        <w:t>2013-14</w:t>
      </w:r>
      <w:r w:rsidRPr="00203D9B">
        <w:rPr>
          <w:rFonts w:cs="Times New Roman"/>
          <w:strike/>
          <w:color w:val="auto"/>
        </w:rPr>
        <w:t xml:space="preserve"> for the South Carolina Council on Competitiveness to provide funds for existing business economic development activities.  Each dollar of state funds disbursed must be matched equally with private funds and prior to the disbursement of funds, the Council on Competitiveness must certify that the private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1, 2014, to the Chairman of the Senate Finance Committee and the Chairman of the House Ways and Means Committee and the Secretary of Commerce.</w:t>
      </w:r>
    </w:p>
    <w:p w:rsidR="002C28E9" w:rsidRPr="00203D9B" w:rsidRDefault="002C28E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03D9B">
        <w:rPr>
          <w:rFonts w:cs="Times New Roman"/>
        </w:rPr>
        <w:tab/>
      </w:r>
      <w:r w:rsidRPr="00203D9B">
        <w:rPr>
          <w:rFonts w:cs="Times New Roman"/>
          <w:b/>
          <w:i/>
          <w:u w:val="single"/>
        </w:rPr>
        <w:t>50.17.</w:t>
      </w:r>
      <w:r w:rsidRPr="00203D9B">
        <w:rPr>
          <w:rFonts w:cs="Times New Roman"/>
          <w:b/>
          <w:i/>
          <w:u w:val="single"/>
        </w:rPr>
        <w:tab/>
      </w:r>
      <w:r w:rsidRPr="00203D9B">
        <w:rPr>
          <w:rFonts w:cs="Times New Roman"/>
          <w:i/>
          <w:u w:val="single"/>
        </w:rPr>
        <w:t>(CMRC: Base Closure Fund Carry Forward Transfer)  The balance of the funds previously appropriated for the Base Closure Fund shall be carried forward into the current fiscal year and used for the South Carolina Military Base Task Force.</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E42B03" w:rsidSect="00E42B03">
          <w:headerReference w:type="default" r:id="rId48"/>
          <w:type w:val="continuous"/>
          <w:pgSz w:w="15840" w:h="12240" w:orient="landscape" w:code="1"/>
          <w:pgMar w:top="1152" w:right="1800" w:bottom="1584" w:left="2160" w:header="1008" w:footer="1008" w:gutter="288"/>
          <w:paperSrc w:first="7" w:other="7"/>
          <w:lnNumType w:countBy="1"/>
          <w:cols w:space="720"/>
          <w:docGrid w:linePitch="360"/>
        </w:sectPr>
      </w:pPr>
    </w:p>
    <w:p w:rsidR="002C28E9" w:rsidRPr="00203D9B" w:rsidRDefault="002C28E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40A31" w:rsidRPr="00203D9B" w:rsidRDefault="00840A31" w:rsidP="00203D9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203D9B">
        <w:rPr>
          <w:rFonts w:cs="Times New Roman"/>
          <w:b/>
          <w:szCs w:val="22"/>
        </w:rPr>
        <w:t xml:space="preserve">SECTION </w:t>
      </w:r>
      <w:r w:rsidR="00F14F20" w:rsidRPr="00203D9B">
        <w:rPr>
          <w:rFonts w:cs="Times New Roman"/>
          <w:b/>
          <w:szCs w:val="22"/>
        </w:rPr>
        <w:t>53</w:t>
      </w:r>
      <w:r w:rsidRPr="00203D9B">
        <w:rPr>
          <w:rFonts w:cs="Times New Roman"/>
          <w:b/>
          <w:szCs w:val="22"/>
        </w:rPr>
        <w:t xml:space="preserve"> - P40-S.C. CONSERVATION BANK</w:t>
      </w:r>
    </w:p>
    <w:p w:rsidR="00F937F0" w:rsidRPr="00203D9B" w:rsidRDefault="00F937F0"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840A31" w:rsidRPr="00203D9B" w:rsidRDefault="00840A3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b/>
          <w:szCs w:val="22"/>
        </w:rPr>
        <w:tab/>
      </w:r>
      <w:r w:rsidR="00F14F20" w:rsidRPr="00203D9B">
        <w:rPr>
          <w:rFonts w:cs="Times New Roman"/>
          <w:b/>
          <w:szCs w:val="22"/>
        </w:rPr>
        <w:t>53</w:t>
      </w:r>
      <w:r w:rsidRPr="00203D9B">
        <w:rPr>
          <w:rFonts w:cs="Times New Roman"/>
          <w:b/>
          <w:szCs w:val="22"/>
        </w:rPr>
        <w:t>.1.</w:t>
      </w:r>
      <w:r w:rsidRPr="00203D9B">
        <w:rPr>
          <w:rFonts w:cs="Times New Roman"/>
          <w:bCs/>
          <w:szCs w:val="22"/>
        </w:rPr>
        <w:tab/>
        <w:t xml:space="preserve">(CB: Conservation Bank Trust Fund)  </w:t>
      </w:r>
      <w:r w:rsidRPr="00203D9B">
        <w:rPr>
          <w:rFonts w:cs="Times New Roman"/>
          <w:strike/>
          <w:szCs w:val="22"/>
        </w:rPr>
        <w:t>All revenues designated for the South Carolina Conservation Bank pursuant to Sections 12</w:t>
      </w:r>
      <w:r w:rsidRPr="00203D9B">
        <w:rPr>
          <w:rFonts w:cs="Times New Roman"/>
          <w:strike/>
          <w:szCs w:val="22"/>
        </w:rPr>
        <w:noBreakHyphen/>
        <w:t>24</w:t>
      </w:r>
      <w:r w:rsidRPr="00203D9B">
        <w:rPr>
          <w:rFonts w:cs="Times New Roman"/>
          <w:strike/>
          <w:szCs w:val="22"/>
        </w:rPr>
        <w:noBreakHyphen/>
        <w:t>95 and 12-24-97 of the 1976 Code must be credited to the South Carolina Conservation Bank Trust Fund.</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42B03" w:rsidSect="00E42B03">
          <w:headerReference w:type="default" r:id="rId49"/>
          <w:type w:val="continuous"/>
          <w:pgSz w:w="15840" w:h="12240" w:orient="landscape" w:code="1"/>
          <w:pgMar w:top="1152" w:right="1800" w:bottom="1584" w:left="2160" w:header="1008" w:footer="1008" w:gutter="288"/>
          <w:paperSrc w:first="7" w:other="7"/>
          <w:lnNumType w:countBy="1"/>
          <w:cols w:space="720"/>
          <w:docGrid w:linePitch="360"/>
        </w:sectPr>
      </w:pPr>
    </w:p>
    <w:p w:rsidR="005C23A5" w:rsidRPr="00203D9B" w:rsidRDefault="005C23A5"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F31C0" w:rsidRPr="00203D9B" w:rsidRDefault="00AF31C0"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203D9B">
        <w:rPr>
          <w:rFonts w:cs="Times New Roman"/>
          <w:b/>
          <w:bCs/>
          <w:szCs w:val="22"/>
        </w:rPr>
        <w:t>SECTION 54 - P45 - RURAL INFRASTRUCTURE AUTHORITY</w:t>
      </w:r>
    </w:p>
    <w:p w:rsidR="005C23A5" w:rsidRPr="00203D9B" w:rsidRDefault="005C23A5"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p>
    <w:p w:rsidR="00E42B03" w:rsidRDefault="00AF31C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E42B03" w:rsidSect="00E42B03">
          <w:headerReference w:type="default" r:id="rId50"/>
          <w:type w:val="continuous"/>
          <w:pgSz w:w="15840" w:h="12240" w:orient="landscape" w:code="1"/>
          <w:pgMar w:top="1152" w:right="1800" w:bottom="1584" w:left="2160" w:header="1008" w:footer="1008" w:gutter="288"/>
          <w:paperSrc w:first="7" w:other="7"/>
          <w:lnNumType w:countBy="1"/>
          <w:cols w:space="720"/>
          <w:docGrid w:linePitch="360"/>
        </w:sectPr>
      </w:pPr>
      <w:r w:rsidRPr="00203D9B">
        <w:rPr>
          <w:rFonts w:cs="Times New Roman"/>
          <w:b/>
        </w:rPr>
        <w:tab/>
        <w:t>54.</w:t>
      </w:r>
      <w:r w:rsidR="00DB6B75" w:rsidRPr="00203D9B">
        <w:rPr>
          <w:rFonts w:cs="Times New Roman"/>
          <w:b/>
        </w:rPr>
        <w:t>1</w:t>
      </w:r>
      <w:r w:rsidRPr="00203D9B">
        <w:rPr>
          <w:rFonts w:cs="Times New Roman"/>
          <w:b/>
        </w:rPr>
        <w:t>.</w:t>
      </w:r>
      <w:r w:rsidRPr="00203D9B">
        <w:rPr>
          <w:rFonts w:cs="Times New Roman"/>
          <w:b/>
        </w:rPr>
        <w:tab/>
      </w:r>
      <w:r w:rsidRPr="00203D9B">
        <w:rPr>
          <w:rFonts w:cs="Times New Roman"/>
        </w:rPr>
        <w:t xml:space="preserve">(RIA: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w:t>
      </w:r>
    </w:p>
    <w:p w:rsidR="00AF31C0" w:rsidRPr="00203D9B" w:rsidRDefault="00AF31C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fiscal year.</w:t>
      </w:r>
    </w:p>
    <w:p w:rsidR="00A9603B" w:rsidRPr="00203D9B" w:rsidRDefault="00A9603B" w:rsidP="00D735B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203D9B">
        <w:rPr>
          <w:rFonts w:cs="Times New Roman"/>
          <w:b/>
          <w:szCs w:val="22"/>
        </w:rPr>
        <w:t xml:space="preserve">SECTION </w:t>
      </w:r>
      <w:r w:rsidR="00F14F20" w:rsidRPr="00203D9B">
        <w:rPr>
          <w:rFonts w:cs="Times New Roman"/>
          <w:b/>
          <w:szCs w:val="22"/>
        </w:rPr>
        <w:t>57</w:t>
      </w:r>
      <w:r w:rsidRPr="00203D9B">
        <w:rPr>
          <w:rFonts w:cs="Times New Roman"/>
          <w:b/>
          <w:szCs w:val="22"/>
        </w:rPr>
        <w:t xml:space="preserve"> - B04-JUDICIAL DEPARTMENT</w:t>
      </w:r>
    </w:p>
    <w:p w:rsidR="005C23A5" w:rsidRPr="00203D9B" w:rsidRDefault="005C23A5" w:rsidP="00D735B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p>
    <w:p w:rsidR="00A9603B" w:rsidRPr="00203D9B" w:rsidRDefault="00A9603B" w:rsidP="00D735B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14F20" w:rsidRPr="00203D9B">
        <w:rPr>
          <w:rFonts w:cs="Times New Roman"/>
          <w:b/>
          <w:szCs w:val="22"/>
        </w:rPr>
        <w:t>57</w:t>
      </w:r>
      <w:r w:rsidRPr="00203D9B">
        <w:rPr>
          <w:rFonts w:cs="Times New Roman"/>
          <w:b/>
          <w:szCs w:val="22"/>
        </w:rPr>
        <w:t>.1.</w:t>
      </w:r>
      <w:r w:rsidRPr="00203D9B">
        <w:rPr>
          <w:rFonts w:cs="Times New Roman"/>
          <w:szCs w:val="22"/>
        </w:rPr>
        <w:tab/>
        <w:t>(JUD: Prohibit County Salary Supplements)  County salary supplements of Judicial Department personnel shall be prohibited.</w:t>
      </w:r>
    </w:p>
    <w:p w:rsidR="00A9603B" w:rsidRPr="00203D9B" w:rsidRDefault="00A9603B" w:rsidP="00D735B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14F20" w:rsidRPr="00203D9B">
        <w:rPr>
          <w:rFonts w:cs="Times New Roman"/>
          <w:b/>
          <w:szCs w:val="22"/>
        </w:rPr>
        <w:t>57</w:t>
      </w:r>
      <w:r w:rsidRPr="00203D9B">
        <w:rPr>
          <w:rFonts w:cs="Times New Roman"/>
          <w:b/>
          <w:szCs w:val="22"/>
        </w:rPr>
        <w:t>.2.</w:t>
      </w:r>
      <w:r w:rsidRPr="00203D9B">
        <w:rPr>
          <w:rFonts w:cs="Times New Roman"/>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14F20" w:rsidRPr="00203D9B">
        <w:rPr>
          <w:rFonts w:cs="Times New Roman"/>
          <w:b/>
          <w:szCs w:val="22"/>
        </w:rPr>
        <w:t>57</w:t>
      </w:r>
      <w:r w:rsidRPr="00203D9B">
        <w:rPr>
          <w:rFonts w:cs="Times New Roman"/>
          <w:b/>
          <w:szCs w:val="22"/>
        </w:rPr>
        <w:t>.3.</w:t>
      </w:r>
      <w:r w:rsidRPr="00203D9B">
        <w:rPr>
          <w:rFonts w:cs="Times New Roman"/>
          <w:szCs w:val="22"/>
        </w:rPr>
        <w:tab/>
        <w:t>(JUD: Commitments to Treatment Facilities)  The appropriation for continued implementation of Article 7, Chapter 17, Title 44 of the 1976 Code, Chapter 24</w:t>
      </w:r>
      <w:r w:rsidR="007E40F4" w:rsidRPr="00203D9B">
        <w:rPr>
          <w:rFonts w:cs="Times New Roman"/>
          <w:szCs w:val="22"/>
        </w:rPr>
        <w:t xml:space="preserve">, </w:t>
      </w:r>
      <w:r w:rsidRPr="00203D9B">
        <w:rPr>
          <w:rFonts w:cs="Times New Roman"/>
          <w:szCs w:val="22"/>
        </w:rPr>
        <w:t>Title 44 of the 1976 Code, and Chapter 52</w:t>
      </w:r>
      <w:r w:rsidR="00ED3062" w:rsidRPr="00203D9B">
        <w:rPr>
          <w:rFonts w:cs="Times New Roman"/>
          <w:szCs w:val="22"/>
        </w:rPr>
        <w:t xml:space="preserve">, </w:t>
      </w:r>
      <w:r w:rsidRPr="00203D9B">
        <w:rPr>
          <w:rFonts w:cs="Times New Roman"/>
          <w:szCs w:val="22"/>
        </w:rPr>
        <w:t xml:space="preserve">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State Court Administrator, and the South Carolina Department of Mental Health with the approval of the Attorney General.  The Judicial Department shall notify the Senate Finance Committee and the House Ways </w:t>
      </w:r>
      <w:r w:rsidR="00830837" w:rsidRPr="00203D9B">
        <w:rPr>
          <w:rFonts w:cs="Times New Roman"/>
          <w:szCs w:val="22"/>
        </w:rPr>
        <w:t>and</w:t>
      </w:r>
      <w:r w:rsidRPr="00203D9B">
        <w:rPr>
          <w:rFonts w:cs="Times New Roman"/>
          <w:szCs w:val="22"/>
        </w:rPr>
        <w:t xml:space="preserve"> Means Committee of any fee adjustment or change in schedule before implementation.</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14F20" w:rsidRPr="00203D9B">
        <w:rPr>
          <w:rFonts w:cs="Times New Roman"/>
          <w:b/>
          <w:szCs w:val="22"/>
        </w:rPr>
        <w:t>57</w:t>
      </w:r>
      <w:r w:rsidRPr="00203D9B">
        <w:rPr>
          <w:rFonts w:cs="Times New Roman"/>
          <w:b/>
          <w:szCs w:val="22"/>
        </w:rPr>
        <w:t>.4.</w:t>
      </w:r>
      <w:r w:rsidRPr="00203D9B">
        <w:rPr>
          <w:rFonts w:cs="Times New Roman"/>
          <w:szCs w:val="22"/>
        </w:rPr>
        <w:tab/>
        <w:t xml:space="preserve">(JUD: Judicial Commitment)  Except as otherwise provided in Section </w:t>
      </w:r>
      <w:r w:rsidR="00691E18" w:rsidRPr="00203D9B">
        <w:rPr>
          <w:rFonts w:cs="Times New Roman"/>
          <w:szCs w:val="22"/>
        </w:rPr>
        <w:t>117</w:t>
      </w:r>
      <w:r w:rsidRPr="00203D9B">
        <w:rPr>
          <w:rFonts w:cs="Times New Roman"/>
          <w:szCs w:val="22"/>
        </w:rPr>
        <w:t>.5, no money appropriated pursuant to Item VI, Judicial Commitment shall be used to compensate any state employees appointed by the court as examiners, guardians ad litem, or attorneys nor shall such funds be used in payment to any state agency for providing such services by their employees.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14F20" w:rsidRPr="00203D9B">
        <w:rPr>
          <w:rFonts w:cs="Times New Roman"/>
          <w:b/>
          <w:szCs w:val="22"/>
        </w:rPr>
        <w:t>57</w:t>
      </w:r>
      <w:r w:rsidRPr="00203D9B">
        <w:rPr>
          <w:rFonts w:cs="Times New Roman"/>
          <w:b/>
          <w:szCs w:val="22"/>
        </w:rPr>
        <w:t>.5.</w:t>
      </w:r>
      <w:r w:rsidRPr="00203D9B">
        <w:rPr>
          <w:rFonts w:cs="Times New Roman"/>
          <w:szCs w:val="22"/>
        </w:rPr>
        <w:tab/>
        <w:t>(JUD: Judicial Expense Allowance)  Each Supreme Court Justice, Court of Appeals Judge, Family Court Judge and Circuit Court Judge and any retired judge who receives payment for performing full</w:t>
      </w:r>
      <w:r w:rsidR="00255C59" w:rsidRPr="00203D9B">
        <w:rPr>
          <w:rFonts w:cs="Times New Roman"/>
          <w:szCs w:val="22"/>
        </w:rPr>
        <w:noBreakHyphen/>
      </w:r>
      <w:r w:rsidRPr="00203D9B">
        <w:rPr>
          <w:rFonts w:cs="Times New Roman"/>
          <w:szCs w:val="22"/>
        </w:rPr>
        <w:t>time judicial duties pursuant to Section 9</w:t>
      </w:r>
      <w:r w:rsidR="00A6331A" w:rsidRPr="00203D9B">
        <w:rPr>
          <w:rFonts w:cs="Times New Roman"/>
          <w:szCs w:val="22"/>
        </w:rPr>
        <w:t>-</w:t>
      </w:r>
      <w:r w:rsidRPr="00203D9B">
        <w:rPr>
          <w:rFonts w:cs="Times New Roman"/>
          <w:szCs w:val="22"/>
        </w:rPr>
        <w:t>8</w:t>
      </w:r>
      <w:r w:rsidR="00A6331A" w:rsidRPr="00203D9B">
        <w:rPr>
          <w:rFonts w:cs="Times New Roman"/>
          <w:szCs w:val="22"/>
        </w:rPr>
        <w:t>-</w:t>
      </w:r>
      <w:r w:rsidRPr="00203D9B">
        <w:rPr>
          <w:rFonts w:cs="Times New Roman"/>
          <w:szCs w:val="22"/>
        </w:rPr>
        <w:t>120 of the South Carolina Code of Laws, shall receive five hundred dollars per month as expense allowance.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14F20" w:rsidRPr="00203D9B">
        <w:rPr>
          <w:rFonts w:cs="Times New Roman"/>
          <w:b/>
          <w:szCs w:val="22"/>
        </w:rPr>
        <w:t>57</w:t>
      </w:r>
      <w:r w:rsidRPr="00203D9B">
        <w:rPr>
          <w:rFonts w:cs="Times New Roman"/>
          <w:b/>
          <w:szCs w:val="22"/>
        </w:rPr>
        <w:t>.6.</w:t>
      </w:r>
      <w:r w:rsidRPr="00203D9B">
        <w:rPr>
          <w:rFonts w:cs="Times New Roman"/>
          <w:szCs w:val="22"/>
        </w:rPr>
        <w:tab/>
        <w:t>(JUD: Special Judge Compensation)  In the payment of funds from “Contractual Services”, and “Administrative Fund”, that no special judge shall be paid for mor</w:t>
      </w:r>
      <w:r w:rsidR="0018127E" w:rsidRPr="00203D9B">
        <w:rPr>
          <w:rFonts w:cs="Times New Roman"/>
          <w:szCs w:val="22"/>
        </w:rPr>
        <w:t>e than a two week term within a</w:t>
      </w:r>
      <w:r w:rsidR="00954F55" w:rsidRPr="00203D9B">
        <w:rPr>
          <w:rFonts w:cs="Times New Roman"/>
          <w:szCs w:val="22"/>
        </w:rPr>
        <w:t xml:space="preserve"> </w:t>
      </w:r>
      <w:r w:rsidRPr="00203D9B">
        <w:rPr>
          <w:rFonts w:cs="Times New Roman"/>
          <w:szCs w:val="22"/>
        </w:rPr>
        <w:t>fiscal year except that this restriction will not apply in case of an ongoing trial.</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14F20" w:rsidRPr="00203D9B">
        <w:rPr>
          <w:rFonts w:cs="Times New Roman"/>
          <w:b/>
          <w:szCs w:val="22"/>
        </w:rPr>
        <w:t>57</w:t>
      </w:r>
      <w:r w:rsidRPr="00203D9B">
        <w:rPr>
          <w:rFonts w:cs="Times New Roman"/>
          <w:b/>
          <w:szCs w:val="22"/>
        </w:rPr>
        <w:t>.</w:t>
      </w:r>
      <w:r w:rsidR="00F14F20" w:rsidRPr="00203D9B">
        <w:rPr>
          <w:rFonts w:cs="Times New Roman"/>
          <w:b/>
          <w:szCs w:val="22"/>
        </w:rPr>
        <w:t>7</w:t>
      </w:r>
      <w:r w:rsidRPr="00203D9B">
        <w:rPr>
          <w:rFonts w:cs="Times New Roman"/>
          <w:b/>
          <w:szCs w:val="22"/>
        </w:rPr>
        <w:t>.</w:t>
      </w:r>
      <w:r w:rsidRPr="00203D9B">
        <w:rPr>
          <w:rFonts w:cs="Times New Roman"/>
          <w:szCs w:val="22"/>
        </w:rPr>
        <w:tab/>
        <w:t>(JUD: BPI/Merit)  Judicial employees shall receive base and average merit pay in the same percentages as such pay are granted to classified state employees.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14F20" w:rsidRPr="00203D9B">
        <w:rPr>
          <w:rFonts w:cs="Times New Roman"/>
          <w:b/>
          <w:szCs w:val="22"/>
        </w:rPr>
        <w:t>57</w:t>
      </w:r>
      <w:r w:rsidRPr="00203D9B">
        <w:rPr>
          <w:rFonts w:cs="Times New Roman"/>
          <w:b/>
          <w:szCs w:val="22"/>
        </w:rPr>
        <w:t>.</w:t>
      </w:r>
      <w:r w:rsidR="00F14F20" w:rsidRPr="00203D9B">
        <w:rPr>
          <w:rFonts w:cs="Times New Roman"/>
          <w:b/>
          <w:szCs w:val="22"/>
        </w:rPr>
        <w:t>8</w:t>
      </w:r>
      <w:r w:rsidRPr="00203D9B">
        <w:rPr>
          <w:rFonts w:cs="Times New Roman"/>
          <w:b/>
          <w:szCs w:val="22"/>
        </w:rPr>
        <w:t>.</w:t>
      </w:r>
      <w:r w:rsidRPr="00203D9B">
        <w:rPr>
          <w:rFonts w:cs="Times New Roman"/>
          <w:szCs w:val="22"/>
        </w:rPr>
        <w:tab/>
        <w:t>(JUD: Supreme Court Bar Admissions)  Any funds collected from the Supreme Court Bar Admissions Office in excess of the amount required to be remitted to the general fund may be deposited into an escrow account with the State Treasurer</w:t>
      </w:r>
      <w:r w:rsidR="0001576F" w:rsidRPr="00203D9B">
        <w:rPr>
          <w:rFonts w:cs="Times New Roman"/>
          <w:szCs w:val="22"/>
        </w:rPr>
        <w:t>’</w:t>
      </w:r>
      <w:r w:rsidRPr="00203D9B">
        <w:rPr>
          <w:rFonts w:cs="Times New Roman"/>
          <w:szCs w:val="22"/>
        </w:rPr>
        <w:t xml:space="preserve">s Office.  The department is authorized </w:t>
      </w:r>
      <w:r w:rsidRPr="00203D9B">
        <w:rPr>
          <w:rFonts w:cs="Times New Roman"/>
          <w:bCs/>
          <w:szCs w:val="22"/>
        </w:rPr>
        <w:t>to receive, expend, retain, and carry forward these funds.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14F20" w:rsidRPr="00203D9B">
        <w:rPr>
          <w:rFonts w:cs="Times New Roman"/>
          <w:b/>
          <w:szCs w:val="22"/>
        </w:rPr>
        <w:t>57</w:t>
      </w:r>
      <w:r w:rsidRPr="00203D9B">
        <w:rPr>
          <w:rFonts w:cs="Times New Roman"/>
          <w:b/>
          <w:szCs w:val="22"/>
        </w:rPr>
        <w:t>.</w:t>
      </w:r>
      <w:r w:rsidR="00F14F20" w:rsidRPr="00203D9B">
        <w:rPr>
          <w:rFonts w:cs="Times New Roman"/>
          <w:b/>
          <w:szCs w:val="22"/>
        </w:rPr>
        <w:t>9</w:t>
      </w:r>
      <w:r w:rsidRPr="00203D9B">
        <w:rPr>
          <w:rFonts w:cs="Times New Roman"/>
          <w:b/>
          <w:szCs w:val="22"/>
        </w:rPr>
        <w:t>.</w:t>
      </w:r>
      <w:r w:rsidRPr="00203D9B">
        <w:rPr>
          <w:rFonts w:cs="Times New Roman"/>
          <w:szCs w:val="22"/>
        </w:rPr>
        <w:tab/>
        <w:t xml:space="preserve">(JUD: Travel Reimbursement)  State employees of the Judicial Department traveling on official state business must be reimbursed in accordance with Section </w:t>
      </w:r>
      <w:r w:rsidR="00691E18" w:rsidRPr="00203D9B">
        <w:rPr>
          <w:rFonts w:cs="Times New Roman"/>
          <w:szCs w:val="22"/>
        </w:rPr>
        <w:t>117</w:t>
      </w:r>
      <w:r w:rsidRPr="00203D9B">
        <w:rPr>
          <w:rFonts w:cs="Times New Roman"/>
          <w:szCs w:val="22"/>
        </w:rPr>
        <w:t>.</w:t>
      </w:r>
      <w:r w:rsidR="009E3F6A" w:rsidRPr="00203D9B">
        <w:rPr>
          <w:rFonts w:cs="Times New Roman"/>
          <w:szCs w:val="22"/>
        </w:rPr>
        <w:t>21</w:t>
      </w:r>
      <w:r w:rsidRPr="00203D9B">
        <w:rPr>
          <w:rFonts w:cs="Times New Roman"/>
          <w:szCs w:val="22"/>
        </w:rPr>
        <w:t>(J) of this act.</w:t>
      </w:r>
    </w:p>
    <w:p w:rsidR="00011E89"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011E89" w:rsidSect="00E42B03">
          <w:headerReference w:type="default" r:id="rId51"/>
          <w:type w:val="continuous"/>
          <w:pgSz w:w="15840" w:h="12240" w:orient="landscape" w:code="1"/>
          <w:pgMar w:top="1152" w:right="1800" w:bottom="1584" w:left="2160" w:header="1008" w:footer="1008" w:gutter="288"/>
          <w:paperSrc w:first="7" w:other="7"/>
          <w:lnNumType w:countBy="1"/>
          <w:cols w:space="720"/>
          <w:docGrid w:linePitch="360"/>
        </w:sectPr>
      </w:pPr>
      <w:r w:rsidRPr="00203D9B">
        <w:rPr>
          <w:rFonts w:cs="Times New Roman"/>
          <w:b/>
          <w:szCs w:val="22"/>
        </w:rPr>
        <w:tab/>
      </w:r>
      <w:r w:rsidR="00F14F20" w:rsidRPr="00203D9B">
        <w:rPr>
          <w:rFonts w:cs="Times New Roman"/>
          <w:b/>
          <w:szCs w:val="22"/>
        </w:rPr>
        <w:t>57</w:t>
      </w:r>
      <w:r w:rsidRPr="00203D9B">
        <w:rPr>
          <w:rFonts w:cs="Times New Roman"/>
          <w:b/>
          <w:szCs w:val="22"/>
        </w:rPr>
        <w:t>.1</w:t>
      </w:r>
      <w:r w:rsidR="00F14F20" w:rsidRPr="00203D9B">
        <w:rPr>
          <w:rFonts w:cs="Times New Roman"/>
          <w:b/>
          <w:szCs w:val="22"/>
        </w:rPr>
        <w:t>0</w:t>
      </w:r>
      <w:r w:rsidRPr="00203D9B">
        <w:rPr>
          <w:rFonts w:cs="Times New Roman"/>
          <w:b/>
          <w:szCs w:val="22"/>
        </w:rPr>
        <w:t>.</w:t>
      </w:r>
      <w:r w:rsidRPr="00203D9B">
        <w:rPr>
          <w:rFonts w:cs="Times New Roman"/>
          <w:b/>
          <w:szCs w:val="22"/>
        </w:rPr>
        <w:tab/>
      </w:r>
      <w:r w:rsidRPr="00203D9B">
        <w:rPr>
          <w:rFonts w:cs="Times New Roman"/>
          <w:szCs w:val="22"/>
        </w:rPr>
        <w:t>(JUD: Interpreters)  The funds appropriated in this section for “Interpreters” shall be used to offset costs associated with interpreters appointed in judicial proceedings under Sections 17</w:t>
      </w:r>
      <w:r w:rsidR="00A6331A" w:rsidRPr="00203D9B">
        <w:rPr>
          <w:rFonts w:cs="Times New Roman"/>
          <w:szCs w:val="22"/>
        </w:rPr>
        <w:t>-</w:t>
      </w:r>
      <w:r w:rsidRPr="00203D9B">
        <w:rPr>
          <w:rFonts w:cs="Times New Roman"/>
          <w:szCs w:val="22"/>
        </w:rPr>
        <w:t>1</w:t>
      </w:r>
      <w:r w:rsidR="00A6331A" w:rsidRPr="00203D9B">
        <w:rPr>
          <w:rFonts w:cs="Times New Roman"/>
          <w:szCs w:val="22"/>
        </w:rPr>
        <w:t>-</w:t>
      </w:r>
      <w:r w:rsidRPr="00203D9B">
        <w:rPr>
          <w:rFonts w:cs="Times New Roman"/>
          <w:szCs w:val="22"/>
        </w:rPr>
        <w:t>50, 15</w:t>
      </w:r>
      <w:r w:rsidR="00A6331A" w:rsidRPr="00203D9B">
        <w:rPr>
          <w:rFonts w:cs="Times New Roman"/>
          <w:szCs w:val="22"/>
        </w:rPr>
        <w:t>-</w:t>
      </w:r>
      <w:r w:rsidRPr="00203D9B">
        <w:rPr>
          <w:rFonts w:cs="Times New Roman"/>
          <w:szCs w:val="22"/>
        </w:rPr>
        <w:t>27</w:t>
      </w:r>
      <w:r w:rsidR="00A6331A" w:rsidRPr="00203D9B">
        <w:rPr>
          <w:rFonts w:cs="Times New Roman"/>
          <w:szCs w:val="22"/>
        </w:rPr>
        <w:t>-</w:t>
      </w:r>
      <w:r w:rsidRPr="00203D9B">
        <w:rPr>
          <w:rFonts w:cs="Times New Roman"/>
          <w:szCs w:val="22"/>
        </w:rPr>
        <w:t>155, and 15</w:t>
      </w:r>
      <w:r w:rsidR="00A6331A" w:rsidRPr="00203D9B">
        <w:rPr>
          <w:rFonts w:cs="Times New Roman"/>
          <w:szCs w:val="22"/>
        </w:rPr>
        <w:t>-</w:t>
      </w:r>
      <w:r w:rsidRPr="00203D9B">
        <w:rPr>
          <w:rFonts w:cs="Times New Roman"/>
          <w:szCs w:val="22"/>
        </w:rPr>
        <w:t>27</w:t>
      </w:r>
      <w:r w:rsidR="00A6331A" w:rsidRPr="00203D9B">
        <w:rPr>
          <w:rFonts w:cs="Times New Roman"/>
          <w:szCs w:val="22"/>
        </w:rPr>
        <w:t>-</w:t>
      </w:r>
      <w:r w:rsidRPr="00203D9B">
        <w:rPr>
          <w:rFonts w:cs="Times New Roman"/>
          <w:szCs w:val="22"/>
        </w:rPr>
        <w:t xml:space="preserve">15.  The selection, use, and reimbursement of interpreters shall be determined under such guidelines as may be established by the Chief Justice of the Supreme </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Court.  Interpretive services for hearing impaired persons shall be obtained through contract with the South Carolina School for the Deaf and the Blind, provided that if the Chief Justice determines, for any reason, that adequate services are not available through the South Carolina School for the Deaf and the Blind, the Judicial Department may secure interpretive services from any qualified vendor.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F14F20" w:rsidRPr="00203D9B">
        <w:rPr>
          <w:rFonts w:cs="Times New Roman"/>
          <w:b/>
          <w:szCs w:val="22"/>
        </w:rPr>
        <w:t>57</w:t>
      </w:r>
      <w:r w:rsidRPr="00203D9B">
        <w:rPr>
          <w:rFonts w:cs="Times New Roman"/>
          <w:b/>
          <w:szCs w:val="22"/>
        </w:rPr>
        <w:t>.</w:t>
      </w:r>
      <w:r w:rsidR="00F14F20" w:rsidRPr="00203D9B">
        <w:rPr>
          <w:rFonts w:cs="Times New Roman"/>
          <w:b/>
          <w:szCs w:val="22"/>
        </w:rPr>
        <w:t>11</w:t>
      </w:r>
      <w:r w:rsidRPr="00203D9B">
        <w:rPr>
          <w:rFonts w:cs="Times New Roman"/>
          <w:b/>
          <w:szCs w:val="22"/>
        </w:rPr>
        <w:t>.</w:t>
      </w:r>
      <w:r w:rsidRPr="00203D9B">
        <w:rPr>
          <w:rFonts w:cs="Times New Roman"/>
          <w:b/>
          <w:szCs w:val="22"/>
        </w:rPr>
        <w:tab/>
      </w:r>
      <w:r w:rsidRPr="00203D9B">
        <w:rPr>
          <w:rFonts w:cs="Times New Roman"/>
          <w:szCs w:val="22"/>
        </w:rPr>
        <w:t>(JUD: Reimbursement Receipt Deposit)  Amounts received as payment for reproducing, printing, and distributing copies of court rules and other department documents shall be retained for use by the department.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F14F20" w:rsidRPr="00203D9B">
        <w:rPr>
          <w:rFonts w:cs="Times New Roman"/>
          <w:b/>
          <w:szCs w:val="22"/>
        </w:rPr>
        <w:t>57</w:t>
      </w:r>
      <w:r w:rsidRPr="00203D9B">
        <w:rPr>
          <w:rFonts w:cs="Times New Roman"/>
          <w:b/>
          <w:szCs w:val="22"/>
        </w:rPr>
        <w:t>.</w:t>
      </w:r>
      <w:r w:rsidR="00F14F20" w:rsidRPr="00203D9B">
        <w:rPr>
          <w:rFonts w:cs="Times New Roman"/>
          <w:b/>
          <w:szCs w:val="22"/>
        </w:rPr>
        <w:t>12</w:t>
      </w:r>
      <w:r w:rsidRPr="00203D9B">
        <w:rPr>
          <w:rFonts w:cs="Times New Roman"/>
          <w:b/>
          <w:szCs w:val="22"/>
        </w:rPr>
        <w:t>.</w:t>
      </w:r>
      <w:r w:rsidRPr="00203D9B">
        <w:rPr>
          <w:rFonts w:cs="Times New Roman"/>
          <w:b/>
          <w:szCs w:val="22"/>
        </w:rPr>
        <w:tab/>
      </w:r>
      <w:r w:rsidRPr="00203D9B">
        <w:rPr>
          <w:rFonts w:cs="Times New Roman"/>
          <w:szCs w:val="22"/>
        </w:rPr>
        <w:t>(JUD: Surplus Property Disposal)  Technology equipment that has been declared surplus may be donated directly to counties for use in court</w:t>
      </w:r>
      <w:r w:rsidR="00A6331A" w:rsidRPr="00203D9B">
        <w:rPr>
          <w:rFonts w:cs="Times New Roman"/>
          <w:szCs w:val="22"/>
        </w:rPr>
        <w:t>-</w:t>
      </w:r>
      <w:r w:rsidRPr="00203D9B">
        <w:rPr>
          <w:rFonts w:cs="Times New Roman"/>
          <w:szCs w:val="22"/>
        </w:rPr>
        <w:t>related activities.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14F20" w:rsidRPr="00203D9B">
        <w:rPr>
          <w:rFonts w:cs="Times New Roman"/>
          <w:b/>
          <w:szCs w:val="22"/>
        </w:rPr>
        <w:t>57</w:t>
      </w:r>
      <w:r w:rsidRPr="00203D9B">
        <w:rPr>
          <w:rFonts w:cs="Times New Roman"/>
          <w:b/>
          <w:szCs w:val="22"/>
        </w:rPr>
        <w:t>.</w:t>
      </w:r>
      <w:r w:rsidR="00F14F20" w:rsidRPr="00203D9B">
        <w:rPr>
          <w:rFonts w:cs="Times New Roman"/>
          <w:b/>
          <w:szCs w:val="22"/>
        </w:rPr>
        <w:t>13</w:t>
      </w:r>
      <w:r w:rsidRPr="00203D9B">
        <w:rPr>
          <w:rFonts w:cs="Times New Roman"/>
          <w:b/>
          <w:szCs w:val="22"/>
        </w:rPr>
        <w:t>.</w:t>
      </w:r>
      <w:r w:rsidRPr="00203D9B">
        <w:rPr>
          <w:rFonts w:cs="Times New Roman"/>
          <w:b/>
          <w:szCs w:val="22"/>
        </w:rPr>
        <w:tab/>
      </w:r>
      <w:r w:rsidRPr="00203D9B">
        <w:rPr>
          <w:rFonts w:cs="Times New Roman"/>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Cs/>
          <w:szCs w:val="22"/>
        </w:rPr>
        <w:tab/>
      </w:r>
      <w:r w:rsidR="00F14F20" w:rsidRPr="00203D9B">
        <w:rPr>
          <w:rFonts w:cs="Times New Roman"/>
          <w:b/>
          <w:szCs w:val="22"/>
        </w:rPr>
        <w:t>57</w:t>
      </w:r>
      <w:r w:rsidRPr="00203D9B">
        <w:rPr>
          <w:rFonts w:cs="Times New Roman"/>
          <w:b/>
          <w:szCs w:val="22"/>
        </w:rPr>
        <w:t>.</w:t>
      </w:r>
      <w:r w:rsidR="00F14F20" w:rsidRPr="00203D9B">
        <w:rPr>
          <w:rFonts w:cs="Times New Roman"/>
          <w:b/>
          <w:szCs w:val="22"/>
        </w:rPr>
        <w:t>14</w:t>
      </w:r>
      <w:r w:rsidRPr="00203D9B">
        <w:rPr>
          <w:rFonts w:cs="Times New Roman"/>
          <w:b/>
          <w:szCs w:val="22"/>
        </w:rPr>
        <w:t>.</w:t>
      </w:r>
      <w:r w:rsidRPr="00203D9B">
        <w:rPr>
          <w:rFonts w:cs="Times New Roman"/>
          <w:bCs/>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Cs/>
          <w:szCs w:val="22"/>
        </w:rPr>
        <w:tab/>
      </w:r>
      <w:r w:rsidR="00F14F20" w:rsidRPr="00203D9B">
        <w:rPr>
          <w:rFonts w:cs="Times New Roman"/>
          <w:b/>
          <w:szCs w:val="22"/>
        </w:rPr>
        <w:t>57</w:t>
      </w:r>
      <w:r w:rsidRPr="00203D9B">
        <w:rPr>
          <w:rFonts w:cs="Times New Roman"/>
          <w:b/>
          <w:szCs w:val="22"/>
        </w:rPr>
        <w:t>.</w:t>
      </w:r>
      <w:r w:rsidR="00F14F20" w:rsidRPr="00203D9B">
        <w:rPr>
          <w:rFonts w:cs="Times New Roman"/>
          <w:b/>
          <w:szCs w:val="22"/>
        </w:rPr>
        <w:t>15</w:t>
      </w:r>
      <w:r w:rsidRPr="00203D9B">
        <w:rPr>
          <w:rFonts w:cs="Times New Roman"/>
          <w:b/>
          <w:szCs w:val="22"/>
        </w:rPr>
        <w:t>.</w:t>
      </w:r>
      <w:r w:rsidRPr="00203D9B">
        <w:rPr>
          <w:rFonts w:cs="Times New Roman"/>
          <w:bCs/>
          <w:szCs w:val="22"/>
        </w:rPr>
        <w:tab/>
        <w:t>(JUD: Magistrates</w:t>
      </w:r>
      <w:r w:rsidR="0001576F" w:rsidRPr="00203D9B">
        <w:rPr>
          <w:rFonts w:cs="Times New Roman"/>
          <w:bCs/>
          <w:szCs w:val="22"/>
        </w:rPr>
        <w:t>’</w:t>
      </w:r>
      <w:r w:rsidRPr="00203D9B">
        <w:rPr>
          <w:rFonts w:cs="Times New Roman"/>
          <w:bCs/>
          <w:szCs w:val="22"/>
        </w:rPr>
        <w:t xml:space="preserve"> Training)  From the funds appropriated to the Judicial Department, the department shall provide magistrates annual continuing education on domestic violence, which may include, but is not limited to:</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Cs/>
          <w:szCs w:val="22"/>
        </w:rPr>
        <w:tab/>
      </w:r>
      <w:r w:rsidRPr="00203D9B">
        <w:rPr>
          <w:rFonts w:cs="Times New Roman"/>
          <w:bCs/>
          <w:szCs w:val="22"/>
        </w:rPr>
        <w:tab/>
        <w:t>(1)</w:t>
      </w:r>
      <w:r w:rsidRPr="00203D9B">
        <w:rPr>
          <w:rFonts w:cs="Times New Roman"/>
          <w:bCs/>
          <w:szCs w:val="22"/>
        </w:rPr>
        <w:tab/>
        <w:t>the nature, extent, and causes of domestic and family violence;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Cs/>
          <w:szCs w:val="22"/>
        </w:rPr>
        <w:tab/>
      </w:r>
      <w:r w:rsidRPr="00203D9B">
        <w:rPr>
          <w:rFonts w:cs="Times New Roman"/>
          <w:bCs/>
          <w:szCs w:val="22"/>
        </w:rPr>
        <w:tab/>
        <w:t>(2)</w:t>
      </w:r>
      <w:r w:rsidRPr="00203D9B">
        <w:rPr>
          <w:rFonts w:cs="Times New Roman"/>
          <w:bCs/>
          <w:szCs w:val="22"/>
        </w:rPr>
        <w:tab/>
        <w:t>issues of domestic and family violence concerning children;</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Cs/>
          <w:szCs w:val="22"/>
        </w:rPr>
        <w:tab/>
      </w:r>
      <w:r w:rsidRPr="00203D9B">
        <w:rPr>
          <w:rFonts w:cs="Times New Roman"/>
          <w:bCs/>
          <w:szCs w:val="22"/>
        </w:rPr>
        <w:tab/>
        <w:t>(3)</w:t>
      </w:r>
      <w:r w:rsidRPr="00203D9B">
        <w:rPr>
          <w:rFonts w:cs="Times New Roman"/>
          <w:bCs/>
          <w:szCs w:val="22"/>
        </w:rPr>
        <w:tab/>
        <w:t>prevention of the use of violence by children;</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Cs/>
          <w:szCs w:val="22"/>
        </w:rPr>
        <w:tab/>
      </w:r>
      <w:r w:rsidRPr="00203D9B">
        <w:rPr>
          <w:rFonts w:cs="Times New Roman"/>
          <w:bCs/>
          <w:szCs w:val="22"/>
        </w:rPr>
        <w:tab/>
        <w:t>(4)</w:t>
      </w:r>
      <w:r w:rsidRPr="00203D9B">
        <w:rPr>
          <w:rFonts w:cs="Times New Roman"/>
          <w:bCs/>
          <w:szCs w:val="22"/>
        </w:rPr>
        <w:tab/>
        <w:t>sensitivity to gender bias and cultural, racial, and sexual issues;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Cs/>
          <w:szCs w:val="22"/>
        </w:rPr>
        <w:tab/>
      </w:r>
      <w:r w:rsidRPr="00203D9B">
        <w:rPr>
          <w:rFonts w:cs="Times New Roman"/>
          <w:bCs/>
          <w:szCs w:val="22"/>
        </w:rPr>
        <w:tab/>
        <w:t>(5)</w:t>
      </w:r>
      <w:r w:rsidRPr="00203D9B">
        <w:rPr>
          <w:rFonts w:cs="Times New Roman"/>
          <w:bCs/>
          <w:szCs w:val="22"/>
        </w:rPr>
        <w:tab/>
        <w:t>the lethality of domestic and family violence;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Cs/>
          <w:szCs w:val="22"/>
        </w:rPr>
        <w:tab/>
      </w:r>
      <w:r w:rsidRPr="00203D9B">
        <w:rPr>
          <w:rFonts w:cs="Times New Roman"/>
          <w:bCs/>
          <w:szCs w:val="22"/>
        </w:rPr>
        <w:tab/>
        <w:t>(6)</w:t>
      </w:r>
      <w:r w:rsidRPr="00203D9B">
        <w:rPr>
          <w:rFonts w:cs="Times New Roman"/>
          <w:bCs/>
          <w:szCs w:val="22"/>
        </w:rPr>
        <w:tab/>
        <w:t>legal issues relating to domestic violence and child custody;</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Cs/>
          <w:szCs w:val="22"/>
        </w:rPr>
        <w:tab/>
      </w:r>
      <w:r w:rsidRPr="00203D9B">
        <w:rPr>
          <w:rFonts w:cs="Times New Roman"/>
          <w:bCs/>
          <w:szCs w:val="22"/>
        </w:rPr>
        <w:tab/>
        <w:t>(7)</w:t>
      </w:r>
      <w:r w:rsidRPr="00203D9B">
        <w:rPr>
          <w:rFonts w:cs="Times New Roman"/>
          <w:bCs/>
          <w:szCs w:val="22"/>
        </w:rPr>
        <w:tab/>
        <w:t>procedures, penalties, programs, and other issues relating to criminal domestic violence, including social and psychological issues relating to such violence, the vulnerability of victims and volatility of perpetrators, and the court</w:t>
      </w:r>
      <w:r w:rsidR="0001576F" w:rsidRPr="00203D9B">
        <w:rPr>
          <w:rFonts w:cs="Times New Roman"/>
          <w:bCs/>
          <w:szCs w:val="22"/>
        </w:rPr>
        <w:t>’</w:t>
      </w:r>
      <w:r w:rsidRPr="00203D9B">
        <w:rPr>
          <w:rFonts w:cs="Times New Roman"/>
          <w:bCs/>
          <w:szCs w:val="22"/>
        </w:rPr>
        <w:t xml:space="preserve">s role in ensuring that the parties have appropriate and adequate representation; </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Cs/>
          <w:szCs w:val="22"/>
        </w:rPr>
        <w:tab/>
      </w:r>
      <w:r w:rsidRPr="00203D9B">
        <w:rPr>
          <w:rFonts w:cs="Times New Roman"/>
          <w:bCs/>
          <w:szCs w:val="22"/>
        </w:rPr>
        <w:tab/>
        <w:t>(8)</w:t>
      </w:r>
      <w:r w:rsidRPr="00203D9B">
        <w:rPr>
          <w:rFonts w:cs="Times New Roman"/>
          <w:bCs/>
          <w:szCs w:val="22"/>
        </w:rPr>
        <w:tab/>
        <w:t>procedures and other matters relating to issuing orders of protection from domestic violence.</w:t>
      </w:r>
    </w:p>
    <w:p w:rsidR="00DD7E28" w:rsidRPr="00203D9B" w:rsidRDefault="00DD7E2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14F20" w:rsidRPr="00203D9B">
        <w:rPr>
          <w:rFonts w:cs="Times New Roman"/>
          <w:b/>
          <w:szCs w:val="22"/>
        </w:rPr>
        <w:t>57</w:t>
      </w:r>
      <w:r w:rsidRPr="00203D9B">
        <w:rPr>
          <w:rFonts w:cs="Times New Roman"/>
          <w:b/>
          <w:szCs w:val="22"/>
        </w:rPr>
        <w:t>.</w:t>
      </w:r>
      <w:r w:rsidR="00F14F20" w:rsidRPr="00203D9B">
        <w:rPr>
          <w:rFonts w:cs="Times New Roman"/>
          <w:b/>
          <w:szCs w:val="22"/>
        </w:rPr>
        <w:t>16</w:t>
      </w:r>
      <w:r w:rsidRPr="00203D9B">
        <w:rPr>
          <w:rFonts w:cs="Times New Roman"/>
          <w:b/>
          <w:szCs w:val="22"/>
        </w:rPr>
        <w:t>.</w:t>
      </w:r>
      <w:r w:rsidRPr="00203D9B">
        <w:rPr>
          <w:rFonts w:cs="Times New Roman"/>
          <w:szCs w:val="22"/>
        </w:rPr>
        <w:tab/>
        <w:t>(JUD: Judges Salary Exemption)  For the current fiscal year, judges</w:t>
      </w:r>
      <w:r w:rsidR="0001576F" w:rsidRPr="00203D9B">
        <w:rPr>
          <w:rFonts w:cs="Times New Roman"/>
          <w:szCs w:val="22"/>
        </w:rPr>
        <w:t>’</w:t>
      </w:r>
      <w:r w:rsidRPr="00203D9B">
        <w:rPr>
          <w:rFonts w:cs="Times New Roman"/>
          <w:szCs w:val="22"/>
        </w:rPr>
        <w:t xml:space="preserve"> salaries and related employer contributions in Part IA, Section </w:t>
      </w:r>
      <w:r w:rsidR="00691E18" w:rsidRPr="00203D9B">
        <w:rPr>
          <w:rFonts w:cs="Times New Roman"/>
          <w:szCs w:val="22"/>
        </w:rPr>
        <w:t>57</w:t>
      </w:r>
      <w:r w:rsidRPr="00203D9B">
        <w:rPr>
          <w:rFonts w:cs="Times New Roman"/>
          <w:szCs w:val="22"/>
        </w:rPr>
        <w:t>, are exempt from mid-year across-the-board reductions.</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6"/>
          <w:szCs w:val="22"/>
        </w:rPr>
        <w:sectPr w:rsidR="00E42B03" w:rsidSect="00E42B03">
          <w:headerReference w:type="default" r:id="rId52"/>
          <w:type w:val="continuous"/>
          <w:pgSz w:w="15840" w:h="12240" w:orient="landscape" w:code="1"/>
          <w:pgMar w:top="1152" w:right="1800" w:bottom="1584" w:left="2160" w:header="1008" w:footer="1008" w:gutter="288"/>
          <w:paperSrc w:first="7" w:other="7"/>
          <w:lnNumType w:countBy="1"/>
          <w:cols w:space="720"/>
          <w:docGrid w:linePitch="360"/>
        </w:sectPr>
      </w:pPr>
    </w:p>
    <w:p w:rsidR="00460111" w:rsidRPr="00203D9B" w:rsidRDefault="0046011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6"/>
          <w:szCs w:val="22"/>
        </w:rPr>
      </w:pPr>
    </w:p>
    <w:p w:rsidR="00F14F20" w:rsidRPr="00203D9B" w:rsidRDefault="00F14F20"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spacing w:val="-6"/>
          <w:szCs w:val="22"/>
        </w:rPr>
      </w:pPr>
      <w:r w:rsidRPr="00203D9B">
        <w:rPr>
          <w:rFonts w:cs="Times New Roman"/>
          <w:b/>
          <w:spacing w:val="-6"/>
          <w:szCs w:val="22"/>
        </w:rPr>
        <w:t xml:space="preserve">SECTION </w:t>
      </w:r>
      <w:r w:rsidR="001059A8" w:rsidRPr="00203D9B">
        <w:rPr>
          <w:rFonts w:cs="Times New Roman"/>
          <w:b/>
          <w:spacing w:val="-6"/>
          <w:szCs w:val="22"/>
        </w:rPr>
        <w:t>58</w:t>
      </w:r>
      <w:r w:rsidRPr="00203D9B">
        <w:rPr>
          <w:rFonts w:cs="Times New Roman"/>
          <w:b/>
          <w:spacing w:val="-6"/>
          <w:szCs w:val="22"/>
        </w:rPr>
        <w:t xml:space="preserve"> - C05-ADMINISTRATIVE LAW COURT</w:t>
      </w:r>
    </w:p>
    <w:p w:rsidR="00F14F20" w:rsidRPr="00203D9B" w:rsidRDefault="00F14F20" w:rsidP="00203D9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14F20" w:rsidRPr="00203D9B" w:rsidRDefault="00F14F2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1059A8" w:rsidRPr="00203D9B">
        <w:rPr>
          <w:rFonts w:cs="Times New Roman"/>
          <w:b/>
          <w:szCs w:val="22"/>
        </w:rPr>
        <w:t>58</w:t>
      </w:r>
      <w:r w:rsidRPr="00203D9B">
        <w:rPr>
          <w:rFonts w:cs="Times New Roman"/>
          <w:b/>
          <w:szCs w:val="22"/>
        </w:rPr>
        <w:t>.1.</w:t>
      </w:r>
      <w:r w:rsidRPr="00203D9B">
        <w:rPr>
          <w:rFonts w:cs="Times New Roman"/>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rsidR="00F14F20" w:rsidRPr="00203D9B" w:rsidRDefault="00F14F2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1059A8" w:rsidRPr="00203D9B">
        <w:rPr>
          <w:rFonts w:cs="Times New Roman"/>
          <w:b/>
          <w:szCs w:val="22"/>
        </w:rPr>
        <w:t>58</w:t>
      </w:r>
      <w:r w:rsidRPr="00203D9B">
        <w:rPr>
          <w:rFonts w:cs="Times New Roman"/>
          <w:b/>
          <w:szCs w:val="22"/>
        </w:rPr>
        <w:t>.2.</w:t>
      </w:r>
      <w:r w:rsidRPr="00203D9B">
        <w:rPr>
          <w:rFonts w:cs="Times New Roman"/>
          <w:b/>
          <w:szCs w:val="22"/>
        </w:rPr>
        <w:tab/>
      </w:r>
      <w:r w:rsidRPr="00203D9B">
        <w:rPr>
          <w:rFonts w:cs="Times New Roman"/>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w:t>
      </w:r>
      <w:r w:rsidR="0001576F" w:rsidRPr="00203D9B">
        <w:rPr>
          <w:rFonts w:cs="Times New Roman"/>
          <w:szCs w:val="22"/>
        </w:rPr>
        <w:t>’</w:t>
      </w:r>
      <w:r w:rsidRPr="00203D9B">
        <w:rPr>
          <w:rFonts w:cs="Times New Roman"/>
          <w:szCs w:val="22"/>
        </w:rPr>
        <w:t>s residence is not within fifty miles of the official headquarters of the agency by which the Administrative Law Judge is employed.</w:t>
      </w:r>
    </w:p>
    <w:p w:rsidR="00F14F20" w:rsidRPr="00203D9B" w:rsidRDefault="00F14F2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001059A8" w:rsidRPr="00203D9B">
        <w:rPr>
          <w:rFonts w:cs="Times New Roman"/>
          <w:b/>
        </w:rPr>
        <w:t>58</w:t>
      </w:r>
      <w:r w:rsidRPr="00203D9B">
        <w:rPr>
          <w:rFonts w:cs="Times New Roman"/>
          <w:b/>
        </w:rPr>
        <w:t>.3.</w:t>
      </w:r>
      <w:r w:rsidRPr="00203D9B">
        <w:rPr>
          <w:rFonts w:cs="Times New Roman"/>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42B03" w:rsidSect="00E42B03">
          <w:headerReference w:type="default" r:id="rId53"/>
          <w:type w:val="continuous"/>
          <w:pgSz w:w="15840" w:h="12240" w:orient="landscape" w:code="1"/>
          <w:pgMar w:top="1152" w:right="1800" w:bottom="1584" w:left="2160" w:header="1008" w:footer="1008" w:gutter="288"/>
          <w:paperSrc w:first="7" w:other="7"/>
          <w:lnNumType w:countBy="1"/>
          <w:cols w:space="720"/>
          <w:docGrid w:linePitch="360"/>
        </w:sectPr>
      </w:pPr>
    </w:p>
    <w:p w:rsidR="000918A6" w:rsidRPr="00203D9B" w:rsidRDefault="000918A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203D9B">
        <w:rPr>
          <w:rFonts w:cs="Times New Roman"/>
          <w:b/>
          <w:szCs w:val="22"/>
        </w:rPr>
        <w:t xml:space="preserve">SECTION </w:t>
      </w:r>
      <w:r w:rsidR="001059A8" w:rsidRPr="00203D9B">
        <w:rPr>
          <w:rFonts w:cs="Times New Roman"/>
          <w:b/>
          <w:szCs w:val="22"/>
        </w:rPr>
        <w:t>59</w:t>
      </w:r>
      <w:r w:rsidRPr="00203D9B">
        <w:rPr>
          <w:rFonts w:cs="Times New Roman"/>
          <w:b/>
          <w:szCs w:val="22"/>
        </w:rPr>
        <w:t xml:space="preserve"> - E20-</w:t>
      </w:r>
      <w:r w:rsidR="00731B08" w:rsidRPr="00203D9B">
        <w:rPr>
          <w:rFonts w:cs="Times New Roman"/>
          <w:b/>
          <w:szCs w:val="22"/>
        </w:rPr>
        <w:t xml:space="preserve">OFFICE OF </w:t>
      </w:r>
      <w:r w:rsidR="00120E11" w:rsidRPr="00203D9B">
        <w:rPr>
          <w:rFonts w:cs="Times New Roman"/>
          <w:b/>
          <w:szCs w:val="22"/>
        </w:rPr>
        <w:t xml:space="preserve">THE </w:t>
      </w:r>
      <w:r w:rsidRPr="00203D9B">
        <w:rPr>
          <w:rFonts w:cs="Times New Roman"/>
          <w:b/>
          <w:szCs w:val="22"/>
        </w:rPr>
        <w:t>ATTORNEY GENERAL</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1059A8" w:rsidRPr="00203D9B">
        <w:rPr>
          <w:rFonts w:cs="Times New Roman"/>
          <w:b/>
          <w:szCs w:val="22"/>
        </w:rPr>
        <w:t>59</w:t>
      </w:r>
      <w:r w:rsidRPr="00203D9B">
        <w:rPr>
          <w:rFonts w:cs="Times New Roman"/>
          <w:b/>
          <w:bCs/>
          <w:szCs w:val="22"/>
        </w:rPr>
        <w:t>.</w:t>
      </w:r>
      <w:r w:rsidR="00FE584B" w:rsidRPr="00203D9B">
        <w:rPr>
          <w:rFonts w:cs="Times New Roman"/>
          <w:b/>
          <w:bCs/>
          <w:szCs w:val="22"/>
        </w:rPr>
        <w:t>1</w:t>
      </w:r>
      <w:r w:rsidRPr="00203D9B">
        <w:rPr>
          <w:rFonts w:cs="Times New Roman"/>
          <w:b/>
          <w:bCs/>
          <w:szCs w:val="22"/>
        </w:rPr>
        <w:t>.</w:t>
      </w:r>
      <w:r w:rsidRPr="00203D9B">
        <w:rPr>
          <w:rFonts w:cs="Times New Roman"/>
          <w:szCs w:val="22"/>
        </w:rPr>
        <w:tab/>
        <w:t>(AG: Prior Year Expenditures)  The Office of the Attorney General is authorized to use unexpended federal funds in the current fiscal year to pay for expenditures incurred in the prior fiscal year.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1059A8" w:rsidRPr="00203D9B">
        <w:rPr>
          <w:rFonts w:cs="Times New Roman"/>
          <w:b/>
          <w:szCs w:val="22"/>
        </w:rPr>
        <w:t>59</w:t>
      </w:r>
      <w:r w:rsidRPr="00203D9B">
        <w:rPr>
          <w:rFonts w:cs="Times New Roman"/>
          <w:b/>
          <w:bCs/>
          <w:szCs w:val="22"/>
        </w:rPr>
        <w:t>.</w:t>
      </w:r>
      <w:r w:rsidR="00FE584B" w:rsidRPr="00203D9B">
        <w:rPr>
          <w:rFonts w:cs="Times New Roman"/>
          <w:b/>
          <w:bCs/>
          <w:szCs w:val="22"/>
        </w:rPr>
        <w:t>2</w:t>
      </w:r>
      <w:r w:rsidRPr="00203D9B">
        <w:rPr>
          <w:rFonts w:cs="Times New Roman"/>
          <w:b/>
          <w:bCs/>
          <w:szCs w:val="22"/>
        </w:rPr>
        <w:t>.</w:t>
      </w:r>
      <w:r w:rsidRPr="00203D9B">
        <w:rPr>
          <w:rFonts w:cs="Times New Roman"/>
          <w:b/>
          <w:bCs/>
          <w:szCs w:val="22"/>
        </w:rPr>
        <w:tab/>
      </w:r>
      <w:r w:rsidRPr="00203D9B">
        <w:rPr>
          <w:rFonts w:cs="Times New Roman"/>
          <w:szCs w:val="22"/>
        </w:rPr>
        <w:t xml:space="preserve">(AG: Other Funds Carry Forward)  Any balance of unexpended funds, not including general fund appropriations, may be carried forward for the operation of the </w:t>
      </w:r>
      <w:r w:rsidR="00CE0F53" w:rsidRPr="00203D9B">
        <w:rPr>
          <w:rFonts w:cs="Times New Roman"/>
          <w:szCs w:val="22"/>
        </w:rPr>
        <w:t xml:space="preserve">Office of </w:t>
      </w:r>
      <w:r w:rsidRPr="00203D9B">
        <w:rPr>
          <w:rFonts w:cs="Times New Roman"/>
          <w:szCs w:val="22"/>
        </w:rPr>
        <w:t>Attorney General.</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Cs/>
          <w:szCs w:val="22"/>
        </w:rPr>
        <w:tab/>
      </w:r>
      <w:r w:rsidR="001059A8" w:rsidRPr="00203D9B">
        <w:rPr>
          <w:rFonts w:cs="Times New Roman"/>
          <w:b/>
          <w:szCs w:val="22"/>
        </w:rPr>
        <w:t>59</w:t>
      </w:r>
      <w:r w:rsidRPr="00203D9B">
        <w:rPr>
          <w:rFonts w:cs="Times New Roman"/>
          <w:b/>
          <w:szCs w:val="22"/>
        </w:rPr>
        <w:t>.</w:t>
      </w:r>
      <w:r w:rsidR="00FE584B" w:rsidRPr="00203D9B">
        <w:rPr>
          <w:rFonts w:cs="Times New Roman"/>
          <w:b/>
          <w:szCs w:val="22"/>
        </w:rPr>
        <w:t>3</w:t>
      </w:r>
      <w:r w:rsidRPr="00203D9B">
        <w:rPr>
          <w:rFonts w:cs="Times New Roman"/>
          <w:b/>
          <w:szCs w:val="22"/>
        </w:rPr>
        <w:t>.</w:t>
      </w:r>
      <w:r w:rsidRPr="00203D9B">
        <w:rPr>
          <w:rFonts w:cs="Times New Roman"/>
          <w:bCs/>
          <w:szCs w:val="22"/>
        </w:rPr>
        <w:tab/>
        <w:t xml:space="preserve">(AG: </w:t>
      </w:r>
      <w:r w:rsidRPr="00203D9B">
        <w:rPr>
          <w:rFonts w:cs="Times New Roman"/>
          <w:szCs w:val="22"/>
        </w:rPr>
        <w:t>Reimbursement for Expenditures)</w:t>
      </w:r>
      <w:r w:rsidRPr="00203D9B">
        <w:rPr>
          <w:rFonts w:cs="Times New Roman"/>
          <w:bCs/>
          <w:szCs w:val="22"/>
        </w:rPr>
        <w:t xml:space="preserve">  The Office of the Attorney General may retain for general operating purposes, any reimbursement of funds for expenses incurred in a prior fiscal year.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1059A8" w:rsidRPr="00203D9B">
        <w:rPr>
          <w:rFonts w:cs="Times New Roman"/>
          <w:b/>
          <w:szCs w:val="22"/>
        </w:rPr>
        <w:t>59</w:t>
      </w:r>
      <w:r w:rsidRPr="00203D9B">
        <w:rPr>
          <w:rFonts w:cs="Times New Roman"/>
          <w:b/>
          <w:bCs/>
          <w:szCs w:val="22"/>
        </w:rPr>
        <w:t>.</w:t>
      </w:r>
      <w:r w:rsidR="00FE584B" w:rsidRPr="00203D9B">
        <w:rPr>
          <w:rFonts w:cs="Times New Roman"/>
          <w:b/>
          <w:bCs/>
          <w:szCs w:val="22"/>
        </w:rPr>
        <w:t>4</w:t>
      </w:r>
      <w:r w:rsidRPr="00203D9B">
        <w:rPr>
          <w:rFonts w:cs="Times New Roman"/>
          <w:b/>
          <w:bCs/>
          <w:szCs w:val="22"/>
        </w:rPr>
        <w:t>.</w:t>
      </w:r>
      <w:r w:rsidRPr="00203D9B">
        <w:rPr>
          <w:rFonts w:cs="Times New Roman"/>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1059A8" w:rsidRPr="00203D9B">
        <w:rPr>
          <w:rFonts w:cs="Times New Roman"/>
          <w:b/>
          <w:bCs/>
          <w:szCs w:val="22"/>
        </w:rPr>
        <w:t>59</w:t>
      </w:r>
      <w:r w:rsidRPr="00203D9B">
        <w:rPr>
          <w:rFonts w:cs="Times New Roman"/>
          <w:b/>
          <w:bCs/>
          <w:szCs w:val="22"/>
        </w:rPr>
        <w:t>.</w:t>
      </w:r>
      <w:r w:rsidR="00FE584B" w:rsidRPr="00203D9B">
        <w:rPr>
          <w:rFonts w:cs="Times New Roman"/>
          <w:b/>
          <w:bCs/>
          <w:szCs w:val="22"/>
        </w:rPr>
        <w:t>5</w:t>
      </w:r>
      <w:r w:rsidRPr="00203D9B">
        <w:rPr>
          <w:rFonts w:cs="Times New Roman"/>
          <w:b/>
          <w:bCs/>
          <w:szCs w:val="22"/>
        </w:rPr>
        <w:t>.</w:t>
      </w:r>
      <w:r w:rsidRPr="00203D9B">
        <w:rPr>
          <w:rFonts w:cs="Times New Roman"/>
          <w:b/>
          <w:bCs/>
          <w:szCs w:val="22"/>
        </w:rPr>
        <w:tab/>
      </w:r>
      <w:r w:rsidRPr="00203D9B">
        <w:rPr>
          <w:rFonts w:cs="Times New Roman"/>
          <w:szCs w:val="22"/>
        </w:rPr>
        <w:t>(AG: Water Litigation)</w:t>
      </w:r>
      <w:r w:rsidR="005D63BA" w:rsidRPr="00203D9B">
        <w:rPr>
          <w:rFonts w:cs="Times New Roman"/>
          <w:szCs w:val="22"/>
        </w:rPr>
        <w:t xml:space="preserve">  </w:t>
      </w:r>
      <w:r w:rsidR="005D63BA" w:rsidRPr="00203D9B">
        <w:rPr>
          <w:rFonts w:cs="Times New Roman"/>
        </w:rPr>
        <w:t xml:space="preserve">Unexpended Water Litigation funds </w:t>
      </w:r>
      <w:r w:rsidR="00765BED" w:rsidRPr="00203D9B">
        <w:rPr>
          <w:rFonts w:cs="Times New Roman"/>
        </w:rPr>
        <w:t>must be transferred to the Tax Relief Reserve Fund.</w:t>
      </w:r>
    </w:p>
    <w:p w:rsidR="001A10A8" w:rsidRPr="00203D9B" w:rsidRDefault="00B668B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001059A8" w:rsidRPr="00203D9B">
        <w:rPr>
          <w:rFonts w:cs="Times New Roman"/>
          <w:b/>
        </w:rPr>
        <w:t>59</w:t>
      </w:r>
      <w:r w:rsidRPr="00203D9B">
        <w:rPr>
          <w:rFonts w:cs="Times New Roman"/>
          <w:b/>
        </w:rPr>
        <w:t>.</w:t>
      </w:r>
      <w:r w:rsidR="001059A8" w:rsidRPr="00203D9B">
        <w:rPr>
          <w:rFonts w:cs="Times New Roman"/>
          <w:b/>
        </w:rPr>
        <w:t>6</w:t>
      </w:r>
      <w:r w:rsidRPr="00203D9B">
        <w:rPr>
          <w:rFonts w:cs="Times New Roman"/>
          <w:b/>
        </w:rPr>
        <w:t>.</w:t>
      </w:r>
      <w:r w:rsidRPr="00203D9B">
        <w:rPr>
          <w:rFonts w:cs="Times New Roman"/>
          <w:b/>
        </w:rPr>
        <w:tab/>
      </w:r>
      <w:r w:rsidRPr="00203D9B">
        <w:rPr>
          <w:rFonts w:cs="Times New Roman"/>
        </w:rPr>
        <w:t>(AG: Securities Fee Revenue)  After the provisions of Section 35-1-702(b) of the 1976 Code have been satisfied, and upon notification to the Chairman of the Senate 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$300,000 collected and may utilize these funds for operations to include expert witness expenses, investigative costs, trial preparation, and other related expenses associated with the increas</w:t>
      </w:r>
      <w:r w:rsidR="00197A75" w:rsidRPr="00203D9B">
        <w:rPr>
          <w:rFonts w:cs="Times New Roman"/>
        </w:rPr>
        <w:t>e in licensed securities agents</w:t>
      </w:r>
      <w:r w:rsidRPr="00203D9B">
        <w:rPr>
          <w:rFonts w:cs="Times New Roman"/>
        </w:rPr>
        <w:t>.  These funds may be carried forward from the prior fiscal year into the current fiscal year and utilized for the same purpose.</w:t>
      </w:r>
    </w:p>
    <w:p w:rsidR="009F57E1" w:rsidRPr="00203D9B" w:rsidRDefault="00B668B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rPr>
        <w:t>Remaining Securities Fee revenues collected during the current fiscal year shall be remitted to the General Fund of the State.</w:t>
      </w:r>
    </w:p>
    <w:p w:rsidR="008D4445" w:rsidRPr="00203D9B" w:rsidRDefault="0013630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b/>
          <w:snapToGrid w:val="0"/>
          <w:szCs w:val="22"/>
        </w:rPr>
        <w:tab/>
      </w:r>
      <w:r w:rsidR="001059A8" w:rsidRPr="00203D9B">
        <w:rPr>
          <w:rFonts w:cs="Times New Roman"/>
          <w:b/>
          <w:snapToGrid w:val="0"/>
          <w:szCs w:val="22"/>
        </w:rPr>
        <w:t>59</w:t>
      </w:r>
      <w:r w:rsidRPr="00203D9B">
        <w:rPr>
          <w:rFonts w:cs="Times New Roman"/>
          <w:b/>
          <w:snapToGrid w:val="0"/>
          <w:szCs w:val="22"/>
        </w:rPr>
        <w:t>.</w:t>
      </w:r>
      <w:r w:rsidR="001059A8" w:rsidRPr="00203D9B">
        <w:rPr>
          <w:rFonts w:cs="Times New Roman"/>
          <w:b/>
          <w:snapToGrid w:val="0"/>
          <w:szCs w:val="22"/>
        </w:rPr>
        <w:t>7</w:t>
      </w:r>
      <w:r w:rsidRPr="00203D9B">
        <w:rPr>
          <w:rFonts w:cs="Times New Roman"/>
          <w:b/>
          <w:snapToGrid w:val="0"/>
          <w:szCs w:val="22"/>
        </w:rPr>
        <w:t>.</w:t>
      </w:r>
      <w:r w:rsidRPr="00203D9B">
        <w:rPr>
          <w:rFonts w:cs="Times New Roman"/>
          <w:b/>
          <w:snapToGrid w:val="0"/>
          <w:szCs w:val="22"/>
        </w:rPr>
        <w:tab/>
      </w:r>
      <w:r w:rsidRPr="00203D9B">
        <w:rPr>
          <w:rFonts w:cs="Times New Roman"/>
          <w:snapToGrid w:val="0"/>
          <w:szCs w:val="22"/>
        </w:rPr>
        <w:t>(AG: Savannah River Maritime Commission Funds)  The Office of the Attorney General is authorized to use funds appropriated</w:t>
      </w:r>
      <w:r w:rsidR="00686CB3" w:rsidRPr="00203D9B">
        <w:rPr>
          <w:rFonts w:cs="Times New Roman"/>
          <w:snapToGrid w:val="0"/>
          <w:szCs w:val="22"/>
        </w:rPr>
        <w:t xml:space="preserve"> </w:t>
      </w:r>
      <w:r w:rsidRPr="00203D9B">
        <w:rPr>
          <w:rFonts w:cs="Times New Roman"/>
          <w:snapToGrid w:val="0"/>
          <w:szCs w:val="22"/>
        </w:rPr>
        <w:t>for litigation expenses related to the Savannah River Maritime Commission to reimburse litigation expenditures incurred by the Office of the Attorney General on behalf of the Savannah River Maritime Commission during</w:t>
      </w:r>
      <w:r w:rsidR="00686CB3" w:rsidRPr="00203D9B">
        <w:rPr>
          <w:rFonts w:cs="Times New Roman"/>
          <w:snapToGrid w:val="0"/>
          <w:szCs w:val="22"/>
        </w:rPr>
        <w:t xml:space="preserve"> </w:t>
      </w:r>
      <w:r w:rsidR="00DB6B75" w:rsidRPr="00203D9B">
        <w:rPr>
          <w:rFonts w:cs="Times New Roman"/>
          <w:snapToGrid w:val="0"/>
          <w:szCs w:val="22"/>
        </w:rPr>
        <w:t>the current fiscal year</w:t>
      </w:r>
      <w:r w:rsidRPr="00203D9B">
        <w:rPr>
          <w:rFonts w:cs="Times New Roman"/>
          <w:snapToGrid w:val="0"/>
          <w:szCs w:val="22"/>
        </w:rPr>
        <w:t>.  Following the conclusion of these litigation matters any remaining funds shall be deposited in the General Fund.</w:t>
      </w:r>
    </w:p>
    <w:p w:rsidR="0031308A" w:rsidRPr="00203D9B" w:rsidRDefault="00AF31C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rPr>
        <w:tab/>
      </w:r>
      <w:r w:rsidRPr="00203D9B">
        <w:rPr>
          <w:rFonts w:cs="Times New Roman"/>
          <w:b/>
        </w:rPr>
        <w:t>59.</w:t>
      </w:r>
      <w:r w:rsidR="00DB6B75" w:rsidRPr="00203D9B">
        <w:rPr>
          <w:rFonts w:cs="Times New Roman"/>
          <w:b/>
        </w:rPr>
        <w:t>8</w:t>
      </w:r>
      <w:r w:rsidRPr="00203D9B">
        <w:rPr>
          <w:rFonts w:cs="Times New Roman"/>
          <w:b/>
        </w:rPr>
        <w:t>.</w:t>
      </w:r>
      <w:r w:rsidRPr="00203D9B">
        <w:rPr>
          <w:rFonts w:cs="Times New Roman"/>
          <w:b/>
        </w:rPr>
        <w:tab/>
      </w:r>
      <w:r w:rsidRPr="00203D9B">
        <w:rPr>
          <w:rFonts w:cs="Times New Roman"/>
        </w:rPr>
        <w:t xml:space="preserve">(AG: Gang Violence Prevention/Youth Mentor)  The Office of the Attorney General may expend other funds to implement and maintain </w:t>
      </w:r>
      <w:r w:rsidRPr="00203D9B">
        <w:rPr>
          <w:rFonts w:cs="Times New Roman"/>
          <w:bCs/>
          <w:iCs/>
        </w:rPr>
        <w:t>gang</w:t>
      </w:r>
      <w:r w:rsidRPr="00203D9B">
        <w:rPr>
          <w:rFonts w:cs="Times New Roman"/>
        </w:rPr>
        <w:t xml:space="preserve"> prevention and youth mentoring programs in conjunction with Section 63-19-1430 of the 1976 Code, the Youth Mentor Act.</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E42B03" w:rsidSect="00E42B03">
          <w:headerReference w:type="default" r:id="rId54"/>
          <w:type w:val="continuous"/>
          <w:pgSz w:w="15840" w:h="12240" w:orient="landscape" w:code="1"/>
          <w:pgMar w:top="1152" w:right="1800" w:bottom="1584" w:left="2160" w:header="1008" w:footer="1008" w:gutter="288"/>
          <w:paperSrc w:first="7" w:other="7"/>
          <w:lnNumType w:countBy="1"/>
          <w:cols w:space="720"/>
          <w:docGrid w:linePitch="360"/>
        </w:sectPr>
      </w:pPr>
    </w:p>
    <w:p w:rsidR="00AF31C0" w:rsidRPr="00203D9B" w:rsidRDefault="00AF31C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9F57E1"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203D9B">
        <w:rPr>
          <w:rFonts w:cs="Times New Roman"/>
          <w:b/>
          <w:szCs w:val="22"/>
        </w:rPr>
        <w:t xml:space="preserve">SECTION </w:t>
      </w:r>
      <w:r w:rsidR="001059A8" w:rsidRPr="00203D9B">
        <w:rPr>
          <w:rFonts w:cs="Times New Roman"/>
          <w:b/>
          <w:szCs w:val="22"/>
        </w:rPr>
        <w:t>60</w:t>
      </w:r>
      <w:r w:rsidRPr="00203D9B">
        <w:rPr>
          <w:rFonts w:cs="Times New Roman"/>
          <w:b/>
          <w:szCs w:val="22"/>
        </w:rPr>
        <w:t xml:space="preserve"> - E21-PROSECUTION COORDINATION</w:t>
      </w:r>
      <w:r w:rsidR="009F57E1" w:rsidRPr="00203D9B">
        <w:rPr>
          <w:rFonts w:cs="Times New Roman"/>
          <w:b/>
          <w:szCs w:val="22"/>
        </w:rPr>
        <w:t xml:space="preserve"> </w:t>
      </w:r>
      <w:r w:rsidRPr="00203D9B">
        <w:rPr>
          <w:rFonts w:cs="Times New Roman"/>
          <w:b/>
          <w:szCs w:val="22"/>
        </w:rPr>
        <w:t>COMMISSION</w:t>
      </w:r>
    </w:p>
    <w:p w:rsidR="009F57E1" w:rsidRPr="00203D9B" w:rsidRDefault="009F57E1"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1059A8" w:rsidRPr="00203D9B">
        <w:rPr>
          <w:rFonts w:cs="Times New Roman"/>
          <w:b/>
          <w:spacing w:val="-14"/>
          <w:szCs w:val="22"/>
        </w:rPr>
        <w:t>60</w:t>
      </w:r>
      <w:r w:rsidRPr="00203D9B">
        <w:rPr>
          <w:rFonts w:cs="Times New Roman"/>
          <w:b/>
          <w:szCs w:val="22"/>
        </w:rPr>
        <w:t>.1.</w:t>
      </w:r>
      <w:r w:rsidRPr="00203D9B">
        <w:rPr>
          <w:rFonts w:cs="Times New Roman"/>
          <w:szCs w:val="22"/>
        </w:rPr>
        <w:tab/>
        <w:t>(PCC: Solicitor Salary)  The amount appropriated in this section for salaries of solicitors shall be paid to each full</w:t>
      </w:r>
      <w:r w:rsidR="00A6331A" w:rsidRPr="00203D9B">
        <w:rPr>
          <w:rFonts w:cs="Times New Roman"/>
          <w:szCs w:val="22"/>
        </w:rPr>
        <w:t>-</w:t>
      </w:r>
      <w:r w:rsidRPr="00203D9B">
        <w:rPr>
          <w:rFonts w:cs="Times New Roman"/>
          <w:szCs w:val="22"/>
        </w:rPr>
        <w:t>time solicitor.  Each full-time circuit solicitor shall earn a salary not less than each full-time circuit court judge.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1059A8" w:rsidRPr="00203D9B">
        <w:rPr>
          <w:rFonts w:cs="Times New Roman"/>
          <w:b/>
          <w:spacing w:val="-14"/>
          <w:szCs w:val="22"/>
        </w:rPr>
        <w:t>60</w:t>
      </w:r>
      <w:r w:rsidRPr="00203D9B">
        <w:rPr>
          <w:rFonts w:cs="Times New Roman"/>
          <w:b/>
          <w:szCs w:val="22"/>
        </w:rPr>
        <w:t>.2.</w:t>
      </w:r>
      <w:r w:rsidRPr="00203D9B">
        <w:rPr>
          <w:rFonts w:cs="Times New Roman"/>
          <w:szCs w:val="22"/>
        </w:rPr>
        <w:tab/>
        <w:t>(PCC: Solicitor Expense Allowance)  Each solicitor shall receive five hundred dollars ($500.00) per month as expense allowance.</w:t>
      </w:r>
    </w:p>
    <w:p w:rsidR="00A9603B" w:rsidRPr="00203D9B" w:rsidRDefault="0082291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rPr>
        <w:tab/>
      </w:r>
      <w:r w:rsidRPr="00203D9B">
        <w:rPr>
          <w:rFonts w:cs="Times New Roman"/>
          <w:b/>
          <w:spacing w:val="-14"/>
        </w:rPr>
        <w:t>60</w:t>
      </w:r>
      <w:r w:rsidRPr="00203D9B">
        <w:rPr>
          <w:rFonts w:cs="Times New Roman"/>
          <w:b/>
        </w:rPr>
        <w:t>.3.</w:t>
      </w:r>
      <w:r w:rsidRPr="00203D9B">
        <w:rPr>
          <w:rFonts w:cs="Times New Roman"/>
        </w:rPr>
        <w:tab/>
        <w:t>(PCC: Judicial Circuits State Support)  The amount appropriated and authorized in this section for Judicial Circuits (16) State Support shall be apportioned among the circuits.  The first $4,692,961 shall be distributed on a per capita basis based upon the current official census.  The next $</w:t>
      </w:r>
      <w:r w:rsidR="00153461" w:rsidRPr="00203D9B">
        <w:rPr>
          <w:rFonts w:cs="Times New Roman"/>
        </w:rPr>
        <w:t>1,179,041</w:t>
      </w:r>
      <w:r w:rsidRPr="00203D9B">
        <w:rPr>
          <w:rFonts w:cs="Times New Roman"/>
        </w:rPr>
        <w:t xml:space="preserve"> shall be distributed on a pro-rata basis.  Payment shall be made as soon after the beginning of each quarter as practical.</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1059A8" w:rsidRPr="00203D9B">
        <w:rPr>
          <w:rFonts w:cs="Times New Roman"/>
          <w:b/>
          <w:spacing w:val="-14"/>
          <w:szCs w:val="22"/>
        </w:rPr>
        <w:t>60</w:t>
      </w:r>
      <w:r w:rsidRPr="00203D9B">
        <w:rPr>
          <w:rFonts w:cs="Times New Roman"/>
          <w:b/>
          <w:szCs w:val="22"/>
        </w:rPr>
        <w:t>.4.</w:t>
      </w:r>
      <w:r w:rsidRPr="00203D9B">
        <w:rPr>
          <w:rFonts w:cs="Times New Roman"/>
          <w:szCs w:val="22"/>
        </w:rPr>
        <w:tab/>
        <w:t>(PCC: Solicitor Carry Forward)  Any unexpended balance on June 30, of the prior fiscal year, may be carried forward into the current fiscal year and expended for the operation of the solicitor</w:t>
      </w:r>
      <w:r w:rsidR="0001576F" w:rsidRPr="00203D9B">
        <w:rPr>
          <w:rFonts w:cs="Times New Roman"/>
          <w:szCs w:val="22"/>
        </w:rPr>
        <w:t>’</w:t>
      </w:r>
      <w:r w:rsidRPr="00203D9B">
        <w:rPr>
          <w:rFonts w:cs="Times New Roman"/>
          <w:szCs w:val="22"/>
        </w:rPr>
        <w:t>s office relating to operational expenses.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1059A8" w:rsidRPr="00203D9B">
        <w:rPr>
          <w:rFonts w:cs="Times New Roman"/>
          <w:b/>
          <w:spacing w:val="-14"/>
          <w:szCs w:val="22"/>
        </w:rPr>
        <w:t>60</w:t>
      </w:r>
      <w:r w:rsidRPr="00203D9B">
        <w:rPr>
          <w:rFonts w:cs="Times New Roman"/>
          <w:b/>
          <w:szCs w:val="22"/>
        </w:rPr>
        <w:t>.5.</w:t>
      </w:r>
      <w:r w:rsidRPr="00203D9B">
        <w:rPr>
          <w:rFonts w:cs="Times New Roman"/>
          <w:szCs w:val="22"/>
        </w:rPr>
        <w:tab/>
        <w:t>(PCC: Solicitor</w:t>
      </w:r>
      <w:r w:rsidR="0001576F" w:rsidRPr="00203D9B">
        <w:rPr>
          <w:rFonts w:cs="Times New Roman"/>
          <w:szCs w:val="22"/>
        </w:rPr>
        <w:t>’</w:t>
      </w:r>
      <w:r w:rsidRPr="00203D9B">
        <w:rPr>
          <w:rFonts w:cs="Times New Roman"/>
          <w:szCs w:val="22"/>
        </w:rPr>
        <w:t xml:space="preserve">s Office </w:t>
      </w:r>
      <w:r w:rsidR="00A6331A" w:rsidRPr="00203D9B">
        <w:rPr>
          <w:rFonts w:cs="Times New Roman"/>
          <w:szCs w:val="22"/>
        </w:rPr>
        <w:t>-</w:t>
      </w:r>
      <w:r w:rsidRPr="00203D9B">
        <w:rPr>
          <w:rFonts w:cs="Times New Roman"/>
          <w:szCs w:val="22"/>
        </w:rPr>
        <w:t xml:space="preserve"> County Funding Level)  It is the intent of the General Assembly that the amounts appropriated for solicitors</w:t>
      </w:r>
      <w:r w:rsidR="0001576F" w:rsidRPr="00203D9B">
        <w:rPr>
          <w:rFonts w:cs="Times New Roman"/>
          <w:szCs w:val="22"/>
        </w:rPr>
        <w:t>’</w:t>
      </w:r>
      <w:r w:rsidRPr="00203D9B">
        <w:rPr>
          <w:rFonts w:cs="Times New Roman"/>
          <w:szCs w:val="22"/>
        </w:rPr>
        <w:t xml:space="preserve"> offices shall be in addition to any amounts presently being provided by the county for these services and may not be used to supplant funding already allocated for such services without any additional charges.</w:t>
      </w:r>
      <w:r w:rsidR="00B668B2" w:rsidRPr="00203D9B">
        <w:rPr>
          <w:rFonts w:cs="Times New Roman"/>
          <w:szCs w:val="22"/>
        </w:rPr>
        <w:t xml:space="preserve">  </w:t>
      </w:r>
      <w:r w:rsidR="00B668B2" w:rsidRPr="00203D9B">
        <w:rPr>
          <w:rFonts w:cs="Times New Roman"/>
        </w:rPr>
        <w:t>If the county reduces the amount of support provided to solicitors</w:t>
      </w:r>
      <w:r w:rsidR="0001576F" w:rsidRPr="00203D9B">
        <w:rPr>
          <w:rFonts w:cs="Times New Roman"/>
        </w:rPr>
        <w:t>’</w:t>
      </w:r>
      <w:r w:rsidR="00B668B2" w:rsidRPr="00203D9B">
        <w:rPr>
          <w:rFonts w:cs="Times New Roman"/>
        </w:rPr>
        <w:t xml:space="preserve"> offices below the level provided in the prior fiscal year, the Solicitor shall notify the Chairman of the Senate Finance Committee and the Chairman of the House Ways and Means Committee of the amount of such reduced support.</w:t>
      </w:r>
    </w:p>
    <w:p w:rsidR="00A9603B" w:rsidRPr="00203D9B" w:rsidRDefault="005A588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Cs/>
          <w:szCs w:val="22"/>
        </w:rPr>
        <w:tab/>
      </w:r>
      <w:r w:rsidR="001059A8" w:rsidRPr="00203D9B">
        <w:rPr>
          <w:rFonts w:cs="Times New Roman"/>
          <w:b/>
          <w:spacing w:val="-14"/>
          <w:szCs w:val="22"/>
        </w:rPr>
        <w:t>60</w:t>
      </w:r>
      <w:r w:rsidRPr="00203D9B">
        <w:rPr>
          <w:rFonts w:cs="Times New Roman"/>
          <w:b/>
          <w:szCs w:val="22"/>
        </w:rPr>
        <w:t>.6.</w:t>
      </w:r>
      <w:r w:rsidRPr="00203D9B">
        <w:rPr>
          <w:rFonts w:cs="Times New Roman"/>
          <w:bCs/>
          <w:szCs w:val="22"/>
        </w:rPr>
        <w:tab/>
        <w:t>(PCC: Solicitors Victim/Witness Assistance Programs)</w:t>
      </w:r>
      <w:r w:rsidR="001F5DEA" w:rsidRPr="00203D9B">
        <w:rPr>
          <w:rFonts w:cs="Times New Roman"/>
          <w:bCs/>
          <w:szCs w:val="22"/>
        </w:rPr>
        <w:t xml:space="preserve"> </w:t>
      </w:r>
      <w:r w:rsidR="00EB5421" w:rsidRPr="00203D9B">
        <w:rPr>
          <w:rFonts w:cs="Times New Roman"/>
          <w:bCs/>
          <w:szCs w:val="22"/>
        </w:rPr>
        <w:t xml:space="preserve"> When funds are available, the</w:t>
      </w:r>
      <w:r w:rsidRPr="00203D9B">
        <w:rPr>
          <w:rFonts w:cs="Times New Roman"/>
          <w:bCs/>
          <w:szCs w:val="22"/>
        </w:rPr>
        <w:t xml:space="preserve"> amount appropriated and authorized in Part IA, Section </w:t>
      </w:r>
      <w:r w:rsidR="00691E18" w:rsidRPr="00203D9B">
        <w:rPr>
          <w:rFonts w:cs="Times New Roman"/>
          <w:bCs/>
          <w:szCs w:val="22"/>
        </w:rPr>
        <w:t>60</w:t>
      </w:r>
      <w:r w:rsidRPr="00203D9B">
        <w:rPr>
          <w:rFonts w:cs="Times New Roman"/>
          <w:bCs/>
          <w:szCs w:val="22"/>
        </w:rPr>
        <w:t xml:space="preserve"> for Solicitors Victim/Witness Assistance Programs shall be apportioned among the circuits on a per capita basis and based upon the </w:t>
      </w:r>
      <w:r w:rsidR="00FF25F8" w:rsidRPr="00203D9B">
        <w:rPr>
          <w:rFonts w:cs="Times New Roman"/>
          <w:bCs/>
          <w:szCs w:val="22"/>
        </w:rPr>
        <w:t xml:space="preserve">current </w:t>
      </w:r>
      <w:r w:rsidRPr="00203D9B">
        <w:rPr>
          <w:rFonts w:cs="Times New Roman"/>
          <w:bCs/>
          <w:szCs w:val="22"/>
        </w:rPr>
        <w:t xml:space="preserve">official census .  Payment shall be </w:t>
      </w:r>
      <w:r w:rsidRPr="00203D9B">
        <w:rPr>
          <w:rFonts w:cs="Times New Roman"/>
          <w:snapToGrid w:val="0"/>
          <w:szCs w:val="22"/>
        </w:rPr>
        <w:t>made</w:t>
      </w:r>
      <w:r w:rsidRPr="00203D9B">
        <w:rPr>
          <w:rFonts w:cs="Times New Roman"/>
          <w:bCs/>
          <w:szCs w:val="22"/>
        </w:rPr>
        <w:t xml:space="preserve"> as soon after the beginning of each quarter as practical.</w:t>
      </w:r>
    </w:p>
    <w:p w:rsidR="00B94C56" w:rsidRPr="00203D9B" w:rsidRDefault="00B94C5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tab/>
      </w:r>
      <w:r w:rsidR="001059A8" w:rsidRPr="00203D9B">
        <w:rPr>
          <w:b/>
        </w:rPr>
        <w:t>60</w:t>
      </w:r>
      <w:r w:rsidRPr="00203D9B">
        <w:rPr>
          <w:b/>
        </w:rPr>
        <w:t>.</w:t>
      </w:r>
      <w:r w:rsidR="001059A8" w:rsidRPr="00203D9B">
        <w:rPr>
          <w:b/>
        </w:rPr>
        <w:t>7</w:t>
      </w:r>
      <w:r w:rsidRPr="00203D9B">
        <w:rPr>
          <w:b/>
        </w:rPr>
        <w:t>.</w:t>
      </w:r>
      <w:r w:rsidRPr="00203D9B">
        <w:rPr>
          <w:b/>
        </w:rPr>
        <w:tab/>
      </w:r>
      <w:r w:rsidRPr="00203D9B">
        <w:t xml:space="preserve">(PCC: CDV Prosecution)  The amount appropriated and authorized in this section for Criminal Domestic Violence Prosecution shall be apportioned among the circuits on a pro-rata basis.  If not privileged information, the </w:t>
      </w:r>
      <w:r w:rsidRPr="00203D9B">
        <w:rPr>
          <w:rFonts w:cs="Times New Roman"/>
        </w:rPr>
        <w:t>Prosecution</w:t>
      </w:r>
      <w:r w:rsidRPr="00203D9B">
        <w:t xml:space="preserve"> Coordination Commission shall collect and retain information and data regarding Criminal Domestic Violence Prosecution and shall include: the number of dispositions, types of dispositions and county in which the disposition took place and shall provide the General Assembly with an annual report no later than sixty days after the conclusion of the fiscal year.</w:t>
      </w:r>
    </w:p>
    <w:p w:rsidR="00B94C56" w:rsidRPr="00203D9B" w:rsidRDefault="00B94C5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
        </w:rPr>
        <w:tab/>
      </w:r>
      <w:r w:rsidR="001059A8" w:rsidRPr="00203D9B">
        <w:rPr>
          <w:rFonts w:cs="Times New Roman"/>
          <w:b/>
        </w:rPr>
        <w:t>60</w:t>
      </w:r>
      <w:r w:rsidRPr="00203D9B">
        <w:rPr>
          <w:rFonts w:cs="Times New Roman"/>
          <w:b/>
        </w:rPr>
        <w:t>.</w:t>
      </w:r>
      <w:r w:rsidR="001059A8" w:rsidRPr="00203D9B">
        <w:rPr>
          <w:rFonts w:cs="Times New Roman"/>
          <w:b/>
        </w:rPr>
        <w:t>8</w:t>
      </w:r>
      <w:r w:rsidRPr="00203D9B">
        <w:rPr>
          <w:rFonts w:cs="Times New Roman"/>
          <w:b/>
        </w:rPr>
        <w:t>.</w:t>
      </w:r>
      <w:r w:rsidRPr="00203D9B">
        <w:rPr>
          <w:rFonts w:cs="Times New Roman"/>
          <w:b/>
        </w:rPr>
        <w:tab/>
      </w:r>
      <w:r w:rsidRPr="00203D9B">
        <w:rPr>
          <w:rFonts w:cs="Times New Roman"/>
        </w:rPr>
        <w:t>(PCC: Victim Assistance Programs)  It is the intent of the General Assembly that the amounts appropriated in this section for victim assistance programs in solicitors</w:t>
      </w:r>
      <w:r w:rsidR="0001576F" w:rsidRPr="00203D9B">
        <w:rPr>
          <w:rFonts w:cs="Times New Roman"/>
        </w:rPr>
        <w:t>’</w:t>
      </w:r>
      <w:r w:rsidRPr="00203D9B">
        <w:rPr>
          <w:rFonts w:cs="Times New Roman"/>
        </w:rPr>
        <w:t xml:space="preserve"> offices shall be in addition to any amounts presently being provided by the county for these services and may not be used to supplant funding already allocated for such services.  Any reduction by any county in funding for victim </w:t>
      </w:r>
      <w:r w:rsidRPr="00203D9B">
        <w:t>assistance</w:t>
      </w:r>
      <w:r w:rsidRPr="00203D9B">
        <w:rPr>
          <w:rFonts w:cs="Times New Roman"/>
        </w:rPr>
        <w:t xml:space="preserve"> programs in solicitors</w:t>
      </w:r>
      <w:r w:rsidR="0001576F" w:rsidRPr="00203D9B">
        <w:rPr>
          <w:rFonts w:cs="Times New Roman"/>
        </w:rPr>
        <w:t>’</w:t>
      </w:r>
      <w:r w:rsidRPr="00203D9B">
        <w:rPr>
          <w:rFonts w:cs="Times New Roman"/>
        </w:rPr>
        <w:t xml:space="preserve"> offices shall result in a corresponding decrease of state funds provided to the solicitors</w:t>
      </w:r>
      <w:r w:rsidR="0001576F" w:rsidRPr="00203D9B">
        <w:rPr>
          <w:rFonts w:cs="Times New Roman"/>
        </w:rPr>
        <w:t>’</w:t>
      </w:r>
      <w:r w:rsidRPr="00203D9B">
        <w:rPr>
          <w:rFonts w:cs="Times New Roman"/>
        </w:rPr>
        <w:t xml:space="preserve"> office in that county for victim assistance services.  Each solicitor</w:t>
      </w:r>
      <w:r w:rsidR="0001576F" w:rsidRPr="00203D9B">
        <w:rPr>
          <w:rFonts w:cs="Times New Roman"/>
        </w:rPr>
        <w:t>’</w:t>
      </w:r>
      <w:r w:rsidRPr="00203D9B">
        <w:rPr>
          <w:rFonts w:cs="Times New Roman"/>
        </w:rPr>
        <w:t xml:space="preserve">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w:t>
      </w:r>
      <w:r w:rsidR="005E0C19" w:rsidRPr="00203D9B">
        <w:rPr>
          <w:rFonts w:cs="Times New Roman"/>
        </w:rPr>
        <w:t>first</w:t>
      </w:r>
      <w:r w:rsidRPr="00203D9B">
        <w:rPr>
          <w:rFonts w:cs="Times New Roman"/>
        </w:rPr>
        <w:t>, for the preceding fiscal year.</w:t>
      </w:r>
    </w:p>
    <w:p w:rsidR="00B94C56" w:rsidRPr="00203D9B" w:rsidRDefault="00B94C5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b/>
        </w:rPr>
        <w:tab/>
      </w:r>
      <w:r w:rsidR="001059A8" w:rsidRPr="00203D9B">
        <w:rPr>
          <w:rFonts w:cs="Times New Roman"/>
          <w:b/>
        </w:rPr>
        <w:t>60</w:t>
      </w:r>
      <w:r w:rsidRPr="00203D9B">
        <w:rPr>
          <w:rFonts w:cs="Times New Roman"/>
          <w:b/>
        </w:rPr>
        <w:t>.</w:t>
      </w:r>
      <w:r w:rsidR="001059A8" w:rsidRPr="00203D9B">
        <w:rPr>
          <w:rFonts w:cs="Times New Roman"/>
          <w:b/>
        </w:rPr>
        <w:t>9</w:t>
      </w:r>
      <w:r w:rsidRPr="00203D9B">
        <w:rPr>
          <w:rFonts w:cs="Times New Roman"/>
          <w:b/>
        </w:rPr>
        <w:t>.</w:t>
      </w:r>
      <w:r w:rsidRPr="00203D9B">
        <w:rPr>
          <w:rFonts w:cs="Times New Roman"/>
          <w:b/>
        </w:rPr>
        <w:tab/>
      </w:r>
      <w:r w:rsidRPr="00203D9B">
        <w:rPr>
          <w:rFonts w:cs="Times New Roman"/>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01576F" w:rsidRPr="00203D9B">
        <w:rPr>
          <w:rFonts w:cs="Times New Roman"/>
        </w:rPr>
        <w:t>’</w:t>
      </w:r>
      <w:r w:rsidRPr="00203D9B">
        <w:rPr>
          <w:rFonts w:cs="Times New Roman"/>
        </w:rPr>
        <w:t>s office of that circuit and only used by the solicitor for the purpose of establishing a Victim/Witness Program in the circuit which shall provide, but not be limited to, the following services:</w:t>
      </w:r>
    </w:p>
    <w:p w:rsidR="00B94C56" w:rsidRPr="00203D9B" w:rsidRDefault="00B94C5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t>(1)</w:t>
      </w:r>
      <w:r w:rsidRPr="00203D9B">
        <w:rPr>
          <w:rFonts w:cs="Times New Roman"/>
        </w:rPr>
        <w:tab/>
        <w:t>Make available to victims/witnesses information concerning their cases from filing in general sessions court through disposition.</w:t>
      </w:r>
    </w:p>
    <w:p w:rsidR="00B94C56" w:rsidRPr="00203D9B" w:rsidRDefault="00B94C5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t>(2)</w:t>
      </w:r>
      <w:r w:rsidRPr="00203D9B">
        <w:rPr>
          <w:rFonts w:cs="Times New Roman"/>
        </w:rPr>
        <w:tab/>
        <w:t>Keep the victim/witness informed of his rights and support his right to protection from intimidation.</w:t>
      </w:r>
    </w:p>
    <w:p w:rsidR="00B94C56" w:rsidRPr="00203D9B" w:rsidRDefault="00B94C5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t>(3)</w:t>
      </w:r>
      <w:r w:rsidRPr="00203D9B">
        <w:rPr>
          <w:rFonts w:cs="Times New Roman"/>
        </w:rPr>
        <w:tab/>
        <w:t>Inform victims/witnesses of and make appropriate referrals to available services such as medical, social, counseling, and victims</w:t>
      </w:r>
      <w:r w:rsidR="0001576F" w:rsidRPr="00203D9B">
        <w:rPr>
          <w:rFonts w:cs="Times New Roman"/>
        </w:rPr>
        <w:t>’</w:t>
      </w:r>
      <w:r w:rsidRPr="00203D9B">
        <w:rPr>
          <w:rFonts w:cs="Times New Roman"/>
        </w:rPr>
        <w:t xml:space="preserve"> compensation services.</w:t>
      </w:r>
    </w:p>
    <w:p w:rsidR="00B94C56" w:rsidRPr="00203D9B" w:rsidRDefault="00B94C5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t>(4)</w:t>
      </w:r>
      <w:r w:rsidRPr="00203D9B">
        <w:rPr>
          <w:rFonts w:cs="Times New Roman"/>
        </w:rPr>
        <w:tab/>
        <w:t>Assist in the preparation of victims/witnesses for court.</w:t>
      </w:r>
    </w:p>
    <w:p w:rsidR="00B94C56" w:rsidRPr="00203D9B" w:rsidRDefault="00B94C5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t>(5)</w:t>
      </w:r>
      <w:r w:rsidRPr="00203D9B">
        <w:rPr>
          <w:rFonts w:cs="Times New Roman"/>
        </w:rPr>
        <w:tab/>
        <w:t>Provide assistance and support to the families or survivors of victims where appropriate.</w:t>
      </w:r>
    </w:p>
    <w:p w:rsidR="00B94C56" w:rsidRPr="00203D9B" w:rsidRDefault="00B94C5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t>(6)</w:t>
      </w:r>
      <w:r w:rsidRPr="00203D9B">
        <w:rPr>
          <w:rFonts w:cs="Times New Roman"/>
        </w:rPr>
        <w:tab/>
        <w:t>Provide any other necessary support services to victims/witnesses such as contact with employers or creditors.</w:t>
      </w:r>
    </w:p>
    <w:p w:rsidR="00B94C56" w:rsidRPr="00203D9B" w:rsidRDefault="00B94C5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t>(7)</w:t>
      </w:r>
      <w:r w:rsidRPr="00203D9B">
        <w:rPr>
          <w:rFonts w:cs="Times New Roman"/>
        </w:rPr>
        <w:tab/>
        <w:t>Promote public awareness of the program and services available for crime victims.</w:t>
      </w:r>
    </w:p>
    <w:p w:rsidR="00B94C56" w:rsidRPr="00203D9B" w:rsidRDefault="00B94C5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t>The funds may not be used for other victim-related services until the above functions are provided in an adequate manner.</w:t>
      </w:r>
    </w:p>
    <w:p w:rsidR="00F42710" w:rsidRPr="00203D9B" w:rsidRDefault="0082291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tab/>
      </w:r>
      <w:r w:rsidRPr="00203D9B">
        <w:rPr>
          <w:b/>
        </w:rPr>
        <w:t>60.</w:t>
      </w:r>
      <w:r w:rsidR="00DB6B75" w:rsidRPr="00203D9B">
        <w:rPr>
          <w:b/>
        </w:rPr>
        <w:t>10</w:t>
      </w:r>
      <w:r w:rsidRPr="00203D9B">
        <w:rPr>
          <w:b/>
        </w:rPr>
        <w:t>.</w:t>
      </w:r>
      <w:r w:rsidRPr="00203D9B">
        <w:rPr>
          <w:b/>
        </w:rPr>
        <w:tab/>
      </w:r>
      <w:r w:rsidRPr="00203D9B">
        <w:t xml:space="preserve">(PCC: DUI Prosecution)  The amount appropriated and authorized in this section for Driving Under the Influence Prosecution shall be apportioned among the circuits on a pro-rata basis.  If not privileged information, the </w:t>
      </w:r>
      <w:r w:rsidRPr="00203D9B">
        <w:rPr>
          <w:rFonts w:cs="Times New Roman"/>
        </w:rPr>
        <w:t>Prosecution</w:t>
      </w:r>
      <w:r w:rsidRPr="00203D9B">
        <w:t xml:space="preserve"> </w:t>
      </w:r>
      <w:r w:rsidRPr="00203D9B">
        <w:rPr>
          <w:rFonts w:cs="Times New Roman"/>
        </w:rPr>
        <w:t>Coordination</w:t>
      </w:r>
      <w:r w:rsidRPr="00203D9B">
        <w:t xml:space="preserve">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rsidR="00690E72" w:rsidRPr="00203D9B" w:rsidRDefault="005C190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szCs w:val="22"/>
          <w:u w:val="single"/>
        </w:rPr>
      </w:pPr>
      <w:r w:rsidRPr="00203D9B">
        <w:rPr>
          <w:rFonts w:cs="Times New Roman"/>
          <w:b/>
          <w:bCs/>
          <w:szCs w:val="22"/>
        </w:rPr>
        <w:tab/>
      </w:r>
      <w:r w:rsidRPr="00203D9B">
        <w:rPr>
          <w:rFonts w:cs="Times New Roman"/>
          <w:b/>
          <w:bCs/>
          <w:i/>
          <w:szCs w:val="22"/>
          <w:u w:val="single"/>
        </w:rPr>
        <w:t>60.</w:t>
      </w:r>
      <w:r w:rsidR="002C28E9" w:rsidRPr="00203D9B">
        <w:rPr>
          <w:rFonts w:cs="Times New Roman"/>
          <w:b/>
          <w:bCs/>
          <w:i/>
          <w:szCs w:val="22"/>
          <w:u w:val="single"/>
        </w:rPr>
        <w:t>11</w:t>
      </w:r>
      <w:r w:rsidRPr="00203D9B">
        <w:rPr>
          <w:rFonts w:cs="Times New Roman"/>
          <w:b/>
          <w:bCs/>
          <w:i/>
          <w:szCs w:val="22"/>
          <w:u w:val="single"/>
        </w:rPr>
        <w:t>.</w:t>
      </w:r>
      <w:r w:rsidRPr="00203D9B">
        <w:rPr>
          <w:rFonts w:cs="Times New Roman"/>
          <w:b/>
          <w:bCs/>
          <w:i/>
          <w:szCs w:val="22"/>
          <w:u w:val="single"/>
        </w:rPr>
        <w:tab/>
      </w:r>
      <w:r w:rsidRPr="00203D9B">
        <w:rPr>
          <w:rFonts w:cs="Times New Roman"/>
          <w:bCs/>
          <w:i/>
          <w:szCs w:val="22"/>
          <w:u w:val="single"/>
        </w:rPr>
        <w:t xml:space="preserve">(PCC: Violent Crime Prosecution)  </w:t>
      </w:r>
      <w:r w:rsidRPr="00203D9B">
        <w:rPr>
          <w:rFonts w:cs="Times New Roman"/>
          <w:i/>
          <w:color w:val="auto"/>
          <w:u w:val="single"/>
        </w:rPr>
        <w:t>The amount appropriated and authorized in this section for Violent Crime Prosecution shall be apportioned among the circuits on a per capita basis based upon the current official census.  Payment shall be made as soon after the beginning of each quarter as practical.</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E42B03" w:rsidSect="00E42B03">
          <w:headerReference w:type="default" r:id="rId55"/>
          <w:type w:val="continuous"/>
          <w:pgSz w:w="15840" w:h="12240" w:orient="landscape" w:code="1"/>
          <w:pgMar w:top="1152" w:right="1800" w:bottom="1584" w:left="2160" w:header="1008" w:footer="1008" w:gutter="288"/>
          <w:paperSrc w:first="7" w:other="7"/>
          <w:lnNumType w:countBy="1"/>
          <w:cols w:space="720"/>
          <w:docGrid w:linePitch="360"/>
        </w:sectPr>
      </w:pPr>
    </w:p>
    <w:p w:rsidR="001C04C9" w:rsidRPr="00203D9B" w:rsidRDefault="001C04C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203D9B" w:rsidRDefault="00A9603B" w:rsidP="00203D9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203D9B">
        <w:rPr>
          <w:rFonts w:cs="Times New Roman"/>
          <w:b/>
          <w:szCs w:val="22"/>
        </w:rPr>
        <w:t xml:space="preserve">SECTION </w:t>
      </w:r>
      <w:r w:rsidR="001059A8" w:rsidRPr="00203D9B">
        <w:rPr>
          <w:rFonts w:cs="Times New Roman"/>
          <w:b/>
          <w:szCs w:val="22"/>
        </w:rPr>
        <w:t>61</w:t>
      </w:r>
      <w:r w:rsidRPr="00203D9B">
        <w:rPr>
          <w:rFonts w:cs="Times New Roman"/>
          <w:b/>
          <w:szCs w:val="22"/>
        </w:rPr>
        <w:t xml:space="preserve"> - E23-COMMISSION ON INDIGENT DEFENSE</w:t>
      </w:r>
    </w:p>
    <w:p w:rsidR="00A9603B" w:rsidRPr="00203D9B" w:rsidRDefault="00A9603B" w:rsidP="00203D9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EF5D5A" w:rsidRPr="00203D9B" w:rsidRDefault="00B94C5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b/>
        </w:rPr>
        <w:tab/>
      </w:r>
      <w:r w:rsidR="001059A8" w:rsidRPr="00203D9B">
        <w:rPr>
          <w:rFonts w:cs="Times New Roman"/>
          <w:b/>
        </w:rPr>
        <w:t>61</w:t>
      </w:r>
      <w:r w:rsidRPr="00203D9B">
        <w:rPr>
          <w:rFonts w:cs="Times New Roman"/>
          <w:b/>
        </w:rPr>
        <w:t>.1.</w:t>
      </w:r>
      <w:r w:rsidRPr="00203D9B">
        <w:rPr>
          <w:rFonts w:cs="Times New Roman"/>
        </w:rPr>
        <w:tab/>
        <w:t>(INDEF: Defense of Indigents Formula)  The amount appropriated in this Act for “Defense of Indigents” shall be apportioned among counties in accord with Section 17-3-330, 1976 Code, but on a per capita basis and based upon the most current official decennial census of the United States; provided that no county shall receive funding in an amount less than the amount 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 exclusively for use of the defense in capital cases pursuant to Section 16-3-26 of the 1976 Code, and for the expenses of the operation of the Commission on Indigent Defense to include salaries and operations expenses of the Death Penalty Trial Division.  The State also shall set aside $2,500,000 annually to pay fees and expenses of private counsel appointed in non-capital cases pursuant to Section 17</w:t>
      </w:r>
      <w:r w:rsidRPr="00203D9B">
        <w:rPr>
          <w:rFonts w:cs="Times New Roman"/>
        </w:rPr>
        <w:noBreakHyphen/>
        <w:t xml:space="preserve">3-50 (Conflict Fund).  Of the funds generated from the fees imposed under Sections 14-1-206(C)(4), 14-1-207(C)(6) and 14-1-208(C)(6) and the application fee provided in Section 17-3-30(B), on a monthly basis, fifty percent must be deposited into the Death Penalty Trial Fund, fifteen percent must be deposited into the Conflict Fund , and the </w:t>
      </w:r>
    </w:p>
    <w:p w:rsidR="00A9603B" w:rsidRPr="00203D9B" w:rsidRDefault="00B94C5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remaining funds each month must be apportioned among the counties</w:t>
      </w:r>
      <w:r w:rsidR="0001576F" w:rsidRPr="00203D9B">
        <w:rPr>
          <w:rFonts w:cs="Times New Roman"/>
        </w:rPr>
        <w:t>’</w:t>
      </w:r>
      <w:r w:rsidRPr="00203D9B">
        <w:rPr>
          <w:rFonts w:cs="Times New Roman"/>
        </w:rPr>
        <w:t xml:space="preserve"> public defender offices pursuant to Section 17-3-330.</w:t>
      </w:r>
      <w:r w:rsidR="00F42710" w:rsidRPr="00203D9B">
        <w:rPr>
          <w:rFonts w:cs="Times New Roman"/>
        </w:rPr>
        <w:t xml:space="preserve">  </w:t>
      </w:r>
      <w:r w:rsidRPr="00203D9B">
        <w:rPr>
          <w:rFonts w:cs="Times New Roman"/>
        </w:rPr>
        <w:t>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17-3-50 shall be applied for from the Conflict Fund administered by the</w:t>
      </w:r>
      <w:r w:rsidR="00F42710" w:rsidRPr="00203D9B">
        <w:rPr>
          <w:rFonts w:cs="Times New Roman"/>
        </w:rPr>
        <w:t xml:space="preserve"> </w:t>
      </w:r>
      <w:r w:rsidRPr="00203D9B">
        <w:rPr>
          <w:rFonts w:cs="Times New Roman"/>
        </w:rPr>
        <w:t>Commission on Indigent Defense.  Reimbursement in excess of the hourly rate and limit set forth in Section 17-3-50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B94C56" w:rsidRPr="00203D9B" w:rsidRDefault="00B94C5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t>Upon a finding in ex parte proceedings that investigative, expert, or other services are reasonable and necessary for the representation of the defendant, the court shall authorize the defendant</w:t>
      </w:r>
      <w:r w:rsidR="0001576F" w:rsidRPr="00203D9B">
        <w:rPr>
          <w:rFonts w:cs="Times New Roman"/>
        </w:rPr>
        <w:t>’</w:t>
      </w:r>
      <w:r w:rsidRPr="00203D9B">
        <w:rPr>
          <w:rFonts w:cs="Times New Roman"/>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B94C56" w:rsidRPr="00203D9B" w:rsidRDefault="00B94C5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1059A8" w:rsidRPr="00203D9B">
        <w:rPr>
          <w:rFonts w:cs="Times New Roman"/>
          <w:b/>
          <w:szCs w:val="22"/>
        </w:rPr>
        <w:t>61</w:t>
      </w:r>
      <w:r w:rsidRPr="00203D9B">
        <w:rPr>
          <w:rFonts w:cs="Times New Roman"/>
          <w:b/>
          <w:szCs w:val="22"/>
        </w:rPr>
        <w:t>.2.</w:t>
      </w:r>
      <w:r w:rsidRPr="00203D9B">
        <w:rPr>
          <w:rFonts w:cs="Times New Roman"/>
          <w:szCs w:val="22"/>
        </w:rPr>
        <w:tab/>
        <w:t xml:space="preserve">(INDEF: State Employee Compensation Prohibited)  Except as otherwise provided in Section </w:t>
      </w:r>
      <w:r w:rsidR="00691E18" w:rsidRPr="00203D9B">
        <w:rPr>
          <w:rFonts w:cs="Times New Roman"/>
          <w:szCs w:val="22"/>
        </w:rPr>
        <w:t>117</w:t>
      </w:r>
      <w:r w:rsidRPr="00203D9B">
        <w:rPr>
          <w:rFonts w:cs="Times New Roman"/>
          <w:szCs w:val="22"/>
        </w:rPr>
        <w:t>.5,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A9603B" w:rsidRPr="00203D9B" w:rsidRDefault="0066536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rPr>
        <w:tab/>
      </w:r>
      <w:r w:rsidR="001059A8" w:rsidRPr="00203D9B">
        <w:rPr>
          <w:rFonts w:cs="Times New Roman"/>
          <w:b/>
        </w:rPr>
        <w:t>61</w:t>
      </w:r>
      <w:r w:rsidRPr="00203D9B">
        <w:rPr>
          <w:rFonts w:cs="Times New Roman"/>
          <w:b/>
        </w:rPr>
        <w:t>.3.</w:t>
      </w:r>
      <w:r w:rsidRPr="00203D9B">
        <w:rPr>
          <w:rFonts w:cs="Times New Roman"/>
          <w:b/>
        </w:rPr>
        <w:tab/>
      </w:r>
      <w:r w:rsidRPr="00203D9B">
        <w:rPr>
          <w:rFonts w:cs="Times New Roman"/>
        </w:rPr>
        <w:t>(INDEF: Appellate Conflict Fund)  The purpose of</w:t>
      </w:r>
      <w:r w:rsidR="00F42710" w:rsidRPr="00203D9B">
        <w:rPr>
          <w:rFonts w:cs="Times New Roman"/>
        </w:rPr>
        <w:t xml:space="preserve"> </w:t>
      </w:r>
      <w:r w:rsidR="00B668B2" w:rsidRPr="00203D9B">
        <w:rPr>
          <w:rFonts w:cs="Times New Roman"/>
        </w:rPr>
        <w:t>the Appellate Conflict Fund</w:t>
      </w:r>
      <w:r w:rsidRPr="00203D9B">
        <w:rPr>
          <w:rFonts w:cs="Times New Roman"/>
        </w:rPr>
        <w:t xml:space="preserve"> is to provide money to pay attorneys for representing indigent defendants on appellate review when the Office of Appellate Defense is unable to do so.  Funds designated for appellate use in conflict cases shall be administered by the</w:t>
      </w:r>
      <w:r w:rsidR="00F42710" w:rsidRPr="00203D9B">
        <w:rPr>
          <w:rFonts w:cs="Times New Roman"/>
        </w:rPr>
        <w:t xml:space="preserve"> </w:t>
      </w:r>
      <w:r w:rsidRPr="00203D9B">
        <w:rPr>
          <w:rFonts w:cs="Times New Roman"/>
        </w:rPr>
        <w:t>Commission on Indigent 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w:t>
      </w:r>
      <w:r w:rsidR="00F42710" w:rsidRPr="00203D9B">
        <w:rPr>
          <w:rFonts w:cs="Times New Roman"/>
        </w:rPr>
        <w:t xml:space="preserve"> </w:t>
      </w:r>
      <w:r w:rsidRPr="00203D9B">
        <w:rPr>
          <w:rFonts w:cs="Times New Roman"/>
        </w:rPr>
        <w:t>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6B2B77" w:rsidRPr="00203D9B" w:rsidRDefault="00FF70C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color w:val="auto"/>
        </w:rPr>
        <w:tab/>
      </w:r>
      <w:r w:rsidR="001059A8" w:rsidRPr="00203D9B">
        <w:rPr>
          <w:rFonts w:cs="Times New Roman"/>
          <w:b/>
          <w:color w:val="auto"/>
        </w:rPr>
        <w:t>61</w:t>
      </w:r>
      <w:r w:rsidRPr="00203D9B">
        <w:rPr>
          <w:rFonts w:cs="Times New Roman"/>
          <w:b/>
          <w:bCs/>
          <w:color w:val="auto"/>
        </w:rPr>
        <w:t>.4.</w:t>
      </w:r>
      <w:r w:rsidRPr="00203D9B">
        <w:rPr>
          <w:rFonts w:cs="Times New Roman"/>
          <w:color w:val="auto"/>
        </w:rPr>
        <w:tab/>
        <w:t>(INDEF:</w:t>
      </w:r>
      <w:r w:rsidR="00F42710" w:rsidRPr="00203D9B">
        <w:rPr>
          <w:rFonts w:cs="Times New Roman"/>
          <w:color w:val="auto"/>
        </w:rPr>
        <w:t xml:space="preserve"> </w:t>
      </w:r>
      <w:r w:rsidRPr="00203D9B">
        <w:rPr>
          <w:rFonts w:cs="Times New Roman"/>
          <w:color w:val="auto"/>
        </w:rPr>
        <w:t xml:space="preserve">SC Appellate Court Rule 608 Appointments)  The funds appropriated under “SC Appellate Court Rule 608 Appointments” shall be used for Civil Court Appointments including Termination of Parental Rights, Abuse and Neglect, Probate Court </w:t>
      </w:r>
      <w:r w:rsidRPr="00203D9B">
        <w:rPr>
          <w:rFonts w:cs="Times New Roman"/>
          <w:snapToGrid w:val="0"/>
          <w:color w:val="auto"/>
        </w:rPr>
        <w:t>Com</w:t>
      </w:r>
      <w:r w:rsidRPr="00203D9B">
        <w:rPr>
          <w:rFonts w:cs="Times New Roman"/>
          <w:color w:val="auto"/>
        </w:rPr>
        <w:t xml:space="preserve">mitments, Sexually Violent Predator Act, and </w:t>
      </w:r>
      <w:proofErr w:type="spellStart"/>
      <w:r w:rsidRPr="00203D9B">
        <w:rPr>
          <w:rFonts w:cs="Times New Roman"/>
          <w:color w:val="auto"/>
        </w:rPr>
        <w:t>Post Conviction</w:t>
      </w:r>
      <w:proofErr w:type="spellEnd"/>
      <w:r w:rsidRPr="00203D9B">
        <w:rPr>
          <w:rFonts w:cs="Times New Roman"/>
          <w:color w:val="auto"/>
        </w:rPr>
        <w:t xml:space="preserve"> Relief (PCR) and Criminal Conflict appointments to reimburse court appointed private attorneys and for other expenditures as specified in this provision.</w:t>
      </w:r>
      <w:r w:rsidR="00F42710" w:rsidRPr="00203D9B">
        <w:rPr>
          <w:rFonts w:cs="Times New Roman"/>
          <w:color w:val="auto"/>
        </w:rPr>
        <w:t xml:space="preserve"> </w:t>
      </w:r>
      <w:r w:rsidRPr="00203D9B">
        <w:rPr>
          <w:rFonts w:cs="Times New Roman"/>
          <w:color w:val="auto"/>
        </w:rPr>
        <w:t xml:space="preserve"> SC Appellate Court Rule 608 Appointments funds may not be transferred or used for any other purpose.</w:t>
      </w:r>
    </w:p>
    <w:p w:rsidR="007B5D1E" w:rsidRPr="00203D9B" w:rsidRDefault="00FF70C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color w:val="auto"/>
        </w:rPr>
        <w:tab/>
        <w:t>A portion of the funds appropriated under “SC Appellate Court Rule 608 Appointments” shall be used for “Termination of Parental Rights” cases and “Abuse and Neglect” cases to reimburse private attorneys who are appointed by the Family Court</w:t>
      </w:r>
      <w:r w:rsidR="00F42710" w:rsidRPr="00203D9B">
        <w:rPr>
          <w:rFonts w:cs="Times New Roman"/>
          <w:color w:val="auto"/>
        </w:rPr>
        <w:t xml:space="preserve"> </w:t>
      </w:r>
      <w:r w:rsidRPr="00203D9B">
        <w:rPr>
          <w:rFonts w:cs="Times New Roman"/>
          <w:color w:val="auto"/>
        </w:rPr>
        <w:t>to represent guardians ad litem, children, or parents under the provisions of S.C. Code Sections 20-7-110 et seq., 20-7-1570 et seq., 20-7-1695 (A)(2) et seq., 20-7-7205 et seq., and 20-7-8705 (4)(a) et seq.; for “Probate Court Commitment” cases to reimburse private attorneys who are appointed by the Probate Court to represent indigent persons; and for “ Sexually Violent Predator” cases to reimburse private attorneys who are appointed by the Circuit Court pursuant to Sections 44-48-10,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w:t>
      </w:r>
      <w:r w:rsidR="00F42710" w:rsidRPr="00203D9B">
        <w:rPr>
          <w:rFonts w:cs="Times New Roman"/>
          <w:color w:val="auto"/>
        </w:rPr>
        <w:t xml:space="preserve"> </w:t>
      </w:r>
      <w:r w:rsidRPr="00203D9B">
        <w:rPr>
          <w:rFonts w:cs="Times New Roman"/>
          <w:color w:val="auto"/>
        </w:rPr>
        <w:t xml:space="preserve"> Attorney fees shall not exceed two thousand dollars for any case under which such private attorney is appointed.  </w:t>
      </w:r>
    </w:p>
    <w:p w:rsidR="00F420BC" w:rsidRPr="00203D9B" w:rsidRDefault="00FF70C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color w:val="auto"/>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w:t>
      </w:r>
      <w:r w:rsidR="00F42710" w:rsidRPr="00203D9B">
        <w:rPr>
          <w:rFonts w:cs="Times New Roman"/>
          <w:color w:val="auto"/>
        </w:rPr>
        <w:t xml:space="preserve"> </w:t>
      </w:r>
      <w:r w:rsidRPr="00203D9B">
        <w:rPr>
          <w:rFonts w:cs="Times New Roman"/>
          <w:color w:val="auto"/>
        </w:rPr>
        <w:t xml:space="preserve"> Attorney fees shall not exceed one thousand dollars in any single case.</w:t>
      </w:r>
    </w:p>
    <w:p w:rsidR="00FF70CD" w:rsidRPr="00203D9B" w:rsidRDefault="00FF70C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03D9B">
        <w:rPr>
          <w:rFonts w:ascii="Arial" w:hAnsi="Arial"/>
          <w:color w:val="auto"/>
        </w:rPr>
        <w:tab/>
      </w:r>
      <w:r w:rsidRPr="00203D9B">
        <w:rPr>
          <w:rFonts w:cs="Times New Roman"/>
          <w:color w:val="auto"/>
        </w:rPr>
        <w:t>A portion of the funds appropriated under</w:t>
      </w:r>
      <w:r w:rsidR="003B0AFD" w:rsidRPr="00203D9B">
        <w:rPr>
          <w:rFonts w:cs="Times New Roman"/>
          <w:color w:val="auto"/>
        </w:rPr>
        <w:t xml:space="preserve"> “</w:t>
      </w:r>
      <w:r w:rsidRPr="00203D9B">
        <w:rPr>
          <w:rFonts w:cs="Times New Roman"/>
          <w:color w:val="auto"/>
        </w:rPr>
        <w:t xml:space="preserve">SC Appellate Court Rule 608 Appointments” shall be used for </w:t>
      </w:r>
      <w:proofErr w:type="spellStart"/>
      <w:r w:rsidRPr="00203D9B">
        <w:rPr>
          <w:rFonts w:cs="Times New Roman"/>
          <w:color w:val="auto"/>
        </w:rPr>
        <w:t>non capital</w:t>
      </w:r>
      <w:proofErr w:type="spellEnd"/>
      <w:r w:rsidRPr="00203D9B">
        <w:rPr>
          <w:rFonts w:cs="Times New Roman"/>
          <w:color w:val="auto"/>
        </w:rPr>
        <w:t xml:space="preserve"> criminal cases pursuant to Section 17-3-50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rsidR="00FF70CD" w:rsidRPr="00203D9B" w:rsidRDefault="00FF70C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03D9B">
        <w:rPr>
          <w:rFonts w:cs="Times New Roman"/>
          <w:snapToGrid w:val="0"/>
          <w:color w:val="auto"/>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FF70CD" w:rsidRPr="00203D9B" w:rsidRDefault="00FF70C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03D9B">
        <w:rPr>
          <w:rFonts w:cs="Times New Roman"/>
          <w:snapToGrid w:val="0"/>
          <w:color w:val="auto"/>
          <w:szCs w:val="22"/>
        </w:rPr>
        <w:tab/>
        <w:t>Upon a finding in ex parte proceedings that investigative, expert, or other services are reasonable and necessary for the representation of the defendant, the court shall authorize the defendant</w:t>
      </w:r>
      <w:r w:rsidR="0001576F" w:rsidRPr="00203D9B">
        <w:rPr>
          <w:rFonts w:cs="Times New Roman"/>
          <w:snapToGrid w:val="0"/>
          <w:color w:val="auto"/>
          <w:szCs w:val="22"/>
        </w:rPr>
        <w:t>’</w:t>
      </w:r>
      <w:r w:rsidRPr="00203D9B">
        <w:rPr>
          <w:rFonts w:cs="Times New Roman"/>
          <w:snapToGrid w:val="0"/>
          <w:color w:val="auto"/>
          <w:szCs w:val="22"/>
        </w:rPr>
        <w:t>s attorney to obtain such services on behalf of the defendant and shall authorize the payment, from funds available to the</w:t>
      </w:r>
      <w:r w:rsidR="00F42710" w:rsidRPr="00203D9B">
        <w:rPr>
          <w:rFonts w:cs="Times New Roman"/>
          <w:snapToGrid w:val="0"/>
          <w:color w:val="auto"/>
          <w:szCs w:val="22"/>
        </w:rPr>
        <w:t xml:space="preserve"> </w:t>
      </w:r>
      <w:r w:rsidRPr="00203D9B">
        <w:rPr>
          <w:rFonts w:cs="Times New Roman"/>
          <w:snapToGrid w:val="0"/>
          <w:color w:val="auto"/>
          <w:szCs w:val="22"/>
        </w:rPr>
        <w:t>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FF70CD" w:rsidRPr="00203D9B" w:rsidRDefault="00FF70C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03D9B">
        <w:rPr>
          <w:rFonts w:cs="Times New Roman"/>
          <w:snapToGrid w:val="0"/>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203D9B" w:rsidRDefault="00FF70C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color w:val="auto"/>
        </w:rPr>
        <w:tab/>
        <w:t>A portion of the funds appropriated under “ SC Appellate Court rule 608 Appointments” may be used by the Commission on Indigent Defense to retain, on a contractual basis, the services of attorneys qualified to handle civil and criminal court appointments, to be reimbursed in accordance with applicable provisos and statutes.</w:t>
      </w:r>
    </w:p>
    <w:p w:rsidR="00A9603B" w:rsidRPr="00203D9B" w:rsidRDefault="00B50AA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rPr>
        <w:tab/>
      </w:r>
      <w:r w:rsidR="001059A8" w:rsidRPr="00203D9B">
        <w:rPr>
          <w:rFonts w:cs="Times New Roman"/>
          <w:b/>
        </w:rPr>
        <w:t>61</w:t>
      </w:r>
      <w:r w:rsidRPr="00203D9B">
        <w:rPr>
          <w:rFonts w:cs="Times New Roman"/>
          <w:b/>
        </w:rPr>
        <w:t>.5.</w:t>
      </w:r>
      <w:r w:rsidRPr="00203D9B">
        <w:rPr>
          <w:rFonts w:cs="Times New Roman"/>
          <w:b/>
        </w:rPr>
        <w:tab/>
      </w:r>
      <w:r w:rsidRPr="00203D9B">
        <w:rPr>
          <w:rFonts w:cs="Times New Roman"/>
        </w:rPr>
        <w:t xml:space="preserve">(INDEF: Volunteer Guardian Ad Litem Appointments and Attorney Representation)  The Commission on Indigent Defense working with the Guardian ad </w:t>
      </w:r>
      <w:proofErr w:type="spellStart"/>
      <w:r w:rsidRPr="00203D9B">
        <w:rPr>
          <w:rFonts w:cs="Times New Roman"/>
        </w:rPr>
        <w:t>Litem</w:t>
      </w:r>
      <w:r w:rsidR="0001576F" w:rsidRPr="00203D9B">
        <w:rPr>
          <w:rFonts w:cs="Times New Roman"/>
        </w:rPr>
        <w:t>’</w:t>
      </w:r>
      <w:r w:rsidRPr="00203D9B">
        <w:rPr>
          <w:rFonts w:cs="Times New Roman"/>
        </w:rPr>
        <w:t>s</w:t>
      </w:r>
      <w:proofErr w:type="spellEnd"/>
      <w:r w:rsidRPr="00203D9B">
        <w:rPr>
          <w:rFonts w:cs="Times New Roman"/>
        </w:rPr>
        <w:t xml:space="preserve"> Office of the Division of Children</w:t>
      </w:r>
      <w:r w:rsidR="0001576F" w:rsidRPr="00203D9B">
        <w:rPr>
          <w:rFonts w:cs="Times New Roman"/>
        </w:rPr>
        <w:t>’</w:t>
      </w:r>
      <w:r w:rsidRPr="00203D9B">
        <w:rPr>
          <w:rFonts w:cs="Times New Roman"/>
        </w:rPr>
        <w:t>s Services, shall allocate a portion of the funds provided for</w:t>
      </w:r>
      <w:r w:rsidR="00F42710" w:rsidRPr="00203D9B">
        <w:rPr>
          <w:rFonts w:cs="Times New Roman"/>
        </w:rPr>
        <w:t xml:space="preserve"> </w:t>
      </w:r>
      <w:r w:rsidRPr="00203D9B">
        <w:rPr>
          <w:rFonts w:cs="Times New Roman"/>
        </w:rPr>
        <w:t>SC Appellate Court Rule 608 Appointments for payments of contracts with attorneys who agree to represent volunteer Guardians ad Litem in child abuse and neglect and termination of parental rights actions in Family Court, based on the rate of $100 per completed hearing.  In determining the amount to be allocated, the commission must take into account the total funds appropriated and weigh this sum against the other demands and obligations of the</w:t>
      </w:r>
      <w:r w:rsidR="00F42710" w:rsidRPr="00203D9B">
        <w:rPr>
          <w:rFonts w:cs="Times New Roman"/>
        </w:rPr>
        <w:t xml:space="preserve"> </w:t>
      </w:r>
      <w:r w:rsidRPr="00203D9B">
        <w:rPr>
          <w:rFonts w:cs="Times New Roman"/>
        </w:rPr>
        <w:t>SC Appellate Court Rule 608 Appointment Fund.  The Commission on Indigent Defense shall report to the Senate Finance Committee and the House Ways and Means Committee any payments to individual guardians ad litem from funds provided from the</w:t>
      </w:r>
      <w:r w:rsidR="00F42710" w:rsidRPr="00203D9B">
        <w:rPr>
          <w:rFonts w:cs="Times New Roman"/>
        </w:rPr>
        <w:t xml:space="preserve"> </w:t>
      </w:r>
      <w:r w:rsidRPr="00203D9B">
        <w:rPr>
          <w:rFonts w:cs="Times New Roman"/>
        </w:rPr>
        <w:t>SC Appellate Court Rule 608 Appointment Fund.</w:t>
      </w:r>
    </w:p>
    <w:p w:rsidR="00A9603B" w:rsidRPr="00203D9B" w:rsidRDefault="00B50AA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rPr>
        <w:tab/>
      </w:r>
      <w:r w:rsidR="001059A8" w:rsidRPr="00203D9B">
        <w:rPr>
          <w:rFonts w:cs="Times New Roman"/>
          <w:b/>
        </w:rPr>
        <w:t>61</w:t>
      </w:r>
      <w:r w:rsidRPr="00203D9B">
        <w:rPr>
          <w:rFonts w:cs="Times New Roman"/>
          <w:b/>
        </w:rPr>
        <w:t>.6.</w:t>
      </w:r>
      <w:r w:rsidRPr="00203D9B">
        <w:rPr>
          <w:rFonts w:cs="Times New Roman"/>
        </w:rPr>
        <w:tab/>
        <w:t>(INDEF: Carry Forward)  To offset budget reductions, the</w:t>
      </w:r>
      <w:r w:rsidR="00F42710" w:rsidRPr="00203D9B">
        <w:rPr>
          <w:rFonts w:cs="Times New Roman"/>
        </w:rPr>
        <w:t xml:space="preserve"> </w:t>
      </w:r>
      <w:r w:rsidRPr="00203D9B">
        <w:rPr>
          <w:rFonts w:cs="Times New Roman"/>
        </w:rPr>
        <w:t>Commission on Indigent Defense may carry forward and utilize any unencumbered balances available in the Appellate Conflict Fund and the</w:t>
      </w:r>
      <w:r w:rsidR="00F42710" w:rsidRPr="00203D9B">
        <w:rPr>
          <w:rFonts w:cs="Times New Roman"/>
        </w:rPr>
        <w:t xml:space="preserve"> </w:t>
      </w:r>
      <w:r w:rsidRPr="00203D9B">
        <w:rPr>
          <w:rFonts w:cs="Times New Roman"/>
        </w:rPr>
        <w:t>SC Appellate Court Rule 608 Appointment Fund at the end of the prior fiscal year.</w:t>
      </w:r>
    </w:p>
    <w:p w:rsidR="00A9603B" w:rsidRPr="00203D9B" w:rsidRDefault="003D236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
        </w:rPr>
        <w:tab/>
      </w:r>
      <w:r w:rsidR="001059A8" w:rsidRPr="00203D9B">
        <w:rPr>
          <w:rFonts w:cs="Times New Roman"/>
          <w:b/>
        </w:rPr>
        <w:t>61</w:t>
      </w:r>
      <w:r w:rsidRPr="00203D9B">
        <w:rPr>
          <w:rFonts w:cs="Times New Roman"/>
          <w:b/>
        </w:rPr>
        <w:t>.7.</w:t>
      </w:r>
      <w:r w:rsidRPr="00203D9B">
        <w:rPr>
          <w:rFonts w:cs="Times New Roman"/>
          <w:bCs/>
        </w:rPr>
        <w:tab/>
        <w:t xml:space="preserve">(INDEF: Public Defender Fee)  Every person placed on probation on or after July 1, 2003, who was represented by a public defender or </w:t>
      </w:r>
      <w:r w:rsidRPr="00203D9B">
        <w:rPr>
          <w:rFonts w:cs="Times New Roman"/>
          <w:snapToGrid w:val="0"/>
        </w:rPr>
        <w:t>appointed</w:t>
      </w:r>
      <w:r w:rsidRPr="00203D9B">
        <w:rPr>
          <w:rFonts w:cs="Times New Roman"/>
          <w:bCs/>
        </w:rPr>
        <w:t xml:space="preserve"> counsel, shall be assessed a fee of five hundred dollars.  The revenue generated from this fee must be collected by the clerk of court and sent on a monthly basis to the</w:t>
      </w:r>
      <w:r w:rsidR="00F42710" w:rsidRPr="00203D9B">
        <w:rPr>
          <w:rFonts w:cs="Times New Roman"/>
          <w:bCs/>
        </w:rPr>
        <w:t xml:space="preserve"> </w:t>
      </w:r>
      <w:r w:rsidRPr="00203D9B">
        <w:rPr>
          <w:rFonts w:cs="Times New Roman"/>
          <w:bCs/>
        </w:rPr>
        <w:t xml:space="preserve">Commission on Indigent Defense.  </w:t>
      </w:r>
      <w:r w:rsidRPr="00203D9B">
        <w:rPr>
          <w:rFonts w:cs="Times New Roman"/>
        </w:rPr>
        <w:t>However</w:t>
      </w:r>
      <w:r w:rsidRPr="00203D9B">
        <w:rPr>
          <w:rFonts w:cs="Times New Roman"/>
          <w:bCs/>
        </w:rPr>
        <w:t>, if a defendant fails to pay this fee, this failure alone is not sufficient basis for incarceration for a probation violation.  This assessment shall be collected and paid over before any other fees.</w:t>
      </w:r>
    </w:p>
    <w:p w:rsidR="00A9603B" w:rsidRPr="00203D9B" w:rsidRDefault="003B6E75"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1059A8" w:rsidRPr="00203D9B">
        <w:rPr>
          <w:rFonts w:cs="Times New Roman"/>
          <w:b/>
          <w:szCs w:val="22"/>
        </w:rPr>
        <w:t>61</w:t>
      </w:r>
      <w:r w:rsidRPr="00203D9B">
        <w:rPr>
          <w:rFonts w:cs="Times New Roman"/>
          <w:b/>
          <w:szCs w:val="22"/>
        </w:rPr>
        <w:t>.</w:t>
      </w:r>
      <w:r w:rsidR="004D3FC7" w:rsidRPr="00203D9B">
        <w:rPr>
          <w:rFonts w:cs="Times New Roman"/>
          <w:b/>
          <w:szCs w:val="22"/>
        </w:rPr>
        <w:t>8</w:t>
      </w:r>
      <w:r w:rsidRPr="00203D9B">
        <w:rPr>
          <w:rFonts w:cs="Times New Roman"/>
          <w:b/>
          <w:szCs w:val="22"/>
        </w:rPr>
        <w:t>.</w:t>
      </w:r>
      <w:r w:rsidRPr="00203D9B">
        <w:rPr>
          <w:rFonts w:cs="Times New Roman"/>
          <w:b/>
          <w:szCs w:val="22"/>
        </w:rPr>
        <w:tab/>
      </w:r>
      <w:r w:rsidRPr="00203D9B">
        <w:rPr>
          <w:rFonts w:cs="Times New Roman"/>
          <w:szCs w:val="22"/>
        </w:rPr>
        <w:t>(INDEF: Defense of Indigents Civil Action Application Fee)</w:t>
      </w:r>
      <w:r w:rsidR="008D4445" w:rsidRPr="00203D9B">
        <w:rPr>
          <w:rFonts w:cs="Times New Roman"/>
          <w:szCs w:val="22"/>
        </w:rPr>
        <w:t xml:space="preserve"> </w:t>
      </w:r>
      <w:r w:rsidRPr="00203D9B">
        <w:rPr>
          <w:rFonts w:cs="Times New Roman"/>
          <w:szCs w:val="22"/>
        </w:rPr>
        <w:t xml:space="preserve"> </w:t>
      </w:r>
      <w:r w:rsidR="00FD2466" w:rsidRPr="00203D9B">
        <w:rPr>
          <w:rFonts w:cs="Times New Roman"/>
          <w:szCs w:val="22"/>
        </w:rPr>
        <w:tab/>
      </w:r>
      <w:r w:rsidRPr="00203D9B">
        <w:rPr>
          <w:rFonts w:cs="Times New Roman"/>
          <w:szCs w:val="22"/>
        </w:rPr>
        <w:t>(A)  A person</w:t>
      </w:r>
      <w:r w:rsidR="001F5DEA" w:rsidRPr="00203D9B">
        <w:rPr>
          <w:rFonts w:cs="Times New Roman"/>
          <w:szCs w:val="22"/>
        </w:rPr>
        <w:t xml:space="preserve"> </w:t>
      </w:r>
      <w:r w:rsidRPr="00203D9B">
        <w:rPr>
          <w:rFonts w:cs="Times New Roman"/>
          <w:szCs w:val="22"/>
        </w:rPr>
        <w:t>requesting appointment of counsel</w:t>
      </w:r>
      <w:r w:rsidR="001F5DEA" w:rsidRPr="00203D9B">
        <w:rPr>
          <w:rFonts w:cs="Times New Roman"/>
          <w:szCs w:val="22"/>
        </w:rPr>
        <w:t xml:space="preserve"> </w:t>
      </w:r>
      <w:r w:rsidRPr="00203D9B">
        <w:rPr>
          <w:rFonts w:cs="Times New Roman"/>
          <w:szCs w:val="22"/>
        </w:rPr>
        <w:t xml:space="preserve">in any termination of parental rights (TPR), abuse and neglect, or any other civil court action in this </w:t>
      </w:r>
      <w:r w:rsidRPr="00203D9B">
        <w:rPr>
          <w:rFonts w:cs="Times New Roman"/>
          <w:bCs/>
          <w:szCs w:val="22"/>
        </w:rPr>
        <w:t>state</w:t>
      </w:r>
      <w:r w:rsidRPr="00203D9B">
        <w:rPr>
          <w:rFonts w:cs="Times New Roman"/>
          <w:szCs w:val="22"/>
        </w:rPr>
        <w:t xml:space="preserve"> shall execute an affidavit that the person is financially unable to employ counsel and that affidavit shall set forth all of the person</w:t>
      </w:r>
      <w:r w:rsidR="0001576F" w:rsidRPr="00203D9B">
        <w:rPr>
          <w:rFonts w:cs="Times New Roman"/>
          <w:szCs w:val="22"/>
        </w:rPr>
        <w:t>’</w:t>
      </w:r>
      <w:r w:rsidRPr="00203D9B">
        <w:rPr>
          <w:rFonts w:cs="Times New Roman"/>
          <w:szCs w:val="22"/>
        </w:rPr>
        <w:t>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8819B4" w:rsidRPr="00203D9B" w:rsidRDefault="008819B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(B)</w:t>
      </w:r>
      <w:r w:rsidRPr="00203D9B">
        <w:rPr>
          <w:rFonts w:cs="Times New Roman"/>
          <w:szCs w:val="22"/>
        </w:rPr>
        <w:tab/>
        <w:t xml:space="preserve">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w:t>
      </w:r>
      <w:r w:rsidR="00B40819" w:rsidRPr="00203D9B">
        <w:rPr>
          <w:rFonts w:cs="Times New Roman"/>
          <w:szCs w:val="22"/>
        </w:rPr>
        <w:t xml:space="preserve"> </w:t>
      </w:r>
      <w:r w:rsidRPr="00203D9B">
        <w:rPr>
          <w:rFonts w:cs="Times New Roman"/>
          <w:szCs w:val="22"/>
        </w:rPr>
        <w:t>The clerk of court or other appropriate official shall collect the application fee imposed by this section and remit the proceeds to the Commission on Indigent Defense on a monthly basis.  The monies must be deposited in an interest-bearing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8819B4" w:rsidRPr="00203D9B" w:rsidRDefault="008819B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(C)</w:t>
      </w:r>
      <w:r w:rsidRPr="00203D9B">
        <w:rPr>
          <w:rFonts w:cs="Times New Roman"/>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8819B4" w:rsidRPr="00203D9B" w:rsidRDefault="008819B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(D)</w:t>
      </w:r>
      <w:r w:rsidRPr="00203D9B">
        <w:rPr>
          <w:rFonts w:cs="Times New Roman"/>
          <w:szCs w:val="22"/>
        </w:rPr>
        <w:tab/>
        <w:t>Nothing contained above shall restrict or hinder a court from appointing counsel in any emergency proceedings or where existing statutes do not provide sufficient time for an individual to complete the application process.</w:t>
      </w:r>
    </w:p>
    <w:p w:rsidR="008819B4" w:rsidRPr="00203D9B" w:rsidRDefault="008819B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(E)</w:t>
      </w:r>
      <w:r w:rsidRPr="00203D9B">
        <w:rPr>
          <w:rFonts w:cs="Times New Roman"/>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8819B4" w:rsidRPr="00203D9B" w:rsidRDefault="008819B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(F)</w:t>
      </w:r>
      <w:r w:rsidRPr="00203D9B">
        <w:rPr>
          <w:rFonts w:cs="Times New Roman"/>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01576F" w:rsidRPr="00203D9B">
        <w:rPr>
          <w:rFonts w:cs="Times New Roman"/>
          <w:szCs w:val="22"/>
        </w:rPr>
        <w:t>’</w:t>
      </w:r>
      <w:r w:rsidRPr="00203D9B">
        <w:rPr>
          <w:rFonts w:cs="Times New Roman"/>
          <w:szCs w:val="22"/>
        </w:rPr>
        <w:t xml:space="preserve"> notice that judgment will be entered.  When a claim is reduced to judgment, it shall have the same effect as judgments, except as modified by this provision.</w:t>
      </w:r>
    </w:p>
    <w:p w:rsidR="008819B4" w:rsidRPr="00203D9B" w:rsidRDefault="008819B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1059A8" w:rsidRPr="00203D9B">
        <w:rPr>
          <w:rFonts w:cs="Times New Roman"/>
          <w:b/>
          <w:szCs w:val="22"/>
        </w:rPr>
        <w:t>61</w:t>
      </w:r>
      <w:r w:rsidRPr="00203D9B">
        <w:rPr>
          <w:rFonts w:cs="Times New Roman"/>
          <w:b/>
          <w:szCs w:val="22"/>
        </w:rPr>
        <w:t>.</w:t>
      </w:r>
      <w:r w:rsidR="004D3FC7" w:rsidRPr="00203D9B">
        <w:rPr>
          <w:rFonts w:cs="Times New Roman"/>
          <w:b/>
          <w:szCs w:val="22"/>
        </w:rPr>
        <w:t>9</w:t>
      </w:r>
      <w:r w:rsidRPr="00203D9B">
        <w:rPr>
          <w:rFonts w:cs="Times New Roman"/>
          <w:b/>
          <w:szCs w:val="22"/>
        </w:rPr>
        <w:t>.</w:t>
      </w:r>
      <w:r w:rsidRPr="00203D9B">
        <w:rPr>
          <w:rFonts w:cs="Times New Roman"/>
          <w:b/>
          <w:szCs w:val="22"/>
        </w:rPr>
        <w:tab/>
      </w:r>
      <w:r w:rsidRPr="00203D9B">
        <w:rPr>
          <w:rFonts w:cs="Times New Roman"/>
          <w:szCs w:val="22"/>
        </w:rPr>
        <w:t>(INDEF: Exemption for Pass Through Funding)  The funds distributed by the Commission on Indigent Defense to the Legal Services Corporation in accordance with Section 14-1-204 of the 1976 Code shall not be considered part of the commission</w:t>
      </w:r>
      <w:r w:rsidR="0001576F" w:rsidRPr="00203D9B">
        <w:rPr>
          <w:rFonts w:cs="Times New Roman"/>
          <w:szCs w:val="22"/>
        </w:rPr>
        <w:t>’</w:t>
      </w:r>
      <w:r w:rsidRPr="00203D9B">
        <w:rPr>
          <w:rFonts w:cs="Times New Roman"/>
          <w:szCs w:val="22"/>
        </w:rPr>
        <w:t>s budget for purposes of calculating budget reductions.</w:t>
      </w:r>
    </w:p>
    <w:p w:rsidR="008819B4" w:rsidRPr="00203D9B" w:rsidRDefault="008819B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203D9B">
        <w:rPr>
          <w:rFonts w:cs="Times New Roman"/>
          <w:szCs w:val="22"/>
        </w:rPr>
        <w:tab/>
      </w:r>
      <w:r w:rsidR="001059A8" w:rsidRPr="00203D9B">
        <w:rPr>
          <w:rFonts w:cs="Times New Roman"/>
          <w:b/>
          <w:szCs w:val="22"/>
        </w:rPr>
        <w:t>61</w:t>
      </w:r>
      <w:r w:rsidRPr="00203D9B">
        <w:rPr>
          <w:rFonts w:cs="Times New Roman"/>
          <w:b/>
          <w:szCs w:val="22"/>
        </w:rPr>
        <w:t>.</w:t>
      </w:r>
      <w:r w:rsidR="004D3FC7" w:rsidRPr="00203D9B">
        <w:rPr>
          <w:rFonts w:cs="Times New Roman"/>
          <w:b/>
          <w:szCs w:val="22"/>
        </w:rPr>
        <w:t>10</w:t>
      </w:r>
      <w:r w:rsidRPr="00203D9B">
        <w:rPr>
          <w:rFonts w:cs="Times New Roman"/>
          <w:b/>
          <w:szCs w:val="22"/>
        </w:rPr>
        <w:t>.</w:t>
      </w:r>
      <w:r w:rsidRPr="00203D9B">
        <w:rPr>
          <w:rFonts w:cs="Times New Roman"/>
          <w:szCs w:val="22"/>
        </w:rPr>
        <w:tab/>
        <w:t xml:space="preserve">(INDEF: Reporting Requirement)  </w:t>
      </w:r>
      <w:r w:rsidRPr="00203D9B">
        <w:rPr>
          <w:rFonts w:eastAsia="Calibri" w:cs="Times New Roman"/>
          <w:szCs w:val="22"/>
        </w:rPr>
        <w:t xml:space="preserve">Circuit Public Defenders shall provide, in a manner and form as the agency head requires, information and data concerning caseloads, dispositions, and other information as required by the agency head or General Assembly. </w:t>
      </w:r>
      <w:r w:rsidRPr="00203D9B">
        <w:rPr>
          <w:rFonts w:cs="Times New Roman"/>
          <w:szCs w:val="22"/>
        </w:rPr>
        <w:t xml:space="preserve"> </w:t>
      </w:r>
      <w:r w:rsidRPr="00203D9B">
        <w:rPr>
          <w:rFonts w:eastAsia="Calibri" w:cs="Times New Roman"/>
          <w:szCs w:val="22"/>
        </w:rPr>
        <w:t>The agency shall withhold payments and transfers to Circuit Public Defenders who are not in compliance with the agency reporting requirements.</w:t>
      </w:r>
    </w:p>
    <w:p w:rsidR="0087757E" w:rsidRPr="00203D9B" w:rsidRDefault="0087757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b/>
        </w:rPr>
        <w:tab/>
        <w:t>61.</w:t>
      </w:r>
      <w:r w:rsidR="004E7178" w:rsidRPr="00203D9B">
        <w:rPr>
          <w:rFonts w:cs="Times New Roman"/>
          <w:b/>
        </w:rPr>
        <w:t>11</w:t>
      </w:r>
      <w:r w:rsidRPr="00203D9B">
        <w:rPr>
          <w:rFonts w:cs="Times New Roman"/>
          <w:b/>
        </w:rPr>
        <w:t>.</w:t>
      </w:r>
      <w:r w:rsidRPr="00203D9B">
        <w:rPr>
          <w:rFonts w:cs="Times New Roman"/>
          <w:b/>
        </w:rPr>
        <w:tab/>
      </w:r>
      <w:r w:rsidRPr="00203D9B">
        <w:rPr>
          <w:rFonts w:cs="Times New Roman"/>
        </w:rPr>
        <w:t xml:space="preserve">(INDEF: Donation Carry Forward)  The Commission on Indigent Defense may accept donations for the publication of </w:t>
      </w:r>
      <w:r w:rsidR="00F42391" w:rsidRPr="00203D9B">
        <w:rPr>
          <w:rFonts w:cs="Times New Roman"/>
        </w:rPr>
        <w:t>“</w:t>
      </w:r>
      <w:r w:rsidRPr="00203D9B">
        <w:rPr>
          <w:rFonts w:cs="Times New Roman"/>
        </w:rPr>
        <w:t>The South Carolina Juvenile Collateral Consequences Checklist.</w:t>
      </w:r>
      <w:r w:rsidR="00F42391" w:rsidRPr="00203D9B">
        <w:rPr>
          <w:rFonts w:cs="Times New Roman"/>
        </w:rPr>
        <w:t>”</w:t>
      </w:r>
      <w:r w:rsidRPr="00203D9B">
        <w:rPr>
          <w:rFonts w:cs="Times New Roman"/>
        </w:rPr>
        <w:t xml:space="preserve">  All revenue derived from donations received at the Commission on Indigent Defense shall be retained, carried forward and expended according to agreement reached between the donor, or donors, and the Commission on Indigent Defense.</w:t>
      </w:r>
    </w:p>
    <w:p w:rsidR="002C28E9" w:rsidRPr="00203D9B" w:rsidRDefault="002C28E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03D9B">
        <w:rPr>
          <w:rFonts w:cs="Times New Roman"/>
        </w:rPr>
        <w:tab/>
      </w:r>
      <w:r w:rsidRPr="00203D9B">
        <w:rPr>
          <w:rFonts w:cs="Times New Roman"/>
          <w:b/>
          <w:i/>
          <w:u w:val="single"/>
        </w:rPr>
        <w:t>61.12.</w:t>
      </w:r>
      <w:r w:rsidRPr="00203D9B">
        <w:rPr>
          <w:rFonts w:cs="Times New Roman"/>
          <w:b/>
          <w:i/>
          <w:u w:val="single"/>
        </w:rPr>
        <w:tab/>
      </w:r>
      <w:r w:rsidRPr="00203D9B">
        <w:rPr>
          <w:rFonts w:cs="Times New Roman"/>
          <w:i/>
          <w:u w:val="single"/>
        </w:rPr>
        <w:t>(INDEF: Investigators)  (A)</w:t>
      </w:r>
      <w:r w:rsidRPr="00203D9B">
        <w:rPr>
          <w:rFonts w:cs="Times New Roman"/>
          <w:i/>
          <w:u w:val="single"/>
        </w:rPr>
        <w:tab/>
        <w:t>The funds appropriated for "Investigators" shall be used by the Commission on Indigent Defense ("commission") to establish or improve investigative support for public defenders in unserved or underserved judicial circuits.  The commission shall make allocations to judicial circuits based upon guidelines it develops that must meet the following criteria:</w:t>
      </w:r>
    </w:p>
    <w:p w:rsidR="002C28E9" w:rsidRPr="00203D9B" w:rsidRDefault="002C28E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03D9B">
        <w:rPr>
          <w:rFonts w:cs="Times New Roman"/>
        </w:rPr>
        <w:tab/>
      </w:r>
      <w:r w:rsidRPr="00203D9B">
        <w:rPr>
          <w:rFonts w:cs="Times New Roman"/>
        </w:rPr>
        <w:tab/>
      </w:r>
      <w:r w:rsidRPr="00203D9B">
        <w:rPr>
          <w:rFonts w:cs="Times New Roman"/>
          <w:i/>
          <w:u w:val="single"/>
        </w:rPr>
        <w:t>(1) Funding must be prioritized for circuits with no full-time investigative staff as of July 1, 2014;</w:t>
      </w:r>
    </w:p>
    <w:p w:rsidR="002C28E9" w:rsidRPr="00203D9B" w:rsidRDefault="002C28E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03D9B">
        <w:rPr>
          <w:rFonts w:cs="Times New Roman"/>
        </w:rPr>
        <w:tab/>
      </w:r>
      <w:r w:rsidRPr="00203D9B">
        <w:rPr>
          <w:rFonts w:cs="Times New Roman"/>
        </w:rPr>
        <w:tab/>
      </w:r>
      <w:r w:rsidRPr="00203D9B">
        <w:rPr>
          <w:rFonts w:cs="Times New Roman"/>
          <w:i/>
          <w:u w:val="single"/>
        </w:rPr>
        <w:t>(2) All state funds must be matched by an equal or greater amount of local funds; and</w:t>
      </w:r>
    </w:p>
    <w:p w:rsidR="002C28E9" w:rsidRPr="00203D9B" w:rsidRDefault="002C28E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03D9B">
        <w:rPr>
          <w:rFonts w:cs="Times New Roman"/>
        </w:rPr>
        <w:tab/>
      </w:r>
      <w:r w:rsidRPr="00203D9B">
        <w:rPr>
          <w:rFonts w:cs="Times New Roman"/>
        </w:rPr>
        <w:tab/>
      </w:r>
      <w:r w:rsidRPr="00203D9B">
        <w:rPr>
          <w:rFonts w:cs="Times New Roman"/>
          <w:i/>
          <w:u w:val="single"/>
        </w:rPr>
        <w:t>(3) In order for an allocation to be made to a judicial circuit, each county in that circuit must contribute to the local match.</w:t>
      </w:r>
    </w:p>
    <w:p w:rsidR="002613A8" w:rsidRPr="00203D9B" w:rsidRDefault="002C28E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03D9B">
        <w:rPr>
          <w:rFonts w:cs="Times New Roman"/>
        </w:rPr>
        <w:tab/>
      </w:r>
      <w:r w:rsidRPr="00203D9B">
        <w:rPr>
          <w:rFonts w:cs="Times New Roman"/>
          <w:i/>
          <w:u w:val="single"/>
        </w:rPr>
        <w:t>(B)</w:t>
      </w:r>
      <w:r w:rsidRPr="00203D9B">
        <w:rPr>
          <w:rFonts w:cs="Times New Roman"/>
          <w:i/>
          <w:u w:val="single"/>
        </w:rPr>
        <w:tab/>
        <w:t>No later than December 1, 2014, the commission shall report to the Chairmen of the House Judiciary Committee, the Senate Judiciary Committee, the House Ways and Means Committee, and the Senate Finance Committee on the guidelines used to allocate these funds, the anticipated allocations to be made in the current fiscal year, and the amount of local match that these allocations are expected to leverage.</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E42B03" w:rsidSect="00E42B03">
          <w:headerReference w:type="default" r:id="rId56"/>
          <w:type w:val="continuous"/>
          <w:pgSz w:w="15840" w:h="12240" w:orient="landscape" w:code="1"/>
          <w:pgMar w:top="1152" w:right="1800" w:bottom="1584" w:left="2160" w:header="1008" w:footer="1008" w:gutter="288"/>
          <w:paperSrc w:first="7" w:other="7"/>
          <w:lnNumType w:countBy="1"/>
          <w:cols w:space="720"/>
          <w:docGrid w:linePitch="360"/>
        </w:sectPr>
      </w:pPr>
    </w:p>
    <w:p w:rsidR="002C28E9" w:rsidRPr="00203D9B" w:rsidRDefault="002C28E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203D9B">
        <w:rPr>
          <w:rFonts w:cs="Times New Roman"/>
          <w:b/>
          <w:szCs w:val="22"/>
        </w:rPr>
        <w:t xml:space="preserve">SECTION </w:t>
      </w:r>
      <w:r w:rsidR="001059A8" w:rsidRPr="00203D9B">
        <w:rPr>
          <w:rFonts w:cs="Times New Roman"/>
          <w:b/>
          <w:szCs w:val="22"/>
        </w:rPr>
        <w:t>62</w:t>
      </w:r>
      <w:r w:rsidRPr="00203D9B">
        <w:rPr>
          <w:rFonts w:cs="Times New Roman"/>
          <w:b/>
          <w:szCs w:val="22"/>
        </w:rPr>
        <w:t xml:space="preserve"> - D10-STATE LAW ENFORCEMENT DIVISION</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1059A8" w:rsidRPr="00203D9B">
        <w:rPr>
          <w:rFonts w:cs="Times New Roman"/>
          <w:b/>
          <w:szCs w:val="22"/>
        </w:rPr>
        <w:t>62</w:t>
      </w:r>
      <w:r w:rsidRPr="00203D9B">
        <w:rPr>
          <w:rFonts w:cs="Times New Roman"/>
          <w:b/>
          <w:szCs w:val="22"/>
        </w:rPr>
        <w:t>.1.</w:t>
      </w:r>
      <w:r w:rsidRPr="00203D9B">
        <w:rPr>
          <w:rFonts w:cs="Times New Roman"/>
          <w:szCs w:val="22"/>
        </w:rPr>
        <w:tab/>
        <w:t xml:space="preserve">(SLED: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w:t>
      </w:r>
      <w:r w:rsidR="00256091" w:rsidRPr="00203D9B">
        <w:rPr>
          <w:rFonts w:cs="Times New Roman"/>
          <w:szCs w:val="22"/>
        </w:rPr>
        <w:t>first</w:t>
      </w:r>
      <w:r w:rsidRPr="00203D9B">
        <w:rPr>
          <w:rFonts w:cs="Times New Roman"/>
          <w:szCs w:val="22"/>
        </w:rPr>
        <w:t xml:space="preserve"> to the Senate Finance Committee and the Ways and Means Committee.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1059A8" w:rsidRPr="00203D9B">
        <w:rPr>
          <w:rFonts w:cs="Times New Roman"/>
          <w:b/>
          <w:szCs w:val="22"/>
        </w:rPr>
        <w:t>62</w:t>
      </w:r>
      <w:r w:rsidRPr="00203D9B">
        <w:rPr>
          <w:rFonts w:cs="Times New Roman"/>
          <w:b/>
          <w:szCs w:val="22"/>
        </w:rPr>
        <w:t>.2.</w:t>
      </w:r>
      <w:r w:rsidRPr="00203D9B">
        <w:rPr>
          <w:rFonts w:cs="Times New Roman"/>
          <w:szCs w:val="22"/>
        </w:rPr>
        <w:tab/>
        <w:t>(SLED: Computer/Communications Center Carry Forward)  Revenue generated from the operation of the division</w:t>
      </w:r>
      <w:r w:rsidR="0001576F" w:rsidRPr="00203D9B">
        <w:rPr>
          <w:rFonts w:cs="Times New Roman"/>
          <w:szCs w:val="22"/>
        </w:rPr>
        <w:t>’</w:t>
      </w:r>
      <w:r w:rsidRPr="00203D9B">
        <w:rPr>
          <w:rFonts w:cs="Times New Roman"/>
          <w:szCs w:val="22"/>
        </w:rPr>
        <w:t>s criminal justice computer/communications center and not expended during the prior fiscal year may be carried forward and expended for the same purpose during the current fiscal year.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1059A8" w:rsidRPr="00203D9B">
        <w:rPr>
          <w:rFonts w:cs="Times New Roman"/>
          <w:b/>
          <w:szCs w:val="22"/>
        </w:rPr>
        <w:t>62</w:t>
      </w:r>
      <w:r w:rsidRPr="00203D9B">
        <w:rPr>
          <w:rFonts w:cs="Times New Roman"/>
          <w:b/>
          <w:szCs w:val="22"/>
        </w:rPr>
        <w:t>.</w:t>
      </w:r>
      <w:r w:rsidR="002C724C" w:rsidRPr="00203D9B">
        <w:rPr>
          <w:rFonts w:cs="Times New Roman"/>
          <w:b/>
          <w:szCs w:val="22"/>
        </w:rPr>
        <w:t>3</w:t>
      </w:r>
      <w:r w:rsidRPr="00203D9B">
        <w:rPr>
          <w:rFonts w:cs="Times New Roman"/>
          <w:b/>
          <w:szCs w:val="22"/>
        </w:rPr>
        <w:t>.</w:t>
      </w:r>
      <w:r w:rsidRPr="00203D9B">
        <w:rPr>
          <w:rFonts w:cs="Times New Roman"/>
          <w:b/>
          <w:szCs w:val="22"/>
        </w:rPr>
        <w:tab/>
      </w:r>
      <w:r w:rsidRPr="00203D9B">
        <w:rPr>
          <w:rFonts w:cs="Times New Roman"/>
          <w:szCs w:val="22"/>
        </w:rPr>
        <w:t xml:space="preserve">(SLED: Agents Operations Carry Forward)  Any unexpended balance on June </w:t>
      </w:r>
      <w:r w:rsidR="00256091" w:rsidRPr="00203D9B">
        <w:rPr>
          <w:rFonts w:cs="Times New Roman"/>
          <w:szCs w:val="22"/>
        </w:rPr>
        <w:t>thirtieth</w:t>
      </w:r>
      <w:r w:rsidRPr="00203D9B">
        <w:rPr>
          <w:rFonts w:cs="Times New Roman"/>
          <w:szCs w:val="22"/>
        </w:rPr>
        <w:t xml:space="preserve">, of the prior fiscal year, in Part IA, subsection </w:t>
      </w:r>
      <w:r w:rsidR="00691E18" w:rsidRPr="00203D9B">
        <w:rPr>
          <w:rFonts w:cs="Times New Roman"/>
          <w:szCs w:val="22"/>
        </w:rPr>
        <w:t>62</w:t>
      </w:r>
      <w:r w:rsidRPr="00203D9B">
        <w:rPr>
          <w:rFonts w:cs="Times New Roman"/>
          <w:szCs w:val="22"/>
        </w:rPr>
        <w:t xml:space="preserve"> of the section “Agents Operations” may be carried forward and expended for the same purpose in the current fiscal year.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1059A8" w:rsidRPr="00203D9B">
        <w:rPr>
          <w:rFonts w:cs="Times New Roman"/>
          <w:b/>
          <w:szCs w:val="22"/>
        </w:rPr>
        <w:t>62</w:t>
      </w:r>
      <w:r w:rsidRPr="00203D9B">
        <w:rPr>
          <w:rFonts w:cs="Times New Roman"/>
          <w:b/>
          <w:szCs w:val="22"/>
        </w:rPr>
        <w:t>.</w:t>
      </w:r>
      <w:r w:rsidR="002C724C" w:rsidRPr="00203D9B">
        <w:rPr>
          <w:rFonts w:cs="Times New Roman"/>
          <w:b/>
          <w:szCs w:val="22"/>
        </w:rPr>
        <w:t>4</w:t>
      </w:r>
      <w:r w:rsidRPr="00203D9B">
        <w:rPr>
          <w:rFonts w:cs="Times New Roman"/>
          <w:b/>
          <w:szCs w:val="22"/>
        </w:rPr>
        <w:t>.</w:t>
      </w:r>
      <w:r w:rsidRPr="00203D9B">
        <w:rPr>
          <w:rFonts w:cs="Times New Roman"/>
          <w:b/>
          <w:szCs w:val="22"/>
        </w:rPr>
        <w:tab/>
      </w:r>
      <w:r w:rsidRPr="00203D9B">
        <w:rPr>
          <w:rFonts w:cs="Times New Roman"/>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1059A8" w:rsidRPr="00203D9B">
        <w:rPr>
          <w:rFonts w:cs="Times New Roman"/>
          <w:b/>
          <w:szCs w:val="22"/>
        </w:rPr>
        <w:t>62</w:t>
      </w:r>
      <w:r w:rsidRPr="00203D9B">
        <w:rPr>
          <w:rFonts w:cs="Times New Roman"/>
          <w:b/>
          <w:szCs w:val="22"/>
        </w:rPr>
        <w:t>.</w:t>
      </w:r>
      <w:r w:rsidR="002C724C" w:rsidRPr="00203D9B">
        <w:rPr>
          <w:rFonts w:cs="Times New Roman"/>
          <w:b/>
          <w:szCs w:val="22"/>
        </w:rPr>
        <w:t>5</w:t>
      </w:r>
      <w:r w:rsidRPr="00203D9B">
        <w:rPr>
          <w:rFonts w:cs="Times New Roman"/>
          <w:b/>
          <w:szCs w:val="22"/>
        </w:rPr>
        <w:t>.</w:t>
      </w:r>
      <w:r w:rsidRPr="00203D9B">
        <w:rPr>
          <w:rFonts w:cs="Times New Roman"/>
          <w:b/>
          <w:szCs w:val="22"/>
        </w:rPr>
        <w:tab/>
      </w:r>
      <w:r w:rsidRPr="00203D9B">
        <w:rPr>
          <w:rFonts w:cs="Times New Roman"/>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1059A8" w:rsidRPr="00203D9B">
        <w:rPr>
          <w:rFonts w:cs="Times New Roman"/>
          <w:b/>
          <w:szCs w:val="22"/>
        </w:rPr>
        <w:t>62</w:t>
      </w:r>
      <w:r w:rsidRPr="00203D9B">
        <w:rPr>
          <w:rFonts w:cs="Times New Roman"/>
          <w:b/>
          <w:szCs w:val="22"/>
        </w:rPr>
        <w:t>.</w:t>
      </w:r>
      <w:r w:rsidR="002C724C" w:rsidRPr="00203D9B">
        <w:rPr>
          <w:rFonts w:cs="Times New Roman"/>
          <w:b/>
          <w:szCs w:val="22"/>
        </w:rPr>
        <w:t>6</w:t>
      </w:r>
      <w:r w:rsidRPr="00203D9B">
        <w:rPr>
          <w:rFonts w:cs="Times New Roman"/>
          <w:b/>
          <w:szCs w:val="22"/>
        </w:rPr>
        <w:t>.</w:t>
      </w:r>
      <w:r w:rsidRPr="00203D9B">
        <w:rPr>
          <w:rFonts w:cs="Times New Roman"/>
          <w:b/>
          <w:szCs w:val="22"/>
        </w:rPr>
        <w:tab/>
      </w:r>
      <w:r w:rsidRPr="00203D9B">
        <w:rPr>
          <w:rFonts w:cs="Times New Roman"/>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b/>
          <w:szCs w:val="22"/>
        </w:rPr>
        <w:tab/>
      </w:r>
      <w:r w:rsidR="001059A8" w:rsidRPr="00203D9B">
        <w:rPr>
          <w:rFonts w:cs="Times New Roman"/>
          <w:b/>
          <w:szCs w:val="22"/>
        </w:rPr>
        <w:t>62</w:t>
      </w:r>
      <w:r w:rsidRPr="00203D9B">
        <w:rPr>
          <w:rFonts w:cs="Times New Roman"/>
          <w:b/>
          <w:szCs w:val="22"/>
        </w:rPr>
        <w:t>.</w:t>
      </w:r>
      <w:r w:rsidR="002C724C" w:rsidRPr="00203D9B">
        <w:rPr>
          <w:rFonts w:cs="Times New Roman"/>
          <w:b/>
          <w:szCs w:val="22"/>
        </w:rPr>
        <w:t>7</w:t>
      </w:r>
      <w:r w:rsidRPr="00203D9B">
        <w:rPr>
          <w:rFonts w:cs="Times New Roman"/>
          <w:b/>
          <w:szCs w:val="22"/>
        </w:rPr>
        <w:t>.</w:t>
      </w:r>
      <w:r w:rsidRPr="00203D9B">
        <w:rPr>
          <w:rFonts w:cs="Times New Roman"/>
          <w:b/>
          <w:szCs w:val="22"/>
        </w:rPr>
        <w:tab/>
      </w:r>
      <w:r w:rsidRPr="00203D9B">
        <w:rPr>
          <w:rFonts w:cs="Times New Roman"/>
          <w:szCs w:val="22"/>
        </w:rPr>
        <w:t>(SLED: Commissioned Officers</w:t>
      </w:r>
      <w:r w:rsidR="0001576F" w:rsidRPr="00203D9B">
        <w:rPr>
          <w:rFonts w:cs="Times New Roman"/>
          <w:szCs w:val="22"/>
        </w:rPr>
        <w:t>’</w:t>
      </w:r>
      <w:r w:rsidRPr="00203D9B">
        <w:rPr>
          <w:rFonts w:cs="Times New Roman"/>
          <w:szCs w:val="22"/>
        </w:rPr>
        <w:t xml:space="preserve"> Physicals)  The department is authorized to pay for the cost of physical examinations for department personnel who are required to receive such physical examinations prior to receiving a law enforcement commission.</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1059A8" w:rsidRPr="00203D9B">
        <w:rPr>
          <w:rFonts w:cs="Times New Roman"/>
          <w:b/>
          <w:szCs w:val="22"/>
        </w:rPr>
        <w:t>62</w:t>
      </w:r>
      <w:r w:rsidRPr="00203D9B">
        <w:rPr>
          <w:rFonts w:cs="Times New Roman"/>
          <w:b/>
          <w:szCs w:val="22"/>
        </w:rPr>
        <w:t>.</w:t>
      </w:r>
      <w:r w:rsidR="004D3FC7" w:rsidRPr="00203D9B">
        <w:rPr>
          <w:rFonts w:cs="Times New Roman"/>
          <w:b/>
          <w:szCs w:val="22"/>
        </w:rPr>
        <w:t>8</w:t>
      </w:r>
      <w:r w:rsidRPr="00203D9B">
        <w:rPr>
          <w:rFonts w:cs="Times New Roman"/>
          <w:b/>
          <w:szCs w:val="22"/>
        </w:rPr>
        <w:t>.</w:t>
      </w:r>
      <w:r w:rsidRPr="00203D9B">
        <w:rPr>
          <w:rFonts w:cs="Times New Roman"/>
          <w:b/>
          <w:szCs w:val="22"/>
        </w:rPr>
        <w:tab/>
      </w:r>
      <w:r w:rsidRPr="00203D9B">
        <w:rPr>
          <w:rFonts w:cs="Times New Roman"/>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1059A8" w:rsidRPr="00203D9B">
        <w:rPr>
          <w:rFonts w:cs="Times New Roman"/>
          <w:b/>
          <w:bCs/>
          <w:szCs w:val="22"/>
        </w:rPr>
        <w:t>62</w:t>
      </w:r>
      <w:r w:rsidRPr="00203D9B">
        <w:rPr>
          <w:rFonts w:cs="Times New Roman"/>
          <w:b/>
          <w:bCs/>
          <w:szCs w:val="22"/>
        </w:rPr>
        <w:t>.</w:t>
      </w:r>
      <w:r w:rsidR="004D3FC7" w:rsidRPr="00203D9B">
        <w:rPr>
          <w:rFonts w:cs="Times New Roman"/>
          <w:b/>
          <w:bCs/>
          <w:szCs w:val="22"/>
        </w:rPr>
        <w:t>9</w:t>
      </w:r>
      <w:r w:rsidRPr="00203D9B">
        <w:rPr>
          <w:rFonts w:cs="Times New Roman"/>
          <w:b/>
          <w:bCs/>
          <w:szCs w:val="22"/>
        </w:rPr>
        <w:t>.</w:t>
      </w:r>
      <w:r w:rsidRPr="00203D9B">
        <w:rPr>
          <w:rFonts w:cs="Times New Roman"/>
          <w:szCs w:val="22"/>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Cs/>
          <w:szCs w:val="22"/>
        </w:rPr>
        <w:tab/>
      </w:r>
      <w:r w:rsidR="001059A8" w:rsidRPr="00203D9B">
        <w:rPr>
          <w:rFonts w:cs="Times New Roman"/>
          <w:b/>
          <w:szCs w:val="22"/>
        </w:rPr>
        <w:t>62</w:t>
      </w:r>
      <w:r w:rsidRPr="00203D9B">
        <w:rPr>
          <w:rFonts w:cs="Times New Roman"/>
          <w:b/>
          <w:szCs w:val="22"/>
        </w:rPr>
        <w:t>.</w:t>
      </w:r>
      <w:r w:rsidR="004D3FC7" w:rsidRPr="00203D9B">
        <w:rPr>
          <w:rFonts w:cs="Times New Roman"/>
          <w:b/>
          <w:szCs w:val="22"/>
        </w:rPr>
        <w:t>10</w:t>
      </w:r>
      <w:r w:rsidRPr="00203D9B">
        <w:rPr>
          <w:rFonts w:cs="Times New Roman"/>
          <w:b/>
          <w:szCs w:val="22"/>
        </w:rPr>
        <w:t>.</w:t>
      </w:r>
      <w:r w:rsidRPr="00203D9B">
        <w:rPr>
          <w:rFonts w:cs="Times New Roman"/>
          <w:bCs/>
          <w:szCs w:val="22"/>
        </w:rPr>
        <w:tab/>
        <w:t xml:space="preserve">(SLED: Sex Offender Registry Fee)  Each Sheriff is authorized to charge and collect an annual amount of </w:t>
      </w:r>
      <w:r w:rsidRPr="00203D9B">
        <w:rPr>
          <w:rFonts w:cs="Times New Roman"/>
          <w:szCs w:val="22"/>
        </w:rPr>
        <w:t>one</w:t>
      </w:r>
      <w:r w:rsidRPr="00203D9B">
        <w:rPr>
          <w:rFonts w:cs="Times New Roman"/>
          <w:bCs/>
          <w:szCs w:val="22"/>
        </w:rPr>
        <w:t xml:space="preserve"> hundred fifty dollars from each sex offender required to register by law.  </w:t>
      </w:r>
      <w:r w:rsidRPr="00203D9B">
        <w:rPr>
          <w:rFonts w:cs="Times New Roman"/>
          <w:szCs w:val="22"/>
        </w:rPr>
        <w:t>If such sex offender has been declared indigent by the Sheriff of the county in which the offender must register and provides proof of the declaration at the time of registration, the fee will automatically be waived.</w:t>
      </w:r>
      <w:r w:rsidRPr="00203D9B">
        <w:rPr>
          <w:rFonts w:cs="Times New Roman"/>
          <w:bCs/>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Cs/>
          <w:szCs w:val="22"/>
        </w:rPr>
        <w:tab/>
      </w:r>
      <w:r w:rsidR="001059A8" w:rsidRPr="00203D9B">
        <w:rPr>
          <w:rFonts w:cs="Times New Roman"/>
          <w:b/>
          <w:szCs w:val="22"/>
        </w:rPr>
        <w:t>62</w:t>
      </w:r>
      <w:r w:rsidRPr="00203D9B">
        <w:rPr>
          <w:rFonts w:cs="Times New Roman"/>
          <w:b/>
          <w:szCs w:val="22"/>
        </w:rPr>
        <w:t>.</w:t>
      </w:r>
      <w:r w:rsidR="004D3FC7" w:rsidRPr="00203D9B">
        <w:rPr>
          <w:rFonts w:cs="Times New Roman"/>
          <w:b/>
          <w:szCs w:val="22"/>
        </w:rPr>
        <w:t>11</w:t>
      </w:r>
      <w:r w:rsidRPr="00203D9B">
        <w:rPr>
          <w:rFonts w:cs="Times New Roman"/>
          <w:b/>
          <w:szCs w:val="22"/>
        </w:rPr>
        <w:t>.</w:t>
      </w:r>
      <w:r w:rsidRPr="00203D9B">
        <w:rPr>
          <w:rFonts w:cs="Times New Roman"/>
          <w:b/>
          <w:szCs w:val="22"/>
        </w:rPr>
        <w:tab/>
      </w:r>
      <w:r w:rsidRPr="00203D9B">
        <w:rPr>
          <w:rFonts w:cs="Times New Roman"/>
          <w:bCs/>
          <w:szCs w:val="22"/>
        </w:rPr>
        <w:t xml:space="preserve">(SLED: Private Detective Fees Criminal History Checks)  The State Law Enforcement Division is authorized to charge private detective companies, individual private detectives, private security companies, </w:t>
      </w:r>
      <w:r w:rsidRPr="00203D9B">
        <w:rPr>
          <w:rFonts w:cs="Times New Roman"/>
          <w:szCs w:val="22"/>
        </w:rPr>
        <w:t>armed</w:t>
      </w:r>
      <w:r w:rsidRPr="00203D9B">
        <w:rPr>
          <w:rFonts w:cs="Times New Roman"/>
          <w:bCs/>
          <w:szCs w:val="22"/>
        </w:rPr>
        <w:t xml:space="preserve"> security guards, and proprietary security companies</w:t>
      </w:r>
      <w:r w:rsidR="00DD701B" w:rsidRPr="00203D9B">
        <w:rPr>
          <w:rFonts w:cs="Times New Roman"/>
          <w:bCs/>
          <w:szCs w:val="22"/>
        </w:rPr>
        <w:t xml:space="preserve"> </w:t>
      </w:r>
      <w:r w:rsidR="00792576" w:rsidRPr="00203D9B">
        <w:rPr>
          <w:rFonts w:cs="Times New Roman"/>
          <w:bCs/>
          <w:szCs w:val="22"/>
        </w:rPr>
        <w:t>a</w:t>
      </w:r>
      <w:r w:rsidRPr="00203D9B">
        <w:rPr>
          <w:rFonts w:cs="Times New Roman"/>
          <w:bCs/>
          <w:szCs w:val="22"/>
        </w:rPr>
        <w:t xml:space="preserve"> fee of twenty-five dollars to process state criminal history checks and fifty dollars for federal fingerprint based criminal history checks.  These funds shall be collected, retained, expended and carried forward by the State Law Enforcement Division.</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bCs/>
          <w:szCs w:val="22"/>
        </w:rPr>
        <w:tab/>
      </w:r>
      <w:r w:rsidR="001059A8" w:rsidRPr="00203D9B">
        <w:rPr>
          <w:rFonts w:cs="Times New Roman"/>
          <w:b/>
          <w:szCs w:val="22"/>
        </w:rPr>
        <w:t>62</w:t>
      </w:r>
      <w:r w:rsidRPr="00203D9B">
        <w:rPr>
          <w:rFonts w:cs="Times New Roman"/>
          <w:b/>
          <w:szCs w:val="22"/>
        </w:rPr>
        <w:t>.</w:t>
      </w:r>
      <w:r w:rsidR="004D3FC7" w:rsidRPr="00203D9B">
        <w:rPr>
          <w:rFonts w:cs="Times New Roman"/>
          <w:b/>
          <w:szCs w:val="22"/>
        </w:rPr>
        <w:t>12</w:t>
      </w:r>
      <w:r w:rsidRPr="00203D9B">
        <w:rPr>
          <w:rFonts w:cs="Times New Roman"/>
          <w:b/>
          <w:szCs w:val="22"/>
        </w:rPr>
        <w:t>.</w:t>
      </w:r>
      <w:r w:rsidRPr="00203D9B">
        <w:rPr>
          <w:rFonts w:cs="Times New Roman"/>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1059A8" w:rsidRPr="00203D9B">
        <w:rPr>
          <w:rFonts w:cs="Times New Roman"/>
          <w:b/>
          <w:bCs/>
          <w:szCs w:val="22"/>
        </w:rPr>
        <w:t>62</w:t>
      </w:r>
      <w:r w:rsidRPr="00203D9B">
        <w:rPr>
          <w:rFonts w:cs="Times New Roman"/>
          <w:b/>
          <w:bCs/>
          <w:szCs w:val="22"/>
        </w:rPr>
        <w:t>.</w:t>
      </w:r>
      <w:r w:rsidR="004D3FC7" w:rsidRPr="00203D9B">
        <w:rPr>
          <w:rFonts w:cs="Times New Roman"/>
          <w:b/>
          <w:bCs/>
          <w:szCs w:val="22"/>
        </w:rPr>
        <w:t>13</w:t>
      </w:r>
      <w:r w:rsidRPr="00203D9B">
        <w:rPr>
          <w:rFonts w:cs="Times New Roman"/>
          <w:b/>
          <w:bCs/>
          <w:szCs w:val="22"/>
        </w:rPr>
        <w:t>.</w:t>
      </w:r>
      <w:r w:rsidRPr="00203D9B">
        <w:rPr>
          <w:rFonts w:cs="Times New Roman"/>
          <w:b/>
          <w:bCs/>
          <w:szCs w:val="22"/>
        </w:rPr>
        <w:tab/>
      </w:r>
      <w:r w:rsidRPr="00203D9B">
        <w:rPr>
          <w:rFonts w:cs="Times New Roman"/>
          <w:szCs w:val="22"/>
        </w:rPr>
        <w:t xml:space="preserve">(SLED: </w:t>
      </w:r>
      <w:proofErr w:type="spellStart"/>
      <w:r w:rsidRPr="00203D9B">
        <w:rPr>
          <w:rFonts w:cs="Times New Roman"/>
          <w:szCs w:val="22"/>
        </w:rPr>
        <w:t>Expungement</w:t>
      </w:r>
      <w:proofErr w:type="spellEnd"/>
      <w:r w:rsidRPr="00203D9B">
        <w:rPr>
          <w:rFonts w:cs="Times New Roman"/>
          <w:szCs w:val="22"/>
        </w:rPr>
        <w:t xml:space="preserve"> Requests)  The State Law Enforcement Division is authorized to collect a twenty-five dollar </w:t>
      </w:r>
      <w:proofErr w:type="spellStart"/>
      <w:r w:rsidRPr="00203D9B">
        <w:rPr>
          <w:rFonts w:cs="Times New Roman"/>
          <w:szCs w:val="22"/>
        </w:rPr>
        <w:t>expungement</w:t>
      </w:r>
      <w:proofErr w:type="spellEnd"/>
      <w:r w:rsidRPr="00203D9B">
        <w:rPr>
          <w:rFonts w:cs="Times New Roman"/>
          <w:szCs w:val="22"/>
        </w:rPr>
        <w:t xml:space="preserve"> fee for each request to expunge criminal records.  These funds shall be used to offset the operational and research expenses associated with processing these </w:t>
      </w:r>
      <w:proofErr w:type="spellStart"/>
      <w:r w:rsidRPr="00203D9B">
        <w:rPr>
          <w:rFonts w:cs="Times New Roman"/>
          <w:szCs w:val="22"/>
        </w:rPr>
        <w:t>expungement</w:t>
      </w:r>
      <w:proofErr w:type="spellEnd"/>
      <w:r w:rsidRPr="00203D9B">
        <w:rPr>
          <w:rFonts w:cs="Times New Roman"/>
          <w:szCs w:val="22"/>
        </w:rPr>
        <w:t xml:space="preserve"> requests.  SLED is authorized to collect, retain, expend, and carry forward these funds.  Persons found not guilty by a court of competent jurisdiction or where charges have been dismissed or </w:t>
      </w:r>
      <w:proofErr w:type="spellStart"/>
      <w:r w:rsidRPr="00203D9B">
        <w:rPr>
          <w:rFonts w:cs="Times New Roman"/>
          <w:szCs w:val="22"/>
        </w:rPr>
        <w:t>nolle</w:t>
      </w:r>
      <w:proofErr w:type="spellEnd"/>
      <w:r w:rsidRPr="00203D9B">
        <w:rPr>
          <w:rFonts w:cs="Times New Roman"/>
          <w:szCs w:val="22"/>
        </w:rPr>
        <w:t xml:space="preserve"> </w:t>
      </w:r>
      <w:proofErr w:type="spellStart"/>
      <w:r w:rsidRPr="00203D9B">
        <w:rPr>
          <w:rFonts w:cs="Times New Roman"/>
          <w:szCs w:val="22"/>
        </w:rPr>
        <w:t>prossed</w:t>
      </w:r>
      <w:proofErr w:type="spellEnd"/>
      <w:r w:rsidRPr="00203D9B">
        <w:rPr>
          <w:rFonts w:cs="Times New Roman"/>
          <w:szCs w:val="22"/>
        </w:rPr>
        <w:t xml:space="preserve"> shall be excluded from the fee requirement.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Cs/>
          <w:spacing w:val="-2"/>
          <w:szCs w:val="22"/>
        </w:rPr>
        <w:tab/>
      </w:r>
      <w:r w:rsidR="001059A8" w:rsidRPr="00203D9B">
        <w:rPr>
          <w:rFonts w:cs="Times New Roman"/>
          <w:b/>
          <w:spacing w:val="-2"/>
          <w:szCs w:val="22"/>
        </w:rPr>
        <w:t>62</w:t>
      </w:r>
      <w:r w:rsidRPr="00203D9B">
        <w:rPr>
          <w:rFonts w:cs="Times New Roman"/>
          <w:b/>
          <w:spacing w:val="-2"/>
          <w:szCs w:val="22"/>
        </w:rPr>
        <w:t>.</w:t>
      </w:r>
      <w:r w:rsidR="004D3FC7" w:rsidRPr="00203D9B">
        <w:rPr>
          <w:rFonts w:cs="Times New Roman"/>
          <w:b/>
          <w:spacing w:val="-2"/>
          <w:szCs w:val="22"/>
        </w:rPr>
        <w:t>14</w:t>
      </w:r>
      <w:r w:rsidRPr="00203D9B">
        <w:rPr>
          <w:rFonts w:cs="Times New Roman"/>
          <w:b/>
          <w:spacing w:val="-2"/>
          <w:szCs w:val="22"/>
        </w:rPr>
        <w:t>.</w:t>
      </w:r>
      <w:r w:rsidRPr="00203D9B">
        <w:rPr>
          <w:rFonts w:cs="Times New Roman"/>
          <w:bCs/>
          <w:spacing w:val="-2"/>
          <w:szCs w:val="22"/>
        </w:rPr>
        <w:tab/>
        <w:t xml:space="preserve">(SLED: Retention of Funds Reimbursed by State or Federal Agencies)  The State Law Enforcement </w:t>
      </w:r>
      <w:r w:rsidRPr="00203D9B">
        <w:rPr>
          <w:rFonts w:cs="Times New Roman"/>
          <w:szCs w:val="22"/>
        </w:rPr>
        <w:t>Division</w:t>
      </w:r>
      <w:r w:rsidRPr="00203D9B">
        <w:rPr>
          <w:rFonts w:cs="Times New Roman"/>
          <w:bCs/>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1059A8" w:rsidRPr="00203D9B">
        <w:rPr>
          <w:rFonts w:cs="Times New Roman"/>
          <w:b/>
          <w:bCs/>
          <w:szCs w:val="22"/>
        </w:rPr>
        <w:t>62</w:t>
      </w:r>
      <w:r w:rsidRPr="00203D9B">
        <w:rPr>
          <w:rFonts w:cs="Times New Roman"/>
          <w:b/>
          <w:bCs/>
          <w:szCs w:val="22"/>
        </w:rPr>
        <w:t>.</w:t>
      </w:r>
      <w:r w:rsidR="004D3FC7" w:rsidRPr="00203D9B">
        <w:rPr>
          <w:rFonts w:cs="Times New Roman"/>
          <w:b/>
          <w:bCs/>
          <w:szCs w:val="22"/>
        </w:rPr>
        <w:t>15</w:t>
      </w:r>
      <w:r w:rsidRPr="00203D9B">
        <w:rPr>
          <w:rFonts w:cs="Times New Roman"/>
          <w:b/>
          <w:bCs/>
          <w:szCs w:val="22"/>
        </w:rPr>
        <w:t>.</w:t>
      </w:r>
      <w:r w:rsidRPr="00203D9B">
        <w:rPr>
          <w:rFonts w:cs="Times New Roman"/>
          <w:b/>
          <w:bCs/>
          <w:szCs w:val="22"/>
        </w:rPr>
        <w:tab/>
      </w:r>
      <w:r w:rsidRPr="00203D9B">
        <w:rPr>
          <w:rFonts w:cs="Times New Roman"/>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420255" w:rsidRPr="00203D9B" w:rsidRDefault="00420255"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snapToGrid w:val="0"/>
          <w:szCs w:val="22"/>
        </w:rPr>
        <w:tab/>
      </w:r>
      <w:r w:rsidR="001059A8" w:rsidRPr="00203D9B">
        <w:rPr>
          <w:rFonts w:cs="Times New Roman"/>
          <w:b/>
          <w:snapToGrid w:val="0"/>
          <w:szCs w:val="22"/>
        </w:rPr>
        <w:t>62</w:t>
      </w:r>
      <w:r w:rsidRPr="00203D9B">
        <w:rPr>
          <w:rFonts w:cs="Times New Roman"/>
          <w:b/>
          <w:snapToGrid w:val="0"/>
          <w:szCs w:val="22"/>
        </w:rPr>
        <w:t>.</w:t>
      </w:r>
      <w:r w:rsidR="004D3FC7" w:rsidRPr="00203D9B">
        <w:rPr>
          <w:rFonts w:cs="Times New Roman"/>
          <w:b/>
          <w:snapToGrid w:val="0"/>
          <w:szCs w:val="22"/>
        </w:rPr>
        <w:t>16</w:t>
      </w:r>
      <w:r w:rsidRPr="00203D9B">
        <w:rPr>
          <w:rFonts w:cs="Times New Roman"/>
          <w:b/>
          <w:snapToGrid w:val="0"/>
          <w:szCs w:val="22"/>
        </w:rPr>
        <w:t>.</w:t>
      </w:r>
      <w:r w:rsidRPr="00203D9B">
        <w:rPr>
          <w:rFonts w:cs="Times New Roman"/>
          <w:b/>
          <w:snapToGrid w:val="0"/>
          <w:szCs w:val="22"/>
        </w:rPr>
        <w:tab/>
      </w:r>
      <w:r w:rsidRPr="00203D9B">
        <w:rPr>
          <w:rFonts w:cs="Times New Roman"/>
          <w:snapToGrid w:val="0"/>
          <w:szCs w:val="22"/>
        </w:rPr>
        <w:t xml:space="preserve">(SLED: </w:t>
      </w:r>
      <w:r w:rsidR="009564FC" w:rsidRPr="00203D9B">
        <w:rPr>
          <w:rFonts w:cs="Times New Roman"/>
          <w:snapToGrid w:val="0"/>
          <w:szCs w:val="22"/>
        </w:rPr>
        <w:t xml:space="preserve">Use of PIP Funds)  </w:t>
      </w:r>
      <w:r w:rsidRPr="00203D9B">
        <w:rPr>
          <w:rFonts w:cs="Times New Roman"/>
          <w:strike/>
          <w:snapToGrid w:val="0"/>
          <w:szCs w:val="22"/>
        </w:rPr>
        <w:t>The agency is authorized to use approved permanent improvement funds for projects 9807 and 9845 toward construction of a storage and logistics facility</w:t>
      </w:r>
      <w:r w:rsidR="003A6941" w:rsidRPr="00203D9B">
        <w:rPr>
          <w:rFonts w:cs="Times New Roman"/>
          <w:strike/>
          <w:snapToGrid w:val="0"/>
          <w:szCs w:val="22"/>
        </w:rPr>
        <w:t>.</w:t>
      </w:r>
      <w:r w:rsidRPr="00203D9B">
        <w:rPr>
          <w:rFonts w:cs="Times New Roman"/>
          <w:strike/>
          <w:snapToGrid w:val="0"/>
          <w:szCs w:val="22"/>
        </w:rPr>
        <w:t xml:space="preserve"> </w:t>
      </w:r>
    </w:p>
    <w:p w:rsidR="00792576" w:rsidRPr="00203D9B" w:rsidRDefault="007925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iCs/>
          <w:szCs w:val="22"/>
        </w:rPr>
        <w:tab/>
      </w:r>
      <w:r w:rsidR="001059A8" w:rsidRPr="00203D9B">
        <w:rPr>
          <w:rFonts w:cs="Times New Roman"/>
          <w:b/>
          <w:iCs/>
          <w:szCs w:val="22"/>
        </w:rPr>
        <w:t>62</w:t>
      </w:r>
      <w:r w:rsidRPr="00203D9B">
        <w:rPr>
          <w:rFonts w:cs="Times New Roman"/>
          <w:b/>
          <w:iCs/>
          <w:szCs w:val="22"/>
        </w:rPr>
        <w:t>.</w:t>
      </w:r>
      <w:r w:rsidR="001059A8" w:rsidRPr="00203D9B">
        <w:rPr>
          <w:rFonts w:cs="Times New Roman"/>
          <w:b/>
          <w:iCs/>
          <w:szCs w:val="22"/>
        </w:rPr>
        <w:t>17</w:t>
      </w:r>
      <w:r w:rsidRPr="00203D9B">
        <w:rPr>
          <w:rFonts w:cs="Times New Roman"/>
          <w:b/>
          <w:iCs/>
          <w:szCs w:val="22"/>
        </w:rPr>
        <w:t>.</w:t>
      </w:r>
      <w:r w:rsidRPr="00203D9B">
        <w:rPr>
          <w:rFonts w:cs="Times New Roman"/>
          <w:b/>
          <w:iCs/>
          <w:szCs w:val="22"/>
        </w:rPr>
        <w:tab/>
      </w:r>
      <w:r w:rsidRPr="00203D9B">
        <w:rPr>
          <w:rFonts w:cs="Times New Roman"/>
          <w:iCs/>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r w:rsidRPr="00203D9B">
        <w:rPr>
          <w:rFonts w:cs="Times New Roman"/>
          <w:szCs w:val="22"/>
        </w:rPr>
        <w:t xml:space="preserve"> </w:t>
      </w:r>
    </w:p>
    <w:p w:rsidR="00CD538B" w:rsidRPr="00203D9B" w:rsidRDefault="00CD538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tab/>
      </w:r>
      <w:r w:rsidRPr="00203D9B">
        <w:rPr>
          <w:b/>
        </w:rPr>
        <w:t>62.18.</w:t>
      </w:r>
      <w:r w:rsidRPr="00203D9B">
        <w:rPr>
          <w:b/>
        </w:rPr>
        <w:tab/>
      </w:r>
      <w:r w:rsidRPr="00203D9B">
        <w:t>(SLED: Criminal Record Search Fees)  The State Law Enforcement Division is authorized to charge and collect a fee of eight dollars for a criminal record search for local park and recreation volunteers through a commission, municipality,</w:t>
      </w:r>
      <w:r w:rsidR="00DD701B" w:rsidRPr="00203D9B">
        <w:t xml:space="preserve"> </w:t>
      </w:r>
      <w:r w:rsidRPr="00203D9B">
        <w:t>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rsidR="00B50AA4" w:rsidRPr="00203D9B" w:rsidRDefault="0082291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bCs/>
        </w:rPr>
        <w:tab/>
        <w:t>62.</w:t>
      </w:r>
      <w:r w:rsidR="00A41C08" w:rsidRPr="00203D9B">
        <w:rPr>
          <w:rFonts w:cs="Times New Roman"/>
          <w:b/>
          <w:bCs/>
        </w:rPr>
        <w:t>19</w:t>
      </w:r>
      <w:r w:rsidRPr="00203D9B">
        <w:rPr>
          <w:rFonts w:cs="Times New Roman"/>
          <w:b/>
          <w:bCs/>
        </w:rPr>
        <w:t>.</w:t>
      </w:r>
      <w:r w:rsidRPr="00203D9B">
        <w:rPr>
          <w:rFonts w:cs="Times New Roman"/>
          <w:bCs/>
        </w:rPr>
        <w:tab/>
        <w:t xml:space="preserve">(SLED: Compensatory Payment)  </w:t>
      </w:r>
      <w:r w:rsidRPr="00203D9B">
        <w:rPr>
          <w:rFonts w:cs="Times New Roman"/>
        </w:rPr>
        <w:t>In the event a State of Emergency is declared by the Governor, exempt employees of the State Law Enforcement Division may be paid for actual hours worked in lieu of accruing compensatory time, at the discretion of the Chief, and providing funds are available.</w:t>
      </w:r>
    </w:p>
    <w:p w:rsidR="00822914" w:rsidRPr="00203D9B" w:rsidRDefault="0082291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bCs/>
        </w:rPr>
        <w:tab/>
        <w:t>62.</w:t>
      </w:r>
      <w:r w:rsidR="00A41C08" w:rsidRPr="00203D9B">
        <w:rPr>
          <w:rFonts w:cs="Times New Roman"/>
          <w:b/>
          <w:bCs/>
        </w:rPr>
        <w:t>20</w:t>
      </w:r>
      <w:r w:rsidRPr="00203D9B">
        <w:rPr>
          <w:rFonts w:cs="Times New Roman"/>
          <w:b/>
          <w:bCs/>
        </w:rPr>
        <w:t>.</w:t>
      </w:r>
      <w:r w:rsidRPr="00203D9B">
        <w:rPr>
          <w:rFonts w:cs="Times New Roman"/>
          <w:b/>
          <w:bCs/>
        </w:rPr>
        <w:tab/>
      </w:r>
      <w:r w:rsidRPr="00203D9B">
        <w:rPr>
          <w:rFonts w:cs="Times New Roman"/>
          <w:bCs/>
        </w:rPr>
        <w:t>(SLED: Meth Lab Clean Up Carry Forward)  Any unexpended balance on June thirtieth of the prior fiscal year, in the special line "Meth Lab Clean Up" may be carried forward and expended for the same purpose in the current fiscal year.</w:t>
      </w:r>
    </w:p>
    <w:p w:rsidR="00D21E37" w:rsidRPr="00203D9B" w:rsidRDefault="0012219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 w:val="20"/>
          <w:szCs w:val="22"/>
        </w:rPr>
      </w:pPr>
      <w:r w:rsidRPr="00203D9B">
        <w:rPr>
          <w:rFonts w:cs="Times New Roman"/>
          <w:color w:val="auto"/>
        </w:rPr>
        <w:tab/>
      </w:r>
      <w:r w:rsidRPr="00203D9B">
        <w:rPr>
          <w:rFonts w:cs="Times New Roman"/>
          <w:b/>
          <w:color w:val="auto"/>
        </w:rPr>
        <w:t>62.</w:t>
      </w:r>
      <w:r w:rsidR="002613A8" w:rsidRPr="00203D9B">
        <w:rPr>
          <w:rFonts w:cs="Times New Roman"/>
          <w:b/>
          <w:color w:val="auto"/>
        </w:rPr>
        <w:t>21</w:t>
      </w:r>
      <w:r w:rsidRPr="00203D9B">
        <w:rPr>
          <w:rFonts w:cs="Times New Roman"/>
          <w:b/>
          <w:color w:val="auto"/>
        </w:rPr>
        <w:t>.</w:t>
      </w:r>
      <w:r w:rsidRPr="00203D9B">
        <w:rPr>
          <w:rFonts w:cs="Times New Roman"/>
          <w:color w:val="auto"/>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rsidR="00122191" w:rsidRPr="00203D9B" w:rsidRDefault="0012219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rPr>
        <w:tab/>
      </w:r>
      <w:r w:rsidRPr="00203D9B">
        <w:rPr>
          <w:rFonts w:cs="Times New Roman"/>
          <w:b/>
        </w:rPr>
        <w:t>62.2</w:t>
      </w:r>
      <w:r w:rsidR="002613A8" w:rsidRPr="00203D9B">
        <w:rPr>
          <w:rFonts w:cs="Times New Roman"/>
          <w:b/>
        </w:rPr>
        <w:t>2</w:t>
      </w:r>
      <w:r w:rsidRPr="00203D9B">
        <w:rPr>
          <w:rFonts w:cs="Times New Roman"/>
          <w:b/>
        </w:rPr>
        <w:t>.</w:t>
      </w:r>
      <w:r w:rsidRPr="00203D9B">
        <w:rPr>
          <w:rFonts w:cs="Times New Roman"/>
          <w:b/>
        </w:rPr>
        <w:tab/>
      </w:r>
      <w:r w:rsidRPr="00203D9B">
        <w:rPr>
          <w:rFonts w:cs="Times New Roman"/>
        </w:rPr>
        <w:t>(SLED: Alcohol Enforcement)</w:t>
      </w:r>
      <w:r w:rsidR="005C1900" w:rsidRPr="00203D9B">
        <w:rPr>
          <w:rFonts w:cs="Times New Roman"/>
        </w:rPr>
        <w:t xml:space="preserve"> </w:t>
      </w:r>
      <w:r w:rsidRPr="00203D9B">
        <w:rPr>
          <w:rFonts w:cs="Times New Roman"/>
        </w:rPr>
        <w:t xml:space="preserve"> </w:t>
      </w:r>
      <w:r w:rsidRPr="00203D9B">
        <w:rPr>
          <w:rFonts w:cs="Times New Roman"/>
          <w:strike/>
        </w:rPr>
        <w:t xml:space="preserve">Of new funds appropriated in Fiscal Year </w:t>
      </w:r>
      <w:r w:rsidR="00D73BCF" w:rsidRPr="00203D9B">
        <w:rPr>
          <w:rFonts w:cs="Times New Roman"/>
          <w:strike/>
        </w:rPr>
        <w:t>2013-14</w:t>
      </w:r>
      <w:r w:rsidRPr="00203D9B">
        <w:rPr>
          <w:rFonts w:cs="Times New Roman"/>
          <w:strike/>
        </w:rPr>
        <w:t>, the State Law Enforcement Division shall use up to $448,000 for Alcohol Enforcement.</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42B03" w:rsidSect="00E42B03">
          <w:headerReference w:type="default" r:id="rId57"/>
          <w:type w:val="continuous"/>
          <w:pgSz w:w="15840" w:h="12240" w:orient="landscape" w:code="1"/>
          <w:pgMar w:top="1152" w:right="1800" w:bottom="1584" w:left="2160" w:header="1008" w:footer="1008" w:gutter="288"/>
          <w:paperSrc w:first="7" w:other="7"/>
          <w:lnNumType w:countBy="1"/>
          <w:cols w:space="720"/>
          <w:docGrid w:linePitch="360"/>
        </w:sectPr>
      </w:pPr>
    </w:p>
    <w:p w:rsidR="00122191" w:rsidRPr="00203D9B" w:rsidRDefault="0012219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203D9B">
        <w:rPr>
          <w:rFonts w:cs="Times New Roman"/>
          <w:b/>
          <w:szCs w:val="22"/>
        </w:rPr>
        <w:t xml:space="preserve">SECTION </w:t>
      </w:r>
      <w:r w:rsidR="001059A8" w:rsidRPr="00203D9B">
        <w:rPr>
          <w:rFonts w:cs="Times New Roman"/>
          <w:b/>
          <w:szCs w:val="22"/>
        </w:rPr>
        <w:t>63</w:t>
      </w:r>
      <w:r w:rsidRPr="00203D9B">
        <w:rPr>
          <w:rFonts w:cs="Times New Roman"/>
          <w:b/>
          <w:szCs w:val="22"/>
        </w:rPr>
        <w:t xml:space="preserve"> - K05-DEPARTMENT OF PUBLIC SAFETY</w:t>
      </w:r>
    </w:p>
    <w:p w:rsidR="00A9603B" w:rsidRPr="00203D9B" w:rsidRDefault="00A9603B" w:rsidP="00203D9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203D9B">
        <w:rPr>
          <w:rFonts w:cs="Times New Roman"/>
          <w:bCs/>
          <w:szCs w:val="22"/>
        </w:rPr>
        <w:tab/>
      </w:r>
      <w:r w:rsidR="001059A8" w:rsidRPr="00203D9B">
        <w:rPr>
          <w:rFonts w:cs="Times New Roman"/>
          <w:b/>
          <w:szCs w:val="22"/>
        </w:rPr>
        <w:t>63</w:t>
      </w:r>
      <w:r w:rsidRPr="00203D9B">
        <w:rPr>
          <w:rFonts w:cs="Times New Roman"/>
          <w:b/>
          <w:bCs/>
          <w:szCs w:val="22"/>
        </w:rPr>
        <w:t>.1.</w:t>
      </w:r>
      <w:r w:rsidRPr="00203D9B">
        <w:rPr>
          <w:rFonts w:cs="Times New Roman"/>
          <w:szCs w:val="22"/>
        </w:rPr>
        <w:tab/>
        <w:t xml:space="preserve">(DPS: Special Events Traffic Control)  </w:t>
      </w:r>
      <w:r w:rsidRPr="00203D9B">
        <w:rPr>
          <w:rFonts w:cs="Times New Roman"/>
          <w:strike/>
          <w:szCs w:val="22"/>
        </w:rPr>
        <w:t>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D0332C" w:rsidRPr="00203D9B" w:rsidRDefault="002C724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szCs w:val="22"/>
        </w:rPr>
        <w:tab/>
      </w:r>
      <w:r w:rsidR="001059A8" w:rsidRPr="00203D9B">
        <w:rPr>
          <w:rFonts w:cs="Times New Roman"/>
          <w:b/>
          <w:szCs w:val="22"/>
        </w:rPr>
        <w:t>63</w:t>
      </w:r>
      <w:r w:rsidRPr="00203D9B">
        <w:rPr>
          <w:rFonts w:cs="Times New Roman"/>
          <w:b/>
          <w:szCs w:val="22"/>
        </w:rPr>
        <w:t>.</w:t>
      </w:r>
      <w:r w:rsidR="00BF3798" w:rsidRPr="00203D9B">
        <w:rPr>
          <w:rFonts w:cs="Times New Roman"/>
          <w:b/>
          <w:szCs w:val="22"/>
        </w:rPr>
        <w:t>2</w:t>
      </w:r>
      <w:r w:rsidRPr="00203D9B">
        <w:rPr>
          <w:rFonts w:cs="Times New Roman"/>
          <w:b/>
          <w:szCs w:val="22"/>
        </w:rPr>
        <w:t>.</w:t>
      </w:r>
      <w:r w:rsidRPr="00203D9B">
        <w:rPr>
          <w:rFonts w:cs="Times New Roman"/>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r w:rsidR="003A6941" w:rsidRPr="00203D9B">
        <w:rPr>
          <w:rFonts w:cs="Times New Roman"/>
          <w:szCs w:val="22"/>
        </w:rPr>
        <w: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szCs w:val="22"/>
        </w:rPr>
        <w:tab/>
      </w:r>
      <w:r w:rsidR="001059A8" w:rsidRPr="00203D9B">
        <w:rPr>
          <w:rFonts w:cs="Times New Roman"/>
          <w:b/>
          <w:szCs w:val="22"/>
        </w:rPr>
        <w:t>63</w:t>
      </w:r>
      <w:r w:rsidRPr="00203D9B">
        <w:rPr>
          <w:rFonts w:cs="Times New Roman"/>
          <w:b/>
          <w:bCs/>
          <w:szCs w:val="22"/>
        </w:rPr>
        <w:t>.</w:t>
      </w:r>
      <w:r w:rsidR="00BF3798" w:rsidRPr="00203D9B">
        <w:rPr>
          <w:rFonts w:cs="Times New Roman"/>
          <w:b/>
          <w:bCs/>
          <w:szCs w:val="22"/>
        </w:rPr>
        <w:t>3</w:t>
      </w:r>
      <w:r w:rsidRPr="00203D9B">
        <w:rPr>
          <w:rFonts w:cs="Times New Roman"/>
          <w:b/>
          <w:bCs/>
          <w:szCs w:val="22"/>
        </w:rPr>
        <w:t>.</w:t>
      </w:r>
      <w:r w:rsidRPr="00203D9B">
        <w:rPr>
          <w:rFonts w:cs="Times New Roman"/>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1059A8" w:rsidRPr="00203D9B">
        <w:rPr>
          <w:rFonts w:cs="Times New Roman"/>
          <w:b/>
          <w:szCs w:val="22"/>
        </w:rPr>
        <w:t>63</w:t>
      </w:r>
      <w:r w:rsidRPr="00203D9B">
        <w:rPr>
          <w:rFonts w:cs="Times New Roman"/>
          <w:b/>
          <w:bCs/>
          <w:szCs w:val="22"/>
        </w:rPr>
        <w:t>.</w:t>
      </w:r>
      <w:r w:rsidR="00BF3798" w:rsidRPr="00203D9B">
        <w:rPr>
          <w:rFonts w:cs="Times New Roman"/>
          <w:b/>
          <w:bCs/>
          <w:szCs w:val="22"/>
        </w:rPr>
        <w:t>4</w:t>
      </w:r>
      <w:r w:rsidRPr="00203D9B">
        <w:rPr>
          <w:rFonts w:cs="Times New Roman"/>
          <w:b/>
          <w:bCs/>
          <w:szCs w:val="22"/>
        </w:rPr>
        <w:t>.</w:t>
      </w:r>
      <w:r w:rsidRPr="00203D9B">
        <w:rPr>
          <w:rFonts w:cs="Times New Roman"/>
          <w:szCs w:val="22"/>
        </w:rPr>
        <w:tab/>
        <w:t>(DPS: Sale of Real Property)  At such time as any portion of the Laurens Road property in Greenville is declared to be surplus by the agency or agencies which occupy said portion, and a</w:t>
      </w:r>
      <w:r w:rsidRPr="00203D9B">
        <w:rPr>
          <w:rFonts w:cs="Times New Roman"/>
          <w:bCs/>
          <w:szCs w:val="22"/>
        </w:rPr>
        <w:t>fter receiving approval from the</w:t>
      </w:r>
      <w:r w:rsidR="00E67871" w:rsidRPr="00203D9B">
        <w:rPr>
          <w:rFonts w:cs="Times New Roman"/>
          <w:bCs/>
          <w:szCs w:val="22"/>
        </w:rPr>
        <w:t xml:space="preserve"> </w:t>
      </w:r>
      <w:r w:rsidR="00B941AE" w:rsidRPr="00203D9B">
        <w:rPr>
          <w:rFonts w:cs="Times New Roman"/>
          <w:bCs/>
          <w:szCs w:val="22"/>
        </w:rPr>
        <w:t>Budget and Control Board</w:t>
      </w:r>
      <w:r w:rsidRPr="00203D9B">
        <w:rPr>
          <w:rFonts w:cs="Times New Roman"/>
          <w:bCs/>
          <w:szCs w:val="22"/>
        </w:rPr>
        <w:t xml:space="preserve"> for the sale of the property, the Department of Public Safety, the Department of Transportation, and the Department of Motor Vehicles are authorized to receive, retain, expend, and carry forward funds derived from the sale of the real property in which each agency holds an interest or title.  No portion of the property may be declared as surplus by one agency if another agency is occupying said property.  The </w:t>
      </w:r>
      <w:r w:rsidRPr="00203D9B">
        <w:rPr>
          <w:rFonts w:cs="Times New Roman"/>
          <w:szCs w:val="22"/>
        </w:rPr>
        <w:t>Department of Public Safety is directed to use these funds to defray the operating expenses of the Highway Patrol and the Department of Transportation and the Department of Motor Vehicles are directed to use their portion of these funds for department operating expenses.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1059A8" w:rsidRPr="00203D9B">
        <w:rPr>
          <w:rFonts w:cs="Times New Roman"/>
          <w:b/>
          <w:szCs w:val="22"/>
        </w:rPr>
        <w:t>63</w:t>
      </w:r>
      <w:r w:rsidRPr="00203D9B">
        <w:rPr>
          <w:rFonts w:cs="Times New Roman"/>
          <w:b/>
          <w:bCs/>
          <w:szCs w:val="22"/>
        </w:rPr>
        <w:t>.</w:t>
      </w:r>
      <w:r w:rsidR="00BF3798" w:rsidRPr="00203D9B">
        <w:rPr>
          <w:rFonts w:cs="Times New Roman"/>
          <w:b/>
          <w:bCs/>
          <w:szCs w:val="22"/>
        </w:rPr>
        <w:t>5</w:t>
      </w:r>
      <w:r w:rsidRPr="00203D9B">
        <w:rPr>
          <w:rFonts w:cs="Times New Roman"/>
          <w:b/>
          <w:bCs/>
          <w:szCs w:val="22"/>
        </w:rPr>
        <w:t>.</w:t>
      </w:r>
      <w:r w:rsidRPr="00203D9B">
        <w:rPr>
          <w:rFonts w:cs="Times New Roman"/>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1059A8" w:rsidRPr="00203D9B">
        <w:rPr>
          <w:rFonts w:cs="Times New Roman"/>
          <w:b/>
          <w:szCs w:val="22"/>
        </w:rPr>
        <w:t>63</w:t>
      </w:r>
      <w:r w:rsidRPr="00203D9B">
        <w:rPr>
          <w:rFonts w:cs="Times New Roman"/>
          <w:b/>
          <w:szCs w:val="22"/>
        </w:rPr>
        <w:t>.</w:t>
      </w:r>
      <w:r w:rsidR="000E4FAF" w:rsidRPr="00203D9B">
        <w:rPr>
          <w:rFonts w:cs="Times New Roman"/>
          <w:b/>
          <w:szCs w:val="22"/>
        </w:rPr>
        <w:t>6</w:t>
      </w:r>
      <w:r w:rsidRPr="00203D9B">
        <w:rPr>
          <w:rFonts w:cs="Times New Roman"/>
          <w:b/>
          <w:szCs w:val="22"/>
        </w:rPr>
        <w:t>.</w:t>
      </w:r>
      <w:r w:rsidRPr="00203D9B">
        <w:rPr>
          <w:rFonts w:cs="Times New Roman"/>
          <w:szCs w:val="22"/>
        </w:rPr>
        <w:tab/>
        <w:t>(DPS: SC Law Enforcement Officers Hall of Fame Scholarships)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42B03" w:rsidSect="00E42B03">
          <w:headerReference w:type="default" r:id="rId58"/>
          <w:type w:val="continuous"/>
          <w:pgSz w:w="15840" w:h="12240" w:orient="landscape" w:code="1"/>
          <w:pgMar w:top="1152" w:right="1800" w:bottom="1584" w:left="2160" w:header="1008" w:footer="1008" w:gutter="288"/>
          <w:paperSrc w:first="7" w:other="7"/>
          <w:lnNumType w:countBy="1"/>
          <w:cols w:space="720"/>
          <w:docGrid w:linePitch="360"/>
        </w:sectPr>
      </w:pPr>
    </w:p>
    <w:p w:rsidR="00856A71" w:rsidRPr="00203D9B" w:rsidRDefault="00856A7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22C7B" w:rsidRPr="00203D9B" w:rsidRDefault="00022C7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203D9B">
        <w:rPr>
          <w:rFonts w:cs="Times New Roman"/>
          <w:b/>
          <w:bCs/>
          <w:szCs w:val="22"/>
        </w:rPr>
        <w:t xml:space="preserve">SECTION </w:t>
      </w:r>
      <w:r w:rsidR="001059A8" w:rsidRPr="00203D9B">
        <w:rPr>
          <w:rFonts w:cs="Times New Roman"/>
          <w:b/>
          <w:bCs/>
          <w:szCs w:val="22"/>
        </w:rPr>
        <w:t>64</w:t>
      </w:r>
      <w:r w:rsidRPr="00203D9B">
        <w:rPr>
          <w:rFonts w:cs="Times New Roman"/>
          <w:b/>
          <w:bCs/>
          <w:szCs w:val="22"/>
        </w:rPr>
        <w:t xml:space="preserve"> - N20-LAW ENFORCEMENT</w:t>
      </w:r>
      <w:r w:rsidR="00E960A5" w:rsidRPr="00203D9B">
        <w:rPr>
          <w:rFonts w:cs="Times New Roman"/>
          <w:b/>
          <w:bCs/>
          <w:szCs w:val="22"/>
        </w:rPr>
        <w:t xml:space="preserve"> </w:t>
      </w:r>
      <w:r w:rsidRPr="00203D9B">
        <w:rPr>
          <w:rFonts w:cs="Times New Roman"/>
          <w:b/>
          <w:bCs/>
          <w:szCs w:val="22"/>
        </w:rPr>
        <w:t>TRAINING</w:t>
      </w:r>
      <w:r w:rsidR="008E3821" w:rsidRPr="00203D9B">
        <w:rPr>
          <w:rFonts w:cs="Times New Roman"/>
          <w:b/>
          <w:bCs/>
          <w:szCs w:val="22"/>
        </w:rPr>
        <w:t xml:space="preserve"> </w:t>
      </w:r>
      <w:r w:rsidRPr="00203D9B">
        <w:rPr>
          <w:rFonts w:cs="Times New Roman"/>
          <w:b/>
          <w:bCs/>
          <w:szCs w:val="22"/>
        </w:rPr>
        <w:t>COUNCIL</w:t>
      </w:r>
    </w:p>
    <w:p w:rsidR="00022C7B" w:rsidRPr="00203D9B" w:rsidRDefault="00022C7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22C7B" w:rsidRPr="00203D9B" w:rsidRDefault="00022C7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1059A8" w:rsidRPr="00203D9B">
        <w:rPr>
          <w:rFonts w:cs="Times New Roman"/>
          <w:b/>
          <w:bCs/>
          <w:szCs w:val="22"/>
        </w:rPr>
        <w:t>64</w:t>
      </w:r>
      <w:r w:rsidRPr="00203D9B">
        <w:rPr>
          <w:rFonts w:cs="Times New Roman"/>
          <w:b/>
          <w:bCs/>
          <w:szCs w:val="22"/>
        </w:rPr>
        <w:t>.1.</w:t>
      </w:r>
      <w:r w:rsidRPr="00203D9B">
        <w:rPr>
          <w:rFonts w:cs="Times New Roman"/>
          <w:b/>
          <w:bCs/>
          <w:szCs w:val="22"/>
        </w:rPr>
        <w:tab/>
      </w:r>
      <w:r w:rsidRPr="00203D9B">
        <w:rPr>
          <w:rFonts w:cs="Times New Roman"/>
          <w:szCs w:val="22"/>
        </w:rPr>
        <w:t>(LETC: CJA-Federal,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E42B03" w:rsidRDefault="00022C7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42B03" w:rsidSect="00E42B03">
          <w:headerReference w:type="default" r:id="rId59"/>
          <w:type w:val="continuous"/>
          <w:pgSz w:w="15840" w:h="12240" w:orient="landscape" w:code="1"/>
          <w:pgMar w:top="1152" w:right="1800" w:bottom="1584" w:left="2160" w:header="1008" w:footer="1008" w:gutter="288"/>
          <w:paperSrc w:first="7" w:other="7"/>
          <w:lnNumType w:countBy="1"/>
          <w:cols w:space="720"/>
          <w:docGrid w:linePitch="360"/>
        </w:sectPr>
      </w:pPr>
      <w:r w:rsidRPr="00203D9B">
        <w:rPr>
          <w:rFonts w:cs="Times New Roman"/>
          <w:szCs w:val="22"/>
        </w:rPr>
        <w:tab/>
      </w:r>
      <w:r w:rsidR="001059A8" w:rsidRPr="00203D9B">
        <w:rPr>
          <w:rFonts w:cs="Times New Roman"/>
          <w:b/>
          <w:bCs/>
          <w:szCs w:val="22"/>
        </w:rPr>
        <w:t>64</w:t>
      </w:r>
      <w:r w:rsidRPr="00203D9B">
        <w:rPr>
          <w:rFonts w:cs="Times New Roman"/>
          <w:b/>
          <w:bCs/>
          <w:szCs w:val="22"/>
        </w:rPr>
        <w:t>.2.</w:t>
      </w:r>
      <w:r w:rsidRPr="00203D9B">
        <w:rPr>
          <w:rFonts w:cs="Times New Roman"/>
          <w:b/>
          <w:bCs/>
          <w:szCs w:val="22"/>
        </w:rPr>
        <w:tab/>
      </w:r>
      <w:r w:rsidRPr="00203D9B">
        <w:rPr>
          <w:rFonts w:cs="Times New Roman"/>
          <w:szCs w:val="22"/>
        </w:rPr>
        <w:t xml:space="preserve">(LETC: CJA-Retention of Emergency Expenditure Refunds)  The </w:t>
      </w:r>
      <w:r w:rsidRPr="00203D9B">
        <w:rPr>
          <w:rFonts w:cs="Times New Roman"/>
          <w:bCs/>
          <w:szCs w:val="22"/>
        </w:rPr>
        <w:t>Law Enforcement Training Council, Criminal Justice Academy is authorized to collect, exp</w:t>
      </w:r>
      <w:r w:rsidRPr="00203D9B">
        <w:rPr>
          <w:rFonts w:cs="Times New Roman"/>
          <w:szCs w:val="22"/>
        </w:rPr>
        <w:t xml:space="preserve">end, retain, and carry forward all funds received from other state or federal agencies in the current fiscal year as reimbursement of expenditures incurred in the current or prior fiscal year when personnel and equipment are </w:t>
      </w:r>
    </w:p>
    <w:p w:rsidR="00022C7B" w:rsidRPr="00203D9B" w:rsidRDefault="00022C7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mobilized and expenses incurred due to an emergency.</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203D9B">
        <w:rPr>
          <w:rFonts w:cs="Times New Roman"/>
          <w:b/>
          <w:szCs w:val="22"/>
        </w:rPr>
        <w:t xml:space="preserve">SECTION </w:t>
      </w:r>
      <w:r w:rsidR="001059A8" w:rsidRPr="00203D9B">
        <w:rPr>
          <w:rFonts w:cs="Times New Roman"/>
          <w:b/>
          <w:szCs w:val="22"/>
        </w:rPr>
        <w:t>65</w:t>
      </w:r>
      <w:r w:rsidRPr="00203D9B">
        <w:rPr>
          <w:rFonts w:cs="Times New Roman"/>
          <w:b/>
          <w:szCs w:val="22"/>
        </w:rPr>
        <w:t xml:space="preserve"> - N04-DEPARTMENT OF CORRECTIONS</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1059A8" w:rsidRPr="00203D9B">
        <w:rPr>
          <w:rFonts w:cs="Times New Roman"/>
          <w:b/>
          <w:szCs w:val="22"/>
        </w:rPr>
        <w:t>65</w:t>
      </w:r>
      <w:r w:rsidRPr="00203D9B">
        <w:rPr>
          <w:rFonts w:cs="Times New Roman"/>
          <w:b/>
          <w:szCs w:val="22"/>
        </w:rPr>
        <w:t>.</w:t>
      </w:r>
      <w:r w:rsidR="001059A8" w:rsidRPr="00203D9B">
        <w:rPr>
          <w:rFonts w:cs="Times New Roman"/>
          <w:b/>
          <w:szCs w:val="22"/>
        </w:rPr>
        <w:t>1</w:t>
      </w:r>
      <w:r w:rsidRPr="00203D9B">
        <w:rPr>
          <w:rFonts w:cs="Times New Roman"/>
          <w:b/>
          <w:szCs w:val="22"/>
        </w:rPr>
        <w:t>.</w:t>
      </w:r>
      <w:r w:rsidRPr="00203D9B">
        <w:rPr>
          <w:rFonts w:cs="Times New Roman"/>
          <w:szCs w:val="22"/>
        </w:rPr>
        <w:tab/>
        <w:t xml:space="preserve">(CORR: Canteen Operations)  Revenue derived wholly from the canteen operations within the Department of Corrections on behalf of the inmate population, may be retained and </w:t>
      </w:r>
      <w:r w:rsidRPr="00203D9B">
        <w:rPr>
          <w:rFonts w:cs="Times New Roman"/>
          <w:bCs/>
          <w:szCs w:val="22"/>
        </w:rPr>
        <w:t>expended</w:t>
      </w:r>
      <w:r w:rsidRPr="00203D9B">
        <w:rPr>
          <w:rFonts w:cs="Times New Roman"/>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1059A8" w:rsidRPr="00203D9B">
        <w:rPr>
          <w:rFonts w:cs="Times New Roman"/>
          <w:b/>
          <w:szCs w:val="22"/>
        </w:rPr>
        <w:t>65</w:t>
      </w:r>
      <w:r w:rsidRPr="00203D9B">
        <w:rPr>
          <w:rFonts w:cs="Times New Roman"/>
          <w:b/>
          <w:bCs/>
          <w:szCs w:val="22"/>
        </w:rPr>
        <w:t>.</w:t>
      </w:r>
      <w:r w:rsidR="001059A8" w:rsidRPr="00203D9B">
        <w:rPr>
          <w:rFonts w:cs="Times New Roman"/>
          <w:b/>
          <w:bCs/>
          <w:szCs w:val="22"/>
        </w:rPr>
        <w:t>2</w:t>
      </w:r>
      <w:r w:rsidRPr="00203D9B">
        <w:rPr>
          <w:rFonts w:cs="Times New Roman"/>
          <w:b/>
          <w:bCs/>
          <w:szCs w:val="22"/>
        </w:rPr>
        <w:t>.</w:t>
      </w:r>
      <w:r w:rsidRPr="00203D9B">
        <w:rPr>
          <w:rFonts w:cs="Times New Roman"/>
          <w:b/>
          <w:bCs/>
          <w:szCs w:val="22"/>
        </w:rPr>
        <w:tab/>
      </w:r>
      <w:r w:rsidRPr="00203D9B">
        <w:rPr>
          <w:rFonts w:cs="Times New Roman"/>
          <w:szCs w:val="22"/>
        </w:rPr>
        <w:t>(CORR: E.H. Cooper Trust Fund)  Any unclaimed funds remaining in any inmate account, after appropriate and necessary steps are taken to determine and contact a rightful owner of such funds, shall be deposited into the Inmate Welfare Fund.</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1059A8" w:rsidRPr="00203D9B">
        <w:rPr>
          <w:rFonts w:cs="Times New Roman"/>
          <w:b/>
          <w:szCs w:val="22"/>
        </w:rPr>
        <w:t>65</w:t>
      </w:r>
      <w:r w:rsidRPr="00203D9B">
        <w:rPr>
          <w:rFonts w:cs="Times New Roman"/>
          <w:b/>
          <w:szCs w:val="22"/>
        </w:rPr>
        <w:t>.</w:t>
      </w:r>
      <w:r w:rsidR="001059A8" w:rsidRPr="00203D9B">
        <w:rPr>
          <w:rFonts w:cs="Times New Roman"/>
          <w:b/>
          <w:szCs w:val="22"/>
        </w:rPr>
        <w:t>3</w:t>
      </w:r>
      <w:r w:rsidRPr="00203D9B">
        <w:rPr>
          <w:rFonts w:cs="Times New Roman"/>
          <w:b/>
          <w:szCs w:val="22"/>
        </w:rPr>
        <w:t>.</w:t>
      </w:r>
      <w:r w:rsidRPr="00203D9B">
        <w:rPr>
          <w:rFonts w:cs="Times New Roman"/>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1059A8" w:rsidRPr="00203D9B">
        <w:rPr>
          <w:rFonts w:cs="Times New Roman"/>
          <w:b/>
          <w:szCs w:val="22"/>
        </w:rPr>
        <w:t>65</w:t>
      </w:r>
      <w:r w:rsidRPr="00203D9B">
        <w:rPr>
          <w:rFonts w:cs="Times New Roman"/>
          <w:b/>
          <w:szCs w:val="22"/>
        </w:rPr>
        <w:t>.</w:t>
      </w:r>
      <w:r w:rsidR="001059A8" w:rsidRPr="00203D9B">
        <w:rPr>
          <w:rFonts w:cs="Times New Roman"/>
          <w:b/>
          <w:szCs w:val="22"/>
        </w:rPr>
        <w:t>4</w:t>
      </w:r>
      <w:r w:rsidRPr="00203D9B">
        <w:rPr>
          <w:rFonts w:cs="Times New Roman"/>
          <w:b/>
          <w:szCs w:val="22"/>
        </w:rPr>
        <w:t>.</w:t>
      </w:r>
      <w:r w:rsidRPr="00203D9B">
        <w:rPr>
          <w:rFonts w:cs="Times New Roman"/>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1059A8" w:rsidRPr="00203D9B">
        <w:rPr>
          <w:rFonts w:cs="Times New Roman"/>
          <w:b/>
          <w:szCs w:val="22"/>
        </w:rPr>
        <w:t>65</w:t>
      </w:r>
      <w:r w:rsidRPr="00203D9B">
        <w:rPr>
          <w:rFonts w:cs="Times New Roman"/>
          <w:b/>
          <w:szCs w:val="22"/>
        </w:rPr>
        <w:t>.</w:t>
      </w:r>
      <w:r w:rsidR="001059A8" w:rsidRPr="00203D9B">
        <w:rPr>
          <w:rFonts w:cs="Times New Roman"/>
          <w:b/>
          <w:szCs w:val="22"/>
        </w:rPr>
        <w:t>5</w:t>
      </w:r>
      <w:r w:rsidRPr="00203D9B">
        <w:rPr>
          <w:rFonts w:cs="Times New Roman"/>
          <w:b/>
          <w:szCs w:val="22"/>
        </w:rPr>
        <w:t>.</w:t>
      </w:r>
      <w:r w:rsidRPr="00203D9B">
        <w:rPr>
          <w:rFonts w:cs="Times New Roman"/>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1059A8" w:rsidRPr="00203D9B">
        <w:rPr>
          <w:rFonts w:cs="Times New Roman"/>
          <w:b/>
          <w:szCs w:val="22"/>
        </w:rPr>
        <w:t>65</w:t>
      </w:r>
      <w:r w:rsidRPr="00203D9B">
        <w:rPr>
          <w:rFonts w:cs="Times New Roman"/>
          <w:b/>
          <w:szCs w:val="22"/>
        </w:rPr>
        <w:t>.</w:t>
      </w:r>
      <w:r w:rsidR="001059A8" w:rsidRPr="00203D9B">
        <w:rPr>
          <w:rFonts w:cs="Times New Roman"/>
          <w:b/>
          <w:szCs w:val="22"/>
        </w:rPr>
        <w:t>6</w:t>
      </w:r>
      <w:r w:rsidRPr="00203D9B">
        <w:rPr>
          <w:rFonts w:cs="Times New Roman"/>
          <w:b/>
          <w:szCs w:val="22"/>
        </w:rPr>
        <w:t>.</w:t>
      </w:r>
      <w:r w:rsidRPr="00203D9B">
        <w:rPr>
          <w:rFonts w:cs="Times New Roman"/>
          <w:szCs w:val="22"/>
        </w:rPr>
        <w:tab/>
        <w:t xml:space="preserve">(CORR: Tire Retreading Program Restriction)  The tire retreading program at the </w:t>
      </w:r>
      <w:proofErr w:type="spellStart"/>
      <w:r w:rsidRPr="00203D9B">
        <w:rPr>
          <w:rFonts w:cs="Times New Roman"/>
          <w:szCs w:val="22"/>
        </w:rPr>
        <w:t>Lieber</w:t>
      </w:r>
      <w:proofErr w:type="spellEnd"/>
      <w:r w:rsidRPr="00203D9B">
        <w:rPr>
          <w:rFonts w:cs="Times New Roman"/>
          <w:szCs w:val="22"/>
        </w:rPr>
        <w:t xml:space="preserve"> Correctional Institution shall be limited to the marketing and sale of retreads to state governmental entities.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1059A8" w:rsidRPr="00203D9B">
        <w:rPr>
          <w:rFonts w:cs="Times New Roman"/>
          <w:b/>
          <w:szCs w:val="22"/>
        </w:rPr>
        <w:t>65</w:t>
      </w:r>
      <w:r w:rsidRPr="00203D9B">
        <w:rPr>
          <w:rFonts w:cs="Times New Roman"/>
          <w:b/>
          <w:szCs w:val="22"/>
        </w:rPr>
        <w:t>.</w:t>
      </w:r>
      <w:r w:rsidR="001059A8" w:rsidRPr="00203D9B">
        <w:rPr>
          <w:rFonts w:cs="Times New Roman"/>
          <w:b/>
          <w:szCs w:val="22"/>
        </w:rPr>
        <w:t>7</w:t>
      </w:r>
      <w:r w:rsidRPr="00203D9B">
        <w:rPr>
          <w:rFonts w:cs="Times New Roman"/>
          <w:b/>
          <w:szCs w:val="22"/>
        </w:rPr>
        <w:t>.</w:t>
      </w:r>
      <w:r w:rsidRPr="00203D9B">
        <w:rPr>
          <w:rFonts w:cs="Times New Roman"/>
          <w:b/>
          <w:szCs w:val="22"/>
        </w:rPr>
        <w:tab/>
      </w:r>
      <w:r w:rsidRPr="00203D9B">
        <w:rPr>
          <w:rFonts w:cs="Times New Roman"/>
          <w:szCs w:val="22"/>
        </w:rPr>
        <w:t xml:space="preserve">(CORR: Social Security Administration Funding)  All funds received by the </w:t>
      </w:r>
      <w:r w:rsidR="00691C6E" w:rsidRPr="00203D9B">
        <w:rPr>
          <w:rFonts w:cs="Times New Roman"/>
          <w:szCs w:val="22"/>
        </w:rPr>
        <w:t>South Carolina</w:t>
      </w:r>
      <w:r w:rsidRPr="00203D9B">
        <w:rPr>
          <w:rFonts w:cs="Times New Roman"/>
          <w:szCs w:val="22"/>
        </w:rPr>
        <w:t xml:space="preserve"> Department of Corrections from the Social Security Administration under Section 1611 (e)(1)(I) of the Social Security Act, which provides payment for information regarding incarcerated Social Security Insurance recipients, shall be retained by the </w:t>
      </w:r>
      <w:r w:rsidR="00691C6E" w:rsidRPr="00203D9B">
        <w:rPr>
          <w:rFonts w:cs="Times New Roman"/>
          <w:szCs w:val="22"/>
        </w:rPr>
        <w:t xml:space="preserve">South Carolina </w:t>
      </w:r>
      <w:r w:rsidRPr="00203D9B">
        <w:rPr>
          <w:rFonts w:cs="Times New Roman"/>
          <w:szCs w:val="22"/>
        </w:rPr>
        <w:t>Department of Corrections and credited to a fund entitled “Special Social Security” for the care and custody of inmates housed in the state correctional facilities.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b/>
          <w:szCs w:val="22"/>
        </w:rPr>
        <w:tab/>
      </w:r>
      <w:r w:rsidR="001059A8" w:rsidRPr="00203D9B">
        <w:rPr>
          <w:rFonts w:cs="Times New Roman"/>
          <w:b/>
          <w:szCs w:val="22"/>
        </w:rPr>
        <w:t>65</w:t>
      </w:r>
      <w:r w:rsidRPr="00203D9B">
        <w:rPr>
          <w:rFonts w:cs="Times New Roman"/>
          <w:b/>
          <w:szCs w:val="22"/>
        </w:rPr>
        <w:t>.</w:t>
      </w:r>
      <w:r w:rsidR="001059A8" w:rsidRPr="00203D9B">
        <w:rPr>
          <w:rFonts w:cs="Times New Roman"/>
          <w:b/>
          <w:szCs w:val="22"/>
        </w:rPr>
        <w:t>8</w:t>
      </w:r>
      <w:r w:rsidRPr="00203D9B">
        <w:rPr>
          <w:rFonts w:cs="Times New Roman"/>
          <w:b/>
          <w:szCs w:val="22"/>
        </w:rPr>
        <w:t>.</w:t>
      </w:r>
      <w:r w:rsidRPr="00203D9B">
        <w:rPr>
          <w:rFonts w:cs="Times New Roman"/>
          <w:b/>
          <w:szCs w:val="22"/>
        </w:rPr>
        <w:tab/>
      </w:r>
      <w:r w:rsidRPr="00203D9B">
        <w:rPr>
          <w:rFonts w:cs="Times New Roman"/>
          <w:szCs w:val="22"/>
        </w:rPr>
        <w:t>(CORR: Medical Expenses)  The Department of Corrections shall be authorized to charge inmates a nominal fee for any medical treatment or consultation provided at the request of or initiated by the inmate.  A nominal co-pay shall be charged for prescribed medications.  Inmates shall not be charged for psychological or mental health visits.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1059A8" w:rsidRPr="00203D9B">
        <w:rPr>
          <w:rFonts w:cs="Times New Roman"/>
          <w:b/>
          <w:szCs w:val="22"/>
        </w:rPr>
        <w:t>65</w:t>
      </w:r>
      <w:r w:rsidRPr="00203D9B">
        <w:rPr>
          <w:rFonts w:cs="Times New Roman"/>
          <w:b/>
          <w:szCs w:val="22"/>
        </w:rPr>
        <w:t>.</w:t>
      </w:r>
      <w:r w:rsidR="001059A8" w:rsidRPr="00203D9B">
        <w:rPr>
          <w:rFonts w:cs="Times New Roman"/>
          <w:b/>
          <w:szCs w:val="22"/>
        </w:rPr>
        <w:t>9</w:t>
      </w:r>
      <w:r w:rsidRPr="00203D9B">
        <w:rPr>
          <w:rFonts w:cs="Times New Roman"/>
          <w:b/>
          <w:szCs w:val="22"/>
        </w:rPr>
        <w:t>.</w:t>
      </w:r>
      <w:r w:rsidRPr="00203D9B">
        <w:rPr>
          <w:rFonts w:cs="Times New Roman"/>
          <w:b/>
          <w:szCs w:val="22"/>
        </w:rPr>
        <w:tab/>
      </w:r>
      <w:r w:rsidRPr="00203D9B">
        <w:rPr>
          <w:rFonts w:cs="Times New Roman"/>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1059A8" w:rsidRPr="00203D9B">
        <w:rPr>
          <w:rFonts w:cs="Times New Roman"/>
          <w:b/>
          <w:szCs w:val="22"/>
        </w:rPr>
        <w:t>65</w:t>
      </w:r>
      <w:r w:rsidRPr="00203D9B">
        <w:rPr>
          <w:rFonts w:cs="Times New Roman"/>
          <w:b/>
          <w:szCs w:val="22"/>
        </w:rPr>
        <w:t>.</w:t>
      </w:r>
      <w:r w:rsidR="001059A8" w:rsidRPr="00203D9B">
        <w:rPr>
          <w:rFonts w:cs="Times New Roman"/>
          <w:b/>
          <w:szCs w:val="22"/>
        </w:rPr>
        <w:t>10</w:t>
      </w:r>
      <w:r w:rsidRPr="00203D9B">
        <w:rPr>
          <w:rFonts w:cs="Times New Roman"/>
          <w:b/>
          <w:szCs w:val="22"/>
        </w:rPr>
        <w:t>.</w:t>
      </w:r>
      <w:r w:rsidRPr="00203D9B">
        <w:rPr>
          <w:rFonts w:cs="Times New Roman"/>
          <w:b/>
          <w:szCs w:val="22"/>
        </w:rPr>
        <w:tab/>
      </w:r>
      <w:r w:rsidRPr="00203D9B">
        <w:rPr>
          <w:rFonts w:cs="Times New Roman"/>
          <w:szCs w:val="22"/>
        </w:rPr>
        <w:t>(CORR: Reimbursement for Expenditures)  The Department of Corrections may retain for general operating purposes any reimbursement of funds for expenses incurred in a prior fiscal year.</w:t>
      </w:r>
    </w:p>
    <w:p w:rsidR="00011E89" w:rsidRDefault="00011E8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011E89" w:rsidSect="00E42B03">
          <w:headerReference w:type="default" r:id="rId60"/>
          <w:type w:val="continuous"/>
          <w:pgSz w:w="15840" w:h="12240" w:orient="landscape" w:code="1"/>
          <w:pgMar w:top="1152" w:right="1800" w:bottom="1584" w:left="2160" w:header="1008" w:footer="1008" w:gutter="288"/>
          <w:paperSrc w:first="7" w:other="7"/>
          <w:lnNumType w:countBy="1"/>
          <w:cols w:space="720"/>
          <w:docGrid w:linePitch="360"/>
        </w:sectPr>
      </w:pP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1059A8" w:rsidRPr="00203D9B">
        <w:rPr>
          <w:rFonts w:cs="Times New Roman"/>
          <w:b/>
          <w:szCs w:val="22"/>
        </w:rPr>
        <w:t>65</w:t>
      </w:r>
      <w:r w:rsidRPr="00203D9B">
        <w:rPr>
          <w:rFonts w:cs="Times New Roman"/>
          <w:b/>
          <w:szCs w:val="22"/>
        </w:rPr>
        <w:t>.</w:t>
      </w:r>
      <w:r w:rsidR="001059A8" w:rsidRPr="00203D9B">
        <w:rPr>
          <w:rFonts w:cs="Times New Roman"/>
          <w:b/>
          <w:szCs w:val="22"/>
        </w:rPr>
        <w:t>11</w:t>
      </w:r>
      <w:r w:rsidRPr="00203D9B">
        <w:rPr>
          <w:rFonts w:cs="Times New Roman"/>
          <w:b/>
          <w:szCs w:val="22"/>
        </w:rPr>
        <w:t>.</w:t>
      </w:r>
      <w:r w:rsidRPr="00203D9B">
        <w:rPr>
          <w:rFonts w:cs="Times New Roman"/>
          <w:b/>
          <w:szCs w:val="22"/>
        </w:rPr>
        <w:tab/>
      </w:r>
      <w:r w:rsidRPr="00203D9B">
        <w:rPr>
          <w:rFonts w:cs="Times New Roman"/>
          <w:szCs w:val="22"/>
        </w:rPr>
        <w:t>(CORR: Sale of Real Property)  Funds generated from the sale of real property owned by the Department of Corrections shall be retained by the department to offset renovation and maintenance capital expenditures.</w:t>
      </w:r>
    </w:p>
    <w:p w:rsidR="00A9603B" w:rsidRPr="00203D9B" w:rsidRDefault="00B50AA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rPr>
        <w:tab/>
      </w:r>
      <w:r w:rsidR="001059A8" w:rsidRPr="00203D9B">
        <w:rPr>
          <w:rFonts w:cs="Times New Roman"/>
          <w:b/>
        </w:rPr>
        <w:t>65</w:t>
      </w:r>
      <w:r w:rsidRPr="00203D9B">
        <w:rPr>
          <w:rFonts w:cs="Times New Roman"/>
          <w:b/>
          <w:bCs/>
        </w:rPr>
        <w:t>.</w:t>
      </w:r>
      <w:r w:rsidR="001059A8" w:rsidRPr="00203D9B">
        <w:rPr>
          <w:rFonts w:cs="Times New Roman"/>
          <w:b/>
          <w:bCs/>
        </w:rPr>
        <w:t>12</w:t>
      </w:r>
      <w:r w:rsidRPr="00203D9B">
        <w:rPr>
          <w:rFonts w:cs="Times New Roman"/>
          <w:b/>
          <w:bCs/>
        </w:rPr>
        <w:t>.</w:t>
      </w:r>
      <w:r w:rsidRPr="00203D9B">
        <w:rPr>
          <w:rFonts w:cs="Times New Roman"/>
        </w:rPr>
        <w:tab/>
        <w:t xml:space="preserve">(CORR: Major Renovations and Repairs)  </w:t>
      </w:r>
      <w:r w:rsidRPr="00203D9B">
        <w:rPr>
          <w:rFonts w:cs="Times New Roman"/>
          <w:strike/>
        </w:rPr>
        <w:t>The Department of Corrections may utilize any existing bond funds approved by the 1997 Bond Act</w:t>
      </w:r>
      <w:r w:rsidR="001D4F62" w:rsidRPr="00203D9B">
        <w:rPr>
          <w:rFonts w:cs="Times New Roman"/>
          <w:strike/>
        </w:rPr>
        <w:t xml:space="preserve"> </w:t>
      </w:r>
      <w:r w:rsidRPr="00203D9B">
        <w:rPr>
          <w:rFonts w:cs="Times New Roman"/>
          <w:strike/>
        </w:rPr>
        <w:t>for major renovations and repairs and/or the construction of new beds as the budget and inmate population dictate.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1059A8" w:rsidRPr="00203D9B">
        <w:rPr>
          <w:rFonts w:cs="Times New Roman"/>
          <w:b/>
          <w:szCs w:val="22"/>
        </w:rPr>
        <w:t>65</w:t>
      </w:r>
      <w:r w:rsidRPr="00203D9B">
        <w:rPr>
          <w:rFonts w:cs="Times New Roman"/>
          <w:b/>
          <w:bCs/>
          <w:szCs w:val="22"/>
        </w:rPr>
        <w:t>.</w:t>
      </w:r>
      <w:r w:rsidR="001059A8" w:rsidRPr="00203D9B">
        <w:rPr>
          <w:rFonts w:cs="Times New Roman"/>
          <w:b/>
          <w:bCs/>
          <w:szCs w:val="22"/>
        </w:rPr>
        <w:t>13</w:t>
      </w:r>
      <w:r w:rsidRPr="00203D9B">
        <w:rPr>
          <w:rFonts w:cs="Times New Roman"/>
          <w:b/>
          <w:bCs/>
          <w:szCs w:val="22"/>
        </w:rPr>
        <w:t>.</w:t>
      </w:r>
      <w:r w:rsidRPr="00203D9B">
        <w:rPr>
          <w:rFonts w:cs="Times New Roman"/>
          <w:b/>
          <w:bCs/>
          <w:szCs w:val="22"/>
        </w:rPr>
        <w:tab/>
      </w:r>
      <w:r w:rsidRPr="00203D9B">
        <w:rPr>
          <w:rFonts w:cs="Times New Roman"/>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FF70CD" w:rsidRPr="00203D9B" w:rsidRDefault="00FF70C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03D9B">
        <w:rPr>
          <w:rFonts w:cs="Times New Roman"/>
          <w:color w:val="auto"/>
        </w:rPr>
        <w:tab/>
      </w:r>
      <w:r w:rsidR="001059A8" w:rsidRPr="00203D9B">
        <w:rPr>
          <w:rFonts w:cs="Times New Roman"/>
          <w:b/>
          <w:color w:val="auto"/>
        </w:rPr>
        <w:t>65</w:t>
      </w:r>
      <w:r w:rsidRPr="00203D9B">
        <w:rPr>
          <w:rFonts w:cs="Times New Roman"/>
          <w:b/>
          <w:bCs/>
          <w:color w:val="auto"/>
        </w:rPr>
        <w:t>.</w:t>
      </w:r>
      <w:r w:rsidR="001059A8" w:rsidRPr="00203D9B">
        <w:rPr>
          <w:rFonts w:cs="Times New Roman"/>
          <w:b/>
          <w:bCs/>
          <w:color w:val="auto"/>
        </w:rPr>
        <w:t>14</w:t>
      </w:r>
      <w:r w:rsidRPr="00203D9B">
        <w:rPr>
          <w:rFonts w:cs="Times New Roman"/>
          <w:b/>
          <w:bCs/>
          <w:color w:val="auto"/>
        </w:rPr>
        <w:t>.</w:t>
      </w:r>
      <w:r w:rsidRPr="00203D9B">
        <w:rPr>
          <w:rFonts w:cs="Times New Roman"/>
          <w:color w:val="auto"/>
        </w:rPr>
        <w:tab/>
        <w:t>(CORR: Release of Inmates)  The Director of the Department of Corrections and other persons having charge of prisoners who are required to serve a period of six months or more, may release all such prisoners, including prisoners to whom Section 24-13-150, subsection (A)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szCs w:val="22"/>
        </w:rPr>
        <w:tab/>
      </w:r>
      <w:r w:rsidR="001059A8" w:rsidRPr="00203D9B">
        <w:rPr>
          <w:rFonts w:cs="Times New Roman"/>
          <w:b/>
          <w:szCs w:val="22"/>
        </w:rPr>
        <w:t>65</w:t>
      </w:r>
      <w:r w:rsidRPr="00203D9B">
        <w:rPr>
          <w:rFonts w:cs="Times New Roman"/>
          <w:b/>
          <w:bCs/>
          <w:szCs w:val="22"/>
        </w:rPr>
        <w:t>.</w:t>
      </w:r>
      <w:r w:rsidR="001059A8" w:rsidRPr="00203D9B">
        <w:rPr>
          <w:rFonts w:cs="Times New Roman"/>
          <w:b/>
          <w:bCs/>
          <w:szCs w:val="22"/>
        </w:rPr>
        <w:t>15</w:t>
      </w:r>
      <w:r w:rsidRPr="00203D9B">
        <w:rPr>
          <w:rFonts w:cs="Times New Roman"/>
          <w:b/>
          <w:bCs/>
          <w:szCs w:val="22"/>
        </w:rPr>
        <w:t>.</w:t>
      </w:r>
      <w:r w:rsidRPr="00203D9B">
        <w:rPr>
          <w:rFonts w:cs="Times New Roman"/>
          <w:szCs w:val="22"/>
        </w:rPr>
        <w:tab/>
        <w:t xml:space="preserve">(CORR: Western Union Funding)  All funds received by the </w:t>
      </w:r>
      <w:r w:rsidR="00691C6E" w:rsidRPr="00203D9B">
        <w:rPr>
          <w:rFonts w:cs="Times New Roman"/>
          <w:szCs w:val="22"/>
        </w:rPr>
        <w:t>South Carolina</w:t>
      </w:r>
      <w:r w:rsidRPr="00203D9B">
        <w:rPr>
          <w:rFonts w:cs="Times New Roman"/>
          <w:szCs w:val="22"/>
        </w:rPr>
        <w:t xml:space="preserve"> Department of Corrections from the Western Union Quick Collect Revenue Sharing Program or similar private sector entities, which provides payment for processing electronic transfers into the E.H. Cooper Trust Fund, shall be retained by the </w:t>
      </w:r>
      <w:r w:rsidR="00363C5F" w:rsidRPr="00203D9B">
        <w:rPr>
          <w:rFonts w:cs="Times New Roman"/>
          <w:szCs w:val="22"/>
        </w:rPr>
        <w:t>South Carolina</w:t>
      </w:r>
      <w:r w:rsidRPr="00203D9B">
        <w:rPr>
          <w:rFonts w:cs="Times New Roman"/>
          <w:szCs w:val="22"/>
        </w:rPr>
        <w:t xml:space="preserve"> Department of Corrections and credited to a fund entitled “Inmate Welfare Fund” to be expended for the benefit of the inmate population.</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szCs w:val="22"/>
        </w:rPr>
        <w:tab/>
      </w:r>
      <w:r w:rsidR="001059A8" w:rsidRPr="00203D9B">
        <w:rPr>
          <w:rFonts w:cs="Times New Roman"/>
          <w:b/>
          <w:szCs w:val="22"/>
        </w:rPr>
        <w:t>65</w:t>
      </w:r>
      <w:r w:rsidRPr="00203D9B">
        <w:rPr>
          <w:rFonts w:cs="Times New Roman"/>
          <w:b/>
          <w:bCs/>
          <w:szCs w:val="22"/>
        </w:rPr>
        <w:t>.</w:t>
      </w:r>
      <w:r w:rsidR="001059A8" w:rsidRPr="00203D9B">
        <w:rPr>
          <w:rFonts w:cs="Times New Roman"/>
          <w:b/>
          <w:bCs/>
          <w:szCs w:val="22"/>
        </w:rPr>
        <w:t>16</w:t>
      </w:r>
      <w:r w:rsidRPr="00203D9B">
        <w:rPr>
          <w:rFonts w:cs="Times New Roman"/>
          <w:b/>
          <w:bCs/>
          <w:szCs w:val="22"/>
        </w:rPr>
        <w:t>.</w:t>
      </w:r>
      <w:r w:rsidRPr="00203D9B">
        <w:rPr>
          <w:rFonts w:cs="Times New Roman"/>
          <w:b/>
          <w:bCs/>
          <w:szCs w:val="22"/>
        </w:rPr>
        <w:tab/>
      </w:r>
      <w:r w:rsidRPr="00203D9B">
        <w:rPr>
          <w:rFonts w:cs="Times New Roman"/>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Cs/>
          <w:szCs w:val="22"/>
        </w:rPr>
        <w:tab/>
      </w:r>
      <w:r w:rsidR="001059A8" w:rsidRPr="00203D9B">
        <w:rPr>
          <w:rFonts w:cs="Times New Roman"/>
          <w:b/>
          <w:szCs w:val="22"/>
        </w:rPr>
        <w:t>65</w:t>
      </w:r>
      <w:r w:rsidRPr="00203D9B">
        <w:rPr>
          <w:rFonts w:cs="Times New Roman"/>
          <w:b/>
          <w:szCs w:val="22"/>
        </w:rPr>
        <w:t>.</w:t>
      </w:r>
      <w:r w:rsidR="001059A8" w:rsidRPr="00203D9B">
        <w:rPr>
          <w:rFonts w:cs="Times New Roman"/>
          <w:b/>
          <w:szCs w:val="22"/>
        </w:rPr>
        <w:t>17</w:t>
      </w:r>
      <w:r w:rsidRPr="00203D9B">
        <w:rPr>
          <w:rFonts w:cs="Times New Roman"/>
          <w:b/>
          <w:szCs w:val="22"/>
        </w:rPr>
        <w:t>.</w:t>
      </w:r>
      <w:r w:rsidRPr="00203D9B">
        <w:rPr>
          <w:rFonts w:cs="Times New Roman"/>
          <w:bCs/>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szCs w:val="22"/>
        </w:rPr>
        <w:tab/>
      </w:r>
      <w:r w:rsidR="001059A8" w:rsidRPr="00203D9B">
        <w:rPr>
          <w:rFonts w:cs="Times New Roman"/>
          <w:b/>
          <w:szCs w:val="22"/>
        </w:rPr>
        <w:t>65</w:t>
      </w:r>
      <w:r w:rsidRPr="00203D9B">
        <w:rPr>
          <w:rFonts w:cs="Times New Roman"/>
          <w:b/>
          <w:bCs/>
          <w:szCs w:val="22"/>
        </w:rPr>
        <w:t>.</w:t>
      </w:r>
      <w:r w:rsidR="001059A8" w:rsidRPr="00203D9B">
        <w:rPr>
          <w:rFonts w:cs="Times New Roman"/>
          <w:b/>
          <w:bCs/>
          <w:szCs w:val="22"/>
        </w:rPr>
        <w:t>18</w:t>
      </w:r>
      <w:r w:rsidRPr="00203D9B">
        <w:rPr>
          <w:rFonts w:cs="Times New Roman"/>
          <w:b/>
          <w:bCs/>
          <w:szCs w:val="22"/>
        </w:rPr>
        <w:t>.</w:t>
      </w:r>
      <w:r w:rsidRPr="00203D9B">
        <w:rPr>
          <w:rFonts w:cs="Times New Roman"/>
          <w:szCs w:val="22"/>
        </w:rPr>
        <w:tab/>
        <w:t>(CORR: Work Release Transportation Fee)  The South Carolina Department of Corrections is authorized to charge a</w:t>
      </w:r>
      <w:r w:rsidR="00D0332C" w:rsidRPr="00203D9B">
        <w:rPr>
          <w:rFonts w:cs="Times New Roman"/>
          <w:szCs w:val="22"/>
        </w:rPr>
        <w:t xml:space="preserve"> </w:t>
      </w:r>
      <w:r w:rsidR="008819B4" w:rsidRPr="00203D9B">
        <w:rPr>
          <w:rFonts w:cs="Times New Roman"/>
          <w:strike/>
          <w:szCs w:val="22"/>
        </w:rPr>
        <w:t>$4.00</w:t>
      </w:r>
      <w:r w:rsidRPr="00203D9B">
        <w:rPr>
          <w:rFonts w:cs="Times New Roman"/>
          <w:strike/>
          <w:szCs w:val="22"/>
        </w:rPr>
        <w:t xml:space="preserve"> per-day</w:t>
      </w:r>
      <w:r w:rsidR="002E7F41" w:rsidRPr="00203D9B">
        <w:rPr>
          <w:rFonts w:cs="Times New Roman"/>
          <w:szCs w:val="22"/>
        </w:rPr>
        <w:t xml:space="preserve"> </w:t>
      </w:r>
      <w:r w:rsidR="002E7F41" w:rsidRPr="00203D9B">
        <w:rPr>
          <w:rFonts w:cs="Times New Roman"/>
          <w:i/>
          <w:szCs w:val="22"/>
          <w:u w:val="single"/>
        </w:rPr>
        <w:t>daily</w:t>
      </w:r>
      <w:r w:rsidRPr="00203D9B">
        <w:rPr>
          <w:rFonts w:cs="Times New Roman"/>
          <w:szCs w:val="22"/>
        </w:rPr>
        <w:t xml:space="preserve">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1059A8" w:rsidRPr="00203D9B">
        <w:rPr>
          <w:rFonts w:cs="Times New Roman"/>
          <w:b/>
          <w:szCs w:val="22"/>
        </w:rPr>
        <w:t>65</w:t>
      </w:r>
      <w:r w:rsidRPr="00203D9B">
        <w:rPr>
          <w:rFonts w:cs="Times New Roman"/>
          <w:b/>
          <w:bCs/>
          <w:szCs w:val="22"/>
        </w:rPr>
        <w:t>.</w:t>
      </w:r>
      <w:r w:rsidR="001059A8" w:rsidRPr="00203D9B">
        <w:rPr>
          <w:rFonts w:cs="Times New Roman"/>
          <w:b/>
          <w:bCs/>
          <w:szCs w:val="22"/>
        </w:rPr>
        <w:t>19</w:t>
      </w:r>
      <w:r w:rsidRPr="00203D9B">
        <w:rPr>
          <w:rFonts w:cs="Times New Roman"/>
          <w:b/>
          <w:bCs/>
          <w:szCs w:val="22"/>
        </w:rPr>
        <w:t>.</w:t>
      </w:r>
      <w:r w:rsidRPr="00203D9B">
        <w:rPr>
          <w:rFonts w:cs="Times New Roman"/>
          <w:b/>
          <w:bCs/>
          <w:szCs w:val="22"/>
        </w:rPr>
        <w:tab/>
      </w:r>
      <w:r w:rsidRPr="00203D9B">
        <w:rPr>
          <w:rFonts w:cs="Times New Roman"/>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A57B3A" w:rsidRPr="00203D9B">
        <w:rPr>
          <w:rFonts w:cs="Times New Roman"/>
          <w:szCs w:val="22"/>
        </w:rPr>
        <w:t>-</w:t>
      </w:r>
      <w:r w:rsidRPr="00203D9B">
        <w:rPr>
          <w:rFonts w:cs="Times New Roman"/>
          <w:szCs w:val="22"/>
        </w:rPr>
        <w:t>Level II or non</w:t>
      </w:r>
      <w:r w:rsidR="00A57B3A" w:rsidRPr="00203D9B">
        <w:rPr>
          <w:rFonts w:cs="Times New Roman"/>
          <w:szCs w:val="22"/>
        </w:rPr>
        <w:t>-</w:t>
      </w:r>
      <w:r w:rsidRPr="00203D9B">
        <w:rPr>
          <w:rFonts w:cs="Times New Roman"/>
          <w:szCs w:val="22"/>
        </w:rPr>
        <w:t>Level III facility, they shall no longer be eligible for this special assignment pay.  Only employees in full-time equivalent positions are eligible for this special assignment pay.</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The special assignment pay is not a part of the employee</w:t>
      </w:r>
      <w:r w:rsidR="0001576F" w:rsidRPr="00203D9B">
        <w:rPr>
          <w:rFonts w:cs="Times New Roman"/>
          <w:szCs w:val="22"/>
        </w:rPr>
        <w:t>’</w:t>
      </w:r>
      <w:r w:rsidRPr="00203D9B">
        <w:rPr>
          <w:rFonts w:cs="Times New Roman"/>
          <w:szCs w:val="22"/>
        </w:rPr>
        <w:t>s base salary, but is a percentage thereof, and is to be paid as follows:</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(A)</w:t>
      </w:r>
      <w:r w:rsidRPr="00203D9B">
        <w:rPr>
          <w:rFonts w:cs="Times New Roman"/>
          <w:szCs w:val="22"/>
        </w:rPr>
        <w:tab/>
        <w:t>At Level II institutions:</w:t>
      </w:r>
    </w:p>
    <w:p w:rsidR="00A9603B" w:rsidRPr="00203D9B" w:rsidRDefault="001056F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203D9B">
        <w:rPr>
          <w:rFonts w:cs="Times New Roman"/>
          <w:szCs w:val="22"/>
        </w:rPr>
        <w:tab/>
      </w:r>
      <w:r w:rsidR="00A9603B" w:rsidRPr="00203D9B">
        <w:rPr>
          <w:rFonts w:cs="Times New Roman"/>
          <w:szCs w:val="22"/>
        </w:rPr>
        <w:tab/>
      </w:r>
      <w:r w:rsidR="00A9603B" w:rsidRPr="00203D9B">
        <w:rPr>
          <w:rFonts w:cs="Times New Roman"/>
          <w:szCs w:val="22"/>
        </w:rPr>
        <w:tab/>
        <w:t>(1)</w:t>
      </w:r>
      <w:r w:rsidR="00A9603B" w:rsidRPr="00203D9B">
        <w:rPr>
          <w:rFonts w:cs="Times New Roman"/>
          <w:szCs w:val="22"/>
        </w:rPr>
        <w:tab/>
        <w:t>4% for Correctional Officers including Class Code JD-30 (cadets and Officer I and II positions) and Corporals I and II;</w:t>
      </w:r>
    </w:p>
    <w:p w:rsidR="00A9603B" w:rsidRPr="00203D9B" w:rsidRDefault="001056F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203D9B">
        <w:rPr>
          <w:rFonts w:cs="Times New Roman"/>
          <w:szCs w:val="22"/>
        </w:rPr>
        <w:tab/>
      </w:r>
      <w:r w:rsidR="00A9603B" w:rsidRPr="00203D9B">
        <w:rPr>
          <w:rFonts w:cs="Times New Roman"/>
          <w:szCs w:val="22"/>
        </w:rPr>
        <w:tab/>
      </w:r>
      <w:r w:rsidR="00A9603B" w:rsidRPr="00203D9B">
        <w:rPr>
          <w:rFonts w:cs="Times New Roman"/>
          <w:szCs w:val="22"/>
        </w:rPr>
        <w:tab/>
        <w:t>(2)</w:t>
      </w:r>
      <w:r w:rsidR="00A9603B" w:rsidRPr="00203D9B">
        <w:rPr>
          <w:rFonts w:cs="Times New Roman"/>
          <w:szCs w:val="22"/>
        </w:rPr>
        <w:tab/>
        <w:t>2% for Sergeants and Lieutenants;</w:t>
      </w:r>
    </w:p>
    <w:p w:rsidR="00A9603B" w:rsidRPr="00203D9B" w:rsidRDefault="001056F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203D9B">
        <w:rPr>
          <w:rFonts w:cs="Times New Roman"/>
          <w:szCs w:val="22"/>
        </w:rPr>
        <w:tab/>
      </w:r>
      <w:r w:rsidR="00A9603B" w:rsidRPr="00203D9B">
        <w:rPr>
          <w:rFonts w:cs="Times New Roman"/>
          <w:szCs w:val="22"/>
        </w:rPr>
        <w:tab/>
      </w:r>
      <w:r w:rsidR="00A9603B" w:rsidRPr="00203D9B">
        <w:rPr>
          <w:rFonts w:cs="Times New Roman"/>
          <w:szCs w:val="22"/>
        </w:rPr>
        <w:tab/>
        <w:t>(3)</w:t>
      </w:r>
      <w:r w:rsidR="00A9603B" w:rsidRPr="00203D9B">
        <w:rPr>
          <w:rFonts w:cs="Times New Roman"/>
          <w:szCs w:val="22"/>
        </w:rPr>
        <w:tab/>
        <w:t>1% for Captains and Majors;</w:t>
      </w:r>
    </w:p>
    <w:p w:rsidR="00A9603B" w:rsidRPr="00203D9B" w:rsidRDefault="001056F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203D9B">
        <w:rPr>
          <w:rFonts w:cs="Times New Roman"/>
          <w:szCs w:val="22"/>
        </w:rPr>
        <w:tab/>
      </w:r>
      <w:r w:rsidR="00A9603B" w:rsidRPr="00203D9B">
        <w:rPr>
          <w:rFonts w:cs="Times New Roman"/>
          <w:szCs w:val="22"/>
        </w:rPr>
        <w:tab/>
      </w:r>
      <w:r w:rsidR="00A9603B" w:rsidRPr="00203D9B">
        <w:rPr>
          <w:rFonts w:cs="Times New Roman"/>
          <w:szCs w:val="22"/>
        </w:rPr>
        <w:tab/>
        <w:t>(4)</w:t>
      </w:r>
      <w:r w:rsidR="00A9603B" w:rsidRPr="00203D9B">
        <w:rPr>
          <w:rFonts w:cs="Times New Roman"/>
          <w:szCs w:val="22"/>
        </w:rPr>
        <w:tab/>
        <w:t>2% for Nursing staff; and</w:t>
      </w:r>
    </w:p>
    <w:p w:rsidR="00A9603B" w:rsidRPr="00203D9B" w:rsidRDefault="001056F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203D9B">
        <w:rPr>
          <w:rFonts w:cs="Times New Roman"/>
          <w:szCs w:val="22"/>
        </w:rPr>
        <w:tab/>
      </w:r>
      <w:r w:rsidR="00A9603B" w:rsidRPr="00203D9B">
        <w:rPr>
          <w:rFonts w:cs="Times New Roman"/>
          <w:szCs w:val="22"/>
        </w:rPr>
        <w:tab/>
      </w:r>
      <w:r w:rsidR="00A9603B" w:rsidRPr="00203D9B">
        <w:rPr>
          <w:rFonts w:cs="Times New Roman"/>
          <w:szCs w:val="22"/>
        </w:rPr>
        <w:tab/>
        <w:t>(5)</w:t>
      </w:r>
      <w:r w:rsidR="00A9603B" w:rsidRPr="00203D9B">
        <w:rPr>
          <w:rFonts w:cs="Times New Roman"/>
          <w:szCs w:val="22"/>
        </w:rPr>
        <w:tab/>
        <w:t>2% for Food Service staff.</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(B)</w:t>
      </w:r>
      <w:r w:rsidRPr="00203D9B">
        <w:rPr>
          <w:rFonts w:cs="Times New Roman"/>
          <w:szCs w:val="22"/>
        </w:rPr>
        <w:tab/>
        <w:t>At Level III institutions:</w:t>
      </w:r>
    </w:p>
    <w:p w:rsidR="00A9603B" w:rsidRPr="00203D9B" w:rsidRDefault="001056F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203D9B">
        <w:rPr>
          <w:rFonts w:cs="Times New Roman"/>
          <w:szCs w:val="22"/>
        </w:rPr>
        <w:tab/>
      </w:r>
      <w:r w:rsidR="00A9603B" w:rsidRPr="00203D9B">
        <w:rPr>
          <w:rFonts w:cs="Times New Roman"/>
          <w:szCs w:val="22"/>
        </w:rPr>
        <w:tab/>
      </w:r>
      <w:r w:rsidR="00A9603B" w:rsidRPr="00203D9B">
        <w:rPr>
          <w:rFonts w:cs="Times New Roman"/>
          <w:szCs w:val="22"/>
        </w:rPr>
        <w:tab/>
        <w:t>(1)</w:t>
      </w:r>
      <w:r w:rsidR="00A9603B" w:rsidRPr="00203D9B">
        <w:rPr>
          <w:rFonts w:cs="Times New Roman"/>
          <w:szCs w:val="22"/>
        </w:rPr>
        <w:tab/>
        <w:t>8% for Correctional Officers including Class Code JD-30 (cadets and Officer I and II positions) and Corporals I and II;</w:t>
      </w:r>
    </w:p>
    <w:p w:rsidR="00A9603B" w:rsidRPr="00203D9B" w:rsidRDefault="001056F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203D9B">
        <w:rPr>
          <w:rFonts w:cs="Times New Roman"/>
          <w:szCs w:val="22"/>
        </w:rPr>
        <w:tab/>
      </w:r>
      <w:r w:rsidR="00A9603B" w:rsidRPr="00203D9B">
        <w:rPr>
          <w:rFonts w:cs="Times New Roman"/>
          <w:szCs w:val="22"/>
        </w:rPr>
        <w:tab/>
      </w:r>
      <w:r w:rsidR="00A9603B" w:rsidRPr="00203D9B">
        <w:rPr>
          <w:rFonts w:cs="Times New Roman"/>
          <w:szCs w:val="22"/>
        </w:rPr>
        <w:tab/>
        <w:t>(2)</w:t>
      </w:r>
      <w:r w:rsidR="00A9603B" w:rsidRPr="00203D9B">
        <w:rPr>
          <w:rFonts w:cs="Times New Roman"/>
          <w:szCs w:val="22"/>
        </w:rPr>
        <w:tab/>
        <w:t>3% for Sergeants and Lieutenants;</w:t>
      </w:r>
    </w:p>
    <w:p w:rsidR="00A9603B" w:rsidRPr="00203D9B" w:rsidRDefault="001056F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203D9B">
        <w:rPr>
          <w:rFonts w:cs="Times New Roman"/>
          <w:szCs w:val="22"/>
        </w:rPr>
        <w:tab/>
      </w:r>
      <w:r w:rsidR="00A9603B" w:rsidRPr="00203D9B">
        <w:rPr>
          <w:rFonts w:cs="Times New Roman"/>
          <w:szCs w:val="22"/>
        </w:rPr>
        <w:tab/>
      </w:r>
      <w:r w:rsidR="00A9603B" w:rsidRPr="00203D9B">
        <w:rPr>
          <w:rFonts w:cs="Times New Roman"/>
          <w:szCs w:val="22"/>
        </w:rPr>
        <w:tab/>
        <w:t>(3)</w:t>
      </w:r>
      <w:r w:rsidR="00A9603B" w:rsidRPr="00203D9B">
        <w:rPr>
          <w:rFonts w:cs="Times New Roman"/>
          <w:szCs w:val="22"/>
        </w:rPr>
        <w:tab/>
        <w:t>1% for Captains and Majors;</w:t>
      </w:r>
    </w:p>
    <w:p w:rsidR="00A9603B" w:rsidRPr="00203D9B" w:rsidRDefault="001056F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203D9B">
        <w:rPr>
          <w:rFonts w:cs="Times New Roman"/>
          <w:szCs w:val="22"/>
        </w:rPr>
        <w:tab/>
      </w:r>
      <w:r w:rsidR="00A9603B" w:rsidRPr="00203D9B">
        <w:rPr>
          <w:rFonts w:cs="Times New Roman"/>
          <w:szCs w:val="22"/>
        </w:rPr>
        <w:tab/>
      </w:r>
      <w:r w:rsidR="00A9603B" w:rsidRPr="00203D9B">
        <w:rPr>
          <w:rFonts w:cs="Times New Roman"/>
          <w:szCs w:val="22"/>
        </w:rPr>
        <w:tab/>
        <w:t>(4)</w:t>
      </w:r>
      <w:r w:rsidR="00A9603B" w:rsidRPr="00203D9B">
        <w:rPr>
          <w:rFonts w:cs="Times New Roman"/>
          <w:szCs w:val="22"/>
        </w:rPr>
        <w:tab/>
        <w:t>3% for Nursing staff; and</w:t>
      </w:r>
    </w:p>
    <w:p w:rsidR="00A9603B" w:rsidRPr="00203D9B" w:rsidRDefault="001056F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203D9B">
        <w:rPr>
          <w:rFonts w:cs="Times New Roman"/>
          <w:szCs w:val="22"/>
        </w:rPr>
        <w:tab/>
      </w:r>
      <w:r w:rsidR="00A9603B" w:rsidRPr="00203D9B">
        <w:rPr>
          <w:rFonts w:cs="Times New Roman"/>
          <w:szCs w:val="22"/>
        </w:rPr>
        <w:tab/>
      </w:r>
      <w:r w:rsidR="00A9603B" w:rsidRPr="00203D9B">
        <w:rPr>
          <w:rFonts w:cs="Times New Roman"/>
          <w:szCs w:val="22"/>
        </w:rPr>
        <w:tab/>
        <w:t>(5)</w:t>
      </w:r>
      <w:r w:rsidR="00A9603B" w:rsidRPr="00203D9B">
        <w:rPr>
          <w:rFonts w:cs="Times New Roman"/>
          <w:szCs w:val="22"/>
        </w:rPr>
        <w:tab/>
        <w:t>3% for Food Service staff.</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203D9B">
        <w:rPr>
          <w:rFonts w:cs="Times New Roman"/>
          <w:b/>
          <w:szCs w:val="22"/>
        </w:rPr>
        <w:tab/>
      </w:r>
      <w:r w:rsidR="001059A8" w:rsidRPr="00203D9B">
        <w:rPr>
          <w:rFonts w:cs="Times New Roman"/>
          <w:b/>
          <w:iCs/>
          <w:szCs w:val="22"/>
        </w:rPr>
        <w:t>65</w:t>
      </w:r>
      <w:r w:rsidRPr="00203D9B">
        <w:rPr>
          <w:rFonts w:cs="Times New Roman"/>
          <w:b/>
          <w:iCs/>
          <w:szCs w:val="22"/>
        </w:rPr>
        <w:t>.</w:t>
      </w:r>
      <w:r w:rsidR="001059A8" w:rsidRPr="00203D9B">
        <w:rPr>
          <w:rFonts w:cs="Times New Roman"/>
          <w:b/>
          <w:iCs/>
          <w:szCs w:val="22"/>
        </w:rPr>
        <w:t>20</w:t>
      </w:r>
      <w:r w:rsidRPr="00203D9B">
        <w:rPr>
          <w:rFonts w:cs="Times New Roman"/>
          <w:b/>
          <w:iCs/>
          <w:szCs w:val="22"/>
        </w:rPr>
        <w:t>.</w:t>
      </w:r>
      <w:r w:rsidRPr="00203D9B">
        <w:rPr>
          <w:rFonts w:cs="Times New Roman"/>
          <w:iCs/>
          <w:szCs w:val="22"/>
        </w:rPr>
        <w:tab/>
      </w:r>
      <w:r w:rsidRPr="00203D9B">
        <w:rPr>
          <w:rFonts w:cs="Times New Roman"/>
          <w:bCs/>
          <w:iCs/>
          <w:szCs w:val="22"/>
        </w:rPr>
        <w:t>(CORR: Quota Elimination)  Pursuant to Section 24-3-60 of the 1976 Code, upon notification by the county, the Department of Corrections shall accept newly sentenced inmates from each local jail and detention center.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203D9B">
        <w:rPr>
          <w:rFonts w:cs="Times New Roman"/>
          <w:bCs/>
          <w:iCs/>
          <w:szCs w:val="22"/>
        </w:rPr>
        <w:tab/>
        <w:t xml:space="preserve">For sentenced inmates who the county is willing to transport, the department may limit the acceptance at the Kirkland Correctional Institution to the hours of 8:00 a.m. to 1:00 p.m., Monday through Friday, excluding holidays, and at the Perry and </w:t>
      </w:r>
      <w:proofErr w:type="spellStart"/>
      <w:r w:rsidRPr="00203D9B">
        <w:rPr>
          <w:rFonts w:cs="Times New Roman"/>
          <w:bCs/>
          <w:iCs/>
          <w:szCs w:val="22"/>
        </w:rPr>
        <w:t>Lieber</w:t>
      </w:r>
      <w:proofErr w:type="spellEnd"/>
      <w:r w:rsidRPr="00203D9B">
        <w:rPr>
          <w:rFonts w:cs="Times New Roman"/>
          <w:bCs/>
          <w:iCs/>
          <w:szCs w:val="22"/>
        </w:rPr>
        <w:t xml:space="preserve"> Correctional Institutions to the hours of 8:00 a.m. to 10:30 a.m., Monday through Friday, excluding holidays.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203D9B">
        <w:rPr>
          <w:rFonts w:cs="Times New Roman"/>
          <w:bCs/>
          <w:iCs/>
          <w:szCs w:val="22"/>
        </w:rPr>
        <w:tab/>
        <w:t>By mutual agreement between the Department of Corrections and a local jail or detention center, the department may establish an alternate admissions schedule for receiving inmates at the Reception and Evaluation Center.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203D9B">
        <w:rPr>
          <w:rFonts w:cs="Times New Roman"/>
          <w:bCs/>
          <w:iCs/>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203D9B">
        <w:rPr>
          <w:rFonts w:cs="Times New Roman"/>
          <w:bCs/>
          <w:iCs/>
          <w:szCs w:val="22"/>
        </w:rPr>
        <w:tab/>
        <w:t>In the event there are inadequate beds within the Reception and Evaluation Center, the Department of Corrections may create a “jail” within the Kirkland Correctional Institution using one or more of the available 192-bed housing units to accept newly sentenced state inmates who are awaiting R &amp; E processing.  The department may operate such “jail,” to the extent feasible, in accordance with standards applicable to the local jails.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Cs/>
          <w:iCs/>
          <w:szCs w:val="22"/>
        </w:rPr>
        <w:tab/>
        <w:t>The department shall use the funds appropriated in this Act for “Quota Elimination” to accomplish this initiative and to open a 96-bed unit at the MacDougall Correctional Institution and the 192-bed housing units at Kirkland Correctional Institution.  The funds may not be transferred to any other program or used for any other purpose.</w:t>
      </w:r>
    </w:p>
    <w:p w:rsidR="008D4445"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1059A8" w:rsidRPr="00203D9B">
        <w:rPr>
          <w:rFonts w:cs="Times New Roman"/>
          <w:b/>
          <w:bCs/>
          <w:szCs w:val="22"/>
        </w:rPr>
        <w:t>65</w:t>
      </w:r>
      <w:r w:rsidRPr="00203D9B">
        <w:rPr>
          <w:rFonts w:cs="Times New Roman"/>
          <w:b/>
          <w:bCs/>
          <w:szCs w:val="22"/>
        </w:rPr>
        <w:t>.</w:t>
      </w:r>
      <w:r w:rsidR="001059A8" w:rsidRPr="00203D9B">
        <w:rPr>
          <w:rFonts w:cs="Times New Roman"/>
          <w:b/>
          <w:bCs/>
          <w:szCs w:val="22"/>
        </w:rPr>
        <w:t>21</w:t>
      </w:r>
      <w:r w:rsidRPr="00203D9B">
        <w:rPr>
          <w:rFonts w:cs="Times New Roman"/>
          <w:b/>
          <w:bCs/>
          <w:szCs w:val="22"/>
        </w:rPr>
        <w:t>.</w:t>
      </w:r>
      <w:r w:rsidRPr="00203D9B">
        <w:rPr>
          <w:rFonts w:cs="Times New Roman"/>
          <w:b/>
          <w:bCs/>
          <w:szCs w:val="22"/>
        </w:rPr>
        <w:tab/>
      </w:r>
      <w:r w:rsidRPr="00203D9B">
        <w:rPr>
          <w:rFonts w:cs="Times New Roman"/>
          <w:szCs w:val="22"/>
        </w:rPr>
        <w:t xml:space="preserve">(CORR: Public/Private Partnerships for Construction)  Funds appropriated in Act 407 of 2006, Item 23, shall be used to construct as many multi-purpose buildings at Department of Corrections institutions as possible.  For such facilities at </w:t>
      </w:r>
      <w:proofErr w:type="spellStart"/>
      <w:r w:rsidRPr="00203D9B">
        <w:rPr>
          <w:rFonts w:cs="Times New Roman"/>
          <w:szCs w:val="22"/>
        </w:rPr>
        <w:t>Lieber</w:t>
      </w:r>
      <w:proofErr w:type="spellEnd"/>
      <w:r w:rsidRPr="00203D9B">
        <w:rPr>
          <w:rFonts w:cs="Times New Roman"/>
          <w:szCs w:val="22"/>
        </w:rPr>
        <w:t xml:space="preserve">, McCormick, </w:t>
      </w:r>
      <w:proofErr w:type="spellStart"/>
      <w:r w:rsidRPr="00203D9B">
        <w:rPr>
          <w:rFonts w:cs="Times New Roman"/>
          <w:szCs w:val="22"/>
        </w:rPr>
        <w:t>Leath</w:t>
      </w:r>
      <w:proofErr w:type="spellEnd"/>
      <w:r w:rsidRPr="00203D9B">
        <w:rPr>
          <w:rFonts w:cs="Times New Roman"/>
          <w:szCs w:val="22"/>
        </w:rPr>
        <w:t xml:space="preserve">,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one-half of the cost of construction, including design and engineering costs.  </w:t>
      </w:r>
    </w:p>
    <w:p w:rsidR="00A9603B" w:rsidRPr="00203D9B" w:rsidRDefault="008819B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1059A8" w:rsidRPr="00203D9B">
        <w:rPr>
          <w:rFonts w:cs="Times New Roman"/>
          <w:b/>
          <w:szCs w:val="22"/>
        </w:rPr>
        <w:t>65</w:t>
      </w:r>
      <w:r w:rsidRPr="00203D9B">
        <w:rPr>
          <w:rFonts w:cs="Times New Roman"/>
          <w:b/>
          <w:szCs w:val="22"/>
        </w:rPr>
        <w:t>.</w:t>
      </w:r>
      <w:r w:rsidR="001059A8" w:rsidRPr="00203D9B">
        <w:rPr>
          <w:rFonts w:cs="Times New Roman"/>
          <w:b/>
          <w:szCs w:val="22"/>
        </w:rPr>
        <w:t>22</w:t>
      </w:r>
      <w:r w:rsidRPr="00203D9B">
        <w:rPr>
          <w:rFonts w:cs="Times New Roman"/>
          <w:b/>
          <w:szCs w:val="22"/>
        </w:rPr>
        <w:t>.</w:t>
      </w:r>
      <w:r w:rsidRPr="00203D9B">
        <w:rPr>
          <w:rFonts w:cs="Times New Roman"/>
          <w:b/>
          <w:szCs w:val="22"/>
        </w:rPr>
        <w:tab/>
      </w:r>
      <w:r w:rsidRPr="00203D9B">
        <w:rPr>
          <w:rFonts w:cs="Times New Roman"/>
          <w:szCs w:val="22"/>
        </w:rPr>
        <w:t>(CORR: Inmate Barbering Program)  Inmate barbers in the Inmate Barbering Program at the Department of Corrections, shall not be subject to the licensing requirement of Section 40-7-30 of the 1976 Code.</w:t>
      </w:r>
    </w:p>
    <w:p w:rsidR="008D6B9C" w:rsidRPr="00203D9B" w:rsidRDefault="008D6B9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b/>
          <w:szCs w:val="22"/>
        </w:rPr>
        <w:tab/>
      </w:r>
      <w:r w:rsidR="001059A8" w:rsidRPr="00203D9B">
        <w:rPr>
          <w:rFonts w:cs="Times New Roman"/>
          <w:b/>
          <w:szCs w:val="22"/>
        </w:rPr>
        <w:t>65</w:t>
      </w:r>
      <w:r w:rsidRPr="00203D9B">
        <w:rPr>
          <w:rFonts w:cs="Times New Roman"/>
          <w:b/>
          <w:szCs w:val="22"/>
        </w:rPr>
        <w:t>.</w:t>
      </w:r>
      <w:r w:rsidR="001059A8" w:rsidRPr="00203D9B">
        <w:rPr>
          <w:rFonts w:cs="Times New Roman"/>
          <w:b/>
          <w:szCs w:val="22"/>
        </w:rPr>
        <w:t>23</w:t>
      </w:r>
      <w:r w:rsidRPr="00203D9B">
        <w:rPr>
          <w:rFonts w:cs="Times New Roman"/>
          <w:b/>
          <w:szCs w:val="22"/>
        </w:rPr>
        <w:t>.</w:t>
      </w:r>
      <w:r w:rsidRPr="00203D9B">
        <w:rPr>
          <w:rFonts w:cs="Times New Roman"/>
          <w:szCs w:val="22"/>
        </w:rPr>
        <w:tab/>
        <w:t>(CORR: Executed Inmate Autopsy)  For the current fiscal year, the autopsy requirements of Section 17-7-10 of the 1976 Code are suspended when an inmate is executed by the Department of Corrections pursuant to a valid order of the Supreme Court of South Carolina.</w:t>
      </w:r>
    </w:p>
    <w:p w:rsidR="008D6B9C" w:rsidRPr="00203D9B" w:rsidRDefault="008D6B9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1059A8" w:rsidRPr="00203D9B">
        <w:rPr>
          <w:rFonts w:cs="Times New Roman"/>
          <w:b/>
          <w:szCs w:val="22"/>
        </w:rPr>
        <w:t>65</w:t>
      </w:r>
      <w:r w:rsidRPr="00203D9B">
        <w:rPr>
          <w:rFonts w:cs="Times New Roman"/>
          <w:b/>
          <w:szCs w:val="22"/>
        </w:rPr>
        <w:t>.</w:t>
      </w:r>
      <w:r w:rsidR="001059A8" w:rsidRPr="00203D9B">
        <w:rPr>
          <w:rFonts w:cs="Times New Roman"/>
          <w:b/>
          <w:szCs w:val="22"/>
        </w:rPr>
        <w:t>24</w:t>
      </w:r>
      <w:r w:rsidRPr="00203D9B">
        <w:rPr>
          <w:rFonts w:cs="Times New Roman"/>
          <w:b/>
          <w:szCs w:val="22"/>
        </w:rPr>
        <w:t>.</w:t>
      </w:r>
      <w:r w:rsidRPr="00203D9B">
        <w:rPr>
          <w:rFonts w:cs="Times New Roman"/>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01576F" w:rsidRPr="00203D9B">
        <w:rPr>
          <w:rFonts w:cs="Times New Roman"/>
          <w:szCs w:val="22"/>
        </w:rPr>
        <w:t>’</w:t>
      </w:r>
      <w:r w:rsidRPr="00203D9B">
        <w:rPr>
          <w:rFonts w:cs="Times New Roman"/>
          <w:szCs w:val="22"/>
        </w:rPr>
        <w:t>s E.H. Cooper account, providing funds are available.</w:t>
      </w:r>
    </w:p>
    <w:p w:rsidR="00BE5A13" w:rsidRPr="00203D9B" w:rsidRDefault="004B6E85"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szCs w:val="22"/>
        </w:rPr>
        <w:tab/>
      </w:r>
      <w:r w:rsidR="001059A8" w:rsidRPr="00203D9B">
        <w:rPr>
          <w:rFonts w:cs="Times New Roman"/>
          <w:b/>
          <w:szCs w:val="22"/>
        </w:rPr>
        <w:t>65</w:t>
      </w:r>
      <w:r w:rsidRPr="00203D9B">
        <w:rPr>
          <w:rFonts w:cs="Times New Roman"/>
          <w:b/>
          <w:szCs w:val="22"/>
        </w:rPr>
        <w:t>.</w:t>
      </w:r>
      <w:r w:rsidR="001059A8" w:rsidRPr="00203D9B">
        <w:rPr>
          <w:rFonts w:cs="Times New Roman"/>
          <w:b/>
          <w:szCs w:val="22"/>
        </w:rPr>
        <w:t>25</w:t>
      </w:r>
      <w:r w:rsidRPr="00203D9B">
        <w:rPr>
          <w:rFonts w:cs="Times New Roman"/>
          <w:b/>
          <w:szCs w:val="22"/>
        </w:rPr>
        <w:t>.</w:t>
      </w:r>
      <w:r w:rsidRPr="00203D9B">
        <w:rPr>
          <w:rFonts w:cs="Times New Roman"/>
          <w:b/>
          <w:szCs w:val="22"/>
        </w:rPr>
        <w:tab/>
      </w:r>
      <w:r w:rsidRPr="00203D9B">
        <w:rPr>
          <w:rFonts w:cs="Times New Roman"/>
          <w:szCs w:val="22"/>
        </w:rPr>
        <w:t xml:space="preserve">(CORR: Credited Jail Time; DNA Sample Collection)  Inmates committed to the Department of Corrections for sentences greater than </w:t>
      </w:r>
      <w:r w:rsidR="00FB2D76" w:rsidRPr="00203D9B">
        <w:rPr>
          <w:rFonts w:cs="Times New Roman"/>
          <w:szCs w:val="22"/>
        </w:rPr>
        <w:t>ninety</w:t>
      </w:r>
      <w:r w:rsidRPr="00203D9B">
        <w:rPr>
          <w:rFonts w:cs="Times New Roman"/>
          <w:szCs w:val="22"/>
        </w:rPr>
        <w:t xml:space="preserve">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w:t>
      </w:r>
      <w:r w:rsidR="00AA1AA2" w:rsidRPr="00203D9B">
        <w:rPr>
          <w:rFonts w:cs="Times New Roman"/>
          <w:szCs w:val="22"/>
        </w:rPr>
        <w:t xml:space="preserve">Probation, Parole, and Pardon Services assigned to the court or employees of the Department of Corrections, as applicable, shall </w:t>
      </w:r>
      <w:r w:rsidRPr="00203D9B">
        <w:rPr>
          <w:rFonts w:cs="Times New Roman"/>
          <w:szCs w:val="22"/>
        </w:rPr>
        <w:t>obtain DNA samples from the offenders who are required to submit DNA samples.  This provision does not exempt the above referenced inmates from the $250 DNA fee as required by Section 23-3-670 of the 1976 Code.  The $250 fee shall be collected in the same manner as other fines and fees and submitted to the State Treasurer for remittance to SLED.</w:t>
      </w:r>
    </w:p>
    <w:p w:rsidR="004B6E85" w:rsidRPr="00203D9B" w:rsidRDefault="004B6E85"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eastAsia="Calibri" w:cs="Times New Roman"/>
          <w:szCs w:val="22"/>
        </w:rPr>
        <w:tab/>
      </w:r>
      <w:r w:rsidR="001059A8" w:rsidRPr="00203D9B">
        <w:rPr>
          <w:rFonts w:eastAsia="Calibri" w:cs="Times New Roman"/>
          <w:b/>
          <w:szCs w:val="22"/>
        </w:rPr>
        <w:t>65</w:t>
      </w:r>
      <w:r w:rsidRPr="00203D9B">
        <w:rPr>
          <w:rFonts w:eastAsia="Calibri" w:cs="Times New Roman"/>
          <w:b/>
          <w:szCs w:val="22"/>
        </w:rPr>
        <w:t>.</w:t>
      </w:r>
      <w:r w:rsidR="001059A8" w:rsidRPr="00203D9B">
        <w:rPr>
          <w:rFonts w:eastAsia="Calibri" w:cs="Times New Roman"/>
          <w:b/>
          <w:szCs w:val="22"/>
        </w:rPr>
        <w:t>26</w:t>
      </w:r>
      <w:r w:rsidRPr="00203D9B">
        <w:rPr>
          <w:rFonts w:eastAsia="Calibri" w:cs="Times New Roman"/>
          <w:b/>
          <w:szCs w:val="22"/>
        </w:rPr>
        <w:t>.</w:t>
      </w:r>
      <w:r w:rsidRPr="00203D9B">
        <w:rPr>
          <w:rFonts w:eastAsia="Calibri" w:cs="Times New Roman"/>
          <w:b/>
          <w:szCs w:val="22"/>
        </w:rPr>
        <w:tab/>
      </w:r>
      <w:r w:rsidRPr="00203D9B">
        <w:rPr>
          <w:rFonts w:eastAsia="Calibri" w:cs="Times New Roman"/>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w:t>
      </w:r>
      <w:r w:rsidR="00151951" w:rsidRPr="00203D9B">
        <w:rPr>
          <w:rFonts w:eastAsia="Calibri" w:cs="Times New Roman"/>
          <w:szCs w:val="22"/>
        </w:rPr>
        <w:t>on</w:t>
      </w:r>
      <w:r w:rsidRPr="00203D9B">
        <w:rPr>
          <w:rFonts w:eastAsia="Calibri" w:cs="Times New Roman"/>
          <w:szCs w:val="22"/>
        </w:rPr>
        <w:t xml:space="preserve"> a monthly basis.  The department is authorized to retain the funds to pay, either directly or through the State lease program, for equipment required to enact cell phone interdiction.  When the </w:t>
      </w:r>
      <w:r w:rsidRPr="00203D9B">
        <w:rPr>
          <w:rFonts w:cs="Times New Roman"/>
          <w:szCs w:val="22"/>
        </w:rPr>
        <w:t>equipment</w:t>
      </w:r>
      <w:r w:rsidRPr="00203D9B">
        <w:rPr>
          <w:rFonts w:eastAsia="Calibri" w:cs="Times New Roman"/>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w:t>
      </w:r>
    </w:p>
    <w:p w:rsidR="004B6E85" w:rsidRPr="00203D9B" w:rsidRDefault="009216B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rPr>
        <w:tab/>
      </w:r>
      <w:r w:rsidRPr="00203D9B">
        <w:rPr>
          <w:rFonts w:cs="Times New Roman"/>
          <w:b/>
        </w:rPr>
        <w:t>65.</w:t>
      </w:r>
      <w:r w:rsidR="00A41C08" w:rsidRPr="00203D9B">
        <w:rPr>
          <w:rFonts w:cs="Times New Roman"/>
          <w:b/>
        </w:rPr>
        <w:t>27</w:t>
      </w:r>
      <w:r w:rsidRPr="00203D9B">
        <w:rPr>
          <w:rFonts w:cs="Times New Roman"/>
          <w:b/>
        </w:rPr>
        <w:t>.</w:t>
      </w:r>
      <w:r w:rsidRPr="00203D9B">
        <w:rPr>
          <w:rFonts w:cs="Times New Roman"/>
          <w:b/>
        </w:rPr>
        <w:tab/>
      </w:r>
      <w:r w:rsidRPr="00203D9B">
        <w:rPr>
          <w:rFonts w:cs="Times New Roman"/>
        </w:rPr>
        <w:t xml:space="preserve">(CORR: </w:t>
      </w:r>
      <w:r w:rsidRPr="00203D9B">
        <w:rPr>
          <w:rFonts w:cs="Times New Roman"/>
          <w:strike/>
        </w:rPr>
        <w:t>Wateree River</w:t>
      </w:r>
      <w:r w:rsidRPr="00203D9B">
        <w:rPr>
          <w:rFonts w:cs="Times New Roman"/>
        </w:rPr>
        <w:t xml:space="preserve"> Correctional Institution</w:t>
      </w:r>
      <w:r w:rsidR="006122A6" w:rsidRPr="00203D9B">
        <w:rPr>
          <w:rFonts w:cs="Times New Roman"/>
        </w:rPr>
        <w:t xml:space="preserve"> </w:t>
      </w:r>
      <w:r w:rsidR="006122A6" w:rsidRPr="00203D9B">
        <w:rPr>
          <w:rFonts w:cs="Times New Roman"/>
          <w:i/>
          <w:u w:val="single"/>
        </w:rPr>
        <w:t>Maintenance and Construction</w:t>
      </w:r>
      <w:r w:rsidRPr="00203D9B">
        <w:rPr>
          <w:rFonts w:cs="Times New Roman"/>
        </w:rPr>
        <w:t xml:space="preserve">)  </w:t>
      </w:r>
      <w:r w:rsidRPr="00203D9B">
        <w:rPr>
          <w:rFonts w:cs="Times New Roman"/>
          <w:strike/>
        </w:rPr>
        <w:t>The</w:t>
      </w:r>
      <w:r w:rsidR="006122A6" w:rsidRPr="00203D9B">
        <w:rPr>
          <w:rFonts w:cs="Times New Roman"/>
        </w:rPr>
        <w:t xml:space="preserve"> </w:t>
      </w:r>
      <w:r w:rsidR="006122A6" w:rsidRPr="00203D9B">
        <w:rPr>
          <w:rFonts w:cs="Times New Roman"/>
          <w:i/>
          <w:u w:val="single"/>
        </w:rPr>
        <w:t>For maintenance and construction activities funded in the current fiscal year, the</w:t>
      </w:r>
      <w:r w:rsidRPr="00203D9B">
        <w:rPr>
          <w:rFonts w:cs="Times New Roman"/>
        </w:rPr>
        <w:t xml:space="preserve"> Department of Corrections may utilize inmate labor to perform any portion of the work </w:t>
      </w:r>
      <w:r w:rsidRPr="00203D9B">
        <w:rPr>
          <w:rFonts w:cs="Times New Roman"/>
          <w:strike/>
        </w:rPr>
        <w:t>which will be installed on the Wateree River Correctional Institution property for the Wateree River Correctional Institution Radium - Drinking Water Compliance Project</w:t>
      </w:r>
      <w:r w:rsidR="00596126" w:rsidRPr="00203D9B">
        <w:rPr>
          <w:rFonts w:cs="Times New Roman"/>
        </w:rPr>
        <w:t xml:space="preserve"> </w:t>
      </w:r>
      <w:r w:rsidR="00596126" w:rsidRPr="00203D9B">
        <w:rPr>
          <w:rFonts w:cs="Times New Roman"/>
          <w:i/>
          <w:u w:val="single"/>
        </w:rPr>
        <w:t>on its own grounds and facilities</w:t>
      </w:r>
      <w:r w:rsidRPr="00203D9B">
        <w:rPr>
          <w:rFonts w:cs="Times New Roman"/>
        </w:rPr>
        <w:t>.</w:t>
      </w:r>
      <w:r w:rsidR="0080225A" w:rsidRPr="00203D9B">
        <w:rPr>
          <w:rFonts w:cs="Times New Roman"/>
        </w:rPr>
        <w:t xml:space="preserve">  </w:t>
      </w:r>
      <w:r w:rsidR="0080225A" w:rsidRPr="00203D9B">
        <w:rPr>
          <w:rFonts w:cs="Times New Roman"/>
          <w:i/>
          <w:u w:val="single"/>
        </w:rPr>
        <w:t>The provisions of Section 40-11-360(A)(9) shall apply to any such project, including new construction.</w:t>
      </w:r>
    </w:p>
    <w:p w:rsidR="009216B0" w:rsidRPr="00203D9B" w:rsidRDefault="00D36FD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b/>
        </w:rPr>
        <w:tab/>
        <w:t>65.</w:t>
      </w:r>
      <w:r w:rsidR="00B356F2" w:rsidRPr="00203D9B">
        <w:rPr>
          <w:rFonts w:cs="Times New Roman"/>
          <w:b/>
        </w:rPr>
        <w:t>28</w:t>
      </w:r>
      <w:r w:rsidRPr="00203D9B">
        <w:rPr>
          <w:rFonts w:cs="Times New Roman"/>
          <w:b/>
        </w:rPr>
        <w:t>.</w:t>
      </w:r>
      <w:r w:rsidRPr="00203D9B">
        <w:rPr>
          <w:rFonts w:cs="Times New Roman"/>
          <w:b/>
        </w:rPr>
        <w:tab/>
      </w:r>
      <w:r w:rsidRPr="00203D9B">
        <w:rPr>
          <w:rFonts w:cs="Times New Roman"/>
        </w:rPr>
        <w:t xml:space="preserve">(CORR: Meals in Emergency Operations)  The Department of Corrections may provide meals to public employees who are not permitted to leave their stations and are required to work during actual emergencies, emergency simulation exercises, </w:t>
      </w:r>
      <w:r w:rsidR="006B2236" w:rsidRPr="00203D9B">
        <w:rPr>
          <w:rFonts w:cs="Times New Roman"/>
        </w:rPr>
        <w:t>or</w:t>
      </w:r>
      <w:r w:rsidRPr="00203D9B">
        <w:rPr>
          <w:rFonts w:cs="Times New Roman"/>
        </w:rPr>
        <w:t xml:space="preserve"> when the Governor declares a state of emergency.</w:t>
      </w:r>
    </w:p>
    <w:p w:rsidR="00F426C7" w:rsidRPr="00203D9B" w:rsidRDefault="00F426C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03D9B">
        <w:rPr>
          <w:rFonts w:cs="Times New Roman"/>
          <w:color w:val="auto"/>
        </w:rPr>
        <w:tab/>
      </w:r>
      <w:r w:rsidRPr="00203D9B">
        <w:rPr>
          <w:rFonts w:cs="Times New Roman"/>
          <w:b/>
          <w:color w:val="auto"/>
        </w:rPr>
        <w:t>65.</w:t>
      </w:r>
      <w:r w:rsidRPr="00203D9B">
        <w:rPr>
          <w:rFonts w:cs="Times New Roman"/>
          <w:b/>
        </w:rPr>
        <w:t>29.</w:t>
      </w:r>
      <w:r w:rsidRPr="00203D9B">
        <w:rPr>
          <w:rFonts w:cs="Times New Roman"/>
        </w:rPr>
        <w:tab/>
      </w:r>
      <w:r w:rsidRPr="00203D9B">
        <w:rPr>
          <w:rFonts w:cs="Times New Roman"/>
          <w:color w:val="auto"/>
        </w:rPr>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rsidR="00F426C7" w:rsidRPr="00203D9B" w:rsidRDefault="00F426C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03D9B">
        <w:rPr>
          <w:rFonts w:cs="Times New Roman"/>
        </w:rPr>
        <w:tab/>
      </w:r>
      <w:r w:rsidRPr="00203D9B">
        <w:rPr>
          <w:rFonts w:cs="Times New Roman"/>
          <w:color w:val="auto"/>
        </w:rPr>
        <w:t>(B)</w:t>
      </w:r>
      <w:r w:rsidRPr="00203D9B">
        <w:rPr>
          <w:rFonts w:cs="Times New Roman"/>
        </w:rPr>
        <w:tab/>
      </w:r>
      <w:r w:rsidRPr="00203D9B">
        <w:rPr>
          <w:rFonts w:cs="Times New Roman"/>
          <w:color w:val="auto"/>
        </w:rPr>
        <w:t>As used in this provision:</w:t>
      </w:r>
    </w:p>
    <w:p w:rsidR="00F426C7" w:rsidRPr="00203D9B" w:rsidRDefault="00F426C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03D9B">
        <w:rPr>
          <w:rFonts w:cs="Times New Roman"/>
        </w:rPr>
        <w:tab/>
      </w:r>
      <w:r w:rsidRPr="00203D9B">
        <w:rPr>
          <w:rFonts w:cs="Times New Roman"/>
        </w:rPr>
        <w:tab/>
      </w:r>
      <w:r w:rsidRPr="00203D9B">
        <w:rPr>
          <w:rFonts w:cs="Times New Roman"/>
        </w:rPr>
        <w:tab/>
      </w:r>
      <w:r w:rsidRPr="00203D9B">
        <w:rPr>
          <w:rFonts w:cs="Times New Roman"/>
          <w:color w:val="auto"/>
        </w:rPr>
        <w:t>(1)</w:t>
      </w:r>
      <w:r w:rsidRPr="00203D9B">
        <w:rPr>
          <w:rFonts w:cs="Times New Roman"/>
        </w:rPr>
        <w:tab/>
      </w:r>
      <w:r w:rsidR="0001576F" w:rsidRPr="00203D9B">
        <w:rPr>
          <w:rFonts w:cs="Times New Roman"/>
          <w:color w:val="auto"/>
        </w:rPr>
        <w:t>‘</w:t>
      </w:r>
      <w:r w:rsidRPr="00203D9B">
        <w:rPr>
          <w:rFonts w:cs="Times New Roman"/>
          <w:color w:val="auto"/>
        </w:rPr>
        <w:t>Hormonal therapy</w:t>
      </w:r>
      <w:r w:rsidR="0001576F" w:rsidRPr="00203D9B">
        <w:rPr>
          <w:rFonts w:cs="Times New Roman"/>
          <w:color w:val="auto"/>
        </w:rPr>
        <w:t>’</w:t>
      </w:r>
      <w:r w:rsidRPr="00203D9B">
        <w:rPr>
          <w:rFonts w:cs="Times New Roman"/>
          <w:color w:val="auto"/>
        </w:rPr>
        <w:t xml:space="preserve"> means the use of hormones to stimulate the development or alteration of a person</w:t>
      </w:r>
      <w:r w:rsidR="0001576F" w:rsidRPr="00203D9B">
        <w:rPr>
          <w:rFonts w:cs="Times New Roman"/>
          <w:color w:val="auto"/>
        </w:rPr>
        <w:t>’</w:t>
      </w:r>
      <w:r w:rsidRPr="00203D9B">
        <w:rPr>
          <w:rFonts w:cs="Times New Roman"/>
          <w:color w:val="auto"/>
        </w:rPr>
        <w:t>s sexual characteristics in order to alter the person</w:t>
      </w:r>
      <w:r w:rsidR="0001576F" w:rsidRPr="00203D9B">
        <w:rPr>
          <w:rFonts w:cs="Times New Roman"/>
          <w:color w:val="auto"/>
        </w:rPr>
        <w:t>’</w:t>
      </w:r>
      <w:r w:rsidRPr="00203D9B">
        <w:rPr>
          <w:rFonts w:cs="Times New Roman"/>
          <w:color w:val="auto"/>
        </w:rPr>
        <w:t>s physical appearance so that the person appears more like the opposite gende</w:t>
      </w:r>
      <w:r w:rsidRPr="00203D9B">
        <w:rPr>
          <w:rFonts w:cs="Times New Roman"/>
        </w:rPr>
        <w:t>r;</w:t>
      </w:r>
    </w:p>
    <w:p w:rsidR="00F426C7" w:rsidRPr="00203D9B" w:rsidRDefault="00F426C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03D9B">
        <w:rPr>
          <w:rFonts w:cs="Times New Roman"/>
        </w:rPr>
        <w:tab/>
      </w:r>
      <w:r w:rsidRPr="00203D9B">
        <w:rPr>
          <w:rFonts w:cs="Times New Roman"/>
        </w:rPr>
        <w:tab/>
      </w:r>
      <w:r w:rsidRPr="00203D9B">
        <w:rPr>
          <w:rFonts w:cs="Times New Roman"/>
        </w:rPr>
        <w:tab/>
      </w:r>
      <w:r w:rsidRPr="00203D9B">
        <w:rPr>
          <w:rFonts w:cs="Times New Roman"/>
          <w:color w:val="auto"/>
        </w:rPr>
        <w:t>(2)</w:t>
      </w:r>
      <w:r w:rsidRPr="00203D9B">
        <w:rPr>
          <w:rFonts w:cs="Times New Roman"/>
        </w:rPr>
        <w:tab/>
      </w:r>
      <w:r w:rsidR="0001576F" w:rsidRPr="00203D9B">
        <w:rPr>
          <w:rFonts w:cs="Times New Roman"/>
          <w:color w:val="auto"/>
        </w:rPr>
        <w:t>‘</w:t>
      </w:r>
      <w:r w:rsidRPr="00203D9B">
        <w:rPr>
          <w:rFonts w:cs="Times New Roman"/>
          <w:color w:val="auto"/>
        </w:rPr>
        <w:t>Sexual reassignment surgery</w:t>
      </w:r>
      <w:r w:rsidR="0001576F" w:rsidRPr="00203D9B">
        <w:rPr>
          <w:rFonts w:cs="Times New Roman"/>
          <w:color w:val="auto"/>
        </w:rPr>
        <w:t>’</w:t>
      </w:r>
      <w:r w:rsidRPr="00203D9B">
        <w:rPr>
          <w:rFonts w:cs="Times New Roman"/>
          <w:color w:val="auto"/>
        </w:rPr>
        <w:t xml:space="preserve"> means a surgical procedure to alter a person</w:t>
      </w:r>
      <w:r w:rsidR="0001576F" w:rsidRPr="00203D9B">
        <w:rPr>
          <w:rFonts w:cs="Times New Roman"/>
          <w:color w:val="auto"/>
        </w:rPr>
        <w:t>’</w:t>
      </w:r>
      <w:r w:rsidRPr="00203D9B">
        <w:rPr>
          <w:rFonts w:cs="Times New Roman"/>
          <w:color w:val="auto"/>
        </w:rPr>
        <w:t>s physical appearance so that the person appears more like the opposite gender.</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42B03" w:rsidSect="00E42B03">
          <w:headerReference w:type="default" r:id="rId61"/>
          <w:type w:val="continuous"/>
          <w:pgSz w:w="15840" w:h="12240" w:orient="landscape" w:code="1"/>
          <w:pgMar w:top="1152" w:right="1800" w:bottom="1584" w:left="2160" w:header="1008" w:footer="1008" w:gutter="288"/>
          <w:paperSrc w:first="7" w:other="7"/>
          <w:lnNumType w:countBy="1"/>
          <w:cols w:space="720"/>
          <w:docGrid w:linePitch="360"/>
        </w:sectPr>
      </w:pPr>
    </w:p>
    <w:p w:rsidR="00D36FDA" w:rsidRPr="00203D9B" w:rsidRDefault="00D36FD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22"/>
        <w:rPr>
          <w:rFonts w:cs="Times New Roman"/>
          <w:b/>
          <w:szCs w:val="22"/>
        </w:rPr>
      </w:pPr>
      <w:r w:rsidRPr="00203D9B">
        <w:rPr>
          <w:rFonts w:cs="Times New Roman"/>
          <w:b/>
          <w:szCs w:val="22"/>
        </w:rPr>
        <w:t xml:space="preserve">SECTION </w:t>
      </w:r>
      <w:r w:rsidR="001059A8" w:rsidRPr="00203D9B">
        <w:rPr>
          <w:rFonts w:cs="Times New Roman"/>
          <w:b/>
          <w:szCs w:val="22"/>
        </w:rPr>
        <w:t>66</w:t>
      </w:r>
      <w:r w:rsidRPr="00203D9B">
        <w:rPr>
          <w:rFonts w:cs="Times New Roman"/>
          <w:b/>
          <w:szCs w:val="22"/>
        </w:rPr>
        <w:t xml:space="preserve"> - N08-DEPARTMENT OF PROBATION, PAROLE</w:t>
      </w:r>
      <w:r w:rsidR="00C46384" w:rsidRPr="00203D9B">
        <w:rPr>
          <w:rFonts w:cs="Times New Roman"/>
          <w:b/>
          <w:szCs w:val="22"/>
        </w:rPr>
        <w:t>,</w:t>
      </w:r>
      <w:r w:rsidR="002613A8" w:rsidRPr="00203D9B">
        <w:rPr>
          <w:rFonts w:cs="Times New Roman"/>
          <w:b/>
          <w:szCs w:val="22"/>
        </w:rPr>
        <w:t xml:space="preserve"> </w:t>
      </w:r>
      <w:r w:rsidR="00C46384" w:rsidRPr="00203D9B">
        <w:rPr>
          <w:rFonts w:cs="Times New Roman"/>
          <w:b/>
          <w:szCs w:val="22"/>
        </w:rPr>
        <w:t>AND</w:t>
      </w:r>
      <w:r w:rsidR="00B70F98" w:rsidRPr="00203D9B">
        <w:rPr>
          <w:rFonts w:cs="Times New Roman"/>
          <w:b/>
          <w:szCs w:val="22"/>
        </w:rPr>
        <w:t xml:space="preserve"> </w:t>
      </w:r>
      <w:r w:rsidRPr="00203D9B">
        <w:rPr>
          <w:rFonts w:cs="Times New Roman"/>
          <w:b/>
          <w:szCs w:val="22"/>
        </w:rPr>
        <w:t>PARDON</w:t>
      </w:r>
      <w:r w:rsidR="00B70F98" w:rsidRPr="00203D9B">
        <w:rPr>
          <w:rFonts w:cs="Times New Roman"/>
          <w:b/>
          <w:szCs w:val="22"/>
        </w:rPr>
        <w:t xml:space="preserve"> </w:t>
      </w:r>
      <w:r w:rsidRPr="00203D9B">
        <w:rPr>
          <w:rFonts w:cs="Times New Roman"/>
          <w:b/>
          <w:szCs w:val="22"/>
        </w:rPr>
        <w:t>SERVICES</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9546DE" w:rsidRPr="00203D9B">
        <w:rPr>
          <w:rFonts w:cs="Times New Roman"/>
          <w:b/>
          <w:szCs w:val="22"/>
        </w:rPr>
        <w:t>66</w:t>
      </w:r>
      <w:r w:rsidRPr="00203D9B">
        <w:rPr>
          <w:rFonts w:cs="Times New Roman"/>
          <w:b/>
          <w:szCs w:val="22"/>
        </w:rPr>
        <w:t>.</w:t>
      </w:r>
      <w:r w:rsidR="004D71A7" w:rsidRPr="00203D9B">
        <w:rPr>
          <w:rFonts w:cs="Times New Roman"/>
          <w:b/>
          <w:szCs w:val="22"/>
        </w:rPr>
        <w:t>1</w:t>
      </w:r>
      <w:r w:rsidRPr="00203D9B">
        <w:rPr>
          <w:rFonts w:cs="Times New Roman"/>
          <w:b/>
          <w:szCs w:val="22"/>
        </w:rPr>
        <w:t>.</w:t>
      </w:r>
      <w:r w:rsidRPr="00203D9B">
        <w:rPr>
          <w:rFonts w:cs="Times New Roman"/>
          <w:b/>
          <w:szCs w:val="22"/>
        </w:rPr>
        <w:tab/>
      </w:r>
      <w:r w:rsidRPr="00203D9B">
        <w:rPr>
          <w:rFonts w:cs="Times New Roman"/>
          <w:szCs w:val="22"/>
        </w:rPr>
        <w:t xml:space="preserve">(DPPP: Sale of Equipment)  All revenue generated by the Department of Probation, Parole and Pardon Services from the sale of </w:t>
      </w:r>
      <w:r w:rsidRPr="00203D9B">
        <w:rPr>
          <w:rFonts w:cs="Times New Roman"/>
          <w:strike/>
          <w:szCs w:val="22"/>
        </w:rPr>
        <w:t>various</w:t>
      </w:r>
      <w:r w:rsidRPr="00203D9B">
        <w:rPr>
          <w:rFonts w:cs="Times New Roman"/>
          <w:szCs w:val="22"/>
        </w:rPr>
        <w:t xml:space="preserve"> equipment </w:t>
      </w:r>
      <w:r w:rsidRPr="00203D9B">
        <w:rPr>
          <w:rFonts w:cs="Times New Roman"/>
          <w:strike/>
          <w:szCs w:val="22"/>
        </w:rPr>
        <w:t xml:space="preserve">in excess of $575, less the cost of disposition incurred by the </w:t>
      </w:r>
      <w:r w:rsidR="00B941AE" w:rsidRPr="00203D9B">
        <w:rPr>
          <w:rFonts w:cs="Times New Roman"/>
          <w:strike/>
          <w:szCs w:val="22"/>
        </w:rPr>
        <w:t>Budget and Control Board</w:t>
      </w:r>
      <w:r w:rsidRPr="00203D9B">
        <w:rPr>
          <w:rFonts w:cs="Times New Roman"/>
          <w:strike/>
          <w:szCs w:val="22"/>
        </w:rPr>
        <w:t>, Division of Operations,</w:t>
      </w:r>
      <w:r w:rsidRPr="00203D9B">
        <w:rPr>
          <w:rFonts w:cs="Times New Roman"/>
          <w:szCs w:val="22"/>
        </w:rPr>
        <w:t xml:space="preserve"> may be retained and carried forward into the current fiscal year and expended for the purpose of purchasing like items.</w:t>
      </w:r>
    </w:p>
    <w:p w:rsidR="00A9603B" w:rsidRPr="00203D9B" w:rsidRDefault="003C018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9546DE" w:rsidRPr="00203D9B">
        <w:rPr>
          <w:rFonts w:cs="Times New Roman"/>
          <w:b/>
          <w:szCs w:val="22"/>
        </w:rPr>
        <w:t>66</w:t>
      </w:r>
      <w:r w:rsidRPr="00203D9B">
        <w:rPr>
          <w:rFonts w:cs="Times New Roman"/>
          <w:b/>
          <w:bCs/>
          <w:szCs w:val="22"/>
        </w:rPr>
        <w:t>.2.</w:t>
      </w:r>
      <w:r w:rsidRPr="00203D9B">
        <w:rPr>
          <w:rFonts w:cs="Times New Roman"/>
          <w:b/>
          <w:bCs/>
          <w:szCs w:val="22"/>
        </w:rPr>
        <w:tab/>
      </w:r>
      <w:r w:rsidRPr="00203D9B">
        <w:rPr>
          <w:rFonts w:cs="Times New Roman"/>
          <w:szCs w:val="22"/>
        </w:rPr>
        <w:t xml:space="preserve">(DPPP: Interstate Compact Application Fee)  The department may charge offenders an application fee set by the department, not to exceed </w:t>
      </w:r>
      <w:r w:rsidRPr="00203D9B">
        <w:rPr>
          <w:rFonts w:cs="Times New Roman"/>
          <w:strike/>
          <w:szCs w:val="22"/>
        </w:rPr>
        <w:t>$100</w:t>
      </w:r>
      <w:r w:rsidR="00E97A18" w:rsidRPr="00203D9B">
        <w:rPr>
          <w:rFonts w:cs="Times New Roman"/>
          <w:szCs w:val="22"/>
        </w:rPr>
        <w:t xml:space="preserve"> </w:t>
      </w:r>
      <w:r w:rsidR="00E97A18" w:rsidRPr="00203D9B">
        <w:rPr>
          <w:rFonts w:cs="Times New Roman"/>
          <w:i/>
          <w:szCs w:val="22"/>
          <w:u w:val="single"/>
        </w:rPr>
        <w:t>the department’s actual costs</w:t>
      </w:r>
      <w:r w:rsidRPr="00203D9B">
        <w:rPr>
          <w:rFonts w:cs="Times New Roman"/>
          <w:szCs w:val="22"/>
        </w:rPr>
        <w:t>, to offenders applying for transfers out of or into the state under the Interstate Compact Act.  The application fee shall be retained by the department to offset the cost of the Interstate Compact Act.  All unexpended funds at year-end may be retained and carried forward by the department to be expended for the same purpose.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szCs w:val="22"/>
        </w:rPr>
        <w:tab/>
      </w:r>
      <w:r w:rsidR="009546DE" w:rsidRPr="00203D9B">
        <w:rPr>
          <w:rFonts w:cs="Times New Roman"/>
          <w:b/>
          <w:szCs w:val="22"/>
        </w:rPr>
        <w:t>66</w:t>
      </w:r>
      <w:r w:rsidRPr="00203D9B">
        <w:rPr>
          <w:rFonts w:cs="Times New Roman"/>
          <w:b/>
          <w:bCs/>
          <w:szCs w:val="22"/>
        </w:rPr>
        <w:t>.</w:t>
      </w:r>
      <w:r w:rsidR="00CD59BF" w:rsidRPr="00203D9B">
        <w:rPr>
          <w:rFonts w:cs="Times New Roman"/>
          <w:b/>
          <w:bCs/>
          <w:szCs w:val="22"/>
        </w:rPr>
        <w:t>3</w:t>
      </w:r>
      <w:r w:rsidRPr="00203D9B">
        <w:rPr>
          <w:rFonts w:cs="Times New Roman"/>
          <w:b/>
          <w:bCs/>
          <w:szCs w:val="22"/>
        </w:rPr>
        <w:t>.</w:t>
      </w:r>
      <w:r w:rsidRPr="00203D9B">
        <w:rPr>
          <w:rFonts w:cs="Times New Roman"/>
          <w:b/>
          <w:bCs/>
          <w:szCs w:val="22"/>
        </w:rPr>
        <w:tab/>
      </w:r>
      <w:r w:rsidRPr="00203D9B">
        <w:rPr>
          <w:rFonts w:cs="Times New Roman"/>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9546DE" w:rsidRPr="00203D9B">
        <w:rPr>
          <w:rFonts w:cs="Times New Roman"/>
          <w:b/>
          <w:szCs w:val="22"/>
        </w:rPr>
        <w:t>66</w:t>
      </w:r>
      <w:r w:rsidRPr="00203D9B">
        <w:rPr>
          <w:rFonts w:cs="Times New Roman"/>
          <w:b/>
          <w:szCs w:val="22"/>
        </w:rPr>
        <w:t>.</w:t>
      </w:r>
      <w:r w:rsidR="00CD59BF" w:rsidRPr="00203D9B">
        <w:rPr>
          <w:rFonts w:cs="Times New Roman"/>
          <w:b/>
          <w:szCs w:val="22"/>
        </w:rPr>
        <w:t>4</w:t>
      </w:r>
      <w:r w:rsidRPr="00203D9B">
        <w:rPr>
          <w:rFonts w:cs="Times New Roman"/>
          <w:b/>
          <w:szCs w:val="22"/>
        </w:rPr>
        <w:t>.</w:t>
      </w:r>
      <w:r w:rsidRPr="00203D9B">
        <w:rPr>
          <w:rFonts w:cs="Times New Roman"/>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rsidR="00A9603B" w:rsidRPr="00203D9B" w:rsidRDefault="008819B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9546DE" w:rsidRPr="00203D9B">
        <w:rPr>
          <w:rFonts w:cs="Times New Roman"/>
          <w:b/>
          <w:szCs w:val="22"/>
        </w:rPr>
        <w:t>66</w:t>
      </w:r>
      <w:r w:rsidRPr="00203D9B">
        <w:rPr>
          <w:rFonts w:cs="Times New Roman"/>
          <w:b/>
          <w:szCs w:val="22"/>
        </w:rPr>
        <w:t>.</w:t>
      </w:r>
      <w:r w:rsidR="00CD59BF" w:rsidRPr="00203D9B">
        <w:rPr>
          <w:rFonts w:cs="Times New Roman"/>
          <w:b/>
          <w:szCs w:val="22"/>
        </w:rPr>
        <w:t>5</w:t>
      </w:r>
      <w:r w:rsidRPr="00203D9B">
        <w:rPr>
          <w:rFonts w:cs="Times New Roman"/>
          <w:b/>
          <w:szCs w:val="22"/>
        </w:rPr>
        <w:t>.</w:t>
      </w:r>
      <w:r w:rsidRPr="00203D9B">
        <w:rPr>
          <w:rFonts w:cs="Times New Roman"/>
          <w:b/>
          <w:szCs w:val="22"/>
        </w:rPr>
        <w:tab/>
      </w:r>
      <w:r w:rsidRPr="00203D9B">
        <w:rPr>
          <w:rFonts w:cs="Times New Roman"/>
          <w:szCs w:val="22"/>
        </w:rPr>
        <w:t>(DPPP: Offender Drug Testing Fee)  The department may charge offenders a fee set by the department, not to exceed $50, for the purpose of</w:t>
      </w:r>
      <w:r w:rsidR="00082381" w:rsidRPr="00203D9B">
        <w:rPr>
          <w:rFonts w:cs="Times New Roman"/>
          <w:szCs w:val="22"/>
        </w:rPr>
        <w:t xml:space="preserve"> </w:t>
      </w:r>
      <w:r w:rsidRPr="00203D9B">
        <w:rPr>
          <w:rFonts w:cs="Times New Roman"/>
          <w:szCs w:val="22"/>
        </w:rPr>
        <w:t>drug</w:t>
      </w:r>
      <w:r w:rsidR="00082381" w:rsidRPr="00203D9B">
        <w:rPr>
          <w:rFonts w:cs="Times New Roman"/>
          <w:szCs w:val="22"/>
        </w:rPr>
        <w:t xml:space="preserve"> </w:t>
      </w:r>
      <w:r w:rsidRPr="00203D9B">
        <w:rPr>
          <w:rFonts w:cs="Times New Roman"/>
          <w:szCs w:val="22"/>
        </w:rPr>
        <w:t>testing</w:t>
      </w:r>
      <w:r w:rsidR="00FA3878" w:rsidRPr="00203D9B">
        <w:rPr>
          <w:rFonts w:cs="Times New Roman"/>
          <w:szCs w:val="22"/>
        </w:rPr>
        <w:t>.</w:t>
      </w:r>
      <w:r w:rsidRPr="00203D9B">
        <w:rPr>
          <w:rFonts w:cs="Times New Roman"/>
          <w:szCs w:val="22"/>
        </w:rPr>
        <w:t xml:space="preserve">  If it is determined that the offender is indigent, this</w:t>
      </w:r>
      <w:r w:rsidR="00082381" w:rsidRPr="00203D9B">
        <w:rPr>
          <w:rFonts w:cs="Times New Roman"/>
          <w:szCs w:val="22"/>
        </w:rPr>
        <w:t xml:space="preserve"> </w:t>
      </w:r>
      <w:r w:rsidRPr="00203D9B">
        <w:rPr>
          <w:rFonts w:cs="Times New Roman"/>
          <w:szCs w:val="22"/>
        </w:rPr>
        <w:t>fee must be waived.  The fee shall be retained by the department to offset the cost of</w:t>
      </w:r>
      <w:r w:rsidR="00082381" w:rsidRPr="00203D9B">
        <w:rPr>
          <w:rFonts w:cs="Times New Roman"/>
          <w:szCs w:val="22"/>
        </w:rPr>
        <w:t xml:space="preserve"> </w:t>
      </w:r>
      <w:r w:rsidRPr="00203D9B">
        <w:rPr>
          <w:rFonts w:cs="Times New Roman"/>
          <w:szCs w:val="22"/>
        </w:rPr>
        <w:t>drug testing.  All unexpended funds at year-end may be retained and carried forward by the department to be expended for the same purpose.</w:t>
      </w:r>
    </w:p>
    <w:p w:rsidR="00E42B03" w:rsidRDefault="008819B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42B03" w:rsidSect="00E42B03">
          <w:headerReference w:type="default" r:id="rId62"/>
          <w:type w:val="continuous"/>
          <w:pgSz w:w="15840" w:h="12240" w:orient="landscape" w:code="1"/>
          <w:pgMar w:top="1152" w:right="1800" w:bottom="1584" w:left="2160" w:header="1008" w:footer="1008" w:gutter="288"/>
          <w:paperSrc w:first="7" w:other="7"/>
          <w:lnNumType w:countBy="1"/>
          <w:cols w:space="720"/>
          <w:docGrid w:linePitch="360"/>
        </w:sectPr>
      </w:pPr>
      <w:r w:rsidRPr="00203D9B">
        <w:rPr>
          <w:rFonts w:cs="Times New Roman"/>
          <w:szCs w:val="22"/>
        </w:rPr>
        <w:tab/>
      </w:r>
      <w:r w:rsidR="009546DE" w:rsidRPr="00203D9B">
        <w:rPr>
          <w:rFonts w:cs="Times New Roman"/>
          <w:b/>
          <w:szCs w:val="22"/>
        </w:rPr>
        <w:t>66</w:t>
      </w:r>
      <w:r w:rsidRPr="00203D9B">
        <w:rPr>
          <w:rFonts w:cs="Times New Roman"/>
          <w:b/>
          <w:szCs w:val="22"/>
        </w:rPr>
        <w:t>.</w:t>
      </w:r>
      <w:r w:rsidR="00CD59BF" w:rsidRPr="00203D9B">
        <w:rPr>
          <w:rFonts w:cs="Times New Roman"/>
          <w:b/>
          <w:szCs w:val="22"/>
        </w:rPr>
        <w:t>6</w:t>
      </w:r>
      <w:r w:rsidRPr="00203D9B">
        <w:rPr>
          <w:rFonts w:cs="Times New Roman"/>
          <w:b/>
          <w:szCs w:val="22"/>
        </w:rPr>
        <w:t>.</w:t>
      </w:r>
      <w:r w:rsidRPr="00203D9B">
        <w:rPr>
          <w:rFonts w:cs="Times New Roman"/>
          <w:b/>
          <w:szCs w:val="22"/>
        </w:rPr>
        <w:tab/>
      </w:r>
      <w:r w:rsidRPr="00203D9B">
        <w:rPr>
          <w:rFonts w:cs="Times New Roman"/>
          <w:szCs w:val="22"/>
        </w:rPr>
        <w:t>(DPPP: Public Service Employment Set-Up Fee)  In addition to any other fee, the department may charge an adult offender placed under the jurisdiction of the department, who is ordered to public service employment by the court, a twenty-five</w:t>
      </w:r>
      <w:r w:rsidR="00B5047A" w:rsidRPr="00203D9B">
        <w:rPr>
          <w:rFonts w:cs="Times New Roman"/>
          <w:szCs w:val="22"/>
        </w:rPr>
        <w:t xml:space="preserve"> </w:t>
      </w:r>
      <w:r w:rsidRPr="00203D9B">
        <w:rPr>
          <w:rFonts w:cs="Times New Roman"/>
          <w:szCs w:val="22"/>
        </w:rPr>
        <w:t>dollar Public Service Employment set-up fee.  The fee must be retained by the department and applied to the department</w:t>
      </w:r>
      <w:r w:rsidR="0001576F" w:rsidRPr="00203D9B">
        <w:rPr>
          <w:rFonts w:cs="Times New Roman"/>
          <w:szCs w:val="22"/>
        </w:rPr>
        <w:t>’</w:t>
      </w:r>
      <w:r w:rsidRPr="00203D9B">
        <w:rPr>
          <w:rFonts w:cs="Times New Roman"/>
          <w:szCs w:val="22"/>
        </w:rPr>
        <w:t>s supervision process.</w:t>
      </w:r>
      <w:r w:rsidR="008D6B9C" w:rsidRPr="00203D9B">
        <w:rPr>
          <w:rFonts w:cs="Times New Roman"/>
          <w:szCs w:val="22"/>
        </w:rPr>
        <w:t xml:space="preserve">  The department shall submit a report to the Chairman of the Senate Finance Committee and the Chairman of the House Ways and Means Committee on the number of offenders who were assessed the set-up fee and the amount of funds </w:t>
      </w:r>
    </w:p>
    <w:p w:rsidR="00A9603B" w:rsidRPr="00203D9B" w:rsidRDefault="008D6B9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collected.</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203D9B">
        <w:rPr>
          <w:rFonts w:cs="Times New Roman"/>
          <w:b/>
          <w:szCs w:val="22"/>
        </w:rPr>
        <w:t xml:space="preserve">SECTION </w:t>
      </w:r>
      <w:r w:rsidR="009546DE" w:rsidRPr="00203D9B">
        <w:rPr>
          <w:rFonts w:cs="Times New Roman"/>
          <w:b/>
          <w:szCs w:val="22"/>
        </w:rPr>
        <w:t>67</w:t>
      </w:r>
      <w:r w:rsidRPr="00203D9B">
        <w:rPr>
          <w:rFonts w:cs="Times New Roman"/>
          <w:b/>
          <w:szCs w:val="22"/>
        </w:rPr>
        <w:t xml:space="preserve"> - N12-DEPARTMENT OF JUVENILE JUSTICE</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9546DE" w:rsidRPr="00203D9B">
        <w:rPr>
          <w:rFonts w:cs="Times New Roman"/>
          <w:b/>
          <w:szCs w:val="22"/>
        </w:rPr>
        <w:t>67</w:t>
      </w:r>
      <w:r w:rsidRPr="00203D9B">
        <w:rPr>
          <w:rFonts w:cs="Times New Roman"/>
          <w:b/>
          <w:szCs w:val="22"/>
        </w:rPr>
        <w:t>.1.</w:t>
      </w:r>
      <w:r w:rsidRPr="00203D9B">
        <w:rPr>
          <w:rFonts w:cs="Times New Roman"/>
          <w:szCs w:val="22"/>
        </w:rPr>
        <w:tab/>
        <w:t>(DJJ: Meal Ticket Revenue)  The revenue generated from sale of meal tickets by the Department of Juvenile Justice shall be retained and carried forward into the current fiscal year by the agency and expended for the operation of the agency</w:t>
      </w:r>
      <w:r w:rsidR="0001576F" w:rsidRPr="00203D9B">
        <w:rPr>
          <w:rFonts w:cs="Times New Roman"/>
          <w:szCs w:val="22"/>
        </w:rPr>
        <w:t>’</w:t>
      </w:r>
      <w:r w:rsidRPr="00203D9B">
        <w:rPr>
          <w:rFonts w:cs="Times New Roman"/>
          <w:szCs w:val="22"/>
        </w:rPr>
        <w:t>s cafeterias and food service programs.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9546DE" w:rsidRPr="00203D9B">
        <w:rPr>
          <w:rFonts w:cs="Times New Roman"/>
          <w:b/>
          <w:szCs w:val="22"/>
        </w:rPr>
        <w:t>67</w:t>
      </w:r>
      <w:r w:rsidRPr="00203D9B">
        <w:rPr>
          <w:rFonts w:cs="Times New Roman"/>
          <w:b/>
          <w:szCs w:val="22"/>
        </w:rPr>
        <w:t>.2.</w:t>
      </w:r>
      <w:r w:rsidRPr="00203D9B">
        <w:rPr>
          <w:rFonts w:cs="Times New Roman"/>
          <w:szCs w:val="22"/>
        </w:rPr>
        <w:tab/>
        <w:t>(DJJ: Interstate Compact Revenue)  The revenue returned to the Interstate Compact Program shall be retained and carried forward into the current fiscal year by the agency and expended for the operation of the program.</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9546DE" w:rsidRPr="00203D9B">
        <w:rPr>
          <w:rFonts w:cs="Times New Roman"/>
          <w:b/>
          <w:szCs w:val="22"/>
        </w:rPr>
        <w:t>67</w:t>
      </w:r>
      <w:r w:rsidRPr="00203D9B">
        <w:rPr>
          <w:rFonts w:cs="Times New Roman"/>
          <w:b/>
          <w:szCs w:val="22"/>
        </w:rPr>
        <w:t>.</w:t>
      </w:r>
      <w:r w:rsidR="008E5470" w:rsidRPr="00203D9B">
        <w:rPr>
          <w:rFonts w:cs="Times New Roman"/>
          <w:b/>
          <w:szCs w:val="22"/>
        </w:rPr>
        <w:t>3</w:t>
      </w:r>
      <w:r w:rsidRPr="00203D9B">
        <w:rPr>
          <w:rFonts w:cs="Times New Roman"/>
          <w:b/>
          <w:szCs w:val="22"/>
        </w:rPr>
        <w:t>.</w:t>
      </w:r>
      <w:r w:rsidRPr="00203D9B">
        <w:rPr>
          <w:rFonts w:cs="Times New Roman"/>
          <w:szCs w:val="22"/>
        </w:rPr>
        <w:tab/>
        <w:t>(DJJ: Children</w:t>
      </w:r>
      <w:r w:rsidR="0001576F" w:rsidRPr="00203D9B">
        <w:rPr>
          <w:rFonts w:cs="Times New Roman"/>
          <w:szCs w:val="22"/>
        </w:rPr>
        <w:t>’</w:t>
      </w:r>
      <w:r w:rsidRPr="00203D9B">
        <w:rPr>
          <w:rFonts w:cs="Times New Roman"/>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9546DE" w:rsidRPr="00203D9B">
        <w:rPr>
          <w:rFonts w:cs="Times New Roman"/>
          <w:b/>
          <w:szCs w:val="22"/>
        </w:rPr>
        <w:t>67</w:t>
      </w:r>
      <w:r w:rsidRPr="00203D9B">
        <w:rPr>
          <w:rFonts w:cs="Times New Roman"/>
          <w:b/>
          <w:szCs w:val="22"/>
        </w:rPr>
        <w:t>.</w:t>
      </w:r>
      <w:r w:rsidR="008E5470" w:rsidRPr="00203D9B">
        <w:rPr>
          <w:rFonts w:cs="Times New Roman"/>
          <w:b/>
          <w:szCs w:val="22"/>
        </w:rPr>
        <w:t>4</w:t>
      </w:r>
      <w:r w:rsidRPr="00203D9B">
        <w:rPr>
          <w:rFonts w:cs="Times New Roman"/>
          <w:b/>
          <w:szCs w:val="22"/>
        </w:rPr>
        <w:t>.</w:t>
      </w:r>
      <w:r w:rsidRPr="00203D9B">
        <w:rPr>
          <w:rFonts w:cs="Times New Roman"/>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b/>
          <w:szCs w:val="22"/>
        </w:rPr>
        <w:tab/>
      </w:r>
      <w:r w:rsidR="009546DE" w:rsidRPr="00203D9B">
        <w:rPr>
          <w:rFonts w:cs="Times New Roman"/>
          <w:b/>
          <w:szCs w:val="22"/>
        </w:rPr>
        <w:t>67</w:t>
      </w:r>
      <w:r w:rsidRPr="00203D9B">
        <w:rPr>
          <w:rFonts w:cs="Times New Roman"/>
          <w:b/>
          <w:szCs w:val="22"/>
        </w:rPr>
        <w:t>.</w:t>
      </w:r>
      <w:r w:rsidR="008E5470" w:rsidRPr="00203D9B">
        <w:rPr>
          <w:rFonts w:cs="Times New Roman"/>
          <w:b/>
          <w:szCs w:val="22"/>
        </w:rPr>
        <w:t>5</w:t>
      </w:r>
      <w:r w:rsidRPr="00203D9B">
        <w:rPr>
          <w:rFonts w:cs="Times New Roman"/>
          <w:b/>
          <w:szCs w:val="22"/>
        </w:rPr>
        <w:t>.</w:t>
      </w:r>
      <w:r w:rsidRPr="00203D9B">
        <w:rPr>
          <w:rFonts w:cs="Times New Roman"/>
          <w:b/>
          <w:szCs w:val="22"/>
        </w:rPr>
        <w:tab/>
      </w:r>
      <w:r w:rsidRPr="00203D9B">
        <w:rPr>
          <w:rFonts w:cs="Times New Roman"/>
          <w:szCs w:val="22"/>
        </w:rPr>
        <w:t>(DJJ: Reimbursements for Expenditures)  The Department of Juvenile Justice may retain for general operating purposes any reimbursement of funds for expenses incurred in a prior fiscal year.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9546DE" w:rsidRPr="00203D9B">
        <w:rPr>
          <w:rFonts w:cs="Times New Roman"/>
          <w:b/>
          <w:szCs w:val="22"/>
        </w:rPr>
        <w:t>67</w:t>
      </w:r>
      <w:r w:rsidRPr="00203D9B">
        <w:rPr>
          <w:rFonts w:cs="Times New Roman"/>
          <w:b/>
          <w:bCs/>
          <w:szCs w:val="22"/>
        </w:rPr>
        <w:t>.</w:t>
      </w:r>
      <w:r w:rsidR="008E5470" w:rsidRPr="00203D9B">
        <w:rPr>
          <w:rFonts w:cs="Times New Roman"/>
          <w:b/>
          <w:bCs/>
          <w:szCs w:val="22"/>
        </w:rPr>
        <w:t>6</w:t>
      </w:r>
      <w:r w:rsidRPr="00203D9B">
        <w:rPr>
          <w:rFonts w:cs="Times New Roman"/>
          <w:b/>
          <w:bCs/>
          <w:szCs w:val="22"/>
        </w:rPr>
        <w:t>.</w:t>
      </w:r>
      <w:r w:rsidRPr="00203D9B">
        <w:rPr>
          <w:rFonts w:cs="Times New Roman"/>
          <w:b/>
          <w:bCs/>
          <w:szCs w:val="22"/>
        </w:rPr>
        <w:tab/>
      </w:r>
      <w:r w:rsidRPr="00203D9B">
        <w:rPr>
          <w:rFonts w:cs="Times New Roman"/>
          <w:szCs w:val="22"/>
        </w:rPr>
        <w:t>(DJJ</w:t>
      </w:r>
      <w:r w:rsidRPr="00203D9B">
        <w:rPr>
          <w:rFonts w:cs="Times New Roman"/>
          <w:noProof/>
          <w:szCs w:val="22"/>
        </w:rPr>
        <w:t xml:space="preserve">: Juvenile Arbitration/Community Advocacy Program)  </w:t>
      </w:r>
      <w:r w:rsidRPr="00203D9B">
        <w:rPr>
          <w:rFonts w:cs="Times New Roman"/>
          <w:szCs w:val="22"/>
        </w:rPr>
        <w:t>The amount appropriated and authorized in this section for the Juvenile Arbitration Program shall be retained and expended by the Department of Juvenile Justice for the purpose of providing juvenile arbitration services through the sixteen (16) Judicial Circuit Solicitors</w:t>
      </w:r>
      <w:r w:rsidR="0001576F" w:rsidRPr="00203D9B">
        <w:rPr>
          <w:rFonts w:cs="Times New Roman"/>
          <w:szCs w:val="22"/>
        </w:rPr>
        <w:t>’</w:t>
      </w:r>
      <w:r w:rsidRPr="00203D9B">
        <w:rPr>
          <w:rFonts w:cs="Times New Roman"/>
          <w:szCs w:val="22"/>
        </w:rPr>
        <w:t xml:space="preserve"> offices in the state and used to fund necessary administrative and personnel costs for the programs.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szCs w:val="22"/>
        </w:rPr>
        <w:tab/>
        <w:t>All unexpended funds may be retained and carried forward from the prior fiscal year to be used for the same purposes.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bCs/>
          <w:szCs w:val="22"/>
        </w:rPr>
        <w:tab/>
      </w:r>
      <w:r w:rsidR="009546DE" w:rsidRPr="00203D9B">
        <w:rPr>
          <w:rFonts w:cs="Times New Roman"/>
          <w:b/>
          <w:szCs w:val="22"/>
        </w:rPr>
        <w:t>67</w:t>
      </w:r>
      <w:r w:rsidRPr="00203D9B">
        <w:rPr>
          <w:rFonts w:cs="Times New Roman"/>
          <w:b/>
          <w:szCs w:val="22"/>
        </w:rPr>
        <w:t>.</w:t>
      </w:r>
      <w:r w:rsidR="008E5470" w:rsidRPr="00203D9B">
        <w:rPr>
          <w:rFonts w:cs="Times New Roman"/>
          <w:b/>
          <w:szCs w:val="22"/>
        </w:rPr>
        <w:t>7</w:t>
      </w:r>
      <w:r w:rsidRPr="00203D9B">
        <w:rPr>
          <w:rFonts w:cs="Times New Roman"/>
          <w:b/>
          <w:szCs w:val="22"/>
        </w:rPr>
        <w:t>.</w:t>
      </w:r>
      <w:r w:rsidRPr="00203D9B">
        <w:rPr>
          <w:rFonts w:cs="Times New Roman"/>
          <w:b/>
          <w:szCs w:val="22"/>
        </w:rPr>
        <w:tab/>
      </w:r>
      <w:r w:rsidRPr="00203D9B">
        <w:rPr>
          <w:rFonts w:cs="Times New Roman"/>
          <w:bCs/>
          <w:szCs w:val="22"/>
        </w:rPr>
        <w:t xml:space="preserve">(DJJ: Sale of Real Property)  After receiving approval from the </w:t>
      </w:r>
      <w:r w:rsidR="00B941AE" w:rsidRPr="00203D9B">
        <w:rPr>
          <w:rFonts w:cs="Times New Roman"/>
          <w:bCs/>
          <w:szCs w:val="22"/>
        </w:rPr>
        <w:t>Budget and Control Board</w:t>
      </w:r>
      <w:r w:rsidRPr="00203D9B">
        <w:rPr>
          <w:rFonts w:cs="Times New Roman"/>
          <w:bCs/>
          <w:szCs w:val="22"/>
        </w:rPr>
        <w:t xml:space="preserve"> for the sale of property, the department is authorized to retain revenues associated with the sale of department</w:t>
      </w:r>
      <w:r w:rsidR="0095447B" w:rsidRPr="00203D9B">
        <w:rPr>
          <w:rFonts w:cs="Times New Roman"/>
          <w:bCs/>
          <w:szCs w:val="22"/>
        </w:rPr>
        <w:t>-</w:t>
      </w:r>
      <w:r w:rsidRPr="00203D9B">
        <w:rPr>
          <w:rFonts w:cs="Times New Roman"/>
          <w:bCs/>
          <w:szCs w:val="22"/>
        </w:rPr>
        <w:t xml:space="preserve">owned real property and may expend these funds on capital improvements reviewed by the Joint Bond Review Committee and approved by the </w:t>
      </w:r>
      <w:r w:rsidR="00B941AE" w:rsidRPr="00203D9B">
        <w:rPr>
          <w:rFonts w:cs="Times New Roman"/>
          <w:bCs/>
          <w:szCs w:val="22"/>
        </w:rPr>
        <w:t>Budget and Control Board</w:t>
      </w:r>
      <w:r w:rsidRPr="00203D9B">
        <w:rPr>
          <w:rFonts w:cs="Times New Roman"/>
          <w:bCs/>
          <w:szCs w:val="22"/>
        </w:rPr>
        <w: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Cs/>
          <w:szCs w:val="22"/>
        </w:rPr>
        <w:tab/>
      </w:r>
      <w:r w:rsidR="009546DE" w:rsidRPr="00203D9B">
        <w:rPr>
          <w:rFonts w:cs="Times New Roman"/>
          <w:b/>
          <w:szCs w:val="22"/>
        </w:rPr>
        <w:t>67</w:t>
      </w:r>
      <w:r w:rsidRPr="00203D9B">
        <w:rPr>
          <w:rFonts w:cs="Times New Roman"/>
          <w:b/>
          <w:szCs w:val="22"/>
        </w:rPr>
        <w:t>.</w:t>
      </w:r>
      <w:r w:rsidR="008E5470" w:rsidRPr="00203D9B">
        <w:rPr>
          <w:rFonts w:cs="Times New Roman"/>
          <w:b/>
          <w:szCs w:val="22"/>
        </w:rPr>
        <w:t>8</w:t>
      </w:r>
      <w:r w:rsidRPr="00203D9B">
        <w:rPr>
          <w:rFonts w:cs="Times New Roman"/>
          <w:b/>
          <w:szCs w:val="22"/>
        </w:rPr>
        <w:t>.</w:t>
      </w:r>
      <w:r w:rsidRPr="00203D9B">
        <w:rPr>
          <w:rFonts w:cs="Times New Roman"/>
          <w:b/>
          <w:szCs w:val="22"/>
        </w:rPr>
        <w:tab/>
      </w:r>
      <w:r w:rsidRPr="00203D9B">
        <w:rPr>
          <w:rFonts w:cs="Times New Roman"/>
          <w:bCs/>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011E89" w:rsidRDefault="00011E8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011E89" w:rsidSect="00E42B03">
          <w:headerReference w:type="default" r:id="rId63"/>
          <w:type w:val="continuous"/>
          <w:pgSz w:w="15840" w:h="12240" w:orient="landscape" w:code="1"/>
          <w:pgMar w:top="1152" w:right="1800" w:bottom="1584" w:left="2160" w:header="1008" w:footer="1008" w:gutter="288"/>
          <w:paperSrc w:first="7" w:other="7"/>
          <w:lnNumType w:countBy="1"/>
          <w:cols w:space="720"/>
          <w:docGrid w:linePitch="360"/>
        </w:sectPr>
      </w:pP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szCs w:val="22"/>
        </w:rPr>
        <w:tab/>
      </w:r>
      <w:r w:rsidR="009546DE" w:rsidRPr="00203D9B">
        <w:rPr>
          <w:rFonts w:cs="Times New Roman"/>
          <w:b/>
          <w:szCs w:val="22"/>
        </w:rPr>
        <w:t>67</w:t>
      </w:r>
      <w:r w:rsidRPr="00203D9B">
        <w:rPr>
          <w:rFonts w:cs="Times New Roman"/>
          <w:b/>
          <w:bCs/>
          <w:szCs w:val="22"/>
        </w:rPr>
        <w:t>.</w:t>
      </w:r>
      <w:r w:rsidR="008E5470" w:rsidRPr="00203D9B">
        <w:rPr>
          <w:rFonts w:cs="Times New Roman"/>
          <w:b/>
          <w:bCs/>
          <w:szCs w:val="22"/>
        </w:rPr>
        <w:t>9</w:t>
      </w:r>
      <w:r w:rsidRPr="00203D9B">
        <w:rPr>
          <w:rFonts w:cs="Times New Roman"/>
          <w:b/>
          <w:bCs/>
          <w:szCs w:val="22"/>
        </w:rPr>
        <w:t>.</w:t>
      </w:r>
      <w:r w:rsidRPr="00203D9B">
        <w:rPr>
          <w:rFonts w:cs="Times New Roman"/>
          <w:b/>
          <w:bCs/>
          <w:szCs w:val="22"/>
        </w:rPr>
        <w:tab/>
      </w:r>
      <w:r w:rsidRPr="00203D9B">
        <w:rPr>
          <w:rFonts w:cs="Times New Roman"/>
          <w:szCs w:val="22"/>
        </w:rPr>
        <w:t>(DJJ: Drug Free Workplace)  The critical mission of the Department of Juvenile Justice requires a safe and drug free work environment.  In order to accomplish this, the department may conduct and pay for the cost of pre</w:t>
      </w:r>
      <w:r w:rsidR="00A6331A" w:rsidRPr="00203D9B">
        <w:rPr>
          <w:rFonts w:cs="Times New Roman"/>
          <w:szCs w:val="22"/>
        </w:rPr>
        <w:t>-</w:t>
      </w:r>
      <w:r w:rsidRPr="00203D9B">
        <w:rPr>
          <w:rFonts w:cs="Times New Roman"/>
          <w:szCs w:val="22"/>
        </w:rPr>
        <w:t>employment drug testing and random employee drug testing.  The department is authorized to expend funds in order to provide or procure these services.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szCs w:val="22"/>
        </w:rPr>
        <w:tab/>
      </w:r>
      <w:r w:rsidR="009546DE" w:rsidRPr="00203D9B">
        <w:rPr>
          <w:rFonts w:cs="Times New Roman"/>
          <w:b/>
          <w:szCs w:val="22"/>
        </w:rPr>
        <w:t>67</w:t>
      </w:r>
      <w:r w:rsidRPr="00203D9B">
        <w:rPr>
          <w:rFonts w:cs="Times New Roman"/>
          <w:b/>
          <w:bCs/>
          <w:szCs w:val="22"/>
        </w:rPr>
        <w:t>.</w:t>
      </w:r>
      <w:r w:rsidR="008E5470" w:rsidRPr="00203D9B">
        <w:rPr>
          <w:rFonts w:cs="Times New Roman"/>
          <w:b/>
          <w:bCs/>
          <w:szCs w:val="22"/>
        </w:rPr>
        <w:t>10</w:t>
      </w:r>
      <w:r w:rsidRPr="00203D9B">
        <w:rPr>
          <w:rFonts w:cs="Times New Roman"/>
          <w:b/>
          <w:bCs/>
          <w:szCs w:val="22"/>
        </w:rPr>
        <w:t>.</w:t>
      </w:r>
      <w:r w:rsidRPr="00203D9B">
        <w:rPr>
          <w:rFonts w:cs="Times New Roman"/>
          <w:b/>
          <w:bCs/>
          <w:szCs w:val="22"/>
        </w:rPr>
        <w:tab/>
      </w:r>
      <w:r w:rsidRPr="00203D9B">
        <w:rPr>
          <w:rFonts w:cs="Times New Roman"/>
          <w:szCs w:val="22"/>
        </w:rPr>
        <w:t>(DJJ: Definition of Juveniles)  The Department of Juvenile Justice is authorized to place juveniles in marine and wilderness programs or other community residenc</w:t>
      </w:r>
      <w:r w:rsidR="009B290E" w:rsidRPr="00203D9B">
        <w:rPr>
          <w:rFonts w:cs="Times New Roman"/>
          <w:szCs w:val="22"/>
        </w:rPr>
        <w:t>e programs operated by non</w:t>
      </w:r>
      <w:r w:rsidR="00A57B3A" w:rsidRPr="00203D9B">
        <w:rPr>
          <w:rFonts w:cs="Times New Roman"/>
          <w:szCs w:val="22"/>
        </w:rPr>
        <w:t>-</w:t>
      </w:r>
      <w:r w:rsidRPr="00203D9B">
        <w:rPr>
          <w:rFonts w:cs="Times New Roman"/>
          <w:szCs w:val="22"/>
        </w:rPr>
        <w:t>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szCs w:val="22"/>
        </w:rPr>
        <w:tab/>
      </w:r>
      <w:r w:rsidR="009546DE" w:rsidRPr="00203D9B">
        <w:rPr>
          <w:rFonts w:cs="Times New Roman"/>
          <w:b/>
          <w:szCs w:val="22"/>
        </w:rPr>
        <w:t>67</w:t>
      </w:r>
      <w:r w:rsidRPr="00203D9B">
        <w:rPr>
          <w:rFonts w:cs="Times New Roman"/>
          <w:b/>
          <w:bCs/>
          <w:szCs w:val="22"/>
        </w:rPr>
        <w:t>.</w:t>
      </w:r>
      <w:r w:rsidR="008E5470" w:rsidRPr="00203D9B">
        <w:rPr>
          <w:rFonts w:cs="Times New Roman"/>
          <w:b/>
          <w:bCs/>
          <w:szCs w:val="22"/>
        </w:rPr>
        <w:t>11</w:t>
      </w:r>
      <w:r w:rsidRPr="00203D9B">
        <w:rPr>
          <w:rFonts w:cs="Times New Roman"/>
          <w:b/>
          <w:bCs/>
          <w:szCs w:val="22"/>
        </w:rPr>
        <w:t>.</w:t>
      </w:r>
      <w:r w:rsidRPr="00203D9B">
        <w:rPr>
          <w:rFonts w:cs="Times New Roman"/>
          <w:b/>
          <w:bCs/>
          <w:szCs w:val="22"/>
        </w:rPr>
        <w:tab/>
      </w:r>
      <w:r w:rsidRPr="00203D9B">
        <w:rPr>
          <w:rFonts w:cs="Times New Roman"/>
          <w:szCs w:val="22"/>
        </w:rPr>
        <w:t>(DJJ: Adult Education -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01576F" w:rsidRPr="00203D9B">
        <w:rPr>
          <w:rFonts w:cs="Times New Roman"/>
          <w:szCs w:val="22"/>
        </w:rPr>
        <w:t>’</w:t>
      </w:r>
      <w:r w:rsidRPr="00203D9B">
        <w:rPr>
          <w:rFonts w:cs="Times New Roman"/>
          <w:szCs w:val="22"/>
        </w:rPr>
        <w:t>s local school district</w:t>
      </w:r>
      <w:r w:rsidR="0001576F" w:rsidRPr="00203D9B">
        <w:rPr>
          <w:rFonts w:cs="Times New Roman"/>
          <w:szCs w:val="22"/>
        </w:rPr>
        <w:t>’</w:t>
      </w:r>
      <w:r w:rsidRPr="00203D9B">
        <w:rPr>
          <w:rFonts w:cs="Times New Roman"/>
          <w:szCs w:val="22"/>
        </w:rPr>
        <w:t>s regular education program, in their appropriate grade placement, or allowed to enroll in that district</w:t>
      </w:r>
      <w:r w:rsidR="0001576F" w:rsidRPr="00203D9B">
        <w:rPr>
          <w:rFonts w:cs="Times New Roman"/>
          <w:szCs w:val="22"/>
        </w:rPr>
        <w:t>’</w:t>
      </w:r>
      <w:r w:rsidRPr="00203D9B">
        <w:rPr>
          <w:rFonts w:cs="Times New Roman"/>
          <w:szCs w:val="22"/>
        </w:rPr>
        <w:t>s or county</w:t>
      </w:r>
      <w:r w:rsidR="0001576F" w:rsidRPr="00203D9B">
        <w:rPr>
          <w:rFonts w:cs="Times New Roman"/>
          <w:szCs w:val="22"/>
        </w:rPr>
        <w:t>’</w:t>
      </w:r>
      <w:r w:rsidRPr="00203D9B">
        <w:rPr>
          <w:rFonts w:cs="Times New Roman"/>
          <w:szCs w:val="22"/>
        </w:rPr>
        <w:t>s adult education program.  If enrolled in an adult education program, the juvenile</w:t>
      </w:r>
      <w:r w:rsidR="0001576F" w:rsidRPr="00203D9B">
        <w:rPr>
          <w:rFonts w:cs="Times New Roman"/>
          <w:szCs w:val="22"/>
        </w:rPr>
        <w:t>’</w:t>
      </w:r>
      <w:r w:rsidRPr="00203D9B">
        <w:rPr>
          <w:rFonts w:cs="Times New Roman"/>
          <w:szCs w:val="22"/>
        </w:rPr>
        <w:t>s eligibility for taking the GED shall be based upon the regulations promulgated by the Department of Education for youth who are confined in, or under the custody of, the Department of Juvenile Justice.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
          <w:bCs/>
          <w:szCs w:val="22"/>
        </w:rPr>
        <w:tab/>
      </w:r>
      <w:r w:rsidR="009546DE" w:rsidRPr="00203D9B">
        <w:rPr>
          <w:rFonts w:cs="Times New Roman"/>
          <w:b/>
          <w:szCs w:val="22"/>
        </w:rPr>
        <w:t>67</w:t>
      </w:r>
      <w:r w:rsidRPr="00203D9B">
        <w:rPr>
          <w:rFonts w:cs="Times New Roman"/>
          <w:b/>
          <w:bCs/>
          <w:szCs w:val="22"/>
        </w:rPr>
        <w:t>.</w:t>
      </w:r>
      <w:r w:rsidR="008E5470" w:rsidRPr="00203D9B">
        <w:rPr>
          <w:rFonts w:cs="Times New Roman"/>
          <w:b/>
          <w:bCs/>
          <w:szCs w:val="22"/>
        </w:rPr>
        <w:t>12</w:t>
      </w:r>
      <w:r w:rsidRPr="00203D9B">
        <w:rPr>
          <w:rFonts w:cs="Times New Roman"/>
          <w:b/>
          <w:bCs/>
          <w:szCs w:val="22"/>
        </w:rPr>
        <w:t>.</w:t>
      </w:r>
      <w:r w:rsidRPr="00203D9B">
        <w:rPr>
          <w:rFonts w:cs="Times New Roman"/>
          <w:b/>
          <w:bCs/>
          <w:szCs w:val="22"/>
        </w:rPr>
        <w:tab/>
      </w:r>
      <w:r w:rsidRPr="00203D9B">
        <w:rPr>
          <w:rFonts w:cs="Times New Roman"/>
          <w:szCs w:val="22"/>
        </w:rPr>
        <w:t>(DJJ: Local District Effort)  Upon commitment or confinement to a Department of Juvenile Justice facility, the school district in which that child resides shall pay an amount equivalent to the statewide average of the local base student cost (</w:t>
      </w:r>
      <w:r w:rsidR="00086476" w:rsidRPr="00203D9B">
        <w:rPr>
          <w:rFonts w:cs="Times New Roman"/>
          <w:szCs w:val="22"/>
        </w:rPr>
        <w:t>thirty percent</w:t>
      </w:r>
      <w:r w:rsidRPr="00203D9B">
        <w:rPr>
          <w:rFonts w:cs="Times New Roman"/>
          <w:szCs w:val="22"/>
        </w:rPr>
        <w:t>), multiplied by the appropriate pupil we</w:t>
      </w:r>
      <w:r w:rsidR="005238A5" w:rsidRPr="00203D9B">
        <w:rPr>
          <w:rFonts w:cs="Times New Roman"/>
          <w:szCs w:val="22"/>
        </w:rPr>
        <w:t>ighting set forth in Section 59</w:t>
      </w:r>
      <w:r w:rsidR="005238A5" w:rsidRPr="00203D9B">
        <w:rPr>
          <w:rFonts w:cs="Times New Roman"/>
          <w:szCs w:val="22"/>
        </w:rPr>
        <w:noBreakHyphen/>
      </w:r>
      <w:r w:rsidRPr="00203D9B">
        <w:rPr>
          <w:rFonts w:cs="Times New Roman"/>
          <w:szCs w:val="22"/>
        </w:rPr>
        <w:t xml:space="preserve">20-40, for instructional services provided to out-of-district students to the Department of Juvenile Justice for the time period in which the child is committed or confined to a department facility.  EFA funding for school districts is provided for a </w:t>
      </w:r>
      <w:r w:rsidR="007B6489" w:rsidRPr="00203D9B">
        <w:rPr>
          <w:rFonts w:cs="Times New Roman"/>
          <w:szCs w:val="22"/>
        </w:rPr>
        <w:t>one hundred eighty</w:t>
      </w:r>
      <w:r w:rsidRPr="00203D9B">
        <w:rPr>
          <w:rFonts w:cs="Times New Roman"/>
          <w:szCs w:val="22"/>
        </w:rPr>
        <w:t xml:space="preserve"> day school year.  The billing provided by the department shall be calculated by dividing the local base student cost by </w:t>
      </w:r>
      <w:r w:rsidR="007B6489" w:rsidRPr="00203D9B">
        <w:rPr>
          <w:rFonts w:cs="Times New Roman"/>
          <w:szCs w:val="22"/>
        </w:rPr>
        <w:t>two hundred twenty-five</w:t>
      </w:r>
      <w:r w:rsidRPr="00203D9B">
        <w:rPr>
          <w:rFonts w:cs="Times New Roman"/>
          <w:szCs w:val="22"/>
        </w:rPr>
        <w:t xml:space="preserve"> days to determine the daily rate.  The department shall notify the school district in writing within </w:t>
      </w:r>
      <w:r w:rsidR="00807BF8" w:rsidRPr="00203D9B">
        <w:rPr>
          <w:rFonts w:cs="Times New Roman"/>
          <w:szCs w:val="22"/>
        </w:rPr>
        <w:t>forty-five</w:t>
      </w:r>
      <w:r w:rsidRPr="00203D9B">
        <w:rPr>
          <w:rFonts w:cs="Times New Roman"/>
          <w:szCs w:val="22"/>
        </w:rPr>
        <w:t xml:space="preserve"> calendar days that a student from the non</w:t>
      </w:r>
      <w:r w:rsidR="005238A5" w:rsidRPr="00203D9B">
        <w:rPr>
          <w:rFonts w:cs="Times New Roman"/>
          <w:szCs w:val="22"/>
        </w:rPr>
        <w:noBreakHyphen/>
      </w:r>
      <w:r w:rsidRPr="00203D9B">
        <w:rPr>
          <w:rFonts w:cs="Times New Roman"/>
          <w:szCs w:val="22"/>
        </w:rPr>
        <w:t>resident district is receiving education services pursuant to this provision.  The notice shall also contain the student</w:t>
      </w:r>
      <w:r w:rsidR="0001576F" w:rsidRPr="00203D9B">
        <w:rPr>
          <w:rFonts w:cs="Times New Roman"/>
          <w:szCs w:val="22"/>
        </w:rPr>
        <w:t>’</w:t>
      </w:r>
      <w:r w:rsidRPr="00203D9B">
        <w:rPr>
          <w:rFonts w:cs="Times New Roman"/>
          <w:szCs w:val="22"/>
        </w:rPr>
        <w:t>s name, date of birth, disabling condition if available, and dates of service.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 xml:space="preserve">The invoice shall be paid within </w:t>
      </w:r>
      <w:r w:rsidR="000A3B44" w:rsidRPr="00203D9B">
        <w:rPr>
          <w:rFonts w:cs="Times New Roman"/>
          <w:szCs w:val="22"/>
        </w:rPr>
        <w:t>sixty</w:t>
      </w:r>
      <w:r w:rsidRPr="00203D9B">
        <w:rPr>
          <w:rFonts w:cs="Times New Roman"/>
          <w:szCs w:val="22"/>
        </w:rPr>
        <w:t xml:space="preserve"> days of billing, provided the department has provided a copy of the invoice to both the superintendent and the finance office of the school district being invoiced.  Should the school district fail to pay the invoice within </w:t>
      </w:r>
      <w:r w:rsidR="000A3B44" w:rsidRPr="00203D9B">
        <w:rPr>
          <w:rFonts w:cs="Times New Roman"/>
          <w:szCs w:val="22"/>
        </w:rPr>
        <w:t>sixty</w:t>
      </w:r>
      <w:r w:rsidRPr="00203D9B">
        <w:rPr>
          <w:rFonts w:cs="Times New Roman"/>
          <w:szCs w:val="22"/>
        </w:rPr>
        <w:t xml:space="preserve">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3C0183" w:rsidRPr="00203D9B" w:rsidRDefault="003C018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9546DE" w:rsidRPr="00203D9B">
        <w:rPr>
          <w:rFonts w:cs="Times New Roman"/>
          <w:b/>
          <w:szCs w:val="22"/>
        </w:rPr>
        <w:t>67</w:t>
      </w:r>
      <w:r w:rsidRPr="00203D9B">
        <w:rPr>
          <w:rFonts w:cs="Times New Roman"/>
          <w:b/>
          <w:szCs w:val="22"/>
        </w:rPr>
        <w:t>.</w:t>
      </w:r>
      <w:r w:rsidR="002613A8" w:rsidRPr="00203D9B">
        <w:rPr>
          <w:rFonts w:cs="Times New Roman"/>
          <w:b/>
          <w:szCs w:val="22"/>
        </w:rPr>
        <w:t>13</w:t>
      </w:r>
      <w:r w:rsidRPr="00203D9B">
        <w:rPr>
          <w:rFonts w:cs="Times New Roman"/>
          <w:b/>
          <w:szCs w:val="22"/>
        </w:rPr>
        <w:t>.</w:t>
      </w:r>
      <w:r w:rsidRPr="00203D9B">
        <w:rPr>
          <w:rFonts w:cs="Times New Roman"/>
          <w:b/>
          <w:szCs w:val="22"/>
        </w:rPr>
        <w:tab/>
      </w:r>
      <w:r w:rsidRPr="00203D9B">
        <w:rPr>
          <w:rFonts w:cs="Times New Roman"/>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w:t>
      </w:r>
      <w:r w:rsidR="0001576F" w:rsidRPr="00203D9B">
        <w:rPr>
          <w:rFonts w:cs="Times New Roman"/>
          <w:szCs w:val="22"/>
        </w:rPr>
        <w:t>’</w:t>
      </w:r>
      <w:r w:rsidRPr="00203D9B">
        <w:rPr>
          <w:rFonts w:cs="Times New Roman"/>
          <w:szCs w:val="22"/>
        </w:rPr>
        <w: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w:t>
      </w:r>
      <w:r w:rsidR="00D15841" w:rsidRPr="00203D9B">
        <w:rPr>
          <w:rFonts w:cs="Times New Roman"/>
          <w:szCs w:val="22"/>
        </w:rPr>
        <w:t>rime as defined in Section 16</w:t>
      </w:r>
      <w:r w:rsidR="00D15841" w:rsidRPr="00203D9B">
        <w:rPr>
          <w:rFonts w:cs="Times New Roman"/>
          <w:szCs w:val="22"/>
        </w:rPr>
        <w:noBreakHyphen/>
        <w:t>1</w:t>
      </w:r>
      <w:r w:rsidR="00D15841" w:rsidRPr="00203D9B">
        <w:rPr>
          <w:rFonts w:cs="Times New Roman"/>
          <w:szCs w:val="22"/>
        </w:rPr>
        <w:noBreakHyphen/>
      </w:r>
      <w:r w:rsidRPr="00203D9B">
        <w:rPr>
          <w:rFonts w:cs="Times New Roman"/>
          <w:szCs w:val="22"/>
        </w:rPr>
        <w:t>60 of the 1976 Code, a felony off</w:t>
      </w:r>
      <w:r w:rsidR="00D15841" w:rsidRPr="00203D9B">
        <w:rPr>
          <w:rFonts w:cs="Times New Roman"/>
          <w:szCs w:val="22"/>
        </w:rPr>
        <w:t>ense as defined in Section 16</w:t>
      </w:r>
      <w:r w:rsidR="00D15841" w:rsidRPr="00203D9B">
        <w:rPr>
          <w:rFonts w:cs="Times New Roman"/>
          <w:szCs w:val="22"/>
        </w:rPr>
        <w:noBreakHyphen/>
        <w:t>1</w:t>
      </w:r>
      <w:r w:rsidR="00D15841" w:rsidRPr="00203D9B">
        <w:rPr>
          <w:rFonts w:cs="Times New Roman"/>
          <w:szCs w:val="22"/>
        </w:rPr>
        <w:noBreakHyphen/>
      </w:r>
      <w:r w:rsidRPr="00203D9B">
        <w:rPr>
          <w:rFonts w:cs="Times New Roman"/>
          <w:szCs w:val="22"/>
        </w:rPr>
        <w:t>90 of the 1976 Code, or a sexual offense shall be released pursuant to this proviso.</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42B03" w:rsidSect="00E42B03">
          <w:headerReference w:type="default" r:id="rId64"/>
          <w:type w:val="continuous"/>
          <w:pgSz w:w="15840" w:h="12240" w:orient="landscape" w:code="1"/>
          <w:pgMar w:top="1152" w:right="1800" w:bottom="1584" w:left="2160" w:header="1008" w:footer="1008" w:gutter="288"/>
          <w:paperSrc w:first="7" w:other="7"/>
          <w:lnNumType w:countBy="1"/>
          <w:cols w:space="720"/>
          <w:docGrid w:linePitch="360"/>
        </w:sectPr>
      </w:pPr>
    </w:p>
    <w:p w:rsidR="0045473D" w:rsidRPr="00203D9B" w:rsidRDefault="0045473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203D9B">
        <w:rPr>
          <w:rFonts w:cs="Times New Roman"/>
          <w:b/>
          <w:szCs w:val="22"/>
        </w:rPr>
        <w:t xml:space="preserve">SECTION </w:t>
      </w:r>
      <w:r w:rsidR="003F3171" w:rsidRPr="00203D9B">
        <w:rPr>
          <w:rFonts w:cs="Times New Roman"/>
          <w:b/>
          <w:szCs w:val="22"/>
        </w:rPr>
        <w:t>70</w:t>
      </w:r>
      <w:r w:rsidRPr="00203D9B">
        <w:rPr>
          <w:rFonts w:cs="Times New Roman"/>
          <w:b/>
          <w:szCs w:val="22"/>
        </w:rPr>
        <w:t xml:space="preserve"> - L36-HUMAN AFFAIRS COMMISSION</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3F3171" w:rsidRPr="00203D9B">
        <w:rPr>
          <w:rFonts w:cs="Times New Roman"/>
          <w:b/>
          <w:szCs w:val="22"/>
        </w:rPr>
        <w:t>70</w:t>
      </w:r>
      <w:r w:rsidRPr="00203D9B">
        <w:rPr>
          <w:rFonts w:cs="Times New Roman"/>
          <w:b/>
          <w:szCs w:val="22"/>
        </w:rPr>
        <w:t>.</w:t>
      </w:r>
      <w:r w:rsidR="003F3171" w:rsidRPr="00203D9B">
        <w:rPr>
          <w:rFonts w:cs="Times New Roman"/>
          <w:b/>
          <w:szCs w:val="22"/>
        </w:rPr>
        <w:t>1</w:t>
      </w:r>
      <w:r w:rsidRPr="00203D9B">
        <w:rPr>
          <w:rFonts w:cs="Times New Roman"/>
          <w:b/>
          <w:szCs w:val="22"/>
        </w:rPr>
        <w:t>.</w:t>
      </w:r>
      <w:r w:rsidRPr="00203D9B">
        <w:rPr>
          <w:rFonts w:cs="Times New Roman"/>
          <w:b/>
          <w:szCs w:val="22"/>
        </w:rPr>
        <w:tab/>
      </w:r>
      <w:r w:rsidRPr="00203D9B">
        <w:rPr>
          <w:rFonts w:cs="Times New Roman"/>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3F3171" w:rsidRPr="00203D9B">
        <w:rPr>
          <w:rFonts w:cs="Times New Roman"/>
          <w:b/>
          <w:szCs w:val="22"/>
        </w:rPr>
        <w:t>70</w:t>
      </w:r>
      <w:r w:rsidRPr="00203D9B">
        <w:rPr>
          <w:rFonts w:cs="Times New Roman"/>
          <w:b/>
          <w:szCs w:val="22"/>
        </w:rPr>
        <w:t>.</w:t>
      </w:r>
      <w:r w:rsidR="003F3171" w:rsidRPr="00203D9B">
        <w:rPr>
          <w:rFonts w:cs="Times New Roman"/>
          <w:b/>
          <w:szCs w:val="22"/>
        </w:rPr>
        <w:t>2</w:t>
      </w:r>
      <w:r w:rsidRPr="00203D9B">
        <w:rPr>
          <w:rFonts w:cs="Times New Roman"/>
          <w:b/>
          <w:szCs w:val="22"/>
        </w:rPr>
        <w:t>.</w:t>
      </w:r>
      <w:r w:rsidRPr="00203D9B">
        <w:rPr>
          <w:rFonts w:cs="Times New Roman"/>
          <w:b/>
          <w:szCs w:val="22"/>
        </w:rPr>
        <w:tab/>
      </w:r>
      <w:r w:rsidRPr="00203D9B">
        <w:rPr>
          <w:rFonts w:cs="Times New Roman"/>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3F3171" w:rsidRPr="00203D9B">
        <w:rPr>
          <w:rFonts w:cs="Times New Roman"/>
          <w:b/>
          <w:szCs w:val="22"/>
        </w:rPr>
        <w:t>70</w:t>
      </w:r>
      <w:r w:rsidRPr="00203D9B">
        <w:rPr>
          <w:rFonts w:cs="Times New Roman"/>
          <w:b/>
          <w:bCs/>
          <w:szCs w:val="22"/>
        </w:rPr>
        <w:t>.</w:t>
      </w:r>
      <w:r w:rsidR="003F3171" w:rsidRPr="00203D9B">
        <w:rPr>
          <w:rFonts w:cs="Times New Roman"/>
          <w:b/>
          <w:bCs/>
          <w:szCs w:val="22"/>
        </w:rPr>
        <w:t>3</w:t>
      </w:r>
      <w:r w:rsidRPr="00203D9B">
        <w:rPr>
          <w:rFonts w:cs="Times New Roman"/>
          <w:b/>
          <w:bCs/>
          <w:szCs w:val="22"/>
        </w:rPr>
        <w:t>.</w:t>
      </w:r>
      <w:r w:rsidRPr="00203D9B">
        <w:rPr>
          <w:rFonts w:cs="Times New Roman"/>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42B03" w:rsidSect="00E42B03">
          <w:headerReference w:type="default" r:id="rId65"/>
          <w:type w:val="continuous"/>
          <w:pgSz w:w="15840" w:h="12240" w:orient="landscape" w:code="1"/>
          <w:pgMar w:top="1152" w:right="1800" w:bottom="1584" w:left="2160" w:header="1008" w:footer="1008" w:gutter="288"/>
          <w:paperSrc w:first="7" w:other="7"/>
          <w:lnNumType w:countBy="1"/>
          <w:cols w:space="720"/>
          <w:docGrid w:linePitch="360"/>
        </w:sectPr>
      </w:pPr>
    </w:p>
    <w:p w:rsidR="0095447B" w:rsidRPr="00203D9B" w:rsidRDefault="0095447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203D9B">
        <w:rPr>
          <w:rFonts w:cs="Times New Roman"/>
          <w:b/>
          <w:szCs w:val="22"/>
        </w:rPr>
        <w:t xml:space="preserve">SECTION </w:t>
      </w:r>
      <w:r w:rsidR="003F3171" w:rsidRPr="00203D9B">
        <w:rPr>
          <w:rFonts w:cs="Times New Roman"/>
          <w:b/>
          <w:szCs w:val="22"/>
        </w:rPr>
        <w:t>71</w:t>
      </w:r>
      <w:r w:rsidRPr="00203D9B">
        <w:rPr>
          <w:rFonts w:cs="Times New Roman"/>
          <w:b/>
          <w:szCs w:val="22"/>
        </w:rPr>
        <w:t xml:space="preserve"> - L46-COMMISSION FOR MINORITY AFFAIRS</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3E6BA8"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3F3171" w:rsidRPr="00203D9B">
        <w:rPr>
          <w:rFonts w:cs="Times New Roman"/>
          <w:b/>
          <w:szCs w:val="22"/>
        </w:rPr>
        <w:t>71</w:t>
      </w:r>
      <w:r w:rsidRPr="00203D9B">
        <w:rPr>
          <w:rFonts w:cs="Times New Roman"/>
          <w:b/>
          <w:szCs w:val="22"/>
        </w:rPr>
        <w:t>.1.</w:t>
      </w:r>
      <w:r w:rsidRPr="00203D9B">
        <w:rPr>
          <w:rFonts w:cs="Times New Roman"/>
          <w:szCs w:val="22"/>
        </w:rPr>
        <w:tab/>
        <w:t xml:space="preserve">(CMA: Private Contributions and Sponsorship)  Monies derived from private sources for agency research, forums, training, and institutes may be retained and expended by the commission for the said </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purpose.  Any remaining balance may be carried forward and expended for the same purpose.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3F3171" w:rsidRPr="00203D9B">
        <w:rPr>
          <w:rFonts w:cs="Times New Roman"/>
          <w:b/>
          <w:szCs w:val="22"/>
        </w:rPr>
        <w:t>71</w:t>
      </w:r>
      <w:r w:rsidRPr="00203D9B">
        <w:rPr>
          <w:rFonts w:cs="Times New Roman"/>
          <w:b/>
          <w:szCs w:val="22"/>
        </w:rPr>
        <w:t>.2.</w:t>
      </w:r>
      <w:r w:rsidRPr="00203D9B">
        <w:rPr>
          <w:rFonts w:cs="Times New Roman"/>
          <w:szCs w:val="22"/>
        </w:rPr>
        <w:tab/>
        <w:t>(CMA: Carry Forward Registration Fees)  Revenue derived from registration fees received from training and institutes may be retained and carried forward for the purpose of conducting future training and institutes.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3F3171" w:rsidRPr="00203D9B">
        <w:rPr>
          <w:rFonts w:cs="Times New Roman"/>
          <w:b/>
          <w:szCs w:val="22"/>
        </w:rPr>
        <w:t>71</w:t>
      </w:r>
      <w:r w:rsidRPr="00203D9B">
        <w:rPr>
          <w:rFonts w:cs="Times New Roman"/>
          <w:b/>
          <w:szCs w:val="22"/>
        </w:rPr>
        <w:t>.3.</w:t>
      </w:r>
      <w:r w:rsidRPr="00203D9B">
        <w:rPr>
          <w:rFonts w:cs="Times New Roman"/>
          <w:szCs w:val="22"/>
        </w:rPr>
        <w:tab/>
        <w:t>(CMA: Carry Forward Grant Awards)  Revenues pooled from public and private sources for the purpose of awarding grants to address problems in the minority community may be retained and carried forward by the commission.</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3F3171" w:rsidRPr="00203D9B">
        <w:rPr>
          <w:rFonts w:cs="Times New Roman"/>
          <w:b/>
          <w:bCs/>
          <w:szCs w:val="22"/>
        </w:rPr>
        <w:t>71</w:t>
      </w:r>
      <w:r w:rsidRPr="00203D9B">
        <w:rPr>
          <w:rFonts w:cs="Times New Roman"/>
          <w:b/>
          <w:bCs/>
          <w:szCs w:val="22"/>
        </w:rPr>
        <w:t>.4.</w:t>
      </w:r>
      <w:r w:rsidRPr="00203D9B">
        <w:rPr>
          <w:rFonts w:cs="Times New Roman"/>
          <w:b/>
          <w:bCs/>
          <w:szCs w:val="22"/>
        </w:rPr>
        <w:tab/>
      </w:r>
      <w:r w:rsidRPr="00203D9B">
        <w:rPr>
          <w:rFonts w:cs="Times New Roman"/>
          <w:szCs w:val="22"/>
        </w:rPr>
        <w:t>(CMA: Carry Forward Bingo Revenues)  Bingo revenues received by the commission in the prior fiscal year pursuant to Section 12-21-4200(3) of the 1976 Code which are not expended during that fiscal year may be carried forward to be expended in the current fiscal year.</w:t>
      </w:r>
    </w:p>
    <w:p w:rsidR="00E42B03" w:rsidRDefault="00D9681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E42B03" w:rsidSect="00E42B03">
          <w:headerReference w:type="default" r:id="rId66"/>
          <w:type w:val="continuous"/>
          <w:pgSz w:w="15840" w:h="12240" w:orient="landscape" w:code="1"/>
          <w:pgMar w:top="1152" w:right="1800" w:bottom="1584" w:left="2160" w:header="1008" w:footer="1008" w:gutter="288"/>
          <w:paperSrc w:first="7" w:other="7"/>
          <w:lnNumType w:countBy="1"/>
          <w:cols w:space="720"/>
          <w:docGrid w:linePitch="360"/>
        </w:sectPr>
      </w:pPr>
      <w:r w:rsidRPr="00203D9B">
        <w:rPr>
          <w:rFonts w:cs="Times New Roman"/>
        </w:rPr>
        <w:tab/>
      </w:r>
      <w:r w:rsidR="003F3171" w:rsidRPr="00203D9B">
        <w:rPr>
          <w:rFonts w:cs="Times New Roman"/>
          <w:b/>
        </w:rPr>
        <w:t>71</w:t>
      </w:r>
      <w:r w:rsidR="00B50AA4" w:rsidRPr="00203D9B">
        <w:rPr>
          <w:rFonts w:cs="Times New Roman"/>
          <w:b/>
        </w:rPr>
        <w:t>.</w:t>
      </w:r>
      <w:r w:rsidR="0090111B" w:rsidRPr="00203D9B">
        <w:rPr>
          <w:rFonts w:cs="Times New Roman"/>
          <w:b/>
        </w:rPr>
        <w:t>5</w:t>
      </w:r>
      <w:r w:rsidR="00B50AA4" w:rsidRPr="00203D9B">
        <w:rPr>
          <w:rFonts w:cs="Times New Roman"/>
          <w:b/>
        </w:rPr>
        <w:t>.</w:t>
      </w:r>
      <w:r w:rsidR="00B50AA4" w:rsidRPr="00203D9B">
        <w:rPr>
          <w:rFonts w:cs="Times New Roman"/>
        </w:rPr>
        <w:tab/>
        <w:t xml:space="preserve">(CMA: Retention of Photocopy Fees)  Revenue derived from photocopy fees and other fees related to Freedom of </w:t>
      </w:r>
    </w:p>
    <w:p w:rsidR="00C0554E" w:rsidRPr="00203D9B" w:rsidRDefault="00B50AA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Information Act requests from the general public may be retained and carried forward by the Commission.</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203D9B">
        <w:rPr>
          <w:rFonts w:cs="Times New Roman"/>
          <w:b/>
          <w:bCs/>
          <w:szCs w:val="22"/>
        </w:rPr>
        <w:t xml:space="preserve">SECTION </w:t>
      </w:r>
      <w:r w:rsidR="003F3171" w:rsidRPr="00203D9B">
        <w:rPr>
          <w:rFonts w:cs="Times New Roman"/>
          <w:b/>
          <w:bCs/>
          <w:szCs w:val="22"/>
        </w:rPr>
        <w:t>73</w:t>
      </w:r>
      <w:r w:rsidRPr="00203D9B">
        <w:rPr>
          <w:rFonts w:cs="Times New Roman"/>
          <w:b/>
          <w:bCs/>
          <w:szCs w:val="22"/>
        </w:rPr>
        <w:t xml:space="preserve"> - R06-OFFICE OF REGULATORY STAFF</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3F3171" w:rsidRPr="00203D9B">
        <w:rPr>
          <w:rFonts w:cs="Times New Roman"/>
          <w:b/>
          <w:bCs/>
          <w:szCs w:val="22"/>
        </w:rPr>
        <w:t>73</w:t>
      </w:r>
      <w:r w:rsidRPr="00203D9B">
        <w:rPr>
          <w:rFonts w:cs="Times New Roman"/>
          <w:b/>
          <w:bCs/>
          <w:szCs w:val="22"/>
        </w:rPr>
        <w:t>.1.</w:t>
      </w:r>
      <w:r w:rsidRPr="00203D9B">
        <w:rPr>
          <w:rFonts w:cs="Times New Roman"/>
          <w:szCs w:val="22"/>
        </w:rPr>
        <w:tab/>
        <w:t>(ORS: Transportation Fee Refund)  The Transportation Department of the Office of Regulatory Staff is hereby authorized to make refunds of fees which were erroneously collected.</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Cs/>
          <w:szCs w:val="22"/>
        </w:rPr>
        <w:tab/>
      </w:r>
      <w:r w:rsidR="003F3171" w:rsidRPr="00203D9B">
        <w:rPr>
          <w:rFonts w:cs="Times New Roman"/>
          <w:b/>
          <w:bCs/>
          <w:szCs w:val="22"/>
        </w:rPr>
        <w:t>73</w:t>
      </w:r>
      <w:r w:rsidRPr="00203D9B">
        <w:rPr>
          <w:rFonts w:cs="Times New Roman"/>
          <w:b/>
          <w:szCs w:val="22"/>
        </w:rPr>
        <w:t>.2.</w:t>
      </w:r>
      <w:r w:rsidRPr="00203D9B">
        <w:rPr>
          <w:rFonts w:cs="Times New Roman"/>
          <w:bCs/>
          <w:szCs w:val="22"/>
        </w:rPr>
        <w:tab/>
        <w:t xml:space="preserve">(ORS: Assessment Certification)  Office of Regulatory Staff shall certify to the Department of Revenue the </w:t>
      </w:r>
      <w:r w:rsidRPr="00203D9B">
        <w:rPr>
          <w:rFonts w:cs="Times New Roman"/>
          <w:szCs w:val="22"/>
        </w:rPr>
        <w:t>amounts</w:t>
      </w:r>
      <w:r w:rsidRPr="00203D9B">
        <w:rPr>
          <w:rFonts w:cs="Times New Roman"/>
          <w:bCs/>
          <w:szCs w:val="22"/>
        </w:rPr>
        <w:t xml:space="preserve"> to be assessed to cover </w:t>
      </w:r>
      <w:r w:rsidRPr="00203D9B">
        <w:rPr>
          <w:rFonts w:cs="Times New Roman"/>
          <w:szCs w:val="22"/>
        </w:rPr>
        <w:t>appropriations</w:t>
      </w:r>
      <w:r w:rsidRPr="00203D9B">
        <w:rPr>
          <w:rFonts w:cs="Times New Roman"/>
          <w:bCs/>
          <w:szCs w:val="22"/>
        </w:rPr>
        <w:t xml:space="preserve"> in this section as follows:  (1) the amount applicable to the assessment on public utility, telephone utility, radio common carrier and electric utility companies as provided for by Section 58-4-60, Code of Laws of 1976, (2) the amount to be assessed against gas utility companies as provided for in Section 58</w:t>
      </w:r>
      <w:r w:rsidR="00A6331A" w:rsidRPr="00203D9B">
        <w:rPr>
          <w:rFonts w:cs="Times New Roman"/>
          <w:bCs/>
          <w:szCs w:val="22"/>
        </w:rPr>
        <w:t>-</w:t>
      </w:r>
      <w:r w:rsidRPr="00203D9B">
        <w:rPr>
          <w:rFonts w:cs="Times New Roman"/>
          <w:bCs/>
          <w:szCs w:val="22"/>
        </w:rPr>
        <w:t>5</w:t>
      </w:r>
      <w:r w:rsidR="00A6331A" w:rsidRPr="00203D9B">
        <w:rPr>
          <w:rFonts w:cs="Times New Roman"/>
          <w:bCs/>
          <w:szCs w:val="22"/>
        </w:rPr>
        <w:t>-</w:t>
      </w:r>
      <w:r w:rsidRPr="00203D9B">
        <w:rPr>
          <w:rFonts w:cs="Times New Roman"/>
          <w:bCs/>
          <w:szCs w:val="22"/>
        </w:rPr>
        <w:t>940, Code of Laws of 1976, (3) the amount to be assessed against electric light and power companies as provided for in Sections 58-4-60 and 58</w:t>
      </w:r>
      <w:r w:rsidR="00E068D3" w:rsidRPr="00203D9B">
        <w:rPr>
          <w:rFonts w:cs="Times New Roman"/>
          <w:bCs/>
          <w:szCs w:val="22"/>
        </w:rPr>
        <w:noBreakHyphen/>
      </w:r>
      <w:r w:rsidRPr="00203D9B">
        <w:rPr>
          <w:rFonts w:cs="Times New Roman"/>
          <w:bCs/>
          <w:szCs w:val="22"/>
        </w:rPr>
        <w:t>27</w:t>
      </w:r>
      <w:r w:rsidR="00E068D3" w:rsidRPr="00203D9B">
        <w:rPr>
          <w:rFonts w:cs="Times New Roman"/>
          <w:bCs/>
          <w:szCs w:val="22"/>
        </w:rPr>
        <w:noBreakHyphen/>
      </w:r>
      <w:r w:rsidRPr="00203D9B">
        <w:rPr>
          <w:rFonts w:cs="Times New Roman"/>
          <w:bCs/>
          <w:szCs w:val="22"/>
        </w:rPr>
        <w:t>50, Code of Laws of 1976, and (4) the amount to be covered by revenue from motor transport fees as provided for by Section 58</w:t>
      </w:r>
      <w:r w:rsidR="00E068D3" w:rsidRPr="00203D9B">
        <w:rPr>
          <w:rFonts w:cs="Times New Roman"/>
          <w:bCs/>
          <w:szCs w:val="22"/>
        </w:rPr>
        <w:noBreakHyphen/>
      </w:r>
      <w:r w:rsidRPr="00203D9B">
        <w:rPr>
          <w:rFonts w:cs="Times New Roman"/>
          <w:bCs/>
          <w:szCs w:val="22"/>
        </w:rPr>
        <w:t>23</w:t>
      </w:r>
      <w:r w:rsidR="00E068D3" w:rsidRPr="00203D9B">
        <w:rPr>
          <w:rFonts w:cs="Times New Roman"/>
          <w:bCs/>
          <w:szCs w:val="22"/>
        </w:rPr>
        <w:noBreakHyphen/>
      </w:r>
      <w:r w:rsidRPr="00203D9B">
        <w:rPr>
          <w:rFonts w:cs="Times New Roman"/>
          <w:bCs/>
          <w:szCs w:val="22"/>
        </w:rPr>
        <w:t>630, and other fees as set forth in Section 58-4-60, Code of Laws of 1976.  The amount to be assessed against railroad companies shall consist of all expenses related to the operations of the Railway subprogram of the Agency</w:t>
      </w:r>
      <w:r w:rsidR="0001576F" w:rsidRPr="00203D9B">
        <w:rPr>
          <w:rFonts w:cs="Times New Roman"/>
          <w:bCs/>
          <w:szCs w:val="22"/>
        </w:rPr>
        <w:t>’</w:t>
      </w:r>
      <w:r w:rsidRPr="00203D9B">
        <w:rPr>
          <w:rFonts w:cs="Times New Roman"/>
          <w:bCs/>
          <w:szCs w:val="22"/>
        </w:rPr>
        <w:t>s Transportation Division, to include the related distribution of salary increments and employer contributions not reflected in the related subprogram of this act a</w:t>
      </w:r>
      <w:r w:rsidR="00E068D3" w:rsidRPr="00203D9B">
        <w:rPr>
          <w:rFonts w:cs="Times New Roman"/>
          <w:bCs/>
          <w:szCs w:val="22"/>
        </w:rPr>
        <w:t>s set forth in Section 58</w:t>
      </w:r>
      <w:r w:rsidR="00E068D3" w:rsidRPr="00203D9B">
        <w:rPr>
          <w:rFonts w:cs="Times New Roman"/>
          <w:bCs/>
          <w:szCs w:val="22"/>
        </w:rPr>
        <w:noBreakHyphen/>
      </w:r>
      <w:r w:rsidRPr="00203D9B">
        <w:rPr>
          <w:rFonts w:cs="Times New Roman"/>
          <w:bCs/>
          <w:szCs w:val="22"/>
        </w:rPr>
        <w:t>4-60, Code of Laws of 1976.</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Cs/>
          <w:szCs w:val="22"/>
        </w:rPr>
        <w:tab/>
      </w:r>
      <w:r w:rsidR="003F3171" w:rsidRPr="00203D9B">
        <w:rPr>
          <w:rFonts w:cs="Times New Roman"/>
          <w:b/>
          <w:bCs/>
          <w:szCs w:val="22"/>
        </w:rPr>
        <w:t>73</w:t>
      </w:r>
      <w:r w:rsidRPr="00203D9B">
        <w:rPr>
          <w:rFonts w:cs="Times New Roman"/>
          <w:b/>
          <w:bCs/>
          <w:szCs w:val="22"/>
        </w:rPr>
        <w:t>.3.</w:t>
      </w:r>
      <w:r w:rsidRPr="00203D9B">
        <w:rPr>
          <w:rFonts w:cs="Times New Roman"/>
          <w:bCs/>
          <w:szCs w:val="22"/>
        </w:rPr>
        <w:tab/>
        <w:t xml:space="preserve">(ORS: </w:t>
      </w:r>
      <w:r w:rsidRPr="00203D9B">
        <w:rPr>
          <w:rFonts w:cs="Times New Roman"/>
          <w:szCs w:val="22"/>
        </w:rPr>
        <w:t>Assessment</w:t>
      </w:r>
      <w:r w:rsidRPr="00203D9B">
        <w:rPr>
          <w:rFonts w:cs="Times New Roman"/>
          <w:bCs/>
          <w:szCs w:val="22"/>
        </w:rPr>
        <w:t xml:space="preserve"> Adjustments)  If the Office of Regulatory Staff determines that a person or entity subject to Title 58 of the 1976 Code has been assessed an amount greater than that authorized by Sections 58-4-60, 58-3-100 and 58-3-540, the Office of Regulatory Staff shall, at its discretion:</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Cs/>
          <w:szCs w:val="22"/>
        </w:rPr>
        <w:tab/>
      </w:r>
      <w:r w:rsidRPr="00203D9B">
        <w:rPr>
          <w:rFonts w:cs="Times New Roman"/>
          <w:bCs/>
          <w:szCs w:val="22"/>
        </w:rPr>
        <w:tab/>
        <w:t>(a)</w:t>
      </w:r>
      <w:r w:rsidRPr="00203D9B">
        <w:rPr>
          <w:rFonts w:cs="Times New Roman"/>
          <w:bCs/>
          <w:szCs w:val="22"/>
        </w:rPr>
        <w:tab/>
        <w:t>refund the person or entity the amount of over collection using funds from the current fiscal year;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Cs/>
          <w:szCs w:val="22"/>
        </w:rPr>
        <w:tab/>
      </w:r>
      <w:r w:rsidRPr="00203D9B">
        <w:rPr>
          <w:rFonts w:cs="Times New Roman"/>
          <w:bCs/>
          <w:szCs w:val="22"/>
        </w:rPr>
        <w:tab/>
        <w:t>(b)</w:t>
      </w:r>
      <w:r w:rsidRPr="00203D9B">
        <w:rPr>
          <w:rFonts w:cs="Times New Roman"/>
          <w:bCs/>
          <w:szCs w:val="22"/>
        </w:rPr>
        <w:tab/>
        <w:t>refund the person or entity the amount of over collection using any unexpended funds from the prior fiscal year;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Cs/>
          <w:szCs w:val="22"/>
        </w:rPr>
        <w:tab/>
      </w:r>
      <w:r w:rsidRPr="00203D9B">
        <w:rPr>
          <w:rFonts w:cs="Times New Roman"/>
          <w:bCs/>
          <w:szCs w:val="22"/>
        </w:rPr>
        <w:tab/>
        <w:t>(c)</w:t>
      </w:r>
      <w:r w:rsidRPr="00203D9B">
        <w:rPr>
          <w:rFonts w:cs="Times New Roman"/>
          <w:bCs/>
          <w:szCs w:val="22"/>
        </w:rPr>
        <w:tab/>
        <w:t xml:space="preserve">credit the amount the person or entity will be assessed in the next fiscal year for the amount of over collection; or </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Cs/>
          <w:szCs w:val="22"/>
        </w:rPr>
        <w:tab/>
      </w:r>
      <w:r w:rsidRPr="00203D9B">
        <w:rPr>
          <w:rFonts w:cs="Times New Roman"/>
          <w:bCs/>
          <w:szCs w:val="22"/>
        </w:rPr>
        <w:tab/>
        <w:t>(d)</w:t>
      </w:r>
      <w:r w:rsidRPr="00203D9B">
        <w:rPr>
          <w:rFonts w:cs="Times New Roman"/>
          <w:bCs/>
          <w:szCs w:val="22"/>
        </w:rPr>
        <w:tab/>
        <w:t>any combination of these.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Cs/>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szCs w:val="22"/>
        </w:rPr>
        <w:sectPr w:rsidR="00E42B03" w:rsidSect="00E42B03">
          <w:headerReference w:type="default" r:id="rId67"/>
          <w:type w:val="continuous"/>
          <w:pgSz w:w="15840" w:h="12240" w:orient="landscape" w:code="1"/>
          <w:pgMar w:top="1152" w:right="1800" w:bottom="1584" w:left="2160" w:header="1008" w:footer="1008" w:gutter="288"/>
          <w:paperSrc w:first="7" w:other="7"/>
          <w:lnNumType w:countBy="1"/>
          <w:cols w:space="720"/>
          <w:docGrid w:linePitch="360"/>
        </w:sectPr>
      </w:pPr>
    </w:p>
    <w:p w:rsidR="00BA4C78" w:rsidRPr="00203D9B" w:rsidRDefault="00BA4C7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szCs w:val="22"/>
        </w:rPr>
      </w:pP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203D9B">
        <w:rPr>
          <w:rFonts w:cs="Times New Roman"/>
          <w:b/>
          <w:szCs w:val="22"/>
        </w:rPr>
        <w:t xml:space="preserve">SECTION </w:t>
      </w:r>
      <w:r w:rsidR="003F3171" w:rsidRPr="00203D9B">
        <w:rPr>
          <w:rFonts w:cs="Times New Roman"/>
          <w:b/>
          <w:szCs w:val="22"/>
        </w:rPr>
        <w:t>74</w:t>
      </w:r>
      <w:r w:rsidRPr="00203D9B">
        <w:rPr>
          <w:rFonts w:cs="Times New Roman"/>
          <w:b/>
          <w:szCs w:val="22"/>
        </w:rPr>
        <w:t xml:space="preserve"> - R08-WORKERS</w:t>
      </w:r>
      <w:r w:rsidR="0001576F" w:rsidRPr="00203D9B">
        <w:rPr>
          <w:rFonts w:cs="Times New Roman"/>
          <w:b/>
          <w:szCs w:val="22"/>
        </w:rPr>
        <w:t>’</w:t>
      </w:r>
      <w:r w:rsidRPr="00203D9B">
        <w:rPr>
          <w:rFonts w:cs="Times New Roman"/>
          <w:b/>
          <w:szCs w:val="22"/>
        </w:rPr>
        <w:t xml:space="preserve"> COMPENSATION COMMISSION</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3F3171" w:rsidRPr="00203D9B">
        <w:rPr>
          <w:rFonts w:cs="Times New Roman"/>
          <w:b/>
          <w:spacing w:val="-8"/>
          <w:szCs w:val="22"/>
        </w:rPr>
        <w:t>74</w:t>
      </w:r>
      <w:r w:rsidRPr="00203D9B">
        <w:rPr>
          <w:rFonts w:cs="Times New Roman"/>
          <w:b/>
          <w:szCs w:val="22"/>
        </w:rPr>
        <w:t>.1.</w:t>
      </w:r>
      <w:r w:rsidR="006562CF" w:rsidRPr="00203D9B">
        <w:rPr>
          <w:rFonts w:cs="Times New Roman"/>
          <w:b/>
          <w:szCs w:val="22"/>
        </w:rPr>
        <w:tab/>
      </w:r>
      <w:r w:rsidRPr="00203D9B">
        <w:rPr>
          <w:rFonts w:cs="Times New Roman"/>
          <w:szCs w:val="22"/>
        </w:rPr>
        <w:tab/>
        <w:t>(WCC: Medical Services Provider Manual Revenue)  All revenue earned from the sale of the commission</w:t>
      </w:r>
      <w:r w:rsidR="0001576F" w:rsidRPr="00203D9B">
        <w:rPr>
          <w:rFonts w:cs="Times New Roman"/>
          <w:szCs w:val="22"/>
        </w:rPr>
        <w:t>’</w:t>
      </w:r>
      <w:r w:rsidRPr="00203D9B">
        <w:rPr>
          <w:rFonts w:cs="Times New Roman"/>
          <w:szCs w:val="22"/>
        </w:rPr>
        <w:t>s publication Medical Services Provider Manual shall be retained by the agency to be used for the printing and distribution of subsequent revised editions of the schedule.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3F3171" w:rsidRPr="00203D9B">
        <w:rPr>
          <w:rFonts w:cs="Times New Roman"/>
          <w:b/>
          <w:spacing w:val="-8"/>
          <w:szCs w:val="22"/>
        </w:rPr>
        <w:t>74</w:t>
      </w:r>
      <w:r w:rsidRPr="00203D9B">
        <w:rPr>
          <w:rFonts w:cs="Times New Roman"/>
          <w:b/>
          <w:szCs w:val="22"/>
        </w:rPr>
        <w:t>.2.</w:t>
      </w:r>
      <w:r w:rsidR="006562CF" w:rsidRPr="00203D9B">
        <w:rPr>
          <w:rFonts w:cs="Times New Roman"/>
          <w:b/>
          <w:szCs w:val="22"/>
        </w:rPr>
        <w:tab/>
      </w:r>
      <w:r w:rsidRPr="00203D9B">
        <w:rPr>
          <w:rFonts w:cs="Times New Roman"/>
          <w:szCs w:val="22"/>
        </w:rPr>
        <w:tab/>
        <w:t>(WCC: Educational Seminar Revenue)  All revenue earned from educational seminars shall be retained by the agency to be used for the printing of educational materials and other expenses related to conducting the seminar.</w:t>
      </w:r>
    </w:p>
    <w:p w:rsidR="00E42B03"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42B03" w:rsidSect="00E42B03">
          <w:headerReference w:type="default" r:id="rId68"/>
          <w:type w:val="continuous"/>
          <w:pgSz w:w="15840" w:h="12240" w:orient="landscape" w:code="1"/>
          <w:pgMar w:top="1152" w:right="1800" w:bottom="1584" w:left="2160" w:header="1008" w:footer="1008" w:gutter="288"/>
          <w:paperSrc w:first="7" w:other="7"/>
          <w:lnNumType w:countBy="1"/>
          <w:cols w:space="720"/>
          <w:docGrid w:linePitch="360"/>
        </w:sectPr>
      </w:pPr>
      <w:r w:rsidRPr="00203D9B">
        <w:rPr>
          <w:rFonts w:cs="Times New Roman"/>
          <w:szCs w:val="22"/>
        </w:rPr>
        <w:tab/>
      </w:r>
      <w:r w:rsidR="003F3171" w:rsidRPr="00203D9B">
        <w:rPr>
          <w:rFonts w:cs="Times New Roman"/>
          <w:b/>
          <w:spacing w:val="-8"/>
          <w:szCs w:val="22"/>
        </w:rPr>
        <w:t>74</w:t>
      </w:r>
      <w:r w:rsidRPr="00203D9B">
        <w:rPr>
          <w:rFonts w:cs="Times New Roman"/>
          <w:b/>
          <w:bCs/>
          <w:szCs w:val="22"/>
        </w:rPr>
        <w:t>.</w:t>
      </w:r>
      <w:r w:rsidR="00635664" w:rsidRPr="00203D9B">
        <w:rPr>
          <w:rFonts w:cs="Times New Roman"/>
          <w:b/>
          <w:bCs/>
          <w:szCs w:val="22"/>
        </w:rPr>
        <w:t>3</w:t>
      </w:r>
      <w:r w:rsidRPr="00203D9B">
        <w:rPr>
          <w:rFonts w:cs="Times New Roman"/>
          <w:b/>
          <w:bCs/>
          <w:szCs w:val="22"/>
        </w:rPr>
        <w:t>.</w:t>
      </w:r>
      <w:r w:rsidRPr="00203D9B">
        <w:rPr>
          <w:rFonts w:cs="Times New Roman"/>
          <w:szCs w:val="22"/>
        </w:rPr>
        <w:tab/>
      </w:r>
      <w:r w:rsidR="006562CF" w:rsidRPr="00203D9B">
        <w:rPr>
          <w:rFonts w:cs="Times New Roman"/>
          <w:szCs w:val="22"/>
        </w:rPr>
        <w:tab/>
      </w:r>
      <w:r w:rsidRPr="00203D9B">
        <w:rPr>
          <w:rFonts w:cs="Times New Roman"/>
          <w:szCs w:val="22"/>
        </w:rPr>
        <w:t>(WCC: Retention of Filing Fees)  The Workers</w:t>
      </w:r>
      <w:r w:rsidR="0001576F" w:rsidRPr="00203D9B">
        <w:rPr>
          <w:rFonts w:cs="Times New Roman"/>
          <w:szCs w:val="22"/>
        </w:rPr>
        <w:t>’</w:t>
      </w:r>
      <w:r w:rsidRPr="00203D9B">
        <w:rPr>
          <w:rFonts w:cs="Times New Roman"/>
          <w:szCs w:val="22"/>
        </w:rPr>
        <w:t xml:space="preserve"> Compensation Commission is authorized to retain and expend all revenues received as a result of a $25.00 filing fee for each requested hearing, settlement, or motion.  If it is determined that the </w:t>
      </w:r>
    </w:p>
    <w:p w:rsidR="00F23F6A"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individual is indigent, this filing fee must be waived.</w:t>
      </w:r>
    </w:p>
    <w:p w:rsidR="00D948AC" w:rsidRPr="00203D9B" w:rsidRDefault="00D948AC"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203D9B">
        <w:rPr>
          <w:rFonts w:cs="Times New Roman"/>
          <w:b/>
          <w:szCs w:val="22"/>
        </w:rPr>
        <w:t xml:space="preserve">SECTION </w:t>
      </w:r>
      <w:r w:rsidR="003F3171" w:rsidRPr="00203D9B">
        <w:rPr>
          <w:rFonts w:cs="Times New Roman"/>
          <w:b/>
          <w:szCs w:val="22"/>
        </w:rPr>
        <w:t>75</w:t>
      </w:r>
      <w:r w:rsidRPr="00203D9B">
        <w:rPr>
          <w:rFonts w:cs="Times New Roman"/>
          <w:b/>
          <w:szCs w:val="22"/>
        </w:rPr>
        <w:t xml:space="preserve"> - R12-STATE ACCIDENT FUND</w:t>
      </w:r>
    </w:p>
    <w:p w:rsidR="00D948AC" w:rsidRPr="00203D9B" w:rsidRDefault="00D948AC"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948AC" w:rsidRPr="00203D9B" w:rsidRDefault="00D948A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3F3171" w:rsidRPr="00203D9B">
        <w:rPr>
          <w:rFonts w:cs="Times New Roman"/>
          <w:b/>
          <w:szCs w:val="22"/>
        </w:rPr>
        <w:t>75</w:t>
      </w:r>
      <w:r w:rsidRPr="00203D9B">
        <w:rPr>
          <w:rFonts w:cs="Times New Roman"/>
          <w:b/>
          <w:szCs w:val="22"/>
        </w:rPr>
        <w:t>.1.</w:t>
      </w:r>
      <w:r w:rsidRPr="00203D9B">
        <w:rPr>
          <w:rFonts w:cs="Times New Roman"/>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42B03" w:rsidSect="00E42B03">
          <w:headerReference w:type="default" r:id="rId69"/>
          <w:type w:val="continuous"/>
          <w:pgSz w:w="15840" w:h="12240" w:orient="landscape" w:code="1"/>
          <w:pgMar w:top="1152" w:right="1800" w:bottom="1584" w:left="2160" w:header="1008" w:footer="1008" w:gutter="288"/>
          <w:paperSrc w:first="7" w:other="7"/>
          <w:lnNumType w:countBy="1"/>
          <w:cols w:space="720"/>
          <w:docGrid w:linePitch="360"/>
        </w:sectPr>
      </w:pPr>
    </w:p>
    <w:p w:rsidR="0092383F" w:rsidRPr="00203D9B" w:rsidRDefault="0092383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203D9B">
        <w:rPr>
          <w:rFonts w:cs="Times New Roman"/>
          <w:b/>
          <w:szCs w:val="22"/>
        </w:rPr>
        <w:t xml:space="preserve">SECTION </w:t>
      </w:r>
      <w:r w:rsidR="003F3171" w:rsidRPr="00203D9B">
        <w:rPr>
          <w:rFonts w:cs="Times New Roman"/>
          <w:b/>
          <w:szCs w:val="22"/>
        </w:rPr>
        <w:t>78</w:t>
      </w:r>
      <w:r w:rsidRPr="00203D9B">
        <w:rPr>
          <w:rFonts w:cs="Times New Roman"/>
          <w:b/>
          <w:szCs w:val="22"/>
        </w:rPr>
        <w:t xml:space="preserve"> - R20-DEPARTMENT OF INSURANCE</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3F3171" w:rsidRPr="00203D9B">
        <w:rPr>
          <w:rFonts w:cs="Times New Roman"/>
          <w:b/>
          <w:szCs w:val="22"/>
        </w:rPr>
        <w:t>78</w:t>
      </w:r>
      <w:r w:rsidRPr="00203D9B">
        <w:rPr>
          <w:rFonts w:cs="Times New Roman"/>
          <w:b/>
          <w:szCs w:val="22"/>
        </w:rPr>
        <w:t>.1.</w:t>
      </w:r>
      <w:r w:rsidRPr="00203D9B">
        <w:rPr>
          <w:rFonts w:cs="Times New Roman"/>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w:t>
      </w:r>
      <w:r w:rsidR="00AC4DEF" w:rsidRPr="00203D9B">
        <w:rPr>
          <w:rFonts w:cs="Times New Roman"/>
          <w:szCs w:val="22"/>
        </w:rPr>
        <w:t xml:space="preserve"> </w:t>
      </w:r>
      <w:r w:rsidRPr="00203D9B">
        <w:rPr>
          <w:rFonts w:cs="Times New Roman"/>
          <w:szCs w:val="22"/>
        </w:rPr>
        <w:t>Section 38</w:t>
      </w:r>
      <w:r w:rsidR="00A6331A" w:rsidRPr="00203D9B">
        <w:rPr>
          <w:rFonts w:cs="Times New Roman"/>
          <w:szCs w:val="22"/>
        </w:rPr>
        <w:t>-</w:t>
      </w:r>
      <w:r w:rsidRPr="00203D9B">
        <w:rPr>
          <w:rFonts w:cs="Times New Roman"/>
          <w:szCs w:val="22"/>
        </w:rPr>
        <w:t>13</w:t>
      </w:r>
      <w:r w:rsidR="00A6331A" w:rsidRPr="00203D9B">
        <w:rPr>
          <w:rFonts w:cs="Times New Roman"/>
          <w:szCs w:val="22"/>
        </w:rPr>
        <w:t>-</w:t>
      </w:r>
      <w:r w:rsidRPr="00203D9B">
        <w:rPr>
          <w:rFonts w:cs="Times New Roman"/>
          <w:szCs w:val="22"/>
        </w:rPr>
        <w:t>10</w:t>
      </w:r>
      <w:r w:rsidR="00AC4DEF" w:rsidRPr="00203D9B">
        <w:rPr>
          <w:rFonts w:cs="Times New Roman"/>
          <w:szCs w:val="22"/>
        </w:rPr>
        <w:t xml:space="preserve"> of the </w:t>
      </w:r>
      <w:r w:rsidRPr="00203D9B">
        <w:rPr>
          <w:rFonts w:cs="Times New Roman"/>
          <w:szCs w:val="22"/>
        </w:rPr>
        <w:t>1976</w:t>
      </w:r>
      <w:r w:rsidR="00AC4DEF" w:rsidRPr="00203D9B">
        <w:rPr>
          <w:rFonts w:cs="Times New Roman"/>
          <w:szCs w:val="22"/>
        </w:rPr>
        <w:t xml:space="preserve"> Code</w:t>
      </w:r>
      <w:r w:rsidRPr="00203D9B">
        <w:rPr>
          <w:rFonts w:cs="Times New Roman"/>
          <w:szCs w:val="22"/>
        </w:rPr>
        <w: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3F3171" w:rsidRPr="00203D9B">
        <w:rPr>
          <w:rFonts w:cs="Times New Roman"/>
          <w:b/>
          <w:szCs w:val="22"/>
        </w:rPr>
        <w:t>78</w:t>
      </w:r>
      <w:r w:rsidRPr="00203D9B">
        <w:rPr>
          <w:rFonts w:cs="Times New Roman"/>
          <w:b/>
          <w:szCs w:val="22"/>
        </w:rPr>
        <w:t>.2.</w:t>
      </w:r>
      <w:r w:rsidRPr="00203D9B">
        <w:rPr>
          <w:rFonts w:cs="Times New Roman"/>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r w:rsidR="002E7F41" w:rsidRPr="00203D9B">
        <w:rPr>
          <w:rFonts w:cs="Times New Roman"/>
          <w:szCs w:val="22"/>
        </w:rPr>
        <w:t xml:space="preserve"> </w:t>
      </w:r>
      <w:r w:rsidRPr="00203D9B">
        <w:rPr>
          <w:rFonts w:cs="Times New Roman"/>
          <w:szCs w:val="22"/>
        </w:rPr>
        <w:t xml:space="preserve"> </w:t>
      </w:r>
      <w:r w:rsidRPr="00203D9B">
        <w:rPr>
          <w:rFonts w:cs="Times New Roman"/>
          <w:strike/>
          <w:szCs w:val="22"/>
        </w:rPr>
        <w:t>The Department of Insurance is authorized to pay the annual dues, not to exceed $10,000 for the South Carolina Senate and the South Carolina House of Representatives for membership in the National Council of Insurance Legislators from funds collected under this proviso.</w:t>
      </w:r>
    </w:p>
    <w:p w:rsidR="000063D8" w:rsidRPr="00203D9B" w:rsidRDefault="004418E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03D9B">
        <w:rPr>
          <w:rFonts w:cs="Times New Roman"/>
          <w:b/>
          <w:color w:val="auto"/>
          <w:szCs w:val="22"/>
        </w:rPr>
        <w:tab/>
      </w:r>
      <w:r w:rsidR="003F3171" w:rsidRPr="00203D9B">
        <w:rPr>
          <w:rFonts w:cs="Times New Roman"/>
          <w:b/>
          <w:color w:val="auto"/>
          <w:szCs w:val="22"/>
        </w:rPr>
        <w:t>78</w:t>
      </w:r>
      <w:r w:rsidRPr="00203D9B">
        <w:rPr>
          <w:rFonts w:cs="Times New Roman"/>
          <w:b/>
          <w:color w:val="auto"/>
          <w:szCs w:val="22"/>
        </w:rPr>
        <w:t>.3.</w:t>
      </w:r>
      <w:r w:rsidRPr="00203D9B">
        <w:rPr>
          <w:rFonts w:cs="Times New Roman"/>
          <w:b/>
          <w:color w:val="auto"/>
          <w:szCs w:val="22"/>
        </w:rPr>
        <w:tab/>
      </w:r>
      <w:r w:rsidRPr="00203D9B">
        <w:rPr>
          <w:rFonts w:cs="Times New Roman"/>
          <w:color w:val="auto"/>
          <w:szCs w:val="22"/>
        </w:rPr>
        <w:t xml:space="preserve">(INS: Fees for Licenses) </w:t>
      </w:r>
      <w:r w:rsidR="00676142" w:rsidRPr="00203D9B">
        <w:rPr>
          <w:rFonts w:cs="Times New Roman"/>
          <w:color w:val="auto"/>
          <w:szCs w:val="22"/>
        </w:rPr>
        <w:t xml:space="preserve"> </w:t>
      </w:r>
      <w:r w:rsidR="000063D8" w:rsidRPr="00203D9B">
        <w:rPr>
          <w:rFonts w:cs="Times New Roman"/>
          <w:color w:val="auto"/>
          <w:szCs w:val="22"/>
        </w:rPr>
        <w:t>The Department of Insurance shall be authorized to charge a twenty-five dollar initial producer license fee; a twenty-five dollar biennial producer license renewal fee; and a two hundred-fifty dollar penalty fee for late appointment renewals.  The director shall specify the time and manner of payment of these fees.  These fees shall be retained by the department for the administration of Title 38.</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E42B03" w:rsidSect="00E42B03">
          <w:headerReference w:type="default" r:id="rId70"/>
          <w:type w:val="continuous"/>
          <w:pgSz w:w="15840" w:h="12240" w:orient="landscape" w:code="1"/>
          <w:pgMar w:top="1152" w:right="1800" w:bottom="1584" w:left="2160" w:header="1008" w:footer="1008" w:gutter="288"/>
          <w:paperSrc w:first="7" w:other="7"/>
          <w:lnNumType w:countBy="1"/>
          <w:cols w:space="720"/>
          <w:docGrid w:linePitch="360"/>
        </w:sectPr>
      </w:pPr>
    </w:p>
    <w:p w:rsidR="009833F4" w:rsidRPr="00203D9B" w:rsidRDefault="009833F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203D9B" w:rsidRDefault="00A9603B" w:rsidP="00203D9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203D9B">
        <w:rPr>
          <w:rFonts w:cs="Times New Roman"/>
          <w:b/>
          <w:szCs w:val="22"/>
        </w:rPr>
        <w:t xml:space="preserve">SECTION </w:t>
      </w:r>
      <w:r w:rsidR="003F3171" w:rsidRPr="00203D9B">
        <w:rPr>
          <w:rFonts w:cs="Times New Roman"/>
          <w:b/>
          <w:szCs w:val="22"/>
        </w:rPr>
        <w:t>79</w:t>
      </w:r>
      <w:r w:rsidRPr="00203D9B">
        <w:rPr>
          <w:rFonts w:cs="Times New Roman"/>
          <w:b/>
          <w:szCs w:val="22"/>
        </w:rPr>
        <w:t xml:space="preserve"> - R23-BOARD OF FINANCIAL INSTITUTIONS</w:t>
      </w:r>
    </w:p>
    <w:p w:rsidR="00A9603B" w:rsidRPr="00203D9B" w:rsidRDefault="00A9603B" w:rsidP="00203D9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3F3171" w:rsidRPr="00203D9B">
        <w:rPr>
          <w:rFonts w:cs="Times New Roman"/>
          <w:b/>
          <w:szCs w:val="22"/>
        </w:rPr>
        <w:t>79</w:t>
      </w:r>
      <w:r w:rsidRPr="00203D9B">
        <w:rPr>
          <w:rFonts w:cs="Times New Roman"/>
          <w:b/>
          <w:szCs w:val="22"/>
        </w:rPr>
        <w:t>.1.</w:t>
      </w:r>
      <w:r w:rsidRPr="00203D9B">
        <w:rPr>
          <w:rFonts w:cs="Times New Roman"/>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F21417" w:rsidRPr="00203D9B" w:rsidRDefault="009216B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b/>
          <w:szCs w:val="22"/>
        </w:rPr>
        <w:t>79.</w:t>
      </w:r>
      <w:r w:rsidR="00A41C08" w:rsidRPr="00203D9B">
        <w:rPr>
          <w:rFonts w:cs="Times New Roman"/>
          <w:b/>
          <w:szCs w:val="22"/>
        </w:rPr>
        <w:t>2</w:t>
      </w:r>
      <w:r w:rsidRPr="00203D9B">
        <w:rPr>
          <w:rFonts w:cs="Times New Roman"/>
          <w:b/>
          <w:szCs w:val="22"/>
        </w:rPr>
        <w:t>.</w:t>
      </w:r>
      <w:r w:rsidRPr="00203D9B">
        <w:rPr>
          <w:rFonts w:cs="Times New Roman"/>
          <w:b/>
          <w:szCs w:val="22"/>
        </w:rPr>
        <w:tab/>
      </w:r>
      <w:r w:rsidRPr="00203D9B">
        <w:rPr>
          <w:rFonts w:cs="Times New Roman"/>
          <w:szCs w:val="22"/>
        </w:rPr>
        <w:t>(FI: National Mortgage Settlement Carry Forward)  Funds received by the Consumer Finance Division pursuant to the State-Federal National Mortgage Settlement for enforcement and regulation may be retained, expended, and carried forward from the prior fiscal year into the current fiscal year and used for the same purposes.</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sectPr w:rsidR="00E42B03" w:rsidSect="00E42B03">
          <w:headerReference w:type="default" r:id="rId71"/>
          <w:type w:val="continuous"/>
          <w:pgSz w:w="15840" w:h="12240" w:orient="landscape" w:code="1"/>
          <w:pgMar w:top="1152" w:right="1800" w:bottom="1584" w:left="2160" w:header="1008" w:footer="1008" w:gutter="288"/>
          <w:paperSrc w:first="7" w:other="7"/>
          <w:lnNumType w:countBy="1"/>
          <w:cols w:space="720"/>
          <w:docGrid w:linePitch="360"/>
        </w:sectPr>
      </w:pPr>
    </w:p>
    <w:p w:rsidR="007718B5" w:rsidRPr="00203D9B" w:rsidRDefault="007718B5"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pP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203D9B">
        <w:rPr>
          <w:rFonts w:cs="Times New Roman"/>
          <w:b/>
          <w:spacing w:val="-2"/>
          <w:szCs w:val="22"/>
        </w:rPr>
        <w:t xml:space="preserve">SECTION </w:t>
      </w:r>
      <w:r w:rsidR="003F3171" w:rsidRPr="00203D9B">
        <w:rPr>
          <w:rFonts w:cs="Times New Roman"/>
          <w:b/>
          <w:spacing w:val="-2"/>
          <w:szCs w:val="22"/>
        </w:rPr>
        <w:t>80</w:t>
      </w:r>
      <w:r w:rsidRPr="00203D9B">
        <w:rPr>
          <w:rFonts w:cs="Times New Roman"/>
          <w:b/>
          <w:spacing w:val="-2"/>
          <w:szCs w:val="22"/>
        </w:rPr>
        <w:t xml:space="preserve"> - R28-DEPARTMENT OF CONSUMER AFFAIRS</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3F3171" w:rsidRPr="00203D9B">
        <w:rPr>
          <w:rFonts w:cs="Times New Roman"/>
          <w:b/>
          <w:spacing w:val="-2"/>
          <w:szCs w:val="22"/>
        </w:rPr>
        <w:t>80</w:t>
      </w:r>
      <w:r w:rsidRPr="00203D9B">
        <w:rPr>
          <w:rFonts w:cs="Times New Roman"/>
          <w:b/>
          <w:szCs w:val="22"/>
        </w:rPr>
        <w:t>.1.</w:t>
      </w:r>
      <w:r w:rsidRPr="00203D9B">
        <w:rPr>
          <w:rFonts w:cs="Times New Roman"/>
          <w:b/>
          <w:szCs w:val="22"/>
        </w:rPr>
        <w:tab/>
      </w:r>
      <w:r w:rsidRPr="00203D9B">
        <w:rPr>
          <w:rFonts w:cs="Times New Roman"/>
          <w:szCs w:val="22"/>
        </w:rPr>
        <w:t>(CA: Consumer Protection Code Violations Revenue)  Funds, paid to the department in settlement of cases involving violations of the South Carolina Consumer Protection Code and other statutes enforced by the department be retained and expended within the agency</w:t>
      </w:r>
      <w:r w:rsidR="0001576F" w:rsidRPr="00203D9B">
        <w:rPr>
          <w:rFonts w:cs="Times New Roman"/>
          <w:szCs w:val="22"/>
        </w:rPr>
        <w:t>’</w:t>
      </w:r>
      <w:r w:rsidRPr="00203D9B">
        <w:rPr>
          <w:rFonts w:cs="Times New Roman"/>
          <w:szCs w:val="22"/>
        </w:rPr>
        <w:t>s budget to help offset the costs of investigating, prosecuting, and the administrative costs associated with these violations, may be carried forward and expended for the same purposes in the current fiscal year.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3F3171" w:rsidRPr="00203D9B">
        <w:rPr>
          <w:rFonts w:cs="Times New Roman"/>
          <w:b/>
          <w:spacing w:val="-2"/>
          <w:szCs w:val="22"/>
        </w:rPr>
        <w:t>80</w:t>
      </w:r>
      <w:r w:rsidRPr="00203D9B">
        <w:rPr>
          <w:rFonts w:cs="Times New Roman"/>
          <w:b/>
          <w:szCs w:val="22"/>
        </w:rPr>
        <w:t>.2.</w:t>
      </w:r>
      <w:r w:rsidRPr="00203D9B">
        <w:rPr>
          <w:rFonts w:cs="Times New Roman"/>
          <w:szCs w:val="22"/>
        </w:rPr>
        <w:tab/>
        <w:t>(CA: Student Athlete/Agents Registration)  Funds received by the department of Consumer Affairs pursuant to registrations under Chapter 102</w:t>
      </w:r>
      <w:r w:rsidR="00055FFD" w:rsidRPr="00203D9B">
        <w:rPr>
          <w:rFonts w:cs="Times New Roman"/>
          <w:szCs w:val="22"/>
        </w:rPr>
        <w:t xml:space="preserve">, </w:t>
      </w:r>
      <w:r w:rsidRPr="00203D9B">
        <w:rPr>
          <w:rFonts w:cs="Times New Roman"/>
          <w:szCs w:val="22"/>
        </w:rPr>
        <w:t>Title 59 of the 1976 Code may be retained by the department for its enforcement duties relating to athlete agents and student athletes under that chapter.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3F3171" w:rsidRPr="00203D9B">
        <w:rPr>
          <w:rFonts w:cs="Times New Roman"/>
          <w:b/>
          <w:spacing w:val="-2"/>
          <w:szCs w:val="22"/>
        </w:rPr>
        <w:t>80</w:t>
      </w:r>
      <w:r w:rsidRPr="00203D9B">
        <w:rPr>
          <w:rFonts w:cs="Times New Roman"/>
          <w:b/>
          <w:szCs w:val="22"/>
        </w:rPr>
        <w:t>.3.</w:t>
      </w:r>
      <w:r w:rsidRPr="00203D9B">
        <w:rPr>
          <w:rFonts w:cs="Times New Roman"/>
          <w:szCs w:val="22"/>
        </w:rPr>
        <w:tab/>
        <w:t>(CA: Expert Witness/Assistance Carry Forward)  Unexpended encumbered appropriated funds for the Consumer Advocacy expert witness/assistance program (under Section 37</w:t>
      </w:r>
      <w:r w:rsidR="00A6331A" w:rsidRPr="00203D9B">
        <w:rPr>
          <w:rFonts w:cs="Times New Roman"/>
          <w:szCs w:val="22"/>
        </w:rPr>
        <w:t>-</w:t>
      </w:r>
      <w:r w:rsidRPr="00203D9B">
        <w:rPr>
          <w:rFonts w:cs="Times New Roman"/>
          <w:szCs w:val="22"/>
        </w:rPr>
        <w:t>6</w:t>
      </w:r>
      <w:r w:rsidR="00A6331A" w:rsidRPr="00203D9B">
        <w:rPr>
          <w:rFonts w:cs="Times New Roman"/>
          <w:szCs w:val="22"/>
        </w:rPr>
        <w:t>-</w:t>
      </w:r>
      <w:r w:rsidRPr="00203D9B">
        <w:rPr>
          <w:rFonts w:cs="Times New Roman"/>
          <w:szCs w:val="22"/>
        </w:rPr>
        <w:t xml:space="preserve">603) may be carried forward into the next fiscal year to meet contractual obligations existing at June </w:t>
      </w:r>
      <w:r w:rsidR="00055FFD" w:rsidRPr="00203D9B">
        <w:rPr>
          <w:rFonts w:cs="Times New Roman"/>
          <w:szCs w:val="22"/>
        </w:rPr>
        <w:t>thirtieth</w:t>
      </w:r>
      <w:r w:rsidRPr="00203D9B">
        <w:rPr>
          <w:rFonts w:cs="Times New Roman"/>
          <w:szCs w:val="22"/>
        </w:rPr>
        <w:t xml:space="preserve"> and not paid by July </w:t>
      </w:r>
      <w:r w:rsidR="00055FFD" w:rsidRPr="00203D9B">
        <w:rPr>
          <w:rFonts w:cs="Times New Roman"/>
          <w:szCs w:val="22"/>
        </w:rPr>
        <w:t>thirty-first</w:t>
      </w:r>
      <w:r w:rsidRPr="00203D9B">
        <w:rPr>
          <w:rFonts w:cs="Times New Roman"/>
          <w:szCs w:val="22"/>
        </w:rPr>
        <w:t>.</w:t>
      </w:r>
    </w:p>
    <w:p w:rsidR="00082381" w:rsidRPr="00203D9B" w:rsidRDefault="004A6D3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3F3171" w:rsidRPr="00203D9B">
        <w:rPr>
          <w:rFonts w:cs="Times New Roman"/>
          <w:b/>
          <w:spacing w:val="-2"/>
          <w:szCs w:val="22"/>
        </w:rPr>
        <w:t>80</w:t>
      </w:r>
      <w:r w:rsidRPr="00203D9B">
        <w:rPr>
          <w:rFonts w:cs="Times New Roman"/>
          <w:b/>
          <w:bCs/>
          <w:szCs w:val="22"/>
        </w:rPr>
        <w:t>.</w:t>
      </w:r>
      <w:r w:rsidR="00CD59BF" w:rsidRPr="00203D9B">
        <w:rPr>
          <w:rFonts w:cs="Times New Roman"/>
          <w:b/>
          <w:bCs/>
          <w:szCs w:val="22"/>
        </w:rPr>
        <w:t>4</w:t>
      </w:r>
      <w:r w:rsidRPr="00203D9B">
        <w:rPr>
          <w:rFonts w:cs="Times New Roman"/>
          <w:b/>
          <w:bCs/>
          <w:szCs w:val="22"/>
        </w:rPr>
        <w:t>.</w:t>
      </w:r>
      <w:r w:rsidRPr="00203D9B">
        <w:rPr>
          <w:rFonts w:cs="Times New Roman"/>
          <w:b/>
          <w:bCs/>
          <w:szCs w:val="22"/>
        </w:rPr>
        <w:tab/>
      </w:r>
      <w:r w:rsidRPr="00203D9B">
        <w:rPr>
          <w:rFonts w:cs="Times New Roman"/>
          <w:szCs w:val="22"/>
        </w:rPr>
        <w:t>(CA: Registered Credit Grantor Notification and Maximum Rate Filing Fees Retention)  The Department of Consumer Affairs may retain all Consumer Credit Grantor Notification filing fees collected under Section 37-6-203 and all Maximum Rate Schedules filing fees collected under Section 37-2-305 and Section 37-3-305.  These fees shall be used to offset the cost of administering and enforcing Chapters 2 and 3</w:t>
      </w:r>
      <w:r w:rsidR="00D2093A" w:rsidRPr="00203D9B">
        <w:rPr>
          <w:rFonts w:cs="Times New Roman"/>
          <w:szCs w:val="22"/>
        </w:rPr>
        <w:t xml:space="preserve">, </w:t>
      </w:r>
      <w:r w:rsidRPr="00203D9B">
        <w:rPr>
          <w:rFonts w:cs="Times New Roman"/>
          <w:szCs w:val="22"/>
        </w:rPr>
        <w:t>Title 37 of the 1976 Code and may be applied to the cost of operations.  Unexpended balances may be carried forward for the prior fiscal year into the current fiscal year and be utilized for the same purposes.</w:t>
      </w:r>
    </w:p>
    <w:p w:rsidR="000369A3" w:rsidRPr="00203D9B" w:rsidRDefault="00735F5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3F3171" w:rsidRPr="00203D9B">
        <w:rPr>
          <w:rFonts w:cs="Times New Roman"/>
          <w:b/>
          <w:szCs w:val="22"/>
        </w:rPr>
        <w:t>80</w:t>
      </w:r>
      <w:r w:rsidRPr="00203D9B">
        <w:rPr>
          <w:rFonts w:cs="Times New Roman"/>
          <w:b/>
          <w:szCs w:val="22"/>
        </w:rPr>
        <w:t>.5.</w:t>
      </w:r>
      <w:r w:rsidRPr="00203D9B">
        <w:rPr>
          <w:rFonts w:cs="Times New Roman"/>
          <w:b/>
          <w:szCs w:val="22"/>
        </w:rPr>
        <w:tab/>
        <w:t>(</w:t>
      </w:r>
      <w:r w:rsidRPr="00203D9B">
        <w:rPr>
          <w:rFonts w:cs="Times New Roman"/>
          <w:szCs w:val="22"/>
        </w:rPr>
        <w:t xml:space="preserve">CA: Retention of Fees) </w:t>
      </w:r>
      <w:r w:rsidR="00292A6D" w:rsidRPr="00203D9B">
        <w:rPr>
          <w:rFonts w:cs="Times New Roman"/>
          <w:szCs w:val="22"/>
        </w:rPr>
        <w:t xml:space="preserve"> </w:t>
      </w:r>
      <w:r w:rsidRPr="00203D9B">
        <w:rPr>
          <w:rFonts w:cs="Times New Roman"/>
          <w:strike/>
          <w:szCs w:val="22"/>
        </w:rPr>
        <w:t xml:space="preserve">For Fiscal </w:t>
      </w:r>
      <w:r w:rsidR="000E3EAF" w:rsidRPr="00203D9B">
        <w:rPr>
          <w:rFonts w:cs="Times New Roman"/>
          <w:strike/>
          <w:szCs w:val="22"/>
        </w:rPr>
        <w:t>Year</w:t>
      </w:r>
      <w:r w:rsidR="007718B5" w:rsidRPr="00203D9B">
        <w:rPr>
          <w:rFonts w:cs="Times New Roman"/>
          <w:strike/>
          <w:szCs w:val="22"/>
        </w:rPr>
        <w:t xml:space="preserve"> </w:t>
      </w:r>
      <w:r w:rsidR="00D73BCF" w:rsidRPr="00203D9B">
        <w:rPr>
          <w:rFonts w:cs="Times New Roman"/>
          <w:strike/>
          <w:szCs w:val="22"/>
        </w:rPr>
        <w:t>2013-14</w:t>
      </w:r>
      <w:r w:rsidR="0092441E" w:rsidRPr="00203D9B">
        <w:rPr>
          <w:rFonts w:cs="Times New Roman"/>
          <w:szCs w:val="22"/>
        </w:rPr>
        <w:t xml:space="preserve"> </w:t>
      </w:r>
      <w:r w:rsidR="0092441E" w:rsidRPr="00203D9B">
        <w:rPr>
          <w:rFonts w:cs="Times New Roman"/>
          <w:i/>
          <w:szCs w:val="22"/>
          <w:u w:val="single"/>
        </w:rPr>
        <w:t>In the current fiscal year</w:t>
      </w:r>
      <w:r w:rsidRPr="00203D9B">
        <w:rPr>
          <w:rFonts w:cs="Times New Roman"/>
          <w:szCs w:val="22"/>
        </w:rPr>
        <w:t>, the department may retain all fees collected pursuant to Sections 39-61-80, 39-61-120, 40-39-120, and 44-79-80 of the 1976 Code.  The funds retained shall be utilized to implement the requirements of the programs mandated by those sections of the code.</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42B03" w:rsidSect="00E42B03">
          <w:headerReference w:type="default" r:id="rId72"/>
          <w:type w:val="continuous"/>
          <w:pgSz w:w="15840" w:h="12240" w:orient="landscape" w:code="1"/>
          <w:pgMar w:top="1152" w:right="1800" w:bottom="1584" w:left="2160" w:header="1008" w:footer="1008" w:gutter="288"/>
          <w:paperSrc w:first="7" w:other="7"/>
          <w:lnNumType w:countBy="1"/>
          <w:cols w:space="720"/>
          <w:docGrid w:linePitch="360"/>
        </w:sectPr>
      </w:pPr>
    </w:p>
    <w:p w:rsidR="001D4F62" w:rsidRPr="00203D9B" w:rsidRDefault="001D4F6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203D9B">
        <w:rPr>
          <w:rFonts w:cs="Times New Roman"/>
          <w:b/>
          <w:szCs w:val="22"/>
        </w:rPr>
        <w:t xml:space="preserve">SECTION </w:t>
      </w:r>
      <w:r w:rsidR="003F3171" w:rsidRPr="00203D9B">
        <w:rPr>
          <w:rFonts w:cs="Times New Roman"/>
          <w:b/>
          <w:szCs w:val="22"/>
        </w:rPr>
        <w:t>81</w:t>
      </w:r>
      <w:r w:rsidRPr="00203D9B">
        <w:rPr>
          <w:rFonts w:cs="Times New Roman"/>
          <w:b/>
          <w:szCs w:val="22"/>
        </w:rPr>
        <w:t xml:space="preserve"> - R36-DEPARTMENT OF LABOR, LICENSING</w:t>
      </w:r>
      <w:r w:rsidR="003F3171" w:rsidRPr="00203D9B">
        <w:rPr>
          <w:rFonts w:cs="Times New Roman"/>
          <w:b/>
          <w:szCs w:val="22"/>
        </w:rPr>
        <w:t xml:space="preserve"> </w:t>
      </w:r>
      <w:r w:rsidRPr="00203D9B">
        <w:rPr>
          <w:rFonts w:cs="Times New Roman"/>
          <w:b/>
          <w:szCs w:val="22"/>
        </w:rPr>
        <w:t>AND REGULATION</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3F3171" w:rsidRPr="00203D9B">
        <w:rPr>
          <w:rFonts w:cs="Times New Roman"/>
          <w:b/>
          <w:szCs w:val="22"/>
        </w:rPr>
        <w:t>81</w:t>
      </w:r>
      <w:r w:rsidRPr="00203D9B">
        <w:rPr>
          <w:rFonts w:cs="Times New Roman"/>
          <w:b/>
          <w:szCs w:val="22"/>
        </w:rPr>
        <w:t>.1.</w:t>
      </w:r>
      <w:r w:rsidRPr="00203D9B">
        <w:rPr>
          <w:rFonts w:cs="Times New Roman"/>
          <w:szCs w:val="22"/>
        </w:rPr>
        <w:tab/>
        <w:t xml:space="preserve">(LLR: Fire Marshal </w:t>
      </w:r>
      <w:r w:rsidR="00A6331A" w:rsidRPr="00203D9B">
        <w:rPr>
          <w:rFonts w:cs="Times New Roman"/>
          <w:szCs w:val="22"/>
        </w:rPr>
        <w:t>-</w:t>
      </w:r>
      <w:r w:rsidRPr="00203D9B">
        <w:rPr>
          <w:rFonts w:cs="Times New Roman"/>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3F3171" w:rsidRPr="00203D9B">
        <w:rPr>
          <w:rFonts w:cs="Times New Roman"/>
          <w:b/>
          <w:szCs w:val="22"/>
        </w:rPr>
        <w:t>81</w:t>
      </w:r>
      <w:r w:rsidRPr="00203D9B">
        <w:rPr>
          <w:rFonts w:cs="Times New Roman"/>
          <w:b/>
          <w:szCs w:val="22"/>
        </w:rPr>
        <w:t>.2.</w:t>
      </w:r>
      <w:r w:rsidRPr="00203D9B">
        <w:rPr>
          <w:rFonts w:cs="Times New Roman"/>
          <w:szCs w:val="22"/>
        </w:rPr>
        <w:tab/>
        <w:t>(LLR: Real Estate - Special Account)  Revenue in the Real Estate Appraisal Registry account shall not be subject to fiscal year limitations and shall carry forward each fiscal year for the designated purpose.</w:t>
      </w:r>
    </w:p>
    <w:p w:rsidR="00A9603B" w:rsidRPr="00203D9B" w:rsidRDefault="00C933F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3F3171" w:rsidRPr="00203D9B">
        <w:rPr>
          <w:rFonts w:cs="Times New Roman"/>
          <w:b/>
          <w:szCs w:val="22"/>
        </w:rPr>
        <w:t>81</w:t>
      </w:r>
      <w:r w:rsidRPr="00203D9B">
        <w:rPr>
          <w:rFonts w:cs="Times New Roman"/>
          <w:b/>
          <w:szCs w:val="22"/>
        </w:rPr>
        <w:t>.3.</w:t>
      </w:r>
      <w:r w:rsidRPr="00203D9B">
        <w:rPr>
          <w:rFonts w:cs="Times New Roman"/>
          <w:b/>
          <w:szCs w:val="22"/>
        </w:rPr>
        <w:tab/>
      </w:r>
      <w:r w:rsidRPr="00203D9B">
        <w:rPr>
          <w:rFonts w:cs="Times New Roman"/>
          <w:szCs w:val="22"/>
        </w:rPr>
        <w:t xml:space="preserve">(LLR: POLA - </w:t>
      </w:r>
      <w:r w:rsidR="00504A08" w:rsidRPr="00203D9B">
        <w:rPr>
          <w:rFonts w:cs="Times New Roman"/>
          <w:szCs w:val="22"/>
        </w:rPr>
        <w:t>Ten Percent</w:t>
      </w:r>
      <w:r w:rsidRPr="00203D9B">
        <w:rPr>
          <w:rFonts w:cs="Times New Roman"/>
          <w:szCs w:val="22"/>
        </w:rPr>
        <w:t xml:space="preserve">, Other Funds)  The Professional and Occupational Offices in Program II.F. Professional and Occupational Licensing must remit annually an amount equal to </w:t>
      </w:r>
      <w:r w:rsidR="00504A08" w:rsidRPr="00203D9B">
        <w:rPr>
          <w:rFonts w:cs="Times New Roman"/>
          <w:szCs w:val="22"/>
        </w:rPr>
        <w:t>ten percent</w:t>
      </w:r>
      <w:r w:rsidRPr="00203D9B">
        <w:rPr>
          <w:rFonts w:cs="Times New Roman"/>
          <w:szCs w:val="22"/>
        </w:rPr>
        <w:t xml:space="preserve"> of the expenditures to the general fund.  The Contractor</w:t>
      </w:r>
      <w:r w:rsidR="0001576F" w:rsidRPr="00203D9B">
        <w:rPr>
          <w:rFonts w:cs="Times New Roman"/>
          <w:szCs w:val="22"/>
        </w:rPr>
        <w:t>’</w:t>
      </w:r>
      <w:r w:rsidRPr="00203D9B">
        <w:rPr>
          <w:rFonts w:cs="Times New Roman"/>
          <w:szCs w:val="22"/>
        </w:rPr>
        <w:t>s Licensing Board must remit all revenues above their expenditures to the general fund.  The revenue remitted by the Contractor</w:t>
      </w:r>
      <w:r w:rsidR="0001576F" w:rsidRPr="00203D9B">
        <w:rPr>
          <w:rFonts w:cs="Times New Roman"/>
          <w:szCs w:val="22"/>
        </w:rPr>
        <w:t>’</w:t>
      </w:r>
      <w:r w:rsidRPr="00203D9B">
        <w:rPr>
          <w:rFonts w:cs="Times New Roman"/>
          <w:szCs w:val="22"/>
        </w:rPr>
        <w:t xml:space="preserve">s Licensing Board to the general fund includes the </w:t>
      </w:r>
      <w:r w:rsidR="00504A08" w:rsidRPr="00203D9B">
        <w:rPr>
          <w:rFonts w:cs="Times New Roman"/>
          <w:szCs w:val="22"/>
        </w:rPr>
        <w:t>ten percent</w:t>
      </w:r>
      <w:r w:rsidRPr="00203D9B">
        <w:rPr>
          <w:rFonts w:cs="Times New Roman"/>
          <w:szCs w:val="22"/>
        </w:rPr>
        <w: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3F3171" w:rsidRPr="00203D9B">
        <w:rPr>
          <w:rFonts w:cs="Times New Roman"/>
          <w:b/>
          <w:szCs w:val="22"/>
        </w:rPr>
        <w:t>81</w:t>
      </w:r>
      <w:r w:rsidRPr="00203D9B">
        <w:rPr>
          <w:rFonts w:cs="Times New Roman"/>
          <w:b/>
          <w:szCs w:val="22"/>
        </w:rPr>
        <w:t>.4.</w:t>
      </w:r>
      <w:r w:rsidRPr="00203D9B">
        <w:rPr>
          <w:rFonts w:cs="Times New Roman"/>
          <w:szCs w:val="22"/>
        </w:rPr>
        <w:tab/>
        <w:t xml:space="preserve">(LLR: Fire Marshal Fallen Firefighters Memorial)  The Department of Labor, Licensing and Regulation </w:t>
      </w:r>
      <w:r w:rsidR="00A6331A" w:rsidRPr="00203D9B">
        <w:rPr>
          <w:rFonts w:cs="Times New Roman"/>
          <w:szCs w:val="22"/>
        </w:rPr>
        <w:t>-</w:t>
      </w:r>
      <w:r w:rsidRPr="00203D9B">
        <w:rPr>
          <w:rFonts w:cs="Times New Roman"/>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203D9B">
        <w:rPr>
          <w:rFonts w:cs="Times New Roman"/>
          <w:szCs w:val="22"/>
        </w:rPr>
        <w:tab/>
      </w:r>
      <w:r w:rsidR="003F3171" w:rsidRPr="00203D9B">
        <w:rPr>
          <w:rFonts w:cs="Times New Roman"/>
          <w:b/>
          <w:szCs w:val="22"/>
        </w:rPr>
        <w:t>81</w:t>
      </w:r>
      <w:r w:rsidRPr="00203D9B">
        <w:rPr>
          <w:rFonts w:cs="Times New Roman"/>
          <w:b/>
          <w:bCs/>
          <w:szCs w:val="22"/>
        </w:rPr>
        <w:t>.5.</w:t>
      </w:r>
      <w:r w:rsidRPr="00203D9B">
        <w:rPr>
          <w:rFonts w:cs="Times New Roman"/>
          <w:szCs w:val="22"/>
        </w:rPr>
        <w:tab/>
        <w:t>(LLR: Firefighter Mobilization Project)  The Department is directed to utilize $165,000 of the funds derived under Section 2 of Act 1377 of 1968, as amended by Act 60 of 2001 from the tax of thirty-five one-hundredths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Cs/>
          <w:szCs w:val="22"/>
        </w:rPr>
        <w:tab/>
      </w:r>
      <w:r w:rsidR="003F3171" w:rsidRPr="00203D9B">
        <w:rPr>
          <w:rFonts w:cs="Times New Roman"/>
          <w:b/>
          <w:szCs w:val="22"/>
        </w:rPr>
        <w:t>81</w:t>
      </w:r>
      <w:r w:rsidRPr="00203D9B">
        <w:rPr>
          <w:rFonts w:cs="Times New Roman"/>
          <w:b/>
          <w:szCs w:val="22"/>
        </w:rPr>
        <w:t>.</w:t>
      </w:r>
      <w:r w:rsidR="00DA23DC" w:rsidRPr="00203D9B">
        <w:rPr>
          <w:rFonts w:cs="Times New Roman"/>
          <w:b/>
          <w:szCs w:val="22"/>
        </w:rPr>
        <w:t>6</w:t>
      </w:r>
      <w:r w:rsidRPr="00203D9B">
        <w:rPr>
          <w:rFonts w:cs="Times New Roman"/>
          <w:b/>
          <w:szCs w:val="22"/>
        </w:rPr>
        <w:t>.</w:t>
      </w:r>
      <w:r w:rsidRPr="00203D9B">
        <w:rPr>
          <w:rFonts w:cs="Times New Roman"/>
          <w:b/>
          <w:szCs w:val="22"/>
        </w:rPr>
        <w:tab/>
      </w:r>
      <w:r w:rsidRPr="00203D9B">
        <w:rPr>
          <w:rFonts w:cs="Times New Roman"/>
          <w:bCs/>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A9603B" w:rsidRPr="00203D9B" w:rsidRDefault="0065359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3F3171" w:rsidRPr="00203D9B">
        <w:rPr>
          <w:rFonts w:cs="Times New Roman"/>
          <w:b/>
          <w:szCs w:val="22"/>
        </w:rPr>
        <w:t>81</w:t>
      </w:r>
      <w:r w:rsidRPr="00203D9B">
        <w:rPr>
          <w:rFonts w:cs="Times New Roman"/>
          <w:b/>
          <w:szCs w:val="22"/>
        </w:rPr>
        <w:t>.</w:t>
      </w:r>
      <w:r w:rsidR="005769DB" w:rsidRPr="00203D9B">
        <w:rPr>
          <w:rFonts w:cs="Times New Roman"/>
          <w:b/>
          <w:szCs w:val="22"/>
        </w:rPr>
        <w:t>7</w:t>
      </w:r>
      <w:r w:rsidRPr="00203D9B">
        <w:rPr>
          <w:rFonts w:cs="Times New Roman"/>
          <w:b/>
          <w:szCs w:val="22"/>
        </w:rPr>
        <w:t>.</w:t>
      </w:r>
      <w:r w:rsidRPr="00203D9B">
        <w:rPr>
          <w:rFonts w:cs="Times New Roman"/>
          <w:b/>
          <w:szCs w:val="22"/>
        </w:rPr>
        <w:tab/>
      </w:r>
      <w:r w:rsidRPr="00203D9B">
        <w:rPr>
          <w:rFonts w:cs="Times New Roman"/>
          <w:szCs w:val="22"/>
        </w:rPr>
        <w:t>(LLR: Flexibility)  In order to provide maximum flexibility in absorbing the general fund reductions</w:t>
      </w:r>
      <w:r w:rsidR="004A6D3F" w:rsidRPr="00203D9B">
        <w:rPr>
          <w:rFonts w:cs="Times New Roman"/>
          <w:szCs w:val="22"/>
        </w:rPr>
        <w:t xml:space="preserve"> </w:t>
      </w:r>
      <w:r w:rsidR="004C3C81" w:rsidRPr="00203D9B">
        <w:rPr>
          <w:rFonts w:cs="Times New Roman"/>
          <w:szCs w:val="22"/>
        </w:rPr>
        <w:t>to the OSHA and OSHA Voluntary Programs</w:t>
      </w:r>
      <w:r w:rsidRPr="00203D9B">
        <w:rPr>
          <w:rFonts w:cs="Times New Roman"/>
          <w:szCs w:val="22"/>
        </w:rPr>
        <w:t xml:space="preserve">, the Department of Labor, Licensing, and </w:t>
      </w:r>
      <w:r w:rsidRPr="00203D9B">
        <w:rPr>
          <w:rFonts w:cs="Times New Roman"/>
          <w:iCs/>
          <w:szCs w:val="22"/>
        </w:rPr>
        <w:t>Regulation</w:t>
      </w:r>
      <w:r w:rsidRPr="00203D9B">
        <w:rPr>
          <w:rFonts w:cs="Times New Roman"/>
          <w:szCs w:val="22"/>
        </w:rPr>
        <w:t xml:space="preserve"> shall be authorized to spend agency earmarked and restricted </w:t>
      </w:r>
      <w:r w:rsidRPr="00203D9B">
        <w:rPr>
          <w:rStyle w:val="Emphasis"/>
          <w:rFonts w:cs="Times New Roman"/>
          <w:bCs/>
          <w:i w:val="0"/>
          <w:szCs w:val="22"/>
        </w:rPr>
        <w:t>accounts</w:t>
      </w:r>
      <w:r w:rsidR="00792576" w:rsidRPr="00203D9B">
        <w:rPr>
          <w:rFonts w:cs="Times New Roman"/>
          <w:szCs w:val="22"/>
        </w:rPr>
        <w:t xml:space="preserve"> </w:t>
      </w:r>
      <w:r w:rsidRPr="00203D9B">
        <w:rPr>
          <w:rFonts w:cs="Times New Roman"/>
          <w:szCs w:val="22"/>
        </w:rPr>
        <w:t xml:space="preserve">to maintain </w:t>
      </w:r>
      <w:r w:rsidR="004C3C81" w:rsidRPr="00203D9B">
        <w:rPr>
          <w:rFonts w:cs="Times New Roman"/>
          <w:szCs w:val="22"/>
        </w:rPr>
        <w:t>these</w:t>
      </w:r>
      <w:r w:rsidR="004C3C81" w:rsidRPr="00203D9B">
        <w:rPr>
          <w:rFonts w:cs="Times New Roman"/>
          <w:b/>
          <w:szCs w:val="22"/>
        </w:rPr>
        <w:t xml:space="preserve"> </w:t>
      </w:r>
      <w:r w:rsidRPr="00203D9B">
        <w:rPr>
          <w:rFonts w:cs="Times New Roman"/>
          <w:szCs w:val="22"/>
        </w:rPr>
        <w:t>critical programs previously funded with general fund appropriations.  Any increase in spending authorization for these purposes must receive the prior approval of the Office of State Budget.</w:t>
      </w:r>
    </w:p>
    <w:p w:rsidR="00653593" w:rsidRPr="00203D9B" w:rsidRDefault="00DD12D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iCs/>
          <w:szCs w:val="22"/>
        </w:rPr>
        <w:tab/>
      </w:r>
      <w:r w:rsidR="003F3171" w:rsidRPr="00203D9B">
        <w:rPr>
          <w:rFonts w:cs="Times New Roman"/>
          <w:b/>
          <w:iCs/>
          <w:szCs w:val="22"/>
        </w:rPr>
        <w:t>81</w:t>
      </w:r>
      <w:r w:rsidRPr="00203D9B">
        <w:rPr>
          <w:rFonts w:cs="Times New Roman"/>
          <w:b/>
          <w:iCs/>
          <w:szCs w:val="22"/>
        </w:rPr>
        <w:t>.</w:t>
      </w:r>
      <w:r w:rsidR="005769DB" w:rsidRPr="00203D9B">
        <w:rPr>
          <w:rFonts w:cs="Times New Roman"/>
          <w:b/>
          <w:iCs/>
          <w:szCs w:val="22"/>
        </w:rPr>
        <w:t>8</w:t>
      </w:r>
      <w:r w:rsidRPr="00203D9B">
        <w:rPr>
          <w:rFonts w:cs="Times New Roman"/>
          <w:b/>
          <w:iCs/>
          <w:szCs w:val="22"/>
        </w:rPr>
        <w:t>.</w:t>
      </w:r>
      <w:r w:rsidRPr="00203D9B">
        <w:rPr>
          <w:rFonts w:cs="Times New Roman"/>
          <w:iCs/>
          <w:szCs w:val="22"/>
        </w:rPr>
        <w:tab/>
        <w:t>(LLR: Immigration Bill Funding</w:t>
      </w:r>
      <w:r w:rsidR="00F10D74" w:rsidRPr="00203D9B">
        <w:rPr>
          <w:rFonts w:cs="Times New Roman"/>
          <w:iCs/>
          <w:szCs w:val="22"/>
        </w:rPr>
        <w:t xml:space="preserve"> Report</w:t>
      </w:r>
      <w:r w:rsidRPr="00203D9B">
        <w:rPr>
          <w:rFonts w:cs="Times New Roman"/>
          <w:iCs/>
          <w:szCs w:val="22"/>
        </w:rPr>
        <w:t>)</w:t>
      </w:r>
      <w:r w:rsidR="00292A6D" w:rsidRPr="00203D9B">
        <w:rPr>
          <w:rFonts w:cs="Times New Roman"/>
          <w:iCs/>
          <w:szCs w:val="22"/>
        </w:rPr>
        <w:t xml:space="preserve"> </w:t>
      </w:r>
      <w:r w:rsidRPr="00203D9B">
        <w:rPr>
          <w:rFonts w:cs="Times New Roman"/>
          <w:iCs/>
          <w:szCs w:val="22"/>
        </w:rPr>
        <w:t xml:space="preserve"> </w:t>
      </w:r>
      <w:r w:rsidR="005B69C5" w:rsidRPr="00203D9B">
        <w:rPr>
          <w:rFonts w:cs="Times New Roman"/>
          <w:iCs/>
          <w:szCs w:val="22"/>
        </w:rPr>
        <w:t xml:space="preserve">Prior </w:t>
      </w:r>
      <w:r w:rsidRPr="00203D9B">
        <w:rPr>
          <w:rFonts w:cs="Times New Roman"/>
          <w:iCs/>
          <w:szCs w:val="22"/>
        </w:rPr>
        <w:t xml:space="preserve">to any funds carried forward from the prior fiscal year in </w:t>
      </w:r>
      <w:proofErr w:type="spellStart"/>
      <w:r w:rsidRPr="00203D9B">
        <w:rPr>
          <w:rFonts w:cs="Times New Roman"/>
          <w:iCs/>
          <w:szCs w:val="22"/>
        </w:rPr>
        <w:t>Subfund</w:t>
      </w:r>
      <w:proofErr w:type="spellEnd"/>
      <w:r w:rsidRPr="00203D9B">
        <w:rPr>
          <w:rFonts w:cs="Times New Roman"/>
          <w:iCs/>
          <w:szCs w:val="22"/>
        </w:rPr>
        <w:t xml:space="preserve"> 3135 being transferred to fund any other purpose</w:t>
      </w:r>
      <w:r w:rsidR="000E3EAF" w:rsidRPr="00203D9B">
        <w:rPr>
          <w:rFonts w:cs="Times New Roman"/>
          <w:iCs/>
          <w:szCs w:val="22"/>
        </w:rPr>
        <w:t>,</w:t>
      </w:r>
      <w:r w:rsidR="001D4F62" w:rsidRPr="00203D9B">
        <w:rPr>
          <w:rFonts w:cs="Times New Roman"/>
          <w:iCs/>
          <w:szCs w:val="22"/>
        </w:rPr>
        <w:t xml:space="preserve"> </w:t>
      </w:r>
      <w:r w:rsidR="00B50AA4" w:rsidRPr="00203D9B">
        <w:rPr>
          <w:rFonts w:cs="Times New Roman"/>
          <w:iCs/>
          <w:szCs w:val="22"/>
        </w:rPr>
        <w:t>$250,000</w:t>
      </w:r>
      <w:r w:rsidRPr="00203D9B">
        <w:rPr>
          <w:rFonts w:cs="Times New Roman"/>
          <w:iCs/>
          <w:szCs w:val="22"/>
        </w:rPr>
        <w:t xml:space="preserve"> must be retained by the Department of Labor, Licensing, and Regulation to fund the department</w:t>
      </w:r>
      <w:r w:rsidR="0001576F" w:rsidRPr="00203D9B">
        <w:rPr>
          <w:rFonts w:cs="Times New Roman"/>
          <w:iCs/>
          <w:szCs w:val="22"/>
        </w:rPr>
        <w:t>’</w:t>
      </w:r>
      <w:r w:rsidRPr="00203D9B">
        <w:rPr>
          <w:rFonts w:cs="Times New Roman"/>
          <w:iCs/>
          <w:szCs w:val="22"/>
        </w:rPr>
        <w:t>s responsibilities under the South Carolina Illegal Immigration Reform Act.</w:t>
      </w:r>
      <w:r w:rsidR="00F116A1" w:rsidRPr="00203D9B">
        <w:rPr>
          <w:rFonts w:cs="Times New Roman"/>
          <w:iCs/>
          <w:szCs w:val="22"/>
        </w:rPr>
        <w:t xml:space="preserve">  </w:t>
      </w:r>
      <w:r w:rsidR="00F116A1" w:rsidRPr="00203D9B">
        <w:rPr>
          <w:rFonts w:cs="Times New Roman"/>
          <w:szCs w:val="22"/>
        </w:rPr>
        <w:t xml:space="preserve">The department shall compile an accountability report outlining expenditures of the Immigration Bill funding to be issued to the President Pro Tempore of the Senate, the Chairman of the Senate Finance Committee, the Chairman of the Senate </w:t>
      </w:r>
      <w:r w:rsidR="00735F53" w:rsidRPr="00203D9B">
        <w:rPr>
          <w:rFonts w:cs="Times New Roman"/>
          <w:szCs w:val="22"/>
        </w:rPr>
        <w:t>Finance Natural Resources and Economic Development Subc</w:t>
      </w:r>
      <w:r w:rsidR="00F116A1" w:rsidRPr="00203D9B">
        <w:rPr>
          <w:rFonts w:cs="Times New Roman"/>
          <w:szCs w:val="22"/>
        </w:rPr>
        <w:t xml:space="preserve">ommittee, the Speaker of the House of Representatives, the Chairman of the House Ways and Means Committee, and the Chairman of the House </w:t>
      </w:r>
      <w:r w:rsidR="00735F53" w:rsidRPr="00203D9B">
        <w:rPr>
          <w:rFonts w:cs="Times New Roman"/>
          <w:szCs w:val="22"/>
        </w:rPr>
        <w:t>Ways and Means</w:t>
      </w:r>
      <w:r w:rsidR="00735F53" w:rsidRPr="00203D9B">
        <w:rPr>
          <w:rFonts w:cs="Times New Roman"/>
          <w:b/>
          <w:szCs w:val="22"/>
        </w:rPr>
        <w:t xml:space="preserve"> </w:t>
      </w:r>
      <w:r w:rsidR="00F116A1" w:rsidRPr="00203D9B">
        <w:rPr>
          <w:rFonts w:cs="Times New Roman"/>
          <w:szCs w:val="22"/>
        </w:rPr>
        <w:t xml:space="preserve">Transportation and Regulatory </w:t>
      </w:r>
      <w:r w:rsidR="00735F53" w:rsidRPr="00203D9B">
        <w:rPr>
          <w:rFonts w:cs="Times New Roman"/>
          <w:szCs w:val="22"/>
        </w:rPr>
        <w:t>Subc</w:t>
      </w:r>
      <w:r w:rsidR="00F116A1" w:rsidRPr="00203D9B">
        <w:rPr>
          <w:rFonts w:cs="Times New Roman"/>
          <w:szCs w:val="22"/>
        </w:rPr>
        <w:t>ommittee.  Said report must be issued on the first Tuesday of February</w:t>
      </w:r>
      <w:r w:rsidR="007718B5" w:rsidRPr="00203D9B">
        <w:rPr>
          <w:rFonts w:cs="Times New Roman"/>
          <w:szCs w:val="22"/>
        </w:rPr>
        <w:t xml:space="preserve"> </w:t>
      </w:r>
      <w:r w:rsidR="00F10D74" w:rsidRPr="00203D9B">
        <w:rPr>
          <w:rFonts w:cs="Times New Roman"/>
          <w:strike/>
          <w:szCs w:val="22"/>
        </w:rPr>
        <w:t>2014</w:t>
      </w:r>
      <w:r w:rsidR="00F45F9E" w:rsidRPr="00203D9B">
        <w:rPr>
          <w:rFonts w:cs="Times New Roman"/>
          <w:szCs w:val="22"/>
        </w:rPr>
        <w:t xml:space="preserve"> </w:t>
      </w:r>
      <w:r w:rsidR="00F45F9E" w:rsidRPr="00203D9B">
        <w:rPr>
          <w:rFonts w:cs="Times New Roman"/>
          <w:i/>
          <w:szCs w:val="22"/>
          <w:u w:val="single"/>
        </w:rPr>
        <w:t>2015</w:t>
      </w:r>
      <w:r w:rsidR="00F116A1" w:rsidRPr="00203D9B">
        <w:rPr>
          <w:rFonts w:cs="Times New Roman"/>
          <w:szCs w:val="22"/>
        </w:rPr>
        <w:t>.</w:t>
      </w:r>
    </w:p>
    <w:p w:rsidR="00653593" w:rsidRPr="00203D9B" w:rsidRDefault="00E762E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3F3171" w:rsidRPr="00203D9B">
        <w:rPr>
          <w:rFonts w:cs="Times New Roman"/>
          <w:b/>
          <w:color w:val="auto"/>
          <w:szCs w:val="22"/>
        </w:rPr>
        <w:t>81</w:t>
      </w:r>
      <w:r w:rsidRPr="00203D9B">
        <w:rPr>
          <w:rFonts w:cs="Times New Roman"/>
          <w:b/>
          <w:color w:val="auto"/>
          <w:szCs w:val="22"/>
        </w:rPr>
        <w:t>.</w:t>
      </w:r>
      <w:r w:rsidR="005769DB" w:rsidRPr="00203D9B">
        <w:rPr>
          <w:rFonts w:cs="Times New Roman"/>
          <w:b/>
          <w:color w:val="auto"/>
          <w:szCs w:val="22"/>
        </w:rPr>
        <w:t>9</w:t>
      </w:r>
      <w:r w:rsidRPr="00203D9B">
        <w:rPr>
          <w:rFonts w:cs="Times New Roman"/>
          <w:b/>
          <w:color w:val="auto"/>
          <w:szCs w:val="22"/>
        </w:rPr>
        <w:t>.</w:t>
      </w:r>
      <w:r w:rsidRPr="00203D9B">
        <w:rPr>
          <w:rFonts w:cs="Times New Roman"/>
          <w:b/>
          <w:szCs w:val="22"/>
        </w:rPr>
        <w:tab/>
      </w:r>
      <w:r w:rsidRPr="00203D9B">
        <w:rPr>
          <w:rFonts w:cs="Times New Roman"/>
          <w:color w:val="auto"/>
          <w:szCs w:val="22"/>
        </w:rPr>
        <w:t>(LLR: Authorized Reimbursement)  The Director of the Department of Labor, Licensing</w:t>
      </w:r>
      <w:r w:rsidR="00252038" w:rsidRPr="00203D9B">
        <w:rPr>
          <w:rFonts w:cs="Times New Roman"/>
          <w:color w:val="auto"/>
          <w:szCs w:val="22"/>
        </w:rPr>
        <w:t>,</w:t>
      </w:r>
      <w:r w:rsidRPr="00203D9B">
        <w:rPr>
          <w:rFonts w:cs="Times New Roman"/>
          <w:color w:val="auto"/>
          <w:szCs w:val="22"/>
        </w:rPr>
        <w:t xml:space="preserve"> and Regulation cannot authorize reimbursement under Section</w:t>
      </w:r>
      <w:r w:rsidRPr="00203D9B">
        <w:rPr>
          <w:rFonts w:cs="Times New Roman"/>
          <w:b/>
          <w:color w:val="auto"/>
          <w:szCs w:val="22"/>
        </w:rPr>
        <w:t xml:space="preserve"> </w:t>
      </w:r>
      <w:r w:rsidRPr="00203D9B">
        <w:rPr>
          <w:rFonts w:cs="Times New Roman"/>
          <w:color w:val="auto"/>
          <w:szCs w:val="22"/>
        </w:rPr>
        <w:t>40-1-50(A) of the 1976 Code</w:t>
      </w:r>
      <w:r w:rsidRPr="00203D9B">
        <w:rPr>
          <w:rFonts w:cs="Times New Roman"/>
          <w:b/>
          <w:color w:val="auto"/>
          <w:szCs w:val="22"/>
        </w:rPr>
        <w:t xml:space="preserve"> </w:t>
      </w:r>
      <w:r w:rsidRPr="00203D9B">
        <w:rPr>
          <w:rFonts w:cs="Times New Roman"/>
          <w:color w:val="auto"/>
          <w:szCs w:val="22"/>
        </w:rPr>
        <w:t>to members of any board listed in Section</w:t>
      </w:r>
      <w:r w:rsidRPr="00203D9B">
        <w:rPr>
          <w:rFonts w:cs="Times New Roman"/>
          <w:b/>
          <w:color w:val="auto"/>
          <w:szCs w:val="22"/>
        </w:rPr>
        <w:t xml:space="preserve"> </w:t>
      </w:r>
      <w:r w:rsidRPr="00203D9B">
        <w:rPr>
          <w:rFonts w:cs="Times New Roman"/>
          <w:color w:val="auto"/>
          <w:szCs w:val="22"/>
        </w:rPr>
        <w:t xml:space="preserve">40-1-40(B) for meetings held at any location other than the offices of the department unless there has been a determination that the department is unable to provide space for the meeting in a state owned </w:t>
      </w:r>
      <w:r w:rsidR="00676142" w:rsidRPr="00203D9B">
        <w:rPr>
          <w:rFonts w:cs="Times New Roman"/>
          <w:color w:val="auto"/>
          <w:szCs w:val="22"/>
        </w:rPr>
        <w:t xml:space="preserve">or leased </w:t>
      </w:r>
      <w:r w:rsidRPr="00203D9B">
        <w:rPr>
          <w:rFonts w:cs="Times New Roman"/>
          <w:color w:val="auto"/>
          <w:szCs w:val="22"/>
        </w:rPr>
        <w:t>facility in Richland or Lexington County.</w:t>
      </w:r>
    </w:p>
    <w:p w:rsidR="005A17CF" w:rsidRPr="00203D9B" w:rsidRDefault="005A17C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003F3171" w:rsidRPr="00203D9B">
        <w:rPr>
          <w:rFonts w:cs="Times New Roman"/>
          <w:b/>
          <w:snapToGrid w:val="0"/>
          <w:szCs w:val="22"/>
        </w:rPr>
        <w:t>81</w:t>
      </w:r>
      <w:r w:rsidR="000E4FAF" w:rsidRPr="00203D9B">
        <w:rPr>
          <w:rFonts w:cs="Times New Roman"/>
          <w:b/>
          <w:snapToGrid w:val="0"/>
          <w:szCs w:val="22"/>
        </w:rPr>
        <w:t>.</w:t>
      </w:r>
      <w:r w:rsidR="008E5470" w:rsidRPr="00203D9B">
        <w:rPr>
          <w:rFonts w:cs="Times New Roman"/>
          <w:b/>
          <w:snapToGrid w:val="0"/>
          <w:szCs w:val="22"/>
        </w:rPr>
        <w:t>10</w:t>
      </w:r>
      <w:r w:rsidRPr="00203D9B">
        <w:rPr>
          <w:rFonts w:cs="Times New Roman"/>
          <w:b/>
          <w:snapToGrid w:val="0"/>
          <w:szCs w:val="22"/>
        </w:rPr>
        <w:t>.</w:t>
      </w:r>
      <w:r w:rsidRPr="00203D9B">
        <w:rPr>
          <w:rFonts w:cs="Times New Roman"/>
          <w:snapToGrid w:val="0"/>
          <w:szCs w:val="22"/>
        </w:rPr>
        <w:tab/>
        <w:t xml:space="preserve">(LLR: Illegal Immigration Hotline Assistance)  Upon the request of the Commission on Minority Affairs, the Department of Labor, Licensing, and Regulation shall provide assistance to establish and maintain a twenty-four hour toll free telephone number and </w:t>
      </w:r>
      <w:r w:rsidRPr="00203D9B">
        <w:rPr>
          <w:rFonts w:cs="Times New Roman"/>
          <w:szCs w:val="22"/>
        </w:rPr>
        <w:t>electronic</w:t>
      </w:r>
      <w:r w:rsidRPr="00203D9B">
        <w:rPr>
          <w:rFonts w:cs="Times New Roman"/>
          <w:snapToGrid w:val="0"/>
          <w:szCs w:val="22"/>
        </w:rPr>
        <w:t xml:space="preserve"> website to receive, record, collect, and report allegations of violations of federal </w:t>
      </w:r>
      <w:bookmarkStart w:id="2" w:name="OCC3"/>
      <w:bookmarkEnd w:id="2"/>
      <w:r w:rsidRPr="00203D9B">
        <w:rPr>
          <w:rFonts w:cs="Times New Roman"/>
          <w:snapToGrid w:val="0"/>
          <w:szCs w:val="22"/>
        </w:rPr>
        <w:t xml:space="preserve">immigration laws or related provisions </w:t>
      </w:r>
      <w:r w:rsidRPr="00203D9B">
        <w:rPr>
          <w:rFonts w:cs="Times New Roman"/>
          <w:szCs w:val="22"/>
        </w:rPr>
        <w:t>of</w:t>
      </w:r>
      <w:r w:rsidRPr="00203D9B">
        <w:rPr>
          <w:rFonts w:cs="Times New Roman"/>
          <w:snapToGrid w:val="0"/>
          <w:szCs w:val="22"/>
        </w:rPr>
        <w:t xml:space="preserve"> South Carolina law by any non</w:t>
      </w:r>
      <w:r w:rsidR="003E7491" w:rsidRPr="00203D9B">
        <w:rPr>
          <w:rFonts w:cs="Times New Roman"/>
          <w:snapToGrid w:val="0"/>
          <w:szCs w:val="22"/>
        </w:rPr>
        <w:t>-</w:t>
      </w:r>
      <w:r w:rsidRPr="00203D9B">
        <w:rPr>
          <w:rFonts w:cs="Times New Roman"/>
          <w:snapToGrid w:val="0"/>
          <w:szCs w:val="22"/>
        </w:rPr>
        <w:t xml:space="preserve">United States citizen or immigrant, and allegations of violations of any federal </w:t>
      </w:r>
      <w:bookmarkStart w:id="3" w:name="OCC4"/>
      <w:bookmarkEnd w:id="3"/>
      <w:r w:rsidRPr="00203D9B">
        <w:rPr>
          <w:rFonts w:cs="Times New Roman"/>
          <w:snapToGrid w:val="0"/>
          <w:szCs w:val="22"/>
        </w:rPr>
        <w:t>immigration laws or related provisions in South Carolina law against any non</w:t>
      </w:r>
      <w:r w:rsidR="003E7491" w:rsidRPr="00203D9B">
        <w:rPr>
          <w:rFonts w:cs="Times New Roman"/>
          <w:snapToGrid w:val="0"/>
          <w:szCs w:val="22"/>
        </w:rPr>
        <w:t>-</w:t>
      </w:r>
      <w:r w:rsidRPr="00203D9B">
        <w:rPr>
          <w:rFonts w:cs="Times New Roman"/>
          <w:snapToGrid w:val="0"/>
          <w:szCs w:val="22"/>
        </w:rPr>
        <w:t xml:space="preserve">United States citizen or immigrant. </w:t>
      </w:r>
    </w:p>
    <w:p w:rsidR="005A17CF" w:rsidRPr="00203D9B" w:rsidRDefault="005A17C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t>Such violations shall include, but are not limited to, E-Verify or other federal work authorization program violations, violations of Chapter 83</w:t>
      </w:r>
      <w:r w:rsidR="005F4C58" w:rsidRPr="00203D9B">
        <w:rPr>
          <w:rFonts w:cs="Times New Roman"/>
          <w:snapToGrid w:val="0"/>
          <w:szCs w:val="22"/>
        </w:rPr>
        <w:t xml:space="preserve">, </w:t>
      </w:r>
      <w:r w:rsidRPr="00203D9B">
        <w:rPr>
          <w:rFonts w:cs="Times New Roman"/>
          <w:snapToGrid w:val="0"/>
          <w:szCs w:val="22"/>
        </w:rPr>
        <w:t xml:space="preserve">Title 40 of the 1976 Code relating to </w:t>
      </w:r>
      <w:bookmarkStart w:id="4" w:name="OCC5"/>
      <w:bookmarkEnd w:id="4"/>
      <w:r w:rsidRPr="00203D9B">
        <w:rPr>
          <w:rFonts w:cs="Times New Roman"/>
          <w:snapToGrid w:val="0"/>
          <w:szCs w:val="22"/>
        </w:rPr>
        <w:t xml:space="preserve">immigration assistance services, or any regulations enacted governing the operation of </w:t>
      </w:r>
      <w:bookmarkStart w:id="5" w:name="OCC6"/>
      <w:bookmarkEnd w:id="5"/>
      <w:r w:rsidRPr="00203D9B">
        <w:rPr>
          <w:rFonts w:cs="Times New Roman"/>
          <w:snapToGrid w:val="0"/>
          <w:szCs w:val="22"/>
        </w:rPr>
        <w:t xml:space="preserve">immigration assistance services, false or fraudulent statements made or documents filed in relation to an </w:t>
      </w:r>
      <w:bookmarkStart w:id="6" w:name="OCC7"/>
      <w:bookmarkEnd w:id="6"/>
      <w:r w:rsidRPr="00203D9B">
        <w:rPr>
          <w:rFonts w:cs="Times New Roman"/>
          <w:snapToGrid w:val="0"/>
          <w:szCs w:val="22"/>
        </w:rPr>
        <w:t>immigration matter, as defined by Section 40-83-20, violation of human trafficking laws, as defined in Section 16-3-930, landlord tenant law violations, or violations of any law pertaining to the provision or receipt of public assistance benefits or public services.</w:t>
      </w:r>
    </w:p>
    <w:p w:rsidR="00D9004F" w:rsidRPr="00203D9B" w:rsidRDefault="00D9004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iCs/>
          <w:szCs w:val="22"/>
        </w:rPr>
        <w:tab/>
      </w:r>
      <w:r w:rsidR="003F3171" w:rsidRPr="00203D9B">
        <w:rPr>
          <w:rFonts w:cs="Times New Roman"/>
          <w:b/>
          <w:bCs/>
          <w:iCs/>
          <w:szCs w:val="22"/>
        </w:rPr>
        <w:t>81</w:t>
      </w:r>
      <w:r w:rsidRPr="00203D9B">
        <w:rPr>
          <w:rFonts w:cs="Times New Roman"/>
          <w:b/>
          <w:bCs/>
          <w:iCs/>
          <w:szCs w:val="22"/>
        </w:rPr>
        <w:t>.</w:t>
      </w:r>
      <w:r w:rsidR="008E5470" w:rsidRPr="00203D9B">
        <w:rPr>
          <w:rFonts w:cs="Times New Roman"/>
          <w:b/>
          <w:bCs/>
          <w:iCs/>
          <w:szCs w:val="22"/>
        </w:rPr>
        <w:t>11</w:t>
      </w:r>
      <w:r w:rsidRPr="00203D9B">
        <w:rPr>
          <w:rFonts w:cs="Times New Roman"/>
          <w:b/>
          <w:bCs/>
          <w:iCs/>
          <w:szCs w:val="22"/>
        </w:rPr>
        <w:t>.</w:t>
      </w:r>
      <w:r w:rsidRPr="00203D9B">
        <w:rPr>
          <w:rFonts w:cs="Times New Roman"/>
          <w:b/>
          <w:bCs/>
          <w:iCs/>
          <w:szCs w:val="22"/>
        </w:rPr>
        <w:tab/>
      </w:r>
      <w:r w:rsidRPr="00203D9B">
        <w:rPr>
          <w:rFonts w:cs="Times New Roman"/>
          <w:iCs/>
          <w:szCs w:val="22"/>
        </w:rPr>
        <w:t>(LLR: Board of Pharmacy)</w:t>
      </w:r>
      <w:r w:rsidRPr="00203D9B">
        <w:rPr>
          <w:rFonts w:cs="Times New Roman"/>
          <w:szCs w:val="22"/>
        </w:rPr>
        <w:t xml:space="preserve">  </w:t>
      </w:r>
      <w:r w:rsidRPr="00203D9B">
        <w:rPr>
          <w:rFonts w:cs="Times New Roman"/>
          <w:iCs/>
          <w:szCs w:val="22"/>
        </w:rPr>
        <w:t>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rsidR="00D9004F" w:rsidRPr="00203D9B" w:rsidRDefault="00B50AA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003F3171" w:rsidRPr="00203D9B">
        <w:rPr>
          <w:rFonts w:cs="Times New Roman"/>
          <w:b/>
        </w:rPr>
        <w:t>81</w:t>
      </w:r>
      <w:r w:rsidRPr="00203D9B">
        <w:rPr>
          <w:rFonts w:cs="Times New Roman"/>
          <w:b/>
        </w:rPr>
        <w:t>.</w:t>
      </w:r>
      <w:r w:rsidR="0090111B" w:rsidRPr="00203D9B">
        <w:rPr>
          <w:rFonts w:cs="Times New Roman"/>
          <w:b/>
        </w:rPr>
        <w:t>12</w:t>
      </w:r>
      <w:r w:rsidRPr="00203D9B">
        <w:rPr>
          <w:rFonts w:cs="Times New Roman"/>
          <w:b/>
        </w:rPr>
        <w:t>.</w:t>
      </w:r>
      <w:r w:rsidRPr="00203D9B">
        <w:rPr>
          <w:rFonts w:cs="Times New Roman"/>
        </w:rPr>
        <w:tab/>
        <w:t xml:space="preserve">(LLR: Office of State Fire Marshal - Clothing)  The Department of Labor, Licensing, and Regulation is authorized to purchase and issue clothing to the </w:t>
      </w:r>
      <w:r w:rsidR="0062350F" w:rsidRPr="00203D9B">
        <w:rPr>
          <w:rFonts w:cs="Times New Roman"/>
        </w:rPr>
        <w:t>non-administrative</w:t>
      </w:r>
      <w:r w:rsidR="0062350F" w:rsidRPr="00203D9B">
        <w:rPr>
          <w:rFonts w:cs="Times New Roman"/>
          <w:b/>
        </w:rPr>
        <w:t xml:space="preserve"> </w:t>
      </w:r>
      <w:r w:rsidRPr="00203D9B">
        <w:rPr>
          <w:rFonts w:cs="Times New Roman"/>
        </w:rPr>
        <w:t>staff of the Office of the State Fire Marshal</w:t>
      </w:r>
      <w:r w:rsidR="0062350F" w:rsidRPr="00203D9B">
        <w:rPr>
          <w:rFonts w:cs="Times New Roman"/>
        </w:rPr>
        <w:t xml:space="preserve"> that are field personnel working in a regulatory aspect and/or certified to be a resident state fire marshal</w:t>
      </w:r>
      <w:r w:rsidRPr="00203D9B">
        <w:rPr>
          <w:rFonts w:cs="Times New Roman"/>
        </w:rPr>
        <w:t>.</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E42B03" w:rsidSect="00E42B03">
          <w:headerReference w:type="default" r:id="rId73"/>
          <w:type w:val="continuous"/>
          <w:pgSz w:w="15840" w:h="12240" w:orient="landscape" w:code="1"/>
          <w:pgMar w:top="1152" w:right="1800" w:bottom="1584" w:left="2160" w:header="1008" w:footer="1008" w:gutter="288"/>
          <w:paperSrc w:first="7" w:other="7"/>
          <w:lnNumType w:countBy="1"/>
          <w:cols w:space="720"/>
          <w:docGrid w:linePitch="360"/>
        </w:sectPr>
      </w:pPr>
    </w:p>
    <w:p w:rsidR="0087757E" w:rsidRPr="00203D9B" w:rsidRDefault="0087757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203D9B" w:rsidRDefault="00A9603B" w:rsidP="00203D9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203D9B">
        <w:rPr>
          <w:rFonts w:cs="Times New Roman"/>
          <w:b/>
          <w:szCs w:val="22"/>
        </w:rPr>
        <w:t xml:space="preserve">SECTION </w:t>
      </w:r>
      <w:r w:rsidR="00212FE6" w:rsidRPr="00203D9B">
        <w:rPr>
          <w:rFonts w:cs="Times New Roman"/>
          <w:b/>
          <w:szCs w:val="22"/>
        </w:rPr>
        <w:t>82</w:t>
      </w:r>
      <w:r w:rsidRPr="00203D9B">
        <w:rPr>
          <w:rFonts w:cs="Times New Roman"/>
          <w:b/>
          <w:szCs w:val="22"/>
        </w:rPr>
        <w:t xml:space="preserve"> - R40-DEPARTMENT OF MOTOR VEHICLES</w:t>
      </w:r>
    </w:p>
    <w:p w:rsidR="00A9603B" w:rsidRPr="00203D9B" w:rsidRDefault="00A9603B" w:rsidP="00203D9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212FE6" w:rsidRPr="00203D9B">
        <w:rPr>
          <w:rFonts w:cs="Times New Roman"/>
          <w:b/>
          <w:szCs w:val="22"/>
        </w:rPr>
        <w:t>82</w:t>
      </w:r>
      <w:r w:rsidRPr="00203D9B">
        <w:rPr>
          <w:rFonts w:cs="Times New Roman"/>
          <w:b/>
          <w:szCs w:val="22"/>
        </w:rPr>
        <w:t>.1.</w:t>
      </w:r>
      <w:r w:rsidRPr="00203D9B">
        <w:rPr>
          <w:rFonts w:cs="Times New Roman"/>
          <w:b/>
          <w:szCs w:val="22"/>
        </w:rPr>
        <w:tab/>
      </w:r>
      <w:r w:rsidRPr="00203D9B">
        <w:rPr>
          <w:rFonts w:cs="Times New Roman"/>
          <w:szCs w:val="22"/>
        </w:rPr>
        <w:t>(DMV: Miscellaneous Revenue)  Revenue received from the sale of legal manuals and other publications, postal reimbursement, third party commercial driver license testing, photo copying, sale of miscellaneous refuse and recyclable materials, insurance claim receipts, and tuition from non</w:t>
      </w:r>
      <w:r w:rsidR="003E7491" w:rsidRPr="00203D9B">
        <w:rPr>
          <w:rFonts w:cs="Times New Roman"/>
          <w:szCs w:val="22"/>
        </w:rPr>
        <w:t>-</w:t>
      </w:r>
      <w:r w:rsidRPr="00203D9B">
        <w:rPr>
          <w:rFonts w:cs="Times New Roman"/>
          <w:szCs w:val="22"/>
        </w:rPr>
        <w:t>mandated, advanced, or specialized courses shall be retained by the department and expended in budgeted operations and other related services or programs as the Director of the Department of Motor Vehicles may deem necessary.  The Department of Motor Vehicles shall report annually to the General Assembly the amount of miscellaneous revenue retained and carried forward.</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212FE6" w:rsidRPr="00203D9B">
        <w:rPr>
          <w:rFonts w:cs="Times New Roman"/>
          <w:b/>
          <w:szCs w:val="22"/>
        </w:rPr>
        <w:t>82</w:t>
      </w:r>
      <w:r w:rsidRPr="00203D9B">
        <w:rPr>
          <w:rFonts w:cs="Times New Roman"/>
          <w:b/>
          <w:szCs w:val="22"/>
        </w:rPr>
        <w:t>.2.</w:t>
      </w:r>
      <w:r w:rsidRPr="00203D9B">
        <w:rPr>
          <w:rFonts w:cs="Times New Roman"/>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212FE6" w:rsidRPr="00203D9B">
        <w:rPr>
          <w:rFonts w:cs="Times New Roman"/>
          <w:b/>
          <w:szCs w:val="22"/>
        </w:rPr>
        <w:t>82</w:t>
      </w:r>
      <w:r w:rsidRPr="00203D9B">
        <w:rPr>
          <w:rFonts w:cs="Times New Roman"/>
          <w:b/>
          <w:szCs w:val="22"/>
        </w:rPr>
        <w:t>.3.</w:t>
      </w:r>
      <w:r w:rsidRPr="00203D9B">
        <w:rPr>
          <w:rFonts w:cs="Times New Roman"/>
          <w:szCs w:val="22"/>
        </w:rPr>
        <w:tab/>
        <w:t xml:space="preserve">(DMV: Publish County DMV Local Telephone Number)  From the funds appropriated in Part IA, Section </w:t>
      </w:r>
      <w:r w:rsidR="000D63D4" w:rsidRPr="00203D9B">
        <w:rPr>
          <w:rFonts w:cs="Times New Roman"/>
          <w:szCs w:val="22"/>
        </w:rPr>
        <w:t>82</w:t>
      </w:r>
      <w:r w:rsidRPr="00203D9B">
        <w:rPr>
          <w:rFonts w:cs="Times New Roman"/>
          <w:szCs w:val="22"/>
        </w:rPr>
        <w:t xml:space="preserve"> to the Department of Motor Vehicles, it is the intent of the General Assembly that the Department of Motor Vehicles in each county should have a local telephone number that is published.</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212FE6" w:rsidRPr="00203D9B">
        <w:rPr>
          <w:rFonts w:cs="Times New Roman"/>
          <w:b/>
          <w:szCs w:val="22"/>
        </w:rPr>
        <w:t>82</w:t>
      </w:r>
      <w:r w:rsidRPr="00203D9B">
        <w:rPr>
          <w:rFonts w:cs="Times New Roman"/>
          <w:b/>
          <w:szCs w:val="22"/>
        </w:rPr>
        <w:t>.4.</w:t>
      </w:r>
      <w:r w:rsidRPr="00203D9B">
        <w:rPr>
          <w:rFonts w:cs="Times New Roman"/>
          <w:szCs w:val="22"/>
        </w:rPr>
        <w:tab/>
        <w:t>(DMV: Cost Recovery Fee/Sale of Photos or Digitized Images)  The Department of Motor Vehicles may collect processing fees and fees to recover the costs of the production, purchase, handling and mailing of documents, publications, records and data sets.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w:t>
      </w:r>
      <w:r w:rsidR="0001576F" w:rsidRPr="00203D9B">
        <w:rPr>
          <w:rFonts w:cs="Times New Roman"/>
          <w:szCs w:val="22"/>
        </w:rPr>
        <w:t>’</w:t>
      </w:r>
      <w:r w:rsidRPr="00203D9B">
        <w:rPr>
          <w:rFonts w:cs="Times New Roman"/>
          <w:szCs w:val="22"/>
        </w:rPr>
        <w:t>s license or personal identification card.  Photographs and digitized images from a driver</w:t>
      </w:r>
      <w:r w:rsidR="0001576F" w:rsidRPr="00203D9B">
        <w:rPr>
          <w:rFonts w:cs="Times New Roman"/>
          <w:szCs w:val="22"/>
        </w:rPr>
        <w:t>’</w:t>
      </w:r>
      <w:r w:rsidRPr="00203D9B">
        <w:rPr>
          <w:rFonts w:cs="Times New Roman"/>
          <w:szCs w:val="22"/>
        </w:rPr>
        <w:t>s license or personal identification card are not considered public records.  Funds derived from these sources shall be retained by the department.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szCs w:val="22"/>
        </w:rPr>
        <w:tab/>
      </w:r>
      <w:r w:rsidR="00212FE6" w:rsidRPr="00203D9B">
        <w:rPr>
          <w:rFonts w:cs="Times New Roman"/>
          <w:b/>
          <w:bCs/>
          <w:szCs w:val="22"/>
        </w:rPr>
        <w:t>82</w:t>
      </w:r>
      <w:r w:rsidRPr="00203D9B">
        <w:rPr>
          <w:rFonts w:cs="Times New Roman"/>
          <w:b/>
          <w:bCs/>
          <w:szCs w:val="22"/>
        </w:rPr>
        <w:t>.</w:t>
      </w:r>
      <w:r w:rsidR="00C94938" w:rsidRPr="00203D9B">
        <w:rPr>
          <w:rFonts w:cs="Times New Roman"/>
          <w:b/>
          <w:bCs/>
          <w:szCs w:val="22"/>
        </w:rPr>
        <w:t>5</w:t>
      </w:r>
      <w:r w:rsidRPr="00203D9B">
        <w:rPr>
          <w:rFonts w:cs="Times New Roman"/>
          <w:b/>
          <w:bCs/>
          <w:szCs w:val="22"/>
        </w:rPr>
        <w:t>.</w:t>
      </w:r>
      <w:r w:rsidRPr="00203D9B">
        <w:rPr>
          <w:rFonts w:cs="Times New Roman"/>
          <w:b/>
          <w:bCs/>
          <w:szCs w:val="22"/>
        </w:rPr>
        <w:tab/>
      </w:r>
      <w:r w:rsidRPr="00203D9B">
        <w:rPr>
          <w:rFonts w:cs="Times New Roman"/>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The Comptroller General shall place the funds into a special restricted account to be used by the department.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212FE6" w:rsidRPr="00203D9B">
        <w:rPr>
          <w:rFonts w:cs="Times New Roman"/>
          <w:b/>
          <w:bCs/>
          <w:szCs w:val="22"/>
        </w:rPr>
        <w:t>82</w:t>
      </w:r>
      <w:r w:rsidRPr="00203D9B">
        <w:rPr>
          <w:rFonts w:cs="Times New Roman"/>
          <w:b/>
          <w:bCs/>
          <w:szCs w:val="22"/>
        </w:rPr>
        <w:t>.</w:t>
      </w:r>
      <w:r w:rsidR="00651290" w:rsidRPr="00203D9B">
        <w:rPr>
          <w:rFonts w:cs="Times New Roman"/>
          <w:b/>
          <w:bCs/>
          <w:szCs w:val="22"/>
        </w:rPr>
        <w:t>6</w:t>
      </w:r>
      <w:r w:rsidRPr="00203D9B">
        <w:rPr>
          <w:rFonts w:cs="Times New Roman"/>
          <w:b/>
          <w:bCs/>
          <w:szCs w:val="22"/>
        </w:rPr>
        <w:t>.</w:t>
      </w:r>
      <w:r w:rsidRPr="00203D9B">
        <w:rPr>
          <w:rFonts w:cs="Times New Roman"/>
          <w:b/>
          <w:bCs/>
          <w:szCs w:val="22"/>
        </w:rPr>
        <w:tab/>
      </w:r>
      <w:r w:rsidRPr="00203D9B">
        <w:rPr>
          <w:rFonts w:cs="Times New Roman"/>
          <w:szCs w:val="22"/>
        </w:rPr>
        <w:t>(DMV: Underutilized Offices)  The Director of the Department of Motor Vehicles is authorized to develop and implement a plan to reduce the hours of operation in underutilized DMV field offices</w:t>
      </w:r>
      <w:r w:rsidR="00755494" w:rsidRPr="00203D9B">
        <w:rPr>
          <w:rFonts w:cs="Times New Roman"/>
          <w:szCs w:val="22"/>
        </w:rPr>
        <w:t>;</w:t>
      </w:r>
      <w:r w:rsidR="0031308A" w:rsidRPr="00203D9B">
        <w:rPr>
          <w:rFonts w:cs="Times New Roman"/>
          <w:szCs w:val="22"/>
        </w:rPr>
        <w:t xml:space="preserve"> however the legislative delegation of the county in which the affected field office is located must be notified prior to implementation of the plan</w:t>
      </w:r>
      <w:r w:rsidRPr="00203D9B">
        <w:rPr>
          <w:rFonts w:cs="Times New Roman"/>
          <w:szCs w:val="22"/>
        </w:rPr>
        <w:t>.</w:t>
      </w:r>
      <w:r w:rsidR="0031308A" w:rsidRPr="00203D9B">
        <w:rPr>
          <w:rFonts w:cs="Times New Roman"/>
          <w:szCs w:val="22"/>
        </w:rPr>
        <w:t xml:space="preserve">  In addition, the director shall review field offices which have a high volume of traffic to determine whether it would be beneficial to expand the hours of operation.</w:t>
      </w:r>
    </w:p>
    <w:p w:rsidR="0087757E" w:rsidRPr="00203D9B" w:rsidRDefault="0087757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szCs w:val="22"/>
        </w:rPr>
        <w:tab/>
      </w:r>
      <w:r w:rsidRPr="00203D9B">
        <w:rPr>
          <w:b/>
          <w:szCs w:val="22"/>
        </w:rPr>
        <w:t>82.</w:t>
      </w:r>
      <w:r w:rsidR="00651290" w:rsidRPr="00203D9B">
        <w:rPr>
          <w:b/>
          <w:szCs w:val="22"/>
        </w:rPr>
        <w:t>7</w:t>
      </w:r>
      <w:r w:rsidRPr="00203D9B">
        <w:rPr>
          <w:b/>
          <w:szCs w:val="22"/>
        </w:rPr>
        <w:t>.</w:t>
      </w:r>
      <w:r w:rsidRPr="00203D9B">
        <w:rPr>
          <w:b/>
          <w:szCs w:val="22"/>
        </w:rPr>
        <w:tab/>
      </w:r>
      <w:r w:rsidRPr="00203D9B">
        <w:rPr>
          <w:szCs w:val="22"/>
        </w:rPr>
        <w:t>(DMV: Facial Recognition Program)  The Department of Motor Vehicles is directed to utilize the funds authorized for the agency to continue the Facial Recognition Program.</w:t>
      </w:r>
    </w:p>
    <w:p w:rsidR="00300BE3" w:rsidRPr="00203D9B" w:rsidRDefault="007F640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b/>
          <w:color w:val="auto"/>
        </w:rPr>
        <w:t>82.</w:t>
      </w:r>
      <w:r w:rsidR="00651290" w:rsidRPr="00203D9B">
        <w:rPr>
          <w:rFonts w:cs="Times New Roman"/>
          <w:b/>
          <w:color w:val="auto"/>
        </w:rPr>
        <w:t>8</w:t>
      </w:r>
      <w:r w:rsidRPr="00203D9B">
        <w:rPr>
          <w:rFonts w:cs="Times New Roman"/>
          <w:b/>
          <w:color w:val="auto"/>
        </w:rPr>
        <w:t>.</w:t>
      </w:r>
      <w:r w:rsidRPr="00203D9B">
        <w:rPr>
          <w:rFonts w:cs="Times New Roman"/>
          <w:color w:val="auto"/>
        </w:rPr>
        <w:tab/>
        <w:t>(DMV: Five Year Eye Exam Suspension)  For the current fiscal year, Section 56-1-220(B), relating to the requirement for a vision screening certificate during the fifth year of a ten-year driver</w:t>
      </w:r>
      <w:r w:rsidR="0001576F" w:rsidRPr="00203D9B">
        <w:rPr>
          <w:rFonts w:cs="Times New Roman"/>
          <w:color w:val="auto"/>
        </w:rPr>
        <w:t>’</w:t>
      </w:r>
      <w:r w:rsidRPr="00203D9B">
        <w:rPr>
          <w:rFonts w:cs="Times New Roman"/>
          <w:color w:val="auto"/>
        </w:rPr>
        <w:t>s license, is suspended.  The department may use the savings recognized from the suspension of this requirement to support necessary technology upgrades.</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42B03" w:rsidSect="00E42B03">
          <w:headerReference w:type="default" r:id="rId74"/>
          <w:type w:val="continuous"/>
          <w:pgSz w:w="15840" w:h="12240" w:orient="landscape" w:code="1"/>
          <w:pgMar w:top="1152" w:right="1800" w:bottom="1584" w:left="2160" w:header="1008" w:footer="1008" w:gutter="288"/>
          <w:paperSrc w:first="7" w:other="7"/>
          <w:lnNumType w:countBy="1"/>
          <w:cols w:space="720"/>
          <w:docGrid w:linePitch="360"/>
        </w:sectPr>
      </w:pPr>
    </w:p>
    <w:p w:rsidR="007F6409" w:rsidRPr="00203D9B" w:rsidRDefault="007F640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pacing w:val="-2"/>
          <w:szCs w:val="22"/>
        </w:rPr>
      </w:pPr>
      <w:r w:rsidRPr="00203D9B">
        <w:rPr>
          <w:rFonts w:cs="Times New Roman"/>
          <w:b/>
          <w:spacing w:val="-2"/>
          <w:szCs w:val="22"/>
        </w:rPr>
        <w:t xml:space="preserve">SECTION </w:t>
      </w:r>
      <w:r w:rsidR="00212FE6" w:rsidRPr="00203D9B">
        <w:rPr>
          <w:rFonts w:cs="Times New Roman"/>
          <w:b/>
          <w:spacing w:val="-2"/>
          <w:szCs w:val="22"/>
        </w:rPr>
        <w:t>83</w:t>
      </w:r>
      <w:r w:rsidRPr="00203D9B">
        <w:rPr>
          <w:rFonts w:cs="Times New Roman"/>
          <w:b/>
          <w:spacing w:val="-2"/>
          <w:szCs w:val="22"/>
        </w:rPr>
        <w:t xml:space="preserve"> - R60-</w:t>
      </w:r>
      <w:r w:rsidR="005F3168" w:rsidRPr="00203D9B">
        <w:rPr>
          <w:rFonts w:cs="Times New Roman"/>
          <w:b/>
          <w:spacing w:val="-2"/>
          <w:szCs w:val="22"/>
        </w:rPr>
        <w:t>DEPARTMENT OF EMPLOYMENT</w:t>
      </w:r>
      <w:r w:rsidR="008E3821" w:rsidRPr="00203D9B">
        <w:rPr>
          <w:rFonts w:cs="Times New Roman"/>
          <w:b/>
          <w:spacing w:val="-2"/>
          <w:szCs w:val="22"/>
        </w:rPr>
        <w:t xml:space="preserve"> </w:t>
      </w:r>
      <w:r w:rsidR="005F3168" w:rsidRPr="00203D9B">
        <w:rPr>
          <w:rFonts w:cs="Times New Roman"/>
          <w:b/>
          <w:spacing w:val="-2"/>
          <w:szCs w:val="22"/>
        </w:rPr>
        <w:t>AND WORKFORCE</w:t>
      </w:r>
    </w:p>
    <w:p w:rsidR="00A9603B" w:rsidRPr="00203D9B" w:rsidRDefault="00A9603B" w:rsidP="00203D9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212FE6" w:rsidRPr="00203D9B">
        <w:rPr>
          <w:rFonts w:cs="Times New Roman"/>
          <w:b/>
          <w:spacing w:val="-2"/>
          <w:szCs w:val="22"/>
        </w:rPr>
        <w:t>83</w:t>
      </w:r>
      <w:r w:rsidRPr="00203D9B">
        <w:rPr>
          <w:rFonts w:cs="Times New Roman"/>
          <w:b/>
          <w:szCs w:val="22"/>
        </w:rPr>
        <w:t>.</w:t>
      </w:r>
      <w:r w:rsidR="00C94938" w:rsidRPr="00203D9B">
        <w:rPr>
          <w:rFonts w:cs="Times New Roman"/>
          <w:b/>
          <w:szCs w:val="22"/>
        </w:rPr>
        <w:t>1</w:t>
      </w:r>
      <w:r w:rsidRPr="00203D9B">
        <w:rPr>
          <w:rFonts w:cs="Times New Roman"/>
          <w:b/>
          <w:szCs w:val="22"/>
        </w:rPr>
        <w:t>.</w:t>
      </w:r>
      <w:r w:rsidRPr="00203D9B">
        <w:rPr>
          <w:rFonts w:cs="Times New Roman"/>
          <w:szCs w:val="22"/>
        </w:rPr>
        <w:tab/>
        <w:t>(</w:t>
      </w:r>
      <w:r w:rsidR="005F3168" w:rsidRPr="00203D9B">
        <w:rPr>
          <w:rFonts w:cs="Times New Roman"/>
          <w:szCs w:val="22"/>
        </w:rPr>
        <w:t>DEW</w:t>
      </w:r>
      <w:r w:rsidRPr="00203D9B">
        <w:rPr>
          <w:rFonts w:cs="Times New Roman"/>
          <w:szCs w:val="22"/>
        </w:rPr>
        <w:t xml:space="preserve">: SCOICC User Fee Carry Forward)  All user fees collected by the </w:t>
      </w:r>
      <w:r w:rsidR="00A02557" w:rsidRPr="00203D9B">
        <w:rPr>
          <w:rFonts w:cs="Times New Roman"/>
          <w:szCs w:val="22"/>
        </w:rPr>
        <w:t>South Carolina</w:t>
      </w:r>
      <w:r w:rsidRPr="00203D9B">
        <w:rPr>
          <w:rFonts w:cs="Times New Roman"/>
          <w:szCs w:val="22"/>
        </w:rPr>
        <w:t xml:space="preserve"> Occupational Information Coordinating Committee through the</w:t>
      </w:r>
      <w:r w:rsidR="00292A6D" w:rsidRPr="00203D9B">
        <w:rPr>
          <w:rFonts w:cs="Times New Roman"/>
          <w:szCs w:val="22"/>
        </w:rPr>
        <w:t xml:space="preserve"> </w:t>
      </w:r>
      <w:r w:rsidR="005F3168" w:rsidRPr="00203D9B">
        <w:rPr>
          <w:rFonts w:cs="Times New Roman"/>
          <w:szCs w:val="22"/>
        </w:rPr>
        <w:t>Department of Employment and Workforce</w:t>
      </w:r>
      <w:r w:rsidRPr="00203D9B">
        <w:rPr>
          <w:rFonts w:cs="Times New Roman"/>
          <w:szCs w:val="22"/>
        </w:rPr>
        <w:t xml:space="preserve"> may be retained by the SCOICC to be used for the exclusive purpose of operating the </w:t>
      </w:r>
      <w:r w:rsidR="00A02557" w:rsidRPr="00203D9B">
        <w:rPr>
          <w:rFonts w:cs="Times New Roman"/>
          <w:szCs w:val="22"/>
        </w:rPr>
        <w:t>South Carolina</w:t>
      </w:r>
      <w:r w:rsidRPr="00203D9B">
        <w:rPr>
          <w:rFonts w:cs="Times New Roman"/>
          <w:szCs w:val="22"/>
        </w:rPr>
        <w:t xml:space="preserve"> Occupational Information System.  All user fees not expended in the prior fiscal year may be carried forward for use in the current fiscal year.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212FE6" w:rsidRPr="00203D9B">
        <w:rPr>
          <w:rFonts w:cs="Times New Roman"/>
          <w:b/>
          <w:spacing w:val="-2"/>
          <w:szCs w:val="22"/>
        </w:rPr>
        <w:t>83</w:t>
      </w:r>
      <w:r w:rsidRPr="00203D9B">
        <w:rPr>
          <w:rFonts w:cs="Times New Roman"/>
          <w:b/>
          <w:szCs w:val="22"/>
        </w:rPr>
        <w:t>.</w:t>
      </w:r>
      <w:r w:rsidR="00C94938" w:rsidRPr="00203D9B">
        <w:rPr>
          <w:rFonts w:cs="Times New Roman"/>
          <w:b/>
          <w:szCs w:val="22"/>
        </w:rPr>
        <w:t>2</w:t>
      </w:r>
      <w:r w:rsidRPr="00203D9B">
        <w:rPr>
          <w:rFonts w:cs="Times New Roman"/>
          <w:b/>
          <w:szCs w:val="22"/>
        </w:rPr>
        <w:t>.</w:t>
      </w:r>
      <w:r w:rsidRPr="00203D9B">
        <w:rPr>
          <w:rFonts w:cs="Times New Roman"/>
          <w:szCs w:val="22"/>
        </w:rPr>
        <w:tab/>
        <w:t>(</w:t>
      </w:r>
      <w:r w:rsidR="005F3168" w:rsidRPr="00203D9B">
        <w:rPr>
          <w:rFonts w:cs="Times New Roman"/>
          <w:szCs w:val="22"/>
        </w:rPr>
        <w:t>DEW</w:t>
      </w:r>
      <w:r w:rsidRPr="00203D9B">
        <w:rPr>
          <w:rFonts w:cs="Times New Roman"/>
          <w:szCs w:val="22"/>
        </w:rPr>
        <w:t>: Consortium Contracts: Training</w:t>
      </w:r>
      <w:r w:rsidR="00A6331A" w:rsidRPr="00203D9B">
        <w:rPr>
          <w:rFonts w:cs="Times New Roman"/>
          <w:szCs w:val="22"/>
        </w:rPr>
        <w:t>-</w:t>
      </w:r>
      <w:r w:rsidRPr="00203D9B">
        <w:rPr>
          <w:rFonts w:cs="Times New Roman"/>
          <w:szCs w:val="22"/>
        </w:rPr>
        <w:t xml:space="preserve">Development Sessions and Media Services)  All earmarked funds collected for the LMI </w:t>
      </w:r>
      <w:r w:rsidR="00A6331A" w:rsidRPr="00203D9B">
        <w:rPr>
          <w:rFonts w:cs="Times New Roman"/>
          <w:szCs w:val="22"/>
        </w:rPr>
        <w:t>-</w:t>
      </w:r>
      <w:r w:rsidRPr="00203D9B">
        <w:rPr>
          <w:rFonts w:cs="Times New Roman"/>
          <w:szCs w:val="22"/>
        </w:rPr>
        <w:t xml:space="preserve"> Training</w:t>
      </w:r>
      <w:r w:rsidR="00A6331A" w:rsidRPr="00203D9B">
        <w:rPr>
          <w:rFonts w:cs="Times New Roman"/>
          <w:szCs w:val="22"/>
        </w:rPr>
        <w:t>-</w:t>
      </w:r>
      <w:r w:rsidRPr="00203D9B">
        <w:rPr>
          <w:rFonts w:cs="Times New Roman"/>
          <w:szCs w:val="22"/>
        </w:rPr>
        <w:t>Development Sessions; Media Services and Program Contracts through the</w:t>
      </w:r>
      <w:r w:rsidR="00292A6D" w:rsidRPr="00203D9B">
        <w:rPr>
          <w:rFonts w:cs="Times New Roman"/>
          <w:szCs w:val="22"/>
        </w:rPr>
        <w:t xml:space="preserve"> </w:t>
      </w:r>
      <w:r w:rsidR="005F3168" w:rsidRPr="00203D9B">
        <w:rPr>
          <w:rFonts w:cs="Times New Roman"/>
          <w:szCs w:val="22"/>
        </w:rPr>
        <w:t xml:space="preserve">Department of Employment and Workforce </w:t>
      </w:r>
      <w:r w:rsidRPr="00203D9B">
        <w:rPr>
          <w:rFonts w:cs="Times New Roman"/>
          <w:szCs w:val="22"/>
        </w:rPr>
        <w:t>may be retained by the agency to be used for the exclusive purpose of operating these programs.  All funds not expended in the prior fiscal year may be carried forward for use in the current fiscal year.</w:t>
      </w:r>
    </w:p>
    <w:p w:rsidR="00A9603B" w:rsidRPr="00203D9B" w:rsidRDefault="0065359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212FE6" w:rsidRPr="00203D9B">
        <w:rPr>
          <w:rFonts w:cs="Times New Roman"/>
          <w:b/>
          <w:szCs w:val="22"/>
        </w:rPr>
        <w:t>83</w:t>
      </w:r>
      <w:r w:rsidRPr="00203D9B">
        <w:rPr>
          <w:rFonts w:cs="Times New Roman"/>
          <w:b/>
          <w:szCs w:val="22"/>
        </w:rPr>
        <w:t>.</w:t>
      </w:r>
      <w:r w:rsidR="00212FE6" w:rsidRPr="00203D9B">
        <w:rPr>
          <w:rFonts w:cs="Times New Roman"/>
          <w:b/>
          <w:szCs w:val="22"/>
        </w:rPr>
        <w:t>3</w:t>
      </w:r>
      <w:r w:rsidRPr="00203D9B">
        <w:rPr>
          <w:rFonts w:cs="Times New Roman"/>
          <w:b/>
          <w:szCs w:val="22"/>
        </w:rPr>
        <w:t>.</w:t>
      </w:r>
      <w:r w:rsidRPr="00203D9B">
        <w:rPr>
          <w:rFonts w:cs="Times New Roman"/>
          <w:szCs w:val="22"/>
        </w:rPr>
        <w:tab/>
        <w:t>(</w:t>
      </w:r>
      <w:r w:rsidR="005F3168" w:rsidRPr="00203D9B">
        <w:rPr>
          <w:rFonts w:cs="Times New Roman"/>
          <w:szCs w:val="22"/>
        </w:rPr>
        <w:t>DEW</w:t>
      </w:r>
      <w:r w:rsidRPr="00203D9B">
        <w:rPr>
          <w:rFonts w:cs="Times New Roman"/>
          <w:szCs w:val="22"/>
        </w:rPr>
        <w:t>: Federal and Earmarked Prior Year Payments)  The</w:t>
      </w:r>
      <w:r w:rsidR="00292A6D" w:rsidRPr="00203D9B">
        <w:rPr>
          <w:rFonts w:cs="Times New Roman"/>
          <w:szCs w:val="22"/>
        </w:rPr>
        <w:t xml:space="preserve"> </w:t>
      </w:r>
      <w:r w:rsidR="005F3168" w:rsidRPr="00203D9B">
        <w:rPr>
          <w:rFonts w:cs="Times New Roman"/>
          <w:szCs w:val="22"/>
        </w:rPr>
        <w:t>Department of Employment and Workforce</w:t>
      </w:r>
      <w:r w:rsidRPr="00203D9B">
        <w:rPr>
          <w:rFonts w:cs="Times New Roman"/>
          <w:szCs w:val="22"/>
        </w:rPr>
        <w:t xml:space="preserve"> shall be allowed to pay federal and earmarked prior year obligations with current year funds.</w:t>
      </w:r>
    </w:p>
    <w:p w:rsidR="005F3168" w:rsidRPr="00203D9B" w:rsidRDefault="005F316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203D9B">
        <w:rPr>
          <w:rFonts w:cs="Times New Roman"/>
          <w:b/>
          <w:szCs w:val="22"/>
        </w:rPr>
        <w:tab/>
      </w:r>
      <w:r w:rsidR="00212FE6" w:rsidRPr="00203D9B">
        <w:rPr>
          <w:rFonts w:cs="Times New Roman"/>
          <w:b/>
          <w:szCs w:val="22"/>
        </w:rPr>
        <w:t>83</w:t>
      </w:r>
      <w:r w:rsidRPr="00203D9B">
        <w:rPr>
          <w:rFonts w:cs="Times New Roman"/>
          <w:b/>
          <w:szCs w:val="22"/>
        </w:rPr>
        <w:t>.</w:t>
      </w:r>
      <w:r w:rsidR="00212FE6" w:rsidRPr="00203D9B">
        <w:rPr>
          <w:rFonts w:cs="Times New Roman"/>
          <w:b/>
          <w:szCs w:val="22"/>
        </w:rPr>
        <w:t>4</w:t>
      </w:r>
      <w:r w:rsidRPr="00203D9B">
        <w:rPr>
          <w:rFonts w:cs="Times New Roman"/>
          <w:b/>
          <w:szCs w:val="22"/>
        </w:rPr>
        <w:t>.</w:t>
      </w:r>
      <w:r w:rsidRPr="00203D9B">
        <w:rPr>
          <w:rFonts w:cs="Times New Roman"/>
          <w:szCs w:val="22"/>
        </w:rPr>
        <w:tab/>
        <w:t xml:space="preserve">(DEW: WIA Prior Year Payments)  </w:t>
      </w:r>
      <w:r w:rsidRPr="00203D9B">
        <w:rPr>
          <w:rFonts w:cs="Times New Roman"/>
          <w:strike/>
          <w:szCs w:val="22"/>
        </w:rPr>
        <w:t>The Department of Employment and Workforce shall be allowed to pay Workforce Investment Act prior-year obligations with current year funds.</w:t>
      </w:r>
    </w:p>
    <w:p w:rsidR="00E960A5" w:rsidRPr="00203D9B" w:rsidRDefault="009216B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szCs w:val="22"/>
        </w:rPr>
        <w:tab/>
      </w:r>
      <w:r w:rsidRPr="00203D9B">
        <w:rPr>
          <w:rFonts w:cs="Times New Roman"/>
          <w:b/>
          <w:szCs w:val="22"/>
        </w:rPr>
        <w:t>83.5.</w:t>
      </w:r>
      <w:r w:rsidRPr="00203D9B">
        <w:rPr>
          <w:rFonts w:cs="Times New Roman"/>
          <w:b/>
          <w:szCs w:val="22"/>
        </w:rPr>
        <w:tab/>
      </w:r>
      <w:r w:rsidRPr="00203D9B">
        <w:rPr>
          <w:rFonts w:cs="Times New Roman"/>
        </w:rPr>
        <w:t>(DEW: Transparency of Funding Appropriation)  In order to promote accountability and transparency, the Department of Employment and Workforce must provide and release to the public via the agency</w:t>
      </w:r>
      <w:r w:rsidR="0001576F" w:rsidRPr="00203D9B">
        <w:rPr>
          <w:rFonts w:cs="Times New Roman"/>
        </w:rPr>
        <w:t>’</w:t>
      </w:r>
      <w:r w:rsidRPr="00203D9B">
        <w:rPr>
          <w:rFonts w:cs="Times New Roman"/>
        </w:rPr>
        <w:t>s website, a report of all aggregate amounts of taxes, fees and payments that were charged, collected and paid by that state agency in the prior fiscal year.  For the purpose of efficiency and conservation of resources, this report shall be incorporated into the Trus</w:t>
      </w:r>
      <w:r w:rsidR="00D04839" w:rsidRPr="00203D9B">
        <w:rPr>
          <w:rFonts w:cs="Times New Roman"/>
        </w:rPr>
        <w:t>t Fund Report due by October first</w:t>
      </w:r>
      <w:r w:rsidRPr="00203D9B">
        <w:rPr>
          <w:rFonts w:cs="Times New Roman"/>
        </w:rPr>
        <w:t xml:space="preserve"> as required by Section 41-33-45 of the 1976 Code.  In addition to the requirements of Section 41-33-45, the Trust Fund Report</w:t>
      </w:r>
      <w:r w:rsidR="007718B5" w:rsidRPr="00203D9B">
        <w:rPr>
          <w:rFonts w:cs="Times New Roman"/>
        </w:rPr>
        <w:t xml:space="preserve"> </w:t>
      </w:r>
      <w:r w:rsidRPr="00203D9B">
        <w:rPr>
          <w:rFonts w:cs="Times New Roman"/>
        </w:rPr>
        <w:t xml:space="preserve">shall include, but not be limited to:  (1) SUTA taxes collected per Tier; (2) unemployment benefit claims paid; (3) how many unemployment claims were </w:t>
      </w:r>
      <w:r w:rsidRPr="00203D9B">
        <w:rPr>
          <w:rFonts w:cs="Times New Roman"/>
          <w:szCs w:val="22"/>
        </w:rPr>
        <w:t>made</w:t>
      </w:r>
      <w:r w:rsidRPr="00203D9B">
        <w:rPr>
          <w:rFonts w:cs="Times New Roman"/>
        </w:rPr>
        <w:t xml:space="preserve"> in error; (4) loan repayments made to the federal government; and (5) the amount of funds left in the agency</w:t>
      </w:r>
      <w:r w:rsidR="0001576F" w:rsidRPr="00203D9B">
        <w:rPr>
          <w:rFonts w:cs="Times New Roman"/>
        </w:rPr>
        <w:t>’</w:t>
      </w:r>
      <w:r w:rsidRPr="00203D9B">
        <w:rPr>
          <w:rFonts w:cs="Times New Roman"/>
        </w:rPr>
        <w:t>s account at the end of the fiscal year.  The report must be posted online by</w:t>
      </w:r>
      <w:r w:rsidR="007718B5" w:rsidRPr="00203D9B">
        <w:rPr>
          <w:rFonts w:cs="Times New Roman"/>
        </w:rPr>
        <w:t xml:space="preserve"> </w:t>
      </w:r>
      <w:r w:rsidRPr="00203D9B">
        <w:rPr>
          <w:rFonts w:cs="Times New Roman"/>
        </w:rPr>
        <w:t>October first of the current fiscal year.  Additionally, the report must be delivered to the Chairman of the Senate Finance Committee and the Chairman of the House Ways and Means Committee by</w:t>
      </w:r>
      <w:r w:rsidR="007718B5" w:rsidRPr="00203D9B">
        <w:rPr>
          <w:rFonts w:cs="Times New Roman"/>
        </w:rPr>
        <w:t xml:space="preserve"> </w:t>
      </w:r>
      <w:r w:rsidRPr="00203D9B">
        <w:rPr>
          <w:rFonts w:cs="Times New Roman"/>
        </w:rPr>
        <w:t>October first.  Funds appropriated to and/or authorized for use by the department shall be used to accomplish this directive.</w:t>
      </w:r>
    </w:p>
    <w:p w:rsidR="0045473D" w:rsidRPr="00203D9B" w:rsidRDefault="0076442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color w:val="auto"/>
          <w:szCs w:val="22"/>
        </w:rPr>
        <w:tab/>
      </w:r>
      <w:r w:rsidR="00212FE6" w:rsidRPr="00203D9B">
        <w:rPr>
          <w:rFonts w:cs="Times New Roman"/>
          <w:b/>
          <w:color w:val="auto"/>
          <w:szCs w:val="22"/>
        </w:rPr>
        <w:t>83</w:t>
      </w:r>
      <w:r w:rsidRPr="00203D9B">
        <w:rPr>
          <w:rFonts w:cs="Times New Roman"/>
          <w:b/>
          <w:color w:val="auto"/>
          <w:szCs w:val="22"/>
        </w:rPr>
        <w:t>.</w:t>
      </w:r>
      <w:r w:rsidR="00212FE6" w:rsidRPr="00203D9B">
        <w:rPr>
          <w:rFonts w:cs="Times New Roman"/>
          <w:b/>
          <w:color w:val="auto"/>
          <w:szCs w:val="22"/>
        </w:rPr>
        <w:t>6</w:t>
      </w:r>
      <w:r w:rsidRPr="00203D9B">
        <w:rPr>
          <w:rFonts w:cs="Times New Roman"/>
          <w:b/>
          <w:color w:val="auto"/>
          <w:szCs w:val="22"/>
        </w:rPr>
        <w:t>.</w:t>
      </w:r>
      <w:r w:rsidRPr="00203D9B">
        <w:rPr>
          <w:rFonts w:cs="Times New Roman"/>
          <w:b/>
          <w:color w:val="auto"/>
          <w:szCs w:val="22"/>
        </w:rPr>
        <w:tab/>
      </w:r>
      <w:r w:rsidRPr="00203D9B">
        <w:rPr>
          <w:rFonts w:cs="Times New Roman"/>
          <w:color w:val="auto"/>
        </w:rPr>
        <w:t>(DEW: SUTA Contingency Assessment Funds)  Thirty percent of the funds appropriated through the contingency assessment funds collected on taxable wages paid by employers shall be spent on enforcement of Section 41-35-110(3) and Section 41-35-120(5) of the 1976 Code, via Eligibility Reviews, Random Verification of Job Contacts and Wage Cross Matches during those weeks covered by the South Carolina State Unemployment Tax Authority (SUTA), and to ensure seated meetings with Unemployment Insurance claimants and requiring that one of the four job search contacts required per week be conducted through SC Works Online System (SCWOS), so that it can be electronically verified.  The agency must also inform claimants in advance that Eligibility Reviews and Random Verification of Job Contacts will be used by the Department to verify compliance with laws administered by the agency.</w:t>
      </w:r>
    </w:p>
    <w:p w:rsidR="0045473D" w:rsidRPr="00203D9B" w:rsidRDefault="00F84E5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212FE6" w:rsidRPr="00203D9B">
        <w:rPr>
          <w:rFonts w:cs="Times New Roman"/>
          <w:b/>
          <w:szCs w:val="22"/>
        </w:rPr>
        <w:t>83</w:t>
      </w:r>
      <w:r w:rsidRPr="00203D9B">
        <w:rPr>
          <w:rFonts w:cs="Times New Roman"/>
          <w:b/>
          <w:szCs w:val="22"/>
        </w:rPr>
        <w:t>.</w:t>
      </w:r>
      <w:r w:rsidR="00212FE6" w:rsidRPr="00203D9B">
        <w:rPr>
          <w:rFonts w:cs="Times New Roman"/>
          <w:b/>
          <w:szCs w:val="22"/>
        </w:rPr>
        <w:t>7</w:t>
      </w:r>
      <w:r w:rsidRPr="00203D9B">
        <w:rPr>
          <w:rFonts w:cs="Times New Roman"/>
          <w:b/>
          <w:szCs w:val="22"/>
        </w:rPr>
        <w:t>.</w:t>
      </w:r>
      <w:r w:rsidRPr="00203D9B">
        <w:rPr>
          <w:rFonts w:cs="Times New Roman"/>
          <w:szCs w:val="22"/>
        </w:rPr>
        <w:tab/>
        <w:t>(DEW: Negotiation of Interest)  By October 1,</w:t>
      </w:r>
      <w:r w:rsidR="007718B5" w:rsidRPr="00203D9B">
        <w:rPr>
          <w:rFonts w:cs="Times New Roman"/>
          <w:szCs w:val="22"/>
        </w:rPr>
        <w:t xml:space="preserve"> </w:t>
      </w:r>
      <w:r w:rsidR="00300BE3" w:rsidRPr="00203D9B">
        <w:rPr>
          <w:rFonts w:cs="Times New Roman"/>
          <w:strike/>
          <w:szCs w:val="22"/>
        </w:rPr>
        <w:t>2013</w:t>
      </w:r>
      <w:r w:rsidR="00C21839" w:rsidRPr="00203D9B">
        <w:rPr>
          <w:rFonts w:cs="Times New Roman"/>
          <w:szCs w:val="22"/>
        </w:rPr>
        <w:t xml:space="preserve"> </w:t>
      </w:r>
      <w:r w:rsidR="00C21839" w:rsidRPr="00203D9B">
        <w:rPr>
          <w:rFonts w:cs="Times New Roman"/>
          <w:i/>
          <w:szCs w:val="22"/>
          <w:u w:val="single"/>
        </w:rPr>
        <w:t>2014</w:t>
      </w:r>
      <w:r w:rsidRPr="00203D9B">
        <w:rPr>
          <w:rFonts w:cs="Times New Roman"/>
          <w:szCs w:val="22"/>
        </w:rPr>
        <w:t>, the Department of Employment and Workforce must develop and implement a plan to seek a waiver of interest on the state</w:t>
      </w:r>
      <w:r w:rsidR="0001576F" w:rsidRPr="00203D9B">
        <w:rPr>
          <w:rFonts w:cs="Times New Roman"/>
          <w:szCs w:val="22"/>
        </w:rPr>
        <w:t>’</w:t>
      </w:r>
      <w:r w:rsidRPr="00203D9B">
        <w:rPr>
          <w:rFonts w:cs="Times New Roman"/>
          <w:szCs w:val="22"/>
        </w:rPr>
        <w:t>s FUA loan debt in order to mitigate the impact of the interest payments on South Carolina employers.</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color w:val="auto"/>
          <w:szCs w:val="22"/>
        </w:rPr>
        <w:sectPr w:rsidR="00E42B03" w:rsidSect="00E42B03">
          <w:headerReference w:type="default" r:id="rId75"/>
          <w:type w:val="continuous"/>
          <w:pgSz w:w="15840" w:h="12240" w:orient="landscape" w:code="1"/>
          <w:pgMar w:top="1152" w:right="1800" w:bottom="1584" w:left="2160" w:header="1008" w:footer="1008" w:gutter="288"/>
          <w:paperSrc w:first="7" w:other="7"/>
          <w:lnNumType w:countBy="1"/>
          <w:cols w:space="720"/>
          <w:docGrid w:linePitch="360"/>
        </w:sectPr>
      </w:pPr>
    </w:p>
    <w:p w:rsidR="00C415BE" w:rsidRPr="00203D9B" w:rsidRDefault="00C415B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color w:val="auto"/>
          <w:szCs w:val="22"/>
        </w:rPr>
      </w:pPr>
    </w:p>
    <w:p w:rsidR="00D04839" w:rsidRPr="00203D9B" w:rsidRDefault="00D04839"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203D9B">
        <w:rPr>
          <w:rFonts w:cs="Times New Roman"/>
          <w:b/>
          <w:szCs w:val="22"/>
        </w:rPr>
        <w:t>SECTION 84 - U12-DEPARTMENT OF TRANSPORTATION</w:t>
      </w:r>
    </w:p>
    <w:p w:rsidR="00D04839" w:rsidRPr="00203D9B" w:rsidRDefault="00D04839"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04839" w:rsidRPr="00203D9B" w:rsidRDefault="00D0483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84.1.</w:t>
      </w:r>
      <w:r w:rsidRPr="00203D9B">
        <w:rPr>
          <w:rFonts w:cs="Times New Roman"/>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D04839" w:rsidRPr="00203D9B" w:rsidRDefault="00D0483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84.2.</w:t>
      </w:r>
      <w:r w:rsidRPr="00203D9B">
        <w:rPr>
          <w:rFonts w:cs="Times New Roman"/>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212FE6" w:rsidRPr="00203D9B">
        <w:rPr>
          <w:rFonts w:cs="Times New Roman"/>
          <w:b/>
          <w:szCs w:val="22"/>
        </w:rPr>
        <w:t>84</w:t>
      </w:r>
      <w:r w:rsidRPr="00203D9B">
        <w:rPr>
          <w:rFonts w:cs="Times New Roman"/>
          <w:b/>
          <w:szCs w:val="22"/>
        </w:rPr>
        <w:t>.3.</w:t>
      </w:r>
      <w:r w:rsidRPr="00203D9B">
        <w:rPr>
          <w:rFonts w:cs="Times New Roman"/>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212FE6" w:rsidRPr="00203D9B">
        <w:rPr>
          <w:rFonts w:cs="Times New Roman"/>
          <w:b/>
          <w:szCs w:val="22"/>
        </w:rPr>
        <w:t>84</w:t>
      </w:r>
      <w:r w:rsidRPr="00203D9B">
        <w:rPr>
          <w:rFonts w:cs="Times New Roman"/>
          <w:b/>
          <w:szCs w:val="22"/>
        </w:rPr>
        <w:t>.4.</w:t>
      </w:r>
      <w:r w:rsidRPr="00203D9B">
        <w:rPr>
          <w:rFonts w:cs="Times New Roman"/>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212FE6" w:rsidRPr="00203D9B">
        <w:rPr>
          <w:rFonts w:cs="Times New Roman"/>
          <w:b/>
          <w:szCs w:val="22"/>
        </w:rPr>
        <w:t>84</w:t>
      </w:r>
      <w:r w:rsidRPr="00203D9B">
        <w:rPr>
          <w:rFonts w:cs="Times New Roman"/>
          <w:b/>
          <w:szCs w:val="22"/>
        </w:rPr>
        <w:t>.5.</w:t>
      </w:r>
      <w:r w:rsidRPr="00203D9B">
        <w:rPr>
          <w:rFonts w:cs="Times New Roman"/>
          <w:szCs w:val="22"/>
        </w:rPr>
        <w:tab/>
        <w:t>(DOT: Document Fees)  The Department of Transportation is hereby authorized to establish an appropriate schedule of fees to be charged for copies of records, lists, bidder</w:t>
      </w:r>
      <w:r w:rsidR="0001576F" w:rsidRPr="00203D9B">
        <w:rPr>
          <w:rFonts w:cs="Times New Roman"/>
          <w:szCs w:val="22"/>
        </w:rPr>
        <w:t>’</w:t>
      </w:r>
      <w:r w:rsidRPr="00203D9B">
        <w:rPr>
          <w:rFonts w:cs="Times New Roman"/>
          <w:szCs w:val="22"/>
        </w:rPr>
        <w:t>s proposals, plans, maps, etc. based upon approximate actual costs and handling costs of producing such copies, lists, bidder</w:t>
      </w:r>
      <w:r w:rsidR="0001576F" w:rsidRPr="00203D9B">
        <w:rPr>
          <w:rFonts w:cs="Times New Roman"/>
          <w:szCs w:val="22"/>
        </w:rPr>
        <w:t>’</w:t>
      </w:r>
      <w:r w:rsidRPr="00203D9B">
        <w:rPr>
          <w:rFonts w:cs="Times New Roman"/>
          <w:szCs w:val="22"/>
        </w:rPr>
        <w:t>s proposals, plans, maps, etc.</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212FE6" w:rsidRPr="00203D9B">
        <w:rPr>
          <w:rFonts w:cs="Times New Roman"/>
          <w:b/>
          <w:szCs w:val="22"/>
        </w:rPr>
        <w:t>84</w:t>
      </w:r>
      <w:r w:rsidRPr="00203D9B">
        <w:rPr>
          <w:rFonts w:cs="Times New Roman"/>
          <w:b/>
          <w:szCs w:val="22"/>
        </w:rPr>
        <w:t>.</w:t>
      </w:r>
      <w:r w:rsidR="00212FE6" w:rsidRPr="00203D9B">
        <w:rPr>
          <w:rFonts w:cs="Times New Roman"/>
          <w:b/>
          <w:szCs w:val="22"/>
        </w:rPr>
        <w:t>6</w:t>
      </w:r>
      <w:r w:rsidRPr="00203D9B">
        <w:rPr>
          <w:rFonts w:cs="Times New Roman"/>
          <w:b/>
          <w:szCs w:val="22"/>
        </w:rPr>
        <w:t>.</w:t>
      </w:r>
      <w:r w:rsidRPr="00203D9B">
        <w:rPr>
          <w:rFonts w:cs="Times New Roman"/>
          <w:b/>
          <w:szCs w:val="22"/>
        </w:rPr>
        <w:tab/>
      </w:r>
      <w:r w:rsidRPr="00203D9B">
        <w:rPr>
          <w:rFonts w:cs="Times New Roman"/>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212FE6" w:rsidRPr="00203D9B">
        <w:rPr>
          <w:rFonts w:cs="Times New Roman"/>
          <w:b/>
          <w:szCs w:val="22"/>
        </w:rPr>
        <w:t>84</w:t>
      </w:r>
      <w:r w:rsidRPr="00203D9B">
        <w:rPr>
          <w:rFonts w:cs="Times New Roman"/>
          <w:b/>
          <w:bCs/>
          <w:szCs w:val="22"/>
        </w:rPr>
        <w:t>.</w:t>
      </w:r>
      <w:r w:rsidR="00212FE6" w:rsidRPr="00203D9B">
        <w:rPr>
          <w:rFonts w:cs="Times New Roman"/>
          <w:b/>
          <w:bCs/>
          <w:szCs w:val="22"/>
        </w:rPr>
        <w:t>7</w:t>
      </w:r>
      <w:r w:rsidRPr="00203D9B">
        <w:rPr>
          <w:rFonts w:cs="Times New Roman"/>
          <w:b/>
          <w:bCs/>
          <w:szCs w:val="22"/>
        </w:rPr>
        <w:t>.</w:t>
      </w:r>
      <w:r w:rsidRPr="00203D9B">
        <w:rPr>
          <w:rFonts w:cs="Times New Roman"/>
          <w:b/>
          <w:bCs/>
          <w:szCs w:val="22"/>
        </w:rPr>
        <w:tab/>
      </w:r>
      <w:r w:rsidRPr="00203D9B">
        <w:rPr>
          <w:rFonts w:cs="Times New Roman"/>
          <w:szCs w:val="22"/>
        </w:rPr>
        <w:t>(DOT: Rest Area Water Rates)  For the current fiscal year, rest areas of the Department of Transportation shall be charged in</w:t>
      </w:r>
      <w:r w:rsidR="00A6331A" w:rsidRPr="00203D9B">
        <w:rPr>
          <w:rFonts w:cs="Times New Roman"/>
          <w:szCs w:val="22"/>
        </w:rPr>
        <w:t>-</w:t>
      </w:r>
      <w:r w:rsidRPr="00203D9B">
        <w:rPr>
          <w:rFonts w:cs="Times New Roman"/>
          <w:szCs w:val="22"/>
        </w:rPr>
        <w:t>district water rates by providers of water and sewer services, unless the rate currently charged by the provider is less than in-district rates.</w:t>
      </w:r>
    </w:p>
    <w:p w:rsidR="00CF5638" w:rsidRPr="00203D9B" w:rsidRDefault="00CF563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03D9B">
        <w:rPr>
          <w:rFonts w:eastAsiaTheme="minorHAnsi" w:cs="Times New Roman"/>
          <w:color w:val="auto"/>
          <w:szCs w:val="22"/>
        </w:rPr>
        <w:tab/>
      </w:r>
      <w:r w:rsidR="00212FE6" w:rsidRPr="00203D9B">
        <w:rPr>
          <w:rFonts w:eastAsiaTheme="minorHAnsi" w:cs="Times New Roman"/>
          <w:b/>
          <w:color w:val="auto"/>
          <w:szCs w:val="22"/>
        </w:rPr>
        <w:t>84</w:t>
      </w:r>
      <w:r w:rsidRPr="00203D9B">
        <w:rPr>
          <w:rFonts w:eastAsiaTheme="minorHAnsi" w:cs="Times New Roman"/>
          <w:b/>
          <w:color w:val="auto"/>
          <w:szCs w:val="22"/>
        </w:rPr>
        <w:t>.</w:t>
      </w:r>
      <w:r w:rsidR="00212FE6" w:rsidRPr="00203D9B">
        <w:rPr>
          <w:rFonts w:cs="Times New Roman"/>
          <w:b/>
          <w:snapToGrid w:val="0"/>
          <w:color w:val="auto"/>
          <w:szCs w:val="22"/>
        </w:rPr>
        <w:t>8</w:t>
      </w:r>
      <w:r w:rsidRPr="00203D9B">
        <w:rPr>
          <w:rFonts w:eastAsiaTheme="minorHAnsi" w:cs="Times New Roman"/>
          <w:b/>
          <w:color w:val="auto"/>
          <w:szCs w:val="22"/>
        </w:rPr>
        <w:t>.</w:t>
      </w:r>
      <w:r w:rsidRPr="00203D9B">
        <w:rPr>
          <w:rFonts w:eastAsiaTheme="minorHAnsi" w:cs="Times New Roman"/>
          <w:color w:val="auto"/>
          <w:szCs w:val="22"/>
        </w:rPr>
        <w:tab/>
        <w:t>(</w:t>
      </w:r>
      <w:r w:rsidRPr="00203D9B">
        <w:rPr>
          <w:rFonts w:cs="Times New Roman"/>
          <w:bCs/>
          <w:szCs w:val="22"/>
        </w:rPr>
        <w:t xml:space="preserve">DOT: Shop Road Farmers Market Bypass Carry Forward)  Unexpended funds </w:t>
      </w:r>
      <w:r w:rsidRPr="00203D9B">
        <w:rPr>
          <w:rFonts w:cs="Times New Roman"/>
          <w:szCs w:val="22"/>
        </w:rPr>
        <w:t>appropriated</w:t>
      </w:r>
      <w:r w:rsidRPr="00203D9B">
        <w:rPr>
          <w:rFonts w:cs="Times New Roman"/>
          <w:bCs/>
          <w:szCs w:val="22"/>
        </w:rPr>
        <w:t xml:space="preserve"> for the Shop Road Farmers Market Bypass may </w:t>
      </w:r>
      <w:r w:rsidRPr="00203D9B">
        <w:rPr>
          <w:rFonts w:cs="Times New Roman"/>
          <w:szCs w:val="22"/>
        </w:rPr>
        <w:t>be</w:t>
      </w:r>
      <w:r w:rsidRPr="00203D9B">
        <w:rPr>
          <w:rFonts w:cs="Times New Roman"/>
          <w:bCs/>
          <w:szCs w:val="22"/>
        </w:rPr>
        <w:t xml:space="preserve"> carried forward into the current fiscal year and expended for the </w:t>
      </w:r>
      <w:r w:rsidRPr="00203D9B">
        <w:rPr>
          <w:rFonts w:cs="Times New Roman"/>
          <w:color w:val="auto"/>
          <w:szCs w:val="22"/>
        </w:rPr>
        <w:t>matching requirement for the widening and expansion of Leesburg Road from Fairmont to Wildcat Road (Lower Richland roads-Phase I).</w:t>
      </w:r>
    </w:p>
    <w:p w:rsidR="00D57CAB" w:rsidRPr="00203D9B" w:rsidRDefault="00D57CA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strike/>
          <w:color w:val="auto"/>
          <w:szCs w:val="22"/>
        </w:rPr>
      </w:pPr>
      <w:r w:rsidRPr="00203D9B">
        <w:rPr>
          <w:rFonts w:eastAsiaTheme="minorHAnsi" w:cs="Times New Roman"/>
          <w:b/>
          <w:color w:val="auto"/>
          <w:szCs w:val="22"/>
        </w:rPr>
        <w:tab/>
        <w:t>84.</w:t>
      </w:r>
      <w:r w:rsidR="00651290" w:rsidRPr="00203D9B">
        <w:rPr>
          <w:rFonts w:eastAsiaTheme="minorHAnsi" w:cs="Times New Roman"/>
          <w:b/>
          <w:color w:val="auto"/>
          <w:szCs w:val="22"/>
        </w:rPr>
        <w:t>9</w:t>
      </w:r>
      <w:r w:rsidRPr="00203D9B">
        <w:rPr>
          <w:rFonts w:eastAsiaTheme="minorHAnsi" w:cs="Times New Roman"/>
          <w:b/>
          <w:color w:val="auto"/>
          <w:szCs w:val="22"/>
        </w:rPr>
        <w:t>.</w:t>
      </w:r>
      <w:r w:rsidRPr="00203D9B">
        <w:rPr>
          <w:rFonts w:eastAsiaTheme="minorHAnsi" w:cs="Times New Roman"/>
          <w:b/>
          <w:color w:val="auto"/>
          <w:szCs w:val="22"/>
        </w:rPr>
        <w:tab/>
      </w:r>
      <w:r w:rsidR="0008370B" w:rsidRPr="00203D9B">
        <w:rPr>
          <w:rFonts w:cs="Times New Roman"/>
          <w:color w:val="auto"/>
        </w:rPr>
        <w:t xml:space="preserve">(DOT: </w:t>
      </w:r>
      <w:proofErr w:type="spellStart"/>
      <w:r w:rsidR="0008370B" w:rsidRPr="00203D9B">
        <w:rPr>
          <w:rFonts w:cs="Times New Roman"/>
          <w:color w:val="auto"/>
        </w:rPr>
        <w:t>Hanahan</w:t>
      </w:r>
      <w:proofErr w:type="spellEnd"/>
      <w:r w:rsidR="0008370B" w:rsidRPr="00203D9B">
        <w:rPr>
          <w:rFonts w:cs="Times New Roman"/>
          <w:color w:val="auto"/>
        </w:rPr>
        <w:t xml:space="preserve"> Permit Negotiation)</w:t>
      </w:r>
      <w:r w:rsidR="00300BE3" w:rsidRPr="00203D9B">
        <w:rPr>
          <w:rFonts w:eastAsiaTheme="minorHAnsi" w:cs="Times New Roman"/>
          <w:b/>
          <w:color w:val="auto"/>
          <w:szCs w:val="22"/>
        </w:rPr>
        <w:t xml:space="preserve">  </w:t>
      </w:r>
      <w:r w:rsidR="00902ABD" w:rsidRPr="00203D9B">
        <w:rPr>
          <w:rFonts w:cs="Times New Roman"/>
          <w:strike/>
        </w:rPr>
        <w:t xml:space="preserve">With the funds authorized for the Department of Transportation, the department shall initiate negotiations between the City of </w:t>
      </w:r>
      <w:proofErr w:type="spellStart"/>
      <w:r w:rsidR="00902ABD" w:rsidRPr="00203D9B">
        <w:rPr>
          <w:rFonts w:cs="Times New Roman"/>
          <w:strike/>
        </w:rPr>
        <w:t>Hanahan</w:t>
      </w:r>
      <w:proofErr w:type="spellEnd"/>
      <w:r w:rsidR="00902ABD" w:rsidRPr="00203D9B">
        <w:rPr>
          <w:rFonts w:cs="Times New Roman"/>
          <w:strike/>
        </w:rPr>
        <w:t xml:space="preserve">, the United States Army Corps of Engineers, CSX Railroad, and other applicable entities to demonstrate the valid purpose and need for the necessary permit required to complete the Railroad Avenue Extension project in the City of </w:t>
      </w:r>
      <w:proofErr w:type="spellStart"/>
      <w:r w:rsidR="00902ABD" w:rsidRPr="00203D9B">
        <w:rPr>
          <w:rFonts w:cs="Times New Roman"/>
          <w:strike/>
        </w:rPr>
        <w:t>Hanahan</w:t>
      </w:r>
      <w:proofErr w:type="spellEnd"/>
      <w:r w:rsidR="00902ABD" w:rsidRPr="00203D9B">
        <w:rPr>
          <w:rFonts w:cs="Times New Roman"/>
          <w:strike/>
        </w:rPr>
        <w:t>.  The department shall provide a report to the members of the Berkeley County Delegation and the Berkeley, Charleston, and Dorchester Council of Governments and CHATS detailing the history of the project, status of the negotiations, and a plan for completion. The report shall be completed by June 30, 2014.</w:t>
      </w:r>
    </w:p>
    <w:p w:rsidR="002E7457" w:rsidRPr="00203D9B" w:rsidRDefault="002E74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eastAsiaTheme="minorHAnsi" w:cs="Times New Roman"/>
          <w:b/>
          <w:color w:val="auto"/>
          <w:szCs w:val="22"/>
        </w:rPr>
        <w:tab/>
        <w:t>84.</w:t>
      </w:r>
      <w:r w:rsidR="00651290" w:rsidRPr="00203D9B">
        <w:rPr>
          <w:rFonts w:eastAsiaTheme="minorHAnsi" w:cs="Times New Roman"/>
          <w:b/>
          <w:color w:val="auto"/>
          <w:szCs w:val="22"/>
        </w:rPr>
        <w:t>10</w:t>
      </w:r>
      <w:r w:rsidRPr="00203D9B">
        <w:rPr>
          <w:rFonts w:eastAsiaTheme="minorHAnsi" w:cs="Times New Roman"/>
          <w:b/>
          <w:color w:val="auto"/>
          <w:szCs w:val="22"/>
        </w:rPr>
        <w:t>.</w:t>
      </w:r>
      <w:r w:rsidRPr="00203D9B">
        <w:rPr>
          <w:rFonts w:eastAsiaTheme="minorHAnsi" w:cs="Times New Roman"/>
          <w:b/>
          <w:color w:val="auto"/>
          <w:szCs w:val="22"/>
        </w:rPr>
        <w:tab/>
      </w:r>
      <w:r w:rsidRPr="00203D9B">
        <w:rPr>
          <w:rFonts w:cs="Times New Roman"/>
        </w:rPr>
        <w:t>(DOT: Tree Removal)  The Department of Transportation is prohibited from using funds authorized by this act for tree removal, or other similar activities, in the median of Interstate 26 from approximately mile marker 170 to approximately mile marker 199 between Summerville and Interstate 95 until approval is given by the BCD Council of Governments.</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imes New Roman"/>
          <w:color w:val="auto"/>
          <w:szCs w:val="22"/>
        </w:rPr>
        <w:sectPr w:rsidR="00E42B03" w:rsidSect="00E42B03">
          <w:headerReference w:type="default" r:id="rId76"/>
          <w:type w:val="continuous"/>
          <w:pgSz w:w="15840" w:h="12240" w:orient="landscape" w:code="1"/>
          <w:pgMar w:top="1152" w:right="1800" w:bottom="1584" w:left="2160" w:header="1008" w:footer="1008" w:gutter="288"/>
          <w:paperSrc w:first="7" w:other="7"/>
          <w:lnNumType w:countBy="1"/>
          <w:cols w:space="720"/>
          <w:docGrid w:linePitch="360"/>
        </w:sectPr>
      </w:pPr>
    </w:p>
    <w:p w:rsidR="00271AD0" w:rsidRPr="00203D9B" w:rsidRDefault="00271AD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imes New Roman"/>
          <w:color w:val="auto"/>
          <w:szCs w:val="22"/>
        </w:rPr>
      </w:pPr>
    </w:p>
    <w:p w:rsidR="00C933F6" w:rsidRPr="00203D9B" w:rsidRDefault="00C933F6"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203D9B">
        <w:rPr>
          <w:rFonts w:cs="Times New Roman"/>
          <w:b/>
          <w:bCs/>
          <w:iCs/>
          <w:szCs w:val="22"/>
        </w:rPr>
        <w:t xml:space="preserve">SECTION </w:t>
      </w:r>
      <w:r w:rsidR="000B1C53" w:rsidRPr="00203D9B">
        <w:rPr>
          <w:rFonts w:cs="Times New Roman"/>
          <w:b/>
          <w:bCs/>
          <w:iCs/>
          <w:szCs w:val="22"/>
        </w:rPr>
        <w:t>87</w:t>
      </w:r>
      <w:r w:rsidRPr="00203D9B">
        <w:rPr>
          <w:rFonts w:cs="Times New Roman"/>
          <w:b/>
          <w:bCs/>
          <w:iCs/>
          <w:szCs w:val="22"/>
        </w:rPr>
        <w:t xml:space="preserve"> - U30 - DIVISION OF AERONAUTICS</w:t>
      </w:r>
    </w:p>
    <w:p w:rsidR="00F4256F" w:rsidRPr="00203D9B" w:rsidRDefault="00F4256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C933F6" w:rsidRPr="00203D9B" w:rsidRDefault="00C933F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b/>
          <w:szCs w:val="22"/>
        </w:rPr>
        <w:tab/>
      </w:r>
      <w:r w:rsidR="000B1C53" w:rsidRPr="00203D9B">
        <w:rPr>
          <w:rFonts w:cs="Times New Roman"/>
          <w:b/>
          <w:szCs w:val="22"/>
        </w:rPr>
        <w:t>87</w:t>
      </w:r>
      <w:r w:rsidRPr="00203D9B">
        <w:rPr>
          <w:rFonts w:cs="Times New Roman"/>
          <w:b/>
          <w:szCs w:val="22"/>
        </w:rPr>
        <w:t>.1.</w:t>
      </w:r>
      <w:r w:rsidRPr="00203D9B">
        <w:rPr>
          <w:rFonts w:cs="Times New Roman"/>
          <w:b/>
          <w:szCs w:val="22"/>
        </w:rPr>
        <w:tab/>
      </w:r>
      <w:r w:rsidRPr="00203D9B">
        <w:rPr>
          <w:rFonts w:cs="Times New Roman"/>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C933F6" w:rsidRPr="00203D9B" w:rsidRDefault="00C933F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b/>
          <w:szCs w:val="22"/>
        </w:rPr>
        <w:tab/>
      </w:r>
      <w:r w:rsidR="000B1C53" w:rsidRPr="00203D9B">
        <w:rPr>
          <w:rFonts w:cs="Times New Roman"/>
          <w:b/>
          <w:szCs w:val="22"/>
        </w:rPr>
        <w:t>87</w:t>
      </w:r>
      <w:r w:rsidRPr="00203D9B">
        <w:rPr>
          <w:rFonts w:cs="Times New Roman"/>
          <w:b/>
          <w:szCs w:val="22"/>
        </w:rPr>
        <w:t>.2.</w:t>
      </w:r>
      <w:r w:rsidRPr="00203D9B">
        <w:rPr>
          <w:rFonts w:cs="Times New Roman"/>
          <w:bCs/>
          <w:szCs w:val="22"/>
        </w:rPr>
        <w:tab/>
        <w:t xml:space="preserve">(AERO: </w:t>
      </w:r>
      <w:r w:rsidRPr="00203D9B">
        <w:rPr>
          <w:rFonts w:cs="Times New Roman"/>
          <w:szCs w:val="22"/>
        </w:rPr>
        <w:t>Office</w:t>
      </w:r>
      <w:r w:rsidRPr="00203D9B">
        <w:rPr>
          <w:rFonts w:cs="Times New Roman"/>
          <w:bCs/>
          <w:szCs w:val="22"/>
        </w:rPr>
        <w:t xml:space="preserve"> Space Rental)  Revenue received from rental of Division of Aeronautics office space may be retained and expended to cover </w:t>
      </w:r>
      <w:r w:rsidRPr="00203D9B">
        <w:rPr>
          <w:rFonts w:cs="Times New Roman"/>
          <w:szCs w:val="22"/>
        </w:rPr>
        <w:t>the</w:t>
      </w:r>
      <w:r w:rsidRPr="00203D9B">
        <w:rPr>
          <w:rFonts w:cs="Times New Roman"/>
          <w:bCs/>
          <w:szCs w:val="22"/>
        </w:rPr>
        <w:t xml:space="preserve"> cost of </w:t>
      </w:r>
      <w:r w:rsidRPr="00203D9B">
        <w:rPr>
          <w:rFonts w:cs="Times New Roman"/>
          <w:szCs w:val="22"/>
        </w:rPr>
        <w:t>building</w:t>
      </w:r>
      <w:r w:rsidRPr="00203D9B">
        <w:rPr>
          <w:rFonts w:cs="Times New Roman"/>
          <w:bCs/>
          <w:szCs w:val="22"/>
        </w:rPr>
        <w:t xml:space="preserve"> operations.</w:t>
      </w:r>
    </w:p>
    <w:p w:rsidR="00C933F6" w:rsidRPr="00203D9B" w:rsidRDefault="00C933F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b/>
          <w:szCs w:val="22"/>
        </w:rPr>
        <w:tab/>
      </w:r>
      <w:r w:rsidR="000B1C53" w:rsidRPr="00203D9B">
        <w:rPr>
          <w:rFonts w:cs="Times New Roman"/>
          <w:b/>
          <w:szCs w:val="22"/>
        </w:rPr>
        <w:t>87</w:t>
      </w:r>
      <w:r w:rsidRPr="00203D9B">
        <w:rPr>
          <w:rFonts w:cs="Times New Roman"/>
          <w:b/>
          <w:szCs w:val="22"/>
        </w:rPr>
        <w:t>.3.</w:t>
      </w:r>
      <w:r w:rsidRPr="00203D9B">
        <w:rPr>
          <w:rFonts w:cs="Times New Roman"/>
          <w:szCs w:val="22"/>
        </w:rPr>
        <w:tab/>
        <w:t>(</w:t>
      </w:r>
      <w:r w:rsidRPr="00203D9B">
        <w:rPr>
          <w:rFonts w:cs="Times New Roman"/>
          <w:bCs/>
          <w:szCs w:val="22"/>
        </w:rPr>
        <w:t>AERO</w:t>
      </w:r>
      <w:r w:rsidRPr="00203D9B">
        <w:rPr>
          <w:rFonts w:cs="Times New Roman"/>
          <w:szCs w:val="22"/>
        </w:rPr>
        <w:t xml:space="preserve">: Funding Sequence)  All General Aviation Airports will receive funding prior to the four air </w:t>
      </w:r>
      <w:r w:rsidRPr="00203D9B">
        <w:rPr>
          <w:rFonts w:cs="Times New Roman"/>
          <w:bCs/>
          <w:szCs w:val="22"/>
        </w:rPr>
        <w:t>carrier</w:t>
      </w:r>
      <w:r w:rsidRPr="00203D9B">
        <w:rPr>
          <w:rFonts w:cs="Times New Roman"/>
          <w:szCs w:val="22"/>
        </w:rPr>
        <w:t xml:space="preserve"> airports (i.e. Columbia, Charleston, Greenville-Spartanburg, Myrtle Beach Jetport) as these qualify for special funding under the DOT/FAA appropriations based on enplanements in South Carolina.  This policy may be waived to provide matching state funds for critical FAA safety or capacity projects at air carrier airports.</w:t>
      </w:r>
    </w:p>
    <w:p w:rsidR="00C933F6" w:rsidRPr="00203D9B" w:rsidRDefault="00C933F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b/>
          <w:szCs w:val="22"/>
        </w:rPr>
        <w:tab/>
      </w:r>
      <w:r w:rsidR="000B1C53" w:rsidRPr="00203D9B">
        <w:rPr>
          <w:rFonts w:cs="Times New Roman"/>
          <w:b/>
          <w:szCs w:val="22"/>
        </w:rPr>
        <w:t>87</w:t>
      </w:r>
      <w:r w:rsidRPr="00203D9B">
        <w:rPr>
          <w:rFonts w:cs="Times New Roman"/>
          <w:b/>
          <w:szCs w:val="22"/>
        </w:rPr>
        <w:t>.4.</w:t>
      </w:r>
      <w:r w:rsidRPr="00203D9B">
        <w:rPr>
          <w:rFonts w:cs="Times New Roman"/>
          <w:szCs w:val="22"/>
        </w:rPr>
        <w:tab/>
        <w:t>(</w:t>
      </w:r>
      <w:r w:rsidRPr="00203D9B">
        <w:rPr>
          <w:rFonts w:cs="Times New Roman"/>
          <w:bCs/>
          <w:szCs w:val="22"/>
        </w:rPr>
        <w:t>AERO</w:t>
      </w:r>
      <w:r w:rsidRPr="00203D9B">
        <w:rPr>
          <w:rFonts w:cs="Times New Roman"/>
          <w:szCs w:val="22"/>
        </w:rPr>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203D9B">
        <w:rPr>
          <w:rFonts w:cs="Times New Roman"/>
          <w:bCs/>
          <w:szCs w:val="22"/>
        </w:rPr>
        <w:t>determined</w:t>
      </w:r>
      <w:r w:rsidRPr="00203D9B">
        <w:rPr>
          <w:rFonts w:cs="Times New Roman"/>
          <w:szCs w:val="22"/>
        </w:rPr>
        <w:t xml:space="preserve"> by the division and shall not exceed local average market rates.</w:t>
      </w:r>
    </w:p>
    <w:p w:rsidR="00C933F6" w:rsidRPr="00203D9B" w:rsidRDefault="00C933F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szCs w:val="22"/>
        </w:rPr>
        <w:tab/>
        <w:t>Personnel from the agencies owning and/or operating aircraft will be responsible for ground movement of their aircraft.</w:t>
      </w:r>
    </w:p>
    <w:p w:rsidR="00C933F6" w:rsidRPr="00203D9B" w:rsidRDefault="00C933F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b/>
          <w:szCs w:val="22"/>
        </w:rPr>
        <w:tab/>
      </w:r>
      <w:r w:rsidR="000B1C53" w:rsidRPr="00203D9B">
        <w:rPr>
          <w:rFonts w:cs="Times New Roman"/>
          <w:b/>
          <w:szCs w:val="22"/>
        </w:rPr>
        <w:t>87</w:t>
      </w:r>
      <w:r w:rsidRPr="00203D9B">
        <w:rPr>
          <w:rFonts w:cs="Times New Roman"/>
          <w:b/>
          <w:szCs w:val="22"/>
        </w:rPr>
        <w:t>.</w:t>
      </w:r>
      <w:r w:rsidR="00651290" w:rsidRPr="00203D9B">
        <w:rPr>
          <w:rFonts w:cs="Times New Roman"/>
          <w:b/>
          <w:szCs w:val="22"/>
        </w:rPr>
        <w:t>5</w:t>
      </w:r>
      <w:r w:rsidRPr="00203D9B">
        <w:rPr>
          <w:rFonts w:cs="Times New Roman"/>
          <w:b/>
          <w:szCs w:val="22"/>
        </w:rPr>
        <w:t>.</w:t>
      </w:r>
      <w:r w:rsidRPr="00203D9B">
        <w:rPr>
          <w:rFonts w:cs="Times New Roman"/>
          <w:b/>
          <w:szCs w:val="22"/>
        </w:rPr>
        <w:tab/>
      </w:r>
      <w:r w:rsidRPr="00203D9B">
        <w:rPr>
          <w:rFonts w:cs="Times New Roman"/>
          <w:szCs w:val="22"/>
        </w:rPr>
        <w:t>(</w:t>
      </w:r>
      <w:r w:rsidRPr="00203D9B">
        <w:rPr>
          <w:rFonts w:cs="Times New Roman"/>
          <w:bCs/>
          <w:szCs w:val="22"/>
        </w:rPr>
        <w:t>AERO</w:t>
      </w:r>
      <w:r w:rsidRPr="00203D9B">
        <w:rPr>
          <w:rFonts w:cs="Times New Roman"/>
          <w:szCs w:val="22"/>
        </w:rPr>
        <w:t>: Aviation Grants)  The funds appropriated for Aviation Grants, in this bill or any bill supplemental thereto, shall be credited to the State Aviation Fund within the Division of Aeronautics for the following purposes:</w:t>
      </w:r>
    </w:p>
    <w:p w:rsidR="00C933F6" w:rsidRPr="00203D9B" w:rsidRDefault="00C933F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(1)</w:t>
      </w:r>
      <w:r w:rsidRPr="00203D9B">
        <w:rPr>
          <w:rFonts w:cs="Times New Roman"/>
          <w:szCs w:val="22"/>
        </w:rPr>
        <w:tab/>
        <w:t>to allow the maximization of</w:t>
      </w:r>
      <w:r w:rsidRPr="00203D9B">
        <w:rPr>
          <w:rFonts w:cs="Times New Roman"/>
          <w:bCs/>
          <w:szCs w:val="22"/>
        </w:rPr>
        <w:t xml:space="preserve"> </w:t>
      </w:r>
      <w:r w:rsidRPr="00203D9B">
        <w:rPr>
          <w:rFonts w:cs="Times New Roman"/>
          <w:szCs w:val="22"/>
        </w:rPr>
        <w:t>grant funds available through the Federal Aviation Administration for capital improvement projects;</w:t>
      </w:r>
    </w:p>
    <w:p w:rsidR="00C933F6" w:rsidRPr="00203D9B" w:rsidRDefault="00C933F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(2)</w:t>
      </w:r>
      <w:r w:rsidRPr="00203D9B">
        <w:rPr>
          <w:rFonts w:cs="Times New Roman"/>
          <w:szCs w:val="22"/>
        </w:rPr>
        <w:tab/>
        <w:t>for maintenance projects of general aviation airports; and or</w:t>
      </w:r>
    </w:p>
    <w:p w:rsidR="00C933F6" w:rsidRPr="00203D9B" w:rsidRDefault="00C933F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(3)</w:t>
      </w:r>
      <w:r w:rsidRPr="00203D9B">
        <w:rPr>
          <w:rFonts w:cs="Times New Roman"/>
          <w:szCs w:val="22"/>
        </w:rPr>
        <w:tab/>
        <w:t>for aviation education related programs including, but not limited to, educating young people about careers in the aviation industry and/or the promotion of aviation in general.</w:t>
      </w:r>
    </w:p>
    <w:p w:rsidR="00C933F6" w:rsidRPr="00203D9B" w:rsidRDefault="00C933F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szCs w:val="22"/>
        </w:rPr>
        <w:tab/>
        <w:t>Sponsors of publicly owned airpo</w:t>
      </w:r>
      <w:r w:rsidRPr="00203D9B">
        <w:rPr>
          <w:rFonts w:cs="Times New Roman"/>
          <w:bCs/>
          <w:szCs w:val="22"/>
        </w:rPr>
        <w:t xml:space="preserve">rts for public use are eligible to receive grants pursuant to this provision, but the airport </w:t>
      </w:r>
      <w:r w:rsidRPr="00203D9B">
        <w:rPr>
          <w:rFonts w:cs="Times New Roman"/>
          <w:szCs w:val="22"/>
        </w:rPr>
        <w:t>must</w:t>
      </w:r>
      <w:r w:rsidRPr="00203D9B">
        <w:rPr>
          <w:rFonts w:cs="Times New Roman"/>
          <w:bCs/>
          <w:szCs w:val="22"/>
        </w:rPr>
        <w:t xml:space="preserve"> have a current development plan that meets the planning requirements of the National Plan of Integrated Airports Systems.</w:t>
      </w:r>
    </w:p>
    <w:p w:rsidR="00C933F6" w:rsidRPr="00203D9B" w:rsidRDefault="00C933F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Cs/>
          <w:szCs w:val="22"/>
        </w:rPr>
        <w:tab/>
        <w:t xml:space="preserve">The Aeronautics </w:t>
      </w:r>
      <w:r w:rsidRPr="00203D9B">
        <w:rPr>
          <w:rFonts w:cs="Times New Roman"/>
          <w:szCs w:val="22"/>
        </w:rPr>
        <w:t>Commission</w:t>
      </w:r>
      <w:r w:rsidRPr="00203D9B">
        <w:rPr>
          <w:rFonts w:cs="Times New Roman"/>
          <w:bCs/>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203D9B">
        <w:rPr>
          <w:rFonts w:cs="Times New Roman"/>
          <w:szCs w:val="22"/>
        </w:rPr>
        <w:t>airports.</w:t>
      </w:r>
    </w:p>
    <w:p w:rsidR="00C933F6" w:rsidRPr="00203D9B" w:rsidRDefault="00C933F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szCs w:val="22"/>
        </w:rPr>
        <w:tab/>
        <w:t>Enabling airport sponsors to</w:t>
      </w:r>
      <w:r w:rsidRPr="00203D9B">
        <w:rPr>
          <w:rFonts w:cs="Times New Roman"/>
          <w:bCs/>
          <w:szCs w:val="22"/>
        </w:rPr>
        <w:t xml:space="preserve"> meet basic Federal Aviation Administration safety guidelines for obstruction clearance </w:t>
      </w:r>
      <w:r w:rsidRPr="00203D9B">
        <w:rPr>
          <w:rFonts w:cs="Times New Roman"/>
          <w:szCs w:val="22"/>
        </w:rPr>
        <w:t>must</w:t>
      </w:r>
      <w:r w:rsidRPr="00203D9B">
        <w:rPr>
          <w:rFonts w:cs="Times New Roman"/>
          <w:bCs/>
          <w:szCs w:val="22"/>
        </w:rPr>
        <w:t xml:space="preserve"> be a major factor in the priority </w:t>
      </w:r>
      <w:r w:rsidRPr="00203D9B">
        <w:rPr>
          <w:rFonts w:cs="Times New Roman"/>
          <w:szCs w:val="22"/>
        </w:rPr>
        <w:t>guidelines</w:t>
      </w:r>
      <w:r w:rsidRPr="00203D9B">
        <w:rPr>
          <w:rFonts w:cs="Times New Roman"/>
          <w:bCs/>
          <w:szCs w:val="22"/>
        </w:rPr>
        <w:t xml:space="preserve"> established by the Aeronautics Commission pursuant to this provision.  The Commission also shall have discretion consistent with Section 55-5-170 of the 1976 Code to establish a program to grant Aviation Fund dollars for these purposes at the ratio of eighty percent from the fund to twenty percent from the local airport sponsor, or any ratio with a </w:t>
      </w:r>
      <w:r w:rsidRPr="00203D9B">
        <w:rPr>
          <w:rFonts w:cs="Times New Roman"/>
          <w:szCs w:val="22"/>
        </w:rPr>
        <w:t>smaller</w:t>
      </w:r>
      <w:r w:rsidRPr="00203D9B">
        <w:rPr>
          <w:rFonts w:cs="Times New Roman"/>
          <w:bCs/>
          <w:szCs w:val="22"/>
        </w:rPr>
        <w:t xml:space="preserve"> relative contribution from the fund.</w:t>
      </w:r>
    </w:p>
    <w:p w:rsidR="00C933F6" w:rsidRPr="00203D9B" w:rsidRDefault="00C933F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Cs/>
          <w:szCs w:val="22"/>
        </w:rPr>
        <w:tab/>
        <w:t xml:space="preserve">A report on the </w:t>
      </w:r>
      <w:r w:rsidRPr="00203D9B">
        <w:rPr>
          <w:rFonts w:cs="Times New Roman"/>
          <w:szCs w:val="22"/>
        </w:rPr>
        <w:t>expenditure</w:t>
      </w:r>
      <w:r w:rsidRPr="00203D9B">
        <w:rPr>
          <w:rFonts w:cs="Times New Roman"/>
          <w:bCs/>
          <w:szCs w:val="22"/>
        </w:rPr>
        <w:t xml:space="preserve"> of these </w:t>
      </w:r>
      <w:r w:rsidRPr="00203D9B">
        <w:rPr>
          <w:rFonts w:cs="Times New Roman"/>
          <w:szCs w:val="22"/>
        </w:rPr>
        <w:t>funds</w:t>
      </w:r>
      <w:r w:rsidRPr="00203D9B">
        <w:rPr>
          <w:rFonts w:cs="Times New Roman"/>
          <w:bCs/>
          <w:szCs w:val="22"/>
        </w:rPr>
        <w:t xml:space="preserve"> shall be submitted to the Senate Finance Committee and the House Ways and Means Committee.</w:t>
      </w:r>
    </w:p>
    <w:p w:rsidR="00C933F6" w:rsidRPr="00203D9B" w:rsidRDefault="00C933F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bCs/>
          <w:szCs w:val="22"/>
        </w:rPr>
        <w:tab/>
        <w:t xml:space="preserve">Unspent funds from the </w:t>
      </w:r>
      <w:r w:rsidRPr="00203D9B">
        <w:rPr>
          <w:rFonts w:cs="Times New Roman"/>
          <w:szCs w:val="22"/>
        </w:rPr>
        <w:t>prior</w:t>
      </w:r>
      <w:r w:rsidRPr="00203D9B">
        <w:rPr>
          <w:rFonts w:cs="Times New Roman"/>
          <w:bCs/>
          <w:szCs w:val="22"/>
        </w:rPr>
        <w:t xml:space="preserve"> fiscal year </w:t>
      </w:r>
      <w:r w:rsidRPr="00203D9B">
        <w:rPr>
          <w:rFonts w:cs="Times New Roman"/>
          <w:szCs w:val="22"/>
        </w:rPr>
        <w:t>may</w:t>
      </w:r>
      <w:r w:rsidRPr="00203D9B">
        <w:rPr>
          <w:rFonts w:cs="Times New Roman"/>
          <w:bCs/>
          <w:szCs w:val="22"/>
        </w:rPr>
        <w:t xml:space="preserve"> be carried forward to the current fiscal year and spent for like purposes.</w:t>
      </w:r>
    </w:p>
    <w:p w:rsidR="00E42B03" w:rsidRDefault="00E42B03" w:rsidP="00203D9B">
      <w:pPr>
        <w:tabs>
          <w:tab w:val="left" w:pos="9180"/>
        </w:tabs>
        <w:jc w:val="both"/>
        <w:rPr>
          <w:rFonts w:cs="Times New Roman"/>
          <w:szCs w:val="22"/>
        </w:rPr>
        <w:sectPr w:rsidR="00E42B03" w:rsidSect="00E42B03">
          <w:headerReference w:type="default" r:id="rId77"/>
          <w:type w:val="continuous"/>
          <w:pgSz w:w="15840" w:h="12240" w:orient="landscape" w:code="1"/>
          <w:pgMar w:top="1152" w:right="1800" w:bottom="1584" w:left="2160" w:header="1008" w:footer="1008" w:gutter="288"/>
          <w:paperSrc w:first="7" w:other="7"/>
          <w:lnNumType w:countBy="1"/>
          <w:cols w:space="720"/>
          <w:docGrid w:linePitch="360"/>
        </w:sectPr>
      </w:pPr>
    </w:p>
    <w:p w:rsidR="00755E70" w:rsidRPr="00203D9B" w:rsidRDefault="00755E70" w:rsidP="00203D9B">
      <w:pPr>
        <w:tabs>
          <w:tab w:val="left" w:pos="9180"/>
        </w:tabs>
        <w:jc w:val="both"/>
        <w:rPr>
          <w:rFonts w:cs="Times New Roman"/>
          <w:szCs w:val="22"/>
        </w:rPr>
      </w:pPr>
    </w:p>
    <w:p w:rsidR="006C3FD3" w:rsidRPr="00203D9B" w:rsidRDefault="006C3FD3"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203D9B">
        <w:rPr>
          <w:rFonts w:cs="Times New Roman"/>
          <w:b/>
          <w:szCs w:val="22"/>
        </w:rPr>
        <w:t xml:space="preserve">SECTION </w:t>
      </w:r>
      <w:r w:rsidR="000B1C53" w:rsidRPr="00203D9B">
        <w:rPr>
          <w:rFonts w:cs="Times New Roman"/>
          <w:b/>
          <w:szCs w:val="22"/>
        </w:rPr>
        <w:t>88</w:t>
      </w:r>
      <w:r w:rsidRPr="00203D9B">
        <w:rPr>
          <w:rFonts w:cs="Times New Roman"/>
          <w:b/>
          <w:szCs w:val="22"/>
        </w:rPr>
        <w:t xml:space="preserve"> - Y14-STATE PORTS AUTHORITY</w:t>
      </w:r>
    </w:p>
    <w:p w:rsidR="00F4256F" w:rsidRPr="00203D9B" w:rsidRDefault="00F4256F"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6C3FD3" w:rsidRPr="00203D9B" w:rsidRDefault="008C32A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rPr>
        <w:tab/>
        <w:t>88.1.</w:t>
      </w:r>
      <w:r w:rsidRPr="00203D9B">
        <w:rPr>
          <w:rFonts w:cs="Times New Roman"/>
          <w:b/>
        </w:rPr>
        <w:tab/>
      </w:r>
      <w:r w:rsidRPr="00203D9B">
        <w:rPr>
          <w:rFonts w:cs="Times New Roman"/>
        </w:rPr>
        <w:t xml:space="preserve">(SPA: Charleston Cooper River Bridge Project)  The State Ports Authority shall, from other general fund or operating fund surplus available and any funds appropriated to the authority in prior fiscal years and left </w:t>
      </w:r>
      <w:r w:rsidRPr="00203D9B">
        <w:rPr>
          <w:rFonts w:cs="Times New Roman"/>
          <w:szCs w:val="22"/>
        </w:rPr>
        <w:t>unexpended</w:t>
      </w:r>
      <w:r w:rsidRPr="00203D9B">
        <w:rPr>
          <w:rFonts w:cs="Times New Roman"/>
        </w:rPr>
        <w:t xml:space="preserve"> as of July 1,</w:t>
      </w:r>
      <w:r w:rsidR="00D80278" w:rsidRPr="00203D9B">
        <w:rPr>
          <w:rFonts w:cs="Times New Roman"/>
        </w:rPr>
        <w:t xml:space="preserve"> </w:t>
      </w:r>
      <w:r w:rsidRPr="00203D9B">
        <w:rPr>
          <w:rFonts w:cs="Times New Roman"/>
          <w:strike/>
        </w:rPr>
        <w:t>2013</w:t>
      </w:r>
      <w:r w:rsidR="00E044C7" w:rsidRPr="00203D9B">
        <w:rPr>
          <w:rFonts w:cs="Times New Roman"/>
        </w:rPr>
        <w:t xml:space="preserve"> </w:t>
      </w:r>
      <w:r w:rsidR="00E044C7" w:rsidRPr="00203D9B">
        <w:rPr>
          <w:rFonts w:cs="Times New Roman"/>
          <w:i/>
          <w:u w:val="single"/>
        </w:rPr>
        <w:t>2014</w:t>
      </w:r>
      <w:r w:rsidRPr="00203D9B">
        <w:rPr>
          <w:rFonts w:cs="Times New Roman"/>
        </w:rPr>
        <w:t>, pay to the State Transportation Infrastructure Bank one million dollars before June 30,</w:t>
      </w:r>
      <w:r w:rsidR="00D80278" w:rsidRPr="00203D9B">
        <w:rPr>
          <w:rFonts w:cs="Times New Roman"/>
        </w:rPr>
        <w:t xml:space="preserve"> </w:t>
      </w:r>
      <w:r w:rsidRPr="00203D9B">
        <w:rPr>
          <w:rFonts w:cs="Times New Roman"/>
          <w:strike/>
        </w:rPr>
        <w:t>2014</w:t>
      </w:r>
      <w:r w:rsidR="00E044C7" w:rsidRPr="00203D9B">
        <w:rPr>
          <w:rFonts w:cs="Times New Roman"/>
        </w:rPr>
        <w:t xml:space="preserve"> </w:t>
      </w:r>
      <w:r w:rsidR="00E044C7" w:rsidRPr="00203D9B">
        <w:rPr>
          <w:rFonts w:cs="Times New Roman"/>
          <w:i/>
          <w:u w:val="single"/>
        </w:rPr>
        <w:t>2015</w:t>
      </w:r>
      <w:r w:rsidRPr="00203D9B">
        <w:rPr>
          <w:rFonts w:cs="Times New Roman"/>
        </w:rPr>
        <w:t>, to continue the Charleston Cooper River Bridge Project.</w:t>
      </w:r>
    </w:p>
    <w:p w:rsidR="00F648D8" w:rsidRPr="00203D9B" w:rsidRDefault="00F648D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203D9B">
        <w:rPr>
          <w:rFonts w:eastAsia="Calibri" w:cs="Times New Roman"/>
          <w:szCs w:val="22"/>
        </w:rPr>
        <w:tab/>
      </w:r>
      <w:r w:rsidR="000B1C53" w:rsidRPr="00203D9B">
        <w:rPr>
          <w:rFonts w:eastAsia="Calibri" w:cs="Times New Roman"/>
          <w:b/>
          <w:szCs w:val="22"/>
        </w:rPr>
        <w:t>88</w:t>
      </w:r>
      <w:r w:rsidRPr="00203D9B">
        <w:rPr>
          <w:rFonts w:eastAsia="Calibri" w:cs="Times New Roman"/>
          <w:b/>
          <w:szCs w:val="22"/>
        </w:rPr>
        <w:t>.</w:t>
      </w:r>
      <w:r w:rsidR="00700AF5" w:rsidRPr="00203D9B">
        <w:rPr>
          <w:rFonts w:eastAsia="Calibri" w:cs="Times New Roman"/>
          <w:b/>
          <w:szCs w:val="22"/>
        </w:rPr>
        <w:t>2</w:t>
      </w:r>
      <w:r w:rsidRPr="00203D9B">
        <w:rPr>
          <w:rFonts w:eastAsia="Calibri" w:cs="Times New Roman"/>
          <w:b/>
          <w:szCs w:val="22"/>
        </w:rPr>
        <w:t>.</w:t>
      </w:r>
      <w:r w:rsidRPr="00203D9B">
        <w:rPr>
          <w:rFonts w:eastAsia="Calibri" w:cs="Times New Roman"/>
          <w:b/>
          <w:szCs w:val="22"/>
        </w:rPr>
        <w:tab/>
      </w:r>
      <w:r w:rsidRPr="00203D9B">
        <w:rPr>
          <w:rFonts w:eastAsia="Calibri" w:cs="Times New Roman"/>
          <w:szCs w:val="22"/>
        </w:rPr>
        <w:t xml:space="preserve">(SPA: Georgetown Port Marketing)  The State Ports Authority </w:t>
      </w:r>
      <w:r w:rsidR="002D3C6B" w:rsidRPr="00203D9B">
        <w:rPr>
          <w:rFonts w:eastAsia="Calibri" w:cs="Times New Roman"/>
          <w:szCs w:val="22"/>
        </w:rPr>
        <w:t xml:space="preserve">will continue its cargo diversification strategy which enhances the marketing of all terminal capabilities in Charleston and Georgetown highlighting cruise, </w:t>
      </w:r>
      <w:proofErr w:type="spellStart"/>
      <w:r w:rsidR="002D3C6B" w:rsidRPr="00203D9B">
        <w:rPr>
          <w:rFonts w:eastAsia="Calibri" w:cs="Times New Roman"/>
          <w:szCs w:val="22"/>
        </w:rPr>
        <w:t>breakbulk</w:t>
      </w:r>
      <w:proofErr w:type="spellEnd"/>
      <w:r w:rsidR="002D3C6B" w:rsidRPr="00203D9B">
        <w:rPr>
          <w:rFonts w:eastAsia="Calibri" w:cs="Times New Roman"/>
          <w:szCs w:val="22"/>
        </w:rPr>
        <w:t>, bulk, and roll on/roll-off.</w:t>
      </w:r>
    </w:p>
    <w:p w:rsidR="006041D2" w:rsidRPr="00203D9B" w:rsidRDefault="008C32A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tab/>
      </w:r>
      <w:r w:rsidRPr="00203D9B">
        <w:rPr>
          <w:b/>
          <w:bCs/>
          <w:iCs/>
        </w:rPr>
        <w:t>88.3.</w:t>
      </w:r>
      <w:r w:rsidRPr="00203D9B">
        <w:rPr>
          <w:b/>
          <w:bCs/>
          <w:iCs/>
        </w:rPr>
        <w:tab/>
      </w:r>
      <w:r w:rsidRPr="00203D9B">
        <w:rPr>
          <w:iCs/>
        </w:rPr>
        <w:t>(SPA: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w:t>
      </w:r>
      <w:r w:rsidR="0001576F" w:rsidRPr="00203D9B">
        <w:rPr>
          <w:iCs/>
        </w:rPr>
        <w:t>’</w:t>
      </w:r>
      <w:r w:rsidRPr="00203D9B">
        <w:rPr>
          <w:iCs/>
        </w:rPr>
        <w:t xml:space="preserve">s harbors.  Prior to expending any amount from the </w:t>
      </w:r>
      <w:r w:rsidRPr="00203D9B">
        <w:rPr>
          <w:rFonts w:cs="Times New Roman"/>
        </w:rPr>
        <w:t>fund</w:t>
      </w:r>
      <w:r w:rsidRPr="00203D9B">
        <w:rPr>
          <w:iCs/>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42B03" w:rsidSect="00E42B03">
          <w:headerReference w:type="default" r:id="rId78"/>
          <w:type w:val="continuous"/>
          <w:pgSz w:w="15840" w:h="12240" w:orient="landscape" w:code="1"/>
          <w:pgMar w:top="1152" w:right="1800" w:bottom="1584" w:left="2160" w:header="1008" w:footer="1008" w:gutter="288"/>
          <w:paperSrc w:first="7" w:other="7"/>
          <w:lnNumType w:countBy="1"/>
          <w:cols w:space="720"/>
          <w:docGrid w:linePitch="360"/>
        </w:sectPr>
      </w:pPr>
    </w:p>
    <w:p w:rsidR="00D631C5" w:rsidRPr="00203D9B" w:rsidRDefault="00D631C5"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C3FD3" w:rsidRPr="00203D9B" w:rsidRDefault="006C3FD3"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203D9B">
        <w:rPr>
          <w:rFonts w:cs="Times New Roman"/>
          <w:b/>
          <w:szCs w:val="22"/>
        </w:rPr>
        <w:t xml:space="preserve">SECTION </w:t>
      </w:r>
      <w:r w:rsidR="000B1C53" w:rsidRPr="00203D9B">
        <w:rPr>
          <w:rFonts w:cs="Times New Roman"/>
          <w:b/>
          <w:szCs w:val="22"/>
        </w:rPr>
        <w:t>91</w:t>
      </w:r>
      <w:r w:rsidRPr="00203D9B">
        <w:rPr>
          <w:rFonts w:cs="Times New Roman"/>
          <w:b/>
          <w:szCs w:val="22"/>
        </w:rPr>
        <w:t xml:space="preserve"> - A99-LEGISLATIVE DEPARTMENT</w:t>
      </w:r>
    </w:p>
    <w:p w:rsidR="006C3FD3" w:rsidRPr="00203D9B" w:rsidRDefault="006C3FD3"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C3FD3" w:rsidRPr="00203D9B" w:rsidRDefault="006C3FD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0B1C53" w:rsidRPr="00203D9B">
        <w:rPr>
          <w:rFonts w:cs="Times New Roman"/>
          <w:b/>
          <w:szCs w:val="22"/>
        </w:rPr>
        <w:t>91</w:t>
      </w:r>
      <w:r w:rsidRPr="00203D9B">
        <w:rPr>
          <w:rFonts w:cs="Times New Roman"/>
          <w:b/>
          <w:szCs w:val="22"/>
        </w:rPr>
        <w:t>.1.</w:t>
      </w:r>
      <w:r w:rsidRPr="00203D9B">
        <w:rPr>
          <w:rFonts w:cs="Times New Roman"/>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part-time temporary employees on a twelve-months basis.  The positions designated (PPT) shall denote permanent part-time employees retained for full-time work for a period of months or the duration of the legislative session.  The House of Representatives shall maintain an internal record denoting permanent, temporary, interim, part-time temporary, and permanent part-time employees.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0B1C53" w:rsidRPr="00203D9B">
        <w:rPr>
          <w:rFonts w:cs="Times New Roman"/>
          <w:b/>
          <w:szCs w:val="22"/>
        </w:rPr>
        <w:t>91</w:t>
      </w:r>
      <w:r w:rsidRPr="00203D9B">
        <w:rPr>
          <w:rFonts w:cs="Times New Roman"/>
          <w:b/>
          <w:szCs w:val="22"/>
        </w:rPr>
        <w:t>.2.</w:t>
      </w:r>
      <w:r w:rsidRPr="00203D9B">
        <w:rPr>
          <w:rFonts w:cs="Times New Roman"/>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Pro</w:t>
      </w:r>
      <w:r w:rsidR="008601AC" w:rsidRPr="00203D9B">
        <w:rPr>
          <w:rFonts w:cs="Times New Roman"/>
          <w:szCs w:val="22"/>
        </w:rPr>
        <w:t xml:space="preserve"> </w:t>
      </w:r>
      <w:r w:rsidRPr="00203D9B">
        <w:rPr>
          <w:rFonts w:cs="Times New Roman"/>
          <w:szCs w:val="22"/>
        </w:rPr>
        <w:t>Tem</w:t>
      </w:r>
      <w:r w:rsidR="008601AC" w:rsidRPr="00203D9B">
        <w:rPr>
          <w:rFonts w:cs="Times New Roman"/>
          <w:szCs w:val="22"/>
        </w:rPr>
        <w:t>pore</w:t>
      </w:r>
      <w:r w:rsidRPr="00203D9B">
        <w:rPr>
          <w:rFonts w:cs="Times New Roman"/>
          <w:szCs w:val="22"/>
        </w:rPr>
        <w:t xml:space="preserve"> of the Senate shall determine the amount necessary for compensation of the employees of the House and Senate.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0B1C53" w:rsidRPr="00203D9B">
        <w:rPr>
          <w:rFonts w:cs="Times New Roman"/>
          <w:b/>
          <w:szCs w:val="22"/>
        </w:rPr>
        <w:t>91.</w:t>
      </w:r>
      <w:r w:rsidRPr="00203D9B">
        <w:rPr>
          <w:rFonts w:cs="Times New Roman"/>
          <w:b/>
          <w:szCs w:val="22"/>
        </w:rPr>
        <w:t>3.</w:t>
      </w:r>
      <w:r w:rsidRPr="00203D9B">
        <w:rPr>
          <w:rFonts w:cs="Times New Roman"/>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0B1C53" w:rsidRPr="00203D9B">
        <w:rPr>
          <w:rFonts w:cs="Times New Roman"/>
          <w:b/>
          <w:szCs w:val="22"/>
        </w:rPr>
        <w:t>91.</w:t>
      </w:r>
      <w:r w:rsidRPr="00203D9B">
        <w:rPr>
          <w:rFonts w:cs="Times New Roman"/>
          <w:b/>
          <w:szCs w:val="22"/>
        </w:rPr>
        <w:t>4.</w:t>
      </w:r>
      <w:r w:rsidRPr="00203D9B">
        <w:rPr>
          <w:rFonts w:cs="Times New Roman"/>
          <w:szCs w:val="22"/>
        </w:rPr>
        <w:tab/>
        <w:t>(LEG: Subsistence/Travel Regulations)</w:t>
      </w:r>
      <w:r w:rsidR="00C84ABE" w:rsidRPr="00203D9B">
        <w:rPr>
          <w:rFonts w:cs="Times New Roman"/>
          <w:szCs w:val="22"/>
        </w:rPr>
        <w:t xml:space="preserve">  </w:t>
      </w:r>
      <w:r w:rsidR="00F45AA1" w:rsidRPr="00203D9B">
        <w:rPr>
          <w:rFonts w:cs="Times New Roman"/>
          <w:szCs w:val="22"/>
        </w:rPr>
        <w:t>(</w:t>
      </w:r>
      <w:r w:rsidR="00C84ABE" w:rsidRPr="00203D9B">
        <w:rPr>
          <w:rFonts w:cs="Times New Roman"/>
          <w:szCs w:val="22"/>
        </w:rPr>
        <w:t>A</w:t>
      </w:r>
      <w:r w:rsidR="00F45AA1" w:rsidRPr="00203D9B">
        <w:rPr>
          <w:rFonts w:cs="Times New Roman"/>
          <w:szCs w:val="22"/>
        </w:rPr>
        <w:t>)</w:t>
      </w:r>
      <w:r w:rsidR="00C17F0E" w:rsidRPr="00203D9B">
        <w:rPr>
          <w:rFonts w:cs="Times New Roman"/>
          <w:szCs w:val="22"/>
        </w:rPr>
        <w:t xml:space="preserve">  </w:t>
      </w:r>
      <w:r w:rsidRPr="00203D9B">
        <w:rPr>
          <w:rFonts w:cs="Times New Roman"/>
          <w:szCs w:val="22"/>
        </w:rPr>
        <w:t>Members of the General Assembly shall receive subsistence</w:t>
      </w:r>
      <w:r w:rsidR="00082381" w:rsidRPr="00203D9B">
        <w:rPr>
          <w:rFonts w:cs="Times New Roman"/>
          <w:szCs w:val="22"/>
        </w:rPr>
        <w:t xml:space="preserve"> </w:t>
      </w:r>
      <w:r w:rsidRPr="00203D9B">
        <w:rPr>
          <w:rFonts w:cs="Times New Roman"/>
          <w:szCs w:val="22"/>
        </w:rPr>
        <w:t>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rsidR="00A9603B" w:rsidRPr="00203D9B" w:rsidRDefault="00C84AB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F45AA1" w:rsidRPr="00203D9B">
        <w:rPr>
          <w:rFonts w:cs="Times New Roman"/>
          <w:szCs w:val="22"/>
        </w:rPr>
        <w:t>(B)</w:t>
      </w:r>
      <w:r w:rsidR="00F45AA1" w:rsidRPr="00203D9B">
        <w:rPr>
          <w:rFonts w:cs="Times New Roman"/>
          <w:szCs w:val="22"/>
        </w:rPr>
        <w:tab/>
        <w:t xml:space="preserve"> </w:t>
      </w:r>
      <w:r w:rsidRPr="00203D9B">
        <w:rPr>
          <w:rFonts w:cs="Times New Roman"/>
          <w:szCs w:val="22"/>
        </w:rPr>
        <w:t>Standing Committees of the Senate and House of Representatives are authorized to continue work during the interim; however, House members must receive advanced approval by the Speaker of the House</w:t>
      </w:r>
      <w:r w:rsidR="00082381" w:rsidRPr="00203D9B">
        <w:rPr>
          <w:rFonts w:cs="Times New Roman"/>
          <w:szCs w:val="22"/>
        </w:rPr>
        <w:t xml:space="preserve"> </w:t>
      </w:r>
      <w:r w:rsidRPr="00203D9B">
        <w:rPr>
          <w:rFonts w:cs="Times New Roman"/>
          <w:szCs w:val="22"/>
        </w:rPr>
        <w:t>and Senate members must receive advanced approval by the President Pro Tempore of the Senate or Standing Committee Chairman to meet.  If such advanced approval is not received, the members of the General Assembly shall not be paid the per diem authorized in this provision.  When certified by the Speaker of the House, President Pro Tempore of the Senate, or Standing Committee Chairman, the members serving on such committees shall receive a subsistence</w:t>
      </w:r>
      <w:r w:rsidR="00082381" w:rsidRPr="00203D9B">
        <w:rPr>
          <w:rFonts w:cs="Times New Roman"/>
          <w:szCs w:val="22"/>
        </w:rPr>
        <w:t xml:space="preserve"> </w:t>
      </w:r>
      <w:r w:rsidRPr="00203D9B">
        <w:rPr>
          <w:rFonts w:cs="Times New Roman"/>
          <w:szCs w:val="22"/>
        </w:rPr>
        <w:t>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A9603B" w:rsidRPr="00203D9B" w:rsidRDefault="00C84AB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F45AA1" w:rsidRPr="00203D9B">
        <w:rPr>
          <w:rFonts w:cs="Times New Roman"/>
          <w:szCs w:val="22"/>
        </w:rPr>
        <w:t>(C)</w:t>
      </w:r>
      <w:r w:rsidR="00F45AA1" w:rsidRPr="00203D9B">
        <w:rPr>
          <w:rFonts w:cs="Times New Roman"/>
          <w:szCs w:val="22"/>
        </w:rPr>
        <w:tab/>
        <w:t xml:space="preserve"> </w:t>
      </w:r>
      <w:r w:rsidRPr="00203D9B">
        <w:rPr>
          <w:rFonts w:cs="Times New Roman"/>
          <w:szCs w:val="22"/>
        </w:rPr>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w:t>
      </w:r>
      <w:r w:rsidR="00082381" w:rsidRPr="00203D9B">
        <w:rPr>
          <w:rFonts w:cs="Times New Roman"/>
          <w:szCs w:val="22"/>
        </w:rPr>
        <w:t xml:space="preserve"> </w:t>
      </w:r>
      <w:r w:rsidRPr="00203D9B">
        <w:rPr>
          <w:rFonts w:cs="Times New Roman"/>
          <w:szCs w:val="22"/>
        </w:rPr>
        <w:t>and Senate members must receive advanced approval by the President Pro Tempore of the Senate or Standing Committee Chairman to meet.  If such advanced approval is not received, the House and Senate members of the Joint Study Committee shall not be paid the per diem authorized in this provision.  When certified by the</w:t>
      </w:r>
      <w:r w:rsidR="00082381" w:rsidRPr="00203D9B">
        <w:rPr>
          <w:rFonts w:cs="Times New Roman"/>
          <w:szCs w:val="22"/>
        </w:rPr>
        <w:t xml:space="preserve"> </w:t>
      </w:r>
      <w:r w:rsidRPr="00203D9B">
        <w:rPr>
          <w:rFonts w:cs="Times New Roman"/>
          <w:szCs w:val="22"/>
        </w:rPr>
        <w:t>appropriate authority, the members appointed to such committees shall receive a subsistence</w:t>
      </w:r>
      <w:r w:rsidR="00082381" w:rsidRPr="00203D9B">
        <w:rPr>
          <w:rFonts w:cs="Times New Roman"/>
          <w:szCs w:val="22"/>
        </w:rPr>
        <w:t xml:space="preserve"> </w:t>
      </w:r>
      <w:r w:rsidRPr="00203D9B">
        <w:rPr>
          <w:rFonts w:cs="Times New Roman"/>
          <w:szCs w:val="22"/>
        </w:rPr>
        <w:t>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A9603B" w:rsidRPr="00203D9B" w:rsidRDefault="00C84AB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D17D21" w:rsidRPr="00203D9B">
        <w:rPr>
          <w:rFonts w:cs="Times New Roman"/>
          <w:szCs w:val="22"/>
        </w:rPr>
        <w:t>(D)</w:t>
      </w:r>
      <w:r w:rsidRPr="00203D9B">
        <w:rPr>
          <w:rFonts w:cs="Times New Roman"/>
          <w:szCs w:val="22"/>
        </w:rPr>
        <w:tab/>
      </w:r>
      <w:r w:rsidR="00D17D21" w:rsidRPr="00203D9B">
        <w:rPr>
          <w:rFonts w:cs="Times New Roman"/>
          <w:szCs w:val="22"/>
        </w:rPr>
        <w:t xml:space="preserve"> </w:t>
      </w:r>
      <w:r w:rsidRPr="00203D9B">
        <w:rPr>
          <w:rFonts w:cs="Times New Roman"/>
          <w:szCs w:val="22"/>
        </w:rPr>
        <w:t>Members of the Senate and the House of Representatives when traveling on official State business shall be allowed a subsistence</w:t>
      </w:r>
      <w:r w:rsidR="00082381" w:rsidRPr="00203D9B">
        <w:rPr>
          <w:rFonts w:cs="Times New Roman"/>
          <w:szCs w:val="22"/>
        </w:rPr>
        <w:t xml:space="preserve"> </w:t>
      </w:r>
      <w:r w:rsidRPr="00203D9B">
        <w:rPr>
          <w:rFonts w:cs="Times New Roman"/>
          <w:szCs w:val="22"/>
        </w:rPr>
        <w:t>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Pro Tempore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A9603B" w:rsidRPr="00203D9B" w:rsidRDefault="00C84AB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D17D21" w:rsidRPr="00203D9B">
        <w:rPr>
          <w:rFonts w:cs="Times New Roman"/>
          <w:szCs w:val="22"/>
        </w:rPr>
        <w:t>(E)</w:t>
      </w:r>
      <w:r w:rsidRPr="00203D9B">
        <w:rPr>
          <w:rFonts w:cs="Times New Roman"/>
          <w:szCs w:val="22"/>
        </w:rPr>
        <w:tab/>
      </w:r>
      <w:r w:rsidR="00D17D21" w:rsidRPr="00203D9B">
        <w:rPr>
          <w:rFonts w:cs="Times New Roman"/>
          <w:szCs w:val="22"/>
        </w:rPr>
        <w:t xml:space="preserve"> </w:t>
      </w:r>
      <w:r w:rsidRPr="00203D9B">
        <w:rPr>
          <w:rFonts w:cs="Times New Roman"/>
          <w:szCs w:val="22"/>
        </w:rPr>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40EF7" w:rsidRPr="00203D9B" w:rsidRDefault="000B68B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D17D21" w:rsidRPr="00203D9B">
        <w:rPr>
          <w:rFonts w:cs="Times New Roman"/>
          <w:szCs w:val="22"/>
        </w:rPr>
        <w:t>(F)</w:t>
      </w:r>
      <w:r w:rsidR="00C84ABE" w:rsidRPr="00203D9B">
        <w:rPr>
          <w:rFonts w:cs="Times New Roman"/>
          <w:szCs w:val="22"/>
        </w:rPr>
        <w:tab/>
      </w:r>
      <w:r w:rsidR="00D17D21" w:rsidRPr="00203D9B">
        <w:rPr>
          <w:rFonts w:cs="Times New Roman"/>
          <w:szCs w:val="22"/>
        </w:rPr>
        <w:t xml:space="preserve"> </w:t>
      </w:r>
      <w:r w:rsidR="00C84ABE" w:rsidRPr="00203D9B">
        <w:rPr>
          <w:rFonts w:cs="Times New Roman"/>
          <w:szCs w:val="22"/>
        </w:rPr>
        <w:t>Notwithstanding</w:t>
      </w:r>
      <w:r w:rsidR="00082381" w:rsidRPr="00203D9B">
        <w:rPr>
          <w:rFonts w:cs="Times New Roman"/>
          <w:szCs w:val="22"/>
        </w:rPr>
        <w:t xml:space="preserve"> </w:t>
      </w:r>
      <w:r w:rsidR="00C84ABE" w:rsidRPr="00203D9B">
        <w:rPr>
          <w:rFonts w:cs="Times New Roman"/>
          <w:szCs w:val="22"/>
        </w:rPr>
        <w:t>any other provision of law, subsistence and mileage reimbursement for members of the General Assembly shall not exceed the level authorized by the Internal Revenue Service</w:t>
      </w:r>
      <w:r w:rsidR="00D80278" w:rsidRPr="00203D9B">
        <w:rPr>
          <w:rFonts w:cs="Times New Roman"/>
          <w:szCs w:val="22"/>
        </w:rPr>
        <w:t xml:space="preserve"> </w:t>
      </w:r>
      <w:r w:rsidR="00C84ABE" w:rsidRPr="00203D9B">
        <w:rPr>
          <w:rFonts w:cs="Times New Roman"/>
          <w:szCs w:val="22"/>
        </w:rPr>
        <w:t>for the Columbia area.</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0B1C53" w:rsidRPr="00203D9B">
        <w:rPr>
          <w:rFonts w:cs="Times New Roman"/>
          <w:b/>
          <w:szCs w:val="22"/>
        </w:rPr>
        <w:t>91.</w:t>
      </w:r>
      <w:r w:rsidRPr="00203D9B">
        <w:rPr>
          <w:rFonts w:cs="Times New Roman"/>
          <w:b/>
          <w:szCs w:val="22"/>
        </w:rPr>
        <w:t>5.</w:t>
      </w:r>
      <w:r w:rsidRPr="00203D9B">
        <w:rPr>
          <w:rFonts w:cs="Times New Roman"/>
          <w:szCs w:val="22"/>
        </w:rPr>
        <w:tab/>
        <w:t>(LEG: Senate Voucher Approval)  All payroll vouchers, disbursement vouchers, and interdepartmental transfers of the Senate shall only require the approval of the Clerk of the Senate.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0B1C53" w:rsidRPr="00203D9B">
        <w:rPr>
          <w:rFonts w:cs="Times New Roman"/>
          <w:b/>
          <w:szCs w:val="22"/>
        </w:rPr>
        <w:t>91.</w:t>
      </w:r>
      <w:r w:rsidRPr="00203D9B">
        <w:rPr>
          <w:rFonts w:cs="Times New Roman"/>
          <w:b/>
          <w:szCs w:val="22"/>
        </w:rPr>
        <w:t>6.</w:t>
      </w:r>
      <w:r w:rsidRPr="00203D9B">
        <w:rPr>
          <w:rFonts w:cs="Times New Roman"/>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764427" w:rsidRPr="00203D9B" w:rsidRDefault="0076442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03D9B">
        <w:rPr>
          <w:rFonts w:cs="Times New Roman"/>
          <w:b/>
          <w:color w:val="auto"/>
          <w:szCs w:val="22"/>
        </w:rPr>
        <w:tab/>
      </w:r>
      <w:r w:rsidR="000B1C53" w:rsidRPr="00203D9B">
        <w:rPr>
          <w:rFonts w:cs="Times New Roman"/>
          <w:b/>
          <w:color w:val="auto"/>
          <w:szCs w:val="22"/>
        </w:rPr>
        <w:t>91.</w:t>
      </w:r>
      <w:r w:rsidRPr="00203D9B">
        <w:rPr>
          <w:rFonts w:cs="Times New Roman"/>
          <w:b/>
          <w:color w:val="auto"/>
          <w:szCs w:val="22"/>
        </w:rPr>
        <w:t>7.</w:t>
      </w:r>
      <w:r w:rsidRPr="00203D9B">
        <w:rPr>
          <w:rFonts w:cs="Times New Roman"/>
          <w:color w:val="auto"/>
          <w:szCs w:val="22"/>
        </w:rPr>
        <w:tab/>
        <w:t>(LEG: House Pages)  Up to one hundred forty-four Pages may be appointed pursuant to House policies and procedures and they shall be available for any necessary service to</w:t>
      </w:r>
      <w:r w:rsidR="00D80278" w:rsidRPr="00203D9B">
        <w:rPr>
          <w:rFonts w:cs="Times New Roman"/>
          <w:color w:val="auto"/>
          <w:szCs w:val="22"/>
        </w:rPr>
        <w:t xml:space="preserve"> the House of Representatives.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0B1C53" w:rsidRPr="00203D9B">
        <w:rPr>
          <w:rFonts w:cs="Times New Roman"/>
          <w:b/>
          <w:szCs w:val="22"/>
        </w:rPr>
        <w:t>91.8</w:t>
      </w:r>
      <w:r w:rsidRPr="00203D9B">
        <w:rPr>
          <w:rFonts w:cs="Times New Roman"/>
          <w:b/>
          <w:szCs w:val="22"/>
        </w:rPr>
        <w:t>.</w:t>
      </w:r>
      <w:r w:rsidRPr="00203D9B">
        <w:rPr>
          <w:rFonts w:cs="Times New Roman"/>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0B1C53" w:rsidRPr="00203D9B">
        <w:rPr>
          <w:rFonts w:cs="Times New Roman"/>
          <w:b/>
          <w:szCs w:val="22"/>
        </w:rPr>
        <w:t>91.9</w:t>
      </w:r>
      <w:r w:rsidRPr="00203D9B">
        <w:rPr>
          <w:rFonts w:cs="Times New Roman"/>
          <w:b/>
          <w:szCs w:val="22"/>
        </w:rPr>
        <w:t>.</w:t>
      </w:r>
      <w:r w:rsidRPr="00203D9B">
        <w:rPr>
          <w:rFonts w:cs="Times New Roman"/>
          <w:szCs w:val="22"/>
        </w:rPr>
        <w:tab/>
        <w:t>(LEG: Contract for Services)  The Standing Committees of the Senate may, upon approval of the President Pro Tempore, contract with state agencies and other entities for such projects, programs, and services as may be necessary to the work of the respective committees. Any such projects, programs, or services shall be paid from funds appropriated for contractual services.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0B1C53" w:rsidRPr="00203D9B">
        <w:rPr>
          <w:rFonts w:cs="Times New Roman"/>
          <w:b/>
          <w:szCs w:val="22"/>
        </w:rPr>
        <w:t>91.10</w:t>
      </w:r>
      <w:r w:rsidRPr="00203D9B">
        <w:rPr>
          <w:rFonts w:cs="Times New Roman"/>
          <w:b/>
          <w:szCs w:val="22"/>
        </w:rPr>
        <w:t>.</w:t>
      </w:r>
      <w:r w:rsidRPr="00203D9B">
        <w:rPr>
          <w:rFonts w:cs="Times New Roman"/>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
          <w:szCs w:val="22"/>
        </w:rPr>
        <w:tab/>
      </w:r>
      <w:r w:rsidR="000B1C53" w:rsidRPr="00203D9B">
        <w:rPr>
          <w:rFonts w:cs="Times New Roman"/>
          <w:b/>
          <w:szCs w:val="22"/>
        </w:rPr>
        <w:t>91.11</w:t>
      </w:r>
      <w:r w:rsidRPr="00203D9B">
        <w:rPr>
          <w:rFonts w:cs="Times New Roman"/>
          <w:b/>
          <w:szCs w:val="22"/>
        </w:rPr>
        <w:t>.</w:t>
      </w:r>
      <w:r w:rsidRPr="00203D9B">
        <w:rPr>
          <w:rFonts w:cs="Times New Roman"/>
          <w:bCs/>
          <w:szCs w:val="22"/>
        </w:rPr>
        <w:tab/>
        <w:t xml:space="preserve">(LEG: Legislative Carry Forward)  In addition to the funds appropriated in this section, the funds appropriated under Part IA, Sections </w:t>
      </w:r>
      <w:r w:rsidR="000D63D4" w:rsidRPr="00203D9B">
        <w:rPr>
          <w:rFonts w:cs="Times New Roman"/>
          <w:bCs/>
          <w:szCs w:val="22"/>
        </w:rPr>
        <w:t>91</w:t>
      </w:r>
      <w:r w:rsidRPr="00203D9B">
        <w:rPr>
          <w:rFonts w:cs="Times New Roman"/>
          <w:bCs/>
          <w:szCs w:val="22"/>
        </w:rPr>
        <w:t xml:space="preserve">A, </w:t>
      </w:r>
      <w:r w:rsidR="000D63D4" w:rsidRPr="00203D9B">
        <w:rPr>
          <w:rFonts w:cs="Times New Roman"/>
          <w:bCs/>
          <w:szCs w:val="22"/>
        </w:rPr>
        <w:t>91</w:t>
      </w:r>
      <w:r w:rsidRPr="00203D9B">
        <w:rPr>
          <w:rFonts w:cs="Times New Roman"/>
          <w:bCs/>
          <w:szCs w:val="22"/>
        </w:rPr>
        <w:t xml:space="preserve">B, </w:t>
      </w:r>
      <w:r w:rsidR="000D63D4" w:rsidRPr="00203D9B">
        <w:rPr>
          <w:rFonts w:cs="Times New Roman"/>
          <w:bCs/>
          <w:szCs w:val="22"/>
        </w:rPr>
        <w:t>91</w:t>
      </w:r>
      <w:r w:rsidRPr="00203D9B">
        <w:rPr>
          <w:rFonts w:cs="Times New Roman"/>
          <w:bCs/>
          <w:szCs w:val="22"/>
        </w:rPr>
        <w:t xml:space="preserve">C, </w:t>
      </w:r>
      <w:r w:rsidR="000D63D4" w:rsidRPr="00203D9B">
        <w:rPr>
          <w:rFonts w:cs="Times New Roman"/>
          <w:bCs/>
          <w:szCs w:val="22"/>
        </w:rPr>
        <w:t>91</w:t>
      </w:r>
      <w:r w:rsidRPr="00203D9B">
        <w:rPr>
          <w:rFonts w:cs="Times New Roman"/>
          <w:bCs/>
          <w:szCs w:val="22"/>
        </w:rPr>
        <w:t xml:space="preserve">D, and </w:t>
      </w:r>
      <w:r w:rsidR="000D63D4" w:rsidRPr="00203D9B">
        <w:rPr>
          <w:rFonts w:cs="Times New Roman"/>
          <w:bCs/>
          <w:szCs w:val="22"/>
        </w:rPr>
        <w:t>91</w:t>
      </w:r>
      <w:r w:rsidRPr="00203D9B">
        <w:rPr>
          <w:rFonts w:cs="Times New Roman"/>
          <w:bCs/>
          <w:szCs w:val="22"/>
        </w:rPr>
        <w:t>E for the prior fiscal year which are not expended during that fiscal year may be carried forward to be expended for the same purposes in the current fiscal year.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0B1C53" w:rsidRPr="00203D9B">
        <w:rPr>
          <w:rFonts w:cs="Times New Roman"/>
          <w:b/>
          <w:szCs w:val="22"/>
        </w:rPr>
        <w:t>91.12</w:t>
      </w:r>
      <w:r w:rsidRPr="00203D9B">
        <w:rPr>
          <w:rFonts w:cs="Times New Roman"/>
          <w:b/>
          <w:szCs w:val="22"/>
        </w:rPr>
        <w:t>.</w:t>
      </w:r>
      <w:r w:rsidRPr="00203D9B">
        <w:rPr>
          <w:rFonts w:cs="Times New Roman"/>
          <w:szCs w:val="22"/>
        </w:rPr>
        <w:tab/>
      </w:r>
      <w:r w:rsidRPr="00203D9B">
        <w:rPr>
          <w:rFonts w:cs="Times New Roman"/>
          <w:spacing w:val="-6"/>
          <w:szCs w:val="22"/>
        </w:rPr>
        <w:t>(LEG:</w:t>
      </w:r>
      <w:r w:rsidR="008D2762" w:rsidRPr="00203D9B">
        <w:rPr>
          <w:rFonts w:cs="Times New Roman"/>
          <w:spacing w:val="-6"/>
          <w:szCs w:val="22"/>
        </w:rPr>
        <w:t xml:space="preserve"> </w:t>
      </w:r>
      <w:r w:rsidRPr="00203D9B">
        <w:rPr>
          <w:rFonts w:cs="Times New Roman"/>
          <w:spacing w:val="-6"/>
          <w:szCs w:val="22"/>
        </w:rPr>
        <w:t>Senate</w:t>
      </w:r>
      <w:r w:rsidR="008D2762" w:rsidRPr="00203D9B">
        <w:rPr>
          <w:rFonts w:cs="Times New Roman"/>
          <w:spacing w:val="-6"/>
          <w:szCs w:val="22"/>
        </w:rPr>
        <w:t xml:space="preserve"> </w:t>
      </w:r>
      <w:r w:rsidRPr="00203D9B">
        <w:rPr>
          <w:rFonts w:cs="Times New Roman"/>
          <w:spacing w:val="-6"/>
          <w:szCs w:val="22"/>
        </w:rPr>
        <w:t>Expenditures/O&amp;M</w:t>
      </w:r>
      <w:r w:rsidR="008D2762" w:rsidRPr="00203D9B">
        <w:rPr>
          <w:rFonts w:cs="Times New Roman"/>
          <w:spacing w:val="-6"/>
          <w:szCs w:val="22"/>
        </w:rPr>
        <w:t xml:space="preserve"> </w:t>
      </w:r>
      <w:r w:rsidRPr="00203D9B">
        <w:rPr>
          <w:rFonts w:cs="Times New Roman"/>
          <w:spacing w:val="-6"/>
          <w:szCs w:val="22"/>
        </w:rPr>
        <w:t>Committee)</w:t>
      </w:r>
      <w:r w:rsidRPr="00203D9B">
        <w:rPr>
          <w:rFonts w:cs="Times New Roman"/>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0B1C53" w:rsidRPr="00203D9B">
        <w:rPr>
          <w:rFonts w:cs="Times New Roman"/>
          <w:b/>
          <w:szCs w:val="22"/>
        </w:rPr>
        <w:t>91.13</w:t>
      </w:r>
      <w:r w:rsidRPr="00203D9B">
        <w:rPr>
          <w:rFonts w:cs="Times New Roman"/>
          <w:b/>
          <w:szCs w:val="22"/>
        </w:rPr>
        <w:t>.</w:t>
      </w:r>
      <w:r w:rsidRPr="00203D9B">
        <w:rPr>
          <w:rFonts w:cs="Times New Roman"/>
          <w:szCs w:val="22"/>
        </w:rPr>
        <w:tab/>
        <w:t>(LEG: In</w:t>
      </w:r>
      <w:r w:rsidR="00A6331A" w:rsidRPr="00203D9B">
        <w:rPr>
          <w:rFonts w:cs="Times New Roman"/>
          <w:szCs w:val="22"/>
        </w:rPr>
        <w:t>-</w:t>
      </w:r>
      <w:r w:rsidRPr="00203D9B">
        <w:rPr>
          <w:rFonts w:cs="Times New Roman"/>
          <w:szCs w:val="22"/>
        </w:rPr>
        <w:t>District Compensation)  All members of the General Assembly shall receive an in-district compensation of $1,000 per month .</w:t>
      </w:r>
    </w:p>
    <w:p w:rsidR="00764427" w:rsidRPr="00203D9B" w:rsidRDefault="0076442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03D9B">
        <w:rPr>
          <w:rFonts w:cs="Times New Roman"/>
          <w:b/>
          <w:color w:val="auto"/>
          <w:szCs w:val="22"/>
        </w:rPr>
        <w:tab/>
      </w:r>
      <w:r w:rsidR="000B1C53" w:rsidRPr="00203D9B">
        <w:rPr>
          <w:rFonts w:cs="Times New Roman"/>
          <w:b/>
          <w:color w:val="auto"/>
          <w:szCs w:val="22"/>
        </w:rPr>
        <w:t>91.14</w:t>
      </w:r>
      <w:r w:rsidRPr="00203D9B">
        <w:rPr>
          <w:rFonts w:cs="Times New Roman"/>
          <w:b/>
          <w:color w:val="auto"/>
          <w:szCs w:val="22"/>
        </w:rPr>
        <w:t>.</w:t>
      </w:r>
      <w:r w:rsidRPr="00203D9B">
        <w:rPr>
          <w:rFonts w:cs="Times New Roman"/>
          <w:color w:val="auto"/>
          <w:szCs w:val="22"/>
        </w:rPr>
        <w:tab/>
        <w:t>(LEG: Additional House Support Personnel)</w:t>
      </w:r>
      <w:r w:rsidR="00E97B39" w:rsidRPr="00203D9B">
        <w:rPr>
          <w:rFonts w:cs="Times New Roman"/>
          <w:color w:val="auto"/>
          <w:szCs w:val="22"/>
        </w:rPr>
        <w:t xml:space="preserve">  </w:t>
      </w:r>
      <w:r w:rsidRPr="00203D9B">
        <w:rPr>
          <w:rFonts w:cs="Times New Roman"/>
          <w:snapToGrid w:val="0"/>
          <w:color w:val="auto"/>
        </w:rPr>
        <w:t>From the funds appropriated to the House of Representatives in Part IA, $287,500 shall be dedicated for the administration and operation of the Legislative Aide program pursuant to the policies and procedures as determined by the House Operations and Management Committee.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0B1C53" w:rsidRPr="00203D9B">
        <w:rPr>
          <w:rFonts w:cs="Times New Roman"/>
          <w:b/>
          <w:szCs w:val="22"/>
        </w:rPr>
        <w:t>91.15</w:t>
      </w:r>
      <w:r w:rsidRPr="00203D9B">
        <w:rPr>
          <w:rFonts w:cs="Times New Roman"/>
          <w:b/>
          <w:szCs w:val="22"/>
        </w:rPr>
        <w:t>.</w:t>
      </w:r>
      <w:r w:rsidRPr="00203D9B">
        <w:rPr>
          <w:rFonts w:cs="Times New Roman"/>
          <w:szCs w:val="22"/>
        </w:rPr>
        <w:tab/>
        <w:t>(LEG: House Postage)  The Speaker of the House is authorized to approve no more than $600 per member per fiscal year for postage.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0B1C53" w:rsidRPr="00203D9B">
        <w:rPr>
          <w:rFonts w:cs="Times New Roman"/>
          <w:b/>
          <w:szCs w:val="22"/>
        </w:rPr>
        <w:t>91.16</w:t>
      </w:r>
      <w:r w:rsidRPr="00203D9B">
        <w:rPr>
          <w:rFonts w:cs="Times New Roman"/>
          <w:b/>
          <w:szCs w:val="22"/>
        </w:rPr>
        <w:t>.</w:t>
      </w:r>
      <w:r w:rsidRPr="00203D9B">
        <w:rPr>
          <w:rFonts w:cs="Times New Roman"/>
          <w:szCs w:val="22"/>
        </w:rPr>
        <w:tab/>
        <w:t>(LEG: Legislative Dual Employment)  Each committee and joint legislative committee provide a list to the members of the General Assembly of all employees who hold dual positions of state employment.</w:t>
      </w:r>
    </w:p>
    <w:p w:rsidR="00A9603B" w:rsidRPr="00203D9B" w:rsidRDefault="00843B0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bCs/>
          <w:szCs w:val="22"/>
        </w:rPr>
        <w:tab/>
      </w:r>
      <w:r w:rsidR="000B1C53" w:rsidRPr="00203D9B">
        <w:rPr>
          <w:rFonts w:cs="Times New Roman"/>
          <w:b/>
          <w:szCs w:val="22"/>
        </w:rPr>
        <w:t>91.</w:t>
      </w:r>
      <w:r w:rsidR="000B1C53" w:rsidRPr="00203D9B">
        <w:rPr>
          <w:rFonts w:cs="Times New Roman"/>
          <w:b/>
          <w:bCs/>
          <w:szCs w:val="22"/>
        </w:rPr>
        <w:t>17</w:t>
      </w:r>
      <w:r w:rsidRPr="00203D9B">
        <w:rPr>
          <w:rFonts w:cs="Times New Roman"/>
          <w:b/>
          <w:bCs/>
          <w:szCs w:val="22"/>
        </w:rPr>
        <w:t>.</w:t>
      </w:r>
      <w:r w:rsidRPr="00203D9B">
        <w:rPr>
          <w:rFonts w:cs="Times New Roman"/>
          <w:b/>
          <w:bCs/>
          <w:szCs w:val="22"/>
        </w:rPr>
        <w:tab/>
      </w:r>
      <w:r w:rsidRPr="00203D9B">
        <w:rPr>
          <w:rFonts w:cs="Times New Roman"/>
          <w:szCs w:val="22"/>
        </w:rPr>
        <w:t>(LEG: Code of Law Reimbursement)  The Legislative Council may require reimbursement from public sector recipients except for the General Assembly</w:t>
      </w:r>
      <w:r w:rsidR="00A370EE" w:rsidRPr="00203D9B">
        <w:rPr>
          <w:rFonts w:cs="Times New Roman"/>
          <w:szCs w:val="22"/>
        </w:rPr>
        <w:t xml:space="preserve"> </w:t>
      </w:r>
      <w:r w:rsidRPr="00203D9B">
        <w:rPr>
          <w:rFonts w:cs="Times New Roman"/>
          <w:szCs w:val="22"/>
        </w:rPr>
        <w:t>of its cost of acquiring codes of law, supplements, or replacement volumes distributed to them.</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szCs w:val="22"/>
        </w:rPr>
        <w:tab/>
      </w:r>
      <w:r w:rsidR="000B1C53" w:rsidRPr="00203D9B">
        <w:rPr>
          <w:rFonts w:cs="Times New Roman"/>
          <w:b/>
          <w:szCs w:val="22"/>
        </w:rPr>
        <w:t>91.</w:t>
      </w:r>
      <w:r w:rsidR="000B1C53" w:rsidRPr="00203D9B">
        <w:rPr>
          <w:rFonts w:cs="Times New Roman"/>
          <w:b/>
          <w:bCs/>
          <w:szCs w:val="22"/>
        </w:rPr>
        <w:t>18</w:t>
      </w:r>
      <w:r w:rsidRPr="00203D9B">
        <w:rPr>
          <w:rFonts w:cs="Times New Roman"/>
          <w:b/>
          <w:bCs/>
          <w:szCs w:val="22"/>
        </w:rPr>
        <w:t>.</w:t>
      </w:r>
      <w:r w:rsidRPr="00203D9B">
        <w:rPr>
          <w:rFonts w:cs="Times New Roman"/>
          <w:szCs w:val="22"/>
        </w:rPr>
        <w:tab/>
        <w:t xml:space="preserve">(LEG: Bonded Indebtedness Oversight Study)  </w:t>
      </w:r>
      <w:r w:rsidRPr="00203D9B">
        <w:rPr>
          <w:rFonts w:cs="Times New Roman"/>
          <w:strike/>
          <w:szCs w:val="22"/>
        </w:rPr>
        <w:t>The Senate Finance Committee shall undertake a study of the state</w:t>
      </w:r>
      <w:r w:rsidR="0001576F" w:rsidRPr="00203D9B">
        <w:rPr>
          <w:rFonts w:cs="Times New Roman"/>
          <w:strike/>
          <w:szCs w:val="22"/>
        </w:rPr>
        <w:t>’</w:t>
      </w:r>
      <w:r w:rsidRPr="00203D9B">
        <w:rPr>
          <w:rFonts w:cs="Times New Roman"/>
          <w:strike/>
          <w:szCs w:val="22"/>
        </w:rPr>
        <w:t>s processes for oversight of bonded indebtedness.  Funds provided herein for this purpose shall be used to enable the committee to obtain assistance and expertise as necessary to fully evaluate the processes.  The Chairman of the Senate Finance Committee may engage consultants or experts in the field of bond financing or in other fields of expertise as necessary to provide the committee with timely and accurate information.</w:t>
      </w:r>
    </w:p>
    <w:p w:rsidR="00843B06" w:rsidRPr="00203D9B" w:rsidRDefault="005F47A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203D9B">
        <w:rPr>
          <w:rFonts w:cs="Times New Roman"/>
          <w:szCs w:val="22"/>
        </w:rPr>
        <w:tab/>
      </w:r>
      <w:r w:rsidR="000B1C53" w:rsidRPr="00203D9B">
        <w:rPr>
          <w:rFonts w:cs="Times New Roman"/>
          <w:b/>
          <w:szCs w:val="22"/>
        </w:rPr>
        <w:t>91.19</w:t>
      </w:r>
      <w:r w:rsidRPr="00203D9B">
        <w:rPr>
          <w:rFonts w:cs="Times New Roman"/>
          <w:b/>
          <w:szCs w:val="22"/>
        </w:rPr>
        <w:t>.</w:t>
      </w:r>
      <w:r w:rsidRPr="00203D9B">
        <w:rPr>
          <w:rFonts w:cs="Times New Roman"/>
          <w:szCs w:val="22"/>
        </w:rPr>
        <w:tab/>
        <w:t xml:space="preserve">(LEG: Statewide Acts Availability)  From the funds appropriated in Part IA, Section </w:t>
      </w:r>
      <w:r w:rsidR="000D63D4" w:rsidRPr="00203D9B">
        <w:rPr>
          <w:rFonts w:cs="Times New Roman"/>
          <w:szCs w:val="22"/>
        </w:rPr>
        <w:t>91</w:t>
      </w:r>
      <w:r w:rsidRPr="00203D9B">
        <w:rPr>
          <w:rFonts w:cs="Times New Roman"/>
          <w:szCs w:val="22"/>
        </w:rPr>
        <w:t>D of this Act, for the current fiscal year the clerks of the House of Representatives and the Senate are to make all statewide Acts available to the public electronically.  The provisions of this section are in lieu of the House and Senate Clerks</w:t>
      </w:r>
      <w:r w:rsidR="0001576F" w:rsidRPr="00203D9B">
        <w:rPr>
          <w:rFonts w:cs="Times New Roman"/>
          <w:szCs w:val="22"/>
        </w:rPr>
        <w:t>’</w:t>
      </w:r>
      <w:r w:rsidRPr="00203D9B">
        <w:rPr>
          <w:rFonts w:cs="Times New Roman"/>
          <w:szCs w:val="22"/>
        </w:rPr>
        <w:t xml:space="preserve"> duties related to the printing and mailing </w:t>
      </w:r>
      <w:r w:rsidR="000E3EAF" w:rsidRPr="00203D9B">
        <w:rPr>
          <w:rFonts w:cs="Times New Roman"/>
          <w:szCs w:val="22"/>
        </w:rPr>
        <w:t xml:space="preserve">of </w:t>
      </w:r>
      <w:r w:rsidRPr="00203D9B">
        <w:rPr>
          <w:rFonts w:cs="Times New Roman"/>
          <w:szCs w:val="22"/>
        </w:rPr>
        <w:t>acts as set forth in Sections 2-13-190, 2-13-210, and 11-25-640 through 11-25-680 of the 1976 Code.</w:t>
      </w:r>
    </w:p>
    <w:p w:rsidR="00843B06" w:rsidRPr="00203D9B" w:rsidRDefault="00BE234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203D9B">
        <w:rPr>
          <w:rFonts w:cs="Times New Roman"/>
          <w:szCs w:val="22"/>
        </w:rPr>
        <w:tab/>
      </w:r>
      <w:r w:rsidR="000B1C53" w:rsidRPr="00203D9B">
        <w:rPr>
          <w:rFonts w:cs="Times New Roman"/>
          <w:b/>
          <w:szCs w:val="22"/>
        </w:rPr>
        <w:t>91.20</w:t>
      </w:r>
      <w:r w:rsidRPr="00203D9B">
        <w:rPr>
          <w:rFonts w:cs="Times New Roman"/>
          <w:b/>
          <w:szCs w:val="22"/>
        </w:rPr>
        <w:t>.</w:t>
      </w:r>
      <w:r w:rsidRPr="00203D9B">
        <w:rPr>
          <w:rFonts w:cs="Times New Roman"/>
          <w:b/>
          <w:szCs w:val="22"/>
        </w:rPr>
        <w:tab/>
      </w:r>
      <w:r w:rsidRPr="00203D9B">
        <w:rPr>
          <w:rFonts w:cs="Times New Roman"/>
          <w:szCs w:val="22"/>
        </w:rPr>
        <w:t xml:space="preserve">(LEG: LAC Matching Federal Funds)  </w:t>
      </w:r>
      <w:r w:rsidRPr="00203D9B">
        <w:rPr>
          <w:rFonts w:eastAsia="Calibri" w:cs="Times New Roman"/>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884309" w:rsidRPr="00203D9B" w:rsidRDefault="0088430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203D9B">
        <w:rPr>
          <w:rFonts w:cs="Times New Roman"/>
          <w:color w:val="000000" w:themeColor="text1"/>
          <w:szCs w:val="22"/>
          <w:u w:color="000000" w:themeColor="text1"/>
        </w:rPr>
        <w:tab/>
      </w:r>
      <w:r w:rsidR="000B1C53" w:rsidRPr="00203D9B">
        <w:rPr>
          <w:rFonts w:cs="Times New Roman"/>
          <w:b/>
          <w:color w:val="000000" w:themeColor="text1"/>
          <w:szCs w:val="22"/>
          <w:u w:color="000000" w:themeColor="text1"/>
        </w:rPr>
        <w:t>91.21</w:t>
      </w:r>
      <w:r w:rsidRPr="00203D9B">
        <w:rPr>
          <w:rFonts w:cs="Times New Roman"/>
          <w:b/>
          <w:color w:val="000000" w:themeColor="text1"/>
          <w:szCs w:val="22"/>
          <w:u w:color="000000" w:themeColor="text1"/>
        </w:rPr>
        <w:t>.</w:t>
      </w:r>
      <w:r w:rsidRPr="00203D9B">
        <w:rPr>
          <w:rFonts w:cs="Times New Roman"/>
          <w:b/>
          <w:color w:val="000000" w:themeColor="text1"/>
          <w:szCs w:val="22"/>
          <w:u w:color="000000" w:themeColor="text1"/>
        </w:rPr>
        <w:tab/>
      </w:r>
      <w:r w:rsidRPr="00203D9B">
        <w:rPr>
          <w:rFonts w:cs="Times New Roman"/>
          <w:color w:val="000000" w:themeColor="text1"/>
          <w:szCs w:val="22"/>
          <w:u w:color="000000" w:themeColor="text1"/>
        </w:rPr>
        <w:t>(LEG: Other Funds Oversight Committee)  There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884309" w:rsidRPr="00203D9B" w:rsidRDefault="0088430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203D9B">
        <w:rPr>
          <w:rFonts w:cs="Times New Roman"/>
          <w:color w:val="000000" w:themeColor="text1"/>
          <w:szCs w:val="22"/>
          <w:u w:color="000000" w:themeColor="text1"/>
        </w:rPr>
        <w:tab/>
        <w:t>The committee shall review and examine the source of other funds in this State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receipt of other funds, the conditions of receipt, the expenditure of other funds, and any relevant statistic or measurement.  The committee shall make recommendations to the General Assembly regarding any necessary action.</w:t>
      </w:r>
    </w:p>
    <w:p w:rsidR="00884309" w:rsidRPr="00203D9B" w:rsidRDefault="0088430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203D9B">
        <w:rPr>
          <w:rFonts w:cs="Times New Roman"/>
          <w:color w:val="000000" w:themeColor="text1"/>
          <w:szCs w:val="22"/>
          <w:u w:color="000000" w:themeColor="text1"/>
        </w:rPr>
        <w:tab/>
        <w:t>Each state agency, department, board, or commission shall cooperate with the committee and provide any information the comm</w:t>
      </w:r>
      <w:r w:rsidR="00D80278" w:rsidRPr="00203D9B">
        <w:rPr>
          <w:rFonts w:cs="Times New Roman"/>
          <w:color w:val="000000" w:themeColor="text1"/>
          <w:szCs w:val="22"/>
          <w:u w:color="000000" w:themeColor="text1"/>
        </w:rPr>
        <w:t>ittee determines is necessary.</w:t>
      </w:r>
    </w:p>
    <w:p w:rsidR="00884309" w:rsidRPr="00203D9B" w:rsidRDefault="0088430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203D9B">
        <w:rPr>
          <w:rFonts w:cs="Times New Roman"/>
          <w:color w:val="000000" w:themeColor="text1"/>
          <w:szCs w:val="22"/>
          <w:u w:color="000000" w:themeColor="text1"/>
        </w:rPr>
        <w:tab/>
        <w:t>The Office of State Budget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884309" w:rsidRPr="00203D9B" w:rsidRDefault="0088430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203D9B">
        <w:rPr>
          <w:rFonts w:cs="Times New Roman"/>
          <w:color w:val="000000" w:themeColor="text1"/>
          <w:szCs w:val="22"/>
          <w:u w:color="000000" w:themeColor="text1"/>
        </w:rPr>
        <w:tab/>
        <w:t>Members of the committee shall serve without compensation, but are allowed the usual per diem and mileage as provided by law for members of boards, commissions, and committees while on official business.</w:t>
      </w:r>
    </w:p>
    <w:p w:rsidR="00884309" w:rsidRPr="00203D9B" w:rsidRDefault="0088430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203D9B">
        <w:rPr>
          <w:rFonts w:cs="Times New Roman"/>
          <w:szCs w:val="22"/>
        </w:rPr>
        <w:tab/>
        <w:t xml:space="preserve">For purposes of the proviso, </w:t>
      </w:r>
      <w:r w:rsidR="0001576F" w:rsidRPr="00203D9B">
        <w:rPr>
          <w:rFonts w:cs="Times New Roman"/>
          <w:szCs w:val="22"/>
        </w:rPr>
        <w:t>‘</w:t>
      </w:r>
      <w:r w:rsidRPr="00203D9B">
        <w:rPr>
          <w:rFonts w:cs="Times New Roman"/>
          <w:szCs w:val="22"/>
        </w:rPr>
        <w:t>other funds</w:t>
      </w:r>
      <w:r w:rsidR="0001576F" w:rsidRPr="00203D9B">
        <w:rPr>
          <w:rFonts w:cs="Times New Roman"/>
          <w:szCs w:val="22"/>
        </w:rPr>
        <w:t>’</w:t>
      </w:r>
      <w:r w:rsidRPr="00203D9B">
        <w:rPr>
          <w:rFonts w:cs="Times New Roman"/>
          <w:szCs w:val="22"/>
        </w:rPr>
        <w:t xml:space="preserve"> means any revenues received by an agency which are not federal funds and are not </w:t>
      </w:r>
      <w:r w:rsidRPr="00203D9B">
        <w:rPr>
          <w:rFonts w:cs="Times New Roman"/>
          <w:color w:val="000000" w:themeColor="text1"/>
          <w:szCs w:val="22"/>
          <w:u w:color="000000" w:themeColor="text1"/>
        </w:rPr>
        <w:t>general</w:t>
      </w:r>
      <w:r w:rsidRPr="00203D9B">
        <w:rPr>
          <w:rFonts w:cs="Times New Roman"/>
          <w:szCs w:val="22"/>
        </w:rPr>
        <w:t xml:space="preserve"> funds appropriated by the General Assembly in the appropriations act.</w:t>
      </w:r>
    </w:p>
    <w:p w:rsidR="00C37518" w:rsidRPr="00203D9B" w:rsidRDefault="00F927E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203D9B">
        <w:rPr>
          <w:rFonts w:cs="Times New Roman"/>
          <w:szCs w:val="22"/>
        </w:rPr>
        <w:tab/>
      </w:r>
      <w:r w:rsidR="000B1C53" w:rsidRPr="00203D9B">
        <w:rPr>
          <w:rFonts w:cs="Times New Roman"/>
          <w:b/>
          <w:szCs w:val="22"/>
        </w:rPr>
        <w:t>91.22</w:t>
      </w:r>
      <w:r w:rsidRPr="00203D9B">
        <w:rPr>
          <w:rFonts w:cs="Times New Roman"/>
          <w:b/>
          <w:szCs w:val="22"/>
        </w:rPr>
        <w:t>.</w:t>
      </w:r>
      <w:r w:rsidRPr="00203D9B">
        <w:rPr>
          <w:rFonts w:cs="Times New Roman"/>
          <w:szCs w:val="22"/>
        </w:rPr>
        <w:tab/>
        <w:t xml:space="preserve">(LEG: Suspend LAC Evaluation)  </w:t>
      </w:r>
      <w:r w:rsidRPr="00203D9B">
        <w:rPr>
          <w:rFonts w:cs="Times New Roman"/>
          <w:strike/>
          <w:szCs w:val="22"/>
        </w:rPr>
        <w:t>For Fiscal Year</w:t>
      </w:r>
      <w:r w:rsidR="00D80278" w:rsidRPr="00203D9B">
        <w:rPr>
          <w:rFonts w:cs="Times New Roman"/>
          <w:strike/>
          <w:szCs w:val="22"/>
        </w:rPr>
        <w:t xml:space="preserve"> </w:t>
      </w:r>
      <w:r w:rsidR="00D73BCF" w:rsidRPr="00203D9B">
        <w:rPr>
          <w:rFonts w:cs="Times New Roman"/>
          <w:strike/>
          <w:szCs w:val="22"/>
        </w:rPr>
        <w:t>2013-14</w:t>
      </w:r>
      <w:r w:rsidR="00695F72" w:rsidRPr="00203D9B">
        <w:rPr>
          <w:rFonts w:cs="Times New Roman"/>
          <w:szCs w:val="22"/>
        </w:rPr>
        <w:t xml:space="preserve"> </w:t>
      </w:r>
      <w:r w:rsidR="00695F72" w:rsidRPr="00203D9B">
        <w:rPr>
          <w:rFonts w:cs="Times New Roman"/>
          <w:i/>
          <w:szCs w:val="22"/>
          <w:u w:val="single"/>
        </w:rPr>
        <w:t>In the current fiscal year</w:t>
      </w:r>
      <w:r w:rsidRPr="00203D9B">
        <w:rPr>
          <w:rFonts w:cs="Times New Roman"/>
          <w:szCs w:val="22"/>
        </w:rPr>
        <w:t>, the provisions of Section 43-5-1285 of the 1976 Code are suspended.  Any savings generated by the suspension of the evaluation of the South Carolina Family Independence Act of 1995 shall be used to conduct audits required by Section 2-15-60 of the 1976 Code.</w:t>
      </w:r>
    </w:p>
    <w:p w:rsidR="00F927E9" w:rsidRPr="00203D9B" w:rsidRDefault="0019364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203D9B">
        <w:rPr>
          <w:rFonts w:cs="Times New Roman"/>
          <w:szCs w:val="22"/>
        </w:rPr>
        <w:tab/>
      </w:r>
      <w:r w:rsidR="000B1C53" w:rsidRPr="00203D9B">
        <w:rPr>
          <w:rFonts w:cs="Times New Roman"/>
          <w:b/>
          <w:szCs w:val="22"/>
        </w:rPr>
        <w:t>91.23</w:t>
      </w:r>
      <w:r w:rsidRPr="00203D9B">
        <w:rPr>
          <w:rFonts w:cs="Times New Roman"/>
          <w:b/>
          <w:szCs w:val="22"/>
        </w:rPr>
        <w:t>.</w:t>
      </w:r>
      <w:r w:rsidRPr="00203D9B">
        <w:rPr>
          <w:rFonts w:cs="Times New Roman"/>
          <w:b/>
          <w:szCs w:val="22"/>
        </w:rPr>
        <w:tab/>
      </w:r>
      <w:r w:rsidRPr="00203D9B">
        <w:rPr>
          <w:rFonts w:cs="Times New Roman"/>
          <w:szCs w:val="22"/>
        </w:rPr>
        <w:t xml:space="preserve">(LEG: DMV Audit Review)  </w:t>
      </w:r>
      <w:r w:rsidR="00695F72" w:rsidRPr="00203D9B">
        <w:rPr>
          <w:rFonts w:cs="Times New Roman"/>
          <w:strike/>
          <w:szCs w:val="22"/>
        </w:rPr>
        <w:t>For Fiscal Year 2013-14</w:t>
      </w:r>
      <w:r w:rsidR="00695F72" w:rsidRPr="00203D9B">
        <w:rPr>
          <w:rFonts w:cs="Times New Roman"/>
          <w:szCs w:val="22"/>
        </w:rPr>
        <w:t xml:space="preserve"> </w:t>
      </w:r>
      <w:r w:rsidR="00695F72" w:rsidRPr="00203D9B">
        <w:rPr>
          <w:rFonts w:cs="Times New Roman"/>
          <w:i/>
          <w:szCs w:val="22"/>
          <w:u w:val="single"/>
        </w:rPr>
        <w:t>In the current fiscal year</w:t>
      </w:r>
      <w:r w:rsidRPr="00203D9B">
        <w:rPr>
          <w:rFonts w:cs="Times New Roman"/>
          <w:szCs w:val="22"/>
        </w:rPr>
        <w:t>, the provisions of Section 56-1-5(F) are suspended.  Any savings generated by not conducting the review shall be used to conduct audits required by Section 2-15-60 of the 1976 Code.</w:t>
      </w:r>
    </w:p>
    <w:p w:rsidR="00A1070E" w:rsidRPr="00203D9B" w:rsidRDefault="00F927E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203D9B">
        <w:rPr>
          <w:rFonts w:cs="Times New Roman"/>
          <w:szCs w:val="22"/>
        </w:rPr>
        <w:tab/>
      </w:r>
      <w:r w:rsidR="000B1C53" w:rsidRPr="00203D9B">
        <w:rPr>
          <w:rFonts w:cs="Times New Roman"/>
          <w:b/>
          <w:szCs w:val="22"/>
        </w:rPr>
        <w:t>91.24</w:t>
      </w:r>
      <w:r w:rsidRPr="00203D9B">
        <w:rPr>
          <w:rFonts w:cs="Times New Roman"/>
          <w:b/>
          <w:szCs w:val="22"/>
        </w:rPr>
        <w:t>.</w:t>
      </w:r>
      <w:r w:rsidRPr="00203D9B">
        <w:rPr>
          <w:rFonts w:cs="Times New Roman"/>
          <w:szCs w:val="22"/>
        </w:rPr>
        <w:tab/>
        <w:t xml:space="preserve">(LEG: Electronic Correspondence)  </w:t>
      </w:r>
      <w:r w:rsidR="00695F72" w:rsidRPr="00203D9B">
        <w:rPr>
          <w:rFonts w:cs="Times New Roman"/>
          <w:strike/>
          <w:szCs w:val="22"/>
        </w:rPr>
        <w:t>For Fiscal Year 2013-14</w:t>
      </w:r>
      <w:r w:rsidR="00695F72" w:rsidRPr="00203D9B">
        <w:rPr>
          <w:rFonts w:cs="Times New Roman"/>
          <w:szCs w:val="22"/>
        </w:rPr>
        <w:t xml:space="preserve"> </w:t>
      </w:r>
      <w:r w:rsidR="00695F72" w:rsidRPr="00203D9B">
        <w:rPr>
          <w:rFonts w:cs="Times New Roman"/>
          <w:i/>
          <w:szCs w:val="22"/>
          <w:u w:val="single"/>
        </w:rPr>
        <w:t>In the current fiscal year</w:t>
      </w:r>
      <w:r w:rsidRPr="00203D9B">
        <w:rPr>
          <w:rFonts w:cs="Times New Roman"/>
          <w:szCs w:val="22"/>
        </w:rPr>
        <w:t>,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9754BC" w:rsidRPr="00203D9B" w:rsidRDefault="00F6294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203D9B">
        <w:rPr>
          <w:rFonts w:cs="Times New Roman"/>
        </w:rPr>
        <w:tab/>
      </w:r>
      <w:r w:rsidRPr="00203D9B">
        <w:rPr>
          <w:rFonts w:cs="Times New Roman"/>
          <w:b/>
        </w:rPr>
        <w:t>91.</w:t>
      </w:r>
      <w:r w:rsidR="00651290" w:rsidRPr="00203D9B">
        <w:rPr>
          <w:rFonts w:cs="Times New Roman"/>
          <w:b/>
        </w:rPr>
        <w:t>25</w:t>
      </w:r>
      <w:r w:rsidRPr="00203D9B">
        <w:rPr>
          <w:rFonts w:cs="Times New Roman"/>
          <w:b/>
        </w:rPr>
        <w:t>.</w:t>
      </w:r>
      <w:r w:rsidRPr="00203D9B">
        <w:rPr>
          <w:rFonts w:cs="Times New Roman"/>
          <w:b/>
        </w:rPr>
        <w:tab/>
      </w:r>
      <w:r w:rsidRPr="00203D9B">
        <w:rPr>
          <w:rFonts w:cs="Times New Roman"/>
        </w:rPr>
        <w:t xml:space="preserve">(LEG: Technology Panel)  </w:t>
      </w:r>
      <w:r w:rsidRPr="00203D9B">
        <w:rPr>
          <w:rFonts w:cs="Times New Roman"/>
          <w:strike/>
        </w:rPr>
        <w:t>Of the funds appropriated in XII.E.2. for Technology the K-12 Technology Initiative partnership shall provide a report</w:t>
      </w:r>
      <w:r w:rsidRPr="00203D9B">
        <w:rPr>
          <w:rFonts w:cs="Times New Roman"/>
          <w:b/>
          <w:strike/>
        </w:rPr>
        <w:t xml:space="preserve"> </w:t>
      </w:r>
      <w:r w:rsidRPr="00203D9B">
        <w:rPr>
          <w:rFonts w:cs="Times New Roman"/>
          <w:strike/>
        </w:rPr>
        <w:t>to the House Education and Public Works Committee, the House Ways and Means Committee, the Senate Education Committee and the Senate Finance Committee, describing the state</w:t>
      </w:r>
      <w:r w:rsidR="0001576F" w:rsidRPr="00203D9B">
        <w:rPr>
          <w:rFonts w:cs="Times New Roman"/>
          <w:strike/>
        </w:rPr>
        <w:t>’</w:t>
      </w:r>
      <w:r w:rsidRPr="00203D9B">
        <w:rPr>
          <w:rFonts w:cs="Times New Roman"/>
          <w:strike/>
        </w:rPr>
        <w:t xml:space="preserve">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The report shall be submitted no later than February 1, 2014. </w:t>
      </w:r>
    </w:p>
    <w:p w:rsidR="00E42B03" w:rsidRDefault="00C2183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E42B03" w:rsidSect="00E42B03">
          <w:headerReference w:type="default" r:id="rId79"/>
          <w:type w:val="continuous"/>
          <w:pgSz w:w="15840" w:h="12240" w:orient="landscape" w:code="1"/>
          <w:pgMar w:top="1152" w:right="1800" w:bottom="1584" w:left="2160" w:header="1008" w:footer="1008" w:gutter="288"/>
          <w:paperSrc w:first="7" w:other="7"/>
          <w:lnNumType w:countBy="1"/>
          <w:cols w:space="720"/>
          <w:docGrid w:linePitch="360"/>
        </w:sectPr>
      </w:pPr>
      <w:r w:rsidRPr="00203D9B">
        <w:rPr>
          <w:rFonts w:cs="Times New Roman"/>
          <w:szCs w:val="22"/>
        </w:rPr>
        <w:tab/>
      </w:r>
      <w:r w:rsidRPr="00203D9B">
        <w:rPr>
          <w:rFonts w:cs="Times New Roman"/>
          <w:b/>
          <w:i/>
          <w:szCs w:val="22"/>
          <w:u w:val="single"/>
        </w:rPr>
        <w:t>91.26.</w:t>
      </w:r>
      <w:r w:rsidRPr="00203D9B">
        <w:rPr>
          <w:rFonts w:cs="Times New Roman"/>
          <w:b/>
          <w:i/>
          <w:szCs w:val="22"/>
          <w:u w:val="single"/>
        </w:rPr>
        <w:tab/>
      </w:r>
      <w:r w:rsidRPr="00203D9B">
        <w:rPr>
          <w:rFonts w:cs="Times New Roman"/>
          <w:i/>
          <w:szCs w:val="22"/>
          <w:u w:val="single"/>
        </w:rPr>
        <w:t xml:space="preserve">(Impact of Scholarship Eligibility Criteria)  </w:t>
      </w:r>
      <w:r w:rsidR="00416C49" w:rsidRPr="00203D9B">
        <w:rPr>
          <w:rFonts w:cs="Times New Roman"/>
          <w:i/>
          <w:szCs w:val="22"/>
          <w:u w:val="single"/>
        </w:rPr>
        <w:t xml:space="preserve">With the funds appropriated to or authorized for the Education Oversight Committee, the </w:t>
      </w:r>
      <w:r w:rsidRPr="00203D9B">
        <w:rPr>
          <w:rFonts w:cs="Times New Roman"/>
          <w:i/>
          <w:szCs w:val="22"/>
          <w:u w:val="single"/>
        </w:rPr>
        <w:t>c</w:t>
      </w:r>
      <w:r w:rsidR="00416C49" w:rsidRPr="00203D9B">
        <w:rPr>
          <w:rFonts w:cs="Times New Roman"/>
          <w:i/>
          <w:szCs w:val="22"/>
          <w:u w:val="single"/>
        </w:rPr>
        <w:t xml:space="preserve">ommittee shall investigate whether academic eligibility criteria for state-supported scholarships are deterring talented high school students from enrolling in higher-level, including dual enrollment, courses.  The </w:t>
      </w:r>
      <w:r w:rsidRPr="00203D9B">
        <w:rPr>
          <w:rFonts w:cs="Times New Roman"/>
          <w:i/>
          <w:szCs w:val="22"/>
          <w:u w:val="single"/>
        </w:rPr>
        <w:t>c</w:t>
      </w:r>
      <w:r w:rsidR="00416C49" w:rsidRPr="00203D9B">
        <w:rPr>
          <w:rFonts w:cs="Times New Roman"/>
          <w:i/>
          <w:szCs w:val="22"/>
          <w:u w:val="single"/>
        </w:rPr>
        <w:t xml:space="preserve">ommittee shall submit a report to the Governor and the Chairmen of the House Ways and Means Committee, the House Education and Public Works Committee, the Senate Finance Committee, and the Senate Education Committee no later than December 1, 2014 with its findings </w:t>
      </w:r>
    </w:p>
    <w:p w:rsidR="00890423" w:rsidRPr="00203D9B" w:rsidRDefault="00416C4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03D9B">
        <w:rPr>
          <w:rFonts w:cs="Times New Roman"/>
          <w:i/>
          <w:szCs w:val="22"/>
          <w:u w:val="single"/>
        </w:rPr>
        <w:t>and an evaluation of various policy options to mitigate any adverse findings.</w:t>
      </w:r>
    </w:p>
    <w:p w:rsidR="006316BC" w:rsidRPr="00203D9B" w:rsidRDefault="006316BC"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203D9B">
        <w:rPr>
          <w:rFonts w:cs="Times New Roman"/>
          <w:b/>
          <w:szCs w:val="22"/>
        </w:rPr>
        <w:t xml:space="preserve">SECTION </w:t>
      </w:r>
      <w:r w:rsidR="00EF7562" w:rsidRPr="00203D9B">
        <w:rPr>
          <w:rFonts w:cs="Times New Roman"/>
          <w:b/>
          <w:szCs w:val="22"/>
        </w:rPr>
        <w:t>92</w:t>
      </w:r>
      <w:r w:rsidRPr="00203D9B">
        <w:rPr>
          <w:rFonts w:cs="Times New Roman"/>
          <w:b/>
          <w:szCs w:val="22"/>
        </w:rPr>
        <w:t xml:space="preserve"> - D21-OFFICE OF THE GOVERNOR</w:t>
      </w:r>
    </w:p>
    <w:p w:rsidR="006316BC" w:rsidRPr="00203D9B" w:rsidRDefault="006316BC"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316BC" w:rsidRPr="00203D9B" w:rsidRDefault="00EF756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9</w:t>
      </w:r>
      <w:r w:rsidR="006316BC" w:rsidRPr="00203D9B">
        <w:rPr>
          <w:rFonts w:cs="Times New Roman"/>
          <w:b/>
          <w:szCs w:val="22"/>
        </w:rPr>
        <w:t>2.1.</w:t>
      </w:r>
      <w:r w:rsidR="006316BC" w:rsidRPr="00203D9B">
        <w:rPr>
          <w:rFonts w:cs="Times New Roman"/>
          <w:szCs w:val="22"/>
        </w:rPr>
        <w:tab/>
        <w:t>(GOV: OEPP - Grant Funds Carry Forward)  Any unexpended balance on June thirtieth, of the prior fi</w:t>
      </w:r>
      <w:r w:rsidR="000D63D4" w:rsidRPr="00203D9B">
        <w:rPr>
          <w:rFonts w:cs="Times New Roman"/>
          <w:szCs w:val="22"/>
        </w:rPr>
        <w:t>scal year, in Part IA, Section 9</w:t>
      </w:r>
      <w:r w:rsidR="006316BC" w:rsidRPr="00203D9B">
        <w:rPr>
          <w:rFonts w:cs="Times New Roman"/>
          <w:szCs w:val="22"/>
        </w:rPr>
        <w:t>2B “Implementing Federal Programs” may be carried forward to the current fiscal year and used for matching committed and/or unanticipated grant funds.</w:t>
      </w:r>
    </w:p>
    <w:p w:rsidR="006316BC" w:rsidRPr="00203D9B" w:rsidRDefault="00EF756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9</w:t>
      </w:r>
      <w:r w:rsidR="006316BC" w:rsidRPr="00203D9B">
        <w:rPr>
          <w:rFonts w:cs="Times New Roman"/>
          <w:b/>
          <w:szCs w:val="22"/>
        </w:rPr>
        <w:t>2.2.</w:t>
      </w:r>
      <w:r w:rsidR="006316BC" w:rsidRPr="00203D9B">
        <w:rPr>
          <w:rFonts w:cs="Times New Roman"/>
          <w:szCs w:val="22"/>
        </w:rPr>
        <w:tab/>
        <w:t>(GOV: OEPP - Development Disabilities Case Coordination System)  Of the funds appropriated to the Governor</w:t>
      </w:r>
      <w:r w:rsidR="0001576F" w:rsidRPr="00203D9B">
        <w:rPr>
          <w:rFonts w:cs="Times New Roman"/>
          <w:szCs w:val="22"/>
        </w:rPr>
        <w:t>’</w:t>
      </w:r>
      <w:r w:rsidR="006316BC" w:rsidRPr="00203D9B">
        <w:rPr>
          <w:rFonts w:cs="Times New Roman"/>
          <w:szCs w:val="22"/>
        </w:rPr>
        <w:t>s Office of Executive Policy and Programs, $50,000 must be used as state match for the Developmental Disabilities Council federal grant.  These funds shall be excluded from the Governor</w:t>
      </w:r>
      <w:r w:rsidR="0001576F" w:rsidRPr="00203D9B">
        <w:rPr>
          <w:rFonts w:cs="Times New Roman"/>
          <w:szCs w:val="22"/>
        </w:rPr>
        <w:t>’</w:t>
      </w:r>
      <w:r w:rsidR="006316BC" w:rsidRPr="00203D9B">
        <w:rPr>
          <w:rFonts w:cs="Times New Roman"/>
          <w:szCs w:val="22"/>
        </w:rPr>
        <w:t>s Office of Executive Policy and Programs</w:t>
      </w:r>
      <w:r w:rsidR="0001576F" w:rsidRPr="00203D9B">
        <w:rPr>
          <w:rFonts w:cs="Times New Roman"/>
          <w:szCs w:val="22"/>
        </w:rPr>
        <w:t>’</w:t>
      </w:r>
      <w:r w:rsidR="006316BC" w:rsidRPr="00203D9B">
        <w:rPr>
          <w:rFonts w:cs="Times New Roman"/>
          <w:szCs w:val="22"/>
        </w:rPr>
        <w:t xml:space="preserve"> base budget calculation of any across-the-board agency base reductions mandated by the Budget and Control Board or General Assembly.</w:t>
      </w:r>
    </w:p>
    <w:p w:rsidR="00984E91" w:rsidRPr="00203D9B" w:rsidRDefault="00EF756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9</w:t>
      </w:r>
      <w:r w:rsidR="006316BC" w:rsidRPr="00203D9B">
        <w:rPr>
          <w:rFonts w:cs="Times New Roman"/>
          <w:b/>
          <w:szCs w:val="22"/>
        </w:rPr>
        <w:t>2.3.</w:t>
      </w:r>
      <w:r w:rsidR="006316BC" w:rsidRPr="00203D9B">
        <w:rPr>
          <w:rFonts w:cs="Times New Roman"/>
          <w:szCs w:val="22"/>
        </w:rPr>
        <w:tab/>
        <w:t>(GOV: OEPP - CCRS Evaluations &amp; Placements)  The amount appropriated in this section under Special Items Children</w:t>
      </w:r>
      <w:r w:rsidR="0001576F" w:rsidRPr="00203D9B">
        <w:rPr>
          <w:rFonts w:cs="Times New Roman"/>
          <w:szCs w:val="22"/>
        </w:rPr>
        <w:t>’</w:t>
      </w:r>
      <w:r w:rsidR="006316BC" w:rsidRPr="00203D9B">
        <w:rPr>
          <w:rFonts w:cs="Times New Roman"/>
          <w:szCs w:val="22"/>
        </w:rPr>
        <w:t xml:space="preserve">s Case Resolution System for Private Placement of Handicapped School-Age Children must be used for expenses incurred in the evaluation of children referred to the CCRS to facilitate appropriate placement and to </w:t>
      </w:r>
    </w:p>
    <w:p w:rsidR="006316BC" w:rsidRPr="00203D9B" w:rsidRDefault="006316B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pay up to forty percent when placement is made in-state and up to thirty percent when placement must be made out-of-state of the excess cost of private placement over and above one-per-pupil share of state and local funds generated by the Education Finance Act, and the one-per-pupil share of applicable federal funds; provided it has been established that all other possible public placements are exhausted or inappropriate.  The balance of funding responsibility necessary to provide the child with services must be determined by the Children</w:t>
      </w:r>
      <w:r w:rsidR="0001576F" w:rsidRPr="00203D9B">
        <w:rPr>
          <w:rFonts w:cs="Times New Roman"/>
          <w:szCs w:val="22"/>
        </w:rPr>
        <w:t>’</w:t>
      </w:r>
      <w:r w:rsidRPr="00203D9B">
        <w:rPr>
          <w:rFonts w:cs="Times New Roman"/>
          <w:szCs w:val="22"/>
        </w:rPr>
        <w:t>s Case Resolution System (CCRS) and apportioned among the appropriate public agencies on the basis of the reasons for the private placement.  When the amount appropriated in this section is exhausted, the funding responsibility must be apportioned according to the procedures of the CCRS.</w:t>
      </w:r>
    </w:p>
    <w:p w:rsidR="006316BC" w:rsidRPr="00203D9B" w:rsidRDefault="00EF756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9</w:t>
      </w:r>
      <w:r w:rsidR="006316BC" w:rsidRPr="00203D9B">
        <w:rPr>
          <w:rFonts w:cs="Times New Roman"/>
          <w:b/>
          <w:szCs w:val="22"/>
        </w:rPr>
        <w:t>2.4.</w:t>
      </w:r>
      <w:r w:rsidR="006316BC" w:rsidRPr="00203D9B">
        <w:rPr>
          <w:rFonts w:cs="Times New Roman"/>
          <w:b/>
          <w:szCs w:val="22"/>
        </w:rPr>
        <w:tab/>
      </w:r>
      <w:r w:rsidR="006316BC" w:rsidRPr="00203D9B">
        <w:rPr>
          <w:rFonts w:cs="Times New Roman"/>
          <w:szCs w:val="22"/>
        </w:rPr>
        <w:t>(GOV: OEPP - CCRS Significant Fiscal Impact)  In accordance with Section 20-7-5240(e) of the 1976 Code, “significant fiscal impact” in the current fiscal year shall be defined for each designated agency as the greater of (1) funds appropriated by the General Assembly for the current fiscal year on cases referred to, decided or placed through the Children</w:t>
      </w:r>
      <w:r w:rsidR="0001576F" w:rsidRPr="00203D9B">
        <w:rPr>
          <w:rFonts w:cs="Times New Roman"/>
          <w:szCs w:val="22"/>
        </w:rPr>
        <w:t>’</w:t>
      </w:r>
      <w:r w:rsidR="006316BC" w:rsidRPr="00203D9B">
        <w:rPr>
          <w:rFonts w:cs="Times New Roman"/>
          <w:szCs w:val="22"/>
        </w:rPr>
        <w:t>s Case Resolution System or (2) that agency</w:t>
      </w:r>
      <w:r w:rsidR="0001576F" w:rsidRPr="00203D9B">
        <w:rPr>
          <w:rFonts w:cs="Times New Roman"/>
          <w:szCs w:val="22"/>
        </w:rPr>
        <w:t>’</w:t>
      </w:r>
      <w:r w:rsidR="006316BC" w:rsidRPr="00203D9B">
        <w:rPr>
          <w:rFonts w:cs="Times New Roman"/>
          <w:szCs w:val="22"/>
        </w:rPr>
        <w:t>s assigned shares in the current fiscal year of five cases decided by the Children</w:t>
      </w:r>
      <w:r w:rsidR="0001576F" w:rsidRPr="00203D9B">
        <w:rPr>
          <w:rFonts w:cs="Times New Roman"/>
          <w:szCs w:val="22"/>
        </w:rPr>
        <w:t>’</w:t>
      </w:r>
      <w:r w:rsidR="006316BC" w:rsidRPr="00203D9B">
        <w:rPr>
          <w:rFonts w:cs="Times New Roman"/>
          <w:szCs w:val="22"/>
        </w:rPr>
        <w:t>s Case Resolution System.</w:t>
      </w:r>
    </w:p>
    <w:p w:rsidR="006316BC" w:rsidRPr="00203D9B" w:rsidRDefault="00EF756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9</w:t>
      </w:r>
      <w:r w:rsidR="006316BC" w:rsidRPr="00203D9B">
        <w:rPr>
          <w:rFonts w:cs="Times New Roman"/>
          <w:b/>
          <w:szCs w:val="22"/>
        </w:rPr>
        <w:t>2.5.</w:t>
      </w:r>
      <w:r w:rsidR="006316BC" w:rsidRPr="00203D9B">
        <w:rPr>
          <w:rFonts w:cs="Times New Roman"/>
          <w:b/>
          <w:szCs w:val="22"/>
        </w:rPr>
        <w:tab/>
      </w:r>
      <w:r w:rsidR="006316BC" w:rsidRPr="00203D9B">
        <w:rPr>
          <w:rFonts w:cs="Times New Roman"/>
          <w:szCs w:val="22"/>
        </w:rPr>
        <w:t>(GOV: Governor</w:t>
      </w:r>
      <w:r w:rsidR="0001576F" w:rsidRPr="00203D9B">
        <w:rPr>
          <w:rFonts w:cs="Times New Roman"/>
          <w:szCs w:val="22"/>
        </w:rPr>
        <w:t>’</w:t>
      </w:r>
      <w:r w:rsidR="006316BC" w:rsidRPr="00203D9B">
        <w:rPr>
          <w:rFonts w:cs="Times New Roman"/>
          <w:szCs w:val="22"/>
        </w:rPr>
        <w:t>s Office Budget)  All other provisions of law notwithstanding, the Executive Control of State section and Mansion and Grounds section shall be treated as a single budget section for the purpose of transfers and budget reconciliation.</w:t>
      </w:r>
    </w:p>
    <w:p w:rsidR="006316BC" w:rsidRPr="00203D9B" w:rsidRDefault="00EF756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9</w:t>
      </w:r>
      <w:r w:rsidR="006316BC" w:rsidRPr="00203D9B">
        <w:rPr>
          <w:rFonts w:cs="Times New Roman"/>
          <w:b/>
          <w:szCs w:val="22"/>
        </w:rPr>
        <w:t>2.</w:t>
      </w:r>
      <w:r w:rsidRPr="00203D9B">
        <w:rPr>
          <w:rFonts w:cs="Times New Roman"/>
          <w:b/>
          <w:szCs w:val="22"/>
        </w:rPr>
        <w:t>6</w:t>
      </w:r>
      <w:r w:rsidR="006316BC" w:rsidRPr="00203D9B">
        <w:rPr>
          <w:rFonts w:cs="Times New Roman"/>
          <w:b/>
          <w:szCs w:val="22"/>
        </w:rPr>
        <w:t>.</w:t>
      </w:r>
      <w:r w:rsidR="006316BC" w:rsidRPr="00203D9B">
        <w:rPr>
          <w:rFonts w:cs="Times New Roman"/>
          <w:b/>
          <w:szCs w:val="22"/>
        </w:rPr>
        <w:tab/>
      </w:r>
      <w:r w:rsidR="006316BC" w:rsidRPr="00203D9B">
        <w:rPr>
          <w:rFonts w:cs="Times New Roman"/>
          <w:szCs w:val="22"/>
        </w:rPr>
        <w:t>(GOV: OEPP - Victim/Witness Program Formula Distribution)  If funds in the South Carolina Victims</w:t>
      </w:r>
      <w:r w:rsidR="0001576F" w:rsidRPr="00203D9B">
        <w:rPr>
          <w:rFonts w:cs="Times New Roman"/>
          <w:szCs w:val="22"/>
        </w:rPr>
        <w:t>’</w:t>
      </w:r>
      <w:r w:rsidR="006316BC" w:rsidRPr="00203D9B">
        <w:rPr>
          <w:rFonts w:cs="Times New Roman"/>
          <w:szCs w:val="22"/>
        </w:rPr>
        <w:t xml:space="preserve"> Compensation Fund exceed the amount required to operate the State Office of Victims Assistance and pay claims of crime victims the first $650,000 of such excess must be used for Victim/Witness programs by distribution to Judicial Circuits based on a formula and criteria developed by the policy committee, and otherwise subject to requirements of Section </w:t>
      </w:r>
      <w:r w:rsidR="00AF1149" w:rsidRPr="00203D9B">
        <w:rPr>
          <w:rFonts w:cs="Times New Roman"/>
          <w:szCs w:val="22"/>
        </w:rPr>
        <w:t>60.8</w:t>
      </w:r>
      <w:r w:rsidR="006316BC" w:rsidRPr="00203D9B">
        <w:rPr>
          <w:rFonts w:cs="Times New Roman"/>
          <w:szCs w:val="22"/>
        </w:rPr>
        <w:t xml:space="preserve"> and</w:t>
      </w:r>
      <w:r w:rsidR="00D80278" w:rsidRPr="00203D9B">
        <w:rPr>
          <w:rFonts w:cs="Times New Roman"/>
          <w:szCs w:val="22"/>
        </w:rPr>
        <w:t xml:space="preserve"> </w:t>
      </w:r>
      <w:r w:rsidR="000D7F6A" w:rsidRPr="00203D9B">
        <w:rPr>
          <w:rFonts w:cs="Times New Roman"/>
          <w:szCs w:val="22"/>
        </w:rPr>
        <w:t>60.9</w:t>
      </w:r>
      <w:r w:rsidR="006316BC" w:rsidRPr="00203D9B">
        <w:rPr>
          <w:rFonts w:cs="Times New Roman"/>
          <w:szCs w:val="22"/>
        </w:rPr>
        <w:t>.</w:t>
      </w:r>
    </w:p>
    <w:p w:rsidR="006316BC" w:rsidRPr="00203D9B" w:rsidRDefault="00EF756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9</w:t>
      </w:r>
      <w:r w:rsidR="006316BC" w:rsidRPr="00203D9B">
        <w:rPr>
          <w:rFonts w:cs="Times New Roman"/>
          <w:b/>
          <w:szCs w:val="22"/>
        </w:rPr>
        <w:t>2.</w:t>
      </w:r>
      <w:r w:rsidRPr="00203D9B">
        <w:rPr>
          <w:rFonts w:cs="Times New Roman"/>
          <w:b/>
          <w:szCs w:val="22"/>
        </w:rPr>
        <w:t>7</w:t>
      </w:r>
      <w:r w:rsidR="006316BC" w:rsidRPr="00203D9B">
        <w:rPr>
          <w:rFonts w:cs="Times New Roman"/>
          <w:b/>
          <w:szCs w:val="22"/>
        </w:rPr>
        <w:t>.</w:t>
      </w:r>
      <w:r w:rsidR="006316BC" w:rsidRPr="00203D9B">
        <w:rPr>
          <w:rFonts w:cs="Times New Roman"/>
          <w:b/>
          <w:szCs w:val="22"/>
        </w:rPr>
        <w:tab/>
      </w:r>
      <w:r w:rsidR="006316BC" w:rsidRPr="00203D9B">
        <w:rPr>
          <w:rFonts w:cs="Times New Roman"/>
          <w:szCs w:val="22"/>
        </w:rPr>
        <w:t>(GOV: OEPP - Physical Abuse Examinations)  Of the funds appropriated in this section for Victims</w:t>
      </w:r>
      <w:r w:rsidR="0001576F" w:rsidRPr="00203D9B">
        <w:rPr>
          <w:rFonts w:cs="Times New Roman"/>
          <w:szCs w:val="22"/>
        </w:rPr>
        <w:t>’</w:t>
      </w:r>
      <w:r w:rsidR="006316BC" w:rsidRPr="00203D9B">
        <w:rPr>
          <w:rFonts w:cs="Times New Roman"/>
          <w:szCs w:val="22"/>
        </w:rPr>
        <w:t xml:space="preserve"> Rights, up to</w:t>
      </w:r>
      <w:r w:rsidR="00E97B39" w:rsidRPr="00203D9B">
        <w:rPr>
          <w:rFonts w:cs="Times New Roman"/>
          <w:szCs w:val="22"/>
        </w:rPr>
        <w:t xml:space="preserve"> </w:t>
      </w:r>
      <w:r w:rsidR="006316BC" w:rsidRPr="00203D9B">
        <w:rPr>
          <w:rFonts w:cs="Times New Roman"/>
          <w:szCs w:val="22"/>
        </w:rPr>
        <w:t>$120,000 may be expended for physical abuse examinations.</w:t>
      </w:r>
    </w:p>
    <w:p w:rsidR="006316BC" w:rsidRPr="00203D9B" w:rsidRDefault="00EF756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9</w:t>
      </w:r>
      <w:r w:rsidR="006316BC" w:rsidRPr="00203D9B">
        <w:rPr>
          <w:rFonts w:cs="Times New Roman"/>
          <w:b/>
          <w:szCs w:val="22"/>
        </w:rPr>
        <w:t>2.</w:t>
      </w:r>
      <w:r w:rsidRPr="00203D9B">
        <w:rPr>
          <w:rFonts w:cs="Times New Roman"/>
          <w:b/>
          <w:szCs w:val="22"/>
        </w:rPr>
        <w:t>8</w:t>
      </w:r>
      <w:r w:rsidR="006316BC" w:rsidRPr="00203D9B">
        <w:rPr>
          <w:rFonts w:cs="Times New Roman"/>
          <w:b/>
          <w:szCs w:val="22"/>
        </w:rPr>
        <w:t>.</w:t>
      </w:r>
      <w:r w:rsidR="006316BC" w:rsidRPr="00203D9B">
        <w:rPr>
          <w:rFonts w:cs="Times New Roman"/>
          <w:b/>
          <w:szCs w:val="22"/>
        </w:rPr>
        <w:tab/>
      </w:r>
      <w:r w:rsidR="006316BC" w:rsidRPr="00203D9B">
        <w:rPr>
          <w:rFonts w:cs="Times New Roman"/>
          <w:szCs w:val="22"/>
        </w:rPr>
        <w:t>(GOV: OEPP - Foster Care-Private Foster Care Reviews)  The Division of Foster Care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011E89" w:rsidRDefault="00011E8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011E89" w:rsidSect="00E42B03">
          <w:headerReference w:type="default" r:id="rId80"/>
          <w:type w:val="continuous"/>
          <w:pgSz w:w="15840" w:h="12240" w:orient="landscape" w:code="1"/>
          <w:pgMar w:top="1152" w:right="1800" w:bottom="1584" w:left="2160" w:header="1008" w:footer="1008" w:gutter="288"/>
          <w:paperSrc w:first="7" w:other="7"/>
          <w:lnNumType w:countBy="1"/>
          <w:cols w:space="720"/>
          <w:docGrid w:linePitch="360"/>
        </w:sectPr>
      </w:pPr>
    </w:p>
    <w:p w:rsidR="006316BC" w:rsidRPr="00203D9B" w:rsidRDefault="006316B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EF7562" w:rsidRPr="00203D9B">
        <w:rPr>
          <w:rFonts w:cs="Times New Roman"/>
          <w:b/>
          <w:szCs w:val="22"/>
        </w:rPr>
        <w:t>9</w:t>
      </w:r>
      <w:r w:rsidRPr="00203D9B">
        <w:rPr>
          <w:rFonts w:cs="Times New Roman"/>
          <w:b/>
          <w:szCs w:val="22"/>
        </w:rPr>
        <w:t>2</w:t>
      </w:r>
      <w:r w:rsidRPr="00203D9B">
        <w:rPr>
          <w:rFonts w:cs="Times New Roman"/>
          <w:b/>
          <w:bCs/>
          <w:szCs w:val="22"/>
        </w:rPr>
        <w:t>.</w:t>
      </w:r>
      <w:r w:rsidR="00EF7562" w:rsidRPr="00203D9B">
        <w:rPr>
          <w:rFonts w:cs="Times New Roman"/>
          <w:b/>
          <w:bCs/>
          <w:szCs w:val="22"/>
        </w:rPr>
        <w:t>9</w:t>
      </w:r>
      <w:r w:rsidRPr="00203D9B">
        <w:rPr>
          <w:rFonts w:cs="Times New Roman"/>
          <w:b/>
          <w:bCs/>
          <w:szCs w:val="22"/>
        </w:rPr>
        <w:t>.</w:t>
      </w:r>
      <w:r w:rsidRPr="00203D9B">
        <w:rPr>
          <w:rFonts w:cs="Times New Roman"/>
          <w:szCs w:val="22"/>
        </w:rPr>
        <w:tab/>
        <w:t>(GOV: M&amp;G - Mansion and Grounds Budget)  The Governor</w:t>
      </w:r>
      <w:r w:rsidR="0001576F" w:rsidRPr="00203D9B">
        <w:rPr>
          <w:rFonts w:cs="Times New Roman"/>
          <w:szCs w:val="22"/>
        </w:rPr>
        <w:t>’</w:t>
      </w:r>
      <w:r w:rsidRPr="00203D9B">
        <w:rPr>
          <w:rFonts w:cs="Times New Roman"/>
          <w:szCs w:val="22"/>
        </w:rPr>
        <w:t>s Office of Mansion and Grounds shall not exceed ten percent of its quarterly allocation of funds so as to provide for agency operations on a uniform basis throughout the fiscal year.</w:t>
      </w:r>
    </w:p>
    <w:p w:rsidR="006316BC" w:rsidRPr="00203D9B" w:rsidRDefault="006316B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szCs w:val="22"/>
        </w:rPr>
        <w:tab/>
      </w:r>
      <w:r w:rsidR="00EF7562" w:rsidRPr="00203D9B">
        <w:rPr>
          <w:rFonts w:cs="Times New Roman"/>
          <w:b/>
          <w:szCs w:val="22"/>
        </w:rPr>
        <w:t>9</w:t>
      </w:r>
      <w:r w:rsidRPr="00203D9B">
        <w:rPr>
          <w:rFonts w:cs="Times New Roman"/>
          <w:b/>
          <w:szCs w:val="22"/>
        </w:rPr>
        <w:t>2</w:t>
      </w:r>
      <w:r w:rsidRPr="00203D9B">
        <w:rPr>
          <w:rFonts w:cs="Times New Roman"/>
          <w:b/>
          <w:bCs/>
          <w:szCs w:val="22"/>
        </w:rPr>
        <w:t>.</w:t>
      </w:r>
      <w:r w:rsidR="00EF7562" w:rsidRPr="00203D9B">
        <w:rPr>
          <w:rFonts w:cs="Times New Roman"/>
          <w:b/>
          <w:bCs/>
          <w:szCs w:val="22"/>
        </w:rPr>
        <w:t>10</w:t>
      </w:r>
      <w:r w:rsidRPr="00203D9B">
        <w:rPr>
          <w:rFonts w:cs="Times New Roman"/>
          <w:b/>
          <w:bCs/>
          <w:szCs w:val="22"/>
        </w:rPr>
        <w:t>.</w:t>
      </w:r>
      <w:r w:rsidRPr="00203D9B">
        <w:rPr>
          <w:rFonts w:cs="Times New Roman"/>
          <w:szCs w:val="22"/>
        </w:rPr>
        <w:tab/>
        <w:t xml:space="preserve">(GOV: OEPP - Guardian Ad Litem Program)  </w:t>
      </w:r>
      <w:r w:rsidRPr="00203D9B">
        <w:rPr>
          <w:rFonts w:cs="Times New Roman"/>
          <w:bCs/>
          <w:szCs w:val="22"/>
        </w:rPr>
        <w:t>Both the program and the funds appropriated to the Governor</w:t>
      </w:r>
      <w:r w:rsidR="0001576F" w:rsidRPr="00203D9B">
        <w:rPr>
          <w:rFonts w:cs="Times New Roman"/>
          <w:bCs/>
          <w:szCs w:val="22"/>
        </w:rPr>
        <w:t>’</w:t>
      </w:r>
      <w:r w:rsidRPr="00203D9B">
        <w:rPr>
          <w:rFonts w:cs="Times New Roman"/>
          <w:bCs/>
          <w:szCs w:val="22"/>
        </w:rPr>
        <w:t>s Office, Division of Children</w:t>
      </w:r>
      <w:r w:rsidR="0001576F" w:rsidRPr="00203D9B">
        <w:rPr>
          <w:rFonts w:cs="Times New Roman"/>
          <w:bCs/>
          <w:szCs w:val="22"/>
        </w:rPr>
        <w:t>’</w:t>
      </w:r>
      <w:r w:rsidRPr="00203D9B">
        <w:rPr>
          <w:rFonts w:cs="Times New Roman"/>
          <w:bCs/>
          <w:szCs w:val="22"/>
        </w:rPr>
        <w:t>s Services, Guardian ad Litem Program must be administered separately from other programs within the Division of Children</w:t>
      </w:r>
      <w:r w:rsidR="0001576F" w:rsidRPr="00203D9B">
        <w:rPr>
          <w:rFonts w:cs="Times New Roman"/>
          <w:bCs/>
          <w:szCs w:val="22"/>
        </w:rPr>
        <w:t>’</w:t>
      </w:r>
      <w:r w:rsidRPr="00203D9B">
        <w:rPr>
          <w:rFonts w:cs="Times New Roman"/>
          <w:bCs/>
          <w:szCs w:val="22"/>
        </w:rPr>
        <w:t>s Services and must be expended for the exclusive use of the Guardian ad Litem Program.</w:t>
      </w:r>
    </w:p>
    <w:p w:rsidR="006316BC" w:rsidRPr="00203D9B" w:rsidRDefault="006316B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w:t>
      </w:r>
      <w:r w:rsidR="00695F72" w:rsidRPr="00203D9B">
        <w:rPr>
          <w:rFonts w:cs="Times New Roman"/>
          <w:szCs w:val="22"/>
        </w:rPr>
        <w:t>n</w:t>
      </w:r>
      <w:r w:rsidRPr="00203D9B">
        <w:rPr>
          <w:rFonts w:cs="Times New Roman"/>
          <w:szCs w:val="22"/>
        </w:rPr>
        <w:t xml:space="preserve"> as the “South Carolina Guardian ad Litem Trust Fund.</w:t>
      </w:r>
      <w:r w:rsidR="00930555" w:rsidRPr="00203D9B">
        <w:rPr>
          <w:rFonts w:cs="Times New Roman"/>
          <w:szCs w:val="22"/>
        </w:rPr>
        <w:t>”</w:t>
      </w:r>
      <w:r w:rsidRPr="00203D9B">
        <w:rPr>
          <w:rFonts w:cs="Times New Roman"/>
          <w:szCs w:val="22"/>
        </w:rPr>
        <w:t xml:space="preserve">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rsidR="006316BC" w:rsidRPr="00203D9B" w:rsidRDefault="006316B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EF7562" w:rsidRPr="00203D9B">
        <w:rPr>
          <w:rFonts w:cs="Times New Roman"/>
          <w:b/>
          <w:szCs w:val="22"/>
        </w:rPr>
        <w:t>9</w:t>
      </w:r>
      <w:r w:rsidRPr="00203D9B">
        <w:rPr>
          <w:rFonts w:cs="Times New Roman"/>
          <w:b/>
          <w:szCs w:val="22"/>
        </w:rPr>
        <w:t>2</w:t>
      </w:r>
      <w:r w:rsidRPr="00203D9B">
        <w:rPr>
          <w:rFonts w:cs="Times New Roman"/>
          <w:b/>
          <w:bCs/>
          <w:szCs w:val="22"/>
        </w:rPr>
        <w:t>.</w:t>
      </w:r>
      <w:r w:rsidR="00EF7562" w:rsidRPr="00203D9B">
        <w:rPr>
          <w:rFonts w:cs="Times New Roman"/>
          <w:b/>
          <w:bCs/>
          <w:szCs w:val="22"/>
        </w:rPr>
        <w:t>11</w:t>
      </w:r>
      <w:r w:rsidRPr="00203D9B">
        <w:rPr>
          <w:rFonts w:cs="Times New Roman"/>
          <w:b/>
          <w:bCs/>
          <w:szCs w:val="22"/>
        </w:rPr>
        <w:t>.</w:t>
      </w:r>
      <w:r w:rsidRPr="00203D9B">
        <w:rPr>
          <w:rFonts w:cs="Times New Roman"/>
          <w:b/>
          <w:bCs/>
          <w:szCs w:val="22"/>
        </w:rPr>
        <w:tab/>
      </w:r>
      <w:r w:rsidRPr="00203D9B">
        <w:rPr>
          <w:rFonts w:cs="Times New Roman"/>
          <w:szCs w:val="22"/>
        </w:rPr>
        <w:t>(GOV: OEPP - Continuum of Care Carry Forward)  The Division of Continuum of Care may carry forward funds appropriated herein to continue services.</w:t>
      </w:r>
    </w:p>
    <w:p w:rsidR="006316BC" w:rsidRPr="00203D9B" w:rsidRDefault="006316B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EF7562" w:rsidRPr="00203D9B">
        <w:rPr>
          <w:rFonts w:cs="Times New Roman"/>
          <w:b/>
          <w:szCs w:val="22"/>
        </w:rPr>
        <w:t>9</w:t>
      </w:r>
      <w:r w:rsidRPr="00203D9B">
        <w:rPr>
          <w:rFonts w:cs="Times New Roman"/>
          <w:b/>
          <w:szCs w:val="22"/>
        </w:rPr>
        <w:t>2</w:t>
      </w:r>
      <w:r w:rsidRPr="00203D9B">
        <w:rPr>
          <w:rFonts w:cs="Times New Roman"/>
          <w:b/>
          <w:bCs/>
          <w:szCs w:val="22"/>
        </w:rPr>
        <w:t>.</w:t>
      </w:r>
      <w:r w:rsidR="00EF7562" w:rsidRPr="00203D9B">
        <w:rPr>
          <w:rFonts w:cs="Times New Roman"/>
          <w:b/>
          <w:bCs/>
          <w:szCs w:val="22"/>
        </w:rPr>
        <w:t>12</w:t>
      </w:r>
      <w:r w:rsidRPr="00203D9B">
        <w:rPr>
          <w:rFonts w:cs="Times New Roman"/>
          <w:b/>
          <w:bCs/>
          <w:szCs w:val="22"/>
        </w:rPr>
        <w:t>.</w:t>
      </w:r>
      <w:r w:rsidRPr="00203D9B">
        <w:rPr>
          <w:rFonts w:cs="Times New Roman"/>
          <w:b/>
          <w:bCs/>
          <w:szCs w:val="22"/>
        </w:rPr>
        <w:tab/>
      </w:r>
      <w:r w:rsidRPr="00203D9B">
        <w:rPr>
          <w:rFonts w:cs="Times New Roman"/>
          <w:szCs w:val="22"/>
        </w:rPr>
        <w:t>(GOV: OEPP - Procuring Services)  In order to maximize services for victims of crime, if the fulfilling of requirements pursuant to Section 16-3-1410 of the 1976 Code, necessitates hiring any outside entities, the State Office of Victims</w:t>
      </w:r>
      <w:r w:rsidR="0001576F" w:rsidRPr="00203D9B">
        <w:rPr>
          <w:rFonts w:cs="Times New Roman"/>
          <w:szCs w:val="22"/>
        </w:rPr>
        <w:t>’</w:t>
      </w:r>
      <w:r w:rsidRPr="00203D9B">
        <w:rPr>
          <w:rFonts w:cs="Times New Roman"/>
          <w:szCs w:val="22"/>
        </w:rPr>
        <w:t xml:space="preserve"> Assistance must follow procedures established by the SC Consolidated Procurement Code.  Any entity contracting with the agency will submit an annual report by August </w:t>
      </w:r>
      <w:r w:rsidR="00390A47" w:rsidRPr="00203D9B">
        <w:rPr>
          <w:rFonts w:cs="Times New Roman"/>
          <w:szCs w:val="22"/>
        </w:rPr>
        <w:t>first</w:t>
      </w:r>
      <w:r w:rsidRPr="00203D9B">
        <w:rPr>
          <w:rFonts w:cs="Times New Roman"/>
          <w:szCs w:val="22"/>
        </w:rPr>
        <w:t xml:space="preserve"> to the Governor</w:t>
      </w:r>
      <w:r w:rsidR="0001576F" w:rsidRPr="00203D9B">
        <w:rPr>
          <w:rFonts w:cs="Times New Roman"/>
          <w:szCs w:val="22"/>
        </w:rPr>
        <w:t>’</w:t>
      </w:r>
      <w:r w:rsidRPr="00203D9B">
        <w:rPr>
          <w:rFonts w:cs="Times New Roman"/>
          <w:szCs w:val="22"/>
        </w:rPr>
        <w:t>s Office and to the Chairmen of the Senate Finance Committee and House Ways and Means Committee detailing expenditures from the prior fiscal year in accordance with the State Office of Victims</w:t>
      </w:r>
      <w:r w:rsidR="0001576F" w:rsidRPr="00203D9B">
        <w:rPr>
          <w:rFonts w:cs="Times New Roman"/>
          <w:szCs w:val="22"/>
        </w:rPr>
        <w:t>’</w:t>
      </w:r>
      <w:r w:rsidRPr="00203D9B">
        <w:rPr>
          <w:rFonts w:cs="Times New Roman"/>
          <w:szCs w:val="22"/>
        </w:rPr>
        <w:t xml:space="preserve"> Assistance.  The Governor</w:t>
      </w:r>
      <w:r w:rsidR="0001576F" w:rsidRPr="00203D9B">
        <w:rPr>
          <w:rFonts w:cs="Times New Roman"/>
          <w:szCs w:val="22"/>
        </w:rPr>
        <w:t>’</w:t>
      </w:r>
      <w:r w:rsidRPr="00203D9B">
        <w:rPr>
          <w:rFonts w:cs="Times New Roman"/>
          <w:szCs w:val="22"/>
        </w:rPr>
        <w:t>s Office of Executive Policy and Programs is directed to transfer $122,032 of the funds carried forward from the prior fiscal year in the Victims</w:t>
      </w:r>
      <w:r w:rsidR="0001576F" w:rsidRPr="00203D9B">
        <w:rPr>
          <w:rFonts w:cs="Times New Roman"/>
          <w:szCs w:val="22"/>
        </w:rPr>
        <w:t>’</w:t>
      </w:r>
      <w:r w:rsidRPr="00203D9B">
        <w:rPr>
          <w:rFonts w:cs="Times New Roman"/>
          <w:szCs w:val="22"/>
        </w:rPr>
        <w:t xml:space="preserve"> Compensation Fund, and up to $41,892 from general funds from Program III.A.1 to pay for any contracts or services procured.</w:t>
      </w:r>
    </w:p>
    <w:p w:rsidR="006316BC" w:rsidRPr="00203D9B" w:rsidRDefault="006316B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EF7562" w:rsidRPr="00203D9B">
        <w:rPr>
          <w:rFonts w:cs="Times New Roman"/>
          <w:b/>
          <w:szCs w:val="22"/>
        </w:rPr>
        <w:t>9</w:t>
      </w:r>
      <w:r w:rsidRPr="00203D9B">
        <w:rPr>
          <w:rFonts w:cs="Times New Roman"/>
          <w:b/>
          <w:szCs w:val="22"/>
        </w:rPr>
        <w:t>2</w:t>
      </w:r>
      <w:r w:rsidRPr="00203D9B">
        <w:rPr>
          <w:rFonts w:cs="Times New Roman"/>
          <w:b/>
          <w:bCs/>
          <w:szCs w:val="22"/>
        </w:rPr>
        <w:t>.</w:t>
      </w:r>
      <w:r w:rsidR="00EF7562" w:rsidRPr="00203D9B">
        <w:rPr>
          <w:rFonts w:cs="Times New Roman"/>
          <w:b/>
          <w:bCs/>
          <w:szCs w:val="22"/>
        </w:rPr>
        <w:t>13</w:t>
      </w:r>
      <w:r w:rsidRPr="00203D9B">
        <w:rPr>
          <w:rFonts w:cs="Times New Roman"/>
          <w:b/>
          <w:bCs/>
          <w:szCs w:val="22"/>
        </w:rPr>
        <w:t>.</w:t>
      </w:r>
      <w:r w:rsidRPr="00203D9B">
        <w:rPr>
          <w:rFonts w:cs="Times New Roman"/>
          <w:szCs w:val="22"/>
        </w:rPr>
        <w:tab/>
        <w:t>(GOV: OEPP - M.J. “Dolly” Cooper Veterans Cemetery Carry Forward)  The Governor</w:t>
      </w:r>
      <w:r w:rsidR="0001576F" w:rsidRPr="00203D9B">
        <w:rPr>
          <w:rFonts w:cs="Times New Roman"/>
          <w:szCs w:val="22"/>
        </w:rPr>
        <w:t>’</w:t>
      </w:r>
      <w:r w:rsidRPr="00203D9B">
        <w:rPr>
          <w:rFonts w:cs="Times New Roman"/>
          <w:szCs w:val="22"/>
        </w:rPr>
        <w:t>s Office of Executive Policy and Programs, Veterans</w:t>
      </w:r>
      <w:r w:rsidR="0001576F" w:rsidRPr="00203D9B">
        <w:rPr>
          <w:rFonts w:cs="Times New Roman"/>
          <w:szCs w:val="22"/>
        </w:rPr>
        <w:t>’</w:t>
      </w:r>
      <w:r w:rsidRPr="00203D9B">
        <w:rPr>
          <w:rFonts w:cs="Times New Roman"/>
          <w:szCs w:val="22"/>
        </w:rPr>
        <w:t xml:space="preserve"> Affairs Program may carry forward unexpended funds appropriated and/or authorized for the M.J. “Dolly” Cooper Veterans Cemetery from the prior fiscal year and shall use such funds for the same purpose.  In addition, any unexpended funds in the Veterans</w:t>
      </w:r>
      <w:r w:rsidR="0001576F" w:rsidRPr="00203D9B">
        <w:rPr>
          <w:rFonts w:cs="Times New Roman"/>
          <w:szCs w:val="22"/>
        </w:rPr>
        <w:t>’</w:t>
      </w:r>
      <w:r w:rsidRPr="00203D9B">
        <w:rPr>
          <w:rFonts w:cs="Times New Roman"/>
          <w:szCs w:val="22"/>
        </w:rPr>
        <w:t xml:space="preserve"> Affairs Program,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Veterans</w:t>
      </w:r>
      <w:r w:rsidR="0001576F" w:rsidRPr="00203D9B">
        <w:rPr>
          <w:rFonts w:cs="Times New Roman"/>
          <w:szCs w:val="22"/>
        </w:rPr>
        <w:t>’</w:t>
      </w:r>
      <w:r w:rsidRPr="00203D9B">
        <w:rPr>
          <w:rFonts w:cs="Times New Roman"/>
          <w:szCs w:val="22"/>
        </w:rPr>
        <w:t xml:space="preserve"> Affairs Program.  Funds carried forward may not be transferred to any other Governor</w:t>
      </w:r>
      <w:r w:rsidR="0001576F" w:rsidRPr="00203D9B">
        <w:rPr>
          <w:rFonts w:cs="Times New Roman"/>
          <w:szCs w:val="22"/>
        </w:rPr>
        <w:t>’</w:t>
      </w:r>
      <w:r w:rsidRPr="00203D9B">
        <w:rPr>
          <w:rFonts w:cs="Times New Roman"/>
          <w:szCs w:val="22"/>
        </w:rPr>
        <w:t>s Office programs.</w:t>
      </w:r>
    </w:p>
    <w:p w:rsidR="006316BC" w:rsidRPr="00203D9B" w:rsidRDefault="00EF756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9</w:t>
      </w:r>
      <w:r w:rsidR="006316BC" w:rsidRPr="00203D9B">
        <w:rPr>
          <w:rFonts w:cs="Times New Roman"/>
          <w:b/>
          <w:szCs w:val="22"/>
        </w:rPr>
        <w:t>2.</w:t>
      </w:r>
      <w:r w:rsidRPr="00203D9B">
        <w:rPr>
          <w:rFonts w:cs="Times New Roman"/>
          <w:b/>
          <w:szCs w:val="22"/>
        </w:rPr>
        <w:t>14</w:t>
      </w:r>
      <w:r w:rsidR="006316BC" w:rsidRPr="00203D9B">
        <w:rPr>
          <w:rFonts w:cs="Times New Roman"/>
          <w:b/>
          <w:szCs w:val="22"/>
        </w:rPr>
        <w:t>.</w:t>
      </w:r>
      <w:r w:rsidR="006316BC" w:rsidRPr="00203D9B">
        <w:rPr>
          <w:rFonts w:cs="Times New Roman"/>
          <w:b/>
          <w:szCs w:val="22"/>
        </w:rPr>
        <w:tab/>
      </w:r>
      <w:r w:rsidR="006316BC" w:rsidRPr="00203D9B">
        <w:rPr>
          <w:rFonts w:cs="Times New Roman"/>
          <w:szCs w:val="22"/>
        </w:rPr>
        <w:t>(GOV: M&amp;G - Mansion and Grounds Maintenance and Complex Facilities)  Revenue collected from rental of Mansion Complex facilities and grounds must be retained and expended by the Governor</w:t>
      </w:r>
      <w:r w:rsidR="0001576F" w:rsidRPr="00203D9B">
        <w:rPr>
          <w:rFonts w:cs="Times New Roman"/>
          <w:szCs w:val="22"/>
        </w:rPr>
        <w:t>’</w:t>
      </w:r>
      <w:r w:rsidR="006316BC" w:rsidRPr="00203D9B">
        <w:rPr>
          <w:rFonts w:cs="Times New Roman"/>
          <w:szCs w:val="22"/>
        </w:rPr>
        <w:t>s Office, Mansion and Grounds to support its operations.  Unexpended funds shall be carried forward from the prior fiscal year into the current fiscal year and be utilized for the same purposes.</w:t>
      </w:r>
    </w:p>
    <w:p w:rsidR="006316BC" w:rsidRPr="00203D9B" w:rsidRDefault="00EF756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bCs/>
          <w:szCs w:val="22"/>
        </w:rPr>
        <w:tab/>
        <w:t>9</w:t>
      </w:r>
      <w:r w:rsidR="006316BC" w:rsidRPr="00203D9B">
        <w:rPr>
          <w:rFonts w:cs="Times New Roman"/>
          <w:b/>
          <w:bCs/>
          <w:szCs w:val="22"/>
        </w:rPr>
        <w:t>2.</w:t>
      </w:r>
      <w:r w:rsidRPr="00203D9B">
        <w:rPr>
          <w:rFonts w:cs="Times New Roman"/>
          <w:b/>
          <w:bCs/>
          <w:szCs w:val="22"/>
        </w:rPr>
        <w:t>15</w:t>
      </w:r>
      <w:r w:rsidR="006316BC" w:rsidRPr="00203D9B">
        <w:rPr>
          <w:rFonts w:cs="Times New Roman"/>
          <w:b/>
          <w:bCs/>
          <w:szCs w:val="22"/>
        </w:rPr>
        <w:t>.</w:t>
      </w:r>
      <w:r w:rsidR="006316BC" w:rsidRPr="00203D9B">
        <w:rPr>
          <w:rFonts w:cs="Times New Roman"/>
          <w:szCs w:val="22"/>
        </w:rPr>
        <w:tab/>
        <w:t>(GOV: OEPP - Crime Victims Ombudsman)  For the current fiscal year, the State Office of Victims Assistance shall transfer</w:t>
      </w:r>
      <w:r w:rsidR="00E97B39" w:rsidRPr="00203D9B">
        <w:rPr>
          <w:rFonts w:cs="Times New Roman"/>
          <w:szCs w:val="22"/>
        </w:rPr>
        <w:t xml:space="preserve"> </w:t>
      </w:r>
      <w:r w:rsidR="006316BC" w:rsidRPr="00203D9B">
        <w:rPr>
          <w:rFonts w:cs="Times New Roman"/>
          <w:szCs w:val="22"/>
        </w:rPr>
        <w:t>$71,000 to the Crime Victims Ombudsman</w:t>
      </w:r>
      <w:r w:rsidR="0001576F" w:rsidRPr="00203D9B">
        <w:rPr>
          <w:rFonts w:cs="Times New Roman"/>
          <w:szCs w:val="22"/>
        </w:rPr>
        <w:t>’</w:t>
      </w:r>
      <w:r w:rsidR="006316BC" w:rsidRPr="00203D9B">
        <w:rPr>
          <w:rFonts w:cs="Times New Roman"/>
          <w:szCs w:val="22"/>
        </w:rPr>
        <w:t>s Office to be used for administrative and operational support.</w:t>
      </w:r>
    </w:p>
    <w:p w:rsidR="006316BC" w:rsidRPr="00203D9B" w:rsidRDefault="006316B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203D9B">
        <w:rPr>
          <w:rFonts w:cs="Times New Roman"/>
          <w:szCs w:val="22"/>
        </w:rPr>
        <w:tab/>
      </w:r>
      <w:r w:rsidR="00EF7562" w:rsidRPr="00203D9B">
        <w:rPr>
          <w:rFonts w:cs="Times New Roman"/>
          <w:b/>
          <w:szCs w:val="22"/>
        </w:rPr>
        <w:t>9</w:t>
      </w:r>
      <w:r w:rsidRPr="00203D9B">
        <w:rPr>
          <w:rFonts w:cs="Times New Roman"/>
          <w:b/>
          <w:szCs w:val="22"/>
        </w:rPr>
        <w:t>2.</w:t>
      </w:r>
      <w:r w:rsidR="00EF7562" w:rsidRPr="00203D9B">
        <w:rPr>
          <w:rFonts w:cs="Times New Roman"/>
          <w:b/>
          <w:szCs w:val="22"/>
        </w:rPr>
        <w:t>16</w:t>
      </w:r>
      <w:r w:rsidRPr="00203D9B">
        <w:rPr>
          <w:rFonts w:cs="Times New Roman"/>
          <w:b/>
          <w:szCs w:val="22"/>
        </w:rPr>
        <w:t>.</w:t>
      </w:r>
      <w:r w:rsidRPr="00203D9B">
        <w:rPr>
          <w:rFonts w:cs="Times New Roman"/>
          <w:b/>
          <w:szCs w:val="22"/>
        </w:rPr>
        <w:tab/>
      </w:r>
      <w:r w:rsidRPr="00203D9B">
        <w:rPr>
          <w:rFonts w:cs="Times New Roman"/>
          <w:szCs w:val="22"/>
        </w:rPr>
        <w:t>(GOV: OEPP - Veterans</w:t>
      </w:r>
      <w:r w:rsidR="0001576F" w:rsidRPr="00203D9B">
        <w:rPr>
          <w:rFonts w:cs="Times New Roman"/>
          <w:szCs w:val="22"/>
        </w:rPr>
        <w:t>’</w:t>
      </w:r>
      <w:r w:rsidRPr="00203D9B">
        <w:rPr>
          <w:rFonts w:cs="Times New Roman"/>
          <w:szCs w:val="22"/>
        </w:rPr>
        <w:t xml:space="preserve"> Affairs Budget Reduction Exemption)  Funds appropriated for the Veterans</w:t>
      </w:r>
      <w:r w:rsidR="0001576F" w:rsidRPr="00203D9B">
        <w:rPr>
          <w:rFonts w:cs="Times New Roman"/>
          <w:szCs w:val="22"/>
        </w:rPr>
        <w:t>’</w:t>
      </w:r>
      <w:r w:rsidRPr="00203D9B">
        <w:rPr>
          <w:rFonts w:cs="Times New Roman"/>
          <w:szCs w:val="22"/>
        </w:rPr>
        <w:t xml:space="preserve"> Affairs Program shall be excluded from the Governor</w:t>
      </w:r>
      <w:r w:rsidR="0001576F" w:rsidRPr="00203D9B">
        <w:rPr>
          <w:rFonts w:cs="Times New Roman"/>
          <w:szCs w:val="22"/>
        </w:rPr>
        <w:t>’</w:t>
      </w:r>
      <w:r w:rsidRPr="00203D9B">
        <w:rPr>
          <w:rFonts w:cs="Times New Roman"/>
          <w:szCs w:val="22"/>
        </w:rPr>
        <w:t>s Office of Executive Policy and Programs base budget in the calculation of any across-the-board agency base reductions mandated by the Budget and Control Board or General Assembly.</w:t>
      </w:r>
    </w:p>
    <w:p w:rsidR="006316BC" w:rsidRPr="00203D9B" w:rsidRDefault="006316B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D9B">
        <w:rPr>
          <w:rFonts w:cs="Times New Roman"/>
          <w:bCs/>
        </w:rPr>
        <w:tab/>
      </w:r>
      <w:r w:rsidR="00EF7562" w:rsidRPr="00203D9B">
        <w:rPr>
          <w:rFonts w:cs="Times New Roman"/>
          <w:b/>
          <w:bCs/>
        </w:rPr>
        <w:t>9</w:t>
      </w:r>
      <w:r w:rsidRPr="00203D9B">
        <w:rPr>
          <w:rFonts w:cs="Times New Roman"/>
          <w:b/>
          <w:bCs/>
        </w:rPr>
        <w:t>2.</w:t>
      </w:r>
      <w:r w:rsidR="00EF7562" w:rsidRPr="00203D9B">
        <w:rPr>
          <w:rFonts w:cs="Times New Roman"/>
          <w:b/>
          <w:bCs/>
        </w:rPr>
        <w:t>17</w:t>
      </w:r>
      <w:r w:rsidRPr="00203D9B">
        <w:rPr>
          <w:rFonts w:cs="Times New Roman"/>
          <w:b/>
          <w:bCs/>
        </w:rPr>
        <w:t>.</w:t>
      </w:r>
      <w:r w:rsidRPr="00203D9B">
        <w:rPr>
          <w:rFonts w:cs="Times New Roman"/>
          <w:b/>
          <w:bCs/>
        </w:rPr>
        <w:tab/>
      </w:r>
      <w:r w:rsidRPr="00203D9B">
        <w:rPr>
          <w:rFonts w:cs="Times New Roman"/>
        </w:rPr>
        <w:t xml:space="preserve">(GOV: Use of Funds Report)  </w:t>
      </w:r>
      <w:r w:rsidRPr="00203D9B">
        <w:t>In order to ensure transparency and accountability, the Governor</w:t>
      </w:r>
      <w:r w:rsidR="0001576F" w:rsidRPr="00203D9B">
        <w:t>’</w:t>
      </w:r>
      <w:r w:rsidRPr="00203D9B">
        <w:t>s Office of Executive Control of State shall report quarterly to the Senate Finance Committee and House Ways and Means Committee on financial transactions that have taken place between Executive Control of State, Office of Executive Policy and Programs,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sectPr w:rsidR="00E42B03" w:rsidSect="00E42B03">
          <w:headerReference w:type="default" r:id="rId81"/>
          <w:type w:val="continuous"/>
          <w:pgSz w:w="15840" w:h="12240" w:orient="landscape" w:code="1"/>
          <w:pgMar w:top="1152" w:right="1800" w:bottom="1584" w:left="2160" w:header="1008" w:footer="1008" w:gutter="288"/>
          <w:paperSrc w:first="7" w:other="7"/>
          <w:lnNumType w:countBy="1"/>
          <w:cols w:space="720"/>
          <w:docGrid w:linePitch="360"/>
        </w:sectPr>
      </w:pPr>
    </w:p>
    <w:p w:rsidR="00D80278" w:rsidRPr="00203D9B" w:rsidRDefault="00D8027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p>
    <w:p w:rsidR="000D7F6A" w:rsidRPr="00203D9B" w:rsidRDefault="000D7F6A"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203D9B">
        <w:rPr>
          <w:rFonts w:cs="Times New Roman"/>
          <w:b/>
          <w:bCs/>
        </w:rPr>
        <w:t>SECTION 93 - D25-OFFICE OF INSPECTOR GENERAL</w:t>
      </w:r>
    </w:p>
    <w:p w:rsidR="000D7F6A" w:rsidRPr="00203D9B" w:rsidRDefault="000D7F6A"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D7F6A" w:rsidRPr="00203D9B" w:rsidRDefault="000D7F6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Cs/>
        </w:rPr>
        <w:tab/>
      </w:r>
      <w:r w:rsidRPr="00203D9B">
        <w:rPr>
          <w:rFonts w:cs="Times New Roman"/>
          <w:b/>
          <w:bCs/>
        </w:rPr>
        <w:t>93.</w:t>
      </w:r>
      <w:r w:rsidR="009368EE" w:rsidRPr="00203D9B">
        <w:rPr>
          <w:rFonts w:cs="Times New Roman"/>
          <w:b/>
          <w:bCs/>
        </w:rPr>
        <w:t>1</w:t>
      </w:r>
      <w:r w:rsidRPr="00203D9B">
        <w:rPr>
          <w:rFonts w:cs="Times New Roman"/>
          <w:b/>
          <w:bCs/>
        </w:rPr>
        <w:t>.</w:t>
      </w:r>
      <w:r w:rsidRPr="00203D9B">
        <w:rPr>
          <w:rFonts w:cs="Times New Roman"/>
          <w:b/>
          <w:bCs/>
        </w:rPr>
        <w:tab/>
      </w:r>
      <w:r w:rsidRPr="00203D9B">
        <w:rPr>
          <w:rFonts w:cs="Times New Roman"/>
          <w:bCs/>
        </w:rPr>
        <w:t>(SIG: Coordination with State Auditor)  The State Inspector General will prepare an annual report to the Chairmen of the House Ways and Means Committee and the Senate Finance Committee</w:t>
      </w:r>
      <w:r w:rsidR="007F0191" w:rsidRPr="00203D9B">
        <w:rPr>
          <w:rFonts w:cs="Times New Roman"/>
          <w:bCs/>
        </w:rPr>
        <w:t xml:space="preserve"> and the Governor</w:t>
      </w:r>
      <w:r w:rsidRPr="00203D9B">
        <w:rPr>
          <w:rFonts w:cs="Times New Roman"/>
          <w:bCs/>
        </w:rPr>
        <w:t xml:space="preserve"> detailing all written referrals of fraud, waste, and abuse from the State Auditor and all corresponding actions taken by the State Inspector General.</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42B03" w:rsidSect="00E42B03">
          <w:headerReference w:type="default" r:id="rId82"/>
          <w:type w:val="continuous"/>
          <w:pgSz w:w="15840" w:h="12240" w:orient="landscape" w:code="1"/>
          <w:pgMar w:top="1152" w:right="1800" w:bottom="1584" w:left="2160" w:header="1008" w:footer="1008" w:gutter="288"/>
          <w:paperSrc w:first="7" w:other="7"/>
          <w:lnNumType w:countBy="1"/>
          <w:cols w:space="720"/>
          <w:docGrid w:linePitch="360"/>
        </w:sectPr>
      </w:pPr>
    </w:p>
    <w:p w:rsidR="000D7F6A" w:rsidRPr="00203D9B" w:rsidRDefault="000D7F6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E2F03" w:rsidRPr="00203D9B" w:rsidRDefault="00AE2F03"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szCs w:val="22"/>
        </w:rPr>
      </w:pPr>
      <w:r w:rsidRPr="00203D9B">
        <w:rPr>
          <w:rFonts w:cs="Times New Roman"/>
          <w:b/>
          <w:bCs/>
          <w:szCs w:val="22"/>
        </w:rPr>
        <w:t xml:space="preserve">SECTION </w:t>
      </w:r>
      <w:r w:rsidR="00EF7562" w:rsidRPr="00203D9B">
        <w:rPr>
          <w:rFonts w:cs="Times New Roman"/>
          <w:b/>
          <w:bCs/>
          <w:szCs w:val="22"/>
        </w:rPr>
        <w:t>94</w:t>
      </w:r>
      <w:r w:rsidRPr="00203D9B">
        <w:rPr>
          <w:rFonts w:cs="Times New Roman"/>
          <w:b/>
          <w:bCs/>
          <w:szCs w:val="22"/>
        </w:rPr>
        <w:t xml:space="preserve"> - E04-OFFICE OF THE LIEUTENANT GOVERNOR</w:t>
      </w:r>
    </w:p>
    <w:p w:rsidR="00AE2F03" w:rsidRPr="00203D9B" w:rsidRDefault="00AE2F03"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E2F03" w:rsidRPr="00203D9B" w:rsidRDefault="00AE2F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EF7562" w:rsidRPr="00203D9B">
        <w:rPr>
          <w:rFonts w:cs="Times New Roman"/>
          <w:b/>
          <w:szCs w:val="22"/>
        </w:rPr>
        <w:t>94</w:t>
      </w:r>
      <w:r w:rsidRPr="00203D9B">
        <w:rPr>
          <w:rFonts w:cs="Times New Roman"/>
          <w:b/>
          <w:szCs w:val="22"/>
        </w:rPr>
        <w:t>.1.</w:t>
      </w:r>
      <w:r w:rsidRPr="00203D9B">
        <w:rPr>
          <w:rFonts w:cs="Times New Roman"/>
          <w:szCs w:val="22"/>
        </w:rPr>
        <w:tab/>
        <w:t xml:space="preserve">(LTG: State Matching Funds Carry Forward)  Any unexpended balance on June thirtieth of the prior fiscal year of the required state matching funds appropriated in Part IA, Section </w:t>
      </w:r>
      <w:r w:rsidR="00AF1149" w:rsidRPr="00203D9B">
        <w:rPr>
          <w:rFonts w:cs="Times New Roman"/>
          <w:szCs w:val="22"/>
        </w:rPr>
        <w:t>94</w:t>
      </w:r>
      <w:r w:rsidRPr="00203D9B">
        <w:rPr>
          <w:rFonts w:cs="Times New Roman"/>
          <w:szCs w:val="22"/>
        </w:rPr>
        <w:t>, Distribution to Subdivisions, shall be carried forward into the current fiscal year to be used as required state match for federal funds awarded to subdivisions on or before September thirtieth of the current fiscal year.</w:t>
      </w:r>
    </w:p>
    <w:p w:rsidR="00AE2F03" w:rsidRPr="00203D9B" w:rsidRDefault="00AE2F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
          <w:szCs w:val="22"/>
        </w:rPr>
        <w:tab/>
      </w:r>
      <w:r w:rsidR="00EF7562" w:rsidRPr="00203D9B">
        <w:rPr>
          <w:rFonts w:cs="Times New Roman"/>
          <w:b/>
          <w:szCs w:val="22"/>
        </w:rPr>
        <w:t>94</w:t>
      </w:r>
      <w:r w:rsidRPr="00203D9B">
        <w:rPr>
          <w:rFonts w:cs="Times New Roman"/>
          <w:b/>
          <w:szCs w:val="22"/>
        </w:rPr>
        <w:t>.2.</w:t>
      </w:r>
      <w:r w:rsidRPr="00203D9B">
        <w:rPr>
          <w:rFonts w:cs="Times New Roman"/>
          <w:szCs w:val="22"/>
        </w:rPr>
        <w:tab/>
        <w:t>(LTG: State Match Funding Formula)  Of the state funds appropriated under “Distribution to Subdivisions”, the first allocation by the Office on Aging shall be for the provision of required State matching funds according to the Office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AE2F03" w:rsidRPr="00203D9B" w:rsidRDefault="00AE2F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b/>
          <w:szCs w:val="22"/>
        </w:rPr>
        <w:tab/>
      </w:r>
      <w:r w:rsidR="00EF7562" w:rsidRPr="00203D9B">
        <w:rPr>
          <w:rFonts w:cs="Times New Roman"/>
          <w:b/>
          <w:bCs/>
          <w:szCs w:val="22"/>
        </w:rPr>
        <w:t>94</w:t>
      </w:r>
      <w:r w:rsidRPr="00203D9B">
        <w:rPr>
          <w:rFonts w:cs="Times New Roman"/>
          <w:b/>
          <w:szCs w:val="22"/>
        </w:rPr>
        <w:t>.3.</w:t>
      </w:r>
      <w:r w:rsidRPr="00203D9B">
        <w:rPr>
          <w:rFonts w:cs="Times New Roman"/>
          <w:bCs/>
          <w:szCs w:val="22"/>
        </w:rPr>
        <w:tab/>
        <w:t>(LTG: Registration Fees)  The Office on Aging is authorized to receive and expend registration fees for educational, training and certification programs.</w:t>
      </w:r>
    </w:p>
    <w:p w:rsidR="00AE2F03" w:rsidRPr="00203D9B" w:rsidRDefault="00AE2F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
          <w:bCs/>
          <w:szCs w:val="22"/>
        </w:rPr>
        <w:tab/>
      </w:r>
      <w:r w:rsidR="00EF7562" w:rsidRPr="00203D9B">
        <w:rPr>
          <w:rFonts w:cs="Times New Roman"/>
          <w:b/>
          <w:bCs/>
          <w:szCs w:val="22"/>
        </w:rPr>
        <w:t>94</w:t>
      </w:r>
      <w:r w:rsidRPr="00203D9B">
        <w:rPr>
          <w:rFonts w:cs="Times New Roman"/>
          <w:b/>
          <w:bCs/>
          <w:szCs w:val="22"/>
        </w:rPr>
        <w:t>.4.</w:t>
      </w:r>
      <w:r w:rsidRPr="00203D9B">
        <w:rPr>
          <w:rFonts w:cs="Times New Roman"/>
          <w:b/>
          <w:bCs/>
          <w:szCs w:val="22"/>
        </w:rPr>
        <w:tab/>
      </w:r>
      <w:r w:rsidRPr="00203D9B">
        <w:rPr>
          <w:rFonts w:cs="Times New Roman"/>
          <w:szCs w:val="22"/>
        </w:rPr>
        <w:t xml:space="preserve">(LTG: Loan Forgiveness Carry Forward)  Any unexpended balance on June thirtieth of the prior fiscal year of funds appropriated in Part IA, Section </w:t>
      </w:r>
      <w:r w:rsidR="00AF1149" w:rsidRPr="00203D9B">
        <w:rPr>
          <w:rFonts w:cs="Times New Roman"/>
          <w:szCs w:val="22"/>
        </w:rPr>
        <w:t>94</w:t>
      </w:r>
      <w:r w:rsidRPr="00203D9B">
        <w:rPr>
          <w:rFonts w:cs="Times New Roman"/>
          <w:szCs w:val="22"/>
        </w:rPr>
        <w:t>, Geriatric Physician Loan Program, shall be carried forward and used for the same purpose as originally appropriated.</w:t>
      </w:r>
    </w:p>
    <w:p w:rsidR="00AE2F03" w:rsidRPr="00203D9B" w:rsidRDefault="00AE2F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szCs w:val="22"/>
        </w:rPr>
        <w:tab/>
      </w:r>
      <w:r w:rsidR="00EF7562" w:rsidRPr="00203D9B">
        <w:rPr>
          <w:rFonts w:cs="Times New Roman"/>
          <w:b/>
          <w:bCs/>
          <w:szCs w:val="22"/>
        </w:rPr>
        <w:t>94</w:t>
      </w:r>
      <w:r w:rsidRPr="00203D9B">
        <w:rPr>
          <w:rFonts w:cs="Times New Roman"/>
          <w:b/>
          <w:bCs/>
          <w:szCs w:val="22"/>
        </w:rPr>
        <w:t>.5.</w:t>
      </w:r>
      <w:r w:rsidRPr="00203D9B">
        <w:rPr>
          <w:rFonts w:cs="Times New Roman"/>
          <w:szCs w:val="22"/>
        </w:rPr>
        <w:tab/>
        <w:t>(LTG: Council Meeting Requirements)  The duties and responsibilities, including the statutory requirement to hold meetings of the Coordinating Council established pursuant to Section 43-21-120 and of the Long Term Care Council established pursuant to Section 43</w:t>
      </w:r>
      <w:r w:rsidRPr="00203D9B">
        <w:rPr>
          <w:rFonts w:cs="Times New Roman"/>
          <w:szCs w:val="22"/>
        </w:rPr>
        <w:noBreakHyphen/>
        <w:t>21-130, both under the Office on Aging in the Office of the Lieutenant Governor, are suspended for the current fiscal year.</w:t>
      </w:r>
    </w:p>
    <w:p w:rsidR="00AE2F03" w:rsidRPr="00203D9B" w:rsidRDefault="00AE2F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EF7562" w:rsidRPr="00203D9B">
        <w:rPr>
          <w:rFonts w:cs="Times New Roman"/>
          <w:b/>
          <w:bCs/>
          <w:szCs w:val="22"/>
        </w:rPr>
        <w:t>94</w:t>
      </w:r>
      <w:r w:rsidRPr="00203D9B">
        <w:rPr>
          <w:rFonts w:cs="Times New Roman"/>
          <w:b/>
          <w:szCs w:val="22"/>
        </w:rPr>
        <w:t>.</w:t>
      </w:r>
      <w:r w:rsidR="00C913F3" w:rsidRPr="00203D9B">
        <w:rPr>
          <w:rFonts w:cs="Times New Roman"/>
          <w:b/>
          <w:szCs w:val="22"/>
        </w:rPr>
        <w:t>6.</w:t>
      </w:r>
      <w:r w:rsidRPr="00203D9B">
        <w:rPr>
          <w:rFonts w:cs="Times New Roman"/>
          <w:b/>
          <w:szCs w:val="22"/>
        </w:rPr>
        <w:tab/>
      </w:r>
      <w:r w:rsidRPr="00203D9B">
        <w:rPr>
          <w:rFonts w:cs="Times New Roman"/>
          <w:szCs w:val="22"/>
        </w:rPr>
        <w:t>(LTG: Home and Community Based Services Carry Forward)  Unexpended funds from appropriations to the Lieutenant Governor</w:t>
      </w:r>
      <w:r w:rsidR="0001576F" w:rsidRPr="00203D9B">
        <w:rPr>
          <w:rFonts w:cs="Times New Roman"/>
          <w:szCs w:val="22"/>
        </w:rPr>
        <w:t>’</w:t>
      </w:r>
      <w:r w:rsidRPr="00203D9B">
        <w:rPr>
          <w:rFonts w:cs="Times New Roman"/>
          <w:szCs w:val="22"/>
        </w:rPr>
        <w:t>s Office on Aging for Home and Community Based Services shall be carried forward from the prior fiscal year and used for the same purpose.</w:t>
      </w:r>
    </w:p>
    <w:p w:rsidR="002A05A1" w:rsidRPr="00203D9B" w:rsidRDefault="00AE2F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EF7562" w:rsidRPr="00203D9B">
        <w:rPr>
          <w:rFonts w:cs="Times New Roman"/>
          <w:b/>
          <w:szCs w:val="22"/>
        </w:rPr>
        <w:t>94</w:t>
      </w:r>
      <w:r w:rsidRPr="00203D9B">
        <w:rPr>
          <w:rFonts w:cs="Times New Roman"/>
          <w:b/>
          <w:szCs w:val="22"/>
        </w:rPr>
        <w:t>.7.</w:t>
      </w:r>
      <w:r w:rsidRPr="00203D9B">
        <w:rPr>
          <w:rFonts w:cs="Times New Roman"/>
          <w:szCs w:val="22"/>
        </w:rPr>
        <w:tab/>
        <w:t>(LTG: Geriatric Loan Forgiveness Program Payment)  In lieu of quarterly payments to a recipient of the Geriatric Loan Forgiveness Program, the Lieutenant Governor</w:t>
      </w:r>
      <w:r w:rsidR="0001576F" w:rsidRPr="00203D9B">
        <w:rPr>
          <w:rFonts w:cs="Times New Roman"/>
          <w:szCs w:val="22"/>
        </w:rPr>
        <w:t>’</w:t>
      </w:r>
      <w:r w:rsidRPr="00203D9B">
        <w:rPr>
          <w:rFonts w:cs="Times New Roman"/>
          <w:szCs w:val="22"/>
        </w:rPr>
        <w:t>s Office on Aging is authorized to make a single lump sum payment to the lending institution of up to $35,000 or the loan balance, whichever is less.</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42B03" w:rsidSect="00E42B03">
          <w:headerReference w:type="default" r:id="rId83"/>
          <w:type w:val="continuous"/>
          <w:pgSz w:w="15840" w:h="12240" w:orient="landscape" w:code="1"/>
          <w:pgMar w:top="1152" w:right="1800" w:bottom="1584" w:left="2160" w:header="1008" w:footer="1008" w:gutter="288"/>
          <w:paperSrc w:first="7" w:other="7"/>
          <w:lnNumType w:countBy="1"/>
          <w:cols w:space="720"/>
          <w:docGrid w:linePitch="360"/>
        </w:sectPr>
      </w:pPr>
    </w:p>
    <w:p w:rsidR="00B039BE" w:rsidRPr="00203D9B" w:rsidRDefault="00B039B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203D9B">
        <w:rPr>
          <w:rFonts w:cs="Times New Roman"/>
          <w:b/>
          <w:szCs w:val="22"/>
        </w:rPr>
        <w:t xml:space="preserve">SECTION </w:t>
      </w:r>
      <w:r w:rsidR="00C913F3" w:rsidRPr="00203D9B">
        <w:rPr>
          <w:rFonts w:cs="Times New Roman"/>
          <w:b/>
          <w:szCs w:val="22"/>
        </w:rPr>
        <w:t>95</w:t>
      </w:r>
      <w:r w:rsidRPr="00203D9B">
        <w:rPr>
          <w:rFonts w:cs="Times New Roman"/>
          <w:b/>
          <w:szCs w:val="22"/>
        </w:rPr>
        <w:t xml:space="preserve"> - E08-</w:t>
      </w:r>
      <w:r w:rsidR="001A523F" w:rsidRPr="00203D9B">
        <w:rPr>
          <w:rFonts w:cs="Times New Roman"/>
          <w:b/>
          <w:szCs w:val="22"/>
        </w:rPr>
        <w:t xml:space="preserve">OFFICE OF </w:t>
      </w:r>
      <w:r w:rsidRPr="00203D9B">
        <w:rPr>
          <w:rFonts w:cs="Times New Roman"/>
          <w:b/>
          <w:szCs w:val="22"/>
        </w:rPr>
        <w:t>SECRETARY OF STATE</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C913F3" w:rsidRPr="00203D9B">
        <w:rPr>
          <w:rFonts w:cs="Times New Roman"/>
          <w:b/>
          <w:szCs w:val="22"/>
        </w:rPr>
        <w:t>95</w:t>
      </w:r>
      <w:r w:rsidRPr="00203D9B">
        <w:rPr>
          <w:rFonts w:cs="Times New Roman"/>
          <w:b/>
          <w:szCs w:val="22"/>
        </w:rPr>
        <w:t>.</w:t>
      </w:r>
      <w:r w:rsidR="00B93DD8" w:rsidRPr="00203D9B">
        <w:rPr>
          <w:rFonts w:cs="Times New Roman"/>
          <w:b/>
          <w:szCs w:val="22"/>
        </w:rPr>
        <w:t>1</w:t>
      </w:r>
      <w:r w:rsidRPr="00203D9B">
        <w:rPr>
          <w:rFonts w:cs="Times New Roman"/>
          <w:b/>
          <w:szCs w:val="22"/>
        </w:rPr>
        <w:t>.</w:t>
      </w:r>
      <w:r w:rsidRPr="00203D9B">
        <w:rPr>
          <w:rFonts w:cs="Times New Roman"/>
          <w:b/>
          <w:szCs w:val="22"/>
        </w:rPr>
        <w:tab/>
      </w:r>
      <w:r w:rsidRPr="00203D9B">
        <w:rPr>
          <w:rFonts w:cs="Times New Roman"/>
          <w:szCs w:val="22"/>
        </w:rPr>
        <w:t>(SS: UCC Filing Fees)  Revenues from the fees raised pursuant to Section 36-9-525(a), not to exceed</w:t>
      </w:r>
      <w:r w:rsidR="00E97B39" w:rsidRPr="00203D9B">
        <w:rPr>
          <w:rFonts w:cs="Times New Roman"/>
          <w:szCs w:val="22"/>
        </w:rPr>
        <w:t xml:space="preserve"> </w:t>
      </w:r>
      <w:r w:rsidR="00817B30" w:rsidRPr="00203D9B">
        <w:rPr>
          <w:rFonts w:cs="Times New Roman"/>
          <w:szCs w:val="22"/>
        </w:rPr>
        <w:t>$180,000</w:t>
      </w:r>
      <w:r w:rsidRPr="00203D9B">
        <w:rPr>
          <w:rFonts w:cs="Times New Roman"/>
          <w:szCs w:val="22"/>
        </w:rPr>
        <w:t>, may be retained by the Secretary of State for purposes of UCC administration.</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42B03" w:rsidSect="00E42B03">
          <w:headerReference w:type="default" r:id="rId84"/>
          <w:type w:val="continuous"/>
          <w:pgSz w:w="15840" w:h="12240" w:orient="landscape" w:code="1"/>
          <w:pgMar w:top="1152" w:right="1800" w:bottom="1584" w:left="2160" w:header="1008" w:footer="1008" w:gutter="288"/>
          <w:paperSrc w:first="7" w:other="7"/>
          <w:lnNumType w:countBy="1"/>
          <w:cols w:space="720"/>
          <w:docGrid w:linePitch="360"/>
        </w:sectPr>
      </w:pPr>
    </w:p>
    <w:p w:rsidR="00065D87" w:rsidRPr="00203D9B" w:rsidRDefault="00065D8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203D9B">
        <w:rPr>
          <w:rFonts w:cs="Times New Roman"/>
          <w:b/>
          <w:szCs w:val="22"/>
        </w:rPr>
        <w:t xml:space="preserve">SECTION </w:t>
      </w:r>
      <w:r w:rsidR="00C913F3" w:rsidRPr="00203D9B">
        <w:rPr>
          <w:rFonts w:cs="Times New Roman"/>
          <w:b/>
          <w:szCs w:val="22"/>
        </w:rPr>
        <w:t>96</w:t>
      </w:r>
      <w:r w:rsidRPr="00203D9B">
        <w:rPr>
          <w:rFonts w:cs="Times New Roman"/>
          <w:b/>
          <w:szCs w:val="22"/>
        </w:rPr>
        <w:t xml:space="preserve"> - E12-</w:t>
      </w:r>
      <w:r w:rsidR="00035BFE" w:rsidRPr="00203D9B">
        <w:rPr>
          <w:rFonts w:cs="Times New Roman"/>
          <w:b/>
          <w:szCs w:val="22"/>
        </w:rPr>
        <w:t xml:space="preserve">OFFICE OF </w:t>
      </w:r>
      <w:r w:rsidRPr="00203D9B">
        <w:rPr>
          <w:rFonts w:cs="Times New Roman"/>
          <w:b/>
          <w:szCs w:val="22"/>
        </w:rPr>
        <w:t>COMPTROLLER GENERAL</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C913F3" w:rsidRPr="00203D9B">
        <w:rPr>
          <w:rFonts w:cs="Times New Roman"/>
          <w:b/>
          <w:szCs w:val="22"/>
        </w:rPr>
        <w:t>96</w:t>
      </w:r>
      <w:r w:rsidRPr="00203D9B">
        <w:rPr>
          <w:rFonts w:cs="Times New Roman"/>
          <w:b/>
          <w:szCs w:val="22"/>
        </w:rPr>
        <w:t>.1.</w:t>
      </w:r>
      <w:r w:rsidRPr="00203D9B">
        <w:rPr>
          <w:rFonts w:cs="Times New Roman"/>
          <w:szCs w:val="22"/>
        </w:rPr>
        <w:tab/>
        <w:t>(CG: Signature Authorization)  The Comptroller General is hereby authorized to designate certain employees to sign, in his stead, warrants drawn against the State Treasurer and the State Treasurer is hereby authorized to accept such signatures when notified by the Comptroller General.  This provision shall in no way relieve the Comptroller General of responsibility.</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C913F3" w:rsidRPr="00203D9B">
        <w:rPr>
          <w:rFonts w:cs="Times New Roman"/>
          <w:b/>
          <w:szCs w:val="22"/>
        </w:rPr>
        <w:t>96</w:t>
      </w:r>
      <w:r w:rsidRPr="00203D9B">
        <w:rPr>
          <w:rFonts w:cs="Times New Roman"/>
          <w:b/>
          <w:szCs w:val="22"/>
        </w:rPr>
        <w:t>.2.</w:t>
      </w:r>
      <w:r w:rsidRPr="00203D9B">
        <w:rPr>
          <w:rFonts w:cs="Times New Roman"/>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 Statewide Accounting and Reporting System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C913F3" w:rsidRPr="00203D9B">
        <w:rPr>
          <w:rFonts w:cs="Times New Roman"/>
          <w:b/>
          <w:szCs w:val="22"/>
        </w:rPr>
        <w:t>96</w:t>
      </w:r>
      <w:r w:rsidRPr="00203D9B">
        <w:rPr>
          <w:rFonts w:cs="Times New Roman"/>
          <w:b/>
          <w:szCs w:val="22"/>
        </w:rPr>
        <w:t>.3.</w:t>
      </w:r>
      <w:r w:rsidRPr="00203D9B">
        <w:rPr>
          <w:rFonts w:cs="Times New Roman"/>
          <w:szCs w:val="22"/>
        </w:rPr>
        <w:tab/>
        <w:t>(CG: Payroll Deduction Processing Fee)  There shall be a fee for processing payroll deductions, not to exceed</w:t>
      </w:r>
      <w:r w:rsidR="00397DCE" w:rsidRPr="00203D9B">
        <w:rPr>
          <w:rFonts w:cs="Times New Roman"/>
          <w:szCs w:val="22"/>
        </w:rPr>
        <w:t xml:space="preserve"> </w:t>
      </w:r>
      <w:r w:rsidR="00E80FAC" w:rsidRPr="00203D9B">
        <w:rPr>
          <w:rFonts w:cs="Times New Roman"/>
          <w:szCs w:val="22"/>
        </w:rPr>
        <w:t>twenty</w:t>
      </w:r>
      <w:r w:rsidRPr="00203D9B">
        <w:rPr>
          <w:rFonts w:cs="Times New Roman"/>
          <w:szCs w:val="22"/>
        </w:rPr>
        <w:t xml:space="preserve"> cents, for insurance plans, credit unions, deferred compensation plans</w:t>
      </w:r>
      <w:r w:rsidR="0063351C" w:rsidRPr="00203D9B">
        <w:rPr>
          <w:rFonts w:cs="Times New Roman"/>
          <w:szCs w:val="22"/>
        </w:rPr>
        <w:t>, benefit providers</w:t>
      </w:r>
      <w:r w:rsidR="000E3EAF" w:rsidRPr="00203D9B">
        <w:rPr>
          <w:rFonts w:cs="Times New Roman"/>
          <w:szCs w:val="22"/>
        </w:rPr>
        <w:t xml:space="preserve">, </w:t>
      </w:r>
      <w:r w:rsidRPr="00203D9B">
        <w:rPr>
          <w:rFonts w:cs="Times New Roman"/>
          <w:szCs w:val="22"/>
        </w:rPr>
        <w:t xml:space="preserve">and professional associations per deduction per pay day.  This fee shall not be applied to charitable deductions.  The revenues generated from these fees and those provided for child support deductions in accordance with Section 20-7-1315(F)(3), </w:t>
      </w:r>
      <w:r w:rsidR="00E80FAC" w:rsidRPr="00203D9B">
        <w:rPr>
          <w:rFonts w:cs="Times New Roman"/>
          <w:szCs w:val="22"/>
        </w:rPr>
        <w:t>South Carolina</w:t>
      </w:r>
      <w:r w:rsidRPr="00203D9B">
        <w:rPr>
          <w:rFonts w:cs="Times New Roman"/>
          <w:szCs w:val="22"/>
        </w:rPr>
        <w:t xml:space="preserve"> Code of Laws, 1976, as amended, may be used to support the operations of the </w:t>
      </w:r>
      <w:r w:rsidR="00141815" w:rsidRPr="00203D9B">
        <w:rPr>
          <w:rFonts w:cs="Times New Roman"/>
          <w:szCs w:val="22"/>
        </w:rPr>
        <w:t xml:space="preserve">Office of </w:t>
      </w:r>
      <w:r w:rsidRPr="00203D9B">
        <w:rPr>
          <w:rFonts w:cs="Times New Roman"/>
          <w:szCs w:val="22"/>
        </w:rPr>
        <w:t>Comptroller General and any unexpended balance may be carried forward from the prior fiscal year to the current fiscal year and utilized for the same purposes.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C913F3" w:rsidRPr="00203D9B">
        <w:rPr>
          <w:rFonts w:cs="Times New Roman"/>
          <w:b/>
          <w:szCs w:val="22"/>
        </w:rPr>
        <w:t>96</w:t>
      </w:r>
      <w:r w:rsidRPr="00203D9B">
        <w:rPr>
          <w:rFonts w:cs="Times New Roman"/>
          <w:b/>
          <w:bCs/>
          <w:szCs w:val="22"/>
        </w:rPr>
        <w:t>.</w:t>
      </w:r>
      <w:r w:rsidR="00B93DD8" w:rsidRPr="00203D9B">
        <w:rPr>
          <w:rFonts w:cs="Times New Roman"/>
          <w:b/>
          <w:bCs/>
          <w:szCs w:val="22"/>
        </w:rPr>
        <w:t>4</w:t>
      </w:r>
      <w:r w:rsidRPr="00203D9B">
        <w:rPr>
          <w:rFonts w:cs="Times New Roman"/>
          <w:b/>
          <w:bCs/>
          <w:szCs w:val="22"/>
        </w:rPr>
        <w:t>.</w:t>
      </w:r>
      <w:r w:rsidRPr="00203D9B">
        <w:rPr>
          <w:rFonts w:cs="Times New Roman"/>
          <w:szCs w:val="22"/>
        </w:rPr>
        <w:tab/>
        <w:t>(CG: Unemployment Compensation Fund Administration)  The lesser of</w:t>
      </w:r>
      <w:r w:rsidR="00397DCE" w:rsidRPr="00203D9B">
        <w:rPr>
          <w:rFonts w:cs="Times New Roman"/>
          <w:szCs w:val="22"/>
        </w:rPr>
        <w:t xml:space="preserve"> </w:t>
      </w:r>
      <w:r w:rsidR="00BE2343" w:rsidRPr="00203D9B">
        <w:rPr>
          <w:rFonts w:cs="Times New Roman"/>
          <w:szCs w:val="22"/>
        </w:rPr>
        <w:t>two</w:t>
      </w:r>
      <w:r w:rsidRPr="00203D9B">
        <w:rPr>
          <w:rFonts w:cs="Times New Roman"/>
          <w:szCs w:val="22"/>
        </w:rPr>
        <w:t xml:space="preserve"> percent or</w:t>
      </w:r>
      <w:r w:rsidR="00397DCE" w:rsidRPr="00203D9B">
        <w:rPr>
          <w:rFonts w:cs="Times New Roman"/>
          <w:szCs w:val="22"/>
        </w:rPr>
        <w:t xml:space="preserve"> </w:t>
      </w:r>
      <w:r w:rsidR="00BE2343" w:rsidRPr="00203D9B">
        <w:rPr>
          <w:rFonts w:cs="Times New Roman"/>
          <w:szCs w:val="22"/>
        </w:rPr>
        <w:t>$200,000</w:t>
      </w:r>
      <w:r w:rsidRPr="00203D9B">
        <w:rPr>
          <w:rFonts w:cs="Times New Roman"/>
          <w:szCs w:val="22"/>
        </w:rPr>
        <w:t xml:space="preserve"> of the fund balance of the Unemployment Compensation Fund shall be paid out annually to the </w:t>
      </w:r>
      <w:r w:rsidR="00210A04" w:rsidRPr="00203D9B">
        <w:rPr>
          <w:rFonts w:cs="Times New Roman"/>
          <w:szCs w:val="22"/>
        </w:rPr>
        <w:t xml:space="preserve">Office of </w:t>
      </w:r>
      <w:r w:rsidRPr="00203D9B">
        <w:rPr>
          <w:rFonts w:cs="Times New Roman"/>
          <w:szCs w:val="22"/>
        </w:rPr>
        <w:t>Comptroller General to be used by that agency to recover the costs of administering the fund.  The Unemployment Compensation Fund is provided for in Section 41-31-820, S. C. Code of Laws, 1976, as amended.  Any unexpended balance may be carried forward from the prior fiscal year to the current fiscal year and used for the same purposes.</w:t>
      </w:r>
    </w:p>
    <w:p w:rsidR="00A9603B" w:rsidRPr="00203D9B" w:rsidRDefault="00F9750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203D9B">
        <w:rPr>
          <w:rFonts w:cs="Times New Roman"/>
          <w:b/>
          <w:bCs/>
          <w:szCs w:val="22"/>
        </w:rPr>
        <w:tab/>
      </w:r>
      <w:r w:rsidR="00C913F3" w:rsidRPr="00203D9B">
        <w:rPr>
          <w:rFonts w:cs="Times New Roman"/>
          <w:b/>
          <w:bCs/>
          <w:szCs w:val="22"/>
        </w:rPr>
        <w:t>96</w:t>
      </w:r>
      <w:r w:rsidRPr="00203D9B">
        <w:rPr>
          <w:rFonts w:cs="Times New Roman"/>
          <w:b/>
          <w:bCs/>
          <w:szCs w:val="22"/>
        </w:rPr>
        <w:t>.</w:t>
      </w:r>
      <w:r w:rsidR="00741B3D" w:rsidRPr="00203D9B">
        <w:rPr>
          <w:rFonts w:cs="Times New Roman"/>
          <w:b/>
          <w:bCs/>
          <w:szCs w:val="22"/>
        </w:rPr>
        <w:t>5</w:t>
      </w:r>
      <w:r w:rsidRPr="00203D9B">
        <w:rPr>
          <w:rFonts w:cs="Times New Roman"/>
          <w:b/>
          <w:bCs/>
          <w:szCs w:val="22"/>
        </w:rPr>
        <w:t>.</w:t>
      </w:r>
      <w:r w:rsidRPr="00203D9B">
        <w:rPr>
          <w:rFonts w:cs="Times New Roman"/>
          <w:b/>
          <w:bCs/>
          <w:szCs w:val="22"/>
        </w:rPr>
        <w:tab/>
      </w:r>
      <w:r w:rsidRPr="00203D9B">
        <w:rPr>
          <w:rFonts w:cs="Times New Roman"/>
          <w:szCs w:val="22"/>
        </w:rPr>
        <w:t xml:space="preserve">(CG: Purchasing Card Rebate Program)  The </w:t>
      </w:r>
      <w:r w:rsidR="00210A04" w:rsidRPr="00203D9B">
        <w:rPr>
          <w:rFonts w:cs="Times New Roman"/>
          <w:szCs w:val="22"/>
        </w:rPr>
        <w:t xml:space="preserve">Office of </w:t>
      </w:r>
      <w:r w:rsidRPr="00203D9B">
        <w:rPr>
          <w:rFonts w:cs="Times New Roman"/>
          <w:szCs w:val="22"/>
        </w:rPr>
        <w:t>Comptroller General is authorized to retain the first</w:t>
      </w:r>
      <w:r w:rsidR="00397DCE" w:rsidRPr="00203D9B">
        <w:rPr>
          <w:rFonts w:cs="Times New Roman"/>
          <w:szCs w:val="22"/>
        </w:rPr>
        <w:t xml:space="preserve"> </w:t>
      </w:r>
      <w:r w:rsidRPr="00203D9B">
        <w:rPr>
          <w:rFonts w:cs="Times New Roman"/>
          <w:szCs w:val="22"/>
        </w:rPr>
        <w:t>$100,000 of rebate associated with the Purchasing Card Program and $200,000 of agency incentive rebates.</w:t>
      </w:r>
    </w:p>
    <w:p w:rsidR="00F97507" w:rsidRPr="00203D9B" w:rsidRDefault="00FE0D8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F97507" w:rsidRPr="00203D9B">
        <w:rPr>
          <w:rFonts w:cs="Times New Roman"/>
          <w:szCs w:val="22"/>
        </w:rPr>
        <w:t xml:space="preserve">The funds retained may be used to support the operations of the </w:t>
      </w:r>
      <w:r w:rsidR="00D525AE" w:rsidRPr="00203D9B">
        <w:rPr>
          <w:rFonts w:cs="Times New Roman"/>
          <w:szCs w:val="22"/>
        </w:rPr>
        <w:t xml:space="preserve">Office of </w:t>
      </w:r>
      <w:r w:rsidR="00F97507" w:rsidRPr="00203D9B">
        <w:rPr>
          <w:rFonts w:cs="Times New Roman"/>
          <w:szCs w:val="22"/>
        </w:rPr>
        <w:t>Comptroller General and any unexpended balance may be carried forward from the prior fiscal year into the current fiscal year and be utilized for the same purposes.</w:t>
      </w:r>
    </w:p>
    <w:p w:rsidR="00C8138E" w:rsidRPr="00203D9B" w:rsidRDefault="00C8138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b/>
          <w:szCs w:val="22"/>
        </w:rPr>
        <w:t>96.6.</w:t>
      </w:r>
      <w:r w:rsidRPr="00203D9B">
        <w:rPr>
          <w:rFonts w:cs="Times New Roman"/>
          <w:b/>
          <w:szCs w:val="22"/>
        </w:rPr>
        <w:tab/>
      </w:r>
      <w:r w:rsidRPr="00203D9B">
        <w:rPr>
          <w:rFonts w:cs="Times New Roman"/>
          <w:szCs w:val="22"/>
        </w:rPr>
        <w:t>(CG: Payroll System Maintenance for State Optional Retirement Program)  The Comptroller General is hereby authorized to contract on mutually agreeable terms with the Public Employee Benefit Authority (PEBA) to maintain the State</w:t>
      </w:r>
      <w:r w:rsidR="0001576F" w:rsidRPr="00203D9B">
        <w:rPr>
          <w:rFonts w:cs="Times New Roman"/>
          <w:szCs w:val="22"/>
        </w:rPr>
        <w:t>’</w:t>
      </w:r>
      <w:r w:rsidRPr="00203D9B">
        <w:rPr>
          <w:rFonts w:cs="Times New Roman"/>
          <w:szCs w:val="22"/>
        </w:rPr>
        <w:t>s payroll and accounting systems to accommodate the requirements of the State Optional Retirement Program (ORP).  The Office of the Comptroller General is authorized to seek cost recovery not to exceed $100,000 from PEBA for those services.  The cost recovery may be used to support the operations of the Office of the Comptroller General and any unexpended balance may be carried forward from the prior fiscal year into the current fiscal year and be used for the same purposes.</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42B03" w:rsidSect="00E42B03">
          <w:headerReference w:type="default" r:id="rId85"/>
          <w:type w:val="continuous"/>
          <w:pgSz w:w="15840" w:h="12240" w:orient="landscape" w:code="1"/>
          <w:pgMar w:top="1152" w:right="1800" w:bottom="1584" w:left="2160" w:header="1008" w:footer="1008" w:gutter="288"/>
          <w:paperSrc w:first="7" w:other="7"/>
          <w:lnNumType w:countBy="1"/>
          <w:cols w:space="720"/>
          <w:docGrid w:linePitch="360"/>
        </w:sectPr>
      </w:pPr>
    </w:p>
    <w:p w:rsidR="00DD4857" w:rsidRPr="00203D9B" w:rsidRDefault="00DD48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203D9B">
        <w:rPr>
          <w:rFonts w:cs="Times New Roman"/>
          <w:b/>
          <w:szCs w:val="22"/>
        </w:rPr>
        <w:t xml:space="preserve">SECTION </w:t>
      </w:r>
      <w:r w:rsidR="00C913F3" w:rsidRPr="00203D9B">
        <w:rPr>
          <w:rFonts w:cs="Times New Roman"/>
          <w:b/>
          <w:szCs w:val="22"/>
        </w:rPr>
        <w:t>97</w:t>
      </w:r>
      <w:r w:rsidRPr="00203D9B">
        <w:rPr>
          <w:rFonts w:cs="Times New Roman"/>
          <w:b/>
          <w:szCs w:val="22"/>
        </w:rPr>
        <w:t xml:space="preserve"> - E16-</w:t>
      </w:r>
      <w:r w:rsidR="00017EF2" w:rsidRPr="00203D9B">
        <w:rPr>
          <w:rFonts w:cs="Times New Roman"/>
          <w:b/>
          <w:szCs w:val="22"/>
        </w:rPr>
        <w:t xml:space="preserve">OFFICE OF </w:t>
      </w:r>
      <w:r w:rsidRPr="00203D9B">
        <w:rPr>
          <w:rFonts w:cs="Times New Roman"/>
          <w:b/>
          <w:szCs w:val="22"/>
        </w:rPr>
        <w:t>STATE TREASURER</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C913F3" w:rsidRPr="00203D9B">
        <w:rPr>
          <w:rFonts w:cs="Times New Roman"/>
          <w:b/>
          <w:szCs w:val="22"/>
        </w:rPr>
        <w:t>97</w:t>
      </w:r>
      <w:r w:rsidRPr="00203D9B">
        <w:rPr>
          <w:rFonts w:cs="Times New Roman"/>
          <w:b/>
          <w:szCs w:val="22"/>
        </w:rPr>
        <w:t>.1.</w:t>
      </w:r>
      <w:r w:rsidRPr="00203D9B">
        <w:rPr>
          <w:rFonts w:cs="Times New Roman"/>
          <w:szCs w:val="22"/>
        </w:rPr>
        <w:tab/>
        <w:t>(TREAS: Nat</w:t>
      </w:r>
      <w:r w:rsidR="0001576F" w:rsidRPr="00203D9B">
        <w:rPr>
          <w:rFonts w:cs="Times New Roman"/>
          <w:szCs w:val="22"/>
        </w:rPr>
        <w:t>’</w:t>
      </w:r>
      <w:r w:rsidRPr="00203D9B">
        <w:rPr>
          <w:rFonts w:cs="Times New Roman"/>
          <w:szCs w:val="22"/>
        </w:rPr>
        <w:t xml:space="preserve">l. Forest Fund </w:t>
      </w:r>
      <w:r w:rsidR="00A6331A" w:rsidRPr="00203D9B">
        <w:rPr>
          <w:rFonts w:cs="Times New Roman"/>
          <w:szCs w:val="22"/>
        </w:rPr>
        <w:t>-</w:t>
      </w:r>
      <w:r w:rsidRPr="00203D9B">
        <w:rPr>
          <w:rFonts w:cs="Times New Roman"/>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A9603B" w:rsidRPr="00203D9B" w:rsidRDefault="00817B3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rPr>
        <w:tab/>
      </w:r>
      <w:r w:rsidR="00C913F3" w:rsidRPr="00203D9B">
        <w:rPr>
          <w:rFonts w:cs="Times New Roman"/>
          <w:b/>
        </w:rPr>
        <w:t>97</w:t>
      </w:r>
      <w:r w:rsidRPr="00203D9B">
        <w:rPr>
          <w:rFonts w:cs="Times New Roman"/>
          <w:b/>
        </w:rPr>
        <w:t>.2.</w:t>
      </w:r>
      <w:r w:rsidRPr="00203D9B">
        <w:rPr>
          <w:rFonts w:cs="Times New Roman"/>
        </w:rPr>
        <w:tab/>
        <w:t>(TREAS: STARS Approval)  Decisions relating to the Statewide Accounting and Reporting System (STARS) and the South Carolina Enterprise Information System (SCEIS) which involve the State Treasurer</w:t>
      </w:r>
      <w:r w:rsidR="0001576F" w:rsidRPr="00203D9B">
        <w:rPr>
          <w:rFonts w:cs="Times New Roman"/>
        </w:rPr>
        <w:t>’</w:t>
      </w:r>
      <w:r w:rsidRPr="00203D9B">
        <w:rPr>
          <w:rFonts w:cs="Times New Roman"/>
        </w:rPr>
        <w:t>s Banking Operations and other functions of the State Treasurer</w:t>
      </w:r>
      <w:r w:rsidR="0001576F" w:rsidRPr="00203D9B">
        <w:rPr>
          <w:rFonts w:cs="Times New Roman"/>
        </w:rPr>
        <w:t>’</w:t>
      </w:r>
      <w:r w:rsidRPr="00203D9B">
        <w:rPr>
          <w:rFonts w:cs="Times New Roman"/>
        </w:rPr>
        <w:t>s Office shall require the approval of the State Treasurer.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C913F3" w:rsidRPr="00203D9B">
        <w:rPr>
          <w:rFonts w:cs="Times New Roman"/>
          <w:b/>
          <w:szCs w:val="22"/>
        </w:rPr>
        <w:t>97</w:t>
      </w:r>
      <w:r w:rsidRPr="00203D9B">
        <w:rPr>
          <w:rFonts w:cs="Times New Roman"/>
          <w:b/>
          <w:szCs w:val="22"/>
        </w:rPr>
        <w:t>.3.</w:t>
      </w:r>
      <w:r w:rsidRPr="00203D9B">
        <w:rPr>
          <w:rFonts w:cs="Times New Roman"/>
          <w:szCs w:val="22"/>
        </w:rPr>
        <w:tab/>
        <w:t>(TREAS: Investments)  The State Treasurer may pool funds from accounts for investment purposes and may invest all monies in the same types of investments as set forth in Section 11</w:t>
      </w:r>
      <w:r w:rsidR="00A6331A" w:rsidRPr="00203D9B">
        <w:rPr>
          <w:rFonts w:cs="Times New Roman"/>
          <w:szCs w:val="22"/>
        </w:rPr>
        <w:t>-</w:t>
      </w:r>
      <w:r w:rsidRPr="00203D9B">
        <w:rPr>
          <w:rFonts w:cs="Times New Roman"/>
          <w:szCs w:val="22"/>
        </w:rPr>
        <w:t>9</w:t>
      </w:r>
      <w:r w:rsidR="00A6331A" w:rsidRPr="00203D9B">
        <w:rPr>
          <w:rFonts w:cs="Times New Roman"/>
          <w:szCs w:val="22"/>
        </w:rPr>
        <w:t>-</w:t>
      </w:r>
      <w:r w:rsidRPr="00203D9B">
        <w:rPr>
          <w:rFonts w:cs="Times New Roman"/>
          <w:szCs w:val="22"/>
        </w:rPr>
        <w:t>660.</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C913F3" w:rsidRPr="00203D9B">
        <w:rPr>
          <w:rFonts w:cs="Times New Roman"/>
          <w:b/>
          <w:szCs w:val="22"/>
        </w:rPr>
        <w:t>97</w:t>
      </w:r>
      <w:r w:rsidRPr="00203D9B">
        <w:rPr>
          <w:rFonts w:cs="Times New Roman"/>
          <w:b/>
          <w:szCs w:val="22"/>
        </w:rPr>
        <w:t>.4.</w:t>
      </w:r>
      <w:r w:rsidRPr="00203D9B">
        <w:rPr>
          <w:rFonts w:cs="Times New Roman"/>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203D9B">
        <w:rPr>
          <w:rFonts w:cs="Times New Roman"/>
          <w:szCs w:val="22"/>
        </w:rPr>
        <w:tab/>
      </w:r>
      <w:r w:rsidR="00C913F3" w:rsidRPr="00203D9B">
        <w:rPr>
          <w:rFonts w:cs="Times New Roman"/>
          <w:b/>
          <w:szCs w:val="22"/>
        </w:rPr>
        <w:t>97</w:t>
      </w:r>
      <w:r w:rsidRPr="00203D9B">
        <w:rPr>
          <w:rFonts w:cs="Times New Roman"/>
          <w:b/>
          <w:bCs/>
          <w:szCs w:val="22"/>
        </w:rPr>
        <w:t>.</w:t>
      </w:r>
      <w:r w:rsidR="00BD7CD3" w:rsidRPr="00203D9B">
        <w:rPr>
          <w:rFonts w:cs="Times New Roman"/>
          <w:b/>
          <w:bCs/>
          <w:szCs w:val="22"/>
        </w:rPr>
        <w:t>5</w:t>
      </w:r>
      <w:r w:rsidRPr="00203D9B">
        <w:rPr>
          <w:rFonts w:cs="Times New Roman"/>
          <w:b/>
          <w:bCs/>
          <w:szCs w:val="22"/>
        </w:rPr>
        <w:t>.</w:t>
      </w:r>
      <w:r w:rsidRPr="00203D9B">
        <w:rPr>
          <w:rFonts w:cs="Times New Roman"/>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C913F3" w:rsidRPr="00203D9B">
        <w:rPr>
          <w:rFonts w:cs="Times New Roman"/>
          <w:b/>
          <w:szCs w:val="22"/>
        </w:rPr>
        <w:t>97</w:t>
      </w:r>
      <w:r w:rsidRPr="00203D9B">
        <w:rPr>
          <w:rFonts w:cs="Times New Roman"/>
          <w:b/>
          <w:bCs/>
          <w:szCs w:val="22"/>
        </w:rPr>
        <w:t>.</w:t>
      </w:r>
      <w:r w:rsidR="00BD7CD3" w:rsidRPr="00203D9B">
        <w:rPr>
          <w:rFonts w:cs="Times New Roman"/>
          <w:b/>
          <w:bCs/>
          <w:szCs w:val="22"/>
        </w:rPr>
        <w:t>6</w:t>
      </w:r>
      <w:r w:rsidRPr="00203D9B">
        <w:rPr>
          <w:rFonts w:cs="Times New Roman"/>
          <w:b/>
          <w:bCs/>
          <w:szCs w:val="22"/>
        </w:rPr>
        <w:t>.</w:t>
      </w:r>
      <w:r w:rsidRPr="00203D9B">
        <w:rPr>
          <w:rFonts w:cs="Times New Roman"/>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C913F3" w:rsidRPr="00203D9B">
        <w:rPr>
          <w:rFonts w:cs="Times New Roman"/>
          <w:b/>
          <w:szCs w:val="22"/>
        </w:rPr>
        <w:t>97</w:t>
      </w:r>
      <w:r w:rsidRPr="00203D9B">
        <w:rPr>
          <w:rFonts w:cs="Times New Roman"/>
          <w:b/>
          <w:bCs/>
          <w:szCs w:val="22"/>
        </w:rPr>
        <w:t>.</w:t>
      </w:r>
      <w:r w:rsidR="000563A9" w:rsidRPr="00203D9B">
        <w:rPr>
          <w:rFonts w:cs="Times New Roman"/>
          <w:b/>
          <w:bCs/>
          <w:szCs w:val="22"/>
        </w:rPr>
        <w:t>7</w:t>
      </w:r>
      <w:r w:rsidRPr="00203D9B">
        <w:rPr>
          <w:rFonts w:cs="Times New Roman"/>
          <w:b/>
          <w:bCs/>
          <w:szCs w:val="22"/>
        </w:rPr>
        <w:t>.</w:t>
      </w:r>
      <w:r w:rsidRPr="00203D9B">
        <w:rPr>
          <w:rFonts w:cs="Times New Roman"/>
          <w:szCs w:val="22"/>
        </w:rPr>
        <w:tab/>
        <w:t>(TREAS: Withheld Accommodations Tax Revenues)  Revenues withheld pursuant to Sections 6-4-35(B)(1)(a) and 6</w:t>
      </w:r>
      <w:r w:rsidR="00A91D6A" w:rsidRPr="00203D9B">
        <w:rPr>
          <w:rFonts w:cs="Times New Roman"/>
          <w:szCs w:val="22"/>
        </w:rPr>
        <w:t>-</w:t>
      </w:r>
      <w:r w:rsidRPr="00203D9B">
        <w:rPr>
          <w:rFonts w:cs="Times New Roman"/>
          <w:szCs w:val="22"/>
        </w:rPr>
        <w:t>4</w:t>
      </w:r>
      <w:r w:rsidR="00A91D6A" w:rsidRPr="00203D9B">
        <w:rPr>
          <w:rFonts w:cs="Times New Roman"/>
          <w:szCs w:val="22"/>
        </w:rPr>
        <w:t>-</w:t>
      </w:r>
      <w:r w:rsidRPr="00203D9B">
        <w:rPr>
          <w:rFonts w:cs="Times New Roman"/>
          <w:szCs w:val="22"/>
        </w:rPr>
        <w:t>35(B)(1)(b) prior to July 1, 2006 must be returned to the entity from which revenues were withheld, in the same amount and manner that they were withheld.  After July 1, 2006, before non</w:t>
      </w:r>
      <w:r w:rsidR="00A57B3A" w:rsidRPr="00203D9B">
        <w:rPr>
          <w:rFonts w:cs="Times New Roman"/>
          <w:szCs w:val="22"/>
        </w:rPr>
        <w:t>-</w:t>
      </w:r>
      <w:r w:rsidRPr="00203D9B">
        <w:rPr>
          <w:rFonts w:cs="Times New Roman"/>
          <w:szCs w:val="22"/>
        </w:rPr>
        <w:t>compliant expenditures and penalties withheld pursuant to Sections 6</w:t>
      </w:r>
      <w:r w:rsidR="00A91D6A" w:rsidRPr="00203D9B">
        <w:rPr>
          <w:rFonts w:cs="Times New Roman"/>
          <w:szCs w:val="22"/>
        </w:rPr>
        <w:t>-</w:t>
      </w:r>
      <w:r w:rsidRPr="00203D9B">
        <w:rPr>
          <w:rFonts w:cs="Times New Roman"/>
          <w:szCs w:val="22"/>
        </w:rPr>
        <w:t>4</w:t>
      </w:r>
      <w:r w:rsidR="00A91D6A" w:rsidRPr="00203D9B">
        <w:rPr>
          <w:rFonts w:cs="Times New Roman"/>
          <w:szCs w:val="22"/>
        </w:rPr>
        <w:t>-</w:t>
      </w:r>
      <w:r w:rsidR="000D74AA" w:rsidRPr="00203D9B">
        <w:rPr>
          <w:rFonts w:cs="Times New Roman"/>
          <w:szCs w:val="22"/>
        </w:rPr>
        <w:t>3</w:t>
      </w:r>
      <w:r w:rsidRPr="00203D9B">
        <w:rPr>
          <w:rFonts w:cs="Times New Roman"/>
          <w:szCs w:val="22"/>
        </w:rPr>
        <w:t xml:space="preserve">5(B)(1)(a) and 6-4-35(B)(1)(b) are reallocated, the Tourism Expenditure Review Committee must certify to the </w:t>
      </w:r>
      <w:r w:rsidR="000912E0" w:rsidRPr="00203D9B">
        <w:rPr>
          <w:rFonts w:cs="Times New Roman"/>
          <w:szCs w:val="22"/>
        </w:rPr>
        <w:t xml:space="preserve">Office of State </w:t>
      </w:r>
      <w:r w:rsidRPr="00203D9B">
        <w:rPr>
          <w:rFonts w:cs="Times New Roman"/>
          <w:szCs w:val="22"/>
        </w:rPr>
        <w:t>Treasurer that the time period for an appeal of the committee</w:t>
      </w:r>
      <w:r w:rsidR="0001576F" w:rsidRPr="00203D9B">
        <w:rPr>
          <w:rFonts w:cs="Times New Roman"/>
          <w:szCs w:val="22"/>
        </w:rPr>
        <w:t>’</w:t>
      </w:r>
      <w:r w:rsidRPr="00203D9B">
        <w:rPr>
          <w:rFonts w:cs="Times New Roman"/>
          <w:szCs w:val="22"/>
        </w:rPr>
        <w:t xml:space="preserve">s action to the Administrative Law </w:t>
      </w:r>
      <w:r w:rsidR="004E673A" w:rsidRPr="00203D9B">
        <w:rPr>
          <w:rFonts w:cs="Times New Roman"/>
          <w:szCs w:val="22"/>
        </w:rPr>
        <w:t>Court</w:t>
      </w:r>
      <w:r w:rsidRPr="00203D9B">
        <w:rPr>
          <w:rFonts w:cs="Times New Roman"/>
          <w:szCs w:val="22"/>
        </w:rPr>
        <w:t xml:space="preserve"> has expired or that the action of the committee has been upheld or overturned by the Administrative Law </w:t>
      </w:r>
      <w:r w:rsidR="004E673A" w:rsidRPr="00203D9B">
        <w:rPr>
          <w:rFonts w:cs="Times New Roman"/>
          <w:szCs w:val="22"/>
        </w:rPr>
        <w:t>Court</w:t>
      </w:r>
      <w:r w:rsidRPr="00203D9B">
        <w:rPr>
          <w:rFonts w:cs="Times New Roman"/>
          <w:szCs w:val="22"/>
        </w:rPr>
        <w:t>.  Non</w:t>
      </w:r>
      <w:r w:rsidR="00A57B3A" w:rsidRPr="00203D9B">
        <w:rPr>
          <w:rFonts w:cs="Times New Roman"/>
          <w:szCs w:val="22"/>
        </w:rPr>
        <w:t>-</w:t>
      </w:r>
      <w:r w:rsidRPr="00203D9B">
        <w:rPr>
          <w:rFonts w:cs="Times New Roman"/>
          <w:szCs w:val="22"/>
        </w:rPr>
        <w:t xml:space="preserve">compliant expenditures and penalties withheld must be reallocated annually after August </w:t>
      </w:r>
      <w:r w:rsidR="00201334" w:rsidRPr="00203D9B">
        <w:rPr>
          <w:rFonts w:cs="Times New Roman"/>
          <w:szCs w:val="22"/>
        </w:rPr>
        <w:t>first</w:t>
      </w:r>
      <w:r w:rsidRPr="00203D9B">
        <w:rPr>
          <w:rFonts w:cs="Times New Roman"/>
          <w:szCs w:val="22"/>
        </w:rPr>
        <w:t>.  Allocations withheld must be reallocated proportionately based on the most recent completed fiscal year</w:t>
      </w:r>
      <w:r w:rsidR="0001576F" w:rsidRPr="00203D9B">
        <w:rPr>
          <w:rFonts w:cs="Times New Roman"/>
          <w:szCs w:val="22"/>
        </w:rPr>
        <w:t>’</w:t>
      </w:r>
      <w:r w:rsidRPr="00203D9B">
        <w:rPr>
          <w:rFonts w:cs="Times New Roman"/>
          <w:szCs w:val="22"/>
        </w:rPr>
        <w:t xml:space="preserve">s total statewide collections of the accommodations tax revenue according to the </w:t>
      </w:r>
      <w:r w:rsidR="009F4534" w:rsidRPr="00203D9B">
        <w:rPr>
          <w:rFonts w:cs="Times New Roman"/>
          <w:szCs w:val="22"/>
        </w:rPr>
        <w:t xml:space="preserve">Office of </w:t>
      </w:r>
      <w:r w:rsidRPr="00203D9B">
        <w:rPr>
          <w:rFonts w:cs="Times New Roman"/>
          <w:szCs w:val="22"/>
        </w:rPr>
        <w:t>State Treasurer records.  Each annual reallocation of withheld funds to non</w:t>
      </w:r>
      <w:r w:rsidR="007C54C5" w:rsidRPr="00203D9B">
        <w:rPr>
          <w:rFonts w:cs="Times New Roman"/>
          <w:szCs w:val="22"/>
        </w:rPr>
        <w:t>-</w:t>
      </w:r>
      <w:r w:rsidRPr="00203D9B">
        <w:rPr>
          <w:rFonts w:cs="Times New Roman"/>
          <w:szCs w:val="22"/>
        </w:rPr>
        <w:t>offending counties and municipalities must be calculated separately then combined if necessary.  Each reallocation to a county or municipality calculated less than a dollar must be transferred to the General Fund of the State.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C913F3" w:rsidRPr="00203D9B">
        <w:rPr>
          <w:rFonts w:cs="Times New Roman"/>
          <w:b/>
          <w:szCs w:val="22"/>
        </w:rPr>
        <w:t>97</w:t>
      </w:r>
      <w:r w:rsidRPr="00203D9B">
        <w:rPr>
          <w:rFonts w:cs="Times New Roman"/>
          <w:b/>
          <w:szCs w:val="22"/>
        </w:rPr>
        <w:t>.</w:t>
      </w:r>
      <w:r w:rsidR="000563A9" w:rsidRPr="00203D9B">
        <w:rPr>
          <w:rFonts w:cs="Times New Roman"/>
          <w:b/>
          <w:szCs w:val="22"/>
        </w:rPr>
        <w:t>8</w:t>
      </w:r>
      <w:r w:rsidRPr="00203D9B">
        <w:rPr>
          <w:rFonts w:cs="Times New Roman"/>
          <w:b/>
          <w:szCs w:val="22"/>
        </w:rPr>
        <w:t>.</w:t>
      </w:r>
      <w:r w:rsidRPr="00203D9B">
        <w:rPr>
          <w:rFonts w:cs="Times New Roman"/>
          <w:b/>
          <w:szCs w:val="22"/>
        </w:rPr>
        <w:tab/>
      </w:r>
      <w:r w:rsidRPr="00203D9B">
        <w:rPr>
          <w:rFonts w:cs="Times New Roman"/>
          <w:szCs w:val="22"/>
        </w:rPr>
        <w:t xml:space="preserve">(TREAS: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2006-07 level.  To the extent that actual tuition for an institution exceeds an annual growth of seven percent per year since </w:t>
      </w:r>
      <w:r w:rsidR="00880006" w:rsidRPr="00203D9B">
        <w:rPr>
          <w:rFonts w:cs="Times New Roman"/>
          <w:szCs w:val="22"/>
        </w:rPr>
        <w:t>F</w:t>
      </w:r>
      <w:r w:rsidR="002933B0" w:rsidRPr="00203D9B">
        <w:rPr>
          <w:rFonts w:cs="Times New Roman"/>
          <w:szCs w:val="22"/>
        </w:rPr>
        <w:t>iscal Year</w:t>
      </w:r>
      <w:r w:rsidR="00880006" w:rsidRPr="00203D9B">
        <w:rPr>
          <w:rFonts w:cs="Times New Roman"/>
          <w:szCs w:val="22"/>
        </w:rPr>
        <w:t xml:space="preserve"> </w:t>
      </w:r>
      <w:r w:rsidRPr="00203D9B">
        <w:rPr>
          <w:rFonts w:cs="Times New Roman"/>
          <w:szCs w:val="22"/>
        </w:rPr>
        <w:t>2006-07, colleges and universities must grant a waiver of the difference to the designated beneficiary and shall not pass along this difference to any student.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Cs/>
          <w:szCs w:val="22"/>
        </w:rPr>
        <w:tab/>
      </w:r>
      <w:r w:rsidR="00C913F3" w:rsidRPr="00203D9B">
        <w:rPr>
          <w:rFonts w:cs="Times New Roman"/>
          <w:b/>
          <w:szCs w:val="22"/>
        </w:rPr>
        <w:t>97</w:t>
      </w:r>
      <w:r w:rsidRPr="00203D9B">
        <w:rPr>
          <w:rFonts w:cs="Times New Roman"/>
          <w:b/>
          <w:szCs w:val="22"/>
        </w:rPr>
        <w:t>.</w:t>
      </w:r>
      <w:r w:rsidR="000563A9" w:rsidRPr="00203D9B">
        <w:rPr>
          <w:rFonts w:cs="Times New Roman"/>
          <w:b/>
          <w:szCs w:val="22"/>
        </w:rPr>
        <w:t>9</w:t>
      </w:r>
      <w:r w:rsidRPr="00203D9B">
        <w:rPr>
          <w:rFonts w:cs="Times New Roman"/>
          <w:b/>
          <w:szCs w:val="22"/>
        </w:rPr>
        <w:t>.</w:t>
      </w:r>
      <w:r w:rsidRPr="00203D9B">
        <w:rPr>
          <w:rFonts w:cs="Times New Roman"/>
          <w:bCs/>
          <w:szCs w:val="22"/>
        </w:rPr>
        <w:tab/>
        <w:t>(TREAS: Penalties for Non</w:t>
      </w:r>
      <w:r w:rsidR="007C54C5" w:rsidRPr="00203D9B">
        <w:rPr>
          <w:rFonts w:cs="Times New Roman"/>
          <w:bCs/>
          <w:szCs w:val="22"/>
        </w:rPr>
        <w:t>-</w:t>
      </w:r>
      <w:r w:rsidR="009213BA" w:rsidRPr="00203D9B">
        <w:rPr>
          <w:rFonts w:cs="Times New Roman"/>
          <w:bCs/>
          <w:szCs w:val="22"/>
        </w:rPr>
        <w:t>r</w:t>
      </w:r>
      <w:r w:rsidRPr="00203D9B">
        <w:rPr>
          <w:rFonts w:cs="Times New Roman"/>
          <w:bCs/>
          <w:szCs w:val="22"/>
        </w:rPr>
        <w:t>eporting)  If a municipality fails to submit the audited financial stateme</w:t>
      </w:r>
      <w:r w:rsidR="006B7871" w:rsidRPr="00203D9B">
        <w:rPr>
          <w:rFonts w:cs="Times New Roman"/>
          <w:bCs/>
          <w:szCs w:val="22"/>
        </w:rPr>
        <w:t>nts required under Section 14</w:t>
      </w:r>
      <w:r w:rsidR="006B7871" w:rsidRPr="00203D9B">
        <w:rPr>
          <w:rFonts w:cs="Times New Roman"/>
          <w:bCs/>
          <w:szCs w:val="22"/>
        </w:rPr>
        <w:noBreakHyphen/>
        <w:t>1</w:t>
      </w:r>
      <w:r w:rsidR="006B7871" w:rsidRPr="00203D9B">
        <w:rPr>
          <w:rFonts w:cs="Times New Roman"/>
          <w:bCs/>
          <w:szCs w:val="22"/>
        </w:rPr>
        <w:noBreakHyphen/>
      </w:r>
      <w:r w:rsidRPr="00203D9B">
        <w:rPr>
          <w:rFonts w:cs="Times New Roman"/>
          <w:bCs/>
          <w:szCs w:val="22"/>
        </w:rPr>
        <w:t>208 of the 1976 Code to the State Treasurer within thirteen months of the end of their fiscal year, the State Treasurer must withhold all state payments to that municipality until the required audited financial statement is received.</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Cs/>
          <w:szCs w:val="22"/>
        </w:rPr>
        <w:tab/>
        <w:t xml:space="preserve">If the State Treasurer receives an audit report from either a county or municipality that contains a significant finding related to court fine reports or remittances to the </w:t>
      </w:r>
      <w:r w:rsidR="009F4534" w:rsidRPr="00203D9B">
        <w:rPr>
          <w:rFonts w:cs="Times New Roman"/>
          <w:bCs/>
          <w:szCs w:val="22"/>
        </w:rPr>
        <w:t xml:space="preserve">Office of </w:t>
      </w:r>
      <w:r w:rsidRPr="00203D9B">
        <w:rPr>
          <w:rFonts w:cs="Times New Roman"/>
          <w:bCs/>
          <w:szCs w:val="22"/>
        </w:rPr>
        <w:t xml:space="preserve">State </w:t>
      </w:r>
      <w:r w:rsidR="00B0305D" w:rsidRPr="00203D9B">
        <w:rPr>
          <w:rFonts w:cs="Times New Roman"/>
          <w:bCs/>
          <w:szCs w:val="22"/>
        </w:rPr>
        <w:t>Treasurer, the requirements of P</w:t>
      </w:r>
      <w:r w:rsidRPr="00203D9B">
        <w:rPr>
          <w:rFonts w:cs="Times New Roman"/>
          <w:bCs/>
          <w:szCs w:val="22"/>
        </w:rPr>
        <w:t xml:space="preserve">roviso </w:t>
      </w:r>
      <w:r w:rsidR="008F5787" w:rsidRPr="00203D9B">
        <w:rPr>
          <w:rFonts w:cs="Times New Roman"/>
          <w:bCs/>
          <w:szCs w:val="22"/>
        </w:rPr>
        <w:t>117</w:t>
      </w:r>
      <w:r w:rsidRPr="00203D9B">
        <w:rPr>
          <w:rFonts w:cs="Times New Roman"/>
          <w:bCs/>
          <w:szCs w:val="22"/>
        </w:rPr>
        <w:t>.</w:t>
      </w:r>
      <w:r w:rsidR="00890423" w:rsidRPr="00203D9B">
        <w:rPr>
          <w:rFonts w:cs="Times New Roman"/>
          <w:bCs/>
          <w:szCs w:val="22"/>
        </w:rPr>
        <w:t>55</w:t>
      </w:r>
      <w:r w:rsidRPr="00203D9B">
        <w:rPr>
          <w:rFonts w:cs="Times New Roman"/>
          <w:bCs/>
          <w:szCs w:val="22"/>
        </w:rPr>
        <w:t xml:space="preserve"> shall be followed if an amount due is specified, otherwise the State Treasurer shall withhold twenty-five percent of all state payments to the county or municipality until the estimated deficiency has been satisfied.</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Cs/>
          <w:szCs w:val="22"/>
        </w:rPr>
        <w:tab/>
        <w:t xml:space="preserve">If a county or municipality is more than ninety days delinquent in remitting </w:t>
      </w:r>
      <w:r w:rsidR="00F97507" w:rsidRPr="00203D9B">
        <w:rPr>
          <w:rFonts w:cs="Times New Roman"/>
          <w:bCs/>
          <w:szCs w:val="22"/>
        </w:rPr>
        <w:t xml:space="preserve">a </w:t>
      </w:r>
      <w:r w:rsidRPr="00203D9B">
        <w:rPr>
          <w:rFonts w:cs="Times New Roman"/>
          <w:bCs/>
          <w:szCs w:val="22"/>
        </w:rPr>
        <w:t>monthly court fines</w:t>
      </w:r>
      <w:r w:rsidR="00F97507" w:rsidRPr="00203D9B">
        <w:rPr>
          <w:rFonts w:cs="Times New Roman"/>
          <w:bCs/>
          <w:szCs w:val="22"/>
        </w:rPr>
        <w:t xml:space="preserve"> report</w:t>
      </w:r>
      <w:r w:rsidRPr="00203D9B">
        <w:rPr>
          <w:rFonts w:cs="Times New Roman"/>
          <w:bCs/>
          <w:szCs w:val="22"/>
        </w:rPr>
        <w:t>, the State Treasurer shall withhold twenty-five percent of state funding for that county or municipality until all monthly reports are current.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Cs/>
          <w:szCs w:val="22"/>
        </w:rPr>
        <w:tab/>
        <w:t xml:space="preserve">After ninety days, any funds held by the </w:t>
      </w:r>
      <w:r w:rsidR="009F4534" w:rsidRPr="00203D9B">
        <w:rPr>
          <w:rFonts w:cs="Times New Roman"/>
          <w:bCs/>
          <w:szCs w:val="22"/>
        </w:rPr>
        <w:t xml:space="preserve">Office of </w:t>
      </w:r>
      <w:r w:rsidRPr="00203D9B">
        <w:rPr>
          <w:rFonts w:cs="Times New Roman"/>
          <w:bCs/>
          <w:szCs w:val="22"/>
        </w:rPr>
        <w:t>State Treasurer will be made available to the State Auditor to conduct an audit of the ent</w:t>
      </w:r>
      <w:r w:rsidR="00C42F4E" w:rsidRPr="00203D9B">
        <w:rPr>
          <w:rFonts w:cs="Times New Roman"/>
          <w:bCs/>
          <w:szCs w:val="22"/>
        </w:rPr>
        <w:t>ity for the purpose of determini</w:t>
      </w:r>
      <w:r w:rsidRPr="00203D9B">
        <w:rPr>
          <w:rFonts w:cs="Times New Roman"/>
          <w:bCs/>
          <w:szCs w:val="22"/>
        </w:rPr>
        <w:t xml:space="preserve">ng an amount due to the </w:t>
      </w:r>
      <w:r w:rsidR="009F4534" w:rsidRPr="00203D9B">
        <w:rPr>
          <w:rFonts w:cs="Times New Roman"/>
          <w:bCs/>
          <w:szCs w:val="22"/>
        </w:rPr>
        <w:t xml:space="preserve">Office of </w:t>
      </w:r>
      <w:r w:rsidRPr="00203D9B">
        <w:rPr>
          <w:rFonts w:cs="Times New Roman"/>
          <w:bCs/>
          <w:szCs w:val="22"/>
        </w:rPr>
        <w:t>State Treasurer, if any.</w:t>
      </w:r>
    </w:p>
    <w:p w:rsidR="00A9603B" w:rsidRPr="00203D9B" w:rsidRDefault="00F9750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C913F3" w:rsidRPr="00203D9B">
        <w:rPr>
          <w:rFonts w:cs="Times New Roman"/>
          <w:b/>
          <w:szCs w:val="22"/>
        </w:rPr>
        <w:t>97</w:t>
      </w:r>
      <w:r w:rsidRPr="00203D9B">
        <w:rPr>
          <w:rFonts w:cs="Times New Roman"/>
          <w:b/>
          <w:szCs w:val="22"/>
        </w:rPr>
        <w:t>.</w:t>
      </w:r>
      <w:r w:rsidR="000563A9" w:rsidRPr="00203D9B">
        <w:rPr>
          <w:rFonts w:cs="Times New Roman"/>
          <w:b/>
          <w:szCs w:val="22"/>
        </w:rPr>
        <w:t>10</w:t>
      </w:r>
      <w:r w:rsidRPr="00203D9B">
        <w:rPr>
          <w:rFonts w:cs="Times New Roman"/>
          <w:b/>
          <w:szCs w:val="22"/>
        </w:rPr>
        <w:t>.</w:t>
      </w:r>
      <w:r w:rsidRPr="00203D9B">
        <w:rPr>
          <w:rFonts w:cs="Times New Roman"/>
          <w:b/>
          <w:szCs w:val="22"/>
        </w:rPr>
        <w:tab/>
      </w:r>
      <w:r w:rsidRPr="00203D9B">
        <w:rPr>
          <w:rFonts w:cs="Times New Roman"/>
          <w:szCs w:val="22"/>
        </w:rPr>
        <w:t>(TREAS: Signature Authorization)  The State Treasurer is hereby authorized to designate certain employees to sign payments for the current fiscal year in accordance with Section 11-5-140 of the 1976 Code to meet the ordinary expenses of the State.  This provision shall in no way relieve the State Treasurer of responsibility.</w:t>
      </w:r>
    </w:p>
    <w:p w:rsidR="001B1944" w:rsidRPr="00203D9B" w:rsidRDefault="001B194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203D9B">
        <w:rPr>
          <w:rFonts w:eastAsiaTheme="minorHAnsi" w:cs="Times New Roman"/>
          <w:szCs w:val="22"/>
        </w:rPr>
        <w:tab/>
      </w:r>
      <w:r w:rsidR="00C913F3" w:rsidRPr="00203D9B">
        <w:rPr>
          <w:rFonts w:eastAsiaTheme="minorHAnsi" w:cs="Times New Roman"/>
          <w:b/>
          <w:szCs w:val="22"/>
        </w:rPr>
        <w:t>97</w:t>
      </w:r>
      <w:r w:rsidRPr="00203D9B">
        <w:rPr>
          <w:rFonts w:eastAsiaTheme="minorHAnsi" w:cs="Times New Roman"/>
          <w:b/>
          <w:szCs w:val="22"/>
        </w:rPr>
        <w:t>.</w:t>
      </w:r>
      <w:r w:rsidR="00C913F3" w:rsidRPr="00203D9B">
        <w:rPr>
          <w:rFonts w:eastAsiaTheme="minorHAnsi" w:cs="Times New Roman"/>
          <w:b/>
          <w:szCs w:val="22"/>
        </w:rPr>
        <w:t>11</w:t>
      </w:r>
      <w:r w:rsidRPr="00203D9B">
        <w:rPr>
          <w:rFonts w:eastAsiaTheme="minorHAnsi" w:cs="Times New Roman"/>
          <w:b/>
          <w:szCs w:val="22"/>
        </w:rPr>
        <w:t>.</w:t>
      </w:r>
      <w:r w:rsidRPr="00203D9B">
        <w:rPr>
          <w:rFonts w:eastAsiaTheme="minorHAnsi" w:cs="Times New Roman"/>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w:t>
      </w:r>
      <w:r w:rsidR="002E40B2" w:rsidRPr="00203D9B">
        <w:rPr>
          <w:rFonts w:eastAsiaTheme="minorHAnsi" w:cs="Times New Roman"/>
          <w:szCs w:val="22"/>
        </w:rPr>
        <w:t>, with the exception that the State Treasurer may join other state(s) in multi-state contingent fee auditors</w:t>
      </w:r>
      <w:r w:rsidR="0001576F" w:rsidRPr="00203D9B">
        <w:rPr>
          <w:rFonts w:eastAsiaTheme="minorHAnsi" w:cs="Times New Roman"/>
          <w:szCs w:val="22"/>
        </w:rPr>
        <w:t>’</w:t>
      </w:r>
      <w:r w:rsidR="002E40B2" w:rsidRPr="00203D9B">
        <w:rPr>
          <w:rFonts w:eastAsiaTheme="minorHAnsi" w:cs="Times New Roman"/>
          <w:szCs w:val="22"/>
        </w:rPr>
        <w:t xml:space="preserve"> examinations, not to include companies whose parent company is headquartered or incorporated in South Carolina, when there is a reason to believe that those companies being audited are holding funds belonging to South Carolina citizens</w:t>
      </w:r>
      <w:r w:rsidRPr="00203D9B">
        <w:rPr>
          <w:rFonts w:eastAsiaTheme="minorHAnsi" w:cs="Times New Roman"/>
          <w:szCs w:val="22"/>
        </w:rPr>
        <w:t>.  The Office of State Treasurer shall retain $200,000 from the Unclaimed Property Program for the sole purpose of employing internal compliance auditors to enforce the Unclaimed Property Act.</w:t>
      </w:r>
    </w:p>
    <w:p w:rsidR="00052B1C" w:rsidRPr="00203D9B" w:rsidRDefault="00052B1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03D9B">
        <w:rPr>
          <w:rFonts w:cs="Times New Roman"/>
        </w:rPr>
        <w:tab/>
      </w:r>
      <w:r w:rsidRPr="00203D9B">
        <w:rPr>
          <w:rFonts w:cs="Times New Roman"/>
          <w:b/>
          <w:color w:val="auto"/>
        </w:rPr>
        <w:t>97.</w:t>
      </w:r>
      <w:r w:rsidRPr="00203D9B">
        <w:rPr>
          <w:rFonts w:cs="Times New Roman"/>
          <w:b/>
        </w:rPr>
        <w:t>12.</w:t>
      </w:r>
      <w:r w:rsidRPr="00203D9B">
        <w:rPr>
          <w:rFonts w:cs="Times New Roman"/>
        </w:rPr>
        <w:tab/>
      </w:r>
      <w:r w:rsidRPr="00203D9B">
        <w:rPr>
          <w:rFonts w:cs="Times New Roman"/>
          <w:color w:val="auto"/>
        </w:rPr>
        <w:t xml:space="preserve">(TREAS: Identity Theft Reimbursement Fund) </w:t>
      </w:r>
      <w:r w:rsidRPr="00203D9B">
        <w:rPr>
          <w:rFonts w:cs="Times New Roman"/>
        </w:rPr>
        <w:t xml:space="preserve"> </w:t>
      </w:r>
      <w:r w:rsidRPr="00203D9B">
        <w:rPr>
          <w:rFonts w:cs="Times New Roman"/>
          <w:color w:val="auto"/>
        </w:rPr>
        <w:t xml:space="preserve">(A)  There is established in the State Treasury the Department of Revenue Identity Theft Reimbursement Fund which must be maintained separately from the general fund of the State and all other funds. </w:t>
      </w:r>
      <w:r w:rsidRPr="00203D9B">
        <w:rPr>
          <w:rFonts w:cs="Times New Roman"/>
        </w:rPr>
        <w:t xml:space="preserve"> </w:t>
      </w:r>
      <w:r w:rsidRPr="00203D9B">
        <w:rPr>
          <w:rFonts w:cs="Times New Roman"/>
          <w:color w:val="auto"/>
        </w:rPr>
        <w:t xml:space="preserve">The proceeds of the fund must be utilized to reimburse eligible expenses incurred by an eligible person. </w:t>
      </w:r>
      <w:r w:rsidRPr="00203D9B">
        <w:rPr>
          <w:rFonts w:cs="Times New Roman"/>
        </w:rPr>
        <w:t xml:space="preserve"> </w:t>
      </w:r>
      <w:r w:rsidRPr="00203D9B">
        <w:rPr>
          <w:rFonts w:cs="Times New Roman"/>
          <w:color w:val="auto"/>
        </w:rPr>
        <w:t xml:space="preserve">The obligation to reimburse claims pursuant to this section does not arise until monies are credited to the fund, and only to the extent that monies are credited to the fund. </w:t>
      </w:r>
      <w:r w:rsidRPr="00203D9B">
        <w:rPr>
          <w:rFonts w:cs="Times New Roman"/>
        </w:rPr>
        <w:t xml:space="preserve"> </w:t>
      </w:r>
      <w:r w:rsidRPr="00203D9B">
        <w:rPr>
          <w:rFonts w:cs="Times New Roman"/>
          <w:color w:val="auto"/>
        </w:rPr>
        <w:t>Any monies remaining in the fund at the end of the fiscal year shall lapse to the general fund.</w:t>
      </w:r>
    </w:p>
    <w:p w:rsidR="00052B1C" w:rsidRPr="00203D9B" w:rsidRDefault="00052B1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03D9B">
        <w:rPr>
          <w:rFonts w:cs="Times New Roman"/>
        </w:rPr>
        <w:tab/>
      </w:r>
      <w:r w:rsidRPr="00203D9B">
        <w:rPr>
          <w:rFonts w:cs="Times New Roman"/>
          <w:color w:val="auto"/>
        </w:rPr>
        <w:t>(B)</w:t>
      </w:r>
      <w:r w:rsidRPr="00203D9B">
        <w:rPr>
          <w:rFonts w:cs="Times New Roman"/>
        </w:rPr>
        <w:tab/>
      </w:r>
      <w:r w:rsidRPr="00203D9B">
        <w:rPr>
          <w:rFonts w:cs="Times New Roman"/>
          <w:color w:val="auto"/>
        </w:rPr>
        <w:t xml:space="preserve">A person seeking reimbursement from the fund must file with the Treasurer a claim on a form prescribed by him and verified by the claimant. </w:t>
      </w:r>
      <w:r w:rsidRPr="00203D9B">
        <w:rPr>
          <w:rFonts w:cs="Times New Roman"/>
        </w:rPr>
        <w:t xml:space="preserve"> </w:t>
      </w:r>
      <w:r w:rsidRPr="00203D9B">
        <w:rPr>
          <w:rFonts w:cs="Times New Roman"/>
          <w:color w:val="auto"/>
        </w:rPr>
        <w:t xml:space="preserve">The Treasurer shall consider each claim within ninety days after it is filed and give written notice to the claimant if the claim is denied in whole or in part. </w:t>
      </w:r>
      <w:r w:rsidRPr="00203D9B">
        <w:rPr>
          <w:rFonts w:cs="Times New Roman"/>
        </w:rPr>
        <w:t xml:space="preserve"> </w:t>
      </w:r>
      <w:r w:rsidRPr="00203D9B">
        <w:rPr>
          <w:rFonts w:cs="Times New Roman"/>
          <w:color w:val="auto"/>
        </w:rPr>
        <w:t xml:space="preserve">If a claim is allowed, the Treasurer shall reimburse the eligible person in an amount equal to his eligible expenses subject to availability of monies in the fund. </w:t>
      </w:r>
      <w:r w:rsidRPr="00203D9B">
        <w:rPr>
          <w:rFonts w:cs="Times New Roman"/>
        </w:rPr>
        <w:t xml:space="preserve"> </w:t>
      </w:r>
      <w:r w:rsidRPr="00203D9B">
        <w:rPr>
          <w:rFonts w:cs="Times New Roman"/>
          <w:color w:val="auto"/>
        </w:rPr>
        <w:t xml:space="preserve">The decision by the Treasurer regarding a claim is a final agency decision that may be appealed to the Administrative Law Court pursuant to the Administrative Procedures Act naming the Treasurer as the defendant. </w:t>
      </w:r>
      <w:r w:rsidRPr="00203D9B">
        <w:rPr>
          <w:rFonts w:cs="Times New Roman"/>
        </w:rPr>
        <w:t xml:space="preserve"> </w:t>
      </w:r>
      <w:r w:rsidRPr="00203D9B">
        <w:rPr>
          <w:rFonts w:cs="Times New Roman"/>
          <w:color w:val="auto"/>
        </w:rPr>
        <w:t>The action must be brought within ninety days after the Treasurer</w:t>
      </w:r>
      <w:r w:rsidR="0001576F" w:rsidRPr="00203D9B">
        <w:rPr>
          <w:rFonts w:cs="Times New Roman"/>
          <w:color w:val="auto"/>
        </w:rPr>
        <w:t>’</w:t>
      </w:r>
      <w:r w:rsidRPr="00203D9B">
        <w:rPr>
          <w:rFonts w:cs="Times New Roman"/>
          <w:color w:val="auto"/>
        </w:rPr>
        <w:t>s decision or within one hundred eighty days after the filing of the claim if he has failed to act on it.</w:t>
      </w:r>
    </w:p>
    <w:p w:rsidR="00052B1C" w:rsidRPr="00203D9B" w:rsidRDefault="00052B1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03D9B">
        <w:rPr>
          <w:rFonts w:cs="Times New Roman"/>
        </w:rPr>
        <w:tab/>
      </w:r>
      <w:r w:rsidRPr="00203D9B">
        <w:rPr>
          <w:rFonts w:cs="Times New Roman"/>
          <w:color w:val="auto"/>
        </w:rPr>
        <w:t>(C)</w:t>
      </w:r>
      <w:r w:rsidRPr="00203D9B">
        <w:rPr>
          <w:rFonts w:cs="Times New Roman"/>
        </w:rPr>
        <w:tab/>
      </w:r>
      <w:r w:rsidRPr="00203D9B">
        <w:rPr>
          <w:rFonts w:cs="Times New Roman"/>
          <w:color w:val="auto"/>
        </w:rPr>
        <w:t>The State Treasurer shall set forth policies and make the necessary determinations to implement the provisions of this section, including the disbursal of proceeds of the fund.</w:t>
      </w:r>
    </w:p>
    <w:p w:rsidR="00052B1C" w:rsidRPr="00203D9B" w:rsidRDefault="00052B1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03D9B">
        <w:rPr>
          <w:rFonts w:cs="Times New Roman"/>
        </w:rPr>
        <w:tab/>
      </w:r>
      <w:r w:rsidRPr="00203D9B">
        <w:rPr>
          <w:rFonts w:cs="Times New Roman"/>
          <w:color w:val="auto"/>
        </w:rPr>
        <w:t>(D)</w:t>
      </w:r>
      <w:r w:rsidRPr="00203D9B">
        <w:rPr>
          <w:rFonts w:cs="Times New Roman"/>
        </w:rPr>
        <w:tab/>
      </w:r>
      <w:r w:rsidRPr="00203D9B">
        <w:rPr>
          <w:rFonts w:cs="Times New Roman"/>
          <w:color w:val="auto"/>
        </w:rPr>
        <w:t xml:space="preserve">For </w:t>
      </w:r>
      <w:r w:rsidRPr="00203D9B">
        <w:rPr>
          <w:rFonts w:cs="Times New Roman"/>
        </w:rPr>
        <w:t>the purposes of this provision:</w:t>
      </w:r>
    </w:p>
    <w:p w:rsidR="00052B1C" w:rsidRPr="00203D9B" w:rsidRDefault="00052B1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03D9B">
        <w:rPr>
          <w:rFonts w:cs="Times New Roman"/>
        </w:rPr>
        <w:tab/>
      </w:r>
      <w:r w:rsidRPr="00203D9B">
        <w:rPr>
          <w:rFonts w:cs="Times New Roman"/>
        </w:rPr>
        <w:tab/>
      </w:r>
      <w:r w:rsidRPr="00203D9B">
        <w:rPr>
          <w:rFonts w:cs="Times New Roman"/>
        </w:rPr>
        <w:tab/>
      </w:r>
      <w:r w:rsidRPr="00203D9B">
        <w:rPr>
          <w:rFonts w:cs="Times New Roman"/>
          <w:color w:val="auto"/>
        </w:rPr>
        <w:t>(1)</w:t>
      </w:r>
      <w:r w:rsidRPr="00203D9B">
        <w:rPr>
          <w:rFonts w:cs="Times New Roman"/>
        </w:rPr>
        <w:tab/>
      </w:r>
      <w:r w:rsidR="0001576F" w:rsidRPr="00203D9B">
        <w:rPr>
          <w:rFonts w:cs="Times New Roman"/>
          <w:color w:val="auto"/>
        </w:rPr>
        <w:t>‘</w:t>
      </w:r>
      <w:r w:rsidRPr="00203D9B">
        <w:rPr>
          <w:rFonts w:cs="Times New Roman"/>
          <w:color w:val="auto"/>
        </w:rPr>
        <w:t>Eligible person</w:t>
      </w:r>
      <w:r w:rsidR="0001576F" w:rsidRPr="00203D9B">
        <w:rPr>
          <w:rFonts w:cs="Times New Roman"/>
          <w:color w:val="auto"/>
        </w:rPr>
        <w:t>’</w:t>
      </w:r>
      <w:r w:rsidRPr="00203D9B">
        <w:rPr>
          <w:rFonts w:cs="Times New Roman"/>
          <w:color w:val="auto"/>
        </w:rPr>
        <w:t xml:space="preserve"> shall mean a person whose personally identifiable information was obtained by a third party from a compromised computer system maintained by a state agency, board, committee, or commission.</w:t>
      </w:r>
    </w:p>
    <w:p w:rsidR="00052B1C" w:rsidRPr="00203D9B" w:rsidRDefault="00052B1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03D9B">
        <w:rPr>
          <w:rFonts w:cs="Times New Roman"/>
        </w:rPr>
        <w:tab/>
      </w:r>
      <w:r w:rsidRPr="00203D9B">
        <w:rPr>
          <w:rFonts w:cs="Times New Roman"/>
        </w:rPr>
        <w:tab/>
      </w:r>
      <w:r w:rsidRPr="00203D9B">
        <w:rPr>
          <w:rFonts w:cs="Times New Roman"/>
        </w:rPr>
        <w:tab/>
      </w:r>
      <w:r w:rsidRPr="00203D9B">
        <w:rPr>
          <w:rFonts w:cs="Times New Roman"/>
          <w:color w:val="auto"/>
        </w:rPr>
        <w:t>(2)</w:t>
      </w:r>
      <w:r w:rsidRPr="00203D9B">
        <w:rPr>
          <w:rFonts w:cs="Times New Roman"/>
        </w:rPr>
        <w:tab/>
      </w:r>
      <w:r w:rsidR="0001576F" w:rsidRPr="00203D9B">
        <w:rPr>
          <w:rFonts w:cs="Times New Roman"/>
          <w:color w:val="auto"/>
        </w:rPr>
        <w:t>‘</w:t>
      </w:r>
      <w:r w:rsidRPr="00203D9B">
        <w:rPr>
          <w:rFonts w:cs="Times New Roman"/>
          <w:color w:val="auto"/>
        </w:rPr>
        <w:t>Eligible expenses</w:t>
      </w:r>
      <w:r w:rsidR="0001576F" w:rsidRPr="00203D9B">
        <w:rPr>
          <w:rFonts w:cs="Times New Roman"/>
          <w:color w:val="auto"/>
        </w:rPr>
        <w:t>’</w:t>
      </w:r>
      <w:r w:rsidRPr="00203D9B">
        <w:rPr>
          <w:rFonts w:cs="Times New Roman"/>
          <w:color w:val="auto"/>
        </w:rPr>
        <w:t xml:space="preserve"> shall mean financial losses incurred by an eligible person directly related to the misappropriation of the eligible person</w:t>
      </w:r>
      <w:r w:rsidR="0001576F" w:rsidRPr="00203D9B">
        <w:rPr>
          <w:rFonts w:cs="Times New Roman"/>
          <w:color w:val="auto"/>
        </w:rPr>
        <w:t>’</w:t>
      </w:r>
      <w:r w:rsidRPr="00203D9B">
        <w:rPr>
          <w:rFonts w:cs="Times New Roman"/>
          <w:color w:val="auto"/>
        </w:rPr>
        <w:t xml:space="preserve">s personally identifiable information that was obtained by a third party from a compromised computer system maintained by a state agency, board, committee, or commission. </w:t>
      </w:r>
      <w:r w:rsidRPr="00203D9B">
        <w:rPr>
          <w:rFonts w:cs="Times New Roman"/>
        </w:rPr>
        <w:t xml:space="preserve"> </w:t>
      </w:r>
      <w:r w:rsidRPr="00203D9B">
        <w:rPr>
          <w:rFonts w:cs="Times New Roman"/>
          <w:color w:val="auto"/>
        </w:rPr>
        <w:t>Expenses for services provided by private entities to assist eligible persons with financial losses are not eligible expenses to the extent such services are offered through the State or a state-su</w:t>
      </w:r>
      <w:r w:rsidRPr="00203D9B">
        <w:rPr>
          <w:rFonts w:cs="Times New Roman"/>
        </w:rPr>
        <w:t>pported program free of charge.</w:t>
      </w:r>
    </w:p>
    <w:p w:rsidR="00052B1C" w:rsidRPr="00203D9B" w:rsidRDefault="00052B1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03D9B">
        <w:rPr>
          <w:rFonts w:cs="Times New Roman"/>
        </w:rPr>
        <w:tab/>
      </w:r>
      <w:r w:rsidRPr="00203D9B">
        <w:rPr>
          <w:rFonts w:cs="Times New Roman"/>
        </w:rPr>
        <w:tab/>
      </w:r>
      <w:r w:rsidRPr="00203D9B">
        <w:rPr>
          <w:rFonts w:cs="Times New Roman"/>
        </w:rPr>
        <w:tab/>
      </w:r>
      <w:r w:rsidRPr="00203D9B">
        <w:rPr>
          <w:rFonts w:cs="Times New Roman"/>
          <w:color w:val="auto"/>
        </w:rPr>
        <w:t>(3)</w:t>
      </w:r>
      <w:r w:rsidRPr="00203D9B">
        <w:rPr>
          <w:rFonts w:cs="Times New Roman"/>
        </w:rPr>
        <w:tab/>
      </w:r>
      <w:r w:rsidR="0001576F" w:rsidRPr="00203D9B">
        <w:rPr>
          <w:rFonts w:cs="Times New Roman"/>
          <w:color w:val="auto"/>
        </w:rPr>
        <w:t>‘</w:t>
      </w:r>
      <w:r w:rsidRPr="00203D9B">
        <w:rPr>
          <w:rFonts w:cs="Times New Roman"/>
          <w:color w:val="auto"/>
        </w:rPr>
        <w:t>Financial losses</w:t>
      </w:r>
      <w:r w:rsidR="0001576F" w:rsidRPr="00203D9B">
        <w:rPr>
          <w:rFonts w:cs="Times New Roman"/>
          <w:color w:val="auto"/>
        </w:rPr>
        <w:t>’</w:t>
      </w:r>
      <w:r w:rsidRPr="00203D9B">
        <w:rPr>
          <w:rFonts w:cs="Times New Roman"/>
          <w:color w:val="auto"/>
        </w:rPr>
        <w:t xml:space="preserve"> shall mean actual losses, including, but not limited to, lost wages, costs incurred by an eligible person related to correcting his credit history or credit rating, or costs or judgments related to any criminal, civil, or administrative proceeding brought against the eligible person resulting from the misappropriation of the victim</w:t>
      </w:r>
      <w:r w:rsidR="0001576F" w:rsidRPr="00203D9B">
        <w:rPr>
          <w:rFonts w:cs="Times New Roman"/>
          <w:color w:val="auto"/>
        </w:rPr>
        <w:t>’</w:t>
      </w:r>
      <w:r w:rsidRPr="00203D9B">
        <w:rPr>
          <w:rFonts w:cs="Times New Roman"/>
          <w:color w:val="auto"/>
        </w:rPr>
        <w:t>s personally identifiable information not recovered from any other source.</w:t>
      </w:r>
      <w:r w:rsidRPr="00203D9B">
        <w:rPr>
          <w:rFonts w:cs="Times New Roman"/>
        </w:rPr>
        <w:t xml:space="preserve"> </w:t>
      </w:r>
      <w:r w:rsidRPr="00203D9B">
        <w:rPr>
          <w:rFonts w:cs="Times New Roman"/>
          <w:color w:val="auto"/>
        </w:rPr>
        <w:t xml:space="preserve"> Costs associated with the purchase of identity theft protection and identity theft resolution services are not financial losses.</w:t>
      </w:r>
    </w:p>
    <w:p w:rsidR="00052B1C" w:rsidRPr="00203D9B" w:rsidRDefault="00052B1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03D9B">
        <w:rPr>
          <w:rFonts w:cs="Times New Roman"/>
        </w:rPr>
        <w:tab/>
      </w:r>
      <w:r w:rsidRPr="00203D9B">
        <w:rPr>
          <w:rFonts w:cs="Times New Roman"/>
        </w:rPr>
        <w:tab/>
      </w:r>
      <w:r w:rsidRPr="00203D9B">
        <w:rPr>
          <w:rFonts w:cs="Times New Roman"/>
        </w:rPr>
        <w:tab/>
      </w:r>
      <w:r w:rsidRPr="00203D9B">
        <w:rPr>
          <w:rFonts w:cs="Times New Roman"/>
          <w:color w:val="auto"/>
        </w:rPr>
        <w:t>(4)</w:t>
      </w:r>
      <w:r w:rsidRPr="00203D9B">
        <w:rPr>
          <w:rFonts w:cs="Times New Roman"/>
        </w:rPr>
        <w:tab/>
      </w:r>
      <w:r w:rsidR="0001576F" w:rsidRPr="00203D9B">
        <w:rPr>
          <w:rFonts w:cs="Times New Roman"/>
          <w:color w:val="auto"/>
        </w:rPr>
        <w:t>‘</w:t>
      </w:r>
      <w:r w:rsidRPr="00203D9B">
        <w:rPr>
          <w:rFonts w:cs="Times New Roman"/>
          <w:color w:val="auto"/>
        </w:rPr>
        <w:t>Identity theft protection</w:t>
      </w:r>
      <w:r w:rsidR="0001576F" w:rsidRPr="00203D9B">
        <w:rPr>
          <w:rFonts w:cs="Times New Roman"/>
          <w:color w:val="auto"/>
        </w:rPr>
        <w:t>’</w:t>
      </w:r>
      <w:r w:rsidRPr="00203D9B">
        <w:rPr>
          <w:rFonts w:cs="Times New Roman"/>
          <w:color w:val="auto"/>
        </w:rPr>
        <w:t xml:space="preserve"> means identity fraud and protection products and services that attempt to proactively detect, notify, or prevent unauthorized access or misuse of a person</w:t>
      </w:r>
      <w:r w:rsidR="0001576F" w:rsidRPr="00203D9B">
        <w:rPr>
          <w:rFonts w:cs="Times New Roman"/>
          <w:color w:val="auto"/>
        </w:rPr>
        <w:t>’</w:t>
      </w:r>
      <w:r w:rsidRPr="00203D9B">
        <w:rPr>
          <w:rFonts w:cs="Times New Roman"/>
          <w:color w:val="auto"/>
        </w:rPr>
        <w:t>s identifying information or financial information to fraudulently obtain resources, credit, government documents or benefits, phone or other utility services, bank or savings accounts, loans, or other</w:t>
      </w:r>
      <w:r w:rsidRPr="00203D9B">
        <w:rPr>
          <w:rFonts w:cs="Times New Roman"/>
        </w:rPr>
        <w:t xml:space="preserve"> benefits in the person</w:t>
      </w:r>
      <w:r w:rsidR="0001576F" w:rsidRPr="00203D9B">
        <w:rPr>
          <w:rFonts w:cs="Times New Roman"/>
        </w:rPr>
        <w:t>’</w:t>
      </w:r>
      <w:r w:rsidRPr="00203D9B">
        <w:rPr>
          <w:rFonts w:cs="Times New Roman"/>
        </w:rPr>
        <w:t>s name.</w:t>
      </w:r>
    </w:p>
    <w:p w:rsidR="00052B1C" w:rsidRPr="00203D9B" w:rsidRDefault="00052B1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03D9B">
        <w:rPr>
          <w:rFonts w:cs="Times New Roman"/>
        </w:rPr>
        <w:tab/>
      </w:r>
      <w:r w:rsidRPr="00203D9B">
        <w:rPr>
          <w:rFonts w:cs="Times New Roman"/>
        </w:rPr>
        <w:tab/>
      </w:r>
      <w:r w:rsidRPr="00203D9B">
        <w:rPr>
          <w:rFonts w:cs="Times New Roman"/>
        </w:rPr>
        <w:tab/>
      </w:r>
      <w:r w:rsidRPr="00203D9B">
        <w:rPr>
          <w:rFonts w:cs="Times New Roman"/>
          <w:color w:val="auto"/>
        </w:rPr>
        <w:t>(5)</w:t>
      </w:r>
      <w:r w:rsidRPr="00203D9B">
        <w:rPr>
          <w:rFonts w:cs="Times New Roman"/>
        </w:rPr>
        <w:tab/>
      </w:r>
      <w:r w:rsidR="0001576F" w:rsidRPr="00203D9B">
        <w:rPr>
          <w:rFonts w:cs="Times New Roman"/>
          <w:color w:val="auto"/>
        </w:rPr>
        <w:t>‘</w:t>
      </w:r>
      <w:r w:rsidRPr="00203D9B">
        <w:rPr>
          <w:rFonts w:cs="Times New Roman"/>
          <w:color w:val="auto"/>
        </w:rPr>
        <w:t>Identity theft resolution services</w:t>
      </w:r>
      <w:r w:rsidR="0001576F" w:rsidRPr="00203D9B">
        <w:rPr>
          <w:rFonts w:cs="Times New Roman"/>
          <w:color w:val="auto"/>
        </w:rPr>
        <w:t>’</w:t>
      </w:r>
      <w:r w:rsidRPr="00203D9B">
        <w:rPr>
          <w:rFonts w:cs="Times New Roman"/>
          <w:color w:val="auto"/>
        </w:rPr>
        <w:t xml:space="preserve"> means products and services that attempt to mitigate the effects of identity fraud after personally identifiable information has been fraudulently obtained by a third party, including, but not limited to, identity theft insurance and other identity theft resolution services that are designed to resolve actual and potential identity theft and related matters.</w:t>
      </w:r>
    </w:p>
    <w:p w:rsidR="00052B1C" w:rsidRPr="00203D9B" w:rsidRDefault="00052B1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03D9B">
        <w:rPr>
          <w:rFonts w:cs="Times New Roman"/>
        </w:rPr>
        <w:tab/>
      </w:r>
      <w:r w:rsidRPr="00203D9B">
        <w:rPr>
          <w:rFonts w:cs="Times New Roman"/>
        </w:rPr>
        <w:tab/>
      </w:r>
      <w:r w:rsidRPr="00203D9B">
        <w:rPr>
          <w:rFonts w:cs="Times New Roman"/>
        </w:rPr>
        <w:tab/>
      </w:r>
      <w:r w:rsidRPr="00203D9B">
        <w:rPr>
          <w:rFonts w:cs="Times New Roman"/>
          <w:color w:val="auto"/>
        </w:rPr>
        <w:t>(6)</w:t>
      </w:r>
      <w:r w:rsidRPr="00203D9B">
        <w:rPr>
          <w:rFonts w:cs="Times New Roman"/>
        </w:rPr>
        <w:tab/>
      </w:r>
      <w:r w:rsidR="0001576F" w:rsidRPr="00203D9B">
        <w:rPr>
          <w:rFonts w:cs="Times New Roman"/>
          <w:color w:val="auto"/>
        </w:rPr>
        <w:t>‘</w:t>
      </w:r>
      <w:r w:rsidRPr="00203D9B">
        <w:rPr>
          <w:rFonts w:cs="Times New Roman"/>
          <w:color w:val="auto"/>
        </w:rPr>
        <w:t>Person</w:t>
      </w:r>
      <w:r w:rsidR="0001576F" w:rsidRPr="00203D9B">
        <w:rPr>
          <w:rFonts w:cs="Times New Roman"/>
          <w:color w:val="auto"/>
        </w:rPr>
        <w:t>’</w:t>
      </w:r>
      <w:r w:rsidRPr="00203D9B">
        <w:rPr>
          <w:rFonts w:cs="Times New Roman"/>
          <w:color w:val="auto"/>
        </w:rPr>
        <w:t xml:space="preserve"> shall mean an individual, corporation, firm, association, joint venture, partnership, limited liability corporation, or any other busi</w:t>
      </w:r>
      <w:r w:rsidRPr="00203D9B">
        <w:rPr>
          <w:rFonts w:cs="Times New Roman"/>
        </w:rPr>
        <w:t>ness entity.</w:t>
      </w:r>
    </w:p>
    <w:p w:rsidR="00052B1C" w:rsidRPr="00203D9B" w:rsidRDefault="00052B1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03D9B">
        <w:rPr>
          <w:rFonts w:cs="Times New Roman"/>
        </w:rPr>
        <w:tab/>
      </w:r>
      <w:r w:rsidRPr="00203D9B">
        <w:rPr>
          <w:rFonts w:cs="Times New Roman"/>
        </w:rPr>
        <w:tab/>
      </w:r>
      <w:r w:rsidRPr="00203D9B">
        <w:rPr>
          <w:rFonts w:cs="Times New Roman"/>
        </w:rPr>
        <w:tab/>
      </w:r>
      <w:r w:rsidRPr="00203D9B">
        <w:rPr>
          <w:rFonts w:cs="Times New Roman"/>
          <w:color w:val="auto"/>
        </w:rPr>
        <w:t>(7)</w:t>
      </w:r>
      <w:r w:rsidRPr="00203D9B">
        <w:rPr>
          <w:rFonts w:cs="Times New Roman"/>
        </w:rPr>
        <w:tab/>
      </w:r>
      <w:r w:rsidR="0001576F" w:rsidRPr="00203D9B">
        <w:rPr>
          <w:rFonts w:cs="Times New Roman"/>
          <w:color w:val="auto"/>
        </w:rPr>
        <w:t>‘</w:t>
      </w:r>
      <w:r w:rsidRPr="00203D9B">
        <w:rPr>
          <w:rFonts w:cs="Times New Roman"/>
          <w:color w:val="auto"/>
        </w:rPr>
        <w:t>Personally identifiable information</w:t>
      </w:r>
      <w:r w:rsidR="0001576F" w:rsidRPr="00203D9B">
        <w:rPr>
          <w:rFonts w:cs="Times New Roman"/>
          <w:color w:val="auto"/>
        </w:rPr>
        <w:t>’</w:t>
      </w:r>
      <w:r w:rsidRPr="00203D9B">
        <w:rPr>
          <w:rFonts w:cs="Times New Roman"/>
          <w:color w:val="auto"/>
        </w:rPr>
        <w:t xml:space="preserve"> means information that can be used to uniquely identify, contact, or locate a single person or can be used with other sources to uniquely identify a single individual, including, but not limited to, social security numbers, debit card numbers, and credit card numbers.</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E42B03" w:rsidSect="00E42B03">
          <w:headerReference w:type="default" r:id="rId86"/>
          <w:type w:val="continuous"/>
          <w:pgSz w:w="15840" w:h="12240" w:orient="landscape" w:code="1"/>
          <w:pgMar w:top="1152" w:right="1800" w:bottom="1584" w:left="2160" w:header="1008" w:footer="1008" w:gutter="288"/>
          <w:paperSrc w:first="7" w:other="7"/>
          <w:lnNumType w:countBy="1"/>
          <w:cols w:space="720"/>
          <w:docGrid w:linePitch="360"/>
        </w:sectPr>
      </w:pPr>
    </w:p>
    <w:p w:rsidR="00B039BE" w:rsidRPr="00203D9B" w:rsidRDefault="00B039B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203D9B">
        <w:rPr>
          <w:rFonts w:cs="Times New Roman"/>
          <w:b/>
          <w:szCs w:val="22"/>
        </w:rPr>
        <w:t xml:space="preserve">SECTION </w:t>
      </w:r>
      <w:r w:rsidR="005E22ED" w:rsidRPr="00203D9B">
        <w:rPr>
          <w:rFonts w:cs="Times New Roman"/>
          <w:b/>
          <w:szCs w:val="22"/>
        </w:rPr>
        <w:t>99</w:t>
      </w:r>
      <w:r w:rsidRPr="00203D9B">
        <w:rPr>
          <w:rFonts w:cs="Times New Roman"/>
          <w:b/>
          <w:szCs w:val="22"/>
        </w:rPr>
        <w:t xml:space="preserve"> - E24-</w:t>
      </w:r>
      <w:r w:rsidR="001A523F" w:rsidRPr="00203D9B">
        <w:rPr>
          <w:rFonts w:cs="Times New Roman"/>
          <w:b/>
          <w:szCs w:val="22"/>
        </w:rPr>
        <w:t xml:space="preserve">OFFICE OF </w:t>
      </w:r>
      <w:r w:rsidRPr="00203D9B">
        <w:rPr>
          <w:rFonts w:cs="Times New Roman"/>
          <w:b/>
          <w:szCs w:val="22"/>
        </w:rPr>
        <w:t>ADJUTANT GENERAL</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5E22ED" w:rsidRPr="00203D9B">
        <w:rPr>
          <w:rFonts w:cs="Times New Roman"/>
          <w:b/>
          <w:szCs w:val="22"/>
        </w:rPr>
        <w:t>99</w:t>
      </w:r>
      <w:r w:rsidRPr="00203D9B">
        <w:rPr>
          <w:rFonts w:cs="Times New Roman"/>
          <w:b/>
          <w:szCs w:val="22"/>
        </w:rPr>
        <w:t>.1.</w:t>
      </w:r>
      <w:r w:rsidRPr="00203D9B">
        <w:rPr>
          <w:rFonts w:cs="Times New Roman"/>
          <w:szCs w:val="22"/>
        </w:rPr>
        <w:tab/>
        <w:t>(ADJ: Unit Maintenance Funds)  The funds appropriated as unit maintenance funds shall be distributed to the various National Guard units at the direction of the Adjutant General.</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5E22ED" w:rsidRPr="00203D9B">
        <w:rPr>
          <w:rFonts w:cs="Times New Roman"/>
          <w:b/>
          <w:szCs w:val="22"/>
        </w:rPr>
        <w:t>99</w:t>
      </w:r>
      <w:r w:rsidRPr="00203D9B">
        <w:rPr>
          <w:rFonts w:cs="Times New Roman"/>
          <w:b/>
          <w:szCs w:val="22"/>
        </w:rPr>
        <w:t>.2.</w:t>
      </w:r>
      <w:r w:rsidRPr="00203D9B">
        <w:rPr>
          <w:rFonts w:cs="Times New Roman"/>
          <w:szCs w:val="22"/>
        </w:rPr>
        <w:tab/>
        <w:t>(ADJ: Revenue Collections)  All revenues collected by National Guard units from county and city appropriations, vending machines, rental of armories, court martial fines, federal reimbursements to armories for utility expenses, and other collections may be retained and expended in its budgeted operations.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5E22ED" w:rsidRPr="00203D9B">
        <w:rPr>
          <w:rFonts w:cs="Times New Roman"/>
          <w:b/>
          <w:szCs w:val="22"/>
        </w:rPr>
        <w:t>99</w:t>
      </w:r>
      <w:r w:rsidRPr="00203D9B">
        <w:rPr>
          <w:rFonts w:cs="Times New Roman"/>
          <w:b/>
          <w:szCs w:val="22"/>
        </w:rPr>
        <w:t>.3.</w:t>
      </w:r>
      <w:r w:rsidRPr="00203D9B">
        <w:rPr>
          <w:rFonts w:cs="Times New Roman"/>
          <w:szCs w:val="22"/>
        </w:rPr>
        <w:tab/>
        <w:t>(ADJ: Rental Fee for Election Purposes)  The maximum fee that an armory may charge for the use of its premises for election purposes shall be the cost of providing custodial services, utilities and maintenance.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5E22ED" w:rsidRPr="00203D9B">
        <w:rPr>
          <w:rFonts w:cs="Times New Roman"/>
          <w:b/>
          <w:szCs w:val="22"/>
        </w:rPr>
        <w:t>99</w:t>
      </w:r>
      <w:r w:rsidRPr="00203D9B">
        <w:rPr>
          <w:rFonts w:cs="Times New Roman"/>
          <w:b/>
          <w:szCs w:val="22"/>
        </w:rPr>
        <w:t>.4.</w:t>
      </w:r>
      <w:r w:rsidRPr="00203D9B">
        <w:rPr>
          <w:rFonts w:cs="Times New Roman"/>
          <w:szCs w:val="22"/>
        </w:rPr>
        <w:tab/>
        <w:t>(ADJ: Parking Lot Revenues)  Notwithstanding other provisions of this act, as a security measure for the State Military Department</w:t>
      </w:r>
      <w:r w:rsidR="0001576F" w:rsidRPr="00203D9B">
        <w:rPr>
          <w:rFonts w:cs="Times New Roman"/>
          <w:szCs w:val="22"/>
        </w:rPr>
        <w:t>’</w:t>
      </w:r>
      <w:r w:rsidRPr="00203D9B">
        <w:rPr>
          <w:rFonts w:cs="Times New Roman"/>
          <w:szCs w:val="22"/>
        </w:rPr>
        <w:t>s headquarters building and grounds, the Adjutant General may control and contractually lease the headquarters</w:t>
      </w:r>
      <w:r w:rsidR="0001576F" w:rsidRPr="00203D9B">
        <w:rPr>
          <w:rFonts w:cs="Times New Roman"/>
          <w:szCs w:val="22"/>
        </w:rPr>
        <w:t>’</w:t>
      </w:r>
      <w:r w:rsidRPr="00203D9B">
        <w:rPr>
          <w:rFonts w:cs="Times New Roman"/>
          <w:szCs w:val="22"/>
        </w:rPr>
        <w:t xml:space="preserve"> building parking facilities, during events at the University of South Carolina</w:t>
      </w:r>
      <w:r w:rsidR="0001576F" w:rsidRPr="00203D9B">
        <w:rPr>
          <w:rFonts w:cs="Times New Roman"/>
          <w:szCs w:val="22"/>
        </w:rPr>
        <w:t>’</w:t>
      </w:r>
      <w:r w:rsidRPr="00203D9B">
        <w:rPr>
          <w:rFonts w:cs="Times New Roman"/>
          <w:szCs w:val="22"/>
        </w:rPr>
        <w:t>s Williams</w:t>
      </w:r>
      <w:r w:rsidR="007C54C5" w:rsidRPr="00203D9B">
        <w:rPr>
          <w:rFonts w:cs="Times New Roman"/>
          <w:szCs w:val="22"/>
        </w:rPr>
        <w:t>-</w:t>
      </w:r>
      <w:r w:rsidRPr="00203D9B">
        <w:rPr>
          <w:rFonts w:cs="Times New Roman"/>
          <w:szCs w:val="22"/>
        </w:rPr>
        <w:t>Brice Stadium, to a state chartered and federally recognized 501(c)(4) tax exempt agency employees</w:t>
      </w:r>
      <w:r w:rsidR="0001576F" w:rsidRPr="00203D9B">
        <w:rPr>
          <w:rFonts w:cs="Times New Roman"/>
          <w:szCs w:val="22"/>
        </w:rPr>
        <w:t>’</w:t>
      </w:r>
      <w:r w:rsidRPr="00203D9B">
        <w:rPr>
          <w:rFonts w:cs="Times New Roman"/>
          <w:szCs w:val="22"/>
        </w:rPr>
        <w:t xml:space="preserve"> association who may then sub</w:t>
      </w:r>
      <w:r w:rsidR="00A6331A" w:rsidRPr="00203D9B">
        <w:rPr>
          <w:rFonts w:cs="Times New Roman"/>
          <w:szCs w:val="22"/>
        </w:rPr>
        <w:t>-</w:t>
      </w:r>
      <w:r w:rsidRPr="00203D9B">
        <w:rPr>
          <w:rFonts w:cs="Times New Roman"/>
          <w:szCs w:val="22"/>
        </w:rPr>
        <w:t>lease individual parking spaces.  Such a contract must require the employees association to obtain liability insurance against wrongful death or injury.  The contract must clearly hold the Adjutant General</w:t>
      </w:r>
      <w:r w:rsidR="0001576F" w:rsidRPr="00203D9B">
        <w:rPr>
          <w:rFonts w:cs="Times New Roman"/>
          <w:szCs w:val="22"/>
        </w:rPr>
        <w:t>’</w:t>
      </w:r>
      <w:r w:rsidRPr="00203D9B">
        <w:rPr>
          <w:rFonts w:cs="Times New Roman"/>
          <w:szCs w:val="22"/>
        </w:rPr>
        <w:t>s Office, its officers, and the State of South Carolina harmless from any liability resulting from the use of the parking lot when rented by the employees association.  In addition, the contract must specify that the State of South Carolina</w:t>
      </w:r>
      <w:r w:rsidR="0001576F" w:rsidRPr="00203D9B">
        <w:rPr>
          <w:rFonts w:cs="Times New Roman"/>
          <w:szCs w:val="22"/>
        </w:rPr>
        <w:t>’</w:t>
      </w:r>
      <w:r w:rsidRPr="00203D9B">
        <w:rPr>
          <w:rFonts w:cs="Times New Roman"/>
          <w:szCs w:val="22"/>
        </w:rPr>
        <w:t>s Military Department shall receive no less than thirty</w:t>
      </w:r>
      <w:r w:rsidR="00E01EF5" w:rsidRPr="00203D9B">
        <w:rPr>
          <w:rFonts w:cs="Times New Roman"/>
          <w:szCs w:val="22"/>
        </w:rPr>
        <w:noBreakHyphen/>
      </w:r>
      <w:r w:rsidRPr="00203D9B">
        <w:rPr>
          <w:rFonts w:cs="Times New Roman"/>
          <w:szCs w:val="22"/>
        </w:rPr>
        <w:t>three percent of the gross profits from the sub</w:t>
      </w:r>
      <w:r w:rsidR="00A6331A" w:rsidRPr="00203D9B">
        <w:rPr>
          <w:rFonts w:cs="Times New Roman"/>
          <w:szCs w:val="22"/>
        </w:rPr>
        <w:t>-</w:t>
      </w:r>
      <w:r w:rsidRPr="00203D9B">
        <w:rPr>
          <w:rFonts w:cs="Times New Roman"/>
          <w:szCs w:val="22"/>
        </w:rPr>
        <w:t>leasing of the parking spaces.  The contract must allow the State to audit the employees association</w:t>
      </w:r>
      <w:r w:rsidR="0001576F" w:rsidRPr="00203D9B">
        <w:rPr>
          <w:rFonts w:cs="Times New Roman"/>
          <w:szCs w:val="22"/>
        </w:rPr>
        <w:t>’</w:t>
      </w:r>
      <w:r w:rsidRPr="00203D9B">
        <w:rPr>
          <w:rFonts w:cs="Times New Roman"/>
          <w:szCs w:val="22"/>
        </w:rPr>
        <w:t>s funds.  Funds at the Adjutant General</w:t>
      </w:r>
      <w:r w:rsidR="0001576F" w:rsidRPr="00203D9B">
        <w:rPr>
          <w:rFonts w:cs="Times New Roman"/>
          <w:szCs w:val="22"/>
        </w:rPr>
        <w:t>’</w:t>
      </w:r>
      <w:r w:rsidRPr="00203D9B">
        <w:rPr>
          <w:rFonts w:cs="Times New Roman"/>
          <w:szCs w:val="22"/>
        </w:rPr>
        <w:t>s Office derived wholly from the rental of Adjutant General</w:t>
      </w:r>
      <w:r w:rsidR="0001576F" w:rsidRPr="00203D9B">
        <w:rPr>
          <w:rFonts w:cs="Times New Roman"/>
          <w:szCs w:val="22"/>
        </w:rPr>
        <w:t>’</w:t>
      </w:r>
      <w:r w:rsidRPr="00203D9B">
        <w:rPr>
          <w:rFonts w:cs="Times New Roman"/>
          <w:szCs w:val="22"/>
        </w:rPr>
        <w:t>s headquarters</w:t>
      </w:r>
      <w:r w:rsidR="0001576F" w:rsidRPr="00203D9B">
        <w:rPr>
          <w:rFonts w:cs="Times New Roman"/>
          <w:szCs w:val="22"/>
        </w:rPr>
        <w:t>’</w:t>
      </w:r>
      <w:r w:rsidRPr="00203D9B">
        <w:rPr>
          <w:rFonts w:cs="Times New Roman"/>
          <w:szCs w:val="22"/>
        </w:rPr>
        <w:t xml:space="preserve"> parking lot may be retained at the Adjutant General</w:t>
      </w:r>
      <w:r w:rsidR="0001576F" w:rsidRPr="00203D9B">
        <w:rPr>
          <w:rFonts w:cs="Times New Roman"/>
          <w:szCs w:val="22"/>
        </w:rPr>
        <w:t>’</w:t>
      </w:r>
      <w:r w:rsidRPr="00203D9B">
        <w:rPr>
          <w:rFonts w:cs="Times New Roman"/>
          <w:szCs w:val="22"/>
        </w:rPr>
        <w:t>s Office, but may not be used for employee perquisites.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5E22ED" w:rsidRPr="00203D9B">
        <w:rPr>
          <w:rFonts w:cs="Times New Roman"/>
          <w:b/>
          <w:szCs w:val="22"/>
        </w:rPr>
        <w:t>99</w:t>
      </w:r>
      <w:r w:rsidRPr="00203D9B">
        <w:rPr>
          <w:rFonts w:cs="Times New Roman"/>
          <w:b/>
          <w:szCs w:val="22"/>
        </w:rPr>
        <w:t>.5.</w:t>
      </w:r>
      <w:r w:rsidRPr="00203D9B">
        <w:rPr>
          <w:rFonts w:cs="Times New Roman"/>
          <w:szCs w:val="22"/>
        </w:rPr>
        <w:tab/>
        <w:t>(ADJ: Armory Rental Program)  The Adjutant General is authorized to develop and implement an armory rental program to recoup costs associated with the use of armories by state agencies or other non</w:t>
      </w:r>
      <w:r w:rsidR="00A57B3A" w:rsidRPr="00203D9B">
        <w:rPr>
          <w:rFonts w:cs="Times New Roman"/>
          <w:szCs w:val="22"/>
        </w:rPr>
        <w:t>-</w:t>
      </w:r>
      <w:r w:rsidRPr="00203D9B">
        <w:rPr>
          <w:rFonts w:cs="Times New Roman"/>
          <w:szCs w:val="22"/>
        </w:rPr>
        <w:t>Guard organizations.  The rental program must be uniform in its application to the maximum extent possible.  Funds generated by this program may be retained and expended for armory maintenance and operations.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5E22ED" w:rsidRPr="00203D9B">
        <w:rPr>
          <w:rFonts w:cs="Times New Roman"/>
          <w:b/>
          <w:szCs w:val="22"/>
        </w:rPr>
        <w:t>99</w:t>
      </w:r>
      <w:r w:rsidRPr="00203D9B">
        <w:rPr>
          <w:rFonts w:cs="Times New Roman"/>
          <w:b/>
          <w:szCs w:val="22"/>
        </w:rPr>
        <w:t>.6.</w:t>
      </w:r>
      <w:r w:rsidRPr="00203D9B">
        <w:rPr>
          <w:rFonts w:cs="Times New Roman"/>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5E22ED" w:rsidRPr="00203D9B">
        <w:rPr>
          <w:rFonts w:cs="Times New Roman"/>
          <w:b/>
          <w:szCs w:val="22"/>
        </w:rPr>
        <w:t>99</w:t>
      </w:r>
      <w:r w:rsidRPr="00203D9B">
        <w:rPr>
          <w:rFonts w:cs="Times New Roman"/>
          <w:b/>
          <w:szCs w:val="22"/>
        </w:rPr>
        <w:t>.7.</w:t>
      </w:r>
      <w:r w:rsidRPr="00203D9B">
        <w:rPr>
          <w:rFonts w:cs="Times New Roman"/>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rsidR="00A9603B" w:rsidRPr="00203D9B" w:rsidRDefault="00817B3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rPr>
        <w:tab/>
      </w:r>
      <w:r w:rsidR="005E22ED" w:rsidRPr="00203D9B">
        <w:rPr>
          <w:rFonts w:cs="Times New Roman"/>
          <w:b/>
        </w:rPr>
        <w:t>99</w:t>
      </w:r>
      <w:r w:rsidRPr="00203D9B">
        <w:rPr>
          <w:rFonts w:cs="Times New Roman"/>
          <w:b/>
        </w:rPr>
        <w:t>.8.</w:t>
      </w:r>
      <w:r w:rsidRPr="00203D9B">
        <w:rPr>
          <w:rFonts w:cs="Times New Roman"/>
          <w:b/>
        </w:rPr>
        <w:tab/>
      </w:r>
      <w:r w:rsidRPr="00203D9B">
        <w:rPr>
          <w:rFonts w:cs="Times New Roman"/>
        </w:rPr>
        <w:t>(ADJ: Retention of Lease Property Revenue)  The Adjutant General is authorized to lease</w:t>
      </w:r>
      <w:r w:rsidR="006D600F" w:rsidRPr="00203D9B">
        <w:rPr>
          <w:rFonts w:cs="Times New Roman"/>
        </w:rPr>
        <w:t xml:space="preserve"> </w:t>
      </w:r>
      <w:r w:rsidRPr="00203D9B">
        <w:rPr>
          <w:rFonts w:cs="Times New Roman"/>
        </w:rPr>
        <w:t>all real property under the control of SCMD.</w:t>
      </w:r>
      <w:r w:rsidR="006D600F" w:rsidRPr="00203D9B">
        <w:rPr>
          <w:rFonts w:cs="Times New Roman"/>
        </w:rPr>
        <w:t xml:space="preserve"> </w:t>
      </w:r>
      <w:r w:rsidRPr="00203D9B">
        <w:rPr>
          <w:rFonts w:cs="Times New Roman"/>
        </w:rPr>
        <w:t xml:space="preserve"> All revenue generated by the lease program may be retained for SCMD armory operations and maintenance as authorized by the Adjutant General or Deputy Adjutant General .</w:t>
      </w:r>
    </w:p>
    <w:p w:rsidR="00A9603B" w:rsidRPr="00203D9B" w:rsidRDefault="00C6435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5E22ED" w:rsidRPr="00203D9B">
        <w:rPr>
          <w:rFonts w:cs="Times New Roman"/>
          <w:b/>
          <w:szCs w:val="22"/>
        </w:rPr>
        <w:t>99</w:t>
      </w:r>
      <w:r w:rsidRPr="00203D9B">
        <w:rPr>
          <w:rFonts w:cs="Times New Roman"/>
          <w:b/>
          <w:szCs w:val="22"/>
        </w:rPr>
        <w:t>.9.</w:t>
      </w:r>
      <w:r w:rsidRPr="00203D9B">
        <w:rPr>
          <w:rFonts w:cs="Times New Roman"/>
          <w:b/>
          <w:szCs w:val="22"/>
        </w:rPr>
        <w:tab/>
      </w:r>
      <w:r w:rsidRPr="00203D9B">
        <w:rPr>
          <w:rFonts w:cs="Times New Roman"/>
          <w:szCs w:val="22"/>
        </w:rPr>
        <w:t xml:space="preserve">(ADJ: Billeting and Dining Facility Operations)  All revenues collected by the Billeting and Dining Facility operations at the R.L. </w:t>
      </w:r>
      <w:proofErr w:type="spellStart"/>
      <w:r w:rsidRPr="00203D9B">
        <w:rPr>
          <w:rFonts w:cs="Times New Roman"/>
          <w:szCs w:val="22"/>
        </w:rPr>
        <w:t>McCrady</w:t>
      </w:r>
      <w:proofErr w:type="spellEnd"/>
      <w:r w:rsidRPr="00203D9B">
        <w:rPr>
          <w:rFonts w:cs="Times New Roman"/>
          <w:szCs w:val="22"/>
        </w:rPr>
        <w:t xml:space="preserve"> Training Center shall be retained and expended in their budgeted operations or be expended in support of</w:t>
      </w:r>
      <w:r w:rsidR="00397DCE" w:rsidRPr="00203D9B">
        <w:rPr>
          <w:rFonts w:cs="Times New Roman"/>
          <w:szCs w:val="22"/>
        </w:rPr>
        <w:t xml:space="preserve"> </w:t>
      </w:r>
      <w:r w:rsidRPr="00203D9B">
        <w:rPr>
          <w:rFonts w:cs="Times New Roman"/>
          <w:szCs w:val="22"/>
        </w:rPr>
        <w:t>SCMD operations, including use for matching federal funds, and armory maintenance and operations.  Expenditures from these funds shall be determined by the Billeting Committee for Billeting operations and the Deputy Adjutant General for state operations for the Dining Facility operation.</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bCs/>
          <w:szCs w:val="22"/>
        </w:rPr>
        <w:tab/>
      </w:r>
      <w:r w:rsidR="005E22ED" w:rsidRPr="00203D9B">
        <w:rPr>
          <w:rFonts w:cs="Times New Roman"/>
          <w:b/>
          <w:szCs w:val="22"/>
        </w:rPr>
        <w:t>99</w:t>
      </w:r>
      <w:r w:rsidRPr="00203D9B">
        <w:rPr>
          <w:rFonts w:cs="Times New Roman"/>
          <w:b/>
          <w:bCs/>
          <w:szCs w:val="22"/>
        </w:rPr>
        <w:t>.10.</w:t>
      </w:r>
      <w:r w:rsidRPr="00203D9B">
        <w:rPr>
          <w:rFonts w:cs="Times New Roman"/>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bCs/>
          <w:szCs w:val="22"/>
        </w:rPr>
        <w:tab/>
      </w:r>
      <w:r w:rsidR="005E22ED" w:rsidRPr="00203D9B">
        <w:rPr>
          <w:rFonts w:cs="Times New Roman"/>
          <w:b/>
          <w:szCs w:val="22"/>
        </w:rPr>
        <w:t>99</w:t>
      </w:r>
      <w:r w:rsidRPr="00203D9B">
        <w:rPr>
          <w:rFonts w:cs="Times New Roman"/>
          <w:b/>
          <w:bCs/>
          <w:szCs w:val="22"/>
        </w:rPr>
        <w:t>.11.</w:t>
      </w:r>
      <w:r w:rsidRPr="00203D9B">
        <w:rPr>
          <w:rFonts w:cs="Times New Roman"/>
          <w:b/>
          <w:bCs/>
          <w:szCs w:val="22"/>
        </w:rPr>
        <w:tab/>
      </w:r>
      <w:r w:rsidRPr="00203D9B">
        <w:rPr>
          <w:rFonts w:cs="Times New Roman"/>
          <w:szCs w:val="22"/>
        </w:rPr>
        <w:t>(ADJ: Civil Air Patrol)  The funds appropriated in this section for the Civil Air Patrol shall be expended by the Civil Air Patrol so as to discharge the state</w:t>
      </w:r>
      <w:r w:rsidR="0001576F" w:rsidRPr="00203D9B">
        <w:rPr>
          <w:rFonts w:cs="Times New Roman"/>
          <w:szCs w:val="22"/>
        </w:rPr>
        <w:t>’</w:t>
      </w:r>
      <w:r w:rsidRPr="00203D9B">
        <w:rPr>
          <w:rFonts w:cs="Times New Roman"/>
          <w:szCs w:val="22"/>
        </w:rPr>
        <w:t>s obligations in conjunction with the Civil Air Patrol as outlined in the SARDA Plan, the S</w:t>
      </w:r>
      <w:r w:rsidR="000D5B9A" w:rsidRPr="00203D9B">
        <w:rPr>
          <w:rFonts w:cs="Times New Roman"/>
          <w:szCs w:val="22"/>
        </w:rPr>
        <w:t>outh Carolina</w:t>
      </w:r>
      <w:r w:rsidRPr="00203D9B">
        <w:rPr>
          <w:rFonts w:cs="Times New Roman"/>
          <w:szCs w:val="22"/>
        </w:rPr>
        <w:t xml:space="preserve">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A9603B" w:rsidRPr="00203D9B" w:rsidRDefault="00B37B8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203D9B">
        <w:rPr>
          <w:rFonts w:cs="Times New Roman"/>
          <w:b/>
          <w:bCs/>
          <w:szCs w:val="22"/>
        </w:rPr>
        <w:tab/>
      </w:r>
      <w:r w:rsidR="005E22ED" w:rsidRPr="00203D9B">
        <w:rPr>
          <w:rFonts w:cs="Times New Roman"/>
          <w:b/>
          <w:szCs w:val="22"/>
        </w:rPr>
        <w:t>99</w:t>
      </w:r>
      <w:r w:rsidRPr="00203D9B">
        <w:rPr>
          <w:rFonts w:cs="Times New Roman"/>
          <w:b/>
          <w:bCs/>
          <w:szCs w:val="22"/>
        </w:rPr>
        <w:t>.12.</w:t>
      </w:r>
      <w:r w:rsidRPr="00203D9B">
        <w:rPr>
          <w:rFonts w:cs="Times New Roman"/>
          <w:bCs/>
          <w:szCs w:val="22"/>
        </w:rPr>
        <w:tab/>
        <w:t xml:space="preserve">(ADJ: Citadel-S.C. National Guard Readiness Center)  </w:t>
      </w:r>
      <w:r w:rsidRPr="00203D9B">
        <w:rPr>
          <w:rFonts w:cs="Times New Roman"/>
          <w:bCs/>
          <w:strike/>
          <w:szCs w:val="22"/>
        </w:rPr>
        <w:t>The Adjutant General</w:t>
      </w:r>
      <w:r w:rsidR="0001576F" w:rsidRPr="00203D9B">
        <w:rPr>
          <w:rFonts w:cs="Times New Roman"/>
          <w:bCs/>
          <w:strike/>
          <w:szCs w:val="22"/>
        </w:rPr>
        <w:t>’</w:t>
      </w:r>
      <w:r w:rsidRPr="00203D9B">
        <w:rPr>
          <w:rFonts w:cs="Times New Roman"/>
          <w:bCs/>
          <w:strike/>
          <w:szCs w:val="22"/>
        </w:rPr>
        <w:t xml:space="preserve">s Office, during Fiscal </w:t>
      </w:r>
      <w:r w:rsidR="000E3EAF" w:rsidRPr="00203D9B">
        <w:rPr>
          <w:rFonts w:cs="Times New Roman"/>
          <w:bCs/>
          <w:strike/>
          <w:szCs w:val="22"/>
        </w:rPr>
        <w:t>Year</w:t>
      </w:r>
      <w:r w:rsidR="00D80278" w:rsidRPr="00203D9B">
        <w:rPr>
          <w:rFonts w:cs="Times New Roman"/>
          <w:bCs/>
          <w:strike/>
          <w:szCs w:val="22"/>
        </w:rPr>
        <w:t xml:space="preserve"> </w:t>
      </w:r>
      <w:r w:rsidR="00D73BCF" w:rsidRPr="00203D9B">
        <w:rPr>
          <w:rFonts w:cs="Times New Roman"/>
          <w:bCs/>
          <w:strike/>
          <w:szCs w:val="22"/>
        </w:rPr>
        <w:t>2013-14</w:t>
      </w:r>
      <w:r w:rsidRPr="00203D9B">
        <w:rPr>
          <w:rFonts w:cs="Times New Roman"/>
          <w:bCs/>
          <w:strike/>
          <w:szCs w:val="22"/>
        </w:rPr>
        <w:t xml:space="preserve">, shall repay to the General </w:t>
      </w:r>
      <w:r w:rsidRPr="00203D9B">
        <w:rPr>
          <w:rFonts w:cs="Times New Roman"/>
          <w:strike/>
          <w:szCs w:val="22"/>
        </w:rPr>
        <w:t>Fund</w:t>
      </w:r>
      <w:r w:rsidRPr="00203D9B">
        <w:rPr>
          <w:rFonts w:cs="Times New Roman"/>
          <w:bCs/>
          <w:strike/>
          <w:szCs w:val="22"/>
        </w:rPr>
        <w:t xml:space="preserve"> of the State </w:t>
      </w:r>
      <w:r w:rsidR="00E6552B" w:rsidRPr="00203D9B">
        <w:rPr>
          <w:rFonts w:cs="Times New Roman"/>
          <w:bCs/>
          <w:strike/>
          <w:szCs w:val="22"/>
        </w:rPr>
        <w:t>$300,000, plus interest,</w:t>
      </w:r>
      <w:r w:rsidRPr="00203D9B">
        <w:rPr>
          <w:rFonts w:cs="Times New Roman"/>
          <w:bCs/>
          <w:strike/>
          <w:szCs w:val="22"/>
        </w:rPr>
        <w:t xml:space="preserve"> of the $2,500,</w:t>
      </w:r>
      <w:r w:rsidRPr="00203D9B">
        <w:rPr>
          <w:rFonts w:cs="Times New Roman"/>
          <w:strike/>
          <w:szCs w:val="22"/>
        </w:rPr>
        <w:t>000</w:t>
      </w:r>
      <w:r w:rsidR="00B0305D" w:rsidRPr="00203D9B">
        <w:rPr>
          <w:rFonts w:cs="Times New Roman"/>
          <w:bCs/>
          <w:strike/>
          <w:szCs w:val="22"/>
        </w:rPr>
        <w:t xml:space="preserve"> appropriated by P</w:t>
      </w:r>
      <w:r w:rsidRPr="00203D9B">
        <w:rPr>
          <w:rFonts w:cs="Times New Roman"/>
          <w:bCs/>
          <w:strike/>
          <w:szCs w:val="22"/>
        </w:rPr>
        <w:t>rovis</w:t>
      </w:r>
      <w:r w:rsidR="00630B97" w:rsidRPr="00203D9B">
        <w:rPr>
          <w:rFonts w:cs="Times New Roman"/>
          <w:bCs/>
          <w:strike/>
          <w:szCs w:val="22"/>
        </w:rPr>
        <w:t>o 73.12 of the Fiscal Year 2007-</w:t>
      </w:r>
      <w:r w:rsidR="00E01EF5" w:rsidRPr="00203D9B">
        <w:rPr>
          <w:rFonts w:cs="Times New Roman"/>
          <w:bCs/>
          <w:strike/>
          <w:szCs w:val="22"/>
        </w:rPr>
        <w:t>20</w:t>
      </w:r>
      <w:r w:rsidRPr="00203D9B">
        <w:rPr>
          <w:rFonts w:cs="Times New Roman"/>
          <w:bCs/>
          <w:strike/>
          <w:szCs w:val="22"/>
        </w:rPr>
        <w:t>08 Appropriation Act to the Adjutant General</w:t>
      </w:r>
      <w:r w:rsidR="0001576F" w:rsidRPr="00203D9B">
        <w:rPr>
          <w:rFonts w:cs="Times New Roman"/>
          <w:bCs/>
          <w:strike/>
          <w:szCs w:val="22"/>
        </w:rPr>
        <w:t>’</w:t>
      </w:r>
      <w:r w:rsidRPr="00203D9B">
        <w:rPr>
          <w:rFonts w:cs="Times New Roman"/>
          <w:bCs/>
          <w:strike/>
          <w:szCs w:val="22"/>
        </w:rPr>
        <w:t>s</w:t>
      </w:r>
      <w:r w:rsidR="0033444B" w:rsidRPr="00203D9B">
        <w:rPr>
          <w:rFonts w:cs="Times New Roman"/>
          <w:bCs/>
          <w:strike/>
          <w:szCs w:val="22"/>
        </w:rPr>
        <w:t xml:space="preserve"> Office for the Citadel</w:t>
      </w:r>
      <w:r w:rsidR="00A91D6A" w:rsidRPr="00203D9B">
        <w:rPr>
          <w:rFonts w:cs="Times New Roman"/>
          <w:bCs/>
          <w:strike/>
          <w:szCs w:val="22"/>
        </w:rPr>
        <w:t>-</w:t>
      </w:r>
      <w:r w:rsidRPr="00203D9B">
        <w:rPr>
          <w:rFonts w:cs="Times New Roman"/>
          <w:bCs/>
          <w:strike/>
          <w:szCs w:val="22"/>
        </w:rPr>
        <w:t>South Carolina National Guard Readiness Center.</w:t>
      </w:r>
      <w:r w:rsidR="00E6552B" w:rsidRPr="00203D9B">
        <w:rPr>
          <w:rFonts w:cs="Times New Roman"/>
          <w:bCs/>
          <w:strike/>
          <w:szCs w:val="22"/>
        </w:rPr>
        <w:t xml:space="preserve">  It is the intent of the General Assembly that $300,000, plus interest, shall be repaid annually until the $1,250,000 balance has been repaid to the General Fund.</w:t>
      </w:r>
    </w:p>
    <w:p w:rsidR="00A9603B" w:rsidRPr="00203D9B" w:rsidRDefault="00C6435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5E22ED" w:rsidRPr="00203D9B">
        <w:rPr>
          <w:rFonts w:cs="Times New Roman"/>
          <w:b/>
          <w:szCs w:val="22"/>
        </w:rPr>
        <w:t>99</w:t>
      </w:r>
      <w:r w:rsidRPr="00203D9B">
        <w:rPr>
          <w:rFonts w:cs="Times New Roman"/>
          <w:b/>
          <w:szCs w:val="22"/>
        </w:rPr>
        <w:t>.13.</w:t>
      </w:r>
      <w:r w:rsidRPr="00203D9B">
        <w:rPr>
          <w:rFonts w:cs="Times New Roman"/>
          <w:b/>
          <w:szCs w:val="22"/>
        </w:rPr>
        <w:tab/>
      </w:r>
      <w:r w:rsidRPr="00203D9B">
        <w:rPr>
          <w:rFonts w:cs="Times New Roman"/>
          <w:szCs w:val="22"/>
        </w:rPr>
        <w:t>(ADJ: Parking Lot Revenues-Columbia Armory, Buildings and Grounds)  The Adjutant General may control and contractually lease the Columbia Armory, and its buildings and grounds parking facilities during events at the Universi</w:t>
      </w:r>
      <w:r w:rsidR="006C3D8C" w:rsidRPr="00203D9B">
        <w:rPr>
          <w:rFonts w:cs="Times New Roman"/>
          <w:szCs w:val="22"/>
        </w:rPr>
        <w:t>ty of South Carolina</w:t>
      </w:r>
      <w:r w:rsidR="0001576F" w:rsidRPr="00203D9B">
        <w:rPr>
          <w:rFonts w:cs="Times New Roman"/>
          <w:szCs w:val="22"/>
        </w:rPr>
        <w:t>’</w:t>
      </w:r>
      <w:r w:rsidR="006C3D8C" w:rsidRPr="00203D9B">
        <w:rPr>
          <w:rFonts w:cs="Times New Roman"/>
          <w:szCs w:val="22"/>
        </w:rPr>
        <w:t>s Williams</w:t>
      </w:r>
      <w:r w:rsidR="00A91D6A" w:rsidRPr="00203D9B">
        <w:rPr>
          <w:rFonts w:cs="Times New Roman"/>
          <w:szCs w:val="22"/>
        </w:rPr>
        <w:t>-</w:t>
      </w:r>
      <w:r w:rsidRPr="00203D9B">
        <w:rPr>
          <w:rFonts w:cs="Times New Roman"/>
          <w:szCs w:val="22"/>
        </w:rPr>
        <w:t>Brice Stadium.  Funds derived wholly from the rental of the Columbia Armory, and its buildings and grounds parking facilities may be retained by the Adjutant General</w:t>
      </w:r>
      <w:r w:rsidR="0001576F" w:rsidRPr="00203D9B">
        <w:rPr>
          <w:rFonts w:cs="Times New Roman"/>
          <w:szCs w:val="22"/>
        </w:rPr>
        <w:t>’</w:t>
      </w:r>
      <w:r w:rsidRPr="00203D9B">
        <w:rPr>
          <w:rFonts w:cs="Times New Roman"/>
          <w:szCs w:val="22"/>
        </w:rPr>
        <w:t xml:space="preserve">s Office and used for the Funeral </w:t>
      </w:r>
      <w:r w:rsidR="00AB7F9B" w:rsidRPr="00203D9B">
        <w:rPr>
          <w:rFonts w:cs="Times New Roman"/>
          <w:szCs w:val="22"/>
        </w:rPr>
        <w:t>Caisson and for SCMD operations, including matching federal funds and armory maintenance and operations</w:t>
      </w:r>
      <w:r w:rsidRPr="00203D9B">
        <w:rPr>
          <w:rFonts w:cs="Times New Roman"/>
          <w:szCs w:val="22"/>
        </w:rPr>
        <w:t>.  These funds may not be used for any other purpose.</w:t>
      </w:r>
    </w:p>
    <w:p w:rsidR="00BD7CD3" w:rsidRPr="00203D9B" w:rsidRDefault="00B37B8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5E22ED" w:rsidRPr="00203D9B">
        <w:rPr>
          <w:rFonts w:cs="Times New Roman"/>
          <w:b/>
          <w:szCs w:val="22"/>
        </w:rPr>
        <w:t>99</w:t>
      </w:r>
      <w:r w:rsidRPr="00203D9B">
        <w:rPr>
          <w:rFonts w:cs="Times New Roman"/>
          <w:b/>
          <w:szCs w:val="22"/>
        </w:rPr>
        <w:t>.</w:t>
      </w:r>
      <w:r w:rsidR="00B579E9" w:rsidRPr="00203D9B">
        <w:rPr>
          <w:rFonts w:cs="Times New Roman"/>
          <w:b/>
          <w:szCs w:val="22"/>
        </w:rPr>
        <w:t>14</w:t>
      </w:r>
      <w:r w:rsidRPr="00203D9B">
        <w:rPr>
          <w:rFonts w:cs="Times New Roman"/>
          <w:b/>
          <w:szCs w:val="22"/>
        </w:rPr>
        <w:t>.</w:t>
      </w:r>
      <w:r w:rsidRPr="00203D9B">
        <w:rPr>
          <w:rFonts w:cs="Times New Roman"/>
          <w:b/>
          <w:szCs w:val="22"/>
        </w:rPr>
        <w:tab/>
      </w:r>
      <w:r w:rsidRPr="00203D9B">
        <w:rPr>
          <w:rFonts w:cs="Times New Roman"/>
          <w:szCs w:val="22"/>
        </w:rPr>
        <w:t>(ADJ: Emergency Commodities)  The Emergency Management Division shall be allowed to rotate and replace water and Meals Ready to Eat (MREs) emergency commodities housed in the state</w:t>
      </w:r>
      <w:r w:rsidR="0001576F" w:rsidRPr="00203D9B">
        <w:rPr>
          <w:rFonts w:cs="Times New Roman"/>
          <w:szCs w:val="22"/>
        </w:rPr>
        <w:t>’</w:t>
      </w:r>
      <w:r w:rsidRPr="00203D9B">
        <w:rPr>
          <w:rFonts w:cs="Times New Roman"/>
          <w:szCs w:val="22"/>
        </w:rPr>
        <w:t xml:space="preserv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 </w:t>
      </w:r>
    </w:p>
    <w:p w:rsidR="005A17CF" w:rsidRPr="00203D9B" w:rsidRDefault="006F2D0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5E22ED" w:rsidRPr="00203D9B">
        <w:rPr>
          <w:rFonts w:cs="Times New Roman"/>
          <w:b/>
          <w:szCs w:val="22"/>
        </w:rPr>
        <w:t>99</w:t>
      </w:r>
      <w:r w:rsidRPr="00203D9B">
        <w:rPr>
          <w:rFonts w:cs="Times New Roman"/>
          <w:b/>
          <w:szCs w:val="22"/>
        </w:rPr>
        <w:t>.15.</w:t>
      </w:r>
      <w:r w:rsidRPr="00203D9B">
        <w:rPr>
          <w:rFonts w:cs="Times New Roman"/>
          <w:szCs w:val="22"/>
        </w:rPr>
        <w:tab/>
        <w:t>(</w:t>
      </w:r>
      <w:r w:rsidR="0053388E" w:rsidRPr="00203D9B">
        <w:rPr>
          <w:rFonts w:cs="Times New Roman"/>
          <w:szCs w:val="22"/>
        </w:rPr>
        <w:t xml:space="preserve">ADJ: </w:t>
      </w:r>
      <w:r w:rsidRPr="00203D9B">
        <w:rPr>
          <w:rFonts w:cs="Times New Roman"/>
          <w:szCs w:val="22"/>
        </w:rPr>
        <w:t>Funeral Caisson)  In the event of a mandated general fund budget reduction, the Adjutant General</w:t>
      </w:r>
      <w:r w:rsidR="0001576F" w:rsidRPr="00203D9B">
        <w:rPr>
          <w:rFonts w:cs="Times New Roman"/>
          <w:szCs w:val="22"/>
        </w:rPr>
        <w:t>’</w:t>
      </w:r>
      <w:r w:rsidRPr="00203D9B">
        <w:rPr>
          <w:rFonts w:cs="Times New Roman"/>
          <w:szCs w:val="22"/>
        </w:rPr>
        <w:t xml:space="preserve">s Office is prohibited from reducing the funds appropriated for the Funeral Caisson.  In addition, these funds shall not be transferred to any other program or be used for any other purpose by the </w:t>
      </w:r>
      <w:r w:rsidR="00826750" w:rsidRPr="00203D9B">
        <w:rPr>
          <w:rFonts w:cs="Times New Roman"/>
          <w:szCs w:val="22"/>
        </w:rPr>
        <w:t xml:space="preserve">Office of </w:t>
      </w:r>
      <w:r w:rsidRPr="00203D9B">
        <w:rPr>
          <w:rFonts w:cs="Times New Roman"/>
          <w:szCs w:val="22"/>
        </w:rPr>
        <w:t>Adjutant General.</w:t>
      </w:r>
    </w:p>
    <w:p w:rsidR="000D7F6A" w:rsidRPr="00203D9B" w:rsidRDefault="00EB14A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99.</w:t>
      </w:r>
      <w:r w:rsidR="00890423" w:rsidRPr="00203D9B">
        <w:rPr>
          <w:rFonts w:cs="Times New Roman"/>
          <w:b/>
          <w:szCs w:val="22"/>
        </w:rPr>
        <w:t>16</w:t>
      </w:r>
      <w:r w:rsidRPr="00203D9B">
        <w:rPr>
          <w:rFonts w:cs="Times New Roman"/>
          <w:b/>
          <w:szCs w:val="22"/>
        </w:rPr>
        <w:t>.</w:t>
      </w:r>
      <w:r w:rsidRPr="00203D9B">
        <w:rPr>
          <w:rFonts w:cs="Times New Roman"/>
          <w:szCs w:val="22"/>
        </w:rPr>
        <w:tab/>
      </w:r>
      <w:r w:rsidRPr="00203D9B">
        <w:rPr>
          <w:rFonts w:cs="Times New Roman"/>
        </w:rPr>
        <w:t>(ADJ: Mental Health Care Facilitator/Coordinator)  The funds appropriated and or authorized to the Office of the Adjutant General may be utilized to hire a Mental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203D9B">
        <w:rPr>
          <w:rFonts w:cs="Times New Roman"/>
          <w:b/>
        </w:rPr>
        <w:t xml:space="preserve"> </w:t>
      </w:r>
      <w:r w:rsidRPr="00203D9B">
        <w:rPr>
          <w:rFonts w:cs="Times New Roman"/>
        </w:rPr>
        <w:t xml:space="preserve"> A national security background check must be performed on the individual prior to a job offer being tendered.</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E42B03" w:rsidSect="00E42B03">
          <w:headerReference w:type="default" r:id="rId87"/>
          <w:type w:val="continuous"/>
          <w:pgSz w:w="15840" w:h="12240" w:orient="landscape" w:code="1"/>
          <w:pgMar w:top="1152" w:right="1800" w:bottom="1584" w:left="2160" w:header="1008" w:footer="1008" w:gutter="288"/>
          <w:paperSrc w:first="7" w:other="7"/>
          <w:lnNumType w:countBy="1"/>
          <w:cols w:space="720"/>
          <w:docGrid w:linePitch="360"/>
        </w:sectPr>
      </w:pPr>
    </w:p>
    <w:p w:rsidR="0081145F" w:rsidRPr="00203D9B" w:rsidRDefault="0081145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203D9B" w:rsidRDefault="00A9603B" w:rsidP="00203D9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203D9B">
        <w:rPr>
          <w:rFonts w:cs="Times New Roman"/>
          <w:b/>
          <w:szCs w:val="22"/>
        </w:rPr>
        <w:t xml:space="preserve">SECTION </w:t>
      </w:r>
      <w:r w:rsidR="005E22ED" w:rsidRPr="00203D9B">
        <w:rPr>
          <w:rFonts w:cs="Times New Roman"/>
          <w:b/>
          <w:szCs w:val="22"/>
        </w:rPr>
        <w:t>100</w:t>
      </w:r>
      <w:r w:rsidRPr="00203D9B">
        <w:rPr>
          <w:rFonts w:cs="Times New Roman"/>
          <w:b/>
          <w:szCs w:val="22"/>
        </w:rPr>
        <w:t xml:space="preserve"> - E28-ELECTION COMMISSION</w:t>
      </w:r>
    </w:p>
    <w:p w:rsidR="00A9603B" w:rsidRPr="00203D9B" w:rsidRDefault="00A9603B" w:rsidP="00203D9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5E22ED" w:rsidRPr="00203D9B">
        <w:rPr>
          <w:rFonts w:cs="Times New Roman"/>
          <w:b/>
          <w:szCs w:val="22"/>
        </w:rPr>
        <w:t>100</w:t>
      </w:r>
      <w:r w:rsidRPr="00203D9B">
        <w:rPr>
          <w:rFonts w:cs="Times New Roman"/>
          <w:b/>
          <w:szCs w:val="22"/>
        </w:rPr>
        <w:t>.1.</w:t>
      </w:r>
      <w:r w:rsidRPr="00203D9B">
        <w:rPr>
          <w:rFonts w:cs="Times New Roman"/>
          <w:szCs w:val="22"/>
        </w:rPr>
        <w:tab/>
        <w:t xml:space="preserve">(ELECT: County Registration Board and County Election Commission Compensation)  The amounts appropriated in this section for “County Registration Board Members and County Election Commissioners,” shall be disbursed annually to the County Treasurer at the rate of $1,500 for each member, not to exceed $12,500 per county.  The County Treasurer shall use these funds only for the compensation of County Registration Board Members and County Election Commissioners.  Any funds not used for this purpose shall be returned to the State Treasurer.  These funds are exempted from mandated budget reductions.  In addition, in the calculation of any across the board agency base reductions mandated by the </w:t>
      </w:r>
      <w:r w:rsidR="00B941AE" w:rsidRPr="00203D9B">
        <w:rPr>
          <w:rFonts w:cs="Times New Roman"/>
          <w:szCs w:val="22"/>
        </w:rPr>
        <w:t>Budget and Control Board</w:t>
      </w:r>
      <w:r w:rsidRPr="00203D9B">
        <w:rPr>
          <w:rFonts w:cs="Times New Roman"/>
          <w:szCs w:val="22"/>
        </w:rPr>
        <w:t xml:space="preserve"> or the General Assembly, the amount of funds appropriated for compensation of County Registration Board Members and County Election Commissioners shall be excluded from the agency</w:t>
      </w:r>
      <w:r w:rsidR="0001576F" w:rsidRPr="00203D9B">
        <w:rPr>
          <w:rFonts w:cs="Times New Roman"/>
          <w:szCs w:val="22"/>
        </w:rPr>
        <w:t>’</w:t>
      </w:r>
      <w:r w:rsidRPr="00203D9B">
        <w:rPr>
          <w:rFonts w:cs="Times New Roman"/>
          <w:szCs w:val="22"/>
        </w:rPr>
        <w:t>s base budget.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5E22ED" w:rsidRPr="00203D9B">
        <w:rPr>
          <w:rFonts w:cs="Times New Roman"/>
          <w:b/>
          <w:szCs w:val="22"/>
        </w:rPr>
        <w:t>100</w:t>
      </w:r>
      <w:r w:rsidRPr="00203D9B">
        <w:rPr>
          <w:rFonts w:cs="Times New Roman"/>
          <w:b/>
          <w:szCs w:val="22"/>
        </w:rPr>
        <w:t>.2.</w:t>
      </w:r>
      <w:r w:rsidRPr="00203D9B">
        <w:rPr>
          <w:rFonts w:cs="Times New Roman"/>
          <w:szCs w:val="22"/>
        </w:rPr>
        <w:tab/>
        <w:t>(ELECT: Elections Managers &amp; Clerks Per Diem)  Managers and clerks of state and county elections shall receive a per diem of $60.00; but managers shall not be paid for more than two days for any election and clerks for not more than three days for any election.  The commission may adjust the per diem of $60.00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registration boards with the absentee/fail safe voting process prior to, on election day, and immediately following statewide elections.  Managers assisting the registration board in the absentee/fail safe process may receive a per diem of $60.00 per day for not more than a total of fifteen days regardless of whether one, two, or three additional managers are used.</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5E22ED" w:rsidRPr="00203D9B">
        <w:rPr>
          <w:rFonts w:cs="Times New Roman"/>
          <w:b/>
          <w:szCs w:val="22"/>
        </w:rPr>
        <w:t>100</w:t>
      </w:r>
      <w:r w:rsidRPr="00203D9B">
        <w:rPr>
          <w:rFonts w:cs="Times New Roman"/>
          <w:b/>
          <w:szCs w:val="22"/>
        </w:rPr>
        <w:t>.3.</w:t>
      </w:r>
      <w:r w:rsidRPr="00203D9B">
        <w:rPr>
          <w:rFonts w:cs="Times New Roman"/>
          <w:szCs w:val="22"/>
        </w:rPr>
        <w:tab/>
        <w:t xml:space="preserve">(ELECT: Board of State Canvassers Compensation)  $100.00 additional compensation per day may be paid to each member of the Board of State Canvassers up to a total of </w:t>
      </w:r>
      <w:r w:rsidR="00171724" w:rsidRPr="00203D9B">
        <w:rPr>
          <w:rFonts w:cs="Times New Roman"/>
          <w:szCs w:val="22"/>
        </w:rPr>
        <w:t>fifteen</w:t>
      </w:r>
      <w:r w:rsidRPr="00203D9B">
        <w:rPr>
          <w:rFonts w:cs="Times New Roman"/>
          <w:szCs w:val="22"/>
        </w:rPr>
        <w:t xml:space="preserve"> days that may be required for hearings held by the members of the Board of State Canvassers.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5E22ED" w:rsidRPr="00203D9B">
        <w:rPr>
          <w:rFonts w:cs="Times New Roman"/>
          <w:b/>
          <w:szCs w:val="22"/>
        </w:rPr>
        <w:t>100</w:t>
      </w:r>
      <w:r w:rsidRPr="00203D9B">
        <w:rPr>
          <w:rFonts w:cs="Times New Roman"/>
          <w:b/>
          <w:szCs w:val="22"/>
        </w:rPr>
        <w:t>.4.</w:t>
      </w:r>
      <w:r w:rsidRPr="00203D9B">
        <w:rPr>
          <w:rFonts w:cs="Times New Roman"/>
          <w:szCs w:val="22"/>
        </w:rPr>
        <w:tab/>
        <w:t>(ELECT: Sale of Lists Revenue Carry Forward)  Any revenue generated from the sale of election lists may be retained and expended by the South Carolina Election Commission to reimburse the</w:t>
      </w:r>
      <w:r w:rsidR="00E67871" w:rsidRPr="00203D9B">
        <w:rPr>
          <w:rFonts w:cs="Times New Roman"/>
          <w:szCs w:val="22"/>
        </w:rPr>
        <w:t xml:space="preserve"> </w:t>
      </w:r>
      <w:r w:rsidRPr="00203D9B">
        <w:rPr>
          <w:rFonts w:cs="Times New Roman"/>
          <w:szCs w:val="22"/>
        </w:rPr>
        <w:t>Budget and Control Board, Division of Operations, for the printing of such lists and to pay expenses of postage and shipment of these lists to electors who purchase them.  After such reimbursement has been made an amount, not to exceed $400,000, shall be used for non</w:t>
      </w:r>
      <w:r w:rsidR="00A57B3A" w:rsidRPr="00203D9B">
        <w:rPr>
          <w:rFonts w:cs="Times New Roman"/>
          <w:szCs w:val="22"/>
        </w:rPr>
        <w:t>-</w:t>
      </w:r>
      <w:r w:rsidRPr="00203D9B">
        <w:rPr>
          <w:rFonts w:cs="Times New Roman"/>
          <w:szCs w:val="22"/>
        </w:rPr>
        <w:t xml:space="preserve">recurring expenses in conjunction with extraordinary special election and legal costs and costs for upgrading the Statewide Voter Registration System.  Any balance in the Sale of Lists Account on June </w:t>
      </w:r>
      <w:r w:rsidR="00CB3D53" w:rsidRPr="00203D9B">
        <w:rPr>
          <w:rFonts w:cs="Times New Roman"/>
          <w:szCs w:val="22"/>
        </w:rPr>
        <w:t>thirtieth</w:t>
      </w:r>
      <w:r w:rsidRPr="00203D9B">
        <w:rPr>
          <w:rFonts w:cs="Times New Roman"/>
          <w:szCs w:val="22"/>
        </w:rPr>
        <w:t>, of the prior fiscal year may be carried forward and expended for the same purposes during the current fiscal year.</w:t>
      </w:r>
    </w:p>
    <w:p w:rsidR="00A9603B" w:rsidRPr="00203D9B" w:rsidRDefault="000D7F6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100.5.</w:t>
      </w:r>
      <w:r w:rsidRPr="00203D9B">
        <w:rPr>
          <w:rFonts w:cs="Times New Roman"/>
          <w:szCs w:val="22"/>
        </w:rPr>
        <w:tab/>
        <w:t xml:space="preserve">(ELECT: Budget Reduction Exemption)  Funds appropriated for recurring and non-recurring general and primary election expenses are exempted from mandated across the board reductions.  In addition, in the calculation of any across the </w:t>
      </w:r>
      <w:r w:rsidRPr="00203D9B">
        <w:rPr>
          <w:rFonts w:cs="Times New Roman"/>
        </w:rPr>
        <w:t>board</w:t>
      </w:r>
      <w:r w:rsidRPr="00203D9B">
        <w:rPr>
          <w:rFonts w:cs="Times New Roman"/>
          <w:szCs w:val="22"/>
        </w:rPr>
        <w:t xml:space="preserve"> agency base reductions mandated by the Budget and Control Board or the General Assembly, the amount of funds appropriated for recurring and non-recurring primary and general election expenses shall be excluded from the agency</w:t>
      </w:r>
      <w:r w:rsidR="0001576F" w:rsidRPr="00203D9B">
        <w:rPr>
          <w:rFonts w:cs="Times New Roman"/>
          <w:szCs w:val="22"/>
        </w:rPr>
        <w:t>’</w:t>
      </w:r>
      <w:r w:rsidRPr="00203D9B">
        <w:rPr>
          <w:rFonts w:cs="Times New Roman"/>
          <w:szCs w:val="22"/>
        </w:rPr>
        <w:t>s base budget.</w:t>
      </w:r>
    </w:p>
    <w:p w:rsidR="00A9603B" w:rsidRPr="00203D9B" w:rsidRDefault="00F972C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5E22ED" w:rsidRPr="00203D9B">
        <w:rPr>
          <w:rFonts w:cs="Times New Roman"/>
          <w:b/>
          <w:szCs w:val="22"/>
        </w:rPr>
        <w:t>100</w:t>
      </w:r>
      <w:r w:rsidRPr="00203D9B">
        <w:rPr>
          <w:rFonts w:cs="Times New Roman"/>
          <w:b/>
          <w:szCs w:val="22"/>
        </w:rPr>
        <w:t>.6.</w:t>
      </w:r>
      <w:r w:rsidRPr="00203D9B">
        <w:rPr>
          <w:rFonts w:cs="Times New Roman"/>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w:t>
      </w:r>
      <w:r w:rsidRPr="00203D9B">
        <w:rPr>
          <w:rFonts w:cs="Times New Roman"/>
        </w:rPr>
        <w:t xml:space="preserve">neral Election Accounts on June </w:t>
      </w:r>
      <w:r w:rsidRPr="00203D9B">
        <w:rPr>
          <w:rFonts w:cs="Times New Roman"/>
          <w:szCs w:val="22"/>
        </w:rPr>
        <w:t>thirtieth, of the prior fiscal year may be carried forward and expended for the same purposes during the current fiscal year.  In addition, the aforementioned funds may also be utilized to conduct the</w:t>
      </w:r>
      <w:r w:rsidR="006D600F" w:rsidRPr="00203D9B">
        <w:rPr>
          <w:rFonts w:cs="Times New Roman"/>
          <w:szCs w:val="22"/>
        </w:rPr>
        <w:t xml:space="preserve"> </w:t>
      </w:r>
      <w:r w:rsidRPr="00203D9B">
        <w:rPr>
          <w:rFonts w:cs="Times New Roman"/>
          <w:szCs w:val="22"/>
        </w:rPr>
        <w:t>Presidential Preference Primary elections.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5E22ED" w:rsidRPr="00203D9B">
        <w:rPr>
          <w:rFonts w:cs="Times New Roman"/>
          <w:b/>
          <w:szCs w:val="22"/>
        </w:rPr>
        <w:t>100</w:t>
      </w:r>
      <w:r w:rsidRPr="00203D9B">
        <w:rPr>
          <w:rFonts w:cs="Times New Roman"/>
          <w:b/>
          <w:szCs w:val="22"/>
        </w:rPr>
        <w:t>.7.</w:t>
      </w:r>
      <w:r w:rsidRPr="00203D9B">
        <w:rPr>
          <w:rFonts w:cs="Times New Roman"/>
          <w:szCs w:val="22"/>
        </w:rPr>
        <w:tab/>
        <w:t>(ELECT: Training &amp; Certification Program)  All members and staff of County Boards of Voter Registration and County Election Commissions will receive a common curriculum to include core courses on the duties and responsibilities of county registration boards and county election commissions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balance in the training and certification account on June 30, of the prior fiscal year may be carried forward and expended for the same purpose during the current fiscal year.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The State Election Commission is required to withhold the stipend of members who do not complete the training and certification program as required in Sections 7-5-10, 7-5-35 and 7-13-70 of the 1976 Code.  Additionally, funds will also be withheld if a board or commission member completes the training and certification program, but fails to complete at least one training course per year.  The board or commission member and members of that county</w:t>
      </w:r>
      <w:r w:rsidR="0001576F" w:rsidRPr="00203D9B">
        <w:rPr>
          <w:rFonts w:cs="Times New Roman"/>
          <w:szCs w:val="22"/>
        </w:rPr>
        <w:t>’</w:t>
      </w:r>
      <w:r w:rsidRPr="00203D9B">
        <w:rPr>
          <w:rFonts w:cs="Times New Roman"/>
          <w:szCs w:val="22"/>
        </w:rPr>
        <w:t>s legislative delegation will be notified of the withholding of the stipend and the requirements needed to bring the member into compliance with the law.</w:t>
      </w:r>
      <w:r w:rsidR="00D80278" w:rsidRPr="00203D9B">
        <w:rPr>
          <w:rFonts w:cs="Times New Roman"/>
          <w:szCs w:val="22"/>
        </w:rPr>
        <w:t xml:space="preserve">  </w:t>
      </w:r>
      <w:r w:rsidRPr="00203D9B">
        <w:rPr>
          <w:rFonts w:cs="Times New Roman"/>
          <w:szCs w:val="22"/>
        </w:rPr>
        <w:t>If a board or commission member cannot complete the program or complete the required continuing education due to extenuating circumstances, the board or commission member must submit a written request to the county legislative delegation for approval or funds will continue to be withheld as described in this proviso.  If a board or commission member does not become compliant with the law within eighteen months of initial notification of stipend withholding, the county</w:t>
      </w:r>
      <w:r w:rsidR="0001576F" w:rsidRPr="00203D9B">
        <w:rPr>
          <w:rFonts w:cs="Times New Roman"/>
          <w:szCs w:val="22"/>
        </w:rPr>
        <w:t>’</w:t>
      </w:r>
      <w:r w:rsidRPr="00203D9B">
        <w:rPr>
          <w:rFonts w:cs="Times New Roman"/>
          <w:szCs w:val="22"/>
        </w:rPr>
        <w:t>s legislative delegation must replace that person on the board or commission.</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Cs/>
          <w:szCs w:val="22"/>
        </w:rPr>
        <w:tab/>
      </w:r>
      <w:r w:rsidR="005E22ED" w:rsidRPr="00203D9B">
        <w:rPr>
          <w:rFonts w:cs="Times New Roman"/>
          <w:b/>
          <w:szCs w:val="22"/>
        </w:rPr>
        <w:t>100</w:t>
      </w:r>
      <w:r w:rsidRPr="00203D9B">
        <w:rPr>
          <w:rFonts w:cs="Times New Roman"/>
          <w:b/>
          <w:szCs w:val="22"/>
        </w:rPr>
        <w:t>.8.</w:t>
      </w:r>
      <w:r w:rsidRPr="00203D9B">
        <w:rPr>
          <w:rFonts w:cs="Times New Roman"/>
          <w:bCs/>
          <w:szCs w:val="22"/>
        </w:rPr>
        <w:tab/>
        <w:t>(ELECT: Penalty for Late Submission of Reimbursable Expenses)  In the event that a county submits reimbursable election expenses to the Commissi</w:t>
      </w:r>
      <w:r w:rsidR="00FB2D76" w:rsidRPr="00203D9B">
        <w:rPr>
          <w:rFonts w:cs="Times New Roman"/>
          <w:bCs/>
          <w:szCs w:val="22"/>
        </w:rPr>
        <w:t xml:space="preserve">on for payment more than thirty </w:t>
      </w:r>
      <w:r w:rsidRPr="00203D9B">
        <w:rPr>
          <w:rFonts w:cs="Times New Roman"/>
          <w:bCs/>
          <w:szCs w:val="22"/>
        </w:rPr>
        <w:t>days after the election is held, the Commiss</w:t>
      </w:r>
      <w:r w:rsidR="003F6E86" w:rsidRPr="00203D9B">
        <w:rPr>
          <w:rFonts w:cs="Times New Roman"/>
          <w:bCs/>
          <w:szCs w:val="22"/>
        </w:rPr>
        <w:t xml:space="preserve">ion may deduct a penalty of ten </w:t>
      </w:r>
      <w:r w:rsidRPr="00203D9B">
        <w:rPr>
          <w:rFonts w:cs="Times New Roman"/>
          <w:bCs/>
          <w:szCs w:val="22"/>
        </w:rPr>
        <w:t>percent of the late-submitted amount.  The county is responsible for payment of this amount.  If the Commission finds good reason for such late submission, the penalty may be waived.  The Election Commission shall be authorized to expend funds appropriated/ authorized in the current fiscal year to pay election expenses incurred by a county in the prior fiscal year.</w:t>
      </w:r>
      <w:r w:rsidR="00787C5D" w:rsidRPr="00203D9B">
        <w:rPr>
          <w:rFonts w:cs="Times New Roman"/>
          <w:bCs/>
          <w:szCs w:val="22"/>
        </w:rPr>
        <w:t xml:space="preserve"> </w:t>
      </w:r>
      <w:r w:rsidR="00787C5D" w:rsidRPr="00203D9B">
        <w:rPr>
          <w:rFonts w:cs="Times New Roman"/>
          <w:color w:val="auto"/>
        </w:rPr>
        <w:t xml:space="preserve"> If a county submits a request for reimbursement of election expenses through any means other than the Voter Registration and Election Management System (VREMS), the Commission may deduct a penalty of ten percent of the amount submitted.</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b/>
          <w:bCs/>
          <w:szCs w:val="22"/>
        </w:rPr>
        <w:tab/>
      </w:r>
      <w:r w:rsidR="005E22ED" w:rsidRPr="00203D9B">
        <w:rPr>
          <w:rFonts w:cs="Times New Roman"/>
          <w:b/>
          <w:szCs w:val="22"/>
        </w:rPr>
        <w:t>100</w:t>
      </w:r>
      <w:r w:rsidRPr="00203D9B">
        <w:rPr>
          <w:rFonts w:cs="Times New Roman"/>
          <w:b/>
          <w:bCs/>
          <w:szCs w:val="22"/>
        </w:rPr>
        <w:t>.</w:t>
      </w:r>
      <w:r w:rsidR="009404EE" w:rsidRPr="00203D9B">
        <w:rPr>
          <w:rFonts w:cs="Times New Roman"/>
          <w:b/>
          <w:bCs/>
          <w:szCs w:val="22"/>
        </w:rPr>
        <w:t>9</w:t>
      </w:r>
      <w:r w:rsidRPr="00203D9B">
        <w:rPr>
          <w:rFonts w:cs="Times New Roman"/>
          <w:b/>
          <w:bCs/>
          <w:szCs w:val="22"/>
        </w:rPr>
        <w:t>.</w:t>
      </w:r>
      <w:r w:rsidRPr="00203D9B">
        <w:rPr>
          <w:rFonts w:cs="Times New Roman"/>
          <w:b/>
          <w:bCs/>
          <w:szCs w:val="22"/>
        </w:rPr>
        <w:tab/>
      </w:r>
      <w:r w:rsidRPr="00203D9B">
        <w:rPr>
          <w:rFonts w:cs="Times New Roman"/>
          <w:szCs w:val="22"/>
        </w:rPr>
        <w:t>(ELECT: Help America Vote Act)  Of funds appropriated to the commission for primary and general elections, the commission shall utilize any excess funds to match the Help America Vote Act program to the greatest extent possible, and also ensure compliance with the Uniformed and Overseas Citizens Absentee Voting Act of 1986.</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
          <w:szCs w:val="22"/>
        </w:rPr>
        <w:tab/>
      </w:r>
      <w:r w:rsidR="005E22ED" w:rsidRPr="00203D9B">
        <w:rPr>
          <w:rFonts w:cs="Times New Roman"/>
          <w:b/>
          <w:szCs w:val="22"/>
        </w:rPr>
        <w:t>100</w:t>
      </w:r>
      <w:r w:rsidRPr="00203D9B">
        <w:rPr>
          <w:rFonts w:cs="Times New Roman"/>
          <w:b/>
          <w:szCs w:val="22"/>
        </w:rPr>
        <w:t>.1</w:t>
      </w:r>
      <w:r w:rsidR="009404EE" w:rsidRPr="00203D9B">
        <w:rPr>
          <w:rFonts w:cs="Times New Roman"/>
          <w:b/>
          <w:szCs w:val="22"/>
        </w:rPr>
        <w:t>0</w:t>
      </w:r>
      <w:r w:rsidRPr="00203D9B">
        <w:rPr>
          <w:rFonts w:cs="Times New Roman"/>
          <w:b/>
          <w:szCs w:val="22"/>
        </w:rPr>
        <w:t>.</w:t>
      </w:r>
      <w:r w:rsidRPr="00203D9B">
        <w:rPr>
          <w:rFonts w:cs="Times New Roman"/>
          <w:b/>
          <w:szCs w:val="22"/>
        </w:rPr>
        <w:tab/>
      </w:r>
      <w:r w:rsidRPr="00203D9B">
        <w:rPr>
          <w:rFonts w:cs="Times New Roman"/>
          <w:szCs w:val="22"/>
        </w:rPr>
        <w:t>(ELECT: HAVA Carry Forward)  The Election Commission shall be authorized to carry forward unexpended Help America Vote Act funds into the current fiscal year and to use these funds for the same purpose.</w:t>
      </w:r>
    </w:p>
    <w:p w:rsidR="003469E4" w:rsidRPr="00203D9B" w:rsidRDefault="003469E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5E22ED" w:rsidRPr="00203D9B">
        <w:rPr>
          <w:rFonts w:cs="Times New Roman"/>
          <w:b/>
          <w:szCs w:val="22"/>
        </w:rPr>
        <w:t>100</w:t>
      </w:r>
      <w:r w:rsidRPr="00203D9B">
        <w:rPr>
          <w:rFonts w:cs="Times New Roman"/>
          <w:b/>
          <w:szCs w:val="22"/>
        </w:rPr>
        <w:t>.</w:t>
      </w:r>
      <w:r w:rsidR="005E22ED" w:rsidRPr="00203D9B">
        <w:rPr>
          <w:rFonts w:cs="Times New Roman"/>
          <w:b/>
          <w:szCs w:val="22"/>
        </w:rPr>
        <w:t>11</w:t>
      </w:r>
      <w:r w:rsidRPr="00203D9B">
        <w:rPr>
          <w:rFonts w:cs="Times New Roman"/>
          <w:b/>
          <w:szCs w:val="22"/>
        </w:rPr>
        <w:t>.</w:t>
      </w:r>
      <w:r w:rsidRPr="00203D9B">
        <w:rPr>
          <w:rFonts w:cs="Times New Roman"/>
          <w:b/>
          <w:szCs w:val="22"/>
        </w:rPr>
        <w:tab/>
      </w:r>
      <w:r w:rsidRPr="00203D9B">
        <w:rPr>
          <w:rFonts w:cs="Times New Roman"/>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w:t>
      </w:r>
    </w:p>
    <w:p w:rsidR="00065D87" w:rsidRPr="00203D9B" w:rsidRDefault="007F019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rPr>
        <w:tab/>
      </w:r>
      <w:r w:rsidRPr="00203D9B">
        <w:rPr>
          <w:rFonts w:cs="Times New Roman"/>
          <w:b/>
        </w:rPr>
        <w:t>100.12.</w:t>
      </w:r>
      <w:r w:rsidRPr="00203D9B">
        <w:rPr>
          <w:rFonts w:cs="Times New Roman"/>
        </w:rPr>
        <w:tab/>
        <w:t>(ELECT: Use of Election Funds)</w:t>
      </w:r>
      <w:r w:rsidR="00D80278" w:rsidRPr="00203D9B">
        <w:rPr>
          <w:rFonts w:cs="Times New Roman"/>
        </w:rPr>
        <w:t xml:space="preserve"> </w:t>
      </w:r>
      <w:r w:rsidRPr="00203D9B">
        <w:rPr>
          <w:rFonts w:cs="Times New Roman"/>
        </w:rPr>
        <w:t xml:space="preserve">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State Budget Division, which shall then notify the Chairman of the Senate Finance Committee, the Chairman of the House Ways and Means Committee, and the Governor of such transfer of funds.</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E42B03" w:rsidSect="00E42B03">
          <w:headerReference w:type="default" r:id="rId88"/>
          <w:type w:val="continuous"/>
          <w:pgSz w:w="15840" w:h="12240" w:orient="landscape" w:code="1"/>
          <w:pgMar w:top="1152" w:right="1800" w:bottom="1584" w:left="2160" w:header="1008" w:footer="1008" w:gutter="288"/>
          <w:paperSrc w:first="7" w:other="7"/>
          <w:lnNumType w:countBy="1"/>
          <w:cols w:space="720"/>
          <w:docGrid w:linePitch="360"/>
        </w:sectPr>
      </w:pPr>
    </w:p>
    <w:p w:rsidR="00787C5D" w:rsidRPr="00203D9B" w:rsidRDefault="00787C5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9E153F" w:rsidRPr="00203D9B" w:rsidRDefault="009E153F"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203D9B">
        <w:rPr>
          <w:rFonts w:cs="Times New Roman"/>
          <w:b/>
          <w:szCs w:val="22"/>
        </w:rPr>
        <w:t xml:space="preserve">SECTION </w:t>
      </w:r>
      <w:r w:rsidR="003F3727" w:rsidRPr="00203D9B">
        <w:rPr>
          <w:rFonts w:cs="Times New Roman"/>
          <w:b/>
          <w:szCs w:val="22"/>
        </w:rPr>
        <w:t>101</w:t>
      </w:r>
      <w:r w:rsidRPr="00203D9B">
        <w:rPr>
          <w:rFonts w:cs="Times New Roman"/>
          <w:b/>
          <w:szCs w:val="22"/>
        </w:rPr>
        <w:t xml:space="preserve"> - F03-BUDGET AND CONTROL BOARD</w:t>
      </w:r>
    </w:p>
    <w:p w:rsidR="009E153F" w:rsidRPr="00203D9B" w:rsidRDefault="009E153F"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E153F" w:rsidRPr="00203D9B" w:rsidRDefault="009E153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A14F51" w:rsidRPr="00203D9B">
        <w:rPr>
          <w:rFonts w:cs="Times New Roman"/>
          <w:b/>
          <w:szCs w:val="22"/>
        </w:rPr>
        <w:t>101</w:t>
      </w:r>
      <w:r w:rsidRPr="00203D9B">
        <w:rPr>
          <w:rFonts w:cs="Times New Roman"/>
          <w:b/>
          <w:szCs w:val="22"/>
        </w:rPr>
        <w:t>.1.</w:t>
      </w:r>
      <w:r w:rsidRPr="00203D9B">
        <w:rPr>
          <w:rFonts w:cs="Times New Roman"/>
          <w:szCs w:val="22"/>
        </w:rPr>
        <w:tab/>
        <w:t xml:space="preserve">(BCB: Southern Maritime Collection)  The Budget and Control Board, on behalf of the </w:t>
      </w:r>
      <w:proofErr w:type="spellStart"/>
      <w:r w:rsidRPr="00203D9B">
        <w:rPr>
          <w:rFonts w:cs="Times New Roman"/>
          <w:szCs w:val="22"/>
        </w:rPr>
        <w:t>Hunley</w:t>
      </w:r>
      <w:proofErr w:type="spellEnd"/>
      <w:r w:rsidRPr="00203D9B">
        <w:rPr>
          <w:rFonts w:cs="Times New Roman"/>
          <w:szCs w:val="22"/>
        </w:rPr>
        <w:t xml:space="preserve"> Commission is authorized to expend funds appropriated for such purpose to pay the outstanding note entered into to finance the purchase of the Southern Maritime Collection and the </w:t>
      </w:r>
      <w:proofErr w:type="spellStart"/>
      <w:r w:rsidRPr="00203D9B">
        <w:rPr>
          <w:rFonts w:cs="Times New Roman"/>
          <w:szCs w:val="22"/>
        </w:rPr>
        <w:t>Hunley</w:t>
      </w:r>
      <w:proofErr w:type="spellEnd"/>
      <w:r w:rsidRPr="00203D9B">
        <w:rPr>
          <w:rFonts w:cs="Times New Roman"/>
          <w:szCs w:val="22"/>
        </w:rPr>
        <w:t xml:space="preserve"> Commission will assume custody and management of the Collection for the State.  The board is authorized to use up to $500,000 of the funds transferred for implementation of this proviso.  The balance of the funds transferred may be used by the board for costs associated with other Museum operations.  The General Assembly will provide for funds in future fiscal years to cover the costs of the financing of the Southern Maritime Collection.</w:t>
      </w:r>
    </w:p>
    <w:p w:rsidR="00771EBB" w:rsidRPr="00203D9B" w:rsidRDefault="00BC710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A14F51" w:rsidRPr="00203D9B">
        <w:rPr>
          <w:rFonts w:cs="Times New Roman"/>
          <w:b/>
          <w:szCs w:val="22"/>
        </w:rPr>
        <w:t>101</w:t>
      </w:r>
      <w:r w:rsidRPr="00203D9B">
        <w:rPr>
          <w:rFonts w:cs="Times New Roman"/>
          <w:b/>
          <w:szCs w:val="22"/>
        </w:rPr>
        <w:t>.2.</w:t>
      </w:r>
      <w:r w:rsidRPr="00203D9B">
        <w:rPr>
          <w:rFonts w:cs="Times New Roman"/>
          <w:szCs w:val="22"/>
        </w:rPr>
        <w:tab/>
        <w:t xml:space="preserve">(BCB: Procurement of Art Objects)  Before any governmental body, with the exception of the South Carolina Museum Commission, the Budget and Control Board and the South Carolina </w:t>
      </w:r>
      <w:proofErr w:type="spellStart"/>
      <w:r w:rsidR="002463D2" w:rsidRPr="00203D9B">
        <w:rPr>
          <w:rFonts w:cs="Times New Roman"/>
          <w:szCs w:val="22"/>
        </w:rPr>
        <w:t>Hunley</w:t>
      </w:r>
      <w:proofErr w:type="spellEnd"/>
      <w:r w:rsidR="002463D2" w:rsidRPr="00203D9B">
        <w:rPr>
          <w:rFonts w:cs="Times New Roman"/>
          <w:szCs w:val="22"/>
        </w:rPr>
        <w:t xml:space="preserve"> Commission as defined under the South Carolina Consolidated Procurement Code, procures any art objects such as paintings, antiques, </w:t>
      </w:r>
      <w:r w:rsidR="00FB2EA0" w:rsidRPr="00203D9B">
        <w:rPr>
          <w:rFonts w:cs="Times New Roman"/>
          <w:szCs w:val="22"/>
        </w:rPr>
        <w:t>sculptures, or similar objects above $1,000, the head of the Purchasing</w:t>
      </w:r>
      <w:r w:rsidR="00771EBB" w:rsidRPr="00203D9B">
        <w:rPr>
          <w:rFonts w:cs="Times New Roman"/>
          <w:szCs w:val="22"/>
        </w:rPr>
        <w:t xml:space="preserve"> </w:t>
      </w:r>
      <w:r w:rsidR="00FB2EA0" w:rsidRPr="00203D9B">
        <w:rPr>
          <w:rFonts w:cs="Times New Roman"/>
          <w:szCs w:val="22"/>
        </w:rPr>
        <w:t xml:space="preserve">Agency shall prepare a written determination specifying the need for such objects and benefits to the State.  The South Carolina </w:t>
      </w:r>
      <w:r w:rsidR="007E1A21" w:rsidRPr="00203D9B">
        <w:rPr>
          <w:rFonts w:cs="Times New Roman"/>
          <w:szCs w:val="22"/>
        </w:rPr>
        <w:t xml:space="preserve">Arts </w:t>
      </w:r>
      <w:r w:rsidR="00FB2EA0" w:rsidRPr="00203D9B">
        <w:rPr>
          <w:rFonts w:cs="Times New Roman"/>
          <w:szCs w:val="22"/>
        </w:rPr>
        <w:t>Commission shall review such determination for approval prior to any acquisition.</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A14F51" w:rsidRPr="00203D9B">
        <w:rPr>
          <w:rFonts w:cs="Times New Roman"/>
          <w:b/>
          <w:szCs w:val="22"/>
        </w:rPr>
        <w:t>101</w:t>
      </w:r>
      <w:r w:rsidRPr="00203D9B">
        <w:rPr>
          <w:rFonts w:cs="Times New Roman"/>
          <w:b/>
          <w:szCs w:val="22"/>
        </w:rPr>
        <w:t>.</w:t>
      </w:r>
      <w:r w:rsidR="00BD7CD3" w:rsidRPr="00203D9B">
        <w:rPr>
          <w:rFonts w:cs="Times New Roman"/>
          <w:b/>
          <w:szCs w:val="22"/>
        </w:rPr>
        <w:t>3</w:t>
      </w:r>
      <w:r w:rsidRPr="00203D9B">
        <w:rPr>
          <w:rFonts w:cs="Times New Roman"/>
          <w:b/>
          <w:szCs w:val="22"/>
        </w:rPr>
        <w:t>.</w:t>
      </w:r>
      <w:r w:rsidRPr="00203D9B">
        <w:rPr>
          <w:rFonts w:cs="Times New Roman"/>
          <w:b/>
          <w:szCs w:val="22"/>
        </w:rPr>
        <w:tab/>
      </w:r>
      <w:r w:rsidRPr="00203D9B">
        <w:rPr>
          <w:rFonts w:cs="Times New Roman"/>
          <w:szCs w:val="22"/>
        </w:rPr>
        <w:t xml:space="preserve">(BCB: State House Operation &amp; Maintenance Account)  Funds appropriated to the </w:t>
      </w:r>
      <w:r w:rsidR="00E67871" w:rsidRPr="00203D9B">
        <w:rPr>
          <w:rFonts w:cs="Times New Roman"/>
          <w:szCs w:val="22"/>
        </w:rPr>
        <w:t>Budget and Control Board</w:t>
      </w:r>
      <w:r w:rsidRPr="00203D9B">
        <w:rPr>
          <w:rFonts w:cs="Times New Roman"/>
          <w:szCs w:val="22"/>
        </w:rPr>
        <w:t xml:space="preserve"> </w:t>
      </w:r>
      <w:r w:rsidR="00A6331A" w:rsidRPr="00203D9B">
        <w:rPr>
          <w:rFonts w:cs="Times New Roman"/>
          <w:szCs w:val="22"/>
        </w:rPr>
        <w:t>-</w:t>
      </w:r>
      <w:r w:rsidRPr="00203D9B">
        <w:rPr>
          <w:rFonts w:cs="Times New Roman"/>
          <w:szCs w:val="22"/>
        </w:rPr>
        <w:t xml:space="preserve"> for State House Maintenance &amp; Operations &amp; Renovations must be set aside in a separate account for the operation and maintenance of the State House.  The </w:t>
      </w:r>
      <w:r w:rsidR="00E67871" w:rsidRPr="00203D9B">
        <w:rPr>
          <w:rFonts w:cs="Times New Roman"/>
          <w:szCs w:val="22"/>
        </w:rPr>
        <w:t>Budget and Control Board</w:t>
      </w:r>
      <w:r w:rsidRPr="00203D9B">
        <w:rPr>
          <w:rFonts w:cs="Times New Roman"/>
          <w:szCs w:val="22"/>
        </w:rPr>
        <w:t xml:space="preserve"> shall report annually to the State House Committee on the amount expended from this fund.</w:t>
      </w:r>
    </w:p>
    <w:p w:rsidR="00B74568" w:rsidRPr="00203D9B" w:rsidRDefault="0061020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A14F51" w:rsidRPr="00203D9B">
        <w:rPr>
          <w:rFonts w:cs="Times New Roman"/>
          <w:b/>
          <w:szCs w:val="22"/>
        </w:rPr>
        <w:t>101</w:t>
      </w:r>
      <w:r w:rsidRPr="00203D9B">
        <w:rPr>
          <w:rFonts w:cs="Times New Roman"/>
          <w:b/>
          <w:szCs w:val="22"/>
        </w:rPr>
        <w:t>.4.</w:t>
      </w:r>
      <w:r w:rsidRPr="00203D9B">
        <w:rPr>
          <w:rFonts w:cs="Times New Roman"/>
          <w:szCs w:val="22"/>
        </w:rPr>
        <w:tab/>
        <w:t>(BCB: Wireless Communications Tower)  The Budget and Control Board is directed to coordinate tower and antenna operations within South Carolina state government. The Board shall (1) approve all leases regarding antenna placement on state owned towers and buildings, (2) coordinate all new tower construction on state owned property, (3) promote and market excess capacity on the State</w:t>
      </w:r>
      <w:r w:rsidR="0001576F" w:rsidRPr="00203D9B">
        <w:rPr>
          <w:rFonts w:cs="Times New Roman"/>
          <w:szCs w:val="22"/>
        </w:rPr>
        <w:t>’</w:t>
      </w:r>
      <w:r w:rsidRPr="00203D9B">
        <w:rPr>
          <w:rFonts w:cs="Times New Roman"/>
          <w:szCs w:val="22"/>
        </w:rPr>
        <w:t>s wireless communications infrastructure, (4) generate revenue by leasing, licensing, or selling excess capacity on the State</w:t>
      </w:r>
      <w:r w:rsidR="0001576F" w:rsidRPr="00203D9B">
        <w:rPr>
          <w:rFonts w:cs="Times New Roman"/>
          <w:szCs w:val="22"/>
        </w:rPr>
        <w:t>’</w:t>
      </w:r>
      <w:r w:rsidRPr="00203D9B">
        <w:rPr>
          <w:rFonts w:cs="Times New Roman"/>
          <w:szCs w:val="22"/>
        </w:rPr>
        <w:t>s wireless communications infrastructure, and (5) construct new communications assets on appropriate state owned property for the purpose of generating revenue pursuant to this proviso.  All revenue from tower and antenna leases and contracts after July 1, 2001 must be remitted to a separate fund established by the Board and shall be transferred to the Educational Television Commission which shall retain and expend such funds for agency operations.  The commission shall be authorized to carry forward unexpended funds from the prior fiscal year into the current fiscal year.  Agencies owning tower and antenna assets will be allowed to recover expenses associated with implementing this proviso from this fund.  The Board shall annually report to the Chairmen of the Senate Finance and House Ways and Means Committees by October first of each year all revenue collected and disbursed.  This report shall also include a summary of each agency</w:t>
      </w:r>
      <w:r w:rsidR="0001576F" w:rsidRPr="00203D9B">
        <w:rPr>
          <w:rFonts w:cs="Times New Roman"/>
          <w:szCs w:val="22"/>
        </w:rPr>
        <w:t>’</w:t>
      </w:r>
      <w:r w:rsidRPr="00203D9B">
        <w:rPr>
          <w:rFonts w:cs="Times New Roman"/>
          <w:szCs w:val="22"/>
        </w:rPr>
        <w:t>s overall revenues, whether retained by the agency or remitted to the separate fund.</w:t>
      </w:r>
    </w:p>
    <w:p w:rsidR="00A9603B" w:rsidRPr="00203D9B" w:rsidRDefault="00787C5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b/>
          <w:szCs w:val="22"/>
        </w:rPr>
        <w:t>101.5.</w:t>
      </w:r>
      <w:r w:rsidRPr="00203D9B">
        <w:rPr>
          <w:rFonts w:cs="Times New Roman"/>
          <w:szCs w:val="22"/>
        </w:rPr>
        <w:tab/>
        <w:t>(BCB: Compensation - Reporting of Supplemental Salaries)  No supplement shall be paid to an agency</w:t>
      </w:r>
      <w:r w:rsidR="0001576F" w:rsidRPr="00203D9B">
        <w:rPr>
          <w:rFonts w:cs="Times New Roman"/>
          <w:szCs w:val="22"/>
        </w:rPr>
        <w:t>’</w:t>
      </w:r>
      <w:r w:rsidRPr="00203D9B">
        <w:rPr>
          <w:rFonts w:cs="Times New Roman"/>
          <w:szCs w:val="22"/>
        </w:rPr>
        <w:t>s employee unless the agency head or designated official of the employing agency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Human Resources Division</w:t>
      </w:r>
      <w:r w:rsidR="00D80278" w:rsidRPr="00203D9B">
        <w:rPr>
          <w:rFonts w:cs="Times New Roman"/>
          <w:szCs w:val="22"/>
        </w:rPr>
        <w:t xml:space="preserve"> </w:t>
      </w:r>
      <w:r w:rsidRPr="00203D9B">
        <w:rPr>
          <w:rFonts w:cs="Times New Roman"/>
          <w:szCs w:val="22"/>
        </w:rPr>
        <w:t>of the Budget and Control Board.  The report must include the amount, source, and any condition of the supplement.  The employing agency must report this information on or before August thirty-first of each year and must include the total amount and source of the salary supplement received by the employee during the preceding fiscal year (July first through June thirtieth).  The</w:t>
      </w:r>
      <w:r w:rsidR="00D80278" w:rsidRPr="00203D9B">
        <w:rPr>
          <w:rFonts w:cs="Times New Roman"/>
          <w:szCs w:val="22"/>
        </w:rPr>
        <w:t xml:space="preserve"> </w:t>
      </w:r>
      <w:r w:rsidRPr="00203D9B">
        <w:rPr>
          <w:rFonts w:cs="Times New Roman"/>
          <w:szCs w:val="22"/>
        </w:rPr>
        <w:t>Human Resources Division of the Budget and Control Board shall formulate policies and procedures to ensure compliance with the reporting provisions of this proviso.</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A14F51" w:rsidRPr="00203D9B">
        <w:rPr>
          <w:rFonts w:cs="Times New Roman"/>
          <w:b/>
          <w:szCs w:val="22"/>
        </w:rPr>
        <w:t>101</w:t>
      </w:r>
      <w:r w:rsidRPr="00203D9B">
        <w:rPr>
          <w:rFonts w:cs="Times New Roman"/>
          <w:b/>
          <w:szCs w:val="22"/>
        </w:rPr>
        <w:t>.</w:t>
      </w:r>
      <w:r w:rsidR="00BD7CD3" w:rsidRPr="00203D9B">
        <w:rPr>
          <w:rFonts w:cs="Times New Roman"/>
          <w:b/>
          <w:szCs w:val="22"/>
        </w:rPr>
        <w:t>6</w:t>
      </w:r>
      <w:r w:rsidRPr="00203D9B">
        <w:rPr>
          <w:rFonts w:cs="Times New Roman"/>
          <w:b/>
          <w:szCs w:val="22"/>
        </w:rPr>
        <w:t>.</w:t>
      </w:r>
      <w:r w:rsidRPr="00203D9B">
        <w:rPr>
          <w:rFonts w:cs="Times New Roman"/>
          <w:szCs w:val="22"/>
        </w:rPr>
        <w:tab/>
        <w:t xml:space="preserve">(BCB: Compensation Increase </w:t>
      </w:r>
      <w:r w:rsidR="00A6331A" w:rsidRPr="00203D9B">
        <w:rPr>
          <w:rFonts w:cs="Times New Roman"/>
          <w:szCs w:val="22"/>
        </w:rPr>
        <w:t>-</w:t>
      </w:r>
      <w:r w:rsidRPr="00203D9B">
        <w:rPr>
          <w:rFonts w:cs="Times New Roman"/>
          <w:szCs w:val="22"/>
        </w:rPr>
        <w:t xml:space="preserve"> Appropriated Funds Ratio)  Appropriated funds may be used for compensation increases for classified and unclassified employees and agency heads only in the same ratio that the employee</w:t>
      </w:r>
      <w:r w:rsidR="0001576F" w:rsidRPr="00203D9B">
        <w:rPr>
          <w:rFonts w:cs="Times New Roman"/>
          <w:szCs w:val="22"/>
        </w:rPr>
        <w:t>’</w:t>
      </w:r>
      <w:r w:rsidRPr="00203D9B">
        <w:rPr>
          <w:rFonts w:cs="Times New Roman"/>
          <w:szCs w:val="22"/>
        </w:rPr>
        <w:t>s base salary is paid from appropriated sources.</w:t>
      </w:r>
    </w:p>
    <w:p w:rsidR="008E6D59" w:rsidRPr="00203D9B" w:rsidRDefault="00B37B8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A14F51" w:rsidRPr="00203D9B">
        <w:rPr>
          <w:rFonts w:cs="Times New Roman"/>
          <w:b/>
          <w:szCs w:val="22"/>
        </w:rPr>
        <w:t>101</w:t>
      </w:r>
      <w:r w:rsidRPr="00203D9B">
        <w:rPr>
          <w:rFonts w:cs="Times New Roman"/>
          <w:b/>
          <w:szCs w:val="22"/>
        </w:rPr>
        <w:t>.7.</w:t>
      </w:r>
      <w:r w:rsidRPr="00203D9B">
        <w:rPr>
          <w:rFonts w:cs="Times New Roman"/>
          <w:szCs w:val="22"/>
        </w:rPr>
        <w:tab/>
        <w:t xml:space="preserve">(BCB: Vacant Positions)  In the event that any permanent position in an agency remains vacant for more than twelve months the position may be deleted by the </w:t>
      </w:r>
      <w:r w:rsidR="00E67871" w:rsidRPr="00203D9B">
        <w:rPr>
          <w:rFonts w:cs="Times New Roman"/>
          <w:szCs w:val="22"/>
        </w:rPr>
        <w:t>Budget and Control Board</w:t>
      </w:r>
      <w:r w:rsidRPr="00203D9B">
        <w:rPr>
          <w:rFonts w:cs="Times New Roman"/>
          <w:szCs w:val="22"/>
        </w:rPr>
        <w:t xml:space="preserve">.  </w:t>
      </w:r>
      <w:r w:rsidR="00C21839" w:rsidRPr="00203D9B">
        <w:rPr>
          <w:rFonts w:cs="Times New Roman"/>
          <w:i/>
          <w:szCs w:val="22"/>
          <w:u w:val="single"/>
        </w:rPr>
        <w:t>Institutions of higher learning shall be exempt from the requirements of this provision.</w:t>
      </w:r>
    </w:p>
    <w:p w:rsidR="006D600F"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A14F51" w:rsidRPr="00203D9B">
        <w:rPr>
          <w:rFonts w:cs="Times New Roman"/>
          <w:b/>
          <w:szCs w:val="22"/>
        </w:rPr>
        <w:t>101</w:t>
      </w:r>
      <w:r w:rsidRPr="00203D9B">
        <w:rPr>
          <w:rFonts w:cs="Times New Roman"/>
          <w:b/>
          <w:szCs w:val="22"/>
        </w:rPr>
        <w:t>.</w:t>
      </w:r>
      <w:r w:rsidR="00BD7CD3" w:rsidRPr="00203D9B">
        <w:rPr>
          <w:rFonts w:cs="Times New Roman"/>
          <w:b/>
          <w:szCs w:val="22"/>
        </w:rPr>
        <w:t>8</w:t>
      </w:r>
      <w:r w:rsidRPr="00203D9B">
        <w:rPr>
          <w:rFonts w:cs="Times New Roman"/>
          <w:b/>
          <w:szCs w:val="22"/>
        </w:rPr>
        <w:t>.</w:t>
      </w:r>
      <w:r w:rsidRPr="00203D9B">
        <w:rPr>
          <w:rFonts w:cs="Times New Roman"/>
          <w:szCs w:val="22"/>
        </w:rPr>
        <w:tab/>
        <w:t xml:space="preserve">(BCB: Carry Forward </w:t>
      </w:r>
      <w:r w:rsidR="00A6331A" w:rsidRPr="00203D9B">
        <w:rPr>
          <w:rFonts w:cs="Times New Roman"/>
          <w:szCs w:val="22"/>
        </w:rPr>
        <w:t>-</w:t>
      </w:r>
      <w:r w:rsidRPr="00203D9B">
        <w:rPr>
          <w:rFonts w:cs="Times New Roman"/>
          <w:szCs w:val="22"/>
        </w:rPr>
        <w:t xml:space="preserve"> Local Government Assistance)  The </w:t>
      </w:r>
      <w:r w:rsidR="00E67871" w:rsidRPr="00203D9B">
        <w:rPr>
          <w:rFonts w:cs="Times New Roman"/>
          <w:szCs w:val="22"/>
        </w:rPr>
        <w:t>Budget and Control Board</w:t>
      </w:r>
      <w:r w:rsidRPr="00203D9B">
        <w:rPr>
          <w:rFonts w:cs="Times New Roman"/>
          <w:szCs w:val="22"/>
        </w:rPr>
        <w:t xml:space="preserve"> may carry forward from prior fiscal years to the current fiscal year funds appropriated for the purpose of providing financial assistance and for matching federal funds for financial assistance to local governments with water, wastewater, and sewer projects.  </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A14F51" w:rsidRPr="00203D9B">
        <w:rPr>
          <w:rFonts w:cs="Times New Roman"/>
          <w:b/>
          <w:szCs w:val="22"/>
        </w:rPr>
        <w:t>101</w:t>
      </w:r>
      <w:r w:rsidRPr="00203D9B">
        <w:rPr>
          <w:rFonts w:cs="Times New Roman"/>
          <w:b/>
          <w:szCs w:val="22"/>
        </w:rPr>
        <w:t>.</w:t>
      </w:r>
      <w:r w:rsidR="004D7FA9" w:rsidRPr="00203D9B">
        <w:rPr>
          <w:rFonts w:cs="Times New Roman"/>
          <w:b/>
          <w:szCs w:val="22"/>
        </w:rPr>
        <w:t>9</w:t>
      </w:r>
      <w:r w:rsidRPr="00203D9B">
        <w:rPr>
          <w:rFonts w:cs="Times New Roman"/>
          <w:b/>
          <w:szCs w:val="22"/>
        </w:rPr>
        <w:t>.</w:t>
      </w:r>
      <w:r w:rsidRPr="00203D9B">
        <w:rPr>
          <w:rFonts w:cs="Times New Roman"/>
          <w:szCs w:val="22"/>
        </w:rPr>
        <w:tab/>
        <w:t>(BCB: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00A6331A" w:rsidRPr="00203D9B">
        <w:rPr>
          <w:rFonts w:cs="Times New Roman"/>
          <w:szCs w:val="22"/>
        </w:rPr>
        <w:t>-</w:t>
      </w:r>
      <w:r w:rsidRPr="00203D9B">
        <w:rPr>
          <w:rFonts w:cs="Times New Roman"/>
          <w:szCs w:val="22"/>
        </w:rPr>
        <w:t>40</w:t>
      </w:r>
      <w:r w:rsidR="00A6331A" w:rsidRPr="00203D9B">
        <w:rPr>
          <w:rFonts w:cs="Times New Roman"/>
          <w:szCs w:val="22"/>
        </w:rPr>
        <w:t>-</w:t>
      </w:r>
      <w:r w:rsidRPr="00203D9B">
        <w:rPr>
          <w:rFonts w:cs="Times New Roman"/>
          <w:szCs w:val="22"/>
        </w:rPr>
        <w:t>50.</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A14F51" w:rsidRPr="00203D9B">
        <w:rPr>
          <w:rFonts w:cs="Times New Roman"/>
          <w:b/>
          <w:szCs w:val="22"/>
        </w:rPr>
        <w:t>101</w:t>
      </w:r>
      <w:r w:rsidRPr="00203D9B">
        <w:rPr>
          <w:rFonts w:cs="Times New Roman"/>
          <w:b/>
          <w:szCs w:val="22"/>
        </w:rPr>
        <w:t>.</w:t>
      </w:r>
      <w:r w:rsidR="004D7FA9" w:rsidRPr="00203D9B">
        <w:rPr>
          <w:rFonts w:cs="Times New Roman"/>
          <w:b/>
          <w:szCs w:val="22"/>
        </w:rPr>
        <w:t>10</w:t>
      </w:r>
      <w:r w:rsidRPr="00203D9B">
        <w:rPr>
          <w:rFonts w:cs="Times New Roman"/>
          <w:b/>
          <w:szCs w:val="22"/>
        </w:rPr>
        <w:t>.</w:t>
      </w:r>
      <w:r w:rsidRPr="00203D9B">
        <w:rPr>
          <w:rFonts w:cs="Times New Roman"/>
          <w:szCs w:val="22"/>
        </w:rPr>
        <w:tab/>
        <w:t xml:space="preserve">(BCB: Carry Forward Calculation)  For purposes of calculating the amount of funds which may be carried forward by the </w:t>
      </w:r>
      <w:r w:rsidR="00E67871" w:rsidRPr="00203D9B">
        <w:rPr>
          <w:rFonts w:cs="Times New Roman"/>
          <w:szCs w:val="22"/>
        </w:rPr>
        <w:t>Budget and Control Board</w:t>
      </w:r>
      <w:r w:rsidRPr="00203D9B">
        <w:rPr>
          <w:rFonts w:cs="Times New Roman"/>
          <w:szCs w:val="22"/>
        </w:rPr>
        <w:t>, grant and loan program funds carried forward by the Office of Local Government shall be excluded from the calculation of the carry forward authorized by provision elsewhere in this Act.</w:t>
      </w:r>
    </w:p>
    <w:p w:rsidR="00A9603B" w:rsidRPr="00203D9B" w:rsidRDefault="002F35C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203D9B">
        <w:rPr>
          <w:rFonts w:cs="Times New Roman"/>
          <w:b/>
          <w:szCs w:val="22"/>
        </w:rPr>
        <w:tab/>
      </w:r>
      <w:r w:rsidR="00A14F51" w:rsidRPr="00203D9B">
        <w:rPr>
          <w:rFonts w:cs="Times New Roman"/>
          <w:b/>
          <w:szCs w:val="22"/>
        </w:rPr>
        <w:t>101</w:t>
      </w:r>
      <w:r w:rsidR="00A9603B" w:rsidRPr="00203D9B">
        <w:rPr>
          <w:rFonts w:cs="Times New Roman"/>
          <w:b/>
          <w:bCs/>
          <w:szCs w:val="22"/>
        </w:rPr>
        <w:t>.</w:t>
      </w:r>
      <w:r w:rsidR="004D7FA9" w:rsidRPr="00203D9B">
        <w:rPr>
          <w:rFonts w:cs="Times New Roman"/>
          <w:b/>
          <w:bCs/>
          <w:szCs w:val="22"/>
        </w:rPr>
        <w:t>11</w:t>
      </w:r>
      <w:r w:rsidR="00A9603B" w:rsidRPr="00203D9B">
        <w:rPr>
          <w:rFonts w:cs="Times New Roman"/>
          <w:b/>
          <w:bCs/>
          <w:szCs w:val="22"/>
        </w:rPr>
        <w:t>.</w:t>
      </w:r>
      <w:r w:rsidR="00A9603B" w:rsidRPr="00203D9B">
        <w:rPr>
          <w:rFonts w:cs="Times New Roman"/>
          <w:b/>
          <w:bCs/>
          <w:szCs w:val="22"/>
        </w:rPr>
        <w:tab/>
      </w:r>
      <w:r w:rsidR="00A9603B" w:rsidRPr="00203D9B">
        <w:rPr>
          <w:rFonts w:cs="Times New Roman"/>
          <w:szCs w:val="22"/>
        </w:rPr>
        <w:t>(BCB: Local Provider Health Insurance)  The local health care providers of the Department of Disabilities and Special Needs shall be awarded funding increases as prescribed for state agencies to cover the employer</w:t>
      </w:r>
      <w:r w:rsidR="0001576F" w:rsidRPr="00203D9B">
        <w:rPr>
          <w:rFonts w:cs="Times New Roman"/>
          <w:szCs w:val="22"/>
        </w:rPr>
        <w:t>’</w:t>
      </w:r>
      <w:r w:rsidR="00A9603B" w:rsidRPr="00203D9B">
        <w:rPr>
          <w:rFonts w:cs="Times New Roman"/>
          <w:szCs w:val="22"/>
        </w:rPr>
        <w:t>s share for the cost of providing health and dental insurance to their employees.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03D9B">
        <w:rPr>
          <w:rFonts w:cs="Times New Roman"/>
          <w:szCs w:val="22"/>
        </w:rPr>
        <w:tab/>
      </w:r>
      <w:r w:rsidR="00A14F51" w:rsidRPr="00203D9B">
        <w:rPr>
          <w:rFonts w:cs="Times New Roman"/>
          <w:b/>
          <w:szCs w:val="22"/>
        </w:rPr>
        <w:t>101</w:t>
      </w:r>
      <w:r w:rsidRPr="00203D9B">
        <w:rPr>
          <w:rFonts w:cs="Times New Roman"/>
          <w:b/>
          <w:bCs/>
          <w:szCs w:val="22"/>
        </w:rPr>
        <w:t>.</w:t>
      </w:r>
      <w:r w:rsidR="004D7FA9" w:rsidRPr="00203D9B">
        <w:rPr>
          <w:rFonts w:cs="Times New Roman"/>
          <w:b/>
          <w:bCs/>
          <w:szCs w:val="22"/>
        </w:rPr>
        <w:t>12</w:t>
      </w:r>
      <w:r w:rsidRPr="00203D9B">
        <w:rPr>
          <w:rFonts w:cs="Times New Roman"/>
          <w:b/>
          <w:bCs/>
          <w:szCs w:val="22"/>
        </w:rPr>
        <w:t>.</w:t>
      </w:r>
      <w:r w:rsidRPr="00203D9B">
        <w:rPr>
          <w:rFonts w:cs="Times New Roman"/>
          <w:b/>
          <w:bCs/>
          <w:szCs w:val="22"/>
        </w:rPr>
        <w:tab/>
      </w:r>
      <w:r w:rsidRPr="00203D9B">
        <w:rPr>
          <w:rFonts w:cs="Times New Roman"/>
          <w:szCs w:val="22"/>
        </w:rPr>
        <w:t xml:space="preserve">(BCB: Geodetic Mapping Program)  Funds appropriated or authorized to the </w:t>
      </w:r>
      <w:r w:rsidR="00E67871" w:rsidRPr="00203D9B">
        <w:rPr>
          <w:rFonts w:cs="Times New Roman"/>
          <w:szCs w:val="22"/>
        </w:rPr>
        <w:t>Budget and Control Board</w:t>
      </w:r>
      <w:r w:rsidRPr="00203D9B">
        <w:rPr>
          <w:rFonts w:cs="Times New Roman"/>
          <w:szCs w:val="22"/>
        </w:rPr>
        <w:t xml:space="preserve"> as a Special Item for Mapping, shall be used </w:t>
      </w:r>
      <w:r w:rsidRPr="00203D9B">
        <w:rPr>
          <w:rFonts w:cs="Times New Roman"/>
          <w:strike/>
          <w:szCs w:val="22"/>
        </w:rPr>
        <w:t>for</w:t>
      </w:r>
      <w:r w:rsidR="00507670" w:rsidRPr="00203D9B">
        <w:rPr>
          <w:rFonts w:cs="Times New Roman"/>
          <w:szCs w:val="22"/>
        </w:rPr>
        <w:t xml:space="preserve"> </w:t>
      </w:r>
      <w:r w:rsidR="00507670" w:rsidRPr="00203D9B">
        <w:rPr>
          <w:rFonts w:cs="Times New Roman"/>
          <w:i/>
          <w:szCs w:val="22"/>
          <w:u w:val="single"/>
        </w:rPr>
        <w:t>to clarify</w:t>
      </w:r>
      <w:r w:rsidRPr="00203D9B">
        <w:rPr>
          <w:rFonts w:cs="Times New Roman"/>
          <w:szCs w:val="22"/>
        </w:rPr>
        <w:t xml:space="preserve"> county </w:t>
      </w:r>
      <w:r w:rsidRPr="00203D9B">
        <w:rPr>
          <w:rFonts w:cs="Times New Roman"/>
          <w:strike/>
          <w:szCs w:val="22"/>
        </w:rPr>
        <w:t>boundary determination and resolution of the boundary between the states of South Carolina and North Carolina</w:t>
      </w:r>
      <w:r w:rsidR="00507670" w:rsidRPr="00203D9B">
        <w:rPr>
          <w:rFonts w:cs="Times New Roman"/>
          <w:szCs w:val="22"/>
        </w:rPr>
        <w:t xml:space="preserve"> </w:t>
      </w:r>
      <w:r w:rsidR="00507670" w:rsidRPr="00203D9B">
        <w:rPr>
          <w:rFonts w:cs="Times New Roman"/>
          <w:i/>
          <w:szCs w:val="22"/>
          <w:u w:val="single"/>
        </w:rPr>
        <w:t>boundaries as directed by SC Code of Laws Section 27-2-105</w:t>
      </w:r>
      <w:r w:rsidRPr="00203D9B">
        <w:rPr>
          <w:rFonts w:cs="Times New Roman"/>
          <w:szCs w:val="22"/>
        </w:rPr>
        <w:t>.</w:t>
      </w:r>
      <w:r w:rsidR="00507670" w:rsidRPr="00203D9B">
        <w:rPr>
          <w:rFonts w:cs="Times New Roman"/>
          <w:szCs w:val="22"/>
        </w:rPr>
        <w:t xml:space="preserve">  </w:t>
      </w:r>
      <w:r w:rsidR="00507670" w:rsidRPr="00203D9B">
        <w:rPr>
          <w:rFonts w:cs="Times New Roman"/>
          <w:i/>
          <w:szCs w:val="22"/>
          <w:u w:val="single"/>
        </w:rPr>
        <w:t>In the event a resolution cannot be reached by all parties, each party is entitled to seek resolution in accordance with the Administrative Procedures Act.</w:t>
      </w:r>
    </w:p>
    <w:p w:rsidR="00A9603B" w:rsidRPr="00203D9B" w:rsidRDefault="00B37B8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A14F51" w:rsidRPr="00203D9B">
        <w:rPr>
          <w:rFonts w:cs="Times New Roman"/>
          <w:b/>
          <w:szCs w:val="22"/>
        </w:rPr>
        <w:t>101</w:t>
      </w:r>
      <w:r w:rsidR="003C1027" w:rsidRPr="00203D9B">
        <w:rPr>
          <w:rFonts w:cs="Times New Roman"/>
          <w:b/>
          <w:bCs/>
          <w:szCs w:val="22"/>
        </w:rPr>
        <w:t>.</w:t>
      </w:r>
      <w:r w:rsidR="00A14F51" w:rsidRPr="00203D9B">
        <w:rPr>
          <w:rFonts w:cs="Times New Roman"/>
          <w:b/>
          <w:bCs/>
          <w:szCs w:val="22"/>
        </w:rPr>
        <w:t>13</w:t>
      </w:r>
      <w:r w:rsidRPr="00203D9B">
        <w:rPr>
          <w:rFonts w:cs="Times New Roman"/>
          <w:b/>
          <w:bCs/>
          <w:szCs w:val="22"/>
        </w:rPr>
        <w:t>.</w:t>
      </w:r>
      <w:r w:rsidRPr="00203D9B">
        <w:rPr>
          <w:rFonts w:cs="Times New Roman"/>
          <w:szCs w:val="22"/>
        </w:rPr>
        <w:tab/>
        <w:t>(BCB: Military Service)  Notwithstanding the provisions of Section 8-11-610 of the 1976 Code, a permanent full-time state employee who serves on active duty as a result</w:t>
      </w:r>
      <w:r w:rsidR="00A87F4D" w:rsidRPr="00203D9B">
        <w:rPr>
          <w:rFonts w:cs="Times New Roman"/>
          <w:szCs w:val="22"/>
        </w:rPr>
        <w:t xml:space="preserve"> </w:t>
      </w:r>
      <w:r w:rsidRPr="00203D9B">
        <w:rPr>
          <w:rFonts w:cs="Times New Roman"/>
          <w:szCs w:val="22"/>
        </w:rPr>
        <w:t xml:space="preserve">of an emergency </w:t>
      </w:r>
      <w:r w:rsidR="003469E4" w:rsidRPr="00203D9B">
        <w:rPr>
          <w:rFonts w:cs="Times New Roman"/>
          <w:szCs w:val="22"/>
        </w:rPr>
        <w:t xml:space="preserve">or conflict </w:t>
      </w:r>
      <w:r w:rsidRPr="00203D9B">
        <w:rPr>
          <w:rFonts w:cs="Times New Roman"/>
          <w:szCs w:val="22"/>
        </w:rPr>
        <w:t>declared by the President of the United S</w:t>
      </w:r>
      <w:r w:rsidR="00DC2263" w:rsidRPr="00203D9B">
        <w:rPr>
          <w:rFonts w:cs="Times New Roman"/>
          <w:szCs w:val="22"/>
        </w:rPr>
        <w:t>t</w:t>
      </w:r>
      <w:r w:rsidRPr="00203D9B">
        <w:rPr>
          <w:rFonts w:cs="Times New Roman"/>
          <w:szCs w:val="22"/>
        </w:rPr>
        <w:t>ates, and performs such duty, may use up to forty-five days of accumulated annual leave and may use up to ninety days of accumulated sick leave in a calendar year as if it were annual leave.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A14F51" w:rsidRPr="00203D9B">
        <w:rPr>
          <w:rFonts w:cs="Times New Roman"/>
          <w:b/>
          <w:szCs w:val="22"/>
        </w:rPr>
        <w:t>101</w:t>
      </w:r>
      <w:r w:rsidRPr="00203D9B">
        <w:rPr>
          <w:rFonts w:cs="Times New Roman"/>
          <w:b/>
          <w:bCs/>
          <w:szCs w:val="22"/>
        </w:rPr>
        <w:t>.</w:t>
      </w:r>
      <w:r w:rsidR="00A14F51" w:rsidRPr="00203D9B">
        <w:rPr>
          <w:rFonts w:cs="Times New Roman"/>
          <w:b/>
          <w:bCs/>
          <w:szCs w:val="22"/>
        </w:rPr>
        <w:t>14</w:t>
      </w:r>
      <w:r w:rsidRPr="00203D9B">
        <w:rPr>
          <w:rFonts w:cs="Times New Roman"/>
          <w:b/>
          <w:bCs/>
          <w:szCs w:val="22"/>
        </w:rPr>
        <w:t>.</w:t>
      </w:r>
      <w:r w:rsidRPr="00203D9B">
        <w:rPr>
          <w:rFonts w:cs="Times New Roman"/>
          <w:b/>
          <w:bCs/>
          <w:szCs w:val="22"/>
        </w:rPr>
        <w:tab/>
      </w:r>
      <w:r w:rsidRPr="00203D9B">
        <w:rPr>
          <w:rFonts w:cs="Times New Roman"/>
          <w:szCs w:val="22"/>
        </w:rPr>
        <w:t xml:space="preserve">(BCB: Antenna and Tower Placement)  </w:t>
      </w:r>
      <w:r w:rsidRPr="00203D9B">
        <w:rPr>
          <w:rFonts w:cs="Times New Roman"/>
          <w:bCs/>
          <w:szCs w:val="22"/>
        </w:rPr>
        <w:t>A</w:t>
      </w:r>
      <w:r w:rsidRPr="00203D9B">
        <w:rPr>
          <w:rFonts w:cs="Times New Roman"/>
          <w:szCs w:val="22"/>
        </w:rPr>
        <w:t>ll leases for antenna and tower operations within institutions of higher learning campuses must conform to</w:t>
      </w:r>
      <w:r w:rsidR="006D600F" w:rsidRPr="00203D9B">
        <w:rPr>
          <w:rFonts w:cs="Times New Roman"/>
          <w:szCs w:val="22"/>
        </w:rPr>
        <w:t xml:space="preserve"> </w:t>
      </w:r>
      <w:r w:rsidRPr="00203D9B">
        <w:rPr>
          <w:rFonts w:cs="Times New Roman"/>
          <w:szCs w:val="22"/>
        </w:rPr>
        <w:t>master plans for such property, as determined solely by the institution of higher learning.</w:t>
      </w:r>
    </w:p>
    <w:p w:rsidR="008E6D59"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A14F51" w:rsidRPr="00203D9B">
        <w:rPr>
          <w:rFonts w:cs="Times New Roman"/>
          <w:b/>
          <w:szCs w:val="22"/>
        </w:rPr>
        <w:t>101</w:t>
      </w:r>
      <w:r w:rsidRPr="00203D9B">
        <w:rPr>
          <w:rFonts w:cs="Times New Roman"/>
          <w:b/>
          <w:bCs/>
          <w:szCs w:val="22"/>
        </w:rPr>
        <w:t>.</w:t>
      </w:r>
      <w:r w:rsidR="00A14F51" w:rsidRPr="00203D9B">
        <w:rPr>
          <w:rFonts w:cs="Times New Roman"/>
          <w:b/>
          <w:bCs/>
          <w:szCs w:val="22"/>
        </w:rPr>
        <w:t>15</w:t>
      </w:r>
      <w:r w:rsidRPr="00203D9B">
        <w:rPr>
          <w:rFonts w:cs="Times New Roman"/>
          <w:b/>
          <w:bCs/>
          <w:szCs w:val="22"/>
        </w:rPr>
        <w:t>.</w:t>
      </w:r>
      <w:r w:rsidRPr="00203D9B">
        <w:rPr>
          <w:rFonts w:cs="Times New Roman"/>
          <w:b/>
          <w:szCs w:val="22"/>
        </w:rPr>
        <w:tab/>
      </w:r>
      <w:r w:rsidRPr="00203D9B">
        <w:rPr>
          <w:rFonts w:cs="Times New Roman"/>
          <w:szCs w:val="22"/>
        </w:rPr>
        <w:t>(BCB: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p>
    <w:p w:rsidR="00A9603B" w:rsidRPr="00203D9B" w:rsidRDefault="00787C5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szCs w:val="22"/>
        </w:rPr>
        <w:tab/>
      </w:r>
      <w:r w:rsidRPr="00203D9B">
        <w:rPr>
          <w:rFonts w:cs="Times New Roman"/>
          <w:b/>
          <w:szCs w:val="22"/>
        </w:rPr>
        <w:t>101</w:t>
      </w:r>
      <w:r w:rsidRPr="00203D9B">
        <w:rPr>
          <w:rFonts w:cs="Times New Roman"/>
          <w:b/>
          <w:bCs/>
          <w:szCs w:val="22"/>
        </w:rPr>
        <w:t>.16.</w:t>
      </w:r>
      <w:r w:rsidRPr="00203D9B">
        <w:rPr>
          <w:rFonts w:cs="Times New Roman"/>
          <w:szCs w:val="22"/>
        </w:rPr>
        <w:tab/>
        <w:t>(BCB: Election File Merge)  In order to assist the County Registration and Election Commissions to ensure that registered voters are assigned to proper election districts, the</w:t>
      </w:r>
      <w:r w:rsidR="00D80278" w:rsidRPr="00203D9B">
        <w:rPr>
          <w:rFonts w:cs="Times New Roman"/>
          <w:szCs w:val="22"/>
        </w:rPr>
        <w:t xml:space="preserve"> </w:t>
      </w:r>
      <w:r w:rsidRPr="00203D9B">
        <w:rPr>
          <w:rFonts w:cs="Times New Roman"/>
          <w:szCs w:val="22"/>
        </w:rPr>
        <w:t xml:space="preserve">Research and Statistics Division, in conjunction with the South Carolina Election Commission, shall merge the </w:t>
      </w:r>
      <w:r w:rsidRPr="00203D9B">
        <w:rPr>
          <w:rFonts w:cs="Times New Roman"/>
          <w:bCs/>
          <w:szCs w:val="22"/>
        </w:rPr>
        <w:t>voter</w:t>
      </w:r>
      <w:r w:rsidRPr="00203D9B">
        <w:rPr>
          <w:rFonts w:cs="Times New Roman"/>
          <w:szCs w:val="22"/>
        </w:rPr>
        <w:t xml:space="preserve"> registration file with the</w:t>
      </w:r>
      <w:r w:rsidR="00D80278" w:rsidRPr="00203D9B">
        <w:rPr>
          <w:rFonts w:cs="Times New Roman"/>
          <w:szCs w:val="22"/>
        </w:rPr>
        <w:t xml:space="preserve"> </w:t>
      </w:r>
      <w:r w:rsidRPr="00203D9B">
        <w:rPr>
          <w:rFonts w:cs="Times New Roman"/>
          <w:szCs w:val="22"/>
        </w:rPr>
        <w:t>division</w:t>
      </w:r>
      <w:r w:rsidR="0001576F" w:rsidRPr="00203D9B">
        <w:rPr>
          <w:rFonts w:cs="Times New Roman"/>
          <w:szCs w:val="22"/>
        </w:rPr>
        <w:t>’</w:t>
      </w:r>
      <w:r w:rsidRPr="00203D9B">
        <w:rPr>
          <w:rFonts w:cs="Times New Roman"/>
          <w:szCs w:val="22"/>
        </w:rPr>
        <w:t>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w:t>
      </w:r>
      <w:r w:rsidR="00D80278" w:rsidRPr="00203D9B">
        <w:rPr>
          <w:rFonts w:cs="Times New Roman"/>
          <w:szCs w:val="22"/>
        </w:rPr>
        <w:t xml:space="preserve"> </w:t>
      </w:r>
      <w:r w:rsidRPr="00203D9B">
        <w:rPr>
          <w:rFonts w:cs="Times New Roman"/>
          <w:szCs w:val="22"/>
        </w:rPr>
        <w:t>Research and Statistics Division to provide the respective county officials with a list of potential voters who are possibly assigned to the wrong election district.  File merger is required only for those districts in which elections are scheduled.  Counties and municipalities shall release GIS to the</w:t>
      </w:r>
      <w:r w:rsidR="00D80278" w:rsidRPr="00203D9B">
        <w:rPr>
          <w:rFonts w:cs="Times New Roman"/>
          <w:szCs w:val="22"/>
        </w:rPr>
        <w:t xml:space="preserve"> </w:t>
      </w:r>
      <w:r w:rsidRPr="00203D9B">
        <w:rPr>
          <w:rFonts w:cs="Times New Roman"/>
          <w:szCs w:val="22"/>
        </w:rPr>
        <w:t>Research and Statistics Division upon the</w:t>
      </w:r>
      <w:r w:rsidR="00D80278" w:rsidRPr="00203D9B">
        <w:rPr>
          <w:rFonts w:cs="Times New Roman"/>
          <w:szCs w:val="22"/>
        </w:rPr>
        <w:t xml:space="preserve"> </w:t>
      </w:r>
      <w:r w:rsidRPr="00203D9B">
        <w:rPr>
          <w:rFonts w:cs="Times New Roman"/>
          <w:szCs w:val="22"/>
        </w:rPr>
        <w:t>division</w:t>
      </w:r>
      <w:r w:rsidR="0001576F" w:rsidRPr="00203D9B">
        <w:rPr>
          <w:rFonts w:cs="Times New Roman"/>
          <w:szCs w:val="22"/>
        </w:rPr>
        <w:t>’</w:t>
      </w:r>
      <w:r w:rsidRPr="00203D9B">
        <w:rPr>
          <w:rFonts w:cs="Times New Roman"/>
          <w:szCs w:val="22"/>
        </w:rPr>
        <w:t>s written request.  Written request must be sent to the chief administrative officer of the county or municipality and advise the county or municipality that failure to comply within thirty days of request may result in the withholding of ten percent of the county</w:t>
      </w:r>
      <w:r w:rsidR="0001576F" w:rsidRPr="00203D9B">
        <w:rPr>
          <w:rFonts w:cs="Times New Roman"/>
          <w:szCs w:val="22"/>
        </w:rPr>
        <w:t>’</w:t>
      </w:r>
      <w:r w:rsidRPr="00203D9B">
        <w:rPr>
          <w:rFonts w:cs="Times New Roman"/>
          <w:szCs w:val="22"/>
        </w:rPr>
        <w:t>s or municipality</w:t>
      </w:r>
      <w:r w:rsidR="0001576F" w:rsidRPr="00203D9B">
        <w:rPr>
          <w:rFonts w:cs="Times New Roman"/>
          <w:szCs w:val="22"/>
        </w:rPr>
        <w:t>’</w:t>
      </w:r>
      <w:r w:rsidRPr="00203D9B">
        <w:rPr>
          <w:rFonts w:cs="Times New Roman"/>
          <w:szCs w:val="22"/>
        </w:rPr>
        <w:t>s state aid.  The Director of the</w:t>
      </w:r>
      <w:r w:rsidR="00D80278" w:rsidRPr="00203D9B">
        <w:rPr>
          <w:rFonts w:cs="Times New Roman"/>
          <w:szCs w:val="22"/>
        </w:rPr>
        <w:t xml:space="preserve"> </w:t>
      </w:r>
      <w:r w:rsidRPr="00203D9B">
        <w:rPr>
          <w:rFonts w:cs="Times New Roman"/>
          <w:szCs w:val="22"/>
        </w:rPr>
        <w:t>Research and Statistics Division may grant additional time for good cause and must waive release if the county or municipality does not possess GIS data.  For counties and municipalities that possess GIS data but do not release it, the Director of the</w:t>
      </w:r>
      <w:r w:rsidR="00D80278" w:rsidRPr="00203D9B">
        <w:rPr>
          <w:rFonts w:cs="Times New Roman"/>
          <w:szCs w:val="22"/>
        </w:rPr>
        <w:t xml:space="preserve"> </w:t>
      </w:r>
      <w:r w:rsidRPr="00203D9B">
        <w:rPr>
          <w:rFonts w:cs="Times New Roman"/>
          <w:szCs w:val="22"/>
        </w:rPr>
        <w:t>Research and Statistics Division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w:t>
      </w:r>
      <w:r w:rsidR="00D80278" w:rsidRPr="00203D9B">
        <w:rPr>
          <w:rFonts w:cs="Times New Roman"/>
          <w:szCs w:val="22"/>
        </w:rPr>
        <w:t xml:space="preserve"> </w:t>
      </w:r>
      <w:r w:rsidRPr="00203D9B">
        <w:rPr>
          <w:rFonts w:cs="Times New Roman"/>
          <w:szCs w:val="22"/>
        </w:rPr>
        <w:t>Research and Statistics Division in the course of performing its responsibilities</w:t>
      </w:r>
      <w:r w:rsidR="00D80278" w:rsidRPr="00203D9B">
        <w:rPr>
          <w:rFonts w:cs="Times New Roman"/>
          <w:szCs w:val="22"/>
        </w:rPr>
        <w:t xml:space="preserve"> </w:t>
      </w:r>
      <w:r w:rsidRPr="00203D9B">
        <w:rPr>
          <w:rFonts w:cs="Times New Roman"/>
          <w:szCs w:val="22"/>
        </w:rPr>
        <w:t xml:space="preserve">may be used for other functions of the office as well as shared with other state agencies.  For this provision GIS data includes, but is not limited to, road centerlines; </w:t>
      </w:r>
      <w:proofErr w:type="spellStart"/>
      <w:r w:rsidRPr="00203D9B">
        <w:rPr>
          <w:rFonts w:cs="Times New Roman"/>
          <w:szCs w:val="22"/>
        </w:rPr>
        <w:t>orthophotography</w:t>
      </w:r>
      <w:proofErr w:type="spellEnd"/>
      <w:r w:rsidRPr="00203D9B">
        <w:rPr>
          <w:rFonts w:cs="Times New Roman"/>
          <w:szCs w:val="22"/>
        </w:rPr>
        <w:t>; parcel boundaries; address points; political boundaries; and administrative boundaries.</w:t>
      </w:r>
    </w:p>
    <w:p w:rsidR="00A9603B" w:rsidRPr="00203D9B" w:rsidRDefault="002D1A0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b/>
        </w:rPr>
        <w:t>101</w:t>
      </w:r>
      <w:r w:rsidRPr="00203D9B">
        <w:rPr>
          <w:rFonts w:cs="Times New Roman"/>
          <w:b/>
          <w:bCs/>
        </w:rPr>
        <w:t>.17.</w:t>
      </w:r>
      <w:r w:rsidRPr="00203D9B">
        <w:rPr>
          <w:rFonts w:cs="Times New Roman"/>
          <w:b/>
          <w:bCs/>
        </w:rPr>
        <w:tab/>
      </w:r>
      <w:r w:rsidRPr="00203D9B">
        <w:rPr>
          <w:rFonts w:cs="Times New Roman"/>
        </w:rPr>
        <w:t xml:space="preserve">(BCB: Base </w:t>
      </w:r>
      <w:r w:rsidRPr="00203D9B">
        <w:rPr>
          <w:rFonts w:cs="Times New Roman"/>
          <w:szCs w:val="22"/>
        </w:rPr>
        <w:t>Closure</w:t>
      </w:r>
      <w:r w:rsidRPr="00203D9B">
        <w:rPr>
          <w:rFonts w:cs="Times New Roman"/>
        </w:rPr>
        <w:t xml:space="preserve"> Fund Carry Forward Transfer)</w:t>
      </w:r>
      <w:r w:rsidR="00D80278" w:rsidRPr="00203D9B">
        <w:rPr>
          <w:rFonts w:cs="Times New Roman"/>
        </w:rPr>
        <w:t xml:space="preserve"> </w:t>
      </w:r>
      <w:r w:rsidRPr="00203D9B">
        <w:rPr>
          <w:rFonts w:cs="Times New Roman"/>
        </w:rPr>
        <w:t xml:space="preserve"> </w:t>
      </w:r>
      <w:r w:rsidRPr="00203D9B">
        <w:rPr>
          <w:rFonts w:cs="Times New Roman"/>
          <w:strike/>
        </w:rPr>
        <w:t>The balance of the funds previously appropriated to the Budget and Control Board for the Base Closure Fund shall be carried forward into the current fiscal year and transferred to the Department of Commerce, and shall be used for the South Carolina Military Base Task Force.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szCs w:val="22"/>
        </w:rPr>
        <w:tab/>
      </w:r>
      <w:r w:rsidR="00A14F51" w:rsidRPr="00203D9B">
        <w:rPr>
          <w:rFonts w:cs="Times New Roman"/>
          <w:b/>
          <w:szCs w:val="22"/>
        </w:rPr>
        <w:t>101</w:t>
      </w:r>
      <w:r w:rsidRPr="00203D9B">
        <w:rPr>
          <w:rFonts w:cs="Times New Roman"/>
          <w:b/>
          <w:bCs/>
          <w:szCs w:val="22"/>
        </w:rPr>
        <w:t>.</w:t>
      </w:r>
      <w:r w:rsidR="00A14F51" w:rsidRPr="00203D9B">
        <w:rPr>
          <w:rFonts w:cs="Times New Roman"/>
          <w:b/>
          <w:bCs/>
          <w:szCs w:val="22"/>
        </w:rPr>
        <w:t>18</w:t>
      </w:r>
      <w:r w:rsidRPr="00203D9B">
        <w:rPr>
          <w:rFonts w:cs="Times New Roman"/>
          <w:b/>
          <w:bCs/>
          <w:szCs w:val="22"/>
        </w:rPr>
        <w:t>.</w:t>
      </w:r>
      <w:r w:rsidRPr="00203D9B">
        <w:rPr>
          <w:rFonts w:cs="Times New Roman"/>
          <w:szCs w:val="22"/>
        </w:rPr>
        <w:tab/>
        <w:t xml:space="preserve">(BCB: SC/NC Boundary Dispute)  </w:t>
      </w:r>
      <w:r w:rsidRPr="00203D9B">
        <w:rPr>
          <w:rFonts w:cs="Times New Roman"/>
          <w:strike/>
          <w:szCs w:val="22"/>
        </w:rPr>
        <w:t xml:space="preserve">The </w:t>
      </w:r>
      <w:r w:rsidR="00E67871" w:rsidRPr="00203D9B">
        <w:rPr>
          <w:rFonts w:cs="Times New Roman"/>
          <w:strike/>
          <w:szCs w:val="22"/>
        </w:rPr>
        <w:t>Budget and Control Board</w:t>
      </w:r>
      <w:r w:rsidRPr="00203D9B">
        <w:rPr>
          <w:rFonts w:cs="Times New Roman"/>
          <w:strike/>
          <w:szCs w:val="22"/>
        </w:rPr>
        <w:t xml:space="preserve"> is directed to submit a report to the Senate Finance Committee and the House Ways and Means Committee regarding the progress of the South Carolina and North Carolina Boundary Dispute within sixty days of the close of each fiscal year until such dispute is resolved.</w:t>
      </w:r>
    </w:p>
    <w:p w:rsidR="004913E4"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A14F51" w:rsidRPr="00203D9B">
        <w:rPr>
          <w:rFonts w:cs="Times New Roman"/>
          <w:b/>
          <w:szCs w:val="22"/>
        </w:rPr>
        <w:t>101</w:t>
      </w:r>
      <w:r w:rsidRPr="00203D9B">
        <w:rPr>
          <w:rFonts w:cs="Times New Roman"/>
          <w:b/>
          <w:bCs/>
          <w:szCs w:val="22"/>
        </w:rPr>
        <w:t>.</w:t>
      </w:r>
      <w:r w:rsidR="00A14F51" w:rsidRPr="00203D9B">
        <w:rPr>
          <w:rFonts w:cs="Times New Roman"/>
          <w:b/>
          <w:bCs/>
          <w:szCs w:val="22"/>
        </w:rPr>
        <w:t>19</w:t>
      </w:r>
      <w:r w:rsidRPr="00203D9B">
        <w:rPr>
          <w:rFonts w:cs="Times New Roman"/>
          <w:b/>
          <w:bCs/>
          <w:szCs w:val="22"/>
        </w:rPr>
        <w:t>.</w:t>
      </w:r>
      <w:r w:rsidRPr="00203D9B">
        <w:rPr>
          <w:rFonts w:cs="Times New Roman"/>
          <w:b/>
          <w:bCs/>
          <w:szCs w:val="22"/>
        </w:rPr>
        <w:tab/>
      </w:r>
      <w:r w:rsidRPr="00203D9B">
        <w:rPr>
          <w:rFonts w:cs="Times New Roman"/>
          <w:szCs w:val="22"/>
        </w:rPr>
        <w:t>(BCB: SC Boundary Commission)  There is hereby created the South Carolina Boundary Commission to be composed of seven members as follows:  one member appointed by the President Pro Tempore of the Senate; one member appointed by the Speaker of the House of Representatives; one member appointed by the Chairman of the Senate Finance Committee; one member appointed by the Chairman of the House Ways and Means Committee; the Director of the</w:t>
      </w:r>
      <w:r w:rsidR="00B941AE" w:rsidRPr="00203D9B">
        <w:rPr>
          <w:rFonts w:cs="Times New Roman"/>
          <w:szCs w:val="22"/>
        </w:rPr>
        <w:t xml:space="preserve"> Budget and Control Board</w:t>
      </w:r>
      <w:r w:rsidR="0001576F" w:rsidRPr="00203D9B">
        <w:rPr>
          <w:rFonts w:cs="Times New Roman"/>
          <w:szCs w:val="22"/>
        </w:rPr>
        <w:t>’</w:t>
      </w:r>
      <w:r w:rsidRPr="00203D9B">
        <w:rPr>
          <w:rFonts w:cs="Times New Roman"/>
          <w:szCs w:val="22"/>
        </w:rPr>
        <w:t xml:space="preserve">s </w:t>
      </w:r>
      <w:r w:rsidRPr="00203D9B">
        <w:rPr>
          <w:rFonts w:cs="Times New Roman"/>
          <w:strike/>
          <w:szCs w:val="22"/>
        </w:rPr>
        <w:t>Office</w:t>
      </w:r>
      <w:r w:rsidR="00507670" w:rsidRPr="00203D9B">
        <w:rPr>
          <w:rFonts w:cs="Times New Roman"/>
          <w:szCs w:val="22"/>
        </w:rPr>
        <w:t xml:space="preserve"> </w:t>
      </w:r>
      <w:r w:rsidR="00507670" w:rsidRPr="00203D9B">
        <w:rPr>
          <w:rFonts w:cs="Times New Roman"/>
          <w:i/>
          <w:szCs w:val="22"/>
          <w:u w:val="single"/>
        </w:rPr>
        <w:t>Division</w:t>
      </w:r>
      <w:r w:rsidRPr="00203D9B">
        <w:rPr>
          <w:rFonts w:cs="Times New Roman"/>
          <w:szCs w:val="22"/>
        </w:rPr>
        <w:t xml:space="preserve"> of Research and Statistics; the Director of the Department of Natural Resources, or his designee; and the technical advisor of the Geodetic and Mapping Survey Program appointed by the Director of the </w:t>
      </w:r>
      <w:r w:rsidRPr="00203D9B">
        <w:rPr>
          <w:rFonts w:cs="Times New Roman"/>
          <w:strike/>
          <w:szCs w:val="22"/>
        </w:rPr>
        <w:t>Office</w:t>
      </w:r>
      <w:r w:rsidR="00507670" w:rsidRPr="00203D9B">
        <w:rPr>
          <w:rFonts w:cs="Times New Roman"/>
          <w:szCs w:val="22"/>
        </w:rPr>
        <w:t xml:space="preserve"> </w:t>
      </w:r>
      <w:r w:rsidR="00507670" w:rsidRPr="00203D9B">
        <w:rPr>
          <w:rFonts w:cs="Times New Roman"/>
          <w:i/>
          <w:szCs w:val="22"/>
          <w:u w:val="single"/>
        </w:rPr>
        <w:t>Division</w:t>
      </w:r>
      <w:r w:rsidRPr="00203D9B">
        <w:rPr>
          <w:rFonts w:cs="Times New Roman"/>
          <w:szCs w:val="22"/>
        </w:rPr>
        <w:t xml:space="preserve"> of Research and Statistics who shall serve as the coordinator and chairman of the commission.  The purpose of the commission is to work with the North Carolina Boundary Commission to </w:t>
      </w:r>
      <w:r w:rsidRPr="00203D9B">
        <w:rPr>
          <w:rFonts w:cs="Times New Roman"/>
          <w:strike/>
          <w:szCs w:val="22"/>
        </w:rPr>
        <w:t>resolve undocumented boundaries</w:t>
      </w:r>
      <w:r w:rsidR="00507670" w:rsidRPr="00203D9B">
        <w:rPr>
          <w:rFonts w:cs="Times New Roman"/>
          <w:szCs w:val="22"/>
        </w:rPr>
        <w:t xml:space="preserve"> </w:t>
      </w:r>
      <w:r w:rsidR="00507670" w:rsidRPr="00203D9B">
        <w:rPr>
          <w:rFonts w:cs="Times New Roman"/>
          <w:i/>
          <w:szCs w:val="22"/>
          <w:u w:val="single"/>
        </w:rPr>
        <w:t>oversee and approve work re-establishing the boundary</w:t>
      </w:r>
      <w:r w:rsidRPr="00203D9B">
        <w:rPr>
          <w:rFonts w:cs="Times New Roman"/>
          <w:szCs w:val="22"/>
        </w:rPr>
        <w:t xml:space="preserve"> between Sou</w:t>
      </w:r>
      <w:r w:rsidR="004913E4" w:rsidRPr="00203D9B">
        <w:rPr>
          <w:rFonts w:cs="Times New Roman"/>
          <w:szCs w:val="22"/>
        </w:rPr>
        <w:t>th Carolina and North Carolina.</w:t>
      </w:r>
    </w:p>
    <w:p w:rsidR="00A9603B" w:rsidRPr="00203D9B" w:rsidRDefault="004913E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03D9B">
        <w:rPr>
          <w:rFonts w:cs="Times New Roman"/>
          <w:szCs w:val="22"/>
        </w:rPr>
        <w:tab/>
      </w:r>
      <w:r w:rsidR="00507670" w:rsidRPr="00203D9B">
        <w:rPr>
          <w:rFonts w:cs="Times New Roman"/>
          <w:i/>
          <w:szCs w:val="22"/>
          <w:u w:val="single"/>
        </w:rPr>
        <w:t>The Director of the Division of Research and Statistics of the Budget and Control Board is directed to submit a report to the Senate Finance Committee and the House Ways and Means Committee regarding the progress of re-establishing the South Carolina-North Carolina boundary within sixty days of the close of each fiscal year until such re-establishment is completed.</w:t>
      </w:r>
    </w:p>
    <w:p w:rsidR="00A9603B" w:rsidRPr="00203D9B" w:rsidRDefault="00B5374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03D9B">
        <w:rPr>
          <w:rFonts w:cs="Times New Roman"/>
          <w:b/>
          <w:szCs w:val="22"/>
        </w:rPr>
        <w:tab/>
      </w:r>
      <w:r w:rsidR="00A14F51" w:rsidRPr="00203D9B">
        <w:rPr>
          <w:rFonts w:cs="Times New Roman"/>
          <w:b/>
          <w:szCs w:val="22"/>
        </w:rPr>
        <w:t>101</w:t>
      </w:r>
      <w:r w:rsidRPr="00203D9B">
        <w:rPr>
          <w:rFonts w:cs="Times New Roman"/>
          <w:b/>
          <w:szCs w:val="22"/>
        </w:rPr>
        <w:t>.</w:t>
      </w:r>
      <w:r w:rsidR="00CA2957" w:rsidRPr="00203D9B">
        <w:rPr>
          <w:rFonts w:cs="Times New Roman"/>
          <w:b/>
          <w:szCs w:val="22"/>
        </w:rPr>
        <w:t>20</w:t>
      </w:r>
      <w:r w:rsidRPr="00203D9B">
        <w:rPr>
          <w:rFonts w:cs="Times New Roman"/>
          <w:b/>
          <w:szCs w:val="22"/>
        </w:rPr>
        <w:t>.</w:t>
      </w:r>
      <w:r w:rsidRPr="00203D9B">
        <w:rPr>
          <w:rFonts w:cs="Times New Roman"/>
          <w:b/>
          <w:szCs w:val="22"/>
        </w:rPr>
        <w:tab/>
      </w:r>
      <w:r w:rsidRPr="00203D9B">
        <w:rPr>
          <w:rFonts w:cs="Times New Roman"/>
          <w:szCs w:val="22"/>
        </w:rPr>
        <w:t xml:space="preserve">(BCB: First Responder Interoperability)  The </w:t>
      </w:r>
      <w:r w:rsidR="00E67871" w:rsidRPr="00203D9B">
        <w:rPr>
          <w:rFonts w:cs="Times New Roman"/>
          <w:szCs w:val="22"/>
        </w:rPr>
        <w:t>Budget and Control Board</w:t>
      </w:r>
      <w:r w:rsidRPr="00203D9B">
        <w:rPr>
          <w:rFonts w:cs="Times New Roman"/>
          <w:szCs w:val="22"/>
        </w:rPr>
        <w:t>, through its</w:t>
      </w:r>
      <w:r w:rsidR="00E7196C" w:rsidRPr="00203D9B">
        <w:rPr>
          <w:rFonts w:cs="Times New Roman"/>
          <w:szCs w:val="22"/>
        </w:rPr>
        <w:t xml:space="preserve"> </w:t>
      </w:r>
      <w:r w:rsidRPr="00203D9B">
        <w:rPr>
          <w:rFonts w:cs="Times New Roman"/>
          <w:szCs w:val="22"/>
        </w:rPr>
        <w:t>Division of State Information Technology, is directed to administer and coordinate First Responder Interoperability o</w:t>
      </w:r>
      <w:r w:rsidRPr="00203D9B">
        <w:rPr>
          <w:rFonts w:cs="Times New Roman"/>
          <w:bCs/>
          <w:szCs w:val="22"/>
        </w:rPr>
        <w:t>perations for the statewide Palmetto 800 MHz radio system to better coordinate public</w:t>
      </w:r>
      <w:r w:rsidRPr="00203D9B">
        <w:rPr>
          <w:rFonts w:cs="Times New Roman"/>
          <w:szCs w:val="22"/>
        </w:rPr>
        <w:t xml:space="preserve"> safety disaster responses and communications.  First Responder Interoperability administration and coordination shall be funded as </w:t>
      </w:r>
      <w:r w:rsidR="00A47D26" w:rsidRPr="00203D9B">
        <w:rPr>
          <w:rFonts w:cs="Times New Roman"/>
          <w:szCs w:val="22"/>
        </w:rPr>
        <w:t>provided in this Act.  The cost</w:t>
      </w:r>
      <w:r w:rsidR="009035EB" w:rsidRPr="00203D9B">
        <w:rPr>
          <w:rFonts w:cs="Times New Roman"/>
          <w:szCs w:val="22"/>
        </w:rPr>
        <w:t>-</w:t>
      </w:r>
      <w:r w:rsidRPr="00203D9B">
        <w:rPr>
          <w:rFonts w:cs="Times New Roman"/>
          <w:szCs w:val="22"/>
        </w:rPr>
        <w:t>proportional funds shall be utilized for radio user fees of state agencies and public safety first responders (Fire, EMS and Law Enforcement) that participate in the statewide Palmetto 800 MHz radio system (Palmetto 800 participants).  The</w:t>
      </w:r>
      <w:r w:rsidR="00E7196C" w:rsidRPr="00203D9B">
        <w:rPr>
          <w:rFonts w:cs="Times New Roman"/>
          <w:szCs w:val="22"/>
        </w:rPr>
        <w:t xml:space="preserve"> </w:t>
      </w:r>
      <w:r w:rsidRPr="00203D9B">
        <w:rPr>
          <w:rFonts w:cs="Times New Roman"/>
          <w:szCs w:val="22"/>
        </w:rPr>
        <w:t>Division of State Information Technology, in consultation with the State Law Enforcement Division, the Department of Public Safety, and the State Emergency Management Division, and a representative of the S</w:t>
      </w:r>
      <w:r w:rsidR="000D5B9A" w:rsidRPr="00203D9B">
        <w:rPr>
          <w:rFonts w:cs="Times New Roman"/>
          <w:szCs w:val="22"/>
        </w:rPr>
        <w:t>outh Carolina</w:t>
      </w:r>
      <w:r w:rsidRPr="00203D9B">
        <w:rPr>
          <w:rFonts w:cs="Times New Roman"/>
          <w:szCs w:val="22"/>
        </w:rPr>
        <w:t xml:space="preserve"> Sheriff</w:t>
      </w:r>
      <w:r w:rsidR="0001576F" w:rsidRPr="00203D9B">
        <w:rPr>
          <w:rFonts w:cs="Times New Roman"/>
          <w:szCs w:val="22"/>
        </w:rPr>
        <w:t>’</w:t>
      </w:r>
      <w:r w:rsidRPr="00203D9B">
        <w:rPr>
          <w:rFonts w:cs="Times New Roman"/>
          <w:szCs w:val="22"/>
        </w:rPr>
        <w:t>s Association, shall set a baseline number of radios used by each Palmetto 800 participant based on the technical aspects of the Palmetto 800 MHz radio system and the jurisdictional requirements of the participant.  If a Palmetto 800 participant reduces the baseline number of radios in use, the amount of funds allocated for the participant</w:t>
      </w:r>
      <w:r w:rsidR="0001576F" w:rsidRPr="00203D9B">
        <w:rPr>
          <w:rFonts w:cs="Times New Roman"/>
          <w:szCs w:val="22"/>
        </w:rPr>
        <w:t>’</w:t>
      </w:r>
      <w:r w:rsidRPr="00203D9B">
        <w:rPr>
          <w:rFonts w:cs="Times New Roman"/>
          <w:szCs w:val="22"/>
        </w:rPr>
        <w:t>s radio user fees shall be reduced in a proportional amount.  The funds shall also be utilized to provide private county and city 800 MHz radio systems with grant funds to be used for purchases of equipment that support interoperability with the statewide Palmetto 800 MHz radio system and its users.  Grant funds shall be allocated to private county and city 800 MHz radio systems based on the criteria used for Palmetto 800 Participants and</w:t>
      </w:r>
      <w:r w:rsidRPr="00203D9B">
        <w:rPr>
          <w:rFonts w:cs="Times New Roman"/>
          <w:b/>
          <w:bCs/>
          <w:szCs w:val="22"/>
        </w:rPr>
        <w:t xml:space="preserve"> </w:t>
      </w:r>
      <w:r w:rsidRPr="00203D9B">
        <w:rPr>
          <w:rFonts w:cs="Times New Roman"/>
          <w:szCs w:val="22"/>
        </w:rPr>
        <w:t>in amounts proportional to the amounts allocated to support the per-site radio user fees of Palmetto 800 participants.  A matching share</w:t>
      </w:r>
      <w:r w:rsidR="00E7196C" w:rsidRPr="00203D9B">
        <w:rPr>
          <w:rFonts w:cs="Times New Roman"/>
          <w:szCs w:val="22"/>
        </w:rPr>
        <w:t xml:space="preserve"> </w:t>
      </w:r>
      <w:r w:rsidRPr="00203D9B">
        <w:rPr>
          <w:rFonts w:cs="Times New Roman"/>
          <w:szCs w:val="22"/>
        </w:rPr>
        <w:t xml:space="preserve">is required by a Palmetto 800 participant or by a private county or city 800 MHz radio system in order to qualify for receipt of funds pursuant to this proviso.  Each fiscal year the </w:t>
      </w:r>
      <w:r w:rsidR="00E67871" w:rsidRPr="00203D9B">
        <w:rPr>
          <w:rFonts w:cs="Times New Roman"/>
          <w:szCs w:val="22"/>
        </w:rPr>
        <w:t>Budget and Control Board</w:t>
      </w:r>
      <w:r w:rsidRPr="00203D9B">
        <w:rPr>
          <w:rFonts w:cs="Times New Roman"/>
          <w:szCs w:val="22"/>
        </w:rPr>
        <w:t>, through the Division of State Information Technology, shall establish the level of match required based upon funding provided by this Act.  These entities shall be required to furnish such documentation as may be required by the Division of</w:t>
      </w:r>
      <w:r w:rsidR="00E7196C" w:rsidRPr="00203D9B">
        <w:rPr>
          <w:rFonts w:cs="Times New Roman"/>
          <w:szCs w:val="22"/>
        </w:rPr>
        <w:t xml:space="preserve"> </w:t>
      </w:r>
      <w:r w:rsidRPr="00203D9B">
        <w:rPr>
          <w:rFonts w:cs="Times New Roman"/>
          <w:szCs w:val="22"/>
        </w:rPr>
        <w:t xml:space="preserve">State Information Technology to verify that the matching funds requirement is met.  Upon funding state agency and public safety first responder user fees and private county and city 800 MHz equipment purchases, any remaining funds may be used to enhance and expand the statewide Palmetto 800 MHz radio system.  All funds shall be held in a separate account established by the Board for the purposes set forth herein.  Any unexpended portion of these funds may be carried forward and used for the same purpose.  In the calculation of any across-the-board budget reduction mandated by the </w:t>
      </w:r>
      <w:r w:rsidR="00E67871" w:rsidRPr="00203D9B">
        <w:rPr>
          <w:rFonts w:cs="Times New Roman"/>
          <w:szCs w:val="22"/>
        </w:rPr>
        <w:t>Budget and Control Board</w:t>
      </w:r>
      <w:r w:rsidRPr="00203D9B">
        <w:rPr>
          <w:rFonts w:cs="Times New Roman"/>
          <w:szCs w:val="22"/>
        </w:rPr>
        <w:t xml:space="preserve"> or General Assembly, the amount appropriated to the </w:t>
      </w:r>
      <w:r w:rsidR="00E67871" w:rsidRPr="00203D9B">
        <w:rPr>
          <w:rFonts w:cs="Times New Roman"/>
          <w:szCs w:val="22"/>
        </w:rPr>
        <w:t>Budget and Control Board</w:t>
      </w:r>
      <w:r w:rsidRPr="00203D9B">
        <w:rPr>
          <w:rFonts w:cs="Times New Roman"/>
          <w:szCs w:val="22"/>
        </w:rPr>
        <w:t xml:space="preserve"> for First Responder Interoperability must be excluded from the Board</w:t>
      </w:r>
      <w:r w:rsidR="0001576F" w:rsidRPr="00203D9B">
        <w:rPr>
          <w:rFonts w:cs="Times New Roman"/>
          <w:szCs w:val="22"/>
        </w:rPr>
        <w:t>’</w:t>
      </w:r>
      <w:r w:rsidRPr="00203D9B">
        <w:rPr>
          <w:rFonts w:cs="Times New Roman"/>
          <w:szCs w:val="22"/>
        </w:rPr>
        <w:t>s base budget.</w:t>
      </w:r>
    </w:p>
    <w:p w:rsidR="00A9603B" w:rsidRPr="00203D9B" w:rsidRDefault="00B5374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 xml:space="preserve">The </w:t>
      </w:r>
      <w:r w:rsidR="00E67871" w:rsidRPr="00203D9B">
        <w:rPr>
          <w:rFonts w:cs="Times New Roman"/>
          <w:szCs w:val="22"/>
        </w:rPr>
        <w:t>Budget and Control Board</w:t>
      </w:r>
      <w:r w:rsidRPr="00203D9B">
        <w:rPr>
          <w:rFonts w:cs="Times New Roman"/>
          <w:szCs w:val="22"/>
        </w:rPr>
        <w:t xml:space="preserve"> shall provide a report on the status of the integration of the statewide Palmetto 800 MHz radio system which shall include, but not be limited to, a list of entities who</w:t>
      </w:r>
      <w:r w:rsidR="005E1C20" w:rsidRPr="00203D9B">
        <w:rPr>
          <w:rFonts w:cs="Times New Roman"/>
          <w:szCs w:val="22"/>
        </w:rPr>
        <w:t xml:space="preserve"> </w:t>
      </w:r>
      <w:r w:rsidRPr="00203D9B">
        <w:rPr>
          <w:rFonts w:cs="Times New Roman"/>
          <w:szCs w:val="22"/>
        </w:rPr>
        <w:t>are not integrated into the system as of the end of</w:t>
      </w:r>
      <w:r w:rsidR="00E7196C" w:rsidRPr="00203D9B">
        <w:rPr>
          <w:rFonts w:cs="Times New Roman"/>
          <w:szCs w:val="22"/>
        </w:rPr>
        <w:t xml:space="preserve"> </w:t>
      </w:r>
      <w:r w:rsidRPr="00203D9B">
        <w:rPr>
          <w:rFonts w:cs="Times New Roman"/>
          <w:szCs w:val="22"/>
        </w:rPr>
        <w:t>the immediately preceding fiscal year and the reason why they are not integrated.  The report shall be submitted by</w:t>
      </w:r>
      <w:r w:rsidR="00E7196C" w:rsidRPr="00203D9B">
        <w:rPr>
          <w:rFonts w:cs="Times New Roman"/>
          <w:szCs w:val="22"/>
        </w:rPr>
        <w:t xml:space="preserve"> </w:t>
      </w:r>
      <w:r w:rsidR="00E01EF5" w:rsidRPr="00203D9B">
        <w:rPr>
          <w:rFonts w:cs="Times New Roman"/>
          <w:szCs w:val="22"/>
        </w:rPr>
        <w:t>October first</w:t>
      </w:r>
      <w:r w:rsidRPr="00203D9B">
        <w:rPr>
          <w:rFonts w:cs="Times New Roman"/>
          <w:szCs w:val="22"/>
        </w:rPr>
        <w:t>, of the current fiscal year to the Chairman of the Senate Finance Committee and the Chairman of the House Ways and Means Committee.</w:t>
      </w:r>
    </w:p>
    <w:p w:rsidR="002E7457" w:rsidRPr="00203D9B" w:rsidRDefault="002E74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b/>
          <w:szCs w:val="22"/>
        </w:rPr>
        <w:t>101</w:t>
      </w:r>
      <w:r w:rsidRPr="00203D9B">
        <w:rPr>
          <w:rFonts w:cs="Times New Roman"/>
          <w:b/>
          <w:bCs/>
          <w:szCs w:val="22"/>
        </w:rPr>
        <w:t>.</w:t>
      </w:r>
      <w:r w:rsidR="00CA2957" w:rsidRPr="00203D9B">
        <w:rPr>
          <w:rFonts w:cs="Times New Roman"/>
          <w:b/>
          <w:bCs/>
          <w:szCs w:val="22"/>
        </w:rPr>
        <w:t>21</w:t>
      </w:r>
      <w:r w:rsidRPr="00203D9B">
        <w:rPr>
          <w:rFonts w:cs="Times New Roman"/>
          <w:b/>
          <w:bCs/>
          <w:szCs w:val="22"/>
        </w:rPr>
        <w:t>.</w:t>
      </w:r>
      <w:r w:rsidRPr="00203D9B">
        <w:rPr>
          <w:rFonts w:cs="Times New Roman"/>
          <w:b/>
          <w:bCs/>
          <w:szCs w:val="22"/>
        </w:rPr>
        <w:tab/>
      </w:r>
      <w:r w:rsidRPr="00203D9B">
        <w:rPr>
          <w:rFonts w:cs="Times New Roman"/>
          <w:szCs w:val="22"/>
        </w:rPr>
        <w:t>(BCB: Employee Compensation)  The amounts appropriated to the Budget and Control Board for Employee Pay Increases must be allocated by the Board to the various state agencies to provide for employee pay increases in accordance with the following plan:</w:t>
      </w:r>
    </w:p>
    <w:p w:rsidR="002E7457" w:rsidRPr="00203D9B" w:rsidRDefault="002E74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00EC19F1" w:rsidRPr="00203D9B">
        <w:rPr>
          <w:rFonts w:cs="Times New Roman"/>
          <w:szCs w:val="22"/>
        </w:rPr>
        <w:t>(</w:t>
      </w:r>
      <w:r w:rsidRPr="00203D9B">
        <w:rPr>
          <w:rFonts w:cs="Times New Roman"/>
          <w:szCs w:val="22"/>
        </w:rPr>
        <w:t>1</w:t>
      </w:r>
      <w:r w:rsidR="00EC19F1" w:rsidRPr="00203D9B">
        <w:rPr>
          <w:rFonts w:cs="Times New Roman"/>
          <w:szCs w:val="22"/>
        </w:rPr>
        <w:t>)</w:t>
      </w:r>
      <w:r w:rsidR="00EC19F1" w:rsidRPr="00203D9B">
        <w:rPr>
          <w:rFonts w:cs="Times New Roman"/>
          <w:szCs w:val="22"/>
        </w:rPr>
        <w:tab/>
      </w:r>
      <w:r w:rsidRPr="00203D9B">
        <w:rPr>
          <w:rFonts w:cs="Times New Roman"/>
          <w:szCs w:val="22"/>
        </w:rPr>
        <w:t>With respect to classified and non-judge judicial classified employees, effective on the first pay date that occurs on or after July first of the current fiscal year, the compensation of all classified employees shall be increased by</w:t>
      </w:r>
      <w:r w:rsidR="00C043E8" w:rsidRPr="00203D9B">
        <w:rPr>
          <w:rFonts w:cs="Times New Roman"/>
          <w:szCs w:val="22"/>
        </w:rPr>
        <w:t xml:space="preserve"> </w:t>
      </w:r>
      <w:r w:rsidRPr="00203D9B">
        <w:rPr>
          <w:rFonts w:cs="Times New Roman"/>
          <w:szCs w:val="22"/>
        </w:rPr>
        <w:t>zero percent.</w:t>
      </w:r>
    </w:p>
    <w:p w:rsidR="002E7457" w:rsidRPr="00203D9B" w:rsidRDefault="002E74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rPr>
        <w:tab/>
      </w:r>
      <w:r w:rsidRPr="00203D9B">
        <w:rPr>
          <w:rFonts w:cs="Times New Roman"/>
        </w:rPr>
        <w:tab/>
      </w:r>
      <w:r w:rsidR="00EC19F1" w:rsidRPr="00203D9B">
        <w:rPr>
          <w:rFonts w:cs="Times New Roman"/>
        </w:rPr>
        <w:t>(2)</w:t>
      </w:r>
      <w:r w:rsidRPr="00203D9B">
        <w:rPr>
          <w:rFonts w:cs="Times New Roman"/>
        </w:rPr>
        <w:tab/>
        <w:t>With respect to unclassified and non-judge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w:t>
      </w:r>
      <w:r w:rsidR="00C043E8" w:rsidRPr="00203D9B">
        <w:rPr>
          <w:rFonts w:cs="Times New Roman"/>
        </w:rPr>
        <w:t xml:space="preserve"> </w:t>
      </w:r>
      <w:r w:rsidRPr="00203D9B">
        <w:rPr>
          <w:rFonts w:cs="Times New Roman"/>
          <w:szCs w:val="22"/>
        </w:rPr>
        <w:t>zero</w:t>
      </w:r>
      <w:r w:rsidRPr="00203D9B">
        <w:rPr>
          <w:rFonts w:cs="Times New Roman"/>
        </w:rPr>
        <w:t xml:space="preserve"> percent.  Any employee subject to the provisions of this paragraph shall not be eligible for compensation increases provided in paragraphs 1, 3, 4, 5, or 6.</w:t>
      </w:r>
    </w:p>
    <w:p w:rsidR="002E7457" w:rsidRPr="00203D9B" w:rsidRDefault="002E74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00EC19F1" w:rsidRPr="00203D9B">
        <w:rPr>
          <w:rFonts w:cs="Times New Roman"/>
          <w:szCs w:val="22"/>
        </w:rPr>
        <w:t>(3)</w:t>
      </w:r>
      <w:r w:rsidRPr="00203D9B">
        <w:rPr>
          <w:rFonts w:cs="Times New Roman"/>
          <w:szCs w:val="22"/>
        </w:rPr>
        <w:tab/>
        <w:t>Effective on the first pay date that occurs on or after July first of the current fiscal year, agency heads not covered by the Agency Head Salary Commission, shall receive an annualized base pay increase of</w:t>
      </w:r>
      <w:r w:rsidR="00C043E8" w:rsidRPr="00203D9B">
        <w:rPr>
          <w:rFonts w:cs="Times New Roman"/>
          <w:szCs w:val="22"/>
        </w:rPr>
        <w:t xml:space="preserve"> </w:t>
      </w:r>
      <w:r w:rsidRPr="00203D9B">
        <w:rPr>
          <w:rFonts w:cs="Times New Roman"/>
          <w:szCs w:val="22"/>
        </w:rPr>
        <w:t>zero percent.</w:t>
      </w:r>
    </w:p>
    <w:p w:rsidR="002E7457" w:rsidRPr="00203D9B" w:rsidRDefault="002E74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00EC19F1" w:rsidRPr="00203D9B">
        <w:rPr>
          <w:rFonts w:cs="Times New Roman"/>
          <w:szCs w:val="22"/>
        </w:rPr>
        <w:t>(4)</w:t>
      </w:r>
      <w:r w:rsidRPr="00203D9B">
        <w:rPr>
          <w:rFonts w:cs="Times New Roman"/>
          <w:szCs w:val="22"/>
        </w:rPr>
        <w:tab/>
        <w:t>With respect to local health care providers compensation increases shall be</w:t>
      </w:r>
      <w:r w:rsidR="00C043E8" w:rsidRPr="00203D9B">
        <w:rPr>
          <w:rFonts w:cs="Times New Roman"/>
          <w:szCs w:val="22"/>
        </w:rPr>
        <w:t xml:space="preserve"> </w:t>
      </w:r>
      <w:r w:rsidRPr="00203D9B">
        <w:rPr>
          <w:rFonts w:cs="Times New Roman"/>
          <w:szCs w:val="22"/>
        </w:rPr>
        <w:t>zero percent effective on the first pay date that occurs on or after July first of the current fiscal year.  With respect to Area Agencies on Aging funded by the Lieutenant Governor</w:t>
      </w:r>
      <w:r w:rsidR="0001576F" w:rsidRPr="00203D9B">
        <w:rPr>
          <w:rFonts w:cs="Times New Roman"/>
          <w:szCs w:val="22"/>
        </w:rPr>
        <w:t>’</w:t>
      </w:r>
      <w:r w:rsidRPr="00203D9B">
        <w:rPr>
          <w:rFonts w:cs="Times New Roman"/>
          <w:szCs w:val="22"/>
        </w:rPr>
        <w:t>s Office on Aging, compensation shall be increased by</w:t>
      </w:r>
      <w:r w:rsidR="00C043E8" w:rsidRPr="00203D9B">
        <w:rPr>
          <w:rFonts w:cs="Times New Roman"/>
          <w:szCs w:val="22"/>
        </w:rPr>
        <w:t xml:space="preserve"> </w:t>
      </w:r>
      <w:r w:rsidRPr="00203D9B">
        <w:rPr>
          <w:rFonts w:cs="Times New Roman"/>
          <w:szCs w:val="22"/>
        </w:rPr>
        <w:t>zero percent effective on the first pay date that occurs on or after July first of the current fiscal year.  With respect to local councils on aging or local providers of services funded by the Lieutenant Governor</w:t>
      </w:r>
      <w:r w:rsidR="0001576F" w:rsidRPr="00203D9B">
        <w:rPr>
          <w:rFonts w:cs="Times New Roman"/>
          <w:szCs w:val="22"/>
        </w:rPr>
        <w:t>’</w:t>
      </w:r>
      <w:r w:rsidRPr="00203D9B">
        <w:rPr>
          <w:rFonts w:cs="Times New Roman"/>
          <w:szCs w:val="22"/>
        </w:rPr>
        <w:t>s Office on Aging through Area Agencies on Aging, no pay increases will be allowed.  School Bus Driver salary and fringe funding to school districts shall be increased by</w:t>
      </w:r>
      <w:r w:rsidR="00C043E8" w:rsidRPr="00203D9B">
        <w:rPr>
          <w:rFonts w:cs="Times New Roman"/>
          <w:szCs w:val="22"/>
        </w:rPr>
        <w:t xml:space="preserve"> </w:t>
      </w:r>
      <w:r w:rsidRPr="00203D9B">
        <w:rPr>
          <w:rFonts w:cs="Times New Roman"/>
          <w:szCs w:val="22"/>
        </w:rPr>
        <w:t>zero percent.</w:t>
      </w:r>
    </w:p>
    <w:p w:rsidR="002E7457" w:rsidRPr="00203D9B" w:rsidRDefault="002E74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00EC19F1" w:rsidRPr="00203D9B">
        <w:rPr>
          <w:rFonts w:cs="Times New Roman"/>
          <w:szCs w:val="22"/>
        </w:rPr>
        <w:t>(5)</w:t>
      </w:r>
      <w:r w:rsidRPr="00203D9B">
        <w:rPr>
          <w:rFonts w:cs="Times New Roman"/>
          <w:szCs w:val="22"/>
        </w:rPr>
        <w:tab/>
        <w:t>Effective on the first pay date that occurs on or after July first of the current fiscal year, the Chief Justice and other judicial officers shall receive an annualized base pay increase of</w:t>
      </w:r>
      <w:r w:rsidR="00C043E8" w:rsidRPr="00203D9B">
        <w:rPr>
          <w:rFonts w:cs="Times New Roman"/>
          <w:szCs w:val="22"/>
        </w:rPr>
        <w:t xml:space="preserve"> </w:t>
      </w:r>
      <w:r w:rsidRPr="00203D9B">
        <w:rPr>
          <w:rFonts w:cs="Times New Roman"/>
          <w:szCs w:val="22"/>
        </w:rPr>
        <w:t>zero percent.</w:t>
      </w:r>
    </w:p>
    <w:p w:rsidR="002E7457" w:rsidRPr="00203D9B" w:rsidRDefault="002E74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002D2E06" w:rsidRPr="00203D9B">
        <w:rPr>
          <w:rFonts w:cs="Times New Roman"/>
          <w:szCs w:val="22"/>
        </w:rPr>
        <w:t>(6)</w:t>
      </w:r>
      <w:r w:rsidRPr="00203D9B">
        <w:rPr>
          <w:rFonts w:cs="Times New Roman"/>
          <w:szCs w:val="22"/>
        </w:rPr>
        <w:tab/>
        <w:t>Effective on the first pay date that occurs on or after July first of the current fiscal year, county auditors and county treasurers shall receive an annualized base pay increase of</w:t>
      </w:r>
      <w:r w:rsidR="00C043E8" w:rsidRPr="00203D9B">
        <w:rPr>
          <w:rFonts w:cs="Times New Roman"/>
          <w:szCs w:val="22"/>
        </w:rPr>
        <w:t xml:space="preserve"> </w:t>
      </w:r>
      <w:r w:rsidRPr="00203D9B">
        <w:rPr>
          <w:rFonts w:cs="Times New Roman"/>
          <w:szCs w:val="22"/>
        </w:rPr>
        <w:t>zero percent.</w:t>
      </w:r>
    </w:p>
    <w:p w:rsidR="002E7457" w:rsidRPr="00203D9B" w:rsidRDefault="0051387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rPr>
        <w:tab/>
      </w:r>
      <w:r w:rsidR="002E7457" w:rsidRPr="00203D9B">
        <w:rPr>
          <w:rFonts w:cs="Times New Roman"/>
          <w:szCs w:val="22"/>
        </w:rPr>
        <w:t>The Budget and Control Board shall allocate associated compensation increases for retirement employer contributions based on the retirement rate of the retirement system in which individual employees participate.</w:t>
      </w:r>
    </w:p>
    <w:p w:rsidR="002E7457" w:rsidRPr="00203D9B" w:rsidRDefault="002E74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The Executive Director of the Budget and Control Board is authorized to use excess appropriations for the current fiscal year, as determined by the Director of the Office of State Budget, designated for statewide employer contributions for other statewide purposes.  At the discretion of the Executive Director of the Budget and Control Board, such action may be considered a permanent transfer into the receiving agency</w:t>
      </w:r>
      <w:r w:rsidR="0001576F" w:rsidRPr="00203D9B">
        <w:rPr>
          <w:rFonts w:cs="Times New Roman"/>
          <w:szCs w:val="22"/>
        </w:rPr>
        <w:t>’</w:t>
      </w:r>
      <w:r w:rsidRPr="00203D9B">
        <w:rPr>
          <w:rFonts w:cs="Times New Roman"/>
          <w:szCs w:val="22"/>
        </w:rPr>
        <w:t>s base budget.</w:t>
      </w:r>
    </w:p>
    <w:p w:rsidR="002E7457" w:rsidRPr="00203D9B" w:rsidRDefault="002E745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Funds appropriated in Part IA, F30, Section 103, Budget and Control Board, Employee Benefits may be carried forward from the prior fiscal year into the current fiscal year.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Cs/>
          <w:szCs w:val="22"/>
        </w:rPr>
        <w:tab/>
      </w:r>
      <w:r w:rsidR="00A14F51" w:rsidRPr="00203D9B">
        <w:rPr>
          <w:rFonts w:cs="Times New Roman"/>
          <w:b/>
          <w:szCs w:val="22"/>
        </w:rPr>
        <w:t>101</w:t>
      </w:r>
      <w:r w:rsidRPr="00203D9B">
        <w:rPr>
          <w:rFonts w:cs="Times New Roman"/>
          <w:b/>
          <w:szCs w:val="22"/>
        </w:rPr>
        <w:t>.</w:t>
      </w:r>
      <w:r w:rsidR="00CA2957" w:rsidRPr="00203D9B">
        <w:rPr>
          <w:rFonts w:cs="Times New Roman"/>
          <w:b/>
          <w:szCs w:val="22"/>
        </w:rPr>
        <w:t>22</w:t>
      </w:r>
      <w:r w:rsidRPr="00203D9B">
        <w:rPr>
          <w:rFonts w:cs="Times New Roman"/>
          <w:b/>
          <w:szCs w:val="22"/>
        </w:rPr>
        <w:t>.</w:t>
      </w:r>
      <w:r w:rsidRPr="00203D9B">
        <w:rPr>
          <w:rFonts w:cs="Times New Roman"/>
          <w:bCs/>
          <w:szCs w:val="22"/>
        </w:rPr>
        <w:tab/>
        <w:t xml:space="preserve">(BCB: Public Procurement Unit)  For purposes of participation in the Minnesota Multi State </w:t>
      </w:r>
      <w:r w:rsidRPr="00203D9B">
        <w:rPr>
          <w:rFonts w:cs="Times New Roman"/>
          <w:szCs w:val="22"/>
        </w:rPr>
        <w:t>Contracting</w:t>
      </w:r>
      <w:r w:rsidRPr="00203D9B">
        <w:rPr>
          <w:rFonts w:cs="Times New Roman"/>
          <w:bCs/>
          <w:szCs w:val="22"/>
        </w:rPr>
        <w:t xml:space="preserve"> Alliance for Pharmacy (MMCAP), a private, non</w:t>
      </w:r>
      <w:r w:rsidR="00A57B3A" w:rsidRPr="00203D9B">
        <w:rPr>
          <w:rFonts w:cs="Times New Roman"/>
          <w:bCs/>
          <w:szCs w:val="22"/>
        </w:rPr>
        <w:t>-</w:t>
      </w:r>
      <w:r w:rsidRPr="00203D9B">
        <w:rPr>
          <w:rFonts w:cs="Times New Roman"/>
          <w:bCs/>
          <w:szCs w:val="22"/>
        </w:rPr>
        <w:t xml:space="preserve">profit corporation that provides only free medical care may be allowed to participate as a local public procurement unit in the MMCAP cooperative purchase.  </w:t>
      </w:r>
      <w:r w:rsidRPr="00203D9B">
        <w:rPr>
          <w:rFonts w:cs="Times New Roman"/>
          <w:szCs w:val="22"/>
        </w:rPr>
        <w:t>The participation of non</w:t>
      </w:r>
      <w:r w:rsidR="00A57B3A" w:rsidRPr="00203D9B">
        <w:rPr>
          <w:rFonts w:cs="Times New Roman"/>
          <w:szCs w:val="22"/>
        </w:rPr>
        <w:t>-</w:t>
      </w:r>
      <w:r w:rsidRPr="00203D9B">
        <w:rPr>
          <w:rFonts w:cs="Times New Roman"/>
          <w:szCs w:val="22"/>
        </w:rPr>
        <w:t>profit corporations in the program is contingent upon approval of the Minnesota Multi-State Contracting Alliance for Pharmacy.</w:t>
      </w:r>
      <w:r w:rsidRPr="00203D9B">
        <w:rPr>
          <w:rFonts w:cs="Times New Roman"/>
          <w:bCs/>
          <w:szCs w:val="22"/>
        </w:rPr>
        <w:t xml:space="preserve">  Participating non</w:t>
      </w:r>
      <w:r w:rsidR="00A57B3A" w:rsidRPr="00203D9B">
        <w:rPr>
          <w:rFonts w:cs="Times New Roman"/>
          <w:bCs/>
          <w:szCs w:val="22"/>
        </w:rPr>
        <w:t>-</w:t>
      </w:r>
      <w:r w:rsidRPr="00203D9B">
        <w:rPr>
          <w:rFonts w:cs="Times New Roman"/>
          <w:bCs/>
          <w:szCs w:val="22"/>
        </w:rPr>
        <w:t>profit corporations must comply with all applicable federal laws or regulations for participation in the MMCAP cooperative purchase.  The state shall not be liable for any action or inaction of such a non</w:t>
      </w:r>
      <w:r w:rsidR="00A57B3A" w:rsidRPr="00203D9B">
        <w:rPr>
          <w:rFonts w:cs="Times New Roman"/>
          <w:bCs/>
          <w:szCs w:val="22"/>
        </w:rPr>
        <w:t>-</w:t>
      </w:r>
      <w:r w:rsidRPr="00203D9B">
        <w:rPr>
          <w:rFonts w:cs="Times New Roman"/>
          <w:bCs/>
          <w:szCs w:val="22"/>
        </w:rPr>
        <w:t>profit corporation.</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
          <w:bCs/>
          <w:szCs w:val="22"/>
        </w:rPr>
        <w:tab/>
      </w:r>
      <w:r w:rsidR="00A14F51" w:rsidRPr="00203D9B">
        <w:rPr>
          <w:rFonts w:cs="Times New Roman"/>
          <w:b/>
          <w:bCs/>
          <w:szCs w:val="22"/>
        </w:rPr>
        <w:t>101</w:t>
      </w:r>
      <w:r w:rsidRPr="00203D9B">
        <w:rPr>
          <w:rFonts w:cs="Times New Roman"/>
          <w:b/>
          <w:bCs/>
          <w:szCs w:val="22"/>
        </w:rPr>
        <w:t>.</w:t>
      </w:r>
      <w:r w:rsidR="00CA2957" w:rsidRPr="00203D9B">
        <w:rPr>
          <w:rFonts w:cs="Times New Roman"/>
          <w:b/>
          <w:bCs/>
          <w:szCs w:val="22"/>
        </w:rPr>
        <w:t>23</w:t>
      </w:r>
      <w:r w:rsidRPr="00203D9B">
        <w:rPr>
          <w:rFonts w:cs="Times New Roman"/>
          <w:b/>
          <w:bCs/>
          <w:szCs w:val="22"/>
        </w:rPr>
        <w:t>.</w:t>
      </w:r>
      <w:r w:rsidRPr="00203D9B">
        <w:rPr>
          <w:rFonts w:cs="Times New Roman"/>
          <w:szCs w:val="22"/>
        </w:rPr>
        <w:tab/>
        <w:t xml:space="preserve">(BCB: Sale of Surplus Real Property)  Up to </w:t>
      </w:r>
      <w:r w:rsidR="006C6820" w:rsidRPr="00203D9B">
        <w:rPr>
          <w:rFonts w:cs="Times New Roman"/>
          <w:szCs w:val="22"/>
        </w:rPr>
        <w:t>fifty percent</w:t>
      </w:r>
      <w:r w:rsidRPr="00203D9B">
        <w:rPr>
          <w:rFonts w:cs="Times New Roman"/>
          <w:szCs w:val="22"/>
        </w:rPr>
        <w:t xml:space="preserve"> of the proceeds, net of selling expenses, from the sale of surplus real properties shall be retained by the </w:t>
      </w:r>
      <w:r w:rsidR="00E67871" w:rsidRPr="00203D9B">
        <w:rPr>
          <w:rFonts w:cs="Times New Roman"/>
          <w:szCs w:val="22"/>
        </w:rPr>
        <w:t>Budget and Control Board</w:t>
      </w:r>
      <w:r w:rsidRPr="00203D9B">
        <w:rPr>
          <w:rFonts w:cs="Times New Roman"/>
          <w:szCs w:val="22"/>
        </w:rPr>
        <w:t xml:space="preserve"> and used for the deferred maintenance of state-owned buildings.  The remaining </w:t>
      </w:r>
      <w:r w:rsidR="00637115" w:rsidRPr="00203D9B">
        <w:rPr>
          <w:rFonts w:cs="Times New Roman"/>
          <w:szCs w:val="22"/>
        </w:rPr>
        <w:t>fifty percent</w:t>
      </w:r>
      <w:r w:rsidRPr="00203D9B">
        <w:rPr>
          <w:rFonts w:cs="Times New Roman"/>
          <w:szCs w:val="22"/>
        </w:rPr>
        <w:t xml:space="preserve"> of the net proceeds shall be returned to the agency that the property is owned by, under the control of, or assigned to and shall be used by that agency for non</w:t>
      </w:r>
      <w:r w:rsidR="00A57B3A" w:rsidRPr="00203D9B">
        <w:rPr>
          <w:rFonts w:cs="Times New Roman"/>
          <w:szCs w:val="22"/>
        </w:rPr>
        <w:t>-</w:t>
      </w:r>
      <w:r w:rsidRPr="00203D9B">
        <w:rPr>
          <w:rFonts w:cs="Times New Roman"/>
          <w:szCs w:val="22"/>
        </w:rPr>
        <w:t>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w:t>
      </w:r>
      <w:r w:rsidR="0001576F" w:rsidRPr="00203D9B">
        <w:rPr>
          <w:rFonts w:cs="Times New Roman"/>
          <w:szCs w:val="22"/>
        </w:rPr>
        <w:t>’</w:t>
      </w:r>
      <w:r w:rsidRPr="00203D9B">
        <w:rPr>
          <w:rFonts w:cs="Times New Roman"/>
          <w:szCs w:val="22"/>
        </w:rPr>
        <w:t>s Columbia Metrology Lab building and property; the Charleston Naval Complex Redevelopment Authority; the Department of Commerce</w:t>
      </w:r>
      <w:r w:rsidR="0001576F" w:rsidRPr="00203D9B">
        <w:rPr>
          <w:rFonts w:cs="Times New Roman"/>
          <w:szCs w:val="22"/>
        </w:rPr>
        <w:t>’</w:t>
      </w:r>
      <w:r w:rsidRPr="00203D9B">
        <w:rPr>
          <w:rFonts w:cs="Times New Roman"/>
          <w:szCs w:val="22"/>
        </w:rPr>
        <w:t>s Division of Public Railways; the Midlands Technical College Enterprise Campus Authority; the Trident Technical College Enterprise Campus Authority; the Commissioners residence at the Department of Corrections and the Educational Television Commission</w:t>
      </w:r>
      <w:r w:rsidR="0001576F" w:rsidRPr="00203D9B">
        <w:rPr>
          <w:rFonts w:cs="Times New Roman"/>
          <w:szCs w:val="22"/>
        </w:rPr>
        <w:t>’</w:t>
      </w:r>
      <w:r w:rsidRPr="00203D9B">
        <w:rPr>
          <w:rFonts w:cs="Times New Roman"/>
          <w:szCs w:val="22"/>
        </w:rPr>
        <w:t>s Key Road property.</w:t>
      </w:r>
    </w:p>
    <w:p w:rsidR="00A9603B" w:rsidRPr="00203D9B" w:rsidRDefault="002D1A0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The Educational Television Commission shall be authorized to retain the net proceeds from the sale of its property on Key Road, and such proceeds</w:t>
      </w:r>
      <w:r w:rsidR="00C043E8" w:rsidRPr="00203D9B">
        <w:rPr>
          <w:rFonts w:cs="Times New Roman"/>
          <w:szCs w:val="22"/>
        </w:rPr>
        <w:t xml:space="preserve"> </w:t>
      </w:r>
      <w:r w:rsidRPr="00203D9B">
        <w:rPr>
          <w:rFonts w:cs="Times New Roman"/>
          <w:szCs w:val="22"/>
        </w:rPr>
        <w:t xml:space="preserve">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w:t>
      </w:r>
      <w:r w:rsidRPr="00203D9B">
        <w:rPr>
          <w:rFonts w:cs="Times New Roman"/>
          <w:color w:val="auto"/>
          <w:szCs w:val="22"/>
        </w:rPr>
        <w:t>Road</w:t>
      </w:r>
      <w:r w:rsidRPr="00203D9B">
        <w:rPr>
          <w:rFonts w:cs="Times New Roman"/>
          <w:szCs w:val="22"/>
        </w:rPr>
        <w:t xml:space="preserve"> shall not be sold.  Any proposed sale hereunder shall, prior to said sale, be submitted to the Budget and Control Board for approval as being in compliance with the requirements of this subsection.</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F07964" w:rsidRPr="00203D9B" w:rsidRDefault="00F0796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The Forestry Commission shall be authorized to retain the net proceeds from the sale of surplus land for use in firefighting operations and replacement of firefighting equipment.</w:t>
      </w:r>
    </w:p>
    <w:p w:rsidR="00BA7B1D" w:rsidRPr="00203D9B" w:rsidRDefault="00BA7B1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rPr>
        <w:tab/>
        <w:t xml:space="preserve">The Department of Mental Health shall be authorized to retain the net proceeds it receives for sale of the property sold in accordance with, and identified in Exhibit A of the </w:t>
      </w:r>
      <w:r w:rsidRPr="00203D9B">
        <w:rPr>
          <w:rFonts w:cs="Times New Roman"/>
          <w:sz w:val="23"/>
        </w:rPr>
        <w:t>Sale and Purchase Agreement dated December 16, 2010 between the Department of Mental Health and Hughes Development Corporation for the sale of 165.79± acres on the Bull Street Campus, as approved by the Budget and Control Board on June 14, 2011</w:t>
      </w:r>
      <w:r w:rsidRPr="00203D9B">
        <w:rPr>
          <w:rFonts w:cs="Times New Roman"/>
        </w:rPr>
        <w:t>.</w:t>
      </w:r>
    </w:p>
    <w:p w:rsidR="00A57C3B" w:rsidRPr="00203D9B" w:rsidRDefault="00A57C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462B40" w:rsidRPr="00203D9B" w:rsidRDefault="00462B4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The Department of Vocational Rehabilitation shall be authorized to retain the net proceeds from the sale of 3.205 acres located at 22861 Highway 76 East in Clinton, South Carolina to be used for capital projects and deferred maintenance.</w:t>
      </w:r>
    </w:p>
    <w:p w:rsidR="00A9603B" w:rsidRPr="00203D9B" w:rsidRDefault="00A57C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 xml:space="preserve">The Department of Agriculture, the Educational Television Commission, the Department of Corrections, the Department of Natural Resources, </w:t>
      </w:r>
      <w:r w:rsidR="00065D87" w:rsidRPr="00203D9B">
        <w:rPr>
          <w:rFonts w:cs="Times New Roman"/>
          <w:szCs w:val="22"/>
        </w:rPr>
        <w:t>the Department of Mental Health</w:t>
      </w:r>
      <w:r w:rsidR="00462B40" w:rsidRPr="00203D9B">
        <w:rPr>
          <w:rFonts w:cs="Times New Roman"/>
          <w:szCs w:val="22"/>
        </w:rPr>
        <w:t>,</w:t>
      </w:r>
      <w:r w:rsidR="00C043E8" w:rsidRPr="00203D9B">
        <w:rPr>
          <w:rFonts w:cs="Times New Roman"/>
          <w:szCs w:val="22"/>
        </w:rPr>
        <w:t xml:space="preserve"> </w:t>
      </w:r>
      <w:r w:rsidRPr="00203D9B">
        <w:rPr>
          <w:rFonts w:cs="Times New Roman"/>
          <w:szCs w:val="22"/>
        </w:rPr>
        <w:t>the Forestry Commission</w:t>
      </w:r>
      <w:r w:rsidR="00462B40" w:rsidRPr="00203D9B">
        <w:rPr>
          <w:rFonts w:cs="Times New Roman"/>
          <w:szCs w:val="22"/>
        </w:rPr>
        <w:t>, and the Department of Vocational Rehabilitation</w:t>
      </w:r>
      <w:r w:rsidRPr="00203D9B">
        <w:rPr>
          <w:rFonts w:cs="Times New Roman"/>
          <w:szCs w:val="22"/>
        </w:rPr>
        <w:t xml:space="preserve">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This provision is comprehensive and supersedes any conflicting provisions concerning disposition of state owned real property whether in permanent law, temporary law or by provision elsewhere in this act.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szCs w:val="22"/>
        </w:rPr>
        <w:tab/>
        <w:t>Any unused portion of these funds may be carried forward into succeeding fiscal years and used for the same purposes.</w:t>
      </w:r>
    </w:p>
    <w:p w:rsidR="00B75174" w:rsidRPr="00203D9B" w:rsidRDefault="00F0796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b/>
          <w:spacing w:val="-2"/>
          <w:szCs w:val="22"/>
        </w:rPr>
        <w:tab/>
      </w:r>
      <w:r w:rsidR="00A14F51" w:rsidRPr="00203D9B">
        <w:rPr>
          <w:rFonts w:cs="Times New Roman"/>
          <w:b/>
          <w:iCs/>
          <w:szCs w:val="22"/>
        </w:rPr>
        <w:t>101</w:t>
      </w:r>
      <w:r w:rsidRPr="00203D9B">
        <w:rPr>
          <w:rFonts w:cs="Times New Roman"/>
          <w:b/>
          <w:iCs/>
          <w:spacing w:val="-2"/>
          <w:szCs w:val="22"/>
        </w:rPr>
        <w:t>.</w:t>
      </w:r>
      <w:r w:rsidR="00CA2957" w:rsidRPr="00203D9B">
        <w:rPr>
          <w:rFonts w:cs="Times New Roman"/>
          <w:b/>
          <w:iCs/>
          <w:spacing w:val="-2"/>
          <w:szCs w:val="22"/>
        </w:rPr>
        <w:t>24</w:t>
      </w:r>
      <w:r w:rsidRPr="00203D9B">
        <w:rPr>
          <w:rFonts w:cs="Times New Roman"/>
          <w:b/>
          <w:iCs/>
          <w:spacing w:val="-2"/>
          <w:szCs w:val="22"/>
        </w:rPr>
        <w:t>.</w:t>
      </w:r>
      <w:r w:rsidRPr="00203D9B">
        <w:rPr>
          <w:rFonts w:cs="Times New Roman"/>
          <w:iCs/>
          <w:spacing w:val="-2"/>
          <w:szCs w:val="22"/>
        </w:rPr>
        <w:tab/>
      </w:r>
      <w:r w:rsidRPr="00203D9B">
        <w:rPr>
          <w:rFonts w:cs="Times New Roman"/>
          <w:bCs/>
          <w:iCs/>
          <w:spacing w:val="-2"/>
          <w:szCs w:val="22"/>
        </w:rPr>
        <w:t xml:space="preserve">(BCB: </w:t>
      </w:r>
      <w:r w:rsidRPr="00203D9B">
        <w:rPr>
          <w:rFonts w:cs="Times New Roman"/>
          <w:szCs w:val="22"/>
        </w:rPr>
        <w:t>Compensation</w:t>
      </w:r>
      <w:r w:rsidRPr="00203D9B">
        <w:rPr>
          <w:rFonts w:cs="Times New Roman"/>
          <w:bCs/>
          <w:iCs/>
          <w:spacing w:val="-2"/>
          <w:szCs w:val="22"/>
        </w:rPr>
        <w:t xml:space="preserve"> - Agency Head Salary) </w:t>
      </w:r>
      <w:r w:rsidRPr="00203D9B">
        <w:rPr>
          <w:rFonts w:cs="Times New Roman"/>
          <w:bCs/>
          <w:iCs/>
          <w:szCs w:val="22"/>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00E67871" w:rsidRPr="00203D9B">
        <w:rPr>
          <w:rFonts w:cs="Times New Roman"/>
          <w:bCs/>
          <w:iCs/>
          <w:szCs w:val="22"/>
        </w:rPr>
        <w:t>Budget and Control Board</w:t>
      </w:r>
      <w:r w:rsidRPr="00203D9B">
        <w:rPr>
          <w:rFonts w:cs="Times New Roman"/>
          <w:bCs/>
          <w:iCs/>
          <w:szCs w:val="22"/>
        </w:rPr>
        <w:t xml:space="preserve"> shall contract every four years for a study of agency head and technical college president compensation.  The cost of the study must be shared by the participating agencies.  The staff of the </w:t>
      </w:r>
      <w:r w:rsidR="00E67871" w:rsidRPr="00203D9B">
        <w:rPr>
          <w:rFonts w:cs="Times New Roman"/>
          <w:bCs/>
          <w:iCs/>
          <w:szCs w:val="22"/>
        </w:rPr>
        <w:t>Budget and Control Board</w:t>
      </w:r>
      <w:r w:rsidRPr="00203D9B">
        <w:rPr>
          <w:rFonts w:cs="Times New Roman"/>
          <w:bCs/>
          <w:iCs/>
          <w:szCs w:val="22"/>
        </w:rPr>
        <w:t xml:space="preserve">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203D9B">
        <w:rPr>
          <w:rFonts w:cs="Times New Roman"/>
          <w:szCs w:val="22"/>
        </w:rPr>
        <w:t>be</w:t>
      </w:r>
      <w:r w:rsidRPr="00203D9B">
        <w:rPr>
          <w:rFonts w:cs="Times New Roman"/>
          <w:bCs/>
          <w:iCs/>
          <w:szCs w:val="22"/>
        </w:rPr>
        <w:t xml:space="preserve"> paid less than the minimum of the pay range nor receive an increase that would have the effect of raising the salary above the maximum of the pay range.</w:t>
      </w:r>
    </w:p>
    <w:p w:rsidR="001D494D" w:rsidRPr="00203D9B" w:rsidRDefault="001D494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03D9B">
        <w:rPr>
          <w:rFonts w:cs="Times New Roman"/>
          <w:snapToGrid w:val="0"/>
        </w:rPr>
        <w:tab/>
      </w:r>
      <w:r w:rsidRPr="00203D9B">
        <w:rPr>
          <w:rFonts w:cs="Times New Roman"/>
          <w:b/>
          <w:snapToGrid w:val="0"/>
        </w:rPr>
        <w:t>101.</w:t>
      </w:r>
      <w:r w:rsidR="00CA2957" w:rsidRPr="00203D9B">
        <w:rPr>
          <w:rFonts w:cs="Times New Roman"/>
          <w:b/>
          <w:snapToGrid w:val="0"/>
        </w:rPr>
        <w:t>25</w:t>
      </w:r>
      <w:r w:rsidRPr="00203D9B">
        <w:rPr>
          <w:rFonts w:cs="Times New Roman"/>
          <w:b/>
          <w:snapToGrid w:val="0"/>
        </w:rPr>
        <w:t>.</w:t>
      </w:r>
      <w:r w:rsidRPr="00203D9B">
        <w:rPr>
          <w:rFonts w:cs="Times New Roman"/>
          <w:b/>
          <w:snapToGrid w:val="0"/>
        </w:rPr>
        <w:tab/>
      </w:r>
      <w:r w:rsidRPr="00203D9B">
        <w:rPr>
          <w:rFonts w:cs="Times New Roman"/>
          <w:snapToGrid w:val="0"/>
        </w:rPr>
        <w:t>(BCB:</w:t>
      </w:r>
      <w:r w:rsidR="00C043E8" w:rsidRPr="00203D9B">
        <w:rPr>
          <w:rFonts w:cs="Times New Roman"/>
          <w:snapToGrid w:val="0"/>
        </w:rPr>
        <w:t xml:space="preserve"> </w:t>
      </w:r>
      <w:r w:rsidRPr="00203D9B">
        <w:rPr>
          <w:rFonts w:cs="Times New Roman"/>
          <w:snapToGrid w:val="0"/>
        </w:rPr>
        <w:t xml:space="preserve">Insurance Coverage for Aging Entity Authorized)  The State Budget and Control Board, through </w:t>
      </w:r>
      <w:r w:rsidRPr="00203D9B">
        <w:rPr>
          <w:rFonts w:cs="Times New Roman"/>
        </w:rPr>
        <w:t>the</w:t>
      </w:r>
      <w:r w:rsidRPr="00203D9B">
        <w:rPr>
          <w:rFonts w:cs="Times New Roman"/>
          <w:snapToGrid w:val="0"/>
        </w:rPr>
        <w:t xml:space="preserve"> Insurance Reserve Fund, for Fiscal Year</w:t>
      </w:r>
      <w:r w:rsidR="00C043E8" w:rsidRPr="00203D9B">
        <w:rPr>
          <w:rFonts w:cs="Times New Roman"/>
          <w:snapToGrid w:val="0"/>
        </w:rPr>
        <w:t xml:space="preserve"> </w:t>
      </w:r>
      <w:r w:rsidR="00D73BCF" w:rsidRPr="00203D9B">
        <w:rPr>
          <w:rFonts w:cs="Times New Roman"/>
          <w:strike/>
          <w:snapToGrid w:val="0"/>
        </w:rPr>
        <w:t>2013-14</w:t>
      </w:r>
      <w:r w:rsidR="004913E4" w:rsidRPr="00203D9B">
        <w:rPr>
          <w:rFonts w:cs="Times New Roman"/>
          <w:snapToGrid w:val="0"/>
        </w:rPr>
        <w:t xml:space="preserve"> </w:t>
      </w:r>
      <w:r w:rsidR="004913E4" w:rsidRPr="00203D9B">
        <w:rPr>
          <w:rFonts w:cs="Times New Roman"/>
          <w:i/>
          <w:snapToGrid w:val="0"/>
          <w:u w:val="single"/>
        </w:rPr>
        <w:t>2014-15</w:t>
      </w:r>
      <w:r w:rsidRPr="00203D9B">
        <w:rPr>
          <w:rFonts w:cs="Times New Roman"/>
          <w:snapToGrid w:val="0"/>
        </w:rPr>
        <w:t xml:space="preserve">, is also authorized to offer insurance coverage to an aging entity and its employees serving clients countywide which previously obtained its tort liability </w:t>
      </w:r>
      <w:r w:rsidRPr="00203D9B">
        <w:rPr>
          <w:rFonts w:cs="Times New Roman"/>
        </w:rPr>
        <w:t>insurance</w:t>
      </w:r>
      <w:r w:rsidRPr="00203D9B">
        <w:rPr>
          <w:rFonts w:cs="Times New Roman"/>
          <w:snapToGrid w:val="0"/>
        </w:rPr>
        <w:t xml:space="preserve"> coverage through the board.  The Insurance Reserve Fund and the State of South Carolina shall not be liable to any person or entity, including an insured, for any insufficiencies of coverage provided hereunder.</w:t>
      </w:r>
    </w:p>
    <w:p w:rsidR="006D2C6F" w:rsidRPr="00203D9B" w:rsidRDefault="002D1A0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b/>
        </w:rPr>
        <w:t>101.</w:t>
      </w:r>
      <w:r w:rsidR="00CA2957" w:rsidRPr="00203D9B">
        <w:rPr>
          <w:rFonts w:cs="Times New Roman"/>
          <w:b/>
        </w:rPr>
        <w:t>26</w:t>
      </w:r>
      <w:r w:rsidRPr="00203D9B">
        <w:rPr>
          <w:rFonts w:cs="Times New Roman"/>
          <w:b/>
        </w:rPr>
        <w:t>.</w:t>
      </w:r>
      <w:r w:rsidRPr="00203D9B">
        <w:rPr>
          <w:rFonts w:cs="Times New Roman"/>
        </w:rPr>
        <w:tab/>
        <w:t xml:space="preserve">(BCB: Statewide Appropriations Budget Module)  Funds provided for the Statewide Appropriations Budget Module known as PBF (the Public </w:t>
      </w:r>
      <w:r w:rsidRPr="00203D9B">
        <w:rPr>
          <w:rFonts w:cs="Times New Roman"/>
          <w:snapToGrid w:val="0"/>
        </w:rPr>
        <w:t>Budgeting</w:t>
      </w:r>
      <w:r w:rsidRPr="00203D9B">
        <w:rPr>
          <w:rFonts w:cs="Times New Roman"/>
        </w:rPr>
        <w:t xml:space="preserve"> Formulation Module) shall be used for the design and implementation of the statewide budgeting system to produce the state</w:t>
      </w:r>
      <w:r w:rsidR="0001576F" w:rsidRPr="00203D9B">
        <w:rPr>
          <w:rFonts w:cs="Times New Roman"/>
        </w:rPr>
        <w:t>’</w:t>
      </w:r>
      <w:r w:rsidRPr="00203D9B">
        <w:rPr>
          <w:rFonts w:cs="Times New Roman"/>
        </w:rPr>
        <w:t>s annual operating budget through the passage of the Annual Appropriation Act.  Project oversight and direction shall be the responsibility of the State Budget Division.  Unexpended funds shall be carried forward from the prior fiscal year and expended for continued implementation of the budget module.</w:t>
      </w:r>
    </w:p>
    <w:p w:rsidR="001B0FA5" w:rsidRPr="00203D9B" w:rsidRDefault="00D8110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pPr>
      <w:r w:rsidRPr="00203D9B">
        <w:rPr>
          <w:rFonts w:cs="Times New Roman"/>
          <w:b/>
          <w:snapToGrid w:val="0"/>
          <w:szCs w:val="22"/>
        </w:rPr>
        <w:tab/>
      </w:r>
      <w:r w:rsidR="00ED6511" w:rsidRPr="00203D9B">
        <w:rPr>
          <w:rFonts w:cs="Times New Roman"/>
          <w:b/>
        </w:rPr>
        <w:t>101.</w:t>
      </w:r>
      <w:r w:rsidR="00CA2957" w:rsidRPr="00203D9B">
        <w:rPr>
          <w:rFonts w:cs="Times New Roman"/>
          <w:b/>
        </w:rPr>
        <w:t>27</w:t>
      </w:r>
      <w:r w:rsidR="00ED6511" w:rsidRPr="00203D9B">
        <w:rPr>
          <w:rFonts w:cs="Times New Roman"/>
          <w:b/>
        </w:rPr>
        <w:t>.</w:t>
      </w:r>
      <w:r w:rsidR="00ED6511" w:rsidRPr="00203D9B">
        <w:rPr>
          <w:rFonts w:cs="Times New Roman"/>
          <w:b/>
        </w:rPr>
        <w:tab/>
      </w:r>
      <w:r w:rsidR="00ED6511" w:rsidRPr="00203D9B">
        <w:rPr>
          <w:rFonts w:cs="Times New Roman"/>
        </w:rPr>
        <w:t xml:space="preserve">(BCB: IRF Report)  The Budget and Control Board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Pro Tempore of the Senate, the Chairman of the Senate Finance Committee, the Speaker of the House of Representatives, and the Chairman of the House Ways and Means Committee by October 15, </w:t>
      </w:r>
      <w:r w:rsidR="00ED6511" w:rsidRPr="00203D9B">
        <w:rPr>
          <w:rFonts w:cs="Times New Roman"/>
          <w:strike/>
        </w:rPr>
        <w:t>2013</w:t>
      </w:r>
      <w:r w:rsidR="000E4B51" w:rsidRPr="00203D9B">
        <w:rPr>
          <w:rFonts w:cs="Times New Roman"/>
        </w:rPr>
        <w:t xml:space="preserve"> </w:t>
      </w:r>
      <w:r w:rsidR="000E4B51" w:rsidRPr="00203D9B">
        <w:rPr>
          <w:rFonts w:cs="Times New Roman"/>
          <w:i/>
          <w:u w:val="single"/>
        </w:rPr>
        <w:t>2014</w:t>
      </w:r>
      <w:r w:rsidR="00ED6511" w:rsidRPr="00203D9B">
        <w:rPr>
          <w:rFonts w:cs="Times New Roman"/>
        </w:rPr>
        <w:t>.</w:t>
      </w:r>
    </w:p>
    <w:p w:rsidR="00D81102" w:rsidRPr="00203D9B" w:rsidRDefault="00D8110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rPr>
      </w:pPr>
      <w:r w:rsidRPr="00203D9B">
        <w:rPr>
          <w:rFonts w:cs="Times New Roman"/>
          <w:b/>
          <w:szCs w:val="22"/>
        </w:rPr>
        <w:tab/>
        <w:t>101.</w:t>
      </w:r>
      <w:r w:rsidR="00CA2957" w:rsidRPr="00203D9B">
        <w:rPr>
          <w:rFonts w:cs="Times New Roman"/>
          <w:b/>
          <w:szCs w:val="22"/>
        </w:rPr>
        <w:t>28</w:t>
      </w:r>
      <w:r w:rsidRPr="00203D9B">
        <w:rPr>
          <w:rFonts w:cs="Times New Roman"/>
          <w:b/>
          <w:szCs w:val="22"/>
        </w:rPr>
        <w:t>.</w:t>
      </w:r>
      <w:r w:rsidRPr="00203D9B">
        <w:rPr>
          <w:rFonts w:cs="Times New Roman"/>
          <w:b/>
          <w:szCs w:val="22"/>
        </w:rPr>
        <w:tab/>
      </w:r>
      <w:r w:rsidRPr="00203D9B">
        <w:rPr>
          <w:rFonts w:cs="Times New Roman"/>
          <w:color w:val="auto"/>
        </w:rPr>
        <w:t xml:space="preserve">(BCB: Activation of State House Garage Security System) </w:t>
      </w:r>
      <w:r w:rsidR="0033265F" w:rsidRPr="00203D9B">
        <w:rPr>
          <w:rFonts w:cs="Times New Roman"/>
          <w:color w:val="auto"/>
        </w:rPr>
        <w:t xml:space="preserve"> </w:t>
      </w:r>
      <w:r w:rsidRPr="00203D9B">
        <w:rPr>
          <w:rFonts w:cs="Times New Roman"/>
          <w:strike/>
          <w:color w:val="auto"/>
        </w:rPr>
        <w:t>The Budget and Control Board, Division of General Services is directed to take the steps necessary to activate the State House Garage Security System, effective July 1, 2013, which is to be operated by the Bureau of Protective Services.</w:t>
      </w:r>
    </w:p>
    <w:p w:rsidR="0033265F" w:rsidRPr="00203D9B" w:rsidRDefault="0033265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203D9B">
        <w:rPr>
          <w:rFonts w:cs="Times New Roman"/>
        </w:rPr>
        <w:tab/>
      </w:r>
      <w:r w:rsidRPr="00203D9B">
        <w:rPr>
          <w:rFonts w:cs="Times New Roman"/>
          <w:b/>
          <w:color w:val="auto"/>
        </w:rPr>
        <w:t>101.</w:t>
      </w:r>
      <w:r w:rsidR="00CA2957" w:rsidRPr="00203D9B">
        <w:rPr>
          <w:rFonts w:cs="Times New Roman"/>
          <w:b/>
          <w:color w:val="auto"/>
        </w:rPr>
        <w:t>29</w:t>
      </w:r>
      <w:r w:rsidRPr="00203D9B">
        <w:rPr>
          <w:rFonts w:cs="Times New Roman"/>
          <w:b/>
        </w:rPr>
        <w:t>.</w:t>
      </w:r>
      <w:r w:rsidRPr="00203D9B">
        <w:rPr>
          <w:rFonts w:cs="Times New Roman"/>
          <w:b/>
        </w:rPr>
        <w:tab/>
      </w:r>
      <w:r w:rsidRPr="00203D9B">
        <w:rPr>
          <w:rFonts w:cs="Times New Roman"/>
          <w:color w:val="auto"/>
        </w:rPr>
        <w:t xml:space="preserve">(BCB: Consolidation of Administrative Functions) </w:t>
      </w:r>
      <w:r w:rsidRPr="00203D9B">
        <w:rPr>
          <w:rFonts w:cs="Times New Roman"/>
        </w:rPr>
        <w:t xml:space="preserve"> </w:t>
      </w:r>
      <w:r w:rsidRPr="00203D9B">
        <w:rPr>
          <w:rFonts w:cs="Times New Roman"/>
          <w:strike/>
          <w:color w:val="auto"/>
        </w:rPr>
        <w:t xml:space="preserve">From the funds appropriated to the Budget and Control Board, the </w:t>
      </w:r>
      <w:r w:rsidRPr="00203D9B">
        <w:rPr>
          <w:rFonts w:cs="Times New Roman"/>
          <w:strike/>
        </w:rPr>
        <w:t>b</w:t>
      </w:r>
      <w:r w:rsidRPr="00203D9B">
        <w:rPr>
          <w:rFonts w:cs="Times New Roman"/>
          <w:strike/>
          <w:color w:val="auto"/>
        </w:rPr>
        <w:t>oard shall study the feasibility, including a cost benefit analysis, of assuming certain functions of state agencies that receive less than five million dollars in total funds appropriations in the current fiscal year.  The functions to be considered</w:t>
      </w:r>
      <w:r w:rsidRPr="00203D9B">
        <w:rPr>
          <w:rFonts w:cs="Times New Roman"/>
          <w:strike/>
        </w:rPr>
        <w:t xml:space="preserve"> shall </w:t>
      </w:r>
      <w:r w:rsidRPr="00203D9B">
        <w:rPr>
          <w:rFonts w:cs="Times New Roman"/>
          <w:strike/>
          <w:color w:val="auto"/>
        </w:rPr>
        <w:t xml:space="preserve">include, but are not limited to, personnel administration, human resources, accounting, information technology, maintenance, and other functions that are administrative in nature and not agency specific.  Upon completion of the study, the board shall submit a report detailing its findings to the </w:t>
      </w:r>
      <w:r w:rsidRPr="00203D9B">
        <w:rPr>
          <w:rFonts w:cs="Times New Roman"/>
          <w:strike/>
        </w:rPr>
        <w:t>Chairman of the Senate Finance Committee and the Chairman of the House Ways and Means Committee.</w:t>
      </w:r>
      <w:r w:rsidRPr="00203D9B">
        <w:rPr>
          <w:rFonts w:cs="Times New Roman"/>
          <w:strike/>
          <w:color w:val="auto"/>
        </w:rPr>
        <w:t xml:space="preserve">  The report must be submitted no later than J</w:t>
      </w:r>
      <w:r w:rsidRPr="00203D9B">
        <w:rPr>
          <w:rFonts w:cs="Times New Roman"/>
          <w:strike/>
        </w:rPr>
        <w:t>anuary</w:t>
      </w:r>
      <w:r w:rsidRPr="00203D9B">
        <w:rPr>
          <w:rFonts w:cs="Times New Roman"/>
          <w:strike/>
          <w:color w:val="auto"/>
        </w:rPr>
        <w:t xml:space="preserve"> </w:t>
      </w:r>
      <w:r w:rsidRPr="00203D9B">
        <w:rPr>
          <w:rFonts w:cs="Times New Roman"/>
          <w:strike/>
        </w:rPr>
        <w:t>3, 2014.</w:t>
      </w:r>
    </w:p>
    <w:p w:rsidR="00E42B03" w:rsidRDefault="0033265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sectPr w:rsidR="00E42B03" w:rsidSect="00E42B03">
          <w:headerReference w:type="default" r:id="rId89"/>
          <w:type w:val="continuous"/>
          <w:pgSz w:w="15840" w:h="12240" w:orient="landscape" w:code="1"/>
          <w:pgMar w:top="1152" w:right="1800" w:bottom="1584" w:left="2160" w:header="1008" w:footer="1008" w:gutter="288"/>
          <w:paperSrc w:first="7" w:other="7"/>
          <w:lnNumType w:countBy="1"/>
          <w:cols w:space="720"/>
          <w:docGrid w:linePitch="360"/>
        </w:sectPr>
      </w:pPr>
      <w:r w:rsidRPr="00203D9B">
        <w:rPr>
          <w:rFonts w:cs="Times New Roman"/>
        </w:rPr>
        <w:tab/>
      </w:r>
      <w:r w:rsidRPr="00203D9B">
        <w:rPr>
          <w:rFonts w:cs="Times New Roman"/>
          <w:b/>
        </w:rPr>
        <w:t>101.</w:t>
      </w:r>
      <w:r w:rsidR="00CA2957" w:rsidRPr="00203D9B">
        <w:rPr>
          <w:rFonts w:cs="Times New Roman"/>
          <w:b/>
        </w:rPr>
        <w:t>30</w:t>
      </w:r>
      <w:r w:rsidRPr="00203D9B">
        <w:rPr>
          <w:rFonts w:cs="Times New Roman"/>
          <w:b/>
        </w:rPr>
        <w:t>.</w:t>
      </w:r>
      <w:r w:rsidRPr="00203D9B">
        <w:rPr>
          <w:rFonts w:cs="Times New Roman"/>
        </w:rPr>
        <w:tab/>
        <w:t xml:space="preserve">(BCB: Second Injury Fund Closure Plan)  The Budget and Control Board is authorized and empowered to take all necessary actions to </w:t>
      </w:r>
      <w:r w:rsidRPr="00203D9B">
        <w:rPr>
          <w:rFonts w:cs="Times New Roman"/>
          <w:strike/>
        </w:rPr>
        <w:t>implement and</w:t>
      </w:r>
      <w:r w:rsidRPr="00203D9B">
        <w:rPr>
          <w:rFonts w:cs="Times New Roman"/>
        </w:rPr>
        <w:t xml:space="preserve"> administer the closure plan for the Second Injury Fund, as adopted pursuant to Section 42-7-320(A) of the 1976 Code, as amended, and use </w:t>
      </w:r>
      <w:r w:rsidRPr="00203D9B">
        <w:rPr>
          <w:rFonts w:cs="Times New Roman"/>
          <w:strike/>
        </w:rPr>
        <w:t>appropriate accounts for administrative costs associated with this responsibility</w:t>
      </w:r>
      <w:r w:rsidR="00416C49" w:rsidRPr="00203D9B">
        <w:rPr>
          <w:rFonts w:cs="Times New Roman"/>
          <w:i/>
          <w:u w:val="single"/>
        </w:rPr>
        <w:t xml:space="preserve"> the separate and distinct trust and administrative accounts established for this purpose</w:t>
      </w:r>
      <w:r w:rsidRPr="00203D9B">
        <w:rPr>
          <w:rFonts w:cs="Times New Roman"/>
        </w:rPr>
        <w:t xml:space="preserve">.  </w:t>
      </w:r>
      <w:r w:rsidRPr="00203D9B">
        <w:rPr>
          <w:rFonts w:cs="Times New Roman"/>
          <w:strike/>
        </w:rPr>
        <w:t xml:space="preserve">In order for the board to administer the plan and pay the remaining liabilities of the Second Injury Fund, applicable </w:t>
      </w:r>
      <w:proofErr w:type="spellStart"/>
      <w:r w:rsidRPr="00203D9B">
        <w:rPr>
          <w:rFonts w:cs="Times New Roman"/>
          <w:strike/>
        </w:rPr>
        <w:t>subfunds</w:t>
      </w:r>
      <w:proofErr w:type="spellEnd"/>
      <w:r w:rsidRPr="00203D9B">
        <w:rPr>
          <w:rFonts w:cs="Times New Roman"/>
          <w:strike/>
        </w:rPr>
        <w:t xml:space="preserve"> shall be transferred from the former Second Injury Fund to the Budget and Control Board.  The funds shall be transferred and general ledger accounts established under the Board as soon as practicable after Fiscal Year 2012-13 closing transactions are processed.  Because the Second Injury Fund terminates July 1, 2013, the board is authorized to act on behalf of the former Second Injury Fund to process its closing transactions and appropriately record the transactions.  The State Budget Division is directed to provide the Second Injury Fund and the Budget and Control Board, as appropriate, other fund spending authority equal to the amount of any remaining administrative expenditures associated with closing the Second Injury Fund, if needed and adequately documented.  The transferred funds shall continue to be </w:t>
      </w:r>
    </w:p>
    <w:p w:rsidR="0033265F" w:rsidRPr="00203D9B" w:rsidRDefault="0033265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strike/>
        </w:rPr>
        <w:t>held as separate and distinct trust accounts by the State Treasurer.</w:t>
      </w:r>
    </w:p>
    <w:p w:rsidR="00AE7C02" w:rsidRPr="00203D9B" w:rsidRDefault="00AE7C02"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szCs w:val="22"/>
        </w:rPr>
      </w:pPr>
      <w:r w:rsidRPr="00203D9B">
        <w:rPr>
          <w:rFonts w:cs="Times New Roman"/>
          <w:b/>
          <w:szCs w:val="22"/>
        </w:rPr>
        <w:t xml:space="preserve">SECTION </w:t>
      </w:r>
      <w:r w:rsidR="00A14F51" w:rsidRPr="00203D9B">
        <w:rPr>
          <w:rFonts w:cs="Times New Roman"/>
          <w:b/>
          <w:szCs w:val="22"/>
        </w:rPr>
        <w:t>102</w:t>
      </w:r>
      <w:r w:rsidRPr="00203D9B">
        <w:rPr>
          <w:rFonts w:cs="Times New Roman"/>
          <w:b/>
          <w:szCs w:val="22"/>
        </w:rPr>
        <w:t xml:space="preserve"> - F27-BUDGET AND CONTROL BOARD,</w:t>
      </w:r>
      <w:r w:rsidR="00CA2957" w:rsidRPr="00203D9B">
        <w:rPr>
          <w:rFonts w:cs="Times New Roman"/>
          <w:b/>
          <w:szCs w:val="22"/>
        </w:rPr>
        <w:t xml:space="preserve"> </w:t>
      </w:r>
      <w:r w:rsidRPr="00203D9B">
        <w:rPr>
          <w:rFonts w:cs="Times New Roman"/>
          <w:b/>
          <w:szCs w:val="22"/>
        </w:rPr>
        <w:t>STATE AUDITOR</w:t>
      </w:r>
      <w:r w:rsidR="0001576F" w:rsidRPr="00203D9B">
        <w:rPr>
          <w:rFonts w:cs="Times New Roman"/>
          <w:b/>
          <w:szCs w:val="22"/>
        </w:rPr>
        <w:t>’</w:t>
      </w:r>
      <w:r w:rsidRPr="00203D9B">
        <w:rPr>
          <w:rFonts w:cs="Times New Roman"/>
          <w:b/>
          <w:szCs w:val="22"/>
        </w:rPr>
        <w:t>S OFFICE</w:t>
      </w:r>
    </w:p>
    <w:p w:rsidR="00AE7C02" w:rsidRPr="00203D9B" w:rsidRDefault="00AE7C02"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1E7CF6" w:rsidRPr="00203D9B" w:rsidRDefault="00AE7C0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00A14F51" w:rsidRPr="00203D9B">
        <w:rPr>
          <w:rFonts w:cs="Times New Roman"/>
          <w:b/>
        </w:rPr>
        <w:t>102</w:t>
      </w:r>
      <w:r w:rsidRPr="00203D9B">
        <w:rPr>
          <w:rFonts w:cs="Times New Roman"/>
          <w:b/>
        </w:rPr>
        <w:t>.</w:t>
      </w:r>
      <w:r w:rsidR="00A14F51" w:rsidRPr="00203D9B">
        <w:rPr>
          <w:rFonts w:cs="Times New Roman"/>
          <w:b/>
        </w:rPr>
        <w:t>1</w:t>
      </w:r>
      <w:r w:rsidRPr="00203D9B">
        <w:rPr>
          <w:rFonts w:cs="Times New Roman"/>
          <w:b/>
        </w:rPr>
        <w:t>.</w:t>
      </w:r>
      <w:r w:rsidRPr="00203D9B">
        <w:rPr>
          <w:rFonts w:cs="Times New Roman"/>
        </w:rPr>
        <w:tab/>
        <w:t>(BCB/AUD: Annual Audit of Federal Programs)  Each state agency receiving federal funds subject to the audit requirements of the Single Audit Act Amendments of 1996 and OMB Circular A-133, Audits of States, Local Governments and Nonprofit Organizations shall remit to the State Auditor an amount representing an equitable portion of the expense of contracting with a nationally recognized CPA firm to conduct a portion of the audit of the State</w:t>
      </w:r>
      <w:r w:rsidR="0001576F" w:rsidRPr="00203D9B">
        <w:rPr>
          <w:rFonts w:cs="Times New Roman"/>
        </w:rPr>
        <w:t>’</w:t>
      </w:r>
      <w:r w:rsidRPr="00203D9B">
        <w:rPr>
          <w:rFonts w:cs="Times New Roman"/>
        </w:rPr>
        <w:t xml:space="preserve">s federal financial assistance.  </w:t>
      </w:r>
    </w:p>
    <w:p w:rsidR="00AE7C02" w:rsidRPr="00203D9B" w:rsidRDefault="00AE7C0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rPr>
        <w:t>Each state agency</w:t>
      </w:r>
      <w:r w:rsidR="0001576F" w:rsidRPr="00203D9B">
        <w:rPr>
          <w:rFonts w:cs="Times New Roman"/>
        </w:rPr>
        <w:t>’</w:t>
      </w:r>
      <w:r w:rsidRPr="00203D9B">
        <w:rPr>
          <w:rFonts w:cs="Times New Roman"/>
        </w:rPr>
        <w:t>s equitable portion of the expense will be determined by a schedule developed by the State Auditor.  Such remittance will be based upon invoices provided by the State Auditor.  The audit shall be re-bid every five years.</w:t>
      </w:r>
      <w:r w:rsidR="00E06A23" w:rsidRPr="00203D9B">
        <w:rPr>
          <w:rFonts w:cs="Times New Roman"/>
        </w:rPr>
        <w:t xml:space="preserve">  The State Auditor shall retain and expend the funds received and shall carry forward any unexpended funds from the prior fiscal year into the current fiscal year for the same purpose.</w:t>
      </w:r>
    </w:p>
    <w:p w:rsidR="00AE7C02" w:rsidRPr="00203D9B" w:rsidRDefault="00E06A2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00A14F51" w:rsidRPr="00203D9B">
        <w:rPr>
          <w:rFonts w:cs="Times New Roman"/>
          <w:b/>
        </w:rPr>
        <w:t>102</w:t>
      </w:r>
      <w:r w:rsidRPr="00203D9B">
        <w:rPr>
          <w:rFonts w:cs="Times New Roman"/>
          <w:b/>
        </w:rPr>
        <w:t>.</w:t>
      </w:r>
      <w:r w:rsidR="00A14F51" w:rsidRPr="00203D9B">
        <w:rPr>
          <w:rFonts w:cs="Times New Roman"/>
          <w:b/>
        </w:rPr>
        <w:t>2</w:t>
      </w:r>
      <w:r w:rsidRPr="00203D9B">
        <w:rPr>
          <w:rFonts w:cs="Times New Roman"/>
          <w:b/>
        </w:rPr>
        <w:t>.</w:t>
      </w:r>
      <w:r w:rsidRPr="00203D9B">
        <w:rPr>
          <w:rFonts w:cs="Times New Roman"/>
          <w:b/>
        </w:rPr>
        <w:tab/>
      </w:r>
      <w:r w:rsidRPr="00203D9B">
        <w:rPr>
          <w:rFonts w:cs="Times New Roman"/>
        </w:rPr>
        <w:t>(BCB/AUD: Medical Assistance Audit Carry Forwar</w:t>
      </w:r>
      <w:r w:rsidR="00620ACD" w:rsidRPr="00203D9B">
        <w:rPr>
          <w:rFonts w:cs="Times New Roman"/>
        </w:rPr>
        <w:t>d)  The State Auditor</w:t>
      </w:r>
      <w:r w:rsidR="0001576F" w:rsidRPr="00203D9B">
        <w:rPr>
          <w:rFonts w:cs="Times New Roman"/>
        </w:rPr>
        <w:t>’</w:t>
      </w:r>
      <w:r w:rsidR="00620ACD" w:rsidRPr="00203D9B">
        <w:rPr>
          <w:rFonts w:cs="Times New Roman"/>
        </w:rPr>
        <w:t xml:space="preserve">s Office </w:t>
      </w:r>
      <w:r w:rsidRPr="00203D9B">
        <w:rPr>
          <w:rFonts w:cs="Times New Roman"/>
        </w:rPr>
        <w:t xml:space="preserve">shall retain and expend the funds received from the Department of Health and Human Services for the Medical Assistance Audit Program pursuant to </w:t>
      </w:r>
      <w:r w:rsidR="00285B7B" w:rsidRPr="00203D9B">
        <w:rPr>
          <w:rFonts w:cs="Times New Roman"/>
        </w:rPr>
        <w:t>P</w:t>
      </w:r>
      <w:r w:rsidRPr="00203D9B">
        <w:rPr>
          <w:rFonts w:cs="Times New Roman"/>
        </w:rPr>
        <w:t xml:space="preserve">roviso </w:t>
      </w:r>
      <w:r w:rsidR="008F5787" w:rsidRPr="00203D9B">
        <w:rPr>
          <w:rFonts w:cs="Times New Roman"/>
        </w:rPr>
        <w:t>33</w:t>
      </w:r>
      <w:r w:rsidRPr="00203D9B">
        <w:rPr>
          <w:rFonts w:cs="Times New Roman"/>
        </w:rPr>
        <w:t xml:space="preserve">.3 of this </w:t>
      </w:r>
      <w:r w:rsidR="00AC7430" w:rsidRPr="00203D9B">
        <w:rPr>
          <w:rFonts w:cs="Times New Roman"/>
        </w:rPr>
        <w:t>a</w:t>
      </w:r>
      <w:r w:rsidRPr="00203D9B">
        <w:rPr>
          <w:rFonts w:cs="Times New Roman"/>
        </w:rPr>
        <w:t>ct and shall carry forward any unexpended funds from the prior fiscal year into the current fiscal year for the same purpose.</w:t>
      </w:r>
    </w:p>
    <w:p w:rsidR="006D600F" w:rsidRPr="00203D9B" w:rsidRDefault="00BE194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203D9B">
        <w:rPr>
          <w:rFonts w:cs="Times New Roman"/>
          <w:bCs/>
        </w:rPr>
        <w:tab/>
      </w:r>
      <w:r w:rsidRPr="00203D9B">
        <w:rPr>
          <w:rFonts w:cs="Times New Roman"/>
          <w:b/>
          <w:bCs/>
        </w:rPr>
        <w:t>102.</w:t>
      </w:r>
      <w:r w:rsidR="009368EE" w:rsidRPr="00203D9B">
        <w:rPr>
          <w:rFonts w:cs="Times New Roman"/>
          <w:b/>
          <w:bCs/>
        </w:rPr>
        <w:t>3</w:t>
      </w:r>
      <w:r w:rsidRPr="00203D9B">
        <w:rPr>
          <w:rFonts w:cs="Times New Roman"/>
          <w:b/>
          <w:bCs/>
        </w:rPr>
        <w:t>.</w:t>
      </w:r>
      <w:r w:rsidRPr="00203D9B">
        <w:rPr>
          <w:rFonts w:cs="Times New Roman"/>
          <w:b/>
          <w:bCs/>
        </w:rPr>
        <w:tab/>
      </w:r>
      <w:r w:rsidRPr="00203D9B">
        <w:rPr>
          <w:rFonts w:cs="Times New Roman"/>
          <w:bCs/>
        </w:rPr>
        <w:t>(BCB/AUD: Coordination with Inspector General)  In the event the State Auditor</w:t>
      </w:r>
      <w:r w:rsidR="0001576F" w:rsidRPr="00203D9B">
        <w:rPr>
          <w:rFonts w:cs="Times New Roman"/>
          <w:bCs/>
        </w:rPr>
        <w:t>’</w:t>
      </w:r>
      <w:r w:rsidRPr="00203D9B">
        <w:rPr>
          <w:rFonts w:cs="Times New Roman"/>
          <w:bCs/>
        </w:rPr>
        <w:t>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w:t>
      </w:r>
      <w:r w:rsidR="000C5FA2" w:rsidRPr="00203D9B">
        <w:rPr>
          <w:rFonts w:cs="Times New Roman"/>
          <w:bCs/>
        </w:rPr>
        <w:t xml:space="preserve"> and the Governor</w:t>
      </w:r>
      <w:r w:rsidRPr="00203D9B">
        <w:rPr>
          <w:rFonts w:cs="Times New Roman"/>
          <w:bCs/>
        </w:rPr>
        <w:t xml:space="preserve"> detailing all written referrals of fraud, waste, and abuse submitted to the State Inspector General.</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E42B03" w:rsidSect="00E42B03">
          <w:headerReference w:type="default" r:id="rId90"/>
          <w:type w:val="continuous"/>
          <w:pgSz w:w="15840" w:h="12240" w:orient="landscape" w:code="1"/>
          <w:pgMar w:top="1152" w:right="1800" w:bottom="1584" w:left="2160" w:header="1008" w:footer="1008" w:gutter="288"/>
          <w:paperSrc w:first="7" w:other="7"/>
          <w:lnNumType w:countBy="1"/>
          <w:cols w:space="720"/>
          <w:docGrid w:linePitch="360"/>
        </w:sectPr>
      </w:pPr>
    </w:p>
    <w:p w:rsidR="00C043E8" w:rsidRPr="00203D9B" w:rsidRDefault="00C043E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A14F51" w:rsidRPr="00203D9B" w:rsidRDefault="00A14F51"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203D9B">
        <w:rPr>
          <w:rFonts w:cs="Times New Roman"/>
          <w:b/>
          <w:szCs w:val="22"/>
        </w:rPr>
        <w:t>SECTION 105 - F50-PUBLIC EMPLOYEE BENEFIT AUTHORITY</w:t>
      </w:r>
    </w:p>
    <w:p w:rsidR="00A14F51" w:rsidRPr="00203D9B" w:rsidRDefault="00A14F51"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C8138E" w:rsidRPr="00203D9B" w:rsidRDefault="00C8138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bCs/>
          <w:szCs w:val="22"/>
        </w:rPr>
        <w:tab/>
      </w:r>
      <w:r w:rsidRPr="00203D9B">
        <w:rPr>
          <w:rFonts w:cs="Times New Roman"/>
          <w:b/>
          <w:szCs w:val="22"/>
        </w:rPr>
        <w:t>105</w:t>
      </w:r>
      <w:r w:rsidRPr="00203D9B">
        <w:rPr>
          <w:rFonts w:cs="Times New Roman"/>
          <w:b/>
          <w:bCs/>
          <w:szCs w:val="22"/>
        </w:rPr>
        <w:t>.1.</w:t>
      </w:r>
      <w:r w:rsidRPr="00203D9B">
        <w:rPr>
          <w:rFonts w:cs="Times New Roman"/>
          <w:b/>
          <w:bCs/>
          <w:szCs w:val="22"/>
        </w:rPr>
        <w:tab/>
      </w:r>
      <w:r w:rsidRPr="00203D9B">
        <w:rPr>
          <w:rFonts w:cs="Times New Roman"/>
          <w:szCs w:val="22"/>
        </w:rPr>
        <w:t>(PEBA: Lottery &amp; Infrastructure Bank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w:t>
      </w:r>
    </w:p>
    <w:p w:rsidR="00C8138E" w:rsidRPr="00203D9B" w:rsidRDefault="00C8138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b/>
        </w:rPr>
        <w:t>105.2</w:t>
      </w:r>
      <w:r w:rsidRPr="00203D9B">
        <w:rPr>
          <w:rFonts w:cs="Times New Roman"/>
          <w:b/>
          <w:bCs/>
        </w:rPr>
        <w:t>.</w:t>
      </w:r>
      <w:r w:rsidRPr="00203D9B">
        <w:rPr>
          <w:rFonts w:cs="Times New Roman"/>
          <w:b/>
          <w:bCs/>
        </w:rPr>
        <w:tab/>
      </w:r>
      <w:r w:rsidRPr="00203D9B">
        <w:rPr>
          <w:rFonts w:cs="Times New Roman"/>
        </w:rPr>
        <w:t xml:space="preserve">(PEBA: Adoption Assistance Program)  The Employee Adoption Assistance Program is established to provide grants to eligible employees to assist them with the direct costs of adoption.  The program shall be an employee benefit through the </w:t>
      </w:r>
      <w:r w:rsidRPr="00203D9B">
        <w:rPr>
          <w:rFonts w:cs="Times New Roman"/>
          <w:szCs w:val="22"/>
        </w:rPr>
        <w:t>Public Employee Benefit Authority (PEBA)</w:t>
      </w:r>
      <w:r w:rsidRPr="00203D9B">
        <w:rPr>
          <w:rFonts w:cs="Times New Roman"/>
        </w:rPr>
        <w:t xml:space="preserve">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the adoption of a special needs child and $5,000 for all other child 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non-special needs child.</w:t>
      </w:r>
    </w:p>
    <w:p w:rsidR="00C8138E" w:rsidRPr="00203D9B" w:rsidRDefault="00C8138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b/>
          <w:szCs w:val="22"/>
        </w:rPr>
        <w:t>105.3.</w:t>
      </w:r>
      <w:r w:rsidRPr="00203D9B">
        <w:rPr>
          <w:rFonts w:cs="Times New Roman"/>
          <w:b/>
          <w:szCs w:val="22"/>
        </w:rPr>
        <w:tab/>
      </w:r>
      <w:r w:rsidRPr="00203D9B">
        <w:rPr>
          <w:rFonts w:cs="Times New Roman"/>
          <w:szCs w:val="22"/>
        </w:rPr>
        <w:t xml:space="preserve">(PEBA: Health Plan Tobacco User Differential)  For health plans adopted under the authority of Section 1-11-710 of the 1976 Code by the Public Employee Benefit Authority during the current fiscal year, the board is authorized to differentiate between tobacco users and non-users regarding rates charged to enrollees in its health plans by imposing a surcharge on enrollee rates based upon tobacco use.  The surcharge for tobacco use may not exceed $40 per month per subscriber or $60 per month per subscriber and </w:t>
      </w:r>
      <w:proofErr w:type="spellStart"/>
      <w:r w:rsidRPr="00203D9B">
        <w:rPr>
          <w:rFonts w:cs="Times New Roman"/>
          <w:szCs w:val="22"/>
        </w:rPr>
        <w:t>dependant</w:t>
      </w:r>
      <w:proofErr w:type="spellEnd"/>
      <w:r w:rsidRPr="00203D9B">
        <w:rPr>
          <w:rFonts w:cs="Times New Roman"/>
          <w:szCs w:val="22"/>
        </w:rPr>
        <w:t>(s).</w:t>
      </w:r>
    </w:p>
    <w:p w:rsidR="00C8138E" w:rsidRPr="00203D9B" w:rsidRDefault="00BE194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203D9B">
        <w:rPr>
          <w:rFonts w:cs="Times New Roman"/>
          <w:b/>
          <w:szCs w:val="22"/>
        </w:rPr>
        <w:tab/>
        <w:t>105.4.</w:t>
      </w:r>
      <w:r w:rsidRPr="00203D9B">
        <w:rPr>
          <w:rFonts w:cs="Times New Roman"/>
          <w:b/>
          <w:szCs w:val="22"/>
        </w:rPr>
        <w:tab/>
      </w:r>
      <w:r w:rsidRPr="00203D9B">
        <w:rPr>
          <w:rFonts w:cs="Times New Roman"/>
          <w:szCs w:val="22"/>
        </w:rPr>
        <w:t>(PEBA: Funding Abortions Prohibited)  No funds appropriated for employer contributions to the State Health Insurance Plan may be expended to reimburse the expenses of an abortion, except in cases of rape, incest or where the mother</w:t>
      </w:r>
      <w:r w:rsidR="0001576F" w:rsidRPr="00203D9B">
        <w:rPr>
          <w:rFonts w:cs="Times New Roman"/>
          <w:szCs w:val="22"/>
        </w:rPr>
        <w:t>’</w:t>
      </w:r>
      <w:r w:rsidRPr="00203D9B">
        <w:rPr>
          <w:rFonts w:cs="Times New Roman"/>
          <w:szCs w:val="22"/>
        </w:rPr>
        <w:t>s medical condition is one which, on the basis of the physician</w:t>
      </w:r>
      <w:r w:rsidR="0001576F" w:rsidRPr="00203D9B">
        <w:rPr>
          <w:rFonts w:cs="Times New Roman"/>
          <w:szCs w:val="22"/>
        </w:rPr>
        <w:t>’</w:t>
      </w:r>
      <w:r w:rsidRPr="00203D9B">
        <w:rPr>
          <w:rFonts w:cs="Times New Roman"/>
          <w:szCs w:val="22"/>
        </w:rPr>
        <w:t xml:space="preserve">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203D9B">
        <w:rPr>
          <w:rFonts w:eastAsiaTheme="minorHAnsi" w:cs="Times New Roman"/>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must report this determination annually to the respective Chairmen of the Senate Finance Committee and the House Ways and Means Committee.</w:t>
      </w:r>
    </w:p>
    <w:p w:rsidR="00C8138E" w:rsidRPr="00203D9B" w:rsidRDefault="00C8138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b/>
          <w:color w:val="auto"/>
        </w:rPr>
        <w:tab/>
        <w:t>105.5.</w:t>
      </w:r>
      <w:r w:rsidRPr="00203D9B">
        <w:rPr>
          <w:rFonts w:cs="Times New Roman"/>
          <w:b/>
          <w:color w:val="auto"/>
        </w:rPr>
        <w:tab/>
      </w:r>
      <w:r w:rsidRPr="00203D9B">
        <w:rPr>
          <w:rFonts w:cs="Times New Roman"/>
          <w:color w:val="auto"/>
        </w:rPr>
        <w:t xml:space="preserve">(PEBA: TRICARE Supplement Policy)  The </w:t>
      </w:r>
      <w:r w:rsidRPr="00203D9B">
        <w:rPr>
          <w:rFonts w:cs="Times New Roman"/>
          <w:szCs w:val="22"/>
        </w:rPr>
        <w:t>Public Employee Benefit Authority (PEBA)</w:t>
      </w:r>
      <w:r w:rsidRPr="00203D9B">
        <w:rPr>
          <w:rFonts w:cs="Times New Roman"/>
          <w:color w:val="auto"/>
        </w:rPr>
        <w:t xml:space="preserve"> shall offer</w:t>
      </w:r>
      <w:r w:rsidR="00C043E8" w:rsidRPr="00203D9B">
        <w:rPr>
          <w:rFonts w:cs="Times New Roman"/>
          <w:color w:val="auto"/>
        </w:rPr>
        <w:t xml:space="preserve"> </w:t>
      </w:r>
      <w:r w:rsidRPr="00203D9B">
        <w:rPr>
          <w:rFonts w:cs="Times New Roman"/>
          <w:color w:val="auto"/>
        </w:rPr>
        <w:t>a group TRICARE Supplement policy or policies to its TRICARE-eligible subscribers through its flexible benefits program to provide that subscribers may pay premiums for such policies on a pre-tax basis, in accordance with federal law and regulations.  PEBA may charge TRICARE Supplement subscribers an amount not to exceed $2 per subscriber per month for any associated administrative costs.</w:t>
      </w:r>
    </w:p>
    <w:p w:rsidR="00A14F51" w:rsidRPr="00203D9B" w:rsidRDefault="00B56CE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203D9B">
        <w:rPr>
          <w:rFonts w:cs="Times New Roman"/>
          <w:szCs w:val="22"/>
        </w:rPr>
        <w:tab/>
      </w:r>
      <w:r w:rsidRPr="00203D9B">
        <w:rPr>
          <w:rFonts w:cs="Times New Roman"/>
          <w:b/>
          <w:szCs w:val="22"/>
        </w:rPr>
        <w:t>105.6.</w:t>
      </w:r>
      <w:r w:rsidRPr="00203D9B">
        <w:rPr>
          <w:rFonts w:cs="Times New Roman"/>
          <w:b/>
          <w:szCs w:val="22"/>
        </w:rPr>
        <w:tab/>
      </w:r>
      <w:r w:rsidRPr="00203D9B">
        <w:rPr>
          <w:rFonts w:cs="Times New Roman"/>
          <w:szCs w:val="22"/>
        </w:rPr>
        <w:t xml:space="preserve">(PEBA: Tobacco User Differential Study)  </w:t>
      </w:r>
      <w:r w:rsidRPr="00203D9B">
        <w:rPr>
          <w:rFonts w:cs="Times New Roman"/>
          <w:strike/>
          <w:szCs w:val="22"/>
        </w:rPr>
        <w:t>The Public Employee Benefit Authority shall conduct a study to determine if it is in the best interest of the state and the State Health Plan to differentiate between tobacco users by category of product used and non-users regarding rates charged to enrollees in its health plans by imposing a surcharge on enrollee rates based upon the category of tobacco product used.  In conducting the study, the authority shall offer a period for public comment.  Recommendations shall include, but not be limited to an appropriate surcharge to be assessed and shall be submitted to the Chairman of the Senate Finance Committee and the Chairman of the House Ways and Means Committee by December 31, 2013.</w:t>
      </w:r>
    </w:p>
    <w:p w:rsidR="00BE1941" w:rsidRPr="00203D9B" w:rsidRDefault="001B0FA5"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203D9B">
        <w:rPr>
          <w:rFonts w:cs="Times New Roman"/>
        </w:rPr>
        <w:tab/>
      </w:r>
      <w:r w:rsidRPr="00203D9B">
        <w:rPr>
          <w:rFonts w:cs="Times New Roman"/>
          <w:b/>
        </w:rPr>
        <w:t>105.7.</w:t>
      </w:r>
      <w:r w:rsidRPr="00203D9B">
        <w:rPr>
          <w:rFonts w:cs="Times New Roman"/>
          <w:b/>
        </w:rPr>
        <w:tab/>
      </w:r>
      <w:r w:rsidRPr="00203D9B">
        <w:rPr>
          <w:rFonts w:cs="Times New Roman"/>
        </w:rPr>
        <w:t xml:space="preserve">(PEBA: FY 2014 State Health Plan)  </w:t>
      </w:r>
      <w:r w:rsidRPr="00203D9B">
        <w:rPr>
          <w:rFonts w:cs="Times New Roman"/>
          <w:strike/>
        </w:rPr>
        <w:t>Of the funds authorized for the State Health Plan in Plan Year 2014 pursuant to Section 1-11-710(A)(2) of the 1976 Code, an employer premium increase of 6.8%</w:t>
      </w:r>
      <w:r w:rsidR="00FF53E4" w:rsidRPr="00203D9B">
        <w:rPr>
          <w:rFonts w:cs="Times New Roman"/>
          <w:strike/>
        </w:rPr>
        <w:t xml:space="preserve"> </w:t>
      </w:r>
      <w:r w:rsidRPr="00203D9B">
        <w:rPr>
          <w:rFonts w:cs="Times New Roman"/>
          <w:strike/>
        </w:rPr>
        <w:t xml:space="preserve">and a subscriber premium increase of </w:t>
      </w:r>
      <w:r w:rsidR="00733F0E" w:rsidRPr="00203D9B">
        <w:rPr>
          <w:rFonts w:cs="Times New Roman"/>
          <w:strike/>
        </w:rPr>
        <w:t>zero percent</w:t>
      </w:r>
      <w:r w:rsidRPr="00203D9B">
        <w:rPr>
          <w:rFonts w:cs="Times New Roman"/>
          <w:strike/>
        </w:rPr>
        <w:t xml:space="preserve"> for each tier (subscriber, subscriber/spouse, subscriber/children, full family) will result for the standard State Hea</w:t>
      </w:r>
      <w:r w:rsidR="00733F0E" w:rsidRPr="00203D9B">
        <w:rPr>
          <w:rFonts w:cs="Times New Roman"/>
          <w:strike/>
        </w:rPr>
        <w:t>lth Plan in Plan Year 2014.  Co</w:t>
      </w:r>
      <w:r w:rsidR="00733F0E" w:rsidRPr="00203D9B">
        <w:rPr>
          <w:rFonts w:cs="Times New Roman"/>
          <w:strike/>
        </w:rPr>
        <w:noBreakHyphen/>
      </w:r>
      <w:r w:rsidRPr="00203D9B">
        <w:rPr>
          <w:rFonts w:cs="Times New Roman"/>
          <w:strike/>
        </w:rPr>
        <w:t>payment increases</w:t>
      </w:r>
      <w:r w:rsidR="00FF53E4" w:rsidRPr="00203D9B">
        <w:rPr>
          <w:rFonts w:cs="Times New Roman"/>
          <w:strike/>
        </w:rPr>
        <w:t xml:space="preserve"> </w:t>
      </w:r>
      <w:r w:rsidRPr="00203D9B">
        <w:rPr>
          <w:rFonts w:cs="Times New Roman"/>
          <w:strike/>
        </w:rPr>
        <w:t xml:space="preserve">for participants of the State Health Plan in Plan Year 2014 shall not exceed </w:t>
      </w:r>
      <w:r w:rsidR="00733F0E" w:rsidRPr="00203D9B">
        <w:rPr>
          <w:rFonts w:cs="Times New Roman"/>
          <w:strike/>
        </w:rPr>
        <w:t>twenty percent</w:t>
      </w:r>
      <w:r w:rsidRPr="00203D9B">
        <w:rPr>
          <w:rFonts w:cs="Times New Roman"/>
          <w:strike/>
        </w:rPr>
        <w:t>.  Notwithstanding the foregoing, pursuant to Section 1-11-710(A)(3), the Public Employee Benefit Authority may adjust the plan, benefits, or contributions of the State Health Plan during Plan Year 2014 to ensure the fiscal stability of the Plan.</w:t>
      </w:r>
    </w:p>
    <w:p w:rsidR="00B56CE1" w:rsidRPr="00203D9B" w:rsidRDefault="00B56CE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
          <w:szCs w:val="22"/>
        </w:rPr>
        <w:tab/>
        <w:t>105.</w:t>
      </w:r>
      <w:r w:rsidR="00723A93" w:rsidRPr="00203D9B">
        <w:rPr>
          <w:rFonts w:cs="Times New Roman"/>
          <w:b/>
          <w:szCs w:val="22"/>
        </w:rPr>
        <w:t>8</w:t>
      </w:r>
      <w:r w:rsidRPr="00203D9B">
        <w:rPr>
          <w:rFonts w:cs="Times New Roman"/>
          <w:b/>
          <w:szCs w:val="22"/>
        </w:rPr>
        <w:t>.</w:t>
      </w:r>
      <w:r w:rsidRPr="00203D9B">
        <w:rPr>
          <w:rFonts w:cs="Times New Roman"/>
          <w:b/>
          <w:szCs w:val="22"/>
        </w:rPr>
        <w:tab/>
      </w:r>
      <w:r w:rsidRPr="00203D9B">
        <w:rPr>
          <w:rFonts w:cs="Times New Roman"/>
          <w:bCs/>
          <w:szCs w:val="22"/>
        </w:rPr>
        <w:t xml:space="preserve">(PEBA: Exempt </w:t>
      </w:r>
      <w:r w:rsidRPr="00203D9B">
        <w:rPr>
          <w:rFonts w:cs="Times New Roman"/>
          <w:szCs w:val="22"/>
        </w:rPr>
        <w:t>National</w:t>
      </w:r>
      <w:r w:rsidRPr="00203D9B">
        <w:rPr>
          <w:rFonts w:cs="Times New Roman"/>
          <w:bCs/>
          <w:szCs w:val="22"/>
        </w:rPr>
        <w:t xml:space="preserve"> Guard Pension Fund)  In the calculation of any across-the-board cut mandated by the Budget and Control Board or General Assembly, the amount of the appropriation for the National Guard Pension Fund shall be excluded.</w:t>
      </w:r>
    </w:p>
    <w:p w:rsidR="00C3628B" w:rsidRPr="00203D9B" w:rsidRDefault="00C3628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03D9B">
        <w:rPr>
          <w:rFonts w:cs="Times New Roman"/>
        </w:rPr>
        <w:tab/>
      </w:r>
      <w:r w:rsidRPr="00203D9B">
        <w:rPr>
          <w:rFonts w:cs="Times New Roman"/>
          <w:b/>
          <w:i/>
          <w:u w:val="single"/>
        </w:rPr>
        <w:t>105.9.</w:t>
      </w:r>
      <w:r w:rsidRPr="00203D9B">
        <w:rPr>
          <w:rFonts w:cs="Times New Roman"/>
          <w:b/>
          <w:i/>
          <w:u w:val="single"/>
        </w:rPr>
        <w:tab/>
      </w:r>
      <w:r w:rsidRPr="00203D9B">
        <w:rPr>
          <w:rFonts w:cs="Times New Roman"/>
          <w:i/>
          <w:u w:val="single"/>
        </w:rPr>
        <w:t>(PEBA: Plan Year 2015 State Health Plan)  Of the funds authorized for the State Health Plan in Plan Year 2015 pursuant to Section 1-11-710(A)(2) of the 1976 Code, an employer premium increase of 3.9% and a subscriber premium increase of zero percent for each tier (subscriber, subscriber/spouse, subscriber/children, full family) will result for the standard State Health Plan in Plan Year 2015.  Co-payments may be increased for participants of the State Health Plan in Plan Year 2015 within the limitations of the plan’s grandfathered status under the Patient Protection and Affordable Care Act.  Notwithstanding the foregoing, pursuant to Section 1-11-710(A)(3), the Public Employee Benefit Authority may adjust the plan, benefits, or contributions of the State Health Plan during Plan Year 2015 to ensure the fiscal stability of the Plan.</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E42B03" w:rsidSect="00E42B03">
          <w:headerReference w:type="default" r:id="rId91"/>
          <w:type w:val="continuous"/>
          <w:pgSz w:w="15840" w:h="12240" w:orient="landscape" w:code="1"/>
          <w:pgMar w:top="1152" w:right="1800" w:bottom="1584" w:left="2160" w:header="1008" w:footer="1008" w:gutter="288"/>
          <w:paperSrc w:first="7" w:other="7"/>
          <w:lnNumType w:countBy="1"/>
          <w:cols w:space="720"/>
          <w:docGrid w:linePitch="360"/>
        </w:sectPr>
      </w:pPr>
    </w:p>
    <w:p w:rsidR="00C3628B" w:rsidRPr="00203D9B" w:rsidRDefault="00C3628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203D9B">
        <w:rPr>
          <w:rFonts w:cs="Times New Roman"/>
          <w:b/>
          <w:szCs w:val="22"/>
        </w:rPr>
        <w:t xml:space="preserve">SECTION </w:t>
      </w:r>
      <w:r w:rsidR="00F47F32" w:rsidRPr="00203D9B">
        <w:rPr>
          <w:rFonts w:cs="Times New Roman"/>
          <w:b/>
          <w:szCs w:val="22"/>
        </w:rPr>
        <w:t>106</w:t>
      </w:r>
      <w:r w:rsidRPr="00203D9B">
        <w:rPr>
          <w:rFonts w:cs="Times New Roman"/>
          <w:b/>
          <w:szCs w:val="22"/>
        </w:rPr>
        <w:t xml:space="preserve"> - R44-DEPARTMENT OF REVENUE</w:t>
      </w:r>
    </w:p>
    <w:p w:rsidR="00057F7A" w:rsidRPr="00203D9B" w:rsidRDefault="00057F7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47F32" w:rsidRPr="00203D9B">
        <w:rPr>
          <w:rFonts w:cs="Times New Roman"/>
          <w:b/>
          <w:szCs w:val="22"/>
        </w:rPr>
        <w:t>106</w:t>
      </w:r>
      <w:r w:rsidRPr="00203D9B">
        <w:rPr>
          <w:rFonts w:cs="Times New Roman"/>
          <w:b/>
          <w:szCs w:val="22"/>
        </w:rPr>
        <w:t>.1.</w:t>
      </w:r>
      <w:r w:rsidRPr="00203D9B">
        <w:rPr>
          <w:rFonts w:cs="Times New Roman"/>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47F32" w:rsidRPr="00203D9B">
        <w:rPr>
          <w:rFonts w:cs="Times New Roman"/>
          <w:b/>
          <w:szCs w:val="22"/>
        </w:rPr>
        <w:t>106</w:t>
      </w:r>
      <w:r w:rsidRPr="00203D9B">
        <w:rPr>
          <w:rFonts w:cs="Times New Roman"/>
          <w:b/>
          <w:szCs w:val="22"/>
        </w:rPr>
        <w:t>.2.</w:t>
      </w:r>
      <w:r w:rsidRPr="00203D9B">
        <w:rPr>
          <w:rFonts w:cs="Times New Roman"/>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AD092C" w:rsidRPr="00203D9B" w:rsidRDefault="002149D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b/>
          <w:szCs w:val="22"/>
        </w:rPr>
        <w:t>106</w:t>
      </w:r>
      <w:r w:rsidRPr="00203D9B">
        <w:rPr>
          <w:rFonts w:cs="Times New Roman"/>
          <w:b/>
          <w:bCs/>
          <w:szCs w:val="22"/>
        </w:rPr>
        <w:t>.3.</w:t>
      </w:r>
      <w:r w:rsidRPr="00203D9B">
        <w:rPr>
          <w:rFonts w:cs="Times New Roman"/>
          <w:szCs w:val="22"/>
        </w:rPr>
        <w:tab/>
        <w:t xml:space="preserve">(DOR: Rural </w:t>
      </w:r>
      <w:r w:rsidRPr="00203D9B">
        <w:rPr>
          <w:rFonts w:cs="Times New Roman"/>
        </w:rPr>
        <w:t>Infrastructure</w:t>
      </w:r>
      <w:r w:rsidRPr="00203D9B">
        <w:rPr>
          <w:rFonts w:cs="Times New Roman"/>
          <w:szCs w:val="22"/>
        </w:rPr>
        <w:t xml:space="preserve"> Fund Transfer)  Notwithstanding Section 12-10-85, the Department of Revenue is </w:t>
      </w:r>
      <w:r w:rsidRPr="00203D9B">
        <w:rPr>
          <w:rFonts w:cs="Times New Roman"/>
        </w:rPr>
        <w:t>authorized</w:t>
      </w:r>
      <w:r w:rsidRPr="00203D9B">
        <w:rPr>
          <w:rFonts w:cs="Times New Roman"/>
          <w:szCs w:val="22"/>
        </w:rPr>
        <w:t xml:space="preserve"> to deposit revenues from the Rural Infrastructure Fund in excess of $12 million dollars to the Rural Infrastructure</w:t>
      </w:r>
      <w:r w:rsidR="00C043E8" w:rsidRPr="00203D9B">
        <w:rPr>
          <w:rFonts w:cs="Times New Roman"/>
          <w:szCs w:val="22"/>
        </w:rPr>
        <w:t xml:space="preserve"> </w:t>
      </w:r>
      <w:r w:rsidRPr="00203D9B">
        <w:rPr>
          <w:rFonts w:cs="Times New Roman"/>
          <w:szCs w:val="22"/>
        </w:rPr>
        <w:t>Fund under the</w:t>
      </w:r>
      <w:r w:rsidR="00C043E8" w:rsidRPr="00203D9B">
        <w:rPr>
          <w:rFonts w:cs="Times New Roman"/>
          <w:szCs w:val="22"/>
        </w:rPr>
        <w:t xml:space="preserve"> </w:t>
      </w:r>
      <w:r w:rsidRPr="00203D9B">
        <w:rPr>
          <w:rFonts w:cs="Times New Roman"/>
          <w:szCs w:val="22"/>
        </w:rPr>
        <w:t xml:space="preserve">Rural Infrastructure Authority.  Any revenues in excess of $17 million shall be deposited in the Rural Infrastructure Fund under the Department of Commerce, Coordinating Council.  </w:t>
      </w:r>
    </w:p>
    <w:p w:rsidR="00A9603B" w:rsidRPr="00203D9B" w:rsidRDefault="00FE0D8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bCs/>
          <w:szCs w:val="22"/>
        </w:rPr>
        <w:tab/>
      </w:r>
      <w:r w:rsidR="00F47F32" w:rsidRPr="00203D9B">
        <w:rPr>
          <w:rFonts w:cs="Times New Roman"/>
          <w:b/>
          <w:bCs/>
          <w:szCs w:val="22"/>
        </w:rPr>
        <w:t>106</w:t>
      </w:r>
      <w:r w:rsidRPr="00203D9B">
        <w:rPr>
          <w:rFonts w:cs="Times New Roman"/>
          <w:b/>
          <w:bCs/>
          <w:szCs w:val="22"/>
        </w:rPr>
        <w:t>.4.</w:t>
      </w:r>
      <w:r w:rsidRPr="00203D9B">
        <w:rPr>
          <w:rFonts w:cs="Times New Roman"/>
          <w:b/>
          <w:bCs/>
          <w:szCs w:val="22"/>
        </w:rPr>
        <w:tab/>
      </w:r>
      <w:r w:rsidRPr="00203D9B">
        <w:rPr>
          <w:rFonts w:cs="Times New Roman"/>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FE0D8F" w:rsidRPr="00203D9B" w:rsidRDefault="00D721B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szCs w:val="22"/>
        </w:rPr>
        <w:tab/>
      </w:r>
      <w:r w:rsidR="00F47F32" w:rsidRPr="00203D9B">
        <w:rPr>
          <w:rFonts w:cs="Times New Roman"/>
          <w:b/>
          <w:szCs w:val="22"/>
        </w:rPr>
        <w:t>106</w:t>
      </w:r>
      <w:r w:rsidRPr="00203D9B">
        <w:rPr>
          <w:rFonts w:cs="Times New Roman"/>
          <w:b/>
          <w:szCs w:val="22"/>
        </w:rPr>
        <w:t>.5.</w:t>
      </w:r>
      <w:r w:rsidRPr="00203D9B">
        <w:rPr>
          <w:rFonts w:cs="Times New Roman"/>
          <w:szCs w:val="22"/>
        </w:rPr>
        <w:tab/>
        <w:t xml:space="preserve">(DOR: Across the Board Cut Exemption)  </w:t>
      </w:r>
      <w:r w:rsidRPr="00203D9B">
        <w:rPr>
          <w:rFonts w:cs="Times New Roman"/>
          <w:bCs/>
          <w:szCs w:val="22"/>
        </w:rPr>
        <w:t xml:space="preserve">Whenever the </w:t>
      </w:r>
      <w:r w:rsidR="00E67871" w:rsidRPr="00203D9B">
        <w:rPr>
          <w:rFonts w:cs="Times New Roman"/>
          <w:bCs/>
          <w:szCs w:val="22"/>
        </w:rPr>
        <w:t>Budget and Control Board</w:t>
      </w:r>
      <w:r w:rsidRPr="00203D9B">
        <w:rPr>
          <w:rFonts w:cs="Times New Roman"/>
          <w:bCs/>
          <w:szCs w:val="22"/>
        </w:rPr>
        <w:t xml:space="preserve"> or General Assembly implements an across the board budget reduction, the funds appropriated to the Department of Revenue </w:t>
      </w:r>
      <w:r w:rsidRPr="00203D9B">
        <w:rPr>
          <w:rFonts w:cs="Times New Roman"/>
          <w:szCs w:val="22"/>
        </w:rPr>
        <w:t>shall</w:t>
      </w:r>
      <w:r w:rsidRPr="00203D9B">
        <w:rPr>
          <w:rFonts w:cs="Times New Roman"/>
          <w:bCs/>
          <w:szCs w:val="22"/>
        </w:rPr>
        <w:t xml:space="preserve"> be exempt from any such mandated budget reduction.</w:t>
      </w:r>
    </w:p>
    <w:p w:rsidR="00325DD2" w:rsidRPr="00203D9B" w:rsidRDefault="00325DD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03D9B">
        <w:rPr>
          <w:rFonts w:cs="Times New Roman"/>
          <w:b/>
          <w:szCs w:val="22"/>
        </w:rPr>
        <w:tab/>
      </w:r>
      <w:r w:rsidR="00F47F32" w:rsidRPr="00203D9B">
        <w:rPr>
          <w:rFonts w:cs="Times New Roman"/>
          <w:b/>
          <w:color w:val="auto"/>
          <w:szCs w:val="22"/>
        </w:rPr>
        <w:t>106</w:t>
      </w:r>
      <w:r w:rsidRPr="00203D9B">
        <w:rPr>
          <w:rFonts w:cs="Times New Roman"/>
          <w:b/>
          <w:color w:val="auto"/>
          <w:szCs w:val="22"/>
        </w:rPr>
        <w:t>.6.</w:t>
      </w:r>
      <w:r w:rsidRPr="00203D9B">
        <w:rPr>
          <w:rFonts w:cs="Times New Roman"/>
          <w:color w:val="auto"/>
          <w:szCs w:val="22"/>
        </w:rPr>
        <w:tab/>
        <w:t xml:space="preserve">(DOR: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w:t>
      </w:r>
      <w:r w:rsidRPr="00203D9B">
        <w:rPr>
          <w:rFonts w:cs="Times New Roman"/>
          <w:szCs w:val="22"/>
        </w:rPr>
        <w:t xml:space="preserve"> </w:t>
      </w:r>
      <w:r w:rsidRPr="00203D9B">
        <w:rPr>
          <w:rFonts w:cs="Times New Roman"/>
          <w:color w:val="auto"/>
          <w:szCs w:val="22"/>
        </w:rPr>
        <w:t xml:space="preserve">The department may only respond to an inquiry if the inquiry is made by a candidate or appointee </w:t>
      </w:r>
      <w:r w:rsidR="008D7261" w:rsidRPr="00203D9B">
        <w:rPr>
          <w:rFonts w:cs="Times New Roman"/>
          <w:color w:val="auto"/>
          <w:szCs w:val="22"/>
        </w:rPr>
        <w:t xml:space="preserve">concerning </w:t>
      </w:r>
      <w:r w:rsidRPr="00203D9B">
        <w:rPr>
          <w:rFonts w:cs="Times New Roman"/>
          <w:color w:val="auto"/>
          <w:szCs w:val="22"/>
        </w:rPr>
        <w:t>that candidate</w:t>
      </w:r>
      <w:r w:rsidR="0001576F" w:rsidRPr="00203D9B">
        <w:rPr>
          <w:rFonts w:cs="Times New Roman"/>
          <w:color w:val="auto"/>
          <w:szCs w:val="22"/>
        </w:rPr>
        <w:t>’</w:t>
      </w:r>
      <w:r w:rsidRPr="00203D9B">
        <w:rPr>
          <w:rFonts w:cs="Times New Roman"/>
          <w:color w:val="auto"/>
          <w:szCs w:val="22"/>
        </w:rPr>
        <w:t>s or appointee</w:t>
      </w:r>
      <w:r w:rsidR="0001576F" w:rsidRPr="00203D9B">
        <w:rPr>
          <w:rFonts w:cs="Times New Roman"/>
          <w:color w:val="auto"/>
          <w:szCs w:val="22"/>
        </w:rPr>
        <w:t>’</w:t>
      </w:r>
      <w:r w:rsidRPr="00203D9B">
        <w:rPr>
          <w:rFonts w:cs="Times New Roman"/>
          <w:color w:val="auto"/>
          <w:szCs w:val="22"/>
        </w:rPr>
        <w:t>s own income tax returns.</w:t>
      </w:r>
    </w:p>
    <w:p w:rsidR="00325DD2" w:rsidRPr="00203D9B" w:rsidRDefault="00325DD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03D9B">
        <w:rPr>
          <w:rFonts w:cs="Times New Roman"/>
          <w:color w:val="auto"/>
          <w:szCs w:val="22"/>
        </w:rPr>
        <w:tab/>
        <w:t>(B)</w:t>
      </w:r>
      <w:r w:rsidRPr="00203D9B">
        <w:rPr>
          <w:rFonts w:cs="Times New Roman"/>
          <w:szCs w:val="22"/>
        </w:rPr>
        <w:tab/>
      </w:r>
      <w:r w:rsidRPr="00203D9B">
        <w:rPr>
          <w:rFonts w:cs="Times New Roman"/>
          <w:color w:val="auto"/>
          <w:szCs w:val="22"/>
        </w:rPr>
        <w:t xml:space="preserve">Unless a candidate or appointee requests otherwise, the department must post the results of all inquiries from candidates or appointees in a prominent place on its internet website. </w:t>
      </w:r>
      <w:r w:rsidRPr="00203D9B">
        <w:rPr>
          <w:rFonts w:cs="Times New Roman"/>
          <w:szCs w:val="22"/>
        </w:rPr>
        <w:t xml:space="preserve"> </w:t>
      </w:r>
      <w:r w:rsidRPr="00203D9B">
        <w:rPr>
          <w:rFonts w:cs="Times New Roman"/>
          <w:color w:val="auto"/>
          <w:szCs w:val="22"/>
        </w:rPr>
        <w:t>The information must be organized in the following manner:</w:t>
      </w:r>
      <w:r w:rsidRPr="00203D9B">
        <w:rPr>
          <w:rFonts w:cs="Times New Roman"/>
          <w:szCs w:val="22"/>
        </w:rPr>
        <w:t xml:space="preserve"> </w:t>
      </w:r>
      <w:r w:rsidRPr="00203D9B">
        <w:rPr>
          <w:rFonts w:cs="Times New Roman"/>
          <w:color w:val="auto"/>
          <w:szCs w:val="22"/>
        </w:rPr>
        <w:t xml:space="preserve"> (1) the candidates name as it will appear on the ballot or the appointee</w:t>
      </w:r>
      <w:r w:rsidR="0001576F" w:rsidRPr="00203D9B">
        <w:rPr>
          <w:rFonts w:cs="Times New Roman"/>
          <w:color w:val="auto"/>
          <w:szCs w:val="22"/>
        </w:rPr>
        <w:t>’</w:t>
      </w:r>
      <w:r w:rsidRPr="00203D9B">
        <w:rPr>
          <w:rFonts w:cs="Times New Roman"/>
          <w:color w:val="auto"/>
          <w:szCs w:val="22"/>
        </w:rPr>
        <w:t xml:space="preserve">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w:t>
      </w:r>
      <w:r w:rsidRPr="00203D9B">
        <w:rPr>
          <w:rFonts w:cs="Times New Roman"/>
          <w:szCs w:val="22"/>
        </w:rPr>
        <w:t xml:space="preserve"> </w:t>
      </w:r>
      <w:r w:rsidRPr="00203D9B">
        <w:rPr>
          <w:rFonts w:cs="Times New Roman"/>
          <w:color w:val="auto"/>
          <w:szCs w:val="22"/>
        </w:rPr>
        <w:t>The department may not post a candidate</w:t>
      </w:r>
      <w:r w:rsidR="0001576F" w:rsidRPr="00203D9B">
        <w:rPr>
          <w:rFonts w:cs="Times New Roman"/>
          <w:color w:val="auto"/>
          <w:szCs w:val="22"/>
        </w:rPr>
        <w:t>’</w:t>
      </w:r>
      <w:r w:rsidRPr="00203D9B">
        <w:rPr>
          <w:rFonts w:cs="Times New Roman"/>
          <w:color w:val="auto"/>
          <w:szCs w:val="22"/>
        </w:rPr>
        <w:t>s complete income tax return when fulfilling its obligations under this proviso.</w:t>
      </w:r>
    </w:p>
    <w:p w:rsidR="00325DD2" w:rsidRPr="00203D9B" w:rsidRDefault="00325DD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03D9B">
        <w:rPr>
          <w:rFonts w:cs="Times New Roman"/>
          <w:color w:val="auto"/>
          <w:szCs w:val="22"/>
        </w:rPr>
        <w:tab/>
        <w:t>(C)</w:t>
      </w:r>
      <w:r w:rsidRPr="00203D9B">
        <w:rPr>
          <w:rFonts w:cs="Times New Roman"/>
          <w:color w:val="auto"/>
          <w:szCs w:val="22"/>
        </w:rPr>
        <w:tab/>
        <w:t>(1)</w:t>
      </w:r>
      <w:r w:rsidRPr="00203D9B">
        <w:rPr>
          <w:rFonts w:cs="Times New Roman"/>
          <w:szCs w:val="22"/>
        </w:rPr>
        <w:tab/>
      </w:r>
      <w:r w:rsidRPr="00203D9B">
        <w:rPr>
          <w:rFonts w:cs="Times New Roman"/>
          <w:color w:val="auto"/>
          <w:szCs w:val="22"/>
        </w:rPr>
        <w:t>Participation in this program by a candidate or appointee is voluntary.</w:t>
      </w:r>
    </w:p>
    <w:p w:rsidR="00325DD2" w:rsidRPr="00203D9B" w:rsidRDefault="00325DD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03D9B">
        <w:rPr>
          <w:rFonts w:cs="Times New Roman"/>
          <w:color w:val="auto"/>
          <w:szCs w:val="22"/>
        </w:rPr>
        <w:tab/>
      </w:r>
      <w:r w:rsidRPr="00203D9B">
        <w:rPr>
          <w:rFonts w:cs="Times New Roman"/>
          <w:color w:val="auto"/>
          <w:szCs w:val="22"/>
        </w:rPr>
        <w:tab/>
      </w:r>
      <w:r w:rsidRPr="00203D9B">
        <w:rPr>
          <w:rFonts w:cs="Times New Roman"/>
          <w:color w:val="auto"/>
          <w:szCs w:val="22"/>
        </w:rPr>
        <w:tab/>
        <w:t>(2)</w:t>
      </w:r>
      <w:r w:rsidRPr="00203D9B">
        <w:rPr>
          <w:rFonts w:cs="Times New Roman"/>
          <w:szCs w:val="22"/>
        </w:rPr>
        <w:tab/>
      </w:r>
      <w:r w:rsidRPr="00203D9B">
        <w:rPr>
          <w:rFonts w:cs="Times New Roman"/>
          <w:color w:val="auto"/>
          <w:szCs w:val="22"/>
        </w:rPr>
        <w:t>A candidate</w:t>
      </w:r>
      <w:r w:rsidR="0001576F" w:rsidRPr="00203D9B">
        <w:rPr>
          <w:rFonts w:cs="Times New Roman"/>
          <w:color w:val="auto"/>
          <w:szCs w:val="22"/>
        </w:rPr>
        <w:t>’</w:t>
      </w:r>
      <w:r w:rsidRPr="00203D9B">
        <w:rPr>
          <w:rFonts w:cs="Times New Roman"/>
          <w:color w:val="auto"/>
          <w:szCs w:val="22"/>
        </w:rPr>
        <w:t>s or appointee</w:t>
      </w:r>
      <w:r w:rsidR="0001576F" w:rsidRPr="00203D9B">
        <w:rPr>
          <w:rFonts w:cs="Times New Roman"/>
          <w:color w:val="auto"/>
          <w:szCs w:val="22"/>
        </w:rPr>
        <w:t>’</w:t>
      </w:r>
      <w:r w:rsidRPr="00203D9B">
        <w:rPr>
          <w:rFonts w:cs="Times New Roman"/>
          <w:color w:val="auto"/>
          <w:szCs w:val="22"/>
        </w:rPr>
        <w:t>s inquiry constitutes a waiver of confidentiality with the department concerning the information posted.</w:t>
      </w:r>
    </w:p>
    <w:p w:rsidR="00242C59" w:rsidRPr="00203D9B" w:rsidRDefault="00242C5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color w:val="auto"/>
          <w:szCs w:val="22"/>
        </w:rPr>
        <w:tab/>
      </w:r>
      <w:r w:rsidR="00F47F32" w:rsidRPr="00203D9B">
        <w:rPr>
          <w:rFonts w:cs="Times New Roman"/>
          <w:b/>
          <w:color w:val="auto"/>
          <w:szCs w:val="22"/>
        </w:rPr>
        <w:t>106</w:t>
      </w:r>
      <w:r w:rsidRPr="00203D9B">
        <w:rPr>
          <w:rFonts w:cs="Times New Roman"/>
          <w:b/>
          <w:color w:val="auto"/>
          <w:szCs w:val="22"/>
        </w:rPr>
        <w:t>.7.</w:t>
      </w:r>
      <w:r w:rsidRPr="00203D9B">
        <w:rPr>
          <w:rFonts w:cs="Times New Roman"/>
          <w:b/>
          <w:color w:val="auto"/>
          <w:szCs w:val="22"/>
        </w:rPr>
        <w:tab/>
      </w:r>
      <w:r w:rsidRPr="00203D9B">
        <w:rPr>
          <w:rFonts w:cs="Times New Roman"/>
          <w:snapToGrid w:val="0"/>
          <w:szCs w:val="22"/>
        </w:rPr>
        <w:t>(DOR: Admissions Tax Exemption)</w:t>
      </w:r>
      <w:r w:rsidR="003C2809" w:rsidRPr="00203D9B">
        <w:rPr>
          <w:rFonts w:cs="Times New Roman"/>
          <w:snapToGrid w:val="0"/>
          <w:szCs w:val="22"/>
        </w:rPr>
        <w:t xml:space="preserve"> </w:t>
      </w:r>
      <w:r w:rsidR="00AE7C02" w:rsidRPr="00203D9B">
        <w:rPr>
          <w:rFonts w:cs="Times New Roman"/>
          <w:snapToGrid w:val="0"/>
          <w:szCs w:val="22"/>
        </w:rPr>
        <w:t xml:space="preserve"> Any </w:t>
      </w:r>
      <w:r w:rsidRPr="00203D9B">
        <w:rPr>
          <w:rFonts w:cs="Times New Roman"/>
          <w:snapToGrid w:val="0"/>
          <w:szCs w:val="22"/>
        </w:rPr>
        <w:t>amount that an accredited college or university requires a season ticket holder to pay to a nonprofit athletic booster organization that is exempt from federal income taxation in order to receive the right to purchase athletic event tickets is exempt from admissions tax.</w:t>
      </w:r>
    </w:p>
    <w:p w:rsidR="003C2809" w:rsidRPr="00203D9B" w:rsidRDefault="002149D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bCs/>
        </w:rPr>
        <w:tab/>
      </w:r>
      <w:r w:rsidRPr="00203D9B">
        <w:rPr>
          <w:rFonts w:cs="Times New Roman"/>
          <w:b/>
          <w:bCs/>
        </w:rPr>
        <w:t>106.</w:t>
      </w:r>
      <w:r w:rsidR="00DB6B75" w:rsidRPr="00203D9B">
        <w:rPr>
          <w:rFonts w:cs="Times New Roman"/>
          <w:b/>
          <w:bCs/>
        </w:rPr>
        <w:t>8</w:t>
      </w:r>
      <w:r w:rsidRPr="00203D9B">
        <w:rPr>
          <w:rFonts w:cs="Times New Roman"/>
          <w:b/>
          <w:bCs/>
        </w:rPr>
        <w:t>.</w:t>
      </w:r>
      <w:r w:rsidRPr="00203D9B">
        <w:rPr>
          <w:rFonts w:cs="Times New Roman"/>
          <w:b/>
          <w:bCs/>
        </w:rPr>
        <w:tab/>
      </w:r>
      <w:r w:rsidRPr="00203D9B">
        <w:rPr>
          <w:rFonts w:cs="Times New Roman"/>
          <w:bCs/>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rsidR="002149D3" w:rsidRPr="00203D9B" w:rsidRDefault="00D36FD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b/>
        </w:rPr>
        <w:tab/>
        <w:t>106.</w:t>
      </w:r>
      <w:r w:rsidR="00153461" w:rsidRPr="00203D9B">
        <w:rPr>
          <w:rFonts w:cs="Times New Roman"/>
          <w:b/>
        </w:rPr>
        <w:t>9</w:t>
      </w:r>
      <w:r w:rsidRPr="00203D9B">
        <w:rPr>
          <w:rFonts w:cs="Times New Roman"/>
          <w:b/>
        </w:rPr>
        <w:t>.</w:t>
      </w:r>
      <w:r w:rsidRPr="00203D9B">
        <w:rPr>
          <w:rFonts w:cs="Times New Roman"/>
        </w:rPr>
        <w:tab/>
        <w:t>(DOR: Treasury Offset Program)  The Department of Revenue is authorized</w:t>
      </w:r>
      <w:r w:rsidR="00153461" w:rsidRPr="00203D9B">
        <w:rPr>
          <w:rFonts w:cs="Times New Roman"/>
        </w:rPr>
        <w:t xml:space="preserve"> </w:t>
      </w:r>
      <w:r w:rsidRPr="00203D9B">
        <w:rPr>
          <w:rFonts w:cs="Times New Roman"/>
        </w:rPr>
        <w:t xml:space="preserve">to retain </w:t>
      </w:r>
      <w:r w:rsidR="00153461" w:rsidRPr="00203D9B">
        <w:rPr>
          <w:rFonts w:cs="Times New Roman"/>
        </w:rPr>
        <w:t xml:space="preserve">up to $140,000 of </w:t>
      </w:r>
      <w:r w:rsidRPr="00203D9B">
        <w:rPr>
          <w:rFonts w:cs="Times New Roman"/>
        </w:rPr>
        <w:t xml:space="preserve">mailing </w:t>
      </w:r>
      <w:r w:rsidRPr="00203D9B">
        <w:rPr>
          <w:rFonts w:cs="Times New Roman"/>
          <w:bCs/>
        </w:rPr>
        <w:t>and</w:t>
      </w:r>
      <w:r w:rsidRPr="00203D9B">
        <w:rPr>
          <w:rFonts w:cs="Times New Roman"/>
        </w:rPr>
        <w:t xml:space="preserve"> associated administrative costs incurred as a result of the State</w:t>
      </w:r>
      <w:r w:rsidR="0001576F" w:rsidRPr="00203D9B">
        <w:rPr>
          <w:rFonts w:cs="Times New Roman"/>
        </w:rPr>
        <w:t>’</w:t>
      </w:r>
      <w:r w:rsidRPr="00203D9B">
        <w:rPr>
          <w:rFonts w:cs="Times New Roman"/>
        </w:rPr>
        <w:t>s participation in and the notice requirements of the Federal Treasury Offset Program.  Retained expenses shall be from tax offset revenue received from the federal government.  Remaining revenue shall be deposited in the General Fund.</w:t>
      </w:r>
    </w:p>
    <w:p w:rsidR="00922FCE" w:rsidRPr="00203D9B" w:rsidRDefault="00922FC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b/>
        </w:rPr>
        <w:t>106.10.</w:t>
      </w:r>
      <w:r w:rsidRPr="00203D9B">
        <w:rPr>
          <w:rFonts w:cs="Times New Roman"/>
        </w:rPr>
        <w:tab/>
        <w:t>(DOR: Rapid Response to Declared Disasters)  (A) (1)  For purposes of this proviso:</w:t>
      </w:r>
    </w:p>
    <w:p w:rsidR="00922FCE" w:rsidRPr="00203D9B" w:rsidRDefault="00922FC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t>(a)</w:t>
      </w:r>
      <w:r w:rsidRPr="00203D9B">
        <w:rPr>
          <w:rFonts w:cs="Times New Roman"/>
        </w:rPr>
        <w:tab/>
      </w:r>
      <w:r w:rsidR="0001576F" w:rsidRPr="00203D9B">
        <w:rPr>
          <w:rFonts w:cs="Times New Roman"/>
        </w:rPr>
        <w:t>‘</w:t>
      </w:r>
      <w:r w:rsidRPr="00203D9B">
        <w:rPr>
          <w:rFonts w:cs="Times New Roman"/>
        </w:rPr>
        <w:t>Registered business in this State</w:t>
      </w:r>
      <w:r w:rsidR="0001576F" w:rsidRPr="00203D9B">
        <w:rPr>
          <w:rFonts w:cs="Times New Roman"/>
        </w:rPr>
        <w:t>’</w:t>
      </w:r>
      <w:r w:rsidRPr="00203D9B">
        <w:rPr>
          <w:rFonts w:cs="Times New Roman"/>
        </w:rPr>
        <w:t xml:space="preserve"> or </w:t>
      </w:r>
      <w:r w:rsidR="0001576F" w:rsidRPr="00203D9B">
        <w:rPr>
          <w:rFonts w:cs="Times New Roman"/>
        </w:rPr>
        <w:t>‘</w:t>
      </w:r>
      <w:r w:rsidRPr="00203D9B">
        <w:rPr>
          <w:rFonts w:cs="Times New Roman"/>
        </w:rPr>
        <w:t>registered business</w:t>
      </w:r>
      <w:r w:rsidR="0001576F" w:rsidRPr="00203D9B">
        <w:rPr>
          <w:rFonts w:cs="Times New Roman"/>
        </w:rPr>
        <w:t>’</w:t>
      </w:r>
      <w:r w:rsidRPr="00203D9B">
        <w:rPr>
          <w:rFonts w:cs="Times New Roman"/>
        </w:rPr>
        <w:t xml:space="preserve"> means a business entity that is registered to do business in this State before the declared state disaster or emergency.</w:t>
      </w:r>
    </w:p>
    <w:p w:rsidR="00922FCE" w:rsidRPr="00203D9B" w:rsidRDefault="00922FC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t>(b)</w:t>
      </w:r>
      <w:r w:rsidRPr="00203D9B">
        <w:rPr>
          <w:rFonts w:cs="Times New Roman"/>
        </w:rPr>
        <w:tab/>
      </w:r>
      <w:r w:rsidR="0001576F" w:rsidRPr="00203D9B">
        <w:rPr>
          <w:rFonts w:cs="Times New Roman"/>
        </w:rPr>
        <w:t>‘</w:t>
      </w:r>
      <w:r w:rsidRPr="00203D9B">
        <w:rPr>
          <w:rFonts w:cs="Times New Roman"/>
        </w:rPr>
        <w:t>Out-of-state business</w:t>
      </w:r>
      <w:r w:rsidR="0001576F" w:rsidRPr="00203D9B">
        <w:rPr>
          <w:rFonts w:cs="Times New Roman"/>
        </w:rPr>
        <w:t>’</w:t>
      </w:r>
      <w:r w:rsidRPr="00203D9B">
        <w:rPr>
          <w:rFonts w:cs="Times New Roman"/>
        </w:rPr>
        <w:t xml:space="preserve"> means a business entity that has no presence in the State and conducts no business in this State whose services are requested by a registered business or by a state or local government for purposes of performing disaster or emergency-related work in this State.  This definition includes a business entity that is affiliated with the registered business in this State solely through common ownership.  The out-of-state business must have no registrations or tax filings or nexus in the State before the declared state disaster or emergency.</w:t>
      </w:r>
    </w:p>
    <w:p w:rsidR="00922FCE" w:rsidRPr="00203D9B" w:rsidRDefault="00922FC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t>(c)</w:t>
      </w:r>
      <w:r w:rsidRPr="00203D9B">
        <w:rPr>
          <w:rFonts w:cs="Times New Roman"/>
        </w:rPr>
        <w:tab/>
      </w:r>
      <w:r w:rsidR="0001576F" w:rsidRPr="00203D9B">
        <w:rPr>
          <w:rFonts w:cs="Times New Roman"/>
        </w:rPr>
        <w:t>‘</w:t>
      </w:r>
      <w:r w:rsidRPr="00203D9B">
        <w:rPr>
          <w:rFonts w:cs="Times New Roman"/>
        </w:rPr>
        <w:t>Out-of-state employee</w:t>
      </w:r>
      <w:r w:rsidR="0001576F" w:rsidRPr="00203D9B">
        <w:rPr>
          <w:rFonts w:cs="Times New Roman"/>
        </w:rPr>
        <w:t>’</w:t>
      </w:r>
      <w:r w:rsidRPr="00203D9B">
        <w:rPr>
          <w:rFonts w:cs="Times New Roman"/>
        </w:rPr>
        <w:t xml:space="preserve"> means an employee who does not reside in or work in the State, except for disaster or emergency related work during the disaster period.</w:t>
      </w:r>
    </w:p>
    <w:p w:rsidR="00922FCE" w:rsidRPr="00203D9B" w:rsidRDefault="00922FC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t>(d)</w:t>
      </w:r>
      <w:r w:rsidRPr="00203D9B">
        <w:rPr>
          <w:rFonts w:cs="Times New Roman"/>
        </w:rPr>
        <w:tab/>
      </w:r>
      <w:r w:rsidR="0001576F" w:rsidRPr="00203D9B">
        <w:rPr>
          <w:rFonts w:cs="Times New Roman"/>
        </w:rPr>
        <w:t>‘</w:t>
      </w:r>
      <w:r w:rsidRPr="00203D9B">
        <w:rPr>
          <w:rFonts w:cs="Times New Roman"/>
        </w:rPr>
        <w:t>Infrastructure</w:t>
      </w:r>
      <w:r w:rsidR="0001576F" w:rsidRPr="00203D9B">
        <w:rPr>
          <w:rFonts w:cs="Times New Roman"/>
        </w:rPr>
        <w:t>’</w:t>
      </w:r>
      <w:r w:rsidRPr="00203D9B">
        <w:rPr>
          <w:rFonts w:cs="Times New Roman"/>
        </w:rPr>
        <w:t xml:space="preserve"> means property and equipment owned or used by communications networks, electric generation, transmission and distribution systems, gas distribution systems, water pipelines, and public roads and bridges and related support facilities that services multiple customers or citizens including, but not limited to, real and personal property such as buildings, offices, lines, poles, pipes, structures and equipment.</w:t>
      </w:r>
    </w:p>
    <w:p w:rsidR="00922FCE" w:rsidRPr="00203D9B" w:rsidRDefault="00922FCE" w:rsidP="00F93E2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t>(e)</w:t>
      </w:r>
      <w:r w:rsidRPr="00203D9B">
        <w:rPr>
          <w:rFonts w:cs="Times New Roman"/>
        </w:rPr>
        <w:tab/>
      </w:r>
      <w:r w:rsidR="0001576F" w:rsidRPr="00203D9B">
        <w:rPr>
          <w:rFonts w:cs="Times New Roman"/>
        </w:rPr>
        <w:t>‘</w:t>
      </w:r>
      <w:r w:rsidRPr="00203D9B">
        <w:rPr>
          <w:rFonts w:cs="Times New Roman"/>
        </w:rPr>
        <w:t>Declared state disaster or emergency</w:t>
      </w:r>
      <w:r w:rsidR="0001576F" w:rsidRPr="00203D9B">
        <w:rPr>
          <w:rFonts w:cs="Times New Roman"/>
        </w:rPr>
        <w:t>’</w:t>
      </w:r>
      <w:r w:rsidRPr="00203D9B">
        <w:rPr>
          <w:rFonts w:cs="Times New Roman"/>
        </w:rPr>
        <w:t xml:space="preserve"> means a disaster or emergency event:</w:t>
      </w:r>
    </w:p>
    <w:p w:rsidR="00922FCE" w:rsidRPr="00203D9B" w:rsidRDefault="00922FC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t>(</w:t>
      </w:r>
      <w:proofErr w:type="spellStart"/>
      <w:r w:rsidRPr="00203D9B">
        <w:rPr>
          <w:rFonts w:cs="Times New Roman"/>
        </w:rPr>
        <w:t>i</w:t>
      </w:r>
      <w:proofErr w:type="spellEnd"/>
      <w:r w:rsidRPr="00203D9B">
        <w:rPr>
          <w:rFonts w:cs="Times New Roman"/>
        </w:rPr>
        <w:t>)</w:t>
      </w:r>
      <w:r w:rsidRPr="00203D9B">
        <w:rPr>
          <w:rFonts w:cs="Times New Roman"/>
        </w:rPr>
        <w:tab/>
      </w:r>
      <w:r w:rsidRPr="00203D9B">
        <w:rPr>
          <w:rFonts w:cs="Times New Roman"/>
        </w:rPr>
        <w:tab/>
        <w:t>for which a Governor</w:t>
      </w:r>
      <w:r w:rsidR="0001576F" w:rsidRPr="00203D9B">
        <w:rPr>
          <w:rFonts w:cs="Times New Roman"/>
        </w:rPr>
        <w:t>’</w:t>
      </w:r>
      <w:r w:rsidRPr="00203D9B">
        <w:rPr>
          <w:rFonts w:cs="Times New Roman"/>
        </w:rPr>
        <w:t>s state of emergency proclamation has been issued;</w:t>
      </w:r>
    </w:p>
    <w:p w:rsidR="00922FCE" w:rsidRPr="00203D9B" w:rsidRDefault="00922FC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t>(ii)</w:t>
      </w:r>
      <w:r w:rsidRPr="00203D9B">
        <w:rPr>
          <w:rFonts w:cs="Times New Roman"/>
        </w:rPr>
        <w:tab/>
        <w:t>for which a presidential declaration of a federal major disaster or emergency has been issued; or</w:t>
      </w:r>
    </w:p>
    <w:p w:rsidR="00922FCE" w:rsidRPr="00203D9B" w:rsidRDefault="00922FC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t>(iii)</w:t>
      </w:r>
      <w:r w:rsidRPr="00203D9B">
        <w:rPr>
          <w:rFonts w:cs="Times New Roman"/>
        </w:rPr>
        <w:tab/>
        <w:t>other disaster or emergency event within this State for which a good faith response effort is required, and for which the Director of the South Carolina Department of Revenue designates the event as a disaster or emergency and thereby invokes this chapter.</w:t>
      </w:r>
    </w:p>
    <w:p w:rsidR="00922FCE" w:rsidRPr="00203D9B" w:rsidRDefault="00922FC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t>(f)</w:t>
      </w:r>
      <w:r w:rsidR="000918A6" w:rsidRPr="00203D9B">
        <w:rPr>
          <w:rFonts w:cs="Times New Roman"/>
        </w:rPr>
        <w:tab/>
      </w:r>
      <w:r w:rsidR="0001576F" w:rsidRPr="00203D9B">
        <w:rPr>
          <w:rFonts w:cs="Times New Roman"/>
        </w:rPr>
        <w:t>‘</w:t>
      </w:r>
      <w:r w:rsidRPr="00203D9B">
        <w:rPr>
          <w:rFonts w:cs="Times New Roman"/>
        </w:rPr>
        <w:t>Disaster period</w:t>
      </w:r>
      <w:r w:rsidR="0001576F" w:rsidRPr="00203D9B">
        <w:rPr>
          <w:rFonts w:cs="Times New Roman"/>
        </w:rPr>
        <w:t>’</w:t>
      </w:r>
      <w:r w:rsidRPr="00203D9B">
        <w:rPr>
          <w:rFonts w:cs="Times New Roman"/>
        </w:rPr>
        <w:t xml:space="preserve"> means a period that begins within ten days of the first day of the Governor</w:t>
      </w:r>
      <w:r w:rsidR="0001576F" w:rsidRPr="00203D9B">
        <w:rPr>
          <w:rFonts w:cs="Times New Roman"/>
        </w:rPr>
        <w:t>’</w:t>
      </w:r>
      <w:r w:rsidRPr="00203D9B">
        <w:rPr>
          <w:rFonts w:cs="Times New Roman"/>
        </w:rPr>
        <w:t>s proclamation, the President</w:t>
      </w:r>
      <w:r w:rsidR="0001576F" w:rsidRPr="00203D9B">
        <w:rPr>
          <w:rFonts w:cs="Times New Roman"/>
        </w:rPr>
        <w:t>’</w:t>
      </w:r>
      <w:r w:rsidRPr="00203D9B">
        <w:rPr>
          <w:rFonts w:cs="Times New Roman"/>
        </w:rPr>
        <w:t>s declaration or designation by the Director of the Department of Revenue, whichever occurs first, and that extends for a period of sixty calendar days after the end of the declared disaster or emergency period, or any longer period authorized by the designated state official or agency.</w:t>
      </w:r>
    </w:p>
    <w:p w:rsidR="00922FCE" w:rsidRPr="00203D9B" w:rsidRDefault="00922FC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t>(g)</w:t>
      </w:r>
      <w:r w:rsidRPr="00203D9B">
        <w:rPr>
          <w:rFonts w:cs="Times New Roman"/>
        </w:rPr>
        <w:tab/>
      </w:r>
      <w:r w:rsidR="0001576F" w:rsidRPr="00203D9B">
        <w:rPr>
          <w:rFonts w:cs="Times New Roman"/>
        </w:rPr>
        <w:t>‘</w:t>
      </w:r>
      <w:r w:rsidRPr="00203D9B">
        <w:rPr>
          <w:rFonts w:cs="Times New Roman"/>
        </w:rPr>
        <w:t>Disaster or emergency related-work</w:t>
      </w:r>
      <w:r w:rsidR="0001576F" w:rsidRPr="00203D9B">
        <w:rPr>
          <w:rFonts w:cs="Times New Roman"/>
        </w:rPr>
        <w:t>’</w:t>
      </w:r>
      <w:r w:rsidRPr="00203D9B">
        <w:rPr>
          <w:rFonts w:cs="Times New Roman"/>
        </w:rPr>
        <w:t xml:space="preserve"> means repairing, renovating, installing, building, rendering services or other business activities that relate to infrastructure that has been damaged, impaired, or destroyed by the event precipitating the declared state disaster or emergency.</w:t>
      </w:r>
    </w:p>
    <w:p w:rsidR="00922FCE" w:rsidRPr="00203D9B" w:rsidRDefault="00922FC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t>(B)</w:t>
      </w:r>
      <w:r w:rsidRPr="00203D9B">
        <w:rPr>
          <w:rFonts w:cs="Times New Roman"/>
        </w:rPr>
        <w:tab/>
        <w:t>(1)</w:t>
      </w:r>
      <w:r w:rsidRPr="00203D9B">
        <w:rPr>
          <w:rFonts w:cs="Times New Roman"/>
        </w:rPr>
        <w:tab/>
        <w:t>(a)</w:t>
      </w:r>
      <w:r w:rsidRPr="00203D9B">
        <w:rPr>
          <w:rFonts w:cs="Times New Roman"/>
        </w:rPr>
        <w:tab/>
        <w:t xml:space="preserve">An out-of-state business that conducts operations within this State during </w:t>
      </w:r>
      <w:r w:rsidRPr="00203D9B">
        <w:rPr>
          <w:rFonts w:cs="Times New Roman"/>
          <w:strike/>
        </w:rPr>
        <w:t xml:space="preserve">Fiscal Year </w:t>
      </w:r>
      <w:r w:rsidR="00D73BCF" w:rsidRPr="00203D9B">
        <w:rPr>
          <w:rFonts w:cs="Times New Roman"/>
          <w:strike/>
        </w:rPr>
        <w:t>2013-14</w:t>
      </w:r>
      <w:r w:rsidR="004913E4" w:rsidRPr="00203D9B">
        <w:rPr>
          <w:rFonts w:cs="Times New Roman"/>
        </w:rPr>
        <w:t xml:space="preserve"> </w:t>
      </w:r>
      <w:r w:rsidR="004913E4" w:rsidRPr="00203D9B">
        <w:rPr>
          <w:rFonts w:cs="Times New Roman"/>
          <w:i/>
          <w:u w:val="single"/>
        </w:rPr>
        <w:t>the current fiscal year</w:t>
      </w:r>
      <w:r w:rsidRPr="00203D9B">
        <w:rPr>
          <w:rFonts w:cs="Times New Roman"/>
        </w:rPr>
        <w:t xml:space="preserve"> for purposes of performing work or services related to a declared state disaster or emergency during the portion of a disaster period that occurs during </w:t>
      </w:r>
      <w:r w:rsidR="004913E4" w:rsidRPr="00203D9B">
        <w:rPr>
          <w:rFonts w:cs="Times New Roman"/>
          <w:strike/>
        </w:rPr>
        <w:t>Fiscal Year 2013-14</w:t>
      </w:r>
      <w:r w:rsidR="004913E4" w:rsidRPr="00203D9B">
        <w:rPr>
          <w:rFonts w:cs="Times New Roman"/>
        </w:rPr>
        <w:t xml:space="preserve"> </w:t>
      </w:r>
      <w:r w:rsidR="004913E4" w:rsidRPr="00203D9B">
        <w:rPr>
          <w:rFonts w:cs="Times New Roman"/>
          <w:i/>
          <w:u w:val="single"/>
        </w:rPr>
        <w:t>the current fiscal year</w:t>
      </w:r>
      <w:r w:rsidRPr="00203D9B">
        <w:rPr>
          <w:rFonts w:cs="Times New Roman"/>
        </w:rPr>
        <w:t xml:space="preserve"> must not be considered to have established a level of presence that would require that business to register, file, and remit state or local taxes or that would require that business or its out-of-state employees to be subject to any state licensing or registration requirements or any combination of these actions.  Except as provided in subsection (B)(1)(b), this exemption includes all state or local business licensing or registration requirements or state and local taxes or fees including, but not limited to, unemployment insurance, state or local occupational licensing fees, sales and use tax, or property tax on equipment used or consumed during the disaster period, and includes South Carolina Public Service Commission and Secretary of State licensing and regulatory requirements.  For purposes of a state or local tax on or measured by, in whole or in part, net or gross income or receipts, all activity of the out-of-state business that is conducted in this state pursuant to this chapter must be disregarded with respect to any filing requirements for that tax including the filing required for a unitary or combined group of which the out-of-state business may be a part.</w:t>
      </w:r>
    </w:p>
    <w:p w:rsidR="00922FCE" w:rsidRPr="00203D9B" w:rsidRDefault="00922FC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t>(b)</w:t>
      </w:r>
      <w:r w:rsidRPr="00203D9B">
        <w:rPr>
          <w:rFonts w:cs="Times New Roman"/>
        </w:rPr>
        <w:tab/>
        <w:t>An out-of-state employee is not considered to have established residency or a presence in the State that would require that person or that person</w:t>
      </w:r>
      <w:r w:rsidR="0001576F" w:rsidRPr="00203D9B">
        <w:rPr>
          <w:rFonts w:cs="Times New Roman"/>
        </w:rPr>
        <w:t>’</w:t>
      </w:r>
      <w:r w:rsidRPr="00203D9B">
        <w:rPr>
          <w:rFonts w:cs="Times New Roman"/>
        </w:rPr>
        <w:t xml:space="preserve">s employer to file and pay income taxes or to be subjected to tax withholdings or to file and pay any other state or local tax or fee during the disaster period that occurs during </w:t>
      </w:r>
      <w:r w:rsidR="004913E4" w:rsidRPr="00203D9B">
        <w:rPr>
          <w:rFonts w:cs="Times New Roman"/>
          <w:strike/>
        </w:rPr>
        <w:t>Fiscal Year 2013-14</w:t>
      </w:r>
      <w:r w:rsidR="004913E4" w:rsidRPr="00203D9B">
        <w:rPr>
          <w:rFonts w:cs="Times New Roman"/>
        </w:rPr>
        <w:t xml:space="preserve"> </w:t>
      </w:r>
      <w:r w:rsidR="004913E4" w:rsidRPr="00203D9B">
        <w:rPr>
          <w:rFonts w:cs="Times New Roman"/>
          <w:i/>
          <w:u w:val="single"/>
        </w:rPr>
        <w:t>the current fiscal year</w:t>
      </w:r>
      <w:r w:rsidRPr="00203D9B">
        <w:rPr>
          <w:rFonts w:cs="Times New Roman"/>
        </w:rPr>
        <w:t>.  This includes any related state or local employer withholding and remittance obligations.</w:t>
      </w:r>
    </w:p>
    <w:p w:rsidR="00922FCE" w:rsidRPr="00203D9B" w:rsidRDefault="00922FC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t>(2)</w:t>
      </w:r>
      <w:r w:rsidRPr="00203D9B">
        <w:rPr>
          <w:rFonts w:cs="Times New Roman"/>
        </w:rPr>
        <w:tab/>
        <w:t>Out-of-state businesses and out-of-state employees are not exempted by this chapter from transaction taxes and fees including, but not limited to, fuel taxes and fuel user fees or sales and use taxes on materials or services subject to sales and use tax, accommodations taxes, car rental taxes or fees that the out-of-state affiliated business or out-of-state employee purchases for use or consumption in this State during the disaster period, unless the taxes or fees are otherwise exempted during a disaster period.</w:t>
      </w:r>
    </w:p>
    <w:p w:rsidR="00922FCE" w:rsidRPr="00203D9B" w:rsidRDefault="00922FC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t>(3)</w:t>
      </w:r>
      <w:r w:rsidRPr="00203D9B">
        <w:rPr>
          <w:rFonts w:cs="Times New Roman"/>
        </w:rPr>
        <w:tab/>
        <w:t xml:space="preserve">An out-of-state business or out-of-state employee that remains in the State during </w:t>
      </w:r>
      <w:r w:rsidR="004913E4" w:rsidRPr="00203D9B">
        <w:rPr>
          <w:rFonts w:cs="Times New Roman"/>
          <w:strike/>
        </w:rPr>
        <w:t>Fiscal Year 2013-14</w:t>
      </w:r>
      <w:r w:rsidR="004913E4" w:rsidRPr="00203D9B">
        <w:rPr>
          <w:rFonts w:cs="Times New Roman"/>
        </w:rPr>
        <w:t xml:space="preserve"> </w:t>
      </w:r>
      <w:r w:rsidR="004913E4" w:rsidRPr="00203D9B">
        <w:rPr>
          <w:rFonts w:cs="Times New Roman"/>
          <w:i/>
          <w:u w:val="single"/>
        </w:rPr>
        <w:t>the current fiscal year</w:t>
      </w:r>
      <w:r w:rsidRPr="00203D9B">
        <w:rPr>
          <w:rFonts w:cs="Times New Roman"/>
        </w:rPr>
        <w:t xml:space="preserve"> and after the disaster period becomes subject to the state</w:t>
      </w:r>
      <w:r w:rsidR="0001576F" w:rsidRPr="00203D9B">
        <w:rPr>
          <w:rFonts w:cs="Times New Roman"/>
        </w:rPr>
        <w:t>’</w:t>
      </w:r>
      <w:r w:rsidRPr="00203D9B">
        <w:rPr>
          <w:rFonts w:cs="Times New Roman"/>
        </w:rPr>
        <w:t>s normal standards for establishing presence, residency or doing business in this State and the resulting requirements.</w:t>
      </w:r>
    </w:p>
    <w:p w:rsidR="00922FCE" w:rsidRPr="00203D9B" w:rsidRDefault="00922FC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t>(C)</w:t>
      </w:r>
      <w:r w:rsidRPr="00203D9B">
        <w:rPr>
          <w:rFonts w:cs="Times New Roman"/>
        </w:rPr>
        <w:tab/>
        <w:t>(1)</w:t>
      </w:r>
      <w:r w:rsidRPr="00203D9B">
        <w:rPr>
          <w:rFonts w:cs="Times New Roman"/>
        </w:rPr>
        <w:tab/>
        <w:t>(a)</w:t>
      </w:r>
      <w:r w:rsidRPr="00203D9B">
        <w:rPr>
          <w:rFonts w:cs="Times New Roman"/>
        </w:rPr>
        <w:tab/>
        <w:t>The out-of-state business that enters this State upon request, shall provide to the Department of Revenue a notification statement that it is in this State for purposes of responding to the disaster or emergency, which statement must include the business</w:t>
      </w:r>
      <w:r w:rsidR="0001576F" w:rsidRPr="00203D9B">
        <w:rPr>
          <w:rFonts w:cs="Times New Roman"/>
        </w:rPr>
        <w:t>’</w:t>
      </w:r>
      <w:r w:rsidRPr="00203D9B">
        <w:rPr>
          <w:rFonts w:cs="Times New Roman"/>
        </w:rPr>
        <w:t xml:space="preserve"> name, state of domicile, principal business address, federal tax identification number, date of entry, and contact information.</w:t>
      </w:r>
    </w:p>
    <w:p w:rsidR="00922FCE" w:rsidRPr="00203D9B" w:rsidRDefault="00922FC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t>(b)</w:t>
      </w:r>
      <w:r w:rsidRPr="00203D9B">
        <w:rPr>
          <w:rFonts w:cs="Times New Roman"/>
        </w:rPr>
        <w:tab/>
        <w:t>A registered business in this State, upon request, shall provide the information required in item (1)(a) of this subsection for an affiliate that enters this State that is an out-of-state business.  The notification also must include contact information for the registered business in this State.</w:t>
      </w:r>
    </w:p>
    <w:p w:rsidR="00922FCE" w:rsidRPr="00203D9B" w:rsidRDefault="00922FC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t>(2)</w:t>
      </w:r>
      <w:r w:rsidRPr="00203D9B">
        <w:rPr>
          <w:rFonts w:cs="Times New Roman"/>
        </w:rPr>
        <w:tab/>
        <w:t xml:space="preserve">An out-of-state business or an out-of-state employee that remains in this State during </w:t>
      </w:r>
      <w:r w:rsidR="004913E4" w:rsidRPr="00203D9B">
        <w:rPr>
          <w:rFonts w:cs="Times New Roman"/>
          <w:strike/>
        </w:rPr>
        <w:t>Fiscal Year 2013-14</w:t>
      </w:r>
      <w:r w:rsidR="004913E4" w:rsidRPr="00203D9B">
        <w:rPr>
          <w:rFonts w:cs="Times New Roman"/>
        </w:rPr>
        <w:t xml:space="preserve"> </w:t>
      </w:r>
      <w:r w:rsidR="004913E4" w:rsidRPr="00203D9B">
        <w:rPr>
          <w:rFonts w:cs="Times New Roman"/>
          <w:i/>
          <w:u w:val="single"/>
        </w:rPr>
        <w:t>the current fiscal year</w:t>
      </w:r>
      <w:r w:rsidRPr="00203D9B">
        <w:rPr>
          <w:rFonts w:cs="Times New Roman"/>
        </w:rPr>
        <w:t xml:space="preserve"> and after the disaster period shall notify the Department of Revenue and shall comply with state and local registration, licensing, and filing requirements that ensue as a result of establishing the requisite business presence or residency in this State.</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E42B03" w:rsidSect="00E42B03">
          <w:headerReference w:type="default" r:id="rId92"/>
          <w:type w:val="continuous"/>
          <w:pgSz w:w="15840" w:h="12240" w:orient="landscape" w:code="1"/>
          <w:pgMar w:top="1152" w:right="1800" w:bottom="1584" w:left="2160" w:header="1008" w:footer="1008" w:gutter="288"/>
          <w:paperSrc w:first="7" w:other="7"/>
          <w:lnNumType w:countBy="1"/>
          <w:cols w:space="720"/>
          <w:docGrid w:linePitch="360"/>
        </w:sectPr>
      </w:pPr>
    </w:p>
    <w:p w:rsidR="00C14875" w:rsidRPr="00203D9B" w:rsidRDefault="00C14875"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203D9B">
        <w:rPr>
          <w:rFonts w:cs="Times New Roman"/>
          <w:b/>
          <w:szCs w:val="22"/>
        </w:rPr>
        <w:t xml:space="preserve">SECTION </w:t>
      </w:r>
      <w:r w:rsidR="00F47F32" w:rsidRPr="00203D9B">
        <w:rPr>
          <w:rFonts w:cs="Times New Roman"/>
          <w:b/>
          <w:szCs w:val="22"/>
        </w:rPr>
        <w:t>108</w:t>
      </w:r>
      <w:r w:rsidRPr="00203D9B">
        <w:rPr>
          <w:rFonts w:cs="Times New Roman"/>
          <w:b/>
          <w:szCs w:val="22"/>
        </w:rPr>
        <w:t xml:space="preserve"> - S60-PROCUREMENT REVIEW PANEL</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203D9B" w:rsidRDefault="00AE7C0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rPr>
        <w:tab/>
      </w:r>
      <w:r w:rsidR="00F47F32" w:rsidRPr="00203D9B">
        <w:rPr>
          <w:rFonts w:cs="Times New Roman"/>
          <w:b/>
          <w:bCs/>
        </w:rPr>
        <w:t>108</w:t>
      </w:r>
      <w:r w:rsidRPr="00203D9B">
        <w:rPr>
          <w:rFonts w:cs="Times New Roman"/>
          <w:b/>
          <w:bCs/>
        </w:rPr>
        <w:t>.1.</w:t>
      </w:r>
      <w:r w:rsidRPr="00203D9B">
        <w:rPr>
          <w:rFonts w:cs="Times New Roman"/>
          <w:b/>
          <w:bCs/>
        </w:rPr>
        <w:tab/>
      </w:r>
      <w:r w:rsidRPr="00203D9B">
        <w:rPr>
          <w:rFonts w:cs="Times New Roman"/>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11-35-4210(6), 11-35-4220(5), 11-35-4230(6), 11-35-4330, and/or 11-35-4410.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w:t>
      </w:r>
      <w:r w:rsidR="003C2809" w:rsidRPr="00203D9B">
        <w:rPr>
          <w:rFonts w:cs="Times New Roman"/>
        </w:rPr>
        <w:t xml:space="preserve"> </w:t>
      </w:r>
      <w:r w:rsidRPr="00203D9B">
        <w:rPr>
          <w:rFonts w:cs="Times New Roman"/>
        </w:rPr>
        <w:t>completed Request for Filing Fee Waiver form at the same time the request for review is filed.</w:t>
      </w:r>
      <w:r w:rsidR="003C2809" w:rsidRPr="00203D9B">
        <w:rPr>
          <w:rFonts w:cs="Times New Roman"/>
        </w:rPr>
        <w:t xml:space="preserve">  </w:t>
      </w:r>
      <w:r w:rsidRPr="00203D9B">
        <w:rPr>
          <w:rFonts w:cs="Times New Roman"/>
        </w:rPr>
        <w:t>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w:t>
      </w:r>
      <w:r w:rsidR="003C2809" w:rsidRPr="00203D9B">
        <w:rPr>
          <w:rFonts w:cs="Times New Roman"/>
        </w:rPr>
        <w:t xml:space="preserve"> </w:t>
      </w:r>
      <w:r w:rsidRPr="00203D9B">
        <w:rPr>
          <w:rFonts w:cs="Times New Roman"/>
        </w:rPr>
        <w:t>review will not be accepted unless accompanied by the filing fee or a completed Request for Filing Fee Waiver form at the time of filing.</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sectPr w:rsidR="00E42B03" w:rsidSect="00E42B03">
          <w:headerReference w:type="default" r:id="rId93"/>
          <w:type w:val="continuous"/>
          <w:pgSz w:w="15840" w:h="12240" w:orient="landscape" w:code="1"/>
          <w:pgMar w:top="1152" w:right="1800" w:bottom="1584" w:left="2160" w:header="1008" w:footer="1008" w:gutter="288"/>
          <w:paperSrc w:first="7" w:other="7"/>
          <w:lnNumType w:countBy="1"/>
          <w:cols w:space="720"/>
          <w:docGrid w:linePitch="360"/>
        </w:sectPr>
      </w:pPr>
    </w:p>
    <w:p w:rsidR="00D00BEC" w:rsidRPr="00203D9B" w:rsidRDefault="00D00BE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203D9B">
        <w:rPr>
          <w:rFonts w:cs="Times New Roman"/>
          <w:b/>
          <w:bCs/>
          <w:szCs w:val="22"/>
        </w:rPr>
        <w:t xml:space="preserve">SECTION </w:t>
      </w:r>
      <w:r w:rsidR="00F47F32" w:rsidRPr="00203D9B">
        <w:rPr>
          <w:rFonts w:cs="Times New Roman"/>
          <w:b/>
          <w:bCs/>
          <w:szCs w:val="22"/>
        </w:rPr>
        <w:t>109</w:t>
      </w:r>
      <w:r w:rsidRPr="00203D9B">
        <w:rPr>
          <w:rFonts w:cs="Times New Roman"/>
          <w:b/>
          <w:bCs/>
          <w:szCs w:val="22"/>
        </w:rPr>
        <w:t xml:space="preserve"> - V04-DEBT SERVICE</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BC7AE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szCs w:val="22"/>
        </w:rPr>
        <w:tab/>
      </w:r>
      <w:r w:rsidR="00F47F32" w:rsidRPr="00203D9B">
        <w:rPr>
          <w:rFonts w:cs="Times New Roman"/>
          <w:b/>
          <w:bCs/>
          <w:szCs w:val="22"/>
        </w:rPr>
        <w:t>109</w:t>
      </w:r>
      <w:r w:rsidRPr="00203D9B">
        <w:rPr>
          <w:rFonts w:cs="Times New Roman"/>
          <w:b/>
          <w:bCs/>
          <w:szCs w:val="22"/>
        </w:rPr>
        <w:t>.1.</w:t>
      </w:r>
      <w:r w:rsidRPr="00203D9B">
        <w:rPr>
          <w:rFonts w:cs="Times New Roman"/>
          <w:szCs w:val="22"/>
        </w:rPr>
        <w:tab/>
        <w:t xml:space="preserve">(DS: Excess Debt Service Funds Carry Forward) </w:t>
      </w:r>
      <w:r w:rsidRPr="00203D9B">
        <w:rPr>
          <w:rFonts w:cs="Times New Roman"/>
          <w:bCs/>
          <w:szCs w:val="22"/>
        </w:rPr>
        <w:t xml:space="preserve"> Excess Debt Service funds from </w:t>
      </w:r>
      <w:r w:rsidRPr="00203D9B">
        <w:rPr>
          <w:rFonts w:cs="Times New Roman"/>
          <w:bCs/>
          <w:strike/>
          <w:szCs w:val="22"/>
        </w:rPr>
        <w:t xml:space="preserve">Fiscal </w:t>
      </w:r>
      <w:r w:rsidR="000E3EAF" w:rsidRPr="00203D9B">
        <w:rPr>
          <w:rFonts w:cs="Times New Roman"/>
          <w:bCs/>
          <w:strike/>
          <w:szCs w:val="22"/>
        </w:rPr>
        <w:t>Year</w:t>
      </w:r>
      <w:r w:rsidR="00C043E8" w:rsidRPr="00203D9B">
        <w:rPr>
          <w:rFonts w:cs="Times New Roman"/>
          <w:bCs/>
          <w:strike/>
          <w:szCs w:val="22"/>
        </w:rPr>
        <w:t xml:space="preserve"> </w:t>
      </w:r>
      <w:r w:rsidR="001B0FA5" w:rsidRPr="00203D9B">
        <w:rPr>
          <w:rFonts w:cs="Times New Roman"/>
          <w:bCs/>
          <w:strike/>
          <w:szCs w:val="22"/>
        </w:rPr>
        <w:t>2012-13</w:t>
      </w:r>
      <w:r w:rsidR="00416C49" w:rsidRPr="00203D9B">
        <w:rPr>
          <w:rFonts w:cs="Times New Roman"/>
          <w:bCs/>
          <w:szCs w:val="22"/>
        </w:rPr>
        <w:t xml:space="preserve"> </w:t>
      </w:r>
      <w:r w:rsidR="00416C49" w:rsidRPr="00203D9B">
        <w:rPr>
          <w:rFonts w:cs="Times New Roman"/>
          <w:bCs/>
          <w:i/>
          <w:szCs w:val="22"/>
          <w:u w:val="single"/>
        </w:rPr>
        <w:t>the prior fiscal year</w:t>
      </w:r>
      <w:r w:rsidR="003317CA" w:rsidRPr="00203D9B">
        <w:rPr>
          <w:rFonts w:cs="Times New Roman"/>
          <w:bCs/>
          <w:szCs w:val="22"/>
        </w:rPr>
        <w:t xml:space="preserve"> </w:t>
      </w:r>
      <w:r w:rsidRPr="00203D9B">
        <w:rPr>
          <w:rFonts w:cs="Times New Roman"/>
          <w:bCs/>
          <w:szCs w:val="22"/>
        </w:rPr>
        <w:t xml:space="preserve">may be carried forward and </w:t>
      </w:r>
      <w:r w:rsidRPr="00203D9B">
        <w:rPr>
          <w:rFonts w:cs="Times New Roman"/>
          <w:szCs w:val="22"/>
        </w:rPr>
        <w:t>expended</w:t>
      </w:r>
      <w:r w:rsidRPr="00203D9B">
        <w:rPr>
          <w:rFonts w:cs="Times New Roman"/>
          <w:bCs/>
          <w:szCs w:val="22"/>
        </w:rPr>
        <w:t xml:space="preserve"> for debt service purposes in </w:t>
      </w:r>
      <w:r w:rsidRPr="00203D9B">
        <w:rPr>
          <w:rFonts w:cs="Times New Roman"/>
          <w:bCs/>
          <w:strike/>
          <w:szCs w:val="22"/>
        </w:rPr>
        <w:t xml:space="preserve">Fiscal </w:t>
      </w:r>
      <w:r w:rsidR="000E3EAF" w:rsidRPr="00203D9B">
        <w:rPr>
          <w:rFonts w:cs="Times New Roman"/>
          <w:bCs/>
          <w:strike/>
          <w:szCs w:val="22"/>
        </w:rPr>
        <w:t>Year</w:t>
      </w:r>
      <w:r w:rsidR="00C043E8" w:rsidRPr="00203D9B">
        <w:rPr>
          <w:rFonts w:cs="Times New Roman"/>
          <w:bCs/>
          <w:strike/>
          <w:szCs w:val="22"/>
        </w:rPr>
        <w:t xml:space="preserve"> </w:t>
      </w:r>
      <w:r w:rsidR="00D73BCF" w:rsidRPr="00203D9B">
        <w:rPr>
          <w:rFonts w:cs="Times New Roman"/>
          <w:bCs/>
          <w:strike/>
          <w:szCs w:val="22"/>
        </w:rPr>
        <w:t>2013-14</w:t>
      </w:r>
      <w:r w:rsidR="00416C49" w:rsidRPr="00203D9B">
        <w:rPr>
          <w:rFonts w:cs="Times New Roman"/>
          <w:bCs/>
          <w:szCs w:val="22"/>
        </w:rPr>
        <w:t xml:space="preserve"> </w:t>
      </w:r>
      <w:r w:rsidR="00416C49" w:rsidRPr="00203D9B">
        <w:rPr>
          <w:rFonts w:cs="Times New Roman"/>
          <w:bCs/>
          <w:i/>
          <w:szCs w:val="22"/>
          <w:u w:val="single"/>
        </w:rPr>
        <w:t>the current fiscal year</w:t>
      </w:r>
      <w:r w:rsidRPr="00203D9B">
        <w:rPr>
          <w:rFonts w:cs="Times New Roman"/>
          <w:bCs/>
          <w:szCs w:val="22"/>
        </w:rPr>
        <w:t>.</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E42B03" w:rsidSect="00E42B03">
          <w:headerReference w:type="default" r:id="rId94"/>
          <w:type w:val="continuous"/>
          <w:pgSz w:w="15840" w:h="12240" w:orient="landscape" w:code="1"/>
          <w:pgMar w:top="1152" w:right="1800" w:bottom="1584" w:left="2160" w:header="1008" w:footer="1008" w:gutter="288"/>
          <w:paperSrc w:first="7" w:other="7"/>
          <w:lnNumType w:countBy="1"/>
          <w:cols w:space="720"/>
          <w:docGrid w:linePitch="360"/>
        </w:sectPr>
      </w:pPr>
    </w:p>
    <w:p w:rsidR="003C2809" w:rsidRPr="00203D9B" w:rsidRDefault="003C280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203D9B" w:rsidRDefault="00A9603B" w:rsidP="00203D9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203D9B">
        <w:rPr>
          <w:rFonts w:cs="Times New Roman"/>
          <w:b/>
          <w:bCs/>
          <w:szCs w:val="22"/>
        </w:rPr>
        <w:t xml:space="preserve">SECTION </w:t>
      </w:r>
      <w:r w:rsidR="00F47F32" w:rsidRPr="00203D9B">
        <w:rPr>
          <w:rFonts w:cs="Times New Roman"/>
          <w:b/>
          <w:bCs/>
          <w:szCs w:val="22"/>
        </w:rPr>
        <w:t>110</w:t>
      </w:r>
      <w:r w:rsidRPr="00203D9B">
        <w:rPr>
          <w:rFonts w:cs="Times New Roman"/>
          <w:b/>
          <w:bCs/>
          <w:szCs w:val="22"/>
        </w:rPr>
        <w:t xml:space="preserve"> - X22-AID TO SUBDIVISIONS,</w:t>
      </w:r>
      <w:r w:rsidR="00E960A5" w:rsidRPr="00203D9B">
        <w:rPr>
          <w:rFonts w:cs="Times New Roman"/>
          <w:b/>
          <w:bCs/>
          <w:szCs w:val="22"/>
        </w:rPr>
        <w:t xml:space="preserve"> </w:t>
      </w:r>
      <w:r w:rsidRPr="00203D9B">
        <w:rPr>
          <w:rFonts w:cs="Times New Roman"/>
          <w:b/>
          <w:bCs/>
          <w:szCs w:val="22"/>
        </w:rPr>
        <w:t>STATE</w:t>
      </w:r>
      <w:r w:rsidR="008E3821" w:rsidRPr="00203D9B">
        <w:rPr>
          <w:rFonts w:cs="Times New Roman"/>
          <w:b/>
          <w:bCs/>
          <w:szCs w:val="22"/>
        </w:rPr>
        <w:t xml:space="preserve"> </w:t>
      </w:r>
      <w:r w:rsidRPr="00203D9B">
        <w:rPr>
          <w:rFonts w:cs="Times New Roman"/>
          <w:b/>
          <w:bCs/>
          <w:szCs w:val="22"/>
        </w:rPr>
        <w:t>TREASURER</w:t>
      </w:r>
    </w:p>
    <w:p w:rsidR="00A9603B" w:rsidRPr="00203D9B" w:rsidRDefault="00A9603B" w:rsidP="00203D9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A626C" w:rsidRPr="00203D9B" w:rsidRDefault="00AA626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03D9B">
        <w:rPr>
          <w:rFonts w:cs="Times New Roman"/>
          <w:color w:val="auto"/>
          <w:szCs w:val="22"/>
        </w:rPr>
        <w:tab/>
      </w:r>
      <w:r w:rsidR="00F47F32" w:rsidRPr="00203D9B">
        <w:rPr>
          <w:rFonts w:cs="Times New Roman"/>
          <w:b/>
          <w:bCs/>
          <w:color w:val="auto"/>
          <w:szCs w:val="22"/>
        </w:rPr>
        <w:t>110</w:t>
      </w:r>
      <w:r w:rsidRPr="00203D9B">
        <w:rPr>
          <w:rFonts w:cs="Times New Roman"/>
          <w:b/>
          <w:bCs/>
          <w:color w:val="auto"/>
          <w:szCs w:val="22"/>
        </w:rPr>
        <w:t>.1.</w:t>
      </w:r>
      <w:r w:rsidRPr="00203D9B">
        <w:rPr>
          <w:rFonts w:cs="Times New Roman"/>
          <w:color w:val="auto"/>
          <w:szCs w:val="22"/>
        </w:rPr>
        <w:tab/>
        <w:t>(AS-TREAS: Veterans</w:t>
      </w:r>
      <w:r w:rsidR="0001576F" w:rsidRPr="00203D9B">
        <w:rPr>
          <w:rFonts w:cs="Times New Roman"/>
          <w:color w:val="auto"/>
          <w:szCs w:val="22"/>
        </w:rPr>
        <w:t>’</w:t>
      </w:r>
      <w:r w:rsidRPr="00203D9B">
        <w:rPr>
          <w:rFonts w:cs="Times New Roman"/>
          <w:color w:val="auto"/>
          <w:szCs w:val="22"/>
        </w:rPr>
        <w:t xml:space="preserve"> Affairs-Aid to Counties) In the allocation of the appropriation in Part IA, Section </w:t>
      </w:r>
      <w:r w:rsidR="006C271C" w:rsidRPr="00203D9B">
        <w:rPr>
          <w:rFonts w:cs="Times New Roman"/>
          <w:color w:val="auto"/>
          <w:szCs w:val="22"/>
        </w:rPr>
        <w:t>110</w:t>
      </w:r>
      <w:r w:rsidRPr="00203D9B">
        <w:rPr>
          <w:rFonts w:cs="Times New Roman"/>
          <w:color w:val="auto"/>
          <w:szCs w:val="22"/>
        </w:rPr>
        <w:t>,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01576F" w:rsidRPr="00203D9B">
        <w:rPr>
          <w:rFonts w:cs="Times New Roman"/>
          <w:color w:val="auto"/>
          <w:szCs w:val="22"/>
        </w:rPr>
        <w:t>’</w:t>
      </w:r>
      <w:r w:rsidRPr="00203D9B">
        <w:rPr>
          <w:rFonts w:cs="Times New Roman"/>
          <w:color w:val="auto"/>
          <w:szCs w:val="22"/>
        </w:rPr>
        <w:t xml:space="preserve"> Affairs Offices.</w:t>
      </w:r>
    </w:p>
    <w:p w:rsidR="00A9385F" w:rsidRPr="00203D9B" w:rsidRDefault="002149D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rPr>
        <w:tab/>
      </w:r>
      <w:r w:rsidRPr="00203D9B">
        <w:rPr>
          <w:rFonts w:cs="Times New Roman"/>
          <w:b/>
        </w:rPr>
        <w:t>110.2.</w:t>
      </w:r>
      <w:r w:rsidRPr="00203D9B">
        <w:rPr>
          <w:rFonts w:cs="Times New Roman"/>
        </w:rPr>
        <w:tab/>
        <w:t xml:space="preserve">(AS-TREAS: Quarterly Distributions)  </w:t>
      </w:r>
      <w:r w:rsidRPr="00203D9B">
        <w:rPr>
          <w:rFonts w:cs="Times New Roman"/>
          <w:strike/>
        </w:rPr>
        <w:t>For Fiscal Year</w:t>
      </w:r>
      <w:r w:rsidR="00C043E8" w:rsidRPr="00203D9B">
        <w:rPr>
          <w:rFonts w:cs="Times New Roman"/>
          <w:strike/>
        </w:rPr>
        <w:t xml:space="preserve"> </w:t>
      </w:r>
      <w:r w:rsidR="00D73BCF" w:rsidRPr="00203D9B">
        <w:rPr>
          <w:rFonts w:cs="Times New Roman"/>
          <w:strike/>
        </w:rPr>
        <w:t>2013-14</w:t>
      </w:r>
      <w:r w:rsidR="00871709" w:rsidRPr="00203D9B">
        <w:rPr>
          <w:rFonts w:cs="Times New Roman"/>
        </w:rPr>
        <w:t xml:space="preserve"> </w:t>
      </w:r>
      <w:r w:rsidR="00871709" w:rsidRPr="00203D9B">
        <w:rPr>
          <w:rFonts w:cs="Times New Roman"/>
          <w:i/>
          <w:u w:val="single"/>
        </w:rPr>
        <w:t>In the current fiscal year</w:t>
      </w:r>
      <w:r w:rsidRPr="00203D9B">
        <w:rPr>
          <w:rFonts w:cs="Times New Roman"/>
        </w:rPr>
        <w:t xml:space="preserve">, one quarter of the amount appropriated in Part IA for </w:t>
      </w:r>
      <w:r w:rsidRPr="00203D9B">
        <w:rPr>
          <w:rFonts w:cs="Times New Roman"/>
          <w:color w:val="auto"/>
          <w:szCs w:val="22"/>
        </w:rPr>
        <w:t>Aid</w:t>
      </w:r>
      <w:r w:rsidRPr="00203D9B">
        <w:rPr>
          <w:rFonts w:cs="Times New Roman"/>
        </w:rPr>
        <w:t xml:space="preserve"> to Subdivisions-Local Government Fund shall be distributed as soon after the beginning of each quarter as practical with the four distributions together totaling the</w:t>
      </w:r>
      <w:r w:rsidR="00C043E8" w:rsidRPr="00203D9B">
        <w:rPr>
          <w:rFonts w:cs="Times New Roman"/>
        </w:rPr>
        <w:t xml:space="preserve"> </w:t>
      </w:r>
      <w:r w:rsidR="00D73BCF" w:rsidRPr="00203D9B">
        <w:rPr>
          <w:rFonts w:cs="Times New Roman"/>
          <w:strike/>
        </w:rPr>
        <w:t>2013-14</w:t>
      </w:r>
      <w:r w:rsidR="00871709" w:rsidRPr="00203D9B">
        <w:rPr>
          <w:rFonts w:cs="Times New Roman"/>
        </w:rPr>
        <w:t xml:space="preserve"> </w:t>
      </w:r>
      <w:r w:rsidR="00871709" w:rsidRPr="00203D9B">
        <w:rPr>
          <w:rFonts w:cs="Times New Roman"/>
          <w:i/>
          <w:u w:val="single"/>
        </w:rPr>
        <w:t>current fiscal year</w:t>
      </w:r>
      <w:r w:rsidRPr="00203D9B">
        <w:rPr>
          <w:rFonts w:cs="Times New Roman"/>
        </w:rPr>
        <w:t xml:space="preserve"> Part IA appropriation for the Local Government Fund.</w:t>
      </w:r>
    </w:p>
    <w:p w:rsidR="009B739C" w:rsidRPr="00203D9B" w:rsidRDefault="009B739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47F32" w:rsidRPr="00203D9B">
        <w:rPr>
          <w:rFonts w:cs="Times New Roman"/>
          <w:b/>
          <w:szCs w:val="22"/>
        </w:rPr>
        <w:t>110</w:t>
      </w:r>
      <w:r w:rsidRPr="00203D9B">
        <w:rPr>
          <w:rFonts w:cs="Times New Roman"/>
          <w:b/>
          <w:szCs w:val="22"/>
        </w:rPr>
        <w:t>.</w:t>
      </w:r>
      <w:r w:rsidR="00F47F32" w:rsidRPr="00203D9B">
        <w:rPr>
          <w:rFonts w:cs="Times New Roman"/>
          <w:b/>
          <w:szCs w:val="22"/>
        </w:rPr>
        <w:t>3</w:t>
      </w:r>
      <w:r w:rsidRPr="00203D9B">
        <w:rPr>
          <w:rFonts w:cs="Times New Roman"/>
          <w:b/>
          <w:szCs w:val="22"/>
        </w:rPr>
        <w:t>.</w:t>
      </w:r>
      <w:r w:rsidRPr="00203D9B">
        <w:rPr>
          <w:rFonts w:cs="Times New Roman"/>
          <w:szCs w:val="22"/>
        </w:rPr>
        <w:tab/>
        <w:t xml:space="preserve">(AS-TREAS: Salary Supplements)  The amounts appropriated in Part IA, Section </w:t>
      </w:r>
      <w:r w:rsidR="006C271C" w:rsidRPr="00203D9B">
        <w:rPr>
          <w:rFonts w:cs="Times New Roman"/>
          <w:szCs w:val="22"/>
        </w:rPr>
        <w:t>110</w:t>
      </w:r>
      <w:r w:rsidRPr="00203D9B">
        <w:rPr>
          <w:rFonts w:cs="Times New Roman"/>
          <w:szCs w:val="22"/>
        </w:rPr>
        <w:t xml:space="preserve">, for Aid </w:t>
      </w:r>
      <w:proofErr w:type="spellStart"/>
      <w:r w:rsidRPr="00203D9B">
        <w:rPr>
          <w:rFonts w:cs="Times New Roman"/>
          <w:szCs w:val="22"/>
        </w:rPr>
        <w:t>Cnty</w:t>
      </w:r>
      <w:proofErr w:type="spellEnd"/>
      <w:r w:rsidRPr="00203D9B">
        <w:rPr>
          <w:rFonts w:cs="Times New Roman"/>
          <w:szCs w:val="22"/>
        </w:rPr>
        <w:t xml:space="preserve">-Clerks of Court, Aid </w:t>
      </w:r>
      <w:proofErr w:type="spellStart"/>
      <w:r w:rsidRPr="00203D9B">
        <w:rPr>
          <w:rFonts w:cs="Times New Roman"/>
          <w:szCs w:val="22"/>
        </w:rPr>
        <w:t>Cnty</w:t>
      </w:r>
      <w:proofErr w:type="spellEnd"/>
      <w:r w:rsidRPr="00203D9B">
        <w:rPr>
          <w:rFonts w:cs="Times New Roman"/>
          <w:szCs w:val="22"/>
        </w:rPr>
        <w:t xml:space="preserve">-Probate Judges, Aid </w:t>
      </w:r>
      <w:proofErr w:type="spellStart"/>
      <w:r w:rsidRPr="00203D9B">
        <w:rPr>
          <w:rFonts w:cs="Times New Roman"/>
          <w:szCs w:val="22"/>
        </w:rPr>
        <w:t>Cnty</w:t>
      </w:r>
      <w:proofErr w:type="spellEnd"/>
      <w:r w:rsidRPr="00203D9B">
        <w:rPr>
          <w:rFonts w:cs="Times New Roman"/>
          <w:szCs w:val="22"/>
        </w:rPr>
        <w:t xml:space="preserve">-Coroners, and Aid </w:t>
      </w:r>
      <w:proofErr w:type="spellStart"/>
      <w:r w:rsidRPr="00203D9B">
        <w:rPr>
          <w:rFonts w:cs="Times New Roman"/>
          <w:szCs w:val="22"/>
        </w:rPr>
        <w:t>Cnty</w:t>
      </w:r>
      <w:proofErr w:type="spellEnd"/>
      <w:r w:rsidRPr="00203D9B">
        <w:rPr>
          <w:rFonts w:cs="Times New Roman"/>
          <w:szCs w:val="22"/>
        </w:rPr>
        <w:t xml:space="preserve">-Sheriffs shall be distributed by the State Treasurer to each county treasurer equally on a quarterly basis, and shall be used as a salary supplement for each clerk of court, probate judge, county coroner, and county sheriff.  The amounts appropriated in Part IA, Section </w:t>
      </w:r>
      <w:r w:rsidR="006C271C" w:rsidRPr="00203D9B">
        <w:rPr>
          <w:rFonts w:cs="Times New Roman"/>
          <w:szCs w:val="22"/>
        </w:rPr>
        <w:t>110</w:t>
      </w:r>
      <w:r w:rsidRPr="00203D9B">
        <w:rPr>
          <w:rFonts w:cs="Times New Roman"/>
          <w:szCs w:val="22"/>
        </w:rPr>
        <w:t xml:space="preserve"> for Aid </w:t>
      </w:r>
      <w:proofErr w:type="spellStart"/>
      <w:r w:rsidRPr="00203D9B">
        <w:rPr>
          <w:rFonts w:cs="Times New Roman"/>
          <w:szCs w:val="22"/>
        </w:rPr>
        <w:t>Cnty</w:t>
      </w:r>
      <w:proofErr w:type="spellEnd"/>
      <w:r w:rsidRPr="00203D9B">
        <w:rPr>
          <w:rFonts w:cs="Times New Roman"/>
          <w:szCs w:val="22"/>
        </w:rPr>
        <w:t>-Register of Deeds, shall be equally distributed by the State Treasurer to the appropriate county treasurer on a quarterly basis, and shall be used as a salary supplement for registers of deeds.</w:t>
      </w:r>
    </w:p>
    <w:p w:rsidR="009B739C" w:rsidRPr="00203D9B" w:rsidRDefault="009B739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The amount appr</w:t>
      </w:r>
      <w:r w:rsidR="005D723E" w:rsidRPr="00203D9B">
        <w:rPr>
          <w:rFonts w:cs="Times New Roman"/>
          <w:szCs w:val="22"/>
        </w:rPr>
        <w:t xml:space="preserve">opriated in Part IA, Section </w:t>
      </w:r>
      <w:r w:rsidR="006C271C" w:rsidRPr="00203D9B">
        <w:rPr>
          <w:rFonts w:cs="Times New Roman"/>
          <w:szCs w:val="22"/>
        </w:rPr>
        <w:t>110</w:t>
      </w:r>
      <w:r w:rsidR="00EB6E49" w:rsidRPr="00203D9B">
        <w:rPr>
          <w:rFonts w:cs="Times New Roman"/>
          <w:szCs w:val="22"/>
        </w:rPr>
        <w:t xml:space="preserve">, for Aid </w:t>
      </w:r>
      <w:proofErr w:type="spellStart"/>
      <w:r w:rsidR="00EB6E49" w:rsidRPr="00203D9B">
        <w:rPr>
          <w:rFonts w:cs="Times New Roman"/>
          <w:szCs w:val="22"/>
        </w:rPr>
        <w:t>Cnty</w:t>
      </w:r>
      <w:proofErr w:type="spellEnd"/>
      <w:r w:rsidR="009035EB" w:rsidRPr="00203D9B">
        <w:rPr>
          <w:rFonts w:cs="Times New Roman"/>
          <w:szCs w:val="22"/>
        </w:rPr>
        <w:t>-</w:t>
      </w:r>
      <w:r w:rsidRPr="00203D9B">
        <w:rPr>
          <w:rFonts w:cs="Times New Roman"/>
          <w:szCs w:val="22"/>
        </w:rPr>
        <w:t xml:space="preserve">Auditors and Aid </w:t>
      </w:r>
      <w:proofErr w:type="spellStart"/>
      <w:r w:rsidRPr="00203D9B">
        <w:rPr>
          <w:rFonts w:cs="Times New Roman"/>
          <w:szCs w:val="22"/>
        </w:rPr>
        <w:t>Cnty</w:t>
      </w:r>
      <w:proofErr w:type="spellEnd"/>
      <w:r w:rsidRPr="00203D9B">
        <w:rPr>
          <w:rFonts w:cs="Times New Roman"/>
          <w:szCs w:val="22"/>
        </w:rPr>
        <w:t>-Treasurers,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rsidR="009B739C" w:rsidRPr="00203D9B" w:rsidRDefault="009B739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 xml:space="preserve">The amounts appropriated in Part IA, Section </w:t>
      </w:r>
      <w:r w:rsidR="006C271C" w:rsidRPr="00203D9B">
        <w:rPr>
          <w:rFonts w:cs="Times New Roman"/>
          <w:szCs w:val="22"/>
        </w:rPr>
        <w:t>110</w:t>
      </w:r>
      <w:r w:rsidRPr="00203D9B">
        <w:rPr>
          <w:rFonts w:cs="Times New Roman"/>
          <w:szCs w:val="22"/>
        </w:rPr>
        <w:t xml:space="preserve"> for Clerks of Court, Probate Judges, Sheriffs, Register of Deeds, Coroners, Auditors, and Treasurers shall be exempt from any across the board cut mandated by the </w:t>
      </w:r>
      <w:r w:rsidR="00E67871" w:rsidRPr="00203D9B">
        <w:rPr>
          <w:rFonts w:cs="Times New Roman"/>
          <w:szCs w:val="22"/>
        </w:rPr>
        <w:t>Budget and Control Board</w:t>
      </w:r>
      <w:r w:rsidRPr="00203D9B">
        <w:rPr>
          <w:rFonts w:cs="Times New Roman"/>
          <w:szCs w:val="22"/>
        </w:rPr>
        <w:t xml:space="preserve"> or General Assembly.  However, the governing body of a county may reduce the expenditures in the operation of the offices of these officials without any required corresponding reduction in the county</w:t>
      </w:r>
      <w:r w:rsidR="0001576F" w:rsidRPr="00203D9B">
        <w:rPr>
          <w:rFonts w:cs="Times New Roman"/>
          <w:szCs w:val="22"/>
        </w:rPr>
        <w:t>’</w:t>
      </w:r>
      <w:r w:rsidRPr="00203D9B">
        <w:rPr>
          <w:rFonts w:cs="Times New Roman"/>
          <w:szCs w:val="22"/>
        </w:rPr>
        <w:t>s state aid to subdivisions distribution.  However, any reduction in these officials</w:t>
      </w:r>
      <w:r w:rsidR="0001576F" w:rsidRPr="00203D9B">
        <w:rPr>
          <w:rFonts w:cs="Times New Roman"/>
          <w:szCs w:val="22"/>
        </w:rPr>
        <w:t>’</w:t>
      </w:r>
      <w:r w:rsidRPr="00203D9B">
        <w:rPr>
          <w:rFonts w:cs="Times New Roman"/>
          <w:szCs w:val="22"/>
        </w:rPr>
        <w:t xml:space="preserve"> budgets must be made in consultation with the affected official.</w:t>
      </w:r>
    </w:p>
    <w:p w:rsidR="00B31C0F" w:rsidRPr="00203D9B" w:rsidRDefault="00B31C0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F47F32" w:rsidRPr="00203D9B">
        <w:rPr>
          <w:rFonts w:cs="Times New Roman"/>
          <w:b/>
          <w:bCs/>
          <w:szCs w:val="22"/>
        </w:rPr>
        <w:t>110</w:t>
      </w:r>
      <w:r w:rsidRPr="00203D9B">
        <w:rPr>
          <w:rFonts w:cs="Times New Roman"/>
          <w:b/>
          <w:bCs/>
          <w:szCs w:val="22"/>
        </w:rPr>
        <w:t>.</w:t>
      </w:r>
      <w:r w:rsidR="00F47F32" w:rsidRPr="00203D9B">
        <w:rPr>
          <w:rFonts w:cs="Times New Roman"/>
          <w:b/>
          <w:bCs/>
          <w:szCs w:val="22"/>
        </w:rPr>
        <w:t>4</w:t>
      </w:r>
      <w:r w:rsidRPr="00203D9B">
        <w:rPr>
          <w:rFonts w:cs="Times New Roman"/>
          <w:b/>
          <w:bCs/>
          <w:szCs w:val="22"/>
        </w:rPr>
        <w:t>.</w:t>
      </w:r>
      <w:r w:rsidRPr="00203D9B">
        <w:rPr>
          <w:rFonts w:cs="Times New Roman"/>
          <w:b/>
          <w:szCs w:val="22"/>
        </w:rPr>
        <w:tab/>
      </w:r>
      <w:r w:rsidRPr="00203D9B">
        <w:rPr>
          <w:rFonts w:cs="Times New Roman"/>
          <w:szCs w:val="22"/>
        </w:rPr>
        <w:t>(AS-TREAS: Legislative Delegations)  In the current fiscal year, a county government must fund its legislative delegation budget</w:t>
      </w:r>
      <w:r w:rsidR="00A87F4D" w:rsidRPr="00203D9B">
        <w:rPr>
          <w:rFonts w:cs="Times New Roman"/>
          <w:szCs w:val="22"/>
        </w:rPr>
        <w:t xml:space="preserve"> </w:t>
      </w:r>
      <w:r w:rsidR="005D16B4" w:rsidRPr="00203D9B">
        <w:rPr>
          <w:rFonts w:cs="Times New Roman"/>
          <w:szCs w:val="22"/>
        </w:rPr>
        <w:t>pursuant to Section 3</w:t>
      </w:r>
      <w:r w:rsidR="00506C2D" w:rsidRPr="00203D9B">
        <w:rPr>
          <w:rFonts w:cs="Times New Roman"/>
          <w:szCs w:val="22"/>
        </w:rPr>
        <w:t xml:space="preserve">, </w:t>
      </w:r>
      <w:r w:rsidR="005D16B4" w:rsidRPr="00203D9B">
        <w:rPr>
          <w:rFonts w:cs="Times New Roman"/>
          <w:szCs w:val="22"/>
        </w:rPr>
        <w:t>Act No. 283 of 1975</w:t>
      </w:r>
      <w:r w:rsidRPr="00203D9B">
        <w:rPr>
          <w:rFonts w:cs="Times New Roman"/>
          <w:szCs w:val="22"/>
        </w:rPr>
        <w:t>.  If a county council does not meet that funding level, the amount of the shortfall must be deducted from the responsible county</w:t>
      </w:r>
      <w:r w:rsidR="0001576F" w:rsidRPr="00203D9B">
        <w:rPr>
          <w:rFonts w:cs="Times New Roman"/>
          <w:szCs w:val="22"/>
        </w:rPr>
        <w:t>’</w:t>
      </w:r>
      <w:r w:rsidRPr="00203D9B">
        <w:rPr>
          <w:rFonts w:cs="Times New Roman"/>
          <w:szCs w:val="22"/>
        </w:rPr>
        <w:t>s Aid to Subdivisions allocation and forwarded to the legislation delegation of the county.  Additionally, the responsible county</w:t>
      </w:r>
      <w:r w:rsidR="0001576F" w:rsidRPr="00203D9B">
        <w:rPr>
          <w:rFonts w:cs="Times New Roman"/>
          <w:szCs w:val="22"/>
        </w:rPr>
        <w:t>’</w:t>
      </w:r>
      <w:r w:rsidRPr="00203D9B">
        <w:rPr>
          <w:rFonts w:cs="Times New Roman"/>
          <w:szCs w:val="22"/>
        </w:rPr>
        <w:t>s remaining Aid to Subdivisions allotment must be reduced by twenty-five percent of the shortfall amount, which sum must be forwarded to the legislative delegation to be used for its administrative costs.</w:t>
      </w:r>
    </w:p>
    <w:p w:rsidR="00325DD2" w:rsidRPr="00203D9B" w:rsidRDefault="0076027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F47F32" w:rsidRPr="00203D9B">
        <w:rPr>
          <w:rFonts w:cs="Times New Roman"/>
          <w:b/>
          <w:szCs w:val="22"/>
        </w:rPr>
        <w:t>110</w:t>
      </w:r>
      <w:r w:rsidRPr="00203D9B">
        <w:rPr>
          <w:rFonts w:cs="Times New Roman"/>
          <w:b/>
          <w:szCs w:val="22"/>
        </w:rPr>
        <w:t>.</w:t>
      </w:r>
      <w:r w:rsidR="00F47F32" w:rsidRPr="00203D9B">
        <w:rPr>
          <w:rFonts w:cs="Times New Roman"/>
          <w:b/>
          <w:szCs w:val="22"/>
        </w:rPr>
        <w:t>5</w:t>
      </w:r>
      <w:r w:rsidRPr="00203D9B">
        <w:rPr>
          <w:rFonts w:cs="Times New Roman"/>
          <w:b/>
          <w:szCs w:val="22"/>
        </w:rPr>
        <w:t>.</w:t>
      </w:r>
      <w:r w:rsidRPr="00203D9B">
        <w:rPr>
          <w:rFonts w:cs="Times New Roman"/>
          <w:b/>
          <w:szCs w:val="22"/>
        </w:rPr>
        <w:tab/>
      </w:r>
      <w:r w:rsidRPr="00203D9B">
        <w:rPr>
          <w:rFonts w:cs="Times New Roman"/>
          <w:szCs w:val="22"/>
        </w:rPr>
        <w:t xml:space="preserve">(AS-TREAS: LGF) </w:t>
      </w:r>
      <w:r w:rsidR="00DE6AC7" w:rsidRPr="00203D9B">
        <w:rPr>
          <w:rFonts w:cs="Times New Roman"/>
          <w:szCs w:val="22"/>
        </w:rPr>
        <w:t xml:space="preserve"> </w:t>
      </w:r>
      <w:r w:rsidRPr="00203D9B">
        <w:rPr>
          <w:rFonts w:cs="Times New Roman"/>
          <w:szCs w:val="22"/>
        </w:rPr>
        <w:t xml:space="preserve">For Fiscal </w:t>
      </w:r>
      <w:r w:rsidR="000E3EAF" w:rsidRPr="00203D9B">
        <w:rPr>
          <w:rFonts w:cs="Times New Roman"/>
          <w:szCs w:val="22"/>
        </w:rPr>
        <w:t>Year</w:t>
      </w:r>
      <w:r w:rsidR="00C043E8" w:rsidRPr="00203D9B">
        <w:rPr>
          <w:rFonts w:cs="Times New Roman"/>
          <w:szCs w:val="22"/>
        </w:rPr>
        <w:t xml:space="preserve"> </w:t>
      </w:r>
      <w:r w:rsidR="00D73BCF" w:rsidRPr="00203D9B">
        <w:rPr>
          <w:rFonts w:cs="Times New Roman"/>
          <w:strike/>
          <w:szCs w:val="22"/>
        </w:rPr>
        <w:t>2013-14</w:t>
      </w:r>
      <w:r w:rsidR="00871709" w:rsidRPr="00203D9B">
        <w:rPr>
          <w:rFonts w:cs="Times New Roman"/>
          <w:szCs w:val="22"/>
        </w:rPr>
        <w:t xml:space="preserve"> </w:t>
      </w:r>
      <w:r w:rsidR="00871709" w:rsidRPr="00203D9B">
        <w:rPr>
          <w:rFonts w:cs="Times New Roman"/>
          <w:i/>
          <w:szCs w:val="22"/>
          <w:u w:val="single"/>
        </w:rPr>
        <w:t>2014-15</w:t>
      </w:r>
      <w:r w:rsidRPr="00203D9B">
        <w:rPr>
          <w:rFonts w:cs="Times New Roman"/>
          <w:szCs w:val="22"/>
        </w:rPr>
        <w:t>, the provisions of Section 6-27-30 and Section 6-27-50 of the 1976 Code are suspended.</w:t>
      </w:r>
    </w:p>
    <w:p w:rsidR="00D9004F" w:rsidRPr="00203D9B" w:rsidRDefault="00D9004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203D9B">
        <w:rPr>
          <w:rFonts w:cs="Times New Roman"/>
          <w:b/>
          <w:bCs/>
          <w:iCs/>
          <w:szCs w:val="22"/>
        </w:rPr>
        <w:tab/>
      </w:r>
      <w:r w:rsidR="00F47F32" w:rsidRPr="00203D9B">
        <w:rPr>
          <w:rFonts w:cs="Times New Roman"/>
          <w:b/>
          <w:bCs/>
          <w:iCs/>
          <w:szCs w:val="22"/>
        </w:rPr>
        <w:t>110</w:t>
      </w:r>
      <w:r w:rsidRPr="00203D9B">
        <w:rPr>
          <w:rFonts w:cs="Times New Roman"/>
          <w:b/>
          <w:bCs/>
          <w:iCs/>
          <w:szCs w:val="22"/>
        </w:rPr>
        <w:t>.</w:t>
      </w:r>
      <w:r w:rsidR="00F47F32" w:rsidRPr="00203D9B">
        <w:rPr>
          <w:rFonts w:cs="Times New Roman"/>
          <w:b/>
          <w:bCs/>
          <w:iCs/>
          <w:szCs w:val="22"/>
        </w:rPr>
        <w:t>6</w:t>
      </w:r>
      <w:r w:rsidRPr="00203D9B">
        <w:rPr>
          <w:rFonts w:cs="Times New Roman"/>
          <w:b/>
          <w:bCs/>
          <w:iCs/>
          <w:szCs w:val="22"/>
        </w:rPr>
        <w:t>.</w:t>
      </w:r>
      <w:r w:rsidRPr="00203D9B">
        <w:rPr>
          <w:rFonts w:cs="Times New Roman"/>
          <w:b/>
          <w:bCs/>
          <w:iCs/>
          <w:szCs w:val="22"/>
        </w:rPr>
        <w:tab/>
      </w:r>
      <w:r w:rsidRPr="00203D9B">
        <w:rPr>
          <w:rFonts w:cs="Times New Roman"/>
          <w:iCs/>
          <w:szCs w:val="22"/>
        </w:rPr>
        <w:t>(AS-TREAS: Transparency</w:t>
      </w:r>
      <w:r w:rsidR="00244BB8" w:rsidRPr="00203D9B">
        <w:rPr>
          <w:rFonts w:cs="Times New Roman"/>
          <w:iCs/>
          <w:szCs w:val="22"/>
        </w:rPr>
        <w:t>-</w:t>
      </w:r>
      <w:r w:rsidR="000666ED" w:rsidRPr="00203D9B">
        <w:rPr>
          <w:rFonts w:cs="Times New Roman"/>
          <w:iCs/>
          <w:szCs w:val="22"/>
        </w:rPr>
        <w:t>Political Subdivision Appropriation of Funds</w:t>
      </w:r>
      <w:r w:rsidRPr="00203D9B">
        <w:rPr>
          <w:rFonts w:cs="Times New Roman"/>
          <w:iCs/>
          <w:szCs w:val="22"/>
        </w:rPr>
        <w:t>)  (A)</w:t>
      </w:r>
      <w:r w:rsidR="000666ED" w:rsidRPr="00203D9B">
        <w:rPr>
          <w:rFonts w:cs="Times New Roman"/>
          <w:iCs/>
          <w:szCs w:val="22"/>
        </w:rPr>
        <w:t xml:space="preserve">  </w:t>
      </w:r>
      <w:r w:rsidRPr="00203D9B">
        <w:rPr>
          <w:rFonts w:cs="Times New Roman"/>
          <w:iCs/>
          <w:szCs w:val="22"/>
        </w:rPr>
        <w:t>A political subdivision receiving aid from the Local Government Fund may not:</w:t>
      </w:r>
    </w:p>
    <w:p w:rsidR="00D9004F" w:rsidRPr="00203D9B" w:rsidRDefault="00D9004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203D9B">
        <w:rPr>
          <w:rFonts w:cs="Times New Roman"/>
          <w:iCs/>
          <w:szCs w:val="22"/>
        </w:rPr>
        <w:tab/>
      </w:r>
      <w:r w:rsidRPr="00203D9B">
        <w:rPr>
          <w:rFonts w:cs="Times New Roman"/>
          <w:iCs/>
          <w:szCs w:val="22"/>
        </w:rPr>
        <w:tab/>
        <w:t>(1)</w:t>
      </w:r>
      <w:r w:rsidRPr="00203D9B">
        <w:rPr>
          <w:rFonts w:cs="Times New Roman"/>
          <w:iCs/>
          <w:szCs w:val="22"/>
        </w:rPr>
        <w:tab/>
        <w:t>appropriate money to any entity unless that appropriation appears as a separate and distinct line item in the political subdivision</w:t>
      </w:r>
      <w:r w:rsidR="0001576F" w:rsidRPr="00203D9B">
        <w:rPr>
          <w:rFonts w:cs="Times New Roman"/>
          <w:iCs/>
          <w:szCs w:val="22"/>
        </w:rPr>
        <w:t>’</w:t>
      </w:r>
      <w:r w:rsidRPr="00203D9B">
        <w:rPr>
          <w:rFonts w:cs="Times New Roman"/>
          <w:iCs/>
          <w:szCs w:val="22"/>
        </w:rPr>
        <w:t>s budget or in an amendment to the political subdivision</w:t>
      </w:r>
      <w:r w:rsidR="0001576F" w:rsidRPr="00203D9B">
        <w:rPr>
          <w:rFonts w:cs="Times New Roman"/>
          <w:iCs/>
          <w:szCs w:val="22"/>
        </w:rPr>
        <w:t>’</w:t>
      </w:r>
      <w:r w:rsidRPr="00203D9B">
        <w:rPr>
          <w:rFonts w:cs="Times New Roman"/>
          <w:iCs/>
          <w:szCs w:val="22"/>
        </w:rPr>
        <w:t>s budget; or</w:t>
      </w:r>
    </w:p>
    <w:p w:rsidR="000A4AFB" w:rsidRPr="00203D9B" w:rsidRDefault="00D9004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iCs/>
          <w:szCs w:val="22"/>
        </w:rPr>
        <w:tab/>
      </w:r>
      <w:r w:rsidRPr="00203D9B">
        <w:rPr>
          <w:rFonts w:cs="Times New Roman"/>
          <w:iCs/>
          <w:szCs w:val="22"/>
        </w:rPr>
        <w:tab/>
        <w:t>(2)</w:t>
      </w:r>
      <w:r w:rsidRPr="00203D9B">
        <w:rPr>
          <w:rFonts w:cs="Times New Roman"/>
          <w:iCs/>
          <w:szCs w:val="22"/>
        </w:rPr>
        <w:tab/>
        <w:t>except in cases of emergency or unforeseen circumstances, donate funds to a non</w:t>
      </w:r>
      <w:r w:rsidR="00A57B3A" w:rsidRPr="00203D9B">
        <w:rPr>
          <w:rFonts w:cs="Times New Roman"/>
          <w:iCs/>
          <w:szCs w:val="22"/>
        </w:rPr>
        <w:t>-</w:t>
      </w:r>
      <w:r w:rsidRPr="00203D9B">
        <w:rPr>
          <w:rFonts w:cs="Times New Roman"/>
          <w:iCs/>
          <w:szCs w:val="22"/>
        </w:rPr>
        <w:t>profit organization unless the amounts donated are appropriated on a separate and distinct line item in the political subdivision</w:t>
      </w:r>
      <w:r w:rsidR="0001576F" w:rsidRPr="00203D9B">
        <w:rPr>
          <w:rFonts w:cs="Times New Roman"/>
          <w:iCs/>
          <w:szCs w:val="22"/>
        </w:rPr>
        <w:t>’</w:t>
      </w:r>
      <w:r w:rsidRPr="00203D9B">
        <w:rPr>
          <w:rFonts w:cs="Times New Roman"/>
          <w:iCs/>
          <w:szCs w:val="22"/>
        </w:rPr>
        <w:t>s budget or an amendment to the political subdivision</w:t>
      </w:r>
      <w:r w:rsidR="0001576F" w:rsidRPr="00203D9B">
        <w:rPr>
          <w:rFonts w:cs="Times New Roman"/>
          <w:iCs/>
          <w:szCs w:val="22"/>
        </w:rPr>
        <w:t>’</w:t>
      </w:r>
      <w:r w:rsidRPr="00203D9B">
        <w:rPr>
          <w:rFonts w:cs="Times New Roman"/>
          <w:iCs/>
          <w:szCs w:val="22"/>
        </w:rPr>
        <w:t>s budget that includes the names of the entities to which the donations are being made.  In the case of an emergency or unforeseen circumstances, a political subdivision may donate funds to a non</w:t>
      </w:r>
      <w:r w:rsidR="00A57B3A" w:rsidRPr="00203D9B">
        <w:rPr>
          <w:rFonts w:cs="Times New Roman"/>
          <w:iCs/>
          <w:szCs w:val="22"/>
        </w:rPr>
        <w:t>-</w:t>
      </w:r>
      <w:r w:rsidRPr="00203D9B">
        <w:rPr>
          <w:rFonts w:cs="Times New Roman"/>
          <w:iCs/>
          <w:szCs w:val="22"/>
        </w:rPr>
        <w:t>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w:t>
      </w:r>
    </w:p>
    <w:p w:rsidR="00D9004F" w:rsidRPr="00203D9B" w:rsidRDefault="00D9004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203D9B">
        <w:rPr>
          <w:rFonts w:cs="Times New Roman"/>
          <w:iCs/>
          <w:szCs w:val="22"/>
        </w:rPr>
        <w:tab/>
        <w:t>(B)</w:t>
      </w:r>
      <w:r w:rsidRPr="00203D9B">
        <w:rPr>
          <w:rFonts w:cs="Times New Roman"/>
          <w:iCs/>
          <w:szCs w:val="22"/>
        </w:rPr>
        <w:tab/>
        <w:t>A political subdivision receiving aid from the Local Government Fund may not appropriate money to any entity without the requirement that the entity provides at the end of the fiscal year a detailed description of the purpose</w:t>
      </w:r>
      <w:r w:rsidR="00FE5E17" w:rsidRPr="00203D9B">
        <w:rPr>
          <w:rFonts w:cs="Times New Roman"/>
          <w:iCs/>
          <w:szCs w:val="22"/>
        </w:rPr>
        <w:t>s for which the money was used.</w:t>
      </w:r>
    </w:p>
    <w:p w:rsidR="00B60AB9" w:rsidRPr="00203D9B" w:rsidRDefault="0006719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03D9B">
        <w:rPr>
          <w:rFonts w:cs="Times New Roman"/>
          <w:b/>
          <w:bCs/>
          <w:color w:val="auto"/>
          <w:szCs w:val="22"/>
        </w:rPr>
        <w:tab/>
      </w:r>
      <w:r w:rsidR="00F47F32" w:rsidRPr="00203D9B">
        <w:rPr>
          <w:rFonts w:cs="Times New Roman"/>
          <w:b/>
          <w:bCs/>
          <w:color w:val="auto"/>
          <w:szCs w:val="22"/>
        </w:rPr>
        <w:t>110</w:t>
      </w:r>
      <w:r w:rsidRPr="00203D9B">
        <w:rPr>
          <w:rFonts w:cs="Times New Roman"/>
          <w:b/>
          <w:bCs/>
          <w:color w:val="auto"/>
          <w:szCs w:val="22"/>
        </w:rPr>
        <w:t>.</w:t>
      </w:r>
      <w:r w:rsidR="00F47F32" w:rsidRPr="00203D9B">
        <w:rPr>
          <w:rFonts w:cs="Times New Roman"/>
          <w:b/>
          <w:bCs/>
          <w:color w:val="auto"/>
          <w:szCs w:val="22"/>
        </w:rPr>
        <w:t>7</w:t>
      </w:r>
      <w:r w:rsidRPr="00203D9B">
        <w:rPr>
          <w:rFonts w:cs="Times New Roman"/>
          <w:b/>
          <w:bCs/>
          <w:color w:val="auto"/>
          <w:szCs w:val="22"/>
        </w:rPr>
        <w:t>.</w:t>
      </w:r>
      <w:r w:rsidRPr="00203D9B">
        <w:rPr>
          <w:rFonts w:cs="Times New Roman"/>
          <w:b/>
          <w:bCs/>
          <w:color w:val="auto"/>
          <w:szCs w:val="22"/>
        </w:rPr>
        <w:tab/>
      </w:r>
      <w:r w:rsidRPr="00203D9B">
        <w:rPr>
          <w:rFonts w:cs="Times New Roman"/>
          <w:color w:val="auto"/>
          <w:szCs w:val="22"/>
        </w:rPr>
        <w:t>(AS-TREAS: Political Subdivision Flexibility)  For Fiscal Year</w:t>
      </w:r>
      <w:r w:rsidR="00C043E8" w:rsidRPr="00203D9B">
        <w:rPr>
          <w:rFonts w:cs="Times New Roman"/>
          <w:color w:val="auto"/>
          <w:szCs w:val="22"/>
        </w:rPr>
        <w:t xml:space="preserve"> </w:t>
      </w:r>
      <w:r w:rsidR="00D73BCF" w:rsidRPr="00203D9B">
        <w:rPr>
          <w:rFonts w:cs="Times New Roman"/>
          <w:strike/>
          <w:szCs w:val="22"/>
        </w:rPr>
        <w:t>2013-14</w:t>
      </w:r>
      <w:r w:rsidR="00871709" w:rsidRPr="00203D9B">
        <w:rPr>
          <w:rFonts w:cs="Times New Roman"/>
          <w:color w:val="auto"/>
          <w:szCs w:val="22"/>
        </w:rPr>
        <w:t xml:space="preserve"> </w:t>
      </w:r>
      <w:r w:rsidR="00871709" w:rsidRPr="00203D9B">
        <w:rPr>
          <w:rFonts w:cs="Times New Roman"/>
          <w:i/>
          <w:color w:val="auto"/>
          <w:szCs w:val="22"/>
          <w:u w:val="single"/>
        </w:rPr>
        <w:t>2014-15</w:t>
      </w:r>
      <w:r w:rsidRPr="00203D9B">
        <w:rPr>
          <w:rFonts w:cs="Times New Roman"/>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6-27-30.  Excluded from said reductions are Administrative Law Judges and their offices, Court of Appeals and their offices, Circuit and Family Courts and their offices, Magistrates and their offices, Masters-in-Equity and their offices, Probate Courts and their offices, Public Defenders and their offices, Solicitors and their offices, and the Supreme Court and their offices.</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42B03" w:rsidSect="00E42B03">
          <w:headerReference w:type="default" r:id="rId95"/>
          <w:type w:val="continuous"/>
          <w:pgSz w:w="15840" w:h="12240" w:orient="landscape" w:code="1"/>
          <w:pgMar w:top="1152" w:right="1800" w:bottom="1584" w:left="2160" w:header="1008" w:footer="1008" w:gutter="288"/>
          <w:paperSrc w:first="7" w:other="7"/>
          <w:lnNumType w:countBy="1"/>
          <w:cols w:space="720"/>
          <w:docGrid w:linePitch="360"/>
        </w:sectPr>
      </w:pPr>
    </w:p>
    <w:p w:rsidR="000F23B0" w:rsidRPr="00203D9B" w:rsidRDefault="000F23B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03D9B" w:rsidRDefault="00A9603B" w:rsidP="00203D9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203D9B">
        <w:rPr>
          <w:rFonts w:cs="Times New Roman"/>
          <w:b/>
          <w:szCs w:val="22"/>
        </w:rPr>
        <w:t xml:space="preserve">SECTION </w:t>
      </w:r>
      <w:r w:rsidR="00F47F32" w:rsidRPr="00203D9B">
        <w:rPr>
          <w:rFonts w:cs="Times New Roman"/>
          <w:b/>
          <w:szCs w:val="22"/>
        </w:rPr>
        <w:t>117</w:t>
      </w:r>
      <w:r w:rsidRPr="00203D9B">
        <w:rPr>
          <w:rFonts w:cs="Times New Roman"/>
          <w:b/>
          <w:szCs w:val="22"/>
        </w:rPr>
        <w:t xml:space="preserve"> - X90-GENERAL PROVISIONS</w:t>
      </w:r>
    </w:p>
    <w:p w:rsidR="00A9603B" w:rsidRPr="00203D9B" w:rsidRDefault="00A9603B" w:rsidP="00203D9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47F32" w:rsidRPr="00203D9B">
        <w:rPr>
          <w:rFonts w:cs="Times New Roman"/>
          <w:b/>
          <w:szCs w:val="22"/>
        </w:rPr>
        <w:t>117</w:t>
      </w:r>
      <w:r w:rsidRPr="00203D9B">
        <w:rPr>
          <w:rFonts w:cs="Times New Roman"/>
          <w:b/>
          <w:szCs w:val="22"/>
        </w:rPr>
        <w:t>.1.</w:t>
      </w:r>
      <w:r w:rsidRPr="00203D9B">
        <w:rPr>
          <w:rFonts w:cs="Times New Roman"/>
          <w:szCs w:val="22"/>
        </w:rPr>
        <w:tab/>
        <w:t xml:space="preserve">(GP: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w:t>
      </w:r>
      <w:r w:rsidR="00E67871" w:rsidRPr="00203D9B">
        <w:rPr>
          <w:rFonts w:cs="Times New Roman"/>
          <w:szCs w:val="22"/>
        </w:rPr>
        <w:t>Budget and Control Board</w:t>
      </w:r>
      <w:r w:rsidRPr="00203D9B">
        <w:rPr>
          <w:rFonts w:cs="Times New Roman"/>
          <w:szCs w:val="22"/>
        </w:rPr>
        <w:t>.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01576F" w:rsidRPr="00203D9B">
        <w:rPr>
          <w:rFonts w:cs="Times New Roman"/>
          <w:szCs w:val="22"/>
        </w:rPr>
        <w:t>’</w:t>
      </w:r>
      <w:r w:rsidRPr="00203D9B">
        <w:rPr>
          <w:rFonts w:cs="Times New Roman"/>
          <w:szCs w:val="22"/>
        </w:rPr>
        <w:t xml:space="preserve">s portion of the Alcoholic Liquors Tax and Cable Television Fees as forecasted in the general fund revenue estimate of the Board of Economic Advisors as accounted for in Section </w:t>
      </w:r>
      <w:r w:rsidR="006C271C" w:rsidRPr="00203D9B">
        <w:rPr>
          <w:rFonts w:cs="Times New Roman"/>
          <w:szCs w:val="22"/>
        </w:rPr>
        <w:t>116</w:t>
      </w:r>
      <w:r w:rsidRPr="00203D9B">
        <w:rPr>
          <w:rFonts w:cs="Times New Roman"/>
          <w:szCs w:val="22"/>
        </w:rPr>
        <w:t xml:space="preserve"> of this act.  Appropriations in this act for the support of the public school system shall include the following:</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Department of Education;</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State Board for Technical and Comprehensive Education;</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Educational Television Commission;</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proofErr w:type="spellStart"/>
      <w:r w:rsidRPr="00203D9B">
        <w:rPr>
          <w:rFonts w:cs="Times New Roman"/>
          <w:szCs w:val="22"/>
        </w:rPr>
        <w:t>Wil</w:t>
      </w:r>
      <w:proofErr w:type="spellEnd"/>
      <w:r w:rsidRPr="00203D9B">
        <w:rPr>
          <w:rFonts w:cs="Times New Roman"/>
          <w:szCs w:val="22"/>
        </w:rPr>
        <w:t xml:space="preserve"> Lou Gray Opportunity School;</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School for the Deaf and the Blind;</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John de la Howe School;</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Debt Service on Capital Improvement Bonds Applicable to</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Above Agencies;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Debt Service on School Bonds;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Other School Purposes.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Nothing contained herein shall be construed as diminishing the educational funding requirements of this section.</w:t>
      </w:r>
    </w:p>
    <w:p w:rsidR="00A9603B" w:rsidRPr="00203D9B" w:rsidRDefault="0076027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47F32" w:rsidRPr="00203D9B">
        <w:rPr>
          <w:rFonts w:cs="Times New Roman"/>
          <w:b/>
          <w:szCs w:val="22"/>
        </w:rPr>
        <w:t>117</w:t>
      </w:r>
      <w:r w:rsidRPr="00203D9B">
        <w:rPr>
          <w:rFonts w:cs="Times New Roman"/>
          <w:b/>
          <w:szCs w:val="22"/>
        </w:rPr>
        <w:t>.2.</w:t>
      </w:r>
      <w:r w:rsidRPr="00203D9B">
        <w:rPr>
          <w:rFonts w:cs="Times New Roman"/>
          <w:szCs w:val="22"/>
        </w:rPr>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w:t>
      </w:r>
      <w:r w:rsidR="000E3EAF" w:rsidRPr="00203D9B">
        <w:rPr>
          <w:rFonts w:cs="Times New Roman"/>
          <w:szCs w:val="22"/>
        </w:rPr>
        <w:t>Year</w:t>
      </w:r>
      <w:r w:rsidR="00C043E8" w:rsidRPr="00203D9B">
        <w:rPr>
          <w:rFonts w:cs="Times New Roman"/>
          <w:szCs w:val="22"/>
        </w:rPr>
        <w:t xml:space="preserve"> </w:t>
      </w:r>
      <w:r w:rsidR="00D73BCF" w:rsidRPr="00203D9B">
        <w:rPr>
          <w:rFonts w:cs="Times New Roman"/>
          <w:strike/>
          <w:szCs w:val="22"/>
        </w:rPr>
        <w:t>2013-14</w:t>
      </w:r>
      <w:r w:rsidR="00871709" w:rsidRPr="00203D9B">
        <w:rPr>
          <w:rFonts w:cs="Times New Roman"/>
          <w:szCs w:val="22"/>
        </w:rPr>
        <w:t xml:space="preserve"> </w:t>
      </w:r>
      <w:r w:rsidR="00871709" w:rsidRPr="00203D9B">
        <w:rPr>
          <w:rFonts w:cs="Times New Roman"/>
          <w:i/>
          <w:szCs w:val="22"/>
          <w:u w:val="single"/>
        </w:rPr>
        <w:t>2014-15</w:t>
      </w:r>
      <w:r w:rsidRPr="00203D9B">
        <w:rPr>
          <w:rFonts w:cs="Times New Roman"/>
          <w:szCs w:val="22"/>
        </w:rPr>
        <w:t>, and for other purposes specifically designated.</w:t>
      </w:r>
    </w:p>
    <w:p w:rsidR="00A9603B" w:rsidRPr="00203D9B" w:rsidRDefault="002149D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rPr>
        <w:tab/>
        <w:t>117.3.</w:t>
      </w:r>
      <w:r w:rsidRPr="00203D9B">
        <w:rPr>
          <w:rFonts w:cs="Times New Roman"/>
        </w:rPr>
        <w:tab/>
        <w:t xml:space="preserve">(GP: Fiscal Year Definitions)  For purposes of the appropriations made by this part, “current fiscal year” means the fiscal year </w:t>
      </w:r>
      <w:r w:rsidRPr="00203D9B">
        <w:rPr>
          <w:rFonts w:cs="Times New Roman"/>
          <w:szCs w:val="22"/>
        </w:rPr>
        <w:t>beginning</w:t>
      </w:r>
      <w:r w:rsidRPr="00203D9B">
        <w:rPr>
          <w:rFonts w:cs="Times New Roman"/>
        </w:rPr>
        <w:t xml:space="preserve"> July 1,</w:t>
      </w:r>
      <w:r w:rsidR="00C043E8" w:rsidRPr="00203D9B">
        <w:rPr>
          <w:rFonts w:cs="Times New Roman"/>
        </w:rPr>
        <w:t xml:space="preserve"> </w:t>
      </w:r>
      <w:r w:rsidRPr="00203D9B">
        <w:rPr>
          <w:rFonts w:cs="Times New Roman"/>
          <w:strike/>
        </w:rPr>
        <w:t>2013</w:t>
      </w:r>
      <w:r w:rsidR="00871709" w:rsidRPr="00203D9B">
        <w:rPr>
          <w:rFonts w:cs="Times New Roman"/>
        </w:rPr>
        <w:t xml:space="preserve"> </w:t>
      </w:r>
      <w:r w:rsidR="00871709" w:rsidRPr="00203D9B">
        <w:rPr>
          <w:rFonts w:cs="Times New Roman"/>
          <w:i/>
          <w:u w:val="single"/>
        </w:rPr>
        <w:t>2014</w:t>
      </w:r>
      <w:r w:rsidRPr="00203D9B">
        <w:rPr>
          <w:rFonts w:cs="Times New Roman"/>
        </w:rPr>
        <w:t>, and ending June 30,</w:t>
      </w:r>
      <w:r w:rsidR="00C043E8" w:rsidRPr="00203D9B">
        <w:rPr>
          <w:rFonts w:cs="Times New Roman"/>
        </w:rPr>
        <w:t xml:space="preserve"> </w:t>
      </w:r>
      <w:r w:rsidRPr="00203D9B">
        <w:rPr>
          <w:rFonts w:cs="Times New Roman"/>
          <w:strike/>
        </w:rPr>
        <w:t>2014</w:t>
      </w:r>
      <w:r w:rsidR="00871709" w:rsidRPr="00203D9B">
        <w:rPr>
          <w:rFonts w:cs="Times New Roman"/>
        </w:rPr>
        <w:t xml:space="preserve"> </w:t>
      </w:r>
      <w:r w:rsidR="00871709" w:rsidRPr="00203D9B">
        <w:rPr>
          <w:rFonts w:cs="Times New Roman"/>
          <w:i/>
          <w:u w:val="single"/>
        </w:rPr>
        <w:t>2015</w:t>
      </w:r>
      <w:r w:rsidRPr="00203D9B">
        <w:rPr>
          <w:rFonts w:cs="Times New Roman"/>
        </w:rPr>
        <w:t>, and “prior fiscal year” means the fiscal year beginning July 1,</w:t>
      </w:r>
      <w:r w:rsidR="00C043E8" w:rsidRPr="00203D9B">
        <w:rPr>
          <w:rFonts w:cs="Times New Roman"/>
        </w:rPr>
        <w:t xml:space="preserve"> </w:t>
      </w:r>
      <w:r w:rsidRPr="00203D9B">
        <w:rPr>
          <w:rFonts w:cs="Times New Roman"/>
          <w:strike/>
        </w:rPr>
        <w:t>2012</w:t>
      </w:r>
      <w:r w:rsidR="00871709" w:rsidRPr="00203D9B">
        <w:rPr>
          <w:rFonts w:cs="Times New Roman"/>
        </w:rPr>
        <w:t xml:space="preserve"> </w:t>
      </w:r>
      <w:r w:rsidR="00871709" w:rsidRPr="00203D9B">
        <w:rPr>
          <w:rFonts w:cs="Times New Roman"/>
          <w:i/>
          <w:u w:val="single"/>
        </w:rPr>
        <w:t>2013</w:t>
      </w:r>
      <w:r w:rsidRPr="00203D9B">
        <w:rPr>
          <w:rFonts w:cs="Times New Roman"/>
        </w:rPr>
        <w:t>, and ending June 30,</w:t>
      </w:r>
      <w:r w:rsidR="00C043E8" w:rsidRPr="00203D9B">
        <w:rPr>
          <w:rFonts w:cs="Times New Roman"/>
        </w:rPr>
        <w:t xml:space="preserve"> </w:t>
      </w:r>
      <w:r w:rsidRPr="00203D9B">
        <w:rPr>
          <w:rFonts w:cs="Times New Roman"/>
          <w:strike/>
        </w:rPr>
        <w:t>2013</w:t>
      </w:r>
      <w:r w:rsidR="00871709" w:rsidRPr="00203D9B">
        <w:rPr>
          <w:rFonts w:cs="Times New Roman"/>
        </w:rPr>
        <w:t xml:space="preserve"> </w:t>
      </w:r>
      <w:r w:rsidR="00871709" w:rsidRPr="00203D9B">
        <w:rPr>
          <w:rFonts w:cs="Times New Roman"/>
          <w:i/>
          <w:u w:val="single"/>
        </w:rPr>
        <w:t>2014</w:t>
      </w:r>
      <w:r w:rsidRPr="00203D9B">
        <w:rPr>
          <w:rFonts w:cs="Times New Roman"/>
        </w:rPr>
        <w: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47F32" w:rsidRPr="00203D9B">
        <w:rPr>
          <w:rFonts w:cs="Times New Roman"/>
          <w:b/>
          <w:szCs w:val="22"/>
        </w:rPr>
        <w:t>117</w:t>
      </w:r>
      <w:r w:rsidRPr="00203D9B">
        <w:rPr>
          <w:rFonts w:cs="Times New Roman"/>
          <w:b/>
          <w:szCs w:val="22"/>
        </w:rPr>
        <w:t>.4.</w:t>
      </w:r>
      <w:r w:rsidRPr="00203D9B">
        <w:rPr>
          <w:rFonts w:cs="Times New Roman"/>
          <w:szCs w:val="22"/>
        </w:rPr>
        <w:tab/>
        <w:t>(GP: Descriptive Proviso Titles)  Descriptive proviso titles listed in this act are for purposes of identification only and are not to be considered part of the official text.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47F32" w:rsidRPr="00203D9B">
        <w:rPr>
          <w:rFonts w:cs="Times New Roman"/>
          <w:b/>
          <w:szCs w:val="22"/>
        </w:rPr>
        <w:t>117</w:t>
      </w:r>
      <w:r w:rsidRPr="00203D9B">
        <w:rPr>
          <w:rFonts w:cs="Times New Roman"/>
          <w:b/>
          <w:szCs w:val="22"/>
        </w:rPr>
        <w:t>.5.</w:t>
      </w:r>
      <w:r w:rsidRPr="00203D9B">
        <w:rPr>
          <w:rFonts w:cs="Times New Roman"/>
          <w:szCs w:val="22"/>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w:t>
      </w:r>
      <w:r w:rsidR="000B28BD" w:rsidRPr="00203D9B">
        <w:rPr>
          <w:rFonts w:cs="Times New Roman"/>
          <w:szCs w:val="22"/>
        </w:rPr>
        <w:t xml:space="preserve">, </w:t>
      </w:r>
      <w:r w:rsidRPr="00203D9B">
        <w:rPr>
          <w:rFonts w:cs="Times New Roman"/>
          <w:szCs w:val="22"/>
        </w:rPr>
        <w:t>Title 44 (Involuntary Commitment), Article 7, Chapter 17</w:t>
      </w:r>
      <w:r w:rsidR="000B28BD" w:rsidRPr="00203D9B">
        <w:rPr>
          <w:rFonts w:cs="Times New Roman"/>
          <w:szCs w:val="22"/>
        </w:rPr>
        <w:t xml:space="preserve">, </w:t>
      </w:r>
      <w:r w:rsidRPr="00203D9B">
        <w:rPr>
          <w:rFonts w:cs="Times New Roman"/>
          <w:szCs w:val="22"/>
        </w:rPr>
        <w:t>Title 44 of the 1976 Code (Judicial Commitment), Chapter 3</w:t>
      </w:r>
      <w:r w:rsidR="000B28BD" w:rsidRPr="00203D9B">
        <w:rPr>
          <w:rFonts w:cs="Times New Roman"/>
          <w:szCs w:val="22"/>
        </w:rPr>
        <w:t xml:space="preserve">, </w:t>
      </w:r>
      <w:r w:rsidRPr="00203D9B">
        <w:rPr>
          <w:rFonts w:cs="Times New Roman"/>
          <w:szCs w:val="22"/>
        </w:rPr>
        <w:t>Title 17 of the 1976 Code (Defense of Indigents), and Article 1</w:t>
      </w:r>
      <w:r w:rsidR="007B0C49" w:rsidRPr="00203D9B">
        <w:rPr>
          <w:rFonts w:cs="Times New Roman"/>
          <w:szCs w:val="22"/>
        </w:rPr>
        <w:t>,</w:t>
      </w:r>
      <w:r w:rsidRPr="00203D9B">
        <w:rPr>
          <w:rFonts w:cs="Times New Roman"/>
          <w:szCs w:val="22"/>
        </w:rPr>
        <w:t xml:space="preserve"> Chapter 3</w:t>
      </w:r>
      <w:r w:rsidR="000B28BD" w:rsidRPr="00203D9B">
        <w:rPr>
          <w:rFonts w:cs="Times New Roman"/>
          <w:szCs w:val="22"/>
        </w:rPr>
        <w:t xml:space="preserve">, </w:t>
      </w:r>
      <w:r w:rsidRPr="00203D9B">
        <w:rPr>
          <w:rFonts w:cs="Times New Roman"/>
          <w:szCs w:val="22"/>
        </w:rPr>
        <w:t>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w:t>
      </w:r>
      <w:r w:rsidR="00A6331A" w:rsidRPr="00203D9B">
        <w:rPr>
          <w:rFonts w:cs="Times New Roman"/>
          <w:szCs w:val="22"/>
        </w:rPr>
        <w:t>-</w:t>
      </w:r>
      <w:r w:rsidRPr="00203D9B">
        <w:rPr>
          <w:rFonts w:cs="Times New Roman"/>
          <w:szCs w:val="22"/>
        </w:rPr>
        <w:t>time state employees and who are not performing duties as state employees are not considered state employees.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47F32" w:rsidRPr="00203D9B">
        <w:rPr>
          <w:rFonts w:cs="Times New Roman"/>
          <w:b/>
          <w:szCs w:val="22"/>
        </w:rPr>
        <w:t>117</w:t>
      </w:r>
      <w:r w:rsidRPr="00203D9B">
        <w:rPr>
          <w:rFonts w:cs="Times New Roman"/>
          <w:b/>
          <w:szCs w:val="22"/>
        </w:rPr>
        <w:t>.6.</w:t>
      </w:r>
      <w:r w:rsidRPr="00203D9B">
        <w:rPr>
          <w:rFonts w:cs="Times New Roman"/>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47F32" w:rsidRPr="00203D9B">
        <w:rPr>
          <w:rFonts w:cs="Times New Roman"/>
          <w:b/>
          <w:szCs w:val="22"/>
        </w:rPr>
        <w:t>117</w:t>
      </w:r>
      <w:r w:rsidRPr="00203D9B">
        <w:rPr>
          <w:rFonts w:cs="Times New Roman"/>
          <w:b/>
          <w:szCs w:val="22"/>
        </w:rPr>
        <w:t>.</w:t>
      </w:r>
      <w:r w:rsidR="00D46E32" w:rsidRPr="00203D9B">
        <w:rPr>
          <w:rFonts w:cs="Times New Roman"/>
          <w:b/>
          <w:szCs w:val="22"/>
        </w:rPr>
        <w:t>7</w:t>
      </w:r>
      <w:r w:rsidRPr="00203D9B">
        <w:rPr>
          <w:rFonts w:cs="Times New Roman"/>
          <w:b/>
          <w:szCs w:val="22"/>
        </w:rPr>
        <w:t>.</w:t>
      </w:r>
      <w:r w:rsidRPr="00203D9B">
        <w:rPr>
          <w:rFonts w:cs="Times New Roman"/>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(B)</w:t>
      </w:r>
      <w:r w:rsidRPr="00203D9B">
        <w:rPr>
          <w:rFonts w:cs="Times New Roman"/>
          <w:szCs w:val="22"/>
        </w:rPr>
        <w:tab/>
        <w:t>This paragraph does not apply to:</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Pr="00203D9B">
        <w:rPr>
          <w:rFonts w:cs="Times New Roman"/>
          <w:szCs w:val="22"/>
        </w:rPr>
        <w:tab/>
        <w:t>(1)</w:t>
      </w:r>
      <w:r w:rsidRPr="00203D9B">
        <w:rPr>
          <w:rFonts w:cs="Times New Roman"/>
          <w:szCs w:val="22"/>
        </w:rPr>
        <w:tab/>
        <w:t>state</w:t>
      </w:r>
      <w:r w:rsidR="00A6331A" w:rsidRPr="00203D9B">
        <w:rPr>
          <w:rFonts w:cs="Times New Roman"/>
          <w:szCs w:val="22"/>
        </w:rPr>
        <w:t>-</w:t>
      </w:r>
      <w:r w:rsidRPr="00203D9B">
        <w:rPr>
          <w:rFonts w:cs="Times New Roman"/>
          <w:szCs w:val="22"/>
        </w:rPr>
        <w:t>supported governmental health care facilities;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Pr="00203D9B">
        <w:rPr>
          <w:rFonts w:cs="Times New Roman"/>
          <w:szCs w:val="22"/>
        </w:rPr>
        <w:tab/>
        <w:t>(2)</w:t>
      </w:r>
      <w:r w:rsidRPr="00203D9B">
        <w:rPr>
          <w:rFonts w:cs="Times New Roman"/>
          <w:szCs w:val="22"/>
        </w:rPr>
        <w:tab/>
        <w:t>state</w:t>
      </w:r>
      <w:r w:rsidR="00A6331A" w:rsidRPr="00203D9B">
        <w:rPr>
          <w:rFonts w:cs="Times New Roman"/>
          <w:szCs w:val="22"/>
        </w:rPr>
        <w:t>-</w:t>
      </w:r>
      <w:r w:rsidRPr="00203D9B">
        <w:rPr>
          <w:rFonts w:cs="Times New Roman"/>
          <w:szCs w:val="22"/>
        </w:rPr>
        <w:t>supported schools, colleges, and universities;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Pr="00203D9B">
        <w:rPr>
          <w:rFonts w:cs="Times New Roman"/>
          <w:szCs w:val="22"/>
        </w:rPr>
        <w:tab/>
        <w:t>(3)</w:t>
      </w:r>
      <w:r w:rsidRPr="00203D9B">
        <w:rPr>
          <w:rFonts w:cs="Times New Roman"/>
          <w:szCs w:val="22"/>
        </w:rPr>
        <w:tab/>
        <w:t>educational, entertainment, recreational, cultural, and training programs;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Pr="00203D9B">
        <w:rPr>
          <w:rFonts w:cs="Times New Roman"/>
          <w:szCs w:val="22"/>
        </w:rPr>
        <w:tab/>
        <w:t>(4)</w:t>
      </w:r>
      <w:r w:rsidRPr="00203D9B">
        <w:rPr>
          <w:rFonts w:cs="Times New Roman"/>
          <w:szCs w:val="22"/>
        </w:rPr>
        <w:tab/>
        <w:t>the State Board of Financial Institutions;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Pr="00203D9B">
        <w:rPr>
          <w:rFonts w:cs="Times New Roman"/>
          <w:szCs w:val="22"/>
        </w:rPr>
        <w:tab/>
        <w:t>(5)</w:t>
      </w:r>
      <w:r w:rsidRPr="00203D9B">
        <w:rPr>
          <w:rFonts w:cs="Times New Roman"/>
          <w:szCs w:val="22"/>
        </w:rPr>
        <w:tab/>
        <w:t>sales by state agencies of goods or tangible products produced for or by these agencies;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Pr="00203D9B">
        <w:rPr>
          <w:rFonts w:cs="Times New Roman"/>
          <w:szCs w:val="22"/>
        </w:rPr>
        <w:tab/>
        <w:t>(6)</w:t>
      </w:r>
      <w:r w:rsidRPr="00203D9B">
        <w:rPr>
          <w:rFonts w:cs="Times New Roman"/>
          <w:szCs w:val="22"/>
        </w:rPr>
        <w:tab/>
        <w:t>charges by state agencies for room and board provided on state</w:t>
      </w:r>
      <w:r w:rsidR="00A6331A" w:rsidRPr="00203D9B">
        <w:rPr>
          <w:rFonts w:cs="Times New Roman"/>
          <w:szCs w:val="22"/>
        </w:rPr>
        <w:t>-</w:t>
      </w:r>
      <w:r w:rsidRPr="00203D9B">
        <w:rPr>
          <w:rFonts w:cs="Times New Roman"/>
          <w:szCs w:val="22"/>
        </w:rPr>
        <w:t>owned property;</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Pr="00203D9B">
        <w:rPr>
          <w:rFonts w:cs="Times New Roman"/>
          <w:szCs w:val="22"/>
        </w:rPr>
        <w:tab/>
        <w:t>(7)</w:t>
      </w:r>
      <w:r w:rsidRPr="00203D9B">
        <w:rPr>
          <w:rFonts w:cs="Times New Roman"/>
          <w:szCs w:val="22"/>
        </w:rPr>
        <w:tab/>
        <w:t>application fees for recreational activities sponsored by state agencies and conducted on a draw or lottery basis;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Pr="00203D9B">
        <w:rPr>
          <w:rFonts w:cs="Times New Roman"/>
          <w:szCs w:val="22"/>
        </w:rPr>
        <w:tab/>
        <w:t>(8)</w:t>
      </w:r>
      <w:r w:rsidRPr="00203D9B">
        <w:rPr>
          <w:rFonts w:cs="Times New Roman"/>
          <w:szCs w:val="22"/>
        </w:rPr>
        <w:tab/>
        <w:t>court fees or fines levied in a judicial or adjudicatory proceeding;</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Pr="00203D9B">
        <w:rPr>
          <w:rFonts w:cs="Times New Roman"/>
          <w:szCs w:val="22"/>
        </w:rPr>
        <w:tab/>
        <w:t>(9)</w:t>
      </w:r>
      <w:r w:rsidRPr="00203D9B">
        <w:rPr>
          <w:rFonts w:cs="Times New Roman"/>
          <w:szCs w:val="22"/>
        </w:rPr>
        <w:tab/>
        <w:t>the South Carolina Public Service Authority or the South Carolina Ports Authority.</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(C)</w:t>
      </w:r>
      <w:r w:rsidRPr="00203D9B">
        <w:rPr>
          <w:rFonts w:cs="Times New Roman"/>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(D)</w:t>
      </w:r>
      <w:r w:rsidRPr="00203D9B">
        <w:rPr>
          <w:rFonts w:cs="Times New Roman"/>
          <w:szCs w:val="22"/>
        </w:rPr>
        <w:tab/>
        <w:t>Statutory law for purposes of this paragraph does not include regulations promulgated pursuant to the State Administrative Procedures Act.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47F32" w:rsidRPr="00203D9B">
        <w:rPr>
          <w:rFonts w:cs="Times New Roman"/>
          <w:b/>
          <w:szCs w:val="22"/>
        </w:rPr>
        <w:t>117</w:t>
      </w:r>
      <w:r w:rsidRPr="00203D9B">
        <w:rPr>
          <w:rFonts w:cs="Times New Roman"/>
          <w:b/>
          <w:szCs w:val="22"/>
        </w:rPr>
        <w:t>.</w:t>
      </w:r>
      <w:r w:rsidR="00D46E32" w:rsidRPr="00203D9B">
        <w:rPr>
          <w:rFonts w:cs="Times New Roman"/>
          <w:b/>
          <w:szCs w:val="22"/>
        </w:rPr>
        <w:t>8</w:t>
      </w:r>
      <w:r w:rsidRPr="00203D9B">
        <w:rPr>
          <w:rFonts w:cs="Times New Roman"/>
          <w:b/>
          <w:szCs w:val="22"/>
        </w:rPr>
        <w:t>.</w:t>
      </w:r>
      <w:r w:rsidRPr="00203D9B">
        <w:rPr>
          <w:rFonts w:cs="Times New Roman"/>
          <w:szCs w:val="22"/>
        </w:rPr>
        <w:tab/>
        <w:t xml:space="preserve">(GP: State Institutions </w:t>
      </w:r>
      <w:r w:rsidR="00A6331A" w:rsidRPr="00203D9B">
        <w:rPr>
          <w:rFonts w:cs="Times New Roman"/>
          <w:szCs w:val="22"/>
        </w:rPr>
        <w:t>-</w:t>
      </w:r>
      <w:r w:rsidRPr="00203D9B">
        <w:rPr>
          <w:rFonts w:cs="Times New Roman"/>
          <w:szCs w:val="22"/>
        </w:rPr>
        <w:t xml:space="preserve"> Revenues &amp; Income)  The University of South Carolina, Clemson University, the Medical University of </w:t>
      </w:r>
      <w:r w:rsidR="00612B6B" w:rsidRPr="00203D9B">
        <w:rPr>
          <w:rFonts w:cs="Times New Roman"/>
          <w:szCs w:val="22"/>
        </w:rPr>
        <w:t>South Carolina</w:t>
      </w:r>
      <w:r w:rsidRPr="00203D9B">
        <w:rPr>
          <w:rFonts w:cs="Times New Roman"/>
          <w:szCs w:val="22"/>
        </w:rPr>
        <w:t xml:space="preserve"> (including the Medical University Hospital), The Citadel, Winthrop University, </w:t>
      </w:r>
      <w:r w:rsidR="00612B6B" w:rsidRPr="00203D9B">
        <w:rPr>
          <w:rFonts w:cs="Times New Roman"/>
          <w:szCs w:val="22"/>
        </w:rPr>
        <w:t>South Carolina</w:t>
      </w:r>
      <w:r w:rsidRPr="00203D9B">
        <w:rPr>
          <w:rFonts w:cs="Times New Roman"/>
          <w:szCs w:val="22"/>
        </w:rPr>
        <w:t xml:space="preserve"> State University, Francis Marion University, University of Charleston, Lander University, Coastal Carolina University, and the </w:t>
      </w:r>
      <w:proofErr w:type="spellStart"/>
      <w:r w:rsidRPr="00203D9B">
        <w:rPr>
          <w:rFonts w:cs="Times New Roman"/>
          <w:szCs w:val="22"/>
        </w:rPr>
        <w:t>Wil</w:t>
      </w:r>
      <w:proofErr w:type="spellEnd"/>
      <w:r w:rsidRPr="00203D9B">
        <w:rPr>
          <w:rFonts w:cs="Times New Roman"/>
          <w:szCs w:val="22"/>
        </w:rPr>
        <w:t xml:space="preserve"> Lou Gray Opportunity School shall remit all revenues and income, collected at the respective institutions, to the State Treasurer according to the terms of Section </w:t>
      </w:r>
      <w:r w:rsidR="006C271C" w:rsidRPr="00203D9B">
        <w:rPr>
          <w:rFonts w:cs="Times New Roman"/>
          <w:szCs w:val="22"/>
        </w:rPr>
        <w:t>117</w:t>
      </w:r>
      <w:r w:rsidRPr="00203D9B">
        <w:rPr>
          <w:rFonts w:cs="Times New Roman"/>
          <w:szCs w:val="22"/>
        </w:rPr>
        <w:t xml:space="preserve">.1 of this </w:t>
      </w:r>
      <w:r w:rsidR="00E046EA" w:rsidRPr="00203D9B">
        <w:rPr>
          <w:rFonts w:cs="Times New Roman"/>
          <w:szCs w:val="22"/>
        </w:rPr>
        <w:t>a</w:t>
      </w:r>
      <w:r w:rsidRPr="00203D9B">
        <w:rPr>
          <w:rFonts w:cs="Times New Roman"/>
          <w:szCs w:val="22"/>
        </w:rPr>
        <w:t xml:space="preserve">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11-3-185 of the 1976 Code, and expended to fulfill the purpose for which such fees or income were levied, but no part of such income shall be used for permanent improvements without the express written approval of the </w:t>
      </w:r>
      <w:r w:rsidR="00E67871" w:rsidRPr="00203D9B">
        <w:rPr>
          <w:rFonts w:cs="Times New Roman"/>
          <w:szCs w:val="22"/>
        </w:rPr>
        <w:t>Budget and Control Board</w:t>
      </w:r>
      <w:r w:rsidRPr="00203D9B">
        <w:rPr>
          <w:rFonts w:cs="Times New Roman"/>
          <w:szCs w:val="22"/>
        </w:rPr>
        <w:t xml:space="preserve">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w:t>
      </w:r>
      <w:r w:rsidR="0001576F" w:rsidRPr="00203D9B">
        <w:rPr>
          <w:rFonts w:cs="Times New Roman"/>
          <w:szCs w:val="22"/>
        </w:rPr>
        <w:t>’</w:t>
      </w:r>
      <w:r w:rsidRPr="00203D9B">
        <w:rPr>
          <w:rFonts w:cs="Times New Roman"/>
          <w:szCs w:val="22"/>
        </w:rPr>
        <w:t>s Board of Trustees. Such funds shall be audited annually by the State but the provisions of this act concerning unclassified personnel compensation, travel, equipment purchases and other purchasing regulations shall not apply to the use of these funds.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47F32" w:rsidRPr="00203D9B">
        <w:rPr>
          <w:rFonts w:cs="Times New Roman"/>
          <w:b/>
          <w:szCs w:val="22"/>
        </w:rPr>
        <w:t>117</w:t>
      </w:r>
      <w:r w:rsidRPr="00203D9B">
        <w:rPr>
          <w:rFonts w:cs="Times New Roman"/>
          <w:b/>
          <w:szCs w:val="22"/>
        </w:rPr>
        <w:t>.</w:t>
      </w:r>
      <w:r w:rsidR="00D46E32" w:rsidRPr="00203D9B">
        <w:rPr>
          <w:rFonts w:cs="Times New Roman"/>
          <w:b/>
          <w:szCs w:val="22"/>
        </w:rPr>
        <w:t>9</w:t>
      </w:r>
      <w:r w:rsidRPr="00203D9B">
        <w:rPr>
          <w:rFonts w:cs="Times New Roman"/>
          <w:b/>
          <w:szCs w:val="22"/>
        </w:rPr>
        <w:t>.</w:t>
      </w:r>
      <w:r w:rsidRPr="00203D9B">
        <w:rPr>
          <w:rFonts w:cs="Times New Roman"/>
          <w:szCs w:val="22"/>
        </w:rPr>
        <w:tab/>
        <w:t xml:space="preserve">(GP: Transfers of Appropriations)  Agencies and institutions shall be authorized to transfer appropriations within programs and within the agency with notification to the Division of Budget and Analyses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w:t>
      </w:r>
      <w:r w:rsidR="00E67871" w:rsidRPr="00203D9B">
        <w:rPr>
          <w:rFonts w:cs="Times New Roman"/>
          <w:szCs w:val="22"/>
        </w:rPr>
        <w:t>Budget and Control Board</w:t>
      </w:r>
      <w:r w:rsidRPr="00203D9B">
        <w:rPr>
          <w:rFonts w:cs="Times New Roman"/>
          <w:szCs w:val="22"/>
        </w:rPr>
        <w:t xml:space="preserve"> upon formal approval by a majority of the members of the </w:t>
      </w:r>
      <w:r w:rsidR="00E67871" w:rsidRPr="00203D9B">
        <w:rPr>
          <w:rFonts w:cs="Times New Roman"/>
          <w:szCs w:val="22"/>
        </w:rPr>
        <w:t>Budget and Control Board</w:t>
      </w:r>
      <w:r w:rsidRPr="00203D9B">
        <w:rPr>
          <w:rFonts w:cs="Times New Roman"/>
          <w:szCs w:val="22"/>
        </w:rPr>
        <w: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47F32" w:rsidRPr="00203D9B">
        <w:rPr>
          <w:rFonts w:cs="Times New Roman"/>
          <w:b/>
          <w:szCs w:val="22"/>
        </w:rPr>
        <w:t>117</w:t>
      </w:r>
      <w:r w:rsidRPr="00203D9B">
        <w:rPr>
          <w:rFonts w:cs="Times New Roman"/>
          <w:b/>
          <w:szCs w:val="22"/>
        </w:rPr>
        <w:t>.</w:t>
      </w:r>
      <w:r w:rsidR="00D46E32" w:rsidRPr="00203D9B">
        <w:rPr>
          <w:rFonts w:cs="Times New Roman"/>
          <w:b/>
          <w:szCs w:val="22"/>
        </w:rPr>
        <w:t>10</w:t>
      </w:r>
      <w:r w:rsidRPr="00203D9B">
        <w:rPr>
          <w:rFonts w:cs="Times New Roman"/>
          <w:b/>
          <w:szCs w:val="22"/>
        </w:rPr>
        <w:t>.</w:t>
      </w:r>
      <w:r w:rsidRPr="00203D9B">
        <w:rPr>
          <w:rFonts w:cs="Times New Roman"/>
          <w:szCs w:val="22"/>
        </w:rPr>
        <w:tab/>
        <w:t xml:space="preserve">(GP: Federal Funds </w:t>
      </w:r>
      <w:r w:rsidR="00A6331A" w:rsidRPr="00203D9B">
        <w:rPr>
          <w:rFonts w:cs="Times New Roman"/>
          <w:szCs w:val="22"/>
        </w:rPr>
        <w:t>-</w:t>
      </w:r>
      <w:r w:rsidRPr="00203D9B">
        <w:rPr>
          <w:rFonts w:cs="Times New Roman"/>
          <w:szCs w:val="22"/>
        </w:rPr>
        <w:t xml:space="preserve"> DHEC, DSS, DHHS </w:t>
      </w:r>
      <w:r w:rsidR="00A6331A" w:rsidRPr="00203D9B">
        <w:rPr>
          <w:rFonts w:cs="Times New Roman"/>
          <w:szCs w:val="22"/>
        </w:rPr>
        <w:t>-</w:t>
      </w:r>
      <w:r w:rsidRPr="00203D9B">
        <w:rPr>
          <w:rFonts w:cs="Times New Roman"/>
          <w:szCs w:val="22"/>
        </w:rPr>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47F32" w:rsidRPr="00203D9B">
        <w:rPr>
          <w:rFonts w:cs="Times New Roman"/>
          <w:b/>
          <w:szCs w:val="22"/>
        </w:rPr>
        <w:t>117</w:t>
      </w:r>
      <w:r w:rsidRPr="00203D9B">
        <w:rPr>
          <w:rFonts w:cs="Times New Roman"/>
          <w:b/>
          <w:szCs w:val="22"/>
        </w:rPr>
        <w:t>.</w:t>
      </w:r>
      <w:r w:rsidR="00D46E32" w:rsidRPr="00203D9B">
        <w:rPr>
          <w:rFonts w:cs="Times New Roman"/>
          <w:b/>
          <w:szCs w:val="22"/>
        </w:rPr>
        <w:t>11</w:t>
      </w:r>
      <w:r w:rsidRPr="00203D9B">
        <w:rPr>
          <w:rFonts w:cs="Times New Roman"/>
          <w:b/>
          <w:szCs w:val="22"/>
        </w:rPr>
        <w:t>.</w:t>
      </w:r>
      <w:r w:rsidRPr="00203D9B">
        <w:rPr>
          <w:rFonts w:cs="Times New Roman"/>
          <w:b/>
          <w:szCs w:val="22"/>
        </w:rPr>
        <w:tab/>
      </w:r>
      <w:r w:rsidRPr="00203D9B">
        <w:rPr>
          <w:rFonts w:cs="Times New Roman"/>
          <w:szCs w:val="22"/>
        </w:rPr>
        <w:t>(GP: Fixed Student Fees)  During the current fiscal year, student fees at the state institutions of higher learning shall be fixed by the respective Boards of Trustees as follows: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(1)</w:t>
      </w:r>
      <w:r w:rsidRPr="00203D9B">
        <w:rPr>
          <w:rFonts w:cs="Times New Roman"/>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(2)</w:t>
      </w:r>
      <w:r w:rsidRPr="00203D9B">
        <w:rPr>
          <w:rFonts w:cs="Times New Roman"/>
          <w:szCs w:val="22"/>
        </w:rPr>
        <w:tab/>
        <w:t>Student activity fees may be fixed at such rates as the respective Boards shall deem reasonable and necessary.</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47F32" w:rsidRPr="00203D9B">
        <w:rPr>
          <w:rFonts w:cs="Times New Roman"/>
          <w:b/>
          <w:szCs w:val="22"/>
        </w:rPr>
        <w:t>117</w:t>
      </w:r>
      <w:r w:rsidRPr="00203D9B">
        <w:rPr>
          <w:rFonts w:cs="Times New Roman"/>
          <w:b/>
          <w:szCs w:val="22"/>
        </w:rPr>
        <w:t>.</w:t>
      </w:r>
      <w:r w:rsidR="00D46E32" w:rsidRPr="00203D9B">
        <w:rPr>
          <w:rFonts w:cs="Times New Roman"/>
          <w:b/>
          <w:szCs w:val="22"/>
        </w:rPr>
        <w:t>12</w:t>
      </w:r>
      <w:r w:rsidRPr="00203D9B">
        <w:rPr>
          <w:rFonts w:cs="Times New Roman"/>
          <w:b/>
          <w:szCs w:val="22"/>
        </w:rPr>
        <w:t>.</w:t>
      </w:r>
      <w:r w:rsidRPr="00203D9B">
        <w:rPr>
          <w:rFonts w:cs="Times New Roman"/>
          <w:b/>
          <w:szCs w:val="22"/>
        </w:rPr>
        <w:tab/>
      </w:r>
      <w:r w:rsidRPr="00203D9B">
        <w:rPr>
          <w:rFonts w:cs="Times New Roman"/>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w:t>
      </w:r>
      <w:r w:rsidR="0001576F" w:rsidRPr="00203D9B">
        <w:rPr>
          <w:rFonts w:cs="Times New Roman"/>
          <w:szCs w:val="22"/>
        </w:rPr>
        <w:t>’</w:t>
      </w:r>
      <w:r w:rsidRPr="00203D9B">
        <w:rPr>
          <w:rFonts w:cs="Times New Roman"/>
          <w:szCs w:val="22"/>
        </w:rPr>
        <w:t>s area commission and approved by the State Board for Technical and Comprehensive Education.</w:t>
      </w:r>
    </w:p>
    <w:p w:rsidR="00A9603B" w:rsidRPr="00203D9B" w:rsidRDefault="002149D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rPr>
        <w:tab/>
        <w:t>117.13.</w:t>
      </w:r>
      <w:r w:rsidRPr="00203D9B">
        <w:rPr>
          <w:rFonts w:cs="Times New Roman"/>
        </w:rPr>
        <w:tab/>
        <w:t>(GP: SC Health &amp; Human Services Data Warehouse)  There is hereby established within the</w:t>
      </w:r>
      <w:r w:rsidR="000338C6" w:rsidRPr="00203D9B">
        <w:rPr>
          <w:rFonts w:cs="Times New Roman"/>
        </w:rPr>
        <w:t xml:space="preserve"> </w:t>
      </w:r>
      <w:r w:rsidRPr="00203D9B">
        <w:rPr>
          <w:rFonts w:cs="Times New Roman"/>
        </w:rPr>
        <w:t>Research and Statistics Division, South Carolina Budget and Control Board, the South Carolina Health and Human Services Data Warehouse.  The purpose of the Warehouse is to ensure that the operation of health and human services agencies may be enhanced by coordination and integration of client information.  Client data is defined as person-level data that is created, received, and/or maintained by state agencies and other entities required to report client information to the</w:t>
      </w:r>
      <w:r w:rsidR="00C043E8" w:rsidRPr="00203D9B">
        <w:rPr>
          <w:rFonts w:cs="Times New Roman"/>
        </w:rPr>
        <w:t xml:space="preserve"> </w:t>
      </w:r>
      <w:r w:rsidRPr="00203D9B">
        <w:rPr>
          <w:rFonts w:cs="Times New Roman"/>
        </w:rPr>
        <w:t>Research and Statistics Division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w:t>
      </w:r>
      <w:r w:rsidR="00D446D1" w:rsidRPr="00203D9B">
        <w:rPr>
          <w:rFonts w:cs="Times New Roman"/>
        </w:rPr>
        <w:t xml:space="preserve"> </w:t>
      </w:r>
      <w:r w:rsidRPr="00203D9B">
        <w:rPr>
          <w:rFonts w:cs="Times New Roman"/>
        </w:rPr>
        <w:t>Research and Statistics Division in order to assist in the development and maintenance of this Warehouse.  The following agencies shall report client information:</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w:t>
      </w:r>
      <w:r w:rsidRPr="00203D9B">
        <w:rPr>
          <w:rFonts w:cs="Times New Roman"/>
          <w:szCs w:val="22"/>
        </w:rPr>
        <w:tab/>
        <w:t>Departments of</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Pr="00203D9B">
        <w:rPr>
          <w:rFonts w:cs="Times New Roman"/>
          <w:szCs w:val="22"/>
        </w:rPr>
        <w:tab/>
      </w:r>
      <w:r w:rsidR="00896DB6" w:rsidRPr="00203D9B">
        <w:rPr>
          <w:rFonts w:cs="Times New Roman"/>
          <w:szCs w:val="22"/>
        </w:rPr>
        <w:t>(1)</w:t>
      </w:r>
      <w:r w:rsidRPr="00203D9B">
        <w:rPr>
          <w:rFonts w:cs="Times New Roman"/>
          <w:szCs w:val="22"/>
        </w:rPr>
        <w:tab/>
        <w:t>Health and Human Services;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Pr="00203D9B">
        <w:rPr>
          <w:rFonts w:cs="Times New Roman"/>
          <w:szCs w:val="22"/>
        </w:rPr>
        <w:tab/>
      </w:r>
      <w:r w:rsidR="00896DB6" w:rsidRPr="00203D9B">
        <w:rPr>
          <w:rFonts w:cs="Times New Roman"/>
          <w:szCs w:val="22"/>
        </w:rPr>
        <w:t>(2)</w:t>
      </w:r>
      <w:r w:rsidRPr="00203D9B">
        <w:rPr>
          <w:rFonts w:cs="Times New Roman"/>
          <w:szCs w:val="22"/>
        </w:rPr>
        <w:tab/>
        <w:t>Health and Environmental Control;</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Pr="00203D9B">
        <w:rPr>
          <w:rFonts w:cs="Times New Roman"/>
          <w:szCs w:val="22"/>
        </w:rPr>
        <w:tab/>
      </w:r>
      <w:r w:rsidR="00896DB6" w:rsidRPr="00203D9B">
        <w:rPr>
          <w:rFonts w:cs="Times New Roman"/>
          <w:szCs w:val="22"/>
        </w:rPr>
        <w:t>(3)</w:t>
      </w:r>
      <w:r w:rsidRPr="00203D9B">
        <w:rPr>
          <w:rFonts w:cs="Times New Roman"/>
          <w:szCs w:val="22"/>
        </w:rPr>
        <w:tab/>
        <w:t>Mental Health;</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Pr="00203D9B">
        <w:rPr>
          <w:rFonts w:cs="Times New Roman"/>
          <w:szCs w:val="22"/>
        </w:rPr>
        <w:tab/>
      </w:r>
      <w:r w:rsidR="00896DB6" w:rsidRPr="00203D9B">
        <w:rPr>
          <w:rFonts w:cs="Times New Roman"/>
          <w:szCs w:val="22"/>
        </w:rPr>
        <w:t>(4)</w:t>
      </w:r>
      <w:r w:rsidRPr="00203D9B">
        <w:rPr>
          <w:rFonts w:cs="Times New Roman"/>
          <w:szCs w:val="22"/>
        </w:rPr>
        <w:tab/>
        <w:t>Alcohol and Other Drug Abuse Services;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Pr="00203D9B">
        <w:rPr>
          <w:rFonts w:cs="Times New Roman"/>
          <w:szCs w:val="22"/>
        </w:rPr>
        <w:tab/>
      </w:r>
      <w:r w:rsidR="00896DB6" w:rsidRPr="00203D9B">
        <w:rPr>
          <w:rFonts w:cs="Times New Roman"/>
          <w:szCs w:val="22"/>
        </w:rPr>
        <w:t>(5)</w:t>
      </w:r>
      <w:r w:rsidRPr="00203D9B">
        <w:rPr>
          <w:rFonts w:cs="Times New Roman"/>
          <w:szCs w:val="22"/>
        </w:rPr>
        <w:tab/>
        <w:t>Disabilities and Special Needs;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Pr="00203D9B">
        <w:rPr>
          <w:rFonts w:cs="Times New Roman"/>
          <w:szCs w:val="22"/>
        </w:rPr>
        <w:tab/>
      </w:r>
      <w:r w:rsidR="00896DB6" w:rsidRPr="00203D9B">
        <w:rPr>
          <w:rFonts w:cs="Times New Roman"/>
          <w:szCs w:val="22"/>
        </w:rPr>
        <w:t>(6)</w:t>
      </w:r>
      <w:r w:rsidRPr="00203D9B">
        <w:rPr>
          <w:rFonts w:cs="Times New Roman"/>
          <w:szCs w:val="22"/>
        </w:rPr>
        <w:tab/>
        <w:t>Social Services;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Pr="00203D9B">
        <w:rPr>
          <w:rFonts w:cs="Times New Roman"/>
          <w:szCs w:val="22"/>
        </w:rPr>
        <w:tab/>
      </w:r>
      <w:r w:rsidR="00896DB6" w:rsidRPr="00203D9B">
        <w:rPr>
          <w:rFonts w:cs="Times New Roman"/>
          <w:szCs w:val="22"/>
        </w:rPr>
        <w:t>(7)</w:t>
      </w:r>
      <w:r w:rsidRPr="00203D9B">
        <w:rPr>
          <w:rFonts w:cs="Times New Roman"/>
          <w:szCs w:val="22"/>
        </w:rPr>
        <w:tab/>
        <w:t>Vocational Rehabilitation;</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Pr="00203D9B">
        <w:rPr>
          <w:rFonts w:cs="Times New Roman"/>
          <w:szCs w:val="22"/>
        </w:rPr>
        <w:tab/>
      </w:r>
      <w:r w:rsidR="00896DB6" w:rsidRPr="00203D9B">
        <w:rPr>
          <w:rFonts w:cs="Times New Roman"/>
          <w:szCs w:val="22"/>
        </w:rPr>
        <w:t>(8)</w:t>
      </w:r>
      <w:r w:rsidRPr="00203D9B">
        <w:rPr>
          <w:rFonts w:cs="Times New Roman"/>
          <w:szCs w:val="22"/>
        </w:rPr>
        <w:tab/>
        <w:t>Education;</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Pr="00203D9B">
        <w:rPr>
          <w:rFonts w:cs="Times New Roman"/>
          <w:szCs w:val="22"/>
        </w:rPr>
        <w:tab/>
      </w:r>
      <w:r w:rsidR="00896DB6" w:rsidRPr="00203D9B">
        <w:rPr>
          <w:rFonts w:cs="Times New Roman"/>
          <w:szCs w:val="22"/>
        </w:rPr>
        <w:t>(9)</w:t>
      </w:r>
      <w:r w:rsidRPr="00203D9B">
        <w:rPr>
          <w:rFonts w:cs="Times New Roman"/>
          <w:szCs w:val="22"/>
        </w:rPr>
        <w:tab/>
        <w:t>Juvenile Justice;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Pr="00203D9B">
        <w:rPr>
          <w:rFonts w:cs="Times New Roman"/>
          <w:szCs w:val="22"/>
        </w:rPr>
        <w:tab/>
      </w:r>
      <w:r w:rsidR="00896DB6" w:rsidRPr="00203D9B">
        <w:rPr>
          <w:rFonts w:cs="Times New Roman"/>
          <w:szCs w:val="22"/>
        </w:rPr>
        <w:t>(10)</w:t>
      </w:r>
      <w:r w:rsidRPr="00203D9B">
        <w:rPr>
          <w:rFonts w:cs="Times New Roman"/>
          <w:szCs w:val="22"/>
        </w:rPr>
        <w:tab/>
        <w:t>Corrections;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Pr="00203D9B">
        <w:rPr>
          <w:rFonts w:cs="Times New Roman"/>
          <w:szCs w:val="22"/>
        </w:rPr>
        <w:tab/>
      </w:r>
      <w:r w:rsidR="00896DB6" w:rsidRPr="00203D9B">
        <w:rPr>
          <w:rFonts w:cs="Times New Roman"/>
          <w:szCs w:val="22"/>
        </w:rPr>
        <w:t>(11)</w:t>
      </w:r>
      <w:r w:rsidRPr="00203D9B">
        <w:rPr>
          <w:rFonts w:cs="Times New Roman"/>
          <w:szCs w:val="22"/>
        </w:rPr>
        <w:tab/>
        <w:t>Probation, Parole and Pardon Services;</w:t>
      </w:r>
    </w:p>
    <w:p w:rsidR="00A9603B" w:rsidRPr="00203D9B" w:rsidRDefault="00A9603B"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w:t>
      </w:r>
      <w:r w:rsidRPr="00203D9B">
        <w:rPr>
          <w:rFonts w:cs="Times New Roman"/>
          <w:szCs w:val="22"/>
        </w:rPr>
        <w:tab/>
        <w:t>Office of the Governor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Pr="00203D9B">
        <w:rPr>
          <w:rFonts w:cs="Times New Roman"/>
          <w:szCs w:val="22"/>
        </w:rPr>
        <w:tab/>
      </w:r>
      <w:r w:rsidR="00A32FBB" w:rsidRPr="00203D9B">
        <w:rPr>
          <w:rFonts w:cs="Times New Roman"/>
          <w:szCs w:val="22"/>
        </w:rPr>
        <w:t>(1)</w:t>
      </w:r>
      <w:r w:rsidRPr="00203D9B">
        <w:rPr>
          <w:rFonts w:cs="Times New Roman"/>
          <w:szCs w:val="22"/>
        </w:rPr>
        <w:tab/>
        <w:t>Children</w:t>
      </w:r>
      <w:r w:rsidR="0001576F" w:rsidRPr="00203D9B">
        <w:rPr>
          <w:rFonts w:cs="Times New Roman"/>
          <w:szCs w:val="22"/>
        </w:rPr>
        <w:t>’</w:t>
      </w:r>
      <w:r w:rsidRPr="00203D9B">
        <w:rPr>
          <w:rFonts w:cs="Times New Roman"/>
          <w:szCs w:val="22"/>
        </w:rPr>
        <w:t>s Foster Care Review Board;</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Pr="00203D9B">
        <w:rPr>
          <w:rFonts w:cs="Times New Roman"/>
          <w:szCs w:val="22"/>
        </w:rPr>
        <w:tab/>
      </w:r>
      <w:r w:rsidR="00A32FBB" w:rsidRPr="00203D9B">
        <w:rPr>
          <w:rFonts w:cs="Times New Roman"/>
          <w:szCs w:val="22"/>
        </w:rPr>
        <w:t>(2)</w:t>
      </w:r>
      <w:r w:rsidRPr="00203D9B">
        <w:rPr>
          <w:rFonts w:cs="Times New Roman"/>
          <w:szCs w:val="22"/>
        </w:rPr>
        <w:tab/>
        <w:t>Continuum of Care;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w:t>
      </w:r>
      <w:r w:rsidRPr="00203D9B">
        <w:rPr>
          <w:rFonts w:cs="Times New Roman"/>
          <w:szCs w:val="22"/>
        </w:rPr>
        <w:tab/>
        <w:t>Office of the Lieutenant Governor, Division on Aging;</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w:t>
      </w:r>
      <w:r w:rsidRPr="00203D9B">
        <w:rPr>
          <w:rFonts w:cs="Times New Roman"/>
          <w:szCs w:val="22"/>
        </w:rPr>
        <w:tab/>
        <w:t>South Carolina School for the Deaf and the Blind;</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w:t>
      </w:r>
      <w:r w:rsidRPr="00203D9B">
        <w:rPr>
          <w:rFonts w:cs="Times New Roman"/>
          <w:szCs w:val="22"/>
        </w:rPr>
        <w:tab/>
        <w:t>Commission for the Blind, and</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w:t>
      </w:r>
      <w:r w:rsidRPr="00203D9B">
        <w:rPr>
          <w:rFonts w:cs="Times New Roman"/>
          <w:szCs w:val="22"/>
        </w:rPr>
        <w:tab/>
      </w:r>
      <w:r w:rsidR="002149D3" w:rsidRPr="00203D9B">
        <w:rPr>
          <w:rFonts w:cs="Times New Roman"/>
        </w:rPr>
        <w:t>Other entities as deemed necessary by the</w:t>
      </w:r>
      <w:r w:rsidR="00D446D1" w:rsidRPr="00203D9B">
        <w:rPr>
          <w:rFonts w:cs="Times New Roman"/>
        </w:rPr>
        <w:t xml:space="preserve"> </w:t>
      </w:r>
      <w:r w:rsidR="002149D3" w:rsidRPr="00203D9B">
        <w:rPr>
          <w:rFonts w:cs="Times New Roman"/>
        </w:rPr>
        <w:t>Research and Statistics Division.</w:t>
      </w:r>
    </w:p>
    <w:p w:rsidR="00A9603B" w:rsidRPr="00203D9B" w:rsidRDefault="002149D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rPr>
        <w:tab/>
        <w:t>These agencies and departments shall collect and provide client data in formats and schedules to be specified by the</w:t>
      </w:r>
      <w:r w:rsidR="00D446D1" w:rsidRPr="00203D9B">
        <w:rPr>
          <w:rFonts w:cs="Times New Roman"/>
        </w:rPr>
        <w:t xml:space="preserve"> </w:t>
      </w:r>
      <w:r w:rsidRPr="00203D9B">
        <w:rPr>
          <w:rFonts w:cs="Times New Roman"/>
        </w:rPr>
        <w:t>Research and Statistics Division (Division).  The</w:t>
      </w:r>
      <w:r w:rsidR="00D446D1" w:rsidRPr="00203D9B">
        <w:rPr>
          <w:rFonts w:cs="Times New Roman"/>
        </w:rPr>
        <w:t xml:space="preserve"> </w:t>
      </w:r>
      <w:r w:rsidRPr="00203D9B">
        <w:rPr>
          <w:rFonts w:cs="Times New Roman"/>
        </w:rPr>
        <w:t>Division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A9603B" w:rsidRPr="00203D9B" w:rsidRDefault="002149D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rPr>
        <w:tab/>
        <w:t>To ensure accountability and the coordinated, efficient delivery of health and human services, the</w:t>
      </w:r>
      <w:r w:rsidR="00D446D1" w:rsidRPr="00203D9B">
        <w:rPr>
          <w:rFonts w:cs="Times New Roman"/>
        </w:rPr>
        <w:t xml:space="preserve"> </w:t>
      </w:r>
      <w:r w:rsidRPr="00203D9B">
        <w:rPr>
          <w:rFonts w:cs="Times New Roman"/>
        </w:rPr>
        <w:t>Division shall implement, in consultation with state health and human services agencies and other entities as deemed necessary by the</w:t>
      </w:r>
      <w:r w:rsidR="00D446D1" w:rsidRPr="00203D9B">
        <w:rPr>
          <w:rFonts w:cs="Times New Roman"/>
        </w:rPr>
        <w:t xml:space="preserve"> </w:t>
      </w:r>
      <w:r w:rsidRPr="00203D9B">
        <w:rPr>
          <w:rFonts w:cs="Times New Roman"/>
        </w:rPr>
        <w:t>Division, an integrated data system that includes client data from all participating agencies.</w:t>
      </w:r>
    </w:p>
    <w:p w:rsidR="00A9603B" w:rsidRPr="00203D9B" w:rsidRDefault="002149D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rPr>
        <w:tab/>
        <w:t>In order to provide for inclusion of other entities into the South Carolina Health and Human Services Data Warehouse and other research and analytic-oriented applications that will assist the state in the efficient and effective provision of services, the</w:t>
      </w:r>
      <w:r w:rsidR="00D446D1" w:rsidRPr="00203D9B">
        <w:rPr>
          <w:rFonts w:cs="Times New Roman"/>
        </w:rPr>
        <w:t xml:space="preserve"> </w:t>
      </w:r>
      <w:r w:rsidRPr="00203D9B">
        <w:rPr>
          <w:rFonts w:cs="Times New Roman"/>
        </w:rPr>
        <w:t>Division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w:t>
      </w:r>
      <w:r w:rsidR="005A7314" w:rsidRPr="00203D9B">
        <w:rPr>
          <w:rFonts w:cs="Times New Roman"/>
          <w:szCs w:val="22"/>
        </w:rPr>
        <w:tab/>
        <w:t>The Office shall have the power to promulgate regulations, policies and procedures, in consultation with the participating agencies, for the development, protection and operation of the Data Warehouse,</w:t>
      </w:r>
      <w:r w:rsidR="00FB7DCB" w:rsidRPr="00203D9B">
        <w:rPr>
          <w:rFonts w:cs="Times New Roman"/>
          <w:szCs w:val="22"/>
        </w:rPr>
        <w:t xml:space="preserve"> </w:t>
      </w:r>
      <w:r w:rsidR="005A7314" w:rsidRPr="00203D9B">
        <w:rPr>
          <w:rFonts w:cs="Times New Roman"/>
          <w:szCs w:val="22"/>
        </w:rPr>
        <w:t>other research and analytic-oriented applications, and their underlying processes.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The</w:t>
      </w:r>
      <w:r w:rsidR="00D446D1" w:rsidRPr="00203D9B">
        <w:rPr>
          <w:rFonts w:cs="Times New Roman"/>
          <w:szCs w:val="22"/>
        </w:rPr>
        <w:t xml:space="preserve"> </w:t>
      </w:r>
      <w:r w:rsidR="002149D3" w:rsidRPr="00203D9B">
        <w:rPr>
          <w:rFonts w:cs="Times New Roman"/>
        </w:rPr>
        <w:t>Division</w:t>
      </w:r>
      <w:r w:rsidRPr="00203D9B">
        <w:rPr>
          <w:rFonts w:cs="Times New Roman"/>
          <w:szCs w:val="22"/>
        </w:rPr>
        <w:t xml:space="preserve"> shall develop internet-accessible secure analytic query tools (such as analytic cubes) using integrated client data from the Warehouse.</w:t>
      </w:r>
      <w:r w:rsidR="002149D3" w:rsidRPr="00203D9B">
        <w:rPr>
          <w:rFonts w:cs="Times New Roman"/>
          <w:szCs w:val="22"/>
        </w:rPr>
        <w:t xml:space="preserve"> </w:t>
      </w:r>
      <w:r w:rsidRPr="00203D9B">
        <w:rPr>
          <w:rFonts w:cs="Times New Roman"/>
          <w:szCs w:val="22"/>
        </w:rPr>
        <w:t xml:space="preserve"> All agencies shall cooperate with the</w:t>
      </w:r>
      <w:r w:rsidR="00D446D1" w:rsidRPr="00203D9B">
        <w:rPr>
          <w:rFonts w:cs="Times New Roman"/>
          <w:szCs w:val="22"/>
        </w:rPr>
        <w:t xml:space="preserve"> </w:t>
      </w:r>
      <w:r w:rsidR="002149D3" w:rsidRPr="00203D9B">
        <w:rPr>
          <w:rFonts w:cs="Times New Roman"/>
        </w:rPr>
        <w:t>Division</w:t>
      </w:r>
      <w:r w:rsidRPr="00203D9B">
        <w:rPr>
          <w:rFonts w:cs="Times New Roman"/>
          <w:szCs w:val="22"/>
        </w:rPr>
        <w:t xml:space="preserve"> in the development of these analytic tools. It is the intent of this provision that the analytic tools developed under this provision shall be made available to members of the </w:t>
      </w:r>
      <w:r w:rsidR="00691C6E" w:rsidRPr="00203D9B">
        <w:rPr>
          <w:rFonts w:cs="Times New Roman"/>
          <w:szCs w:val="22"/>
        </w:rPr>
        <w:t>South Carolina</w:t>
      </w:r>
      <w:r w:rsidRPr="00203D9B">
        <w:rPr>
          <w:rFonts w:cs="Times New Roman"/>
          <w:szCs w:val="22"/>
        </w:rPr>
        <w:t xml:space="preserve"> General Assembly and their research staff members, state agencies, and researchers. To that end, the</w:t>
      </w:r>
      <w:r w:rsidR="00D446D1" w:rsidRPr="00203D9B">
        <w:rPr>
          <w:rFonts w:cs="Times New Roman"/>
          <w:szCs w:val="22"/>
        </w:rPr>
        <w:t xml:space="preserve"> </w:t>
      </w:r>
      <w:r w:rsidR="002149D3" w:rsidRPr="00203D9B">
        <w:rPr>
          <w:rFonts w:cs="Times New Roman"/>
        </w:rPr>
        <w:t>Division</w:t>
      </w:r>
      <w:r w:rsidRPr="00203D9B">
        <w:rPr>
          <w:rFonts w:cs="Times New Roman"/>
          <w:szCs w:val="22"/>
        </w:rPr>
        <w:t xml:space="preserve"> shall, in consultation with the participating agencies, promulgate regulations addressing access to and use and release of information generated through use of the query tools.</w:t>
      </w:r>
    </w:p>
    <w:p w:rsidR="00A9603B" w:rsidRPr="00203D9B" w:rsidRDefault="005A731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All state agencies participating in the Warehouse shall utilize it and its associated software applications in the day-to-day operation of their programs and for coordination, collaboration, program evaluation and outcomes analysis.  The Department of Health and Environmental Control shall be exempt from usage of the integrated client management system and the analytic query tools in the day-to-day operation of their Client Automated Record and Encounter System and their South Carolina Community Assessment Network, but shall provide the Warehouse with client data from the system and network.</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No state agency shall duplicate any of the responsibilities of this provision.</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47F32" w:rsidRPr="00203D9B">
        <w:rPr>
          <w:rFonts w:cs="Times New Roman"/>
          <w:b/>
          <w:szCs w:val="22"/>
        </w:rPr>
        <w:t>117</w:t>
      </w:r>
      <w:r w:rsidRPr="00203D9B">
        <w:rPr>
          <w:rFonts w:cs="Times New Roman"/>
          <w:b/>
          <w:szCs w:val="22"/>
        </w:rPr>
        <w:t>.</w:t>
      </w:r>
      <w:r w:rsidR="00D46E32" w:rsidRPr="00203D9B">
        <w:rPr>
          <w:rFonts w:cs="Times New Roman"/>
          <w:b/>
          <w:szCs w:val="22"/>
        </w:rPr>
        <w:t>14</w:t>
      </w:r>
      <w:r w:rsidRPr="00203D9B">
        <w:rPr>
          <w:rFonts w:cs="Times New Roman"/>
          <w:b/>
          <w:szCs w:val="22"/>
        </w:rPr>
        <w:t>.</w:t>
      </w:r>
      <w:r w:rsidRPr="00203D9B">
        <w:rPr>
          <w:rFonts w:cs="Times New Roman"/>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w:t>
      </w:r>
      <w:r w:rsidR="00007B40" w:rsidRPr="00203D9B">
        <w:rPr>
          <w:rFonts w:cs="Times New Roman"/>
          <w:szCs w:val="22"/>
        </w:rPr>
        <w:t xml:space="preserve"> </w:t>
      </w:r>
      <w:r w:rsidRPr="00203D9B">
        <w:rPr>
          <w:rFonts w:cs="Times New Roman"/>
          <w:szCs w:val="22"/>
        </w:rPr>
        <w:t>recalls from layoffs, and educational, social, or recreational programs.  It is the policy of the State to take affirmative action to remove the disparate effects of past discrimination, if any, because of race, color, sex, national origin, age, religion or physical disability.</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 xml:space="preserve">Each state agency shall submit to the State Human Affairs Commission employment and filled vacancy data by race and sex by October </w:t>
      </w:r>
      <w:r w:rsidR="00AE748E" w:rsidRPr="00203D9B">
        <w:rPr>
          <w:rFonts w:cs="Times New Roman"/>
          <w:szCs w:val="22"/>
        </w:rPr>
        <w:t>thirty-first</w:t>
      </w:r>
      <w:r w:rsidRPr="00203D9B">
        <w:rPr>
          <w:rFonts w:cs="Times New Roman"/>
          <w:szCs w:val="22"/>
        </w:rPr>
        <w:t>, of each year.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In accordance with Section 1</w:t>
      </w:r>
      <w:r w:rsidR="00A6331A" w:rsidRPr="00203D9B">
        <w:rPr>
          <w:rFonts w:cs="Times New Roman"/>
          <w:szCs w:val="22"/>
        </w:rPr>
        <w:t>-</w:t>
      </w:r>
      <w:r w:rsidRPr="00203D9B">
        <w:rPr>
          <w:rFonts w:cs="Times New Roman"/>
          <w:szCs w:val="22"/>
        </w:rPr>
        <w:t>13</w:t>
      </w:r>
      <w:r w:rsidR="00A6331A" w:rsidRPr="00203D9B">
        <w:rPr>
          <w:rFonts w:cs="Times New Roman"/>
          <w:szCs w:val="22"/>
        </w:rPr>
        <w:t>-</w:t>
      </w:r>
      <w:r w:rsidRPr="00203D9B">
        <w:rPr>
          <w:rFonts w:cs="Times New Roman"/>
          <w:szCs w:val="22"/>
        </w:rPr>
        <w:t>110 of the South Carolina Code of Laws of 1976, as amended, the Human Affairs Commission shall submit a report on the status of state agencies</w:t>
      </w:r>
      <w:r w:rsidR="0001576F" w:rsidRPr="00203D9B">
        <w:rPr>
          <w:rFonts w:cs="Times New Roman"/>
          <w:szCs w:val="22"/>
        </w:rPr>
        <w:t>’</w:t>
      </w:r>
      <w:r w:rsidRPr="00203D9B">
        <w:rPr>
          <w:rFonts w:cs="Times New Roman"/>
          <w:szCs w:val="22"/>
        </w:rPr>
        <w:t xml:space="preserve"> Affirmative Action Plans and Programs to the General Assembly by </w:t>
      </w:r>
      <w:r w:rsidR="00C530DF" w:rsidRPr="00203D9B">
        <w:rPr>
          <w:rFonts w:cs="Times New Roman"/>
          <w:szCs w:val="22"/>
        </w:rPr>
        <w:t>February first</w:t>
      </w:r>
      <w:r w:rsidRPr="00203D9B">
        <w:rPr>
          <w:rFonts w:cs="Times New Roman"/>
          <w:szCs w:val="22"/>
        </w:rPr>
        <w:t xml:space="preserve">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w:t>
      </w:r>
      <w:r w:rsidR="0001576F" w:rsidRPr="00203D9B">
        <w:rPr>
          <w:rFonts w:cs="Times New Roman"/>
          <w:szCs w:val="22"/>
        </w:rPr>
        <w:t>’</w:t>
      </w:r>
      <w:r w:rsidRPr="00203D9B">
        <w:rPr>
          <w:rFonts w:cs="Times New Roman"/>
          <w:szCs w:val="22"/>
        </w:rPr>
        <w:t xml:space="preserve">s affirmative action plan for the year in question, the state agency shall submit a detailed explanation to the Human Affairs Commission by February </w:t>
      </w:r>
      <w:r w:rsidR="00AE748E" w:rsidRPr="00203D9B">
        <w:rPr>
          <w:rFonts w:cs="Times New Roman"/>
          <w:szCs w:val="22"/>
        </w:rPr>
        <w:t>fifteenth</w:t>
      </w:r>
      <w:r w:rsidRPr="00203D9B">
        <w:rPr>
          <w:rFonts w:cs="Times New Roman"/>
          <w:szCs w:val="22"/>
        </w:rPr>
        <w:t>, explaining why goals were not achieved.</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 xml:space="preserve">The Human Affairs Commission shall review the explanations and notify the </w:t>
      </w:r>
      <w:r w:rsidR="00E67871" w:rsidRPr="00203D9B">
        <w:rPr>
          <w:rFonts w:cs="Times New Roman"/>
          <w:szCs w:val="22"/>
        </w:rPr>
        <w:t>Budget and Control Board</w:t>
      </w:r>
      <w:r w:rsidRPr="00203D9B">
        <w:rPr>
          <w:rFonts w:cs="Times New Roman"/>
          <w:szCs w:val="22"/>
        </w:rPr>
        <w:t xml:space="preserve"> of any agency not in satisfactory compliance with meeting its stated goals.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 xml:space="preserve">The </w:t>
      </w:r>
      <w:r w:rsidR="00E67871" w:rsidRPr="00203D9B">
        <w:rPr>
          <w:rFonts w:cs="Times New Roman"/>
          <w:szCs w:val="22"/>
        </w:rPr>
        <w:t>Budget and Control Board</w:t>
      </w:r>
      <w:r w:rsidRPr="00203D9B">
        <w:rPr>
          <w:rFonts w:cs="Times New Roman"/>
          <w:szCs w:val="22"/>
        </w:rPr>
        <w:t xml:space="preserve"> shall notify any agency not in compliance that their request for additional appropriations for the current appropriation cycle, may not be processed until such time as the </w:t>
      </w:r>
      <w:r w:rsidR="00E67871" w:rsidRPr="00203D9B">
        <w:rPr>
          <w:rFonts w:cs="Times New Roman"/>
          <w:szCs w:val="22"/>
        </w:rPr>
        <w:t>Budget and Control Board</w:t>
      </w:r>
      <w:r w:rsidRPr="00203D9B">
        <w:rPr>
          <w:rFonts w:cs="Times New Roman"/>
          <w:szCs w:val="22"/>
        </w:rPr>
        <w:t>,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47F32" w:rsidRPr="00203D9B">
        <w:rPr>
          <w:rFonts w:cs="Times New Roman"/>
          <w:b/>
          <w:szCs w:val="22"/>
        </w:rPr>
        <w:t>117</w:t>
      </w:r>
      <w:r w:rsidRPr="00203D9B">
        <w:rPr>
          <w:rFonts w:cs="Times New Roman"/>
          <w:b/>
          <w:szCs w:val="22"/>
        </w:rPr>
        <w:t>.</w:t>
      </w:r>
      <w:r w:rsidR="00D46E32" w:rsidRPr="00203D9B">
        <w:rPr>
          <w:rFonts w:cs="Times New Roman"/>
          <w:b/>
          <w:szCs w:val="22"/>
        </w:rPr>
        <w:t>15</w:t>
      </w:r>
      <w:r w:rsidRPr="00203D9B">
        <w:rPr>
          <w:rFonts w:cs="Times New Roman"/>
          <w:b/>
          <w:szCs w:val="22"/>
        </w:rPr>
        <w:t>.</w:t>
      </w:r>
      <w:r w:rsidRPr="00203D9B">
        <w:rPr>
          <w:rFonts w:cs="Times New Roman"/>
          <w:szCs w:val="22"/>
        </w:rPr>
        <w:tab/>
        <w:t xml:space="preserve">(GP: Personal Service Reconciliation, FTEs)  In order to provide the necessary control over the number of employees, the </w:t>
      </w:r>
      <w:r w:rsidR="00E67871" w:rsidRPr="00203D9B">
        <w:rPr>
          <w:rFonts w:cs="Times New Roman"/>
          <w:szCs w:val="22"/>
        </w:rPr>
        <w:t>Budget and Control Board</w:t>
      </w:r>
      <w:r w:rsidRPr="00203D9B">
        <w:rPr>
          <w:rFonts w:cs="Times New Roman"/>
          <w:szCs w:val="22"/>
        </w:rPr>
        <w:t xml:space="preserve"> is hereby directed to maintain close supervision over the number of state employees, and to require specifically the following:</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009D473F" w:rsidRPr="00203D9B">
        <w:rPr>
          <w:rFonts w:cs="Times New Roman"/>
          <w:szCs w:val="22"/>
        </w:rPr>
        <w:t>(1)</w:t>
      </w:r>
      <w:r w:rsidRPr="00203D9B">
        <w:rPr>
          <w:rFonts w:cs="Times New Roman"/>
          <w:szCs w:val="22"/>
        </w:rPr>
        <w:tab/>
        <w:t>That no state agency</w:t>
      </w:r>
      <w:r w:rsidR="0076280D" w:rsidRPr="00203D9B">
        <w:rPr>
          <w:rFonts w:cs="Times New Roman"/>
          <w:szCs w:val="22"/>
        </w:rPr>
        <w:t xml:space="preserve"> </w:t>
      </w:r>
      <w:r w:rsidRPr="00203D9B">
        <w:rPr>
          <w:rFonts w:cs="Times New Roman"/>
          <w:szCs w:val="22"/>
        </w:rPr>
        <w:t>exceed the total authorized number of full</w:t>
      </w:r>
      <w:r w:rsidR="00A6331A" w:rsidRPr="00203D9B">
        <w:rPr>
          <w:rFonts w:cs="Times New Roman"/>
          <w:szCs w:val="22"/>
        </w:rPr>
        <w:t>-</w:t>
      </w:r>
      <w:r w:rsidRPr="00203D9B">
        <w:rPr>
          <w:rFonts w:cs="Times New Roman"/>
          <w:szCs w:val="22"/>
        </w:rPr>
        <w:t xml:space="preserve">time equivalent positions and those funded from state sources as provided in each section of this act except by majority vote of the </w:t>
      </w:r>
      <w:r w:rsidR="00E67871" w:rsidRPr="00203D9B">
        <w:rPr>
          <w:rFonts w:cs="Times New Roman"/>
          <w:szCs w:val="22"/>
        </w:rPr>
        <w:t>Budget and Control Board</w:t>
      </w:r>
      <w:r w:rsidRPr="00203D9B">
        <w:rPr>
          <w:rFonts w:cs="Times New Roman"/>
          <w:szCs w:val="22"/>
        </w:rPr>
        <w: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009D473F" w:rsidRPr="00203D9B">
        <w:rPr>
          <w:rFonts w:cs="Times New Roman"/>
          <w:szCs w:val="22"/>
        </w:rPr>
        <w:t>(2)</w:t>
      </w:r>
      <w:r w:rsidRPr="00203D9B">
        <w:rPr>
          <w:rFonts w:cs="Times New Roman"/>
          <w:szCs w:val="22"/>
        </w:rPr>
        <w:tab/>
        <w:t xml:space="preserve">That the </w:t>
      </w:r>
      <w:r w:rsidR="00E67871" w:rsidRPr="00203D9B">
        <w:rPr>
          <w:rFonts w:cs="Times New Roman"/>
          <w:szCs w:val="22"/>
        </w:rPr>
        <w:t>Budget and Control Board</w:t>
      </w:r>
      <w:r w:rsidRPr="00203D9B">
        <w:rPr>
          <w:rFonts w:cs="Times New Roman"/>
          <w:szCs w:val="22"/>
        </w:rPr>
        <w:t xml:space="preserve"> shall maintain and make, as necessary, periodic adjustments thereto, an official record of the total number of authorized full</w:t>
      </w:r>
      <w:r w:rsidR="00A6331A" w:rsidRPr="00203D9B">
        <w:rPr>
          <w:rFonts w:cs="Times New Roman"/>
          <w:szCs w:val="22"/>
        </w:rPr>
        <w:t>-</w:t>
      </w:r>
      <w:r w:rsidRPr="00203D9B">
        <w:rPr>
          <w:rFonts w:cs="Times New Roman"/>
          <w:szCs w:val="22"/>
        </w:rPr>
        <w:t>time equivalent positions by agency for state and total funding sources.</w:t>
      </w:r>
    </w:p>
    <w:p w:rsidR="00A9603B" w:rsidRPr="00203D9B" w:rsidRDefault="00FB2D7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Pr="00203D9B">
        <w:rPr>
          <w:rFonts w:cs="Times New Roman"/>
          <w:szCs w:val="22"/>
        </w:rPr>
        <w:tab/>
        <w:t>(a)</w:t>
      </w:r>
      <w:r w:rsidRPr="00203D9B">
        <w:rPr>
          <w:rFonts w:cs="Times New Roman"/>
          <w:szCs w:val="22"/>
        </w:rPr>
        <w:tab/>
        <w:t xml:space="preserve">That within thirty </w:t>
      </w:r>
      <w:r w:rsidR="00A9603B" w:rsidRPr="00203D9B">
        <w:rPr>
          <w:rFonts w:cs="Times New Roman"/>
          <w:szCs w:val="22"/>
        </w:rPr>
        <w:t xml:space="preserve">days of the passage of the Appropriation Act or by August </w:t>
      </w:r>
      <w:r w:rsidR="000B0766" w:rsidRPr="00203D9B">
        <w:rPr>
          <w:rFonts w:cs="Times New Roman"/>
          <w:szCs w:val="22"/>
        </w:rPr>
        <w:t>first</w:t>
      </w:r>
      <w:r w:rsidR="00A9603B" w:rsidRPr="00203D9B">
        <w:rPr>
          <w:rFonts w:cs="Times New Roman"/>
          <w:szCs w:val="22"/>
        </w:rPr>
        <w:t xml:space="preserve">, whichever comes later, each agency of the State must have established on the </w:t>
      </w:r>
      <w:r w:rsidR="00E67871" w:rsidRPr="00203D9B">
        <w:rPr>
          <w:rFonts w:cs="Times New Roman"/>
          <w:szCs w:val="22"/>
        </w:rPr>
        <w:t>Budget and Control Board</w:t>
      </w:r>
      <w:r w:rsidR="00A9603B" w:rsidRPr="00203D9B">
        <w:rPr>
          <w:rFonts w:cs="Times New Roman"/>
          <w:szCs w:val="22"/>
        </w:rPr>
        <w:t xml:space="preserve"> records all positions authorized in the Act.  After that date, the Board shall delete any non</w:t>
      </w:r>
      <w:r w:rsidR="007C54C5" w:rsidRPr="00203D9B">
        <w:rPr>
          <w:rFonts w:cs="Times New Roman"/>
          <w:szCs w:val="22"/>
        </w:rPr>
        <w:t>-</w:t>
      </w:r>
      <w:r w:rsidR="00A9603B" w:rsidRPr="00203D9B">
        <w:rPr>
          <w:rFonts w:cs="Times New Roman"/>
          <w:szCs w:val="22"/>
        </w:rPr>
        <w:t>established positions immediately from the official record of authorized full</w:t>
      </w:r>
      <w:r w:rsidR="00A6331A" w:rsidRPr="00203D9B">
        <w:rPr>
          <w:rFonts w:cs="Times New Roman"/>
          <w:szCs w:val="22"/>
        </w:rPr>
        <w:t>-</w:t>
      </w:r>
      <w:r w:rsidR="00A9603B" w:rsidRPr="00203D9B">
        <w:rPr>
          <w:rFonts w:cs="Times New Roman"/>
          <w:szCs w:val="22"/>
        </w:rPr>
        <w:t>time equivalent positions.  No positions shall be established by the board in excess of the total number of authorized full</w:t>
      </w:r>
      <w:r w:rsidR="00A6331A" w:rsidRPr="00203D9B">
        <w:rPr>
          <w:rFonts w:cs="Times New Roman"/>
          <w:szCs w:val="22"/>
        </w:rPr>
        <w:t>-</w:t>
      </w:r>
      <w:r w:rsidR="00A9603B" w:rsidRPr="00203D9B">
        <w:rPr>
          <w:rFonts w:cs="Times New Roman"/>
          <w:szCs w:val="22"/>
        </w:rPr>
        <w:t xml:space="preserve">time equivalent positions.  Each agency may, upon notification to the </w:t>
      </w:r>
      <w:r w:rsidR="00E67871" w:rsidRPr="00203D9B">
        <w:rPr>
          <w:rFonts w:cs="Times New Roman"/>
          <w:szCs w:val="22"/>
        </w:rPr>
        <w:t>Budget and Control Board</w:t>
      </w:r>
      <w:r w:rsidR="00A9603B" w:rsidRPr="00203D9B">
        <w:rPr>
          <w:rFonts w:cs="Times New Roman"/>
          <w:szCs w:val="22"/>
        </w:rPr>
        <w:t xml:space="preserve">, change the funding source of state FTE positions established on the </w:t>
      </w:r>
      <w:r w:rsidR="00E67871" w:rsidRPr="00203D9B">
        <w:rPr>
          <w:rFonts w:cs="Times New Roman"/>
          <w:szCs w:val="22"/>
        </w:rPr>
        <w:t>Budget and Control Board</w:t>
      </w:r>
      <w:r w:rsidR="00A9603B" w:rsidRPr="00203D9B">
        <w:rPr>
          <w:rFonts w:cs="Times New Roman"/>
          <w:szCs w:val="22"/>
        </w:rPr>
        <w:t xml:space="preserve"> records as necessary to expend federal and other sources of personal service funds to conserve or stay within the state appropriated personal service funds.  No agency shall change funding sources that will cause the agency to exceed the authorized number of state or total full-time equivalent positions.  Each agency may transfer FTE</w:t>
      </w:r>
      <w:r w:rsidR="00484501" w:rsidRPr="00203D9B">
        <w:rPr>
          <w:rFonts w:cs="Times New Roman"/>
          <w:szCs w:val="22"/>
        </w:rPr>
        <w:t>’</w:t>
      </w:r>
      <w:r w:rsidR="00A9603B" w:rsidRPr="00203D9B">
        <w:rPr>
          <w:rFonts w:cs="Times New Roman"/>
          <w:szCs w:val="22"/>
        </w:rPr>
        <w:t>s between programs as needed to accomplish the agency mission.</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Pr="00203D9B">
        <w:rPr>
          <w:rFonts w:cs="Times New Roman"/>
          <w:szCs w:val="22"/>
        </w:rPr>
        <w:tab/>
        <w:t>(b)</w:t>
      </w:r>
      <w:r w:rsidRPr="00203D9B">
        <w:rPr>
          <w:rFonts w:cs="Times New Roman"/>
          <w:szCs w:val="22"/>
        </w:rPr>
        <w:tab/>
        <w:t xml:space="preserve">That by September </w:t>
      </w:r>
      <w:r w:rsidR="000B0766" w:rsidRPr="00203D9B">
        <w:rPr>
          <w:rFonts w:cs="Times New Roman"/>
          <w:szCs w:val="22"/>
        </w:rPr>
        <w:t>thirtieth</w:t>
      </w:r>
      <w:r w:rsidRPr="00203D9B">
        <w:rPr>
          <w:rFonts w:cs="Times New Roman"/>
          <w:szCs w:val="22"/>
        </w:rPr>
        <w:t>, the board shall prepare a personal service analysis, by agency, which shows the number of established positions for the fiscal year and the amount of funds required, by source of funds, to support the FTE</w:t>
      </w:r>
      <w:r w:rsidR="0001576F" w:rsidRPr="00203D9B">
        <w:rPr>
          <w:rFonts w:cs="Times New Roman"/>
          <w:szCs w:val="22"/>
        </w:rPr>
        <w:t>’</w:t>
      </w:r>
      <w:r w:rsidRPr="00203D9B">
        <w:rPr>
          <w:rFonts w:cs="Times New Roman"/>
          <w:szCs w:val="22"/>
        </w:rPr>
        <w:t xml:space="preserve">s for the fiscal year at a funding level of </w:t>
      </w:r>
      <w:r w:rsidR="00052669" w:rsidRPr="00203D9B">
        <w:rPr>
          <w:rFonts w:cs="Times New Roman"/>
          <w:szCs w:val="22"/>
        </w:rPr>
        <w:t>one hundred percent</w:t>
      </w:r>
      <w:r w:rsidRPr="00203D9B">
        <w:rPr>
          <w:rFonts w:cs="Times New Roman"/>
          <w:szCs w:val="22"/>
        </w:rPr>
        <w:t>.  The board shall then reconcile each agency</w:t>
      </w:r>
      <w:r w:rsidR="0001576F" w:rsidRPr="00203D9B">
        <w:rPr>
          <w:rFonts w:cs="Times New Roman"/>
          <w:szCs w:val="22"/>
        </w:rPr>
        <w:t>’</w:t>
      </w:r>
      <w:r w:rsidRPr="00203D9B">
        <w:rPr>
          <w:rFonts w:cs="Times New Roman"/>
          <w:szCs w:val="22"/>
        </w:rPr>
        <w:t>s personal service detail with the agency</w:t>
      </w:r>
      <w:r w:rsidR="0001576F" w:rsidRPr="00203D9B">
        <w:rPr>
          <w:rFonts w:cs="Times New Roman"/>
          <w:szCs w:val="22"/>
        </w:rPr>
        <w:t>’</w:t>
      </w:r>
      <w:r w:rsidRPr="00203D9B">
        <w:rPr>
          <w:rFonts w:cs="Times New Roman"/>
          <w:szCs w:val="22"/>
        </w:rPr>
        <w:t>s personal service appropriation as contained in the Act adjusted for any pay increases and any other factors necessary to reflect the agency</w:t>
      </w:r>
      <w:r w:rsidR="0001576F" w:rsidRPr="00203D9B">
        <w:rPr>
          <w:rFonts w:cs="Times New Roman"/>
          <w:szCs w:val="22"/>
        </w:rPr>
        <w:t>’</w:t>
      </w:r>
      <w:r w:rsidRPr="00203D9B">
        <w:rPr>
          <w:rFonts w:cs="Times New Roman"/>
          <w:szCs w:val="22"/>
        </w:rPr>
        <w:t>s personal service funding level.  The board shall provide a copy of each agency</w:t>
      </w:r>
      <w:r w:rsidR="0001576F" w:rsidRPr="00203D9B">
        <w:rPr>
          <w:rFonts w:cs="Times New Roman"/>
          <w:szCs w:val="22"/>
        </w:rPr>
        <w:t>’</w:t>
      </w:r>
      <w:r w:rsidRPr="00203D9B">
        <w:rPr>
          <w:rFonts w:cs="Times New Roman"/>
          <w:szCs w:val="22"/>
        </w:rPr>
        <w:t>s personal service reconciliation to the Senate Finance and House Ways and Means Committees.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Pr="00203D9B">
        <w:rPr>
          <w:rFonts w:cs="Times New Roman"/>
          <w:szCs w:val="22"/>
        </w:rPr>
        <w:tab/>
        <w:t>(c)</w:t>
      </w:r>
      <w:r w:rsidRPr="00203D9B">
        <w:rPr>
          <w:rFonts w:cs="Times New Roman"/>
          <w:szCs w:val="22"/>
        </w:rPr>
        <w:tab/>
        <w:t xml:space="preserve">That any position which is shown by the reconciliation to be unfunded or significantly underfunded may be deleted at the direction of the </w:t>
      </w:r>
      <w:r w:rsidR="00E67871" w:rsidRPr="00203D9B">
        <w:rPr>
          <w:rFonts w:cs="Times New Roman"/>
          <w:szCs w:val="22"/>
        </w:rPr>
        <w:t>Budget and Control Board</w:t>
      </w:r>
      <w:r w:rsidRPr="00203D9B">
        <w:rPr>
          <w:rFonts w:cs="Times New Roman"/>
          <w:szCs w:val="22"/>
        </w:rPr>
        <w: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009D473F" w:rsidRPr="00203D9B">
        <w:rPr>
          <w:rFonts w:cs="Times New Roman"/>
          <w:szCs w:val="22"/>
        </w:rPr>
        <w:t>(3)</w:t>
      </w:r>
      <w:r w:rsidRPr="00203D9B">
        <w:rPr>
          <w:rFonts w:cs="Times New Roman"/>
          <w:szCs w:val="22"/>
        </w:rPr>
        <w:tab/>
        <w:t>That full-time equivalent (FTE) positions shall be determined under the following guidelines: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Pr="00203D9B">
        <w:rPr>
          <w:rFonts w:cs="Times New Roman"/>
          <w:szCs w:val="22"/>
        </w:rPr>
        <w:tab/>
        <w:t>(a)</w:t>
      </w:r>
      <w:r w:rsidRPr="00203D9B">
        <w:rPr>
          <w:rFonts w:cs="Times New Roman"/>
          <w:szCs w:val="22"/>
        </w:rPr>
        <w:tab/>
        <w:t>The annual work hours for each FTE shall be the agency</w:t>
      </w:r>
      <w:r w:rsidR="0001576F" w:rsidRPr="00203D9B">
        <w:rPr>
          <w:rFonts w:cs="Times New Roman"/>
          <w:szCs w:val="22"/>
        </w:rPr>
        <w:t>’</w:t>
      </w:r>
      <w:r w:rsidRPr="00203D9B">
        <w:rPr>
          <w:rFonts w:cs="Times New Roman"/>
          <w:szCs w:val="22"/>
        </w:rPr>
        <w:t>s full</w:t>
      </w:r>
      <w:r w:rsidR="00A6331A" w:rsidRPr="00203D9B">
        <w:rPr>
          <w:rFonts w:cs="Times New Roman"/>
          <w:szCs w:val="22"/>
        </w:rPr>
        <w:t>-</w:t>
      </w:r>
      <w:r w:rsidRPr="00203D9B">
        <w:rPr>
          <w:rFonts w:cs="Times New Roman"/>
          <w:szCs w:val="22"/>
        </w:rPr>
        <w:t>time standard annual work hours.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Pr="00203D9B">
        <w:rPr>
          <w:rFonts w:cs="Times New Roman"/>
          <w:szCs w:val="22"/>
        </w:rPr>
        <w:tab/>
        <w:t>(b)</w:t>
      </w:r>
      <w:r w:rsidRPr="00203D9B">
        <w:rPr>
          <w:rFonts w:cs="Times New Roman"/>
          <w:szCs w:val="22"/>
        </w:rPr>
        <w:tab/>
        <w:t>The state FTE shall be derived by multiplying the state percentage of budgeted funds for each position by the FTE for that position.</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Pr="00203D9B">
        <w:rPr>
          <w:rFonts w:cs="Times New Roman"/>
          <w:szCs w:val="22"/>
        </w:rPr>
        <w:tab/>
        <w:t>(c)</w:t>
      </w:r>
      <w:r w:rsidRPr="00203D9B">
        <w:rPr>
          <w:rFonts w:cs="Times New Roman"/>
          <w:szCs w:val="22"/>
        </w:rPr>
        <w:tab/>
        <w:t>All institutions of higher education shall use a value of 0.75 FTE for each position determined to be full</w:t>
      </w:r>
      <w:r w:rsidR="00A6331A" w:rsidRPr="00203D9B">
        <w:rPr>
          <w:rFonts w:cs="Times New Roman"/>
          <w:szCs w:val="22"/>
        </w:rPr>
        <w:t>-</w:t>
      </w:r>
      <w:r w:rsidRPr="00203D9B">
        <w:rPr>
          <w:rFonts w:cs="Times New Roman"/>
          <w:szCs w:val="22"/>
        </w:rPr>
        <w:t>time faculty with a duration of nine (9) months.</w:t>
      </w:r>
    </w:p>
    <w:p w:rsidR="00A9603B" w:rsidRPr="00203D9B" w:rsidRDefault="00A9603B" w:rsidP="00F93E2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The FTE method of accounting shall be utilized for all authorized positions.</w:t>
      </w:r>
    </w:p>
    <w:p w:rsidR="00A9603B" w:rsidRPr="00203D9B" w:rsidRDefault="00A9603B" w:rsidP="00F93E2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009D473F" w:rsidRPr="00203D9B">
        <w:rPr>
          <w:rFonts w:cs="Times New Roman"/>
          <w:szCs w:val="22"/>
        </w:rPr>
        <w:t>(4)</w:t>
      </w:r>
      <w:r w:rsidRPr="00203D9B">
        <w:rPr>
          <w:rFonts w:cs="Times New Roman"/>
          <w:szCs w:val="22"/>
        </w:rPr>
        <w:tab/>
        <w:t>That the number of positions authorized in this act shall be reduced in the following circumstances: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Pr="00203D9B">
        <w:rPr>
          <w:rFonts w:cs="Times New Roman"/>
          <w:szCs w:val="22"/>
        </w:rPr>
        <w:tab/>
        <w:t>(a)</w:t>
      </w:r>
      <w:r w:rsidRPr="00203D9B">
        <w:rPr>
          <w:rFonts w:cs="Times New Roman"/>
          <w:szCs w:val="22"/>
        </w:rPr>
        <w:tab/>
        <w:t>Upon request by an agency.</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Pr="00203D9B">
        <w:rPr>
          <w:rFonts w:cs="Times New Roman"/>
          <w:szCs w:val="22"/>
        </w:rPr>
        <w:tab/>
        <w:t>(b)</w:t>
      </w:r>
      <w:r w:rsidRPr="00203D9B">
        <w:rPr>
          <w:rFonts w:cs="Times New Roman"/>
          <w:szCs w:val="22"/>
        </w:rPr>
        <w:tab/>
        <w:t>When anticipated federal funds are not made available.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Pr="00203D9B">
        <w:rPr>
          <w:rFonts w:cs="Times New Roman"/>
          <w:szCs w:val="22"/>
        </w:rPr>
        <w:tab/>
        <w:t>(c)</w:t>
      </w:r>
      <w:r w:rsidRPr="00203D9B">
        <w:rPr>
          <w:rFonts w:cs="Times New Roman"/>
          <w:szCs w:val="22"/>
        </w:rPr>
        <w:tab/>
        <w:t xml:space="preserve">When the </w:t>
      </w:r>
      <w:r w:rsidR="00E67871" w:rsidRPr="00203D9B">
        <w:rPr>
          <w:rFonts w:cs="Times New Roman"/>
          <w:szCs w:val="22"/>
        </w:rPr>
        <w:t>Budget and Control Board</w:t>
      </w:r>
      <w:r w:rsidRPr="00203D9B">
        <w:rPr>
          <w:rFonts w:cs="Times New Roman"/>
          <w:szCs w:val="22"/>
        </w:rPr>
        <w:t>, through study or analysis, becomes aware of any unjustifiable excess of positions in any state agency.</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009D473F" w:rsidRPr="00203D9B">
        <w:rPr>
          <w:rFonts w:cs="Times New Roman"/>
          <w:szCs w:val="22"/>
        </w:rPr>
        <w:t>(5)</w:t>
      </w:r>
      <w:r w:rsidRPr="00203D9B">
        <w:rPr>
          <w:rFonts w:cs="Times New Roman"/>
          <w:szCs w:val="22"/>
        </w:rPr>
        <w:tab/>
        <w:t xml:space="preserve">That the </w:t>
      </w:r>
      <w:r w:rsidR="00E67871" w:rsidRPr="00203D9B">
        <w:rPr>
          <w:rFonts w:cs="Times New Roman"/>
          <w:szCs w:val="22"/>
        </w:rPr>
        <w:t>Budget and Control Board</w:t>
      </w:r>
      <w:r w:rsidRPr="00203D9B">
        <w:rPr>
          <w:rFonts w:cs="Times New Roman"/>
          <w:szCs w:val="22"/>
        </w:rPr>
        <w:t xml:space="preserve"> shall annually reconcile personal service funds with full</w:t>
      </w:r>
      <w:r w:rsidR="00A6331A" w:rsidRPr="00203D9B">
        <w:rPr>
          <w:rFonts w:cs="Times New Roman"/>
          <w:szCs w:val="22"/>
        </w:rPr>
        <w:t>-</w:t>
      </w:r>
      <w:r w:rsidRPr="00203D9B">
        <w:rPr>
          <w:rFonts w:cs="Times New Roman"/>
          <w:szCs w:val="22"/>
        </w:rPr>
        <w:t xml:space="preserve">time employee count.  Unfunded positions will be eliminated no later than January </w:t>
      </w:r>
      <w:r w:rsidR="00C5772C" w:rsidRPr="00203D9B">
        <w:rPr>
          <w:rFonts w:cs="Times New Roman"/>
          <w:szCs w:val="22"/>
        </w:rPr>
        <w:t>fifteenth</w:t>
      </w:r>
      <w:r w:rsidRPr="00203D9B">
        <w:rPr>
          <w:rFonts w:cs="Times New Roman"/>
          <w:szCs w:val="22"/>
        </w:rPr>
        <w:t xml:space="preserve"> of the current fiscal year unless specifically exempted elsewhere in this act or by the </w:t>
      </w:r>
      <w:r w:rsidR="00E67871" w:rsidRPr="00203D9B">
        <w:rPr>
          <w:rFonts w:cs="Times New Roman"/>
          <w:szCs w:val="22"/>
        </w:rPr>
        <w:t>Budget and Control Board</w:t>
      </w:r>
      <w:r w:rsidRPr="00203D9B">
        <w:rPr>
          <w:rFonts w:cs="Times New Roman"/>
          <w:szCs w:val="22"/>
        </w:rPr>
        <w:t xml:space="preserve">.  The </w:t>
      </w:r>
      <w:r w:rsidR="00E67871" w:rsidRPr="00203D9B">
        <w:rPr>
          <w:rFonts w:cs="Times New Roman"/>
          <w:szCs w:val="22"/>
        </w:rPr>
        <w:t>Budget and Control Board</w:t>
      </w:r>
      <w:r w:rsidRPr="00203D9B">
        <w:rPr>
          <w:rFonts w:cs="Times New Roman"/>
          <w:szCs w:val="22"/>
        </w:rPr>
        <w:t xml:space="preserve"> must report the full</w:t>
      </w:r>
      <w:r w:rsidR="00A6331A" w:rsidRPr="00203D9B">
        <w:rPr>
          <w:rFonts w:cs="Times New Roman"/>
          <w:szCs w:val="22"/>
        </w:rPr>
        <w:t>-</w:t>
      </w:r>
      <w:r w:rsidRPr="00203D9B">
        <w:rPr>
          <w:rFonts w:cs="Times New Roman"/>
          <w:szCs w:val="22"/>
        </w:rPr>
        <w:t xml:space="preserve">time employee count and unfunded position status to the Senate Finance Committee and the Ways and Means Committee by February </w:t>
      </w:r>
      <w:r w:rsidR="003B60D1" w:rsidRPr="00203D9B">
        <w:rPr>
          <w:rFonts w:cs="Times New Roman"/>
          <w:szCs w:val="22"/>
        </w:rPr>
        <w:t>first</w:t>
      </w:r>
      <w:r w:rsidRPr="00203D9B">
        <w:rPr>
          <w:rFonts w:cs="Times New Roman"/>
          <w:szCs w:val="22"/>
        </w:rPr>
        <w:t xml:space="preserve"> of the current fiscal year.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009D473F" w:rsidRPr="00203D9B">
        <w:rPr>
          <w:rFonts w:cs="Times New Roman"/>
          <w:szCs w:val="22"/>
        </w:rPr>
        <w:t>(6)</w:t>
      </w:r>
      <w:r w:rsidRPr="00203D9B">
        <w:rPr>
          <w:rFonts w:cs="Times New Roman"/>
          <w:szCs w:val="22"/>
        </w:rPr>
        <w:tab/>
        <w:t>That no new permanent positions in state government shall be funded by appropriations in acts supplemental to this act but temporary positions may be so funded.</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009D473F" w:rsidRPr="00203D9B">
        <w:rPr>
          <w:rFonts w:cs="Times New Roman"/>
          <w:szCs w:val="22"/>
        </w:rPr>
        <w:t>(7)</w:t>
      </w:r>
      <w:r w:rsidRPr="00203D9B">
        <w:rPr>
          <w:rFonts w:cs="Times New Roman"/>
          <w:szCs w:val="22"/>
        </w:rPr>
        <w:tab/>
        <w:t>That the provisions of this section shall not apply to personnel exempt from the State Classification and Compensation Plan under item I of Section 8</w:t>
      </w:r>
      <w:r w:rsidR="00A6331A" w:rsidRPr="00203D9B">
        <w:rPr>
          <w:rFonts w:cs="Times New Roman"/>
          <w:szCs w:val="22"/>
        </w:rPr>
        <w:t>-</w:t>
      </w:r>
      <w:r w:rsidRPr="00203D9B">
        <w:rPr>
          <w:rFonts w:cs="Times New Roman"/>
          <w:szCs w:val="22"/>
        </w:rPr>
        <w:t>11</w:t>
      </w:r>
      <w:r w:rsidR="00A6331A" w:rsidRPr="00203D9B">
        <w:rPr>
          <w:rFonts w:cs="Times New Roman"/>
          <w:szCs w:val="22"/>
        </w:rPr>
        <w:t>-</w:t>
      </w:r>
      <w:r w:rsidRPr="00203D9B">
        <w:rPr>
          <w:rFonts w:cs="Times New Roman"/>
          <w:szCs w:val="22"/>
        </w:rPr>
        <w:t>260 of the 1976 Code.</w:t>
      </w:r>
    </w:p>
    <w:p w:rsidR="00416C49" w:rsidRPr="00203D9B" w:rsidRDefault="00416C4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03D9B">
        <w:rPr>
          <w:rFonts w:cs="Times New Roman"/>
          <w:szCs w:val="22"/>
        </w:rPr>
        <w:tab/>
      </w:r>
      <w:r w:rsidRPr="00203D9B">
        <w:rPr>
          <w:rFonts w:cs="Times New Roman"/>
          <w:szCs w:val="22"/>
        </w:rPr>
        <w:tab/>
        <w:t>(</w:t>
      </w:r>
      <w:r w:rsidRPr="00203D9B">
        <w:rPr>
          <w:rFonts w:cs="Times New Roman"/>
          <w:i/>
          <w:szCs w:val="22"/>
          <w:u w:val="single"/>
        </w:rPr>
        <w:t>8)</w:t>
      </w:r>
      <w:r w:rsidRPr="00203D9B">
        <w:rPr>
          <w:rFonts w:cs="Times New Roman"/>
          <w:i/>
          <w:szCs w:val="22"/>
          <w:u w:val="single"/>
        </w:rPr>
        <w:tab/>
        <w:t xml:space="preserve">Institutions of higher learning shall be exempt from the requirements of </w:t>
      </w:r>
      <w:proofErr w:type="spellStart"/>
      <w:r w:rsidRPr="00203D9B">
        <w:rPr>
          <w:rFonts w:cs="Times New Roman"/>
          <w:i/>
          <w:szCs w:val="22"/>
          <w:u w:val="single"/>
        </w:rPr>
        <w:t>subitem</w:t>
      </w:r>
      <w:proofErr w:type="spellEnd"/>
      <w:r w:rsidRPr="00203D9B">
        <w:rPr>
          <w:rFonts w:cs="Times New Roman"/>
          <w:i/>
          <w:szCs w:val="22"/>
          <w:u w:val="single"/>
        </w:rPr>
        <w:t xml:space="preserve"> (2)(c) and </w:t>
      </w:r>
      <w:proofErr w:type="spellStart"/>
      <w:r w:rsidRPr="00203D9B">
        <w:rPr>
          <w:rFonts w:cs="Times New Roman"/>
          <w:i/>
          <w:szCs w:val="22"/>
          <w:u w:val="single"/>
        </w:rPr>
        <w:t>subitem</w:t>
      </w:r>
      <w:proofErr w:type="spellEnd"/>
      <w:r w:rsidRPr="00203D9B">
        <w:rPr>
          <w:rFonts w:cs="Times New Roman"/>
          <w:i/>
          <w:szCs w:val="22"/>
          <w:u w:val="single"/>
        </w:rPr>
        <w:t xml:space="preserve"> (5) contained in this provision.</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 xml:space="preserve">The Governor, in making his appropriation recommendations to the Ways and Means Committee, must provide that the level of personal service appropriation recommended for each agency is at least </w:t>
      </w:r>
      <w:r w:rsidR="00AE7C02" w:rsidRPr="00203D9B">
        <w:rPr>
          <w:rFonts w:cs="Times New Roman"/>
          <w:szCs w:val="22"/>
        </w:rPr>
        <w:t>ninety-</w:t>
      </w:r>
      <w:r w:rsidR="00093CEB" w:rsidRPr="00203D9B">
        <w:rPr>
          <w:rFonts w:cs="Times New Roman"/>
          <w:szCs w:val="22"/>
        </w:rPr>
        <w:t>seven percent</w:t>
      </w:r>
      <w:r w:rsidRPr="00203D9B">
        <w:rPr>
          <w:rFonts w:cs="Times New Roman"/>
          <w:szCs w:val="22"/>
        </w:rPr>
        <w:t xml:space="preserve"> of the funds required to meet </w:t>
      </w:r>
      <w:r w:rsidR="00093CEB" w:rsidRPr="00203D9B">
        <w:rPr>
          <w:rFonts w:cs="Times New Roman"/>
          <w:szCs w:val="22"/>
        </w:rPr>
        <w:t>one hundred percent</w:t>
      </w:r>
      <w:r w:rsidRPr="00203D9B">
        <w:rPr>
          <w:rFonts w:cs="Times New Roman"/>
          <w:szCs w:val="22"/>
        </w:rPr>
        <w:t xml:space="preserve"> of the funds needed for the full</w:t>
      </w:r>
      <w:r w:rsidR="00A6331A" w:rsidRPr="00203D9B">
        <w:rPr>
          <w:rFonts w:cs="Times New Roman"/>
          <w:szCs w:val="22"/>
        </w:rPr>
        <w:t>-</w:t>
      </w:r>
      <w:r w:rsidRPr="00203D9B">
        <w:rPr>
          <w:rFonts w:cs="Times New Roman"/>
          <w:szCs w:val="22"/>
        </w:rPr>
        <w:t>time equivalents positions recommended by the Governor (exclusive of new positions).</w:t>
      </w:r>
    </w:p>
    <w:p w:rsidR="00067191" w:rsidRPr="00203D9B" w:rsidRDefault="0006719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03D9B">
        <w:rPr>
          <w:rFonts w:cs="Times New Roman"/>
          <w:color w:val="auto"/>
        </w:rPr>
        <w:tab/>
      </w:r>
      <w:r w:rsidR="00F47F32" w:rsidRPr="00203D9B">
        <w:rPr>
          <w:rFonts w:cs="Times New Roman"/>
          <w:b/>
          <w:color w:val="auto"/>
        </w:rPr>
        <w:t>117</w:t>
      </w:r>
      <w:r w:rsidRPr="00203D9B">
        <w:rPr>
          <w:rFonts w:cs="Times New Roman"/>
          <w:b/>
          <w:color w:val="auto"/>
        </w:rPr>
        <w:t>.16.</w:t>
      </w:r>
      <w:r w:rsidRPr="00203D9B">
        <w:rPr>
          <w:rFonts w:cs="Times New Roman"/>
          <w:color w:val="auto"/>
        </w:rPr>
        <w:tab/>
        <w:t xml:space="preserve">(GP: Allowance for Residences &amp; Compensation Restrictions)  That salaries paid to officers and employees of the State, including its several boards, commissions, and institutions shall be in full for all services rendered, and no perquisites of office or of </w:t>
      </w:r>
      <w:r w:rsidRPr="00203D9B">
        <w:rPr>
          <w:rFonts w:cs="Times New Roman"/>
          <w:szCs w:val="22"/>
        </w:rPr>
        <w:t>employment</w:t>
      </w:r>
      <w:r w:rsidRPr="00203D9B">
        <w:rPr>
          <w:rFonts w:cs="Times New Roman"/>
          <w:color w:val="auto"/>
        </w:rPr>
        <w:t xml:space="preserve">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w:t>
      </w:r>
      <w:r w:rsidR="0001576F" w:rsidRPr="00203D9B">
        <w:rPr>
          <w:rFonts w:cs="Times New Roman"/>
          <w:color w:val="auto"/>
        </w:rPr>
        <w:t>’</w:t>
      </w:r>
      <w:r w:rsidRPr="00203D9B">
        <w:rPr>
          <w:rFonts w:cs="Times New Roman"/>
          <w:color w:val="auto"/>
        </w:rPr>
        <w:t>s Mansion,</w:t>
      </w:r>
      <w:r w:rsidR="003C2809" w:rsidRPr="00203D9B">
        <w:rPr>
          <w:rFonts w:cs="Times New Roman"/>
          <w:color w:val="auto"/>
        </w:rPr>
        <w:t xml:space="preserve"> </w:t>
      </w:r>
      <w:r w:rsidRPr="00203D9B">
        <w:rPr>
          <w:rFonts w:cs="Times New Roman"/>
          <w:color w:val="auto"/>
        </w:rPr>
        <w:t>nor to guards at any of the state</w:t>
      </w:r>
      <w:r w:rsidR="0001576F" w:rsidRPr="00203D9B">
        <w:rPr>
          <w:rFonts w:cs="Times New Roman"/>
          <w:color w:val="auto"/>
        </w:rPr>
        <w:t>’</w:t>
      </w:r>
      <w:r w:rsidRPr="00203D9B">
        <w:rPr>
          <w:rFonts w:cs="Times New Roman"/>
          <w:color w:val="auto"/>
        </w:rPr>
        <w:t>s penal institutions and nurses and attendants at</w:t>
      </w:r>
      <w:r w:rsidR="003C2809" w:rsidRPr="00203D9B">
        <w:rPr>
          <w:rFonts w:cs="Times New Roman"/>
          <w:color w:val="auto"/>
        </w:rPr>
        <w:t xml:space="preserve"> </w:t>
      </w:r>
      <w:r w:rsidRPr="00203D9B">
        <w:rPr>
          <w:rFonts w:cs="Times New Roman"/>
          <w:color w:val="auto"/>
        </w:rPr>
        <w:t xml:space="preserve">the Department of Disabilities and Special Needs, and registered nurses providing clinical care at the MUSC Medical Center, nor to the Superintendent and staff of John de la Howe School, nor to the cottage parents and staff of </w:t>
      </w:r>
      <w:proofErr w:type="spellStart"/>
      <w:r w:rsidRPr="00203D9B">
        <w:rPr>
          <w:rFonts w:cs="Times New Roman"/>
          <w:color w:val="auto"/>
        </w:rPr>
        <w:t>Wil</w:t>
      </w:r>
      <w:proofErr w:type="spellEnd"/>
      <w:r w:rsidRPr="00203D9B">
        <w:rPr>
          <w:rFonts w:cs="Times New Roman"/>
          <w:color w:val="auto"/>
        </w:rPr>
        <w:t xml:space="preserve"> Lou Gray Opportunity School, nor to full-time or part-time staff who work after regular working hours in the SLED Communications Center or Maintenance Area, nor to adult staff at the Governor</w:t>
      </w:r>
      <w:r w:rsidR="0001576F" w:rsidRPr="00203D9B">
        <w:rPr>
          <w:rFonts w:cs="Times New Roman"/>
          <w:color w:val="auto"/>
        </w:rPr>
        <w:t>’</w:t>
      </w:r>
      <w:r w:rsidRPr="00203D9B">
        <w:rPr>
          <w:rFonts w:cs="Times New Roman"/>
          <w:color w:val="auto"/>
        </w:rPr>
        <w:t>s School for Science and Mathematics and the Governor</w:t>
      </w:r>
      <w:r w:rsidR="0001576F" w:rsidRPr="00203D9B">
        <w:rPr>
          <w:rFonts w:cs="Times New Roman"/>
          <w:color w:val="auto"/>
        </w:rPr>
        <w:t>’</w:t>
      </w:r>
      <w:r w:rsidRPr="00203D9B">
        <w:rPr>
          <w:rFonts w:cs="Times New Roman"/>
          <w:color w:val="auto"/>
        </w:rPr>
        <w:t>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on-campus residential facilities for students may be permitted to occupy residences on the grounds of such institutions without charge.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 xml:space="preserve">Any state institution of higher learning may provide a housing allowance to the president in lieu of a residential facility, the amount to be approved by the </w:t>
      </w:r>
      <w:r w:rsidR="00E67871" w:rsidRPr="00203D9B">
        <w:rPr>
          <w:rFonts w:cs="Times New Roman"/>
          <w:szCs w:val="22"/>
        </w:rPr>
        <w:t>Budget and Control Board</w:t>
      </w:r>
      <w:r w:rsidRPr="00203D9B">
        <w:rPr>
          <w:rFonts w:cs="Times New Roman"/>
          <w:szCs w:val="22"/>
        </w:rPr>
        <w:t>.</w:t>
      </w:r>
    </w:p>
    <w:p w:rsidR="00A9603B" w:rsidRPr="00203D9B" w:rsidRDefault="00C1757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w:t>
      </w:r>
      <w:r w:rsidR="0001576F" w:rsidRPr="00203D9B">
        <w:rPr>
          <w:rFonts w:cs="Times New Roman"/>
        </w:rPr>
        <w:t>’</w:t>
      </w:r>
      <w:r w:rsidRPr="00203D9B">
        <w:rPr>
          <w:rFonts w:cs="Times New Roman"/>
        </w:rPr>
        <w:t xml:space="preserve"> Game Management Personnel, Fish Hatchery</w:t>
      </w:r>
      <w:r w:rsidR="00D446D1" w:rsidRPr="00203D9B">
        <w:rPr>
          <w:rFonts w:cs="Times New Roman"/>
        </w:rPr>
        <w:t xml:space="preserve"> </w:t>
      </w:r>
      <w:r w:rsidRPr="00203D9B">
        <w:rPr>
          <w:rFonts w:cs="Times New Roman"/>
        </w:rPr>
        <w:t>Personnel,</w:t>
      </w:r>
      <w:r w:rsidR="00D446D1" w:rsidRPr="00203D9B">
        <w:rPr>
          <w:rFonts w:cs="Times New Roman"/>
        </w:rPr>
        <w:t xml:space="preserve"> </w:t>
      </w:r>
      <w:r w:rsidRPr="00203D9B">
        <w:rPr>
          <w:rFonts w:cs="Times New Roman"/>
        </w:rPr>
        <w:t xml:space="preserve">and Fort Johnson Superintendent; the Department of Parks, Recreation and Tourism field personnel in the State Parks Division; Director of </w:t>
      </w:r>
      <w:proofErr w:type="spellStart"/>
      <w:r w:rsidRPr="00203D9B">
        <w:rPr>
          <w:rFonts w:cs="Times New Roman"/>
        </w:rPr>
        <w:t>Wil</w:t>
      </w:r>
      <w:proofErr w:type="spellEnd"/>
      <w:r w:rsidRPr="00203D9B">
        <w:rPr>
          <w:rFonts w:cs="Times New Roman"/>
        </w:rPr>
        <w:t xml:space="preserve"> Lou Gray Opportunity School; President of the School for the Deaf and the Blind; </w:t>
      </w:r>
      <w:proofErr w:type="spellStart"/>
      <w:r w:rsidRPr="00203D9B">
        <w:rPr>
          <w:rFonts w:cs="Times New Roman"/>
        </w:rPr>
        <w:t>houseparents</w:t>
      </w:r>
      <w:proofErr w:type="spellEnd"/>
      <w:r w:rsidRPr="00203D9B">
        <w:rPr>
          <w:rFonts w:cs="Times New Roman"/>
        </w:rPr>
        <w:t xml:space="preserve">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w:t>
      </w:r>
      <w:r w:rsidR="0001576F" w:rsidRPr="00203D9B">
        <w:rPr>
          <w:rFonts w:cs="Times New Roman"/>
        </w:rPr>
        <w:t>’</w:t>
      </w:r>
      <w:r w:rsidRPr="00203D9B">
        <w:rPr>
          <w:rFonts w:cs="Times New Roman"/>
        </w:rPr>
        <w:t xml:space="preserve"> physicians and other professionals at Whitten Center, Clemson University Off-Campus Agricultural Staff and Housing Area Coordinators; and </w:t>
      </w:r>
      <w:proofErr w:type="spellStart"/>
      <w:r w:rsidRPr="00203D9B">
        <w:rPr>
          <w:rFonts w:cs="Times New Roman"/>
        </w:rPr>
        <w:t>TriCounty</w:t>
      </w:r>
      <w:proofErr w:type="spellEnd"/>
      <w:r w:rsidRPr="00203D9B">
        <w:rPr>
          <w:rFonts w:cs="Times New Roman"/>
        </w:rPr>
        <w:t xml:space="preserve"> Technical College</w:t>
      </w:r>
      <w:r w:rsidR="0001576F" w:rsidRPr="00203D9B">
        <w:rPr>
          <w:rFonts w:cs="Times New Roman"/>
        </w:rPr>
        <w:t>’</w:t>
      </w:r>
      <w:r w:rsidRPr="00203D9B">
        <w:rPr>
          <w:rFonts w:cs="Times New Roman"/>
        </w:rPr>
        <w:t>s Bridge to Clemson Resident and Area Directors.  Except in the case of elected officials, the fair market rental value of any residence furnished to a state employee shall be reported by the state agency furnishing the residence to the Agency Head Salary Commission, and the Division of Budget and Analyses by October first of each fiscal year.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 xml:space="preserve">All salaries paid by departments and institutions shall be in accord with a uniform classification and compensation plan, approved by the </w:t>
      </w:r>
      <w:r w:rsidR="00E67871" w:rsidRPr="00203D9B">
        <w:rPr>
          <w:rFonts w:cs="Times New Roman"/>
          <w:szCs w:val="22"/>
        </w:rPr>
        <w:t>Budget and Control Board</w:t>
      </w:r>
      <w:r w:rsidRPr="00203D9B">
        <w:rPr>
          <w:rFonts w:cs="Times New Roman"/>
          <w:szCs w:val="22"/>
        </w:rPr>
        <w:t xml:space="preserve">, applicable to all personnel of the State Government whose compensation is not specifically fixed in this act. Such plan shall include all employees regardless of the source of funds from which payment for personal service is drawn.  The Division of Budget and Analyses of the </w:t>
      </w:r>
      <w:r w:rsidR="00E67871" w:rsidRPr="00203D9B">
        <w:rPr>
          <w:rFonts w:cs="Times New Roman"/>
          <w:szCs w:val="22"/>
        </w:rPr>
        <w:t>Budget and Control Board</w:t>
      </w:r>
      <w:r w:rsidRPr="00203D9B">
        <w:rPr>
          <w:rFonts w:cs="Times New Roman"/>
          <w:szCs w:val="22"/>
        </w:rPr>
        <w:t xml:space="preserve"> is authorized to approve temporary salary adjustments for classified and unclassified employees who perform temporary duties which are limited by time and/or funds.  When approved, a temporary salary adjustment shall not be added to an employee</w:t>
      </w:r>
      <w:r w:rsidR="0001576F" w:rsidRPr="00203D9B">
        <w:rPr>
          <w:rFonts w:cs="Times New Roman"/>
          <w:szCs w:val="22"/>
        </w:rPr>
        <w:t>’</w:t>
      </w:r>
      <w:r w:rsidRPr="00203D9B">
        <w:rPr>
          <w:rFonts w:cs="Times New Roman"/>
          <w:szCs w:val="22"/>
        </w:rPr>
        <w:t xml:space="preserv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Division of Budget and Analyses shall, nevertheless, be subject to review by the </w:t>
      </w:r>
      <w:r w:rsidR="00E67871" w:rsidRPr="00203D9B">
        <w:rPr>
          <w:rFonts w:cs="Times New Roman"/>
          <w:szCs w:val="22"/>
        </w:rPr>
        <w:t>Budget and Control Board</w:t>
      </w:r>
      <w:r w:rsidRPr="00203D9B">
        <w:rPr>
          <w:rFonts w:cs="Times New Roman"/>
          <w:szCs w:val="22"/>
        </w:rPr>
        <w:t xml:space="preserve">.  Salary appropriations for employees fixed in this act shall be in full for all services rendered, and no supplements from other sources shall be permitted or approved by the </w:t>
      </w:r>
      <w:r w:rsidR="00E67871" w:rsidRPr="00203D9B">
        <w:rPr>
          <w:rFonts w:cs="Times New Roman"/>
          <w:szCs w:val="22"/>
        </w:rPr>
        <w:t>Budget and Control Board</w:t>
      </w:r>
      <w:r w:rsidRPr="00203D9B">
        <w:rPr>
          <w:rFonts w:cs="Times New Roman"/>
          <w:szCs w:val="22"/>
        </w:rPr>
        <w:t>.  With the exception of travel and subsistence, legislative study committees shall not compensate any person who is otherwise employed as a full</w:t>
      </w:r>
      <w:r w:rsidR="00A6331A" w:rsidRPr="00203D9B">
        <w:rPr>
          <w:rFonts w:cs="Times New Roman"/>
          <w:szCs w:val="22"/>
        </w:rPr>
        <w:t>-</w:t>
      </w:r>
      <w:r w:rsidRPr="00203D9B">
        <w:rPr>
          <w:rFonts w:cs="Times New Roman"/>
          <w:szCs w:val="22"/>
        </w:rPr>
        <w:t>time state employee.  Salaries of the heads of all agencies of the State Government shall be specifically fixed in this act and no salary shall be paid any agency head whose salary is not so fixed.</w:t>
      </w:r>
      <w:r w:rsidR="003C2809" w:rsidRPr="00203D9B">
        <w:rPr>
          <w:rFonts w:cs="Times New Roman"/>
          <w:szCs w:val="22"/>
        </w:rPr>
        <w:t xml:space="preserve">  </w:t>
      </w:r>
      <w:r w:rsidRPr="00203D9B">
        <w:rPr>
          <w:rFonts w:cs="Times New Roman"/>
          <w:szCs w:val="22"/>
        </w:rPr>
        <w:t>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w:t>
      </w:r>
      <w:r w:rsidR="0001576F" w:rsidRPr="00203D9B">
        <w:rPr>
          <w:rFonts w:cs="Times New Roman"/>
          <w:szCs w:val="22"/>
        </w:rPr>
        <w:t>’</w:t>
      </w:r>
      <w:r w:rsidRPr="00203D9B">
        <w:rPr>
          <w:rFonts w:cs="Times New Roman"/>
          <w:szCs w:val="22"/>
        </w:rPr>
        <w:t>s base salary, a salary supplement, or a perquisite of employment.  The names of all employees receiving monetary awards and the amounts received shall be reported annually to the South Carolina Division of Budget and Analyses.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117." w:hAnsi=".117." w:cs="Times New Roman"/>
          <w:szCs w:val="22"/>
        </w:rPr>
      </w:pPr>
      <w:r w:rsidRPr="00203D9B">
        <w:rPr>
          <w:rFonts w:cs="Times New Roman"/>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47F32" w:rsidRPr="00203D9B">
        <w:rPr>
          <w:rFonts w:cs="Times New Roman"/>
          <w:b/>
          <w:szCs w:val="22"/>
        </w:rPr>
        <w:t>117</w:t>
      </w:r>
      <w:r w:rsidRPr="00203D9B">
        <w:rPr>
          <w:rFonts w:cs="Times New Roman"/>
          <w:b/>
          <w:szCs w:val="22"/>
        </w:rPr>
        <w:t>.</w:t>
      </w:r>
      <w:r w:rsidR="00D46E32" w:rsidRPr="00203D9B">
        <w:rPr>
          <w:rFonts w:cs="Times New Roman"/>
          <w:b/>
          <w:szCs w:val="22"/>
        </w:rPr>
        <w:t>17</w:t>
      </w:r>
      <w:r w:rsidRPr="00203D9B">
        <w:rPr>
          <w:rFonts w:cs="Times New Roman"/>
          <w:b/>
          <w:szCs w:val="22"/>
        </w:rPr>
        <w:t>.</w:t>
      </w:r>
      <w:r w:rsidRPr="00203D9B">
        <w:rPr>
          <w:rFonts w:cs="Times New Roman"/>
          <w:szCs w:val="22"/>
        </w:rPr>
        <w:tab/>
        <w:t xml:space="preserve">(GP: Universities &amp; Colleges </w:t>
      </w:r>
      <w:r w:rsidR="00A6331A" w:rsidRPr="00203D9B">
        <w:rPr>
          <w:rFonts w:cs="Times New Roman"/>
          <w:szCs w:val="22"/>
        </w:rPr>
        <w:t>-</w:t>
      </w:r>
      <w:r w:rsidRPr="00203D9B">
        <w:rPr>
          <w:rFonts w:cs="Times New Roman"/>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47F32" w:rsidRPr="00203D9B">
        <w:rPr>
          <w:rFonts w:cs="Times New Roman"/>
          <w:b/>
          <w:szCs w:val="22"/>
        </w:rPr>
        <w:t>117</w:t>
      </w:r>
      <w:r w:rsidRPr="00203D9B">
        <w:rPr>
          <w:rFonts w:cs="Times New Roman"/>
          <w:b/>
          <w:szCs w:val="22"/>
        </w:rPr>
        <w:t>.</w:t>
      </w:r>
      <w:r w:rsidR="00D46E32" w:rsidRPr="00203D9B">
        <w:rPr>
          <w:rFonts w:cs="Times New Roman"/>
          <w:b/>
          <w:szCs w:val="22"/>
        </w:rPr>
        <w:t>18</w:t>
      </w:r>
      <w:r w:rsidRPr="00203D9B">
        <w:rPr>
          <w:rFonts w:cs="Times New Roman"/>
          <w:b/>
          <w:szCs w:val="22"/>
        </w:rPr>
        <w:t>.</w:t>
      </w:r>
      <w:r w:rsidRPr="00203D9B">
        <w:rPr>
          <w:rFonts w:cs="Times New Roman"/>
          <w:szCs w:val="22"/>
        </w:rPr>
        <w:tab/>
        <w:t xml:space="preserve">(GP: Replacement of Personal Property)  The Department of Juvenile Justice, Department of Corrections, </w:t>
      </w:r>
      <w:r w:rsidR="00014174" w:rsidRPr="00203D9B">
        <w:rPr>
          <w:rFonts w:cs="Times New Roman"/>
          <w:szCs w:val="22"/>
        </w:rPr>
        <w:t xml:space="preserve">Department of </w:t>
      </w:r>
      <w:r w:rsidRPr="00203D9B">
        <w:rPr>
          <w:rFonts w:cs="Times New Roman"/>
          <w:szCs w:val="22"/>
        </w:rPr>
        <w:t xml:space="preserve">Probation, Parole and Pardon Services, Department of Mental Health, Department of Disabilities </w:t>
      </w:r>
      <w:r w:rsidR="00CD784C" w:rsidRPr="00203D9B">
        <w:rPr>
          <w:rFonts w:cs="Times New Roman"/>
          <w:szCs w:val="22"/>
        </w:rPr>
        <w:t>and</w:t>
      </w:r>
      <w:r w:rsidRPr="00203D9B">
        <w:rPr>
          <w:rFonts w:cs="Times New Roman"/>
          <w:szCs w:val="22"/>
        </w:rPr>
        <w:t xml:space="preserve">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47F32" w:rsidRPr="00203D9B">
        <w:rPr>
          <w:rFonts w:cs="Times New Roman"/>
          <w:b/>
          <w:szCs w:val="22"/>
        </w:rPr>
        <w:t>117</w:t>
      </w:r>
      <w:r w:rsidRPr="00203D9B">
        <w:rPr>
          <w:rFonts w:cs="Times New Roman"/>
          <w:b/>
          <w:szCs w:val="22"/>
        </w:rPr>
        <w:t>.</w:t>
      </w:r>
      <w:r w:rsidR="00D46E32" w:rsidRPr="00203D9B">
        <w:rPr>
          <w:rFonts w:cs="Times New Roman"/>
          <w:b/>
          <w:szCs w:val="22"/>
        </w:rPr>
        <w:t>19</w:t>
      </w:r>
      <w:r w:rsidRPr="00203D9B">
        <w:rPr>
          <w:rFonts w:cs="Times New Roman"/>
          <w:b/>
          <w:szCs w:val="22"/>
        </w:rPr>
        <w:t>.</w:t>
      </w:r>
      <w:r w:rsidRPr="00203D9B">
        <w:rPr>
          <w:rFonts w:cs="Times New Roman"/>
          <w:b/>
          <w:szCs w:val="22"/>
        </w:rPr>
        <w:tab/>
      </w:r>
      <w:r w:rsidRPr="00203D9B">
        <w:rPr>
          <w:rFonts w:cs="Times New Roman"/>
          <w:szCs w:val="22"/>
        </w:rPr>
        <w:t xml:space="preserve">(GP: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w:t>
      </w:r>
      <w:r w:rsidR="00E67871" w:rsidRPr="00203D9B">
        <w:rPr>
          <w:rFonts w:cs="Times New Roman"/>
          <w:szCs w:val="22"/>
        </w:rPr>
        <w:t>Budget and Control Board</w:t>
      </w:r>
      <w:r w:rsidRPr="00203D9B">
        <w:rPr>
          <w:rFonts w:cs="Times New Roman"/>
          <w:szCs w:val="22"/>
        </w:rPr>
        <w:t xml:space="preserve"> shall promulgate regulations governing these expenses.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47F32" w:rsidRPr="00203D9B">
        <w:rPr>
          <w:rFonts w:cs="Times New Roman"/>
          <w:b/>
          <w:szCs w:val="22"/>
        </w:rPr>
        <w:t>117</w:t>
      </w:r>
      <w:r w:rsidRPr="00203D9B">
        <w:rPr>
          <w:rFonts w:cs="Times New Roman"/>
          <w:b/>
          <w:szCs w:val="22"/>
        </w:rPr>
        <w:t>.</w:t>
      </w:r>
      <w:r w:rsidR="00D46E32" w:rsidRPr="00203D9B">
        <w:rPr>
          <w:rFonts w:cs="Times New Roman"/>
          <w:b/>
          <w:szCs w:val="22"/>
        </w:rPr>
        <w:t>20</w:t>
      </w:r>
      <w:r w:rsidRPr="00203D9B">
        <w:rPr>
          <w:rFonts w:cs="Times New Roman"/>
          <w:b/>
          <w:szCs w:val="22"/>
        </w:rPr>
        <w:t>.</w:t>
      </w:r>
      <w:r w:rsidRPr="00203D9B">
        <w:rPr>
          <w:rFonts w:cs="Times New Roman"/>
          <w:szCs w:val="22"/>
        </w:rPr>
        <w:tab/>
        <w:t>(GP: Per Diem)  The per diem allowance of all boards, commissions and committees shall be at the rate of thirty</w:t>
      </w:r>
      <w:r w:rsidR="00A6331A" w:rsidRPr="00203D9B">
        <w:rPr>
          <w:rFonts w:cs="Times New Roman"/>
          <w:szCs w:val="22"/>
        </w:rPr>
        <w:t>-</w:t>
      </w:r>
      <w:r w:rsidRPr="00203D9B">
        <w:rPr>
          <w:rFonts w:cs="Times New Roman"/>
          <w:szCs w:val="22"/>
        </w:rPr>
        <w:t>five ($35) dollars per day.  No full</w:t>
      </w:r>
      <w:r w:rsidR="00A6331A" w:rsidRPr="00203D9B">
        <w:rPr>
          <w:rFonts w:cs="Times New Roman"/>
          <w:szCs w:val="22"/>
        </w:rPr>
        <w:t>-</w:t>
      </w:r>
      <w:r w:rsidRPr="00203D9B">
        <w:rPr>
          <w:rFonts w:cs="Times New Roman"/>
          <w:szCs w:val="22"/>
        </w:rPr>
        <w:t>time officer or employee of the State shall draw any per diem allowance for service on such boards, commissions or committees.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47F32" w:rsidRPr="00203D9B">
        <w:rPr>
          <w:rFonts w:cs="Times New Roman"/>
          <w:b/>
          <w:szCs w:val="22"/>
        </w:rPr>
        <w:t>117</w:t>
      </w:r>
      <w:r w:rsidRPr="00203D9B">
        <w:rPr>
          <w:rFonts w:cs="Times New Roman"/>
          <w:b/>
          <w:szCs w:val="22"/>
        </w:rPr>
        <w:t>.</w:t>
      </w:r>
      <w:r w:rsidR="00D46E32" w:rsidRPr="00203D9B">
        <w:rPr>
          <w:rFonts w:cs="Times New Roman"/>
          <w:b/>
          <w:szCs w:val="22"/>
        </w:rPr>
        <w:t>21</w:t>
      </w:r>
      <w:r w:rsidRPr="00203D9B">
        <w:rPr>
          <w:rFonts w:cs="Times New Roman"/>
          <w:b/>
          <w:szCs w:val="22"/>
        </w:rPr>
        <w:t>.</w:t>
      </w:r>
      <w:r w:rsidRPr="00203D9B">
        <w:rPr>
          <w:rFonts w:cs="Times New Roman"/>
          <w:szCs w:val="22"/>
        </w:rPr>
        <w:tab/>
        <w:t xml:space="preserve">(GP: Travel </w:t>
      </w:r>
      <w:r w:rsidR="00A6331A" w:rsidRPr="00203D9B">
        <w:rPr>
          <w:rFonts w:cs="Times New Roman"/>
          <w:szCs w:val="22"/>
        </w:rPr>
        <w:t>-</w:t>
      </w:r>
      <w:r w:rsidRPr="00203D9B">
        <w:rPr>
          <w:rFonts w:cs="Times New Roman"/>
          <w:szCs w:val="22"/>
        </w:rPr>
        <w:t xml:space="preserve"> Subsistence Expenses &amp; Mileage)  Travel and subsistence expenses, whether paid from state appropriated, federal, local or other funds, shall be allowed in accordance with the following provisions: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00826750" w:rsidRPr="00203D9B">
        <w:rPr>
          <w:rFonts w:cs="Times New Roman"/>
          <w:szCs w:val="22"/>
        </w:rPr>
        <w:t>(A)</w:t>
      </w:r>
      <w:r w:rsidRPr="00203D9B">
        <w:rPr>
          <w:rFonts w:cs="Times New Roman"/>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01576F" w:rsidRPr="00203D9B">
        <w:rPr>
          <w:rFonts w:cs="Times New Roman"/>
          <w:szCs w:val="22"/>
        </w:rPr>
        <w:t>’</w:t>
      </w:r>
      <w:r w:rsidRPr="00203D9B">
        <w:rPr>
          <w:rFonts w:cs="Times New Roman"/>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01576F" w:rsidRPr="00203D9B">
        <w:rPr>
          <w:rFonts w:cs="Times New Roman"/>
          <w:szCs w:val="22"/>
        </w:rPr>
        <w:t>’</w:t>
      </w:r>
      <w:r w:rsidRPr="00203D9B">
        <w:rPr>
          <w:rFonts w:cs="Times New Roman"/>
          <w:szCs w:val="22"/>
        </w:rPr>
        <w:t xml:space="preserve">s authority by the Comptroller General or the State Auditor.  The employee shall also be reimbursed for the actual expenses incurred in the obtaining of meals except that such costs shall not exceed $25 per day within the State of South Carolina.  For travel outside of South Carolina the maximum daily reimbursement for meals shall not exceed $32.  Agencies may contract with food or dining facilities to pay for meals on behalf of employees in accordance with rules and regulations established by the </w:t>
      </w:r>
      <w:r w:rsidR="00E67871" w:rsidRPr="00203D9B">
        <w:rPr>
          <w:rFonts w:cs="Times New Roman"/>
          <w:szCs w:val="22"/>
        </w:rPr>
        <w:t>Budget and Control Board</w:t>
      </w:r>
      <w:r w:rsidRPr="00203D9B">
        <w:rPr>
          <w:rFonts w:cs="Times New Roman"/>
          <w:szCs w:val="22"/>
        </w:rPr>
        <w:t>.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A6331A" w:rsidRPr="00203D9B">
        <w:rPr>
          <w:rFonts w:cs="Times New Roman"/>
          <w:szCs w:val="22"/>
        </w:rPr>
        <w:t>-</w:t>
      </w:r>
      <w:r w:rsidRPr="00203D9B">
        <w:rPr>
          <w:rFonts w:cs="Times New Roman"/>
          <w:szCs w:val="22"/>
        </w:rPr>
        <w:t>3</w:t>
      </w:r>
      <w:r w:rsidR="00A6331A" w:rsidRPr="00203D9B">
        <w:rPr>
          <w:rFonts w:cs="Times New Roman"/>
          <w:szCs w:val="22"/>
        </w:rPr>
        <w:t>-</w:t>
      </w:r>
      <w:r w:rsidRPr="00203D9B">
        <w:rPr>
          <w:rFonts w:cs="Times New Roman"/>
          <w:szCs w:val="22"/>
        </w:rPr>
        <w:t>40 of the 1976 Code, and when pertaining to institutions of higher learning, for travel paid with funds other than General Funds.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00826750" w:rsidRPr="00203D9B">
        <w:rPr>
          <w:rFonts w:cs="Times New Roman"/>
          <w:szCs w:val="22"/>
        </w:rPr>
        <w:t>(B)</w:t>
      </w:r>
      <w:r w:rsidRPr="00203D9B">
        <w:rPr>
          <w:rFonts w:cs="Times New Roman"/>
          <w:szCs w:val="22"/>
        </w:rPr>
        <w:tab/>
        <w:t>That employees of the State, when traveling outside the United States, Canada, and Puerto Rico upon promotional business for the State of South Carolina shall be entitled to actual expenses for both food and lodging.</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00826750" w:rsidRPr="00203D9B">
        <w:rPr>
          <w:rFonts w:cs="Times New Roman"/>
          <w:szCs w:val="22"/>
        </w:rPr>
        <w:t>(C)</w:t>
      </w:r>
      <w:r w:rsidRPr="00203D9B">
        <w:rPr>
          <w:rFonts w:cs="Times New Roman"/>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00826750" w:rsidRPr="00203D9B">
        <w:rPr>
          <w:rFonts w:cs="Times New Roman"/>
          <w:szCs w:val="22"/>
        </w:rPr>
        <w:t>(D)</w:t>
      </w:r>
      <w:r w:rsidRPr="00203D9B">
        <w:rPr>
          <w:rFonts w:cs="Times New Roman"/>
          <w:szCs w:val="22"/>
        </w:rPr>
        <w:tab/>
        <w:t>Non</w:t>
      </w:r>
      <w:r w:rsidR="007C54C5" w:rsidRPr="00203D9B">
        <w:rPr>
          <w:rFonts w:cs="Times New Roman"/>
          <w:szCs w:val="22"/>
        </w:rPr>
        <w:t>-</w:t>
      </w:r>
      <w:r w:rsidRPr="00203D9B">
        <w:rPr>
          <w:rFonts w:cs="Times New Roman"/>
          <w:szCs w:val="22"/>
        </w:rPr>
        <w:t>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$35 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00826750" w:rsidRPr="00203D9B">
        <w:rPr>
          <w:rFonts w:cs="Times New Roman"/>
          <w:szCs w:val="22"/>
        </w:rPr>
        <w:t>(E)</w:t>
      </w:r>
      <w:r w:rsidRPr="00203D9B">
        <w:rPr>
          <w:rFonts w:cs="Times New Roman"/>
          <w:szCs w:val="22"/>
        </w:rPr>
        <w:tab/>
        <w:t>Members of the state boards, commissions, or committees whose duties are not full</w:t>
      </w:r>
      <w:r w:rsidR="00A6331A" w:rsidRPr="00203D9B">
        <w:rPr>
          <w:rFonts w:cs="Times New Roman"/>
          <w:szCs w:val="22"/>
        </w:rPr>
        <w:t>-</w:t>
      </w:r>
      <w:r w:rsidRPr="00203D9B">
        <w:rPr>
          <w:rFonts w:cs="Times New Roman"/>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00826750" w:rsidRPr="00203D9B">
        <w:rPr>
          <w:rFonts w:cs="Times New Roman"/>
          <w:szCs w:val="22"/>
        </w:rPr>
        <w:t>(F)</w:t>
      </w:r>
      <w:r w:rsidRPr="00203D9B">
        <w:rPr>
          <w:rFonts w:cs="Times New Roman"/>
          <w:szCs w:val="22"/>
        </w:rPr>
        <w:tab/>
        <w:t xml:space="preserve">No subsistence reimbursement shall be allowed to a Justice of the Supreme Court or Judge of the Court of Appeals while traveling in the county of his official residence.  When traveling on official business of said court within </w:t>
      </w:r>
      <w:r w:rsidR="00E336DF" w:rsidRPr="00203D9B">
        <w:rPr>
          <w:rFonts w:cs="Times New Roman"/>
          <w:szCs w:val="22"/>
        </w:rPr>
        <w:t>fifty</w:t>
      </w:r>
      <w:r w:rsidRPr="00203D9B">
        <w:rPr>
          <w:rFonts w:cs="Times New Roman"/>
          <w:szCs w:val="22"/>
        </w:rPr>
        <w:t xml:space="preserve"> miles outside the county of his official residence, a Supreme Court Justice and a Judge of the Court of Appeals shall be allowed subsistence expenses in the amount of $35 per day plus such mileage allowance for travel as is provided for other employees of the State.  When traveling on official business of said court </w:t>
      </w:r>
      <w:r w:rsidR="00E336DF" w:rsidRPr="00203D9B">
        <w:rPr>
          <w:rFonts w:cs="Times New Roman"/>
          <w:szCs w:val="22"/>
        </w:rPr>
        <w:t>fifty</w:t>
      </w:r>
      <w:r w:rsidRPr="00203D9B">
        <w:rPr>
          <w:rFonts w:cs="Times New Roman"/>
          <w:szCs w:val="22"/>
        </w:rPr>
        <w:t xml:space="preserve">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Upon approval of the Chief Justice, Supreme Court Justices, Judges of the Court of Appeals, Circuit Judges, and Family Court Judges shall be reimbursed for actual expenses incurred for all other official business requiring out</w:t>
      </w:r>
      <w:r w:rsidR="00A6331A" w:rsidRPr="00203D9B">
        <w:rPr>
          <w:rFonts w:cs="Times New Roman"/>
          <w:szCs w:val="22"/>
        </w:rPr>
        <w:t>-</w:t>
      </w:r>
      <w:r w:rsidRPr="00203D9B">
        <w:rPr>
          <w:rFonts w:cs="Times New Roman"/>
          <w:szCs w:val="22"/>
        </w:rPr>
        <w:t>of</w:t>
      </w:r>
      <w:r w:rsidR="00A6331A" w:rsidRPr="00203D9B">
        <w:rPr>
          <w:rFonts w:cs="Times New Roman"/>
          <w:szCs w:val="22"/>
        </w:rPr>
        <w:t>-</w:t>
      </w:r>
      <w:r w:rsidRPr="00203D9B">
        <w:rPr>
          <w:rFonts w:cs="Times New Roman"/>
          <w:szCs w:val="22"/>
        </w:rPr>
        <w:t>state expenses at the rate provided in paragraph A of this section.</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00826750" w:rsidRPr="00203D9B">
        <w:rPr>
          <w:rFonts w:cs="Times New Roman"/>
          <w:szCs w:val="22"/>
        </w:rPr>
        <w:t>(G)</w:t>
      </w:r>
      <w:r w:rsidRPr="00203D9B">
        <w:rPr>
          <w:rFonts w:cs="Times New Roman"/>
          <w:szCs w:val="22"/>
        </w:rPr>
        <w:tab/>
        <w:t>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00826750" w:rsidRPr="00203D9B">
        <w:rPr>
          <w:rFonts w:cs="Times New Roman"/>
          <w:szCs w:val="22"/>
        </w:rPr>
        <w:t>(H)</w:t>
      </w:r>
      <w:r w:rsidRPr="00203D9B">
        <w:rPr>
          <w:rFonts w:cs="Times New Roman"/>
          <w:szCs w:val="22"/>
        </w:rPr>
        <w:tab/>
        <w:t>Any retired Justice, Circuit Court Judge or Family Court Judge or Master</w:t>
      </w:r>
      <w:r w:rsidR="00A6331A" w:rsidRPr="00203D9B">
        <w:rPr>
          <w:rFonts w:cs="Times New Roman"/>
          <w:szCs w:val="22"/>
        </w:rPr>
        <w:t>-</w:t>
      </w:r>
      <w:r w:rsidRPr="00203D9B">
        <w:rPr>
          <w:rFonts w:cs="Times New Roman"/>
          <w:szCs w:val="22"/>
        </w:rPr>
        <w:t>in</w:t>
      </w:r>
      <w:r w:rsidR="00A6331A" w:rsidRPr="00203D9B">
        <w:rPr>
          <w:rFonts w:cs="Times New Roman"/>
          <w:szCs w:val="22"/>
        </w:rPr>
        <w:t>-</w:t>
      </w:r>
      <w:r w:rsidRPr="00203D9B">
        <w:rPr>
          <w:rFonts w:cs="Times New Roman"/>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BD686E" w:rsidRPr="00203D9B" w:rsidRDefault="00BD686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00826750" w:rsidRPr="00203D9B">
        <w:rPr>
          <w:rFonts w:cs="Times New Roman"/>
          <w:szCs w:val="22"/>
        </w:rPr>
        <w:t>(I)</w:t>
      </w:r>
      <w:r w:rsidR="006376B7" w:rsidRPr="00203D9B">
        <w:rPr>
          <w:rFonts w:cs="Times New Roman"/>
          <w:szCs w:val="22"/>
        </w:rPr>
        <w:tab/>
      </w:r>
      <w:r w:rsidRPr="00203D9B">
        <w:rPr>
          <w:rFonts w:cs="Times New Roman"/>
          <w:szCs w:val="22"/>
        </w:rPr>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w:t>
      </w:r>
      <w:r w:rsidR="0001576F" w:rsidRPr="00203D9B">
        <w:rPr>
          <w:rFonts w:cs="Times New Roman"/>
          <w:szCs w:val="22"/>
        </w:rPr>
        <w:t>’</w:t>
      </w:r>
      <w:r w:rsidRPr="00203D9B">
        <w:rPr>
          <w:rFonts w:cs="Times New Roman"/>
          <w:szCs w:val="22"/>
        </w:rPr>
        <w:t xml:space="preserve"> Compensation Commission</w:t>
      </w:r>
      <w:r w:rsidR="00A87F4D" w:rsidRPr="00203D9B">
        <w:rPr>
          <w:rFonts w:cs="Times New Roman"/>
          <w:szCs w:val="22"/>
        </w:rPr>
        <w:t xml:space="preserve"> </w:t>
      </w:r>
      <w:r w:rsidRPr="00203D9B">
        <w:rPr>
          <w:rFonts w:cs="Times New Roman"/>
          <w:szCs w:val="22"/>
        </w:rPr>
        <w:t>may be reimbursed at the regular mileage rate of one round trip each week from their respective homes to Columbia.  No subsistence reimbursement shall be allowed to a member of the Workers</w:t>
      </w:r>
      <w:r w:rsidR="0001576F" w:rsidRPr="00203D9B">
        <w:rPr>
          <w:rFonts w:cs="Times New Roman"/>
          <w:szCs w:val="22"/>
        </w:rPr>
        <w:t>’</w:t>
      </w:r>
      <w:r w:rsidRPr="00203D9B">
        <w:rPr>
          <w:rFonts w:cs="Times New Roman"/>
          <w:szCs w:val="22"/>
        </w:rPr>
        <w:t xml:space="preserve"> Compensation Commission</w:t>
      </w:r>
      <w:r w:rsidR="00A87F4D" w:rsidRPr="00203D9B">
        <w:rPr>
          <w:rFonts w:cs="Times New Roman"/>
          <w:szCs w:val="22"/>
        </w:rPr>
        <w:t xml:space="preserve"> </w:t>
      </w:r>
      <w:r w:rsidRPr="00203D9B">
        <w:rPr>
          <w:rFonts w:cs="Times New Roman"/>
          <w:szCs w:val="22"/>
        </w:rPr>
        <w:t>while traveling in the county of his official residence.  When traveling on official business of the commission outside the county of his official residence, a member of the Workers</w:t>
      </w:r>
      <w:r w:rsidR="0001576F" w:rsidRPr="00203D9B">
        <w:rPr>
          <w:rFonts w:cs="Times New Roman"/>
          <w:szCs w:val="22"/>
        </w:rPr>
        <w:t>’</w:t>
      </w:r>
      <w:r w:rsidRPr="00203D9B">
        <w:rPr>
          <w:rFonts w:cs="Times New Roman"/>
          <w:szCs w:val="22"/>
        </w:rPr>
        <w:t xml:space="preserve"> Compensation Commission</w:t>
      </w:r>
      <w:r w:rsidR="00A87F4D" w:rsidRPr="00203D9B">
        <w:rPr>
          <w:rFonts w:cs="Times New Roman"/>
          <w:szCs w:val="22"/>
        </w:rPr>
        <w:t xml:space="preserve"> </w:t>
      </w:r>
      <w:r w:rsidRPr="00203D9B">
        <w:rPr>
          <w:rFonts w:cs="Times New Roman"/>
          <w:szCs w:val="22"/>
        </w:rPr>
        <w:t xml:space="preserve">shall be allowed subsistence expenses in the amount of $35 per day.  When traveling on official business of the commission </w:t>
      </w:r>
      <w:r w:rsidR="00E336DF" w:rsidRPr="00203D9B">
        <w:rPr>
          <w:rFonts w:cs="Times New Roman"/>
          <w:szCs w:val="22"/>
        </w:rPr>
        <w:t>fifty</w:t>
      </w:r>
      <w:r w:rsidRPr="00203D9B">
        <w:rPr>
          <w:rFonts w:cs="Times New Roman"/>
          <w:szCs w:val="22"/>
        </w:rPr>
        <w:t xml:space="preserve"> or more miles outside the county of his official residence, each member shall be allowed a subsistence allowance in the amount as provided in this act for members of the General Assembly.  When out-of-state, members of the Workers</w:t>
      </w:r>
      <w:r w:rsidR="0001576F" w:rsidRPr="00203D9B">
        <w:rPr>
          <w:rFonts w:cs="Times New Roman"/>
          <w:szCs w:val="22"/>
        </w:rPr>
        <w:t>’</w:t>
      </w:r>
      <w:r w:rsidRPr="00203D9B">
        <w:rPr>
          <w:rFonts w:cs="Times New Roman"/>
          <w:szCs w:val="22"/>
        </w:rPr>
        <w:t xml:space="preserve"> Compensation Commission and the</w:t>
      </w:r>
      <w:r w:rsidR="00A87F4D" w:rsidRPr="00203D9B">
        <w:rPr>
          <w:rFonts w:cs="Times New Roman"/>
          <w:szCs w:val="22"/>
        </w:rPr>
        <w:t xml:space="preserve"> </w:t>
      </w:r>
      <w:r w:rsidR="00EA6A29" w:rsidRPr="00203D9B">
        <w:rPr>
          <w:rFonts w:cs="Times New Roman"/>
          <w:szCs w:val="22"/>
        </w:rPr>
        <w:t xml:space="preserve">members of the Appellate Panel of the </w:t>
      </w:r>
      <w:r w:rsidRPr="00203D9B">
        <w:rPr>
          <w:rFonts w:cs="Times New Roman"/>
          <w:szCs w:val="22"/>
        </w:rPr>
        <w:t>Department of Employment and Workforce may claim the established amount of per diem, as stated in the General Appropriation Act, or actual expenses as deemed reasonable by the Comptroller General.</w:t>
      </w:r>
      <w:r w:rsidR="00EA6A29" w:rsidRPr="00203D9B">
        <w:rPr>
          <w:rFonts w:cs="Times New Roman"/>
          <w:szCs w:val="22"/>
        </w:rPr>
        <w:t xml:space="preserve">  </w:t>
      </w:r>
      <w:r w:rsidR="00EA6A29" w:rsidRPr="00203D9B">
        <w:rPr>
          <w:rFonts w:cs="Times New Roman"/>
          <w:color w:val="auto"/>
          <w:szCs w:val="22"/>
        </w:rPr>
        <w:t>The members of the Appellate Panel of the</w:t>
      </w:r>
      <w:r w:rsidR="00A4200E" w:rsidRPr="00203D9B">
        <w:rPr>
          <w:rFonts w:cs="Times New Roman"/>
          <w:color w:val="auto"/>
          <w:szCs w:val="22"/>
        </w:rPr>
        <w:t xml:space="preserve"> </w:t>
      </w:r>
      <w:r w:rsidR="00EA6A29" w:rsidRPr="00203D9B">
        <w:rPr>
          <w:rFonts w:cs="Times New Roman"/>
          <w:color w:val="auto"/>
          <w:szCs w:val="22"/>
        </w:rPr>
        <w:t>Department of Employment and Workforce may be reimbursed at the regular mileage rate when the member is on official business fifty miles or more outside of Columbia.  The members of the Appellate Panel of the Department of Employment and Workforce shall</w:t>
      </w:r>
      <w:r w:rsidR="00CD0DA0" w:rsidRPr="00203D9B">
        <w:rPr>
          <w:rFonts w:cs="Times New Roman"/>
          <w:color w:val="auto"/>
          <w:szCs w:val="22"/>
        </w:rPr>
        <w:t xml:space="preserve"> </w:t>
      </w:r>
      <w:r w:rsidR="00EA6A29" w:rsidRPr="00203D9B">
        <w:rPr>
          <w:rFonts w:cs="Times New Roman"/>
          <w:color w:val="auto"/>
          <w:szCs w:val="22"/>
        </w:rPr>
        <w:t>be</w:t>
      </w:r>
      <w:r w:rsidR="00CD0DA0" w:rsidRPr="00203D9B">
        <w:rPr>
          <w:rFonts w:cs="Times New Roman"/>
          <w:color w:val="auto"/>
          <w:szCs w:val="22"/>
        </w:rPr>
        <w:t xml:space="preserve"> </w:t>
      </w:r>
      <w:r w:rsidR="00EA6A29" w:rsidRPr="00203D9B">
        <w:rPr>
          <w:rFonts w:cs="Times New Roman"/>
          <w:color w:val="auto"/>
          <w:szCs w:val="22"/>
        </w:rPr>
        <w:t>allowed subsistence allowance in the amount as provided in this act for members of the General Assembly when the member is on official business fifty miles or more outside of Columbia.</w:t>
      </w:r>
    </w:p>
    <w:p w:rsidR="00067191" w:rsidRPr="00203D9B" w:rsidRDefault="0006719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03D9B">
        <w:rPr>
          <w:rFonts w:cs="Times New Roman"/>
          <w:color w:val="auto"/>
          <w:szCs w:val="22"/>
        </w:rPr>
        <w:tab/>
      </w:r>
      <w:r w:rsidRPr="00203D9B">
        <w:rPr>
          <w:rFonts w:cs="Times New Roman"/>
          <w:color w:val="auto"/>
          <w:szCs w:val="22"/>
        </w:rPr>
        <w:tab/>
        <w:t>(J)</w:t>
      </w:r>
      <w:r w:rsidRPr="00203D9B">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w:t>
      </w:r>
      <w:r w:rsidR="003C2809" w:rsidRPr="00203D9B">
        <w:rPr>
          <w:rFonts w:cs="Times New Roman"/>
          <w:color w:val="auto"/>
          <w:szCs w:val="22"/>
        </w:rPr>
        <w:t xml:space="preserve"> </w:t>
      </w:r>
      <w:r w:rsidRPr="00203D9B">
        <w:rPr>
          <w:rFonts w:cs="Times New Roman"/>
          <w:color w:val="auto"/>
          <w:szCs w:val="22"/>
        </w:rPr>
        <w:t xml:space="preserve"> The standard business mileage rate used in this calculation shall be the</w:t>
      </w:r>
      <w:r w:rsidR="003C2809" w:rsidRPr="00203D9B">
        <w:rPr>
          <w:rFonts w:cs="Times New Roman"/>
          <w:color w:val="auto"/>
          <w:szCs w:val="22"/>
        </w:rPr>
        <w:t xml:space="preserve"> </w:t>
      </w:r>
      <w:r w:rsidRPr="00203D9B">
        <w:rPr>
          <w:rFonts w:cs="Times New Roman"/>
          <w:color w:val="auto"/>
          <w:szCs w:val="22"/>
        </w:rPr>
        <w:t>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w:t>
      </w:r>
      <w:r w:rsidR="003C2809" w:rsidRPr="00203D9B">
        <w:rPr>
          <w:rFonts w:cs="Times New Roman"/>
          <w:color w:val="auto"/>
          <w:szCs w:val="22"/>
        </w:rPr>
        <w:t xml:space="preserve"> </w:t>
      </w:r>
      <w:r w:rsidRPr="00203D9B">
        <w:rPr>
          <w:rFonts w:cs="Times New Roman"/>
          <w:color w:val="auto"/>
          <w:szCs w:val="22"/>
        </w:rPr>
        <w:t xml:space="preserve"> The standard business mileage rate used in this calculation shall be the</w:t>
      </w:r>
      <w:r w:rsidR="003C2809" w:rsidRPr="00203D9B">
        <w:rPr>
          <w:rFonts w:cs="Times New Roman"/>
          <w:color w:val="auto"/>
          <w:szCs w:val="22"/>
        </w:rPr>
        <w:t xml:space="preserve"> </w:t>
      </w:r>
      <w:r w:rsidRPr="00203D9B">
        <w:rPr>
          <w:rFonts w:cs="Times New Roman"/>
          <w:color w:val="auto"/>
          <w:szCs w:val="22"/>
        </w:rPr>
        <w:t>current rate established by the Internal Revenue Service.  When such travel is by a state-owned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3B0AFD" w:rsidRPr="00203D9B">
        <w:rPr>
          <w:rFonts w:cs="Times New Roman"/>
          <w:color w:val="auto"/>
          <w:szCs w:val="22"/>
        </w:rPr>
        <w:t>-</w:t>
      </w:r>
      <w:r w:rsidRPr="00203D9B">
        <w:rPr>
          <w:rFonts w:cs="Times New Roman"/>
          <w:color w:val="auto"/>
          <w:szCs w:val="22"/>
        </w:rPr>
        <w:t>owned vehicles are directed to use self-service pumps.  In traveling on the business of the State, employees are required to use the most economical mode of transportation, due consideration being given to urgency, schedules and like factors.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Mileage between an employee</w:t>
      </w:r>
      <w:r w:rsidR="0001576F" w:rsidRPr="00203D9B">
        <w:rPr>
          <w:rFonts w:cs="Times New Roman"/>
          <w:szCs w:val="22"/>
        </w:rPr>
        <w:t>’</w:t>
      </w:r>
      <w:r w:rsidRPr="00203D9B">
        <w:rPr>
          <w:rFonts w:cs="Times New Roman"/>
          <w:szCs w:val="22"/>
        </w:rPr>
        <w:t>s home and his/her place of employment is not subject to reimbursement.  However, when an employee leaves on a business trip directly from his/her home, and does not go by the employee</w:t>
      </w:r>
      <w:r w:rsidR="0001576F" w:rsidRPr="00203D9B">
        <w:rPr>
          <w:rFonts w:cs="Times New Roman"/>
          <w:szCs w:val="22"/>
        </w:rPr>
        <w:t>’</w:t>
      </w:r>
      <w:r w:rsidRPr="00203D9B">
        <w:rPr>
          <w:rFonts w:cs="Times New Roman"/>
          <w:szCs w:val="22"/>
        </w:rPr>
        <w:t>s headquarters, the employee shall be eligible for reimbursement for actual mileage beginning at his/her residence.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00826750" w:rsidRPr="00203D9B">
        <w:rPr>
          <w:rFonts w:cs="Times New Roman"/>
          <w:szCs w:val="22"/>
        </w:rPr>
        <w:t>(K)</w:t>
      </w:r>
      <w:r w:rsidRPr="00203D9B">
        <w:rPr>
          <w:rFonts w:cs="Times New Roman"/>
          <w:szCs w:val="22"/>
        </w:rPr>
        <w:tab/>
        <w:t xml:space="preserve">That a state agency may advance travel and subsistence expense monies to employees of that agency for the financing of ordinary and necessary travel required in the conducting of the business of the agency.  The </w:t>
      </w:r>
      <w:r w:rsidR="00E67871" w:rsidRPr="00203D9B">
        <w:rPr>
          <w:rFonts w:cs="Times New Roman"/>
          <w:szCs w:val="22"/>
        </w:rPr>
        <w:t>Budget and Control Board</w:t>
      </w:r>
      <w:r w:rsidRPr="00203D9B">
        <w:rPr>
          <w:rFonts w:cs="Times New Roman"/>
          <w:szCs w:val="22"/>
        </w:rPr>
        <w:t xml:space="preserve">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w:t>
      </w:r>
      <w:r w:rsidR="00F21D33" w:rsidRPr="00203D9B">
        <w:rPr>
          <w:rFonts w:cs="Times New Roman"/>
          <w:szCs w:val="22"/>
        </w:rPr>
        <w:t xml:space="preserve"> </w:t>
      </w:r>
      <w:r w:rsidRPr="00203D9B">
        <w:rPr>
          <w:rFonts w:cs="Times New Roman"/>
          <w:szCs w:val="22"/>
        </w:rPr>
        <w:t xml:space="preserve">days after the end of the trip or by July </w:t>
      </w:r>
      <w:r w:rsidR="005464F2" w:rsidRPr="00203D9B">
        <w:rPr>
          <w:rFonts w:cs="Times New Roman"/>
          <w:szCs w:val="22"/>
        </w:rPr>
        <w:t>fifteenth</w:t>
      </w:r>
      <w:r w:rsidRPr="00203D9B">
        <w:rPr>
          <w:rFonts w:cs="Times New Roman"/>
          <w:szCs w:val="22"/>
        </w:rPr>
        <w:t>, whichever comes first.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00826750" w:rsidRPr="00203D9B">
        <w:rPr>
          <w:rFonts w:cs="Times New Roman"/>
          <w:szCs w:val="22"/>
        </w:rPr>
        <w:t>(L)</w:t>
      </w:r>
      <w:r w:rsidR="00826750" w:rsidRPr="00203D9B">
        <w:rPr>
          <w:rFonts w:cs="Times New Roman"/>
          <w:szCs w:val="22"/>
        </w:rPr>
        <w:tab/>
      </w:r>
      <w:r w:rsidRPr="00203D9B">
        <w:rPr>
          <w:rFonts w:cs="Times New Roman"/>
          <w:szCs w:val="22"/>
        </w:rPr>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00826750" w:rsidRPr="00203D9B">
        <w:rPr>
          <w:rFonts w:cs="Times New Roman"/>
          <w:szCs w:val="22"/>
        </w:rPr>
        <w:t>(M)</w:t>
      </w:r>
      <w:r w:rsidR="00826750" w:rsidRPr="00203D9B">
        <w:rPr>
          <w:rFonts w:cs="Times New Roman"/>
          <w:szCs w:val="22"/>
        </w:rPr>
        <w:tab/>
        <w:t>T</w:t>
      </w:r>
      <w:r w:rsidRPr="00203D9B">
        <w:rPr>
          <w:rFonts w:cs="Times New Roman"/>
          <w:szCs w:val="22"/>
        </w:rPr>
        <w:t xml:space="preserve">he </w:t>
      </w:r>
      <w:r w:rsidR="00E67871" w:rsidRPr="00203D9B">
        <w:rPr>
          <w:rFonts w:cs="Times New Roman"/>
          <w:szCs w:val="22"/>
        </w:rPr>
        <w:t>Budget and Control Board</w:t>
      </w:r>
      <w:r w:rsidRPr="00203D9B">
        <w:rPr>
          <w:rFonts w:cs="Times New Roman"/>
          <w:szCs w:val="22"/>
        </w:rPr>
        <w:t xml:space="preserve"> is authorized to promulgate and publish rules and regulations governing travel and subsistence payments.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00826750" w:rsidRPr="00203D9B">
        <w:rPr>
          <w:rFonts w:cs="Times New Roman"/>
          <w:szCs w:val="22"/>
        </w:rPr>
        <w:t>(N)</w:t>
      </w:r>
      <w:r w:rsidR="00826750" w:rsidRPr="00203D9B">
        <w:rPr>
          <w:rFonts w:cs="Times New Roman"/>
          <w:szCs w:val="22"/>
        </w:rPr>
        <w:tab/>
      </w:r>
      <w:r w:rsidRPr="00203D9B">
        <w:rPr>
          <w:rFonts w:cs="Times New Roman"/>
          <w:szCs w:val="22"/>
        </w:rPr>
        <w:t>No state funds may be used to purchase first class airline tickets.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47F32" w:rsidRPr="00203D9B">
        <w:rPr>
          <w:rFonts w:cs="Times New Roman"/>
          <w:b/>
          <w:szCs w:val="22"/>
        </w:rPr>
        <w:t>117</w:t>
      </w:r>
      <w:r w:rsidRPr="00203D9B">
        <w:rPr>
          <w:rFonts w:cs="Times New Roman"/>
          <w:b/>
          <w:szCs w:val="22"/>
        </w:rPr>
        <w:t>.</w:t>
      </w:r>
      <w:r w:rsidR="00D46E32" w:rsidRPr="00203D9B">
        <w:rPr>
          <w:rFonts w:cs="Times New Roman"/>
          <w:b/>
          <w:szCs w:val="22"/>
        </w:rPr>
        <w:t>22</w:t>
      </w:r>
      <w:r w:rsidRPr="00203D9B">
        <w:rPr>
          <w:rFonts w:cs="Times New Roman"/>
          <w:b/>
          <w:szCs w:val="22"/>
        </w:rPr>
        <w:t>.</w:t>
      </w:r>
      <w:r w:rsidRPr="00203D9B">
        <w:rPr>
          <w:rFonts w:cs="Times New Roman"/>
          <w:szCs w:val="22"/>
        </w:rPr>
        <w:tab/>
        <w:t xml:space="preserve">(GP: Organizations Receiving State Appropriations Report)  Each organization receiving a contribution in this act shall render to the state agency making the contribution by November </w:t>
      </w:r>
      <w:r w:rsidR="005464F2" w:rsidRPr="00203D9B">
        <w:rPr>
          <w:rFonts w:cs="Times New Roman"/>
          <w:szCs w:val="22"/>
        </w:rPr>
        <w:t>first</w:t>
      </w:r>
      <w:r w:rsidRPr="00203D9B">
        <w:rPr>
          <w:rFonts w:cs="Times New Roman"/>
          <w:szCs w:val="22"/>
        </w:rPr>
        <w:t xml:space="preserve"> of the fiscal year in which funds are received, an accounting of how the state funds will be spent, a copy of the adopted budget for the current year, and also a copy of the organization</w:t>
      </w:r>
      <w:r w:rsidR="0001576F" w:rsidRPr="00203D9B">
        <w:rPr>
          <w:rFonts w:cs="Times New Roman"/>
          <w:szCs w:val="22"/>
        </w:rPr>
        <w:t>’</w:t>
      </w:r>
      <w:r w:rsidRPr="00203D9B">
        <w:rPr>
          <w:rFonts w:cs="Times New Roman"/>
          <w:szCs w:val="22"/>
        </w:rPr>
        <w:t xml:space="preserve">s most recent operating financial statement.  The funds appropriated in this act for contributions shall not be expended until the required financial statements are filed with the appropriate state agency.  No funds in this act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this act and make a report to the General Assembly of such review and/or audit, when requested to do so by the </w:t>
      </w:r>
      <w:r w:rsidR="00E67871" w:rsidRPr="00203D9B">
        <w:rPr>
          <w:rFonts w:cs="Times New Roman"/>
          <w:szCs w:val="22"/>
        </w:rPr>
        <w:t>Budget and Control Board</w:t>
      </w:r>
      <w:r w:rsidRPr="00203D9B">
        <w:rPr>
          <w:rFonts w:cs="Times New Roman"/>
          <w:szCs w:val="22"/>
        </w:rPr>
        <w:t>.</w:t>
      </w:r>
    </w:p>
    <w:p w:rsidR="00A9603B" w:rsidRPr="00203D9B" w:rsidRDefault="002149D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117.23.</w:t>
      </w:r>
      <w:r w:rsidRPr="00203D9B">
        <w:rPr>
          <w:rFonts w:cs="Times New Roman"/>
          <w:szCs w:val="22"/>
        </w:rPr>
        <w:tab/>
        <w:t>(GP: State Owned Aircraft -</w:t>
      </w:r>
      <w:r w:rsidR="00D446D1" w:rsidRPr="00203D9B">
        <w:rPr>
          <w:rFonts w:cs="Times New Roman"/>
          <w:szCs w:val="22"/>
        </w:rPr>
        <w:t xml:space="preserve"> </w:t>
      </w:r>
      <w:r w:rsidRPr="00203D9B">
        <w:rPr>
          <w:rFonts w:cs="Times New Roman"/>
          <w:szCs w:val="22"/>
        </w:rPr>
        <w:t xml:space="preserve">Flight Logs) </w:t>
      </w:r>
      <w:r w:rsidR="0043566B" w:rsidRPr="00203D9B">
        <w:rPr>
          <w:rFonts w:cs="Times New Roman"/>
          <w:szCs w:val="22"/>
        </w:rPr>
        <w:t xml:space="preserve"> </w:t>
      </w:r>
      <w:r w:rsidRPr="00203D9B">
        <w:rPr>
          <w:rFonts w:cs="Times New Roman"/>
          <w:szCs w:val="22"/>
        </w:rPr>
        <w:t>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 owned or operated aircraft</w:t>
      </w:r>
      <w:r w:rsidR="00D446D1" w:rsidRPr="00203D9B">
        <w:rPr>
          <w:rFonts w:cs="Times New Roman"/>
          <w:szCs w:val="22"/>
        </w:rPr>
        <w:t xml:space="preserve"> </w:t>
      </w:r>
      <w:r w:rsidRPr="00203D9B">
        <w:rPr>
          <w:rFonts w:cs="Times New Roman"/>
          <w:szCs w:val="22"/>
        </w:rPr>
        <w:t>unless the member or official files within</w:t>
      </w:r>
      <w:r w:rsidR="00D446D1" w:rsidRPr="00203D9B">
        <w:rPr>
          <w:rFonts w:cs="Times New Roman"/>
          <w:szCs w:val="22"/>
        </w:rPr>
        <w:t xml:space="preserve"> </w:t>
      </w:r>
      <w:r w:rsidRPr="00203D9B">
        <w:rPr>
          <w:rFonts w:cs="Times New Roman"/>
          <w:szCs w:val="22"/>
        </w:rPr>
        <w:t>twenty-four hours after the</w:t>
      </w:r>
      <w:r w:rsidR="00D446D1" w:rsidRPr="00203D9B">
        <w:rPr>
          <w:rFonts w:cs="Times New Roman"/>
          <w:szCs w:val="22"/>
        </w:rPr>
        <w:t xml:space="preserve"> </w:t>
      </w:r>
      <w:r w:rsidRPr="00203D9B">
        <w:rPr>
          <w:rFonts w:cs="Times New Roman"/>
          <w:szCs w:val="22"/>
        </w:rPr>
        <w:t>completion of the flight with the</w:t>
      </w:r>
      <w:r w:rsidR="00D446D1" w:rsidRPr="00203D9B">
        <w:rPr>
          <w:rFonts w:cs="Times New Roman"/>
          <w:szCs w:val="22"/>
        </w:rPr>
        <w:t xml:space="preserve"> </w:t>
      </w:r>
      <w:r w:rsidRPr="00203D9B">
        <w:rPr>
          <w:rFonts w:cs="Times New Roman"/>
          <w:szCs w:val="22"/>
        </w:rPr>
        <w:t>agency that provided the flight a sworn statement certifying and describing the official nature of his trip; and no member of the General Assembly, no member of a state board, commission or committee, and no state official shall be furnished air transportation by a state agency</w:t>
      </w:r>
      <w:r w:rsidR="00D446D1" w:rsidRPr="00203D9B">
        <w:rPr>
          <w:rFonts w:cs="Times New Roman"/>
          <w:szCs w:val="22"/>
        </w:rPr>
        <w:t xml:space="preserve"> </w:t>
      </w:r>
      <w:r w:rsidRPr="00203D9B">
        <w:rPr>
          <w:rFonts w:cs="Times New Roman"/>
          <w:szCs w:val="22"/>
        </w:rPr>
        <w:t>unless such agency prepares and maintains in its files a sworn statement from the highest ranking official of the agency or its designee certifying that the member</w:t>
      </w:r>
      <w:r w:rsidR="0001576F" w:rsidRPr="00203D9B">
        <w:rPr>
          <w:rFonts w:cs="Times New Roman"/>
          <w:szCs w:val="22"/>
        </w:rPr>
        <w:t>’</w:t>
      </w:r>
      <w:r w:rsidRPr="00203D9B">
        <w:rPr>
          <w:rFonts w:cs="Times New Roman"/>
          <w:szCs w:val="22"/>
        </w:rPr>
        <w:t>s or state official</w:t>
      </w:r>
      <w:r w:rsidR="0001576F" w:rsidRPr="00203D9B">
        <w:rPr>
          <w:rFonts w:cs="Times New Roman"/>
          <w:szCs w:val="22"/>
        </w:rPr>
        <w:t>’</w:t>
      </w:r>
      <w:r w:rsidRPr="00203D9B">
        <w:rPr>
          <w:rFonts w:cs="Times New Roman"/>
          <w:szCs w:val="22"/>
        </w:rPr>
        <w:t>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rsidR="00A9603B" w:rsidRPr="00203D9B" w:rsidRDefault="00DE6AC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 xml:space="preserve">All logs shall be signed by the parties using the flight and the signatures shall be maintained as part of the permanent record of any agency.  All passengers shall be listed on the flight log by their legal name; passengers flying with an appropriate official of SLED or </w:t>
      </w:r>
      <w:r w:rsidR="00AF0CD3" w:rsidRPr="00203D9B">
        <w:rPr>
          <w:rFonts w:cs="Times New Roman"/>
          <w:szCs w:val="22"/>
        </w:rPr>
        <w:t>the</w:t>
      </w:r>
      <w:r w:rsidR="00D446D1" w:rsidRPr="00203D9B">
        <w:rPr>
          <w:rFonts w:cs="Times New Roman"/>
          <w:szCs w:val="22"/>
        </w:rPr>
        <w:t xml:space="preserve"> </w:t>
      </w:r>
      <w:r w:rsidRPr="00203D9B">
        <w:rPr>
          <w:rFonts w:cs="Times New Roman"/>
          <w:szCs w:val="22"/>
        </w:rPr>
        <w:t xml:space="preserve">Department of Commerce whose confidentiality must, in the opinion of SLED or </w:t>
      </w:r>
      <w:r w:rsidR="00AF0CD3" w:rsidRPr="00203D9B">
        <w:rPr>
          <w:rFonts w:cs="Times New Roman"/>
          <w:szCs w:val="22"/>
        </w:rPr>
        <w:t xml:space="preserve">the </w:t>
      </w:r>
      <w:r w:rsidRPr="00203D9B">
        <w:rPr>
          <w:rFonts w:cs="Times New Roman"/>
          <w:szCs w:val="22"/>
        </w:rPr>
        <w:t xml:space="preserve">department, be protected shall be listed in writing on the flight log as “Confidential Passenger SLED or </w:t>
      </w:r>
      <w:r w:rsidR="00AF0CD3" w:rsidRPr="00203D9B">
        <w:rPr>
          <w:rFonts w:cs="Times New Roman"/>
          <w:szCs w:val="22"/>
        </w:rPr>
        <w:t xml:space="preserve">the </w:t>
      </w:r>
      <w:r w:rsidRPr="00203D9B">
        <w:rPr>
          <w:rFonts w:cs="Times New Roman"/>
          <w:szCs w:val="22"/>
        </w:rPr>
        <w:t xml:space="preserve">Department of Commerce (strike one)” and the appropriate official of SLED or </w:t>
      </w:r>
      <w:r w:rsidR="00AF0CD3" w:rsidRPr="00203D9B">
        <w:rPr>
          <w:rFonts w:cs="Times New Roman"/>
          <w:szCs w:val="22"/>
        </w:rPr>
        <w:t xml:space="preserve">the </w:t>
      </w:r>
      <w:r w:rsidRPr="00203D9B">
        <w:rPr>
          <w:rFonts w:cs="Times New Roman"/>
          <w:szCs w:val="22"/>
        </w:rPr>
        <w:t>department shall certify to the agency operating the aircraft the necessity for such confidentiality.</w:t>
      </w:r>
      <w:r w:rsidR="000A4E5A" w:rsidRPr="00203D9B">
        <w:rPr>
          <w:rFonts w:cs="Times New Roman"/>
          <w:szCs w:val="22"/>
        </w:rPr>
        <w:t xml:space="preserve">  The </w:t>
      </w:r>
      <w:r w:rsidR="007B5D1E" w:rsidRPr="00203D9B">
        <w:rPr>
          <w:rFonts w:cs="Times New Roman"/>
          <w:szCs w:val="22"/>
        </w:rPr>
        <w:t xml:space="preserve">Division of </w:t>
      </w:r>
      <w:r w:rsidR="000A4E5A" w:rsidRPr="00203D9B">
        <w:rPr>
          <w:rFonts w:cs="Times New Roman"/>
          <w:szCs w:val="22"/>
        </w:rPr>
        <w:t xml:space="preserve">Aeronautics shall post its flight logs on its website </w:t>
      </w:r>
      <w:r w:rsidR="00EE441A" w:rsidRPr="00203D9B">
        <w:rPr>
          <w:rFonts w:cs="Times New Roman"/>
          <w:szCs w:val="22"/>
        </w:rPr>
        <w:t>within one working day of completion of trips</w:t>
      </w:r>
      <w:r w:rsidR="000A4E5A" w:rsidRPr="00203D9B">
        <w:rPr>
          <w:rFonts w:cs="Times New Roman"/>
          <w:szCs w:val="22"/>
        </w:rPr>
        <w:t>.</w:t>
      </w:r>
    </w:p>
    <w:p w:rsidR="00A9603B" w:rsidRPr="00203D9B" w:rsidRDefault="002149D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Violation of the above provisions of this section is prima facie evidence of a violation of Section 8-13-700(A)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 owned or operated aircraft</w:t>
      </w:r>
      <w:r w:rsidR="00D446D1" w:rsidRPr="00203D9B">
        <w:rPr>
          <w:rFonts w:cs="Times New Roman"/>
          <w:szCs w:val="22"/>
        </w:rPr>
        <w:t xml:space="preserve"> </w:t>
      </w:r>
      <w:r w:rsidRPr="00203D9B">
        <w:rPr>
          <w:rFonts w:cs="Times New Roman"/>
          <w:szCs w:val="22"/>
        </w:rPr>
        <w:t>when used by the Medical University of South Carolina, nor to aircraft of the athletic department</w:t>
      </w:r>
      <w:r w:rsidR="00D446D1" w:rsidRPr="00203D9B">
        <w:rPr>
          <w:rFonts w:cs="Times New Roman"/>
          <w:szCs w:val="22"/>
        </w:rPr>
        <w:t xml:space="preserve"> </w:t>
      </w:r>
      <w:r w:rsidRPr="00203D9B">
        <w:rPr>
          <w:rFonts w:cs="Times New Roman"/>
          <w:szCs w:val="22"/>
        </w:rPr>
        <w:t>or the educational foundations of any state-supported institution of higher education, nor to law enforcement officers when flying on state owned aircraft in pursuit of fugitives, missing persons, or felons or for investigation of gang, drug, or other violent crimes.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Aircraft owned by agencies of state government shall not be leased to individuals for their personal use.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47F32" w:rsidRPr="00203D9B">
        <w:rPr>
          <w:rFonts w:cs="Times New Roman"/>
          <w:b/>
          <w:szCs w:val="22"/>
        </w:rPr>
        <w:t>117</w:t>
      </w:r>
      <w:r w:rsidRPr="00203D9B">
        <w:rPr>
          <w:rFonts w:cs="Times New Roman"/>
          <w:b/>
          <w:szCs w:val="22"/>
        </w:rPr>
        <w:t>.</w:t>
      </w:r>
      <w:r w:rsidR="00197792" w:rsidRPr="00203D9B">
        <w:rPr>
          <w:rFonts w:cs="Times New Roman"/>
          <w:b/>
          <w:szCs w:val="22"/>
        </w:rPr>
        <w:t>24</w:t>
      </w:r>
      <w:r w:rsidRPr="00203D9B">
        <w:rPr>
          <w:rFonts w:cs="Times New Roman"/>
          <w:b/>
          <w:szCs w:val="22"/>
        </w:rPr>
        <w:t>.</w:t>
      </w:r>
      <w:r w:rsidRPr="00203D9B">
        <w:rPr>
          <w:rFonts w:cs="Times New Roman"/>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This provision shall be suspended if necessary to avoid a fiscal year</w:t>
      </w:r>
      <w:r w:rsidR="006E62BB" w:rsidRPr="00203D9B">
        <w:rPr>
          <w:rFonts w:cs="Times New Roman"/>
          <w:szCs w:val="22"/>
        </w:rPr>
        <w:noBreakHyphen/>
      </w:r>
      <w:r w:rsidRPr="00203D9B">
        <w:rPr>
          <w:rFonts w:cs="Times New Roman"/>
          <w:szCs w:val="22"/>
        </w:rPr>
        <w:t>end general fund deficit.  For purposes of this proviso, the amount of the general fund deficit shall be determined after first applying the Capital Reserve Fund provisions in Section 11-11-320(D) of the 1976 Code, and before any transfers from the General Reserve.  The amount of general funds needed to avoid a year</w:t>
      </w:r>
      <w:r w:rsidR="00A6331A" w:rsidRPr="00203D9B">
        <w:rPr>
          <w:rFonts w:cs="Times New Roman"/>
          <w:szCs w:val="22"/>
        </w:rPr>
        <w:t>-</w:t>
      </w:r>
      <w:r w:rsidRPr="00203D9B">
        <w:rPr>
          <w:rFonts w:cs="Times New Roman"/>
          <w:szCs w:val="22"/>
        </w:rPr>
        <w:t>end deficit shall be reduced proportionately from each agency</w:t>
      </w:r>
      <w:r w:rsidR="0001576F" w:rsidRPr="00203D9B">
        <w:rPr>
          <w:rFonts w:cs="Times New Roman"/>
          <w:szCs w:val="22"/>
        </w:rPr>
        <w:t>’</w:t>
      </w:r>
      <w:r w:rsidRPr="00203D9B">
        <w:rPr>
          <w:rFonts w:cs="Times New Roman"/>
          <w:szCs w:val="22"/>
        </w:rPr>
        <w:t>s carry forward amount.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47F32" w:rsidRPr="00203D9B">
        <w:rPr>
          <w:rFonts w:cs="Times New Roman"/>
          <w:b/>
          <w:szCs w:val="22"/>
        </w:rPr>
        <w:t>117</w:t>
      </w:r>
      <w:r w:rsidRPr="00203D9B">
        <w:rPr>
          <w:rFonts w:cs="Times New Roman"/>
          <w:b/>
          <w:szCs w:val="22"/>
        </w:rPr>
        <w:t>.</w:t>
      </w:r>
      <w:r w:rsidR="00197792" w:rsidRPr="00203D9B">
        <w:rPr>
          <w:rFonts w:cs="Times New Roman"/>
          <w:b/>
          <w:szCs w:val="22"/>
        </w:rPr>
        <w:t>25</w:t>
      </w:r>
      <w:r w:rsidRPr="00203D9B">
        <w:rPr>
          <w:rFonts w:cs="Times New Roman"/>
          <w:b/>
          <w:szCs w:val="22"/>
        </w:rPr>
        <w:t>.</w:t>
      </w:r>
      <w:r w:rsidRPr="00203D9B">
        <w:rPr>
          <w:rFonts w:cs="Times New Roman"/>
          <w:szCs w:val="22"/>
        </w:rPr>
        <w:tab/>
        <w:t>(GP: TEFRA</w:t>
      </w:r>
      <w:r w:rsidR="00A6331A" w:rsidRPr="00203D9B">
        <w:rPr>
          <w:rFonts w:cs="Times New Roman"/>
          <w:szCs w:val="22"/>
        </w:rPr>
        <w:t>-</w:t>
      </w:r>
      <w:r w:rsidRPr="00203D9B">
        <w:rPr>
          <w:rFonts w:cs="Times New Roman"/>
          <w:szCs w:val="22"/>
        </w:rPr>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A6331A" w:rsidRPr="00203D9B">
        <w:rPr>
          <w:rFonts w:cs="Times New Roman"/>
          <w:szCs w:val="22"/>
        </w:rPr>
        <w:t>-</w:t>
      </w:r>
      <w:r w:rsidRPr="00203D9B">
        <w:rPr>
          <w:rFonts w:cs="Times New Roman"/>
          <w:szCs w:val="22"/>
        </w:rPr>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47F32" w:rsidRPr="00203D9B">
        <w:rPr>
          <w:rFonts w:cs="Times New Roman"/>
          <w:b/>
          <w:szCs w:val="22"/>
        </w:rPr>
        <w:t>117</w:t>
      </w:r>
      <w:r w:rsidRPr="00203D9B">
        <w:rPr>
          <w:rFonts w:cs="Times New Roman"/>
          <w:b/>
          <w:szCs w:val="22"/>
        </w:rPr>
        <w:t>.</w:t>
      </w:r>
      <w:r w:rsidR="00197792" w:rsidRPr="00203D9B">
        <w:rPr>
          <w:rFonts w:cs="Times New Roman"/>
          <w:b/>
          <w:szCs w:val="22"/>
        </w:rPr>
        <w:t>26</w:t>
      </w:r>
      <w:r w:rsidRPr="00203D9B">
        <w:rPr>
          <w:rFonts w:cs="Times New Roman"/>
          <w:b/>
          <w:szCs w:val="22"/>
        </w:rPr>
        <w:t>.</w:t>
      </w:r>
      <w:r w:rsidRPr="00203D9B">
        <w:rPr>
          <w:rFonts w:cs="Times New Roman"/>
          <w:b/>
          <w:szCs w:val="22"/>
        </w:rPr>
        <w:tab/>
      </w:r>
      <w:r w:rsidRPr="00203D9B">
        <w:rPr>
          <w:rFonts w:cs="Times New Roman"/>
          <w:szCs w:val="22"/>
        </w:rPr>
        <w:t>(GP: Frequent Flyer Premiums)  State agencies and employees shall select air carriers based on cost and time criteria, not on whether frequent flyer premiums are given.  State agencies should ensure that employees earning frequent flyer premiums while traveling on state business use them to reduce the cost of subsequent business travel whenever possible.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47F32" w:rsidRPr="00203D9B">
        <w:rPr>
          <w:rFonts w:cs="Times New Roman"/>
          <w:b/>
          <w:szCs w:val="22"/>
        </w:rPr>
        <w:t>117</w:t>
      </w:r>
      <w:r w:rsidRPr="00203D9B">
        <w:rPr>
          <w:rFonts w:cs="Times New Roman"/>
          <w:b/>
          <w:szCs w:val="22"/>
        </w:rPr>
        <w:t>.</w:t>
      </w:r>
      <w:r w:rsidR="00197792" w:rsidRPr="00203D9B">
        <w:rPr>
          <w:rFonts w:cs="Times New Roman"/>
          <w:b/>
          <w:szCs w:val="22"/>
        </w:rPr>
        <w:t>27</w:t>
      </w:r>
      <w:r w:rsidRPr="00203D9B">
        <w:rPr>
          <w:rFonts w:cs="Times New Roman"/>
          <w:b/>
          <w:szCs w:val="22"/>
        </w:rPr>
        <w:t>.</w:t>
      </w:r>
      <w:r w:rsidRPr="00203D9B">
        <w:rPr>
          <w:rFonts w:cs="Times New Roman"/>
          <w:szCs w:val="22"/>
        </w:rPr>
        <w:tab/>
        <w:t>(GP: Prison Industries)  All agencies funded in this act, when procuring goods and services, shall first consider contracting for services or purchasing goods and services through the Department of Corrections</w:t>
      </w:r>
      <w:r w:rsidR="0001576F" w:rsidRPr="00203D9B">
        <w:rPr>
          <w:rFonts w:cs="Times New Roman"/>
          <w:szCs w:val="22"/>
        </w:rPr>
        <w:t>’</w:t>
      </w:r>
      <w:r w:rsidRPr="00203D9B">
        <w:rPr>
          <w:rFonts w:cs="Times New Roman"/>
          <w:szCs w:val="22"/>
        </w:rPr>
        <w:t xml:space="preserve">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A9603B" w:rsidRPr="00203D9B" w:rsidRDefault="00DE6AC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47F32" w:rsidRPr="00203D9B">
        <w:rPr>
          <w:rFonts w:cs="Times New Roman"/>
          <w:b/>
          <w:szCs w:val="22"/>
        </w:rPr>
        <w:t>117</w:t>
      </w:r>
      <w:r w:rsidRPr="00203D9B">
        <w:rPr>
          <w:rFonts w:cs="Times New Roman"/>
          <w:b/>
          <w:szCs w:val="22"/>
        </w:rPr>
        <w:t>.</w:t>
      </w:r>
      <w:r w:rsidR="00197792" w:rsidRPr="00203D9B">
        <w:rPr>
          <w:rFonts w:cs="Times New Roman"/>
          <w:b/>
          <w:szCs w:val="22"/>
        </w:rPr>
        <w:t>28</w:t>
      </w:r>
      <w:r w:rsidRPr="00203D9B">
        <w:rPr>
          <w:rFonts w:cs="Times New Roman"/>
          <w:b/>
          <w:szCs w:val="22"/>
        </w:rPr>
        <w:t>.</w:t>
      </w:r>
      <w:r w:rsidRPr="00203D9B">
        <w:rPr>
          <w:rFonts w:cs="Times New Roman"/>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twenty-five employees per agency.  Agencies should include position titles for each of the top twenty-five travelers for each agency.  Expenditures must include state, federal and other sources of funds.  Ex</w:t>
      </w:r>
      <w:r w:rsidR="003F6E86" w:rsidRPr="00203D9B">
        <w:rPr>
          <w:rFonts w:cs="Times New Roman"/>
          <w:szCs w:val="22"/>
        </w:rPr>
        <w:t>penditures for in-state and out</w:t>
      </w:r>
      <w:r w:rsidR="003F6E86" w:rsidRPr="00203D9B">
        <w:rPr>
          <w:rFonts w:cs="Times New Roman"/>
          <w:szCs w:val="22"/>
        </w:rPr>
        <w:noBreakHyphen/>
      </w:r>
      <w:r w:rsidRPr="00203D9B">
        <w:rPr>
          <w:rFonts w:cs="Times New Roman"/>
          <w:szCs w:val="22"/>
        </w:rPr>
        <w:t>of-state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D446D1" w:rsidRPr="00203D9B" w:rsidRDefault="005E308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b/>
        </w:rPr>
        <w:tab/>
        <w:t>117.29.</w:t>
      </w:r>
      <w:r w:rsidRPr="00203D9B">
        <w:rPr>
          <w:rFonts w:cs="Times New Roman"/>
        </w:rPr>
        <w:tab/>
        <w:t>(GP: School Technology Initiative)  From the funds appropriated/authorized for the K-12 technology initiative, the Department of Education, in consultation with the Budget and Control Board</w:t>
      </w:r>
      <w:r w:rsidR="0001576F" w:rsidRPr="00203D9B">
        <w:rPr>
          <w:rFonts w:cs="Times New Roman"/>
        </w:rPr>
        <w:t>’</w:t>
      </w:r>
      <w:r w:rsidRPr="00203D9B">
        <w:rPr>
          <w:rFonts w:cs="Times New Roman"/>
        </w:rPr>
        <w:t>s Division of State Information Technology, the State Library,</w:t>
      </w:r>
      <w:r w:rsidR="00D446D1" w:rsidRPr="00203D9B">
        <w:rPr>
          <w:rFonts w:cs="Times New Roman"/>
        </w:rPr>
        <w:t xml:space="preserve"> </w:t>
      </w:r>
      <w:r w:rsidRPr="00203D9B">
        <w:rPr>
          <w:rFonts w:cs="Times New Roman"/>
        </w:rPr>
        <w:t>the Educational Television Commission, and a representative from the Education Oversight Committee, shall administer the K-12 technology initiative funds.  These funds are intended to provide technology, encourage effective use of technology in K-12 public schools throughout the state, conduct cost/benefit analyses of the various technologies, and should, to the maximum extent possible, involve public-private sector collaborative efforts.  Funds may also be used to establish pilot projects for new technologies with selected school districts as part of the evaluation process.  K-12 technology initiative funds shall be retained and carried forward to be used for the same purpose.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47F32" w:rsidRPr="00203D9B">
        <w:rPr>
          <w:rFonts w:cs="Times New Roman"/>
          <w:b/>
          <w:szCs w:val="22"/>
        </w:rPr>
        <w:t>117</w:t>
      </w:r>
      <w:r w:rsidRPr="00203D9B">
        <w:rPr>
          <w:rFonts w:cs="Times New Roman"/>
          <w:b/>
          <w:szCs w:val="22"/>
        </w:rPr>
        <w:t>.</w:t>
      </w:r>
      <w:r w:rsidR="00197792" w:rsidRPr="00203D9B">
        <w:rPr>
          <w:rFonts w:cs="Times New Roman"/>
          <w:b/>
          <w:szCs w:val="22"/>
        </w:rPr>
        <w:t>30</w:t>
      </w:r>
      <w:r w:rsidR="00C94694" w:rsidRPr="00203D9B">
        <w:rPr>
          <w:rFonts w:cs="Times New Roman"/>
          <w:b/>
          <w:szCs w:val="22"/>
        </w:rPr>
        <w:t>.</w:t>
      </w:r>
      <w:r w:rsidRPr="00203D9B">
        <w:rPr>
          <w:rFonts w:cs="Times New Roman"/>
          <w:szCs w:val="22"/>
        </w:rPr>
        <w:tab/>
        <w:t xml:space="preserve">(GP: State Operated Day Care Facilities Fees)  Any state agency receiving funding in this act and any higher education institution, including </w:t>
      </w:r>
      <w:r w:rsidR="00DF7432" w:rsidRPr="00203D9B">
        <w:rPr>
          <w:rFonts w:cs="Times New Roman"/>
          <w:szCs w:val="22"/>
        </w:rPr>
        <w:t>four-</w:t>
      </w:r>
      <w:r w:rsidRPr="00203D9B">
        <w:rPr>
          <w:rFonts w:cs="Times New Roman"/>
          <w:szCs w:val="22"/>
        </w:rPr>
        <w:t xml:space="preserve">year institutions, </w:t>
      </w:r>
      <w:r w:rsidR="00DF7432" w:rsidRPr="00203D9B">
        <w:rPr>
          <w:rFonts w:cs="Times New Roman"/>
          <w:szCs w:val="22"/>
        </w:rPr>
        <w:t>two-</w:t>
      </w:r>
      <w:r w:rsidRPr="00203D9B">
        <w:rPr>
          <w:rFonts w:cs="Times New Roman"/>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47F32" w:rsidRPr="00203D9B">
        <w:rPr>
          <w:rFonts w:cs="Times New Roman"/>
          <w:b/>
          <w:szCs w:val="22"/>
        </w:rPr>
        <w:t>117</w:t>
      </w:r>
      <w:r w:rsidRPr="00203D9B">
        <w:rPr>
          <w:rFonts w:cs="Times New Roman"/>
          <w:b/>
          <w:szCs w:val="22"/>
        </w:rPr>
        <w:t>.</w:t>
      </w:r>
      <w:r w:rsidR="00197792" w:rsidRPr="00203D9B">
        <w:rPr>
          <w:rFonts w:cs="Times New Roman"/>
          <w:b/>
          <w:szCs w:val="22"/>
        </w:rPr>
        <w:t>31</w:t>
      </w:r>
      <w:r w:rsidRPr="00203D9B">
        <w:rPr>
          <w:rFonts w:cs="Times New Roman"/>
          <w:b/>
          <w:szCs w:val="22"/>
        </w:rPr>
        <w:t>.</w:t>
      </w:r>
      <w:r w:rsidRPr="00203D9B">
        <w:rPr>
          <w:rFonts w:cs="Times New Roman"/>
          <w:szCs w:val="22"/>
        </w:rPr>
        <w:tab/>
        <w:t>(GP: Base Budget Analysis)  Agencies</w:t>
      </w:r>
      <w:r w:rsidR="0001576F" w:rsidRPr="00203D9B">
        <w:rPr>
          <w:rFonts w:cs="Times New Roman"/>
          <w:szCs w:val="22"/>
        </w:rPr>
        <w:t>’</w:t>
      </w:r>
      <w:r w:rsidRPr="00203D9B">
        <w:rPr>
          <w:rFonts w:cs="Times New Roman"/>
          <w:szCs w:val="22"/>
        </w:rPr>
        <w:t xml:space="preserve"> annual accountability reports for the prior fiscal year, as required in Section 1</w:t>
      </w:r>
      <w:r w:rsidR="00A5578A" w:rsidRPr="00203D9B">
        <w:rPr>
          <w:rFonts w:cs="Times New Roman"/>
          <w:szCs w:val="22"/>
        </w:rPr>
        <w:noBreakHyphen/>
      </w:r>
      <w:r w:rsidRPr="00203D9B">
        <w:rPr>
          <w:rFonts w:cs="Times New Roman"/>
          <w:szCs w:val="22"/>
        </w:rPr>
        <w:t>1</w:t>
      </w:r>
      <w:r w:rsidR="00A6331A" w:rsidRPr="00203D9B">
        <w:rPr>
          <w:rFonts w:cs="Times New Roman"/>
          <w:szCs w:val="22"/>
        </w:rPr>
        <w:t>-</w:t>
      </w:r>
      <w:r w:rsidRPr="00203D9B">
        <w:rPr>
          <w:rFonts w:cs="Times New Roman"/>
          <w:szCs w:val="22"/>
        </w:rPr>
        <w:t xml:space="preserve">810, must be accessible to the Governor, Senate Finance Committee, House Ways </w:t>
      </w:r>
      <w:r w:rsidR="00DC24C4" w:rsidRPr="00203D9B">
        <w:rPr>
          <w:rFonts w:cs="Times New Roman"/>
          <w:szCs w:val="22"/>
        </w:rPr>
        <w:t>and</w:t>
      </w:r>
      <w:r w:rsidRPr="00203D9B">
        <w:rPr>
          <w:rFonts w:cs="Times New Roman"/>
          <w:szCs w:val="22"/>
        </w:rPr>
        <w:t xml:space="preserve"> Means Committee, and to the public on or before September </w:t>
      </w:r>
      <w:r w:rsidR="00F02229" w:rsidRPr="00203D9B">
        <w:rPr>
          <w:rFonts w:cs="Times New Roman"/>
          <w:szCs w:val="22"/>
        </w:rPr>
        <w:t>fifteenth</w:t>
      </w:r>
      <w:r w:rsidRPr="00203D9B">
        <w:rPr>
          <w:rFonts w:cs="Times New Roman"/>
          <w:szCs w:val="22"/>
        </w:rPr>
        <w:t>, for the purpose of a zero</w:t>
      </w:r>
      <w:r w:rsidR="00A6331A" w:rsidRPr="00203D9B">
        <w:rPr>
          <w:rFonts w:cs="Times New Roman"/>
          <w:szCs w:val="22"/>
        </w:rPr>
        <w:t>-</w:t>
      </w:r>
      <w:r w:rsidRPr="00203D9B">
        <w:rPr>
          <w:rFonts w:cs="Times New Roman"/>
          <w:szCs w:val="22"/>
        </w:rPr>
        <w:t xml:space="preserve">base budget analysis and in order to ensure that the Agency Head Salary Commission has the accountability reports for use in a timely manner.  Accountability Report guidelines shall require agencies to identify key program area descriptions and expenditures and link these </w:t>
      </w:r>
      <w:proofErr w:type="spellStart"/>
      <w:r w:rsidRPr="00203D9B">
        <w:rPr>
          <w:rFonts w:cs="Times New Roman"/>
          <w:szCs w:val="22"/>
        </w:rPr>
        <w:t>to</w:t>
      </w:r>
      <w:proofErr w:type="spellEnd"/>
      <w:r w:rsidRPr="00203D9B">
        <w:rPr>
          <w:rFonts w:cs="Times New Roman"/>
          <w:szCs w:val="22"/>
        </w:rPr>
        <w:t xml:space="preserve"> key financial and performance results measures.  The Budget </w:t>
      </w:r>
      <w:r w:rsidR="003267E9" w:rsidRPr="00203D9B">
        <w:rPr>
          <w:rFonts w:cs="Times New Roman"/>
          <w:szCs w:val="22"/>
        </w:rPr>
        <w:t>and</w:t>
      </w:r>
      <w:r w:rsidRPr="00203D9B">
        <w:rPr>
          <w:rFonts w:cs="Times New Roman"/>
          <w:szCs w:val="22"/>
        </w:rPr>
        <w:t xml:space="preserve"> Control Board is directed to develop a process for training agency leaders on the annual agency accountability report and its use in financial, organizational, and accountability improvement.  Until performance</w:t>
      </w:r>
      <w:r w:rsidR="00A6331A" w:rsidRPr="00203D9B">
        <w:rPr>
          <w:rFonts w:cs="Times New Roman"/>
          <w:szCs w:val="22"/>
        </w:rPr>
        <w:t>-</w:t>
      </w:r>
      <w:r w:rsidRPr="00203D9B">
        <w:rPr>
          <w:rFonts w:cs="Times New Roman"/>
          <w:szCs w:val="22"/>
        </w:rPr>
        <w:t>based funding is fully implemented and reported annually, the state supported colleges, universities and technical schools shall report in accordance with Section 59</w:t>
      </w:r>
      <w:r w:rsidR="00A6331A" w:rsidRPr="00203D9B">
        <w:rPr>
          <w:rFonts w:cs="Times New Roman"/>
          <w:szCs w:val="22"/>
        </w:rPr>
        <w:t>-</w:t>
      </w:r>
      <w:r w:rsidRPr="00203D9B">
        <w:rPr>
          <w:rFonts w:cs="Times New Roman"/>
          <w:szCs w:val="22"/>
        </w:rPr>
        <w:t>101</w:t>
      </w:r>
      <w:r w:rsidR="00A6331A" w:rsidRPr="00203D9B">
        <w:rPr>
          <w:rFonts w:cs="Times New Roman"/>
          <w:szCs w:val="22"/>
        </w:rPr>
        <w:t>-</w:t>
      </w:r>
      <w:r w:rsidRPr="00203D9B">
        <w:rPr>
          <w:rFonts w:cs="Times New Roman"/>
          <w:szCs w:val="22"/>
        </w:rPr>
        <w:t>350.</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b/>
          <w:szCs w:val="22"/>
        </w:rPr>
        <w:tab/>
      </w:r>
      <w:r w:rsidR="00F47F32" w:rsidRPr="00203D9B">
        <w:rPr>
          <w:rFonts w:cs="Times New Roman"/>
          <w:b/>
          <w:szCs w:val="22"/>
        </w:rPr>
        <w:t>117</w:t>
      </w:r>
      <w:r w:rsidRPr="00203D9B">
        <w:rPr>
          <w:rFonts w:cs="Times New Roman"/>
          <w:b/>
          <w:szCs w:val="22"/>
        </w:rPr>
        <w:t>.</w:t>
      </w:r>
      <w:r w:rsidR="00197792" w:rsidRPr="00203D9B">
        <w:rPr>
          <w:rFonts w:cs="Times New Roman"/>
          <w:b/>
          <w:szCs w:val="22"/>
        </w:rPr>
        <w:t>32</w:t>
      </w:r>
      <w:r w:rsidRPr="00203D9B">
        <w:rPr>
          <w:rFonts w:cs="Times New Roman"/>
          <w:b/>
          <w:szCs w:val="22"/>
        </w:rPr>
        <w:t>.</w:t>
      </w:r>
      <w:r w:rsidRPr="00203D9B">
        <w:rPr>
          <w:rFonts w:cs="Times New Roman"/>
          <w:szCs w:val="22"/>
        </w:rPr>
        <w:tab/>
        <w:t xml:space="preserve">(GP: Collection on Dishonored Payments)  In lieu of any other provision of law, any state agency may collect a service charge as provided in Section 34-11-70 to cover the costs associated with the processing and collection of dishonored instruments or electronic payments where any amount is not paid by the </w:t>
      </w:r>
      <w:proofErr w:type="spellStart"/>
      <w:r w:rsidRPr="00203D9B">
        <w:rPr>
          <w:rFonts w:cs="Times New Roman"/>
          <w:szCs w:val="22"/>
        </w:rPr>
        <w:t>drawee</w:t>
      </w:r>
      <w:proofErr w:type="spellEnd"/>
      <w:r w:rsidRPr="00203D9B">
        <w:rPr>
          <w:rFonts w:cs="Times New Roman"/>
          <w:szCs w:val="22"/>
        </w:rPr>
        <w:t xml:space="preserv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47F32" w:rsidRPr="00203D9B">
        <w:rPr>
          <w:rFonts w:cs="Times New Roman"/>
          <w:b/>
          <w:szCs w:val="22"/>
        </w:rPr>
        <w:t>117</w:t>
      </w:r>
      <w:r w:rsidRPr="00203D9B">
        <w:rPr>
          <w:rFonts w:cs="Times New Roman"/>
          <w:b/>
          <w:szCs w:val="22"/>
        </w:rPr>
        <w:t>.</w:t>
      </w:r>
      <w:r w:rsidR="00197792" w:rsidRPr="00203D9B">
        <w:rPr>
          <w:rFonts w:cs="Times New Roman"/>
          <w:b/>
          <w:szCs w:val="22"/>
        </w:rPr>
        <w:t>33</w:t>
      </w:r>
      <w:r w:rsidRPr="00203D9B">
        <w:rPr>
          <w:rFonts w:cs="Times New Roman"/>
          <w:b/>
          <w:szCs w:val="22"/>
        </w:rPr>
        <w:t>.</w:t>
      </w:r>
      <w:r w:rsidRPr="00203D9B">
        <w:rPr>
          <w:rFonts w:cs="Times New Roman"/>
          <w:szCs w:val="22"/>
        </w:rPr>
        <w:tab/>
        <w:t xml:space="preserve">(GP: State DNA Database)  Funds collected by the </w:t>
      </w:r>
      <w:r w:rsidR="00691C6E" w:rsidRPr="00203D9B">
        <w:rPr>
          <w:rFonts w:cs="Times New Roman"/>
          <w:szCs w:val="22"/>
        </w:rPr>
        <w:t>South Carolina</w:t>
      </w:r>
      <w:r w:rsidRPr="00203D9B">
        <w:rPr>
          <w:rFonts w:cs="Times New Roman"/>
          <w:szCs w:val="22"/>
        </w:rPr>
        <w:t xml:space="preserve">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F47F32" w:rsidRPr="00203D9B">
        <w:rPr>
          <w:rFonts w:cs="Times New Roman"/>
          <w:b/>
          <w:szCs w:val="22"/>
        </w:rPr>
        <w:t>117</w:t>
      </w:r>
      <w:r w:rsidRPr="00203D9B">
        <w:rPr>
          <w:rFonts w:cs="Times New Roman"/>
          <w:b/>
          <w:szCs w:val="22"/>
        </w:rPr>
        <w:t>.</w:t>
      </w:r>
      <w:r w:rsidR="009D7C3B" w:rsidRPr="00203D9B">
        <w:rPr>
          <w:rFonts w:cs="Times New Roman"/>
          <w:b/>
          <w:szCs w:val="22"/>
        </w:rPr>
        <w:t>34</w:t>
      </w:r>
      <w:r w:rsidRPr="00203D9B">
        <w:rPr>
          <w:rFonts w:cs="Times New Roman"/>
          <w:b/>
          <w:szCs w:val="22"/>
        </w:rPr>
        <w:t>.</w:t>
      </w:r>
      <w:r w:rsidRPr="00203D9B">
        <w:rPr>
          <w:rFonts w:cs="Times New Roman"/>
          <w:szCs w:val="22"/>
        </w:rPr>
        <w:tab/>
        <w:t>(GP: Menu Option Telephone Answering Devices)  From the funds appropriated to state agencies, state agencies and their departments shall not expend funds for any type of menu option telephone answering device, unless the menu option system provides the caller with access to a non</w:t>
      </w:r>
      <w:r w:rsidR="007C54C5" w:rsidRPr="00203D9B">
        <w:rPr>
          <w:rFonts w:cs="Times New Roman"/>
          <w:szCs w:val="22"/>
        </w:rPr>
        <w:t>-</w:t>
      </w:r>
      <w:r w:rsidRPr="00203D9B">
        <w:rPr>
          <w:rFonts w:cs="Times New Roman"/>
          <w:szCs w:val="22"/>
        </w:rPr>
        <w:t>electronic attendant or automatically transfers the caller to a non</w:t>
      </w:r>
      <w:r w:rsidR="00A57B3A" w:rsidRPr="00203D9B">
        <w:rPr>
          <w:rFonts w:cs="Times New Roman"/>
          <w:szCs w:val="22"/>
        </w:rPr>
        <w:t>-</w:t>
      </w:r>
      <w:r w:rsidRPr="00203D9B">
        <w:rPr>
          <w:rFonts w:cs="Times New Roman"/>
          <w:szCs w:val="22"/>
        </w:rPr>
        <w:t xml:space="preserve">electronic attendant.  This requirement applies during the hours of 8:30 </w:t>
      </w:r>
      <w:r w:rsidR="00DA7B08" w:rsidRPr="00203D9B">
        <w:rPr>
          <w:rFonts w:cs="Times New Roman"/>
          <w:szCs w:val="22"/>
        </w:rPr>
        <w:t>a.m.</w:t>
      </w:r>
      <w:r w:rsidRPr="00203D9B">
        <w:rPr>
          <w:rFonts w:cs="Times New Roman"/>
          <w:szCs w:val="22"/>
        </w:rPr>
        <w:t xml:space="preserve"> until 5:00 </w:t>
      </w:r>
      <w:r w:rsidR="00DA7B08" w:rsidRPr="00203D9B">
        <w:rPr>
          <w:rFonts w:cs="Times New Roman"/>
          <w:szCs w:val="22"/>
        </w:rPr>
        <w:t>p.m.</w:t>
      </w:r>
      <w:r w:rsidRPr="00203D9B">
        <w:rPr>
          <w:rFonts w:cs="Times New Roman"/>
          <w:szCs w:val="22"/>
        </w:rPr>
        <w:t>, Monday through Friday, excluding holidays.  This requirement does not apply to integrated voice response systems that are specifically designed to exclude human interaction.  No additional personnel may be hired to implement the requirements of this provision.</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b/>
          <w:szCs w:val="22"/>
        </w:rPr>
        <w:tab/>
      </w:r>
      <w:r w:rsidR="00F47F32" w:rsidRPr="00203D9B">
        <w:rPr>
          <w:rFonts w:cs="Times New Roman"/>
          <w:b/>
          <w:szCs w:val="22"/>
        </w:rPr>
        <w:t>117</w:t>
      </w:r>
      <w:r w:rsidRPr="00203D9B">
        <w:rPr>
          <w:rFonts w:cs="Times New Roman"/>
          <w:b/>
          <w:szCs w:val="22"/>
        </w:rPr>
        <w:t>.</w:t>
      </w:r>
      <w:r w:rsidR="009D7C3B" w:rsidRPr="00203D9B">
        <w:rPr>
          <w:rFonts w:cs="Times New Roman"/>
          <w:b/>
          <w:szCs w:val="22"/>
        </w:rPr>
        <w:t>35</w:t>
      </w:r>
      <w:r w:rsidRPr="00203D9B">
        <w:rPr>
          <w:rFonts w:cs="Times New Roman"/>
          <w:b/>
          <w:szCs w:val="22"/>
        </w:rPr>
        <w:t>.</w:t>
      </w:r>
      <w:r w:rsidRPr="00203D9B">
        <w:rPr>
          <w:rFonts w:cs="Times New Roman"/>
          <w:b/>
          <w:szCs w:val="22"/>
        </w:rPr>
        <w:tab/>
      </w:r>
      <w:r w:rsidRPr="00203D9B">
        <w:rPr>
          <w:rFonts w:cs="Times New Roman"/>
          <w:szCs w:val="22"/>
        </w:rPr>
        <w:t>(GP: Voluntary Separation Incentive Program)  State agencies may implement, in consultation with the</w:t>
      </w:r>
      <w:r w:rsidR="003C2809" w:rsidRPr="00203D9B">
        <w:rPr>
          <w:rFonts w:cs="Times New Roman"/>
          <w:szCs w:val="22"/>
        </w:rPr>
        <w:t xml:space="preserve"> </w:t>
      </w:r>
      <w:r w:rsidRPr="00203D9B">
        <w:rPr>
          <w:rFonts w:cs="Times New Roman"/>
          <w:szCs w:val="22"/>
        </w:rPr>
        <w:t xml:space="preserve">Human Resources </w:t>
      </w:r>
      <w:r w:rsidR="007C5C79" w:rsidRPr="00203D9B">
        <w:rPr>
          <w:rFonts w:cs="Times New Roman"/>
          <w:szCs w:val="22"/>
        </w:rPr>
        <w:t xml:space="preserve">Division </w:t>
      </w:r>
      <w:r w:rsidRPr="00203D9B">
        <w:rPr>
          <w:rFonts w:cs="Times New Roman"/>
          <w:szCs w:val="22"/>
        </w:rPr>
        <w:t xml:space="preserve">of the </w:t>
      </w:r>
      <w:r w:rsidR="00E67871" w:rsidRPr="00203D9B">
        <w:rPr>
          <w:rFonts w:cs="Times New Roman"/>
          <w:szCs w:val="22"/>
        </w:rPr>
        <w:t>Budget and Control Board</w:t>
      </w:r>
      <w:r w:rsidRPr="00203D9B">
        <w:rPr>
          <w:rFonts w:cs="Times New Roman"/>
          <w:szCs w:val="22"/>
        </w:rPr>
        <w:t>, a program to realign resources to include provisions for a separation incentive payment for employees which may include the employer portion of health and dental benefits not to exceed one year.  Employees participating in such program shall not be eligible to participate in the Teacher and Employee Retention Incentive (TERI) program.  Employees participating in such program shall be considered to have voluntarily quit their employment without good cause and be subject to the provisions of Section 41</w:t>
      </w:r>
      <w:r w:rsidR="00A6331A" w:rsidRPr="00203D9B">
        <w:rPr>
          <w:rFonts w:cs="Times New Roman"/>
          <w:szCs w:val="22"/>
        </w:rPr>
        <w:t>-</w:t>
      </w:r>
      <w:r w:rsidRPr="00203D9B">
        <w:rPr>
          <w:rFonts w:cs="Times New Roman"/>
          <w:szCs w:val="22"/>
        </w:rPr>
        <w:t>35</w:t>
      </w:r>
      <w:r w:rsidR="00A6331A" w:rsidRPr="00203D9B">
        <w:rPr>
          <w:rFonts w:cs="Times New Roman"/>
          <w:szCs w:val="22"/>
        </w:rPr>
        <w:t>-</w:t>
      </w:r>
      <w:r w:rsidRPr="00203D9B">
        <w:rPr>
          <w:rFonts w:cs="Times New Roman"/>
          <w:szCs w:val="22"/>
        </w:rPr>
        <w:t xml:space="preserve">120(1) of the </w:t>
      </w:r>
      <w:r w:rsidR="00691C6E" w:rsidRPr="00203D9B">
        <w:rPr>
          <w:rFonts w:cs="Times New Roman"/>
          <w:szCs w:val="22"/>
        </w:rPr>
        <w:t>South Carolina</w:t>
      </w:r>
      <w:r w:rsidRPr="00203D9B">
        <w:rPr>
          <w:rFonts w:cs="Times New Roman"/>
          <w:szCs w:val="22"/>
        </w:rPr>
        <w:t xml:space="preserve"> Employment Security Law.  Any program developed under this provision will involve voluntary participation from employees and will be funded within existing appropriations.  The program must be approved by the agency head and the Director of the</w:t>
      </w:r>
      <w:r w:rsidR="003C2809" w:rsidRPr="00203D9B">
        <w:rPr>
          <w:rFonts w:cs="Times New Roman"/>
          <w:szCs w:val="22"/>
        </w:rPr>
        <w:t xml:space="preserve"> </w:t>
      </w:r>
      <w:r w:rsidR="007C5C79" w:rsidRPr="00203D9B">
        <w:rPr>
          <w:rFonts w:cs="Times New Roman"/>
          <w:szCs w:val="22"/>
        </w:rPr>
        <w:t xml:space="preserve">Human Resources Division </w:t>
      </w:r>
      <w:r w:rsidRPr="00203D9B">
        <w:rPr>
          <w:rFonts w:cs="Times New Roman"/>
          <w:szCs w:val="22"/>
        </w:rPr>
        <w:t>based on ability to demonstrate recurring cost savings for realignment and/or permanent downsizing.  State agencies shall report the prior year</w:t>
      </w:r>
      <w:r w:rsidR="0001576F" w:rsidRPr="00203D9B">
        <w:rPr>
          <w:rFonts w:cs="Times New Roman"/>
          <w:szCs w:val="22"/>
        </w:rPr>
        <w:t>’</w:t>
      </w:r>
      <w:r w:rsidRPr="00203D9B">
        <w:rPr>
          <w:rFonts w:cs="Times New Roman"/>
          <w:szCs w:val="22"/>
        </w:rPr>
        <w:t xml:space="preserve">s results to the </w:t>
      </w:r>
      <w:r w:rsidR="00E67871" w:rsidRPr="00203D9B">
        <w:rPr>
          <w:rFonts w:cs="Times New Roman"/>
          <w:szCs w:val="22"/>
        </w:rPr>
        <w:t>Budget and Control Board</w:t>
      </w:r>
      <w:r w:rsidRPr="00203D9B">
        <w:rPr>
          <w:rFonts w:cs="Times New Roman"/>
          <w:szCs w:val="22"/>
        </w:rPr>
        <w:t xml:space="preserve"> by August </w:t>
      </w:r>
      <w:r w:rsidR="00F02229" w:rsidRPr="00203D9B">
        <w:rPr>
          <w:rFonts w:cs="Times New Roman"/>
          <w:szCs w:val="22"/>
        </w:rPr>
        <w:t>fifteenth</w:t>
      </w:r>
      <w:r w:rsidRPr="00203D9B">
        <w:rPr>
          <w:rFonts w:cs="Times New Roman"/>
          <w:szCs w:val="22"/>
        </w:rPr>
        <w:t xml:space="preserve">, of the current fiscal year.  The </w:t>
      </w:r>
      <w:r w:rsidR="00E67871" w:rsidRPr="00203D9B">
        <w:rPr>
          <w:rFonts w:cs="Times New Roman"/>
          <w:szCs w:val="22"/>
        </w:rPr>
        <w:t>Budget and Control Board</w:t>
      </w:r>
      <w:r w:rsidR="00544B60" w:rsidRPr="00203D9B">
        <w:rPr>
          <w:rFonts w:cs="Times New Roman"/>
          <w:szCs w:val="22"/>
        </w:rPr>
        <w:t>, upon request,</w:t>
      </w:r>
      <w:r w:rsidRPr="00203D9B">
        <w:rPr>
          <w:rFonts w:cs="Times New Roman"/>
          <w:szCs w:val="22"/>
        </w:rPr>
        <w:t xml:space="preserve"> shall report to the Senate Finance Committee and the House Ways and Means Committee on these results.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47F32" w:rsidRPr="00203D9B">
        <w:rPr>
          <w:rFonts w:cs="Times New Roman"/>
          <w:b/>
          <w:szCs w:val="22"/>
        </w:rPr>
        <w:t>117</w:t>
      </w:r>
      <w:r w:rsidRPr="00203D9B">
        <w:rPr>
          <w:rFonts w:cs="Times New Roman"/>
          <w:b/>
          <w:szCs w:val="22"/>
        </w:rPr>
        <w:t>.</w:t>
      </w:r>
      <w:r w:rsidR="009D7C3B" w:rsidRPr="00203D9B">
        <w:rPr>
          <w:rFonts w:cs="Times New Roman"/>
          <w:b/>
          <w:szCs w:val="22"/>
        </w:rPr>
        <w:t>36</w:t>
      </w:r>
      <w:r w:rsidRPr="00203D9B">
        <w:rPr>
          <w:rFonts w:cs="Times New Roman"/>
          <w:b/>
          <w:szCs w:val="22"/>
        </w:rPr>
        <w:t>.</w:t>
      </w:r>
      <w:r w:rsidRPr="00203D9B">
        <w:rPr>
          <w:rFonts w:cs="Times New Roman"/>
          <w:b/>
          <w:szCs w:val="22"/>
        </w:rPr>
        <w:tab/>
      </w:r>
      <w:r w:rsidRPr="00203D9B">
        <w:rPr>
          <w:rFonts w:cs="Times New Roman"/>
          <w:szCs w:val="22"/>
        </w:rPr>
        <w:t>(GP: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S.C. Code Section 59</w:t>
      </w:r>
      <w:r w:rsidR="00A6331A" w:rsidRPr="00203D9B">
        <w:rPr>
          <w:rFonts w:cs="Times New Roman"/>
          <w:szCs w:val="22"/>
        </w:rPr>
        <w:t>-</w:t>
      </w:r>
      <w:r w:rsidRPr="00203D9B">
        <w:rPr>
          <w:rFonts w:cs="Times New Roman"/>
          <w:szCs w:val="22"/>
        </w:rPr>
        <w:t>65</w:t>
      </w:r>
      <w:r w:rsidR="00A6331A" w:rsidRPr="00203D9B">
        <w:rPr>
          <w:rFonts w:cs="Times New Roman"/>
          <w:szCs w:val="22"/>
        </w:rPr>
        <w:t>-</w:t>
      </w:r>
      <w:r w:rsidRPr="00203D9B">
        <w:rPr>
          <w:rFonts w:cs="Times New Roman"/>
          <w:szCs w:val="22"/>
        </w:rPr>
        <w:t>50 to bring an individual case before the family court, the school district must present this plan as well as the district</w:t>
      </w:r>
      <w:r w:rsidR="0001576F" w:rsidRPr="00203D9B">
        <w:rPr>
          <w:rFonts w:cs="Times New Roman"/>
          <w:szCs w:val="22"/>
        </w:rPr>
        <w:t>’</w:t>
      </w:r>
      <w:r w:rsidRPr="00203D9B">
        <w:rPr>
          <w:rFonts w:cs="Times New Roman"/>
          <w:szCs w:val="22"/>
        </w:rPr>
        <w:t>s efforts with respect to the individual child to the court.  Each school district</w:t>
      </w:r>
      <w:r w:rsidR="0001576F" w:rsidRPr="00203D9B">
        <w:rPr>
          <w:rFonts w:cs="Times New Roman"/>
          <w:szCs w:val="22"/>
        </w:rPr>
        <w:t>’</w:t>
      </w:r>
      <w:r w:rsidRPr="00203D9B">
        <w:rPr>
          <w:rFonts w:cs="Times New Roman"/>
          <w:szCs w:val="22"/>
        </w:rPr>
        <w:t>s plan under this proviso shall include possible assignment to alternative school for a non</w:t>
      </w:r>
      <w:r w:rsidR="00A57B3A" w:rsidRPr="00203D9B">
        <w:rPr>
          <w:rFonts w:cs="Times New Roman"/>
          <w:szCs w:val="22"/>
        </w:rPr>
        <w:t>-</w:t>
      </w:r>
      <w:r w:rsidRPr="00203D9B">
        <w:rPr>
          <w:rFonts w:cs="Times New Roman"/>
          <w:szCs w:val="22"/>
        </w:rPr>
        <w:t>attending child before petitioning the court.</w:t>
      </w:r>
    </w:p>
    <w:p w:rsidR="00A9603B" w:rsidRPr="00203D9B" w:rsidRDefault="00080D1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t>117.</w:t>
      </w:r>
      <w:r w:rsidR="009D7C3B" w:rsidRPr="00203D9B">
        <w:rPr>
          <w:rFonts w:cs="Times New Roman"/>
          <w:b/>
          <w:szCs w:val="22"/>
        </w:rPr>
        <w:t>37</w:t>
      </w:r>
      <w:r w:rsidRPr="00203D9B">
        <w:rPr>
          <w:rFonts w:cs="Times New Roman"/>
          <w:b/>
          <w:szCs w:val="22"/>
        </w:rPr>
        <w:t>.</w:t>
      </w:r>
      <w:r w:rsidRPr="00203D9B">
        <w:rPr>
          <w:rFonts w:cs="Times New Roman"/>
          <w:b/>
          <w:szCs w:val="22"/>
        </w:rPr>
        <w:tab/>
      </w:r>
      <w:r w:rsidRPr="00203D9B">
        <w:rPr>
          <w:rFonts w:cs="Times New Roman"/>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(60) calendar days.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F47F32" w:rsidRPr="00203D9B">
        <w:rPr>
          <w:rFonts w:cs="Times New Roman"/>
          <w:b/>
          <w:szCs w:val="22"/>
        </w:rPr>
        <w:t>117</w:t>
      </w:r>
      <w:r w:rsidRPr="00203D9B">
        <w:rPr>
          <w:rFonts w:cs="Times New Roman"/>
          <w:b/>
          <w:szCs w:val="22"/>
        </w:rPr>
        <w:t>.</w:t>
      </w:r>
      <w:r w:rsidR="009D7C3B" w:rsidRPr="00203D9B">
        <w:rPr>
          <w:rFonts w:cs="Times New Roman"/>
          <w:b/>
          <w:szCs w:val="22"/>
        </w:rPr>
        <w:t>38</w:t>
      </w:r>
      <w:r w:rsidRPr="00203D9B">
        <w:rPr>
          <w:rFonts w:cs="Times New Roman"/>
          <w:b/>
          <w:szCs w:val="22"/>
        </w:rPr>
        <w:t>.</w:t>
      </w:r>
      <w:r w:rsidRPr="00203D9B">
        <w:rPr>
          <w:rFonts w:cs="Times New Roman"/>
          <w:b/>
          <w:szCs w:val="22"/>
        </w:rPr>
        <w:tab/>
      </w:r>
      <w:r w:rsidRPr="00203D9B">
        <w:rPr>
          <w:rFonts w:cs="Times New Roman"/>
          <w:szCs w:val="22"/>
        </w:rPr>
        <w:t xml:space="preserve">(GP: State Funded Libraries </w:t>
      </w:r>
      <w:r w:rsidR="00A6331A" w:rsidRPr="00203D9B">
        <w:rPr>
          <w:rFonts w:cs="Times New Roman"/>
          <w:szCs w:val="22"/>
        </w:rPr>
        <w:t>-</w:t>
      </w:r>
      <w:r w:rsidRPr="00203D9B">
        <w:rPr>
          <w:rFonts w:cs="Times New Roman"/>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A6331A" w:rsidRPr="00203D9B">
        <w:rPr>
          <w:rFonts w:cs="Times New Roman"/>
          <w:szCs w:val="22"/>
        </w:rPr>
        <w:t>-</w:t>
      </w:r>
      <w:r w:rsidRPr="00203D9B">
        <w:rPr>
          <w:rFonts w:cs="Times New Roman"/>
          <w:szCs w:val="22"/>
        </w:rPr>
        <w:t>filtering technology designed to eliminate or reduce the ability of the computer to access sites displaying pornographic pictures or text.  However, up to ten percent, and at least one, of the library</w:t>
      </w:r>
      <w:r w:rsidR="0001576F" w:rsidRPr="00203D9B">
        <w:rPr>
          <w:rFonts w:cs="Times New Roman"/>
          <w:szCs w:val="22"/>
        </w:rPr>
        <w:t>’</w:t>
      </w:r>
      <w:r w:rsidRPr="00203D9B">
        <w:rPr>
          <w:rFonts w:cs="Times New Roman"/>
          <w:szCs w:val="22"/>
        </w:rPr>
        <w:t>s computers must be unfiltered.  Each library</w:t>
      </w:r>
      <w:r w:rsidR="0001576F" w:rsidRPr="00203D9B">
        <w:rPr>
          <w:rFonts w:cs="Times New Roman"/>
          <w:szCs w:val="22"/>
        </w:rPr>
        <w:t>’</w:t>
      </w:r>
      <w:r w:rsidRPr="00203D9B">
        <w:rPr>
          <w:rFonts w:cs="Times New Roman"/>
          <w:szCs w:val="22"/>
        </w:rPr>
        <w:t>s governing officials shall determine the physical location of any unfiltered computer(s).  The library also must have a written policy providing sanctions against a person who instructs or demonstrates to another person how to bypass this web</w:t>
      </w:r>
      <w:r w:rsidR="00A6331A" w:rsidRPr="00203D9B">
        <w:rPr>
          <w:rFonts w:cs="Times New Roman"/>
          <w:szCs w:val="22"/>
        </w:rPr>
        <w:t>-</w:t>
      </w:r>
      <w:r w:rsidRPr="00203D9B">
        <w:rPr>
          <w:rFonts w:cs="Times New Roman"/>
          <w:szCs w:val="22"/>
        </w:rPr>
        <w:t>filtering technology.</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(B)</w:t>
      </w:r>
      <w:r w:rsidRPr="00203D9B">
        <w:rPr>
          <w:rFonts w:cs="Times New Roman"/>
          <w:szCs w:val="22"/>
        </w:rPr>
        <w:tab/>
        <w:t>State funds intended for a library not in compliance with subsection (A) must be reduced by fifty percent.  Funds resulting from this reduction must be distributed among other libraries that are in compliance with subsection (A).</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47F32" w:rsidRPr="00203D9B">
        <w:rPr>
          <w:rFonts w:cs="Times New Roman"/>
          <w:b/>
          <w:szCs w:val="22"/>
        </w:rPr>
        <w:t>117</w:t>
      </w:r>
      <w:r w:rsidRPr="00203D9B">
        <w:rPr>
          <w:rFonts w:cs="Times New Roman"/>
          <w:b/>
          <w:szCs w:val="22"/>
        </w:rPr>
        <w:t>.</w:t>
      </w:r>
      <w:r w:rsidR="009D7C3B" w:rsidRPr="00203D9B">
        <w:rPr>
          <w:rFonts w:cs="Times New Roman"/>
          <w:b/>
          <w:szCs w:val="22"/>
        </w:rPr>
        <w:t>39</w:t>
      </w:r>
      <w:r w:rsidRPr="00203D9B">
        <w:rPr>
          <w:rFonts w:cs="Times New Roman"/>
          <w:b/>
          <w:szCs w:val="22"/>
        </w:rPr>
        <w:t>.</w:t>
      </w:r>
      <w:r w:rsidRPr="00203D9B">
        <w:rPr>
          <w:rFonts w:cs="Times New Roman"/>
          <w:b/>
          <w:szCs w:val="22"/>
        </w:rPr>
        <w:tab/>
      </w:r>
      <w:r w:rsidRPr="00203D9B">
        <w:rPr>
          <w:rFonts w:cs="Times New Roman"/>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47F32" w:rsidRPr="00203D9B">
        <w:rPr>
          <w:rFonts w:cs="Times New Roman"/>
          <w:b/>
          <w:szCs w:val="22"/>
        </w:rPr>
        <w:t>117</w:t>
      </w:r>
      <w:r w:rsidRPr="00203D9B">
        <w:rPr>
          <w:rFonts w:cs="Times New Roman"/>
          <w:b/>
          <w:szCs w:val="22"/>
        </w:rPr>
        <w:t>.</w:t>
      </w:r>
      <w:r w:rsidR="009D7C3B" w:rsidRPr="00203D9B">
        <w:rPr>
          <w:rFonts w:cs="Times New Roman"/>
          <w:b/>
          <w:szCs w:val="22"/>
        </w:rPr>
        <w:t>40</w:t>
      </w:r>
      <w:r w:rsidRPr="00203D9B">
        <w:rPr>
          <w:rFonts w:cs="Times New Roman"/>
          <w:b/>
          <w:szCs w:val="22"/>
        </w:rPr>
        <w:t>.</w:t>
      </w:r>
      <w:r w:rsidRPr="00203D9B">
        <w:rPr>
          <w:rFonts w:cs="Times New Roman"/>
          <w:szCs w:val="22"/>
        </w:rPr>
        <w:tab/>
        <w:t>(GP: Use Tax Exemption)  For the current fiscal year there is exempt from the use tax imposed pursuant to Chapter 36</w:t>
      </w:r>
      <w:r w:rsidR="00C01640" w:rsidRPr="00203D9B">
        <w:rPr>
          <w:rFonts w:cs="Times New Roman"/>
          <w:szCs w:val="22"/>
        </w:rPr>
        <w:t xml:space="preserve">, </w:t>
      </w:r>
      <w:r w:rsidRPr="00203D9B">
        <w:rPr>
          <w:rFonts w:cs="Times New Roman"/>
          <w:szCs w:val="22"/>
        </w:rPr>
        <w:t>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A6331A" w:rsidRPr="00203D9B">
        <w:rPr>
          <w:rFonts w:cs="Times New Roman"/>
          <w:szCs w:val="22"/>
        </w:rPr>
        <w:t>-</w:t>
      </w:r>
      <w:r w:rsidRPr="00203D9B">
        <w:rPr>
          <w:rFonts w:cs="Times New Roman"/>
          <w:szCs w:val="22"/>
        </w:rPr>
        <w:t>6</w:t>
      </w:r>
      <w:r w:rsidR="00A6331A" w:rsidRPr="00203D9B">
        <w:rPr>
          <w:rFonts w:cs="Times New Roman"/>
          <w:szCs w:val="22"/>
        </w:rPr>
        <w:t>-</w:t>
      </w:r>
      <w:r w:rsidRPr="00203D9B">
        <w:rPr>
          <w:rFonts w:cs="Times New Roman"/>
          <w:szCs w:val="22"/>
        </w:rPr>
        <w:t>40 of the 1976 Code.  This exemption applies for sales occurring after 1995.  No refund is due any taxpayer of use tax paid on sales exempted by this paragraph.</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szCs w:val="22"/>
        </w:rPr>
        <w:tab/>
      </w:r>
      <w:r w:rsidR="00F47F32" w:rsidRPr="00203D9B">
        <w:rPr>
          <w:rFonts w:cs="Times New Roman"/>
          <w:b/>
          <w:bCs/>
          <w:szCs w:val="22"/>
        </w:rPr>
        <w:t>117</w:t>
      </w:r>
      <w:r w:rsidRPr="00203D9B">
        <w:rPr>
          <w:rFonts w:cs="Times New Roman"/>
          <w:b/>
          <w:bCs/>
          <w:szCs w:val="22"/>
        </w:rPr>
        <w:t>.</w:t>
      </w:r>
      <w:r w:rsidR="009D7C3B" w:rsidRPr="00203D9B">
        <w:rPr>
          <w:rFonts w:cs="Times New Roman"/>
          <w:b/>
          <w:bCs/>
          <w:szCs w:val="22"/>
        </w:rPr>
        <w:t>41</w:t>
      </w:r>
      <w:r w:rsidRPr="00203D9B">
        <w:rPr>
          <w:rFonts w:cs="Times New Roman"/>
          <w:b/>
          <w:bCs/>
          <w:szCs w:val="22"/>
        </w:rPr>
        <w:t>.</w:t>
      </w:r>
      <w:r w:rsidRPr="00203D9B">
        <w:rPr>
          <w:rFonts w:cs="Times New Roman"/>
          <w:szCs w:val="22"/>
        </w:rPr>
        <w:tab/>
        <w:t>(GP: Personal Property Tax Relief Fund)  For the current fiscal year, Section 12-37-2735 of the 1976 Code is suspended.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11-11-150 of the 1976 Code to provide the reimbursement to offset such a shortfall in the manner provided in Section 4-10-540(A) of the 1976 Code.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F47F32" w:rsidRPr="00203D9B">
        <w:rPr>
          <w:rFonts w:cs="Times New Roman"/>
          <w:b/>
          <w:bCs/>
          <w:szCs w:val="22"/>
        </w:rPr>
        <w:t>117</w:t>
      </w:r>
      <w:r w:rsidRPr="00203D9B">
        <w:rPr>
          <w:rFonts w:cs="Times New Roman"/>
          <w:b/>
          <w:bCs/>
          <w:szCs w:val="22"/>
        </w:rPr>
        <w:t>.</w:t>
      </w:r>
      <w:r w:rsidR="009D7C3B" w:rsidRPr="00203D9B">
        <w:rPr>
          <w:rFonts w:cs="Times New Roman"/>
          <w:b/>
          <w:bCs/>
          <w:szCs w:val="22"/>
        </w:rPr>
        <w:t>42</w:t>
      </w:r>
      <w:r w:rsidRPr="00203D9B">
        <w:rPr>
          <w:rFonts w:cs="Times New Roman"/>
          <w:b/>
          <w:bCs/>
          <w:szCs w:val="22"/>
        </w:rPr>
        <w:t>.</w:t>
      </w:r>
      <w:r w:rsidRPr="00203D9B">
        <w:rPr>
          <w:rFonts w:cs="Times New Roman"/>
          <w:szCs w:val="22"/>
        </w:rPr>
        <w:tab/>
        <w:t>(GP: COG Annual Report)  Each Council of Government shall submit a report to the Senate Finance Committee and the House Ways and Means Committee by December</w:t>
      </w:r>
      <w:r w:rsidR="006A2678" w:rsidRPr="00203D9B">
        <w:rPr>
          <w:rFonts w:cs="Times New Roman"/>
          <w:szCs w:val="22"/>
        </w:rPr>
        <w:t xml:space="preserve"> first</w:t>
      </w:r>
      <w:r w:rsidRPr="00203D9B">
        <w:rPr>
          <w:rFonts w:cs="Times New Roman"/>
          <w:szCs w:val="22"/>
        </w:rPr>
        <w:t xml:space="preserve"> each year describing how the funds which they received from the State in the prior fiscal year were expended. </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F47F32" w:rsidRPr="00203D9B">
        <w:rPr>
          <w:rFonts w:cs="Times New Roman"/>
          <w:b/>
          <w:bCs/>
          <w:szCs w:val="22"/>
        </w:rPr>
        <w:t>117</w:t>
      </w:r>
      <w:r w:rsidRPr="00203D9B">
        <w:rPr>
          <w:rFonts w:cs="Times New Roman"/>
          <w:b/>
          <w:bCs/>
          <w:szCs w:val="22"/>
        </w:rPr>
        <w:t>.</w:t>
      </w:r>
      <w:r w:rsidR="009D7C3B" w:rsidRPr="00203D9B">
        <w:rPr>
          <w:rFonts w:cs="Times New Roman"/>
          <w:b/>
          <w:bCs/>
          <w:szCs w:val="22"/>
        </w:rPr>
        <w:t>43</w:t>
      </w:r>
      <w:r w:rsidRPr="00203D9B">
        <w:rPr>
          <w:rFonts w:cs="Times New Roman"/>
          <w:b/>
          <w:bCs/>
          <w:szCs w:val="22"/>
        </w:rPr>
        <w:t>.</w:t>
      </w:r>
      <w:r w:rsidRPr="00203D9B">
        <w:rPr>
          <w:rFonts w:cs="Times New Roman"/>
          <w:szCs w:val="22"/>
        </w:rPr>
        <w:tab/>
        <w:t>(GP: Governor</w:t>
      </w:r>
      <w:r w:rsidR="0001576F" w:rsidRPr="00203D9B">
        <w:rPr>
          <w:rFonts w:cs="Times New Roman"/>
          <w:szCs w:val="22"/>
        </w:rPr>
        <w:t>’</w:t>
      </w:r>
      <w:r w:rsidRPr="00203D9B">
        <w:rPr>
          <w:rFonts w:cs="Times New Roman"/>
          <w:szCs w:val="22"/>
        </w:rPr>
        <w:t>s Office, Veterans Affairs)  Of the funds appropriated for the Division of Veterans Affairs, the Director of the Division shall appoint an additional claims representative within the Division of Veterans Affairs, who, in addition to being charged with the duty of assisting all ex</w:t>
      </w:r>
      <w:r w:rsidR="00A6331A" w:rsidRPr="00203D9B">
        <w:rPr>
          <w:rFonts w:cs="Times New Roman"/>
          <w:szCs w:val="22"/>
        </w:rPr>
        <w:t>-</w:t>
      </w:r>
      <w:r w:rsidRPr="00203D9B">
        <w:rPr>
          <w:rFonts w:cs="Times New Roman"/>
          <w:szCs w:val="22"/>
        </w:rPr>
        <w:t xml:space="preserve">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must be approved by the Governor. </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 xml:space="preserve">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may be assigned by the director. </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F47F32" w:rsidRPr="00203D9B">
        <w:rPr>
          <w:rFonts w:cs="Times New Roman"/>
          <w:b/>
          <w:bCs/>
          <w:szCs w:val="22"/>
        </w:rPr>
        <w:t>117</w:t>
      </w:r>
      <w:r w:rsidRPr="00203D9B">
        <w:rPr>
          <w:rFonts w:cs="Times New Roman"/>
          <w:b/>
          <w:bCs/>
          <w:szCs w:val="22"/>
        </w:rPr>
        <w:t>.</w:t>
      </w:r>
      <w:r w:rsidR="009D7C3B" w:rsidRPr="00203D9B">
        <w:rPr>
          <w:rFonts w:cs="Times New Roman"/>
          <w:b/>
          <w:bCs/>
          <w:szCs w:val="22"/>
        </w:rPr>
        <w:t>44</w:t>
      </w:r>
      <w:r w:rsidRPr="00203D9B">
        <w:rPr>
          <w:rFonts w:cs="Times New Roman"/>
          <w:b/>
          <w:bCs/>
          <w:szCs w:val="22"/>
        </w:rPr>
        <w:t>.</w:t>
      </w:r>
      <w:r w:rsidRPr="00203D9B">
        <w:rPr>
          <w:rFonts w:cs="Times New Roman"/>
          <w:szCs w:val="22"/>
        </w:rPr>
        <w:tab/>
        <w:t xml:space="preserve">(GP: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 </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F47F32" w:rsidRPr="00203D9B">
        <w:rPr>
          <w:rFonts w:cs="Times New Roman"/>
          <w:b/>
          <w:bCs/>
          <w:szCs w:val="22"/>
        </w:rPr>
        <w:t>117</w:t>
      </w:r>
      <w:r w:rsidRPr="00203D9B">
        <w:rPr>
          <w:rFonts w:cs="Times New Roman"/>
          <w:b/>
          <w:bCs/>
          <w:szCs w:val="22"/>
        </w:rPr>
        <w:t>.</w:t>
      </w:r>
      <w:r w:rsidR="009D7C3B" w:rsidRPr="00203D9B">
        <w:rPr>
          <w:rFonts w:cs="Times New Roman"/>
          <w:b/>
          <w:bCs/>
          <w:szCs w:val="22"/>
        </w:rPr>
        <w:t>45</w:t>
      </w:r>
      <w:r w:rsidRPr="00203D9B">
        <w:rPr>
          <w:rFonts w:cs="Times New Roman"/>
          <w:b/>
          <w:bCs/>
          <w:szCs w:val="22"/>
        </w:rPr>
        <w:t>.</w:t>
      </w:r>
      <w:r w:rsidRPr="00203D9B">
        <w:rPr>
          <w:rFonts w:cs="Times New Roman"/>
          <w:szCs w:val="22"/>
        </w:rPr>
        <w:tab/>
        <w:t>(GP: Life and Palmetto Fellows Scholarships Waiver Exemption)</w:t>
      </w:r>
      <w:r w:rsidRPr="00203D9B">
        <w:rPr>
          <w:rFonts w:cs="Times New Roman"/>
          <w:szCs w:val="22"/>
        </w:rPr>
        <w:tab/>
        <w:t xml:space="preserve">  Any provision in permanent law or in Part IB, Section </w:t>
      </w:r>
      <w:r w:rsidR="00743608" w:rsidRPr="00203D9B">
        <w:rPr>
          <w:rFonts w:cs="Times New Roman"/>
          <w:szCs w:val="22"/>
        </w:rPr>
        <w:t>117</w:t>
      </w:r>
      <w:r w:rsidRPr="00203D9B">
        <w:rPr>
          <w:rFonts w:cs="Times New Roman"/>
          <w:szCs w:val="22"/>
        </w:rPr>
        <w:t xml:space="preserve"> of this act, except that which is specified for LIFE and Palmetto Fellows Scholarships, that would require general fund appropriations other than what is specified in Part IA of this act is waived for the current fiscal year.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F47F32" w:rsidRPr="00203D9B">
        <w:rPr>
          <w:rFonts w:cs="Times New Roman"/>
          <w:b/>
          <w:bCs/>
          <w:szCs w:val="22"/>
        </w:rPr>
        <w:t>117</w:t>
      </w:r>
      <w:r w:rsidRPr="00203D9B">
        <w:rPr>
          <w:rFonts w:cs="Times New Roman"/>
          <w:b/>
          <w:bCs/>
          <w:szCs w:val="22"/>
        </w:rPr>
        <w:t>.</w:t>
      </w:r>
      <w:r w:rsidR="009D7C3B" w:rsidRPr="00203D9B">
        <w:rPr>
          <w:rFonts w:cs="Times New Roman"/>
          <w:b/>
          <w:bCs/>
          <w:szCs w:val="22"/>
        </w:rPr>
        <w:t>46</w:t>
      </w:r>
      <w:r w:rsidRPr="00203D9B">
        <w:rPr>
          <w:rFonts w:cs="Times New Roman"/>
          <w:b/>
          <w:bCs/>
          <w:szCs w:val="22"/>
        </w:rPr>
        <w:t>.</w:t>
      </w:r>
      <w:r w:rsidRPr="00203D9B">
        <w:rPr>
          <w:rFonts w:cs="Times New Roman"/>
          <w:b/>
          <w:bCs/>
          <w:szCs w:val="22"/>
        </w:rPr>
        <w:tab/>
      </w:r>
      <w:r w:rsidRPr="00203D9B">
        <w:rPr>
          <w:rFonts w:cs="Times New Roman"/>
          <w:szCs w:val="22"/>
        </w:rPr>
        <w:t xml:space="preserve">(GP: Sole Source Procurements)  The </w:t>
      </w:r>
      <w:r w:rsidR="00E67871" w:rsidRPr="00203D9B">
        <w:rPr>
          <w:rFonts w:cs="Times New Roman"/>
          <w:szCs w:val="22"/>
        </w:rPr>
        <w:t>Budget and Control Board</w:t>
      </w:r>
      <w:r w:rsidRPr="00203D9B">
        <w:rPr>
          <w:rFonts w:cs="Times New Roman"/>
          <w:szCs w:val="22"/>
        </w:rPr>
        <w:t xml:space="preserve"> shall evaluate and determine </w:t>
      </w:r>
      <w:r w:rsidR="000A4AFB" w:rsidRPr="00203D9B">
        <w:rPr>
          <w:rFonts w:cs="Times New Roman"/>
          <w:szCs w:val="22"/>
        </w:rPr>
        <w:t>whether</w:t>
      </w:r>
      <w:r w:rsidRPr="00203D9B">
        <w:rPr>
          <w:rFonts w:cs="Times New Roman"/>
          <w:szCs w:val="22"/>
        </w:rPr>
        <w:t xml:space="preserve"> the written determinations, explanations, and basis for sole source procurements, pursuant to S.C. Code Section 11-35-1560, and emergency procurements, pursuant to S.C. Code Section 11-35-1570, are legitimate and valid reasons for awarding non</w:t>
      </w:r>
      <w:r w:rsidR="00A57B3A" w:rsidRPr="00203D9B">
        <w:rPr>
          <w:rFonts w:cs="Times New Roman"/>
          <w:szCs w:val="22"/>
        </w:rPr>
        <w:t>-</w:t>
      </w:r>
      <w:r w:rsidRPr="00203D9B">
        <w:rPr>
          <w:rFonts w:cs="Times New Roman"/>
          <w:szCs w:val="22"/>
        </w:rPr>
        <w:t>competitive contracts.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bCs/>
          <w:szCs w:val="22"/>
        </w:rPr>
        <w:tab/>
      </w:r>
      <w:r w:rsidR="00F47F32" w:rsidRPr="00203D9B">
        <w:rPr>
          <w:rFonts w:cs="Times New Roman"/>
          <w:b/>
          <w:bCs/>
          <w:szCs w:val="22"/>
        </w:rPr>
        <w:t>117</w:t>
      </w:r>
      <w:r w:rsidRPr="00203D9B">
        <w:rPr>
          <w:rFonts w:cs="Times New Roman"/>
          <w:b/>
          <w:bCs/>
          <w:szCs w:val="22"/>
        </w:rPr>
        <w:t>.</w:t>
      </w:r>
      <w:r w:rsidR="009D7C3B" w:rsidRPr="00203D9B">
        <w:rPr>
          <w:rFonts w:cs="Times New Roman"/>
          <w:b/>
          <w:bCs/>
          <w:szCs w:val="22"/>
        </w:rPr>
        <w:t>47</w:t>
      </w:r>
      <w:r w:rsidRPr="00203D9B">
        <w:rPr>
          <w:rFonts w:cs="Times New Roman"/>
          <w:b/>
          <w:bCs/>
          <w:szCs w:val="22"/>
        </w:rPr>
        <w:t>.</w:t>
      </w:r>
      <w:r w:rsidRPr="00203D9B">
        <w:rPr>
          <w:rFonts w:cs="Times New Roman"/>
          <w:b/>
          <w:bCs/>
          <w:szCs w:val="22"/>
        </w:rPr>
        <w:tab/>
      </w:r>
      <w:r w:rsidRPr="00203D9B">
        <w:rPr>
          <w:rFonts w:cs="Times New Roman"/>
          <w:szCs w:val="22"/>
        </w:rPr>
        <w:t xml:space="preserve">(GP: DMV Data)  The Department of Motor Vehicles shall provide access, in compliance with all state and federal privacy protection </w:t>
      </w:r>
      <w:r w:rsidRPr="00203D9B">
        <w:rPr>
          <w:rFonts w:eastAsiaTheme="minorHAnsi" w:cs="Times New Roman"/>
          <w:color w:val="auto"/>
          <w:szCs w:val="22"/>
        </w:rPr>
        <w:t>statues</w:t>
      </w:r>
      <w:r w:rsidRPr="00203D9B">
        <w:rPr>
          <w:rFonts w:cs="Times New Roman"/>
          <w:szCs w:val="22"/>
        </w:rPr>
        <w:t>, to the following data and reports without charge to the South Carolina Department of Transportation:</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(1)</w:t>
      </w:r>
      <w:r w:rsidRPr="00203D9B">
        <w:rPr>
          <w:rFonts w:cs="Times New Roman"/>
          <w:szCs w:val="22"/>
        </w:rPr>
        <w:tab/>
        <w:t xml:space="preserve">all collision </w:t>
      </w:r>
      <w:r w:rsidRPr="00203D9B">
        <w:rPr>
          <w:rFonts w:eastAsiaTheme="minorHAnsi" w:cs="Times New Roman"/>
          <w:color w:val="auto"/>
          <w:szCs w:val="22"/>
        </w:rPr>
        <w:t>data</w:t>
      </w:r>
      <w:r w:rsidRPr="00203D9B">
        <w:rPr>
          <w:rFonts w:cs="Times New Roman"/>
          <w:szCs w:val="22"/>
        </w:rPr>
        <w:t xml:space="preserve"> and collision reports;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(2)</w:t>
      </w:r>
      <w:r w:rsidRPr="00203D9B">
        <w:rPr>
          <w:rFonts w:cs="Times New Roman"/>
          <w:szCs w:val="22"/>
        </w:rPr>
        <w:tab/>
        <w:t xml:space="preserve">registration </w:t>
      </w:r>
      <w:r w:rsidRPr="00203D9B">
        <w:rPr>
          <w:rFonts w:eastAsiaTheme="minorHAnsi" w:cs="Times New Roman"/>
          <w:color w:val="auto"/>
          <w:szCs w:val="22"/>
        </w:rPr>
        <w:t>information</w:t>
      </w:r>
      <w:r w:rsidRPr="00203D9B">
        <w:rPr>
          <w:rFonts w:cs="Times New Roman"/>
          <w:szCs w:val="22"/>
        </w:rPr>
        <w:t xml:space="preserve"> used for toll enforcement; and</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t>(3)</w:t>
      </w:r>
      <w:r w:rsidRPr="00203D9B">
        <w:rPr>
          <w:rFonts w:cs="Times New Roman"/>
          <w:szCs w:val="22"/>
        </w:rPr>
        <w:tab/>
        <w:t xml:space="preserve">driver </w:t>
      </w:r>
      <w:r w:rsidRPr="00203D9B">
        <w:rPr>
          <w:rFonts w:eastAsiaTheme="minorHAnsi" w:cs="Times New Roman"/>
          <w:color w:val="auto"/>
          <w:szCs w:val="22"/>
        </w:rPr>
        <w:t>records</w:t>
      </w:r>
      <w:r w:rsidRPr="00203D9B">
        <w:rPr>
          <w:rFonts w:cs="Times New Roman"/>
          <w:szCs w:val="22"/>
        </w:rPr>
        <w:t xml:space="preserve"> of employees or prospective employees.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F47F32" w:rsidRPr="00203D9B">
        <w:rPr>
          <w:rFonts w:cs="Times New Roman"/>
          <w:b/>
          <w:bCs/>
          <w:szCs w:val="22"/>
        </w:rPr>
        <w:t>117</w:t>
      </w:r>
      <w:r w:rsidRPr="00203D9B">
        <w:rPr>
          <w:rFonts w:cs="Times New Roman"/>
          <w:b/>
          <w:bCs/>
          <w:szCs w:val="22"/>
        </w:rPr>
        <w:t>.</w:t>
      </w:r>
      <w:r w:rsidR="009D7C3B" w:rsidRPr="00203D9B">
        <w:rPr>
          <w:rFonts w:cs="Times New Roman"/>
          <w:b/>
          <w:bCs/>
          <w:szCs w:val="22"/>
        </w:rPr>
        <w:t>48</w:t>
      </w:r>
      <w:r w:rsidRPr="00203D9B">
        <w:rPr>
          <w:rFonts w:cs="Times New Roman"/>
          <w:b/>
          <w:bCs/>
          <w:szCs w:val="22"/>
        </w:rPr>
        <w:t>.</w:t>
      </w:r>
      <w:r w:rsidRPr="00203D9B">
        <w:rPr>
          <w:rFonts w:cs="Times New Roman"/>
          <w:b/>
          <w:bCs/>
          <w:szCs w:val="22"/>
        </w:rPr>
        <w:tab/>
      </w:r>
      <w:r w:rsidRPr="00203D9B">
        <w:rPr>
          <w:rFonts w:cs="Times New Roman"/>
          <w:szCs w:val="22"/>
        </w:rPr>
        <w:t xml:space="preserve">(GP: Parking Fees)  State agencies shall not impose additional parking fees or increases in current fees for state employees during </w:t>
      </w:r>
      <w:r w:rsidRPr="00203D9B">
        <w:rPr>
          <w:rFonts w:eastAsiaTheme="minorHAnsi" w:cs="Times New Roman"/>
          <w:color w:val="auto"/>
          <w:szCs w:val="22"/>
        </w:rPr>
        <w:t>the</w:t>
      </w:r>
      <w:r w:rsidRPr="00203D9B">
        <w:rPr>
          <w:rFonts w:cs="Times New Roman"/>
          <w:szCs w:val="22"/>
        </w:rPr>
        <w:t xml:space="preserve"> current fiscal year.  This provision does not apply to any college or university.</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szCs w:val="22"/>
        </w:rPr>
        <w:tab/>
      </w:r>
      <w:r w:rsidR="00F47F32" w:rsidRPr="00203D9B">
        <w:rPr>
          <w:rFonts w:cs="Times New Roman"/>
          <w:b/>
          <w:bCs/>
          <w:szCs w:val="22"/>
        </w:rPr>
        <w:t>117</w:t>
      </w:r>
      <w:r w:rsidRPr="00203D9B">
        <w:rPr>
          <w:rFonts w:cs="Times New Roman"/>
          <w:b/>
          <w:bCs/>
          <w:szCs w:val="22"/>
        </w:rPr>
        <w:t>.</w:t>
      </w:r>
      <w:r w:rsidR="009D7C3B" w:rsidRPr="00203D9B">
        <w:rPr>
          <w:rFonts w:cs="Times New Roman"/>
          <w:b/>
          <w:bCs/>
          <w:szCs w:val="22"/>
        </w:rPr>
        <w:t>49</w:t>
      </w:r>
      <w:r w:rsidRPr="00203D9B">
        <w:rPr>
          <w:rFonts w:cs="Times New Roman"/>
          <w:b/>
          <w:bCs/>
          <w:szCs w:val="22"/>
        </w:rPr>
        <w:t>.</w:t>
      </w:r>
      <w:r w:rsidRPr="00203D9B">
        <w:rPr>
          <w:rFonts w:cs="Times New Roman"/>
          <w:szCs w:val="22"/>
        </w:rPr>
        <w:tab/>
        <w:t xml:space="preserve">(GP: Tobacco Funds)  </w:t>
      </w:r>
      <w:r w:rsidRPr="00203D9B">
        <w:rPr>
          <w:rFonts w:cs="Times New Roman"/>
          <w:strike/>
          <w:szCs w:val="22"/>
        </w:rPr>
        <w:t>The Tobacco Settlement Revenue Management Authority may determine by resolution that some or all of the amounts on deposit in the Healthcare Tobacco Settlement Trust Fund established pursuant to Section 11-11-170, whether in the form of principal or interest, may be used to refund bonds issued pursuant to Chapter 49</w:t>
      </w:r>
      <w:r w:rsidR="006A2678" w:rsidRPr="00203D9B">
        <w:rPr>
          <w:rFonts w:cs="Times New Roman"/>
          <w:strike/>
          <w:szCs w:val="22"/>
        </w:rPr>
        <w:t xml:space="preserve">, </w:t>
      </w:r>
      <w:r w:rsidRPr="00203D9B">
        <w:rPr>
          <w:rFonts w:cs="Times New Roman"/>
          <w:strike/>
          <w:szCs w:val="22"/>
        </w:rPr>
        <w:t xml:space="preserve">Title 11, to purchase such bonds, directly or </w:t>
      </w:r>
      <w:r w:rsidRPr="00203D9B">
        <w:rPr>
          <w:rFonts w:eastAsiaTheme="minorHAnsi" w:cs="Times New Roman"/>
          <w:strike/>
          <w:color w:val="auto"/>
          <w:szCs w:val="22"/>
        </w:rPr>
        <w:t>indirectly</w:t>
      </w:r>
      <w:r w:rsidRPr="00203D9B">
        <w:rPr>
          <w:rFonts w:cs="Times New Roman"/>
          <w:strike/>
          <w:szCs w:val="22"/>
        </w:rPr>
        <w:t>, and/or to secure bonds issued to refund such bonds.  Any amounts received by the Authority pursuant to the preceding clause in excess of the amount required to refund or purchase such bonds and all tobacco settlement receipts received by the State pursuant to Section 11-49-130 must be deposited directly with the Department of Health and Human Services for health care expenditures to achieve the maximum Medicaid match.</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203D9B">
        <w:rPr>
          <w:rFonts w:cs="Times New Roman"/>
          <w:b/>
          <w:bCs/>
          <w:szCs w:val="22"/>
        </w:rPr>
        <w:tab/>
      </w:r>
      <w:r w:rsidR="00F47F32" w:rsidRPr="00203D9B">
        <w:rPr>
          <w:rFonts w:cs="Times New Roman"/>
          <w:b/>
          <w:bCs/>
          <w:szCs w:val="22"/>
        </w:rPr>
        <w:t>117</w:t>
      </w:r>
      <w:r w:rsidRPr="00203D9B">
        <w:rPr>
          <w:rFonts w:cs="Times New Roman"/>
          <w:b/>
          <w:bCs/>
          <w:szCs w:val="22"/>
        </w:rPr>
        <w:t>.</w:t>
      </w:r>
      <w:r w:rsidR="001453A7" w:rsidRPr="00203D9B">
        <w:rPr>
          <w:rFonts w:cs="Times New Roman"/>
          <w:b/>
          <w:bCs/>
          <w:szCs w:val="22"/>
        </w:rPr>
        <w:t>50</w:t>
      </w:r>
      <w:r w:rsidRPr="00203D9B">
        <w:rPr>
          <w:rFonts w:cs="Times New Roman"/>
          <w:b/>
          <w:bCs/>
          <w:szCs w:val="22"/>
        </w:rPr>
        <w:t>.</w:t>
      </w:r>
      <w:r w:rsidRPr="00203D9B">
        <w:rPr>
          <w:rFonts w:cs="Times New Roman"/>
          <w:szCs w:val="22"/>
        </w:rPr>
        <w:tab/>
        <w:t xml:space="preserve">(GP: </w:t>
      </w:r>
      <w:r w:rsidRPr="00203D9B">
        <w:rPr>
          <w:rFonts w:cs="Times New Roman"/>
          <w:bCs/>
          <w:szCs w:val="22"/>
        </w:rPr>
        <w:t>Facility</w:t>
      </w:r>
      <w:r w:rsidRPr="00203D9B">
        <w:rPr>
          <w:rFonts w:cs="Times New Roman"/>
          <w:szCs w:val="22"/>
        </w:rPr>
        <w:t xml:space="preserve"> Rental Fee)  The Governor</w:t>
      </w:r>
      <w:r w:rsidR="0001576F" w:rsidRPr="00203D9B">
        <w:rPr>
          <w:rFonts w:cs="Times New Roman"/>
          <w:szCs w:val="22"/>
        </w:rPr>
        <w:t>’</w:t>
      </w:r>
      <w:r w:rsidRPr="00203D9B">
        <w:rPr>
          <w:rFonts w:cs="Times New Roman"/>
          <w:szCs w:val="22"/>
        </w:rPr>
        <w:t>s School for the Arts and Humanities, Governor</w:t>
      </w:r>
      <w:r w:rsidR="0001576F" w:rsidRPr="00203D9B">
        <w:rPr>
          <w:rFonts w:cs="Times New Roman"/>
          <w:szCs w:val="22"/>
        </w:rPr>
        <w:t>’</w:t>
      </w:r>
      <w:r w:rsidRPr="00203D9B">
        <w:rPr>
          <w:rFonts w:cs="Times New Roman"/>
          <w:szCs w:val="22"/>
        </w:rPr>
        <w:t xml:space="preserve">s School for Science and Mathematics, </w:t>
      </w:r>
      <w:proofErr w:type="spellStart"/>
      <w:r w:rsidRPr="00203D9B">
        <w:rPr>
          <w:rFonts w:cs="Times New Roman"/>
          <w:szCs w:val="22"/>
        </w:rPr>
        <w:t>Wil</w:t>
      </w:r>
      <w:proofErr w:type="spellEnd"/>
      <w:r w:rsidRPr="00203D9B">
        <w:rPr>
          <w:rFonts w:cs="Times New Roman"/>
          <w:szCs w:val="22"/>
        </w:rPr>
        <w:t xml:space="preserve"> Lou Gray Opportunity School, and John de la Howe School are authorized to charge, collect, expend and carry forward fees charged for facility and equipment rental and registration.</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203D9B">
        <w:rPr>
          <w:rFonts w:cs="Times New Roman"/>
          <w:b/>
          <w:bCs/>
          <w:szCs w:val="22"/>
        </w:rPr>
        <w:tab/>
      </w:r>
      <w:r w:rsidR="00F47F32" w:rsidRPr="00203D9B">
        <w:rPr>
          <w:rFonts w:cs="Times New Roman"/>
          <w:b/>
          <w:bCs/>
          <w:szCs w:val="22"/>
        </w:rPr>
        <w:t>117</w:t>
      </w:r>
      <w:r w:rsidRPr="00203D9B">
        <w:rPr>
          <w:rFonts w:cs="Times New Roman"/>
          <w:b/>
          <w:bCs/>
          <w:szCs w:val="22"/>
        </w:rPr>
        <w:t>.</w:t>
      </w:r>
      <w:r w:rsidR="001453A7" w:rsidRPr="00203D9B">
        <w:rPr>
          <w:rFonts w:cs="Times New Roman"/>
          <w:b/>
          <w:bCs/>
          <w:spacing w:val="-2"/>
          <w:szCs w:val="22"/>
        </w:rPr>
        <w:t>51</w:t>
      </w:r>
      <w:r w:rsidRPr="00203D9B">
        <w:rPr>
          <w:rFonts w:cs="Times New Roman"/>
          <w:b/>
          <w:bCs/>
          <w:spacing w:val="-2"/>
          <w:szCs w:val="22"/>
        </w:rPr>
        <w:t>.</w:t>
      </w:r>
      <w:r w:rsidRPr="00203D9B">
        <w:rPr>
          <w:rFonts w:cs="Times New Roman"/>
          <w:spacing w:val="-2"/>
          <w:szCs w:val="22"/>
        </w:rPr>
        <w:tab/>
      </w:r>
      <w:r w:rsidRPr="00203D9B">
        <w:rPr>
          <w:rFonts w:cs="Times New Roman"/>
          <w:bCs/>
          <w:spacing w:val="-2"/>
          <w:szCs w:val="22"/>
        </w:rPr>
        <w:t xml:space="preserve">(GP: </w:t>
      </w:r>
      <w:r w:rsidRPr="00203D9B">
        <w:rPr>
          <w:rFonts w:eastAsiaTheme="minorHAnsi" w:cs="Times New Roman"/>
          <w:color w:val="auto"/>
          <w:szCs w:val="22"/>
        </w:rPr>
        <w:t>Insurance</w:t>
      </w:r>
      <w:r w:rsidRPr="00203D9B">
        <w:rPr>
          <w:rFonts w:cs="Times New Roman"/>
          <w:bCs/>
          <w:spacing w:val="-2"/>
          <w:szCs w:val="22"/>
        </w:rPr>
        <w:t xml:space="preserve"> </w:t>
      </w:r>
      <w:r w:rsidRPr="00203D9B">
        <w:rPr>
          <w:rFonts w:cs="Times New Roman"/>
          <w:bCs/>
          <w:szCs w:val="22"/>
        </w:rPr>
        <w:t>Claims</w:t>
      </w:r>
      <w:r w:rsidRPr="00203D9B">
        <w:rPr>
          <w:rFonts w:cs="Times New Roman"/>
          <w:bCs/>
          <w:spacing w:val="-2"/>
          <w:szCs w:val="22"/>
        </w:rPr>
        <w:t xml:space="preserve">)  Any </w:t>
      </w:r>
      <w:r w:rsidRPr="00203D9B">
        <w:rPr>
          <w:rFonts w:cs="Times New Roman"/>
          <w:szCs w:val="22"/>
        </w:rPr>
        <w:t>insurance</w:t>
      </w:r>
      <w:r w:rsidRPr="00203D9B">
        <w:rPr>
          <w:rFonts w:cs="Times New Roman"/>
          <w:bCs/>
          <w:spacing w:val="-2"/>
          <w:szCs w:val="22"/>
        </w:rPr>
        <w:t xml:space="preserve"> reimbursement to an agency may be used to offset expenses related to the </w:t>
      </w:r>
      <w:r w:rsidRPr="00203D9B">
        <w:rPr>
          <w:rFonts w:cs="Times New Roman"/>
          <w:szCs w:val="22"/>
        </w:rPr>
        <w:t>claim</w:t>
      </w:r>
      <w:r w:rsidRPr="00203D9B">
        <w:rPr>
          <w:rFonts w:cs="Times New Roman"/>
          <w:bCs/>
          <w:spacing w:val="-2"/>
          <w:szCs w:val="22"/>
        </w:rPr>
        <w:t>.  These funds may be retained, expended, and carried forward.</w:t>
      </w:r>
    </w:p>
    <w:p w:rsidR="00A9603B" w:rsidRPr="00203D9B" w:rsidRDefault="00080D1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203D9B">
        <w:rPr>
          <w:rFonts w:cs="Times New Roman"/>
          <w:b/>
          <w:szCs w:val="22"/>
        </w:rPr>
        <w:tab/>
      </w:r>
      <w:r w:rsidRPr="00203D9B">
        <w:rPr>
          <w:rFonts w:cs="Times New Roman"/>
          <w:b/>
          <w:snapToGrid w:val="0"/>
          <w:szCs w:val="22"/>
        </w:rPr>
        <w:t>117.5</w:t>
      </w:r>
      <w:r w:rsidR="001453A7" w:rsidRPr="00203D9B">
        <w:rPr>
          <w:rFonts w:cs="Times New Roman"/>
          <w:b/>
          <w:snapToGrid w:val="0"/>
          <w:szCs w:val="22"/>
        </w:rPr>
        <w:t>2</w:t>
      </w:r>
      <w:r w:rsidRPr="00203D9B">
        <w:rPr>
          <w:rFonts w:cs="Times New Roman"/>
          <w:b/>
          <w:snapToGrid w:val="0"/>
          <w:szCs w:val="22"/>
        </w:rPr>
        <w:t>.</w:t>
      </w:r>
      <w:r w:rsidRPr="00203D9B">
        <w:rPr>
          <w:rFonts w:cs="Times New Roman"/>
          <w:snapToGrid w:val="0"/>
          <w:szCs w:val="22"/>
        </w:rPr>
        <w:tab/>
        <w:t>(</w:t>
      </w:r>
      <w:r w:rsidRPr="00203D9B">
        <w:rPr>
          <w:rFonts w:cs="Times New Roman"/>
          <w:bCs/>
          <w:szCs w:val="22"/>
        </w:rPr>
        <w:t>GP: Organizational Charts)</w:t>
      </w:r>
      <w:r w:rsidRPr="00203D9B">
        <w:rPr>
          <w:rFonts w:cs="Times New Roman"/>
          <w:snapToGrid w:val="0"/>
          <w:szCs w:val="22"/>
        </w:rPr>
        <w:t xml:space="preserve">  </w:t>
      </w:r>
      <w:r w:rsidRPr="00203D9B">
        <w:rPr>
          <w:rFonts w:cs="Times New Roman"/>
          <w:szCs w:val="22"/>
        </w:rPr>
        <w:t>All agencies, departments and institutions of state government shall furnish to the</w:t>
      </w:r>
      <w:r w:rsidR="0019536D" w:rsidRPr="00203D9B">
        <w:rPr>
          <w:rFonts w:cs="Times New Roman"/>
          <w:szCs w:val="22"/>
        </w:rPr>
        <w:t xml:space="preserve"> </w:t>
      </w:r>
      <w:r w:rsidRPr="00203D9B">
        <w:rPr>
          <w:rFonts w:cs="Times New Roman"/>
          <w:szCs w:val="22"/>
        </w:rPr>
        <w:t>Human Resources Division (1) a current personnel organizational chart annually no later than September 1 of the current fiscal year, or upon the request of the</w:t>
      </w:r>
      <w:r w:rsidR="0019536D" w:rsidRPr="00203D9B">
        <w:rPr>
          <w:rFonts w:cs="Times New Roman"/>
          <w:szCs w:val="22"/>
        </w:rPr>
        <w:t xml:space="preserve"> </w:t>
      </w:r>
      <w:r w:rsidRPr="00203D9B">
        <w:rPr>
          <w:rFonts w:cs="Times New Roman"/>
          <w:szCs w:val="22"/>
        </w:rPr>
        <w:t>Division and (2) notification of any change to the agency</w:t>
      </w:r>
      <w:r w:rsidR="0001576F" w:rsidRPr="00203D9B">
        <w:rPr>
          <w:rFonts w:cs="Times New Roman"/>
          <w:szCs w:val="22"/>
        </w:rPr>
        <w:t>’</w:t>
      </w:r>
      <w:r w:rsidRPr="00203D9B">
        <w:rPr>
          <w:rFonts w:cs="Times New Roman"/>
          <w:szCs w:val="22"/>
        </w:rPr>
        <w:t>s organizational structure which impacts an employee</w:t>
      </w:r>
      <w:r w:rsidR="0001576F" w:rsidRPr="00203D9B">
        <w:rPr>
          <w:rFonts w:cs="Times New Roman"/>
          <w:szCs w:val="22"/>
        </w:rPr>
        <w:t>’</w:t>
      </w:r>
      <w:r w:rsidRPr="00203D9B">
        <w:rPr>
          <w:rFonts w:cs="Times New Roman"/>
          <w:szCs w:val="22"/>
        </w:rPr>
        <w:t xml:space="preserve">s grievance rights </w:t>
      </w:r>
      <w:r w:rsidRPr="00203D9B">
        <w:rPr>
          <w:rFonts w:eastAsiaTheme="minorHAnsi" w:cs="Times New Roman"/>
          <w:color w:val="auto"/>
          <w:szCs w:val="22"/>
        </w:rPr>
        <w:t>within</w:t>
      </w:r>
      <w:r w:rsidRPr="00203D9B">
        <w:rPr>
          <w:rFonts w:cs="Times New Roman"/>
          <w:szCs w:val="22"/>
        </w:rPr>
        <w:t xml:space="preserve"> </w:t>
      </w:r>
      <w:r w:rsidR="00FB2D76" w:rsidRPr="00203D9B">
        <w:rPr>
          <w:rFonts w:cs="Times New Roman"/>
          <w:szCs w:val="22"/>
        </w:rPr>
        <w:t>thirty</w:t>
      </w:r>
      <w:r w:rsidRPr="00203D9B">
        <w:rPr>
          <w:rFonts w:cs="Times New Roman"/>
          <w:szCs w:val="22"/>
        </w:rPr>
        <w:t xml:space="preserve"> days of such change.  The organizational chart shall be in a form prescribed by the</w:t>
      </w:r>
      <w:r w:rsidR="0019536D" w:rsidRPr="00203D9B">
        <w:rPr>
          <w:rFonts w:cs="Times New Roman"/>
          <w:szCs w:val="22"/>
        </w:rPr>
        <w:t xml:space="preserve"> </w:t>
      </w:r>
      <w:r w:rsidRPr="00203D9B">
        <w:rPr>
          <w:rFonts w:cs="Times New Roman"/>
          <w:szCs w:val="22"/>
        </w:rPr>
        <w:t>Human Resources Division showing all authorized positions, class title, class code,</w:t>
      </w:r>
      <w:r w:rsidR="0019536D" w:rsidRPr="00203D9B">
        <w:rPr>
          <w:rFonts w:cs="Times New Roman"/>
          <w:szCs w:val="22"/>
        </w:rPr>
        <w:t xml:space="preserve"> </w:t>
      </w:r>
      <w:r w:rsidRPr="00203D9B">
        <w:rPr>
          <w:rFonts w:cs="Times New Roman"/>
          <w:szCs w:val="22"/>
        </w:rPr>
        <w:t>position number and indications as to whether such positions are filled or vacant.  In addition, the organizational chart shall clearly identify those employees who are exempt from the State Employee Grievance Procedure Act.</w:t>
      </w:r>
    </w:p>
    <w:p w:rsidR="00A9603B" w:rsidRPr="00203D9B" w:rsidRDefault="00DE6AC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F47F32" w:rsidRPr="00203D9B">
        <w:rPr>
          <w:rFonts w:cs="Times New Roman"/>
          <w:b/>
          <w:bCs/>
          <w:szCs w:val="22"/>
        </w:rPr>
        <w:t>117</w:t>
      </w:r>
      <w:r w:rsidRPr="00203D9B">
        <w:rPr>
          <w:rFonts w:cs="Times New Roman"/>
          <w:b/>
          <w:bCs/>
          <w:szCs w:val="22"/>
        </w:rPr>
        <w:t>.</w:t>
      </w:r>
      <w:r w:rsidR="00497199" w:rsidRPr="00203D9B">
        <w:rPr>
          <w:rFonts w:cs="Times New Roman"/>
          <w:b/>
          <w:bCs/>
          <w:szCs w:val="22"/>
        </w:rPr>
        <w:t>5</w:t>
      </w:r>
      <w:r w:rsidR="001453A7" w:rsidRPr="00203D9B">
        <w:rPr>
          <w:rFonts w:cs="Times New Roman"/>
          <w:b/>
          <w:bCs/>
          <w:szCs w:val="22"/>
        </w:rPr>
        <w:t>3</w:t>
      </w:r>
      <w:r w:rsidRPr="00203D9B">
        <w:rPr>
          <w:rFonts w:cs="Times New Roman"/>
          <w:b/>
          <w:bCs/>
          <w:szCs w:val="22"/>
        </w:rPr>
        <w:t>.</w:t>
      </w:r>
      <w:r w:rsidRPr="00203D9B">
        <w:rPr>
          <w:rFonts w:cs="Times New Roman"/>
          <w:szCs w:val="22"/>
        </w:rPr>
        <w:tab/>
        <w:t xml:space="preserve">(GP: </w:t>
      </w:r>
      <w:r w:rsidRPr="00203D9B">
        <w:rPr>
          <w:rFonts w:eastAsiaTheme="minorHAnsi" w:cs="Times New Roman"/>
          <w:color w:val="auto"/>
          <w:szCs w:val="22"/>
        </w:rPr>
        <w:t>Agencies</w:t>
      </w:r>
      <w:r w:rsidRPr="00203D9B">
        <w:rPr>
          <w:rFonts w:cs="Times New Roman"/>
          <w:szCs w:val="22"/>
        </w:rPr>
        <w:t xml:space="preserve"> Affected by Restructuring)  Upon restructuring of state agencies by the General Assembly</w:t>
      </w:r>
      <w:r w:rsidR="0019536D" w:rsidRPr="00203D9B">
        <w:rPr>
          <w:rFonts w:cs="Times New Roman"/>
          <w:szCs w:val="22"/>
        </w:rPr>
        <w:t xml:space="preserve"> </w:t>
      </w:r>
      <w:r w:rsidRPr="00203D9B">
        <w:rPr>
          <w:rFonts w:cs="Times New Roman"/>
          <w:szCs w:val="22"/>
        </w:rPr>
        <w:t>the Budget and Control Board is directed to work with affected State agencies in order to phase-in operations of restructured organizations during the current fiscal year.  Restructured organizations should be operating entirely under the revised structure no later than December</w:t>
      </w:r>
      <w:r w:rsidR="00F66F67" w:rsidRPr="00203D9B">
        <w:rPr>
          <w:rFonts w:cs="Times New Roman"/>
          <w:szCs w:val="22"/>
        </w:rPr>
        <w:t xml:space="preserve"> thirty-first</w:t>
      </w:r>
      <w:r w:rsidRPr="00203D9B">
        <w:rPr>
          <w:rFonts w:cs="Times New Roman"/>
          <w:szCs w:val="22"/>
        </w:rPr>
        <w:t>, of the current fiscal year, unless otherwise directed by law.  The Board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01576F" w:rsidRPr="00203D9B">
        <w:rPr>
          <w:rFonts w:cs="Times New Roman"/>
          <w:szCs w:val="22"/>
        </w:rPr>
        <w:t>’</w:t>
      </w:r>
      <w:r w:rsidRPr="00203D9B">
        <w:rPr>
          <w:rFonts w:cs="Times New Roman"/>
          <w:szCs w:val="22"/>
        </w:rPr>
        <w:t xml:space="preserve">s accounting system and the appointment of appropriate agency heads, the Comptroller General and the State Treasurer shall allow those agencies affected by restructuring to continue processing documents within the account structure existing on June </w:t>
      </w:r>
      <w:r w:rsidR="00890DCE" w:rsidRPr="00203D9B">
        <w:rPr>
          <w:rFonts w:cs="Times New Roman"/>
          <w:szCs w:val="22"/>
        </w:rPr>
        <w:t>thirtieth</w:t>
      </w:r>
      <w:r w:rsidRPr="00203D9B">
        <w:rPr>
          <w:rFonts w:cs="Times New Roman"/>
          <w:szCs w:val="22"/>
        </w:rPr>
        <w:t xml:space="preserve">, of the prior fiscal year.  Restructured agencies shall make all the necessary accounting adjustments to complete the transition to the new account structure as soon as possible, but no later than December </w:t>
      </w:r>
      <w:r w:rsidR="00F66F67" w:rsidRPr="00203D9B">
        <w:rPr>
          <w:rFonts w:cs="Times New Roman"/>
          <w:szCs w:val="22"/>
        </w:rPr>
        <w:t>thirty-first</w:t>
      </w:r>
      <w:r w:rsidRPr="00203D9B">
        <w:rPr>
          <w:rFonts w:cs="Times New Roman"/>
          <w:szCs w:val="22"/>
        </w:rPr>
        <w:t>, of the current fiscal year, unless otherwise directed by law.  The Budget and Control Board</w:t>
      </w:r>
      <w:r w:rsidR="0019536D" w:rsidRPr="00203D9B">
        <w:rPr>
          <w:rFonts w:cs="Times New Roman"/>
          <w:szCs w:val="22"/>
        </w:rPr>
        <w:t xml:space="preserve"> </w:t>
      </w:r>
      <w:r w:rsidRPr="00203D9B">
        <w:rPr>
          <w:rFonts w:cs="Times New Roman"/>
          <w:szCs w:val="22"/>
        </w:rPr>
        <w:t xml:space="preserve">State Budget </w:t>
      </w:r>
      <w:r w:rsidR="00080D13" w:rsidRPr="00203D9B">
        <w:rPr>
          <w:rFonts w:cs="Times New Roman"/>
          <w:szCs w:val="22"/>
        </w:rPr>
        <w:t xml:space="preserve">Division </w:t>
      </w:r>
      <w:r w:rsidRPr="00203D9B">
        <w:rPr>
          <w:rFonts w:cs="Times New Roman"/>
          <w:szCs w:val="22"/>
        </w:rPr>
        <w:t>is directed to prepare the subsequent detail budget to conform Part IA and corresponding provisos in this act to any restructuring changes that are ratified.</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203D9B">
        <w:rPr>
          <w:rFonts w:cs="Times New Roman"/>
          <w:szCs w:val="22"/>
        </w:rPr>
        <w:tab/>
      </w:r>
      <w:r w:rsidR="00F47F32" w:rsidRPr="00203D9B">
        <w:rPr>
          <w:rFonts w:cs="Times New Roman"/>
          <w:b/>
          <w:bCs/>
          <w:szCs w:val="22"/>
        </w:rPr>
        <w:t>117</w:t>
      </w:r>
      <w:r w:rsidRPr="00203D9B">
        <w:rPr>
          <w:rFonts w:cs="Times New Roman"/>
          <w:b/>
          <w:bCs/>
          <w:szCs w:val="22"/>
        </w:rPr>
        <w:t>.</w:t>
      </w:r>
      <w:r w:rsidR="00497199" w:rsidRPr="00203D9B">
        <w:rPr>
          <w:rFonts w:cs="Times New Roman"/>
          <w:b/>
          <w:bCs/>
          <w:szCs w:val="22"/>
        </w:rPr>
        <w:t>5</w:t>
      </w:r>
      <w:r w:rsidR="001453A7" w:rsidRPr="00203D9B">
        <w:rPr>
          <w:rFonts w:cs="Times New Roman"/>
          <w:b/>
          <w:bCs/>
          <w:szCs w:val="22"/>
        </w:rPr>
        <w:t>4</w:t>
      </w:r>
      <w:r w:rsidRPr="00203D9B">
        <w:rPr>
          <w:rFonts w:cs="Times New Roman"/>
          <w:b/>
          <w:bCs/>
          <w:szCs w:val="22"/>
        </w:rPr>
        <w:t>.</w:t>
      </w:r>
      <w:r w:rsidRPr="00203D9B">
        <w:rPr>
          <w:rFonts w:cs="Times New Roman"/>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A9603B" w:rsidRPr="00203D9B" w:rsidRDefault="00EE441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F47F32" w:rsidRPr="00203D9B">
        <w:rPr>
          <w:rFonts w:cs="Times New Roman"/>
          <w:b/>
          <w:bCs/>
          <w:szCs w:val="22"/>
        </w:rPr>
        <w:t>117</w:t>
      </w:r>
      <w:r w:rsidRPr="00203D9B">
        <w:rPr>
          <w:rFonts w:cs="Times New Roman"/>
          <w:b/>
          <w:bCs/>
          <w:szCs w:val="22"/>
        </w:rPr>
        <w:t>.</w:t>
      </w:r>
      <w:r w:rsidR="00497199" w:rsidRPr="00203D9B">
        <w:rPr>
          <w:rFonts w:cs="Times New Roman"/>
          <w:b/>
          <w:bCs/>
          <w:szCs w:val="22"/>
        </w:rPr>
        <w:t>5</w:t>
      </w:r>
      <w:r w:rsidR="001453A7" w:rsidRPr="00203D9B">
        <w:rPr>
          <w:rFonts w:cs="Times New Roman"/>
          <w:b/>
          <w:bCs/>
          <w:szCs w:val="22"/>
        </w:rPr>
        <w:t>5</w:t>
      </w:r>
      <w:r w:rsidRPr="00203D9B">
        <w:rPr>
          <w:rFonts w:cs="Times New Roman"/>
          <w:b/>
          <w:bCs/>
          <w:szCs w:val="22"/>
        </w:rPr>
        <w:t>.</w:t>
      </w:r>
      <w:r w:rsidRPr="00203D9B">
        <w:rPr>
          <w:rFonts w:cs="Times New Roman"/>
          <w:szCs w:val="22"/>
        </w:rPr>
        <w:tab/>
        <w:t xml:space="preserve">(GP: Assessment Audit / Crime Victim Funds)  </w:t>
      </w:r>
      <w:r w:rsidRPr="00203D9B">
        <w:rPr>
          <w:rFonts w:eastAsia="Calibri" w:cs="Times New Roman"/>
          <w:szCs w:val="22"/>
        </w:rPr>
        <w:t xml:space="preserve">If the State Auditor finds that any </w:t>
      </w:r>
      <w:r w:rsidRPr="00203D9B">
        <w:rPr>
          <w:rFonts w:cs="Times New Roman"/>
          <w:szCs w:val="22"/>
        </w:rPr>
        <w:t xml:space="preserve">county treasurer, municipal treasurer, county clerk of </w:t>
      </w:r>
      <w:r w:rsidRPr="00203D9B">
        <w:rPr>
          <w:rFonts w:eastAsiaTheme="minorHAnsi" w:cs="Times New Roman"/>
          <w:color w:val="auto"/>
          <w:szCs w:val="22"/>
        </w:rPr>
        <w:t>court</w:t>
      </w:r>
      <w:r w:rsidRPr="00203D9B">
        <w:rPr>
          <w:rFonts w:cs="Times New Roman"/>
          <w:szCs w:val="22"/>
        </w:rPr>
        <w:t xml:space="preserve">, magistrate, or municipal court </w:t>
      </w:r>
      <w:r w:rsidRPr="00203D9B">
        <w:rPr>
          <w:rFonts w:eastAsia="Calibri" w:cs="Times New Roman"/>
          <w:szCs w:val="22"/>
        </w:rPr>
        <w:t xml:space="preserve">has not properly allocated revenue generated from court fines, fines, and assessments to the crime victim funds or has not properly expended crime victim funds, </w:t>
      </w:r>
      <w:r w:rsidRPr="00203D9B">
        <w:rPr>
          <w:rFonts w:cs="Times New Roman"/>
          <w:szCs w:val="22"/>
        </w:rPr>
        <w:t>pursuant to Sections 14-1-206(B)(D), 14-1-20</w:t>
      </w:r>
      <w:r w:rsidR="00685152" w:rsidRPr="00203D9B">
        <w:rPr>
          <w:rFonts w:cs="Times New Roman"/>
          <w:szCs w:val="22"/>
        </w:rPr>
        <w:t>7(B)(D), 14-1-208(B)(D), and 14</w:t>
      </w:r>
      <w:r w:rsidR="00685152" w:rsidRPr="00203D9B">
        <w:rPr>
          <w:rFonts w:cs="Times New Roman"/>
          <w:szCs w:val="22"/>
        </w:rPr>
        <w:noBreakHyphen/>
      </w:r>
      <w:r w:rsidRPr="00203D9B">
        <w:rPr>
          <w:rFonts w:cs="Times New Roman"/>
          <w:szCs w:val="22"/>
        </w:rPr>
        <w:t xml:space="preserve">1-211(B) of the 1976 Code, </w:t>
      </w:r>
      <w:r w:rsidRPr="00203D9B">
        <w:rPr>
          <w:rFonts w:eastAsia="Calibri" w:cs="Times New Roman"/>
          <w:szCs w:val="22"/>
        </w:rPr>
        <w:t>the State Auditor shall notify the State Office of Victim Assistance.  The State Office of Victim Assistance is authorized to conduct an audit which shall include both</w:t>
      </w:r>
      <w:r w:rsidRPr="00203D9B">
        <w:rPr>
          <w:rFonts w:eastAsia="Calibri" w:cs="Times New Roman"/>
          <w:b/>
          <w:szCs w:val="22"/>
        </w:rPr>
        <w:t xml:space="preserve"> </w:t>
      </w:r>
      <w:r w:rsidRPr="00203D9B">
        <w:rPr>
          <w:rFonts w:eastAsia="Calibri" w:cs="Times New Roman"/>
          <w:szCs w:val="22"/>
        </w:rPr>
        <w:t>a programmatic review and financial audit of any entity or non</w:t>
      </w:r>
      <w:r w:rsidR="00A57B3A" w:rsidRPr="00203D9B">
        <w:rPr>
          <w:rFonts w:eastAsia="Calibri" w:cs="Times New Roman"/>
          <w:szCs w:val="22"/>
        </w:rPr>
        <w:t>-</w:t>
      </w:r>
      <w:r w:rsidRPr="00203D9B">
        <w:rPr>
          <w:rFonts w:eastAsia="Calibri" w:cs="Times New Roman"/>
          <w:szCs w:val="22"/>
        </w:rPr>
        <w:t xml:space="preserve">profit organization receiving victim </w:t>
      </w:r>
      <w:r w:rsidRPr="00203D9B">
        <w:rPr>
          <w:rFonts w:cs="Times New Roman"/>
          <w:szCs w:val="22"/>
        </w:rPr>
        <w:t>assistance</w:t>
      </w:r>
      <w:r w:rsidRPr="00203D9B">
        <w:rPr>
          <w:rFonts w:eastAsia="Calibri" w:cs="Times New Roman"/>
          <w:szCs w:val="22"/>
        </w:rPr>
        <w:t xml:space="preserve"> funding based on the referrals from the State Auditor or complaints of a specific nature received by the State Office of Victim Assistance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w:t>
      </w:r>
      <w:r w:rsidR="008B170F" w:rsidRPr="00203D9B">
        <w:rPr>
          <w:rFonts w:eastAsia="Calibri" w:cs="Times New Roman"/>
          <w:szCs w:val="22"/>
        </w:rPr>
        <w:t>Article 15, Chapter 3, Title 16</w:t>
      </w:r>
      <w:r w:rsidRPr="00203D9B">
        <w:rPr>
          <w:rFonts w:eastAsia="Calibri" w:cs="Times New Roman"/>
          <w:szCs w:val="22"/>
        </w:rPr>
        <w:t xml:space="preserve"> is an allowable expenditure.  Any local entity or non</w:t>
      </w:r>
      <w:r w:rsidR="00A57B3A" w:rsidRPr="00203D9B">
        <w:rPr>
          <w:rFonts w:eastAsia="Calibri" w:cs="Times New Roman"/>
          <w:szCs w:val="22"/>
        </w:rPr>
        <w:t>-</w:t>
      </w:r>
      <w:r w:rsidRPr="00203D9B">
        <w:rPr>
          <w:rFonts w:eastAsia="Calibri" w:cs="Times New Roman"/>
          <w:szCs w:val="22"/>
        </w:rPr>
        <w:t>profit organization that receives funding from</w:t>
      </w:r>
      <w:r w:rsidRPr="00203D9B">
        <w:rPr>
          <w:rFonts w:eastAsia="Calibri" w:cs="Times New Roman"/>
          <w:b/>
          <w:szCs w:val="22"/>
        </w:rPr>
        <w:t xml:space="preserve"> </w:t>
      </w:r>
      <w:r w:rsidRPr="00203D9B">
        <w:rPr>
          <w:rFonts w:eastAsia="Calibri" w:cs="Times New Roman"/>
          <w:szCs w:val="22"/>
        </w:rPr>
        <w:t xml:space="preserve">revenue generated from crime victim funds is required to submit their budget for the expenditure of these funds to the State Office of Victim Assistance within thirty days of </w:t>
      </w:r>
      <w:r w:rsidR="00AF0CD3" w:rsidRPr="00203D9B">
        <w:rPr>
          <w:rFonts w:eastAsia="Calibri" w:cs="Times New Roman"/>
          <w:szCs w:val="22"/>
        </w:rPr>
        <w:t xml:space="preserve">the </w:t>
      </w:r>
      <w:r w:rsidRPr="00203D9B">
        <w:rPr>
          <w:rFonts w:eastAsia="Calibri" w:cs="Times New Roman"/>
          <w:szCs w:val="22"/>
        </w:rPr>
        <w:t>budget</w:t>
      </w:r>
      <w:r w:rsidR="0001576F" w:rsidRPr="00203D9B">
        <w:rPr>
          <w:rFonts w:eastAsia="Calibri" w:cs="Times New Roman"/>
          <w:szCs w:val="22"/>
        </w:rPr>
        <w:t>’</w:t>
      </w:r>
      <w:r w:rsidRPr="00203D9B">
        <w:rPr>
          <w:rFonts w:eastAsia="Calibri" w:cs="Times New Roman"/>
          <w:szCs w:val="22"/>
        </w:rPr>
        <w:t>s approval by the governing body of the entity or non</w:t>
      </w:r>
      <w:r w:rsidR="00A57B3A" w:rsidRPr="00203D9B">
        <w:rPr>
          <w:rFonts w:eastAsia="Calibri" w:cs="Times New Roman"/>
          <w:szCs w:val="22"/>
        </w:rPr>
        <w:t>-</w:t>
      </w:r>
      <w:r w:rsidRPr="00203D9B">
        <w:rPr>
          <w:rFonts w:eastAsia="Calibri" w:cs="Times New Roman"/>
          <w:szCs w:val="22"/>
        </w:rPr>
        <w:t>profit organization.  Failure to comply with this provision shall cause the State Office of Victim Assistance to initiate a programmatic review and a financial audit of the entity</w:t>
      </w:r>
      <w:r w:rsidR="0001576F" w:rsidRPr="00203D9B">
        <w:rPr>
          <w:rFonts w:eastAsia="Calibri" w:cs="Times New Roman"/>
          <w:szCs w:val="22"/>
        </w:rPr>
        <w:t>’</w:t>
      </w:r>
      <w:r w:rsidRPr="00203D9B">
        <w:rPr>
          <w:rFonts w:eastAsia="Calibri" w:cs="Times New Roman"/>
          <w:szCs w:val="22"/>
        </w:rPr>
        <w:t>s or non</w:t>
      </w:r>
      <w:r w:rsidR="00A57B3A" w:rsidRPr="00203D9B">
        <w:rPr>
          <w:rFonts w:eastAsia="Calibri" w:cs="Times New Roman"/>
          <w:szCs w:val="22"/>
        </w:rPr>
        <w:t>-</w:t>
      </w:r>
      <w:r w:rsidRPr="00203D9B">
        <w:rPr>
          <w:rFonts w:eastAsia="Calibri" w:cs="Times New Roman"/>
          <w:szCs w:val="22"/>
        </w:rPr>
        <w:t>profit organization</w:t>
      </w:r>
      <w:r w:rsidR="0001576F" w:rsidRPr="00203D9B">
        <w:rPr>
          <w:rFonts w:eastAsia="Calibri" w:cs="Times New Roman"/>
          <w:szCs w:val="22"/>
        </w:rPr>
        <w:t>’</w:t>
      </w:r>
      <w:r w:rsidRPr="00203D9B">
        <w:rPr>
          <w:rFonts w:eastAsia="Calibri" w:cs="Times New Roman"/>
          <w:szCs w:val="22"/>
        </w:rPr>
        <w:t>s</w:t>
      </w:r>
      <w:r w:rsidRPr="00203D9B">
        <w:rPr>
          <w:rFonts w:eastAsia="Calibri" w:cs="Times New Roman"/>
          <w:b/>
          <w:szCs w:val="22"/>
        </w:rPr>
        <w:t xml:space="preserve"> </w:t>
      </w:r>
      <w:r w:rsidRPr="00203D9B">
        <w:rPr>
          <w:rFonts w:eastAsia="Calibri" w:cs="Times New Roman"/>
          <w:szCs w:val="22"/>
        </w:rPr>
        <w:t>expenditures of victim assistance funds.  Additionally, the State Office of Victim Assistance</w:t>
      </w:r>
      <w:r w:rsidR="00685152" w:rsidRPr="00203D9B">
        <w:rPr>
          <w:rFonts w:eastAsia="Calibri" w:cs="Times New Roman"/>
          <w:szCs w:val="22"/>
        </w:rPr>
        <w:t xml:space="preserve"> will place the name of the non</w:t>
      </w:r>
      <w:r w:rsidR="00A57B3A" w:rsidRPr="00203D9B">
        <w:rPr>
          <w:rFonts w:eastAsia="Calibri" w:cs="Times New Roman"/>
          <w:szCs w:val="22"/>
        </w:rPr>
        <w:t>-</w:t>
      </w:r>
      <w:r w:rsidRPr="00203D9B">
        <w:rPr>
          <w:rFonts w:eastAsia="Calibri" w:cs="Times New Roman"/>
          <w:szCs w:val="22"/>
        </w:rPr>
        <w:t>compliant entity or non</w:t>
      </w:r>
      <w:r w:rsidR="00A57B3A" w:rsidRPr="00203D9B">
        <w:rPr>
          <w:rFonts w:eastAsia="Calibri" w:cs="Times New Roman"/>
          <w:szCs w:val="22"/>
        </w:rPr>
        <w:t>-</w:t>
      </w:r>
      <w:r w:rsidRPr="00203D9B">
        <w:rPr>
          <w:rFonts w:eastAsia="Calibri" w:cs="Times New Roman"/>
          <w:szCs w:val="22"/>
        </w:rPr>
        <w:t>profit organization on their website where it shall remain until such time as they are in compliance with the terms of this proviso.  Any entit</w:t>
      </w:r>
      <w:r w:rsidRPr="00203D9B">
        <w:rPr>
          <w:rFonts w:cs="Times New Roman"/>
          <w:szCs w:val="22"/>
        </w:rPr>
        <w:t>y or non</w:t>
      </w:r>
      <w:r w:rsidR="00A57B3A" w:rsidRPr="00203D9B">
        <w:rPr>
          <w:rFonts w:cs="Times New Roman"/>
          <w:szCs w:val="22"/>
        </w:rPr>
        <w:t>-</w:t>
      </w:r>
      <w:r w:rsidRPr="00203D9B">
        <w:rPr>
          <w:rFonts w:cs="Times New Roman"/>
          <w:szCs w:val="22"/>
        </w:rPr>
        <w:t>profit organization receiving victim assistance funding must cooperate and provide expenditure/program data requested by the State Office of Victim Assistance.  If the State Office of Victim Assistance finds an error, the entity or non</w:t>
      </w:r>
      <w:r w:rsidR="00A57B3A" w:rsidRPr="00203D9B">
        <w:rPr>
          <w:rFonts w:cs="Times New Roman"/>
          <w:szCs w:val="22"/>
        </w:rPr>
        <w:t>-</w:t>
      </w:r>
      <w:r w:rsidRPr="00203D9B">
        <w:rPr>
          <w:rFonts w:cs="Times New Roman"/>
          <w:szCs w:val="22"/>
        </w:rPr>
        <w:t>profit organization has ninety days to rectify the error.  An error constitutes an entity or non</w:t>
      </w:r>
      <w:r w:rsidR="00A57B3A" w:rsidRPr="00203D9B">
        <w:rPr>
          <w:rFonts w:cs="Times New Roman"/>
          <w:szCs w:val="22"/>
        </w:rPr>
        <w:t>-</w:t>
      </w:r>
      <w:r w:rsidRPr="00203D9B">
        <w:rPr>
          <w:rFonts w:cs="Times New Roman"/>
          <w:szCs w:val="22"/>
        </w:rPr>
        <w:t>profit organization spending victim assistance funding on unauthorized items as determined by the State Office of Victims Assistance.  If the entity or non</w:t>
      </w:r>
      <w:r w:rsidR="00A57B3A" w:rsidRPr="00203D9B">
        <w:rPr>
          <w:rFonts w:cs="Times New Roman"/>
          <w:szCs w:val="22"/>
        </w:rPr>
        <w:t>-</w:t>
      </w:r>
      <w:r w:rsidRPr="00203D9B">
        <w:rPr>
          <w:rFonts w:cs="Times New Roman"/>
          <w:szCs w:val="22"/>
        </w:rPr>
        <w:t>profit organization fails to cooperate with the programmatic review and financial audit or to rectify the error within ninety days, the State Office of Victim Assistance shall assess and collect a penalty in the amount of the unauthorized expenditure plus $1,500 against the entity or non</w:t>
      </w:r>
      <w:r w:rsidR="00A57B3A" w:rsidRPr="00203D9B">
        <w:rPr>
          <w:rFonts w:cs="Times New Roman"/>
          <w:szCs w:val="22"/>
        </w:rPr>
        <w:t>-</w:t>
      </w:r>
      <w:r w:rsidRPr="00203D9B">
        <w:rPr>
          <w:rFonts w:cs="Times New Roman"/>
          <w:szCs w:val="22"/>
        </w:rPr>
        <w:t>profit organization for improper expenditures.  This penalty plus $1,500 must be paid within thirty days of the notification by the State Office of Victim Assistance to the entity or non</w:t>
      </w:r>
      <w:r w:rsidR="00A57B3A" w:rsidRPr="00203D9B">
        <w:rPr>
          <w:rFonts w:cs="Times New Roman"/>
          <w:szCs w:val="22"/>
        </w:rPr>
        <w:t>-</w:t>
      </w:r>
      <w:r w:rsidRPr="00203D9B">
        <w:rPr>
          <w:rFonts w:cs="Times New Roman"/>
          <w:szCs w:val="22"/>
        </w:rPr>
        <w:t>profit organization that they are in non</w:t>
      </w:r>
      <w:r w:rsidR="00A57B3A" w:rsidRPr="00203D9B">
        <w:rPr>
          <w:rFonts w:cs="Times New Roman"/>
          <w:szCs w:val="22"/>
        </w:rPr>
        <w:t>-</w:t>
      </w:r>
      <w:r w:rsidRPr="00203D9B">
        <w:rPr>
          <w:rFonts w:cs="Times New Roman"/>
          <w:szCs w:val="22"/>
        </w:rPr>
        <w:t>compliance with the provisions of this proviso.  All penalties received by the State Office of Victim Assistance shall be credited to the General Fund of the State.  If the penalty is not received by the State Office of Victim Assistance within thirty days of the notification, the political subdivision will deduct the amount of the penalty from the entity or non</w:t>
      </w:r>
      <w:r w:rsidR="00A57B3A" w:rsidRPr="00203D9B">
        <w:rPr>
          <w:rFonts w:cs="Times New Roman"/>
          <w:szCs w:val="22"/>
        </w:rPr>
        <w:t>-</w:t>
      </w:r>
      <w:r w:rsidRPr="00203D9B">
        <w:rPr>
          <w:rFonts w:cs="Times New Roman"/>
          <w:szCs w:val="22"/>
        </w:rPr>
        <w:t>profit organization</w:t>
      </w:r>
      <w:r w:rsidR="0001576F" w:rsidRPr="00203D9B">
        <w:rPr>
          <w:rFonts w:cs="Times New Roman"/>
          <w:szCs w:val="22"/>
        </w:rPr>
        <w:t>’</w:t>
      </w:r>
      <w:r w:rsidRPr="00203D9B">
        <w:rPr>
          <w:rFonts w:cs="Times New Roman"/>
          <w:szCs w:val="22"/>
        </w:rPr>
        <w:t>s subse</w:t>
      </w:r>
      <w:r w:rsidRPr="00203D9B">
        <w:rPr>
          <w:rFonts w:eastAsia="Calibri" w:cs="Times New Roman"/>
          <w:szCs w:val="22"/>
        </w:rPr>
        <w:t xml:space="preserve">quent fiscal year appropriation.  </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F47F32" w:rsidRPr="00203D9B">
        <w:rPr>
          <w:rFonts w:cs="Times New Roman"/>
          <w:b/>
          <w:bCs/>
          <w:szCs w:val="22"/>
        </w:rPr>
        <w:t>117</w:t>
      </w:r>
      <w:r w:rsidRPr="00203D9B">
        <w:rPr>
          <w:rFonts w:cs="Times New Roman"/>
          <w:b/>
          <w:bCs/>
          <w:szCs w:val="22"/>
        </w:rPr>
        <w:t>.</w:t>
      </w:r>
      <w:r w:rsidR="00497199" w:rsidRPr="00203D9B">
        <w:rPr>
          <w:rFonts w:cs="Times New Roman"/>
          <w:b/>
          <w:bCs/>
          <w:szCs w:val="22"/>
        </w:rPr>
        <w:t>5</w:t>
      </w:r>
      <w:r w:rsidR="001453A7" w:rsidRPr="00203D9B">
        <w:rPr>
          <w:rFonts w:cs="Times New Roman"/>
          <w:b/>
          <w:bCs/>
          <w:szCs w:val="22"/>
        </w:rPr>
        <w:t>6</w:t>
      </w:r>
      <w:r w:rsidRPr="00203D9B">
        <w:rPr>
          <w:rFonts w:cs="Times New Roman"/>
          <w:b/>
          <w:bCs/>
          <w:szCs w:val="22"/>
        </w:rPr>
        <w:t>.</w:t>
      </w:r>
      <w:r w:rsidRPr="00203D9B">
        <w:rPr>
          <w:rFonts w:cs="Times New Roman"/>
          <w:b/>
          <w:bCs/>
          <w:szCs w:val="22"/>
        </w:rPr>
        <w:tab/>
      </w:r>
      <w:r w:rsidRPr="00203D9B">
        <w:rPr>
          <w:rFonts w:cs="Times New Roman"/>
          <w:szCs w:val="22"/>
        </w:rPr>
        <w:t xml:space="preserve">(GP: H.L. </w:t>
      </w:r>
      <w:proofErr w:type="spellStart"/>
      <w:r w:rsidRPr="00203D9B">
        <w:rPr>
          <w:rFonts w:cs="Times New Roman"/>
          <w:szCs w:val="22"/>
        </w:rPr>
        <w:t>Hunley</w:t>
      </w:r>
      <w:proofErr w:type="spellEnd"/>
      <w:r w:rsidRPr="00203D9B">
        <w:rPr>
          <w:rFonts w:cs="Times New Roman"/>
          <w:szCs w:val="22"/>
        </w:rPr>
        <w:t xml:space="preserve"> Museum Location)  The General Assembly approves the City of North Charleston as the permanent site of the H.L. </w:t>
      </w:r>
      <w:proofErr w:type="spellStart"/>
      <w:r w:rsidRPr="00203D9B">
        <w:rPr>
          <w:rFonts w:cs="Times New Roman"/>
          <w:szCs w:val="22"/>
        </w:rPr>
        <w:t>Hunley</w:t>
      </w:r>
      <w:proofErr w:type="spellEnd"/>
      <w:r w:rsidRPr="00203D9B">
        <w:rPr>
          <w:rFonts w:cs="Times New Roman"/>
          <w:szCs w:val="22"/>
        </w:rPr>
        <w:t xml:space="preserve"> Museum.  This approval is contingent upon the negotiation and execution of necessary contracts between the State of South </w:t>
      </w:r>
      <w:r w:rsidRPr="00203D9B">
        <w:rPr>
          <w:rFonts w:eastAsiaTheme="minorHAnsi" w:cs="Times New Roman"/>
          <w:color w:val="auto"/>
          <w:szCs w:val="22"/>
        </w:rPr>
        <w:t>Carolina</w:t>
      </w:r>
      <w:r w:rsidRPr="00203D9B">
        <w:rPr>
          <w:rFonts w:cs="Times New Roman"/>
          <w:szCs w:val="22"/>
        </w:rPr>
        <w:t xml:space="preserve"> and the City of North Charleston.  The </w:t>
      </w:r>
      <w:proofErr w:type="spellStart"/>
      <w:r w:rsidRPr="00203D9B">
        <w:rPr>
          <w:rFonts w:cs="Times New Roman"/>
          <w:szCs w:val="22"/>
        </w:rPr>
        <w:t>Hunley</w:t>
      </w:r>
      <w:proofErr w:type="spellEnd"/>
      <w:r w:rsidRPr="00203D9B">
        <w:rPr>
          <w:rFonts w:cs="Times New Roman"/>
          <w:szCs w:val="22"/>
        </w:rPr>
        <w:t xml:space="preserve"> Commission is directed to expend funds from its account to negotiate and execute contracts on behalf of the State of South Carolina.</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F47F32" w:rsidRPr="00203D9B">
        <w:rPr>
          <w:rFonts w:cs="Times New Roman"/>
          <w:b/>
          <w:bCs/>
          <w:szCs w:val="22"/>
        </w:rPr>
        <w:t>117</w:t>
      </w:r>
      <w:r w:rsidRPr="00203D9B">
        <w:rPr>
          <w:rFonts w:cs="Times New Roman"/>
          <w:b/>
          <w:bCs/>
          <w:szCs w:val="22"/>
        </w:rPr>
        <w:t>.</w:t>
      </w:r>
      <w:r w:rsidR="00497199" w:rsidRPr="00203D9B">
        <w:rPr>
          <w:rFonts w:cs="Times New Roman"/>
          <w:b/>
          <w:bCs/>
          <w:szCs w:val="22"/>
        </w:rPr>
        <w:t>5</w:t>
      </w:r>
      <w:r w:rsidR="001453A7" w:rsidRPr="00203D9B">
        <w:rPr>
          <w:rFonts w:cs="Times New Roman"/>
          <w:b/>
          <w:bCs/>
          <w:szCs w:val="22"/>
        </w:rPr>
        <w:t>7</w:t>
      </w:r>
      <w:r w:rsidRPr="00203D9B">
        <w:rPr>
          <w:rFonts w:cs="Times New Roman"/>
          <w:b/>
          <w:bCs/>
          <w:szCs w:val="22"/>
        </w:rPr>
        <w:t>.</w:t>
      </w:r>
      <w:r w:rsidRPr="00203D9B">
        <w:rPr>
          <w:rFonts w:cs="Times New Roman"/>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01576F" w:rsidRPr="00203D9B">
        <w:rPr>
          <w:rFonts w:cs="Times New Roman"/>
          <w:szCs w:val="22"/>
        </w:rPr>
        <w:t>’</w:t>
      </w:r>
      <w:r w:rsidRPr="00203D9B">
        <w:rPr>
          <w:rFonts w:cs="Times New Roman"/>
          <w:szCs w:val="22"/>
        </w:rPr>
        <w:t xml:space="preserve"> interpretation of the federal Juvenile Justice and Delinquency </w:t>
      </w:r>
      <w:r w:rsidRPr="00203D9B">
        <w:rPr>
          <w:rFonts w:eastAsiaTheme="minorHAnsi" w:cs="Times New Roman"/>
          <w:color w:val="auto"/>
          <w:szCs w:val="22"/>
        </w:rPr>
        <w:t>Prevention</w:t>
      </w:r>
      <w:r w:rsidRPr="00203D9B">
        <w:rPr>
          <w:rFonts w:cs="Times New Roman"/>
          <w:szCs w:val="22"/>
        </w:rPr>
        <w:t xml:space="preserve"> Act in regard to the secure holding of juveniles for more than six hours in adult detention facilities that also serve as </w:t>
      </w:r>
      <w:r w:rsidR="003158B8" w:rsidRPr="00203D9B">
        <w:rPr>
          <w:rFonts w:cs="Times New Roman"/>
          <w:szCs w:val="22"/>
        </w:rPr>
        <w:t>forty-eight</w:t>
      </w:r>
      <w:r w:rsidRPr="00203D9B">
        <w:rPr>
          <w:rFonts w:cs="Times New Roman"/>
          <w:szCs w:val="22"/>
        </w:rPr>
        <w:t>-hour juvenile holdover facilities.  The Attorney General will determine if the departments</w:t>
      </w:r>
      <w:r w:rsidR="0001576F" w:rsidRPr="00203D9B">
        <w:rPr>
          <w:rFonts w:cs="Times New Roman"/>
          <w:szCs w:val="22"/>
        </w:rPr>
        <w:t>’</w:t>
      </w:r>
      <w:r w:rsidRPr="00203D9B">
        <w:rPr>
          <w:rFonts w:cs="Times New Roman"/>
          <w:szCs w:val="22"/>
        </w:rPr>
        <w:t xml:space="preserve"> interpretation is fair and equitable and how the local governments and the Department of Juvenile Justice would be impacted, to include any financial considerations.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F47F32" w:rsidRPr="00203D9B">
        <w:rPr>
          <w:rFonts w:cs="Times New Roman"/>
          <w:b/>
          <w:bCs/>
          <w:szCs w:val="22"/>
        </w:rPr>
        <w:t>117</w:t>
      </w:r>
      <w:r w:rsidRPr="00203D9B">
        <w:rPr>
          <w:rFonts w:cs="Times New Roman"/>
          <w:b/>
          <w:bCs/>
          <w:szCs w:val="22"/>
        </w:rPr>
        <w:t>.</w:t>
      </w:r>
      <w:r w:rsidR="001453A7" w:rsidRPr="00203D9B">
        <w:rPr>
          <w:rFonts w:cs="Times New Roman"/>
          <w:b/>
          <w:bCs/>
          <w:szCs w:val="22"/>
        </w:rPr>
        <w:t>58</w:t>
      </w:r>
      <w:r w:rsidRPr="00203D9B">
        <w:rPr>
          <w:rFonts w:cs="Times New Roman"/>
          <w:b/>
          <w:bCs/>
          <w:szCs w:val="22"/>
        </w:rPr>
        <w:t>.</w:t>
      </w:r>
      <w:r w:rsidRPr="00203D9B">
        <w:rPr>
          <w:rFonts w:cs="Times New Roman"/>
          <w:b/>
          <w:bCs/>
          <w:szCs w:val="22"/>
        </w:rPr>
        <w:tab/>
      </w:r>
      <w:r w:rsidRPr="00203D9B">
        <w:rPr>
          <w:rFonts w:cs="Times New Roman"/>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 $595,000, Department of Disabilities and Special Needs - $379,456, and Department of Juvenile Justice - $225,000.  The transfer of funds shall be accomplished by September </w:t>
      </w:r>
      <w:r w:rsidR="001C7A24" w:rsidRPr="00203D9B">
        <w:rPr>
          <w:rFonts w:cs="Times New Roman"/>
          <w:szCs w:val="22"/>
        </w:rPr>
        <w:t>thirtieth</w:t>
      </w:r>
      <w:r w:rsidRPr="00203D9B">
        <w:rPr>
          <w:rFonts w:cs="Times New Roman"/>
          <w:szCs w:val="22"/>
        </w:rPr>
        <w:t xml:space="preserve"> of the current fiscal year.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47F32" w:rsidRPr="00203D9B">
        <w:rPr>
          <w:rFonts w:cs="Times New Roman"/>
          <w:b/>
          <w:snapToGrid w:val="0"/>
          <w:szCs w:val="22"/>
        </w:rPr>
        <w:t>117</w:t>
      </w:r>
      <w:r w:rsidRPr="00203D9B">
        <w:rPr>
          <w:rFonts w:cs="Times New Roman"/>
          <w:b/>
          <w:snapToGrid w:val="0"/>
          <w:szCs w:val="22"/>
        </w:rPr>
        <w:t>.</w:t>
      </w:r>
      <w:r w:rsidR="001453A7" w:rsidRPr="00203D9B">
        <w:rPr>
          <w:rFonts w:cs="Times New Roman"/>
          <w:b/>
          <w:snapToGrid w:val="0"/>
          <w:szCs w:val="22"/>
        </w:rPr>
        <w:t>59</w:t>
      </w:r>
      <w:r w:rsidRPr="00203D9B">
        <w:rPr>
          <w:rFonts w:cs="Times New Roman"/>
          <w:b/>
          <w:snapToGrid w:val="0"/>
          <w:szCs w:val="22"/>
        </w:rPr>
        <w:t>.</w:t>
      </w:r>
      <w:r w:rsidRPr="00203D9B">
        <w:rPr>
          <w:rFonts w:cs="Times New Roman"/>
          <w:snapToGrid w:val="0"/>
          <w:szCs w:val="22"/>
        </w:rPr>
        <w:tab/>
        <w:t>(GP: Employee Bonuses)  State agencies and institutions are allowed</w:t>
      </w:r>
      <w:r w:rsidRPr="00203D9B">
        <w:rPr>
          <w:rFonts w:cs="Times New Roman"/>
          <w:szCs w:val="22"/>
        </w:rPr>
        <w:t xml:space="preserve"> to spend state, federal, and other sources of revenue to </w:t>
      </w:r>
      <w:r w:rsidRPr="00203D9B">
        <w:rPr>
          <w:rFonts w:cs="Times New Roman"/>
          <w:snapToGrid w:val="0"/>
          <w:szCs w:val="22"/>
        </w:rPr>
        <w:t xml:space="preserve">provide </w:t>
      </w:r>
      <w:r w:rsidRPr="00203D9B">
        <w:rPr>
          <w:rFonts w:cs="Times New Roman"/>
          <w:szCs w:val="22"/>
        </w:rPr>
        <w:t>selected</w:t>
      </w:r>
      <w:r w:rsidRPr="00203D9B">
        <w:rPr>
          <w:rFonts w:cs="Times New Roman"/>
          <w:snapToGrid w:val="0"/>
          <w:szCs w:val="22"/>
        </w:rPr>
        <w:t xml:space="preserve"> employees lump sum bonuses, not to exceed three thousand dollars per year, based on objective guidelines established by the </w:t>
      </w:r>
      <w:r w:rsidR="00E67871" w:rsidRPr="00203D9B">
        <w:rPr>
          <w:rFonts w:cs="Times New Roman"/>
          <w:snapToGrid w:val="0"/>
          <w:szCs w:val="22"/>
        </w:rPr>
        <w:t>Budget and Control Board</w:t>
      </w:r>
      <w:r w:rsidRPr="00203D9B">
        <w:rPr>
          <w:rFonts w:cs="Times New Roman"/>
          <w:snapToGrid w:val="0"/>
          <w:szCs w:val="22"/>
        </w:rPr>
        <w:t>.  Payment of these bonuses is not a part of the employee</w:t>
      </w:r>
      <w:r w:rsidR="0001576F" w:rsidRPr="00203D9B">
        <w:rPr>
          <w:rFonts w:cs="Times New Roman"/>
          <w:snapToGrid w:val="0"/>
          <w:szCs w:val="22"/>
        </w:rPr>
        <w:t>’</w:t>
      </w:r>
      <w:r w:rsidRPr="00203D9B">
        <w:rPr>
          <w:rFonts w:cs="Times New Roman"/>
          <w:snapToGrid w:val="0"/>
          <w:szCs w:val="22"/>
        </w:rPr>
        <w:t>s base salary and is not earnable compensation for purposes of employee and employer contributions to respective retirement systems.  Employees earning $100,000 or more shall not be eligible to receive bonuses under this provision.</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F47F32" w:rsidRPr="00203D9B">
        <w:rPr>
          <w:rFonts w:cs="Times New Roman"/>
          <w:b/>
          <w:bCs/>
          <w:szCs w:val="22"/>
        </w:rPr>
        <w:t>117</w:t>
      </w:r>
      <w:r w:rsidRPr="00203D9B">
        <w:rPr>
          <w:rFonts w:cs="Times New Roman"/>
          <w:b/>
          <w:bCs/>
          <w:szCs w:val="22"/>
        </w:rPr>
        <w:t>.</w:t>
      </w:r>
      <w:r w:rsidR="00497199" w:rsidRPr="00203D9B">
        <w:rPr>
          <w:rFonts w:cs="Times New Roman"/>
          <w:b/>
          <w:bCs/>
          <w:szCs w:val="22"/>
        </w:rPr>
        <w:t>6</w:t>
      </w:r>
      <w:r w:rsidR="001453A7" w:rsidRPr="00203D9B">
        <w:rPr>
          <w:rFonts w:cs="Times New Roman"/>
          <w:b/>
          <w:bCs/>
          <w:szCs w:val="22"/>
        </w:rPr>
        <w:t>0</w:t>
      </w:r>
      <w:r w:rsidRPr="00203D9B">
        <w:rPr>
          <w:rFonts w:cs="Times New Roman"/>
          <w:b/>
          <w:bCs/>
          <w:szCs w:val="22"/>
        </w:rPr>
        <w:t>.</w:t>
      </w:r>
      <w:r w:rsidRPr="00203D9B">
        <w:rPr>
          <w:rFonts w:cs="Times New Roman"/>
          <w:szCs w:val="22"/>
        </w:rPr>
        <w:tab/>
        <w:t>(GP: FEMA Flexibility)  Any appropriation designated as the state share for a federally declared disaster may be carried forward and used for the same purpose by the Emergency Management Division of the Adjutant General</w:t>
      </w:r>
      <w:r w:rsidR="0001576F" w:rsidRPr="00203D9B">
        <w:rPr>
          <w:rFonts w:cs="Times New Roman"/>
          <w:szCs w:val="22"/>
        </w:rPr>
        <w:t>’</w:t>
      </w:r>
      <w:r w:rsidRPr="00203D9B">
        <w:rPr>
          <w:rFonts w:cs="Times New Roman"/>
          <w:szCs w:val="22"/>
        </w:rPr>
        <w:t>s Office in the event of additional federally declared disasters.  Unallocated funds from established state accounts may be used as the state share in any federally declared disaster.  Such funds may not be expended for any purpose other than for the state share for a federally declared disaster.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 xml:space="preserve">In the event there is a federally declared disaster and state match funds are unavailable, the </w:t>
      </w:r>
      <w:r w:rsidR="00E67871" w:rsidRPr="00203D9B">
        <w:rPr>
          <w:rFonts w:cs="Times New Roman"/>
          <w:szCs w:val="22"/>
        </w:rPr>
        <w:t>Budget and Control Board</w:t>
      </w:r>
      <w:r w:rsidRPr="00203D9B">
        <w:rPr>
          <w:rFonts w:cs="Times New Roman"/>
          <w:szCs w:val="22"/>
        </w:rPr>
        <w:t xml:space="preserve"> may borrow from any internal account or accounts necessary to maximize federal matching funds through the Emergency Management Division.  Any such borrowing must be reported to the General Assembly within </w:t>
      </w:r>
      <w:r w:rsidR="006E6610" w:rsidRPr="00203D9B">
        <w:rPr>
          <w:rFonts w:cs="Times New Roman"/>
          <w:szCs w:val="22"/>
        </w:rPr>
        <w:t>five</w:t>
      </w:r>
      <w:r w:rsidRPr="00203D9B">
        <w:rPr>
          <w:rFonts w:cs="Times New Roman"/>
          <w:szCs w:val="22"/>
        </w:rPr>
        <w:t xml:space="preserve"> days.  Funds borrowed from accounts shall be replenished by the General Assembly as soon as practicable.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F47F32" w:rsidRPr="00203D9B">
        <w:rPr>
          <w:rFonts w:cs="Times New Roman"/>
          <w:b/>
          <w:bCs/>
          <w:szCs w:val="22"/>
        </w:rPr>
        <w:t>117</w:t>
      </w:r>
      <w:r w:rsidRPr="00203D9B">
        <w:rPr>
          <w:rFonts w:cs="Times New Roman"/>
          <w:b/>
          <w:bCs/>
          <w:szCs w:val="22"/>
        </w:rPr>
        <w:t>.</w:t>
      </w:r>
      <w:r w:rsidR="001453A7" w:rsidRPr="00203D9B">
        <w:rPr>
          <w:rFonts w:cs="Times New Roman"/>
          <w:b/>
          <w:bCs/>
          <w:szCs w:val="22"/>
        </w:rPr>
        <w:t>61</w:t>
      </w:r>
      <w:r w:rsidRPr="00203D9B">
        <w:rPr>
          <w:rFonts w:cs="Times New Roman"/>
          <w:b/>
          <w:bCs/>
          <w:szCs w:val="22"/>
        </w:rPr>
        <w:t>.</w:t>
      </w:r>
      <w:r w:rsidRPr="00203D9B">
        <w:rPr>
          <w:rFonts w:cs="Times New Roman"/>
          <w:szCs w:val="22"/>
        </w:rPr>
        <w:tab/>
        <w:t xml:space="preserve">(GP: Respiratory Syncytial Virus Prescription Sales and Use Tax Exemption)  The effective date of the exemption from sales and use tax </w:t>
      </w:r>
      <w:r w:rsidRPr="00203D9B">
        <w:rPr>
          <w:rFonts w:eastAsiaTheme="minorHAnsi" w:cs="Times New Roman"/>
          <w:color w:val="auto"/>
          <w:szCs w:val="22"/>
        </w:rPr>
        <w:t>of</w:t>
      </w:r>
      <w:r w:rsidRPr="00203D9B">
        <w:rPr>
          <w:rFonts w:cs="Times New Roman"/>
          <w:szCs w:val="22"/>
        </w:rPr>
        <w:t xml:space="preserve"> prescription medicines used to prevent respiratory syncytial virus shall be January 1, 1999.  No refund of sales and use taxes may be claimed as a result of this provision.</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F47F32" w:rsidRPr="00203D9B">
        <w:rPr>
          <w:rFonts w:cs="Times New Roman"/>
          <w:b/>
          <w:bCs/>
          <w:szCs w:val="22"/>
        </w:rPr>
        <w:t>117</w:t>
      </w:r>
      <w:r w:rsidRPr="00203D9B">
        <w:rPr>
          <w:rFonts w:cs="Times New Roman"/>
          <w:b/>
          <w:bCs/>
          <w:szCs w:val="22"/>
        </w:rPr>
        <w:t>.</w:t>
      </w:r>
      <w:r w:rsidR="001453A7" w:rsidRPr="00203D9B">
        <w:rPr>
          <w:rFonts w:cs="Times New Roman"/>
          <w:b/>
          <w:bCs/>
          <w:szCs w:val="22"/>
        </w:rPr>
        <w:t>62</w:t>
      </w:r>
      <w:r w:rsidRPr="00203D9B">
        <w:rPr>
          <w:rFonts w:cs="Times New Roman"/>
          <w:b/>
          <w:bCs/>
          <w:szCs w:val="22"/>
        </w:rPr>
        <w:t>.</w:t>
      </w:r>
      <w:r w:rsidRPr="00203D9B">
        <w:rPr>
          <w:rFonts w:cs="Times New Roman"/>
          <w:szCs w:val="22"/>
        </w:rPr>
        <w:tab/>
        <w:t>(GP: Year-End Financial Statements - Penalties)  Agencies and other reporting entities required to submit annual audited financial statements for inclusion in the State</w:t>
      </w:r>
      <w:r w:rsidR="0001576F" w:rsidRPr="00203D9B">
        <w:rPr>
          <w:rFonts w:cs="Times New Roman"/>
          <w:szCs w:val="22"/>
        </w:rPr>
        <w:t>’</w:t>
      </w:r>
      <w:r w:rsidRPr="00203D9B">
        <w:rPr>
          <w:rFonts w:cs="Times New Roman"/>
          <w:szCs w:val="22"/>
        </w:rPr>
        <w:t>s Comprehensive Annual Financial Report must comply with the submission dates stipulated in the State Auditor</w:t>
      </w:r>
      <w:r w:rsidR="0001576F" w:rsidRPr="00203D9B">
        <w:rPr>
          <w:rFonts w:cs="Times New Roman"/>
          <w:szCs w:val="22"/>
        </w:rPr>
        <w:t>’</w:t>
      </w:r>
      <w:r w:rsidRPr="00203D9B">
        <w:rPr>
          <w:rFonts w:cs="Times New Roman"/>
          <w:szCs w:val="22"/>
        </w:rPr>
        <w:t>s Office audit contract.  If the audit was not contracted by the State Auditor</w:t>
      </w:r>
      <w:r w:rsidR="0001576F" w:rsidRPr="00203D9B">
        <w:rPr>
          <w:rFonts w:cs="Times New Roman"/>
          <w:szCs w:val="22"/>
        </w:rPr>
        <w:t>’</w:t>
      </w:r>
      <w:r w:rsidRPr="00203D9B">
        <w:rPr>
          <w:rFonts w:cs="Times New Roman"/>
          <w:szCs w:val="22"/>
        </w:rPr>
        <w:t>s Office, the final audited financial statements are due not later than October</w:t>
      </w:r>
      <w:r w:rsidR="003C2809" w:rsidRPr="00203D9B">
        <w:rPr>
          <w:rFonts w:cs="Times New Roman"/>
          <w:szCs w:val="22"/>
        </w:rPr>
        <w:t xml:space="preserve"> </w:t>
      </w:r>
      <w:r w:rsidR="00596492" w:rsidRPr="00203D9B">
        <w:rPr>
          <w:rFonts w:cs="Times New Roman"/>
          <w:szCs w:val="22"/>
        </w:rPr>
        <w:t>tenth</w:t>
      </w:r>
      <w:r w:rsidRPr="00203D9B">
        <w:rPr>
          <w:rFonts w:cs="Times New Roman"/>
          <w:szCs w:val="22"/>
        </w:rPr>
        <w:t xml:space="preserve"> for the prior fiscal year.  Each agency that does not comply with the provisions of this proviso shall appear before the Comptroller General, providing an explanation for the delay.</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F47F32" w:rsidRPr="00203D9B">
        <w:rPr>
          <w:rFonts w:cs="Times New Roman"/>
          <w:b/>
          <w:bCs/>
          <w:szCs w:val="22"/>
        </w:rPr>
        <w:t>117</w:t>
      </w:r>
      <w:r w:rsidRPr="00203D9B">
        <w:rPr>
          <w:rFonts w:cs="Times New Roman"/>
          <w:b/>
          <w:bCs/>
          <w:szCs w:val="22"/>
        </w:rPr>
        <w:t>.</w:t>
      </w:r>
      <w:r w:rsidR="001453A7" w:rsidRPr="00203D9B">
        <w:rPr>
          <w:rFonts w:cs="Times New Roman"/>
          <w:b/>
          <w:bCs/>
          <w:szCs w:val="22"/>
        </w:rPr>
        <w:t>63</w:t>
      </w:r>
      <w:r w:rsidRPr="00203D9B">
        <w:rPr>
          <w:rFonts w:cs="Times New Roman"/>
          <w:b/>
          <w:bCs/>
          <w:szCs w:val="22"/>
        </w:rPr>
        <w:t>.</w:t>
      </w:r>
      <w:r w:rsidRPr="00203D9B">
        <w:rPr>
          <w:rFonts w:cs="Times New Roman"/>
          <w:b/>
          <w:bCs/>
          <w:szCs w:val="22"/>
        </w:rPr>
        <w:tab/>
      </w:r>
      <w:r w:rsidRPr="00203D9B">
        <w:rPr>
          <w:rFonts w:cs="Times New Roman"/>
          <w:szCs w:val="22"/>
        </w:rPr>
        <w:t xml:space="preserve">(GP: Purchase Card Incentive Rebates)  In addition to the Purchase Card Rebate deposited in the general fund, any incentive rebate </w:t>
      </w:r>
      <w:r w:rsidRPr="00203D9B">
        <w:rPr>
          <w:rFonts w:eastAsiaTheme="minorHAnsi" w:cs="Times New Roman"/>
          <w:color w:val="auto"/>
          <w:szCs w:val="22"/>
        </w:rPr>
        <w:t>premium</w:t>
      </w:r>
      <w:r w:rsidRPr="00203D9B">
        <w:rPr>
          <w:rFonts w:cs="Times New Roman"/>
          <w:szCs w:val="22"/>
        </w:rPr>
        <w:t xml:space="preserve"> received by an agency from the Purchase Card Program may be retained and used by the agency to support its operations.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F47F32" w:rsidRPr="00203D9B">
        <w:rPr>
          <w:rFonts w:cs="Times New Roman"/>
          <w:b/>
          <w:bCs/>
          <w:szCs w:val="22"/>
        </w:rPr>
        <w:t>117</w:t>
      </w:r>
      <w:r w:rsidRPr="00203D9B">
        <w:rPr>
          <w:rFonts w:cs="Times New Roman"/>
          <w:b/>
          <w:bCs/>
          <w:szCs w:val="22"/>
        </w:rPr>
        <w:t>.</w:t>
      </w:r>
      <w:r w:rsidR="001453A7" w:rsidRPr="00203D9B">
        <w:rPr>
          <w:rFonts w:cs="Times New Roman"/>
          <w:b/>
          <w:bCs/>
          <w:szCs w:val="22"/>
        </w:rPr>
        <w:t>64</w:t>
      </w:r>
      <w:r w:rsidRPr="00203D9B">
        <w:rPr>
          <w:rFonts w:cs="Times New Roman"/>
          <w:b/>
          <w:bCs/>
          <w:szCs w:val="22"/>
        </w:rPr>
        <w:t>.</w:t>
      </w:r>
      <w:r w:rsidRPr="00203D9B">
        <w:rPr>
          <w:rFonts w:cs="Times New Roman"/>
          <w:szCs w:val="22"/>
        </w:rPr>
        <w:tab/>
        <w:t xml:space="preserve">(GP: Sex Offender </w:t>
      </w:r>
      <w:r w:rsidRPr="00203D9B">
        <w:rPr>
          <w:rFonts w:cs="Times New Roman"/>
          <w:bCs/>
          <w:szCs w:val="22"/>
        </w:rPr>
        <w:t>Monitoring</w:t>
      </w:r>
      <w:r w:rsidRPr="00203D9B">
        <w:rPr>
          <w:rFonts w:cs="Times New Roman"/>
          <w:szCs w:val="22"/>
        </w:rPr>
        <w:t xml:space="preserve"> and Supervision)  The funds appropriated to the Department of Probation, Parole and Pardon Services</w:t>
      </w:r>
      <w:r w:rsidR="00E5443D" w:rsidRPr="00203D9B">
        <w:rPr>
          <w:rFonts w:cs="Times New Roman"/>
          <w:szCs w:val="22"/>
        </w:rPr>
        <w:t xml:space="preserve"> </w:t>
      </w:r>
      <w:r w:rsidRPr="00203D9B">
        <w:rPr>
          <w:rFonts w:cs="Times New Roman"/>
          <w:szCs w:val="22"/>
        </w:rPr>
        <w:t xml:space="preserve">in Part IA, Section </w:t>
      </w:r>
      <w:r w:rsidR="00743608" w:rsidRPr="00203D9B">
        <w:rPr>
          <w:rFonts w:cs="Times New Roman"/>
          <w:szCs w:val="22"/>
        </w:rPr>
        <w:t>66</w:t>
      </w:r>
      <w:r w:rsidRPr="00203D9B">
        <w:rPr>
          <w:rFonts w:cs="Times New Roman"/>
          <w:szCs w:val="22"/>
        </w:rPr>
        <w:t xml:space="preserve">, Program II.A.2. for the Sex Offender Monitoring Program and to the Department of Juvenile Justice in Part IA, Section </w:t>
      </w:r>
      <w:r w:rsidR="00743608" w:rsidRPr="00203D9B">
        <w:rPr>
          <w:rFonts w:cs="Times New Roman"/>
          <w:szCs w:val="22"/>
        </w:rPr>
        <w:t>67</w:t>
      </w:r>
      <w:r w:rsidRPr="00203D9B">
        <w:rPr>
          <w:rFonts w:cs="Times New Roman"/>
          <w:szCs w:val="22"/>
        </w:rPr>
        <w:t>, Program III.A., Special Item: Sex Offender Monitoring are to be used and expended only for GPS monitoring programs of the departments.  In cases of limited funds, monitoring of “Jessie</w:t>
      </w:r>
      <w:r w:rsidR="0001576F" w:rsidRPr="00203D9B">
        <w:rPr>
          <w:rFonts w:cs="Times New Roman"/>
          <w:szCs w:val="22"/>
        </w:rPr>
        <w:t>’</w:t>
      </w:r>
      <w:r w:rsidRPr="00203D9B">
        <w:rPr>
          <w:rFonts w:cs="Times New Roman"/>
          <w:szCs w:val="22"/>
        </w:rPr>
        <w:t xml:space="preserv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w:t>
      </w:r>
      <w:r w:rsidR="00D3615D" w:rsidRPr="00203D9B">
        <w:rPr>
          <w:rFonts w:cs="Times New Roman"/>
          <w:szCs w:val="22"/>
        </w:rPr>
        <w:t>fifteenth</w:t>
      </w:r>
      <w:r w:rsidRPr="00203D9B">
        <w:rPr>
          <w:rFonts w:cs="Times New Roman"/>
          <w:szCs w:val="22"/>
        </w:rPr>
        <w:t xml:space="preserve"> each year accounting for the expenditure o</w:t>
      </w:r>
      <w:r w:rsidR="000E21B7" w:rsidRPr="00203D9B">
        <w:rPr>
          <w:rFonts w:cs="Times New Roman"/>
          <w:szCs w:val="22"/>
        </w:rPr>
        <w:t>f the funds including any carry</w:t>
      </w:r>
      <w:r w:rsidR="003B0AFD" w:rsidRPr="00203D9B">
        <w:rPr>
          <w:rFonts w:cs="Times New Roman"/>
          <w:szCs w:val="22"/>
        </w:rPr>
        <w:t>-</w:t>
      </w:r>
      <w:r w:rsidRPr="00203D9B">
        <w:rPr>
          <w:rFonts w:cs="Times New Roman"/>
          <w:szCs w:val="22"/>
        </w:rPr>
        <w:t xml:space="preserve">forward funding; the total costs and per-day costs for equipment, supervision, and monitoring; the total number of staff assigned to the activity and the average agent </w:t>
      </w:r>
      <w:proofErr w:type="spellStart"/>
      <w:r w:rsidRPr="00203D9B">
        <w:rPr>
          <w:rFonts w:cs="Times New Roman"/>
          <w:szCs w:val="22"/>
        </w:rPr>
        <w:t>case loads</w:t>
      </w:r>
      <w:proofErr w:type="spellEnd"/>
      <w:r w:rsidRPr="00203D9B">
        <w:rPr>
          <w:rFonts w:cs="Times New Roman"/>
          <w:szCs w:val="22"/>
        </w:rPr>
        <w:t>;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F47F32" w:rsidRPr="00203D9B">
        <w:rPr>
          <w:rFonts w:cs="Times New Roman"/>
          <w:b/>
          <w:bCs/>
          <w:szCs w:val="22"/>
        </w:rPr>
        <w:t>117</w:t>
      </w:r>
      <w:r w:rsidRPr="00203D9B">
        <w:rPr>
          <w:rFonts w:cs="Times New Roman"/>
          <w:b/>
          <w:bCs/>
          <w:szCs w:val="22"/>
        </w:rPr>
        <w:t>.</w:t>
      </w:r>
      <w:r w:rsidR="001453A7" w:rsidRPr="00203D9B">
        <w:rPr>
          <w:rFonts w:cs="Times New Roman"/>
          <w:b/>
          <w:bCs/>
          <w:szCs w:val="22"/>
        </w:rPr>
        <w:t>65</w:t>
      </w:r>
      <w:r w:rsidRPr="00203D9B">
        <w:rPr>
          <w:rFonts w:cs="Times New Roman"/>
          <w:b/>
          <w:bCs/>
          <w:szCs w:val="22"/>
        </w:rPr>
        <w:t>.</w:t>
      </w:r>
      <w:r w:rsidRPr="00203D9B">
        <w:rPr>
          <w:rFonts w:cs="Times New Roman"/>
          <w:szCs w:val="22"/>
        </w:rPr>
        <w:tab/>
        <w:t xml:space="preserve">(GP: </w:t>
      </w:r>
      <w:proofErr w:type="spellStart"/>
      <w:r w:rsidRPr="00203D9B">
        <w:rPr>
          <w:rFonts w:cs="Times New Roman"/>
          <w:szCs w:val="22"/>
        </w:rPr>
        <w:t>Viscosupplementation</w:t>
      </w:r>
      <w:proofErr w:type="spellEnd"/>
      <w:r w:rsidRPr="00203D9B">
        <w:rPr>
          <w:rFonts w:cs="Times New Roman"/>
          <w:szCs w:val="22"/>
        </w:rPr>
        <w:t xml:space="preserve"> Therapies Sales and Use Tax Exemption)  For the current fiscal year only, sales and use taxes on </w:t>
      </w:r>
      <w:proofErr w:type="spellStart"/>
      <w:r w:rsidRPr="00203D9B">
        <w:rPr>
          <w:rFonts w:eastAsiaTheme="minorHAnsi" w:cs="Times New Roman"/>
          <w:color w:val="auto"/>
          <w:szCs w:val="22"/>
        </w:rPr>
        <w:t>viscosupplementation</w:t>
      </w:r>
      <w:proofErr w:type="spellEnd"/>
      <w:r w:rsidRPr="00203D9B">
        <w:rPr>
          <w:rFonts w:cs="Times New Roman"/>
          <w:szCs w:val="22"/>
        </w:rPr>
        <w:t xml:space="preserve"> therapies shall be suspended.  No refund or forgiveness of tax may be claimed as a result of this provision.</w:t>
      </w:r>
    </w:p>
    <w:p w:rsidR="00A9603B" w:rsidRPr="00203D9B" w:rsidRDefault="002C205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F47F32" w:rsidRPr="00203D9B">
        <w:rPr>
          <w:rFonts w:cs="Times New Roman"/>
          <w:b/>
          <w:szCs w:val="22"/>
        </w:rPr>
        <w:t>117</w:t>
      </w:r>
      <w:r w:rsidRPr="00203D9B">
        <w:rPr>
          <w:rFonts w:cs="Times New Roman"/>
          <w:b/>
          <w:szCs w:val="22"/>
        </w:rPr>
        <w:t>.</w:t>
      </w:r>
      <w:r w:rsidR="001453A7" w:rsidRPr="00203D9B">
        <w:rPr>
          <w:rFonts w:cs="Times New Roman"/>
          <w:b/>
          <w:szCs w:val="22"/>
        </w:rPr>
        <w:t>66</w:t>
      </w:r>
      <w:r w:rsidRPr="00203D9B">
        <w:rPr>
          <w:rFonts w:cs="Times New Roman"/>
          <w:b/>
          <w:szCs w:val="22"/>
        </w:rPr>
        <w:t>.</w:t>
      </w:r>
      <w:r w:rsidRPr="00203D9B">
        <w:rPr>
          <w:rFonts w:cs="Times New Roman"/>
          <w:szCs w:val="22"/>
        </w:rPr>
        <w:tab/>
        <w:t xml:space="preserve">(GP: </w:t>
      </w:r>
      <w:proofErr w:type="spellStart"/>
      <w:r w:rsidRPr="00203D9B">
        <w:rPr>
          <w:rFonts w:cs="Times New Roman"/>
          <w:szCs w:val="22"/>
        </w:rPr>
        <w:t>LightRail</w:t>
      </w:r>
      <w:proofErr w:type="spellEnd"/>
      <w:r w:rsidRPr="00203D9B">
        <w:rPr>
          <w:rFonts w:cs="Times New Roman"/>
          <w:szCs w:val="22"/>
        </w:rPr>
        <w:t xml:space="preserve">)  Pursuant to this provision the three research universities:  Clemson University, the Medical University of South Carolina, and the University of South Carolina-Columbia, are authorized and directed to plan, procure, administer, oversee, and manage all functions associated with the South Carolina </w:t>
      </w:r>
      <w:proofErr w:type="spellStart"/>
      <w:r w:rsidRPr="00203D9B">
        <w:rPr>
          <w:rFonts w:cs="Times New Roman"/>
          <w:szCs w:val="22"/>
        </w:rPr>
        <w:t>LightRail</w:t>
      </w:r>
      <w:proofErr w:type="spellEnd"/>
      <w:r w:rsidRPr="00203D9B">
        <w:rPr>
          <w:rFonts w:cs="Times New Roman"/>
          <w:szCs w:val="22"/>
        </w:rPr>
        <w:t xml:space="preserve"> and are thereby exempt from the oversight and project management regulations of the Budget and Control Board, Division of State Information Technology.  South Carolina </w:t>
      </w:r>
      <w:proofErr w:type="spellStart"/>
      <w:r w:rsidRPr="00203D9B">
        <w:rPr>
          <w:rFonts w:cs="Times New Roman"/>
          <w:szCs w:val="22"/>
        </w:rPr>
        <w:t>LightRail</w:t>
      </w:r>
      <w:proofErr w:type="spellEnd"/>
      <w:r w:rsidRPr="00203D9B">
        <w:rPr>
          <w:rFonts w:cs="Times New Roman"/>
          <w:szCs w:val="22"/>
        </w:rPr>
        <w:t xml:space="preserve"> is an academic network for the use of the state</w:t>
      </w:r>
      <w:r w:rsidR="0001576F" w:rsidRPr="00203D9B">
        <w:rPr>
          <w:rFonts w:cs="Times New Roman"/>
          <w:szCs w:val="22"/>
        </w:rPr>
        <w:t>’</w:t>
      </w:r>
      <w:r w:rsidRPr="00203D9B">
        <w:rPr>
          <w:rFonts w:cs="Times New Roman"/>
          <w:szCs w:val="22"/>
        </w:rPr>
        <w:t xml:space="preserve">s three research universities for the exchange of information directly related to their mission and must not carry commercial or K-12 traffic originated in South Carolina.  </w:t>
      </w:r>
      <w:r w:rsidR="004A7A13" w:rsidRPr="00203D9B">
        <w:rPr>
          <w:rFonts w:cs="Times New Roman"/>
          <w:szCs w:val="22"/>
        </w:rPr>
        <w:t xml:space="preserve">For </w:t>
      </w:r>
      <w:r w:rsidRPr="00203D9B">
        <w:rPr>
          <w:rFonts w:cs="Times New Roman"/>
          <w:szCs w:val="22"/>
        </w:rPr>
        <w:t xml:space="preserve">the current fiscal year, public or private organizations and entities may be provided access only through formal documented partnerships with one or more of the three research universities.  On February </w:t>
      </w:r>
      <w:r w:rsidR="000E21B7" w:rsidRPr="00203D9B">
        <w:rPr>
          <w:rFonts w:cs="Times New Roman"/>
          <w:szCs w:val="22"/>
        </w:rPr>
        <w:t>first</w:t>
      </w:r>
      <w:r w:rsidRPr="00203D9B">
        <w:rPr>
          <w:rFonts w:cs="Times New Roman"/>
          <w:szCs w:val="22"/>
        </w:rPr>
        <w:t xml:space="preserve"> of the current fiscal year, the entity managing the network must submit to the Chairman of the House Ways and Means Committee and the Chairman of the Senate Finance Committee a report specifically identifying each entity with access to the network and any payment, including without limitation in-kind payment, that each such organization and entity is making for access to the network.</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szCs w:val="22"/>
        </w:rPr>
        <w:tab/>
      </w:r>
      <w:r w:rsidR="00F47F32" w:rsidRPr="00203D9B">
        <w:rPr>
          <w:rFonts w:cs="Times New Roman"/>
          <w:b/>
          <w:bCs/>
          <w:szCs w:val="22"/>
        </w:rPr>
        <w:t>117</w:t>
      </w:r>
      <w:r w:rsidRPr="00203D9B">
        <w:rPr>
          <w:rFonts w:cs="Times New Roman"/>
          <w:b/>
          <w:bCs/>
          <w:szCs w:val="22"/>
        </w:rPr>
        <w:t>.</w:t>
      </w:r>
      <w:r w:rsidR="001453A7" w:rsidRPr="00203D9B">
        <w:rPr>
          <w:rFonts w:cs="Times New Roman"/>
          <w:b/>
          <w:bCs/>
          <w:szCs w:val="22"/>
        </w:rPr>
        <w:t>67</w:t>
      </w:r>
      <w:r w:rsidRPr="00203D9B">
        <w:rPr>
          <w:rFonts w:cs="Times New Roman"/>
          <w:b/>
          <w:bCs/>
          <w:szCs w:val="22"/>
        </w:rPr>
        <w:t>.</w:t>
      </w:r>
      <w:r w:rsidRPr="00203D9B">
        <w:rPr>
          <w:rFonts w:cs="Times New Roman"/>
          <w:b/>
          <w:bCs/>
          <w:szCs w:val="22"/>
        </w:rPr>
        <w:tab/>
      </w:r>
      <w:r w:rsidRPr="00203D9B">
        <w:rPr>
          <w:rFonts w:cs="Times New Roman"/>
          <w:szCs w:val="22"/>
        </w:rPr>
        <w:t xml:space="preserve">(GP: CID &amp; PCC Agency Head Salaries)  All hiring salaries and salary increases for the agency heads of the Commission on </w:t>
      </w:r>
      <w:r w:rsidRPr="00203D9B">
        <w:rPr>
          <w:rFonts w:eastAsiaTheme="minorHAnsi" w:cs="Times New Roman"/>
          <w:color w:val="auto"/>
          <w:szCs w:val="22"/>
        </w:rPr>
        <w:t>Indigent</w:t>
      </w:r>
      <w:r w:rsidRPr="00203D9B">
        <w:rPr>
          <w:rFonts w:cs="Times New Roman"/>
          <w:iCs/>
          <w:szCs w:val="22"/>
        </w:rPr>
        <w:t xml:space="preserve"> Defense and the Prosecution Coordination Commission shall </w:t>
      </w:r>
      <w:r w:rsidR="00300207" w:rsidRPr="00203D9B">
        <w:rPr>
          <w:rFonts w:cs="Times New Roman"/>
          <w:iCs/>
          <w:szCs w:val="22"/>
        </w:rPr>
        <w:t xml:space="preserve">be </w:t>
      </w:r>
      <w:r w:rsidRPr="00203D9B">
        <w:rPr>
          <w:rFonts w:cs="Times New Roman"/>
          <w:szCs w:val="22"/>
        </w:rPr>
        <w:t>subject to all provisions related to agency heads covered by the Agency Head Salary Commission.</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szCs w:val="22"/>
        </w:rPr>
        <w:tab/>
      </w:r>
      <w:r w:rsidR="00F47F32" w:rsidRPr="00203D9B">
        <w:rPr>
          <w:rFonts w:cs="Times New Roman"/>
          <w:b/>
          <w:bCs/>
          <w:szCs w:val="22"/>
        </w:rPr>
        <w:t>117</w:t>
      </w:r>
      <w:r w:rsidRPr="00203D9B">
        <w:rPr>
          <w:rFonts w:cs="Times New Roman"/>
          <w:b/>
          <w:bCs/>
          <w:szCs w:val="22"/>
        </w:rPr>
        <w:t>.</w:t>
      </w:r>
      <w:r w:rsidR="001453A7" w:rsidRPr="00203D9B">
        <w:rPr>
          <w:rFonts w:cs="Times New Roman"/>
          <w:b/>
          <w:bCs/>
          <w:szCs w:val="22"/>
        </w:rPr>
        <w:t>68</w:t>
      </w:r>
      <w:r w:rsidRPr="00203D9B">
        <w:rPr>
          <w:rFonts w:cs="Times New Roman"/>
          <w:b/>
          <w:bCs/>
          <w:szCs w:val="22"/>
        </w:rPr>
        <w:t>.</w:t>
      </w:r>
      <w:r w:rsidRPr="00203D9B">
        <w:rPr>
          <w:rFonts w:cs="Times New Roman"/>
          <w:bCs/>
          <w:szCs w:val="22"/>
        </w:rPr>
        <w:tab/>
        <w:t xml:space="preserve">(GP: </w:t>
      </w:r>
      <w:r w:rsidRPr="00203D9B">
        <w:rPr>
          <w:rFonts w:cs="Times New Roman"/>
          <w:iCs/>
          <w:szCs w:val="22"/>
        </w:rPr>
        <w:t>Prosecutors</w:t>
      </w:r>
      <w:r w:rsidRPr="00203D9B">
        <w:rPr>
          <w:rFonts w:cs="Times New Roman"/>
          <w:bCs/>
          <w:szCs w:val="22"/>
        </w:rPr>
        <w:t xml:space="preserve"> and Defenders Public Service Incentive Program)  The </w:t>
      </w:r>
      <w:r w:rsidR="00E85952" w:rsidRPr="00203D9B">
        <w:rPr>
          <w:rFonts w:cs="Times New Roman"/>
          <w:bCs/>
          <w:szCs w:val="22"/>
        </w:rPr>
        <w:t xml:space="preserve">Office of </w:t>
      </w:r>
      <w:r w:rsidRPr="00203D9B">
        <w:rPr>
          <w:rFonts w:cs="Times New Roman"/>
          <w:bCs/>
          <w:szCs w:val="22"/>
        </w:rPr>
        <w:t xml:space="preserve">Attorney General, the Prosecution Coordination </w:t>
      </w:r>
      <w:r w:rsidRPr="00203D9B">
        <w:rPr>
          <w:rFonts w:eastAsiaTheme="minorHAnsi" w:cs="Times New Roman"/>
          <w:color w:val="auto"/>
          <w:szCs w:val="22"/>
        </w:rPr>
        <w:t>Commission</w:t>
      </w:r>
      <w:r w:rsidRPr="00203D9B">
        <w:rPr>
          <w:rFonts w:cs="Times New Roman"/>
          <w:bCs/>
          <w:szCs w:val="22"/>
        </w:rPr>
        <w:t xml:space="preserve">, and the Commission on Indigent Defense, in consultation with the South Carolina Student Loan Corporation and the Commission on Higher Education, shall develop and implement a Prosecutors and Defenders Public Service Incentive Program for attorneys employed by the </w:t>
      </w:r>
      <w:r w:rsidR="004D0980" w:rsidRPr="00203D9B">
        <w:rPr>
          <w:rFonts w:cs="Times New Roman"/>
          <w:bCs/>
          <w:szCs w:val="22"/>
        </w:rPr>
        <w:t xml:space="preserve">Office of </w:t>
      </w:r>
      <w:r w:rsidRPr="00203D9B">
        <w:rPr>
          <w:rFonts w:cs="Times New Roman"/>
          <w:bCs/>
          <w:szCs w:val="22"/>
        </w:rPr>
        <w:t>Attorney General, the Prosecution Coordination Commission, the Commission on Indigent Defense, a Circuit Solicitor</w:t>
      </w:r>
      <w:r w:rsidR="0001576F" w:rsidRPr="00203D9B">
        <w:rPr>
          <w:rFonts w:cs="Times New Roman"/>
          <w:bCs/>
          <w:szCs w:val="22"/>
        </w:rPr>
        <w:t>’</w:t>
      </w:r>
      <w:r w:rsidRPr="00203D9B">
        <w:rPr>
          <w:rFonts w:cs="Times New Roman"/>
          <w:bCs/>
          <w:szCs w:val="22"/>
        </w:rPr>
        <w:t>s Office or a county Public Defender</w:t>
      </w:r>
      <w:r w:rsidR="0001576F" w:rsidRPr="00203D9B">
        <w:rPr>
          <w:rFonts w:cs="Times New Roman"/>
          <w:bCs/>
          <w:szCs w:val="22"/>
        </w:rPr>
        <w:t>’</w:t>
      </w:r>
      <w:r w:rsidRPr="00203D9B">
        <w:rPr>
          <w:rFonts w:cs="Times New Roman"/>
          <w:bCs/>
          <w:szCs w:val="22"/>
        </w:rPr>
        <w:t>s Office.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Cs/>
          <w:szCs w:val="22"/>
        </w:rPr>
        <w:tab/>
        <w:t>After more than three years of continuous service as a full-time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Cs/>
          <w:szCs w:val="22"/>
        </w:rPr>
        <w:tab/>
        <w:t>The Prosecutors and Defenders Public Service Incentive Program must be administered by the South Carolina Student Loan Corporation, which shall pay for the cost of administration within the funds appropriated.</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Cs/>
          <w:szCs w:val="22"/>
        </w:rPr>
        <w:tab/>
        <w:t xml:space="preserve">The </w:t>
      </w:r>
      <w:r w:rsidR="00F71105" w:rsidRPr="00203D9B">
        <w:rPr>
          <w:rFonts w:cs="Times New Roman"/>
          <w:bCs/>
          <w:szCs w:val="22"/>
        </w:rPr>
        <w:t xml:space="preserve">Office of </w:t>
      </w:r>
      <w:r w:rsidRPr="00203D9B">
        <w:rPr>
          <w:rFonts w:cs="Times New Roman"/>
          <w:bCs/>
          <w:szCs w:val="22"/>
        </w:rPr>
        <w:t xml:space="preserve">Attorney General, the Prosecution Coordination Commission, and the Commission on Indigent Defense shall each compile a report that includes, but is not limited to, the number of applicants and the impact of the program on attracting and retaining attorneys.  The Student Loan Corporation shall compile a report that includes, but is not limited to, the cost of administering the program as well as the amount of reimbursements per agency or entity.  Such reports shall be submitted to the Senate Finance Committee and the House Ways and Means Committee by September </w:t>
      </w:r>
      <w:r w:rsidR="00E14D12" w:rsidRPr="00203D9B">
        <w:rPr>
          <w:rFonts w:cs="Times New Roman"/>
          <w:bCs/>
          <w:szCs w:val="22"/>
        </w:rPr>
        <w:t>first</w:t>
      </w:r>
      <w:r w:rsidRPr="00203D9B">
        <w:rPr>
          <w:rFonts w:cs="Times New Roman"/>
          <w:bCs/>
          <w:szCs w:val="22"/>
        </w:rPr>
        <w:t xml:space="preserve"> each fiscal year.</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Cs/>
          <w:szCs w:val="22"/>
        </w:rPr>
        <w:tab/>
        <w:t>Unexpended program funds from the prior fiscal year may be carried forward into the current fiscal year to be used for the same purpose.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203D9B">
        <w:rPr>
          <w:rFonts w:cs="Times New Roman"/>
          <w:b/>
          <w:bCs/>
          <w:szCs w:val="22"/>
        </w:rPr>
        <w:tab/>
      </w:r>
      <w:r w:rsidR="00F47F32" w:rsidRPr="00203D9B">
        <w:rPr>
          <w:rFonts w:cs="Times New Roman"/>
          <w:b/>
          <w:bCs/>
          <w:iCs/>
          <w:szCs w:val="22"/>
        </w:rPr>
        <w:t>117</w:t>
      </w:r>
      <w:r w:rsidRPr="00203D9B">
        <w:rPr>
          <w:rFonts w:cs="Times New Roman"/>
          <w:b/>
          <w:bCs/>
          <w:iCs/>
          <w:szCs w:val="22"/>
        </w:rPr>
        <w:t>.</w:t>
      </w:r>
      <w:r w:rsidR="001453A7" w:rsidRPr="00203D9B">
        <w:rPr>
          <w:rFonts w:cs="Times New Roman"/>
          <w:b/>
          <w:bCs/>
          <w:iCs/>
          <w:szCs w:val="22"/>
        </w:rPr>
        <w:t>69</w:t>
      </w:r>
      <w:r w:rsidRPr="00203D9B">
        <w:rPr>
          <w:rFonts w:cs="Times New Roman"/>
          <w:b/>
          <w:bCs/>
          <w:iCs/>
          <w:szCs w:val="22"/>
        </w:rPr>
        <w:t>.</w:t>
      </w:r>
      <w:r w:rsidRPr="00203D9B">
        <w:rPr>
          <w:rFonts w:cs="Times New Roman"/>
          <w:bCs/>
          <w:iCs/>
          <w:szCs w:val="22"/>
        </w:rPr>
        <w:tab/>
      </w:r>
      <w:r w:rsidRPr="00203D9B">
        <w:rPr>
          <w:rFonts w:cs="Times New Roman"/>
          <w:iCs/>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22305E" w:rsidRPr="00203D9B" w:rsidRDefault="0022305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03D9B">
        <w:rPr>
          <w:rFonts w:cs="Times New Roman"/>
          <w:color w:val="auto"/>
        </w:rPr>
        <w:tab/>
      </w:r>
      <w:r w:rsidR="00F47F32" w:rsidRPr="00203D9B">
        <w:rPr>
          <w:rFonts w:cs="Times New Roman"/>
          <w:b/>
          <w:bCs/>
          <w:color w:val="auto"/>
        </w:rPr>
        <w:t>117</w:t>
      </w:r>
      <w:r w:rsidRPr="00203D9B">
        <w:rPr>
          <w:rFonts w:cs="Times New Roman"/>
          <w:b/>
          <w:bCs/>
          <w:color w:val="auto"/>
        </w:rPr>
        <w:t>.</w:t>
      </w:r>
      <w:r w:rsidR="001453A7" w:rsidRPr="00203D9B">
        <w:rPr>
          <w:rFonts w:cs="Times New Roman"/>
          <w:b/>
          <w:bCs/>
          <w:color w:val="auto"/>
        </w:rPr>
        <w:t>70</w:t>
      </w:r>
      <w:r w:rsidRPr="00203D9B">
        <w:rPr>
          <w:rFonts w:cs="Times New Roman"/>
          <w:b/>
          <w:bCs/>
          <w:color w:val="auto"/>
        </w:rPr>
        <w:t>.</w:t>
      </w:r>
      <w:r w:rsidRPr="00203D9B">
        <w:rPr>
          <w:rFonts w:cs="Times New Roman"/>
          <w:b/>
          <w:bCs/>
          <w:color w:val="auto"/>
        </w:rPr>
        <w:tab/>
      </w:r>
      <w:r w:rsidRPr="00203D9B">
        <w:rPr>
          <w:rFonts w:cs="Times New Roman"/>
          <w:color w:val="auto"/>
        </w:rPr>
        <w:t xml:space="preserve">(GP: Healthcare Employee Recruitment and Retention)  The Department of Corrections, Department of Disabilities and Special Needs, Department of Health and Environmental Control, Department of Health and Human Services, Department of Juvenile Justice, </w:t>
      </w:r>
      <w:r w:rsidRPr="00203D9B">
        <w:rPr>
          <w:rFonts w:cs="Times New Roman"/>
          <w:iCs/>
          <w:color w:val="auto"/>
        </w:rPr>
        <w:t>Department</w:t>
      </w:r>
      <w:r w:rsidRPr="00203D9B">
        <w:rPr>
          <w:rFonts w:cs="Times New Roman"/>
          <w:color w:val="auto"/>
        </w:rPr>
        <w:t xml:space="preserve"> of Mental Health, and Department of Vocational Rehabilitation are allowed to spend state, federal, and other sources of revenue to provide lump sum bonuses to aid in recruiting and retaining healthcare workers in critical needs healthcare jobs based on objective guidelines established by the Budget and Control Board.</w:t>
      </w:r>
      <w:r w:rsidR="003C2809" w:rsidRPr="00203D9B">
        <w:rPr>
          <w:rFonts w:cs="Times New Roman"/>
          <w:color w:val="auto"/>
        </w:rPr>
        <w:t xml:space="preserve">  </w:t>
      </w:r>
      <w:r w:rsidRPr="00203D9B">
        <w:rPr>
          <w:rFonts w:cs="Times New Roman"/>
          <w:color w:val="auto"/>
        </w:rPr>
        <w:t>The employee bonus amount shall be approved by the State Human Resources Director and shall not exceed $10,000 per year.  Payment of these bonuses is not a part of the employee</w:t>
      </w:r>
      <w:r w:rsidR="0001576F" w:rsidRPr="00203D9B">
        <w:rPr>
          <w:rFonts w:cs="Times New Roman"/>
          <w:color w:val="auto"/>
        </w:rPr>
        <w:t>’</w:t>
      </w:r>
      <w:r w:rsidRPr="00203D9B">
        <w:rPr>
          <w:rFonts w:cs="Times New Roman"/>
          <w:color w:val="auto"/>
        </w:rPr>
        <w:t>s base salary and is not earnable compensation for purposes of employee and employer contributions to respective retirement systems.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These agencies may also provide paid educational leave for any employees in an FTE position to attend class while enrolled in healthcare degree programs that are related to the agency</w:t>
      </w:r>
      <w:r w:rsidR="0001576F" w:rsidRPr="00203D9B">
        <w:rPr>
          <w:rFonts w:cs="Times New Roman"/>
          <w:szCs w:val="22"/>
        </w:rPr>
        <w:t>’</w:t>
      </w:r>
      <w:r w:rsidRPr="00203D9B">
        <w:rPr>
          <w:rFonts w:cs="Times New Roman"/>
          <w:szCs w:val="22"/>
        </w:rPr>
        <w:t>s mission.  All such leave is at the agency head</w:t>
      </w:r>
      <w:r w:rsidR="0001576F" w:rsidRPr="00203D9B">
        <w:rPr>
          <w:rFonts w:cs="Times New Roman"/>
          <w:szCs w:val="22"/>
        </w:rPr>
        <w:t>’</w:t>
      </w:r>
      <w:r w:rsidRPr="00203D9B">
        <w:rPr>
          <w:rFonts w:cs="Times New Roman"/>
          <w:szCs w:val="22"/>
        </w:rPr>
        <w:t>s discretion.</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These agencies may enter into an agreement with Psychiatrists and Nurses newly employed in those positions to repay them for their outstanding student loans associated with completion of a healthcare degree.  The employee must be employed in a critical needs area, which would be identified at the agency head</w:t>
      </w:r>
      <w:r w:rsidR="0001576F" w:rsidRPr="00203D9B">
        <w:rPr>
          <w:rFonts w:cs="Times New Roman"/>
          <w:szCs w:val="22"/>
        </w:rPr>
        <w:t>’</w:t>
      </w:r>
      <w:r w:rsidRPr="00203D9B">
        <w:rPr>
          <w:rFonts w:cs="Times New Roman"/>
          <w:szCs w:val="22"/>
        </w:rPr>
        <w:t xml:space="preserve">s discretion.  Critical needs areas could include rural areas, areas with high turnover, or where the agency has experienced recruiting difficulties.  Agencies may pay these employees up to </w:t>
      </w:r>
      <w:r w:rsidR="000E21B7" w:rsidRPr="00203D9B">
        <w:rPr>
          <w:rFonts w:cs="Times New Roman"/>
          <w:szCs w:val="22"/>
        </w:rPr>
        <w:t>twenty percent</w:t>
      </w:r>
      <w:r w:rsidRPr="00203D9B">
        <w:rPr>
          <w:rFonts w:cs="Times New Roman"/>
          <w:szCs w:val="22"/>
        </w:rPr>
        <w:t xml:space="preserve"> or $7,500, whichever is less, of their outstanding student loan each year over a five-year period.  Payments will be made directly to the employee at the end of each year of employment.  The agency will be responsible for verifying the principle balance of the employee</w:t>
      </w:r>
      <w:r w:rsidR="0001576F" w:rsidRPr="00203D9B">
        <w:rPr>
          <w:rFonts w:cs="Times New Roman"/>
          <w:szCs w:val="22"/>
        </w:rPr>
        <w:t>’</w:t>
      </w:r>
      <w:r w:rsidRPr="00203D9B">
        <w:rPr>
          <w:rFonts w:cs="Times New Roman"/>
          <w:szCs w:val="22"/>
        </w:rPr>
        <w:t>s student loan prior to issuing payments.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Employees of these agencies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szCs w:val="22"/>
        </w:rPr>
        <w:tab/>
        <w:t>These agencies are also authorized to allow tuition reimbursement from a maximum of ten credit hours per semester; allow probationary employees to participate in tuition pr</w:t>
      </w:r>
      <w:r w:rsidR="007F2141" w:rsidRPr="00203D9B">
        <w:rPr>
          <w:rFonts w:cs="Times New Roman"/>
          <w:szCs w:val="22"/>
        </w:rPr>
        <w:t>ograms; and provide tuition pre</w:t>
      </w:r>
      <w:r w:rsidR="007F2141" w:rsidRPr="00203D9B">
        <w:rPr>
          <w:rFonts w:cs="Times New Roman"/>
          <w:szCs w:val="22"/>
        </w:rPr>
        <w:noBreakHyphen/>
      </w:r>
      <w:r w:rsidRPr="00203D9B">
        <w:rPr>
          <w:rFonts w:cs="Times New Roman"/>
          <w:szCs w:val="22"/>
        </w:rPr>
        <w:t xml:space="preserve">payment instead of tuition reimbursement for employees willing to pursue a degree in a healthcare program.  An agency may pay up to </w:t>
      </w:r>
      <w:r w:rsidR="000E21B7" w:rsidRPr="00203D9B">
        <w:rPr>
          <w:rFonts w:cs="Times New Roman"/>
          <w:szCs w:val="22"/>
        </w:rPr>
        <w:t>fifty percent</w:t>
      </w:r>
      <w:r w:rsidRPr="00203D9B">
        <w:rPr>
          <w:rFonts w:cs="Times New Roman"/>
          <w:szCs w:val="22"/>
        </w:rPr>
        <w:t xml:space="preserve"> of an employee</w:t>
      </w:r>
      <w:r w:rsidR="0001576F" w:rsidRPr="00203D9B">
        <w:rPr>
          <w:rFonts w:cs="Times New Roman"/>
          <w:szCs w:val="22"/>
        </w:rPr>
        <w:t>’</w:t>
      </w:r>
      <w:r w:rsidRPr="00203D9B">
        <w:rPr>
          <w:rFonts w:cs="Times New Roman"/>
          <w:szCs w:val="22"/>
        </w:rPr>
        <w:t>s tuition through tuition pre-payment.  The remaining tuition could be reimbursed to the employee after successful completion of the class.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Cs/>
          <w:szCs w:val="22"/>
        </w:rPr>
        <w:tab/>
      </w:r>
      <w:r w:rsidR="00F47F32" w:rsidRPr="00203D9B">
        <w:rPr>
          <w:rFonts w:cs="Times New Roman"/>
          <w:b/>
          <w:szCs w:val="22"/>
        </w:rPr>
        <w:t>117</w:t>
      </w:r>
      <w:r w:rsidRPr="00203D9B">
        <w:rPr>
          <w:rFonts w:cs="Times New Roman"/>
          <w:b/>
          <w:szCs w:val="22"/>
        </w:rPr>
        <w:t>.</w:t>
      </w:r>
      <w:r w:rsidR="003249A1" w:rsidRPr="00203D9B">
        <w:rPr>
          <w:rFonts w:cs="Times New Roman"/>
          <w:b/>
          <w:szCs w:val="22"/>
        </w:rPr>
        <w:t>71</w:t>
      </w:r>
      <w:r w:rsidRPr="00203D9B">
        <w:rPr>
          <w:rFonts w:cs="Times New Roman"/>
          <w:b/>
          <w:szCs w:val="22"/>
        </w:rPr>
        <w:t>.</w:t>
      </w:r>
      <w:r w:rsidRPr="00203D9B">
        <w:rPr>
          <w:rFonts w:cs="Times New Roman"/>
          <w:b/>
          <w:szCs w:val="22"/>
        </w:rPr>
        <w:tab/>
      </w:r>
      <w:r w:rsidRPr="00203D9B">
        <w:rPr>
          <w:rFonts w:cs="Times New Roman"/>
          <w:bCs/>
          <w:szCs w:val="22"/>
        </w:rPr>
        <w:t>(GP: Governor</w:t>
      </w:r>
      <w:r w:rsidR="0001576F" w:rsidRPr="00203D9B">
        <w:rPr>
          <w:rFonts w:cs="Times New Roman"/>
          <w:bCs/>
          <w:szCs w:val="22"/>
        </w:rPr>
        <w:t>’</w:t>
      </w:r>
      <w:r w:rsidRPr="00203D9B">
        <w:rPr>
          <w:rFonts w:cs="Times New Roman"/>
          <w:bCs/>
          <w:szCs w:val="22"/>
        </w:rPr>
        <w:t xml:space="preserve">s Budget Certification)  The annual Executive Budget proposed by the Governor must be certified by the Director of the State Budget Division of the </w:t>
      </w:r>
      <w:r w:rsidR="00E67871" w:rsidRPr="00203D9B">
        <w:rPr>
          <w:rFonts w:cs="Times New Roman"/>
          <w:bCs/>
          <w:szCs w:val="22"/>
        </w:rPr>
        <w:t>Budget and Control Board</w:t>
      </w:r>
      <w:r w:rsidRPr="00203D9B">
        <w:rPr>
          <w:rFonts w:cs="Times New Roman"/>
          <w:bCs/>
          <w:szCs w:val="22"/>
        </w:rPr>
        <w:t xml:space="preserve"> or his designee in the same manner as the House Ways and Means and Senate Finance Committee versions of the budget bill are certified.</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szCs w:val="22"/>
        </w:rPr>
        <w:tab/>
      </w:r>
      <w:r w:rsidR="00F47F32" w:rsidRPr="00203D9B">
        <w:rPr>
          <w:rFonts w:cs="Times New Roman"/>
          <w:b/>
          <w:bCs/>
          <w:szCs w:val="22"/>
        </w:rPr>
        <w:t>117</w:t>
      </w:r>
      <w:r w:rsidRPr="00203D9B">
        <w:rPr>
          <w:rFonts w:cs="Times New Roman"/>
          <w:b/>
          <w:bCs/>
          <w:szCs w:val="22"/>
        </w:rPr>
        <w:t>.</w:t>
      </w:r>
      <w:r w:rsidR="003249A1" w:rsidRPr="00203D9B">
        <w:rPr>
          <w:rFonts w:cs="Times New Roman"/>
          <w:b/>
          <w:bCs/>
          <w:szCs w:val="22"/>
        </w:rPr>
        <w:t>72</w:t>
      </w:r>
      <w:r w:rsidRPr="00203D9B">
        <w:rPr>
          <w:rFonts w:cs="Times New Roman"/>
          <w:b/>
          <w:bCs/>
          <w:szCs w:val="22"/>
        </w:rPr>
        <w:t>.</w:t>
      </w:r>
      <w:r w:rsidRPr="00203D9B">
        <w:rPr>
          <w:rFonts w:cs="Times New Roman"/>
          <w:b/>
          <w:bCs/>
          <w:szCs w:val="22"/>
        </w:rPr>
        <w:tab/>
      </w:r>
      <w:r w:rsidRPr="00203D9B">
        <w:rPr>
          <w:rFonts w:cs="Times New Roman"/>
          <w:szCs w:val="22"/>
        </w:rPr>
        <w:t>(GP: Sexually Violent Predator Program)  After the Department of Mental Health obtains all necessary project approvals, the Department of Corrections may utilize inmate labor to perform any portion of the construction of an addition to the Edisto Unit at the Broad River Correctional Institution, which houses the Department of Mental Health</w:t>
      </w:r>
      <w:r w:rsidR="0001576F" w:rsidRPr="00203D9B">
        <w:rPr>
          <w:rFonts w:cs="Times New Roman"/>
          <w:szCs w:val="22"/>
        </w:rPr>
        <w:t>’</w:t>
      </w:r>
      <w:r w:rsidRPr="00203D9B">
        <w:rPr>
          <w:rFonts w:cs="Times New Roman"/>
          <w:szCs w:val="22"/>
        </w:rPr>
        <w:t>s Sexually Violent Predator Treatment Program, such addition to be used for additional treatment space and staff offices. For purposes of this project, the Department of Corrections may exceed the $350,000 limit on projects for which it may use inmate labor.</w:t>
      </w:r>
    </w:p>
    <w:p w:rsidR="00A9603B" w:rsidRPr="00203D9B" w:rsidRDefault="003249A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
          <w:szCs w:val="22"/>
        </w:rPr>
        <w:tab/>
        <w:t>117.73</w:t>
      </w:r>
      <w:r w:rsidR="00080D13" w:rsidRPr="00203D9B">
        <w:rPr>
          <w:rFonts w:cs="Times New Roman"/>
          <w:b/>
          <w:szCs w:val="22"/>
        </w:rPr>
        <w:t>.</w:t>
      </w:r>
      <w:r w:rsidR="00080D13" w:rsidRPr="00203D9B">
        <w:rPr>
          <w:rFonts w:cs="Times New Roman"/>
          <w:b/>
          <w:szCs w:val="22"/>
        </w:rPr>
        <w:tab/>
      </w:r>
      <w:r w:rsidR="00080D13" w:rsidRPr="00203D9B">
        <w:rPr>
          <w:rFonts w:cs="Times New Roman"/>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01576F" w:rsidRPr="00203D9B">
        <w:rPr>
          <w:rFonts w:cs="Times New Roman"/>
          <w:szCs w:val="22"/>
        </w:rPr>
        <w:t>’</w:t>
      </w:r>
      <w:r w:rsidR="00080D13" w:rsidRPr="00203D9B">
        <w:rPr>
          <w:rFonts w:cs="Times New Roman"/>
          <w:szCs w:val="22"/>
        </w:rPr>
        <w:t>s reduction is due solely to the General Assembly transferring or deleting a program, this provision does not apply.</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
          <w:szCs w:val="22"/>
        </w:rPr>
        <w:tab/>
      </w:r>
      <w:r w:rsidR="00F47F32" w:rsidRPr="00203D9B">
        <w:rPr>
          <w:rFonts w:cs="Times New Roman"/>
          <w:b/>
          <w:szCs w:val="22"/>
        </w:rPr>
        <w:t>117</w:t>
      </w:r>
      <w:r w:rsidRPr="00203D9B">
        <w:rPr>
          <w:rFonts w:cs="Times New Roman"/>
          <w:b/>
          <w:szCs w:val="22"/>
        </w:rPr>
        <w:t>.</w:t>
      </w:r>
      <w:r w:rsidR="003249A1" w:rsidRPr="00203D9B">
        <w:rPr>
          <w:rFonts w:cs="Times New Roman"/>
          <w:b/>
          <w:szCs w:val="22"/>
        </w:rPr>
        <w:t>74</w:t>
      </w:r>
      <w:r w:rsidRPr="00203D9B">
        <w:rPr>
          <w:rFonts w:cs="Times New Roman"/>
          <w:b/>
          <w:szCs w:val="22"/>
        </w:rPr>
        <w:t>.</w:t>
      </w:r>
      <w:r w:rsidRPr="00203D9B">
        <w:rPr>
          <w:rFonts w:cs="Times New Roman"/>
          <w:szCs w:val="22"/>
        </w:rPr>
        <w:tab/>
        <w:t>(GP: Governor</w:t>
      </w:r>
      <w:r w:rsidR="0001576F" w:rsidRPr="00203D9B">
        <w:rPr>
          <w:rFonts w:cs="Times New Roman"/>
          <w:szCs w:val="22"/>
        </w:rPr>
        <w:t>’</w:t>
      </w:r>
      <w:r w:rsidRPr="00203D9B">
        <w:rPr>
          <w:rFonts w:cs="Times New Roman"/>
          <w:szCs w:val="22"/>
        </w:rPr>
        <w:t xml:space="preserve">s Security Detail)  The State Law Enforcement Division, the Department of Public Safety, and the Department of </w:t>
      </w:r>
      <w:r w:rsidRPr="00203D9B">
        <w:rPr>
          <w:rFonts w:eastAsiaTheme="minorHAnsi" w:cs="Times New Roman"/>
          <w:color w:val="auto"/>
          <w:szCs w:val="22"/>
        </w:rPr>
        <w:t>Natural</w:t>
      </w:r>
      <w:r w:rsidRPr="00203D9B">
        <w:rPr>
          <w:rFonts w:cs="Times New Roman"/>
          <w:szCs w:val="22"/>
        </w:rPr>
        <w:t xml:space="preserve"> Resources shall provide a security detail to the Governor in a manner agreed to by the State Law Enforcement Division, the Department of Public Safety, the Department of Natural Resources, and the </w:t>
      </w:r>
      <w:r w:rsidR="00357536" w:rsidRPr="00203D9B">
        <w:rPr>
          <w:rFonts w:cs="Times New Roman"/>
          <w:szCs w:val="22"/>
        </w:rPr>
        <w:t xml:space="preserve">Office of </w:t>
      </w:r>
      <w:r w:rsidRPr="00203D9B">
        <w:rPr>
          <w:rFonts w:cs="Times New Roman"/>
          <w:szCs w:val="22"/>
        </w:rPr>
        <w:t xml:space="preserve">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w:t>
      </w:r>
      <w:r w:rsidR="00A45AB7" w:rsidRPr="00203D9B">
        <w:rPr>
          <w:rFonts w:cs="Times New Roman"/>
          <w:szCs w:val="22"/>
        </w:rPr>
        <w:t xml:space="preserve">Office of </w:t>
      </w:r>
      <w:r w:rsidRPr="00203D9B">
        <w:rPr>
          <w:rFonts w:cs="Times New Roman"/>
          <w:szCs w:val="22"/>
        </w:rPr>
        <w:t xml:space="preserve">Governor from funds appropriated to the </w:t>
      </w:r>
      <w:r w:rsidR="00A45AB7" w:rsidRPr="00203D9B">
        <w:rPr>
          <w:rFonts w:cs="Times New Roman"/>
          <w:szCs w:val="22"/>
        </w:rPr>
        <w:t xml:space="preserve">Office of </w:t>
      </w:r>
      <w:r w:rsidRPr="00203D9B">
        <w:rPr>
          <w:rFonts w:cs="Times New Roman"/>
          <w:szCs w:val="22"/>
        </w:rPr>
        <w:t>Governor for this purpose.</w:t>
      </w:r>
      <w:r w:rsidR="00186C79" w:rsidRPr="00203D9B">
        <w:rPr>
          <w:rFonts w:cs="Times New Roman"/>
          <w:szCs w:val="22"/>
        </w:rPr>
        <w:t xml:space="preserve">  Law enforcement officers assigned to security detail for the Governor shall only perform services related to security and shall not provide any unrelated service during the assignment.</w:t>
      </w:r>
    </w:p>
    <w:p w:rsidR="007B203E" w:rsidRPr="00203D9B" w:rsidRDefault="007B203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F47F32" w:rsidRPr="00203D9B">
        <w:rPr>
          <w:rFonts w:cs="Times New Roman"/>
          <w:b/>
          <w:bCs/>
          <w:szCs w:val="22"/>
        </w:rPr>
        <w:t>117</w:t>
      </w:r>
      <w:r w:rsidRPr="00203D9B">
        <w:rPr>
          <w:rFonts w:cs="Times New Roman"/>
          <w:b/>
          <w:bCs/>
          <w:szCs w:val="22"/>
        </w:rPr>
        <w:t>.</w:t>
      </w:r>
      <w:r w:rsidR="003249A1" w:rsidRPr="00203D9B">
        <w:rPr>
          <w:rFonts w:cs="Times New Roman"/>
          <w:b/>
          <w:bCs/>
          <w:szCs w:val="22"/>
        </w:rPr>
        <w:t>75</w:t>
      </w:r>
      <w:r w:rsidRPr="00203D9B">
        <w:rPr>
          <w:rFonts w:cs="Times New Roman"/>
          <w:b/>
          <w:bCs/>
          <w:szCs w:val="22"/>
        </w:rPr>
        <w:t>.</w:t>
      </w:r>
      <w:r w:rsidRPr="00203D9B">
        <w:rPr>
          <w:rFonts w:cs="Times New Roman"/>
          <w:b/>
          <w:bCs/>
          <w:szCs w:val="22"/>
        </w:rPr>
        <w:tab/>
      </w:r>
      <w:r w:rsidRPr="00203D9B">
        <w:rPr>
          <w:rFonts w:cs="Times New Roman"/>
          <w:szCs w:val="22"/>
        </w:rPr>
        <w:t xml:space="preserve">(GP: Reduction in Force Antidiscrimination)  In the event of a reduction in force implemented by a state agency or institution, the </w:t>
      </w:r>
      <w:r w:rsidRPr="00203D9B">
        <w:rPr>
          <w:rFonts w:eastAsiaTheme="minorHAnsi" w:cs="Times New Roman"/>
          <w:color w:val="auto"/>
          <w:szCs w:val="22"/>
        </w:rPr>
        <w:t>state</w:t>
      </w:r>
      <w:r w:rsidRPr="00203D9B">
        <w:rPr>
          <w:rFonts w:cs="Times New Roman"/>
          <w:szCs w:val="22"/>
        </w:rPr>
        <w:t xml:space="preserve"> agency or institution must comply with Title VII of the Civil Rights Act of 1964 or any other applicable federal or state antidiscrimination laws.</w:t>
      </w:r>
    </w:p>
    <w:p w:rsidR="007B203E" w:rsidRPr="00203D9B" w:rsidRDefault="007B203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F47F32" w:rsidRPr="00203D9B">
        <w:rPr>
          <w:rFonts w:cs="Times New Roman"/>
          <w:b/>
          <w:bCs/>
          <w:szCs w:val="22"/>
        </w:rPr>
        <w:t>117</w:t>
      </w:r>
      <w:r w:rsidRPr="00203D9B">
        <w:rPr>
          <w:rFonts w:cs="Times New Roman"/>
          <w:b/>
          <w:bCs/>
          <w:szCs w:val="22"/>
        </w:rPr>
        <w:t>.</w:t>
      </w:r>
      <w:r w:rsidR="003249A1" w:rsidRPr="00203D9B">
        <w:rPr>
          <w:rFonts w:cs="Times New Roman"/>
          <w:b/>
          <w:bCs/>
          <w:szCs w:val="22"/>
        </w:rPr>
        <w:t>76</w:t>
      </w:r>
      <w:r w:rsidRPr="00203D9B">
        <w:rPr>
          <w:rFonts w:cs="Times New Roman"/>
          <w:b/>
          <w:bCs/>
          <w:szCs w:val="22"/>
        </w:rPr>
        <w:t>.</w:t>
      </w:r>
      <w:r w:rsidRPr="00203D9B">
        <w:rPr>
          <w:rFonts w:cs="Times New Roman"/>
          <w:b/>
          <w:bCs/>
          <w:szCs w:val="22"/>
        </w:rPr>
        <w:tab/>
      </w:r>
      <w:r w:rsidRPr="00203D9B">
        <w:rPr>
          <w:rFonts w:cs="Times New Roman"/>
          <w:szCs w:val="22"/>
        </w:rPr>
        <w:t>(GP: Reduction in Force/Agency Head Furlough)  In the event a reduction in force is implemented by a state agency or institution</w:t>
      </w:r>
      <w:r w:rsidR="00524606" w:rsidRPr="00203D9B">
        <w:rPr>
          <w:rFonts w:cs="Times New Roman"/>
          <w:szCs w:val="22"/>
        </w:rPr>
        <w:t xml:space="preserve"> of higher learning</w:t>
      </w:r>
      <w:r w:rsidRPr="00203D9B">
        <w:rPr>
          <w:rFonts w:cs="Times New Roman"/>
          <w:szCs w:val="22"/>
        </w:rPr>
        <w:t xml:space="preserve">, the agency head shall be required to take five days furlough in the current fiscal year.  If more than one reduction in </w:t>
      </w:r>
      <w:r w:rsidRPr="00203D9B">
        <w:rPr>
          <w:rFonts w:eastAsiaTheme="minorHAnsi" w:cs="Times New Roman"/>
          <w:color w:val="auto"/>
          <w:szCs w:val="22"/>
        </w:rPr>
        <w:t>force</w:t>
      </w:r>
      <w:r w:rsidRPr="00203D9B">
        <w:rPr>
          <w:rFonts w:cs="Times New Roman"/>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7B203E" w:rsidRPr="00203D9B" w:rsidRDefault="007C5C7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rPr>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w:t>
      </w:r>
      <w:r w:rsidR="0001576F" w:rsidRPr="00203D9B">
        <w:rPr>
          <w:rFonts w:cs="Times New Roman"/>
        </w:rPr>
        <w:t>’</w:t>
      </w:r>
      <w:r w:rsidRPr="00203D9B">
        <w:rPr>
          <w:rFonts w:cs="Times New Roman"/>
        </w:rPr>
        <w:t>s reduction in pay over the balance of the fiscal year for payroll purposes regardless of the pay period within which the furlough occurs.  The Budget and Control Board,</w:t>
      </w:r>
      <w:r w:rsidR="003C2809" w:rsidRPr="00203D9B">
        <w:rPr>
          <w:rFonts w:cs="Times New Roman"/>
        </w:rPr>
        <w:t xml:space="preserve"> </w:t>
      </w:r>
      <w:r w:rsidRPr="00203D9B">
        <w:rPr>
          <w:rFonts w:cs="Times New Roman"/>
        </w:rPr>
        <w:t>Human Resources Division shall promulgate guidelines and policies, as necessary, to implement the provisions of this proviso.  State agencies shall report information regarding furloughs to the</w:t>
      </w:r>
      <w:r w:rsidR="003C2809" w:rsidRPr="00203D9B">
        <w:rPr>
          <w:rFonts w:cs="Times New Roman"/>
        </w:rPr>
        <w:t xml:space="preserve"> </w:t>
      </w:r>
      <w:r w:rsidRPr="00203D9B">
        <w:rPr>
          <w:rFonts w:cs="Times New Roman"/>
        </w:rPr>
        <w:t>Human Resources Division of the Budget and Control Board.</w:t>
      </w:r>
    </w:p>
    <w:p w:rsidR="00524606" w:rsidRPr="00203D9B" w:rsidRDefault="0052460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For purposes of this provision, agency head includes the president of a technical college as defined by Sect</w:t>
      </w:r>
      <w:r w:rsidR="005D5D63" w:rsidRPr="00203D9B">
        <w:rPr>
          <w:rFonts w:cs="Times New Roman"/>
          <w:szCs w:val="22"/>
        </w:rPr>
        <w:t>ion 59-103-5 of the 1976 Code.</w:t>
      </w:r>
    </w:p>
    <w:p w:rsidR="00524606" w:rsidRPr="00203D9B" w:rsidRDefault="0052460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The agency head of the State Board for Technical and Comprehensive Education shall not be required to take this mandatory furlough based solely on the implementation of a reduction in force plan by a technical college.</w:t>
      </w:r>
    </w:p>
    <w:p w:rsidR="0044451A" w:rsidRPr="00203D9B" w:rsidRDefault="00080D1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An agency head shall not be required to take this mandatory furlough based solely on reductions in force implemented as a result of federal budget cuts or reorganization to accomplish organizational efficiencies.</w:t>
      </w:r>
    </w:p>
    <w:p w:rsidR="00404425" w:rsidRPr="00203D9B" w:rsidRDefault="0076027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03D9B">
        <w:rPr>
          <w:rFonts w:cs="Times New Roman"/>
          <w:szCs w:val="22"/>
        </w:rPr>
        <w:tab/>
      </w:r>
      <w:r w:rsidR="00F47F32" w:rsidRPr="00203D9B">
        <w:rPr>
          <w:rFonts w:cs="Times New Roman"/>
          <w:b/>
          <w:szCs w:val="22"/>
        </w:rPr>
        <w:t>117</w:t>
      </w:r>
      <w:r w:rsidRPr="00203D9B">
        <w:rPr>
          <w:rFonts w:cs="Times New Roman"/>
          <w:b/>
          <w:szCs w:val="22"/>
        </w:rPr>
        <w:t>.</w:t>
      </w:r>
      <w:r w:rsidR="003249A1" w:rsidRPr="00203D9B">
        <w:rPr>
          <w:rFonts w:cs="Times New Roman"/>
          <w:b/>
          <w:szCs w:val="22"/>
        </w:rPr>
        <w:t>77</w:t>
      </w:r>
      <w:r w:rsidRPr="00203D9B">
        <w:rPr>
          <w:rFonts w:cs="Times New Roman"/>
          <w:b/>
          <w:szCs w:val="22"/>
        </w:rPr>
        <w:t>.</w:t>
      </w:r>
      <w:r w:rsidRPr="00203D9B">
        <w:rPr>
          <w:rFonts w:cs="Times New Roman"/>
          <w:szCs w:val="22"/>
        </w:rPr>
        <w:tab/>
        <w:t xml:space="preserve">(GP: Printed </w:t>
      </w:r>
      <w:r w:rsidRPr="00203D9B">
        <w:rPr>
          <w:rFonts w:eastAsiaTheme="minorHAnsi" w:cs="Times New Roman"/>
          <w:szCs w:val="22"/>
        </w:rPr>
        <w:t>Report</w:t>
      </w:r>
      <w:r w:rsidRPr="00203D9B">
        <w:rPr>
          <w:rFonts w:cs="Times New Roman"/>
          <w:szCs w:val="22"/>
        </w:rPr>
        <w:t xml:space="preserve"> Requirements)  (A)  </w:t>
      </w:r>
      <w:r w:rsidRPr="00203D9B">
        <w:rPr>
          <w:rFonts w:cs="Times New Roman"/>
          <w:strike/>
          <w:szCs w:val="22"/>
        </w:rPr>
        <w:t xml:space="preserve">For Fiscal </w:t>
      </w:r>
      <w:r w:rsidR="000E3EAF" w:rsidRPr="00203D9B">
        <w:rPr>
          <w:rFonts w:cs="Times New Roman"/>
          <w:strike/>
          <w:szCs w:val="22"/>
        </w:rPr>
        <w:t>Year</w:t>
      </w:r>
      <w:r w:rsidR="0019536D" w:rsidRPr="00203D9B">
        <w:rPr>
          <w:rFonts w:cs="Times New Roman"/>
          <w:strike/>
          <w:szCs w:val="22"/>
        </w:rPr>
        <w:t xml:space="preserve"> </w:t>
      </w:r>
      <w:r w:rsidR="00D73BCF" w:rsidRPr="00203D9B">
        <w:rPr>
          <w:rFonts w:cs="Times New Roman"/>
          <w:strike/>
          <w:szCs w:val="22"/>
        </w:rPr>
        <w:t>2013-14</w:t>
      </w:r>
      <w:r w:rsidR="00C567CE" w:rsidRPr="00203D9B">
        <w:rPr>
          <w:rFonts w:cs="Times New Roman"/>
          <w:szCs w:val="22"/>
        </w:rPr>
        <w:t xml:space="preserve"> </w:t>
      </w:r>
      <w:r w:rsidR="00C567CE" w:rsidRPr="00203D9B">
        <w:rPr>
          <w:rFonts w:cs="Times New Roman"/>
          <w:i/>
          <w:szCs w:val="22"/>
          <w:u w:val="single"/>
        </w:rPr>
        <w:t>In the current fiscal year</w:t>
      </w:r>
      <w:r w:rsidRPr="00203D9B">
        <w:rPr>
          <w:rFonts w:cs="Times New Roman"/>
          <w:szCs w:val="22"/>
        </w:rPr>
        <w:t xml:space="preserve">, state supported institutions of higher learning shall not be required to </w:t>
      </w:r>
      <w:r w:rsidRPr="00203D9B">
        <w:rPr>
          <w:rFonts w:eastAsiaTheme="minorHAnsi" w:cs="Times New Roman"/>
          <w:color w:val="auto"/>
          <w:szCs w:val="22"/>
        </w:rPr>
        <w:t>submit</w:t>
      </w:r>
      <w:r w:rsidRPr="00203D9B">
        <w:rPr>
          <w:rFonts w:cs="Times New Roman"/>
          <w:szCs w:val="22"/>
        </w:rPr>
        <w:t xml:space="preserve"> printed reports mandated by Sections 2-47-40, 2</w:t>
      </w:r>
      <w:r w:rsidR="00C567CE" w:rsidRPr="00203D9B">
        <w:rPr>
          <w:rFonts w:cs="Times New Roman"/>
          <w:szCs w:val="22"/>
        </w:rPr>
        <w:t>-</w:t>
      </w:r>
      <w:r w:rsidRPr="00203D9B">
        <w:rPr>
          <w:rFonts w:cs="Times New Roman"/>
          <w:szCs w:val="22"/>
        </w:rPr>
        <w:t>7</w:t>
      </w:r>
      <w:r w:rsidR="00C567CE" w:rsidRPr="00203D9B">
        <w:rPr>
          <w:rFonts w:cs="Times New Roman"/>
          <w:szCs w:val="22"/>
        </w:rPr>
        <w:t>-</w:t>
      </w:r>
      <w:r w:rsidRPr="00203D9B">
        <w:rPr>
          <w:rFonts w:cs="Times New Roman"/>
          <w:szCs w:val="22"/>
        </w:rPr>
        <w:t>50, and 59-103-110 of the 1976 Code, and shall instead only submit the documents electronically.</w:t>
      </w:r>
    </w:p>
    <w:p w:rsidR="00404425" w:rsidRPr="00203D9B" w:rsidRDefault="00404425"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03D9B">
        <w:rPr>
          <w:rFonts w:eastAsiaTheme="minorHAnsi" w:cs="Times New Roman"/>
          <w:color w:val="auto"/>
          <w:szCs w:val="22"/>
        </w:rPr>
        <w:tab/>
        <w:t>Submission of the plans or reports r</w:t>
      </w:r>
      <w:r w:rsidR="0020716A" w:rsidRPr="00203D9B">
        <w:rPr>
          <w:rFonts w:eastAsiaTheme="minorHAnsi" w:cs="Times New Roman"/>
          <w:color w:val="auto"/>
          <w:szCs w:val="22"/>
        </w:rPr>
        <w:t>equired by Sections</w:t>
      </w:r>
      <w:r w:rsidR="0019536D" w:rsidRPr="00203D9B">
        <w:rPr>
          <w:rFonts w:eastAsiaTheme="minorHAnsi" w:cs="Times New Roman"/>
          <w:color w:val="auto"/>
          <w:szCs w:val="22"/>
        </w:rPr>
        <w:t xml:space="preserve"> </w:t>
      </w:r>
      <w:r w:rsidR="00D03CF8" w:rsidRPr="00203D9B">
        <w:rPr>
          <w:rFonts w:eastAsiaTheme="minorHAnsi" w:cs="Times New Roman"/>
          <w:i/>
          <w:color w:val="auto"/>
          <w:szCs w:val="22"/>
          <w:u w:val="single"/>
        </w:rPr>
        <w:t>2-47-55,</w:t>
      </w:r>
      <w:r w:rsidR="00D03CF8" w:rsidRPr="00203D9B">
        <w:rPr>
          <w:rFonts w:eastAsiaTheme="minorHAnsi" w:cs="Times New Roman"/>
          <w:color w:val="auto"/>
          <w:szCs w:val="22"/>
        </w:rPr>
        <w:t xml:space="preserve"> </w:t>
      </w:r>
      <w:r w:rsidR="0020716A" w:rsidRPr="00203D9B">
        <w:rPr>
          <w:rFonts w:eastAsiaTheme="minorHAnsi" w:cs="Times New Roman"/>
          <w:color w:val="auto"/>
          <w:szCs w:val="22"/>
        </w:rPr>
        <w:t>59</w:t>
      </w:r>
      <w:r w:rsidR="00C567CE" w:rsidRPr="00203D9B">
        <w:rPr>
          <w:rFonts w:eastAsiaTheme="minorHAnsi" w:cs="Times New Roman"/>
          <w:color w:val="auto"/>
          <w:szCs w:val="22"/>
        </w:rPr>
        <w:t>-</w:t>
      </w:r>
      <w:r w:rsidRPr="00203D9B">
        <w:rPr>
          <w:rFonts w:eastAsiaTheme="minorHAnsi" w:cs="Times New Roman"/>
          <w:color w:val="auto"/>
          <w:szCs w:val="22"/>
        </w:rPr>
        <w:t>101-350, 59-103-30, 59-103-45</w:t>
      </w:r>
      <w:r w:rsidR="00B5607A" w:rsidRPr="00203D9B">
        <w:rPr>
          <w:rFonts w:eastAsiaTheme="minorHAnsi" w:cs="Times New Roman"/>
          <w:color w:val="auto"/>
          <w:szCs w:val="22"/>
        </w:rPr>
        <w:t>(4)</w:t>
      </w:r>
      <w:r w:rsidRPr="00203D9B">
        <w:rPr>
          <w:rFonts w:eastAsiaTheme="minorHAnsi" w:cs="Times New Roman"/>
          <w:color w:val="auto"/>
          <w:szCs w:val="22"/>
        </w:rPr>
        <w:t>, and 59-103-</w:t>
      </w:r>
      <w:r w:rsidR="007B3EA5" w:rsidRPr="00203D9B">
        <w:rPr>
          <w:rFonts w:eastAsiaTheme="minorHAnsi" w:cs="Times New Roman"/>
          <w:color w:val="auto"/>
          <w:szCs w:val="22"/>
        </w:rPr>
        <w:t>1</w:t>
      </w:r>
      <w:r w:rsidRPr="00203D9B">
        <w:rPr>
          <w:rFonts w:eastAsiaTheme="minorHAnsi" w:cs="Times New Roman"/>
          <w:color w:val="auto"/>
          <w:szCs w:val="22"/>
        </w:rPr>
        <w:t>60</w:t>
      </w:r>
      <w:r w:rsidR="007B3EA5" w:rsidRPr="00203D9B">
        <w:rPr>
          <w:rFonts w:eastAsiaTheme="minorHAnsi" w:cs="Times New Roman"/>
          <w:color w:val="auto"/>
          <w:szCs w:val="22"/>
        </w:rPr>
        <w:t>(D)</w:t>
      </w:r>
      <w:r w:rsidRPr="00203D9B">
        <w:rPr>
          <w:rFonts w:eastAsiaTheme="minorHAnsi" w:cs="Times New Roman"/>
          <w:color w:val="auto"/>
          <w:szCs w:val="22"/>
        </w:rPr>
        <w:t xml:space="preserve"> </w:t>
      </w:r>
      <w:r w:rsidRPr="00203D9B">
        <w:rPr>
          <w:rFonts w:eastAsiaTheme="minorHAnsi" w:cs="Times New Roman"/>
          <w:szCs w:val="22"/>
        </w:rPr>
        <w:t>shall</w:t>
      </w:r>
      <w:r w:rsidRPr="00203D9B">
        <w:rPr>
          <w:rFonts w:eastAsiaTheme="minorHAnsi" w:cs="Times New Roman"/>
          <w:color w:val="auto"/>
          <w:szCs w:val="22"/>
        </w:rPr>
        <w:t xml:space="preserve"> be waived for the current fiscal year</w:t>
      </w:r>
      <w:r w:rsidR="001A26E6" w:rsidRPr="00203D9B">
        <w:rPr>
          <w:rFonts w:cs="Times New Roman"/>
          <w:szCs w:val="22"/>
        </w:rPr>
        <w:t xml:space="preserve">, except institutions of higher learning must continue to report </w:t>
      </w:r>
      <w:r w:rsidR="00D03CF8" w:rsidRPr="00203D9B">
        <w:rPr>
          <w:rFonts w:cs="Times New Roman"/>
          <w:i/>
          <w:szCs w:val="22"/>
          <w:u w:val="single"/>
        </w:rPr>
        <w:t>under 2-47-55 year one of the Comprehensive Permanent Improvement Plan,</w:t>
      </w:r>
      <w:r w:rsidR="00D03CF8" w:rsidRPr="00203D9B">
        <w:rPr>
          <w:rFonts w:cs="Times New Roman"/>
          <w:szCs w:val="22"/>
        </w:rPr>
        <w:t xml:space="preserve"> </w:t>
      </w:r>
      <w:r w:rsidR="001A26E6" w:rsidRPr="00203D9B">
        <w:rPr>
          <w:rFonts w:cs="Times New Roman"/>
          <w:szCs w:val="22"/>
        </w:rPr>
        <w:t>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760277" w:rsidRPr="00203D9B" w:rsidRDefault="0076027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(B)</w:t>
      </w:r>
      <w:r w:rsidRPr="00203D9B">
        <w:rPr>
          <w:rFonts w:cs="Times New Roman"/>
          <w:szCs w:val="22"/>
        </w:rPr>
        <w:tab/>
      </w:r>
      <w:r w:rsidR="00D03CF8" w:rsidRPr="00203D9B">
        <w:rPr>
          <w:rFonts w:cs="Times New Roman"/>
          <w:strike/>
          <w:szCs w:val="22"/>
        </w:rPr>
        <w:t>For Fiscal Year 2013-14</w:t>
      </w:r>
      <w:r w:rsidR="00D03CF8" w:rsidRPr="00203D9B">
        <w:rPr>
          <w:rFonts w:cs="Times New Roman"/>
          <w:szCs w:val="22"/>
        </w:rPr>
        <w:t xml:space="preserve"> </w:t>
      </w:r>
      <w:r w:rsidR="00D03CF8" w:rsidRPr="00203D9B">
        <w:rPr>
          <w:rFonts w:cs="Times New Roman"/>
          <w:i/>
          <w:szCs w:val="22"/>
          <w:u w:val="single"/>
        </w:rPr>
        <w:t>In the current fiscal year</w:t>
      </w:r>
      <w:r w:rsidRPr="00203D9B">
        <w:rPr>
          <w:rFonts w:cs="Times New Roman"/>
          <w:szCs w:val="22"/>
        </w:rPr>
        <w:t>, the Department of Agriculture shall not be required to submit printed reports mandated by Section 46-49-10 of the 1976 Code.  The department shall provide these reports electronically and shall use any monetary savings for K5-12 agricultur</w:t>
      </w:r>
      <w:r w:rsidR="00783FB8" w:rsidRPr="00203D9B">
        <w:rPr>
          <w:rFonts w:cs="Times New Roman"/>
          <w:szCs w:val="22"/>
        </w:rPr>
        <w:t>al</w:t>
      </w:r>
      <w:r w:rsidRPr="00203D9B">
        <w:rPr>
          <w:rFonts w:cs="Times New Roman"/>
          <w:szCs w:val="22"/>
        </w:rPr>
        <w:t xml:space="preserve"> education programs.</w:t>
      </w:r>
    </w:p>
    <w:p w:rsidR="00760277" w:rsidRPr="00203D9B" w:rsidRDefault="0076027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(C)</w:t>
      </w:r>
      <w:r w:rsidRPr="00203D9B">
        <w:rPr>
          <w:rFonts w:cs="Times New Roman"/>
          <w:szCs w:val="22"/>
        </w:rPr>
        <w:tab/>
      </w:r>
      <w:r w:rsidR="00D03CF8" w:rsidRPr="00203D9B">
        <w:rPr>
          <w:rFonts w:cs="Times New Roman"/>
          <w:strike/>
          <w:szCs w:val="22"/>
        </w:rPr>
        <w:t>For Fiscal Year 2013-14</w:t>
      </w:r>
      <w:r w:rsidR="00D03CF8" w:rsidRPr="00203D9B">
        <w:rPr>
          <w:rFonts w:cs="Times New Roman"/>
          <w:szCs w:val="22"/>
        </w:rPr>
        <w:t xml:space="preserve"> </w:t>
      </w:r>
      <w:r w:rsidR="00D03CF8" w:rsidRPr="00203D9B">
        <w:rPr>
          <w:rFonts w:cs="Times New Roman"/>
          <w:i/>
          <w:szCs w:val="22"/>
          <w:u w:val="single"/>
        </w:rPr>
        <w:t>In the current fiscal year</w:t>
      </w:r>
      <w:r w:rsidR="00166A31" w:rsidRPr="00203D9B">
        <w:rPr>
          <w:rFonts w:cs="Times New Roman"/>
          <w:szCs w:val="22"/>
        </w:rPr>
        <w:t>,</w:t>
      </w:r>
      <w:r w:rsidRPr="00203D9B">
        <w:rPr>
          <w:rFonts w:cs="Times New Roman"/>
          <w:szCs w:val="22"/>
        </w:rPr>
        <w:t xml:space="preserve"> the Department of Health and Human Services shall not be required to provide printed copies of the Medicaid Annual Report required pursuant to Section 44-6-80 of the 1976 Code and the Provider Reimbursement Ra</w:t>
      </w:r>
      <w:r w:rsidR="00B0305D" w:rsidRPr="00203D9B">
        <w:rPr>
          <w:rFonts w:cs="Times New Roman"/>
          <w:szCs w:val="22"/>
        </w:rPr>
        <w:t>te Report required pursuant to P</w:t>
      </w:r>
      <w:r w:rsidRPr="00203D9B">
        <w:rPr>
          <w:rFonts w:cs="Times New Roman"/>
          <w:szCs w:val="22"/>
        </w:rPr>
        <w:t xml:space="preserve">roviso </w:t>
      </w:r>
      <w:r w:rsidR="008029A1" w:rsidRPr="00203D9B">
        <w:rPr>
          <w:rFonts w:cs="Times New Roman"/>
          <w:szCs w:val="22"/>
        </w:rPr>
        <w:t>33</w:t>
      </w:r>
      <w:r w:rsidRPr="00203D9B">
        <w:rPr>
          <w:rFonts w:cs="Times New Roman"/>
          <w:szCs w:val="22"/>
        </w:rPr>
        <w:t>.1</w:t>
      </w:r>
      <w:r w:rsidR="0067145F" w:rsidRPr="00203D9B">
        <w:rPr>
          <w:rFonts w:cs="Times New Roman"/>
          <w:szCs w:val="22"/>
        </w:rPr>
        <w:t>1</w:t>
      </w:r>
      <w:r w:rsidRPr="00203D9B">
        <w:rPr>
          <w:rFonts w:cs="Times New Roman"/>
          <w:szCs w:val="22"/>
        </w:rPr>
        <w:t>, and shall instead only submit the documents electronically.</w:t>
      </w:r>
    </w:p>
    <w:p w:rsidR="00404425" w:rsidRPr="00203D9B" w:rsidRDefault="0076027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03D9B">
        <w:rPr>
          <w:rFonts w:cs="Times New Roman"/>
          <w:szCs w:val="22"/>
        </w:rPr>
        <w:tab/>
        <w:t>(D)</w:t>
      </w:r>
      <w:r w:rsidRPr="00203D9B">
        <w:rPr>
          <w:rFonts w:cs="Times New Roman"/>
          <w:szCs w:val="22"/>
        </w:rPr>
        <w:tab/>
      </w:r>
      <w:r w:rsidR="00D03CF8" w:rsidRPr="00203D9B">
        <w:rPr>
          <w:rFonts w:cs="Times New Roman"/>
          <w:strike/>
          <w:szCs w:val="22"/>
        </w:rPr>
        <w:t>For Fiscal Year 2013-14</w:t>
      </w:r>
      <w:r w:rsidR="00D03CF8" w:rsidRPr="00203D9B">
        <w:rPr>
          <w:rFonts w:cs="Times New Roman"/>
          <w:szCs w:val="22"/>
        </w:rPr>
        <w:t xml:space="preserve"> </w:t>
      </w:r>
      <w:r w:rsidR="00D03CF8" w:rsidRPr="00203D9B">
        <w:rPr>
          <w:rFonts w:cs="Times New Roman"/>
          <w:i/>
          <w:szCs w:val="22"/>
          <w:u w:val="single"/>
        </w:rPr>
        <w:t>In the current fiscal year</w:t>
      </w:r>
      <w:r w:rsidRPr="00203D9B">
        <w:rPr>
          <w:rFonts w:cs="Times New Roman"/>
          <w:szCs w:val="22"/>
        </w:rPr>
        <w:t>, the Department of Transportation shall not be required to submit printed reports or publications mandated by Sections 1-11-58, 2-47-55, and 58-17-1450 of the 1976 Code.</w:t>
      </w:r>
    </w:p>
    <w:p w:rsidR="00404425" w:rsidRPr="00203D9B" w:rsidRDefault="00404425"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03D9B">
        <w:rPr>
          <w:rFonts w:eastAsiaTheme="minorHAnsi" w:cs="Times New Roman"/>
          <w:color w:val="auto"/>
          <w:szCs w:val="22"/>
        </w:rPr>
        <w:tab/>
        <w:t xml:space="preserve">The </w:t>
      </w:r>
      <w:r w:rsidRPr="00203D9B">
        <w:rPr>
          <w:rFonts w:eastAsiaTheme="minorHAnsi" w:cs="Times New Roman"/>
          <w:szCs w:val="22"/>
        </w:rPr>
        <w:t>Department</w:t>
      </w:r>
      <w:r w:rsidRPr="00203D9B">
        <w:rPr>
          <w:rFonts w:eastAsiaTheme="minorHAnsi" w:cs="Times New Roman"/>
          <w:color w:val="auto"/>
          <w:szCs w:val="22"/>
        </w:rPr>
        <w:t xml:space="preserve"> of Transportation may combine their Annual Report and Mass Transit Report into their Annual Accountability Report.</w:t>
      </w:r>
    </w:p>
    <w:p w:rsidR="00404425" w:rsidRPr="00203D9B" w:rsidRDefault="00B56CE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03D9B">
        <w:rPr>
          <w:rFonts w:cs="Times New Roman"/>
        </w:rPr>
        <w:tab/>
      </w:r>
      <w:r w:rsidRPr="00203D9B">
        <w:rPr>
          <w:rFonts w:cs="Times New Roman"/>
          <w:b/>
        </w:rPr>
        <w:t>117.</w:t>
      </w:r>
      <w:r w:rsidR="003249A1" w:rsidRPr="00203D9B">
        <w:rPr>
          <w:rFonts w:cs="Times New Roman"/>
          <w:b/>
        </w:rPr>
        <w:t>78</w:t>
      </w:r>
      <w:r w:rsidRPr="00203D9B">
        <w:rPr>
          <w:rFonts w:cs="Times New Roman"/>
          <w:b/>
        </w:rPr>
        <w:t>.</w:t>
      </w:r>
      <w:r w:rsidRPr="00203D9B">
        <w:rPr>
          <w:rFonts w:cs="Times New Roman"/>
        </w:rPr>
        <w:tab/>
        <w:t>(GP: IMD Operations)  All funds received by the Department of Education, the Department of Juvenile Justice, the Department of Disabilities and Special Needs, the Department of Mental Health, the Department of Social Services, and the Governor</w:t>
      </w:r>
      <w:r w:rsidR="0001576F" w:rsidRPr="00203D9B">
        <w:rPr>
          <w:rFonts w:cs="Times New Roman"/>
        </w:rPr>
        <w:t>’</w:t>
      </w:r>
      <w:r w:rsidRPr="00203D9B">
        <w:rPr>
          <w:rFonts w:cs="Times New Roman"/>
        </w:rPr>
        <w:t>s Office of Executive Policy and Programs-Continuum of Care as</w:t>
      </w:r>
      <w:r w:rsidRPr="00203D9B">
        <w:rPr>
          <w:rFonts w:cs="Times New Roman"/>
          <w:b/>
        </w:rPr>
        <w:t xml:space="preserve"> </w:t>
      </w:r>
      <w:r w:rsidRPr="00203D9B">
        <w:rPr>
          <w:rFonts w:cs="Times New Roman"/>
        </w:rPr>
        <w:t>State child placing agencies for the Institution for Mental Diseases Transition Plan (IMD) of the discontinued behavioral health services in group homes and child caring institutions, as described in the Children</w:t>
      </w:r>
      <w:r w:rsidR="0001576F" w:rsidRPr="00203D9B">
        <w:rPr>
          <w:rFonts w:cs="Times New Roman"/>
        </w:rPr>
        <w:t>’</w:t>
      </w:r>
      <w:r w:rsidRPr="00203D9B">
        <w:rPr>
          <w:rFonts w:cs="Times New Roman"/>
        </w:rPr>
        <w:t>s Behavioral Health Services Manual Section 2, dated 7/01/06, shall be applied only for out of home placement in providers which operate Department of Social Services or Department of Health and Environmental Control licensed institutional, residential, or treatment programs.  An annual report by each state child placing agency shall be made on the expenditures of all IMD transition funds and shall be provided to the Chairman of the Senate Finance Committee, Chairman of the House Ways and Means Committee, and the Gov</w:t>
      </w:r>
      <w:r w:rsidR="007341F1" w:rsidRPr="00203D9B">
        <w:rPr>
          <w:rFonts w:cs="Times New Roman"/>
        </w:rPr>
        <w:t>ernor no later than November first</w:t>
      </w:r>
      <w:r w:rsidRPr="00203D9B">
        <w:rPr>
          <w:rFonts w:cs="Times New Roman"/>
        </w:rPr>
        <w:t xml:space="preserve"> each year.</w:t>
      </w:r>
      <w:r w:rsidR="0019536D" w:rsidRPr="00203D9B">
        <w:rPr>
          <w:rFonts w:cs="Times New Roman"/>
        </w:rPr>
        <w:t xml:space="preserve"> </w:t>
      </w:r>
      <w:r w:rsidRPr="00203D9B">
        <w:rPr>
          <w:rFonts w:cs="Times New Roman"/>
        </w:rPr>
        <w:t xml:space="preserve"> The Department of Health and Human Services</w:t>
      </w:r>
      <w:r w:rsidR="0019536D" w:rsidRPr="00203D9B">
        <w:rPr>
          <w:rFonts w:cs="Times New Roman"/>
        </w:rPr>
        <w:t xml:space="preserve"> </w:t>
      </w:r>
      <w:r w:rsidRPr="00203D9B">
        <w:rPr>
          <w:rFonts w:cs="Times New Roman"/>
        </w:rPr>
        <w:t>shall review the numbers of out of home placements by type and by agency each year and make recommendations to the General Assembly.</w:t>
      </w:r>
    </w:p>
    <w:p w:rsidR="00404425" w:rsidRPr="00203D9B" w:rsidRDefault="00C75A3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03D9B">
        <w:rPr>
          <w:rFonts w:cs="Times New Roman"/>
          <w:szCs w:val="22"/>
        </w:rPr>
        <w:tab/>
      </w:r>
      <w:r w:rsidR="00F47F32" w:rsidRPr="00203D9B">
        <w:rPr>
          <w:rFonts w:cs="Times New Roman"/>
          <w:b/>
          <w:szCs w:val="22"/>
        </w:rPr>
        <w:t>117</w:t>
      </w:r>
      <w:r w:rsidRPr="00203D9B">
        <w:rPr>
          <w:rFonts w:cs="Times New Roman"/>
          <w:b/>
          <w:szCs w:val="22"/>
        </w:rPr>
        <w:t>.</w:t>
      </w:r>
      <w:r w:rsidR="003249A1" w:rsidRPr="00203D9B">
        <w:rPr>
          <w:rFonts w:cs="Times New Roman"/>
          <w:b/>
          <w:szCs w:val="22"/>
        </w:rPr>
        <w:t>79</w:t>
      </w:r>
      <w:r w:rsidRPr="00203D9B">
        <w:rPr>
          <w:rFonts w:cs="Times New Roman"/>
          <w:b/>
          <w:szCs w:val="22"/>
        </w:rPr>
        <w:t>.</w:t>
      </w:r>
      <w:r w:rsidRPr="00203D9B">
        <w:rPr>
          <w:rFonts w:cs="Times New Roman"/>
          <w:szCs w:val="22"/>
        </w:rPr>
        <w:tab/>
        <w:t xml:space="preserve">(GP: Fines and Fees Report)  </w:t>
      </w:r>
      <w:r w:rsidR="00587662" w:rsidRPr="00203D9B">
        <w:rPr>
          <w:rFonts w:cs="Times New Roman"/>
          <w:szCs w:val="22"/>
        </w:rPr>
        <w:t>In order to promote accountability and transparency, each</w:t>
      </w:r>
      <w:r w:rsidRPr="00203D9B">
        <w:rPr>
          <w:rFonts w:cs="Times New Roman"/>
          <w:szCs w:val="22"/>
        </w:rPr>
        <w:t xml:space="preserve"> state agency must provide and release to the </w:t>
      </w:r>
      <w:r w:rsidRPr="00203D9B">
        <w:rPr>
          <w:rFonts w:cs="Times New Roman"/>
          <w:color w:val="auto"/>
          <w:szCs w:val="22"/>
        </w:rPr>
        <w:t>public</w:t>
      </w:r>
      <w:r w:rsidRPr="00203D9B">
        <w:rPr>
          <w:rFonts w:cs="Times New Roman"/>
          <w:szCs w:val="22"/>
        </w:rPr>
        <w:t xml:space="preserve"> via the agency</w:t>
      </w:r>
      <w:r w:rsidR="0001576F" w:rsidRPr="00203D9B">
        <w:rPr>
          <w:rFonts w:cs="Times New Roman"/>
          <w:szCs w:val="22"/>
        </w:rPr>
        <w:t>’</w:t>
      </w:r>
      <w:r w:rsidRPr="00203D9B">
        <w:rPr>
          <w:rFonts w:cs="Times New Roman"/>
          <w:szCs w:val="22"/>
        </w:rPr>
        <w:t>s website, a report of all aggregate amounts of fines and fees that were charged and collected by that state agency in the prior fiscal year.</w:t>
      </w:r>
      <w:r w:rsidR="000A7B30" w:rsidRPr="00203D9B">
        <w:rPr>
          <w:rFonts w:cs="Times New Roman"/>
          <w:szCs w:val="22"/>
        </w:rPr>
        <w:t xml:space="preserve">  The </w:t>
      </w:r>
      <w:r w:rsidR="00CC6C25" w:rsidRPr="00203D9B">
        <w:rPr>
          <w:rFonts w:cs="Times New Roman"/>
          <w:szCs w:val="22"/>
        </w:rPr>
        <w:t xml:space="preserve">report shall include, but not be limited to:  (1) the code section, regulation, or proviso that authorized the fines and fees to be charged, collected, or received; (2) the amount received by source; (3) </w:t>
      </w:r>
      <w:r w:rsidR="000A7B30" w:rsidRPr="00203D9B">
        <w:rPr>
          <w:rFonts w:cs="Times New Roman"/>
          <w:szCs w:val="22"/>
        </w:rPr>
        <w:t>the purpose for which the funds were expended by the agency</w:t>
      </w:r>
      <w:r w:rsidR="00CC6C25" w:rsidRPr="00203D9B">
        <w:rPr>
          <w:rFonts w:cs="Times New Roman"/>
          <w:szCs w:val="22"/>
        </w:rPr>
        <w:t xml:space="preserve">; (4) the amount of </w:t>
      </w:r>
      <w:r w:rsidR="000A7B30" w:rsidRPr="00203D9B">
        <w:rPr>
          <w:rFonts w:cs="Times New Roman"/>
          <w:szCs w:val="22"/>
        </w:rPr>
        <w:t>funds transferred to the general fund</w:t>
      </w:r>
      <w:r w:rsidR="00CC6C25" w:rsidRPr="00203D9B">
        <w:rPr>
          <w:rFonts w:cs="Times New Roman"/>
          <w:szCs w:val="22"/>
        </w:rPr>
        <w:t>, if applicable, and</w:t>
      </w:r>
      <w:r w:rsidR="000A7B30" w:rsidRPr="00203D9B">
        <w:rPr>
          <w:rFonts w:cs="Times New Roman"/>
          <w:szCs w:val="22"/>
        </w:rPr>
        <w:t xml:space="preserve"> the authority by which the transfer took place</w:t>
      </w:r>
      <w:r w:rsidR="00CC6C25" w:rsidRPr="00203D9B">
        <w:rPr>
          <w:rFonts w:cs="Times New Roman"/>
          <w:szCs w:val="22"/>
        </w:rPr>
        <w:t>;</w:t>
      </w:r>
      <w:r w:rsidR="000A7B30" w:rsidRPr="00203D9B">
        <w:rPr>
          <w:rFonts w:cs="Times New Roman"/>
          <w:szCs w:val="22"/>
        </w:rPr>
        <w:t xml:space="preserve"> and </w:t>
      </w:r>
      <w:r w:rsidR="00CC6C25" w:rsidRPr="00203D9B">
        <w:rPr>
          <w:rFonts w:cs="Times New Roman"/>
          <w:szCs w:val="22"/>
        </w:rPr>
        <w:t xml:space="preserve">(5) the amount of </w:t>
      </w:r>
      <w:r w:rsidR="000A7B30" w:rsidRPr="00203D9B">
        <w:rPr>
          <w:rFonts w:cs="Times New Roman"/>
          <w:szCs w:val="22"/>
        </w:rPr>
        <w:t>funds transferred to another entity,</w:t>
      </w:r>
      <w:r w:rsidR="00B5047A" w:rsidRPr="00203D9B">
        <w:rPr>
          <w:rFonts w:cs="Times New Roman"/>
          <w:szCs w:val="22"/>
        </w:rPr>
        <w:t xml:space="preserve"> </w:t>
      </w:r>
      <w:r w:rsidR="00CC6C25" w:rsidRPr="00203D9B">
        <w:rPr>
          <w:rFonts w:cs="Times New Roman"/>
          <w:szCs w:val="22"/>
        </w:rPr>
        <w:t>if applicable,</w:t>
      </w:r>
      <w:r w:rsidR="000A7B30" w:rsidRPr="00203D9B">
        <w:rPr>
          <w:rFonts w:cs="Times New Roman"/>
          <w:szCs w:val="22"/>
        </w:rPr>
        <w:t xml:space="preserve"> </w:t>
      </w:r>
      <w:r w:rsidR="00CC6C25" w:rsidRPr="00203D9B">
        <w:rPr>
          <w:rFonts w:cs="Times New Roman"/>
          <w:szCs w:val="22"/>
        </w:rPr>
        <w:t xml:space="preserve">and </w:t>
      </w:r>
      <w:r w:rsidR="000A7B30" w:rsidRPr="00203D9B">
        <w:rPr>
          <w:rFonts w:cs="Times New Roman"/>
          <w:szCs w:val="22"/>
        </w:rPr>
        <w:t>th</w:t>
      </w:r>
      <w:r w:rsidR="00CC6C25" w:rsidRPr="00203D9B">
        <w:rPr>
          <w:rFonts w:cs="Times New Roman"/>
          <w:szCs w:val="22"/>
        </w:rPr>
        <w:t>e</w:t>
      </w:r>
      <w:r w:rsidR="000A7B30" w:rsidRPr="00203D9B">
        <w:rPr>
          <w:rFonts w:cs="Times New Roman"/>
          <w:szCs w:val="22"/>
        </w:rPr>
        <w:t xml:space="preserve"> authority </w:t>
      </w:r>
      <w:r w:rsidR="00CC6C25" w:rsidRPr="00203D9B">
        <w:rPr>
          <w:rFonts w:cs="Times New Roman"/>
          <w:szCs w:val="22"/>
        </w:rPr>
        <w:t>by which the transfer took place</w:t>
      </w:r>
      <w:r w:rsidR="008477B1" w:rsidRPr="00203D9B">
        <w:rPr>
          <w:rFonts w:cs="Times New Roman"/>
          <w:szCs w:val="22"/>
        </w:rPr>
        <w:t>,</w:t>
      </w:r>
      <w:r w:rsidR="00CC6C25" w:rsidRPr="00203D9B">
        <w:rPr>
          <w:rFonts w:cs="Times New Roman"/>
          <w:szCs w:val="22"/>
        </w:rPr>
        <w:t xml:space="preserve"> </w:t>
      </w:r>
      <w:r w:rsidR="000A7B30" w:rsidRPr="00203D9B">
        <w:rPr>
          <w:rFonts w:cs="Times New Roman"/>
          <w:szCs w:val="22"/>
        </w:rPr>
        <w:t>as well as the name of the entity to which the funds were transferred.</w:t>
      </w:r>
      <w:r w:rsidR="008477B1" w:rsidRPr="00203D9B">
        <w:rPr>
          <w:rFonts w:cs="Times New Roman"/>
          <w:szCs w:val="22"/>
        </w:rPr>
        <w:t xml:space="preserve"> </w:t>
      </w:r>
      <w:r w:rsidRPr="00203D9B">
        <w:rPr>
          <w:rFonts w:cs="Times New Roman"/>
          <w:szCs w:val="22"/>
        </w:rPr>
        <w:t xml:space="preserve"> The report must be posted online by September </w:t>
      </w:r>
      <w:r w:rsidR="00A45AC2" w:rsidRPr="00203D9B">
        <w:rPr>
          <w:rFonts w:cs="Times New Roman"/>
          <w:szCs w:val="22"/>
        </w:rPr>
        <w:t>first</w:t>
      </w:r>
      <w:r w:rsidRPr="00203D9B">
        <w:rPr>
          <w:rFonts w:cs="Times New Roman"/>
          <w:szCs w:val="22"/>
        </w:rPr>
        <w:t xml:space="preserve">.  </w:t>
      </w:r>
      <w:r w:rsidR="00D803E0" w:rsidRPr="00203D9B">
        <w:rPr>
          <w:rFonts w:cs="Times New Roman"/>
          <w:szCs w:val="22"/>
        </w:rPr>
        <w:t xml:space="preserve">Additionally, the report must be delivered to the Chairman of the Senate Finance Committee and the Chairman of the House Ways and Means Committee by September </w:t>
      </w:r>
      <w:r w:rsidR="00A45AC2" w:rsidRPr="00203D9B">
        <w:rPr>
          <w:rFonts w:cs="Times New Roman"/>
          <w:szCs w:val="22"/>
        </w:rPr>
        <w:t>first</w:t>
      </w:r>
      <w:r w:rsidR="00D803E0" w:rsidRPr="00203D9B">
        <w:rPr>
          <w:rFonts w:cs="Times New Roman"/>
          <w:szCs w:val="22"/>
        </w:rPr>
        <w:t xml:space="preserve">.  </w:t>
      </w:r>
      <w:r w:rsidRPr="00203D9B">
        <w:rPr>
          <w:rFonts w:cs="Times New Roman"/>
          <w:szCs w:val="22"/>
        </w:rPr>
        <w:t>Funds appropriated to and/or authorized for use by each state agency shall be used to accomplish this directive.</w:t>
      </w:r>
    </w:p>
    <w:p w:rsidR="008477B1" w:rsidRPr="00203D9B" w:rsidRDefault="007E2AC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color w:val="auto"/>
          <w:szCs w:val="22"/>
        </w:rPr>
        <w:tab/>
      </w:r>
      <w:r w:rsidR="00F47F32" w:rsidRPr="00203D9B">
        <w:rPr>
          <w:rFonts w:cs="Times New Roman"/>
          <w:b/>
          <w:color w:val="auto"/>
          <w:szCs w:val="22"/>
        </w:rPr>
        <w:t>117</w:t>
      </w:r>
      <w:r w:rsidRPr="00203D9B">
        <w:rPr>
          <w:rFonts w:cs="Times New Roman"/>
          <w:b/>
          <w:color w:val="auto"/>
          <w:szCs w:val="22"/>
        </w:rPr>
        <w:t>.</w:t>
      </w:r>
      <w:r w:rsidR="003249A1" w:rsidRPr="00203D9B">
        <w:rPr>
          <w:rFonts w:cs="Times New Roman"/>
          <w:b/>
          <w:color w:val="auto"/>
          <w:szCs w:val="22"/>
        </w:rPr>
        <w:t>80</w:t>
      </w:r>
      <w:r w:rsidRPr="00203D9B">
        <w:rPr>
          <w:rFonts w:cs="Times New Roman"/>
          <w:b/>
          <w:color w:val="auto"/>
          <w:szCs w:val="22"/>
        </w:rPr>
        <w:t>.</w:t>
      </w:r>
      <w:r w:rsidRPr="00203D9B">
        <w:rPr>
          <w:rFonts w:cs="Times New Roman"/>
          <w:b/>
          <w:color w:val="auto"/>
          <w:szCs w:val="22"/>
        </w:rPr>
        <w:tab/>
      </w:r>
      <w:r w:rsidRPr="00203D9B">
        <w:rPr>
          <w:rFonts w:cs="Times New Roman"/>
          <w:color w:val="auto"/>
          <w:szCs w:val="22"/>
        </w:rPr>
        <w:t xml:space="preserve">(GP: Mandatory Furlough) </w:t>
      </w:r>
      <w:r w:rsidRPr="00203D9B">
        <w:rPr>
          <w:rFonts w:cs="Times New Roman"/>
          <w:szCs w:val="22"/>
        </w:rPr>
        <w:t xml:space="preserve"> </w:t>
      </w:r>
      <w:r w:rsidRPr="00203D9B">
        <w:rPr>
          <w:rFonts w:cs="Times New Roman"/>
          <w:color w:val="auto"/>
          <w:szCs w:val="22"/>
        </w:rPr>
        <w:t xml:space="preserve">In a fiscal year in which the general funds appropriated for a state agency are less than the general funds appropriated for that agency in the prior fiscal year, or whenever the General Assembly or the </w:t>
      </w:r>
      <w:r w:rsidR="00E67871" w:rsidRPr="00203D9B">
        <w:rPr>
          <w:rFonts w:cs="Times New Roman"/>
          <w:color w:val="auto"/>
          <w:szCs w:val="22"/>
        </w:rPr>
        <w:t>Budget and Control Board</w:t>
      </w:r>
      <w:r w:rsidRPr="00203D9B">
        <w:rPr>
          <w:rFonts w:cs="Times New Roman"/>
          <w:color w:val="auto"/>
          <w:szCs w:val="22"/>
        </w:rPr>
        <w:t xml:space="preserve"> implements a midyear across-the-board budget reduction, and agency heads institute a mandatory employee furlough program, in determining which employees must participate in the program, agency heads should give consideration to furloughs for contract employees, post-TERI employees, and TERI employees before other employees. </w:t>
      </w:r>
      <w:r w:rsidRPr="00203D9B">
        <w:rPr>
          <w:rFonts w:cs="Times New Roman"/>
          <w:szCs w:val="22"/>
        </w:rPr>
        <w:t xml:space="preserve"> </w:t>
      </w:r>
      <w:r w:rsidRPr="00203D9B">
        <w:rPr>
          <w:rFonts w:cs="Times New Roman"/>
          <w:color w:val="auto"/>
          <w:szCs w:val="22"/>
        </w:rPr>
        <w:t xml:space="preserve">During this mandatory furlough, the state employees shall be entitled to participate in the same state benefits as otherwise available to them except for receiving their salaries. </w:t>
      </w:r>
      <w:r w:rsidRPr="00203D9B">
        <w:rPr>
          <w:rFonts w:cs="Times New Roman"/>
          <w:szCs w:val="22"/>
        </w:rPr>
        <w:t xml:space="preserve"> </w:t>
      </w:r>
      <w:r w:rsidRPr="00203D9B">
        <w:rPr>
          <w:rFonts w:cs="Times New Roman"/>
          <w:color w:val="auto"/>
          <w:szCs w:val="22"/>
        </w:rPr>
        <w:t>As to those benefits which require employer and employee contributions, the state agencies, institution</w:t>
      </w:r>
      <w:r w:rsidR="00A0122C" w:rsidRPr="00203D9B">
        <w:rPr>
          <w:rFonts w:cs="Times New Roman"/>
          <w:color w:val="auto"/>
          <w:szCs w:val="22"/>
        </w:rPr>
        <w:t>s</w:t>
      </w:r>
      <w:r w:rsidRPr="00203D9B">
        <w:rPr>
          <w:rFonts w:cs="Times New Roman"/>
          <w:color w:val="auto"/>
          <w:szCs w:val="22"/>
        </w:rPr>
        <w:t xml:space="preserve">, and departments will be responsible for making both employer and employee contributions if coverage would otherwise be interrupted; and as to those benefits which require only employee contributions, the employee remains solely responsible for making those contributions. </w:t>
      </w:r>
      <w:r w:rsidRPr="00203D9B">
        <w:rPr>
          <w:rFonts w:cs="Times New Roman"/>
          <w:szCs w:val="22"/>
        </w:rPr>
        <w:t xml:space="preserve"> </w:t>
      </w:r>
      <w:r w:rsidRPr="00203D9B">
        <w:rPr>
          <w:rFonts w:cs="Times New Roman"/>
          <w:color w:val="auto"/>
          <w:szCs w:val="22"/>
        </w:rPr>
        <w:t>In the event an agency</w:t>
      </w:r>
      <w:r w:rsidR="0001576F" w:rsidRPr="00203D9B">
        <w:rPr>
          <w:rFonts w:cs="Times New Roman"/>
          <w:color w:val="auto"/>
          <w:szCs w:val="22"/>
        </w:rPr>
        <w:t>’</w:t>
      </w:r>
      <w:r w:rsidRPr="00203D9B">
        <w:rPr>
          <w:rFonts w:cs="Times New Roman"/>
          <w:color w:val="auto"/>
          <w:szCs w:val="22"/>
        </w:rPr>
        <w:t>s reduction is due solely to the General Assembly transferring or deleting a program, this provision does not apply.</w:t>
      </w:r>
    </w:p>
    <w:p w:rsidR="007E2ACB" w:rsidRPr="00203D9B" w:rsidRDefault="007E2AC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03D9B">
        <w:rPr>
          <w:rFonts w:cs="Times New Roman"/>
          <w:b/>
          <w:color w:val="auto"/>
          <w:szCs w:val="22"/>
        </w:rPr>
        <w:tab/>
      </w:r>
      <w:r w:rsidR="00F47F32" w:rsidRPr="00203D9B">
        <w:rPr>
          <w:rFonts w:cs="Times New Roman"/>
          <w:b/>
          <w:color w:val="auto"/>
          <w:szCs w:val="22"/>
        </w:rPr>
        <w:t>117</w:t>
      </w:r>
      <w:r w:rsidRPr="00203D9B">
        <w:rPr>
          <w:rFonts w:cs="Times New Roman"/>
          <w:b/>
          <w:color w:val="auto"/>
          <w:szCs w:val="22"/>
        </w:rPr>
        <w:t>.</w:t>
      </w:r>
      <w:r w:rsidR="00497199" w:rsidRPr="00203D9B">
        <w:rPr>
          <w:rFonts w:cs="Times New Roman"/>
          <w:b/>
          <w:color w:val="auto"/>
          <w:szCs w:val="22"/>
        </w:rPr>
        <w:t>8</w:t>
      </w:r>
      <w:r w:rsidR="003249A1" w:rsidRPr="00203D9B">
        <w:rPr>
          <w:rFonts w:cs="Times New Roman"/>
          <w:b/>
          <w:color w:val="auto"/>
          <w:szCs w:val="22"/>
        </w:rPr>
        <w:t>1</w:t>
      </w:r>
      <w:r w:rsidRPr="00203D9B">
        <w:rPr>
          <w:rFonts w:cs="Times New Roman"/>
          <w:b/>
          <w:color w:val="auto"/>
          <w:szCs w:val="22"/>
        </w:rPr>
        <w:t>.</w:t>
      </w:r>
      <w:r w:rsidRPr="00203D9B">
        <w:rPr>
          <w:rFonts w:cs="Times New Roman"/>
          <w:color w:val="auto"/>
          <w:szCs w:val="22"/>
        </w:rPr>
        <w:tab/>
        <w:t xml:space="preserve">(GP: Reduction In Force) </w:t>
      </w:r>
      <w:r w:rsidRPr="00203D9B">
        <w:rPr>
          <w:rFonts w:cs="Times New Roman"/>
          <w:szCs w:val="22"/>
        </w:rPr>
        <w:t xml:space="preserve"> </w:t>
      </w:r>
      <w:r w:rsidRPr="00203D9B">
        <w:rPr>
          <w:rFonts w:cs="Times New Roman"/>
          <w:color w:val="auto"/>
          <w:szCs w:val="22"/>
        </w:rPr>
        <w:t xml:space="preserve">In a fiscal year in which the general funds appropriated for a state agency are less than the general funds appropriated for that agency in the prior fiscal year, or whenever the General Assembly or the </w:t>
      </w:r>
      <w:r w:rsidR="00E67871" w:rsidRPr="00203D9B">
        <w:rPr>
          <w:rFonts w:cs="Times New Roman"/>
          <w:color w:val="auto"/>
          <w:szCs w:val="22"/>
        </w:rPr>
        <w:t>Budget and Control Board</w:t>
      </w:r>
      <w:r w:rsidRPr="00203D9B">
        <w:rPr>
          <w:rFonts w:cs="Times New Roman"/>
          <w:color w:val="auto"/>
          <w:szCs w:val="22"/>
        </w:rPr>
        <w:t xml:space="preserve"> implements a midyear across-the-board budget reduction, and agency head</w:t>
      </w:r>
      <w:r w:rsidR="00A0122C" w:rsidRPr="00203D9B">
        <w:rPr>
          <w:rFonts w:cs="Times New Roman"/>
          <w:color w:val="auto"/>
          <w:szCs w:val="22"/>
        </w:rPr>
        <w:t>s must make reductions in force,</w:t>
      </w:r>
      <w:r w:rsidRPr="00203D9B">
        <w:rPr>
          <w:rFonts w:cs="Times New Roman"/>
          <w:color w:val="auto"/>
          <w:szCs w:val="22"/>
        </w:rPr>
        <w:t xml:space="preserve"> agency heads should give consideration to </w:t>
      </w:r>
      <w:r w:rsidR="00A0122C" w:rsidRPr="00203D9B">
        <w:rPr>
          <w:rFonts w:cs="Times New Roman"/>
          <w:color w:val="auto"/>
          <w:szCs w:val="22"/>
        </w:rPr>
        <w:t xml:space="preserve">reductions of </w:t>
      </w:r>
      <w:r w:rsidRPr="00203D9B">
        <w:rPr>
          <w:rFonts w:cs="Times New Roman"/>
          <w:color w:val="auto"/>
          <w:szCs w:val="22"/>
        </w:rPr>
        <w:t>contract employees, post-TERI employees, and TERI employees before other employees.</w:t>
      </w:r>
      <w:r w:rsidR="00262694" w:rsidRPr="00203D9B">
        <w:rPr>
          <w:rFonts w:cs="Times New Roman"/>
          <w:color w:val="auto"/>
          <w:szCs w:val="22"/>
        </w:rPr>
        <w:t xml:space="preserve">  In the event an agency</w:t>
      </w:r>
      <w:r w:rsidR="0001576F" w:rsidRPr="00203D9B">
        <w:rPr>
          <w:rFonts w:cs="Times New Roman"/>
          <w:color w:val="auto"/>
          <w:szCs w:val="22"/>
        </w:rPr>
        <w:t>’</w:t>
      </w:r>
      <w:r w:rsidR="00262694" w:rsidRPr="00203D9B">
        <w:rPr>
          <w:rFonts w:cs="Times New Roman"/>
          <w:color w:val="auto"/>
          <w:szCs w:val="22"/>
        </w:rPr>
        <w:t>s reduction is due solely to the General Assembly transferring or deleting a program, this provision does not apply.</w:t>
      </w:r>
    </w:p>
    <w:p w:rsidR="00DF6AE9" w:rsidRPr="00203D9B" w:rsidRDefault="002958C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03D9B">
        <w:rPr>
          <w:rFonts w:cs="Times New Roman"/>
          <w:szCs w:val="22"/>
        </w:rPr>
        <w:tab/>
      </w:r>
      <w:r w:rsidR="00F47F32" w:rsidRPr="00203D9B">
        <w:rPr>
          <w:rFonts w:cs="Times New Roman"/>
          <w:b/>
          <w:szCs w:val="22"/>
        </w:rPr>
        <w:t>117</w:t>
      </w:r>
      <w:r w:rsidRPr="00203D9B">
        <w:rPr>
          <w:rFonts w:cs="Times New Roman"/>
          <w:b/>
          <w:szCs w:val="22"/>
        </w:rPr>
        <w:t>.</w:t>
      </w:r>
      <w:r w:rsidR="003249A1" w:rsidRPr="00203D9B">
        <w:rPr>
          <w:rFonts w:cs="Times New Roman"/>
          <w:b/>
          <w:szCs w:val="22"/>
        </w:rPr>
        <w:t>82</w:t>
      </w:r>
      <w:r w:rsidRPr="00203D9B">
        <w:rPr>
          <w:rFonts w:cs="Times New Roman"/>
          <w:b/>
          <w:szCs w:val="22"/>
        </w:rPr>
        <w:t>.</w:t>
      </w:r>
      <w:r w:rsidRPr="00203D9B">
        <w:rPr>
          <w:rFonts w:cs="Times New Roman"/>
          <w:szCs w:val="22"/>
        </w:rPr>
        <w:tab/>
        <w:t xml:space="preserve">(GP: Cost Savings When Filling Vacancies Created by Retirements)  During the current fiscal year, whenever classified FTEs become </w:t>
      </w:r>
      <w:r w:rsidRPr="00203D9B">
        <w:rPr>
          <w:rFonts w:eastAsiaTheme="minorHAnsi" w:cs="Times New Roman"/>
          <w:szCs w:val="22"/>
        </w:rPr>
        <w:t>vacant</w:t>
      </w:r>
      <w:r w:rsidRPr="00203D9B">
        <w:rPr>
          <w:rFonts w:cs="Times New Roman"/>
          <w:szCs w:val="22"/>
        </w:rPr>
        <w:t xml:space="preserve"> because of employee retirements, it is the intent of the General Assembly that state agencies should realize personnel </w:t>
      </w:r>
      <w:r w:rsidRPr="00203D9B">
        <w:rPr>
          <w:rFonts w:cs="Times New Roman"/>
          <w:color w:val="auto"/>
          <w:szCs w:val="22"/>
        </w:rPr>
        <w:t>costs</w:t>
      </w:r>
      <w:r w:rsidRPr="00203D9B">
        <w:rPr>
          <w:rFonts w:cs="Times New Roman"/>
          <w:szCs w:val="22"/>
        </w:rPr>
        <w:t xml:space="preserve"> savings of at least </w:t>
      </w:r>
      <w:r w:rsidR="00344C61" w:rsidRPr="00203D9B">
        <w:rPr>
          <w:rFonts w:cs="Times New Roman"/>
          <w:szCs w:val="22"/>
        </w:rPr>
        <w:t>twenty-five percent</w:t>
      </w:r>
      <w:r w:rsidRPr="00203D9B">
        <w:rPr>
          <w:rFonts w:cs="Times New Roman"/>
          <w:szCs w:val="22"/>
        </w:rPr>
        <w:t xml:space="preserve">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C81C0C" w:rsidRPr="00203D9B" w:rsidRDefault="00CB1E35"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F47F32" w:rsidRPr="00203D9B">
        <w:rPr>
          <w:rFonts w:cs="Times New Roman"/>
          <w:b/>
          <w:szCs w:val="22"/>
        </w:rPr>
        <w:t>117</w:t>
      </w:r>
      <w:r w:rsidRPr="00203D9B">
        <w:rPr>
          <w:rFonts w:cs="Times New Roman"/>
          <w:b/>
          <w:szCs w:val="22"/>
        </w:rPr>
        <w:t>.</w:t>
      </w:r>
      <w:r w:rsidR="003249A1" w:rsidRPr="00203D9B">
        <w:rPr>
          <w:rFonts w:cs="Times New Roman"/>
          <w:b/>
          <w:szCs w:val="22"/>
        </w:rPr>
        <w:t>83</w:t>
      </w:r>
      <w:r w:rsidRPr="00203D9B">
        <w:rPr>
          <w:rFonts w:cs="Times New Roman"/>
          <w:b/>
          <w:szCs w:val="22"/>
        </w:rPr>
        <w:t>.</w:t>
      </w:r>
      <w:r w:rsidRPr="00203D9B">
        <w:rPr>
          <w:rFonts w:cs="Times New Roman"/>
          <w:szCs w:val="22"/>
        </w:rPr>
        <w:tab/>
        <w:t xml:space="preserve">(GP: Information Technology for Health Care)  From the funds appropriated and awarded to the </w:t>
      </w:r>
      <w:r w:rsidR="00691C6E" w:rsidRPr="00203D9B">
        <w:rPr>
          <w:rFonts w:cs="Times New Roman"/>
          <w:szCs w:val="22"/>
        </w:rPr>
        <w:t>South Carolina</w:t>
      </w:r>
      <w:r w:rsidRPr="00203D9B">
        <w:rPr>
          <w:rFonts w:cs="Times New Roman"/>
          <w:szCs w:val="22"/>
        </w:rPr>
        <w:t xml:space="preserve"> Department of Health and Human Services for the Health Information Technology for Economic and Clinical Health Act of 2009, the department </w:t>
      </w:r>
      <w:r w:rsidRPr="00203D9B">
        <w:rPr>
          <w:rFonts w:cs="Times New Roman"/>
          <w:color w:val="auto"/>
          <w:szCs w:val="22"/>
        </w:rPr>
        <w:t>shall</w:t>
      </w:r>
      <w:r w:rsidRPr="00203D9B">
        <w:rPr>
          <w:rFonts w:cs="Times New Roman"/>
          <w:szCs w:val="22"/>
        </w:rPr>
        <w:t xml:space="preserve"> advance the use of health information technology and health information exchange to improve quality and efficiency of health care and to decrease the costs of health care.  In order to facilitate the qualification of Medicare and/or Medicaid eligible providers and hospitals</w:t>
      </w:r>
      <w:r w:rsidR="005B2B6E" w:rsidRPr="00203D9B">
        <w:rPr>
          <w:rFonts w:cs="Times New Roman"/>
          <w:szCs w:val="22"/>
        </w:rPr>
        <w:t xml:space="preserve"> </w:t>
      </w:r>
      <w:r w:rsidRPr="00203D9B">
        <w:rPr>
          <w:rFonts w:cs="Times New Roman"/>
          <w:szCs w:val="22"/>
        </w:rPr>
        <w:t>for incentive payments for meaningful health information technology (HIT) use, a health care organization participating in the South Carolina Health Information Exchange (</w:t>
      </w:r>
      <w:proofErr w:type="spellStart"/>
      <w:r w:rsidRPr="00203D9B">
        <w:rPr>
          <w:rFonts w:cs="Times New Roman"/>
          <w:szCs w:val="22"/>
        </w:rPr>
        <w:t>SCHIEx</w:t>
      </w:r>
      <w:proofErr w:type="spellEnd"/>
      <w:r w:rsidRPr="00203D9B">
        <w:rPr>
          <w:rFonts w:cs="Times New Roman"/>
          <w:szCs w:val="22"/>
        </w:rPr>
        <w:t xml:space="preserve">) or a Regional Health Information Organization (RHIO) or a hospital system health information exchange (HIE) that participates in </w:t>
      </w:r>
      <w:proofErr w:type="spellStart"/>
      <w:r w:rsidRPr="00203D9B">
        <w:rPr>
          <w:rFonts w:cs="Times New Roman"/>
          <w:szCs w:val="22"/>
        </w:rPr>
        <w:t>SCHIEx</w:t>
      </w:r>
      <w:proofErr w:type="spellEnd"/>
      <w:r w:rsidRPr="00203D9B">
        <w:rPr>
          <w:rFonts w:cs="Times New Roman"/>
          <w:szCs w:val="22"/>
        </w:rPr>
        <w:t xml:space="preserve">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or without express written consent or authorization from the patient.  A health information organization that receives or views this information from a patient</w:t>
      </w:r>
      <w:r w:rsidR="0001576F" w:rsidRPr="00203D9B">
        <w:rPr>
          <w:rFonts w:cs="Times New Roman"/>
          <w:szCs w:val="22"/>
        </w:rPr>
        <w:t>’</w:t>
      </w:r>
      <w:r w:rsidRPr="00203D9B">
        <w:rPr>
          <w:rFonts w:cs="Times New Roman"/>
          <w:szCs w:val="22"/>
        </w:rPr>
        <w:t>s electronic health record or incorporates this information into the health information organization</w:t>
      </w:r>
      <w:r w:rsidR="0001576F" w:rsidRPr="00203D9B">
        <w:rPr>
          <w:rFonts w:cs="Times New Roman"/>
          <w:szCs w:val="22"/>
        </w:rPr>
        <w:t>’</w:t>
      </w:r>
      <w:r w:rsidRPr="00203D9B">
        <w:rPr>
          <w:rFonts w:cs="Times New Roman"/>
          <w:szCs w:val="22"/>
        </w:rPr>
        <w:t>s electronic medical record for the patient in providing treatment is considered an authorized person for purposes of 42 C.F.R. 493.2 and the Clinical Laboratory Improvement Amendments.</w:t>
      </w:r>
    </w:p>
    <w:p w:rsidR="00C5381F" w:rsidRPr="00203D9B" w:rsidRDefault="00C5381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03D9B">
        <w:rPr>
          <w:rFonts w:cs="Times New Roman"/>
          <w:color w:val="auto"/>
          <w:szCs w:val="22"/>
        </w:rPr>
        <w:tab/>
      </w:r>
      <w:r w:rsidR="003249A1" w:rsidRPr="00203D9B">
        <w:rPr>
          <w:rFonts w:cs="Times New Roman"/>
          <w:b/>
          <w:color w:val="auto"/>
          <w:szCs w:val="22"/>
        </w:rPr>
        <w:t>117.84</w:t>
      </w:r>
      <w:r w:rsidRPr="00203D9B">
        <w:rPr>
          <w:rFonts w:cs="Times New Roman"/>
          <w:b/>
          <w:color w:val="auto"/>
          <w:szCs w:val="22"/>
        </w:rPr>
        <w:t>.</w:t>
      </w:r>
      <w:r w:rsidRPr="00203D9B">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w:t>
      </w:r>
      <w:r w:rsidR="0019536D" w:rsidRPr="00203D9B">
        <w:rPr>
          <w:rFonts w:cs="Times New Roman"/>
          <w:color w:val="auto"/>
          <w:szCs w:val="22"/>
        </w:rPr>
        <w:t xml:space="preserve"> </w:t>
      </w:r>
      <w:r w:rsidRPr="00203D9B">
        <w:rPr>
          <w:rFonts w:cs="Times New Roman"/>
          <w:color w:val="auto"/>
          <w:szCs w:val="22"/>
        </w:rPr>
        <w:t xml:space="preserve"> The Educational Television Commission</w:t>
      </w:r>
      <w:r w:rsidR="0019536D" w:rsidRPr="00203D9B">
        <w:rPr>
          <w:rFonts w:cs="Times New Roman"/>
          <w:color w:val="auto"/>
          <w:szCs w:val="22"/>
        </w:rPr>
        <w:t xml:space="preserve"> </w:t>
      </w:r>
      <w:r w:rsidRPr="00203D9B">
        <w:rPr>
          <w:rFonts w:cs="Times New Roman"/>
          <w:color w:val="auto"/>
          <w:szCs w:val="22"/>
        </w:rPr>
        <w:t>assumes management and administration of the lease and</w:t>
      </w:r>
      <w:r w:rsidR="0019536D" w:rsidRPr="00203D9B">
        <w:rPr>
          <w:rFonts w:cs="Times New Roman"/>
          <w:color w:val="auto"/>
          <w:szCs w:val="22"/>
        </w:rPr>
        <w:t xml:space="preserve"> </w:t>
      </w:r>
      <w:r w:rsidRPr="00203D9B">
        <w:rPr>
          <w:rFonts w:cs="Times New Roman"/>
          <w:color w:val="auto"/>
          <w:szCs w:val="22"/>
        </w:rPr>
        <w:t xml:space="preserve">receives lease payments directly.  The Educational Television Commission shall retain and expend funds received pursuant to the lease for agency operations.  The commission shall be authorized to carry forward unexpended funds from the prior fiscal year into the current fiscal year.  </w:t>
      </w:r>
      <w:r w:rsidRPr="00203D9B">
        <w:rPr>
          <w:rFonts w:cs="Times New Roman"/>
          <w:color w:val="auto"/>
        </w:rPr>
        <w:t>In the event of a default by the current lease holder, the Educational Television Commission is authorized to use contingent funds up until such time as a new lease can be negotiated by the State and the Educational Television Commission.</w:t>
      </w:r>
    </w:p>
    <w:p w:rsidR="00592691" w:rsidRPr="00203D9B" w:rsidRDefault="0059269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03D9B">
        <w:rPr>
          <w:rFonts w:cs="Times New Roman"/>
          <w:szCs w:val="22"/>
        </w:rPr>
        <w:tab/>
      </w:r>
      <w:r w:rsidR="00F47F32" w:rsidRPr="00203D9B">
        <w:rPr>
          <w:rFonts w:cs="Times New Roman"/>
          <w:b/>
          <w:szCs w:val="22"/>
        </w:rPr>
        <w:t>117</w:t>
      </w:r>
      <w:r w:rsidR="0089176E" w:rsidRPr="00203D9B">
        <w:rPr>
          <w:rFonts w:cs="Times New Roman"/>
          <w:b/>
          <w:szCs w:val="22"/>
        </w:rPr>
        <w:t>.</w:t>
      </w:r>
      <w:r w:rsidR="003249A1" w:rsidRPr="00203D9B">
        <w:rPr>
          <w:rFonts w:cs="Times New Roman"/>
          <w:b/>
          <w:szCs w:val="22"/>
        </w:rPr>
        <w:t>85</w:t>
      </w:r>
      <w:r w:rsidRPr="00203D9B">
        <w:rPr>
          <w:rFonts w:cs="Times New Roman"/>
          <w:b/>
          <w:szCs w:val="22"/>
        </w:rPr>
        <w:t>.</w:t>
      </w:r>
      <w:r w:rsidRPr="00203D9B">
        <w:rPr>
          <w:rFonts w:cs="Times New Roman"/>
          <w:b/>
          <w:szCs w:val="22"/>
        </w:rPr>
        <w:tab/>
      </w:r>
      <w:r w:rsidRPr="00203D9B">
        <w:rPr>
          <w:rFonts w:cs="Times New Roman"/>
          <w:szCs w:val="22"/>
        </w:rPr>
        <w:t xml:space="preserve">(GP: Reduction in Compensation) For the current fiscal year, no state agency or political subdivision of this state may decrease the </w:t>
      </w:r>
      <w:r w:rsidRPr="00203D9B">
        <w:rPr>
          <w:rFonts w:cs="Times New Roman"/>
          <w:color w:val="auto"/>
          <w:szCs w:val="22"/>
        </w:rPr>
        <w:t>compensation</w:t>
      </w:r>
      <w:r w:rsidRPr="00203D9B">
        <w:rPr>
          <w:rFonts w:cs="Times New Roman"/>
          <w:szCs w:val="22"/>
        </w:rPr>
        <w:t xml:space="preserve">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F3675C" w:rsidRPr="00203D9B" w:rsidRDefault="00C1757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03D9B">
        <w:rPr>
          <w:rFonts w:cs="Times New Roman"/>
          <w:color w:val="auto"/>
          <w:szCs w:val="22"/>
        </w:rPr>
        <w:tab/>
      </w:r>
      <w:r w:rsidR="003249A1" w:rsidRPr="00203D9B">
        <w:rPr>
          <w:rFonts w:cs="Times New Roman"/>
          <w:b/>
          <w:color w:val="auto"/>
          <w:szCs w:val="22"/>
        </w:rPr>
        <w:t>117.86</w:t>
      </w:r>
      <w:r w:rsidRPr="00203D9B">
        <w:rPr>
          <w:rFonts w:cs="Times New Roman"/>
          <w:b/>
          <w:color w:val="auto"/>
          <w:szCs w:val="22"/>
        </w:rPr>
        <w:t>.</w:t>
      </w:r>
      <w:r w:rsidRPr="00203D9B">
        <w:rPr>
          <w:rFonts w:cs="Times New Roman"/>
          <w:b/>
          <w:color w:val="auto"/>
          <w:szCs w:val="22"/>
        </w:rPr>
        <w:tab/>
      </w:r>
      <w:r w:rsidRPr="00203D9B">
        <w:rPr>
          <w:rFonts w:cs="Times New Roman"/>
          <w:color w:val="auto"/>
          <w:szCs w:val="22"/>
        </w:rPr>
        <w:t>(GP: Deficit Monitoring)  If at the end of each quarterly deficit monitoring review by the</w:t>
      </w:r>
      <w:r w:rsidR="0019536D" w:rsidRPr="00203D9B">
        <w:rPr>
          <w:rFonts w:cs="Times New Roman"/>
          <w:color w:val="auto"/>
          <w:szCs w:val="22"/>
        </w:rPr>
        <w:t xml:space="preserve"> </w:t>
      </w:r>
      <w:r w:rsidRPr="00203D9B">
        <w:rPr>
          <w:rFonts w:cs="Times New Roman"/>
          <w:color w:val="auto"/>
          <w:szCs w:val="22"/>
        </w:rPr>
        <w:t>State Budget Division, it is determined by either the</w:t>
      </w:r>
      <w:r w:rsidR="0019536D" w:rsidRPr="00203D9B">
        <w:rPr>
          <w:rFonts w:cs="Times New Roman"/>
          <w:color w:val="auto"/>
          <w:szCs w:val="22"/>
        </w:rPr>
        <w:t xml:space="preserve"> </w:t>
      </w:r>
      <w:r w:rsidRPr="00203D9B">
        <w:rPr>
          <w:rFonts w:cs="Times New Roman"/>
          <w:color w:val="auto"/>
          <w:szCs w:val="22"/>
        </w:rPr>
        <w:t>State Budget Division or an agency that the likelihood of a deficit for the current fiscal year exists, the agency shall submit to the</w:t>
      </w:r>
      <w:r w:rsidR="0019536D" w:rsidRPr="00203D9B">
        <w:rPr>
          <w:rFonts w:cs="Times New Roman"/>
          <w:color w:val="auto"/>
          <w:szCs w:val="22"/>
        </w:rPr>
        <w:t xml:space="preserve"> </w:t>
      </w:r>
      <w:r w:rsidRPr="00203D9B">
        <w:rPr>
          <w:rFonts w:cs="Times New Roman"/>
          <w:color w:val="auto"/>
          <w:szCs w:val="22"/>
        </w:rPr>
        <w:t>State Budget Division within fourteen days, a plan to minimize or eliminate the projected deficit.  After submission of the plan, if it is determined that the deficit cannot be eliminated by the agency on its own, the agency is required to officially notify the Budget and Control Board within thirty days of such determination that the agency is requesting that a deficit be recognized.  Once a deficit has been recognized by the Budget and Control Board, the agency shall limit travel and conference attendance to the minimum required to perform the core mission of the agency.  In addition, the board when recognizing a deficit may direct that any pay increases and purchases of equipment and vehicles shall be approved by the</w:t>
      </w:r>
      <w:r w:rsidR="0019536D" w:rsidRPr="00203D9B">
        <w:rPr>
          <w:rFonts w:cs="Times New Roman"/>
          <w:color w:val="auto"/>
          <w:szCs w:val="22"/>
        </w:rPr>
        <w:t xml:space="preserve"> </w:t>
      </w:r>
      <w:r w:rsidRPr="00203D9B">
        <w:rPr>
          <w:rFonts w:cs="Times New Roman"/>
          <w:color w:val="auto"/>
          <w:szCs w:val="22"/>
        </w:rPr>
        <w:t>State Budget Division.</w:t>
      </w:r>
    </w:p>
    <w:p w:rsidR="00CB1E35" w:rsidRPr="00203D9B" w:rsidRDefault="0027027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03D9B">
        <w:rPr>
          <w:rFonts w:cs="Times New Roman"/>
          <w:szCs w:val="22"/>
        </w:rPr>
        <w:tab/>
      </w:r>
      <w:r w:rsidR="00F47F32" w:rsidRPr="00203D9B">
        <w:rPr>
          <w:rFonts w:cs="Times New Roman"/>
          <w:b/>
          <w:szCs w:val="22"/>
        </w:rPr>
        <w:t>117</w:t>
      </w:r>
      <w:r w:rsidRPr="00203D9B">
        <w:rPr>
          <w:rFonts w:cs="Times New Roman"/>
          <w:b/>
          <w:szCs w:val="22"/>
        </w:rPr>
        <w:t>.</w:t>
      </w:r>
      <w:r w:rsidR="003249A1" w:rsidRPr="00203D9B">
        <w:rPr>
          <w:rFonts w:cs="Times New Roman"/>
          <w:b/>
          <w:szCs w:val="22"/>
        </w:rPr>
        <w:t>87</w:t>
      </w:r>
      <w:r w:rsidRPr="00203D9B">
        <w:rPr>
          <w:rFonts w:cs="Times New Roman"/>
          <w:b/>
          <w:szCs w:val="22"/>
        </w:rPr>
        <w:t>.</w:t>
      </w:r>
      <w:r w:rsidRPr="00203D9B">
        <w:rPr>
          <w:rFonts w:cs="Times New Roman"/>
          <w:b/>
          <w:szCs w:val="22"/>
        </w:rPr>
        <w:tab/>
      </w:r>
      <w:r w:rsidRPr="00203D9B">
        <w:rPr>
          <w:rFonts w:cs="Times New Roman"/>
          <w:szCs w:val="22"/>
        </w:rPr>
        <w:t>(GP: Commuting Costs)  State government employees who use a permanently assigned agency or state owned vehicle to commute from their permanently assigned work location to and from the employee</w:t>
      </w:r>
      <w:r w:rsidR="0001576F" w:rsidRPr="00203D9B">
        <w:rPr>
          <w:rFonts w:cs="Times New Roman"/>
          <w:szCs w:val="22"/>
        </w:rPr>
        <w:t>’</w:t>
      </w:r>
      <w:r w:rsidRPr="00203D9B">
        <w:rPr>
          <w:rFonts w:cs="Times New Roman"/>
          <w:szCs w:val="22"/>
        </w:rPr>
        <w:t>s home must</w:t>
      </w:r>
      <w:r w:rsidR="0019536D" w:rsidRPr="00203D9B">
        <w:rPr>
          <w:rFonts w:cs="Times New Roman"/>
          <w:szCs w:val="22"/>
        </w:rPr>
        <w:t xml:space="preserve"> </w:t>
      </w:r>
      <w:r w:rsidRPr="00203D9B">
        <w:rPr>
          <w:rFonts w:cs="Times New Roman"/>
          <w:szCs w:val="22"/>
        </w:rPr>
        <w:t>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w:t>
      </w:r>
      <w:r w:rsidR="000E3EAF" w:rsidRPr="00203D9B">
        <w:rPr>
          <w:rFonts w:cs="Times New Roman"/>
          <w:szCs w:val="22"/>
        </w:rPr>
        <w:t xml:space="preserve">, </w:t>
      </w:r>
      <w:r w:rsidRPr="00203D9B">
        <w:rPr>
          <w:rFonts w:cs="Times New Roman"/>
          <w:szCs w:val="22"/>
        </w:rPr>
        <w:t>or for Department of Transportation employees on call for emergency maintenance.</w:t>
      </w:r>
    </w:p>
    <w:p w:rsidR="004B6F40" w:rsidRPr="00203D9B" w:rsidRDefault="007844B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00F47F32" w:rsidRPr="00203D9B">
        <w:rPr>
          <w:rFonts w:cs="Times New Roman"/>
          <w:b/>
        </w:rPr>
        <w:t>117</w:t>
      </w:r>
      <w:r w:rsidRPr="00203D9B">
        <w:rPr>
          <w:rFonts w:cs="Times New Roman"/>
          <w:b/>
        </w:rPr>
        <w:t>.</w:t>
      </w:r>
      <w:r w:rsidR="003249A1" w:rsidRPr="00203D9B">
        <w:rPr>
          <w:rFonts w:cs="Times New Roman"/>
          <w:b/>
        </w:rPr>
        <w:t>88</w:t>
      </w:r>
      <w:r w:rsidRPr="00203D9B">
        <w:rPr>
          <w:rFonts w:cs="Times New Roman"/>
          <w:b/>
        </w:rPr>
        <w:t>.</w:t>
      </w:r>
      <w:r w:rsidRPr="00203D9B">
        <w:rPr>
          <w:rFonts w:cs="Times New Roman"/>
          <w:b/>
        </w:rPr>
        <w:tab/>
      </w:r>
      <w:r w:rsidRPr="00203D9B">
        <w:rPr>
          <w:rFonts w:cs="Times New Roman"/>
        </w:rPr>
        <w:t xml:space="preserve">(GP: Bank Account Transparency and Accountability)  Each state agency, except state institutions of higher learning, which has </w:t>
      </w:r>
      <w:r w:rsidRPr="00203D9B">
        <w:rPr>
          <w:rFonts w:cs="Times New Roman"/>
          <w:color w:val="auto"/>
          <w:szCs w:val="22"/>
        </w:rPr>
        <w:t>composite</w:t>
      </w:r>
      <w:r w:rsidRPr="00203D9B">
        <w:rPr>
          <w:rFonts w:cs="Times New Roman"/>
        </w:rPr>
        <w:t xml:space="preserve"> reservoir bank accounts or any other accounts containing public funds which are not included in the Comptroller </w:t>
      </w:r>
      <w:r w:rsidRPr="00203D9B">
        <w:rPr>
          <w:rFonts w:cs="Times New Roman"/>
          <w:color w:val="auto"/>
          <w:szCs w:val="22"/>
        </w:rPr>
        <w:t>General</w:t>
      </w:r>
      <w:r w:rsidR="0001576F" w:rsidRPr="00203D9B">
        <w:rPr>
          <w:rFonts w:cs="Times New Roman"/>
          <w:color w:val="auto"/>
          <w:szCs w:val="22"/>
        </w:rPr>
        <w:t>’</w:t>
      </w:r>
      <w:r w:rsidRPr="00203D9B">
        <w:rPr>
          <w:rFonts w:cs="Times New Roman"/>
          <w:color w:val="auto"/>
          <w:szCs w:val="22"/>
        </w:rPr>
        <w:t>s</w:t>
      </w:r>
      <w:r w:rsidRPr="00203D9B">
        <w:rPr>
          <w:rFonts w:cs="Times New Roman"/>
        </w:rPr>
        <w:t xml:space="preserve"> Statewide Accounting and Reporting System or the South Carolina Enterprise Information System shall prepare a report for each account disclosing every transaction of the account in the prior fiscal year.  The report shall be submitted to the</w:t>
      </w:r>
      <w:r w:rsidR="0092467B" w:rsidRPr="00203D9B">
        <w:rPr>
          <w:rFonts w:cs="Times New Roman"/>
        </w:rPr>
        <w:t xml:space="preserve"> </w:t>
      </w:r>
      <w:r w:rsidRPr="00203D9B">
        <w:rPr>
          <w:rFonts w:cs="Times New Roman"/>
        </w:rPr>
        <w:t>Budget and Control Board, through the Division of State Budget by October first of each fiscal year.  The report shall include the name(s) and title(s) of each person authorized to sign checks or make withdrawals from each account, the name and title of each person responsible for reconciling each account, the beginning and year-end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Budget and Control Board shall prescribe a common format for the report which agencies must use.  In order to promote accountability and transparency, a link to the report shall be posted on the Comptroller General</w:t>
      </w:r>
      <w:r w:rsidR="0001576F" w:rsidRPr="00203D9B">
        <w:rPr>
          <w:rFonts w:cs="Times New Roman"/>
        </w:rPr>
        <w:t>’</w:t>
      </w:r>
      <w:r w:rsidRPr="00203D9B">
        <w:rPr>
          <w:rFonts w:cs="Times New Roman"/>
        </w:rPr>
        <w:t>s website as well as the agency</w:t>
      </w:r>
      <w:r w:rsidR="0001576F" w:rsidRPr="00203D9B">
        <w:rPr>
          <w:rFonts w:cs="Times New Roman"/>
        </w:rPr>
        <w:t>’</w:t>
      </w:r>
      <w:r w:rsidRPr="00203D9B">
        <w:rPr>
          <w:rFonts w:cs="Times New Roman"/>
        </w:rPr>
        <w:t>s homepage.</w:t>
      </w:r>
    </w:p>
    <w:p w:rsidR="007844BB" w:rsidRPr="00203D9B" w:rsidRDefault="007844B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rPr>
        <w:tab/>
        <w:t>When the State Auditor conducts or contracts for an audit of a state agency, accounts of the agency subject to this proviso must be included as part of the review.</w:t>
      </w:r>
    </w:p>
    <w:p w:rsidR="00CB1E35" w:rsidRPr="00203D9B" w:rsidRDefault="004B6F4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03D9B">
        <w:rPr>
          <w:rFonts w:cs="Times New Roman"/>
          <w:szCs w:val="22"/>
        </w:rPr>
        <w:tab/>
        <w:t xml:space="preserve">If an agency determines that the release of the information required in this provision would be detrimental to the state or the agency, the agency may petition the </w:t>
      </w:r>
      <w:r w:rsidR="00E67871" w:rsidRPr="00203D9B">
        <w:rPr>
          <w:rFonts w:cs="Times New Roman"/>
          <w:szCs w:val="22"/>
        </w:rPr>
        <w:t>Budget and Control Board</w:t>
      </w:r>
      <w:r w:rsidRPr="00203D9B">
        <w:rPr>
          <w:rFonts w:cs="Times New Roman"/>
          <w:szCs w:val="22"/>
        </w:rPr>
        <w:t xml:space="preserve"> to grant the agency an exemption from the reporting requirements for the detrimental portion.  The meeting to determine whether an exemption should be granted shall be closed.  However, the exemption may only be granted upon a majority vote of the </w:t>
      </w:r>
      <w:r w:rsidR="00E67871" w:rsidRPr="00203D9B">
        <w:rPr>
          <w:rFonts w:cs="Times New Roman"/>
          <w:szCs w:val="22"/>
        </w:rPr>
        <w:t>Budget and Control Board</w:t>
      </w:r>
      <w:r w:rsidRPr="00203D9B">
        <w:rPr>
          <w:rFonts w:cs="Times New Roman"/>
          <w:szCs w:val="22"/>
        </w:rPr>
        <w:t xml:space="preserve"> in a public meeting.</w:t>
      </w:r>
    </w:p>
    <w:p w:rsidR="00592691" w:rsidRPr="00203D9B" w:rsidRDefault="0059269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
          <w:szCs w:val="22"/>
        </w:rPr>
        <w:tab/>
      </w:r>
      <w:r w:rsidR="00E66270" w:rsidRPr="00203D9B">
        <w:rPr>
          <w:rFonts w:cs="Times New Roman"/>
          <w:b/>
          <w:szCs w:val="22"/>
        </w:rPr>
        <w:t>117</w:t>
      </w:r>
      <w:r w:rsidRPr="00203D9B">
        <w:rPr>
          <w:rFonts w:cs="Times New Roman"/>
          <w:b/>
          <w:szCs w:val="22"/>
        </w:rPr>
        <w:t>.</w:t>
      </w:r>
      <w:r w:rsidR="003249A1" w:rsidRPr="00203D9B">
        <w:rPr>
          <w:rFonts w:cs="Times New Roman"/>
          <w:b/>
          <w:szCs w:val="22"/>
        </w:rPr>
        <w:t>89</w:t>
      </w:r>
      <w:r w:rsidRPr="00203D9B">
        <w:rPr>
          <w:rFonts w:cs="Times New Roman"/>
          <w:b/>
          <w:szCs w:val="22"/>
        </w:rPr>
        <w:t>.</w:t>
      </w:r>
      <w:r w:rsidRPr="00203D9B">
        <w:rPr>
          <w:rFonts w:cs="Times New Roman"/>
          <w:szCs w:val="22"/>
        </w:rPr>
        <w:tab/>
        <w:t xml:space="preserve">(GP: Websites)  All agencies, departments, and institutions of state government shall be responsible for providing on its Internet website a link to the Internet website of any agency, other than the individual agency, department, or institution, that posts on its </w:t>
      </w:r>
      <w:r w:rsidRPr="00203D9B">
        <w:rPr>
          <w:rFonts w:cs="Times New Roman"/>
          <w:color w:val="auto"/>
          <w:szCs w:val="22"/>
        </w:rPr>
        <w:t>Internet</w:t>
      </w:r>
      <w:r w:rsidRPr="00203D9B">
        <w:rPr>
          <w:rFonts w:cs="Times New Roman"/>
          <w:szCs w:val="22"/>
        </w:rPr>
        <w:t xml:space="preserve"> website that agency, department, or institution</w:t>
      </w:r>
      <w:r w:rsidR="0001576F" w:rsidRPr="00203D9B">
        <w:rPr>
          <w:rFonts w:cs="Times New Roman"/>
          <w:szCs w:val="22"/>
        </w:rPr>
        <w:t>’</w:t>
      </w:r>
      <w:r w:rsidRPr="00203D9B">
        <w:rPr>
          <w:rFonts w:cs="Times New Roman"/>
          <w:szCs w:val="22"/>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110643" w:rsidRPr="00203D9B" w:rsidRDefault="0011064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E66270" w:rsidRPr="00203D9B">
        <w:rPr>
          <w:rFonts w:cs="Times New Roman"/>
          <w:b/>
          <w:szCs w:val="22"/>
        </w:rPr>
        <w:t>117</w:t>
      </w:r>
      <w:r w:rsidRPr="00203D9B">
        <w:rPr>
          <w:rFonts w:cs="Times New Roman"/>
          <w:b/>
          <w:szCs w:val="22"/>
        </w:rPr>
        <w:t>.</w:t>
      </w:r>
      <w:r w:rsidR="00497199" w:rsidRPr="00203D9B">
        <w:rPr>
          <w:rFonts w:cs="Times New Roman"/>
          <w:b/>
          <w:szCs w:val="22"/>
        </w:rPr>
        <w:t>9</w:t>
      </w:r>
      <w:r w:rsidR="003249A1" w:rsidRPr="00203D9B">
        <w:rPr>
          <w:rFonts w:cs="Times New Roman"/>
          <w:b/>
          <w:szCs w:val="22"/>
        </w:rPr>
        <w:t>0</w:t>
      </w:r>
      <w:r w:rsidRPr="00203D9B">
        <w:rPr>
          <w:rFonts w:cs="Times New Roman"/>
          <w:b/>
          <w:szCs w:val="22"/>
        </w:rPr>
        <w:t>.</w:t>
      </w:r>
      <w:r w:rsidRPr="00203D9B">
        <w:rPr>
          <w:rFonts w:cs="Times New Roman"/>
          <w:szCs w:val="22"/>
        </w:rPr>
        <w:tab/>
        <w:t xml:space="preserve">(GP: Regulations)  For the current fiscal year, if a state agency proposes a regulation that levies or increases a fee, fine, or that otherwise </w:t>
      </w:r>
      <w:r w:rsidRPr="00203D9B">
        <w:rPr>
          <w:rFonts w:cs="Times New Roman"/>
          <w:color w:val="auto"/>
          <w:szCs w:val="22"/>
        </w:rPr>
        <w:t>generates</w:t>
      </w:r>
      <w:r w:rsidRPr="00203D9B">
        <w:rPr>
          <w:rFonts w:cs="Times New Roman"/>
          <w:szCs w:val="22"/>
        </w:rPr>
        <w:t xml:space="preserve"> revenues, the title to the Joint Resolution which proposes the regulation must indicate that a fee, fine, or revenue source is being proposed.</w:t>
      </w:r>
    </w:p>
    <w:p w:rsidR="003B356D" w:rsidRPr="00203D9B" w:rsidRDefault="003C60C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E66270" w:rsidRPr="00203D9B">
        <w:rPr>
          <w:rFonts w:cs="Times New Roman"/>
          <w:b/>
          <w:szCs w:val="22"/>
        </w:rPr>
        <w:t>117</w:t>
      </w:r>
      <w:r w:rsidR="003B356D" w:rsidRPr="00203D9B">
        <w:rPr>
          <w:rFonts w:cs="Times New Roman"/>
          <w:b/>
          <w:szCs w:val="22"/>
        </w:rPr>
        <w:t>.</w:t>
      </w:r>
      <w:r w:rsidR="003249A1" w:rsidRPr="00203D9B">
        <w:rPr>
          <w:rFonts w:cs="Times New Roman"/>
          <w:b/>
          <w:szCs w:val="22"/>
        </w:rPr>
        <w:t>91</w:t>
      </w:r>
      <w:r w:rsidRPr="00203D9B">
        <w:rPr>
          <w:rFonts w:cs="Times New Roman"/>
          <w:b/>
          <w:szCs w:val="22"/>
        </w:rPr>
        <w:t>.</w:t>
      </w:r>
      <w:r w:rsidRPr="00203D9B">
        <w:rPr>
          <w:rFonts w:cs="Times New Roman"/>
          <w:szCs w:val="22"/>
        </w:rPr>
        <w:tab/>
      </w:r>
      <w:r w:rsidR="003B356D" w:rsidRPr="00203D9B">
        <w:rPr>
          <w:rFonts w:cs="Times New Roman"/>
          <w:szCs w:val="22"/>
        </w:rPr>
        <w:t>(GP: Joint Children</w:t>
      </w:r>
      <w:r w:rsidR="0001576F" w:rsidRPr="00203D9B">
        <w:rPr>
          <w:rFonts w:cs="Times New Roman"/>
          <w:szCs w:val="22"/>
        </w:rPr>
        <w:t>’</w:t>
      </w:r>
      <w:r w:rsidR="003B356D" w:rsidRPr="00203D9B">
        <w:rPr>
          <w:rFonts w:cs="Times New Roman"/>
          <w:szCs w:val="22"/>
        </w:rPr>
        <w:t xml:space="preserve">s Committee)  For the current fiscal year, the Department of Revenue is directed to reduce the rate of interest paid </w:t>
      </w:r>
      <w:r w:rsidR="003B356D" w:rsidRPr="00203D9B">
        <w:rPr>
          <w:rFonts w:cs="Times New Roman"/>
          <w:snapToGrid w:val="0"/>
          <w:szCs w:val="22"/>
        </w:rPr>
        <w:t>on</w:t>
      </w:r>
      <w:r w:rsidR="003B356D" w:rsidRPr="00203D9B">
        <w:rPr>
          <w:rFonts w:cs="Times New Roman"/>
          <w:szCs w:val="22"/>
        </w:rPr>
        <w:t xml:space="preserve"> eligible refunds by one percentage point.  Of the revenue resulting from this reduction,</w:t>
      </w:r>
      <w:r w:rsidR="0019536D" w:rsidRPr="00203D9B">
        <w:rPr>
          <w:rFonts w:cs="Times New Roman"/>
          <w:szCs w:val="22"/>
        </w:rPr>
        <w:t xml:space="preserve"> </w:t>
      </w:r>
      <w:r w:rsidR="000D39EB" w:rsidRPr="00203D9B">
        <w:rPr>
          <w:rFonts w:cs="Times New Roman"/>
          <w:szCs w:val="22"/>
        </w:rPr>
        <w:t>$300,000</w:t>
      </w:r>
      <w:r w:rsidR="003B356D" w:rsidRPr="00203D9B">
        <w:rPr>
          <w:rFonts w:cs="Times New Roman"/>
          <w:szCs w:val="22"/>
        </w:rPr>
        <w:t xml:space="preserve"> shall be transferred to the Senate for the Joint Citizens and Legislative Committee on Children to provide the report, research, and other operating expenses as directed in Section 63-1-50 of the 1976 Code.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w:t>
      </w:r>
      <w:r w:rsidR="00B0305D" w:rsidRPr="00203D9B">
        <w:rPr>
          <w:rFonts w:cs="Times New Roman"/>
          <w:szCs w:val="22"/>
        </w:rPr>
        <w:t>P</w:t>
      </w:r>
      <w:r w:rsidR="003B356D" w:rsidRPr="00203D9B">
        <w:rPr>
          <w:rFonts w:cs="Times New Roman"/>
          <w:szCs w:val="22"/>
        </w:rPr>
        <w:t xml:space="preserve">roviso </w:t>
      </w:r>
      <w:r w:rsidR="008029A1" w:rsidRPr="00203D9B">
        <w:rPr>
          <w:rFonts w:cs="Times New Roman"/>
          <w:szCs w:val="22"/>
        </w:rPr>
        <w:t>92.10</w:t>
      </w:r>
      <w:r w:rsidR="003B356D" w:rsidRPr="00203D9B">
        <w:rPr>
          <w:rFonts w:cs="Times New Roman"/>
          <w:szCs w:val="22"/>
        </w:rPr>
        <w:t>.</w:t>
      </w:r>
    </w:p>
    <w:p w:rsidR="00CB1E35" w:rsidRPr="00203D9B" w:rsidRDefault="0015372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03D9B">
        <w:rPr>
          <w:rFonts w:cs="Times New Roman"/>
          <w:snapToGrid w:val="0"/>
          <w:szCs w:val="22"/>
        </w:rPr>
        <w:tab/>
      </w:r>
      <w:r w:rsidR="00E66270" w:rsidRPr="00203D9B">
        <w:rPr>
          <w:rFonts w:cs="Times New Roman"/>
          <w:b/>
          <w:snapToGrid w:val="0"/>
          <w:szCs w:val="22"/>
        </w:rPr>
        <w:t>117</w:t>
      </w:r>
      <w:r w:rsidRPr="00203D9B">
        <w:rPr>
          <w:rFonts w:cs="Times New Roman"/>
          <w:b/>
          <w:snapToGrid w:val="0"/>
          <w:szCs w:val="22"/>
        </w:rPr>
        <w:t>.</w:t>
      </w:r>
      <w:r w:rsidR="003249A1" w:rsidRPr="00203D9B">
        <w:rPr>
          <w:rFonts w:cs="Times New Roman"/>
          <w:b/>
          <w:snapToGrid w:val="0"/>
          <w:szCs w:val="22"/>
        </w:rPr>
        <w:t>92</w:t>
      </w:r>
      <w:r w:rsidRPr="00203D9B">
        <w:rPr>
          <w:rFonts w:cs="Times New Roman"/>
          <w:b/>
          <w:snapToGrid w:val="0"/>
          <w:szCs w:val="22"/>
        </w:rPr>
        <w:t>.</w:t>
      </w:r>
      <w:r w:rsidRPr="00203D9B">
        <w:rPr>
          <w:rFonts w:cs="Times New Roman"/>
          <w:snapToGrid w:val="0"/>
          <w:szCs w:val="22"/>
        </w:rPr>
        <w:tab/>
        <w:t xml:space="preserve">(GP: Civil Conspiracy Defense Costs)  For the current fiscal year, for any claim that has not reached a judgment, if a state or local </w:t>
      </w:r>
      <w:r w:rsidRPr="00203D9B">
        <w:rPr>
          <w:rFonts w:cs="Times New Roman"/>
          <w:color w:val="auto"/>
          <w:szCs w:val="22"/>
        </w:rPr>
        <w:t>government</w:t>
      </w:r>
      <w:r w:rsidRPr="00203D9B">
        <w:rPr>
          <w:rFonts w:cs="Times New Roman"/>
          <w:snapToGrid w:val="0"/>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w:t>
      </w:r>
      <w:r w:rsidR="0001576F" w:rsidRPr="00203D9B">
        <w:rPr>
          <w:rFonts w:cs="Times New Roman"/>
          <w:snapToGrid w:val="0"/>
          <w:szCs w:val="22"/>
        </w:rPr>
        <w:t>’</w:t>
      </w:r>
      <w:r w:rsidRPr="00203D9B">
        <w:rPr>
          <w:rFonts w:cs="Times New Roman"/>
          <w:snapToGrid w:val="0"/>
          <w:szCs w:val="22"/>
        </w:rPr>
        <w:t>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1521BA" w:rsidRPr="00203D9B" w:rsidRDefault="001521B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3249A1" w:rsidRPr="00203D9B">
        <w:rPr>
          <w:rFonts w:cs="Times New Roman"/>
          <w:b/>
          <w:szCs w:val="22"/>
        </w:rPr>
        <w:t>117.93</w:t>
      </w:r>
      <w:r w:rsidRPr="00203D9B">
        <w:rPr>
          <w:rFonts w:cs="Times New Roman"/>
          <w:b/>
          <w:szCs w:val="22"/>
        </w:rPr>
        <w:t>.</w:t>
      </w:r>
      <w:r w:rsidRPr="00203D9B">
        <w:rPr>
          <w:rFonts w:cs="Times New Roman"/>
          <w:szCs w:val="22"/>
        </w:rPr>
        <w:tab/>
        <w:t>(GP: Recovery Audits)  The Budget and Control Board shall contract with one or more</w:t>
      </w:r>
      <w:r w:rsidR="0019536D" w:rsidRPr="00203D9B">
        <w:rPr>
          <w:rFonts w:cs="Times New Roman"/>
          <w:szCs w:val="22"/>
        </w:rPr>
        <w:t xml:space="preserve"> </w:t>
      </w:r>
      <w:r w:rsidRPr="00203D9B">
        <w:rPr>
          <w:rFonts w:cs="Times New Roman"/>
          <w:szCs w:val="22"/>
        </w:rPr>
        <w:t>firms to conduct recovery audits of payments made</w:t>
      </w:r>
      <w:r w:rsidRPr="00203D9B">
        <w:rPr>
          <w:rFonts w:cs="Times New Roman"/>
          <w:snapToGrid w:val="0"/>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w:t>
      </w:r>
      <w:r w:rsidR="0019536D" w:rsidRPr="00203D9B">
        <w:rPr>
          <w:rFonts w:cs="Times New Roman"/>
          <w:snapToGrid w:val="0"/>
          <w:szCs w:val="22"/>
        </w:rPr>
        <w:t xml:space="preserve"> </w:t>
      </w:r>
      <w:r w:rsidRPr="00203D9B">
        <w:rPr>
          <w:rFonts w:cs="Times New Roman"/>
          <w:snapToGrid w:val="0"/>
          <w:szCs w:val="22"/>
        </w:rPr>
        <w:t>firm responsible for obtaining for the agency a reimbursement or payment from a vendor a negotiated fee not to exceed twenty percent of the funds recovered by that</w:t>
      </w:r>
      <w:r w:rsidR="0019536D" w:rsidRPr="00203D9B">
        <w:rPr>
          <w:rFonts w:cs="Times New Roman"/>
          <w:snapToGrid w:val="0"/>
          <w:szCs w:val="22"/>
        </w:rPr>
        <w:t xml:space="preserve"> </w:t>
      </w:r>
      <w:r w:rsidRPr="00203D9B">
        <w:rPr>
          <w:rFonts w:cs="Times New Roman"/>
          <w:snapToGrid w:val="0"/>
          <w:szCs w:val="22"/>
        </w:rPr>
        <w:t>firm.</w:t>
      </w:r>
    </w:p>
    <w:p w:rsidR="001521BA" w:rsidRPr="00203D9B" w:rsidRDefault="001521B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03D9B">
        <w:rPr>
          <w:rFonts w:cs="Times New Roman"/>
          <w:szCs w:val="22"/>
        </w:rPr>
        <w:tab/>
        <w:t xml:space="preserve"> Unless otherwise restricted by law, funds recovered, less the cost of recovery, shall be remitted to </w:t>
      </w:r>
      <w:r w:rsidRPr="00203D9B">
        <w:rPr>
          <w:rFonts w:cs="Times New Roman"/>
          <w:strike/>
          <w:szCs w:val="22"/>
        </w:rPr>
        <w:t>a special fund subject to appropriation by the General Assembly</w:t>
      </w:r>
      <w:r w:rsidR="002B7111" w:rsidRPr="00203D9B">
        <w:rPr>
          <w:rFonts w:cs="Times New Roman"/>
          <w:szCs w:val="22"/>
        </w:rPr>
        <w:t xml:space="preserve"> </w:t>
      </w:r>
      <w:r w:rsidR="002B7111" w:rsidRPr="00203D9B">
        <w:rPr>
          <w:rFonts w:cs="Times New Roman"/>
          <w:i/>
          <w:szCs w:val="22"/>
          <w:u w:val="single"/>
        </w:rPr>
        <w:t>the Tax Relief Reserve Fund</w:t>
      </w:r>
      <w:r w:rsidRPr="00203D9B">
        <w:rPr>
          <w:rFonts w:cs="Times New Roman"/>
          <w:szCs w:val="22"/>
        </w:rPr>
        <w:t>.  Agencies may recover costs that are documented to be directly related to implementation of this provision.</w:t>
      </w:r>
      <w:r w:rsidR="002B7111" w:rsidRPr="00203D9B">
        <w:rPr>
          <w:rFonts w:cs="Times New Roman"/>
          <w:szCs w:val="22"/>
        </w:rPr>
        <w:t xml:space="preserve">  </w:t>
      </w:r>
      <w:r w:rsidR="002B7111" w:rsidRPr="00203D9B">
        <w:rPr>
          <w:rFonts w:cs="Times New Roman"/>
          <w:i/>
          <w:szCs w:val="22"/>
          <w:u w:val="single"/>
        </w:rPr>
        <w:t xml:space="preserve">On July 1, 2014, any funds contained in the special fund established under </w:t>
      </w:r>
      <w:r w:rsidR="00061681" w:rsidRPr="00203D9B">
        <w:rPr>
          <w:rFonts w:cs="Times New Roman"/>
          <w:i/>
          <w:szCs w:val="22"/>
          <w:u w:val="single"/>
        </w:rPr>
        <w:t>proviso 117.96 of Act 101 of 2013 shall be transferred to the Tax Relief Reserve Fund.</w:t>
      </w:r>
    </w:p>
    <w:p w:rsidR="001521BA" w:rsidRPr="00203D9B" w:rsidRDefault="001521B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Recovery audits apply only to payments made more than one hundred eighty days prior to the date the audit is initiated and shall cover at least three complete fiscal years.</w:t>
      </w:r>
    </w:p>
    <w:p w:rsidR="001521BA" w:rsidRPr="00203D9B" w:rsidRDefault="001521B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All information provided under a contract must be treated as confidential by the</w:t>
      </w:r>
      <w:r w:rsidR="0019536D" w:rsidRPr="00203D9B">
        <w:rPr>
          <w:rFonts w:cs="Times New Roman"/>
          <w:szCs w:val="22"/>
        </w:rPr>
        <w:t xml:space="preserve"> </w:t>
      </w:r>
      <w:r w:rsidRPr="00203D9B">
        <w:rPr>
          <w:rFonts w:cs="Times New Roman"/>
          <w:szCs w:val="22"/>
        </w:rPr>
        <w:t>recovery audit firm.  A violation of this provision shall result in the forfeiture by the</w:t>
      </w:r>
      <w:r w:rsidR="0019536D" w:rsidRPr="00203D9B">
        <w:rPr>
          <w:rFonts w:cs="Times New Roman"/>
          <w:szCs w:val="22"/>
        </w:rPr>
        <w:t xml:space="preserve"> </w:t>
      </w:r>
      <w:r w:rsidRPr="00203D9B">
        <w:rPr>
          <w:rFonts w:cs="Times New Roman"/>
          <w:szCs w:val="22"/>
        </w:rPr>
        <w:t>firm of all compensation under the contract and to the same sanctions and penalties that would apply to that disclosure.</w:t>
      </w:r>
    </w:p>
    <w:p w:rsidR="001521BA" w:rsidRPr="00203D9B" w:rsidRDefault="001521B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Each</w:t>
      </w:r>
      <w:r w:rsidR="0019536D" w:rsidRPr="00203D9B">
        <w:rPr>
          <w:rFonts w:cs="Times New Roman"/>
          <w:szCs w:val="22"/>
        </w:rPr>
        <w:t xml:space="preserve"> </w:t>
      </w:r>
      <w:r w:rsidRPr="00203D9B">
        <w:rPr>
          <w:rFonts w:cs="Times New Roman"/>
          <w:szCs w:val="22"/>
        </w:rPr>
        <w:t>state agency shall participate in this recovery audit program and shall cooperate and provide the recovery audit</w:t>
      </w:r>
      <w:r w:rsidR="0019536D" w:rsidRPr="00203D9B">
        <w:rPr>
          <w:rFonts w:cs="Times New Roman"/>
          <w:szCs w:val="22"/>
        </w:rPr>
        <w:t xml:space="preserve"> </w:t>
      </w:r>
      <w:r w:rsidRPr="00203D9B">
        <w:rPr>
          <w:rFonts w:cs="Times New Roman"/>
          <w:szCs w:val="22"/>
        </w:rPr>
        <w:t xml:space="preserve">firm with all information necessary for the audit in a timely </w:t>
      </w:r>
      <w:r w:rsidRPr="00A10C47">
        <w:rPr>
          <w:rFonts w:cs="Times New Roman"/>
          <w:szCs w:val="22"/>
        </w:rPr>
        <w:t>manner</w:t>
      </w:r>
      <w:r w:rsidR="00061681" w:rsidRPr="00A10C47">
        <w:rPr>
          <w:rFonts w:cs="Times New Roman"/>
          <w:i/>
          <w:szCs w:val="22"/>
          <w:u w:val="single"/>
        </w:rPr>
        <w:t>, except a state agency may elect not to participate in the current fiscal year if its most recent three-year audit demonstrated no overpayments</w:t>
      </w:r>
      <w:r w:rsidRPr="00203D9B">
        <w:rPr>
          <w:rFonts w:cs="Times New Roman"/>
          <w:szCs w:val="22"/>
        </w:rPr>
        <w:t>.  All vendors that provide goods or services to a state agency shall cooperate with the recovery audit firm in its audit.</w:t>
      </w:r>
    </w:p>
    <w:p w:rsidR="001521BA" w:rsidRPr="00203D9B" w:rsidRDefault="001521B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A state agency shall expend or return to the federal government any federal money that is recovered through a recovery audit conducted under this</w:t>
      </w:r>
      <w:r w:rsidR="0019536D" w:rsidRPr="00203D9B">
        <w:rPr>
          <w:rFonts w:cs="Times New Roman"/>
          <w:szCs w:val="22"/>
        </w:rPr>
        <w:t xml:space="preserve"> </w:t>
      </w:r>
      <w:r w:rsidRPr="00203D9B">
        <w:rPr>
          <w:rFonts w:cs="Times New Roman"/>
          <w:szCs w:val="22"/>
        </w:rPr>
        <w:t>provision.  Payments to the recovery audit</w:t>
      </w:r>
      <w:r w:rsidR="0019536D" w:rsidRPr="00203D9B">
        <w:rPr>
          <w:rFonts w:cs="Times New Roman"/>
          <w:szCs w:val="22"/>
        </w:rPr>
        <w:t xml:space="preserve"> </w:t>
      </w:r>
      <w:r w:rsidRPr="00203D9B">
        <w:rPr>
          <w:rFonts w:cs="Times New Roman"/>
          <w:szCs w:val="22"/>
        </w:rPr>
        <w:t>firm from the federal share of recovered funds shall be solely from the federal portion as allowed by the federal agency.</w:t>
      </w:r>
    </w:p>
    <w:p w:rsidR="001521BA" w:rsidRPr="00203D9B" w:rsidRDefault="001521B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t>In addition to performing the recovery audits, the recovery audit firm may conduct an analysis of</w:t>
      </w:r>
      <w:r w:rsidR="0019536D" w:rsidRPr="00203D9B">
        <w:rPr>
          <w:rFonts w:cs="Times New Roman"/>
        </w:rPr>
        <w:t xml:space="preserve"> </w:t>
      </w:r>
      <w:r w:rsidRPr="00203D9B">
        <w:rPr>
          <w:rFonts w:cs="Times New Roman"/>
        </w:rPr>
        <w:t>contracts and pricing structures, as determined and directed by the Executive Director of the Budget and Control Board or her or his designee, to identify and recommend future cost-savings and improved state agency financial operations going forward.  A state agency shall pay the recovery audit firm responsible for obtaining the agency actual cost-savings a fee as authorized by the contract with the recovery audit firm.</w:t>
      </w:r>
    </w:p>
    <w:p w:rsidR="001521BA" w:rsidRPr="00203D9B" w:rsidRDefault="001521B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t xml:space="preserve">The recovery audit firm shall provide reports to the Budget and Control Board detailing its findings, the causes for the overpayments and erroneous payments, future cost-savings opportunities and its recommendations for strengthening state operations and/or state contracts to prevent improper payments in the future. </w:t>
      </w:r>
    </w:p>
    <w:p w:rsidR="001521BA" w:rsidRPr="00203D9B" w:rsidRDefault="001521B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w:t>
      </w:r>
      <w:r w:rsidR="0019536D" w:rsidRPr="00203D9B">
        <w:rPr>
          <w:rFonts w:cs="Times New Roman"/>
        </w:rPr>
        <w:t xml:space="preserve"> </w:t>
      </w:r>
      <w:r w:rsidRPr="00203D9B">
        <w:rPr>
          <w:rFonts w:cs="Times New Roman"/>
        </w:rPr>
        <w:t>“state agencies” includes all state agencies,</w:t>
      </w:r>
      <w:r w:rsidR="0019536D" w:rsidRPr="00203D9B">
        <w:rPr>
          <w:rFonts w:cs="Times New Roman"/>
        </w:rPr>
        <w:t xml:space="preserve"> </w:t>
      </w:r>
      <w:r w:rsidRPr="00203D9B">
        <w:rPr>
          <w:rFonts w:cs="Times New Roman"/>
        </w:rPr>
        <w:t>boards, commissions, institutions and institutions of higher education</w:t>
      </w:r>
    </w:p>
    <w:p w:rsidR="001521BA" w:rsidRPr="00203D9B" w:rsidRDefault="001521B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The Budget and Control Board shall provide copies, including electronic form copies, of final reports received from a</w:t>
      </w:r>
      <w:r w:rsidR="0019536D" w:rsidRPr="00203D9B">
        <w:rPr>
          <w:rFonts w:cs="Times New Roman"/>
          <w:szCs w:val="22"/>
        </w:rPr>
        <w:t xml:space="preserve"> </w:t>
      </w:r>
      <w:r w:rsidRPr="00203D9B">
        <w:rPr>
          <w:rFonts w:cs="Times New Roman"/>
          <w:szCs w:val="22"/>
        </w:rPr>
        <w:t>firm under contract to:</w:t>
      </w:r>
      <w:r w:rsidR="0019536D" w:rsidRPr="00203D9B">
        <w:rPr>
          <w:rFonts w:cs="Times New Roman"/>
          <w:szCs w:val="22"/>
        </w:rPr>
        <w:t xml:space="preserve">  </w:t>
      </w:r>
      <w:r w:rsidRPr="00203D9B">
        <w:rPr>
          <w:rFonts w:cs="Times New Roman"/>
          <w:szCs w:val="22"/>
        </w:rPr>
        <w:t>the Governor; the Chairman of the Senate Finance Committee; the Chairman of the House Ways and Means Committee; and the state auditor</w:t>
      </w:r>
      <w:r w:rsidR="0001576F" w:rsidRPr="00203D9B">
        <w:rPr>
          <w:rFonts w:cs="Times New Roman"/>
          <w:szCs w:val="22"/>
        </w:rPr>
        <w:t>’</w:t>
      </w:r>
      <w:r w:rsidRPr="00203D9B">
        <w:rPr>
          <w:rFonts w:cs="Times New Roman"/>
          <w:szCs w:val="22"/>
        </w:rPr>
        <w:t>s office.  Not later than January first of each year, the board shall issue a report to the General Assembly summarizing the contents of all reports received under this provision during the prior fiscal year.</w:t>
      </w:r>
    </w:p>
    <w:p w:rsidR="00AB4CA0" w:rsidRPr="00203D9B" w:rsidRDefault="00AB4CA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3249A1" w:rsidRPr="00203D9B">
        <w:rPr>
          <w:rFonts w:cs="Times New Roman"/>
          <w:b/>
          <w:szCs w:val="22"/>
        </w:rPr>
        <w:t>117.94</w:t>
      </w:r>
      <w:r w:rsidRPr="00203D9B">
        <w:rPr>
          <w:rFonts w:cs="Times New Roman"/>
          <w:b/>
          <w:szCs w:val="22"/>
        </w:rPr>
        <w:t>.</w:t>
      </w:r>
      <w:r w:rsidRPr="00203D9B">
        <w:rPr>
          <w:rFonts w:cs="Times New Roman"/>
          <w:b/>
          <w:szCs w:val="22"/>
        </w:rPr>
        <w:tab/>
      </w:r>
      <w:r w:rsidRPr="00203D9B">
        <w:rPr>
          <w:rFonts w:cs="Times New Roman"/>
          <w:szCs w:val="22"/>
        </w:rPr>
        <w:t xml:space="preserve">(GP: Funds Transfer to ETV)  In the current fiscal year funds appropriated in Part IA to the Budget and Control Board in Section 101 for </w:t>
      </w:r>
      <w:r w:rsidRPr="00203D9B">
        <w:rPr>
          <w:rFonts w:cs="Times New Roman"/>
          <w:color w:val="auto"/>
          <w:szCs w:val="22"/>
        </w:rPr>
        <w:t>Legislative</w:t>
      </w:r>
      <w:r w:rsidRPr="00203D9B">
        <w:rPr>
          <w:rFonts w:cs="Times New Roman"/>
          <w:szCs w:val="22"/>
        </w:rPr>
        <w:t xml:space="preserve"> &amp; Public Affairs Coverage and Emergency Communications Backbone and to the Law Enforcement Training Council in Section 64 for State &amp; Local Training of Law Enforcement, City and County municipal training services</w:t>
      </w:r>
      <w:r w:rsidR="0019536D" w:rsidRPr="00203D9B">
        <w:rPr>
          <w:rFonts w:cs="Times New Roman"/>
          <w:szCs w:val="22"/>
        </w:rPr>
        <w:t xml:space="preserve"> </w:t>
      </w:r>
      <w:r w:rsidRPr="00203D9B">
        <w:rPr>
          <w:rFonts w:cs="Times New Roman"/>
          <w:szCs w:val="22"/>
        </w:rPr>
        <w:t xml:space="preserve">must be transferred to the Educational Television Commission (ETV) </w:t>
      </w:r>
      <w:r w:rsidRPr="00203D9B">
        <w:rPr>
          <w:rFonts w:cs="Times New Roman"/>
          <w:strike/>
          <w:szCs w:val="22"/>
        </w:rPr>
        <w:t>during July,</w:t>
      </w:r>
      <w:r w:rsidR="0019536D" w:rsidRPr="00203D9B">
        <w:rPr>
          <w:rFonts w:cs="Times New Roman"/>
          <w:strike/>
          <w:szCs w:val="22"/>
        </w:rPr>
        <w:t xml:space="preserve"> </w:t>
      </w:r>
      <w:r w:rsidRPr="00203D9B">
        <w:rPr>
          <w:rFonts w:cs="Times New Roman"/>
          <w:strike/>
          <w:szCs w:val="22"/>
        </w:rPr>
        <w:t>2013</w:t>
      </w:r>
      <w:r w:rsidR="00D2634B" w:rsidRPr="00203D9B">
        <w:rPr>
          <w:rFonts w:cs="Times New Roman"/>
          <w:szCs w:val="22"/>
        </w:rPr>
        <w:t xml:space="preserve"> </w:t>
      </w:r>
      <w:r w:rsidR="00D2634B" w:rsidRPr="00203D9B">
        <w:rPr>
          <w:rFonts w:cs="Times New Roman"/>
          <w:i/>
          <w:szCs w:val="22"/>
          <w:u w:val="single"/>
        </w:rPr>
        <w:t>no later than July thirty-first</w:t>
      </w:r>
      <w:r w:rsidRPr="00203D9B">
        <w:rPr>
          <w:rFonts w:cs="Times New Roman"/>
          <w:szCs w:val="22"/>
        </w:rPr>
        <w:t xml:space="preserve"> for the continuation of services as provided in the prior fiscal year.</w:t>
      </w:r>
    </w:p>
    <w:p w:rsidR="004B5C2D" w:rsidRPr="00203D9B" w:rsidRDefault="004B5C2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203D9B">
        <w:rPr>
          <w:rFonts w:eastAsia="Calibri" w:cs="Times New Roman"/>
          <w:szCs w:val="22"/>
        </w:rPr>
        <w:tab/>
      </w:r>
      <w:r w:rsidR="00E66270" w:rsidRPr="00203D9B">
        <w:rPr>
          <w:rFonts w:eastAsia="Calibri" w:cs="Times New Roman"/>
          <w:b/>
          <w:szCs w:val="22"/>
        </w:rPr>
        <w:t>117</w:t>
      </w:r>
      <w:r w:rsidRPr="00203D9B">
        <w:rPr>
          <w:rFonts w:eastAsia="Calibri" w:cs="Times New Roman"/>
          <w:b/>
          <w:szCs w:val="22"/>
        </w:rPr>
        <w:t>.</w:t>
      </w:r>
      <w:r w:rsidR="00497199" w:rsidRPr="00203D9B">
        <w:rPr>
          <w:rFonts w:eastAsia="Calibri" w:cs="Times New Roman"/>
          <w:b/>
          <w:szCs w:val="22"/>
        </w:rPr>
        <w:t>9</w:t>
      </w:r>
      <w:r w:rsidR="003249A1" w:rsidRPr="00203D9B">
        <w:rPr>
          <w:rFonts w:eastAsia="Calibri" w:cs="Times New Roman"/>
          <w:b/>
          <w:szCs w:val="22"/>
        </w:rPr>
        <w:t>5</w:t>
      </w:r>
      <w:r w:rsidRPr="00203D9B">
        <w:rPr>
          <w:rFonts w:eastAsia="Calibri" w:cs="Times New Roman"/>
          <w:b/>
          <w:szCs w:val="22"/>
        </w:rPr>
        <w:t>.</w:t>
      </w:r>
      <w:r w:rsidRPr="00203D9B">
        <w:rPr>
          <w:rFonts w:eastAsia="Calibri" w:cs="Times New Roman"/>
          <w:b/>
          <w:szCs w:val="22"/>
        </w:rPr>
        <w:tab/>
      </w:r>
      <w:r w:rsidRPr="00203D9B">
        <w:rPr>
          <w:rFonts w:eastAsia="Calibri" w:cs="Times New Roman"/>
          <w:szCs w:val="22"/>
        </w:rPr>
        <w:t>(GP: Opt O</w:t>
      </w:r>
      <w:r w:rsidRPr="00203D9B">
        <w:rPr>
          <w:rFonts w:cs="Times New Roman"/>
          <w:color w:val="auto"/>
          <w:szCs w:val="22"/>
        </w:rPr>
        <w:t>ut of Federal Patient Protection and Affordable Care Act)  If federal law permits, the State of South Carolina opts out of the following</w:t>
      </w:r>
      <w:r w:rsidRPr="00203D9B">
        <w:rPr>
          <w:rFonts w:eastAsia="Calibri" w:cs="Times New Roman"/>
          <w:szCs w:val="22"/>
        </w:rPr>
        <w:t xml:space="preserve"> provisions in the federal Patient Protection and Affordable Care Act (Public Law 111-148):</w:t>
      </w:r>
    </w:p>
    <w:p w:rsidR="004B5C2D" w:rsidRPr="00203D9B" w:rsidRDefault="004B5C2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203D9B">
        <w:rPr>
          <w:rFonts w:eastAsia="Calibri" w:cs="Times New Roman"/>
          <w:szCs w:val="22"/>
        </w:rPr>
        <w:tab/>
      </w:r>
      <w:r w:rsidRPr="00203D9B">
        <w:rPr>
          <w:rFonts w:eastAsia="Calibri" w:cs="Times New Roman"/>
          <w:szCs w:val="22"/>
        </w:rPr>
        <w:tab/>
        <w:t>(1)</w:t>
      </w:r>
      <w:r w:rsidRPr="00203D9B">
        <w:rPr>
          <w:rFonts w:eastAsia="Calibri" w:cs="Times New Roman"/>
          <w:szCs w:val="22"/>
        </w:rPr>
        <w:tab/>
        <w:t>Subtitles A through C of Title I (and the amendments made by such subtitles), except for Sections 1253 and 1254;</w:t>
      </w:r>
    </w:p>
    <w:p w:rsidR="004B5C2D" w:rsidRPr="00203D9B" w:rsidRDefault="004B5C2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203D9B">
        <w:rPr>
          <w:rFonts w:eastAsia="Calibri" w:cs="Times New Roman"/>
          <w:szCs w:val="22"/>
        </w:rPr>
        <w:tab/>
      </w:r>
      <w:r w:rsidRPr="00203D9B">
        <w:rPr>
          <w:rFonts w:eastAsia="Calibri" w:cs="Times New Roman"/>
          <w:szCs w:val="22"/>
        </w:rPr>
        <w:tab/>
        <w:t>(2)</w:t>
      </w:r>
      <w:r w:rsidRPr="00203D9B">
        <w:rPr>
          <w:rFonts w:eastAsia="Calibri" w:cs="Times New Roman"/>
          <w:szCs w:val="22"/>
        </w:rPr>
        <w:tab/>
        <w:t>Parts I, II, III, and V of subtitle D of Title I (and the amendments made by such parts);</w:t>
      </w:r>
    </w:p>
    <w:p w:rsidR="004B5C2D" w:rsidRPr="00203D9B" w:rsidRDefault="004B5C2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203D9B">
        <w:rPr>
          <w:rFonts w:eastAsia="Calibri" w:cs="Times New Roman"/>
          <w:szCs w:val="22"/>
        </w:rPr>
        <w:tab/>
      </w:r>
      <w:r w:rsidRPr="00203D9B">
        <w:rPr>
          <w:rFonts w:eastAsia="Calibri" w:cs="Times New Roman"/>
          <w:szCs w:val="22"/>
        </w:rPr>
        <w:tab/>
        <w:t>(3)</w:t>
      </w:r>
      <w:r w:rsidRPr="00203D9B">
        <w:rPr>
          <w:rFonts w:eastAsia="Calibri" w:cs="Times New Roman"/>
          <w:szCs w:val="22"/>
        </w:rPr>
        <w:tab/>
        <w:t>Part I of subtitle E of Title I (and the amendments made by such part);</w:t>
      </w:r>
    </w:p>
    <w:p w:rsidR="004B5C2D" w:rsidRPr="00203D9B" w:rsidRDefault="004B5C2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203D9B">
        <w:rPr>
          <w:rFonts w:eastAsia="Calibri" w:cs="Times New Roman"/>
          <w:szCs w:val="22"/>
        </w:rPr>
        <w:tab/>
      </w:r>
      <w:r w:rsidRPr="00203D9B">
        <w:rPr>
          <w:rFonts w:eastAsia="Calibri" w:cs="Times New Roman"/>
          <w:szCs w:val="22"/>
        </w:rPr>
        <w:tab/>
        <w:t>(4)</w:t>
      </w:r>
      <w:r w:rsidRPr="00203D9B">
        <w:rPr>
          <w:rFonts w:eastAsia="Calibri" w:cs="Times New Roman"/>
          <w:szCs w:val="22"/>
        </w:rPr>
        <w:tab/>
        <w:t>Subtitle F of Title I (and the amendments made by such subtitle);</w:t>
      </w:r>
    </w:p>
    <w:p w:rsidR="004B5C2D" w:rsidRPr="00203D9B" w:rsidRDefault="004B5C2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203D9B">
        <w:rPr>
          <w:rFonts w:eastAsia="Calibri" w:cs="Times New Roman"/>
          <w:szCs w:val="22"/>
        </w:rPr>
        <w:tab/>
      </w:r>
      <w:r w:rsidRPr="00203D9B">
        <w:rPr>
          <w:rFonts w:eastAsia="Calibri" w:cs="Times New Roman"/>
          <w:szCs w:val="22"/>
        </w:rPr>
        <w:tab/>
        <w:t>(</w:t>
      </w:r>
      <w:r w:rsidR="000940BF" w:rsidRPr="00203D9B">
        <w:rPr>
          <w:rFonts w:eastAsia="Calibri" w:cs="Times New Roman"/>
          <w:szCs w:val="22"/>
        </w:rPr>
        <w:t>5</w:t>
      </w:r>
      <w:r w:rsidRPr="00203D9B">
        <w:rPr>
          <w:rFonts w:eastAsia="Calibri" w:cs="Times New Roman"/>
          <w:szCs w:val="22"/>
        </w:rPr>
        <w:t>)</w:t>
      </w:r>
      <w:r w:rsidRPr="00203D9B">
        <w:rPr>
          <w:rFonts w:eastAsia="Calibri" w:cs="Times New Roman"/>
          <w:szCs w:val="22"/>
        </w:rPr>
        <w:tab/>
        <w:t>Sections 2001 through 2006 (and the a</w:t>
      </w:r>
      <w:r w:rsidR="000940BF" w:rsidRPr="00203D9B">
        <w:rPr>
          <w:rFonts w:eastAsia="Calibri" w:cs="Times New Roman"/>
          <w:szCs w:val="22"/>
        </w:rPr>
        <w:t>mendments made by such sections</w:t>
      </w:r>
      <w:r w:rsidRPr="00203D9B">
        <w:rPr>
          <w:rFonts w:eastAsia="Calibri" w:cs="Times New Roman"/>
          <w:szCs w:val="22"/>
        </w:rPr>
        <w:t xml:space="preserve">); and </w:t>
      </w:r>
    </w:p>
    <w:p w:rsidR="004B5C2D" w:rsidRPr="00203D9B" w:rsidRDefault="004B5C2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203D9B">
        <w:rPr>
          <w:rFonts w:eastAsia="Calibri" w:cs="Times New Roman"/>
          <w:szCs w:val="22"/>
        </w:rPr>
        <w:tab/>
      </w:r>
      <w:r w:rsidRPr="00203D9B">
        <w:rPr>
          <w:rFonts w:eastAsia="Calibri" w:cs="Times New Roman"/>
          <w:szCs w:val="22"/>
        </w:rPr>
        <w:tab/>
        <w:t>(</w:t>
      </w:r>
      <w:r w:rsidR="000940BF" w:rsidRPr="00203D9B">
        <w:rPr>
          <w:rFonts w:eastAsia="Calibri" w:cs="Times New Roman"/>
          <w:szCs w:val="22"/>
        </w:rPr>
        <w:t>6</w:t>
      </w:r>
      <w:r w:rsidRPr="00203D9B">
        <w:rPr>
          <w:rFonts w:eastAsia="Calibri" w:cs="Times New Roman"/>
          <w:szCs w:val="22"/>
        </w:rPr>
        <w:t>)</w:t>
      </w:r>
      <w:r w:rsidRPr="00203D9B">
        <w:rPr>
          <w:rFonts w:eastAsia="Calibri" w:cs="Times New Roman"/>
          <w:szCs w:val="22"/>
        </w:rPr>
        <w:tab/>
        <w:t>Sections 10101 through 10107 (and the amendments made by such sections).</w:t>
      </w:r>
    </w:p>
    <w:p w:rsidR="00B07C02" w:rsidRPr="00203D9B" w:rsidRDefault="00807A2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03D9B">
        <w:rPr>
          <w:rFonts w:cs="Times New Roman"/>
          <w:color w:val="auto"/>
          <w:szCs w:val="22"/>
        </w:rPr>
        <w:tab/>
      </w:r>
      <w:r w:rsidR="00E66270" w:rsidRPr="00203D9B">
        <w:rPr>
          <w:rFonts w:cs="Times New Roman"/>
          <w:b/>
          <w:color w:val="auto"/>
          <w:szCs w:val="22"/>
        </w:rPr>
        <w:t>117</w:t>
      </w:r>
      <w:r w:rsidRPr="00203D9B">
        <w:rPr>
          <w:rFonts w:cs="Times New Roman"/>
          <w:b/>
          <w:color w:val="auto"/>
          <w:szCs w:val="22"/>
        </w:rPr>
        <w:t>.</w:t>
      </w:r>
      <w:r w:rsidR="00497199" w:rsidRPr="00203D9B">
        <w:rPr>
          <w:rFonts w:cs="Times New Roman"/>
          <w:b/>
        </w:rPr>
        <w:t>9</w:t>
      </w:r>
      <w:r w:rsidR="003249A1" w:rsidRPr="00203D9B">
        <w:rPr>
          <w:rFonts w:cs="Times New Roman"/>
          <w:b/>
        </w:rPr>
        <w:t>6</w:t>
      </w:r>
      <w:r w:rsidRPr="00203D9B">
        <w:rPr>
          <w:rFonts w:cs="Times New Roman"/>
          <w:b/>
          <w:color w:val="auto"/>
          <w:szCs w:val="22"/>
        </w:rPr>
        <w:t>.</w:t>
      </w:r>
      <w:r w:rsidRPr="00203D9B">
        <w:rPr>
          <w:rFonts w:cs="Times New Roman"/>
          <w:color w:val="auto"/>
          <w:szCs w:val="22"/>
        </w:rPr>
        <w:tab/>
        <w:t xml:space="preserve">(GP: </w:t>
      </w:r>
      <w:r w:rsidRPr="00203D9B">
        <w:rPr>
          <w:rFonts w:cs="Times New Roman"/>
          <w:snapToGrid w:val="0"/>
          <w:szCs w:val="22"/>
        </w:rPr>
        <w:t>Means</w:t>
      </w:r>
      <w:r w:rsidRPr="00203D9B">
        <w:rPr>
          <w:rFonts w:cs="Times New Roman"/>
          <w:color w:val="auto"/>
          <w:szCs w:val="22"/>
        </w:rPr>
        <w:t xml:space="preserve"> Test)  All agencies providing Healthcare Services are directed to identify standards and criteria for means testing </w:t>
      </w:r>
      <w:r w:rsidRPr="00203D9B">
        <w:rPr>
          <w:rFonts w:cs="Times New Roman"/>
        </w:rPr>
        <w:t>on</w:t>
      </w:r>
      <w:r w:rsidRPr="00203D9B">
        <w:rPr>
          <w:rFonts w:cs="Times New Roman"/>
          <w:color w:val="auto"/>
          <w:szCs w:val="22"/>
        </w:rPr>
        <w:t xml:space="preserve"> all programs provided, where allowed by Federal guidelines.  Once a consistent criteria has been established within an agency, they shall implement their respective</w:t>
      </w:r>
      <w:r w:rsidR="00412EB2" w:rsidRPr="00203D9B">
        <w:rPr>
          <w:rFonts w:cs="Times New Roman"/>
          <w:color w:val="auto"/>
          <w:szCs w:val="22"/>
        </w:rPr>
        <w:t xml:space="preserve"> plans.  Each agency shall report all criteria and fiscal data to the Chairman of the Senate Finance Committee and to the Chairman of the House Ways and Means Committee no later than January 1,</w:t>
      </w:r>
      <w:r w:rsidR="0019536D" w:rsidRPr="00203D9B">
        <w:rPr>
          <w:rFonts w:cs="Times New Roman"/>
          <w:color w:val="auto"/>
          <w:szCs w:val="22"/>
        </w:rPr>
        <w:t xml:space="preserve"> </w:t>
      </w:r>
      <w:r w:rsidR="007747DF" w:rsidRPr="00203D9B">
        <w:rPr>
          <w:rFonts w:cs="Times New Roman"/>
          <w:strike/>
          <w:color w:val="auto"/>
          <w:szCs w:val="22"/>
        </w:rPr>
        <w:t>2014</w:t>
      </w:r>
      <w:r w:rsidR="00D03CF8" w:rsidRPr="00203D9B">
        <w:rPr>
          <w:rFonts w:cs="Times New Roman"/>
          <w:color w:val="auto"/>
          <w:szCs w:val="22"/>
        </w:rPr>
        <w:t xml:space="preserve"> </w:t>
      </w:r>
      <w:r w:rsidR="00D03CF8" w:rsidRPr="00203D9B">
        <w:rPr>
          <w:rFonts w:cs="Times New Roman"/>
          <w:i/>
          <w:color w:val="auto"/>
          <w:szCs w:val="22"/>
          <w:u w:val="single"/>
        </w:rPr>
        <w:t>2015</w:t>
      </w:r>
      <w:r w:rsidR="00412EB2" w:rsidRPr="00203D9B">
        <w:rPr>
          <w:rFonts w:cs="Times New Roman"/>
          <w:color w:val="auto"/>
          <w:szCs w:val="22"/>
        </w:rPr>
        <w:t>.</w:t>
      </w:r>
    </w:p>
    <w:p w:rsidR="0027027D" w:rsidRPr="00203D9B" w:rsidRDefault="003D615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03D9B">
        <w:rPr>
          <w:rFonts w:cs="Times New Roman"/>
          <w:szCs w:val="22"/>
        </w:rPr>
        <w:tab/>
      </w:r>
      <w:r w:rsidR="00E66270" w:rsidRPr="00203D9B">
        <w:rPr>
          <w:rFonts w:cs="Times New Roman"/>
          <w:b/>
          <w:szCs w:val="22"/>
        </w:rPr>
        <w:t>117</w:t>
      </w:r>
      <w:r w:rsidRPr="00203D9B">
        <w:rPr>
          <w:rFonts w:cs="Times New Roman"/>
          <w:b/>
          <w:szCs w:val="22"/>
        </w:rPr>
        <w:t>.</w:t>
      </w:r>
      <w:r w:rsidR="003249A1" w:rsidRPr="00203D9B">
        <w:rPr>
          <w:rFonts w:cs="Times New Roman"/>
          <w:b/>
          <w:szCs w:val="22"/>
        </w:rPr>
        <w:t>97</w:t>
      </w:r>
      <w:r w:rsidRPr="00203D9B">
        <w:rPr>
          <w:rFonts w:cs="Times New Roman"/>
          <w:b/>
          <w:szCs w:val="22"/>
        </w:rPr>
        <w:t>.</w:t>
      </w:r>
      <w:r w:rsidRPr="00203D9B">
        <w:rPr>
          <w:rFonts w:cs="Times New Roman"/>
          <w:szCs w:val="22"/>
        </w:rPr>
        <w:tab/>
        <w:t xml:space="preserve">(GP: </w:t>
      </w:r>
      <w:r w:rsidRPr="00203D9B">
        <w:rPr>
          <w:rFonts w:cs="Times New Roman"/>
          <w:snapToGrid w:val="0"/>
          <w:szCs w:val="22"/>
        </w:rPr>
        <w:t>Agency</w:t>
      </w:r>
      <w:r w:rsidRPr="00203D9B">
        <w:rPr>
          <w:rFonts w:cs="Times New Roman"/>
          <w:szCs w:val="22"/>
        </w:rPr>
        <w:t xml:space="preserve"> Reduction Management)  </w:t>
      </w:r>
      <w:r w:rsidRPr="00203D9B">
        <w:rPr>
          <w:rFonts w:cs="Times New Roman"/>
          <w:strike/>
          <w:szCs w:val="22"/>
        </w:rPr>
        <w:t xml:space="preserve">The General Assembly encourages state agencies, in the event agencies are assessed a base reduction, to endeavor to realize savings through:  </w:t>
      </w:r>
      <w:r w:rsidR="009F7177" w:rsidRPr="00203D9B">
        <w:rPr>
          <w:rFonts w:cs="Times New Roman"/>
          <w:strike/>
          <w:szCs w:val="22"/>
        </w:rPr>
        <w:t>(</w:t>
      </w:r>
      <w:r w:rsidRPr="00203D9B">
        <w:rPr>
          <w:rFonts w:cs="Times New Roman"/>
          <w:strike/>
          <w:szCs w:val="22"/>
        </w:rPr>
        <w:t xml:space="preserve">1) payroll management, including, but not limited to, furloughs, reductions in employee compensation, and instituting a hiring freeze; </w:t>
      </w:r>
      <w:r w:rsidR="009F7177" w:rsidRPr="00203D9B">
        <w:rPr>
          <w:rFonts w:cs="Times New Roman"/>
          <w:strike/>
          <w:szCs w:val="22"/>
        </w:rPr>
        <w:t>(</w:t>
      </w:r>
      <w:r w:rsidRPr="00203D9B">
        <w:rPr>
          <w:rFonts w:cs="Times New Roman"/>
          <w:strike/>
          <w:szCs w:val="22"/>
        </w:rPr>
        <w:t>2) eliminate administrative overhead cost that does not directly impact the agency</w:t>
      </w:r>
      <w:r w:rsidR="0001576F" w:rsidRPr="00203D9B">
        <w:rPr>
          <w:rFonts w:cs="Times New Roman"/>
          <w:strike/>
          <w:szCs w:val="22"/>
        </w:rPr>
        <w:t>’</w:t>
      </w:r>
      <w:r w:rsidRPr="00203D9B">
        <w:rPr>
          <w:rFonts w:cs="Times New Roman"/>
          <w:strike/>
          <w:szCs w:val="22"/>
        </w:rPr>
        <w:t xml:space="preserve">s mission; and as a final option </w:t>
      </w:r>
      <w:r w:rsidR="009F7177" w:rsidRPr="00203D9B">
        <w:rPr>
          <w:rFonts w:cs="Times New Roman"/>
          <w:strike/>
          <w:szCs w:val="22"/>
        </w:rPr>
        <w:t>(</w:t>
      </w:r>
      <w:r w:rsidRPr="00203D9B">
        <w:rPr>
          <w:rFonts w:cs="Times New Roman"/>
          <w:strike/>
          <w:szCs w:val="22"/>
        </w:rPr>
        <w:t>3) reductions to programmatic funding.</w:t>
      </w:r>
    </w:p>
    <w:p w:rsidR="0033122C" w:rsidRPr="00203D9B" w:rsidRDefault="008100C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rPr>
          <w:rFonts w:cs="Times New Roman"/>
          <w:snapToGrid w:val="0"/>
          <w:szCs w:val="22"/>
        </w:rPr>
        <w:tab/>
      </w:r>
      <w:r w:rsidR="00E66270" w:rsidRPr="00203D9B">
        <w:rPr>
          <w:rFonts w:cs="Times New Roman"/>
          <w:b/>
          <w:snapToGrid w:val="0"/>
          <w:szCs w:val="22"/>
        </w:rPr>
        <w:t>117</w:t>
      </w:r>
      <w:r w:rsidRPr="00203D9B">
        <w:rPr>
          <w:rFonts w:cs="Times New Roman"/>
          <w:b/>
          <w:snapToGrid w:val="0"/>
          <w:szCs w:val="22"/>
        </w:rPr>
        <w:t>.</w:t>
      </w:r>
      <w:r w:rsidR="003249A1" w:rsidRPr="00203D9B">
        <w:rPr>
          <w:rFonts w:cs="Times New Roman"/>
          <w:b/>
          <w:snapToGrid w:val="0"/>
          <w:szCs w:val="22"/>
        </w:rPr>
        <w:t>98</w:t>
      </w:r>
      <w:r w:rsidRPr="00203D9B">
        <w:rPr>
          <w:rFonts w:cs="Times New Roman"/>
          <w:b/>
          <w:snapToGrid w:val="0"/>
          <w:szCs w:val="22"/>
        </w:rPr>
        <w:t>.</w:t>
      </w:r>
      <w:r w:rsidRPr="00203D9B">
        <w:rPr>
          <w:rFonts w:cs="Times New Roman"/>
          <w:snapToGrid w:val="0"/>
          <w:szCs w:val="22"/>
        </w:rPr>
        <w:tab/>
        <w:t>(GP: WIA Service Advertising)  For Fiscal Year</w:t>
      </w:r>
      <w:r w:rsidR="0019536D" w:rsidRPr="00203D9B">
        <w:rPr>
          <w:rFonts w:cs="Times New Roman"/>
          <w:snapToGrid w:val="0"/>
          <w:szCs w:val="22"/>
        </w:rPr>
        <w:t xml:space="preserve"> </w:t>
      </w:r>
      <w:r w:rsidR="00D73BCF" w:rsidRPr="00203D9B">
        <w:rPr>
          <w:rFonts w:cs="Times New Roman"/>
          <w:strike/>
          <w:snapToGrid w:val="0"/>
          <w:szCs w:val="22"/>
        </w:rPr>
        <w:t>2013-14</w:t>
      </w:r>
      <w:r w:rsidR="00912861" w:rsidRPr="00203D9B">
        <w:rPr>
          <w:rFonts w:cs="Times New Roman"/>
          <w:snapToGrid w:val="0"/>
          <w:szCs w:val="22"/>
        </w:rPr>
        <w:t xml:space="preserve"> </w:t>
      </w:r>
      <w:r w:rsidR="00912861" w:rsidRPr="00203D9B">
        <w:rPr>
          <w:rFonts w:cs="Times New Roman"/>
          <w:i/>
          <w:snapToGrid w:val="0"/>
          <w:szCs w:val="22"/>
          <w:u w:val="single"/>
        </w:rPr>
        <w:t>2014-15</w:t>
      </w:r>
      <w:r w:rsidRPr="00203D9B">
        <w:rPr>
          <w:rFonts w:cs="Times New Roman"/>
          <w:snapToGrid w:val="0"/>
          <w:szCs w:val="22"/>
        </w:rPr>
        <w:t>, the Workforce Investment</w:t>
      </w:r>
      <w:r w:rsidR="0019536D" w:rsidRPr="00203D9B">
        <w:rPr>
          <w:rFonts w:cs="Times New Roman"/>
          <w:snapToGrid w:val="0"/>
          <w:szCs w:val="22"/>
        </w:rPr>
        <w:t xml:space="preserve"> </w:t>
      </w:r>
      <w:r w:rsidR="009875F9" w:rsidRPr="00203D9B">
        <w:rPr>
          <w:rFonts w:cs="Times New Roman"/>
          <w:snapToGrid w:val="0"/>
          <w:szCs w:val="22"/>
        </w:rPr>
        <w:t>Boards</w:t>
      </w:r>
      <w:r w:rsidRPr="00203D9B">
        <w:rPr>
          <w:rFonts w:cs="Times New Roman"/>
          <w:snapToGrid w:val="0"/>
          <w:szCs w:val="22"/>
        </w:rPr>
        <w:t xml:space="preserve"> may</w:t>
      </w:r>
      <w:r w:rsidR="0019536D" w:rsidRPr="00203D9B">
        <w:rPr>
          <w:rFonts w:cs="Times New Roman"/>
          <w:snapToGrid w:val="0"/>
          <w:szCs w:val="22"/>
        </w:rPr>
        <w:t xml:space="preserve"> </w:t>
      </w:r>
      <w:r w:rsidR="009875F9" w:rsidRPr="00203D9B">
        <w:rPr>
          <w:rFonts w:cs="Times New Roman"/>
          <w:snapToGrid w:val="0"/>
          <w:szCs w:val="22"/>
        </w:rPr>
        <w:t>promote outreach for</w:t>
      </w:r>
      <w:r w:rsidR="00C569D8" w:rsidRPr="00203D9B">
        <w:rPr>
          <w:rFonts w:cs="Times New Roman"/>
          <w:snapToGrid w:val="0"/>
          <w:szCs w:val="22"/>
        </w:rPr>
        <w:t xml:space="preserve"> their</w:t>
      </w:r>
      <w:r w:rsidRPr="00203D9B">
        <w:rPr>
          <w:rFonts w:cs="Times New Roman"/>
          <w:snapToGrid w:val="0"/>
          <w:szCs w:val="22"/>
        </w:rPr>
        <w:t xml:space="preserve"> services via billboard, bus placard, newspapers, or radio in all workforce investment areas.  This</w:t>
      </w:r>
      <w:r w:rsidR="0019536D" w:rsidRPr="00203D9B">
        <w:rPr>
          <w:rFonts w:cs="Times New Roman"/>
          <w:snapToGrid w:val="0"/>
          <w:szCs w:val="22"/>
        </w:rPr>
        <w:t xml:space="preserve"> </w:t>
      </w:r>
      <w:r w:rsidR="009875F9" w:rsidRPr="00203D9B">
        <w:rPr>
          <w:rFonts w:cs="Times New Roman"/>
          <w:snapToGrid w:val="0"/>
          <w:szCs w:val="22"/>
        </w:rPr>
        <w:t>outreach</w:t>
      </w:r>
      <w:r w:rsidR="000D023B" w:rsidRPr="00203D9B">
        <w:rPr>
          <w:rFonts w:cs="Times New Roman"/>
          <w:snapToGrid w:val="0"/>
          <w:szCs w:val="22"/>
        </w:rPr>
        <w:t xml:space="preserve"> may not be limited to e</w:t>
      </w:r>
      <w:r w:rsidR="000D023B" w:rsidRPr="00203D9B">
        <w:rPr>
          <w:rFonts w:cs="Times New Roman"/>
          <w:snapToGrid w:val="0"/>
          <w:szCs w:val="22"/>
        </w:rPr>
        <w:noBreakHyphen/>
      </w:r>
      <w:r w:rsidRPr="00203D9B">
        <w:rPr>
          <w:rFonts w:cs="Times New Roman"/>
          <w:snapToGrid w:val="0"/>
          <w:szCs w:val="22"/>
        </w:rPr>
        <w:t xml:space="preserve">mail, online, or other </w:t>
      </w:r>
      <w:r w:rsidRPr="00203D9B">
        <w:rPr>
          <w:rFonts w:cs="Times New Roman"/>
        </w:rPr>
        <w:t>internet</w:t>
      </w:r>
      <w:r w:rsidRPr="00203D9B">
        <w:rPr>
          <w:rFonts w:cs="Times New Roman"/>
          <w:snapToGrid w:val="0"/>
          <w:szCs w:val="22"/>
        </w:rPr>
        <w:t>-based</w:t>
      </w:r>
      <w:r w:rsidR="0019536D" w:rsidRPr="00203D9B">
        <w:rPr>
          <w:rFonts w:cs="Times New Roman"/>
          <w:snapToGrid w:val="0"/>
          <w:szCs w:val="22"/>
        </w:rPr>
        <w:t xml:space="preserve"> </w:t>
      </w:r>
      <w:r w:rsidR="009875F9" w:rsidRPr="00203D9B">
        <w:rPr>
          <w:rFonts w:cs="Times New Roman"/>
          <w:snapToGrid w:val="0"/>
          <w:szCs w:val="22"/>
        </w:rPr>
        <w:t>outreach</w:t>
      </w:r>
      <w:r w:rsidRPr="00203D9B">
        <w:rPr>
          <w:rFonts w:cs="Times New Roman"/>
          <w:snapToGrid w:val="0"/>
          <w:szCs w:val="22"/>
        </w:rPr>
        <w:t>, publicity, or other promotions.</w:t>
      </w:r>
      <w:r w:rsidR="000B74D8" w:rsidRPr="00203D9B">
        <w:rPr>
          <w:rFonts w:cs="Times New Roman"/>
          <w:snapToGrid w:val="0"/>
          <w:szCs w:val="22"/>
        </w:rPr>
        <w:t xml:space="preserve">  Workforce investment boards must adhere to all state procurement policies and procedures when</w:t>
      </w:r>
      <w:r w:rsidR="0019536D" w:rsidRPr="00203D9B">
        <w:rPr>
          <w:rFonts w:cs="Times New Roman"/>
          <w:snapToGrid w:val="0"/>
          <w:szCs w:val="22"/>
        </w:rPr>
        <w:t xml:space="preserve"> </w:t>
      </w:r>
      <w:r w:rsidR="009875F9" w:rsidRPr="00203D9B">
        <w:rPr>
          <w:rFonts w:cs="Times New Roman"/>
          <w:snapToGrid w:val="0"/>
          <w:szCs w:val="22"/>
        </w:rPr>
        <w:t>utilizing outreach for</w:t>
      </w:r>
      <w:r w:rsidR="000B74D8" w:rsidRPr="00203D9B">
        <w:rPr>
          <w:rFonts w:cs="Times New Roman"/>
          <w:snapToGrid w:val="0"/>
          <w:szCs w:val="22"/>
        </w:rPr>
        <w:t xml:space="preserve"> the services provided by the Workforce Investment Act.</w:t>
      </w:r>
    </w:p>
    <w:p w:rsidR="0033122C" w:rsidRPr="00203D9B" w:rsidRDefault="0033122C"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3D9B">
        <w:rPr>
          <w:rFonts w:cs="Times New Roman"/>
          <w:snapToGrid w:val="0"/>
          <w:szCs w:val="22"/>
        </w:rPr>
        <w:tab/>
      </w:r>
      <w:r w:rsidR="00E66270" w:rsidRPr="00203D9B">
        <w:rPr>
          <w:rFonts w:cs="Times New Roman"/>
          <w:b/>
          <w:snapToGrid w:val="0"/>
          <w:szCs w:val="22"/>
        </w:rPr>
        <w:t>117</w:t>
      </w:r>
      <w:r w:rsidRPr="00203D9B">
        <w:rPr>
          <w:rFonts w:cs="Times New Roman"/>
          <w:b/>
          <w:snapToGrid w:val="0"/>
          <w:szCs w:val="22"/>
        </w:rPr>
        <w:t>.</w:t>
      </w:r>
      <w:r w:rsidR="003249A1" w:rsidRPr="00203D9B">
        <w:rPr>
          <w:rFonts w:cs="Times New Roman"/>
          <w:b/>
          <w:snapToGrid w:val="0"/>
          <w:szCs w:val="22"/>
        </w:rPr>
        <w:t>99</w:t>
      </w:r>
      <w:r w:rsidRPr="00203D9B">
        <w:rPr>
          <w:rFonts w:cs="Times New Roman"/>
          <w:b/>
          <w:snapToGrid w:val="0"/>
          <w:szCs w:val="22"/>
        </w:rPr>
        <w:t>.</w:t>
      </w:r>
      <w:r w:rsidRPr="00203D9B">
        <w:rPr>
          <w:rFonts w:cs="Times New Roman"/>
          <w:snapToGrid w:val="0"/>
          <w:szCs w:val="22"/>
        </w:rPr>
        <w:tab/>
        <w:t xml:space="preserve">(GP: WIA Training Marketability Evaluation)  </w:t>
      </w:r>
      <w:r w:rsidR="00B70CC5" w:rsidRPr="00203D9B">
        <w:rPr>
          <w:rFonts w:cs="Times New Roman"/>
          <w:snapToGrid w:val="0"/>
          <w:szCs w:val="22"/>
        </w:rPr>
        <w:t xml:space="preserve">(A)  </w:t>
      </w:r>
      <w:r w:rsidRPr="00203D9B">
        <w:rPr>
          <w:rFonts w:cs="Times New Roman"/>
          <w:snapToGrid w:val="0"/>
          <w:szCs w:val="22"/>
        </w:rPr>
        <w:t>For Fiscal Year</w:t>
      </w:r>
      <w:r w:rsidR="0019536D" w:rsidRPr="00203D9B">
        <w:rPr>
          <w:rFonts w:cs="Times New Roman"/>
          <w:snapToGrid w:val="0"/>
          <w:szCs w:val="22"/>
        </w:rPr>
        <w:t xml:space="preserve"> </w:t>
      </w:r>
      <w:r w:rsidR="00912861" w:rsidRPr="00203D9B">
        <w:rPr>
          <w:rFonts w:cs="Times New Roman"/>
          <w:strike/>
          <w:snapToGrid w:val="0"/>
          <w:szCs w:val="22"/>
        </w:rPr>
        <w:t>2013-14</w:t>
      </w:r>
      <w:r w:rsidR="00912861" w:rsidRPr="00203D9B">
        <w:rPr>
          <w:rFonts w:cs="Times New Roman"/>
          <w:snapToGrid w:val="0"/>
          <w:szCs w:val="22"/>
        </w:rPr>
        <w:t xml:space="preserve"> </w:t>
      </w:r>
      <w:r w:rsidR="00912861" w:rsidRPr="00203D9B">
        <w:rPr>
          <w:rFonts w:cs="Times New Roman"/>
          <w:i/>
          <w:snapToGrid w:val="0"/>
          <w:szCs w:val="22"/>
          <w:u w:val="single"/>
        </w:rPr>
        <w:t>2014-15</w:t>
      </w:r>
      <w:r w:rsidRPr="00203D9B">
        <w:rPr>
          <w:rFonts w:cs="Times New Roman"/>
          <w:snapToGrid w:val="0"/>
          <w:szCs w:val="22"/>
        </w:rPr>
        <w:t>,</w:t>
      </w:r>
      <w:r w:rsidR="0019536D" w:rsidRPr="00203D9B">
        <w:rPr>
          <w:rFonts w:cs="Times New Roman"/>
          <w:snapToGrid w:val="0"/>
          <w:szCs w:val="22"/>
        </w:rPr>
        <w:t xml:space="preserve"> </w:t>
      </w:r>
      <w:r w:rsidR="009875F9" w:rsidRPr="00203D9B">
        <w:rPr>
          <w:rFonts w:cs="Times New Roman"/>
          <w:snapToGrid w:val="0"/>
          <w:szCs w:val="22"/>
        </w:rPr>
        <w:t xml:space="preserve">the Department of Employment and Workforce </w:t>
      </w:r>
      <w:r w:rsidRPr="00203D9B">
        <w:rPr>
          <w:rFonts w:cs="Times New Roman"/>
          <w:snapToGrid w:val="0"/>
          <w:szCs w:val="22"/>
        </w:rPr>
        <w:t>shall</w:t>
      </w:r>
      <w:r w:rsidR="0019536D" w:rsidRPr="00203D9B">
        <w:rPr>
          <w:rFonts w:cs="Times New Roman"/>
          <w:snapToGrid w:val="0"/>
          <w:szCs w:val="22"/>
        </w:rPr>
        <w:t xml:space="preserve"> </w:t>
      </w:r>
      <w:r w:rsidR="00B70CC5" w:rsidRPr="00203D9B">
        <w:rPr>
          <w:rFonts w:cs="Times New Roman"/>
          <w:snapToGrid w:val="0"/>
          <w:szCs w:val="22"/>
        </w:rPr>
        <w:t xml:space="preserve">submit a </w:t>
      </w:r>
      <w:r w:rsidR="000B74D8" w:rsidRPr="00203D9B">
        <w:rPr>
          <w:rFonts w:cs="Times New Roman"/>
        </w:rPr>
        <w:t>report</w:t>
      </w:r>
      <w:r w:rsidR="006270EE" w:rsidRPr="00203D9B">
        <w:rPr>
          <w:rFonts w:cs="Times New Roman"/>
          <w:snapToGrid w:val="0"/>
          <w:szCs w:val="22"/>
        </w:rPr>
        <w:t xml:space="preserve"> </w:t>
      </w:r>
      <w:r w:rsidR="000B74D8" w:rsidRPr="00203D9B">
        <w:rPr>
          <w:rFonts w:cs="Times New Roman"/>
          <w:snapToGrid w:val="0"/>
          <w:szCs w:val="22"/>
        </w:rPr>
        <w:t xml:space="preserve">that demonstrates how </w:t>
      </w:r>
      <w:r w:rsidRPr="00203D9B">
        <w:rPr>
          <w:rFonts w:cs="Times New Roman"/>
          <w:snapToGrid w:val="0"/>
          <w:szCs w:val="22"/>
        </w:rPr>
        <w:t xml:space="preserve">funds </w:t>
      </w:r>
      <w:r w:rsidR="000B74D8" w:rsidRPr="00203D9B">
        <w:rPr>
          <w:rFonts w:cs="Times New Roman"/>
          <w:snapToGrid w:val="0"/>
          <w:szCs w:val="22"/>
        </w:rPr>
        <w:t xml:space="preserve">were </w:t>
      </w:r>
      <w:r w:rsidRPr="00203D9B">
        <w:rPr>
          <w:rFonts w:cs="Times New Roman"/>
          <w:snapToGrid w:val="0"/>
          <w:szCs w:val="22"/>
        </w:rPr>
        <w:t xml:space="preserve">expended </w:t>
      </w:r>
      <w:r w:rsidR="005B2110" w:rsidRPr="00203D9B">
        <w:rPr>
          <w:rFonts w:cs="Times New Roman"/>
          <w:snapToGrid w:val="0"/>
          <w:szCs w:val="22"/>
        </w:rPr>
        <w:t>in the prior fiscal year</w:t>
      </w:r>
      <w:r w:rsidR="0092467B" w:rsidRPr="00203D9B">
        <w:rPr>
          <w:rFonts w:cs="Times New Roman"/>
          <w:snapToGrid w:val="0"/>
          <w:szCs w:val="22"/>
        </w:rPr>
        <w:t xml:space="preserve"> </w:t>
      </w:r>
      <w:r w:rsidRPr="00203D9B">
        <w:rPr>
          <w:rFonts w:cs="Times New Roman"/>
          <w:snapToGrid w:val="0"/>
          <w:szCs w:val="22"/>
        </w:rPr>
        <w:t xml:space="preserve">to provide marketable work skills </w:t>
      </w:r>
      <w:r w:rsidR="005B2110" w:rsidRPr="00203D9B">
        <w:rPr>
          <w:rFonts w:cs="Times New Roman"/>
          <w:snapToGrid w:val="0"/>
          <w:szCs w:val="22"/>
        </w:rPr>
        <w:t>training</w:t>
      </w:r>
      <w:r w:rsidRPr="00203D9B">
        <w:rPr>
          <w:rFonts w:cs="Times New Roman"/>
          <w:snapToGrid w:val="0"/>
          <w:szCs w:val="22"/>
        </w:rPr>
        <w:t>.</w:t>
      </w:r>
      <w:r w:rsidR="005B2110" w:rsidRPr="00203D9B">
        <w:rPr>
          <w:rFonts w:cs="Times New Roman"/>
          <w:snapToGrid w:val="0"/>
          <w:szCs w:val="22"/>
        </w:rPr>
        <w:t xml:space="preserve">  </w:t>
      </w:r>
      <w:r w:rsidR="005B2110" w:rsidRPr="00203D9B">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w:t>
      </w:r>
      <w:r w:rsidR="0019536D" w:rsidRPr="00203D9B">
        <w:t xml:space="preserve"> </w:t>
      </w:r>
      <w:r w:rsidR="005B2110" w:rsidRPr="00203D9B">
        <w:t>submitted to the Chairman of the Senate Finance Committee</w:t>
      </w:r>
      <w:r w:rsidR="00966FB6" w:rsidRPr="00203D9B">
        <w:t>, the Chairman of the Senate Labor, Commerce and Industry Committee,</w:t>
      </w:r>
      <w:r w:rsidR="0019536D" w:rsidRPr="00203D9B">
        <w:t xml:space="preserve"> </w:t>
      </w:r>
      <w:r w:rsidR="005B2110" w:rsidRPr="00203D9B">
        <w:t>the Chairman of the House Ways and Means Committee</w:t>
      </w:r>
      <w:r w:rsidR="00966FB6" w:rsidRPr="00203D9B">
        <w:t>, and the Chairman of the House Labor, Commerce and Industry Committee</w:t>
      </w:r>
      <w:r w:rsidR="005B2110" w:rsidRPr="00203D9B">
        <w:t xml:space="preserve"> on or before November 16th</w:t>
      </w:r>
      <w:r w:rsidR="0098209E" w:rsidRPr="00203D9B">
        <w:t>.</w:t>
      </w:r>
    </w:p>
    <w:p w:rsidR="00B70CC5" w:rsidRPr="00203D9B" w:rsidRDefault="00B70CC5"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03D9B">
        <w:tab/>
        <w:t>(B)</w:t>
      </w:r>
      <w:r w:rsidRPr="00203D9B">
        <w:tab/>
        <w:t>Also, the report must specifically describe any restructuring or realignment of agency functions, and any changes in staffing levels or service.  The report must detail information on employees terminated, hired, re-hired, reassigned, or reclassified by program area and location.  Further, the report must describe efforts made by the agency to reassign or retrain employees who were terminated for positions for which the department hired new employees.</w:t>
      </w:r>
    </w:p>
    <w:p w:rsidR="001E4787" w:rsidRPr="00203D9B" w:rsidRDefault="001E478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203D9B">
        <w:rPr>
          <w:rFonts w:eastAsia="Calibri" w:cs="Times New Roman"/>
          <w:b/>
          <w:szCs w:val="22"/>
        </w:rPr>
        <w:tab/>
      </w:r>
      <w:r w:rsidR="00E66270" w:rsidRPr="00203D9B">
        <w:rPr>
          <w:rFonts w:eastAsia="Calibri" w:cs="Times New Roman"/>
          <w:b/>
          <w:szCs w:val="22"/>
        </w:rPr>
        <w:t>117</w:t>
      </w:r>
      <w:r w:rsidRPr="00203D9B">
        <w:rPr>
          <w:rFonts w:eastAsia="Calibri" w:cs="Times New Roman"/>
          <w:b/>
          <w:szCs w:val="22"/>
        </w:rPr>
        <w:t>.</w:t>
      </w:r>
      <w:r w:rsidR="003249A1" w:rsidRPr="00203D9B">
        <w:rPr>
          <w:rFonts w:eastAsia="Calibri" w:cs="Times New Roman"/>
          <w:b/>
          <w:szCs w:val="22"/>
        </w:rPr>
        <w:t>100</w:t>
      </w:r>
      <w:r w:rsidRPr="00203D9B">
        <w:rPr>
          <w:rFonts w:eastAsia="Calibri" w:cs="Times New Roman"/>
          <w:b/>
          <w:szCs w:val="22"/>
        </w:rPr>
        <w:t>.</w:t>
      </w:r>
      <w:r w:rsidRPr="00203D9B">
        <w:rPr>
          <w:rFonts w:eastAsia="Calibri" w:cs="Times New Roman"/>
          <w:b/>
          <w:szCs w:val="22"/>
        </w:rPr>
        <w:tab/>
      </w:r>
      <w:r w:rsidRPr="00203D9B">
        <w:rPr>
          <w:rFonts w:eastAsia="Calibri" w:cs="Times New Roman"/>
          <w:szCs w:val="22"/>
        </w:rPr>
        <w:t xml:space="preserve">(GP: </w:t>
      </w:r>
      <w:r w:rsidRPr="00203D9B">
        <w:rPr>
          <w:rFonts w:cs="Times New Roman"/>
          <w:snapToGrid w:val="0"/>
          <w:szCs w:val="22"/>
        </w:rPr>
        <w:t>Victims</w:t>
      </w:r>
      <w:r w:rsidRPr="00203D9B">
        <w:rPr>
          <w:rFonts w:eastAsia="Calibri" w:cs="Times New Roman"/>
          <w:szCs w:val="22"/>
        </w:rPr>
        <w:t xml:space="preserve"> Assistance Transfer)  The Department of Corrections shall transfer $20,500 each month to the Department of Public Safety for </w:t>
      </w:r>
      <w:r w:rsidRPr="00203D9B">
        <w:rPr>
          <w:rFonts w:cs="Times New Roman"/>
        </w:rPr>
        <w:t>distribution</w:t>
      </w:r>
      <w:r w:rsidRPr="00203D9B">
        <w:rPr>
          <w:rFonts w:eastAsia="Calibri" w:cs="Times New Roman"/>
          <w:szCs w:val="22"/>
        </w:rPr>
        <w:t xml:space="preserve"> through the State Victims Assistance Program.</w:t>
      </w:r>
    </w:p>
    <w:p w:rsidR="001E4787" w:rsidRPr="00203D9B" w:rsidRDefault="002F015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03D9B">
        <w:rPr>
          <w:rFonts w:cs="Times New Roman"/>
          <w:szCs w:val="22"/>
        </w:rPr>
        <w:tab/>
      </w:r>
      <w:r w:rsidR="00E66270" w:rsidRPr="00203D9B">
        <w:rPr>
          <w:rFonts w:cs="Times New Roman"/>
          <w:b/>
          <w:szCs w:val="22"/>
        </w:rPr>
        <w:t>117</w:t>
      </w:r>
      <w:r w:rsidRPr="00203D9B">
        <w:rPr>
          <w:rFonts w:cs="Times New Roman"/>
          <w:b/>
          <w:szCs w:val="22"/>
        </w:rPr>
        <w:t>.</w:t>
      </w:r>
      <w:r w:rsidR="003249A1" w:rsidRPr="00203D9B">
        <w:rPr>
          <w:rFonts w:cs="Times New Roman"/>
          <w:b/>
          <w:szCs w:val="22"/>
        </w:rPr>
        <w:t>101</w:t>
      </w:r>
      <w:r w:rsidRPr="00203D9B">
        <w:rPr>
          <w:rFonts w:cs="Times New Roman"/>
          <w:b/>
          <w:szCs w:val="22"/>
        </w:rPr>
        <w:t>.</w:t>
      </w:r>
      <w:r w:rsidRPr="00203D9B">
        <w:rPr>
          <w:rFonts w:cs="Times New Roman"/>
          <w:b/>
          <w:szCs w:val="22"/>
        </w:rPr>
        <w:tab/>
      </w:r>
      <w:r w:rsidRPr="00203D9B">
        <w:rPr>
          <w:rFonts w:cs="Times New Roman"/>
          <w:szCs w:val="22"/>
        </w:rPr>
        <w:t xml:space="preserve">(GP: DOC &amp; PPP Potential Consolidation Plan)  From the funds appropriated to the Department of Corrections and the Department of </w:t>
      </w:r>
      <w:r w:rsidRPr="00203D9B">
        <w:rPr>
          <w:rFonts w:cs="Times New Roman"/>
        </w:rPr>
        <w:t>Probation</w:t>
      </w:r>
      <w:r w:rsidRPr="00203D9B">
        <w:rPr>
          <w:rFonts w:cs="Times New Roman"/>
          <w:szCs w:val="22"/>
        </w:rPr>
        <w:t>, Parole and Pardon Services, the directors of the departments may collaborate and develop a plan to consolidate the functions of the departments.</w:t>
      </w:r>
    </w:p>
    <w:p w:rsidR="00580AFD" w:rsidRPr="00203D9B" w:rsidRDefault="00FE5E1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03D9B">
        <w:rPr>
          <w:rFonts w:cs="Times New Roman"/>
          <w:color w:val="auto"/>
          <w:szCs w:val="22"/>
        </w:rPr>
        <w:tab/>
      </w:r>
      <w:r w:rsidR="00E66270" w:rsidRPr="00203D9B">
        <w:rPr>
          <w:rFonts w:cs="Times New Roman"/>
          <w:b/>
          <w:color w:val="auto"/>
          <w:szCs w:val="22"/>
        </w:rPr>
        <w:t>117</w:t>
      </w:r>
      <w:r w:rsidRPr="00203D9B">
        <w:rPr>
          <w:rFonts w:cs="Times New Roman"/>
          <w:b/>
          <w:color w:val="auto"/>
          <w:szCs w:val="22"/>
        </w:rPr>
        <w:t>.</w:t>
      </w:r>
      <w:r w:rsidR="003249A1" w:rsidRPr="00203D9B">
        <w:rPr>
          <w:rFonts w:cs="Times New Roman"/>
          <w:b/>
          <w:color w:val="auto"/>
          <w:szCs w:val="22"/>
        </w:rPr>
        <w:t>102</w:t>
      </w:r>
      <w:r w:rsidRPr="00203D9B">
        <w:rPr>
          <w:rFonts w:cs="Times New Roman"/>
          <w:b/>
          <w:color w:val="auto"/>
          <w:szCs w:val="22"/>
        </w:rPr>
        <w:t>.</w:t>
      </w:r>
      <w:r w:rsidRPr="00203D9B">
        <w:rPr>
          <w:rFonts w:cs="Times New Roman"/>
          <w:b/>
          <w:color w:val="auto"/>
          <w:szCs w:val="22"/>
        </w:rPr>
        <w:tab/>
      </w:r>
      <w:r w:rsidRPr="00203D9B">
        <w:rPr>
          <w:rFonts w:cs="Times New Roman"/>
          <w:iCs/>
          <w:szCs w:val="22"/>
        </w:rPr>
        <w:t>(GP: USC Greenville Medical School)  It is the intent of the General Assembly that during Fiscal Year</w:t>
      </w:r>
      <w:r w:rsidR="0019536D" w:rsidRPr="00203D9B">
        <w:rPr>
          <w:rFonts w:cs="Times New Roman"/>
          <w:iCs/>
          <w:szCs w:val="22"/>
        </w:rPr>
        <w:t xml:space="preserve"> </w:t>
      </w:r>
      <w:r w:rsidR="00D73BCF" w:rsidRPr="00203D9B">
        <w:rPr>
          <w:rFonts w:cs="Times New Roman"/>
          <w:iCs/>
          <w:strike/>
          <w:szCs w:val="22"/>
        </w:rPr>
        <w:t>2013-14</w:t>
      </w:r>
      <w:r w:rsidR="003A7187" w:rsidRPr="00203D9B">
        <w:rPr>
          <w:rFonts w:cs="Times New Roman"/>
          <w:iCs/>
          <w:szCs w:val="22"/>
        </w:rPr>
        <w:t xml:space="preserve"> </w:t>
      </w:r>
      <w:r w:rsidR="003A7187" w:rsidRPr="00203D9B">
        <w:rPr>
          <w:rFonts w:cs="Times New Roman"/>
          <w:i/>
          <w:iCs/>
          <w:szCs w:val="22"/>
          <w:u w:val="single"/>
        </w:rPr>
        <w:t>2014-15</w:t>
      </w:r>
      <w:r w:rsidRPr="00203D9B">
        <w:rPr>
          <w:rFonts w:cs="Times New Roman"/>
          <w:iCs/>
          <w:szCs w:val="22"/>
        </w:rPr>
        <w:t xml:space="preserve">, no general funds shall be appropriated for the new medical school at the University of South Carolina in Greenville.  In addition, no state funds may be </w:t>
      </w:r>
      <w:r w:rsidRPr="00203D9B">
        <w:rPr>
          <w:rFonts w:cs="Times New Roman"/>
        </w:rPr>
        <w:t>transferred</w:t>
      </w:r>
      <w:r w:rsidRPr="00203D9B">
        <w:rPr>
          <w:rFonts w:cs="Times New Roman"/>
          <w:iCs/>
          <w:szCs w:val="22"/>
        </w:rPr>
        <w:t xml:space="preserve">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580AFD" w:rsidRPr="00203D9B" w:rsidRDefault="00C1757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03D9B">
        <w:rPr>
          <w:rFonts w:cs="Times New Roman"/>
          <w:iCs/>
          <w:szCs w:val="22"/>
        </w:rPr>
        <w:tab/>
      </w:r>
      <w:r w:rsidR="003249A1" w:rsidRPr="00203D9B">
        <w:rPr>
          <w:rFonts w:cs="Times New Roman"/>
          <w:b/>
          <w:iCs/>
          <w:szCs w:val="22"/>
        </w:rPr>
        <w:t>117.103</w:t>
      </w:r>
      <w:r w:rsidRPr="00203D9B">
        <w:rPr>
          <w:rFonts w:cs="Times New Roman"/>
          <w:b/>
          <w:iCs/>
          <w:szCs w:val="22"/>
        </w:rPr>
        <w:t>.</w:t>
      </w:r>
      <w:r w:rsidRPr="00203D9B">
        <w:rPr>
          <w:rFonts w:cs="Times New Roman"/>
          <w:iCs/>
          <w:szCs w:val="22"/>
        </w:rPr>
        <w:tab/>
        <w:t xml:space="preserve">(GP: </w:t>
      </w:r>
      <w:r w:rsidRPr="00203D9B">
        <w:rPr>
          <w:rFonts w:cs="Times New Roman"/>
          <w:snapToGrid w:val="0"/>
          <w:szCs w:val="22"/>
        </w:rPr>
        <w:t>Retirement</w:t>
      </w:r>
      <w:r w:rsidRPr="00203D9B">
        <w:rPr>
          <w:rFonts w:cs="Times New Roman"/>
          <w:iCs/>
          <w:szCs w:val="22"/>
        </w:rPr>
        <w:t xml:space="preserve"> Investment Commission)  Of the funds appropriated and or authorized, the Retirement Investment Commission shall </w:t>
      </w:r>
      <w:r w:rsidRPr="00203D9B">
        <w:rPr>
          <w:rFonts w:cs="Times New Roman"/>
        </w:rPr>
        <w:t>submit</w:t>
      </w:r>
      <w:r w:rsidR="003A7187" w:rsidRPr="00203D9B">
        <w:rPr>
          <w:rFonts w:cs="Times New Roman"/>
          <w:iCs/>
          <w:szCs w:val="22"/>
        </w:rPr>
        <w:t xml:space="preserve"> a report to </w:t>
      </w:r>
      <w:r w:rsidR="003A7187" w:rsidRPr="00203D9B">
        <w:rPr>
          <w:rFonts w:cs="Times New Roman"/>
          <w:i/>
          <w:iCs/>
          <w:szCs w:val="22"/>
          <w:u w:val="single"/>
        </w:rPr>
        <w:t>the Governor,</w:t>
      </w:r>
      <w:r w:rsidR="003A7187" w:rsidRPr="00203D9B">
        <w:rPr>
          <w:rFonts w:cs="Times New Roman"/>
          <w:iCs/>
          <w:szCs w:val="22"/>
        </w:rPr>
        <w:t xml:space="preserve"> the </w:t>
      </w:r>
      <w:r w:rsidRPr="00203D9B">
        <w:rPr>
          <w:rFonts w:cs="Times New Roman"/>
          <w:iCs/>
          <w:szCs w:val="22"/>
        </w:rPr>
        <w:t>Senate Finance Retirement Subcommittee and the Ways and Means</w:t>
      </w:r>
      <w:r w:rsidR="0019536D" w:rsidRPr="00203D9B">
        <w:rPr>
          <w:rFonts w:cs="Times New Roman"/>
          <w:iCs/>
          <w:szCs w:val="22"/>
        </w:rPr>
        <w:t xml:space="preserve"> </w:t>
      </w:r>
      <w:r w:rsidRPr="00203D9B">
        <w:rPr>
          <w:rFonts w:cs="Times New Roman"/>
          <w:iCs/>
          <w:szCs w:val="22"/>
        </w:rPr>
        <w:t>Legislative, Executive, and Local Government Subcommittee by January 15,</w:t>
      </w:r>
      <w:r w:rsidR="0019536D" w:rsidRPr="00203D9B">
        <w:rPr>
          <w:rFonts w:cs="Times New Roman"/>
          <w:iCs/>
          <w:szCs w:val="22"/>
        </w:rPr>
        <w:t xml:space="preserve"> </w:t>
      </w:r>
      <w:r w:rsidRPr="00203D9B">
        <w:rPr>
          <w:rFonts w:cs="Times New Roman"/>
          <w:iCs/>
          <w:strike/>
          <w:szCs w:val="22"/>
        </w:rPr>
        <w:t>2014</w:t>
      </w:r>
      <w:r w:rsidR="003A7187" w:rsidRPr="00203D9B">
        <w:rPr>
          <w:rFonts w:cs="Times New Roman"/>
          <w:iCs/>
          <w:szCs w:val="22"/>
        </w:rPr>
        <w:t xml:space="preserve"> </w:t>
      </w:r>
      <w:r w:rsidR="003A7187" w:rsidRPr="00203D9B">
        <w:rPr>
          <w:rFonts w:cs="Times New Roman"/>
          <w:i/>
          <w:iCs/>
          <w:szCs w:val="22"/>
          <w:u w:val="single"/>
        </w:rPr>
        <w:t>2015</w:t>
      </w:r>
      <w:r w:rsidRPr="00203D9B">
        <w:rPr>
          <w:rFonts w:cs="Times New Roman"/>
          <w:iCs/>
          <w:szCs w:val="22"/>
        </w:rPr>
        <w:t xml:space="preserve"> that sets forth a plan regarding salary bonuses for calendar year</w:t>
      </w:r>
      <w:r w:rsidR="0019536D" w:rsidRPr="00203D9B">
        <w:rPr>
          <w:rFonts w:cs="Times New Roman"/>
          <w:iCs/>
          <w:szCs w:val="22"/>
        </w:rPr>
        <w:t xml:space="preserve"> </w:t>
      </w:r>
      <w:r w:rsidRPr="00203D9B">
        <w:rPr>
          <w:rFonts w:cs="Times New Roman"/>
          <w:iCs/>
          <w:szCs w:val="22"/>
        </w:rPr>
        <w:t xml:space="preserve">2015.  </w:t>
      </w:r>
      <w:r w:rsidRPr="00203D9B">
        <w:rPr>
          <w:rFonts w:cs="Times New Roman"/>
          <w:iCs/>
          <w:strike/>
          <w:szCs w:val="22"/>
        </w:rPr>
        <w:t>The plan must be approved by both subcommittees before implementation.</w:t>
      </w:r>
    </w:p>
    <w:p w:rsidR="00E12F8A" w:rsidRPr="00203D9B" w:rsidRDefault="003249A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03D9B">
        <w:rPr>
          <w:rFonts w:cs="Times New Roman"/>
          <w:b/>
        </w:rPr>
        <w:tab/>
        <w:t>117.104</w:t>
      </w:r>
      <w:r w:rsidR="00C17571" w:rsidRPr="00203D9B">
        <w:rPr>
          <w:rFonts w:cs="Times New Roman"/>
          <w:b/>
        </w:rPr>
        <w:t>.</w:t>
      </w:r>
      <w:r w:rsidR="00C17571" w:rsidRPr="00203D9B">
        <w:rPr>
          <w:rFonts w:cs="Times New Roman"/>
          <w:b/>
        </w:rPr>
        <w:tab/>
      </w:r>
      <w:r w:rsidR="00C17571" w:rsidRPr="00203D9B">
        <w:rPr>
          <w:rFonts w:cs="Times New Roman"/>
        </w:rPr>
        <w:t xml:space="preserve">(GP: First Steps - </w:t>
      </w:r>
      <w:proofErr w:type="spellStart"/>
      <w:r w:rsidR="00C17571" w:rsidRPr="00203D9B">
        <w:rPr>
          <w:rFonts w:cs="Times New Roman"/>
        </w:rPr>
        <w:t>BabyNet</w:t>
      </w:r>
      <w:proofErr w:type="spellEnd"/>
      <w:r w:rsidR="00C17571" w:rsidRPr="00203D9B">
        <w:rPr>
          <w:rFonts w:cs="Times New Roman"/>
        </w:rPr>
        <w:t>)  In addition to the statutory duties assigned to South Carolina First Steps to School Readiness Board of Trustees; the board shall ensure the state</w:t>
      </w:r>
      <w:r w:rsidR="0001576F" w:rsidRPr="00203D9B">
        <w:rPr>
          <w:rFonts w:cs="Times New Roman"/>
        </w:rPr>
        <w:t>’</w:t>
      </w:r>
      <w:r w:rsidR="00C17571" w:rsidRPr="00203D9B">
        <w:rPr>
          <w:rFonts w:cs="Times New Roman"/>
        </w:rPr>
        <w:t>s compliance with the Individuals with Disabilities Act, Part C and the First Steps</w:t>
      </w:r>
      <w:r w:rsidR="0001576F" w:rsidRPr="00203D9B">
        <w:rPr>
          <w:rFonts w:cs="Times New Roman"/>
        </w:rPr>
        <w:t>’</w:t>
      </w:r>
      <w:r w:rsidR="00C17571" w:rsidRPr="00203D9B">
        <w:rPr>
          <w:rFonts w:cs="Times New Roman"/>
        </w:rPr>
        <w:t xml:space="preserve"> full implementation of recommendations</w:t>
      </w:r>
      <w:r w:rsidR="0019536D" w:rsidRPr="00203D9B">
        <w:rPr>
          <w:rFonts w:cs="Times New Roman"/>
        </w:rPr>
        <w:t xml:space="preserve"> </w:t>
      </w:r>
      <w:r w:rsidR="00C17571" w:rsidRPr="00203D9B">
        <w:rPr>
          <w:rFonts w:cs="Times New Roman"/>
        </w:rPr>
        <w:t xml:space="preserve">contained in the 2011 audit report of the LAC regarding the </w:t>
      </w:r>
      <w:proofErr w:type="spellStart"/>
      <w:r w:rsidR="00C17571" w:rsidRPr="00203D9B">
        <w:rPr>
          <w:rFonts w:cs="Times New Roman"/>
        </w:rPr>
        <w:t>BabyNet</w:t>
      </w:r>
      <w:proofErr w:type="spellEnd"/>
      <w:r w:rsidR="00C17571" w:rsidRPr="00203D9B">
        <w:rPr>
          <w:rFonts w:cs="Times New Roman"/>
        </w:rPr>
        <w:t xml:space="preserve"> Program.  First Steps shall submit any necessary statutory changes to the Chairman of the House Education and Public Works Committee and the Chairman of the Senate Education Committee and any budget recommendations in the agency</w:t>
      </w:r>
      <w:r w:rsidR="0001576F" w:rsidRPr="00203D9B">
        <w:rPr>
          <w:rFonts w:cs="Times New Roman"/>
        </w:rPr>
        <w:t>’</w:t>
      </w:r>
      <w:r w:rsidR="00C17571" w:rsidRPr="00203D9B">
        <w:rPr>
          <w:rFonts w:cs="Times New Roman"/>
        </w:rPr>
        <w:t>s budget request as submitted to the Governor.</w:t>
      </w:r>
      <w:r w:rsidR="0019536D" w:rsidRPr="00203D9B">
        <w:rPr>
          <w:rFonts w:cs="Times New Roman"/>
        </w:rPr>
        <w:t xml:space="preserve"> </w:t>
      </w:r>
      <w:r w:rsidR="00C17571" w:rsidRPr="00203D9B">
        <w:rPr>
          <w:rFonts w:cs="Times New Roman"/>
        </w:rPr>
        <w:t xml:space="preserve"> Until completion, First Steps shall post on its website a quarterly report on the timelines of its progress in implementing the recommendations of the LAC.  The Board of Trustees will be kept informed monthly of all activities related to this requirement and those progress reports must be recorded in the minutes for each meeting of the Board of Trustees.  When First Steps has implemented all of the recommendations enumerated above, a final report shall be submitted </w:t>
      </w:r>
      <w:r w:rsidR="00455AEE" w:rsidRPr="00203D9B">
        <w:rPr>
          <w:rFonts w:cs="Times New Roman"/>
        </w:rPr>
        <w:t>to the Board of Trustees for its</w:t>
      </w:r>
      <w:r w:rsidR="00C17571" w:rsidRPr="00203D9B">
        <w:rPr>
          <w:rFonts w:cs="Times New Roman"/>
        </w:rPr>
        <w:t xml:space="preserve"> adoption.  Upon approval by the Board of Trustees, the final report shall be published on First Steps</w:t>
      </w:r>
      <w:r w:rsidR="0001576F" w:rsidRPr="00203D9B">
        <w:rPr>
          <w:rFonts w:cs="Times New Roman"/>
        </w:rPr>
        <w:t>’</w:t>
      </w:r>
      <w:r w:rsidR="00C17571" w:rsidRPr="00203D9B">
        <w:rPr>
          <w:rFonts w:cs="Times New Roman"/>
        </w:rPr>
        <w:t xml:space="preserve"> homepage.  First Steps to School Readiness, the School for the Deaf and Blind, the Department of Disabilities and Special Needs, the Department of Health and Human Services, the Department of Mental Health and the Department of Social Services shall each provide on a common template developed by the agencies, a quarterly report to the Chairman of the House Ways and Means Committee and the Chairman of Senate Finance outlining all programs provided by them for </w:t>
      </w:r>
      <w:proofErr w:type="spellStart"/>
      <w:r w:rsidR="00C17571" w:rsidRPr="00203D9B">
        <w:rPr>
          <w:rFonts w:cs="Times New Roman"/>
        </w:rPr>
        <w:t>BabyNet</w:t>
      </w:r>
      <w:proofErr w:type="spellEnd"/>
      <w:r w:rsidR="00C17571" w:rsidRPr="00203D9B">
        <w:rPr>
          <w:rFonts w:cs="Times New Roman"/>
        </w:rPr>
        <w:t xml:space="preserve">; all federal funds received and expended on </w:t>
      </w:r>
      <w:proofErr w:type="spellStart"/>
      <w:r w:rsidR="00C17571" w:rsidRPr="00203D9B">
        <w:rPr>
          <w:rFonts w:cs="Times New Roman"/>
        </w:rPr>
        <w:t>BabyNet</w:t>
      </w:r>
      <w:proofErr w:type="spellEnd"/>
      <w:r w:rsidR="00C17571" w:rsidRPr="00203D9B">
        <w:rPr>
          <w:rFonts w:cs="Times New Roman"/>
        </w:rPr>
        <w:t xml:space="preserve"> and all state funds expended on </w:t>
      </w:r>
      <w:proofErr w:type="spellStart"/>
      <w:r w:rsidR="00C17571" w:rsidRPr="00203D9B">
        <w:rPr>
          <w:rFonts w:cs="Times New Roman"/>
        </w:rPr>
        <w:t>BabyNet</w:t>
      </w:r>
      <w:proofErr w:type="spellEnd"/>
      <w:r w:rsidR="00C17571" w:rsidRPr="00203D9B">
        <w:rPr>
          <w:rFonts w:cs="Times New Roman"/>
        </w:rPr>
        <w:t>.  Each entity and</w:t>
      </w:r>
      <w:r w:rsidR="00C17571" w:rsidRPr="00203D9B">
        <w:rPr>
          <w:rFonts w:cs="Times New Roman"/>
          <w:b/>
        </w:rPr>
        <w:t xml:space="preserve"> </w:t>
      </w:r>
      <w:r w:rsidR="00C17571" w:rsidRPr="00203D9B">
        <w:rPr>
          <w:rFonts w:cs="Times New Roman"/>
        </w:rPr>
        <w:t>agency shall report on its share of the state</w:t>
      </w:r>
      <w:r w:rsidR="0001576F" w:rsidRPr="00203D9B">
        <w:rPr>
          <w:rFonts w:cs="Times New Roman"/>
        </w:rPr>
        <w:t>’</w:t>
      </w:r>
      <w:r w:rsidR="00C17571" w:rsidRPr="00203D9B">
        <w:rPr>
          <w:rFonts w:cs="Times New Roman"/>
        </w:rPr>
        <w:t>s ongoing maintenance of effort as defined by the US Department of Education under IDEA Part C.</w:t>
      </w:r>
    </w:p>
    <w:p w:rsidR="00E12F8A" w:rsidRPr="00203D9B" w:rsidRDefault="00E12F8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03D9B">
        <w:rPr>
          <w:rFonts w:cs="Times New Roman"/>
          <w:color w:val="auto"/>
          <w:szCs w:val="22"/>
        </w:rPr>
        <w:tab/>
      </w:r>
      <w:r w:rsidR="00E66270" w:rsidRPr="00203D9B">
        <w:rPr>
          <w:rFonts w:cs="Times New Roman"/>
          <w:b/>
          <w:color w:val="auto"/>
          <w:szCs w:val="22"/>
        </w:rPr>
        <w:t>117</w:t>
      </w:r>
      <w:r w:rsidRPr="00203D9B">
        <w:rPr>
          <w:rFonts w:cs="Times New Roman"/>
          <w:b/>
          <w:color w:val="auto"/>
          <w:szCs w:val="22"/>
        </w:rPr>
        <w:t>.</w:t>
      </w:r>
      <w:r w:rsidR="003249A1" w:rsidRPr="00203D9B">
        <w:rPr>
          <w:rFonts w:cs="Times New Roman"/>
          <w:b/>
          <w:color w:val="auto"/>
          <w:szCs w:val="22"/>
        </w:rPr>
        <w:t>105</w:t>
      </w:r>
      <w:r w:rsidRPr="00203D9B">
        <w:rPr>
          <w:rFonts w:cs="Times New Roman"/>
          <w:b/>
          <w:color w:val="auto"/>
          <w:szCs w:val="22"/>
        </w:rPr>
        <w:t>.</w:t>
      </w:r>
      <w:r w:rsidRPr="00203D9B">
        <w:rPr>
          <w:rFonts w:cs="Times New Roman"/>
          <w:color w:val="auto"/>
          <w:szCs w:val="22"/>
        </w:rPr>
        <w:tab/>
        <w:t xml:space="preserve">(GP: Single Audit Schedule of Federal Expenditures) </w:t>
      </w:r>
      <w:r w:rsidR="00613923" w:rsidRPr="00203D9B">
        <w:rPr>
          <w:rFonts w:cs="Times New Roman"/>
          <w:color w:val="auto"/>
          <w:szCs w:val="22"/>
        </w:rPr>
        <w:t xml:space="preserve"> </w:t>
      </w:r>
      <w:r w:rsidRPr="00203D9B">
        <w:rPr>
          <w:rFonts w:cs="Times New Roman"/>
          <w:color w:val="auto"/>
          <w:szCs w:val="22"/>
        </w:rPr>
        <w:t xml:space="preserve">To ensure timely completion of the of the Statewide Single Audit, </w:t>
      </w:r>
      <w:r w:rsidR="00755494" w:rsidRPr="00203D9B">
        <w:rPr>
          <w:rFonts w:cs="Times New Roman"/>
          <w:color w:val="auto"/>
          <w:szCs w:val="22"/>
        </w:rPr>
        <w:t>s</w:t>
      </w:r>
      <w:r w:rsidRPr="00203D9B">
        <w:rPr>
          <w:rFonts w:cs="Times New Roman"/>
          <w:color w:val="auto"/>
          <w:szCs w:val="22"/>
        </w:rPr>
        <w:t xml:space="preserve">tate agencies which do not receive a separate audit of federal expenditures, must submit to the Office of the State Auditor a schedule of federal program expenditures in a format prescribed by the Office of the State Auditor, no later than August </w:t>
      </w:r>
      <w:r w:rsidR="000D023B" w:rsidRPr="00203D9B">
        <w:rPr>
          <w:rFonts w:cs="Times New Roman"/>
          <w:color w:val="auto"/>
          <w:szCs w:val="22"/>
        </w:rPr>
        <w:t>fifteenth</w:t>
      </w:r>
      <w:r w:rsidRPr="00203D9B">
        <w:rPr>
          <w:rFonts w:cs="Times New Roman"/>
          <w:color w:val="auto"/>
          <w:szCs w:val="22"/>
        </w:rPr>
        <w:t xml:space="preserve"> of each year.</w:t>
      </w:r>
    </w:p>
    <w:p w:rsidR="00E12F8A" w:rsidRPr="00203D9B" w:rsidRDefault="00C1757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03D9B">
        <w:rPr>
          <w:rFonts w:cs="Times New Roman"/>
          <w:color w:val="auto"/>
          <w:szCs w:val="22"/>
        </w:rPr>
        <w:tab/>
      </w:r>
      <w:r w:rsidRPr="00203D9B">
        <w:rPr>
          <w:rFonts w:cs="Times New Roman"/>
          <w:b/>
          <w:color w:val="auto"/>
          <w:szCs w:val="22"/>
        </w:rPr>
        <w:t>117.</w:t>
      </w:r>
      <w:r w:rsidR="003249A1" w:rsidRPr="00203D9B">
        <w:rPr>
          <w:rFonts w:cs="Times New Roman"/>
          <w:b/>
          <w:color w:val="auto"/>
          <w:szCs w:val="22"/>
        </w:rPr>
        <w:t>106</w:t>
      </w:r>
      <w:r w:rsidRPr="00203D9B">
        <w:rPr>
          <w:rFonts w:cs="Times New Roman"/>
          <w:b/>
          <w:color w:val="auto"/>
          <w:szCs w:val="22"/>
        </w:rPr>
        <w:t>.</w:t>
      </w:r>
      <w:r w:rsidRPr="00203D9B">
        <w:rPr>
          <w:rFonts w:cs="Times New Roman"/>
          <w:b/>
          <w:color w:val="auto"/>
          <w:szCs w:val="22"/>
        </w:rPr>
        <w:tab/>
      </w:r>
      <w:r w:rsidRPr="00203D9B">
        <w:rPr>
          <w:rFonts w:cs="Times New Roman"/>
          <w:color w:val="auto"/>
          <w:szCs w:val="22"/>
        </w:rPr>
        <w:t xml:space="preserve">(GP: Prohibits Local Government Fund Public Funded Lobbyists)  All local governmental entities including, but not limited to, counties, </w:t>
      </w:r>
      <w:r w:rsidRPr="00203D9B">
        <w:rPr>
          <w:rFonts w:cs="Times New Roman"/>
        </w:rPr>
        <w:t>municipalities</w:t>
      </w:r>
      <w:r w:rsidRPr="00203D9B">
        <w:rPr>
          <w:rFonts w:cs="Times New Roman"/>
          <w:color w:val="auto"/>
          <w:szCs w:val="22"/>
        </w:rPr>
        <w:t xml:space="preserve">, and associations are prohibited from using taxpayer funds received </w:t>
      </w:r>
      <w:r w:rsidRPr="00203D9B">
        <w:rPr>
          <w:rFonts w:cs="Times New Roman"/>
          <w:iCs/>
          <w:szCs w:val="22"/>
        </w:rPr>
        <w:t>from</w:t>
      </w:r>
      <w:r w:rsidRPr="00203D9B">
        <w:rPr>
          <w:rFonts w:cs="Times New Roman"/>
          <w:color w:val="auto"/>
          <w:szCs w:val="22"/>
        </w:rPr>
        <w:t xml:space="preserve"> the Local Government Fund</w:t>
      </w:r>
      <w:r w:rsidRPr="00203D9B">
        <w:rPr>
          <w:rFonts w:cs="Times New Roman"/>
          <w:b/>
          <w:color w:val="auto"/>
          <w:szCs w:val="22"/>
        </w:rPr>
        <w:t xml:space="preserve"> </w:t>
      </w:r>
      <w:r w:rsidRPr="00203D9B">
        <w:rPr>
          <w:rFonts w:cs="Times New Roman"/>
          <w:color w:val="auto"/>
          <w:szCs w:val="22"/>
        </w:rPr>
        <w:t>to compensate employees for lobbying activities engaged in on behalf of such governmental entity.</w:t>
      </w:r>
    </w:p>
    <w:p w:rsidR="00502C75" w:rsidRPr="00203D9B" w:rsidRDefault="00502C75"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203D9B">
        <w:rPr>
          <w:rFonts w:cs="Times New Roman"/>
        </w:rPr>
        <w:tab/>
      </w:r>
      <w:r w:rsidR="00E66270" w:rsidRPr="00203D9B">
        <w:rPr>
          <w:rFonts w:cs="Times New Roman"/>
          <w:b/>
        </w:rPr>
        <w:t>117</w:t>
      </w:r>
      <w:r w:rsidRPr="00203D9B">
        <w:rPr>
          <w:rFonts w:cs="Times New Roman"/>
          <w:b/>
        </w:rPr>
        <w:t>.</w:t>
      </w:r>
      <w:r w:rsidR="003249A1" w:rsidRPr="00203D9B">
        <w:rPr>
          <w:rFonts w:cs="Times New Roman"/>
          <w:b/>
        </w:rPr>
        <w:t>107</w:t>
      </w:r>
      <w:r w:rsidRPr="00203D9B">
        <w:rPr>
          <w:rFonts w:cs="Times New Roman"/>
          <w:b/>
        </w:rPr>
        <w:t>.</w:t>
      </w:r>
      <w:r w:rsidRPr="00203D9B">
        <w:rPr>
          <w:rFonts w:cs="Times New Roman"/>
          <w:b/>
        </w:rPr>
        <w:tab/>
      </w:r>
      <w:r w:rsidRPr="00203D9B">
        <w:rPr>
          <w:rFonts w:cs="Times New Roman"/>
        </w:rPr>
        <w:t xml:space="preserve">(GP: </w:t>
      </w:r>
      <w:r w:rsidRPr="00203D9B">
        <w:t>School</w:t>
      </w:r>
      <w:r w:rsidRPr="00203D9B">
        <w:rPr>
          <w:rFonts w:cs="Times New Roman"/>
        </w:rPr>
        <w:t xml:space="preserve"> Construction Development Impact Fee Assessment Prohibition)  Governmental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rsidR="00502C75" w:rsidRPr="00203D9B" w:rsidRDefault="00C1757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203D9B">
        <w:rPr>
          <w:rFonts w:cs="Times New Roman"/>
          <w:color w:val="auto"/>
          <w:szCs w:val="22"/>
        </w:rPr>
        <w:tab/>
      </w:r>
      <w:r w:rsidRPr="00203D9B">
        <w:rPr>
          <w:rFonts w:cs="Times New Roman"/>
          <w:b/>
          <w:color w:val="auto"/>
          <w:szCs w:val="22"/>
        </w:rPr>
        <w:t>117.</w:t>
      </w:r>
      <w:r w:rsidR="003249A1" w:rsidRPr="00203D9B">
        <w:rPr>
          <w:rFonts w:cs="Times New Roman"/>
          <w:b/>
          <w:color w:val="auto"/>
          <w:szCs w:val="22"/>
        </w:rPr>
        <w:t>108</w:t>
      </w:r>
      <w:r w:rsidRPr="00203D9B">
        <w:rPr>
          <w:rFonts w:cs="Times New Roman"/>
          <w:b/>
          <w:color w:val="auto"/>
          <w:szCs w:val="22"/>
        </w:rPr>
        <w:t>.</w:t>
      </w:r>
      <w:r w:rsidRPr="00203D9B">
        <w:rPr>
          <w:rFonts w:cs="Times New Roman"/>
          <w:b/>
          <w:color w:val="auto"/>
          <w:szCs w:val="22"/>
        </w:rPr>
        <w:tab/>
      </w:r>
      <w:r w:rsidRPr="00203D9B">
        <w:rPr>
          <w:rFonts w:cs="Times New Roman"/>
          <w:color w:val="auto"/>
          <w:szCs w:val="22"/>
        </w:rPr>
        <w:t>(</w:t>
      </w:r>
      <w:r w:rsidR="00320720" w:rsidRPr="00203D9B">
        <w:rPr>
          <w:rFonts w:cs="Times New Roman"/>
          <w:color w:val="auto"/>
          <w:szCs w:val="22"/>
        </w:rPr>
        <w:t xml:space="preserve">GP: </w:t>
      </w:r>
      <w:r w:rsidRPr="00203D9B">
        <w:rPr>
          <w:rFonts w:cs="Times New Roman"/>
          <w:color w:val="auto"/>
          <w:szCs w:val="22"/>
        </w:rPr>
        <w:t xml:space="preserve">First Steps Reauthorization)  </w:t>
      </w:r>
      <w:r w:rsidRPr="00203D9B">
        <w:rPr>
          <w:rFonts w:cs="Times New Roman"/>
          <w:strike/>
          <w:color w:val="auto"/>
          <w:szCs w:val="22"/>
        </w:rPr>
        <w:t xml:space="preserve">Act 99 of 1999, the South Carolina First Steps to School Readiness Act, is reauthorized for the duration of Fiscal Year </w:t>
      </w:r>
      <w:r w:rsidR="00D73BCF" w:rsidRPr="00203D9B">
        <w:rPr>
          <w:rFonts w:cs="Times New Roman"/>
          <w:strike/>
          <w:color w:val="auto"/>
          <w:szCs w:val="22"/>
        </w:rPr>
        <w:t>2013-14</w:t>
      </w:r>
      <w:r w:rsidRPr="00203D9B">
        <w:rPr>
          <w:rFonts w:cs="Times New Roman"/>
          <w:strike/>
          <w:color w:val="auto"/>
          <w:szCs w:val="22"/>
        </w:rPr>
        <w:t>.</w:t>
      </w:r>
    </w:p>
    <w:p w:rsidR="001A7390" w:rsidRPr="00203D9B" w:rsidRDefault="001A739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203D9B">
        <w:rPr>
          <w:rFonts w:cs="Times New Roman"/>
        </w:rPr>
        <w:tab/>
      </w:r>
      <w:r w:rsidRPr="00203D9B">
        <w:rPr>
          <w:rFonts w:cs="Times New Roman"/>
          <w:b/>
        </w:rPr>
        <w:t>117.</w:t>
      </w:r>
      <w:r w:rsidR="003249A1" w:rsidRPr="00203D9B">
        <w:rPr>
          <w:rFonts w:cs="Times New Roman"/>
          <w:b/>
        </w:rPr>
        <w:t>109</w:t>
      </w:r>
      <w:r w:rsidRPr="00203D9B">
        <w:rPr>
          <w:rFonts w:cs="Times New Roman"/>
          <w:b/>
        </w:rPr>
        <w:t>.</w:t>
      </w:r>
      <w:r w:rsidRPr="00203D9B">
        <w:rPr>
          <w:rFonts w:cs="Times New Roman"/>
          <w:b/>
        </w:rPr>
        <w:tab/>
      </w:r>
      <w:r w:rsidRPr="00203D9B">
        <w:rPr>
          <w:rFonts w:cs="Times New Roman"/>
        </w:rPr>
        <w:t xml:space="preserve">(GP: Sexually Violent Predator Treatment RFP)  </w:t>
      </w:r>
      <w:r w:rsidRPr="00203D9B">
        <w:rPr>
          <w:rFonts w:cs="Times New Roman"/>
          <w:strike/>
        </w:rPr>
        <w:t>The Director of the Department of Mental Health and the Director of the Department of Corrections shall cooperate with the Budget and Control Board, Division of Procurement Services which shall develop and cause to be issued a Request for Proposals (RFP) seeking long-term solutions for securely housing and treating the growing population of individuals adjudicated as Sexually Violent Predators and civilly committed to the Department of Mental Health pursuant to the Sexually Violent Predators Act.</w:t>
      </w:r>
    </w:p>
    <w:p w:rsidR="001A7390" w:rsidRPr="00203D9B" w:rsidRDefault="001A739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203D9B">
        <w:rPr>
          <w:rFonts w:cs="Times New Roman"/>
        </w:rPr>
        <w:tab/>
      </w:r>
      <w:r w:rsidRPr="00203D9B">
        <w:rPr>
          <w:rFonts w:cs="Times New Roman"/>
          <w:strike/>
        </w:rPr>
        <w:t>The purpose of the RFP shall be to seek proposals from qualified private providers to provide secure housing and treatment services to all individuals civilly committed pursuant to the Sexually Violent Predators Act.</w:t>
      </w:r>
    </w:p>
    <w:p w:rsidR="001A7390" w:rsidRPr="00203D9B" w:rsidRDefault="001A739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203D9B">
        <w:rPr>
          <w:rFonts w:cs="Times New Roman"/>
        </w:rPr>
        <w:tab/>
      </w:r>
      <w:r w:rsidRPr="00203D9B">
        <w:rPr>
          <w:rFonts w:cs="Times New Roman"/>
          <w:strike/>
        </w:rPr>
        <w:t xml:space="preserve">As part of the process, the Department of Mental Health, the Department of Corrections, and the Budget and Control Board shall provide up-to-date information concerning the current operation of the program and shall provide information about suitable state owned real property.  The RFP shall be issued on or before October 31, 2013. </w:t>
      </w:r>
    </w:p>
    <w:p w:rsidR="001A7390" w:rsidRPr="00203D9B" w:rsidRDefault="001A739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203D9B">
        <w:rPr>
          <w:rFonts w:cs="Times New Roman"/>
        </w:rPr>
        <w:tab/>
      </w:r>
      <w:r w:rsidRPr="00203D9B">
        <w:rPr>
          <w:rFonts w:cs="Times New Roman"/>
          <w:strike/>
        </w:rPr>
        <w:t>The RFP shall be worded broadly to allow respondents to propose creative and cost-effective long-term solutions for the operation of this program in order to address the issues raised in Proviso 23.15 of the 2012-13 State Appropriations Act and the resulting January 3, 2013, Report on the SVP Program issued by the Department of Mental Health and the Department of Corrections.</w:t>
      </w:r>
    </w:p>
    <w:p w:rsidR="001A7390" w:rsidRPr="00203D9B" w:rsidRDefault="001A739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203D9B">
        <w:rPr>
          <w:rFonts w:cs="Times New Roman"/>
        </w:rPr>
        <w:tab/>
      </w:r>
      <w:r w:rsidRPr="00203D9B">
        <w:rPr>
          <w:rFonts w:cs="Times New Roman"/>
          <w:strike/>
        </w:rPr>
        <w:t>In addition to treatment services, respondents shall be allowed, but not required, to propose a single source solution with responsibility for all aspects of the program including but not limited to housing, security, food, clothing, health care, transport, and treatment services.  The RFP shall allow for, but not require, respondents to include in their responses the use of other private or public partners (subcontractors) and/or the lease or use or purchase of state owned real property.</w:t>
      </w:r>
    </w:p>
    <w:p w:rsidR="00C17571" w:rsidRPr="00203D9B" w:rsidRDefault="001A739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203D9B">
        <w:rPr>
          <w:rFonts w:cs="Times New Roman"/>
        </w:rPr>
        <w:tab/>
      </w:r>
      <w:r w:rsidRPr="00203D9B">
        <w:rPr>
          <w:rFonts w:cs="Times New Roman"/>
          <w:strike/>
        </w:rPr>
        <w:t>The selected contractor may be authorized to sponsor the issuance of tax exempt certificates of participation or other finance solutions to fund the project and the state is authorized to enter into a lease/purchase agreement for the necessary replacement facilities.</w:t>
      </w:r>
    </w:p>
    <w:p w:rsidR="00C8574D" w:rsidRPr="00203D9B" w:rsidRDefault="00C8574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203D9B">
        <w:rPr>
          <w:rFonts w:cs="Times New Roman"/>
          <w:bCs/>
        </w:rPr>
        <w:tab/>
      </w:r>
      <w:r w:rsidRPr="00203D9B">
        <w:rPr>
          <w:rFonts w:cs="Times New Roman"/>
          <w:b/>
          <w:bCs/>
        </w:rPr>
        <w:t>117.</w:t>
      </w:r>
      <w:r w:rsidR="003249A1" w:rsidRPr="00203D9B">
        <w:rPr>
          <w:rFonts w:cs="Times New Roman"/>
          <w:b/>
          <w:bCs/>
        </w:rPr>
        <w:t>110</w:t>
      </w:r>
      <w:r w:rsidRPr="00203D9B">
        <w:rPr>
          <w:rFonts w:cs="Times New Roman"/>
          <w:b/>
          <w:bCs/>
        </w:rPr>
        <w:t>.</w:t>
      </w:r>
      <w:r w:rsidRPr="00203D9B">
        <w:rPr>
          <w:rFonts w:cs="Times New Roman"/>
          <w:b/>
          <w:bCs/>
        </w:rPr>
        <w:tab/>
      </w:r>
      <w:r w:rsidRPr="00203D9B">
        <w:rPr>
          <w:rFonts w:cs="Times New Roman"/>
          <w:bCs/>
        </w:rPr>
        <w:t xml:space="preserve">(GP: Prohibit Use of State Aircraft for Athletic Recruitment)  Institutions of higher learning may </w:t>
      </w:r>
      <w:r w:rsidRPr="00203D9B">
        <w:rPr>
          <w:rFonts w:cs="Times New Roman"/>
          <w:bCs/>
          <w:strike/>
        </w:rPr>
        <w:t>not</w:t>
      </w:r>
      <w:r w:rsidRPr="00203D9B">
        <w:rPr>
          <w:rFonts w:cs="Times New Roman"/>
          <w:bCs/>
        </w:rPr>
        <w:t xml:space="preserve"> use the state aircraft operated by the Division of </w:t>
      </w:r>
      <w:r w:rsidRPr="00203D9B">
        <w:rPr>
          <w:rFonts w:cs="Times New Roman"/>
        </w:rPr>
        <w:t>Aeronautics</w:t>
      </w:r>
      <w:r w:rsidRPr="00203D9B">
        <w:rPr>
          <w:rFonts w:cs="Times New Roman"/>
          <w:bCs/>
        </w:rPr>
        <w:t xml:space="preserve"> for the </w:t>
      </w:r>
      <w:r w:rsidRPr="00203D9B">
        <w:rPr>
          <w:rFonts w:cs="Times New Roman"/>
        </w:rPr>
        <w:t>purpose</w:t>
      </w:r>
      <w:r w:rsidRPr="00203D9B">
        <w:rPr>
          <w:rFonts w:cs="Times New Roman"/>
          <w:bCs/>
        </w:rPr>
        <w:t xml:space="preserve"> of athletic recruiting</w:t>
      </w:r>
      <w:r w:rsidR="00D03CF8" w:rsidRPr="00203D9B">
        <w:rPr>
          <w:rFonts w:cs="Times New Roman"/>
          <w:bCs/>
          <w:i/>
          <w:u w:val="single"/>
        </w:rPr>
        <w:t>, provided that they reimburse the Division of Aeronautics on an at-cost basis, using non-state funds</w:t>
      </w:r>
      <w:r w:rsidRPr="00203D9B">
        <w:rPr>
          <w:rFonts w:cs="Times New Roman"/>
          <w:bCs/>
        </w:rPr>
        <w:t>.</w:t>
      </w:r>
    </w:p>
    <w:p w:rsidR="00AF58AA" w:rsidRPr="00203D9B" w:rsidRDefault="00AF58AA"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203D9B">
        <w:tab/>
      </w:r>
      <w:r w:rsidRPr="00203D9B">
        <w:rPr>
          <w:b/>
        </w:rPr>
        <w:t>117.</w:t>
      </w:r>
      <w:r w:rsidR="003249A1" w:rsidRPr="00203D9B">
        <w:rPr>
          <w:b/>
        </w:rPr>
        <w:t>111</w:t>
      </w:r>
      <w:r w:rsidRPr="00203D9B">
        <w:rPr>
          <w:b/>
        </w:rPr>
        <w:t>.</w:t>
      </w:r>
      <w:r w:rsidRPr="00203D9B">
        <w:tab/>
        <w:t>(GP: Recreational Activities)  Two counties that receive an allocation from the Local Government Fund may enter into a Memorandum of Understanding in order to provide recreational activities and projects that benefit the citizens of both counties.</w:t>
      </w:r>
    </w:p>
    <w:p w:rsidR="003C4447" w:rsidRPr="00203D9B" w:rsidRDefault="003C444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203D9B">
        <w:rPr>
          <w:rFonts w:cs="Times New Roman"/>
          <w:b/>
          <w:color w:val="auto"/>
        </w:rPr>
        <w:tab/>
        <w:t>117.</w:t>
      </w:r>
      <w:r w:rsidR="003249A1" w:rsidRPr="00203D9B">
        <w:rPr>
          <w:rFonts w:cs="Times New Roman"/>
          <w:b/>
          <w:color w:val="auto"/>
        </w:rPr>
        <w:t>112</w:t>
      </w:r>
      <w:r w:rsidRPr="00203D9B">
        <w:rPr>
          <w:rFonts w:cs="Times New Roman"/>
          <w:b/>
          <w:color w:val="auto"/>
        </w:rPr>
        <w:t>.</w:t>
      </w:r>
      <w:r w:rsidRPr="00203D9B">
        <w:rPr>
          <w:rFonts w:cs="Times New Roman"/>
          <w:b/>
          <w:color w:val="auto"/>
        </w:rPr>
        <w:tab/>
      </w:r>
      <w:r w:rsidRPr="00203D9B">
        <w:rPr>
          <w:rFonts w:cs="Times New Roman"/>
          <w:color w:val="auto"/>
        </w:rPr>
        <w:t xml:space="preserve">(GP: Annual Audit of Court Fees and Fines Reports)  The State Auditor is required to perform a minimum of fifteen (15) audits annually of county treasurers, municipal treasurers, county clerks of court, magistrates and/or municipal courts as required by Section 14-1-210 of the 1976 Code and allowed by </w:t>
      </w:r>
      <w:r w:rsidR="00AE13F4" w:rsidRPr="00203D9B">
        <w:rPr>
          <w:rFonts w:cs="Times New Roman"/>
          <w:color w:val="auto"/>
        </w:rPr>
        <w:t>P</w:t>
      </w:r>
      <w:r w:rsidRPr="00203D9B">
        <w:rPr>
          <w:rFonts w:cs="Times New Roman"/>
          <w:color w:val="auto"/>
        </w:rPr>
        <w:t>roviso 118.</w:t>
      </w:r>
      <w:r w:rsidR="00AF638A" w:rsidRPr="00203D9B">
        <w:rPr>
          <w:rFonts w:cs="Times New Roman"/>
          <w:color w:val="auto"/>
        </w:rPr>
        <w:t>4</w:t>
      </w:r>
      <w:r w:rsidRPr="00203D9B">
        <w:rPr>
          <w:rFonts w:cs="Times New Roman"/>
          <w:color w:val="auto"/>
        </w:rPr>
        <w:t xml:space="preserve"> of this act; however, the State Auditor shall not be required to spend more than the annual amount of $250,000, received from the State Treasurer to conduct the said audits pursuant to Section 14-1-210 of the 1976 Code.  The State Auditor shall consult with the State Treasurer to determine the jurisdictions to be audited in the current fiscal year.  </w:t>
      </w:r>
      <w:r w:rsidRPr="00203D9B">
        <w:t>Jurisdictions</w:t>
      </w:r>
      <w:r w:rsidRPr="00203D9B">
        <w:rPr>
          <w:rFonts w:cs="Times New Roman"/>
          <w:color w:val="auto"/>
        </w:rPr>
        <w:t xml:space="preserve">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w:t>
      </w:r>
      <w:proofErr w:type="spellStart"/>
      <w:r w:rsidRPr="00203D9B">
        <w:rPr>
          <w:rFonts w:cs="Times New Roman"/>
          <w:color w:val="auto"/>
        </w:rPr>
        <w:t>escheatments</w:t>
      </w:r>
      <w:proofErr w:type="spellEnd"/>
      <w:r w:rsidRPr="00203D9B">
        <w:rPr>
          <w:rFonts w:cs="Times New Roman"/>
          <w:color w:val="auto"/>
        </w:rPr>
        <w:t xml:space="preserve">, or other monetary penalties imposed and/or mandated are properly collected and remitted to the State.  Any unexpended balance on June </w:t>
      </w:r>
      <w:r w:rsidR="00AE13F4" w:rsidRPr="00203D9B">
        <w:rPr>
          <w:rFonts w:cs="Times New Roman"/>
          <w:color w:val="auto"/>
        </w:rPr>
        <w:t>thirtieth</w:t>
      </w:r>
      <w:r w:rsidRPr="00203D9B">
        <w:rPr>
          <w:rFonts w:cs="Times New Roman"/>
          <w:color w:val="auto"/>
        </w:rPr>
        <w:t xml:space="preserve"> of the prior fiscal year shall be carried forward and must be expended for the same purpose during the current fiscal year.  The State Auditor shall annually report by October 1 its findings of the jurisdictions audited to the Senate Finance Committee and the House Ways and Means Committee.</w:t>
      </w:r>
    </w:p>
    <w:p w:rsidR="003C4447" w:rsidRPr="00203D9B" w:rsidRDefault="0061129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color w:val="auto"/>
        </w:rPr>
        <w:tab/>
      </w:r>
      <w:r w:rsidRPr="00203D9B">
        <w:rPr>
          <w:rFonts w:cs="Times New Roman"/>
          <w:b/>
          <w:color w:val="auto"/>
        </w:rPr>
        <w:t>117.</w:t>
      </w:r>
      <w:r w:rsidR="003249A1" w:rsidRPr="00203D9B">
        <w:rPr>
          <w:rFonts w:cs="Times New Roman"/>
          <w:b/>
          <w:color w:val="auto"/>
        </w:rPr>
        <w:t>113</w:t>
      </w:r>
      <w:r w:rsidRPr="00203D9B">
        <w:rPr>
          <w:rFonts w:cs="Times New Roman"/>
          <w:b/>
          <w:color w:val="auto"/>
        </w:rPr>
        <w:t>.</w:t>
      </w:r>
      <w:r w:rsidRPr="00203D9B">
        <w:rPr>
          <w:rFonts w:cs="Times New Roman"/>
          <w:color w:val="auto"/>
        </w:rPr>
        <w:tab/>
        <w:t>(GP: Technology and Remediation)  The funds appropriated to the Budget and Control Board for the Division of Information Security shall be used to develop and implement</w:t>
      </w:r>
      <w:r w:rsidR="00AF2E6E" w:rsidRPr="00203D9B">
        <w:rPr>
          <w:rFonts w:cs="Times New Roman"/>
          <w:color w:val="auto"/>
        </w:rPr>
        <w:t xml:space="preserve"> </w:t>
      </w:r>
      <w:r w:rsidRPr="00203D9B">
        <w:rPr>
          <w:rFonts w:cs="Times New Roman"/>
          <w:color w:val="auto"/>
        </w:rPr>
        <w:t>a statewide information security program.  A portion of the non-recurring funds may be used for enterprise technology and remediation</w:t>
      </w:r>
      <w:r w:rsidR="00A2151E" w:rsidRPr="00203D9B">
        <w:rPr>
          <w:rFonts w:cs="Times New Roman"/>
          <w:color w:val="auto"/>
        </w:rPr>
        <w:t>,</w:t>
      </w:r>
      <w:r w:rsidRPr="00203D9B">
        <w:rPr>
          <w:rFonts w:cs="Times New Roman"/>
          <w:color w:val="auto"/>
        </w:rPr>
        <w:t xml:space="preserve"> and distributed to state agencies to address the </w:t>
      </w:r>
      <w:r w:rsidR="00A2151E" w:rsidRPr="00203D9B">
        <w:rPr>
          <w:rFonts w:cs="Times New Roman"/>
          <w:color w:val="auto"/>
        </w:rPr>
        <w:t>State</w:t>
      </w:r>
      <w:r w:rsidR="0001576F" w:rsidRPr="00203D9B">
        <w:rPr>
          <w:rFonts w:cs="Times New Roman"/>
          <w:color w:val="auto"/>
        </w:rPr>
        <w:t>’</w:t>
      </w:r>
      <w:r w:rsidR="00A2151E" w:rsidRPr="00203D9B">
        <w:rPr>
          <w:rFonts w:cs="Times New Roman"/>
          <w:color w:val="auto"/>
        </w:rPr>
        <w:t xml:space="preserve">s </w:t>
      </w:r>
      <w:r w:rsidRPr="00203D9B">
        <w:rPr>
          <w:rFonts w:cs="Times New Roman"/>
          <w:color w:val="auto"/>
        </w:rPr>
        <w:t>most serious information security vulnerabilities as determined by the Division of Information Security and the Division of State Information Technology.</w:t>
      </w:r>
    </w:p>
    <w:p w:rsidR="00C82EB5" w:rsidRPr="00203D9B" w:rsidRDefault="00723A9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b/>
          <w:szCs w:val="22"/>
        </w:rPr>
        <w:t>117.</w:t>
      </w:r>
      <w:r w:rsidR="003249A1" w:rsidRPr="00203D9B">
        <w:rPr>
          <w:rFonts w:cs="Times New Roman"/>
          <w:b/>
          <w:szCs w:val="22"/>
        </w:rPr>
        <w:t>114</w:t>
      </w:r>
      <w:r w:rsidRPr="00203D9B">
        <w:rPr>
          <w:rFonts w:cs="Times New Roman"/>
          <w:b/>
          <w:szCs w:val="22"/>
        </w:rPr>
        <w:t>.</w:t>
      </w:r>
      <w:r w:rsidRPr="00203D9B">
        <w:rPr>
          <w:rFonts w:cs="Times New Roman"/>
          <w:b/>
          <w:szCs w:val="22"/>
        </w:rPr>
        <w:tab/>
      </w:r>
      <w:r w:rsidRPr="00203D9B">
        <w:rPr>
          <w:rFonts w:cs="Times New Roman"/>
          <w:szCs w:val="22"/>
        </w:rPr>
        <w:t>(GP: Fiduciary Audit)</w:t>
      </w:r>
      <w:r w:rsidRPr="00203D9B">
        <w:rPr>
          <w:rFonts w:cs="Times New Roman"/>
          <w:b/>
          <w:szCs w:val="22"/>
        </w:rPr>
        <w:t xml:space="preserve">  </w:t>
      </w:r>
      <w:r w:rsidRPr="00203D9B">
        <w:rPr>
          <w:rFonts w:cs="Times New Roman"/>
          <w:szCs w:val="22"/>
        </w:rPr>
        <w:t xml:space="preserve">Of the funds authorized for the Retirement System Investment Commission, the commission shall transfer </w:t>
      </w:r>
      <w:r w:rsidRPr="00203D9B">
        <w:rPr>
          <w:rFonts w:cs="Times New Roman"/>
          <w:strike/>
          <w:szCs w:val="22"/>
        </w:rPr>
        <w:t>$700,000</w:t>
      </w:r>
      <w:r w:rsidR="00AF638A" w:rsidRPr="00203D9B">
        <w:rPr>
          <w:rFonts w:cs="Times New Roman"/>
          <w:szCs w:val="22"/>
        </w:rPr>
        <w:t xml:space="preserve"> </w:t>
      </w:r>
      <w:r w:rsidR="00AF638A" w:rsidRPr="00203D9B">
        <w:rPr>
          <w:rFonts w:cs="Times New Roman"/>
          <w:i/>
          <w:szCs w:val="22"/>
          <w:u w:val="single"/>
        </w:rPr>
        <w:t>$500,000</w:t>
      </w:r>
      <w:r w:rsidRPr="00203D9B">
        <w:rPr>
          <w:rFonts w:cs="Times New Roman"/>
          <w:szCs w:val="22"/>
        </w:rPr>
        <w:t xml:space="preserve"> to the Office of Inspector General.  The funds transferred shall be utilized by the Inspector General to employ a private audit firm to perform the fiduciary audit on the Retirement System Investment Commission as required by </w:t>
      </w:r>
      <w:r w:rsidRPr="00203D9B">
        <w:rPr>
          <w:rFonts w:cs="Times New Roman"/>
          <w:strike/>
          <w:szCs w:val="22"/>
        </w:rPr>
        <w:t>Section</w:t>
      </w:r>
      <w:r w:rsidR="00AF638A" w:rsidRPr="00203D9B">
        <w:rPr>
          <w:rFonts w:cs="Times New Roman"/>
          <w:szCs w:val="22"/>
        </w:rPr>
        <w:t xml:space="preserve"> </w:t>
      </w:r>
      <w:r w:rsidR="00AF638A" w:rsidRPr="00203D9B">
        <w:rPr>
          <w:rFonts w:cs="Times New Roman"/>
          <w:i/>
          <w:szCs w:val="22"/>
          <w:u w:val="single"/>
        </w:rPr>
        <w:t>Sections 9-4-40 and</w:t>
      </w:r>
      <w:r w:rsidRPr="00203D9B">
        <w:rPr>
          <w:rFonts w:cs="Times New Roman"/>
          <w:szCs w:val="22"/>
        </w:rPr>
        <w:t xml:space="preserve"> 9-16-380 of the 1976 Code, as amended.</w:t>
      </w:r>
    </w:p>
    <w:p w:rsidR="00F26A77" w:rsidRPr="00203D9B" w:rsidRDefault="00F26A77"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203D9B">
        <w:rPr>
          <w:rFonts w:cs="Times New Roman"/>
          <w:szCs w:val="22"/>
        </w:rPr>
        <w:tab/>
      </w:r>
      <w:r w:rsidRPr="00203D9B">
        <w:rPr>
          <w:rFonts w:cs="Times New Roman"/>
          <w:b/>
          <w:szCs w:val="22"/>
        </w:rPr>
        <w:t>117.</w:t>
      </w:r>
      <w:r w:rsidR="003249A1" w:rsidRPr="00203D9B">
        <w:rPr>
          <w:rFonts w:cs="Times New Roman"/>
          <w:b/>
          <w:szCs w:val="22"/>
        </w:rPr>
        <w:t>115</w:t>
      </w:r>
      <w:r w:rsidRPr="00203D9B">
        <w:rPr>
          <w:rFonts w:cs="Times New Roman"/>
          <w:b/>
          <w:szCs w:val="22"/>
        </w:rPr>
        <w:t>.</w:t>
      </w:r>
      <w:r w:rsidRPr="00203D9B">
        <w:rPr>
          <w:rFonts w:cs="Times New Roman"/>
          <w:b/>
          <w:szCs w:val="22"/>
        </w:rPr>
        <w:tab/>
      </w:r>
      <w:r w:rsidRPr="00203D9B">
        <w:rPr>
          <w:rFonts w:cs="Times New Roman"/>
        </w:rPr>
        <w:t xml:space="preserve">(GP: Aircraft Chartering Services Analysis)  </w:t>
      </w:r>
      <w:r w:rsidRPr="00203D9B">
        <w:rPr>
          <w:rFonts w:cs="Times New Roman"/>
          <w:strike/>
        </w:rPr>
        <w:t>The Budget and Control Board is directed to conduct an analysis to determine the costs and benefits of selling the following state-owned aircraft operated by the Division of Aeronautics: Hawker Beechcraft King Air 350 and Hawker Beechcraft King Air C90; and authorizing private chartering services for use by state officials and state agencies to conduct the state</w:t>
      </w:r>
      <w:r w:rsidR="0001576F" w:rsidRPr="00203D9B">
        <w:rPr>
          <w:rFonts w:cs="Times New Roman"/>
          <w:strike/>
        </w:rPr>
        <w:t>’</w:t>
      </w:r>
      <w:r w:rsidRPr="00203D9B">
        <w:rPr>
          <w:rFonts w:cs="Times New Roman"/>
          <w:strike/>
        </w:rPr>
        <w:t>s official business.  This analysis must be presented to the Governor and General Assembly no later than January 1, 2014.  The Budget and Control Board shall have the authority to sell the state-owned aircraft if the cost-benefit analysis justifies the sale.</w:t>
      </w:r>
    </w:p>
    <w:p w:rsidR="00F26A77" w:rsidRPr="00203D9B" w:rsidRDefault="00F41EC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203D9B">
        <w:rPr>
          <w:rFonts w:cs="Times New Roman"/>
          <w:szCs w:val="22"/>
        </w:rPr>
        <w:tab/>
      </w:r>
      <w:r w:rsidRPr="00203D9B">
        <w:rPr>
          <w:rFonts w:cs="Times New Roman"/>
          <w:b/>
          <w:szCs w:val="22"/>
        </w:rPr>
        <w:t>117.</w:t>
      </w:r>
      <w:r w:rsidR="003249A1" w:rsidRPr="00203D9B">
        <w:rPr>
          <w:rFonts w:cs="Times New Roman"/>
          <w:b/>
          <w:szCs w:val="22"/>
        </w:rPr>
        <w:t>116</w:t>
      </w:r>
      <w:r w:rsidRPr="00203D9B">
        <w:rPr>
          <w:rFonts w:cs="Times New Roman"/>
          <w:b/>
          <w:szCs w:val="22"/>
        </w:rPr>
        <w:t>.</w:t>
      </w:r>
      <w:r w:rsidRPr="00203D9B">
        <w:rPr>
          <w:rFonts w:cs="Times New Roman"/>
          <w:b/>
          <w:szCs w:val="22"/>
        </w:rPr>
        <w:tab/>
      </w:r>
      <w:r w:rsidRPr="00203D9B">
        <w:rPr>
          <w:rFonts w:cs="Times New Roman"/>
        </w:rPr>
        <w:t xml:space="preserve">(GP: Donation of Alcoholic Liquors)  </w:t>
      </w:r>
      <w:r w:rsidRPr="00203D9B">
        <w:rPr>
          <w:rFonts w:cs="Times New Roman"/>
          <w:strike/>
        </w:rPr>
        <w:t>In the current fiscal year, a wholesaler may donate beer, wine, and alcoholic liquors to a nonprofit organization that has a license, including a temporary license, to serve the applicable beverage.  This provision only applies if the event hosted by the nonprofit organization creates an economic impact on State revenues.</w:t>
      </w:r>
    </w:p>
    <w:p w:rsidR="0089061F" w:rsidRPr="00203D9B" w:rsidRDefault="0089061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szCs w:val="22"/>
        </w:rPr>
        <w:tab/>
      </w:r>
      <w:r w:rsidRPr="00203D9B">
        <w:rPr>
          <w:rFonts w:cs="Times New Roman"/>
          <w:b/>
          <w:szCs w:val="22"/>
        </w:rPr>
        <w:t>117.</w:t>
      </w:r>
      <w:r w:rsidR="003249A1" w:rsidRPr="00203D9B">
        <w:rPr>
          <w:rFonts w:cs="Times New Roman"/>
          <w:b/>
          <w:szCs w:val="22"/>
        </w:rPr>
        <w:t>117</w:t>
      </w:r>
      <w:r w:rsidRPr="00203D9B">
        <w:rPr>
          <w:rFonts w:cs="Times New Roman"/>
          <w:b/>
          <w:szCs w:val="22"/>
        </w:rPr>
        <w:t>.</w:t>
      </w:r>
      <w:r w:rsidRPr="00203D9B">
        <w:rPr>
          <w:rFonts w:cs="Times New Roman"/>
          <w:b/>
          <w:szCs w:val="22"/>
        </w:rPr>
        <w:tab/>
      </w:r>
      <w:r w:rsidRPr="00203D9B">
        <w:rPr>
          <w:rFonts w:cs="Times New Roman"/>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rsidR="0089061F" w:rsidRPr="00203D9B" w:rsidRDefault="0089061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t>(1)</w:t>
      </w:r>
      <w:r w:rsidRPr="00203D9B">
        <w:rPr>
          <w:rFonts w:cs="Times New Roman"/>
        </w:rPr>
        <w:tab/>
        <w:t>indications that the information is in the physical possession and control of an unauthorized person, such as a lost or stolen computer or other device containing information;</w:t>
      </w:r>
    </w:p>
    <w:p w:rsidR="0089061F" w:rsidRPr="00203D9B" w:rsidRDefault="0089061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t>(2)</w:t>
      </w:r>
      <w:r w:rsidRPr="00203D9B">
        <w:rPr>
          <w:rFonts w:cs="Times New Roman"/>
        </w:rPr>
        <w:tab/>
        <w:t>indications that the information has been viewed, downloaded, or copied; or</w:t>
      </w:r>
    </w:p>
    <w:p w:rsidR="0089061F" w:rsidRPr="00203D9B" w:rsidRDefault="0089061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t>(3)</w:t>
      </w:r>
      <w:r w:rsidRPr="00203D9B">
        <w:rPr>
          <w:rFonts w:cs="Times New Roman"/>
        </w:rPr>
        <w:tab/>
        <w:t>indications that the information was used by an unauthorized person, such as fraudulent accounts opened or instances of reported identity theft.</w:t>
      </w:r>
    </w:p>
    <w:p w:rsidR="0089061F" w:rsidRPr="00203D9B" w:rsidRDefault="0089061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t>(B)</w:t>
      </w:r>
      <w:r w:rsidRPr="00203D9B">
        <w:rPr>
          <w:rFonts w:cs="Times New Roman"/>
        </w:rPr>
        <w:tab/>
        <w:t xml:space="preserve">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 </w:t>
      </w:r>
    </w:p>
    <w:p w:rsidR="0089061F" w:rsidRPr="00203D9B" w:rsidRDefault="0089061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t>(C)</w:t>
      </w:r>
      <w:r w:rsidRPr="00203D9B">
        <w:rPr>
          <w:rFonts w:cs="Times New Roman"/>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seventy-two hours after discovery, unless the agency requests and the attorney general grants, in writing, additional delays of up to seventy-two hours each upon a determination that such notification impedes a criminal investigation.</w:t>
      </w:r>
    </w:p>
    <w:p w:rsidR="0089061F" w:rsidRPr="00203D9B" w:rsidRDefault="0089061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t>(D)</w:t>
      </w:r>
      <w:r w:rsidRPr="00203D9B">
        <w:rPr>
          <w:rFonts w:cs="Times New Roman"/>
        </w:rPr>
        <w:tab/>
        <w:t xml:space="preserve">For purposes of this section: </w:t>
      </w:r>
    </w:p>
    <w:p w:rsidR="0089061F" w:rsidRPr="00203D9B" w:rsidRDefault="0089061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t>(1)</w:t>
      </w:r>
      <w:r w:rsidRPr="00203D9B">
        <w:rPr>
          <w:rFonts w:cs="Times New Roman"/>
        </w:rPr>
        <w:tab/>
      </w:r>
      <w:r w:rsidR="00B158CB" w:rsidRPr="00203D9B">
        <w:rPr>
          <w:rFonts w:cs="Times New Roman"/>
        </w:rPr>
        <w:t>“</w:t>
      </w:r>
      <w:r w:rsidRPr="00203D9B">
        <w:rPr>
          <w:rFonts w:cs="Times New Roman"/>
        </w:rPr>
        <w:t>Agency</w:t>
      </w:r>
      <w:r w:rsidR="00B158CB" w:rsidRPr="00203D9B">
        <w:rPr>
          <w:rFonts w:cs="Times New Roman"/>
        </w:rPr>
        <w:t>”</w:t>
      </w:r>
      <w:r w:rsidRPr="00203D9B">
        <w:rPr>
          <w:rFonts w:cs="Times New Roman"/>
        </w:rPr>
        <w:t xml:space="preserve"> means any agency, department, board, commission, committee, or institution of higher learning of the State or a political subdivision of it. </w:t>
      </w:r>
    </w:p>
    <w:p w:rsidR="0089061F" w:rsidRPr="00203D9B" w:rsidRDefault="0089061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t>(2)</w:t>
      </w:r>
      <w:r w:rsidRPr="00203D9B">
        <w:rPr>
          <w:rFonts w:cs="Times New Roman"/>
        </w:rPr>
        <w:tab/>
      </w:r>
      <w:r w:rsidR="00B158CB" w:rsidRPr="00203D9B">
        <w:rPr>
          <w:rFonts w:cs="Times New Roman"/>
        </w:rPr>
        <w:t>“</w:t>
      </w:r>
      <w:r w:rsidRPr="00203D9B">
        <w:rPr>
          <w:rFonts w:cs="Times New Roman"/>
        </w:rPr>
        <w:t>Breach of the security of the system</w:t>
      </w:r>
      <w:r w:rsidR="00B158CB" w:rsidRPr="00203D9B">
        <w:rPr>
          <w:rFonts w:cs="Times New Roman"/>
        </w:rPr>
        <w:t>”</w:t>
      </w:r>
      <w:r w:rsidRPr="00203D9B">
        <w:rPr>
          <w:rFonts w:cs="Times New Roman"/>
        </w:rPr>
        <w:t xml:space="preserve">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 </w:t>
      </w:r>
    </w:p>
    <w:p w:rsidR="0089061F" w:rsidRPr="00203D9B" w:rsidRDefault="0089061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t>(3)</w:t>
      </w:r>
      <w:r w:rsidRPr="00203D9B">
        <w:rPr>
          <w:rFonts w:cs="Times New Roman"/>
        </w:rPr>
        <w:tab/>
      </w:r>
      <w:r w:rsidR="00B158CB" w:rsidRPr="00203D9B">
        <w:rPr>
          <w:rFonts w:cs="Times New Roman"/>
        </w:rPr>
        <w:t>“</w:t>
      </w:r>
      <w:r w:rsidRPr="00203D9B">
        <w:rPr>
          <w:rFonts w:cs="Times New Roman"/>
        </w:rPr>
        <w:t>Consumer reporting agency</w:t>
      </w:r>
      <w:r w:rsidR="00B158CB" w:rsidRPr="00203D9B">
        <w:rPr>
          <w:rFonts w:cs="Times New Roman"/>
        </w:rPr>
        <w:t>”</w:t>
      </w:r>
      <w:r w:rsidRPr="00203D9B">
        <w:rPr>
          <w:rFonts w:cs="Times New Roman"/>
        </w:rPr>
        <w:t xml:space="preserve">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rsidR="0089061F" w:rsidRPr="00203D9B" w:rsidRDefault="0089061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t>(4)</w:t>
      </w:r>
      <w:r w:rsidRPr="00203D9B">
        <w:rPr>
          <w:rFonts w:cs="Times New Roman"/>
        </w:rPr>
        <w:tab/>
      </w:r>
      <w:r w:rsidR="00B158CB" w:rsidRPr="00203D9B">
        <w:rPr>
          <w:rFonts w:cs="Times New Roman"/>
        </w:rPr>
        <w:t>“</w:t>
      </w:r>
      <w:r w:rsidRPr="00203D9B">
        <w:rPr>
          <w:rFonts w:cs="Times New Roman"/>
        </w:rPr>
        <w:t>Personal identifying information</w:t>
      </w:r>
      <w:r w:rsidR="00B158CB" w:rsidRPr="00203D9B">
        <w:rPr>
          <w:rFonts w:cs="Times New Roman"/>
        </w:rPr>
        <w:t>”</w:t>
      </w:r>
      <w:r w:rsidRPr="00203D9B">
        <w:rPr>
          <w:rFonts w:cs="Times New Roman"/>
        </w:rPr>
        <w:t xml:space="preserve">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 </w:t>
      </w:r>
    </w:p>
    <w:p w:rsidR="0089061F" w:rsidRPr="00203D9B" w:rsidRDefault="0089061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t>(a)</w:t>
      </w:r>
      <w:r w:rsidRPr="00203D9B">
        <w:rPr>
          <w:rFonts w:cs="Times New Roman"/>
        </w:rPr>
        <w:tab/>
        <w:t xml:space="preserve">social security number; </w:t>
      </w:r>
    </w:p>
    <w:p w:rsidR="0089061F" w:rsidRPr="00203D9B" w:rsidRDefault="0089061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t>(b)</w:t>
      </w:r>
      <w:r w:rsidRPr="00203D9B">
        <w:rPr>
          <w:rFonts w:cs="Times New Roman"/>
        </w:rPr>
        <w:tab/>
        <w:t>driver</w:t>
      </w:r>
      <w:r w:rsidR="0001576F" w:rsidRPr="00203D9B">
        <w:rPr>
          <w:rFonts w:cs="Times New Roman"/>
        </w:rPr>
        <w:t>’</w:t>
      </w:r>
      <w:r w:rsidRPr="00203D9B">
        <w:rPr>
          <w:rFonts w:cs="Times New Roman"/>
        </w:rPr>
        <w:t>s license number or state identification card number issued instead of a driver</w:t>
      </w:r>
      <w:r w:rsidR="0001576F" w:rsidRPr="00203D9B">
        <w:rPr>
          <w:rFonts w:cs="Times New Roman"/>
        </w:rPr>
        <w:t>’</w:t>
      </w:r>
      <w:r w:rsidRPr="00203D9B">
        <w:rPr>
          <w:rFonts w:cs="Times New Roman"/>
        </w:rPr>
        <w:t xml:space="preserve">s license; </w:t>
      </w:r>
    </w:p>
    <w:p w:rsidR="0089061F" w:rsidRPr="00203D9B" w:rsidRDefault="0089061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t>(c)</w:t>
      </w:r>
      <w:r w:rsidRPr="00203D9B">
        <w:rPr>
          <w:rFonts w:cs="Times New Roman"/>
        </w:rPr>
        <w:tab/>
        <w:t>financial account number, or credit card or debit card number in combination with any required security code, access code, or password that would permit access to a resident</w:t>
      </w:r>
      <w:r w:rsidR="0001576F" w:rsidRPr="00203D9B">
        <w:rPr>
          <w:rFonts w:cs="Times New Roman"/>
        </w:rPr>
        <w:t>’</w:t>
      </w:r>
      <w:r w:rsidRPr="00203D9B">
        <w:rPr>
          <w:rFonts w:cs="Times New Roman"/>
        </w:rPr>
        <w:t xml:space="preserve">s financial account; or </w:t>
      </w:r>
    </w:p>
    <w:p w:rsidR="0089061F" w:rsidRPr="00203D9B" w:rsidRDefault="0089061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t>(d)</w:t>
      </w:r>
      <w:r w:rsidRPr="00203D9B">
        <w:rPr>
          <w:rFonts w:cs="Times New Roman"/>
        </w:rPr>
        <w:tab/>
        <w:t>other numbers or information which may be used to access a person</w:t>
      </w:r>
      <w:r w:rsidR="0001576F" w:rsidRPr="00203D9B">
        <w:rPr>
          <w:rFonts w:cs="Times New Roman"/>
        </w:rPr>
        <w:t>’</w:t>
      </w:r>
      <w:r w:rsidRPr="00203D9B">
        <w:rPr>
          <w:rFonts w:cs="Times New Roman"/>
        </w:rPr>
        <w:t xml:space="preserve">s financial accounts or numbers or information issued by a governmental or regulatory entity that uniquely will identify an individual. </w:t>
      </w:r>
    </w:p>
    <w:p w:rsidR="0089061F" w:rsidRPr="00203D9B" w:rsidRDefault="0089061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t xml:space="preserve">The term does not include information that is lawfully obtained from publicly available information, or from federal, state, or local government records lawfully made available to the general public. </w:t>
      </w:r>
    </w:p>
    <w:p w:rsidR="0089061F" w:rsidRPr="00203D9B" w:rsidRDefault="0089061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t>(E)</w:t>
      </w:r>
      <w:r w:rsidRPr="00203D9B">
        <w:rPr>
          <w:rFonts w:cs="Times New Roman"/>
        </w:rPr>
        <w:tab/>
        <w:t xml:space="preserve">The notice required by this section may be provided by: </w:t>
      </w:r>
    </w:p>
    <w:p w:rsidR="0089061F" w:rsidRPr="00203D9B" w:rsidRDefault="0089061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t>(1)</w:t>
      </w:r>
      <w:r w:rsidRPr="00203D9B">
        <w:rPr>
          <w:rFonts w:cs="Times New Roman"/>
        </w:rPr>
        <w:tab/>
        <w:t xml:space="preserve">written notice; </w:t>
      </w:r>
    </w:p>
    <w:p w:rsidR="0089061F" w:rsidRPr="00203D9B" w:rsidRDefault="0089061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t>(2)</w:t>
      </w:r>
      <w:r w:rsidRPr="00203D9B">
        <w:rPr>
          <w:rFonts w:cs="Times New Roman"/>
        </w:rPr>
        <w:tab/>
        <w:t>electronic notice, if the agency</w:t>
      </w:r>
      <w:r w:rsidR="0001576F" w:rsidRPr="00203D9B">
        <w:rPr>
          <w:rFonts w:cs="Times New Roman"/>
        </w:rPr>
        <w:t>’</w:t>
      </w:r>
      <w:r w:rsidRPr="00203D9B">
        <w:rPr>
          <w:rFonts w:cs="Times New Roman"/>
        </w:rPr>
        <w:t>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rsidR="0089061F" w:rsidRPr="00203D9B" w:rsidRDefault="0089061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t>(3)</w:t>
      </w:r>
      <w:r w:rsidRPr="00203D9B">
        <w:rPr>
          <w:rFonts w:cs="Times New Roman"/>
        </w:rPr>
        <w:tab/>
        <w:t xml:space="preserve">telephonic notice; or </w:t>
      </w:r>
    </w:p>
    <w:p w:rsidR="0089061F" w:rsidRPr="00203D9B" w:rsidRDefault="0089061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t>(4)</w:t>
      </w:r>
      <w:r w:rsidRPr="00203D9B">
        <w:rPr>
          <w:rFonts w:cs="Times New Roman"/>
        </w:rPr>
        <w:tab/>
        <w:t xml:space="preserve">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 </w:t>
      </w:r>
    </w:p>
    <w:p w:rsidR="0089061F" w:rsidRPr="00203D9B" w:rsidRDefault="0089061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t>(a)</w:t>
      </w:r>
      <w:r w:rsidRPr="00203D9B">
        <w:rPr>
          <w:rFonts w:cs="Times New Roman"/>
        </w:rPr>
        <w:tab/>
        <w:t xml:space="preserve">e-mail notice when the agency has an e-mail address for the subject persons; </w:t>
      </w:r>
    </w:p>
    <w:p w:rsidR="0089061F" w:rsidRPr="00203D9B" w:rsidRDefault="0089061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t>(b)</w:t>
      </w:r>
      <w:r w:rsidRPr="00203D9B">
        <w:rPr>
          <w:rFonts w:cs="Times New Roman"/>
        </w:rPr>
        <w:tab/>
        <w:t>conspicuous posting of the notice on the agency</w:t>
      </w:r>
      <w:r w:rsidR="0001576F" w:rsidRPr="00203D9B">
        <w:rPr>
          <w:rFonts w:cs="Times New Roman"/>
        </w:rPr>
        <w:t>’</w:t>
      </w:r>
      <w:r w:rsidRPr="00203D9B">
        <w:rPr>
          <w:rFonts w:cs="Times New Roman"/>
        </w:rPr>
        <w:t xml:space="preserve">s web site page, if the agency maintains one; or </w:t>
      </w:r>
    </w:p>
    <w:p w:rsidR="0089061F" w:rsidRPr="00203D9B" w:rsidRDefault="0089061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t>(c)</w:t>
      </w:r>
      <w:r w:rsidRPr="00203D9B">
        <w:rPr>
          <w:rFonts w:cs="Times New Roman"/>
        </w:rPr>
        <w:tab/>
        <w:t xml:space="preserve">notification to major statewide media. </w:t>
      </w:r>
    </w:p>
    <w:p w:rsidR="0089061F" w:rsidRPr="00203D9B" w:rsidRDefault="0089061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rsidR="0089061F" w:rsidRPr="00203D9B" w:rsidRDefault="0089061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t>(F)</w:t>
      </w:r>
      <w:r w:rsidRPr="00203D9B">
        <w:rPr>
          <w:rFonts w:cs="Times New Roman"/>
        </w:rPr>
        <w:tab/>
        <w:t xml:space="preserve">A resident of this State who is injured by a violation of this section, in addition to and cumulative of all other rights and remedies available at law, may: </w:t>
      </w:r>
    </w:p>
    <w:p w:rsidR="0089061F" w:rsidRPr="00203D9B" w:rsidRDefault="0089061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t>(1)</w:t>
      </w:r>
      <w:r w:rsidRPr="00203D9B">
        <w:rPr>
          <w:rFonts w:cs="Times New Roman"/>
        </w:rPr>
        <w:tab/>
        <w:t xml:space="preserve">institute a civil action to recover damages; </w:t>
      </w:r>
    </w:p>
    <w:p w:rsidR="0089061F" w:rsidRPr="00203D9B" w:rsidRDefault="0089061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t>(2)</w:t>
      </w:r>
      <w:r w:rsidRPr="00203D9B">
        <w:rPr>
          <w:rFonts w:cs="Times New Roman"/>
        </w:rPr>
        <w:tab/>
        <w:t xml:space="preserve">seek an injunction to enforce compliance; and </w:t>
      </w:r>
    </w:p>
    <w:p w:rsidR="0089061F" w:rsidRPr="00203D9B" w:rsidRDefault="0089061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r>
      <w:r w:rsidRPr="00203D9B">
        <w:rPr>
          <w:rFonts w:cs="Times New Roman"/>
        </w:rPr>
        <w:tab/>
      </w:r>
      <w:r w:rsidRPr="00203D9B">
        <w:rPr>
          <w:rFonts w:cs="Times New Roman"/>
        </w:rPr>
        <w:tab/>
        <w:t>(3)</w:t>
      </w:r>
      <w:r w:rsidRPr="00203D9B">
        <w:rPr>
          <w:rFonts w:cs="Times New Roman"/>
        </w:rPr>
        <w:tab/>
        <w:t>recover attorney</w:t>
      </w:r>
      <w:r w:rsidR="0001576F" w:rsidRPr="00203D9B">
        <w:rPr>
          <w:rFonts w:cs="Times New Roman"/>
        </w:rPr>
        <w:t>’</w:t>
      </w:r>
      <w:r w:rsidRPr="00203D9B">
        <w:rPr>
          <w:rFonts w:cs="Times New Roman"/>
        </w:rPr>
        <w:t xml:space="preserve">s fees and court costs, if successful. </w:t>
      </w:r>
    </w:p>
    <w:p w:rsidR="0089061F" w:rsidRPr="00203D9B" w:rsidRDefault="0089061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t>(G)</w:t>
      </w:r>
      <w:r w:rsidRPr="00203D9B">
        <w:rPr>
          <w:rFonts w:cs="Times New Roman"/>
        </w:rPr>
        <w:tab/>
        <w:t xml:space="preserve">An agency that knowingly and willfully violates this section is subject to an administrative fine up to one thousand dollars for each resident whose information was accessible by reason of the breach, the amount to be decided by the Department of Consumer Affairs. </w:t>
      </w:r>
    </w:p>
    <w:p w:rsidR="0089061F" w:rsidRPr="00203D9B" w:rsidRDefault="0089061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03D9B">
        <w:rPr>
          <w:rFonts w:cs="Times New Roman"/>
        </w:rPr>
        <w:tab/>
        <w:t>(H)</w:t>
      </w:r>
      <w:r w:rsidRPr="00203D9B">
        <w:rPr>
          <w:rFonts w:cs="Times New Roman"/>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89061F" w:rsidRPr="00203D9B" w:rsidRDefault="0089061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203D9B">
        <w:rPr>
          <w:rFonts w:cs="Times New Roman"/>
          <w:szCs w:val="22"/>
        </w:rPr>
        <w:tab/>
      </w:r>
      <w:r w:rsidRPr="00203D9B">
        <w:rPr>
          <w:rFonts w:cs="Times New Roman"/>
          <w:b/>
          <w:szCs w:val="22"/>
        </w:rPr>
        <w:t>117.</w:t>
      </w:r>
      <w:r w:rsidR="003249A1" w:rsidRPr="00203D9B">
        <w:rPr>
          <w:rFonts w:cs="Times New Roman"/>
          <w:b/>
          <w:szCs w:val="22"/>
        </w:rPr>
        <w:t>118</w:t>
      </w:r>
      <w:r w:rsidRPr="00203D9B">
        <w:rPr>
          <w:rFonts w:cs="Times New Roman"/>
          <w:b/>
          <w:szCs w:val="22"/>
        </w:rPr>
        <w:t>.</w:t>
      </w:r>
      <w:r w:rsidRPr="00203D9B">
        <w:rPr>
          <w:rFonts w:cs="Times New Roman"/>
          <w:b/>
          <w:szCs w:val="22"/>
        </w:rPr>
        <w:tab/>
      </w:r>
      <w:r w:rsidRPr="00203D9B">
        <w:rPr>
          <w:rFonts w:cs="Times New Roman"/>
        </w:rPr>
        <w:t xml:space="preserve">(GP: State Ports Authority Property)  </w:t>
      </w:r>
      <w:r w:rsidRPr="00203D9B">
        <w:rPr>
          <w:rFonts w:cs="Times New Roman"/>
          <w:strike/>
        </w:rPr>
        <w:t>If the State Ports Authority has not completed the sale of its real property on Daniel Island and Thomas (St. Thomas) Island, except for the dredge disposal cells that are needed in connection with the construction of the North Charleston terminal on the Charleston Naval Complex and for harbor deepening and for channel and berth maintenance, by December 31, 2013, the Budget and Control shall, on January 1, 2014, transfer the property back to the authority.  The authority shall sell the real property under terms and conditions it considers most advantageous to the authority and the State of South Carolina and the sale must be completed by June 30, 2014. The State Ports Authority must transfer the property to the Budget and Control Board for sale if the authority is unable to complete the sale by June 30, 2014.</w:t>
      </w:r>
    </w:p>
    <w:p w:rsidR="00E42B03" w:rsidRDefault="00E42B0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42B03" w:rsidSect="00E42B03">
          <w:headerReference w:type="default" r:id="rId96"/>
          <w:type w:val="continuous"/>
          <w:pgSz w:w="15840" w:h="12240" w:orient="landscape" w:code="1"/>
          <w:pgMar w:top="1152" w:right="1800" w:bottom="1584" w:left="2160" w:header="1008" w:footer="1008" w:gutter="288"/>
          <w:paperSrc w:first="7" w:other="7"/>
          <w:lnNumType w:countBy="1"/>
          <w:cols w:space="720"/>
          <w:docGrid w:linePitch="360"/>
        </w:sectPr>
      </w:pPr>
    </w:p>
    <w:p w:rsidR="000E1799" w:rsidRPr="00203D9B" w:rsidRDefault="000E179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07F43" w:rsidRPr="00203D9B" w:rsidRDefault="00D07F43"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203D9B">
        <w:rPr>
          <w:rFonts w:cs="Times New Roman"/>
          <w:b/>
          <w:szCs w:val="22"/>
        </w:rPr>
        <w:t xml:space="preserve">SECTION </w:t>
      </w:r>
      <w:r w:rsidR="00497199" w:rsidRPr="00203D9B">
        <w:rPr>
          <w:rFonts w:cs="Times New Roman"/>
          <w:b/>
          <w:szCs w:val="22"/>
        </w:rPr>
        <w:t>118</w:t>
      </w:r>
      <w:r w:rsidRPr="00203D9B">
        <w:rPr>
          <w:rFonts w:cs="Times New Roman"/>
          <w:b/>
          <w:szCs w:val="22"/>
        </w:rPr>
        <w:t xml:space="preserve"> - X91-STATEWIDE REVENUE</w:t>
      </w:r>
    </w:p>
    <w:p w:rsidR="00D07F43" w:rsidRPr="00203D9B" w:rsidRDefault="00D07F43" w:rsidP="00203D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07F43" w:rsidRPr="00203D9B" w:rsidRDefault="00954F55"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b/>
          <w:szCs w:val="22"/>
        </w:rPr>
        <w:t>118.1.</w:t>
      </w:r>
      <w:r w:rsidRPr="00203D9B">
        <w:rPr>
          <w:rFonts w:cs="Times New Roman"/>
          <w:b/>
          <w:szCs w:val="22"/>
        </w:rPr>
        <w:tab/>
      </w:r>
      <w:r w:rsidRPr="00203D9B">
        <w:rPr>
          <w:rFonts w:cs="Times New Roman"/>
          <w:szCs w:val="22"/>
        </w:rPr>
        <w:t>(SR: Year End Expenditures)  Unless specifically authorized herein, the appropriations provided in Part IA of this act as ordinary expenses of the State Government shall lapse on July 31,</w:t>
      </w:r>
      <w:r w:rsidR="00AF2E6E" w:rsidRPr="00203D9B">
        <w:rPr>
          <w:rFonts w:cs="Times New Roman"/>
          <w:szCs w:val="22"/>
        </w:rPr>
        <w:t xml:space="preserve"> </w:t>
      </w:r>
      <w:r w:rsidRPr="00203D9B">
        <w:rPr>
          <w:rFonts w:cs="Times New Roman"/>
          <w:strike/>
          <w:szCs w:val="22"/>
        </w:rPr>
        <w:t>2014</w:t>
      </w:r>
      <w:r w:rsidR="00FF69C2" w:rsidRPr="00203D9B">
        <w:rPr>
          <w:rFonts w:cs="Times New Roman"/>
          <w:szCs w:val="22"/>
        </w:rPr>
        <w:t xml:space="preserve"> </w:t>
      </w:r>
      <w:r w:rsidR="00FF69C2" w:rsidRPr="00203D9B">
        <w:rPr>
          <w:rFonts w:cs="Times New Roman"/>
          <w:i/>
          <w:szCs w:val="22"/>
          <w:u w:val="single"/>
        </w:rPr>
        <w:t>2015</w:t>
      </w:r>
      <w:r w:rsidRPr="00203D9B">
        <w:rPr>
          <w:rFonts w:cs="Times New Roman"/>
          <w:szCs w:val="22"/>
        </w:rPr>
        <w:t xml:space="preserve">.  State agencies are required to submit all current fiscal year input documents </w:t>
      </w:r>
      <w:r w:rsidR="002A170D" w:rsidRPr="00203D9B">
        <w:rPr>
          <w:rFonts w:cs="Times New Roman"/>
          <w:szCs w:val="22"/>
        </w:rPr>
        <w:t xml:space="preserve">and all electronic workflow for accounts payable transactions </w:t>
      </w:r>
      <w:r w:rsidRPr="00203D9B">
        <w:rPr>
          <w:rFonts w:cs="Times New Roman"/>
          <w:szCs w:val="22"/>
        </w:rPr>
        <w:t>to the Office of Comptroller General by July</w:t>
      </w:r>
      <w:r w:rsidR="00AF2E6E" w:rsidRPr="00203D9B">
        <w:rPr>
          <w:rFonts w:cs="Times New Roman"/>
          <w:szCs w:val="22"/>
        </w:rPr>
        <w:t xml:space="preserve"> </w:t>
      </w:r>
      <w:r w:rsidRPr="00203D9B">
        <w:rPr>
          <w:rFonts w:cs="Times New Roman"/>
          <w:szCs w:val="22"/>
        </w:rPr>
        <w:t>1</w:t>
      </w:r>
      <w:r w:rsidR="002A170D" w:rsidRPr="00203D9B">
        <w:rPr>
          <w:rFonts w:cs="Times New Roman"/>
          <w:szCs w:val="22"/>
        </w:rPr>
        <w:t>4</w:t>
      </w:r>
      <w:r w:rsidRPr="00203D9B">
        <w:rPr>
          <w:rFonts w:cs="Times New Roman"/>
          <w:szCs w:val="22"/>
        </w:rPr>
        <w:t xml:space="preserve">, </w:t>
      </w:r>
      <w:r w:rsidRPr="00203D9B">
        <w:rPr>
          <w:rFonts w:cs="Times New Roman"/>
          <w:strike/>
        </w:rPr>
        <w:t>2014</w:t>
      </w:r>
      <w:r w:rsidR="00FF69C2" w:rsidRPr="00203D9B">
        <w:rPr>
          <w:rFonts w:cs="Times New Roman"/>
          <w:i/>
          <w:szCs w:val="22"/>
          <w:u w:val="single"/>
        </w:rPr>
        <w:t xml:space="preserve"> 2015</w:t>
      </w:r>
      <w:r w:rsidRPr="00203D9B">
        <w:rPr>
          <w:rFonts w:cs="Times New Roman"/>
          <w:szCs w:val="22"/>
        </w:rPr>
        <w:t xml:space="preserve">.  Appropriations for Permanent Improvements, now outstanding or </w:t>
      </w:r>
      <w:r w:rsidRPr="00203D9B">
        <w:rPr>
          <w:rFonts w:eastAsiaTheme="minorHAnsi" w:cs="Times New Roman"/>
          <w:szCs w:val="22"/>
        </w:rPr>
        <w:t>hereafter</w:t>
      </w:r>
      <w:r w:rsidRPr="00203D9B">
        <w:rPr>
          <w:rFonts w:cs="Times New Roman"/>
          <w:szCs w:val="22"/>
        </w:rPr>
        <w:t xml:space="preserve"> provided, shall lapse at the end of the second fiscal year in which such appropriations were provided, unless definite commitments shall have been made, with the approval of the Budget and Control Board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Budget and Control Board, toward the accomplishment of the purposes for which the appropriations were provided.</w:t>
      </w:r>
    </w:p>
    <w:p w:rsidR="00D07F43" w:rsidRPr="00203D9B" w:rsidRDefault="00753A6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03D9B">
        <w:rPr>
          <w:rFonts w:cs="Times New Roman"/>
          <w:szCs w:val="22"/>
        </w:rPr>
        <w:tab/>
      </w:r>
      <w:r w:rsidR="00497199" w:rsidRPr="00203D9B">
        <w:rPr>
          <w:rFonts w:cs="Times New Roman"/>
          <w:b/>
          <w:szCs w:val="22"/>
        </w:rPr>
        <w:t>118</w:t>
      </w:r>
      <w:r w:rsidRPr="00203D9B">
        <w:rPr>
          <w:rFonts w:cs="Times New Roman"/>
          <w:b/>
          <w:bCs/>
          <w:szCs w:val="22"/>
        </w:rPr>
        <w:t>.</w:t>
      </w:r>
      <w:r w:rsidR="00447E22" w:rsidRPr="00203D9B">
        <w:rPr>
          <w:rFonts w:cs="Times New Roman"/>
          <w:b/>
          <w:bCs/>
          <w:szCs w:val="22"/>
        </w:rPr>
        <w:t>2</w:t>
      </w:r>
      <w:r w:rsidRPr="00203D9B">
        <w:rPr>
          <w:rFonts w:cs="Times New Roman"/>
          <w:b/>
          <w:bCs/>
          <w:szCs w:val="22"/>
        </w:rPr>
        <w:t>.</w:t>
      </w:r>
      <w:r w:rsidRPr="00203D9B">
        <w:rPr>
          <w:rFonts w:cs="Times New Roman"/>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203D9B">
        <w:rPr>
          <w:rFonts w:eastAsiaTheme="minorHAnsi" w:cs="Times New Roman"/>
          <w:szCs w:val="22"/>
        </w:rPr>
        <w:t>use</w:t>
      </w:r>
      <w:r w:rsidRPr="00203D9B">
        <w:rPr>
          <w:rFonts w:cs="Times New Roman"/>
          <w:szCs w:val="22"/>
        </w:rPr>
        <w:t xml:space="preserve"> of state owned or state leased real properties.  The </w:t>
      </w:r>
      <w:r w:rsidR="00E67871" w:rsidRPr="00203D9B">
        <w:rPr>
          <w:rFonts w:cs="Times New Roman"/>
          <w:szCs w:val="22"/>
        </w:rPr>
        <w:t>Budget and Control Board</w:t>
      </w:r>
      <w:r w:rsidRPr="00203D9B">
        <w:rPr>
          <w:rFonts w:cs="Times New Roman"/>
          <w:szCs w:val="22"/>
        </w:rPr>
        <w:t xml:space="preserve"> is directed to identify all state owned properties whether titled in the name of the state or an agency or department, and all agencies and departments of state government are upon request to provide the Board all documents related to the title and acquisition of the real properties that are occupied or used by the agency or titled in the name of the agency.  Except for any properties where the Board determines title should not be in the name of the State because the properties are subject to </w:t>
      </w:r>
      <w:proofErr w:type="spellStart"/>
      <w:r w:rsidRPr="00203D9B">
        <w:rPr>
          <w:rFonts w:cs="Times New Roman"/>
          <w:szCs w:val="22"/>
        </w:rPr>
        <w:t>reverter</w:t>
      </w:r>
      <w:proofErr w:type="spellEnd"/>
      <w:r w:rsidRPr="00203D9B">
        <w:rPr>
          <w:rFonts w:cs="Times New Roman"/>
          <w:szCs w:val="22"/>
        </w:rPr>
        <w:t xml:space="preserve"> clauses or other restraints on the property, or where the Board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w:t>
      </w:r>
      <w:r w:rsidR="00E67871" w:rsidRPr="00203D9B">
        <w:rPr>
          <w:rFonts w:cs="Times New Roman"/>
          <w:szCs w:val="22"/>
        </w:rPr>
        <w:t>Budget and Control Board</w:t>
      </w:r>
      <w:r w:rsidRPr="00203D9B">
        <w:rPr>
          <w:rFonts w:cs="Times New Roman"/>
          <w:szCs w:val="22"/>
        </w:rPr>
        <w:t>.  Titling in the name of the state shall not affect the operation or use of real property by an agency.</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Tri-County Technical College; and the Charleston Naval Complex Redevelopment Authority.</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This provision is comprehensive and supersedes any conflicting provisions concerning title and acquisition and disposition of state owned real property whether in permanent law, temporary law or by provision elsewhere in this act.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03D9B">
        <w:rPr>
          <w:rFonts w:cs="Times New Roman"/>
          <w:szCs w:val="22"/>
        </w:rPr>
        <w:tab/>
      </w:r>
      <w:r w:rsidRPr="00203D9B">
        <w:rPr>
          <w:rFonts w:cs="Times New Roman"/>
          <w:strike/>
          <w:szCs w:val="22"/>
        </w:rPr>
        <w:t xml:space="preserve">The </w:t>
      </w:r>
      <w:r w:rsidR="00E67871" w:rsidRPr="00203D9B">
        <w:rPr>
          <w:rFonts w:cs="Times New Roman"/>
          <w:strike/>
          <w:szCs w:val="22"/>
        </w:rPr>
        <w:t>Budget and Control Board</w:t>
      </w:r>
      <w:r w:rsidRPr="00203D9B">
        <w:rPr>
          <w:rFonts w:cs="Times New Roman"/>
          <w:strike/>
          <w:szCs w:val="22"/>
        </w:rPr>
        <w:t xml:space="preserve"> is directed to provide to the Department of Education, funds equal to the amount realized from the sale of the Greenville </w:t>
      </w:r>
      <w:proofErr w:type="spellStart"/>
      <w:r w:rsidRPr="00203D9B">
        <w:rPr>
          <w:rFonts w:cs="Times New Roman"/>
          <w:strike/>
          <w:szCs w:val="22"/>
        </w:rPr>
        <w:t>Halton</w:t>
      </w:r>
      <w:proofErr w:type="spellEnd"/>
      <w:r w:rsidRPr="00203D9B">
        <w:rPr>
          <w:rFonts w:cs="Times New Roman"/>
          <w:strike/>
          <w:szCs w:val="22"/>
        </w:rPr>
        <w:t xml:space="preserve"> Road Bus Shop property for school bus maintenance shop relocations, construction, and shop equipment.</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497199" w:rsidRPr="00203D9B">
        <w:rPr>
          <w:rFonts w:cs="Times New Roman"/>
          <w:b/>
          <w:szCs w:val="22"/>
        </w:rPr>
        <w:t>118</w:t>
      </w:r>
      <w:r w:rsidRPr="00203D9B">
        <w:rPr>
          <w:rFonts w:cs="Times New Roman"/>
          <w:b/>
          <w:bCs/>
          <w:szCs w:val="22"/>
        </w:rPr>
        <w:t>.</w:t>
      </w:r>
      <w:r w:rsidR="003249A1" w:rsidRPr="00203D9B">
        <w:rPr>
          <w:rFonts w:cs="Times New Roman"/>
          <w:b/>
          <w:bCs/>
          <w:szCs w:val="22"/>
        </w:rPr>
        <w:t>3</w:t>
      </w:r>
      <w:r w:rsidRPr="00203D9B">
        <w:rPr>
          <w:rFonts w:cs="Times New Roman"/>
          <w:b/>
          <w:bCs/>
          <w:szCs w:val="22"/>
        </w:rPr>
        <w:t>.</w:t>
      </w:r>
      <w:r w:rsidRPr="00203D9B">
        <w:rPr>
          <w:rFonts w:cs="Times New Roman"/>
          <w:b/>
          <w:bCs/>
          <w:szCs w:val="22"/>
        </w:rPr>
        <w:tab/>
      </w:r>
      <w:r w:rsidRPr="00203D9B">
        <w:rPr>
          <w:rFonts w:cs="Times New Roman"/>
          <w:bCs/>
          <w:szCs w:val="22"/>
        </w:rPr>
        <w:t xml:space="preserve">(SR: Contingency Reserve Fund)  </w:t>
      </w:r>
      <w:r w:rsidRPr="00203D9B">
        <w:rPr>
          <w:rFonts w:cs="Times New Roman"/>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(B)</w:t>
      </w:r>
      <w:r w:rsidRPr="00203D9B">
        <w:rPr>
          <w:rFonts w:cs="Times New Roman"/>
          <w:szCs w:val="22"/>
        </w:rPr>
        <w:tab/>
        <w:t>(1)</w:t>
      </w:r>
      <w:r w:rsidRPr="00203D9B">
        <w:rPr>
          <w:rFonts w:cs="Times New Roman"/>
          <w:szCs w:val="22"/>
        </w:rPr>
        <w:tab/>
        <w:t>If the balance in the general reserve fund established pursuant to</w:t>
      </w:r>
      <w:r w:rsidR="003A7440" w:rsidRPr="00203D9B">
        <w:rPr>
          <w:rFonts w:cs="Times New Roman"/>
          <w:szCs w:val="22"/>
        </w:rPr>
        <w:t xml:space="preserve"> </w:t>
      </w:r>
      <w:r w:rsidRPr="00203D9B">
        <w:rPr>
          <w:rFonts w:cs="Times New Roman"/>
          <w:szCs w:val="22"/>
        </w:rPr>
        <w:t>Section 36</w:t>
      </w:r>
      <w:r w:rsidR="003A7440" w:rsidRPr="00203D9B">
        <w:rPr>
          <w:rFonts w:cs="Times New Roman"/>
          <w:szCs w:val="22"/>
        </w:rPr>
        <w:t>, Article III</w:t>
      </w:r>
      <w:r w:rsidRPr="00203D9B">
        <w:rPr>
          <w:rFonts w:cs="Times New Roman"/>
          <w:szCs w:val="22"/>
        </w:rPr>
        <w:t xml:space="preserve"> of the Constitution of this State and Section 11-11-310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Pr="00203D9B">
        <w:rPr>
          <w:rFonts w:cs="Times New Roman"/>
          <w:szCs w:val="22"/>
        </w:rPr>
        <w:tab/>
      </w:r>
      <w:r w:rsidRPr="00203D9B">
        <w:rPr>
          <w:rFonts w:cs="Times New Roman"/>
          <w:szCs w:val="22"/>
        </w:rPr>
        <w:tab/>
        <w:t>(2)</w:t>
      </w:r>
      <w:r w:rsidRPr="00203D9B">
        <w:rPr>
          <w:rFonts w:cs="Times New Roman"/>
          <w:szCs w:val="22"/>
        </w:rPr>
        <w:tab/>
        <w:t>After the appropriation of amounts required pursuant to item (1) of this subsection, any remaining balance may be appropriated by the General Assembly as it deems appropriate.</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497199" w:rsidRPr="00203D9B">
        <w:rPr>
          <w:rFonts w:cs="Times New Roman"/>
          <w:b/>
          <w:szCs w:val="22"/>
        </w:rPr>
        <w:t>118</w:t>
      </w:r>
      <w:r w:rsidRPr="00203D9B">
        <w:rPr>
          <w:rFonts w:cs="Times New Roman"/>
          <w:b/>
          <w:szCs w:val="22"/>
        </w:rPr>
        <w:t>.</w:t>
      </w:r>
      <w:r w:rsidR="003249A1" w:rsidRPr="00203D9B">
        <w:rPr>
          <w:rFonts w:cs="Times New Roman"/>
          <w:b/>
          <w:szCs w:val="22"/>
        </w:rPr>
        <w:t>4</w:t>
      </w:r>
      <w:r w:rsidRPr="00203D9B">
        <w:rPr>
          <w:rFonts w:cs="Times New Roman"/>
          <w:b/>
          <w:szCs w:val="22"/>
        </w:rPr>
        <w:t>.</w:t>
      </w:r>
      <w:r w:rsidRPr="00203D9B">
        <w:rPr>
          <w:rFonts w:cs="Times New Roman"/>
          <w:szCs w:val="22"/>
        </w:rPr>
        <w:tab/>
        <w:t xml:space="preserve">(SR: Criminal Justice Academy Funding)  (A) In addition to all other assessments and surcharges, during the current fiscal year, a five dollar surcharge to fund training at the South Carolina Criminal Justice Academy is also levied on all fines, forfeitures, </w:t>
      </w:r>
      <w:proofErr w:type="spellStart"/>
      <w:r w:rsidRPr="00203D9B">
        <w:rPr>
          <w:rFonts w:cs="Times New Roman"/>
          <w:szCs w:val="22"/>
        </w:rPr>
        <w:t>escheatments</w:t>
      </w:r>
      <w:proofErr w:type="spellEnd"/>
      <w:r w:rsidRPr="00203D9B">
        <w:rPr>
          <w:rFonts w:cs="Times New Roman"/>
          <w:szCs w:val="22"/>
        </w:rPr>
        <w:t>, or other monetary penalties imposed in the general sessions court or in magistrates</w:t>
      </w:r>
      <w:r w:rsidR="0001576F" w:rsidRPr="00203D9B">
        <w:rPr>
          <w:rFonts w:cs="Times New Roman"/>
          <w:szCs w:val="22"/>
        </w:rPr>
        <w:t>’</w:t>
      </w:r>
      <w:r w:rsidRPr="00203D9B">
        <w:rPr>
          <w:rFonts w:cs="Times New Roman"/>
          <w:szCs w:val="22"/>
        </w:rPr>
        <w:t xml:space="preserve"> or municipal court for misdemeanor traffic offenses or for non</w:t>
      </w:r>
      <w:r w:rsidR="00A57B3A" w:rsidRPr="00203D9B">
        <w:rPr>
          <w:rFonts w:cs="Times New Roman"/>
          <w:szCs w:val="22"/>
        </w:rPr>
        <w:t>-</w:t>
      </w:r>
      <w:r w:rsidRPr="00203D9B">
        <w:rPr>
          <w:rFonts w:cs="Times New Roman"/>
          <w:szCs w:val="22"/>
        </w:rPr>
        <w:t>traffic violations.  No portion of the surcharge may be waived, reduced, or suspended.</w:t>
      </w:r>
      <w:r w:rsidR="002B3106" w:rsidRPr="00203D9B">
        <w:rPr>
          <w:rFonts w:cs="Times New Roman"/>
          <w:szCs w:val="22"/>
        </w:rPr>
        <w:t xml:space="preserve">  The additional surcharge imposed by this section does not apply to parking citations.</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(B) The revenue collected pursuant to subsection (A) must be retained by the jurisdiction, which heard or processed the case and paid to the State Treasurer within thirty days after receipt.  The State Treasurer shall transfer the revenue quarterly to the South Carolina Criminal Justice Academy.</w:t>
      </w: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5D6040" w:rsidRPr="00203D9B" w:rsidRDefault="00DD0C0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203D9B">
        <w:rPr>
          <w:rFonts w:cs="Times New Roman"/>
          <w:bCs/>
          <w:szCs w:val="22"/>
        </w:rPr>
        <w:tab/>
      </w:r>
      <w:r w:rsidR="00497199" w:rsidRPr="00203D9B">
        <w:rPr>
          <w:rFonts w:cs="Times New Roman"/>
          <w:b/>
          <w:bCs/>
          <w:szCs w:val="22"/>
        </w:rPr>
        <w:t>118</w:t>
      </w:r>
      <w:r w:rsidRPr="00203D9B">
        <w:rPr>
          <w:rFonts w:cs="Times New Roman"/>
          <w:b/>
          <w:bCs/>
          <w:szCs w:val="22"/>
        </w:rPr>
        <w:t>.</w:t>
      </w:r>
      <w:r w:rsidR="003249A1" w:rsidRPr="00203D9B">
        <w:rPr>
          <w:rFonts w:cs="Times New Roman"/>
          <w:b/>
          <w:bCs/>
          <w:szCs w:val="22"/>
        </w:rPr>
        <w:t>5</w:t>
      </w:r>
      <w:r w:rsidRPr="00203D9B">
        <w:rPr>
          <w:rFonts w:cs="Times New Roman"/>
          <w:b/>
          <w:bCs/>
          <w:szCs w:val="22"/>
        </w:rPr>
        <w:t>.</w:t>
      </w:r>
      <w:r w:rsidRPr="00203D9B">
        <w:rPr>
          <w:rFonts w:cs="Times New Roman"/>
          <w:bCs/>
          <w:szCs w:val="22"/>
        </w:rPr>
        <w:tab/>
        <w:t xml:space="preserve">(SR: LGF)  </w:t>
      </w:r>
      <w:r w:rsidRPr="00203D9B">
        <w:rPr>
          <w:rFonts w:cs="Times New Roman"/>
          <w:bCs/>
          <w:strike/>
          <w:szCs w:val="22"/>
        </w:rPr>
        <w:t xml:space="preserve">For </w:t>
      </w:r>
      <w:r w:rsidRPr="00203D9B">
        <w:rPr>
          <w:rFonts w:eastAsiaTheme="minorHAnsi" w:cs="Times New Roman"/>
          <w:strike/>
          <w:szCs w:val="22"/>
        </w:rPr>
        <w:t>the</w:t>
      </w:r>
      <w:r w:rsidRPr="00203D9B">
        <w:rPr>
          <w:rFonts w:cs="Times New Roman"/>
          <w:bCs/>
          <w:strike/>
          <w:szCs w:val="22"/>
        </w:rPr>
        <w:t xml:space="preserve"> current fiscal year, Section 6-27-30 of the 1976 Code is suspended.</w:t>
      </w:r>
    </w:p>
    <w:p w:rsidR="00572432" w:rsidRPr="00203D9B" w:rsidRDefault="0076514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bCs/>
          <w:szCs w:val="22"/>
        </w:rPr>
        <w:tab/>
      </w:r>
      <w:r w:rsidR="00497199" w:rsidRPr="00203D9B">
        <w:rPr>
          <w:rFonts w:cs="Times New Roman"/>
          <w:b/>
          <w:bCs/>
          <w:szCs w:val="22"/>
        </w:rPr>
        <w:t>118</w:t>
      </w:r>
      <w:r w:rsidRPr="00203D9B">
        <w:rPr>
          <w:rFonts w:cs="Times New Roman"/>
          <w:b/>
          <w:bCs/>
          <w:szCs w:val="22"/>
        </w:rPr>
        <w:t>.</w:t>
      </w:r>
      <w:r w:rsidR="003249A1" w:rsidRPr="00203D9B">
        <w:rPr>
          <w:rFonts w:cs="Times New Roman"/>
          <w:b/>
          <w:bCs/>
          <w:szCs w:val="22"/>
        </w:rPr>
        <w:t>6</w:t>
      </w:r>
      <w:r w:rsidRPr="00203D9B">
        <w:rPr>
          <w:rFonts w:cs="Times New Roman"/>
          <w:b/>
          <w:bCs/>
          <w:szCs w:val="22"/>
        </w:rPr>
        <w:t>.</w:t>
      </w:r>
      <w:r w:rsidRPr="00203D9B">
        <w:rPr>
          <w:rFonts w:cs="Times New Roman"/>
          <w:b/>
          <w:bCs/>
          <w:szCs w:val="22"/>
        </w:rPr>
        <w:tab/>
      </w:r>
      <w:r w:rsidRPr="00203D9B">
        <w:rPr>
          <w:rFonts w:cs="Times New Roman"/>
          <w:bCs/>
          <w:szCs w:val="22"/>
        </w:rPr>
        <w:t xml:space="preserve">(SR: Increased Enforced Collections Carry Forward)  </w:t>
      </w:r>
      <w:r w:rsidRPr="00203D9B">
        <w:rPr>
          <w:rFonts w:cs="Times New Roman"/>
          <w:bCs/>
          <w:strike/>
          <w:szCs w:val="22"/>
        </w:rPr>
        <w:t>Unexpended</w:t>
      </w:r>
      <w:r w:rsidR="002912B3" w:rsidRPr="00203D9B">
        <w:rPr>
          <w:rFonts w:cs="Times New Roman"/>
          <w:bCs/>
          <w:szCs w:val="22"/>
        </w:rPr>
        <w:t xml:space="preserve"> </w:t>
      </w:r>
      <w:r w:rsidR="002912B3" w:rsidRPr="00203D9B">
        <w:rPr>
          <w:rFonts w:cs="Times New Roman"/>
          <w:bCs/>
          <w:i/>
          <w:szCs w:val="22"/>
          <w:u w:val="single"/>
        </w:rPr>
        <w:t>On July 1, 2014, any unexpended</w:t>
      </w:r>
      <w:r w:rsidRPr="00203D9B">
        <w:rPr>
          <w:rFonts w:cs="Times New Roman"/>
          <w:bCs/>
          <w:szCs w:val="22"/>
        </w:rPr>
        <w:t xml:space="preserve"> funds appropriated pursuant to </w:t>
      </w:r>
      <w:r w:rsidR="00B0305D" w:rsidRPr="00203D9B">
        <w:rPr>
          <w:rFonts w:cs="Times New Roman"/>
          <w:bCs/>
          <w:szCs w:val="22"/>
        </w:rPr>
        <w:t>P</w:t>
      </w:r>
      <w:r w:rsidRPr="00203D9B">
        <w:rPr>
          <w:rFonts w:cs="Times New Roman"/>
          <w:bCs/>
          <w:szCs w:val="22"/>
        </w:rPr>
        <w:t xml:space="preserve">roviso 90.16 in Part IB of Act 291 of 2010 </w:t>
      </w:r>
      <w:r w:rsidRPr="00203D9B">
        <w:rPr>
          <w:rFonts w:cs="Times New Roman"/>
          <w:bCs/>
          <w:strike/>
          <w:szCs w:val="22"/>
        </w:rPr>
        <w:t>may be carried forward from the prior fiscal year into the current fiscal year and shall be expended for the same purposes</w:t>
      </w:r>
      <w:r w:rsidR="002912B3" w:rsidRPr="00203D9B">
        <w:rPr>
          <w:rFonts w:cs="Times New Roman"/>
          <w:bCs/>
          <w:szCs w:val="22"/>
        </w:rPr>
        <w:t xml:space="preserve"> </w:t>
      </w:r>
      <w:r w:rsidR="002912B3" w:rsidRPr="00203D9B">
        <w:rPr>
          <w:rFonts w:cs="Times New Roman"/>
          <w:bCs/>
          <w:i/>
          <w:szCs w:val="22"/>
          <w:u w:val="single"/>
        </w:rPr>
        <w:t>must be transferred to the Tax Relief Reserve Fund</w:t>
      </w:r>
      <w:r w:rsidRPr="00203D9B">
        <w:rPr>
          <w:rFonts w:cs="Times New Roman"/>
          <w:bCs/>
          <w:szCs w:val="22"/>
        </w:rPr>
        <w:t>.</w:t>
      </w:r>
    </w:p>
    <w:p w:rsidR="00765143" w:rsidRPr="00203D9B" w:rsidRDefault="0076514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r>
      <w:r w:rsidR="00497199" w:rsidRPr="00203D9B">
        <w:rPr>
          <w:rFonts w:cs="Times New Roman"/>
          <w:b/>
          <w:szCs w:val="22"/>
        </w:rPr>
        <w:t>118</w:t>
      </w:r>
      <w:r w:rsidRPr="00203D9B">
        <w:rPr>
          <w:rFonts w:cs="Times New Roman"/>
          <w:b/>
          <w:szCs w:val="22"/>
        </w:rPr>
        <w:t>.</w:t>
      </w:r>
      <w:r w:rsidR="003249A1" w:rsidRPr="00203D9B">
        <w:rPr>
          <w:rFonts w:cs="Times New Roman"/>
          <w:b/>
          <w:szCs w:val="22"/>
        </w:rPr>
        <w:t>7</w:t>
      </w:r>
      <w:r w:rsidRPr="00203D9B">
        <w:rPr>
          <w:rFonts w:cs="Times New Roman"/>
          <w:b/>
          <w:szCs w:val="22"/>
        </w:rPr>
        <w:t>.</w:t>
      </w:r>
      <w:r w:rsidRPr="00203D9B">
        <w:rPr>
          <w:rFonts w:cs="Times New Roman"/>
          <w:szCs w:val="22"/>
        </w:rPr>
        <w:tab/>
        <w:t xml:space="preserve">(SR: Health </w:t>
      </w:r>
      <w:r w:rsidRPr="00203D9B">
        <w:rPr>
          <w:rFonts w:cs="Times New Roman"/>
          <w:bCs/>
          <w:szCs w:val="22"/>
        </w:rPr>
        <w:t>Care</w:t>
      </w:r>
      <w:r w:rsidRPr="00203D9B">
        <w:rPr>
          <w:rFonts w:cs="Times New Roman"/>
          <w:szCs w:val="22"/>
        </w:rPr>
        <w:t xml:space="preserve"> Maintenance of Effort Funding)  </w:t>
      </w:r>
      <w:r w:rsidRPr="00203D9B">
        <w:rPr>
          <w:rFonts w:cs="Times New Roman"/>
          <w:strike/>
          <w:szCs w:val="22"/>
        </w:rPr>
        <w:t>The source of funds appropriated in this provision is</w:t>
      </w:r>
      <w:r w:rsidR="00AF2E6E" w:rsidRPr="00203D9B">
        <w:rPr>
          <w:rFonts w:cs="Times New Roman"/>
          <w:strike/>
          <w:szCs w:val="22"/>
        </w:rPr>
        <w:t xml:space="preserve"> </w:t>
      </w:r>
      <w:r w:rsidR="00954F55" w:rsidRPr="00203D9B">
        <w:rPr>
          <w:rFonts w:cs="Times New Roman"/>
          <w:strike/>
          <w:szCs w:val="22"/>
        </w:rPr>
        <w:t>$158,000,000</w:t>
      </w:r>
      <w:r w:rsidRPr="00203D9B">
        <w:rPr>
          <w:rFonts w:cs="Times New Roman"/>
          <w:strike/>
          <w:szCs w:val="22"/>
        </w:rPr>
        <w:t xml:space="preserve"> from the</w:t>
      </w:r>
      <w:r w:rsidR="002912B3" w:rsidRPr="00203D9B">
        <w:rPr>
          <w:rFonts w:cs="Times New Roman"/>
          <w:szCs w:val="22"/>
        </w:rPr>
        <w:t xml:space="preserve"> </w:t>
      </w:r>
      <w:proofErr w:type="spellStart"/>
      <w:r w:rsidR="002912B3" w:rsidRPr="00203D9B">
        <w:rPr>
          <w:rFonts w:cs="Times New Roman"/>
          <w:i/>
          <w:szCs w:val="22"/>
          <w:u w:val="single"/>
        </w:rPr>
        <w:t>The</w:t>
      </w:r>
      <w:proofErr w:type="spellEnd"/>
      <w:r w:rsidRPr="00203D9B">
        <w:rPr>
          <w:rFonts w:cs="Times New Roman"/>
          <w:szCs w:val="22"/>
        </w:rPr>
        <w:t xml:space="preserve"> revenue </w:t>
      </w:r>
      <w:r w:rsidRPr="00203D9B">
        <w:rPr>
          <w:rFonts w:eastAsiaTheme="minorHAnsi" w:cs="Times New Roman"/>
          <w:szCs w:val="22"/>
        </w:rPr>
        <w:t>collected</w:t>
      </w:r>
      <w:r w:rsidR="00AF2E6E" w:rsidRPr="00203D9B">
        <w:rPr>
          <w:rFonts w:cs="Times New Roman"/>
          <w:szCs w:val="22"/>
        </w:rPr>
        <w:t xml:space="preserve"> </w:t>
      </w:r>
      <w:r w:rsidRPr="00203D9B">
        <w:rPr>
          <w:rFonts w:cs="Times New Roman"/>
          <w:szCs w:val="22"/>
        </w:rPr>
        <w:t xml:space="preserve">from the </w:t>
      </w:r>
      <w:r w:rsidR="00697217" w:rsidRPr="00203D9B">
        <w:rPr>
          <w:rFonts w:cs="Times New Roman"/>
          <w:strike/>
          <w:szCs w:val="22"/>
        </w:rPr>
        <w:t>fifty</w:t>
      </w:r>
      <w:r w:rsidR="002912B3" w:rsidRPr="00203D9B">
        <w:rPr>
          <w:rFonts w:cs="Times New Roman"/>
          <w:szCs w:val="22"/>
        </w:rPr>
        <w:t xml:space="preserve"> </w:t>
      </w:r>
      <w:r w:rsidR="002912B3" w:rsidRPr="00203D9B">
        <w:rPr>
          <w:rFonts w:cs="Times New Roman"/>
          <w:i/>
          <w:szCs w:val="22"/>
          <w:u w:val="single"/>
        </w:rPr>
        <w:t>50</w:t>
      </w:r>
      <w:r w:rsidRPr="00203D9B">
        <w:rPr>
          <w:rFonts w:cs="Times New Roman"/>
          <w:szCs w:val="22"/>
        </w:rPr>
        <w:t xml:space="preserve"> cent cigarette surcharge and deposited into the </w:t>
      </w:r>
      <w:r w:rsidR="005A6B1B" w:rsidRPr="00203D9B">
        <w:rPr>
          <w:rFonts w:cs="Times New Roman"/>
          <w:szCs w:val="22"/>
        </w:rPr>
        <w:t>South Carolina</w:t>
      </w:r>
      <w:r w:rsidRPr="00203D9B">
        <w:rPr>
          <w:rFonts w:cs="Times New Roman"/>
          <w:szCs w:val="22"/>
        </w:rPr>
        <w:t xml:space="preserve"> Medicaid Reserve Fund and shall be utilized by the Department of Health and Human Services for the Medicaid </w:t>
      </w:r>
      <w:r w:rsidRPr="00203D9B">
        <w:rPr>
          <w:rFonts w:cs="Times New Roman"/>
          <w:strike/>
          <w:szCs w:val="22"/>
        </w:rPr>
        <w:t>Program</w:t>
      </w:r>
      <w:r w:rsidR="0001576F" w:rsidRPr="00203D9B">
        <w:rPr>
          <w:rFonts w:cs="Times New Roman"/>
          <w:strike/>
          <w:szCs w:val="22"/>
        </w:rPr>
        <w:t>’</w:t>
      </w:r>
      <w:r w:rsidRPr="00203D9B">
        <w:rPr>
          <w:rFonts w:cs="Times New Roman"/>
          <w:strike/>
          <w:szCs w:val="22"/>
        </w:rPr>
        <w:t>s maintenance of effort</w:t>
      </w:r>
      <w:r w:rsidR="002912B3" w:rsidRPr="00203D9B">
        <w:rPr>
          <w:rFonts w:cs="Times New Roman"/>
          <w:szCs w:val="22"/>
        </w:rPr>
        <w:t xml:space="preserve"> </w:t>
      </w:r>
      <w:r w:rsidR="002912B3" w:rsidRPr="00203D9B">
        <w:rPr>
          <w:rFonts w:cs="Times New Roman"/>
          <w:i/>
          <w:szCs w:val="22"/>
          <w:u w:val="single"/>
        </w:rPr>
        <w:t>program</w:t>
      </w:r>
      <w:r w:rsidRPr="00203D9B">
        <w:rPr>
          <w:rFonts w:cs="Times New Roman"/>
          <w:szCs w:val="22"/>
        </w:rPr>
        <w:t>.  By this provision these funds are deemed to have been received and are available for appropriation.</w:t>
      </w:r>
      <w:r w:rsidR="002912B3" w:rsidRPr="00203D9B">
        <w:rPr>
          <w:rFonts w:cs="Times New Roman"/>
          <w:szCs w:val="22"/>
        </w:rPr>
        <w:t xml:space="preserve">  </w:t>
      </w:r>
      <w:r w:rsidRPr="00203D9B">
        <w:rPr>
          <w:rFonts w:cs="Times New Roman"/>
          <w:szCs w:val="22"/>
        </w:rPr>
        <w:t>Unexpended funds appropriated pursuant to this provision may be carried forward to succeeding fiscal years and expended for the same purposes.</w:t>
      </w:r>
    </w:p>
    <w:p w:rsidR="00182279" w:rsidRPr="00203D9B" w:rsidRDefault="0061392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napToGrid w:val="0"/>
        </w:rPr>
        <w:tab/>
      </w:r>
      <w:r w:rsidR="00497199" w:rsidRPr="00203D9B">
        <w:rPr>
          <w:rFonts w:cs="Times New Roman"/>
          <w:b/>
          <w:snapToGrid w:val="0"/>
        </w:rPr>
        <w:t>118</w:t>
      </w:r>
      <w:r w:rsidR="00C87767" w:rsidRPr="00203D9B">
        <w:rPr>
          <w:rFonts w:cs="Times New Roman"/>
          <w:b/>
          <w:snapToGrid w:val="0"/>
        </w:rPr>
        <w:t>.</w:t>
      </w:r>
      <w:r w:rsidR="003249A1" w:rsidRPr="00203D9B">
        <w:rPr>
          <w:rFonts w:cs="Times New Roman"/>
          <w:b/>
          <w:snapToGrid w:val="0"/>
        </w:rPr>
        <w:t>8</w:t>
      </w:r>
      <w:r w:rsidR="00C87767" w:rsidRPr="00203D9B">
        <w:rPr>
          <w:rFonts w:cs="Times New Roman"/>
          <w:b/>
          <w:snapToGrid w:val="0"/>
        </w:rPr>
        <w:t>.</w:t>
      </w:r>
      <w:r w:rsidR="00C87767" w:rsidRPr="00203D9B">
        <w:rPr>
          <w:rFonts w:cs="Times New Roman"/>
          <w:b/>
          <w:snapToGrid w:val="0"/>
        </w:rPr>
        <w:tab/>
      </w:r>
      <w:r w:rsidR="00C87767" w:rsidRPr="00203D9B">
        <w:rPr>
          <w:rFonts w:cs="Times New Roman"/>
          <w:snapToGrid w:val="0"/>
        </w:rPr>
        <w:t xml:space="preserve">(SR: Prohibits Public Funded Lobbyists) </w:t>
      </w:r>
      <w:r w:rsidR="002A6934" w:rsidRPr="00203D9B">
        <w:rPr>
          <w:rFonts w:cs="Times New Roman"/>
          <w:snapToGrid w:val="0"/>
        </w:rPr>
        <w:t xml:space="preserve"> </w:t>
      </w:r>
      <w:r w:rsidR="00604FBF" w:rsidRPr="00203D9B">
        <w:rPr>
          <w:rFonts w:cs="Times New Roman"/>
          <w:snapToGrid w:val="0"/>
          <w:szCs w:val="22"/>
        </w:rPr>
        <w:t xml:space="preserve">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 </w:t>
      </w:r>
    </w:p>
    <w:p w:rsidR="00182279" w:rsidRPr="00203D9B" w:rsidRDefault="00604FB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napToGrid w:val="0"/>
          <w:szCs w:val="22"/>
        </w:rPr>
        <w:tab/>
        <w:t>All state agencies and institutions are prohibited from entering into contracts using general fund appropriations to provide lobbying services to the agency or institution.</w:t>
      </w:r>
    </w:p>
    <w:p w:rsidR="00526D7E" w:rsidRPr="00203D9B" w:rsidRDefault="00E96CC8"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szCs w:val="22"/>
        </w:rPr>
      </w:pPr>
      <w:r w:rsidRPr="00203D9B">
        <w:rPr>
          <w:rFonts w:cs="Times New Roman"/>
          <w:b/>
          <w:bCs/>
          <w:iCs/>
          <w:szCs w:val="22"/>
        </w:rPr>
        <w:tab/>
        <w:t>118.</w:t>
      </w:r>
      <w:r w:rsidR="003249A1" w:rsidRPr="00203D9B">
        <w:rPr>
          <w:rFonts w:cs="Times New Roman"/>
          <w:b/>
          <w:bCs/>
          <w:iCs/>
          <w:szCs w:val="22"/>
        </w:rPr>
        <w:t>9</w:t>
      </w:r>
      <w:r w:rsidRPr="00203D9B">
        <w:rPr>
          <w:rFonts w:cs="Times New Roman"/>
          <w:b/>
          <w:bCs/>
          <w:iCs/>
          <w:szCs w:val="22"/>
        </w:rPr>
        <w:t>.</w:t>
      </w:r>
      <w:r w:rsidRPr="00203D9B">
        <w:rPr>
          <w:rFonts w:cs="Times New Roman"/>
          <w:b/>
          <w:bCs/>
          <w:iCs/>
          <w:szCs w:val="22"/>
        </w:rPr>
        <w:tab/>
      </w:r>
      <w:r w:rsidRPr="00203D9B">
        <w:rPr>
          <w:rFonts w:cs="Times New Roman"/>
          <w:iCs/>
          <w:szCs w:val="22"/>
        </w:rPr>
        <w:t>(SR: Admissions Tax)  For</w:t>
      </w:r>
      <w:r w:rsidR="00AF2E6E" w:rsidRPr="00203D9B">
        <w:rPr>
          <w:rFonts w:cs="Times New Roman"/>
          <w:iCs/>
          <w:szCs w:val="22"/>
        </w:rPr>
        <w:t xml:space="preserve"> </w:t>
      </w:r>
      <w:r w:rsidRPr="00203D9B">
        <w:rPr>
          <w:rFonts w:cs="Times New Roman"/>
          <w:iCs/>
          <w:szCs w:val="22"/>
        </w:rPr>
        <w:t>the current fiscal year, up to one hundred fourteen thousand dollars in admissions tax revenue collected annually from all events held at a</w:t>
      </w:r>
      <w:r w:rsidR="00AF2E6E" w:rsidRPr="00203D9B">
        <w:rPr>
          <w:rFonts w:cs="Times New Roman"/>
          <w:iCs/>
          <w:szCs w:val="22"/>
        </w:rPr>
        <w:t xml:space="preserve"> </w:t>
      </w:r>
      <w:r w:rsidRPr="00203D9B">
        <w:rPr>
          <w:rFonts w:cs="Times New Roman"/>
          <w:iCs/>
          <w:szCs w:val="22"/>
        </w:rPr>
        <w:t xml:space="preserve">NASCAR sanctioned motor speedway or racetrack that hosts at least one race each year featuring the preeminent NASCAR cup series must be </w:t>
      </w:r>
      <w:proofErr w:type="spellStart"/>
      <w:r w:rsidRPr="00203D9B">
        <w:rPr>
          <w:rFonts w:cs="Times New Roman"/>
          <w:iCs/>
          <w:szCs w:val="22"/>
        </w:rPr>
        <w:t>rebated</w:t>
      </w:r>
      <w:proofErr w:type="spellEnd"/>
      <w:r w:rsidRPr="00203D9B">
        <w:rPr>
          <w:rFonts w:cs="Times New Roman"/>
          <w:iCs/>
          <w:szCs w:val="22"/>
        </w:rPr>
        <w:t xml:space="preserve"> to the motorsports entertainment complex facility in the current fiscal year to keep a NASCAR race at the motorsports entertainment complex facility.</w:t>
      </w:r>
    </w:p>
    <w:p w:rsidR="00550EEE" w:rsidRPr="00203D9B" w:rsidRDefault="00BE504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pPr>
      <w:r w:rsidRPr="00203D9B">
        <w:rPr>
          <w:rFonts w:cs="Times New Roman"/>
          <w:snapToGrid w:val="0"/>
          <w:szCs w:val="22"/>
        </w:rPr>
        <w:tab/>
      </w:r>
      <w:r w:rsidR="00497199" w:rsidRPr="00203D9B">
        <w:rPr>
          <w:rFonts w:cs="Times New Roman"/>
          <w:b/>
          <w:snapToGrid w:val="0"/>
          <w:szCs w:val="22"/>
        </w:rPr>
        <w:t>118</w:t>
      </w:r>
      <w:r w:rsidRPr="00203D9B">
        <w:rPr>
          <w:rFonts w:cs="Times New Roman"/>
          <w:b/>
          <w:snapToGrid w:val="0"/>
          <w:szCs w:val="22"/>
        </w:rPr>
        <w:t>.</w:t>
      </w:r>
      <w:r w:rsidR="003249A1" w:rsidRPr="00203D9B">
        <w:rPr>
          <w:rFonts w:cs="Times New Roman"/>
          <w:b/>
          <w:snapToGrid w:val="0"/>
          <w:szCs w:val="22"/>
        </w:rPr>
        <w:t>10</w:t>
      </w:r>
      <w:r w:rsidR="004F146C" w:rsidRPr="00203D9B">
        <w:rPr>
          <w:rFonts w:cs="Times New Roman"/>
          <w:b/>
          <w:snapToGrid w:val="0"/>
          <w:szCs w:val="22"/>
        </w:rPr>
        <w:t>.</w:t>
      </w:r>
      <w:r w:rsidRPr="00203D9B">
        <w:rPr>
          <w:rFonts w:cs="Times New Roman"/>
          <w:b/>
          <w:snapToGrid w:val="0"/>
          <w:szCs w:val="22"/>
        </w:rPr>
        <w:tab/>
      </w:r>
      <w:r w:rsidRPr="00203D9B">
        <w:rPr>
          <w:rFonts w:cs="Times New Roman"/>
          <w:snapToGrid w:val="0"/>
          <w:szCs w:val="22"/>
        </w:rPr>
        <w:t xml:space="preserve">(SR: Agency Deficit Notice)  The Comptroller General or the Office of State Budget shall (1) provide written notice to each member of the </w:t>
      </w:r>
      <w:r w:rsidRPr="00203D9B">
        <w:rPr>
          <w:rFonts w:eastAsiaTheme="minorHAnsi" w:cs="Times New Roman"/>
          <w:szCs w:val="22"/>
        </w:rPr>
        <w:t>General</w:t>
      </w:r>
      <w:r w:rsidRPr="00203D9B">
        <w:rPr>
          <w:rFonts w:cs="Times New Roman"/>
          <w:snapToGrid w:val="0"/>
          <w:szCs w:val="22"/>
        </w:rPr>
        <w:t xml:space="preserve"> Assembly when it makes a report to the Budget and Control Board concerning an agency, department, or institution that is expending authorized appropriations at a rate which predicts or projects a general fund deficit for the agency, department, or institution, and (2) make monthly progress reports concerning an agency</w:t>
      </w:r>
      <w:r w:rsidR="0001576F" w:rsidRPr="00203D9B">
        <w:rPr>
          <w:rFonts w:cs="Times New Roman"/>
          <w:snapToGrid w:val="0"/>
          <w:szCs w:val="22"/>
        </w:rPr>
        <w:t>’</w:t>
      </w:r>
      <w:r w:rsidRPr="00203D9B">
        <w:rPr>
          <w:rFonts w:cs="Times New Roman"/>
          <w:snapToGrid w:val="0"/>
          <w:szCs w:val="22"/>
        </w:rPr>
        <w:t>s, department</w:t>
      </w:r>
      <w:r w:rsidR="0001576F" w:rsidRPr="00203D9B">
        <w:rPr>
          <w:rFonts w:cs="Times New Roman"/>
          <w:snapToGrid w:val="0"/>
          <w:szCs w:val="22"/>
        </w:rPr>
        <w:t>’</w:t>
      </w:r>
      <w:r w:rsidRPr="00203D9B">
        <w:rPr>
          <w:rFonts w:cs="Times New Roman"/>
          <w:snapToGrid w:val="0"/>
          <w:szCs w:val="22"/>
        </w:rPr>
        <w:t>s, or institution</w:t>
      </w:r>
      <w:r w:rsidR="0001576F" w:rsidRPr="00203D9B">
        <w:rPr>
          <w:rFonts w:cs="Times New Roman"/>
          <w:snapToGrid w:val="0"/>
          <w:szCs w:val="22"/>
        </w:rPr>
        <w:t>’</w:t>
      </w:r>
      <w:r w:rsidRPr="00203D9B">
        <w:rPr>
          <w:rFonts w:cs="Times New Roman"/>
          <w:snapToGrid w:val="0"/>
          <w:szCs w:val="22"/>
        </w:rPr>
        <w:t>s plan to reduce or eliminate the deficit.</w:t>
      </w:r>
    </w:p>
    <w:p w:rsidR="003D27F6" w:rsidRPr="00203D9B" w:rsidRDefault="003D27F6"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203D9B">
        <w:rPr>
          <w:rFonts w:eastAsiaTheme="minorHAnsi" w:cs="Times New Roman"/>
          <w:szCs w:val="22"/>
        </w:rPr>
        <w:tab/>
      </w:r>
      <w:r w:rsidR="00497199" w:rsidRPr="00203D9B">
        <w:rPr>
          <w:rFonts w:eastAsiaTheme="minorHAnsi" w:cs="Times New Roman"/>
          <w:b/>
          <w:szCs w:val="22"/>
        </w:rPr>
        <w:t>118</w:t>
      </w:r>
      <w:r w:rsidRPr="00203D9B">
        <w:rPr>
          <w:rFonts w:eastAsiaTheme="minorHAnsi" w:cs="Times New Roman"/>
          <w:b/>
          <w:szCs w:val="22"/>
        </w:rPr>
        <w:t>.</w:t>
      </w:r>
      <w:r w:rsidR="000754B3" w:rsidRPr="00203D9B">
        <w:rPr>
          <w:rFonts w:eastAsiaTheme="minorHAnsi" w:cs="Times New Roman"/>
          <w:b/>
          <w:szCs w:val="22"/>
        </w:rPr>
        <w:t>11</w:t>
      </w:r>
      <w:r w:rsidRPr="00203D9B">
        <w:rPr>
          <w:rFonts w:eastAsiaTheme="minorHAnsi" w:cs="Times New Roman"/>
          <w:b/>
          <w:szCs w:val="22"/>
        </w:rPr>
        <w:t>.</w:t>
      </w:r>
      <w:r w:rsidRPr="00203D9B">
        <w:rPr>
          <w:rFonts w:eastAsiaTheme="minorHAnsi" w:cs="Times New Roman"/>
          <w:szCs w:val="22"/>
        </w:rPr>
        <w:tab/>
        <w:t xml:space="preserve">(SR: Tax Relief Reserve Fund) </w:t>
      </w:r>
      <w:r w:rsidR="00AF2E6E" w:rsidRPr="00203D9B">
        <w:rPr>
          <w:rFonts w:eastAsiaTheme="minorHAnsi" w:cs="Times New Roman"/>
          <w:szCs w:val="22"/>
        </w:rPr>
        <w:t xml:space="preserve"> </w:t>
      </w:r>
      <w:r w:rsidRPr="00203D9B">
        <w:rPr>
          <w:rFonts w:eastAsiaTheme="minorHAnsi" w:cs="Times New Roman"/>
          <w:szCs w:val="22"/>
        </w:rPr>
        <w:t>There is created the Tax Relief Reserve Fund, which shall be separate and distinct from the General Fund. Interest accrued by the fund must remain in the fund. Notwithstanding any other provision of law, on December 31,</w:t>
      </w:r>
      <w:r w:rsidR="00AF2E6E" w:rsidRPr="00203D9B">
        <w:rPr>
          <w:rFonts w:eastAsiaTheme="minorHAnsi" w:cs="Times New Roman"/>
          <w:szCs w:val="22"/>
        </w:rPr>
        <w:t xml:space="preserve"> </w:t>
      </w:r>
      <w:r w:rsidR="00BE7C4B" w:rsidRPr="00203D9B">
        <w:rPr>
          <w:rFonts w:eastAsiaTheme="minorHAnsi" w:cs="Times New Roman"/>
          <w:strike/>
          <w:szCs w:val="22"/>
        </w:rPr>
        <w:t>2013</w:t>
      </w:r>
      <w:r w:rsidR="00FF69C2" w:rsidRPr="00203D9B">
        <w:rPr>
          <w:rFonts w:eastAsiaTheme="minorHAnsi" w:cs="Times New Roman"/>
          <w:szCs w:val="22"/>
        </w:rPr>
        <w:t xml:space="preserve"> </w:t>
      </w:r>
      <w:r w:rsidR="00FF69C2" w:rsidRPr="00203D9B">
        <w:rPr>
          <w:rFonts w:eastAsiaTheme="minorHAnsi" w:cs="Times New Roman"/>
          <w:i/>
          <w:szCs w:val="22"/>
          <w:u w:val="single"/>
        </w:rPr>
        <w:t>2014</w:t>
      </w:r>
      <w:r w:rsidRPr="00203D9B">
        <w:rPr>
          <w:rFonts w:eastAsiaTheme="minorHAnsi" w:cs="Times New Roman"/>
          <w:szCs w:val="22"/>
        </w:rPr>
        <w:t xml:space="preserve">, the State Treasurer shall transfer funds identified in this act from the General Fund to the Tax Relief Reserve Fund. These funds may only be used to provide tax relief to businesses and individuals as provided by law. Funds within the Tax Relief Reserve Fund shall be retained and carried forward to be used for the same purpose. </w:t>
      </w:r>
    </w:p>
    <w:p w:rsidR="000F15A2" w:rsidRPr="00203D9B" w:rsidRDefault="000F15A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203D9B">
        <w:rPr>
          <w:rFonts w:cs="Times New Roman"/>
        </w:rPr>
        <w:tab/>
      </w:r>
      <w:r w:rsidRPr="00203D9B">
        <w:rPr>
          <w:rFonts w:cs="Times New Roman"/>
          <w:b/>
        </w:rPr>
        <w:t>118.</w:t>
      </w:r>
      <w:r w:rsidR="000754B3" w:rsidRPr="00203D9B">
        <w:rPr>
          <w:rFonts w:cs="Times New Roman"/>
          <w:b/>
        </w:rPr>
        <w:t>12</w:t>
      </w:r>
      <w:r w:rsidRPr="00203D9B">
        <w:rPr>
          <w:rFonts w:cs="Times New Roman"/>
          <w:b/>
        </w:rPr>
        <w:t>.</w:t>
      </w:r>
      <w:r w:rsidRPr="00203D9B">
        <w:rPr>
          <w:rFonts w:cs="Times New Roman"/>
        </w:rPr>
        <w:tab/>
        <w:t>(SR: Tobacco Settlement)</w:t>
      </w:r>
      <w:r w:rsidR="00AF2E6E" w:rsidRPr="00203D9B">
        <w:rPr>
          <w:rFonts w:cs="Times New Roman"/>
        </w:rPr>
        <w:t xml:space="preserve">  </w:t>
      </w:r>
      <w:r w:rsidRPr="00203D9B">
        <w:rPr>
          <w:rFonts w:cs="Times New Roman"/>
          <w:strike/>
        </w:rPr>
        <w:t>(A)</w:t>
      </w:r>
      <w:r w:rsidRPr="00203D9B">
        <w:rPr>
          <w:rFonts w:cs="Times New Roman"/>
          <w:strike/>
        </w:rPr>
        <w:tab/>
        <w:t xml:space="preserve">To the extent funds are available from payments received on behalf of the State by the Tobacco </w:t>
      </w:r>
      <w:r w:rsidRPr="00203D9B">
        <w:rPr>
          <w:rFonts w:eastAsiaTheme="minorHAnsi" w:cs="Times New Roman"/>
          <w:strike/>
          <w:szCs w:val="22"/>
        </w:rPr>
        <w:t>Settlement</w:t>
      </w:r>
      <w:r w:rsidRPr="00203D9B">
        <w:rPr>
          <w:rFonts w:cs="Times New Roman"/>
          <w:strike/>
        </w:rPr>
        <w:t xml:space="preserve"> Revenue Management Authority from the Tobacco Master Settlement Agreement (“MSA”) during calendar year 2014, the State Treasurer is authorized and directed to transfer $1,253,000 to the Attorney General</w:t>
      </w:r>
      <w:r w:rsidR="0001576F" w:rsidRPr="00203D9B">
        <w:rPr>
          <w:rFonts w:cs="Times New Roman"/>
          <w:strike/>
        </w:rPr>
        <w:t>’</w:t>
      </w:r>
      <w:r w:rsidRPr="00203D9B">
        <w:rPr>
          <w:rFonts w:cs="Times New Roman"/>
          <w:strike/>
        </w:rPr>
        <w:t>s Office for Diligent Enforcement and Arbitration Litigation; $450,000 to the State Law Enforcement Division for Diligent Enforcement; $325,000 to the Department of Revenue for Diligent Enforcement, all to enforce Chapter 47 of Title 11, the Tobacco Escrow Fund Act.  The remaining balance shall be transferred to the Department of Health and Human Services for Medicaid.</w:t>
      </w:r>
    </w:p>
    <w:p w:rsidR="000F15A2" w:rsidRPr="00203D9B" w:rsidRDefault="000F15A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203D9B">
        <w:rPr>
          <w:rFonts w:cs="Times New Roman"/>
        </w:rPr>
        <w:tab/>
      </w:r>
      <w:r w:rsidRPr="00203D9B">
        <w:rPr>
          <w:rFonts w:cs="Times New Roman"/>
          <w:strike/>
        </w:rPr>
        <w:t>(B)</w:t>
      </w:r>
      <w:r w:rsidRPr="00203D9B">
        <w:rPr>
          <w:rFonts w:cs="Times New Roman"/>
          <w:strike/>
        </w:rPr>
        <w:tab/>
        <w:t xml:space="preserve">To the extent funds are available from payments received on behalf of the State by the Tobacco Settlement Revenue Management Authority from the Tobacco Master Settlement Agreement (“MSA”) during calendar year 2013, </w:t>
      </w:r>
      <w:r w:rsidR="00514E8D" w:rsidRPr="00203D9B">
        <w:rPr>
          <w:rFonts w:cs="Times New Roman"/>
          <w:strike/>
        </w:rPr>
        <w:t xml:space="preserve">excluding funds received from settlement of the 2003-2012 NPM Adjustments Under the Tobacco Master Settlement Agreement, </w:t>
      </w:r>
      <w:r w:rsidRPr="00203D9B">
        <w:rPr>
          <w:rFonts w:cs="Times New Roman"/>
          <w:strike/>
        </w:rPr>
        <w:t>the State Treasurer is authorized and directed to transfer funds sufficient to cover the operating expenses of the Authority</w:t>
      </w:r>
      <w:r w:rsidR="00604B4D" w:rsidRPr="00203D9B">
        <w:rPr>
          <w:rFonts w:cs="Times New Roman"/>
          <w:strike/>
        </w:rPr>
        <w:t xml:space="preserve"> and to transfer $37,372,707 to the General Fund of the State</w:t>
      </w:r>
      <w:r w:rsidRPr="00203D9B">
        <w:rPr>
          <w:rFonts w:cs="Times New Roman"/>
          <w:strike/>
        </w:rPr>
        <w:t xml:space="preserve">, with the remaining balance transferred to the Department of Health of Human Services for Medicaid. </w:t>
      </w:r>
    </w:p>
    <w:p w:rsidR="000F15A2" w:rsidRPr="00203D9B" w:rsidRDefault="000F15A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203D9B">
        <w:rPr>
          <w:rFonts w:cs="Times New Roman"/>
        </w:rPr>
        <w:tab/>
      </w:r>
      <w:r w:rsidRPr="00203D9B">
        <w:rPr>
          <w:rFonts w:cs="Times New Roman"/>
          <w:strike/>
        </w:rPr>
        <w:t>(C)</w:t>
      </w:r>
      <w:r w:rsidRPr="00203D9B">
        <w:rPr>
          <w:rFonts w:cs="Times New Roman"/>
          <w:strike/>
        </w:rPr>
        <w:tab/>
        <w:t>To the extent funds are available to the Tobacco Settlement Revenue Management Authority following the discharge of the Series 2008 Tobacco Bonds and all remaining uncommitted Tobacco funds held by the State Treasurer prior to calendar year 2013, the State Treasurer is authorized and directed to transfer $4,287,779 to the Department of Social Services to complete development of the Child Support Enforcement System; $4,000,000 to the Medical University of South Carolina Hospital Authority for the Telemedicine program; and $2,000,000 to the Department of Agriculture pursuant to Section 11-49-55 of the 1976 Code.  The remaining balance shall be transferred to the Department of Health and Human Services for Medicaid.</w:t>
      </w:r>
    </w:p>
    <w:p w:rsidR="005D7E2A" w:rsidRPr="00203D9B" w:rsidRDefault="000F15A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03D9B">
        <w:rPr>
          <w:rFonts w:cs="Times New Roman"/>
        </w:rPr>
        <w:tab/>
      </w:r>
      <w:r w:rsidRPr="00203D9B">
        <w:rPr>
          <w:rFonts w:cs="Times New Roman"/>
          <w:strike/>
        </w:rPr>
        <w:t>(D)</w:t>
      </w:r>
      <w:r w:rsidRPr="00203D9B">
        <w:rPr>
          <w:rFonts w:cs="Times New Roman"/>
          <w:strike/>
        </w:rPr>
        <w:tab/>
        <w:t xml:space="preserve">The requirements of Section 11-11-170 of the 1976 Code shall be suspended for Fiscal Year </w:t>
      </w:r>
      <w:r w:rsidR="00D73BCF" w:rsidRPr="00203D9B">
        <w:rPr>
          <w:rFonts w:cs="Times New Roman"/>
          <w:strike/>
        </w:rPr>
        <w:t>2013-14</w:t>
      </w:r>
      <w:r w:rsidRPr="00203D9B">
        <w:rPr>
          <w:rFonts w:cs="Times New Roman"/>
          <w:strike/>
        </w:rPr>
        <w:t>.</w:t>
      </w:r>
    </w:p>
    <w:p w:rsidR="0068294D" w:rsidRPr="00203D9B" w:rsidRDefault="0068294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203D9B">
        <w:rPr>
          <w:rFonts w:cs="Times New Roman"/>
        </w:rPr>
        <w:tab/>
      </w:r>
      <w:r w:rsidRPr="00203D9B">
        <w:rPr>
          <w:rFonts w:cs="Times New Roman"/>
          <w:b/>
        </w:rPr>
        <w:t>118.</w:t>
      </w:r>
      <w:r w:rsidR="000754B3" w:rsidRPr="00203D9B">
        <w:rPr>
          <w:rFonts w:cs="Times New Roman"/>
          <w:b/>
        </w:rPr>
        <w:t>13</w:t>
      </w:r>
      <w:r w:rsidRPr="00203D9B">
        <w:rPr>
          <w:rFonts w:cs="Times New Roman"/>
          <w:b/>
        </w:rPr>
        <w:t>.</w:t>
      </w:r>
      <w:r w:rsidRPr="00203D9B">
        <w:rPr>
          <w:rFonts w:cs="Times New Roman"/>
        </w:rPr>
        <w:tab/>
        <w:t xml:space="preserve">(SR: Non-recurring Revenue)  </w:t>
      </w:r>
      <w:r w:rsidRPr="00203D9B">
        <w:rPr>
          <w:rFonts w:cs="Times New Roman"/>
          <w:strike/>
        </w:rPr>
        <w:t xml:space="preserve">(A) The source of revenue appropriated in this provision is non-recurring revenue generated from the following sources:  </w:t>
      </w:r>
    </w:p>
    <w:p w:rsidR="0068294D" w:rsidRPr="00203D9B" w:rsidRDefault="00450E3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203D9B">
        <w:rPr>
          <w:rFonts w:cs="Times New Roman"/>
        </w:rPr>
        <w:tab/>
      </w:r>
      <w:r w:rsidRPr="00203D9B">
        <w:rPr>
          <w:rFonts w:cs="Times New Roman"/>
        </w:rPr>
        <w:tab/>
      </w:r>
      <w:r w:rsidR="0068294D" w:rsidRPr="00203D9B">
        <w:rPr>
          <w:rFonts w:cs="Times New Roman"/>
        </w:rPr>
        <w:tab/>
      </w:r>
      <w:r w:rsidR="0068294D" w:rsidRPr="00203D9B">
        <w:rPr>
          <w:rFonts w:cs="Times New Roman"/>
          <w:strike/>
        </w:rPr>
        <w:t>(1)</w:t>
      </w:r>
      <w:r w:rsidR="0068294D" w:rsidRPr="00203D9B">
        <w:rPr>
          <w:rFonts w:cs="Times New Roman"/>
          <w:strike/>
        </w:rPr>
        <w:tab/>
        <w:t>$159,845,460 from Fiscal Year 2012-13 unobligated general fund revenue as certified by the Board of Economic Advisors;</w:t>
      </w:r>
    </w:p>
    <w:p w:rsidR="0068294D" w:rsidRPr="00203D9B" w:rsidRDefault="00450E3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203D9B">
        <w:rPr>
          <w:rFonts w:cs="Times New Roman"/>
        </w:rPr>
        <w:tab/>
      </w:r>
      <w:r w:rsidRPr="00203D9B">
        <w:rPr>
          <w:rFonts w:cs="Times New Roman"/>
        </w:rPr>
        <w:tab/>
      </w:r>
      <w:r w:rsidR="0068294D" w:rsidRPr="00203D9B">
        <w:rPr>
          <w:rFonts w:cs="Times New Roman"/>
        </w:rPr>
        <w:tab/>
      </w:r>
      <w:r w:rsidR="0068294D" w:rsidRPr="00203D9B">
        <w:rPr>
          <w:rFonts w:cs="Times New Roman"/>
          <w:strike/>
        </w:rPr>
        <w:t>(2)</w:t>
      </w:r>
      <w:r w:rsidR="0068294D" w:rsidRPr="00203D9B">
        <w:rPr>
          <w:rFonts w:cs="Times New Roman"/>
          <w:strike/>
        </w:rPr>
        <w:tab/>
        <w:t>$1,782,396 from the LCD Hitachi Settlement; and</w:t>
      </w:r>
    </w:p>
    <w:p w:rsidR="0068294D" w:rsidRPr="00203D9B" w:rsidRDefault="00450E30"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203D9B">
        <w:rPr>
          <w:rFonts w:cs="Times New Roman"/>
        </w:rPr>
        <w:tab/>
      </w:r>
      <w:r w:rsidRPr="00203D9B">
        <w:rPr>
          <w:rFonts w:cs="Times New Roman"/>
        </w:rPr>
        <w:tab/>
      </w:r>
      <w:r w:rsidR="0068294D" w:rsidRPr="00203D9B">
        <w:rPr>
          <w:rFonts w:cs="Times New Roman"/>
        </w:rPr>
        <w:tab/>
      </w:r>
      <w:r w:rsidR="0068294D" w:rsidRPr="00203D9B">
        <w:rPr>
          <w:rFonts w:cs="Times New Roman"/>
          <w:strike/>
        </w:rPr>
        <w:t>(3)</w:t>
      </w:r>
      <w:r w:rsidR="0068294D" w:rsidRPr="00203D9B">
        <w:rPr>
          <w:rFonts w:cs="Times New Roman"/>
          <w:strike/>
        </w:rPr>
        <w:tab/>
      </w:r>
      <w:r w:rsidR="003273C3" w:rsidRPr="00203D9B">
        <w:rPr>
          <w:rFonts w:cs="Times New Roman"/>
          <w:strike/>
        </w:rPr>
        <w:t>Funds</w:t>
      </w:r>
      <w:r w:rsidR="0068294D" w:rsidRPr="00203D9B">
        <w:rPr>
          <w:rFonts w:cs="Times New Roman"/>
          <w:strike/>
        </w:rPr>
        <w:t xml:space="preserve"> from Settlement of the 2003-2012 NPM Adjustments Under the Tobacco Master Settlement Agreement which shall be transferred to the General Fund of the State.</w:t>
      </w:r>
    </w:p>
    <w:p w:rsidR="0068294D" w:rsidRPr="00203D9B" w:rsidRDefault="0068294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rPr>
      </w:pPr>
      <w:r w:rsidRPr="00203D9B">
        <w:rPr>
          <w:rFonts w:cs="Times New Roman"/>
        </w:rPr>
        <w:tab/>
      </w:r>
      <w:r w:rsidRPr="00203D9B">
        <w:rPr>
          <w:rFonts w:cs="Times New Roman"/>
          <w:strike/>
        </w:rPr>
        <w:t xml:space="preserve">This revenue is deemed to have occurred and is available for use in Fiscal Year </w:t>
      </w:r>
      <w:r w:rsidR="00D73BCF" w:rsidRPr="00203D9B">
        <w:rPr>
          <w:rFonts w:cs="Times New Roman"/>
          <w:strike/>
        </w:rPr>
        <w:t>2013-14</w:t>
      </w:r>
      <w:r w:rsidRPr="00203D9B">
        <w:rPr>
          <w:rFonts w:cs="Times New Roman"/>
          <w:strike/>
        </w:rPr>
        <w:t xml:space="preserve"> after September 1, 2013, following the Comptroller General</w:t>
      </w:r>
      <w:r w:rsidR="0001576F" w:rsidRPr="00203D9B">
        <w:rPr>
          <w:rFonts w:cs="Times New Roman"/>
          <w:strike/>
        </w:rPr>
        <w:t>’</w:t>
      </w:r>
      <w:r w:rsidRPr="00203D9B">
        <w:rPr>
          <w:rFonts w:cs="Times New Roman"/>
          <w:strike/>
        </w:rPr>
        <w:t>s close of the state</w:t>
      </w:r>
      <w:r w:rsidR="0001576F" w:rsidRPr="00203D9B">
        <w:rPr>
          <w:rFonts w:cs="Times New Roman"/>
          <w:strike/>
        </w:rPr>
        <w:t>’</w:t>
      </w:r>
      <w:r w:rsidR="00B2195C" w:rsidRPr="00203D9B">
        <w:rPr>
          <w:rFonts w:cs="Times New Roman"/>
          <w:strike/>
        </w:rPr>
        <w:t>s books on Fiscal Year 2012</w:t>
      </w:r>
      <w:r w:rsidR="00BD6519" w:rsidRPr="00203D9B">
        <w:rPr>
          <w:rFonts w:cs="Times New Roman"/>
          <w:strike/>
        </w:rPr>
        <w:t>-</w:t>
      </w:r>
      <w:r w:rsidRPr="00203D9B">
        <w:rPr>
          <w:rFonts w:cs="Times New Roman"/>
          <w:strike/>
        </w:rPr>
        <w:t>13.</w:t>
      </w:r>
    </w:p>
    <w:p w:rsidR="0068294D" w:rsidRPr="00203D9B" w:rsidRDefault="0068294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42"/>
        <w:jc w:val="both"/>
        <w:rPr>
          <w:rFonts w:cs="Times New Roman"/>
          <w:strike/>
          <w:snapToGrid w:val="0"/>
        </w:rPr>
      </w:pPr>
      <w:r w:rsidRPr="00203D9B">
        <w:rPr>
          <w:rFonts w:cs="Times New Roman"/>
          <w:iCs/>
        </w:rPr>
        <w:tab/>
      </w:r>
      <w:r w:rsidRPr="00203D9B">
        <w:rPr>
          <w:rFonts w:cs="Times New Roman"/>
          <w:iCs/>
          <w:strike/>
        </w:rPr>
        <w:t>Any restrictions concerning specific utilization of these funds are lifted for the specified fiscal year.</w:t>
      </w:r>
      <w:r w:rsidRPr="00203D9B">
        <w:rPr>
          <w:rFonts w:cs="Times New Roman"/>
          <w:b/>
          <w:iCs/>
          <w:strike/>
        </w:rPr>
        <w:t xml:space="preserve">  </w:t>
      </w:r>
      <w:r w:rsidRPr="00203D9B">
        <w:rPr>
          <w:rFonts w:cs="Times New Roman"/>
          <w:strike/>
          <w:snapToGrid w:val="0"/>
        </w:rPr>
        <w:t xml:space="preserve">The above agency transfers shall occur no later than thirty days after the close of the books on Fiscal Year 2012-13 and shall be available for use in Fiscal year </w:t>
      </w:r>
      <w:r w:rsidR="00D73BCF" w:rsidRPr="00203D9B">
        <w:rPr>
          <w:rFonts w:cs="Times New Roman"/>
          <w:strike/>
          <w:snapToGrid w:val="0"/>
        </w:rPr>
        <w:t>2013-14</w:t>
      </w:r>
      <w:r w:rsidRPr="00203D9B">
        <w:rPr>
          <w:rFonts w:cs="Times New Roman"/>
          <w:strike/>
          <w:snapToGrid w:val="0"/>
        </w:rPr>
        <w:t>.</w:t>
      </w:r>
    </w:p>
    <w:p w:rsidR="0068294D" w:rsidRPr="00203D9B" w:rsidRDefault="0068294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42"/>
        <w:jc w:val="both"/>
        <w:rPr>
          <w:rFonts w:cs="Times New Roman"/>
          <w:strike/>
          <w:snapToGrid w:val="0"/>
        </w:rPr>
      </w:pPr>
      <w:r w:rsidRPr="00203D9B">
        <w:rPr>
          <w:rFonts w:cs="Times New Roman"/>
          <w:snapToGrid w:val="0"/>
        </w:rPr>
        <w:tab/>
      </w:r>
      <w:r w:rsidRPr="00203D9B">
        <w:rPr>
          <w:rFonts w:cs="Times New Roman"/>
          <w:strike/>
          <w:snapToGrid w:val="0"/>
        </w:rPr>
        <w:t>(B)</w:t>
      </w:r>
      <w:r w:rsidRPr="00203D9B">
        <w:rPr>
          <w:rFonts w:cs="Times New Roman"/>
          <w:strike/>
          <w:snapToGrid w:val="0"/>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68294D" w:rsidRPr="00203D9B" w:rsidRDefault="0068294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42"/>
        <w:jc w:val="both"/>
        <w:rPr>
          <w:rFonts w:cs="Times New Roman"/>
          <w:strike/>
          <w:snapToGrid w:val="0"/>
        </w:rPr>
      </w:pPr>
      <w:r w:rsidRPr="00203D9B">
        <w:rPr>
          <w:rFonts w:cs="Times New Roman"/>
          <w:snapToGrid w:val="0"/>
        </w:rPr>
        <w:tab/>
      </w:r>
      <w:r w:rsidRPr="00203D9B">
        <w:rPr>
          <w:rFonts w:cs="Times New Roman"/>
          <w:strike/>
          <w:snapToGrid w:val="0"/>
        </w:rPr>
        <w:t>The State Treasurer shall disburse the following appropriations by September 30, 2013, for the purposes stated:</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(1)</w:t>
      </w:r>
      <w:r w:rsidRPr="00203D9B">
        <w:rPr>
          <w:rFonts w:cs="Times New Roman"/>
          <w:strike/>
        </w:rPr>
        <w:tab/>
        <w:t>Part IA - General Fund</w:t>
      </w:r>
      <w:r w:rsidR="00BD736A" w:rsidRPr="00203D9B">
        <w:rPr>
          <w:rFonts w:cs="Times New Roman"/>
          <w:strike/>
        </w:rPr>
        <w:tab/>
      </w:r>
      <w:r w:rsidRPr="00203D9B">
        <w:rPr>
          <w:rFonts w:cs="Times New Roman"/>
          <w:strike/>
        </w:rPr>
        <w:t>$</w:t>
      </w:r>
      <w:r w:rsidR="00450E30" w:rsidRPr="00203D9B">
        <w:rPr>
          <w:rFonts w:cs="Times New Roman"/>
          <w:strike/>
        </w:rPr>
        <w:tab/>
      </w:r>
      <w:r w:rsidRPr="00203D9B">
        <w:rPr>
          <w:rFonts w:cs="Times New Roman"/>
          <w:strike/>
        </w:rPr>
        <w:t>50,739,599;</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(2)</w:t>
      </w:r>
      <w:r w:rsidRPr="00203D9B">
        <w:rPr>
          <w:rFonts w:cs="Times New Roman"/>
          <w:strike/>
        </w:rPr>
        <w:tab/>
        <w:t>X22 - Local Government Fund-State Treasurer</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Local</w:t>
      </w:r>
      <w:r w:rsidR="00AF2E6E" w:rsidRPr="00203D9B">
        <w:rPr>
          <w:rFonts w:cs="Times New Roman"/>
          <w:strike/>
        </w:rPr>
        <w:t xml:space="preserve"> </w:t>
      </w:r>
      <w:r w:rsidRPr="00203D9B">
        <w:rPr>
          <w:rFonts w:cs="Times New Roman"/>
          <w:strike/>
        </w:rPr>
        <w:t>Government Fund</w:t>
      </w:r>
      <w:r w:rsidR="00BD736A" w:rsidRPr="00203D9B">
        <w:rPr>
          <w:rFonts w:cs="Times New Roman"/>
          <w:strike/>
        </w:rPr>
        <w:tab/>
      </w:r>
      <w:r w:rsidRPr="00203D9B">
        <w:rPr>
          <w:rFonts w:cs="Times New Roman"/>
          <w:strike/>
        </w:rPr>
        <w:t>$</w:t>
      </w:r>
      <w:r w:rsidR="00450E30" w:rsidRPr="00203D9B">
        <w:rPr>
          <w:rFonts w:cs="Times New Roman"/>
          <w:strike/>
        </w:rPr>
        <w:tab/>
      </w:r>
      <w:r w:rsidRPr="00203D9B">
        <w:rPr>
          <w:rFonts w:cs="Times New Roman"/>
          <w:strike/>
        </w:rPr>
        <w:t>29,999,999;</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(3)</w:t>
      </w:r>
      <w:r w:rsidRPr="00203D9B">
        <w:rPr>
          <w:rFonts w:cs="Times New Roman"/>
          <w:strike/>
        </w:rPr>
        <w:tab/>
        <w:t>H63 - Department of Education</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(a)</w:t>
      </w:r>
      <w:r w:rsidR="00450E30" w:rsidRPr="00203D9B">
        <w:rPr>
          <w:rFonts w:cs="Times New Roman"/>
          <w:strike/>
        </w:rPr>
        <w:tab/>
      </w:r>
      <w:r w:rsidRPr="00203D9B">
        <w:rPr>
          <w:rFonts w:cs="Times New Roman"/>
          <w:strike/>
        </w:rPr>
        <w:t>Governor</w:t>
      </w:r>
      <w:r w:rsidR="0001576F" w:rsidRPr="00203D9B">
        <w:rPr>
          <w:rFonts w:cs="Times New Roman"/>
          <w:strike/>
        </w:rPr>
        <w:t>’</w:t>
      </w:r>
      <w:r w:rsidRPr="00203D9B">
        <w:rPr>
          <w:rFonts w:cs="Times New Roman"/>
          <w:strike/>
        </w:rPr>
        <w:t>s School for the Arts and Humanities</w:t>
      </w:r>
      <w:r w:rsidR="00450E30" w:rsidRPr="00203D9B">
        <w:rPr>
          <w:rFonts w:cs="Times New Roman"/>
          <w:strike/>
        </w:rPr>
        <w:t xml:space="preserve"> </w:t>
      </w:r>
      <w:r w:rsidRPr="00203D9B">
        <w:rPr>
          <w:rFonts w:cs="Times New Roman"/>
          <w:strike/>
        </w:rPr>
        <w:t>Data Network Wiring</w:t>
      </w:r>
      <w:r w:rsidR="00BD736A" w:rsidRPr="00203D9B">
        <w:rPr>
          <w:rFonts w:cs="Times New Roman"/>
          <w:strike/>
        </w:rPr>
        <w:tab/>
      </w:r>
      <w:r w:rsidRPr="00203D9B">
        <w:rPr>
          <w:rFonts w:cs="Times New Roman"/>
          <w:strike/>
        </w:rPr>
        <w:t>$</w:t>
      </w:r>
      <w:r w:rsidR="00450E30" w:rsidRPr="00203D9B">
        <w:rPr>
          <w:rFonts w:cs="Times New Roman"/>
          <w:strike/>
        </w:rPr>
        <w:tab/>
      </w:r>
      <w:r w:rsidRPr="00203D9B">
        <w:rPr>
          <w:rFonts w:cs="Times New Roman"/>
          <w:strike/>
        </w:rPr>
        <w:t>187,000;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(b)</w:t>
      </w:r>
      <w:r w:rsidR="00450E30" w:rsidRPr="00203D9B">
        <w:rPr>
          <w:rFonts w:cs="Times New Roman"/>
          <w:strike/>
        </w:rPr>
        <w:tab/>
      </w:r>
      <w:r w:rsidRPr="00203D9B">
        <w:rPr>
          <w:rFonts w:cs="Times New Roman"/>
          <w:strike/>
        </w:rPr>
        <w:t>Transportation - Fuel and Bus Parts</w:t>
      </w:r>
      <w:r w:rsidR="00BD736A" w:rsidRPr="00203D9B">
        <w:rPr>
          <w:rFonts w:cs="Times New Roman"/>
          <w:strike/>
        </w:rPr>
        <w:tab/>
      </w:r>
      <w:r w:rsidRPr="00203D9B">
        <w:rPr>
          <w:rFonts w:cs="Times New Roman"/>
          <w:strike/>
        </w:rPr>
        <w:t>$</w:t>
      </w:r>
      <w:r w:rsidR="00450E30" w:rsidRPr="00203D9B">
        <w:rPr>
          <w:rFonts w:cs="Times New Roman"/>
          <w:strike/>
        </w:rPr>
        <w:tab/>
      </w:r>
      <w:r w:rsidRPr="00203D9B">
        <w:rPr>
          <w:rFonts w:cs="Times New Roman"/>
          <w:strike/>
        </w:rPr>
        <w:t>6,426,188;</w:t>
      </w:r>
    </w:p>
    <w:p w:rsidR="0068294D" w:rsidRPr="00203D9B" w:rsidRDefault="00BD736A"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(c)</w:t>
      </w:r>
      <w:r w:rsidR="00450E30" w:rsidRPr="00203D9B">
        <w:rPr>
          <w:rFonts w:cs="Times New Roman"/>
          <w:strike/>
        </w:rPr>
        <w:tab/>
      </w:r>
      <w:r w:rsidR="0068294D" w:rsidRPr="00203D9B">
        <w:rPr>
          <w:rFonts w:cs="Times New Roman"/>
          <w:strike/>
        </w:rPr>
        <w:t>Instructional Materials</w:t>
      </w:r>
      <w:r w:rsidRPr="00203D9B">
        <w:rPr>
          <w:rFonts w:cs="Times New Roman"/>
          <w:strike/>
        </w:rPr>
        <w:tab/>
      </w:r>
      <w:r w:rsidR="0068294D" w:rsidRPr="00203D9B">
        <w:rPr>
          <w:rFonts w:cs="Times New Roman"/>
          <w:strike/>
        </w:rPr>
        <w:t>$</w:t>
      </w:r>
      <w:r w:rsidR="00450E30" w:rsidRPr="00203D9B">
        <w:rPr>
          <w:rFonts w:cs="Times New Roman"/>
          <w:strike/>
        </w:rPr>
        <w:tab/>
      </w:r>
      <w:r w:rsidR="0068294D" w:rsidRPr="00203D9B">
        <w:rPr>
          <w:rFonts w:cs="Times New Roman"/>
          <w:strike/>
        </w:rPr>
        <w:t>22,667,978;</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(d)</w:t>
      </w:r>
      <w:r w:rsidR="00450E30" w:rsidRPr="00203D9B">
        <w:rPr>
          <w:rFonts w:cs="Times New Roman"/>
          <w:strike/>
        </w:rPr>
        <w:tab/>
      </w:r>
      <w:r w:rsidRPr="00203D9B">
        <w:rPr>
          <w:rFonts w:cs="Times New Roman"/>
          <w:strike/>
        </w:rPr>
        <w:t>4K Statewide at Risk Phase In - Districts with</w:t>
      </w:r>
      <w:r w:rsidR="00450E30" w:rsidRPr="00203D9B">
        <w:rPr>
          <w:rFonts w:cs="Times New Roman"/>
          <w:strike/>
        </w:rPr>
        <w:t xml:space="preserve"> </w:t>
      </w:r>
      <w:r w:rsidRPr="00203D9B">
        <w:rPr>
          <w:rFonts w:cs="Times New Roman"/>
          <w:strike/>
        </w:rPr>
        <w:t>75% + Poverty</w:t>
      </w:r>
      <w:r w:rsidR="00BD736A" w:rsidRPr="00203D9B">
        <w:rPr>
          <w:rFonts w:cs="Times New Roman"/>
          <w:strike/>
        </w:rPr>
        <w:tab/>
      </w:r>
      <w:r w:rsidRPr="00203D9B">
        <w:rPr>
          <w:rFonts w:cs="Times New Roman"/>
          <w:strike/>
        </w:rPr>
        <w:t>$</w:t>
      </w:r>
      <w:r w:rsidR="00450E30" w:rsidRPr="00203D9B">
        <w:rPr>
          <w:rFonts w:cs="Times New Roman"/>
          <w:strike/>
        </w:rPr>
        <w:tab/>
      </w:r>
      <w:r w:rsidRPr="00203D9B">
        <w:rPr>
          <w:rFonts w:cs="Times New Roman"/>
          <w:strike/>
        </w:rPr>
        <w:t>4,120,000;</w:t>
      </w:r>
    </w:p>
    <w:p w:rsidR="00960C6F" w:rsidRPr="00203D9B" w:rsidRDefault="00960C6F"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(3.1)</w:t>
      </w:r>
      <w:r w:rsidRPr="00203D9B">
        <w:rPr>
          <w:rFonts w:cs="Times New Roman"/>
          <w:strike/>
        </w:rPr>
        <w:tab/>
      </w:r>
      <w:r w:rsidR="000935A2" w:rsidRPr="00203D9B">
        <w:rPr>
          <w:rFonts w:cs="Times New Roman"/>
          <w:strike/>
        </w:rPr>
        <w:t xml:space="preserve"> </w:t>
      </w:r>
      <w:r w:rsidRPr="00203D9B">
        <w:rPr>
          <w:rFonts w:cs="Times New Roman"/>
          <w:strike/>
        </w:rPr>
        <w:t>Of the funds appropriated above to the Department of Education for 4K Statewide at Risk Phase In - Districts with 75% + Poverty, 35% shall be distributed to First Steps to School Readiness for the Child Development Education Pilot Program (CDEPP) and 65% shall be retained by the Department of Education for the Child Development Education Pilot Program (CDEPP).</w:t>
      </w:r>
    </w:p>
    <w:p w:rsidR="0068294D" w:rsidRPr="00203D9B" w:rsidRDefault="0068294D" w:rsidP="00203D9B">
      <w:pPr>
        <w:keepNext/>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(4)</w:t>
      </w:r>
      <w:r w:rsidRPr="00203D9B">
        <w:rPr>
          <w:rFonts w:cs="Times New Roman"/>
          <w:strike/>
        </w:rPr>
        <w:tab/>
        <w:t>H75 - School for the Deaf and the Blind</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(a)</w:t>
      </w:r>
      <w:r w:rsidR="00450E30" w:rsidRPr="00203D9B">
        <w:rPr>
          <w:rFonts w:cs="Times New Roman"/>
          <w:strike/>
        </w:rPr>
        <w:tab/>
      </w:r>
      <w:r w:rsidRPr="00203D9B">
        <w:rPr>
          <w:rFonts w:cs="Times New Roman"/>
          <w:strike/>
        </w:rPr>
        <w:t>Educational Technology</w:t>
      </w:r>
      <w:r w:rsidR="009C45DC" w:rsidRPr="00203D9B">
        <w:rPr>
          <w:rFonts w:cs="Times New Roman"/>
          <w:strike/>
        </w:rPr>
        <w:tab/>
      </w:r>
      <w:r w:rsidRPr="00203D9B">
        <w:rPr>
          <w:rFonts w:cs="Times New Roman"/>
          <w:strike/>
        </w:rPr>
        <w:t>$</w:t>
      </w:r>
      <w:r w:rsidR="00450E30" w:rsidRPr="00203D9B">
        <w:rPr>
          <w:rFonts w:cs="Times New Roman"/>
          <w:strike/>
        </w:rPr>
        <w:tab/>
      </w:r>
      <w:r w:rsidRPr="00203D9B">
        <w:rPr>
          <w:rFonts w:cs="Times New Roman"/>
          <w:strike/>
        </w:rPr>
        <w:t>575,000;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(b)</w:t>
      </w:r>
      <w:r w:rsidR="00450E30" w:rsidRPr="00203D9B">
        <w:rPr>
          <w:rFonts w:cs="Times New Roman"/>
          <w:strike/>
        </w:rPr>
        <w:tab/>
      </w:r>
      <w:r w:rsidRPr="00203D9B">
        <w:rPr>
          <w:rFonts w:cs="Times New Roman"/>
          <w:strike/>
        </w:rPr>
        <w:t>Distance Learning</w:t>
      </w:r>
      <w:r w:rsidR="009C45DC" w:rsidRPr="00203D9B">
        <w:rPr>
          <w:rFonts w:cs="Times New Roman"/>
          <w:strike/>
        </w:rPr>
        <w:tab/>
      </w:r>
      <w:r w:rsidRPr="00203D9B">
        <w:rPr>
          <w:rFonts w:cs="Times New Roman"/>
          <w:strike/>
        </w:rPr>
        <w:t>$</w:t>
      </w:r>
      <w:r w:rsidR="00450E30" w:rsidRPr="00203D9B">
        <w:rPr>
          <w:rFonts w:cs="Times New Roman"/>
          <w:strike/>
        </w:rPr>
        <w:tab/>
      </w:r>
      <w:r w:rsidRPr="00203D9B">
        <w:rPr>
          <w:rFonts w:cs="Times New Roman"/>
          <w:strike/>
        </w:rPr>
        <w:t>185,000;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(c)</w:t>
      </w:r>
      <w:r w:rsidR="00450E30" w:rsidRPr="00203D9B">
        <w:rPr>
          <w:rFonts w:cs="Times New Roman"/>
          <w:strike/>
        </w:rPr>
        <w:tab/>
      </w:r>
      <w:r w:rsidRPr="00203D9B">
        <w:rPr>
          <w:rFonts w:cs="Times New Roman"/>
          <w:strike/>
        </w:rPr>
        <w:t>Audio Description Devices</w:t>
      </w:r>
      <w:r w:rsidR="009C45DC" w:rsidRPr="00203D9B">
        <w:rPr>
          <w:rFonts w:cs="Times New Roman"/>
          <w:strike/>
        </w:rPr>
        <w:tab/>
      </w:r>
      <w:r w:rsidRPr="00203D9B">
        <w:rPr>
          <w:rFonts w:cs="Times New Roman"/>
          <w:strike/>
        </w:rPr>
        <w:t>$</w:t>
      </w:r>
      <w:r w:rsidR="00450E30" w:rsidRPr="00203D9B">
        <w:rPr>
          <w:rFonts w:cs="Times New Roman"/>
          <w:strike/>
        </w:rPr>
        <w:tab/>
      </w:r>
      <w:r w:rsidRPr="00203D9B">
        <w:rPr>
          <w:rFonts w:cs="Times New Roman"/>
          <w:strike/>
        </w:rPr>
        <w:t>65,000;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(d)</w:t>
      </w:r>
      <w:r w:rsidR="00450E30" w:rsidRPr="00203D9B">
        <w:rPr>
          <w:rFonts w:cs="Times New Roman"/>
          <w:strike/>
        </w:rPr>
        <w:tab/>
      </w:r>
      <w:r w:rsidRPr="00203D9B">
        <w:rPr>
          <w:rFonts w:cs="Times New Roman"/>
          <w:strike/>
        </w:rPr>
        <w:t>Student Response Services</w:t>
      </w:r>
      <w:r w:rsidR="009C45DC" w:rsidRPr="00203D9B">
        <w:rPr>
          <w:rFonts w:cs="Times New Roman"/>
          <w:strike/>
        </w:rPr>
        <w:tab/>
      </w:r>
      <w:r w:rsidRPr="00203D9B">
        <w:rPr>
          <w:rFonts w:cs="Times New Roman"/>
          <w:strike/>
        </w:rPr>
        <w:t>$</w:t>
      </w:r>
      <w:r w:rsidR="00450E30" w:rsidRPr="00203D9B">
        <w:rPr>
          <w:rFonts w:cs="Times New Roman"/>
          <w:strike/>
        </w:rPr>
        <w:tab/>
      </w:r>
      <w:r w:rsidRPr="00203D9B">
        <w:rPr>
          <w:rFonts w:cs="Times New Roman"/>
          <w:strike/>
        </w:rPr>
        <w:t>40,000;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(e)</w:t>
      </w:r>
      <w:r w:rsidR="00450E30" w:rsidRPr="00203D9B">
        <w:rPr>
          <w:rFonts w:cs="Times New Roman"/>
          <w:strike/>
        </w:rPr>
        <w:tab/>
      </w:r>
      <w:r w:rsidRPr="00203D9B">
        <w:rPr>
          <w:rFonts w:cs="Times New Roman"/>
          <w:strike/>
        </w:rPr>
        <w:t>Auditory Enhancement</w:t>
      </w:r>
      <w:r w:rsidR="009C45DC" w:rsidRPr="00203D9B">
        <w:rPr>
          <w:rFonts w:cs="Times New Roman"/>
          <w:strike/>
        </w:rPr>
        <w:tab/>
      </w:r>
      <w:r w:rsidRPr="00203D9B">
        <w:rPr>
          <w:rFonts w:cs="Times New Roman"/>
          <w:strike/>
        </w:rPr>
        <w:t>$</w:t>
      </w:r>
      <w:r w:rsidR="00450E30" w:rsidRPr="00203D9B">
        <w:rPr>
          <w:rFonts w:cs="Times New Roman"/>
          <w:strike/>
        </w:rPr>
        <w:tab/>
      </w:r>
      <w:r w:rsidRPr="00203D9B">
        <w:rPr>
          <w:rFonts w:cs="Times New Roman"/>
          <w:strike/>
        </w:rPr>
        <w:t>65,000;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(f)</w:t>
      </w:r>
      <w:r w:rsidR="00450E30" w:rsidRPr="00203D9B">
        <w:rPr>
          <w:rFonts w:cs="Times New Roman"/>
          <w:strike/>
        </w:rPr>
        <w:tab/>
      </w:r>
      <w:r w:rsidRPr="00203D9B">
        <w:rPr>
          <w:rFonts w:cs="Times New Roman"/>
          <w:strike/>
        </w:rPr>
        <w:t>Records Management</w:t>
      </w:r>
      <w:r w:rsidR="009C45DC" w:rsidRPr="00203D9B">
        <w:rPr>
          <w:rFonts w:cs="Times New Roman"/>
          <w:strike/>
        </w:rPr>
        <w:tab/>
      </w:r>
      <w:r w:rsidRPr="00203D9B">
        <w:rPr>
          <w:rFonts w:cs="Times New Roman"/>
          <w:strike/>
        </w:rPr>
        <w:t>$</w:t>
      </w:r>
      <w:r w:rsidR="00450E30" w:rsidRPr="00203D9B">
        <w:rPr>
          <w:rFonts w:cs="Times New Roman"/>
          <w:strike/>
        </w:rPr>
        <w:tab/>
      </w:r>
      <w:r w:rsidRPr="00203D9B">
        <w:rPr>
          <w:rFonts w:cs="Times New Roman"/>
          <w:strike/>
        </w:rPr>
        <w:t>175,000;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(5)</w:t>
      </w:r>
      <w:r w:rsidRPr="00203D9B">
        <w:rPr>
          <w:rFonts w:cs="Times New Roman"/>
          <w:strike/>
        </w:rPr>
        <w:tab/>
        <w:t>J02 - Department of Health and Human Services</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(a)</w:t>
      </w:r>
      <w:r w:rsidR="00536096" w:rsidRPr="00203D9B">
        <w:rPr>
          <w:rFonts w:cs="Times New Roman"/>
          <w:strike/>
        </w:rPr>
        <w:tab/>
      </w:r>
      <w:r w:rsidRPr="00203D9B">
        <w:rPr>
          <w:rFonts w:cs="Times New Roman"/>
          <w:strike/>
        </w:rPr>
        <w:t>Nursing Homes - Rate Increase</w:t>
      </w:r>
      <w:r w:rsidR="009B2011" w:rsidRPr="00203D9B">
        <w:rPr>
          <w:rFonts w:cs="Times New Roman"/>
          <w:strike/>
        </w:rPr>
        <w:tab/>
      </w:r>
      <w:r w:rsidRPr="00203D9B">
        <w:rPr>
          <w:rFonts w:cs="Times New Roman"/>
          <w:strike/>
        </w:rPr>
        <w:t>$</w:t>
      </w:r>
      <w:r w:rsidR="00536096" w:rsidRPr="00203D9B">
        <w:rPr>
          <w:rFonts w:cs="Times New Roman"/>
          <w:strike/>
        </w:rPr>
        <w:tab/>
      </w:r>
      <w:r w:rsidRPr="00203D9B">
        <w:rPr>
          <w:rFonts w:cs="Times New Roman"/>
          <w:strike/>
        </w:rPr>
        <w:t>5,000,000;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(b)</w:t>
      </w:r>
      <w:r w:rsidR="00536096" w:rsidRPr="00203D9B">
        <w:rPr>
          <w:rFonts w:cs="Times New Roman"/>
          <w:strike/>
        </w:rPr>
        <w:tab/>
      </w:r>
      <w:r w:rsidRPr="00203D9B">
        <w:rPr>
          <w:rFonts w:cs="Times New Roman"/>
          <w:strike/>
        </w:rPr>
        <w:t>SC Health Information Network (Palmetto Project)</w:t>
      </w:r>
      <w:r w:rsidR="009B2011" w:rsidRPr="00203D9B">
        <w:rPr>
          <w:rFonts w:cs="Times New Roman"/>
          <w:strike/>
        </w:rPr>
        <w:tab/>
      </w:r>
      <w:r w:rsidRPr="00203D9B">
        <w:rPr>
          <w:rFonts w:cs="Times New Roman"/>
          <w:strike/>
        </w:rPr>
        <w:t>$</w:t>
      </w:r>
      <w:r w:rsidR="00536096" w:rsidRPr="00203D9B">
        <w:rPr>
          <w:rFonts w:cs="Times New Roman"/>
          <w:strike/>
        </w:rPr>
        <w:tab/>
      </w:r>
      <w:r w:rsidRPr="00203D9B">
        <w:rPr>
          <w:rFonts w:cs="Times New Roman"/>
          <w:strike/>
        </w:rPr>
        <w:t>100,000;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(6)</w:t>
      </w:r>
      <w:r w:rsidRPr="00203D9B">
        <w:rPr>
          <w:rFonts w:cs="Times New Roman"/>
          <w:strike/>
        </w:rPr>
        <w:tab/>
        <w:t>H03 - Commission on Higher Education</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University Center of Greenville Infrastructure Development</w:t>
      </w:r>
      <w:r w:rsidR="009B2011" w:rsidRPr="00203D9B">
        <w:rPr>
          <w:rFonts w:cs="Times New Roman"/>
          <w:strike/>
        </w:rPr>
        <w:tab/>
      </w:r>
      <w:r w:rsidRPr="00203D9B">
        <w:rPr>
          <w:rFonts w:cs="Times New Roman"/>
          <w:strike/>
        </w:rPr>
        <w:t>$</w:t>
      </w:r>
      <w:r w:rsidR="00536096" w:rsidRPr="00203D9B">
        <w:rPr>
          <w:rFonts w:cs="Times New Roman"/>
          <w:strike/>
        </w:rPr>
        <w:tab/>
      </w:r>
      <w:r w:rsidRPr="00203D9B">
        <w:rPr>
          <w:rFonts w:cs="Times New Roman"/>
          <w:strike/>
        </w:rPr>
        <w:t>200,000;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(7)</w:t>
      </w:r>
      <w:r w:rsidRPr="00203D9B">
        <w:rPr>
          <w:rFonts w:cs="Times New Roman"/>
          <w:strike/>
        </w:rPr>
        <w:tab/>
        <w:t>H12 - Clemson University</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Student Career Opportunity Program</w:t>
      </w:r>
      <w:r w:rsidR="009B2011" w:rsidRPr="00203D9B">
        <w:rPr>
          <w:rFonts w:cs="Times New Roman"/>
          <w:strike/>
        </w:rPr>
        <w:tab/>
      </w:r>
      <w:r w:rsidRPr="00203D9B">
        <w:rPr>
          <w:rFonts w:cs="Times New Roman"/>
          <w:strike/>
        </w:rPr>
        <w:t>$</w:t>
      </w:r>
      <w:r w:rsidR="00536096" w:rsidRPr="00203D9B">
        <w:rPr>
          <w:rFonts w:cs="Times New Roman"/>
          <w:strike/>
        </w:rPr>
        <w:tab/>
      </w:r>
      <w:r w:rsidRPr="00203D9B">
        <w:rPr>
          <w:rFonts w:cs="Times New Roman"/>
          <w:strike/>
        </w:rPr>
        <w:t>1,000,000;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(8)</w:t>
      </w:r>
      <w:r w:rsidRPr="00203D9B">
        <w:rPr>
          <w:rFonts w:cs="Times New Roman"/>
          <w:strike/>
        </w:rPr>
        <w:tab/>
        <w:t>H27 - University of South Carolina</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(a)</w:t>
      </w:r>
      <w:r w:rsidR="00536096" w:rsidRPr="00203D9B">
        <w:rPr>
          <w:rFonts w:cs="Times New Roman"/>
          <w:strike/>
        </w:rPr>
        <w:tab/>
      </w:r>
      <w:r w:rsidRPr="00203D9B">
        <w:rPr>
          <w:rFonts w:cs="Times New Roman"/>
          <w:strike/>
        </w:rPr>
        <w:t>On Your Time</w:t>
      </w:r>
      <w:r w:rsidR="009B2011" w:rsidRPr="00203D9B">
        <w:rPr>
          <w:rFonts w:cs="Times New Roman"/>
          <w:strike/>
        </w:rPr>
        <w:tab/>
      </w:r>
      <w:r w:rsidRPr="00203D9B">
        <w:rPr>
          <w:rFonts w:cs="Times New Roman"/>
          <w:strike/>
        </w:rPr>
        <w:t>$</w:t>
      </w:r>
      <w:r w:rsidR="00536096" w:rsidRPr="00203D9B">
        <w:rPr>
          <w:rFonts w:cs="Times New Roman"/>
          <w:strike/>
        </w:rPr>
        <w:tab/>
      </w:r>
      <w:r w:rsidRPr="00203D9B">
        <w:rPr>
          <w:rFonts w:cs="Times New Roman"/>
          <w:strike/>
        </w:rPr>
        <w:t>2,500,000;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(b)</w:t>
      </w:r>
      <w:r w:rsidR="00536096" w:rsidRPr="00203D9B">
        <w:rPr>
          <w:rFonts w:cs="Times New Roman"/>
          <w:strike/>
        </w:rPr>
        <w:tab/>
      </w:r>
      <w:r w:rsidRPr="00203D9B">
        <w:rPr>
          <w:rFonts w:cs="Times New Roman"/>
          <w:strike/>
        </w:rPr>
        <w:t>SC Child Abuse Medical Response Program</w:t>
      </w:r>
      <w:r w:rsidR="00223181" w:rsidRPr="00203D9B">
        <w:rPr>
          <w:rFonts w:cs="Times New Roman"/>
          <w:strike/>
        </w:rPr>
        <w:tab/>
      </w:r>
      <w:r w:rsidRPr="00203D9B">
        <w:rPr>
          <w:rFonts w:cs="Times New Roman"/>
          <w:strike/>
        </w:rPr>
        <w:t>$</w:t>
      </w:r>
      <w:r w:rsidR="00536096" w:rsidRPr="00203D9B">
        <w:rPr>
          <w:rFonts w:cs="Times New Roman"/>
          <w:strike/>
        </w:rPr>
        <w:tab/>
      </w:r>
      <w:r w:rsidRPr="00203D9B">
        <w:rPr>
          <w:rFonts w:cs="Times New Roman"/>
          <w:strike/>
        </w:rPr>
        <w:t>225,000;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(9)</w:t>
      </w:r>
      <w:r w:rsidRPr="00203D9B">
        <w:rPr>
          <w:rFonts w:cs="Times New Roman"/>
          <w:strike/>
        </w:rPr>
        <w:tab/>
        <w:t>H51 - Medical University of South Carolina</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(a)</w:t>
      </w:r>
      <w:r w:rsidR="00536096" w:rsidRPr="00203D9B">
        <w:rPr>
          <w:rFonts w:cs="Times New Roman"/>
          <w:strike/>
        </w:rPr>
        <w:tab/>
      </w:r>
      <w:r w:rsidRPr="00203D9B">
        <w:rPr>
          <w:rFonts w:cs="Times New Roman"/>
          <w:strike/>
        </w:rPr>
        <w:t>MUSC Hospital Authority-Rural Hospital Transformation</w:t>
      </w:r>
      <w:r w:rsidR="009B2011" w:rsidRPr="00203D9B">
        <w:rPr>
          <w:rFonts w:cs="Times New Roman"/>
          <w:strike/>
        </w:rPr>
        <w:tab/>
      </w:r>
      <w:r w:rsidRPr="00203D9B">
        <w:rPr>
          <w:rFonts w:cs="Times New Roman"/>
          <w:strike/>
        </w:rPr>
        <w:t>$</w:t>
      </w:r>
      <w:r w:rsidR="00536096" w:rsidRPr="00203D9B">
        <w:rPr>
          <w:rFonts w:cs="Times New Roman"/>
          <w:strike/>
        </w:rPr>
        <w:tab/>
      </w:r>
      <w:r w:rsidRPr="00203D9B">
        <w:rPr>
          <w:rFonts w:cs="Times New Roman"/>
          <w:strike/>
        </w:rPr>
        <w:t>400,000;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(b)</w:t>
      </w:r>
      <w:r w:rsidR="00536096" w:rsidRPr="00203D9B">
        <w:rPr>
          <w:rFonts w:cs="Times New Roman"/>
          <w:strike/>
        </w:rPr>
        <w:tab/>
      </w:r>
      <w:r w:rsidRPr="00203D9B">
        <w:rPr>
          <w:rFonts w:cs="Times New Roman"/>
          <w:strike/>
        </w:rPr>
        <w:t>Institute of Medicine</w:t>
      </w:r>
      <w:r w:rsidR="009B2011" w:rsidRPr="00203D9B">
        <w:rPr>
          <w:rFonts w:cs="Times New Roman"/>
          <w:strike/>
        </w:rPr>
        <w:tab/>
      </w:r>
      <w:r w:rsidRPr="00203D9B">
        <w:rPr>
          <w:rFonts w:cs="Times New Roman"/>
          <w:strike/>
        </w:rPr>
        <w:t>$</w:t>
      </w:r>
      <w:r w:rsidR="00536096" w:rsidRPr="00203D9B">
        <w:rPr>
          <w:rFonts w:cs="Times New Roman"/>
          <w:strike/>
        </w:rPr>
        <w:tab/>
      </w:r>
      <w:r w:rsidRPr="00203D9B">
        <w:rPr>
          <w:rFonts w:cs="Times New Roman"/>
          <w:strike/>
        </w:rPr>
        <w:t>400,000;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(c)</w:t>
      </w:r>
      <w:r w:rsidR="00536096" w:rsidRPr="00203D9B">
        <w:rPr>
          <w:rFonts w:cs="Times New Roman"/>
          <w:strike/>
        </w:rPr>
        <w:tab/>
      </w:r>
      <w:r w:rsidRPr="00203D9B">
        <w:rPr>
          <w:rFonts w:cs="Times New Roman"/>
          <w:strike/>
        </w:rPr>
        <w:t>Mobile Cancer Screening and Early Detection</w:t>
      </w:r>
      <w:r w:rsidR="009B2011" w:rsidRPr="00203D9B">
        <w:rPr>
          <w:rFonts w:cs="Times New Roman"/>
          <w:strike/>
        </w:rPr>
        <w:tab/>
      </w:r>
      <w:r w:rsidRPr="00203D9B">
        <w:rPr>
          <w:rFonts w:cs="Times New Roman"/>
          <w:strike/>
        </w:rPr>
        <w:t>$</w:t>
      </w:r>
      <w:r w:rsidR="00536096" w:rsidRPr="00203D9B">
        <w:rPr>
          <w:rFonts w:cs="Times New Roman"/>
          <w:strike/>
        </w:rPr>
        <w:tab/>
      </w:r>
      <w:r w:rsidRPr="00203D9B">
        <w:rPr>
          <w:rFonts w:cs="Times New Roman"/>
          <w:strike/>
        </w:rPr>
        <w:t>600,000;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(10)</w:t>
      </w:r>
      <w:r w:rsidRPr="00203D9B">
        <w:rPr>
          <w:rFonts w:cs="Times New Roman"/>
          <w:strike/>
        </w:rPr>
        <w:tab/>
        <w:t>H59 - State Board for Technical and Comprehensive Education</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 xml:space="preserve">Midlands Technical - </w:t>
      </w:r>
      <w:proofErr w:type="spellStart"/>
      <w:r w:rsidRPr="00203D9B">
        <w:rPr>
          <w:rFonts w:cs="Times New Roman"/>
          <w:strike/>
        </w:rPr>
        <w:t>Quickjobs</w:t>
      </w:r>
      <w:proofErr w:type="spellEnd"/>
      <w:r w:rsidRPr="00203D9B">
        <w:rPr>
          <w:rFonts w:cs="Times New Roman"/>
          <w:strike/>
        </w:rPr>
        <w:t xml:space="preserve"> Program - Equipment</w:t>
      </w:r>
      <w:r w:rsidR="009B2011" w:rsidRPr="00203D9B">
        <w:rPr>
          <w:rFonts w:cs="Times New Roman"/>
          <w:strike/>
        </w:rPr>
        <w:tab/>
      </w:r>
      <w:r w:rsidRPr="00203D9B">
        <w:rPr>
          <w:rFonts w:cs="Times New Roman"/>
          <w:strike/>
        </w:rPr>
        <w:t>$</w:t>
      </w:r>
      <w:r w:rsidR="00536096" w:rsidRPr="00203D9B">
        <w:rPr>
          <w:rFonts w:cs="Times New Roman"/>
          <w:strike/>
        </w:rPr>
        <w:tab/>
      </w:r>
      <w:r w:rsidRPr="00203D9B">
        <w:rPr>
          <w:rFonts w:cs="Times New Roman"/>
          <w:strike/>
        </w:rPr>
        <w:t>500,000;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(11)</w:t>
      </w:r>
      <w:r w:rsidRPr="00203D9B">
        <w:rPr>
          <w:rFonts w:cs="Times New Roman"/>
          <w:strike/>
        </w:rPr>
        <w:tab/>
        <w:t>H15 - University of Charleston</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Avery Center</w:t>
      </w:r>
      <w:r w:rsidR="009B2011" w:rsidRPr="00203D9B">
        <w:rPr>
          <w:rFonts w:cs="Times New Roman"/>
          <w:strike/>
        </w:rPr>
        <w:tab/>
      </w:r>
      <w:r w:rsidRPr="00203D9B">
        <w:rPr>
          <w:rFonts w:cs="Times New Roman"/>
          <w:strike/>
        </w:rPr>
        <w:t>$</w:t>
      </w:r>
      <w:r w:rsidR="00536096" w:rsidRPr="00203D9B">
        <w:rPr>
          <w:rFonts w:cs="Times New Roman"/>
          <w:strike/>
        </w:rPr>
        <w:tab/>
      </w:r>
      <w:r w:rsidRPr="00203D9B">
        <w:rPr>
          <w:rFonts w:cs="Times New Roman"/>
          <w:strike/>
        </w:rPr>
        <w:t>300,000;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(12)</w:t>
      </w:r>
      <w:r w:rsidRPr="00203D9B">
        <w:rPr>
          <w:rFonts w:cs="Times New Roman"/>
          <w:strike/>
        </w:rPr>
        <w:tab/>
        <w:t>H37 - University of South Carolina - Lancaster</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(a)</w:t>
      </w:r>
      <w:r w:rsidR="009072D8" w:rsidRPr="00203D9B">
        <w:rPr>
          <w:rFonts w:cs="Times New Roman"/>
          <w:strike/>
        </w:rPr>
        <w:tab/>
      </w:r>
      <w:r w:rsidRPr="00203D9B">
        <w:rPr>
          <w:rFonts w:cs="Times New Roman"/>
          <w:strike/>
        </w:rPr>
        <w:t>Deferred Maintenance</w:t>
      </w:r>
      <w:r w:rsidR="009B2011"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400,000;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(b)</w:t>
      </w:r>
      <w:r w:rsidR="009072D8" w:rsidRPr="00203D9B">
        <w:rPr>
          <w:rFonts w:cs="Times New Roman"/>
          <w:strike/>
        </w:rPr>
        <w:tab/>
      </w:r>
      <w:r w:rsidRPr="00203D9B">
        <w:rPr>
          <w:rFonts w:cs="Times New Roman"/>
          <w:strike/>
        </w:rPr>
        <w:t>Parity Funding</w:t>
      </w:r>
      <w:r w:rsidR="009B2011"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148,400;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(13)</w:t>
      </w:r>
      <w:r w:rsidRPr="00203D9B">
        <w:rPr>
          <w:rFonts w:cs="Times New Roman"/>
          <w:strike/>
        </w:rPr>
        <w:tab/>
        <w:t xml:space="preserve">H38 - University of South Carolina - </w:t>
      </w:r>
      <w:proofErr w:type="spellStart"/>
      <w:r w:rsidRPr="00203D9B">
        <w:rPr>
          <w:rFonts w:cs="Times New Roman"/>
          <w:strike/>
        </w:rPr>
        <w:t>Salkehatchie</w:t>
      </w:r>
      <w:proofErr w:type="spellEnd"/>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Parity Funding</w:t>
      </w:r>
      <w:r w:rsidR="009B2011"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118,720;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(14)</w:t>
      </w:r>
      <w:r w:rsidRPr="00203D9B">
        <w:rPr>
          <w:rFonts w:cs="Times New Roman"/>
          <w:strike/>
        </w:rPr>
        <w:tab/>
        <w:t>H39 - University of South Carolina - Sumter</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Parity Funding</w:t>
      </w:r>
      <w:r w:rsidR="009B2011"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97,520;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(15)</w:t>
      </w:r>
      <w:r w:rsidRPr="00203D9B">
        <w:rPr>
          <w:rFonts w:cs="Times New Roman"/>
          <w:strike/>
        </w:rPr>
        <w:tab/>
        <w:t xml:space="preserve">H40 - University of South Carolina </w:t>
      </w:r>
      <w:r w:rsidR="009072D8" w:rsidRPr="00203D9B">
        <w:rPr>
          <w:rFonts w:cs="Times New Roman"/>
          <w:strike/>
        </w:rPr>
        <w:t>–</w:t>
      </w:r>
      <w:r w:rsidRPr="00203D9B">
        <w:rPr>
          <w:rFonts w:cs="Times New Roman"/>
          <w:strike/>
        </w:rPr>
        <w:t xml:space="preserve"> Union</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Parity Funding</w:t>
      </w:r>
      <w:r w:rsidR="009B2011"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59,360;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(16)</w:t>
      </w:r>
      <w:r w:rsidRPr="00203D9B">
        <w:rPr>
          <w:rFonts w:cs="Times New Roman"/>
          <w:strike/>
        </w:rPr>
        <w:tab/>
        <w:t>H79 - Department of Archives and History</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(a)</w:t>
      </w:r>
      <w:r w:rsidR="009072D8" w:rsidRPr="00203D9B">
        <w:rPr>
          <w:rFonts w:cs="Times New Roman"/>
          <w:strike/>
        </w:rPr>
        <w:tab/>
      </w:r>
      <w:r w:rsidRPr="00203D9B">
        <w:rPr>
          <w:rFonts w:cs="Times New Roman"/>
          <w:strike/>
        </w:rPr>
        <w:t>Archival Technology</w:t>
      </w:r>
      <w:r w:rsidR="009B2011"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56,957;</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(b)</w:t>
      </w:r>
      <w:r w:rsidR="009072D8" w:rsidRPr="00203D9B">
        <w:rPr>
          <w:rFonts w:cs="Times New Roman"/>
          <w:strike/>
        </w:rPr>
        <w:tab/>
      </w:r>
      <w:r w:rsidRPr="00203D9B">
        <w:rPr>
          <w:rFonts w:cs="Times New Roman"/>
          <w:strike/>
        </w:rPr>
        <w:t>GLEAMNS - Benjamin Mays Historical Preservation Site - Capital Equipment</w:t>
      </w:r>
      <w:r w:rsidR="009B2011"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200,000;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(1</w:t>
      </w:r>
      <w:r w:rsidR="00B32C4E" w:rsidRPr="00203D9B">
        <w:rPr>
          <w:rFonts w:cs="Times New Roman"/>
          <w:strike/>
        </w:rPr>
        <w:t>7</w:t>
      </w:r>
      <w:r w:rsidRPr="00203D9B">
        <w:rPr>
          <w:rFonts w:cs="Times New Roman"/>
          <w:strike/>
        </w:rPr>
        <w:t>)</w:t>
      </w:r>
      <w:r w:rsidRPr="00203D9B">
        <w:rPr>
          <w:rFonts w:cs="Times New Roman"/>
          <w:strike/>
        </w:rPr>
        <w:tab/>
        <w:t>P36 - Patriots Point Development Authority</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National Flight Academy</w:t>
      </w:r>
      <w:r w:rsidR="009B2011"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400,000;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(1</w:t>
      </w:r>
      <w:r w:rsidR="00B32C4E" w:rsidRPr="00203D9B">
        <w:rPr>
          <w:rFonts w:cs="Times New Roman"/>
          <w:strike/>
        </w:rPr>
        <w:t>8</w:t>
      </w:r>
      <w:r w:rsidRPr="00203D9B">
        <w:rPr>
          <w:rFonts w:cs="Times New Roman"/>
          <w:strike/>
        </w:rPr>
        <w:t>)</w:t>
      </w:r>
      <w:r w:rsidRPr="00203D9B">
        <w:rPr>
          <w:rFonts w:cs="Times New Roman"/>
          <w:strike/>
        </w:rPr>
        <w:tab/>
        <w:t>J04 - Department of Health and Environmental Control</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(a)</w:t>
      </w:r>
      <w:r w:rsidR="009072D8" w:rsidRPr="00203D9B">
        <w:rPr>
          <w:rFonts w:cs="Times New Roman"/>
          <w:strike/>
        </w:rPr>
        <w:tab/>
      </w:r>
      <w:r w:rsidRPr="00203D9B">
        <w:rPr>
          <w:rFonts w:cs="Times New Roman"/>
          <w:strike/>
        </w:rPr>
        <w:t>SC Bleeding Disorders - Premium Assistance Program</w:t>
      </w:r>
      <w:r w:rsidR="009B2011"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100,000;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(b)</w:t>
      </w:r>
      <w:r w:rsidR="009072D8" w:rsidRPr="00203D9B">
        <w:rPr>
          <w:rFonts w:cs="Times New Roman"/>
          <w:strike/>
        </w:rPr>
        <w:tab/>
      </w:r>
      <w:r w:rsidRPr="00203D9B">
        <w:rPr>
          <w:rFonts w:cs="Times New Roman"/>
          <w:strike/>
        </w:rPr>
        <w:t>Ocean Water Quality Outfall Initiative</w:t>
      </w:r>
      <w:r w:rsidR="009B2011"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750,000;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w:t>
      </w:r>
      <w:r w:rsidR="00B32C4E" w:rsidRPr="00203D9B">
        <w:rPr>
          <w:rFonts w:cs="Times New Roman"/>
          <w:strike/>
        </w:rPr>
        <w:t>c</w:t>
      </w:r>
      <w:r w:rsidRPr="00203D9B">
        <w:rPr>
          <w:rFonts w:cs="Times New Roman"/>
          <w:strike/>
        </w:rPr>
        <w:t>)</w:t>
      </w:r>
      <w:r w:rsidR="009072D8" w:rsidRPr="00203D9B">
        <w:rPr>
          <w:rFonts w:cs="Times New Roman"/>
          <w:strike/>
        </w:rPr>
        <w:tab/>
      </w:r>
      <w:r w:rsidRPr="00203D9B">
        <w:rPr>
          <w:rFonts w:cs="Times New Roman"/>
          <w:strike/>
        </w:rPr>
        <w:t>HIV Prevention - Project Faith</w:t>
      </w:r>
      <w:r w:rsidR="009B2011"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350,000;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w:t>
      </w:r>
      <w:r w:rsidR="00B32C4E" w:rsidRPr="00203D9B">
        <w:rPr>
          <w:rFonts w:cs="Times New Roman"/>
          <w:strike/>
        </w:rPr>
        <w:t>d</w:t>
      </w:r>
      <w:r w:rsidRPr="00203D9B">
        <w:rPr>
          <w:rFonts w:cs="Times New Roman"/>
          <w:strike/>
        </w:rPr>
        <w:t>)</w:t>
      </w:r>
      <w:r w:rsidR="009072D8" w:rsidRPr="00203D9B">
        <w:rPr>
          <w:rFonts w:cs="Times New Roman"/>
          <w:strike/>
        </w:rPr>
        <w:tab/>
      </w:r>
      <w:r w:rsidRPr="00203D9B">
        <w:rPr>
          <w:rFonts w:cs="Times New Roman"/>
          <w:strike/>
        </w:rPr>
        <w:t>Nurse Family Partnership</w:t>
      </w:r>
      <w:r w:rsidR="009B2011"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100,000;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w:t>
      </w:r>
      <w:r w:rsidR="00B32C4E" w:rsidRPr="00203D9B">
        <w:rPr>
          <w:rFonts w:cs="Times New Roman"/>
          <w:strike/>
        </w:rPr>
        <w:t>e</w:t>
      </w:r>
      <w:r w:rsidRPr="00203D9B">
        <w:rPr>
          <w:rFonts w:cs="Times New Roman"/>
          <w:strike/>
        </w:rPr>
        <w:t>)</w:t>
      </w:r>
      <w:r w:rsidR="009072D8" w:rsidRPr="00203D9B">
        <w:rPr>
          <w:rFonts w:cs="Times New Roman"/>
          <w:strike/>
        </w:rPr>
        <w:tab/>
      </w:r>
      <w:r w:rsidRPr="00203D9B">
        <w:rPr>
          <w:rFonts w:cs="Times New Roman"/>
          <w:strike/>
        </w:rPr>
        <w:t>Best Chance Network and Colon Cancer Prevention Network - Proviso 34.</w:t>
      </w:r>
      <w:r w:rsidR="009072D8" w:rsidRPr="00203D9B">
        <w:rPr>
          <w:rFonts w:cs="Times New Roman"/>
          <w:strike/>
        </w:rPr>
        <w:t>43</w:t>
      </w:r>
      <w:r w:rsidR="009B2011"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1,500,000;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w:t>
      </w:r>
      <w:r w:rsidR="00B32C4E" w:rsidRPr="00203D9B">
        <w:rPr>
          <w:rFonts w:cs="Times New Roman"/>
          <w:strike/>
        </w:rPr>
        <w:t>f</w:t>
      </w:r>
      <w:r w:rsidRPr="00203D9B">
        <w:rPr>
          <w:rFonts w:cs="Times New Roman"/>
          <w:strike/>
        </w:rPr>
        <w:t>)</w:t>
      </w:r>
      <w:r w:rsidR="009072D8" w:rsidRPr="00203D9B">
        <w:rPr>
          <w:rFonts w:cs="Times New Roman"/>
          <w:strike/>
        </w:rPr>
        <w:tab/>
      </w:r>
      <w:r w:rsidRPr="00203D9B">
        <w:rPr>
          <w:rFonts w:cs="Times New Roman"/>
          <w:strike/>
        </w:rPr>
        <w:t>Stroke System of Care Act of 2011</w:t>
      </w:r>
      <w:r w:rsidR="009B2011"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50,000;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w:t>
      </w:r>
      <w:r w:rsidR="00B32C4E" w:rsidRPr="00203D9B">
        <w:rPr>
          <w:rFonts w:cs="Times New Roman"/>
          <w:strike/>
        </w:rPr>
        <w:t>g</w:t>
      </w:r>
      <w:r w:rsidRPr="00203D9B">
        <w:rPr>
          <w:rFonts w:cs="Times New Roman"/>
          <w:strike/>
        </w:rPr>
        <w:t>)</w:t>
      </w:r>
      <w:r w:rsidR="009072D8" w:rsidRPr="00203D9B">
        <w:rPr>
          <w:rFonts w:cs="Times New Roman"/>
          <w:strike/>
        </w:rPr>
        <w:tab/>
      </w:r>
      <w:r w:rsidRPr="00203D9B">
        <w:rPr>
          <w:rFonts w:cs="Times New Roman"/>
          <w:strike/>
        </w:rPr>
        <w:t>Donate Life SC - Organ Donor Registry</w:t>
      </w:r>
      <w:r w:rsidR="009B2011"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100,000;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w:t>
      </w:r>
      <w:r w:rsidR="00B32C4E" w:rsidRPr="00203D9B">
        <w:rPr>
          <w:rFonts w:cs="Times New Roman"/>
          <w:strike/>
        </w:rPr>
        <w:t>h</w:t>
      </w:r>
      <w:r w:rsidRPr="00203D9B">
        <w:rPr>
          <w:rFonts w:cs="Times New Roman"/>
          <w:strike/>
        </w:rPr>
        <w:t>)</w:t>
      </w:r>
      <w:r w:rsidR="009072D8" w:rsidRPr="00203D9B">
        <w:rPr>
          <w:rFonts w:cs="Times New Roman"/>
          <w:strike/>
        </w:rPr>
        <w:tab/>
      </w:r>
      <w:r w:rsidRPr="00203D9B">
        <w:rPr>
          <w:rFonts w:cs="Times New Roman"/>
          <w:strike/>
        </w:rPr>
        <w:t>James R. Clark Sickle Cell Foundation</w:t>
      </w:r>
      <w:r w:rsidR="009B2011"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100,000;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w:t>
      </w:r>
      <w:proofErr w:type="spellStart"/>
      <w:r w:rsidR="00B32C4E" w:rsidRPr="00203D9B">
        <w:rPr>
          <w:rFonts w:cs="Times New Roman"/>
          <w:strike/>
        </w:rPr>
        <w:t>i</w:t>
      </w:r>
      <w:proofErr w:type="spellEnd"/>
      <w:r w:rsidRPr="00203D9B">
        <w:rPr>
          <w:rFonts w:cs="Times New Roman"/>
          <w:strike/>
        </w:rPr>
        <w:t>)</w:t>
      </w:r>
      <w:r w:rsidR="009072D8" w:rsidRPr="00203D9B">
        <w:rPr>
          <w:rFonts w:cs="Times New Roman"/>
          <w:strike/>
        </w:rPr>
        <w:tab/>
      </w:r>
      <w:r w:rsidR="009072D8" w:rsidRPr="00203D9B">
        <w:rPr>
          <w:rFonts w:cs="Times New Roman"/>
          <w:strike/>
        </w:rPr>
        <w:tab/>
      </w:r>
      <w:r w:rsidRPr="00203D9B">
        <w:rPr>
          <w:rFonts w:cs="Times New Roman"/>
          <w:strike/>
        </w:rPr>
        <w:t>State Beachfront Management Plan</w:t>
      </w:r>
      <w:r w:rsidR="009B2011"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2,000,000;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w:t>
      </w:r>
      <w:r w:rsidR="00B32C4E" w:rsidRPr="00203D9B">
        <w:rPr>
          <w:rFonts w:cs="Times New Roman"/>
          <w:strike/>
        </w:rPr>
        <w:t>19</w:t>
      </w:r>
      <w:r w:rsidRPr="00203D9B">
        <w:rPr>
          <w:rFonts w:cs="Times New Roman"/>
          <w:strike/>
        </w:rPr>
        <w:t>)</w:t>
      </w:r>
      <w:r w:rsidRPr="00203D9B">
        <w:rPr>
          <w:rFonts w:cs="Times New Roman"/>
          <w:strike/>
        </w:rPr>
        <w:tab/>
        <w:t>H73 - Vocational Rehabilitation</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Basic Services - Case Services</w:t>
      </w:r>
      <w:r w:rsidR="00626BA9"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500,000;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w:t>
      </w:r>
      <w:r w:rsidR="00B32C4E" w:rsidRPr="00203D9B">
        <w:rPr>
          <w:rFonts w:cs="Times New Roman"/>
          <w:strike/>
        </w:rPr>
        <w:t>20</w:t>
      </w:r>
      <w:r w:rsidRPr="00203D9B">
        <w:rPr>
          <w:rFonts w:cs="Times New Roman"/>
          <w:strike/>
        </w:rPr>
        <w:t>)</w:t>
      </w:r>
      <w:r w:rsidRPr="00203D9B">
        <w:rPr>
          <w:rFonts w:cs="Times New Roman"/>
          <w:strike/>
        </w:rPr>
        <w:tab/>
        <w:t>P32 - Department of Commerce</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(a)</w:t>
      </w:r>
      <w:r w:rsidR="009072D8" w:rsidRPr="00203D9B">
        <w:rPr>
          <w:rFonts w:cs="Times New Roman"/>
          <w:strike/>
        </w:rPr>
        <w:tab/>
      </w:r>
      <w:r w:rsidRPr="00203D9B">
        <w:rPr>
          <w:rFonts w:cs="Times New Roman"/>
          <w:strike/>
        </w:rPr>
        <w:t>Deal Closing Fund</w:t>
      </w:r>
      <w:r w:rsidR="00626BA9"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12,677,766;</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(b)</w:t>
      </w:r>
      <w:r w:rsidR="009072D8" w:rsidRPr="00203D9B">
        <w:rPr>
          <w:rFonts w:cs="Times New Roman"/>
          <w:strike/>
        </w:rPr>
        <w:tab/>
      </w:r>
      <w:r w:rsidRPr="00203D9B">
        <w:rPr>
          <w:rFonts w:cs="Times New Roman"/>
          <w:strike/>
        </w:rPr>
        <w:t>Base Closure Fund</w:t>
      </w:r>
      <w:r w:rsidR="00626BA9"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500,000;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(c)</w:t>
      </w:r>
      <w:r w:rsidR="009072D8" w:rsidRPr="00203D9B">
        <w:rPr>
          <w:rFonts w:cs="Times New Roman"/>
          <w:strike/>
        </w:rPr>
        <w:tab/>
      </w:r>
      <w:r w:rsidRPr="00203D9B">
        <w:rPr>
          <w:rFonts w:cs="Times New Roman"/>
          <w:strike/>
        </w:rPr>
        <w:t>Business Incubator Program</w:t>
      </w:r>
      <w:r w:rsidR="00626BA9"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5,000,000;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(d)</w:t>
      </w:r>
      <w:r w:rsidR="009072D8" w:rsidRPr="00203D9B">
        <w:rPr>
          <w:rFonts w:cs="Times New Roman"/>
          <w:strike/>
        </w:rPr>
        <w:tab/>
      </w:r>
      <w:r w:rsidRPr="00203D9B">
        <w:rPr>
          <w:rFonts w:cs="Times New Roman"/>
          <w:strike/>
        </w:rPr>
        <w:t>SC Council on Compet</w:t>
      </w:r>
      <w:r w:rsidR="00DA7EF8" w:rsidRPr="00203D9B">
        <w:rPr>
          <w:rFonts w:cs="Times New Roman"/>
          <w:strike/>
        </w:rPr>
        <w:t>it</w:t>
      </w:r>
      <w:r w:rsidRPr="00203D9B">
        <w:rPr>
          <w:rFonts w:cs="Times New Roman"/>
          <w:strike/>
        </w:rPr>
        <w:t>iveness</w:t>
      </w:r>
      <w:r w:rsidR="00626BA9"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650,000;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(e)</w:t>
      </w:r>
      <w:r w:rsidR="009072D8" w:rsidRPr="00203D9B">
        <w:rPr>
          <w:rFonts w:cs="Times New Roman"/>
          <w:strike/>
        </w:rPr>
        <w:tab/>
      </w:r>
      <w:r w:rsidRPr="00203D9B">
        <w:rPr>
          <w:rFonts w:cs="Times New Roman"/>
          <w:strike/>
        </w:rPr>
        <w:t>Community Development Corporation Initiative</w:t>
      </w:r>
      <w:r w:rsidR="00626BA9"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400,000;</w:t>
      </w:r>
    </w:p>
    <w:p w:rsidR="0068294D" w:rsidRPr="00203D9B" w:rsidRDefault="00F31B1E"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w:t>
      </w:r>
      <w:r w:rsidR="00B32C4E" w:rsidRPr="00203D9B">
        <w:rPr>
          <w:rFonts w:cs="Times New Roman"/>
          <w:strike/>
        </w:rPr>
        <w:t>20</w:t>
      </w:r>
      <w:r w:rsidRPr="00203D9B">
        <w:rPr>
          <w:rFonts w:cs="Times New Roman"/>
          <w:strike/>
        </w:rPr>
        <w:t>.1)</w:t>
      </w:r>
      <w:r w:rsidRPr="00203D9B">
        <w:rPr>
          <w:rFonts w:cs="Times New Roman"/>
          <w:strike/>
        </w:rPr>
        <w:tab/>
      </w:r>
      <w:r w:rsidR="0068294D" w:rsidRPr="00203D9B">
        <w:rPr>
          <w:rFonts w:cs="Times New Roman"/>
          <w:strike/>
        </w:rPr>
        <w:t>Of the funds appropriated above to the Department of Commerce for the Business Incubator Program, $1,000,000 shall be used to invest in technology-based economic development projects.  The department shall develop guidelines to administer the program and any investment made by the department shall be accompanied by a dollar-for-dollar match from non-state appropriated funds.  Eligible projects shall foster economic development through university collaboration, local government participation, public-private partnership participation, all of which is aimed at “digital interactive and immersive media” projects throughout the state.  $400,000 shall be designated for the digital design initiative.  Up to $300,000 may be used by the department for administrative costs associated with this program.</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w:t>
      </w:r>
      <w:r w:rsidR="00B32C4E" w:rsidRPr="00203D9B">
        <w:rPr>
          <w:rFonts w:cs="Times New Roman"/>
          <w:strike/>
        </w:rPr>
        <w:t>21</w:t>
      </w:r>
      <w:r w:rsidRPr="00203D9B">
        <w:rPr>
          <w:rFonts w:cs="Times New Roman"/>
          <w:strike/>
        </w:rPr>
        <w:t>)</w:t>
      </w:r>
      <w:r w:rsidRPr="00203D9B">
        <w:rPr>
          <w:rFonts w:cs="Times New Roman"/>
          <w:strike/>
        </w:rPr>
        <w:tab/>
        <w:t>D10 - State Law Enforcement Division</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(a)</w:t>
      </w:r>
      <w:r w:rsidR="00B32C4E" w:rsidRPr="00203D9B">
        <w:rPr>
          <w:rFonts w:cs="Times New Roman"/>
          <w:strike/>
        </w:rPr>
        <w:tab/>
      </w:r>
      <w:r w:rsidRPr="00203D9B">
        <w:rPr>
          <w:rFonts w:cs="Times New Roman"/>
          <w:strike/>
        </w:rPr>
        <w:t>Maintenance Fees</w:t>
      </w:r>
      <w:r w:rsidR="005019B6"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30,000;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(b)</w:t>
      </w:r>
      <w:r w:rsidR="00B32C4E" w:rsidRPr="00203D9B">
        <w:rPr>
          <w:rFonts w:cs="Times New Roman"/>
          <w:strike/>
        </w:rPr>
        <w:tab/>
      </w:r>
      <w:r w:rsidRPr="00203D9B">
        <w:rPr>
          <w:rFonts w:cs="Times New Roman"/>
          <w:strike/>
        </w:rPr>
        <w:t>Law Enforcement Equipment</w:t>
      </w:r>
      <w:r w:rsidR="005019B6"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739,980;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(c)</w:t>
      </w:r>
      <w:r w:rsidR="00B32C4E" w:rsidRPr="00203D9B">
        <w:rPr>
          <w:rFonts w:cs="Times New Roman"/>
          <w:strike/>
        </w:rPr>
        <w:tab/>
      </w:r>
      <w:r w:rsidRPr="00203D9B">
        <w:rPr>
          <w:rFonts w:cs="Times New Roman"/>
          <w:strike/>
        </w:rPr>
        <w:t>Vehicle Replacement</w:t>
      </w:r>
      <w:r w:rsidR="005019B6"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720,000;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w:t>
      </w:r>
      <w:r w:rsidR="00B32C4E" w:rsidRPr="00203D9B">
        <w:rPr>
          <w:rFonts w:cs="Times New Roman"/>
          <w:strike/>
        </w:rPr>
        <w:t>22</w:t>
      </w:r>
      <w:r w:rsidRPr="00203D9B">
        <w:rPr>
          <w:rFonts w:cs="Times New Roman"/>
          <w:strike/>
        </w:rPr>
        <w:t>)</w:t>
      </w:r>
      <w:r w:rsidRPr="00203D9B">
        <w:rPr>
          <w:rFonts w:cs="Times New Roman"/>
          <w:strike/>
        </w:rPr>
        <w:tab/>
        <w:t>K05 - Department of Public Safety</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Vehicle Replacement</w:t>
      </w:r>
      <w:r w:rsidR="005019B6"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500,000;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w:t>
      </w:r>
      <w:r w:rsidR="00B32C4E" w:rsidRPr="00203D9B">
        <w:rPr>
          <w:rFonts w:cs="Times New Roman"/>
          <w:strike/>
        </w:rPr>
        <w:t>23</w:t>
      </w:r>
      <w:r w:rsidRPr="00203D9B">
        <w:rPr>
          <w:rFonts w:cs="Times New Roman"/>
          <w:strike/>
        </w:rPr>
        <w:t>)</w:t>
      </w:r>
      <w:r w:rsidRPr="00203D9B">
        <w:rPr>
          <w:rFonts w:cs="Times New Roman"/>
          <w:strike/>
        </w:rPr>
        <w:tab/>
        <w:t>N04 - Department of Corrections</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(a)</w:t>
      </w:r>
      <w:r w:rsidR="00B32C4E" w:rsidRPr="00203D9B">
        <w:rPr>
          <w:rFonts w:cs="Times New Roman"/>
          <w:strike/>
        </w:rPr>
        <w:tab/>
      </w:r>
      <w:r w:rsidRPr="00203D9B">
        <w:rPr>
          <w:rFonts w:cs="Times New Roman"/>
          <w:strike/>
        </w:rPr>
        <w:t>Statewide Paving</w:t>
      </w:r>
      <w:r w:rsidR="005019B6"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1,000,000;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(b)</w:t>
      </w:r>
      <w:r w:rsidR="00B32C4E" w:rsidRPr="00203D9B">
        <w:rPr>
          <w:rFonts w:cs="Times New Roman"/>
          <w:strike/>
        </w:rPr>
        <w:tab/>
      </w:r>
      <w:r w:rsidRPr="00203D9B">
        <w:rPr>
          <w:rFonts w:cs="Times New Roman"/>
          <w:strike/>
        </w:rPr>
        <w:t>Deferred Maintenance</w:t>
      </w:r>
      <w:r w:rsidR="005019B6"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3,635,000;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(c)</w:t>
      </w:r>
      <w:r w:rsidR="00B32C4E" w:rsidRPr="00203D9B">
        <w:rPr>
          <w:rFonts w:cs="Times New Roman"/>
          <w:strike/>
        </w:rPr>
        <w:tab/>
      </w:r>
      <w:r w:rsidRPr="00203D9B">
        <w:rPr>
          <w:rFonts w:cs="Times New Roman"/>
          <w:strike/>
        </w:rPr>
        <w:t>Security/Detention Systems and Equipment</w:t>
      </w:r>
      <w:r w:rsidR="005019B6"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2,542,000;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(d)</w:t>
      </w:r>
      <w:r w:rsidR="00B32C4E" w:rsidRPr="00203D9B">
        <w:rPr>
          <w:rFonts w:cs="Times New Roman"/>
          <w:strike/>
        </w:rPr>
        <w:tab/>
      </w:r>
      <w:r w:rsidRPr="00203D9B">
        <w:rPr>
          <w:rFonts w:cs="Times New Roman"/>
          <w:strike/>
        </w:rPr>
        <w:t>Inmate Security and Support Vehicles</w:t>
      </w:r>
      <w:r w:rsidR="005019B6"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1,000,000;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(e)</w:t>
      </w:r>
      <w:r w:rsidR="00B32C4E" w:rsidRPr="00203D9B">
        <w:rPr>
          <w:rFonts w:cs="Times New Roman"/>
          <w:strike/>
        </w:rPr>
        <w:tab/>
      </w:r>
      <w:r w:rsidRPr="00203D9B">
        <w:rPr>
          <w:rFonts w:cs="Times New Roman"/>
          <w:strike/>
        </w:rPr>
        <w:t>Broad River Sewer System Upgrade</w:t>
      </w:r>
      <w:r w:rsidR="005019B6"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700,000;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(f)</w:t>
      </w:r>
      <w:r w:rsidR="00B32C4E" w:rsidRPr="00203D9B">
        <w:rPr>
          <w:rFonts w:cs="Times New Roman"/>
          <w:strike/>
        </w:rPr>
        <w:tab/>
      </w:r>
      <w:r w:rsidRPr="00203D9B">
        <w:rPr>
          <w:rFonts w:cs="Times New Roman"/>
          <w:strike/>
        </w:rPr>
        <w:t>Food Service Institutional Equipment</w:t>
      </w:r>
      <w:r w:rsidR="005019B6"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489,357;</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(g)</w:t>
      </w:r>
      <w:r w:rsidR="00B32C4E" w:rsidRPr="00203D9B">
        <w:rPr>
          <w:rFonts w:cs="Times New Roman"/>
          <w:strike/>
        </w:rPr>
        <w:tab/>
      </w:r>
      <w:r w:rsidRPr="00203D9B">
        <w:rPr>
          <w:rFonts w:cs="Times New Roman"/>
          <w:strike/>
        </w:rPr>
        <w:t>Observation Towers</w:t>
      </w:r>
      <w:r w:rsidR="00D570F8" w:rsidRPr="00203D9B">
        <w:rPr>
          <w:rFonts w:cs="Times New Roman"/>
          <w:strike/>
        </w:rPr>
        <w:t xml:space="preserve"> - Lee Correctional Institution</w:t>
      </w:r>
      <w:r w:rsidR="005019B6"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236,900;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(h)</w:t>
      </w:r>
      <w:r w:rsidR="00B32C4E" w:rsidRPr="00203D9B">
        <w:rPr>
          <w:rFonts w:cs="Times New Roman"/>
          <w:strike/>
        </w:rPr>
        <w:tab/>
      </w:r>
      <w:r w:rsidRPr="00203D9B">
        <w:rPr>
          <w:rFonts w:cs="Times New Roman"/>
          <w:strike/>
        </w:rPr>
        <w:t>Center Pivot Irrigation System</w:t>
      </w:r>
      <w:r w:rsidR="005019B6"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100,000;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w:t>
      </w:r>
      <w:proofErr w:type="spellStart"/>
      <w:r w:rsidRPr="00203D9B">
        <w:rPr>
          <w:rFonts w:cs="Times New Roman"/>
          <w:strike/>
        </w:rPr>
        <w:t>i</w:t>
      </w:r>
      <w:proofErr w:type="spellEnd"/>
      <w:r w:rsidRPr="00203D9B">
        <w:rPr>
          <w:rFonts w:cs="Times New Roman"/>
          <w:strike/>
        </w:rPr>
        <w:t>)</w:t>
      </w:r>
      <w:r w:rsidR="00B32C4E" w:rsidRPr="00203D9B">
        <w:rPr>
          <w:rFonts w:cs="Times New Roman"/>
          <w:strike/>
        </w:rPr>
        <w:tab/>
      </w:r>
      <w:r w:rsidR="00B32C4E" w:rsidRPr="00203D9B">
        <w:rPr>
          <w:rFonts w:cs="Times New Roman"/>
          <w:strike/>
        </w:rPr>
        <w:tab/>
      </w:r>
      <w:r w:rsidRPr="00203D9B">
        <w:rPr>
          <w:rFonts w:cs="Times New Roman"/>
          <w:strike/>
        </w:rPr>
        <w:t>Weapons Replacement</w:t>
      </w:r>
      <w:r w:rsidR="005019B6"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40,000;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w:t>
      </w:r>
      <w:r w:rsidR="00B32C4E" w:rsidRPr="00203D9B">
        <w:rPr>
          <w:rFonts w:cs="Times New Roman"/>
          <w:strike/>
        </w:rPr>
        <w:t>24</w:t>
      </w:r>
      <w:r w:rsidRPr="00203D9B">
        <w:rPr>
          <w:rFonts w:cs="Times New Roman"/>
          <w:strike/>
        </w:rPr>
        <w:t>)</w:t>
      </w:r>
      <w:r w:rsidRPr="00203D9B">
        <w:rPr>
          <w:rFonts w:cs="Times New Roman"/>
          <w:strike/>
        </w:rPr>
        <w:tab/>
        <w:t>P24 - Department of Natural Resources</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(a)</w:t>
      </w:r>
      <w:r w:rsidR="00B32C4E" w:rsidRPr="00203D9B">
        <w:rPr>
          <w:rFonts w:cs="Times New Roman"/>
          <w:strike/>
        </w:rPr>
        <w:tab/>
      </w:r>
      <w:r w:rsidRPr="00203D9B">
        <w:rPr>
          <w:rFonts w:cs="Times New Roman"/>
          <w:strike/>
        </w:rPr>
        <w:t>Outreach Programs</w:t>
      </w:r>
      <w:r w:rsidR="005019B6"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200,000;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(b)</w:t>
      </w:r>
      <w:r w:rsidR="00B32C4E" w:rsidRPr="00203D9B">
        <w:rPr>
          <w:rFonts w:cs="Times New Roman"/>
          <w:strike/>
        </w:rPr>
        <w:tab/>
      </w:r>
      <w:r w:rsidRPr="00203D9B">
        <w:rPr>
          <w:rFonts w:cs="Times New Roman"/>
          <w:strike/>
        </w:rPr>
        <w:t>State River Basin Study</w:t>
      </w:r>
      <w:r w:rsidR="002E6DF3"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1,500,000;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(c)</w:t>
      </w:r>
      <w:r w:rsidR="00B32C4E" w:rsidRPr="00203D9B">
        <w:rPr>
          <w:rFonts w:cs="Times New Roman"/>
          <w:strike/>
        </w:rPr>
        <w:tab/>
      </w:r>
      <w:r w:rsidRPr="00203D9B">
        <w:rPr>
          <w:rFonts w:cs="Times New Roman"/>
          <w:strike/>
        </w:rPr>
        <w:t>Information Technology - Phase II Upgrade Software and Equipment Replacement</w:t>
      </w:r>
      <w:r w:rsidR="002E6DF3"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1,725,000;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(d)</w:t>
      </w:r>
      <w:r w:rsidR="00B32C4E" w:rsidRPr="00203D9B">
        <w:rPr>
          <w:rFonts w:cs="Times New Roman"/>
          <w:strike/>
        </w:rPr>
        <w:tab/>
      </w:r>
      <w:r w:rsidRPr="00203D9B">
        <w:rPr>
          <w:rFonts w:cs="Times New Roman"/>
          <w:strike/>
        </w:rPr>
        <w:t>Groundwater Monitoring Clusters</w:t>
      </w:r>
      <w:r w:rsidR="002E6DF3"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250,000;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(e)</w:t>
      </w:r>
      <w:r w:rsidR="00B32C4E" w:rsidRPr="00203D9B">
        <w:rPr>
          <w:rFonts w:cs="Times New Roman"/>
          <w:strike/>
        </w:rPr>
        <w:tab/>
      </w:r>
      <w:r w:rsidRPr="00203D9B">
        <w:rPr>
          <w:rFonts w:cs="Times New Roman"/>
          <w:strike/>
        </w:rPr>
        <w:t>Enforcement Division Vehicles</w:t>
      </w:r>
      <w:r w:rsidR="002E6DF3"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785,050;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(f)</w:t>
      </w:r>
      <w:r w:rsidR="00B32C4E" w:rsidRPr="00203D9B">
        <w:rPr>
          <w:rFonts w:cs="Times New Roman"/>
          <w:strike/>
        </w:rPr>
        <w:tab/>
      </w:r>
      <w:r w:rsidRPr="00203D9B">
        <w:rPr>
          <w:rFonts w:cs="Times New Roman"/>
          <w:strike/>
        </w:rPr>
        <w:t>Invasive Species Control Program</w:t>
      </w:r>
      <w:r w:rsidR="002E6DF3"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50,000;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(g)</w:t>
      </w:r>
      <w:r w:rsidR="00B32C4E" w:rsidRPr="00203D9B">
        <w:rPr>
          <w:rFonts w:cs="Times New Roman"/>
          <w:strike/>
        </w:rPr>
        <w:tab/>
      </w:r>
      <w:r w:rsidRPr="00203D9B">
        <w:rPr>
          <w:rFonts w:cs="Times New Roman"/>
          <w:strike/>
        </w:rPr>
        <w:t>Catawba/Wateree River Basin Study</w:t>
      </w:r>
      <w:r w:rsidR="002E6DF3"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250,000;</w:t>
      </w:r>
    </w:p>
    <w:p w:rsidR="0068294D" w:rsidRPr="00203D9B" w:rsidRDefault="0068294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w:t>
      </w:r>
      <w:r w:rsidR="00B32C4E" w:rsidRPr="00203D9B">
        <w:rPr>
          <w:rFonts w:cs="Times New Roman"/>
          <w:strike/>
        </w:rPr>
        <w:t>24</w:t>
      </w:r>
      <w:r w:rsidRPr="00203D9B">
        <w:rPr>
          <w:rFonts w:cs="Times New Roman"/>
          <w:strike/>
        </w:rPr>
        <w:t>.1)</w:t>
      </w:r>
      <w:r w:rsidRPr="00203D9B">
        <w:rPr>
          <w:rFonts w:cs="Times New Roman"/>
          <w:strike/>
        </w:rPr>
        <w:tab/>
        <w:t>The funds appropriated above to the Department of Natural Resources for the State River Basin Study Project must be used for water data collection to provide scientific information on water resources in the state</w:t>
      </w:r>
      <w:r w:rsidR="0001576F" w:rsidRPr="00203D9B">
        <w:rPr>
          <w:rFonts w:cs="Times New Roman"/>
          <w:strike/>
        </w:rPr>
        <w:t>’</w:t>
      </w:r>
      <w:r w:rsidRPr="00203D9B">
        <w:rPr>
          <w:rFonts w:cs="Times New Roman"/>
          <w:strike/>
        </w:rPr>
        <w:t>s eight major river basins.  The department shall, on a quarterly basis beginning October 1, 2013, submit to the Senate Finance Committee, the House Ways and Means Committee, the Senate Agriculture and Natural Resources Committee, and the House Agriculture, Natural Resources and Environmental Affairs Committee, a report on the project</w:t>
      </w:r>
      <w:r w:rsidR="0001576F" w:rsidRPr="00203D9B">
        <w:rPr>
          <w:rFonts w:cs="Times New Roman"/>
          <w:strike/>
        </w:rPr>
        <w:t>’</w:t>
      </w:r>
      <w:r w:rsidRPr="00203D9B">
        <w:rPr>
          <w:rFonts w:cs="Times New Roman"/>
          <w:strike/>
        </w:rPr>
        <w:t>s timeline, findings, and expenditure of funds.  Additionally, this information shall be posted electronically on the Department of Natural Resources and the Department of Health and Environmental Control websites.</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w:t>
      </w:r>
      <w:r w:rsidR="00B32C4E" w:rsidRPr="00203D9B">
        <w:rPr>
          <w:rFonts w:cs="Times New Roman"/>
          <w:strike/>
        </w:rPr>
        <w:t>25</w:t>
      </w:r>
      <w:r w:rsidRPr="00203D9B">
        <w:rPr>
          <w:rFonts w:cs="Times New Roman"/>
          <w:strike/>
        </w:rPr>
        <w:t>)</w:t>
      </w:r>
      <w:r w:rsidRPr="00203D9B">
        <w:rPr>
          <w:rFonts w:cs="Times New Roman"/>
          <w:strike/>
        </w:rPr>
        <w:tab/>
        <w:t>L36 - Human Affairs Commission</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Computerized Affirmative Action Management</w:t>
      </w:r>
      <w:r w:rsidR="00B32C4E" w:rsidRPr="00203D9B">
        <w:rPr>
          <w:rFonts w:cs="Times New Roman"/>
          <w:strike/>
        </w:rPr>
        <w:t xml:space="preserve"> </w:t>
      </w:r>
      <w:r w:rsidRPr="00203D9B">
        <w:rPr>
          <w:rFonts w:cs="Times New Roman"/>
          <w:strike/>
        </w:rPr>
        <w:t>System (CAAMS)</w:t>
      </w:r>
      <w:r w:rsidR="002E6DF3"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100,000;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w:t>
      </w:r>
      <w:r w:rsidR="00B32C4E" w:rsidRPr="00203D9B">
        <w:rPr>
          <w:rFonts w:cs="Times New Roman"/>
          <w:strike/>
        </w:rPr>
        <w:t>26</w:t>
      </w:r>
      <w:r w:rsidRPr="00203D9B">
        <w:rPr>
          <w:rFonts w:cs="Times New Roman"/>
          <w:strike/>
        </w:rPr>
        <w:t>)</w:t>
      </w:r>
      <w:r w:rsidRPr="00203D9B">
        <w:rPr>
          <w:rFonts w:cs="Times New Roman"/>
          <w:strike/>
        </w:rPr>
        <w:tab/>
        <w:t>R28 - Department of Consumer Affairs</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(a)</w:t>
      </w:r>
      <w:r w:rsidR="00B32C4E" w:rsidRPr="00203D9B">
        <w:rPr>
          <w:rFonts w:cs="Times New Roman"/>
          <w:strike/>
        </w:rPr>
        <w:tab/>
      </w:r>
      <w:r w:rsidRPr="00203D9B">
        <w:rPr>
          <w:rFonts w:cs="Times New Roman"/>
          <w:strike/>
        </w:rPr>
        <w:t>Licensing Database Reconfiguration/Upgrade</w:t>
      </w:r>
      <w:r w:rsidR="002E6DF3"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100,000;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(b)</w:t>
      </w:r>
      <w:r w:rsidR="00B32C4E" w:rsidRPr="00203D9B">
        <w:rPr>
          <w:rFonts w:cs="Times New Roman"/>
          <w:strike/>
        </w:rPr>
        <w:tab/>
      </w:r>
      <w:r w:rsidRPr="00203D9B">
        <w:rPr>
          <w:rFonts w:cs="Times New Roman"/>
          <w:strike/>
        </w:rPr>
        <w:t>Identify Theft Unit - S.334</w:t>
      </w:r>
      <w:r w:rsidR="002E6DF3"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1;</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w:t>
      </w:r>
      <w:r w:rsidR="00B32C4E" w:rsidRPr="00203D9B">
        <w:rPr>
          <w:rFonts w:cs="Times New Roman"/>
          <w:strike/>
        </w:rPr>
        <w:t>27</w:t>
      </w:r>
      <w:r w:rsidRPr="00203D9B">
        <w:rPr>
          <w:rFonts w:cs="Times New Roman"/>
          <w:strike/>
        </w:rPr>
        <w:t>)</w:t>
      </w:r>
      <w:r w:rsidRPr="00203D9B">
        <w:rPr>
          <w:rFonts w:cs="Times New Roman"/>
          <w:strike/>
        </w:rPr>
        <w:tab/>
        <w:t>R40 - Department of Motor Vehicles</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ADA Compliance</w:t>
      </w:r>
      <w:r w:rsidR="002E6DF3"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925,000;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w:t>
      </w:r>
      <w:r w:rsidR="00B32C4E" w:rsidRPr="00203D9B">
        <w:rPr>
          <w:rFonts w:cs="Times New Roman"/>
          <w:strike/>
        </w:rPr>
        <w:t>28</w:t>
      </w:r>
      <w:r w:rsidRPr="00203D9B">
        <w:rPr>
          <w:rFonts w:cs="Times New Roman"/>
          <w:strike/>
        </w:rPr>
        <w:t>)</w:t>
      </w:r>
      <w:r w:rsidRPr="00203D9B">
        <w:rPr>
          <w:rFonts w:cs="Times New Roman"/>
          <w:strike/>
        </w:rPr>
        <w:tab/>
        <w:t>D25 - Office of Inspector General</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Office Infrastructure</w:t>
      </w:r>
      <w:r w:rsidR="002E6DF3"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52,565;</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w:t>
      </w:r>
      <w:r w:rsidR="00B32C4E" w:rsidRPr="00203D9B">
        <w:rPr>
          <w:rFonts w:cs="Times New Roman"/>
          <w:strike/>
        </w:rPr>
        <w:t>29</w:t>
      </w:r>
      <w:r w:rsidRPr="00203D9B">
        <w:rPr>
          <w:rFonts w:cs="Times New Roman"/>
          <w:strike/>
        </w:rPr>
        <w:t>)</w:t>
      </w:r>
      <w:r w:rsidRPr="00203D9B">
        <w:rPr>
          <w:rFonts w:cs="Times New Roman"/>
          <w:strike/>
        </w:rPr>
        <w:tab/>
        <w:t>E04 - Office of Lieutenant Governor</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Caregivers</w:t>
      </w:r>
      <w:r w:rsidR="002E6DF3"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2,999,999;</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w:t>
      </w:r>
      <w:r w:rsidR="00B32C4E" w:rsidRPr="00203D9B">
        <w:rPr>
          <w:rFonts w:cs="Times New Roman"/>
          <w:strike/>
        </w:rPr>
        <w:t>30</w:t>
      </w:r>
      <w:r w:rsidRPr="00203D9B">
        <w:rPr>
          <w:rFonts w:cs="Times New Roman"/>
          <w:strike/>
        </w:rPr>
        <w:t>)</w:t>
      </w:r>
      <w:r w:rsidRPr="00203D9B">
        <w:rPr>
          <w:rFonts w:cs="Times New Roman"/>
          <w:strike/>
        </w:rPr>
        <w:tab/>
        <w:t>E08 - Secretary of State</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(a)</w:t>
      </w:r>
      <w:r w:rsidR="00B32C4E" w:rsidRPr="00203D9B">
        <w:rPr>
          <w:rFonts w:cs="Times New Roman"/>
          <w:strike/>
        </w:rPr>
        <w:tab/>
      </w:r>
      <w:r w:rsidRPr="00203D9B">
        <w:rPr>
          <w:rFonts w:cs="Times New Roman"/>
          <w:strike/>
        </w:rPr>
        <w:t>Board and Commissions Database Project</w:t>
      </w:r>
      <w:r w:rsidR="002E6DF3"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250,000;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(b)</w:t>
      </w:r>
      <w:r w:rsidR="00B32C4E" w:rsidRPr="00203D9B">
        <w:rPr>
          <w:rFonts w:cs="Times New Roman"/>
          <w:strike/>
        </w:rPr>
        <w:tab/>
      </w:r>
      <w:r w:rsidRPr="00203D9B">
        <w:rPr>
          <w:rFonts w:cs="Times New Roman"/>
          <w:strike/>
        </w:rPr>
        <w:t>Disaster Recovery/Image Digitization</w:t>
      </w:r>
      <w:r w:rsidR="002E6DF3"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97,800;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(3</w:t>
      </w:r>
      <w:r w:rsidR="00B32C4E" w:rsidRPr="00203D9B">
        <w:rPr>
          <w:rFonts w:cs="Times New Roman"/>
          <w:strike/>
        </w:rPr>
        <w:t>1</w:t>
      </w:r>
      <w:r w:rsidRPr="00203D9B">
        <w:rPr>
          <w:rFonts w:cs="Times New Roman"/>
          <w:strike/>
        </w:rPr>
        <w:t>)</w:t>
      </w:r>
      <w:r w:rsidRPr="00203D9B">
        <w:rPr>
          <w:rFonts w:cs="Times New Roman"/>
          <w:strike/>
        </w:rPr>
        <w:tab/>
        <w:t>E24 - Office of Adjutant General</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(a)</w:t>
      </w:r>
      <w:r w:rsidR="00B32C4E" w:rsidRPr="00203D9B">
        <w:rPr>
          <w:rFonts w:cs="Times New Roman"/>
          <w:strike/>
        </w:rPr>
        <w:tab/>
      </w:r>
      <w:r w:rsidRPr="00203D9B">
        <w:rPr>
          <w:rFonts w:cs="Times New Roman"/>
          <w:strike/>
        </w:rPr>
        <w:t>Armory Maintenance and Repair Projects</w:t>
      </w:r>
      <w:r w:rsidR="002E6DF3"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650,000;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(b)</w:t>
      </w:r>
      <w:r w:rsidR="00B32C4E" w:rsidRPr="00203D9B">
        <w:rPr>
          <w:rFonts w:cs="Times New Roman"/>
          <w:strike/>
        </w:rPr>
        <w:tab/>
      </w:r>
      <w:r w:rsidRPr="00203D9B">
        <w:rPr>
          <w:rFonts w:cs="Times New Roman"/>
          <w:strike/>
        </w:rPr>
        <w:t>Emergency Management Program Improvements</w:t>
      </w:r>
      <w:r w:rsidR="002E6DF3"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375,000;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w:t>
      </w:r>
      <w:r w:rsidR="00B32C4E" w:rsidRPr="00203D9B">
        <w:rPr>
          <w:rFonts w:cs="Times New Roman"/>
          <w:strike/>
        </w:rPr>
        <w:t>32</w:t>
      </w:r>
      <w:r w:rsidRPr="00203D9B">
        <w:rPr>
          <w:rFonts w:cs="Times New Roman"/>
          <w:strike/>
        </w:rPr>
        <w:t>)</w:t>
      </w:r>
      <w:r w:rsidRPr="00203D9B">
        <w:rPr>
          <w:rFonts w:cs="Times New Roman"/>
          <w:strike/>
        </w:rPr>
        <w:tab/>
        <w:t>H87 - State Library</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Aid to Counties</w:t>
      </w:r>
      <w:r w:rsidR="002E6DF3"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1,341,395;</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w:t>
      </w:r>
      <w:r w:rsidR="00B32C4E" w:rsidRPr="00203D9B">
        <w:rPr>
          <w:rFonts w:cs="Times New Roman"/>
          <w:strike/>
        </w:rPr>
        <w:t>33</w:t>
      </w:r>
      <w:r w:rsidRPr="00203D9B">
        <w:rPr>
          <w:rFonts w:cs="Times New Roman"/>
          <w:strike/>
        </w:rPr>
        <w:t>)</w:t>
      </w:r>
      <w:r w:rsidRPr="00203D9B">
        <w:rPr>
          <w:rFonts w:cs="Times New Roman"/>
          <w:strike/>
        </w:rPr>
        <w:tab/>
        <w:t>E21 - Prosecution Coordination Commission</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Centers for Fathers and Families</w:t>
      </w:r>
      <w:r w:rsidR="002E6DF3"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400,000;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(3</w:t>
      </w:r>
      <w:r w:rsidR="00B32C4E" w:rsidRPr="00203D9B">
        <w:rPr>
          <w:rFonts w:cs="Times New Roman"/>
          <w:strike/>
        </w:rPr>
        <w:t>4</w:t>
      </w:r>
      <w:r w:rsidRPr="00203D9B">
        <w:rPr>
          <w:rFonts w:cs="Times New Roman"/>
          <w:strike/>
        </w:rPr>
        <w:t>)</w:t>
      </w:r>
      <w:r w:rsidRPr="00203D9B">
        <w:rPr>
          <w:rFonts w:cs="Times New Roman"/>
          <w:strike/>
        </w:rPr>
        <w:tab/>
        <w:t>N20 - Law Enforcement Training Council</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Purchase Netbooks to Replace Paper Testing</w:t>
      </w:r>
      <w:r w:rsidR="002E6DF3"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49,000;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(3</w:t>
      </w:r>
      <w:r w:rsidR="00B32C4E" w:rsidRPr="00203D9B">
        <w:rPr>
          <w:rFonts w:cs="Times New Roman"/>
          <w:strike/>
        </w:rPr>
        <w:t>5</w:t>
      </w:r>
      <w:r w:rsidRPr="00203D9B">
        <w:rPr>
          <w:rFonts w:cs="Times New Roman"/>
          <w:strike/>
        </w:rPr>
        <w:t>)</w:t>
      </w:r>
      <w:r w:rsidRPr="00203D9B">
        <w:rPr>
          <w:rFonts w:cs="Times New Roman"/>
          <w:strike/>
        </w:rPr>
        <w:tab/>
        <w:t>L04 - Department of Social Services</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Phyllis Wheatley - Donaldson Center Revitalization</w:t>
      </w:r>
      <w:r w:rsidR="002E6DF3"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150,000;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w:t>
      </w:r>
      <w:r w:rsidR="00B32C4E" w:rsidRPr="00203D9B">
        <w:rPr>
          <w:rFonts w:cs="Times New Roman"/>
          <w:strike/>
        </w:rPr>
        <w:t>36</w:t>
      </w:r>
      <w:r w:rsidRPr="00203D9B">
        <w:rPr>
          <w:rFonts w:cs="Times New Roman"/>
          <w:strike/>
        </w:rPr>
        <w:t>)</w:t>
      </w:r>
      <w:r w:rsidRPr="00203D9B">
        <w:rPr>
          <w:rFonts w:cs="Times New Roman"/>
          <w:strike/>
        </w:rPr>
        <w:tab/>
        <w:t>R36 - Department of Labor, Licensing, and Regulation</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Urban Search and Rescue (USAR)</w:t>
      </w:r>
      <w:r w:rsidR="002E6DF3"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500,000;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w:t>
      </w:r>
      <w:r w:rsidR="00B32C4E" w:rsidRPr="00203D9B">
        <w:rPr>
          <w:rFonts w:cs="Times New Roman"/>
          <w:strike/>
        </w:rPr>
        <w:t>37</w:t>
      </w:r>
      <w:r w:rsidRPr="00203D9B">
        <w:rPr>
          <w:rFonts w:cs="Times New Roman"/>
          <w:strike/>
        </w:rPr>
        <w:t>)</w:t>
      </w:r>
      <w:r w:rsidRPr="00203D9B">
        <w:rPr>
          <w:rFonts w:cs="Times New Roman"/>
          <w:strike/>
        </w:rPr>
        <w:tab/>
        <w:t>U12 - Department of Transportation</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(a)</w:t>
      </w:r>
      <w:r w:rsidR="00B32C4E" w:rsidRPr="00203D9B">
        <w:rPr>
          <w:rFonts w:cs="Times New Roman"/>
          <w:strike/>
        </w:rPr>
        <w:tab/>
      </w:r>
      <w:r w:rsidRPr="00203D9B">
        <w:rPr>
          <w:rFonts w:cs="Times New Roman"/>
          <w:strike/>
        </w:rPr>
        <w:t>Traffic Management/Richland Electrical Building Construction</w:t>
      </w:r>
      <w:r w:rsidR="002E6DF3"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875,000;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(b)</w:t>
      </w:r>
      <w:r w:rsidR="00B32C4E" w:rsidRPr="00203D9B">
        <w:rPr>
          <w:rFonts w:cs="Times New Roman"/>
          <w:strike/>
        </w:rPr>
        <w:tab/>
      </w:r>
      <w:r w:rsidRPr="00203D9B">
        <w:rPr>
          <w:rFonts w:cs="Times New Roman"/>
          <w:strike/>
        </w:rPr>
        <w:t>Lexington County Maintenance Complex Land Acquisition</w:t>
      </w:r>
      <w:r w:rsidR="002E6DF3"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700,000;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(c)</w:t>
      </w:r>
      <w:r w:rsidR="00B32C4E" w:rsidRPr="00203D9B">
        <w:rPr>
          <w:rFonts w:cs="Times New Roman"/>
          <w:strike/>
        </w:rPr>
        <w:tab/>
      </w:r>
      <w:r w:rsidRPr="00203D9B">
        <w:rPr>
          <w:rFonts w:cs="Times New Roman"/>
          <w:strike/>
        </w:rPr>
        <w:t>Lexin</w:t>
      </w:r>
      <w:r w:rsidR="002E6DF3" w:rsidRPr="00203D9B">
        <w:rPr>
          <w:rFonts w:cs="Times New Roman"/>
          <w:strike/>
        </w:rPr>
        <w:t>gton County Maintenance Complex</w:t>
      </w:r>
      <w:r w:rsidR="00B32C4E" w:rsidRPr="00203D9B">
        <w:rPr>
          <w:rFonts w:cs="Times New Roman"/>
          <w:strike/>
        </w:rPr>
        <w:t xml:space="preserve"> </w:t>
      </w:r>
      <w:r w:rsidRPr="00203D9B">
        <w:rPr>
          <w:rFonts w:cs="Times New Roman"/>
          <w:strike/>
        </w:rPr>
        <w:t>Construction</w:t>
      </w:r>
      <w:r w:rsidR="002E6DF3"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100,000;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(d)</w:t>
      </w:r>
      <w:r w:rsidR="00B32C4E" w:rsidRPr="00203D9B">
        <w:rPr>
          <w:rFonts w:cs="Times New Roman"/>
          <w:strike/>
        </w:rPr>
        <w:tab/>
      </w:r>
      <w:r w:rsidRPr="00203D9B">
        <w:rPr>
          <w:rFonts w:cs="Times New Roman"/>
          <w:strike/>
        </w:rPr>
        <w:t>Upstate Salt Storage Facility</w:t>
      </w:r>
      <w:r w:rsidR="00A0591C" w:rsidRPr="00203D9B">
        <w:rPr>
          <w:rFonts w:cs="Times New Roman"/>
          <w:strike/>
        </w:rPr>
        <w:t xml:space="preserve"> </w:t>
      </w:r>
      <w:r w:rsidRPr="00203D9B">
        <w:rPr>
          <w:rFonts w:cs="Times New Roman"/>
          <w:strike/>
        </w:rPr>
        <w:t>Construction</w:t>
      </w:r>
      <w:r w:rsidR="00A0591C" w:rsidRPr="00203D9B">
        <w:rPr>
          <w:rFonts w:cs="Times New Roman"/>
          <w:strike/>
        </w:rPr>
        <w:tab/>
      </w:r>
      <w:r w:rsidRPr="00203D9B">
        <w:rPr>
          <w:rFonts w:cs="Times New Roman"/>
          <w:strike/>
        </w:rPr>
        <w:t>$</w:t>
      </w:r>
      <w:r w:rsidR="009072D8" w:rsidRPr="00203D9B">
        <w:rPr>
          <w:rFonts w:cs="Times New Roman"/>
          <w:strike/>
        </w:rPr>
        <w:tab/>
      </w:r>
      <w:r w:rsidR="0011477E" w:rsidRPr="00203D9B">
        <w:rPr>
          <w:rFonts w:cs="Times New Roman"/>
          <w:strike/>
        </w:rPr>
        <w:t>313</w:t>
      </w:r>
      <w:r w:rsidRPr="00203D9B">
        <w:rPr>
          <w:rFonts w:cs="Times New Roman"/>
          <w:strike/>
        </w:rPr>
        <w:t>,500;</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(e)</w:t>
      </w:r>
      <w:r w:rsidR="00B32C4E" w:rsidRPr="00203D9B">
        <w:rPr>
          <w:rFonts w:cs="Times New Roman"/>
          <w:strike/>
        </w:rPr>
        <w:tab/>
      </w:r>
      <w:r w:rsidRPr="00203D9B">
        <w:rPr>
          <w:rFonts w:cs="Times New Roman"/>
          <w:strike/>
        </w:rPr>
        <w:t>Cherokee Salt Shed Construction</w:t>
      </w:r>
      <w:r w:rsidR="002E6DF3"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260,000</w:t>
      </w:r>
      <w:r w:rsidR="00D570F8" w:rsidRPr="00203D9B">
        <w:rPr>
          <w:rFonts w:cs="Times New Roman"/>
          <w:strike/>
        </w:rPr>
        <w:t>;</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 w:val="left" w:pos="1089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(f)</w:t>
      </w:r>
      <w:r w:rsidR="00B32C4E" w:rsidRPr="00203D9B">
        <w:rPr>
          <w:rFonts w:cs="Times New Roman"/>
          <w:strike/>
        </w:rPr>
        <w:tab/>
      </w:r>
      <w:r w:rsidRPr="00203D9B">
        <w:rPr>
          <w:rFonts w:cs="Times New Roman"/>
          <w:strike/>
        </w:rPr>
        <w:t>Sandy Island Boat Ramp</w:t>
      </w:r>
      <w:r w:rsidR="002E6DF3"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150,000;</w:t>
      </w:r>
      <w:r w:rsidR="00941CBE" w:rsidRPr="00203D9B">
        <w:rPr>
          <w:rFonts w:cs="Times New Roman"/>
          <w:strike/>
        </w:rPr>
        <w:tab/>
        <w:t>and</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s>
        <w:ind w:right="-14"/>
        <w:jc w:val="both"/>
        <w:rPr>
          <w:rFonts w:cs="Times New Roman"/>
          <w:strike/>
        </w:rPr>
      </w:pPr>
      <w:r w:rsidRPr="00203D9B">
        <w:rPr>
          <w:rFonts w:cs="Times New Roman"/>
        </w:rPr>
        <w:tab/>
      </w:r>
      <w:r w:rsidRPr="00203D9B">
        <w:rPr>
          <w:rFonts w:cs="Times New Roman"/>
        </w:rPr>
        <w:tab/>
      </w:r>
      <w:r w:rsidRPr="00203D9B">
        <w:rPr>
          <w:rFonts w:cs="Times New Roman"/>
          <w:strike/>
        </w:rPr>
        <w:t>(</w:t>
      </w:r>
      <w:r w:rsidR="00B32C4E" w:rsidRPr="00203D9B">
        <w:rPr>
          <w:rFonts w:cs="Times New Roman"/>
          <w:strike/>
        </w:rPr>
        <w:t>38</w:t>
      </w:r>
      <w:r w:rsidRPr="00203D9B">
        <w:rPr>
          <w:rFonts w:cs="Times New Roman"/>
          <w:strike/>
        </w:rPr>
        <w:t>)</w:t>
      </w:r>
      <w:r w:rsidRPr="00203D9B">
        <w:rPr>
          <w:rFonts w:cs="Times New Roman"/>
          <w:strike/>
        </w:rPr>
        <w:tab/>
        <w:t>A85 - Education Oversight Committee</w:t>
      </w:r>
    </w:p>
    <w:p w:rsidR="0068294D" w:rsidRPr="00203D9B" w:rsidRDefault="0068294D" w:rsidP="00203D9B">
      <w:pPr>
        <w:tabs>
          <w:tab w:val="left" w:pos="216"/>
          <w:tab w:val="left" w:pos="432"/>
          <w:tab w:val="left" w:pos="648"/>
          <w:tab w:val="left" w:pos="900"/>
          <w:tab w:val="left" w:pos="1080"/>
          <w:tab w:val="left" w:pos="1296"/>
          <w:tab w:val="left" w:pos="1512"/>
          <w:tab w:val="left" w:pos="1710"/>
          <w:tab w:val="left" w:leader="dot" w:pos="9450"/>
          <w:tab w:val="right" w:pos="10800"/>
          <w:tab w:val="left" w:pos="10890"/>
        </w:tabs>
        <w:ind w:right="-14"/>
        <w:jc w:val="both"/>
        <w:rPr>
          <w:rFonts w:cs="Times New Roman"/>
          <w:strik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strike/>
        </w:rPr>
        <w:t>Partnerships for Innovation</w:t>
      </w:r>
      <w:r w:rsidR="002E6DF3" w:rsidRPr="00203D9B">
        <w:rPr>
          <w:rFonts w:cs="Times New Roman"/>
          <w:strike/>
        </w:rPr>
        <w:tab/>
      </w:r>
      <w:r w:rsidRPr="00203D9B">
        <w:rPr>
          <w:rFonts w:cs="Times New Roman"/>
          <w:strike/>
        </w:rPr>
        <w:t>$</w:t>
      </w:r>
      <w:r w:rsidR="009072D8" w:rsidRPr="00203D9B">
        <w:rPr>
          <w:rFonts w:cs="Times New Roman"/>
          <w:strike/>
        </w:rPr>
        <w:tab/>
      </w:r>
      <w:r w:rsidRPr="00203D9B">
        <w:rPr>
          <w:rFonts w:cs="Times New Roman"/>
          <w:strike/>
        </w:rPr>
        <w:t>100,000</w:t>
      </w:r>
      <w:r w:rsidR="00941CBE" w:rsidRPr="00203D9B">
        <w:rPr>
          <w:rFonts w:cs="Times New Roman"/>
          <w:strike/>
        </w:rPr>
        <w:t>.</w:t>
      </w:r>
    </w:p>
    <w:p w:rsidR="0068294D" w:rsidRPr="00203D9B" w:rsidRDefault="0068294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
        <w:jc w:val="both"/>
        <w:rPr>
          <w:rFonts w:cs="Times New Roman"/>
          <w:strike/>
          <w:snapToGrid w:val="0"/>
        </w:rPr>
      </w:pPr>
      <w:r w:rsidRPr="00203D9B">
        <w:rPr>
          <w:rFonts w:cs="Times New Roman"/>
        </w:rPr>
        <w:tab/>
      </w:r>
      <w:r w:rsidRPr="00203D9B">
        <w:rPr>
          <w:rFonts w:cs="Times New Roman"/>
          <w:strike/>
        </w:rPr>
        <w:t>Unexpended funds appropriated pursu</w:t>
      </w:r>
      <w:r w:rsidRPr="00203D9B">
        <w:rPr>
          <w:rFonts w:cs="Times New Roman"/>
          <w:strike/>
          <w:snapToGrid w:val="0"/>
        </w:rPr>
        <w:t>ant to this provision may be carried forward to succeeding fiscal years and expended for the same purposes.</w:t>
      </w:r>
    </w:p>
    <w:p w:rsidR="0068294D" w:rsidRPr="00203D9B" w:rsidRDefault="0068294D"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rPr>
      </w:pPr>
      <w:r w:rsidRPr="00203D9B">
        <w:rPr>
          <w:rFonts w:cs="Times New Roman"/>
          <w:snapToGrid w:val="0"/>
        </w:rPr>
        <w:tab/>
      </w:r>
      <w:r w:rsidRPr="00203D9B">
        <w:rPr>
          <w:rFonts w:cs="Times New Roman"/>
          <w:strike/>
          <w:snapToGrid w:val="0"/>
        </w:rPr>
        <w:t>(C)</w:t>
      </w:r>
      <w:r w:rsidRPr="00203D9B">
        <w:rPr>
          <w:rFonts w:cs="Times New Roman"/>
          <w:strike/>
          <w:snapToGrid w:val="0"/>
        </w:rPr>
        <w:tab/>
        <w:t xml:space="preserve">From the escrow account established pursuant to Proviso 90.13 of Act 310 of 2008, the remaining funds shall be used to offset any operating shortfalls resulting from the Barnwell Low Level Waste Facility operations in order to preserve the economic viability of the facility.  The amount distributed to </w:t>
      </w:r>
      <w:r w:rsidRPr="00203D9B">
        <w:rPr>
          <w:rFonts w:cs="Times New Roman"/>
          <w:strike/>
        </w:rPr>
        <w:t>offset</w:t>
      </w:r>
      <w:r w:rsidRPr="00203D9B">
        <w:rPr>
          <w:rFonts w:cs="Times New Roman"/>
          <w:strike/>
          <w:snapToGrid w:val="0"/>
        </w:rPr>
        <w:t xml:space="preserve"> any operating shortfalls shall be determined by calculating the difference between the allowable operating costs plus adjustments as approved by the Public Service Commission, and the access fees paid by the Atlantic Compact generators.  Fund</w:t>
      </w:r>
      <w:r w:rsidRPr="00203D9B">
        <w:rPr>
          <w:rFonts w:cs="Times New Roman"/>
          <w:strike/>
        </w:rPr>
        <w:t xml:space="preserve">s remaining in the account to offset operating shortfalls shall also be used to maintain access fees to the facility for Fiscal Year </w:t>
      </w:r>
      <w:r w:rsidR="00D73BCF" w:rsidRPr="00203D9B">
        <w:rPr>
          <w:rFonts w:cs="Times New Roman"/>
          <w:strike/>
        </w:rPr>
        <w:t>2013-14</w:t>
      </w:r>
      <w:r w:rsidRPr="00203D9B">
        <w:rPr>
          <w:rFonts w:cs="Times New Roman"/>
          <w:strike/>
        </w:rPr>
        <w:t xml:space="preserve"> at the Fiscal Year 2009-</w:t>
      </w:r>
      <w:r w:rsidR="002E6CC9" w:rsidRPr="00203D9B">
        <w:rPr>
          <w:rFonts w:cs="Times New Roman"/>
          <w:strike/>
        </w:rPr>
        <w:t>20</w:t>
      </w:r>
      <w:r w:rsidRPr="00203D9B">
        <w:rPr>
          <w:rFonts w:cs="Times New Roman"/>
          <w:strike/>
        </w:rPr>
        <w:t>10 level.  There shall also be paid from the escrow account the annual dues of the Southern States Energy Board.</w:t>
      </w:r>
    </w:p>
    <w:p w:rsidR="00CF5CC1" w:rsidRPr="00203D9B" w:rsidRDefault="00CF5CC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snapToGrid w:val="0"/>
          <w:szCs w:val="22"/>
        </w:rPr>
        <w:tab/>
      </w:r>
      <w:r w:rsidRPr="00203D9B">
        <w:rPr>
          <w:rFonts w:cs="Times New Roman"/>
          <w:b/>
          <w:snapToGrid w:val="0"/>
          <w:szCs w:val="22"/>
        </w:rPr>
        <w:t>118.</w:t>
      </w:r>
      <w:r w:rsidR="000754B3" w:rsidRPr="00203D9B">
        <w:rPr>
          <w:rFonts w:cs="Times New Roman"/>
          <w:b/>
          <w:snapToGrid w:val="0"/>
          <w:szCs w:val="22"/>
        </w:rPr>
        <w:t>14</w:t>
      </w:r>
      <w:r w:rsidRPr="00203D9B">
        <w:rPr>
          <w:rFonts w:cs="Times New Roman"/>
          <w:b/>
          <w:snapToGrid w:val="0"/>
          <w:szCs w:val="22"/>
        </w:rPr>
        <w:t>.</w:t>
      </w:r>
      <w:r w:rsidRPr="00203D9B">
        <w:rPr>
          <w:rFonts w:cs="Times New Roman"/>
          <w:b/>
          <w:snapToGrid w:val="0"/>
          <w:szCs w:val="22"/>
        </w:rPr>
        <w:tab/>
      </w:r>
      <w:r w:rsidRPr="00203D9B">
        <w:rPr>
          <w:rFonts w:cs="Times New Roman"/>
        </w:rPr>
        <w:t xml:space="preserve">(SR: Tax Deduction for Consumer Protection Services)  (A)  In addition to the deductions allowed in Section 12-6-1140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w:t>
      </w:r>
      <w:r w:rsidR="0001576F" w:rsidRPr="00203D9B">
        <w:rPr>
          <w:rFonts w:cs="Times New Roman"/>
        </w:rPr>
        <w:t>‘</w:t>
      </w:r>
      <w:r w:rsidRPr="00203D9B">
        <w:rPr>
          <w:rFonts w:cs="Times New Roman"/>
        </w:rPr>
        <w:t>identity theft protection</w:t>
      </w:r>
      <w:r w:rsidR="0001576F" w:rsidRPr="00203D9B">
        <w:rPr>
          <w:rFonts w:cs="Times New Roman"/>
        </w:rPr>
        <w:t>’</w:t>
      </w:r>
      <w:r w:rsidRPr="00203D9B">
        <w:rPr>
          <w:rFonts w:cs="Times New Roman"/>
        </w:rPr>
        <w:t xml:space="preserve"> means products and services designed to prevent an incident of identify fraud or identity theft or other protect the private of a person</w:t>
      </w:r>
      <w:r w:rsidR="0001576F" w:rsidRPr="00203D9B">
        <w:rPr>
          <w:rFonts w:cs="Times New Roman"/>
        </w:rPr>
        <w:t>’</w:t>
      </w:r>
      <w:r w:rsidRPr="00203D9B">
        <w:rPr>
          <w:rFonts w:cs="Times New Roman"/>
        </w:rPr>
        <w:t xml:space="preserve"> personal identifying information, as defined in Section 16-13-510(D), by precluding a third party from gaining unauthorized acquisition of another</w:t>
      </w:r>
      <w:r w:rsidR="0001576F" w:rsidRPr="00203D9B">
        <w:rPr>
          <w:rFonts w:cs="Times New Roman"/>
        </w:rPr>
        <w:t>’</w:t>
      </w:r>
      <w:r w:rsidRPr="00203D9B">
        <w:rPr>
          <w:rFonts w:cs="Times New Roman"/>
        </w:rPr>
        <w:t xml:space="preserve">s personal identifying information to obtain financial resources or other products, benefits or services; and identity theft resolution services means products and services designed to assist persons whose personal </w:t>
      </w:r>
      <w:proofErr w:type="spellStart"/>
      <w:r w:rsidRPr="00203D9B">
        <w:rPr>
          <w:rFonts w:cs="Times New Roman"/>
        </w:rPr>
        <w:t>indentifying</w:t>
      </w:r>
      <w:proofErr w:type="spellEnd"/>
      <w:r w:rsidRPr="00203D9B">
        <w:rPr>
          <w:rFonts w:cs="Times New Roman"/>
        </w:rPr>
        <w:t xml:space="preserve"> information, as defined by Section 16-13-510(D), was obtained by a third party, whereby minimizing the effects of the identity fraud or identity theft incident and restoring the person</w:t>
      </w:r>
      <w:r w:rsidR="0001576F" w:rsidRPr="00203D9B">
        <w:rPr>
          <w:rFonts w:cs="Times New Roman"/>
        </w:rPr>
        <w:t>’</w:t>
      </w:r>
      <w:r w:rsidRPr="00203D9B">
        <w:rPr>
          <w:rFonts w:cs="Times New Roman"/>
        </w:rPr>
        <w:t>s identity to pre-theft status.</w:t>
      </w:r>
    </w:p>
    <w:p w:rsidR="00CF5CC1" w:rsidRPr="00203D9B" w:rsidRDefault="00CF5CC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t>(B)</w:t>
      </w:r>
      <w:r w:rsidRPr="00203D9B">
        <w:rPr>
          <w:rFonts w:cs="Times New Roman"/>
        </w:rPr>
        <w:tab/>
        <w:t xml:space="preserve">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 </w:t>
      </w:r>
    </w:p>
    <w:p w:rsidR="00CF5CC1" w:rsidRPr="00203D9B" w:rsidRDefault="00CF5CC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D9B">
        <w:rPr>
          <w:rFonts w:cs="Times New Roman"/>
        </w:rPr>
        <w:tab/>
        <w:t>(C)</w:t>
      </w:r>
      <w:r w:rsidRPr="00203D9B">
        <w:rPr>
          <w:rFonts w:cs="Times New Roman"/>
        </w:rPr>
        <w:tab/>
        <w:t xml:space="preserve">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 </w:t>
      </w:r>
    </w:p>
    <w:p w:rsidR="00CF5CC1" w:rsidRPr="00203D9B" w:rsidRDefault="00CF5CC1"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pPr>
      <w:r w:rsidRPr="00203D9B">
        <w:rPr>
          <w:rFonts w:cs="Times New Roman"/>
        </w:rPr>
        <w:tab/>
        <w:t>(D)</w:t>
      </w:r>
      <w:r w:rsidRPr="00203D9B">
        <w:rPr>
          <w:rFonts w:cs="Times New Roman"/>
        </w:rPr>
        <w:tab/>
        <w:t>The department shall prescribe the necessary forms to claim the deduction allowed by this section.  The department may require the taxpayer to provide proof of the actual costs and the taxpayer</w:t>
      </w:r>
      <w:r w:rsidR="0001576F" w:rsidRPr="00203D9B">
        <w:rPr>
          <w:rFonts w:cs="Times New Roman"/>
        </w:rPr>
        <w:t>’</w:t>
      </w:r>
      <w:r w:rsidRPr="00203D9B">
        <w:rPr>
          <w:rFonts w:cs="Times New Roman"/>
        </w:rPr>
        <w:t>s eligibility.</w:t>
      </w:r>
    </w:p>
    <w:p w:rsidR="0084077E" w:rsidRPr="00203D9B" w:rsidRDefault="0084077E" w:rsidP="00203D9B">
      <w:pPr>
        <w:tabs>
          <w:tab w:val="left" w:pos="216"/>
          <w:tab w:val="left" w:pos="432"/>
          <w:tab w:val="left" w:pos="648"/>
          <w:tab w:val="left" w:pos="1080"/>
          <w:tab w:val="left" w:pos="1296"/>
          <w:tab w:val="left" w:pos="1512"/>
          <w:tab w:val="left" w:pos="1728"/>
          <w:tab w:val="left" w:leader="dot" w:pos="9450"/>
          <w:tab w:val="right" w:pos="10800"/>
          <w:tab w:val="left" w:pos="10890"/>
        </w:tabs>
        <w:ind w:right="-14"/>
        <w:jc w:val="both"/>
        <w:rPr>
          <w:rFonts w:cs="Times New Roman"/>
          <w:i/>
          <w:u w:val="single"/>
        </w:rPr>
      </w:pPr>
      <w:r w:rsidRPr="00203D9B">
        <w:rPr>
          <w:rFonts w:cs="Times New Roman"/>
        </w:rPr>
        <w:tab/>
      </w:r>
      <w:r w:rsidRPr="00203D9B">
        <w:rPr>
          <w:rFonts w:cs="Times New Roman"/>
          <w:b/>
          <w:i/>
          <w:u w:val="single"/>
        </w:rPr>
        <w:t>118.15.</w:t>
      </w:r>
      <w:r w:rsidRPr="00203D9B">
        <w:rPr>
          <w:rFonts w:cs="Times New Roman"/>
          <w:i/>
          <w:u w:val="single"/>
        </w:rPr>
        <w:tab/>
        <w:t>(SR: Tobacco Settlement)  (A)  To the extent funds are available from payments received on behalf of the State by the Tobacco Settlement Revenue Management Authority from the Tobacco Master Settlement Agreement ("MSA") during Fiscal Year 2014-15, the State Treasurer is authorized and directed, after transferring funds sufficient to cover the operating expenses of the Authority, to transfer the remaining funds as follows:</w:t>
      </w:r>
    </w:p>
    <w:p w:rsidR="0084077E" w:rsidRPr="00203D9B" w:rsidRDefault="0084077E" w:rsidP="00203D9B">
      <w:pPr>
        <w:tabs>
          <w:tab w:val="left" w:pos="216"/>
          <w:tab w:val="left" w:pos="432"/>
          <w:tab w:val="left" w:pos="648"/>
          <w:tab w:val="left" w:pos="900"/>
          <w:tab w:val="left" w:pos="1080"/>
          <w:tab w:val="left" w:pos="1296"/>
          <w:tab w:val="left" w:pos="1512"/>
          <w:tab w:val="left" w:pos="1728"/>
          <w:tab w:val="left" w:leader="dot" w:pos="9450"/>
          <w:tab w:val="right" w:pos="10800"/>
          <w:tab w:val="left" w:pos="10890"/>
        </w:tabs>
        <w:ind w:right="-14"/>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i/>
          <w:u w:val="single"/>
        </w:rPr>
        <w:t>(1)</w:t>
      </w:r>
      <w:r w:rsidRPr="00203D9B">
        <w:rPr>
          <w:rFonts w:cs="Times New Roman"/>
          <w:i/>
          <w:u w:val="single"/>
        </w:rPr>
        <w:tab/>
        <w:t>$1,253,000 to the Attorney General's Office for Diligent Enforcement and Arbitration Litigation; $450,000 to the State Law Enforcement Division for Diligent Enforcement; and $325,000 to the Department of Revenue for Diligent Enforcement, all to enforce Chapter 47 of Title 11, the Tobacco Escrow Fund Act;</w:t>
      </w:r>
    </w:p>
    <w:p w:rsidR="0084077E" w:rsidRPr="00203D9B" w:rsidRDefault="0084077E" w:rsidP="00203D9B">
      <w:pPr>
        <w:tabs>
          <w:tab w:val="left" w:pos="216"/>
          <w:tab w:val="left" w:pos="432"/>
          <w:tab w:val="left" w:pos="648"/>
          <w:tab w:val="left" w:pos="900"/>
          <w:tab w:val="left" w:pos="1080"/>
          <w:tab w:val="left" w:pos="1296"/>
          <w:tab w:val="left" w:pos="1512"/>
          <w:tab w:val="left" w:pos="1728"/>
          <w:tab w:val="left" w:leader="dot" w:pos="9450"/>
          <w:tab w:val="right" w:pos="10800"/>
          <w:tab w:val="left" w:pos="10890"/>
        </w:tabs>
        <w:ind w:right="-14"/>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i/>
          <w:u w:val="single"/>
        </w:rPr>
        <w:t>(2)</w:t>
      </w:r>
      <w:r w:rsidRPr="00203D9B">
        <w:rPr>
          <w:rFonts w:cs="Times New Roman"/>
          <w:i/>
          <w:u w:val="single"/>
        </w:rPr>
        <w:tab/>
        <w:t>$1,000,000 to the Department of Agriculture pursuant to Section 11-49-55 of the 1976 Code; and</w:t>
      </w:r>
    </w:p>
    <w:p w:rsidR="0084077E" w:rsidRPr="00203D9B" w:rsidRDefault="0084077E" w:rsidP="00203D9B">
      <w:pPr>
        <w:tabs>
          <w:tab w:val="left" w:pos="216"/>
          <w:tab w:val="left" w:pos="432"/>
          <w:tab w:val="left" w:pos="648"/>
          <w:tab w:val="left" w:pos="900"/>
          <w:tab w:val="left" w:pos="1080"/>
          <w:tab w:val="left" w:pos="1296"/>
          <w:tab w:val="left" w:pos="1512"/>
          <w:tab w:val="left" w:pos="1728"/>
          <w:tab w:val="left" w:leader="dot" w:pos="9450"/>
          <w:tab w:val="right" w:pos="10800"/>
          <w:tab w:val="left" w:pos="10890"/>
        </w:tabs>
        <w:ind w:right="-14"/>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i/>
          <w:u w:val="single"/>
        </w:rPr>
        <w:t>(3)</w:t>
      </w:r>
      <w:r w:rsidRPr="00203D9B">
        <w:rPr>
          <w:rFonts w:cs="Times New Roman"/>
          <w:i/>
          <w:u w:val="single"/>
        </w:rPr>
        <w:tab/>
        <w:t>The remaining balance shall be transferred to the Department of Health and Human Services for the Medicaid program.</w:t>
      </w:r>
    </w:p>
    <w:p w:rsidR="0084077E" w:rsidRPr="00203D9B" w:rsidRDefault="0084077E" w:rsidP="00203D9B">
      <w:pPr>
        <w:tabs>
          <w:tab w:val="left" w:pos="216"/>
          <w:tab w:val="left" w:pos="432"/>
          <w:tab w:val="left" w:pos="648"/>
          <w:tab w:val="left" w:pos="900"/>
          <w:tab w:val="left" w:pos="1080"/>
          <w:tab w:val="left" w:pos="1296"/>
          <w:tab w:val="left" w:pos="1512"/>
          <w:tab w:val="left" w:pos="1728"/>
          <w:tab w:val="left" w:leader="dot" w:pos="9450"/>
          <w:tab w:val="right" w:pos="10800"/>
          <w:tab w:val="left" w:pos="10890"/>
        </w:tabs>
        <w:ind w:right="-14"/>
        <w:jc w:val="both"/>
        <w:rPr>
          <w:rFonts w:cs="Times New Roman"/>
          <w:i/>
          <w:u w:val="single"/>
        </w:rPr>
      </w:pPr>
      <w:r w:rsidRPr="00203D9B">
        <w:rPr>
          <w:rFonts w:cs="Times New Roman"/>
        </w:rPr>
        <w:tab/>
      </w:r>
      <w:r w:rsidRPr="00203D9B">
        <w:rPr>
          <w:rFonts w:cs="Times New Roman"/>
          <w:i/>
          <w:u w:val="single"/>
        </w:rPr>
        <w:t>(B)</w:t>
      </w:r>
      <w:r w:rsidRPr="00203D9B">
        <w:rPr>
          <w:rFonts w:cs="Times New Roman"/>
          <w:i/>
          <w:u w:val="single"/>
        </w:rPr>
        <w:tab/>
        <w:t>The requirements of Section 11-11-170 of the 1976 Code shall be suspended for Fiscal Year 2014-15.</w:t>
      </w:r>
    </w:p>
    <w:p w:rsidR="00FF69C2" w:rsidRPr="00203D9B" w:rsidRDefault="00FF69C2" w:rsidP="00203D9B">
      <w:pPr>
        <w:tabs>
          <w:tab w:val="left" w:pos="216"/>
          <w:tab w:val="left" w:pos="432"/>
          <w:tab w:val="left" w:pos="648"/>
          <w:tab w:val="left" w:pos="1080"/>
          <w:tab w:val="left" w:pos="1296"/>
          <w:tab w:val="left" w:pos="1512"/>
          <w:tab w:val="left" w:pos="1728"/>
          <w:tab w:val="left" w:leader="dot" w:pos="9450"/>
          <w:tab w:val="right" w:pos="10800"/>
          <w:tab w:val="left" w:pos="10890"/>
        </w:tabs>
        <w:ind w:right="-14"/>
        <w:jc w:val="both"/>
        <w:rPr>
          <w:rFonts w:cs="Times New Roman"/>
          <w:i/>
          <w:u w:val="single"/>
        </w:rPr>
      </w:pPr>
      <w:r w:rsidRPr="00203D9B">
        <w:rPr>
          <w:rFonts w:cs="Times New Roman"/>
        </w:rPr>
        <w:tab/>
      </w:r>
      <w:r w:rsidRPr="00203D9B">
        <w:rPr>
          <w:rFonts w:cs="Times New Roman"/>
          <w:b/>
          <w:i/>
          <w:u w:val="single"/>
        </w:rPr>
        <w:t>118.</w:t>
      </w:r>
      <w:r w:rsidR="00E44C78" w:rsidRPr="00203D9B">
        <w:rPr>
          <w:rFonts w:cs="Times New Roman"/>
          <w:b/>
          <w:i/>
          <w:u w:val="single"/>
        </w:rPr>
        <w:t>16</w:t>
      </w:r>
      <w:r w:rsidRPr="00203D9B">
        <w:rPr>
          <w:rFonts w:cs="Times New Roman"/>
          <w:b/>
          <w:i/>
          <w:u w:val="single"/>
        </w:rPr>
        <w:t>.</w:t>
      </w:r>
      <w:r w:rsidRPr="00203D9B">
        <w:rPr>
          <w:rFonts w:cs="Times New Roman"/>
          <w:i/>
          <w:u w:val="single"/>
        </w:rPr>
        <w:tab/>
        <w:t xml:space="preserve">(SR: Non-recurring Revenue)  (A) The source of revenue appropriated in this provision is non-recurring revenue generated from the following sources:  </w:t>
      </w:r>
    </w:p>
    <w:p w:rsidR="006C4579" w:rsidRPr="00203D9B" w:rsidRDefault="006C4579" w:rsidP="00203D9B">
      <w:pPr>
        <w:tabs>
          <w:tab w:val="left" w:pos="216"/>
          <w:tab w:val="left" w:pos="432"/>
          <w:tab w:val="left" w:pos="648"/>
          <w:tab w:val="left" w:pos="900"/>
          <w:tab w:val="left" w:pos="1080"/>
          <w:tab w:val="left" w:pos="1296"/>
          <w:tab w:val="left" w:pos="1512"/>
          <w:tab w:val="left" w:pos="1728"/>
          <w:tab w:val="left" w:leader="dot" w:pos="9450"/>
          <w:tab w:val="right" w:pos="10800"/>
          <w:tab w:val="left" w:pos="10890"/>
        </w:tabs>
        <w:ind w:right="-14"/>
        <w:jc w:val="both"/>
        <w:rPr>
          <w:rFonts w:cs="Times New Roman"/>
          <w:u w:val="single"/>
        </w:rPr>
      </w:pPr>
      <w:r w:rsidRPr="00203D9B">
        <w:rPr>
          <w:rFonts w:cs="Times New Roman"/>
          <w:i/>
        </w:rPr>
        <w:tab/>
      </w:r>
      <w:r w:rsidRPr="00203D9B">
        <w:rPr>
          <w:rFonts w:cs="Times New Roman"/>
          <w:i/>
        </w:rPr>
        <w:tab/>
      </w:r>
      <w:r w:rsidRPr="00203D9B">
        <w:rPr>
          <w:rFonts w:cs="Times New Roman"/>
          <w:i/>
        </w:rPr>
        <w:tab/>
      </w:r>
      <w:r w:rsidRPr="00203D9B">
        <w:rPr>
          <w:rFonts w:cs="Times New Roman"/>
          <w:u w:val="single"/>
        </w:rPr>
        <w:t>(1)</w:t>
      </w:r>
      <w:r w:rsidRPr="00203D9B">
        <w:rPr>
          <w:rFonts w:cs="Times New Roman"/>
          <w:u w:val="single"/>
        </w:rPr>
        <w:tab/>
        <w:t>$68,370,147 from the Fiscal Year 2012-13 Contingency Reserve Fund;</w:t>
      </w:r>
    </w:p>
    <w:p w:rsidR="00FF69C2" w:rsidRPr="00203D9B" w:rsidRDefault="00FF69C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i/>
          <w:u w:val="single"/>
        </w:rPr>
        <w:t>(</w:t>
      </w:r>
      <w:r w:rsidR="006C4579" w:rsidRPr="00203D9B">
        <w:rPr>
          <w:rFonts w:cs="Times New Roman"/>
          <w:i/>
          <w:u w:val="single"/>
        </w:rPr>
        <w:t>2</w:t>
      </w:r>
      <w:r w:rsidRPr="00203D9B">
        <w:rPr>
          <w:rFonts w:cs="Times New Roman"/>
          <w:i/>
          <w:u w:val="single"/>
        </w:rPr>
        <w:t>)</w:t>
      </w:r>
      <w:r w:rsidRPr="00203D9B">
        <w:rPr>
          <w:rFonts w:cs="Times New Roman"/>
          <w:i/>
          <w:u w:val="single"/>
        </w:rPr>
        <w:tab/>
        <w:t>$</w:t>
      </w:r>
      <w:r w:rsidR="006C4579" w:rsidRPr="00203D9B">
        <w:rPr>
          <w:rFonts w:cs="Times New Roman"/>
          <w:i/>
          <w:u w:val="single"/>
        </w:rPr>
        <w:t>95,288,476</w:t>
      </w:r>
      <w:r w:rsidRPr="00203D9B">
        <w:rPr>
          <w:rFonts w:cs="Times New Roman"/>
          <w:i/>
          <w:u w:val="single"/>
        </w:rPr>
        <w:t xml:space="preserve"> from Fiscal Year 2013-14 unobligated general fund revenue as certified by the Board of Economic Advisors; and</w:t>
      </w:r>
    </w:p>
    <w:p w:rsidR="00FF69C2" w:rsidRPr="00203D9B" w:rsidRDefault="00FF69C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i/>
          <w:u w:val="single"/>
        </w:rPr>
        <w:t>(</w:t>
      </w:r>
      <w:r w:rsidR="006C4579" w:rsidRPr="00203D9B">
        <w:rPr>
          <w:rFonts w:cs="Times New Roman"/>
          <w:i/>
          <w:u w:val="single"/>
        </w:rPr>
        <w:t>3</w:t>
      </w:r>
      <w:r w:rsidRPr="00203D9B">
        <w:rPr>
          <w:rFonts w:cs="Times New Roman"/>
          <w:i/>
          <w:u w:val="single"/>
        </w:rPr>
        <w:t>)</w:t>
      </w:r>
      <w:r w:rsidRPr="00203D9B">
        <w:rPr>
          <w:rFonts w:cs="Times New Roman"/>
          <w:i/>
          <w:u w:val="single"/>
        </w:rPr>
        <w:tab/>
        <w:t>$</w:t>
      </w:r>
      <w:r w:rsidR="006C4579" w:rsidRPr="00203D9B">
        <w:rPr>
          <w:rFonts w:cs="Times New Roman"/>
          <w:i/>
          <w:u w:val="single"/>
        </w:rPr>
        <w:t>28,003,208</w:t>
      </w:r>
      <w:r w:rsidRPr="00203D9B">
        <w:rPr>
          <w:rFonts w:cs="Times New Roman"/>
          <w:i/>
          <w:u w:val="single"/>
        </w:rPr>
        <w:t xml:space="preserve"> from </w:t>
      </w:r>
      <w:r w:rsidR="006C4579" w:rsidRPr="00203D9B">
        <w:rPr>
          <w:rFonts w:cs="Times New Roman"/>
          <w:i/>
          <w:u w:val="single"/>
        </w:rPr>
        <w:t>the GDK Avandia Settlement</w:t>
      </w:r>
      <w:r w:rsidRPr="00203D9B">
        <w:rPr>
          <w:rFonts w:cs="Times New Roman"/>
          <w:i/>
          <w:u w:val="single"/>
        </w:rPr>
        <w:t>.</w:t>
      </w:r>
    </w:p>
    <w:p w:rsidR="00FF69C2" w:rsidRPr="00203D9B" w:rsidRDefault="00FF69C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u w:val="single"/>
        </w:rPr>
      </w:pPr>
      <w:r w:rsidRPr="00203D9B">
        <w:rPr>
          <w:rFonts w:cs="Times New Roman"/>
        </w:rPr>
        <w:tab/>
      </w:r>
      <w:r w:rsidRPr="00203D9B">
        <w:rPr>
          <w:rFonts w:cs="Times New Roman"/>
          <w:i/>
          <w:u w:val="single"/>
        </w:rPr>
        <w:t>This revenue is deemed to have occurred and is available for use in Fiscal Year 2014-15 after September 1, 2014, following the Comptroller General’s close of the state’s books on Fiscal Year 2013-14.</w:t>
      </w:r>
    </w:p>
    <w:p w:rsidR="00FF69C2" w:rsidRPr="00203D9B" w:rsidRDefault="00FF69C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42"/>
        <w:jc w:val="both"/>
        <w:rPr>
          <w:rFonts w:cs="Times New Roman"/>
          <w:i/>
          <w:snapToGrid w:val="0"/>
          <w:u w:val="single"/>
        </w:rPr>
      </w:pPr>
      <w:r w:rsidRPr="00203D9B">
        <w:rPr>
          <w:rFonts w:cs="Times New Roman"/>
          <w:iCs/>
        </w:rPr>
        <w:tab/>
      </w:r>
      <w:r w:rsidRPr="00203D9B">
        <w:rPr>
          <w:rFonts w:cs="Times New Roman"/>
          <w:i/>
          <w:iCs/>
          <w:u w:val="single"/>
        </w:rPr>
        <w:t>Any restrictions concerning specific utilization of these funds are lifted for the specified fiscal year.</w:t>
      </w:r>
      <w:r w:rsidRPr="00203D9B">
        <w:rPr>
          <w:rFonts w:cs="Times New Roman"/>
          <w:b/>
          <w:i/>
          <w:iCs/>
          <w:u w:val="single"/>
        </w:rPr>
        <w:t xml:space="preserve">  </w:t>
      </w:r>
      <w:r w:rsidRPr="00203D9B">
        <w:rPr>
          <w:rFonts w:cs="Times New Roman"/>
          <w:i/>
          <w:snapToGrid w:val="0"/>
          <w:u w:val="single"/>
        </w:rPr>
        <w:t xml:space="preserve">The above agency transfers shall occur no later than thirty days after the close of the books on Fiscal Year 2013-14 and shall be available for use in Fiscal </w:t>
      </w:r>
      <w:r w:rsidR="006C4579" w:rsidRPr="00203D9B">
        <w:rPr>
          <w:rFonts w:cs="Times New Roman"/>
          <w:i/>
          <w:snapToGrid w:val="0"/>
          <w:u w:val="single"/>
        </w:rPr>
        <w:t xml:space="preserve">Year </w:t>
      </w:r>
      <w:r w:rsidRPr="00203D9B">
        <w:rPr>
          <w:rFonts w:cs="Times New Roman"/>
          <w:i/>
          <w:snapToGrid w:val="0"/>
          <w:u w:val="single"/>
        </w:rPr>
        <w:t>2014-15.</w:t>
      </w:r>
    </w:p>
    <w:p w:rsidR="00FF69C2" w:rsidRPr="00203D9B" w:rsidRDefault="00FF69C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42"/>
        <w:jc w:val="both"/>
        <w:rPr>
          <w:rFonts w:cs="Times New Roman"/>
          <w:i/>
          <w:snapToGrid w:val="0"/>
          <w:u w:val="single"/>
        </w:rPr>
      </w:pPr>
      <w:r w:rsidRPr="00203D9B">
        <w:rPr>
          <w:rFonts w:cs="Times New Roman"/>
          <w:snapToGrid w:val="0"/>
        </w:rPr>
        <w:tab/>
      </w:r>
      <w:r w:rsidRPr="00203D9B">
        <w:rPr>
          <w:rFonts w:cs="Times New Roman"/>
          <w:i/>
          <w:snapToGrid w:val="0"/>
          <w:u w:val="single"/>
        </w:rPr>
        <w:t>(B)</w:t>
      </w:r>
      <w:r w:rsidRPr="00203D9B">
        <w:rPr>
          <w:rFonts w:cs="Times New Roman"/>
          <w:i/>
          <w:snapToGrid w:val="0"/>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FF69C2" w:rsidRPr="00203D9B" w:rsidRDefault="00FF69C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42"/>
        <w:jc w:val="both"/>
        <w:rPr>
          <w:rFonts w:cs="Times New Roman"/>
          <w:i/>
          <w:snapToGrid w:val="0"/>
          <w:u w:val="single"/>
        </w:rPr>
      </w:pPr>
      <w:r w:rsidRPr="00203D9B">
        <w:rPr>
          <w:rFonts w:cs="Times New Roman"/>
          <w:snapToGrid w:val="0"/>
        </w:rPr>
        <w:tab/>
      </w:r>
      <w:r w:rsidRPr="00203D9B">
        <w:rPr>
          <w:rFonts w:cs="Times New Roman"/>
          <w:i/>
          <w:snapToGrid w:val="0"/>
          <w:u w:val="single"/>
        </w:rPr>
        <w:t>The State Treasurer shall disburse the following appropriations by September 30, 2014, for the purposes stated:</w:t>
      </w:r>
    </w:p>
    <w:p w:rsidR="009D24E9" w:rsidRPr="00203D9B" w:rsidRDefault="009D24E9" w:rsidP="00203D9B">
      <w:pPr>
        <w:tabs>
          <w:tab w:val="left" w:pos="216"/>
          <w:tab w:val="left" w:pos="432"/>
          <w:tab w:val="left" w:pos="648"/>
          <w:tab w:val="left" w:pos="900"/>
          <w:tab w:val="left" w:pos="1080"/>
          <w:tab w:val="left" w:pos="1296"/>
          <w:tab w:val="left" w:pos="1512"/>
          <w:tab w:val="left" w:pos="1728"/>
          <w:tab w:val="left" w:leader="dot" w:pos="9450"/>
          <w:tab w:val="right" w:pos="10800"/>
        </w:tabs>
        <w:ind w:right="-14"/>
        <w:jc w:val="both"/>
        <w:rPr>
          <w:rFonts w:cs="Times New Roman"/>
          <w:i/>
          <w:u w:val="single"/>
        </w:rPr>
      </w:pPr>
      <w:r w:rsidRPr="00203D9B">
        <w:rPr>
          <w:rFonts w:cs="Times New Roman"/>
        </w:rPr>
        <w:tab/>
      </w:r>
      <w:r w:rsidRPr="00203D9B">
        <w:rPr>
          <w:rFonts w:cs="Times New Roman"/>
        </w:rPr>
        <w:tab/>
      </w:r>
      <w:r w:rsidRPr="00203D9B">
        <w:rPr>
          <w:rFonts w:cs="Times New Roman"/>
          <w:i/>
          <w:u w:val="single"/>
        </w:rPr>
        <w:t>(1)</w:t>
      </w:r>
      <w:r w:rsidRPr="00203D9B">
        <w:rPr>
          <w:rFonts w:cs="Times New Roman"/>
          <w:i/>
          <w:u w:val="single"/>
        </w:rPr>
        <w:tab/>
        <w:t>V04-Debt Service</w:t>
      </w:r>
    </w:p>
    <w:p w:rsidR="009D24E9" w:rsidRPr="00203D9B" w:rsidRDefault="009D24E9" w:rsidP="00203D9B">
      <w:pPr>
        <w:tabs>
          <w:tab w:val="left" w:pos="216"/>
          <w:tab w:val="left" w:pos="432"/>
          <w:tab w:val="left" w:pos="648"/>
          <w:tab w:val="left" w:pos="900"/>
          <w:tab w:val="left" w:pos="1080"/>
          <w:tab w:val="left" w:pos="1296"/>
          <w:tab w:val="left" w:pos="1512"/>
          <w:tab w:val="left" w:pos="1728"/>
          <w:tab w:val="left" w:leader="dot" w:pos="9450"/>
          <w:tab w:val="right" w:pos="10800"/>
        </w:tabs>
        <w:ind w:right="-14"/>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i/>
          <w:u w:val="single"/>
        </w:rPr>
        <w:t>General Obligation Bonds</w:t>
      </w:r>
      <w:r w:rsidRPr="00203D9B">
        <w:rPr>
          <w:rFonts w:cs="Times New Roman"/>
          <w:i/>
          <w:u w:val="single"/>
        </w:rPr>
        <w:tab/>
        <w:t>$</w:t>
      </w:r>
      <w:r w:rsidRPr="00203D9B">
        <w:rPr>
          <w:rFonts w:cs="Times New Roman"/>
          <w:i/>
          <w:u w:val="single"/>
        </w:rPr>
        <w:tab/>
        <w:t>25,951,954;</w:t>
      </w:r>
    </w:p>
    <w:p w:rsidR="009D24E9" w:rsidRPr="00203D9B" w:rsidRDefault="009D24E9" w:rsidP="00203D9B">
      <w:pPr>
        <w:tabs>
          <w:tab w:val="left" w:pos="216"/>
          <w:tab w:val="left" w:pos="432"/>
          <w:tab w:val="left" w:pos="648"/>
          <w:tab w:val="left" w:pos="900"/>
          <w:tab w:val="left" w:pos="1080"/>
          <w:tab w:val="left" w:pos="1296"/>
          <w:tab w:val="left" w:pos="1512"/>
          <w:tab w:val="left" w:pos="1728"/>
          <w:tab w:val="left" w:leader="dot" w:pos="9450"/>
          <w:tab w:val="right" w:pos="10800"/>
        </w:tabs>
        <w:ind w:right="-14"/>
        <w:jc w:val="both"/>
        <w:rPr>
          <w:rFonts w:cs="Times New Roman"/>
          <w:i/>
          <w:u w:val="single"/>
        </w:rPr>
      </w:pPr>
      <w:r w:rsidRPr="00203D9B">
        <w:rPr>
          <w:rFonts w:cs="Times New Roman"/>
        </w:rPr>
        <w:tab/>
      </w:r>
      <w:r w:rsidRPr="00203D9B">
        <w:rPr>
          <w:rFonts w:cs="Times New Roman"/>
        </w:rPr>
        <w:tab/>
      </w:r>
      <w:r w:rsidRPr="00203D9B">
        <w:rPr>
          <w:rFonts w:cs="Times New Roman"/>
          <w:i/>
          <w:u w:val="single"/>
        </w:rPr>
        <w:t>(2)</w:t>
      </w:r>
      <w:r w:rsidRPr="00203D9B">
        <w:rPr>
          <w:rFonts w:cs="Times New Roman"/>
          <w:i/>
          <w:u w:val="single"/>
        </w:rPr>
        <w:tab/>
        <w:t>General Reserve Fund</w:t>
      </w:r>
      <w:r w:rsidRPr="00203D9B">
        <w:rPr>
          <w:rFonts w:cs="Times New Roman"/>
          <w:i/>
          <w:u w:val="single"/>
        </w:rPr>
        <w:tab/>
        <w:t>$</w:t>
      </w:r>
      <w:r w:rsidRPr="00203D9B">
        <w:rPr>
          <w:rFonts w:cs="Times New Roman"/>
          <w:i/>
          <w:u w:val="single"/>
        </w:rPr>
        <w:tab/>
        <w:t>26,589,048;</w:t>
      </w:r>
    </w:p>
    <w:p w:rsidR="009D24E9" w:rsidRPr="00203D9B" w:rsidRDefault="009D24E9" w:rsidP="00203D9B">
      <w:pPr>
        <w:tabs>
          <w:tab w:val="left" w:pos="216"/>
          <w:tab w:val="left" w:pos="432"/>
          <w:tab w:val="left" w:pos="648"/>
          <w:tab w:val="left" w:pos="900"/>
          <w:tab w:val="left" w:pos="1080"/>
          <w:tab w:val="left" w:pos="1296"/>
          <w:tab w:val="left" w:pos="1512"/>
          <w:tab w:val="left" w:pos="1728"/>
          <w:tab w:val="left" w:leader="dot" w:pos="9450"/>
          <w:tab w:val="right" w:pos="10800"/>
        </w:tabs>
        <w:ind w:right="-14"/>
        <w:jc w:val="both"/>
        <w:rPr>
          <w:rFonts w:cs="Times New Roman"/>
          <w:i/>
          <w:u w:val="single"/>
        </w:rPr>
      </w:pPr>
      <w:r w:rsidRPr="00203D9B">
        <w:rPr>
          <w:rFonts w:cs="Times New Roman"/>
        </w:rPr>
        <w:tab/>
      </w:r>
      <w:r w:rsidRPr="00203D9B">
        <w:rPr>
          <w:rFonts w:cs="Times New Roman"/>
        </w:rPr>
        <w:tab/>
      </w:r>
      <w:r w:rsidRPr="00203D9B">
        <w:rPr>
          <w:rFonts w:cs="Times New Roman"/>
          <w:i/>
          <w:u w:val="single"/>
        </w:rPr>
        <w:t>(3)</w:t>
      </w:r>
      <w:r w:rsidRPr="00203D9B">
        <w:rPr>
          <w:rFonts w:cs="Times New Roman"/>
          <w:i/>
          <w:u w:val="single"/>
        </w:rPr>
        <w:tab/>
        <w:t>H63-Department of Education</w:t>
      </w:r>
    </w:p>
    <w:p w:rsidR="009D24E9" w:rsidRPr="00203D9B" w:rsidRDefault="009D24E9" w:rsidP="00203D9B">
      <w:pPr>
        <w:tabs>
          <w:tab w:val="left" w:pos="216"/>
          <w:tab w:val="left" w:pos="432"/>
          <w:tab w:val="left" w:pos="648"/>
          <w:tab w:val="left" w:pos="900"/>
          <w:tab w:val="left" w:pos="1080"/>
          <w:tab w:val="left" w:pos="1296"/>
          <w:tab w:val="left" w:pos="1512"/>
          <w:tab w:val="left" w:pos="1728"/>
          <w:tab w:val="left" w:leader="dot" w:pos="9450"/>
          <w:tab w:val="right" w:pos="10800"/>
        </w:tabs>
        <w:ind w:right="-14"/>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i/>
          <w:u w:val="single"/>
        </w:rPr>
        <w:t>(a)</w:t>
      </w:r>
      <w:r w:rsidRPr="00203D9B">
        <w:rPr>
          <w:rFonts w:cs="Times New Roman"/>
          <w:i/>
          <w:u w:val="single"/>
        </w:rPr>
        <w:tab/>
        <w:t>Digital Instructional Materials</w:t>
      </w:r>
      <w:r w:rsidRPr="00203D9B">
        <w:rPr>
          <w:rFonts w:cs="Times New Roman"/>
          <w:i/>
          <w:u w:val="single"/>
        </w:rPr>
        <w:tab/>
        <w:t>$</w:t>
      </w:r>
      <w:r w:rsidRPr="00203D9B">
        <w:rPr>
          <w:rFonts w:cs="Times New Roman"/>
          <w:i/>
          <w:u w:val="single"/>
        </w:rPr>
        <w:tab/>
        <w:t>12,000,000;</w:t>
      </w:r>
    </w:p>
    <w:p w:rsidR="009D24E9" w:rsidRPr="00203D9B" w:rsidRDefault="009D24E9" w:rsidP="00203D9B">
      <w:pPr>
        <w:tabs>
          <w:tab w:val="left" w:pos="216"/>
          <w:tab w:val="left" w:pos="432"/>
          <w:tab w:val="left" w:pos="648"/>
          <w:tab w:val="left" w:pos="900"/>
          <w:tab w:val="left" w:pos="1080"/>
          <w:tab w:val="left" w:pos="1296"/>
          <w:tab w:val="left" w:pos="1512"/>
          <w:tab w:val="left" w:pos="1728"/>
          <w:tab w:val="left" w:leader="dot" w:pos="9450"/>
          <w:tab w:val="right" w:pos="10800"/>
        </w:tabs>
        <w:ind w:right="-14"/>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i/>
          <w:u w:val="single"/>
        </w:rPr>
        <w:t>(</w:t>
      </w:r>
      <w:r w:rsidR="00D85D78" w:rsidRPr="00203D9B">
        <w:rPr>
          <w:rFonts w:cs="Times New Roman"/>
          <w:i/>
          <w:u w:val="single"/>
        </w:rPr>
        <w:t>b</w:t>
      </w:r>
      <w:r w:rsidRPr="00203D9B">
        <w:rPr>
          <w:rFonts w:cs="Times New Roman"/>
          <w:i/>
          <w:u w:val="single"/>
        </w:rPr>
        <w:t>)</w:t>
      </w:r>
      <w:r w:rsidRPr="00203D9B">
        <w:rPr>
          <w:rFonts w:cs="Times New Roman"/>
          <w:i/>
          <w:u w:val="single"/>
        </w:rPr>
        <w:tab/>
      </w:r>
      <w:r w:rsidR="00D85D78" w:rsidRPr="00203D9B">
        <w:rPr>
          <w:rFonts w:cs="Times New Roman"/>
          <w:i/>
          <w:u w:val="single"/>
        </w:rPr>
        <w:t xml:space="preserve">Transition Payments - New </w:t>
      </w:r>
      <w:r w:rsidRPr="00203D9B">
        <w:rPr>
          <w:rFonts w:cs="Times New Roman"/>
          <w:i/>
          <w:u w:val="single"/>
        </w:rPr>
        <w:t>Funding Model</w:t>
      </w:r>
      <w:r w:rsidRPr="00203D9B">
        <w:rPr>
          <w:rFonts w:cs="Times New Roman"/>
          <w:i/>
          <w:u w:val="single"/>
        </w:rPr>
        <w:tab/>
        <w:t>$</w:t>
      </w:r>
      <w:r w:rsidRPr="00203D9B">
        <w:rPr>
          <w:rFonts w:cs="Times New Roman"/>
          <w:i/>
          <w:u w:val="single"/>
        </w:rPr>
        <w:tab/>
      </w:r>
      <w:r w:rsidR="00D85D78" w:rsidRPr="00203D9B">
        <w:rPr>
          <w:rFonts w:cs="Times New Roman"/>
          <w:i/>
          <w:u w:val="single"/>
        </w:rPr>
        <w:t>3</w:t>
      </w:r>
      <w:r w:rsidRPr="00203D9B">
        <w:rPr>
          <w:rFonts w:cs="Times New Roman"/>
          <w:i/>
          <w:u w:val="single"/>
        </w:rPr>
        <w:t>,</w:t>
      </w:r>
      <w:r w:rsidR="00D85D78" w:rsidRPr="00203D9B">
        <w:rPr>
          <w:rFonts w:cs="Times New Roman"/>
          <w:i/>
          <w:u w:val="single"/>
        </w:rPr>
        <w:t>779</w:t>
      </w:r>
      <w:r w:rsidRPr="00203D9B">
        <w:rPr>
          <w:rFonts w:cs="Times New Roman"/>
          <w:i/>
          <w:u w:val="single"/>
        </w:rPr>
        <w:t>,6</w:t>
      </w:r>
      <w:r w:rsidR="00D85D78" w:rsidRPr="00203D9B">
        <w:rPr>
          <w:rFonts w:cs="Times New Roman"/>
          <w:i/>
          <w:u w:val="single"/>
        </w:rPr>
        <w:t>16</w:t>
      </w:r>
      <w:r w:rsidRPr="00203D9B">
        <w:rPr>
          <w:rFonts w:cs="Times New Roman"/>
          <w:i/>
          <w:u w:val="single"/>
        </w:rPr>
        <w:t>;</w:t>
      </w:r>
    </w:p>
    <w:p w:rsidR="009D24E9" w:rsidRPr="00203D9B" w:rsidRDefault="00D85D78" w:rsidP="00203D9B">
      <w:pPr>
        <w:tabs>
          <w:tab w:val="left" w:pos="216"/>
          <w:tab w:val="left" w:pos="432"/>
          <w:tab w:val="left" w:pos="648"/>
          <w:tab w:val="left" w:pos="900"/>
          <w:tab w:val="left" w:pos="1080"/>
          <w:tab w:val="left" w:pos="1296"/>
          <w:tab w:val="left" w:pos="1512"/>
          <w:tab w:val="left" w:pos="1728"/>
          <w:tab w:val="left" w:leader="dot" w:pos="9450"/>
          <w:tab w:val="right" w:pos="10800"/>
        </w:tabs>
        <w:ind w:right="-14"/>
        <w:jc w:val="both"/>
        <w:rPr>
          <w:rFonts w:cs="Times New Roman"/>
          <w:i/>
          <w:u w:val="single"/>
        </w:rPr>
      </w:pPr>
      <w:r w:rsidRPr="00203D9B">
        <w:rPr>
          <w:rFonts w:cs="Times New Roman"/>
        </w:rPr>
        <w:tab/>
      </w:r>
      <w:r w:rsidR="009D24E9" w:rsidRPr="00203D9B">
        <w:rPr>
          <w:rFonts w:cs="Times New Roman"/>
        </w:rPr>
        <w:tab/>
      </w:r>
      <w:r w:rsidR="009D24E9" w:rsidRPr="00203D9B">
        <w:rPr>
          <w:rFonts w:cs="Times New Roman"/>
        </w:rPr>
        <w:tab/>
      </w:r>
      <w:r w:rsidR="009D24E9" w:rsidRPr="00203D9B">
        <w:rPr>
          <w:rFonts w:cs="Times New Roman"/>
        </w:rPr>
        <w:tab/>
      </w:r>
      <w:r w:rsidR="009D24E9" w:rsidRPr="00203D9B">
        <w:rPr>
          <w:rFonts w:cs="Times New Roman"/>
        </w:rPr>
        <w:tab/>
      </w:r>
      <w:r w:rsidR="009D24E9" w:rsidRPr="00203D9B">
        <w:rPr>
          <w:rFonts w:cs="Times New Roman"/>
          <w:i/>
          <w:u w:val="single"/>
        </w:rPr>
        <w:t>(</w:t>
      </w:r>
      <w:r w:rsidRPr="00203D9B">
        <w:rPr>
          <w:rFonts w:cs="Times New Roman"/>
          <w:i/>
          <w:u w:val="single"/>
        </w:rPr>
        <w:t>c</w:t>
      </w:r>
      <w:r w:rsidR="009D24E9" w:rsidRPr="00203D9B">
        <w:rPr>
          <w:rFonts w:cs="Times New Roman"/>
          <w:i/>
          <w:u w:val="single"/>
        </w:rPr>
        <w:t>)</w:t>
      </w:r>
      <w:r w:rsidR="009D24E9" w:rsidRPr="00203D9B">
        <w:rPr>
          <w:rFonts w:cs="Times New Roman"/>
          <w:i/>
          <w:u w:val="single"/>
        </w:rPr>
        <w:tab/>
        <w:t>Teacher Training for Technology</w:t>
      </w:r>
      <w:r w:rsidR="009D24E9" w:rsidRPr="00203D9B">
        <w:rPr>
          <w:rFonts w:cs="Times New Roman"/>
          <w:i/>
          <w:u w:val="single"/>
        </w:rPr>
        <w:tab/>
        <w:t>$</w:t>
      </w:r>
      <w:r w:rsidR="009D24E9" w:rsidRPr="00203D9B">
        <w:rPr>
          <w:rFonts w:cs="Times New Roman"/>
          <w:i/>
          <w:u w:val="single"/>
        </w:rPr>
        <w:tab/>
      </w:r>
      <w:r w:rsidRPr="00203D9B">
        <w:rPr>
          <w:rFonts w:cs="Times New Roman"/>
          <w:i/>
          <w:u w:val="single"/>
        </w:rPr>
        <w:t>4</w:t>
      </w:r>
      <w:r w:rsidR="009D24E9" w:rsidRPr="00203D9B">
        <w:rPr>
          <w:rFonts w:cs="Times New Roman"/>
          <w:i/>
          <w:u w:val="single"/>
        </w:rPr>
        <w:t>,000,000;</w:t>
      </w:r>
    </w:p>
    <w:p w:rsidR="009D24E9" w:rsidRPr="00203D9B" w:rsidRDefault="009D24E9" w:rsidP="00203D9B">
      <w:pPr>
        <w:tabs>
          <w:tab w:val="left" w:pos="216"/>
          <w:tab w:val="left" w:pos="432"/>
          <w:tab w:val="left" w:pos="648"/>
          <w:tab w:val="left" w:pos="900"/>
          <w:tab w:val="left" w:pos="1080"/>
          <w:tab w:val="left" w:pos="1296"/>
          <w:tab w:val="left" w:pos="1512"/>
          <w:tab w:val="left" w:pos="1728"/>
          <w:tab w:val="left" w:leader="dot" w:pos="9450"/>
          <w:tab w:val="right" w:pos="10800"/>
        </w:tabs>
        <w:ind w:right="-14"/>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i/>
          <w:u w:val="single"/>
        </w:rPr>
        <w:t>(</w:t>
      </w:r>
      <w:r w:rsidR="00D85D78" w:rsidRPr="00203D9B">
        <w:rPr>
          <w:rFonts w:cs="Times New Roman"/>
          <w:i/>
          <w:u w:val="single"/>
        </w:rPr>
        <w:t>d</w:t>
      </w:r>
      <w:r w:rsidRPr="00203D9B">
        <w:rPr>
          <w:rFonts w:cs="Times New Roman"/>
          <w:i/>
          <w:u w:val="single"/>
        </w:rPr>
        <w:t>)</w:t>
      </w:r>
      <w:r w:rsidRPr="00203D9B">
        <w:rPr>
          <w:rFonts w:cs="Times New Roman"/>
          <w:i/>
          <w:u w:val="single"/>
        </w:rPr>
        <w:tab/>
        <w:t>Charter School Facility Revolving Loan Program</w:t>
      </w:r>
      <w:r w:rsidRPr="00203D9B">
        <w:rPr>
          <w:rFonts w:cs="Times New Roman"/>
          <w:i/>
          <w:u w:val="single"/>
        </w:rPr>
        <w:tab/>
        <w:t>$</w:t>
      </w:r>
      <w:r w:rsidRPr="00203D9B">
        <w:rPr>
          <w:rFonts w:cs="Times New Roman"/>
          <w:i/>
          <w:u w:val="single"/>
        </w:rPr>
        <w:tab/>
        <w:t>4,000,000;</w:t>
      </w:r>
    </w:p>
    <w:p w:rsidR="00D85D78" w:rsidRPr="00203D9B" w:rsidRDefault="00A33C99" w:rsidP="00203D9B">
      <w:pPr>
        <w:tabs>
          <w:tab w:val="left" w:pos="216"/>
          <w:tab w:val="left" w:pos="432"/>
          <w:tab w:val="left" w:pos="648"/>
          <w:tab w:val="left" w:pos="900"/>
          <w:tab w:val="left" w:pos="1080"/>
          <w:tab w:val="left" w:pos="1296"/>
          <w:tab w:val="left" w:pos="1512"/>
          <w:tab w:val="left" w:pos="1728"/>
          <w:tab w:val="left" w:leader="dot" w:pos="9450"/>
          <w:tab w:val="right" w:pos="10800"/>
        </w:tabs>
        <w:ind w:right="-14"/>
        <w:jc w:val="both"/>
        <w:rPr>
          <w:rFonts w:cs="Times New Roman"/>
          <w:i/>
          <w:u w:val="single"/>
        </w:rPr>
      </w:pPr>
      <w:r w:rsidRPr="00203D9B">
        <w:rPr>
          <w:rFonts w:cs="Times New Roman"/>
          <w:i/>
        </w:rPr>
        <w:tab/>
      </w:r>
      <w:r w:rsidRPr="00203D9B">
        <w:rPr>
          <w:rFonts w:cs="Times New Roman"/>
          <w:i/>
        </w:rPr>
        <w:tab/>
      </w:r>
      <w:r w:rsidRPr="00203D9B">
        <w:rPr>
          <w:rFonts w:cs="Times New Roman"/>
          <w:i/>
          <w:u w:val="single"/>
        </w:rPr>
        <w:t>(3.1)</w:t>
      </w:r>
      <w:r w:rsidRPr="00203D9B">
        <w:rPr>
          <w:rFonts w:cs="Times New Roman"/>
          <w:i/>
          <w:u w:val="single"/>
        </w:rPr>
        <w:tab/>
        <w:t>Of the funds appropriated above to the Department of Education for Teacher Training for Technology, each school district or special school shall receive an allocation in proportion to its share of funds distributed through Section 1(1) of H. ____, a Joint Resolution to Appropriate Monies from the Capital Reserve Fund for Fiscal Year 2013-2014.  The Department of Education must develop procedures for monitoring the use of funds appropriated for Teacher Training for Technology to ensure they are applied to their intended uses and are not redirected for other purposes.  By accepting these funds, a school district warrants that they will not be used to supplant existing school district expenditures.  By August 1, 2015, and on a form specified by the Department of Education, each school district or special school shall account for the specific amounts and uses of these funds.</w:t>
      </w:r>
    </w:p>
    <w:p w:rsidR="00D85D78" w:rsidRPr="00203D9B" w:rsidRDefault="00D85D78" w:rsidP="00203D9B">
      <w:pPr>
        <w:tabs>
          <w:tab w:val="left" w:pos="216"/>
          <w:tab w:val="left" w:pos="432"/>
          <w:tab w:val="left" w:pos="648"/>
          <w:tab w:val="left" w:pos="900"/>
          <w:tab w:val="left" w:pos="1080"/>
          <w:tab w:val="left" w:pos="1296"/>
          <w:tab w:val="left" w:pos="1512"/>
          <w:tab w:val="left" w:pos="1728"/>
          <w:tab w:val="left" w:leader="dot" w:pos="9450"/>
          <w:tab w:val="right" w:pos="10800"/>
        </w:tabs>
        <w:ind w:right="-14"/>
        <w:jc w:val="both"/>
        <w:rPr>
          <w:rFonts w:cs="Times New Roman"/>
          <w:i/>
          <w:u w:val="single"/>
        </w:rPr>
      </w:pPr>
      <w:r w:rsidRPr="00203D9B">
        <w:rPr>
          <w:rFonts w:cs="Times New Roman"/>
        </w:rPr>
        <w:tab/>
      </w:r>
      <w:r w:rsidRPr="00203D9B">
        <w:rPr>
          <w:rFonts w:cs="Times New Roman"/>
        </w:rPr>
        <w:tab/>
      </w:r>
      <w:r w:rsidRPr="00203D9B">
        <w:rPr>
          <w:rFonts w:cs="Times New Roman"/>
          <w:i/>
          <w:u w:val="single"/>
        </w:rPr>
        <w:t>(4)</w:t>
      </w:r>
      <w:r w:rsidRPr="00203D9B">
        <w:rPr>
          <w:rFonts w:cs="Times New Roman"/>
          <w:i/>
          <w:u w:val="single"/>
        </w:rPr>
        <w:tab/>
        <w:t>J02-Department of Health and Human Services</w:t>
      </w:r>
    </w:p>
    <w:p w:rsidR="00D85D78" w:rsidRPr="00203D9B" w:rsidRDefault="00D85D78" w:rsidP="00203D9B">
      <w:pPr>
        <w:tabs>
          <w:tab w:val="left" w:pos="216"/>
          <w:tab w:val="left" w:pos="432"/>
          <w:tab w:val="left" w:pos="648"/>
          <w:tab w:val="left" w:pos="900"/>
          <w:tab w:val="left" w:pos="1080"/>
          <w:tab w:val="left" w:pos="1296"/>
          <w:tab w:val="left" w:pos="1512"/>
          <w:tab w:val="left" w:pos="1728"/>
          <w:tab w:val="left" w:leader="dot" w:pos="9450"/>
          <w:tab w:val="right" w:pos="10800"/>
        </w:tabs>
        <w:ind w:right="-14"/>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i/>
          <w:u w:val="single"/>
        </w:rPr>
        <w:t>Medicaid</w:t>
      </w:r>
      <w:r w:rsidRPr="00203D9B">
        <w:rPr>
          <w:rFonts w:cs="Times New Roman"/>
          <w:i/>
          <w:u w:val="single"/>
        </w:rPr>
        <w:tab/>
        <w:t>$</w:t>
      </w:r>
      <w:r w:rsidRPr="00203D9B">
        <w:rPr>
          <w:rFonts w:cs="Times New Roman"/>
          <w:i/>
          <w:u w:val="single"/>
        </w:rPr>
        <w:tab/>
        <w:t>21,500,000;</w:t>
      </w:r>
    </w:p>
    <w:p w:rsidR="00D85D78" w:rsidRPr="00203D9B" w:rsidRDefault="00D85D78" w:rsidP="00203D9B">
      <w:pPr>
        <w:tabs>
          <w:tab w:val="left" w:pos="216"/>
          <w:tab w:val="left" w:pos="432"/>
          <w:tab w:val="left" w:pos="648"/>
          <w:tab w:val="left" w:pos="900"/>
          <w:tab w:val="left" w:pos="1080"/>
          <w:tab w:val="left" w:pos="1296"/>
          <w:tab w:val="left" w:pos="1512"/>
          <w:tab w:val="left" w:pos="1728"/>
          <w:tab w:val="left" w:leader="dot" w:pos="9450"/>
          <w:tab w:val="right" w:pos="10800"/>
        </w:tabs>
        <w:ind w:right="-14"/>
        <w:jc w:val="both"/>
        <w:rPr>
          <w:rFonts w:cs="Times New Roman"/>
        </w:rPr>
      </w:pPr>
      <w:r w:rsidRPr="00203D9B">
        <w:rPr>
          <w:rFonts w:cs="Times New Roman"/>
        </w:rPr>
        <w:tab/>
      </w:r>
      <w:r w:rsidRPr="00203D9B">
        <w:rPr>
          <w:rFonts w:cs="Times New Roman"/>
        </w:rPr>
        <w:tab/>
      </w:r>
      <w:r w:rsidRPr="00203D9B">
        <w:rPr>
          <w:rFonts w:cs="Times New Roman"/>
          <w:i/>
          <w:u w:val="single"/>
        </w:rPr>
        <w:t>(4.1)</w:t>
      </w:r>
      <w:r w:rsidRPr="00203D9B">
        <w:rPr>
          <w:rFonts w:cs="Times New Roman"/>
          <w:i/>
          <w:u w:val="single"/>
        </w:rPr>
        <w:tab/>
        <w:t xml:space="preserve">Of the funds appropriated above to the Department of Health and Human Services for Medicaid, up to $1,500,000, may be used </w:t>
      </w:r>
      <w:r w:rsidR="00A33C99" w:rsidRPr="00203D9B">
        <w:rPr>
          <w:rFonts w:cs="Times New Roman"/>
          <w:i/>
          <w:u w:val="single"/>
        </w:rPr>
        <w:t>to provide local Disabilities and Special Needs boards with the operating capacity to make more aggressive progress in reducing waiting lists.</w:t>
      </w:r>
    </w:p>
    <w:p w:rsidR="009D24E9" w:rsidRPr="00203D9B" w:rsidRDefault="009D24E9" w:rsidP="00203D9B">
      <w:pPr>
        <w:tabs>
          <w:tab w:val="left" w:pos="216"/>
          <w:tab w:val="left" w:pos="432"/>
          <w:tab w:val="left" w:pos="648"/>
          <w:tab w:val="left" w:pos="900"/>
          <w:tab w:val="left" w:pos="1080"/>
          <w:tab w:val="left" w:pos="1296"/>
          <w:tab w:val="left" w:pos="1512"/>
          <w:tab w:val="left" w:pos="1728"/>
          <w:tab w:val="left" w:leader="dot" w:pos="9450"/>
          <w:tab w:val="right" w:pos="10800"/>
        </w:tabs>
        <w:ind w:right="-14"/>
        <w:jc w:val="both"/>
        <w:rPr>
          <w:rFonts w:cs="Times New Roman"/>
          <w:i/>
          <w:u w:val="single"/>
        </w:rPr>
      </w:pPr>
      <w:r w:rsidRPr="00203D9B">
        <w:rPr>
          <w:rFonts w:cs="Times New Roman"/>
        </w:rPr>
        <w:tab/>
      </w:r>
      <w:r w:rsidRPr="00203D9B">
        <w:rPr>
          <w:rFonts w:cs="Times New Roman"/>
        </w:rPr>
        <w:tab/>
      </w:r>
      <w:r w:rsidRPr="00203D9B">
        <w:rPr>
          <w:rFonts w:cs="Times New Roman"/>
          <w:i/>
          <w:u w:val="single"/>
        </w:rPr>
        <w:t>(</w:t>
      </w:r>
      <w:r w:rsidR="00D85D78" w:rsidRPr="00203D9B">
        <w:rPr>
          <w:rFonts w:cs="Times New Roman"/>
          <w:i/>
          <w:u w:val="single"/>
        </w:rPr>
        <w:t>5</w:t>
      </w:r>
      <w:r w:rsidRPr="00203D9B">
        <w:rPr>
          <w:rFonts w:cs="Times New Roman"/>
          <w:i/>
          <w:u w:val="single"/>
        </w:rPr>
        <w:t>)</w:t>
      </w:r>
      <w:r w:rsidRPr="00203D9B">
        <w:rPr>
          <w:rFonts w:cs="Times New Roman"/>
          <w:i/>
          <w:u w:val="single"/>
        </w:rPr>
        <w:tab/>
        <w:t>H59-State Board for Technical and Comprehensive Education</w:t>
      </w:r>
    </w:p>
    <w:p w:rsidR="009D24E9" w:rsidRPr="00203D9B" w:rsidRDefault="009D24E9" w:rsidP="00203D9B">
      <w:pPr>
        <w:tabs>
          <w:tab w:val="left" w:pos="216"/>
          <w:tab w:val="left" w:pos="432"/>
          <w:tab w:val="left" w:pos="648"/>
          <w:tab w:val="left" w:pos="900"/>
          <w:tab w:val="left" w:pos="1080"/>
          <w:tab w:val="left" w:pos="1296"/>
          <w:tab w:val="left" w:pos="1512"/>
          <w:tab w:val="left" w:pos="1728"/>
          <w:tab w:val="left" w:leader="dot" w:pos="9450"/>
          <w:tab w:val="right" w:pos="10800"/>
        </w:tabs>
        <w:ind w:right="-14"/>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i/>
          <w:u w:val="single"/>
        </w:rPr>
        <w:t>(a)</w:t>
      </w:r>
      <w:r w:rsidRPr="00203D9B">
        <w:rPr>
          <w:rFonts w:cs="Times New Roman"/>
          <w:i/>
          <w:u w:val="single"/>
        </w:rPr>
        <w:tab/>
        <w:t>CATT Program/</w:t>
      </w:r>
      <w:proofErr w:type="spellStart"/>
      <w:r w:rsidRPr="00203D9B">
        <w:rPr>
          <w:rFonts w:cs="Times New Roman"/>
          <w:i/>
          <w:u w:val="single"/>
        </w:rPr>
        <w:t>ReadySC</w:t>
      </w:r>
      <w:proofErr w:type="spellEnd"/>
      <w:r w:rsidRPr="00203D9B">
        <w:rPr>
          <w:rFonts w:cs="Times New Roman"/>
          <w:i/>
          <w:u w:val="single"/>
        </w:rPr>
        <w:tab/>
        <w:t>$</w:t>
      </w:r>
      <w:r w:rsidRPr="00203D9B">
        <w:rPr>
          <w:rFonts w:cs="Times New Roman"/>
          <w:i/>
          <w:u w:val="single"/>
        </w:rPr>
        <w:tab/>
      </w:r>
      <w:r w:rsidR="00A33C99" w:rsidRPr="00203D9B">
        <w:rPr>
          <w:rFonts w:cs="Times New Roman"/>
          <w:i/>
          <w:u w:val="single"/>
        </w:rPr>
        <w:t>5,438</w:t>
      </w:r>
      <w:r w:rsidRPr="00203D9B">
        <w:rPr>
          <w:rFonts w:cs="Times New Roman"/>
          <w:i/>
          <w:u w:val="single"/>
        </w:rPr>
        <w:t>,000;</w:t>
      </w:r>
    </w:p>
    <w:p w:rsidR="009D24E9" w:rsidRPr="00203D9B" w:rsidRDefault="009D24E9" w:rsidP="00203D9B">
      <w:pPr>
        <w:tabs>
          <w:tab w:val="left" w:pos="216"/>
          <w:tab w:val="left" w:pos="432"/>
          <w:tab w:val="left" w:pos="648"/>
          <w:tab w:val="left" w:pos="900"/>
          <w:tab w:val="left" w:pos="1080"/>
          <w:tab w:val="left" w:pos="1296"/>
          <w:tab w:val="left" w:pos="1512"/>
          <w:tab w:val="left" w:pos="1728"/>
          <w:tab w:val="left" w:leader="dot" w:pos="9450"/>
          <w:tab w:val="right" w:pos="10800"/>
        </w:tabs>
        <w:ind w:right="-14"/>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i/>
          <w:u w:val="single"/>
        </w:rPr>
        <w:t>(b)</w:t>
      </w:r>
      <w:r w:rsidRPr="00203D9B">
        <w:rPr>
          <w:rFonts w:cs="Times New Roman"/>
          <w:i/>
          <w:u w:val="single"/>
        </w:rPr>
        <w:tab/>
        <w:t xml:space="preserve">Additional </w:t>
      </w:r>
      <w:proofErr w:type="spellStart"/>
      <w:r w:rsidRPr="00203D9B">
        <w:rPr>
          <w:rFonts w:cs="Times New Roman"/>
          <w:i/>
          <w:u w:val="single"/>
        </w:rPr>
        <w:t>WorkKeys</w:t>
      </w:r>
      <w:proofErr w:type="spellEnd"/>
      <w:r w:rsidRPr="00203D9B">
        <w:rPr>
          <w:rFonts w:cs="Times New Roman"/>
          <w:i/>
          <w:u w:val="single"/>
        </w:rPr>
        <w:t xml:space="preserve"> Profiles</w:t>
      </w:r>
      <w:r w:rsidRPr="00203D9B">
        <w:rPr>
          <w:rFonts w:cs="Times New Roman"/>
          <w:i/>
          <w:u w:val="single"/>
        </w:rPr>
        <w:tab/>
        <w:t>$</w:t>
      </w:r>
      <w:r w:rsidRPr="00203D9B">
        <w:rPr>
          <w:rFonts w:cs="Times New Roman"/>
          <w:i/>
          <w:u w:val="single"/>
        </w:rPr>
        <w:tab/>
        <w:t>375,000;</w:t>
      </w:r>
    </w:p>
    <w:p w:rsidR="009D24E9" w:rsidRPr="00203D9B" w:rsidRDefault="009D24E9" w:rsidP="00203D9B">
      <w:pPr>
        <w:tabs>
          <w:tab w:val="left" w:pos="216"/>
          <w:tab w:val="left" w:pos="432"/>
          <w:tab w:val="left" w:pos="648"/>
          <w:tab w:val="left" w:pos="900"/>
          <w:tab w:val="left" w:pos="1080"/>
          <w:tab w:val="left" w:pos="1296"/>
          <w:tab w:val="left" w:pos="1512"/>
          <w:tab w:val="left" w:pos="1728"/>
          <w:tab w:val="left" w:leader="dot" w:pos="9450"/>
          <w:tab w:val="right" w:pos="10800"/>
        </w:tabs>
        <w:ind w:right="-14"/>
        <w:jc w:val="both"/>
        <w:rPr>
          <w:rFonts w:cs="Times New Roman"/>
          <w:i/>
          <w:u w:val="single"/>
        </w:rPr>
      </w:pPr>
      <w:r w:rsidRPr="00203D9B">
        <w:rPr>
          <w:rFonts w:cs="Times New Roman"/>
        </w:rPr>
        <w:tab/>
      </w:r>
      <w:r w:rsidRPr="00203D9B">
        <w:rPr>
          <w:rFonts w:cs="Times New Roman"/>
        </w:rPr>
        <w:tab/>
      </w:r>
      <w:r w:rsidRPr="00203D9B">
        <w:rPr>
          <w:rFonts w:cs="Times New Roman"/>
          <w:i/>
          <w:u w:val="single"/>
        </w:rPr>
        <w:t>(</w:t>
      </w:r>
      <w:r w:rsidR="00D85D78" w:rsidRPr="00203D9B">
        <w:rPr>
          <w:rFonts w:cs="Times New Roman"/>
          <w:i/>
          <w:u w:val="single"/>
        </w:rPr>
        <w:t>6</w:t>
      </w:r>
      <w:r w:rsidRPr="00203D9B">
        <w:rPr>
          <w:rFonts w:cs="Times New Roman"/>
          <w:i/>
          <w:u w:val="single"/>
        </w:rPr>
        <w:t>)</w:t>
      </w:r>
      <w:r w:rsidRPr="00203D9B">
        <w:rPr>
          <w:rFonts w:cs="Times New Roman"/>
          <w:i/>
          <w:u w:val="single"/>
        </w:rPr>
        <w:tab/>
        <w:t>F03-Budget and Control Board</w:t>
      </w:r>
    </w:p>
    <w:p w:rsidR="009D24E9" w:rsidRPr="00203D9B" w:rsidRDefault="009D24E9" w:rsidP="00203D9B">
      <w:pPr>
        <w:tabs>
          <w:tab w:val="left" w:pos="216"/>
          <w:tab w:val="left" w:pos="432"/>
          <w:tab w:val="left" w:pos="648"/>
          <w:tab w:val="left" w:pos="900"/>
          <w:tab w:val="left" w:pos="1080"/>
          <w:tab w:val="left" w:pos="1296"/>
          <w:tab w:val="left" w:pos="1512"/>
          <w:tab w:val="left" w:pos="1728"/>
          <w:tab w:val="left" w:leader="dot" w:pos="9450"/>
          <w:tab w:val="right" w:pos="10800"/>
        </w:tabs>
        <w:ind w:right="-14"/>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i/>
          <w:u w:val="single"/>
        </w:rPr>
        <w:t>Implement Information Security Recommendations</w:t>
      </w:r>
      <w:r w:rsidRPr="00203D9B">
        <w:rPr>
          <w:rFonts w:cs="Times New Roman"/>
          <w:i/>
          <w:u w:val="single"/>
        </w:rPr>
        <w:tab/>
        <w:t>$</w:t>
      </w:r>
      <w:r w:rsidRPr="00203D9B">
        <w:rPr>
          <w:rFonts w:cs="Times New Roman"/>
          <w:i/>
          <w:u w:val="single"/>
        </w:rPr>
        <w:tab/>
        <w:t>8,782,000;</w:t>
      </w:r>
    </w:p>
    <w:p w:rsidR="009D24E9" w:rsidRPr="00203D9B" w:rsidRDefault="009D24E9" w:rsidP="00203D9B">
      <w:pPr>
        <w:tabs>
          <w:tab w:val="left" w:pos="216"/>
          <w:tab w:val="left" w:pos="432"/>
          <w:tab w:val="left" w:pos="648"/>
          <w:tab w:val="left" w:pos="900"/>
          <w:tab w:val="left" w:pos="1080"/>
          <w:tab w:val="left" w:pos="1296"/>
          <w:tab w:val="left" w:pos="1512"/>
          <w:tab w:val="left" w:pos="1728"/>
          <w:tab w:val="left" w:leader="dot" w:pos="9450"/>
          <w:tab w:val="right" w:pos="10800"/>
        </w:tabs>
        <w:ind w:right="-14"/>
        <w:jc w:val="both"/>
        <w:rPr>
          <w:rFonts w:cs="Times New Roman"/>
          <w:i/>
          <w:u w:val="single"/>
        </w:rPr>
      </w:pPr>
      <w:r w:rsidRPr="00203D9B">
        <w:rPr>
          <w:rFonts w:cs="Times New Roman"/>
        </w:rPr>
        <w:tab/>
      </w:r>
      <w:r w:rsidRPr="00203D9B">
        <w:rPr>
          <w:rFonts w:cs="Times New Roman"/>
        </w:rPr>
        <w:tab/>
      </w:r>
      <w:r w:rsidRPr="00203D9B">
        <w:rPr>
          <w:rFonts w:cs="Times New Roman"/>
          <w:i/>
          <w:u w:val="single"/>
        </w:rPr>
        <w:t>(</w:t>
      </w:r>
      <w:r w:rsidR="00D85D78" w:rsidRPr="00203D9B">
        <w:rPr>
          <w:rFonts w:cs="Times New Roman"/>
          <w:i/>
          <w:u w:val="single"/>
        </w:rPr>
        <w:t>7</w:t>
      </w:r>
      <w:r w:rsidRPr="00203D9B">
        <w:rPr>
          <w:rFonts w:cs="Times New Roman"/>
          <w:i/>
          <w:u w:val="single"/>
        </w:rPr>
        <w:t>)</w:t>
      </w:r>
      <w:r w:rsidRPr="00203D9B">
        <w:rPr>
          <w:rFonts w:cs="Times New Roman"/>
          <w:i/>
          <w:u w:val="single"/>
        </w:rPr>
        <w:tab/>
        <w:t>H03-Commission on Higher Education</w:t>
      </w:r>
    </w:p>
    <w:p w:rsidR="009D24E9" w:rsidRPr="00203D9B" w:rsidRDefault="009D24E9" w:rsidP="00203D9B">
      <w:pPr>
        <w:tabs>
          <w:tab w:val="left" w:pos="216"/>
          <w:tab w:val="left" w:pos="432"/>
          <w:tab w:val="left" w:pos="648"/>
          <w:tab w:val="left" w:pos="900"/>
          <w:tab w:val="left" w:pos="1080"/>
          <w:tab w:val="left" w:pos="1296"/>
          <w:tab w:val="left" w:pos="1512"/>
          <w:tab w:val="left" w:pos="1728"/>
          <w:tab w:val="left" w:leader="dot" w:pos="9450"/>
          <w:tab w:val="right" w:pos="10800"/>
        </w:tabs>
        <w:ind w:right="-14"/>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i/>
          <w:u w:val="single"/>
        </w:rPr>
        <w:t>(a)</w:t>
      </w:r>
      <w:r w:rsidRPr="00203D9B">
        <w:rPr>
          <w:rFonts w:cs="Times New Roman"/>
          <w:i/>
          <w:u w:val="single"/>
        </w:rPr>
        <w:tab/>
        <w:t>Summer Semester Eligibility</w:t>
      </w:r>
      <w:r w:rsidRPr="00203D9B">
        <w:rPr>
          <w:rFonts w:cs="Times New Roman"/>
          <w:i/>
          <w:u w:val="single"/>
        </w:rPr>
        <w:tab/>
        <w:t>$</w:t>
      </w:r>
      <w:r w:rsidRPr="00203D9B">
        <w:rPr>
          <w:rFonts w:cs="Times New Roman"/>
          <w:i/>
          <w:u w:val="single"/>
        </w:rPr>
        <w:tab/>
        <w:t>3,425,804;</w:t>
      </w:r>
    </w:p>
    <w:p w:rsidR="009D24E9" w:rsidRPr="00203D9B" w:rsidRDefault="009D24E9" w:rsidP="00203D9B">
      <w:pPr>
        <w:tabs>
          <w:tab w:val="left" w:pos="216"/>
          <w:tab w:val="left" w:pos="432"/>
          <w:tab w:val="left" w:pos="648"/>
          <w:tab w:val="left" w:pos="900"/>
          <w:tab w:val="left" w:pos="1080"/>
          <w:tab w:val="left" w:pos="1296"/>
          <w:tab w:val="left" w:pos="1512"/>
          <w:tab w:val="left" w:pos="1728"/>
          <w:tab w:val="left" w:leader="dot" w:pos="9450"/>
          <w:tab w:val="right" w:pos="10800"/>
        </w:tabs>
        <w:ind w:right="-14"/>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i/>
          <w:u w:val="single"/>
        </w:rPr>
        <w:t>(b)</w:t>
      </w:r>
      <w:r w:rsidRPr="00203D9B">
        <w:rPr>
          <w:rFonts w:cs="Times New Roman"/>
          <w:i/>
          <w:u w:val="single"/>
        </w:rPr>
        <w:tab/>
        <w:t>Efficiency Studies for Public Colleges and Universities</w:t>
      </w:r>
      <w:r w:rsidRPr="00203D9B">
        <w:rPr>
          <w:rFonts w:cs="Times New Roman"/>
          <w:i/>
          <w:u w:val="single"/>
        </w:rPr>
        <w:tab/>
        <w:t>$</w:t>
      </w:r>
      <w:r w:rsidRPr="00203D9B">
        <w:rPr>
          <w:rFonts w:cs="Times New Roman"/>
          <w:i/>
          <w:u w:val="single"/>
        </w:rPr>
        <w:tab/>
        <w:t>2,000,000;</w:t>
      </w:r>
    </w:p>
    <w:p w:rsidR="00A33C99" w:rsidRPr="00203D9B" w:rsidRDefault="00A33C99"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03D9B">
        <w:rPr>
          <w:rFonts w:cs="Times New Roman"/>
          <w:i/>
        </w:rPr>
        <w:tab/>
      </w:r>
      <w:r w:rsidRPr="00203D9B">
        <w:rPr>
          <w:rFonts w:cs="Times New Roman"/>
          <w:i/>
        </w:rPr>
        <w:tab/>
      </w:r>
      <w:r w:rsidRPr="00203D9B">
        <w:rPr>
          <w:rFonts w:cs="Times New Roman"/>
          <w:i/>
          <w:u w:val="single"/>
        </w:rPr>
        <w:t>(7.1)</w:t>
      </w:r>
      <w:r w:rsidRPr="00203D9B">
        <w:rPr>
          <w:rFonts w:cs="Times New Roman"/>
          <w:i/>
          <w:u w:val="single"/>
        </w:rPr>
        <w:tab/>
        <w:t>Of the funds appropriated above to the Commission on Higher Education for Efficiency Studies for Public Colleges and Universities, the commission shall, through a competitive process, select a qualified vendor to assess the administration and operations of individual institutions, benchmark existing structures and approaches against best practices in the higher education community, and identify specific opportunities to control costs, generate revenues, or improve service delivery through administrative realignment, shared services, and/or other mechanisms.  The commission shall develop a process for identifying specific institutions to participate in this initiative.</w:t>
      </w:r>
    </w:p>
    <w:p w:rsidR="009D24E9" w:rsidRPr="00203D9B" w:rsidRDefault="009D24E9" w:rsidP="00203D9B">
      <w:pPr>
        <w:tabs>
          <w:tab w:val="left" w:pos="216"/>
          <w:tab w:val="left" w:pos="432"/>
          <w:tab w:val="left" w:pos="648"/>
          <w:tab w:val="left" w:pos="900"/>
          <w:tab w:val="left" w:pos="1080"/>
          <w:tab w:val="left" w:pos="1296"/>
          <w:tab w:val="left" w:pos="1512"/>
          <w:tab w:val="left" w:pos="1728"/>
          <w:tab w:val="left" w:leader="dot" w:pos="9450"/>
          <w:tab w:val="right" w:pos="10800"/>
        </w:tabs>
        <w:ind w:right="-14"/>
        <w:jc w:val="both"/>
        <w:rPr>
          <w:rFonts w:cs="Times New Roman"/>
          <w:i/>
          <w:u w:val="single"/>
        </w:rPr>
      </w:pPr>
      <w:r w:rsidRPr="00203D9B">
        <w:rPr>
          <w:rFonts w:cs="Times New Roman"/>
        </w:rPr>
        <w:tab/>
      </w:r>
      <w:r w:rsidRPr="00203D9B">
        <w:rPr>
          <w:rFonts w:cs="Times New Roman"/>
        </w:rPr>
        <w:tab/>
      </w:r>
      <w:r w:rsidRPr="00203D9B">
        <w:rPr>
          <w:rFonts w:cs="Times New Roman"/>
          <w:i/>
          <w:u w:val="single"/>
        </w:rPr>
        <w:t>(</w:t>
      </w:r>
      <w:r w:rsidR="00D85D78" w:rsidRPr="00203D9B">
        <w:rPr>
          <w:rFonts w:cs="Times New Roman"/>
          <w:i/>
          <w:u w:val="single"/>
        </w:rPr>
        <w:t>8</w:t>
      </w:r>
      <w:r w:rsidRPr="00203D9B">
        <w:rPr>
          <w:rFonts w:cs="Times New Roman"/>
          <w:i/>
          <w:u w:val="single"/>
        </w:rPr>
        <w:t>)</w:t>
      </w:r>
      <w:r w:rsidRPr="00203D9B">
        <w:rPr>
          <w:rFonts w:cs="Times New Roman"/>
          <w:i/>
          <w:u w:val="single"/>
        </w:rPr>
        <w:tab/>
        <w:t>R44-Department of Revenue</w:t>
      </w:r>
    </w:p>
    <w:p w:rsidR="009D24E9" w:rsidRPr="00203D9B" w:rsidRDefault="009D24E9" w:rsidP="00203D9B">
      <w:pPr>
        <w:tabs>
          <w:tab w:val="left" w:pos="216"/>
          <w:tab w:val="left" w:pos="432"/>
          <w:tab w:val="left" w:pos="648"/>
          <w:tab w:val="left" w:pos="900"/>
          <w:tab w:val="left" w:pos="1080"/>
          <w:tab w:val="left" w:pos="1296"/>
          <w:tab w:val="left" w:pos="1512"/>
          <w:tab w:val="left" w:pos="1728"/>
          <w:tab w:val="left" w:leader="dot" w:pos="9450"/>
          <w:tab w:val="right" w:pos="10800"/>
        </w:tabs>
        <w:ind w:right="-14"/>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i/>
          <w:u w:val="single"/>
        </w:rPr>
        <w:t>(a)</w:t>
      </w:r>
      <w:r w:rsidRPr="00203D9B">
        <w:rPr>
          <w:rFonts w:cs="Times New Roman"/>
          <w:i/>
          <w:u w:val="single"/>
        </w:rPr>
        <w:tab/>
        <w:t>Tax Processing System</w:t>
      </w:r>
      <w:r w:rsidRPr="00203D9B">
        <w:rPr>
          <w:rFonts w:cs="Times New Roman"/>
          <w:i/>
          <w:u w:val="single"/>
        </w:rPr>
        <w:tab/>
        <w:t>$</w:t>
      </w:r>
      <w:r w:rsidRPr="00203D9B">
        <w:rPr>
          <w:rFonts w:cs="Times New Roman"/>
          <w:i/>
          <w:u w:val="single"/>
        </w:rPr>
        <w:tab/>
        <w:t>14,000,000;</w:t>
      </w:r>
    </w:p>
    <w:p w:rsidR="009D24E9" w:rsidRPr="00203D9B" w:rsidRDefault="009D24E9" w:rsidP="00203D9B">
      <w:pPr>
        <w:tabs>
          <w:tab w:val="left" w:pos="216"/>
          <w:tab w:val="left" w:pos="432"/>
          <w:tab w:val="left" w:pos="648"/>
          <w:tab w:val="left" w:pos="900"/>
          <w:tab w:val="left" w:pos="1080"/>
          <w:tab w:val="left" w:pos="1296"/>
          <w:tab w:val="left" w:pos="1512"/>
          <w:tab w:val="left" w:pos="1728"/>
          <w:tab w:val="left" w:leader="dot" w:pos="9450"/>
          <w:tab w:val="right" w:pos="10800"/>
        </w:tabs>
        <w:ind w:right="-14"/>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i/>
          <w:u w:val="single"/>
        </w:rPr>
        <w:t>(b)</w:t>
      </w:r>
      <w:r w:rsidRPr="00203D9B">
        <w:rPr>
          <w:rFonts w:cs="Times New Roman"/>
          <w:i/>
          <w:u w:val="single"/>
        </w:rPr>
        <w:tab/>
        <w:t>Identity and Credit Protection Services</w:t>
      </w:r>
      <w:r w:rsidRPr="00203D9B">
        <w:rPr>
          <w:rFonts w:cs="Times New Roman"/>
          <w:i/>
          <w:u w:val="single"/>
        </w:rPr>
        <w:tab/>
        <w:t>$</w:t>
      </w:r>
      <w:r w:rsidRPr="00203D9B">
        <w:rPr>
          <w:rFonts w:cs="Times New Roman"/>
          <w:i/>
          <w:u w:val="single"/>
        </w:rPr>
        <w:tab/>
        <w:t>6,500,000;</w:t>
      </w:r>
    </w:p>
    <w:p w:rsidR="009D24E9" w:rsidRPr="00203D9B" w:rsidRDefault="009D24E9" w:rsidP="00203D9B">
      <w:pPr>
        <w:tabs>
          <w:tab w:val="left" w:pos="216"/>
          <w:tab w:val="left" w:pos="432"/>
          <w:tab w:val="left" w:pos="648"/>
          <w:tab w:val="left" w:pos="900"/>
          <w:tab w:val="left" w:pos="1080"/>
          <w:tab w:val="left" w:pos="1296"/>
          <w:tab w:val="left" w:pos="1512"/>
          <w:tab w:val="left" w:pos="1728"/>
          <w:tab w:val="left" w:leader="dot" w:pos="9450"/>
          <w:tab w:val="right" w:pos="10800"/>
        </w:tabs>
        <w:ind w:right="-14"/>
        <w:jc w:val="both"/>
        <w:rPr>
          <w:rFonts w:cs="Times New Roman"/>
          <w:i/>
          <w:u w:val="single"/>
        </w:rPr>
      </w:pPr>
      <w:r w:rsidRPr="00203D9B">
        <w:rPr>
          <w:rFonts w:cs="Times New Roman"/>
        </w:rPr>
        <w:tab/>
      </w:r>
      <w:r w:rsidRPr="00203D9B">
        <w:rPr>
          <w:rFonts w:cs="Times New Roman"/>
        </w:rPr>
        <w:tab/>
      </w:r>
      <w:r w:rsidRPr="00203D9B">
        <w:rPr>
          <w:rFonts w:cs="Times New Roman"/>
          <w:i/>
          <w:u w:val="single"/>
        </w:rPr>
        <w:t>(</w:t>
      </w:r>
      <w:r w:rsidR="00D85D78" w:rsidRPr="00203D9B">
        <w:rPr>
          <w:rFonts w:cs="Times New Roman"/>
          <w:i/>
          <w:u w:val="single"/>
        </w:rPr>
        <w:t>8</w:t>
      </w:r>
      <w:r w:rsidRPr="00203D9B">
        <w:rPr>
          <w:rFonts w:cs="Times New Roman"/>
          <w:i/>
          <w:u w:val="single"/>
        </w:rPr>
        <w:t>.1)</w:t>
      </w:r>
      <w:r w:rsidRPr="00203D9B">
        <w:rPr>
          <w:rFonts w:cs="Times New Roman"/>
          <w:i/>
          <w:u w:val="single"/>
        </w:rPr>
        <w:tab/>
        <w:t>Of the funds appropriated above to the Department of Revenue for Identity and Credit Protection Services, any funds that the Department of Revenue determines on or before April 1, 2015 shall not be required to fund a statewide contract for identity and credit protection services shall by that date be transferred to the Division of Information Security to support the statewide information security program.  Funds transferred pursuant to this provision may be used for enterprise technology and remediation, and distributed to state agencies to address the State's most serious information security vulnerabilities as determined by the Division of Information Security and the Division of State Information Technology.</w:t>
      </w:r>
    </w:p>
    <w:p w:rsidR="009D24E9" w:rsidRPr="00203D9B" w:rsidRDefault="009D24E9" w:rsidP="00203D9B">
      <w:pPr>
        <w:tabs>
          <w:tab w:val="left" w:pos="216"/>
          <w:tab w:val="left" w:pos="432"/>
          <w:tab w:val="left" w:pos="648"/>
          <w:tab w:val="left" w:pos="900"/>
          <w:tab w:val="left" w:pos="1080"/>
          <w:tab w:val="left" w:pos="1296"/>
          <w:tab w:val="left" w:pos="1512"/>
          <w:tab w:val="left" w:pos="1728"/>
          <w:tab w:val="left" w:leader="dot" w:pos="9450"/>
          <w:tab w:val="right" w:pos="10800"/>
        </w:tabs>
        <w:ind w:right="-14"/>
        <w:jc w:val="both"/>
        <w:rPr>
          <w:rFonts w:cs="Times New Roman"/>
          <w:i/>
          <w:u w:val="single"/>
        </w:rPr>
      </w:pPr>
      <w:r w:rsidRPr="00203D9B">
        <w:rPr>
          <w:rFonts w:cs="Times New Roman"/>
        </w:rPr>
        <w:tab/>
      </w:r>
      <w:r w:rsidRPr="00203D9B">
        <w:rPr>
          <w:rFonts w:cs="Times New Roman"/>
        </w:rPr>
        <w:tab/>
      </w:r>
      <w:r w:rsidRPr="00203D9B">
        <w:rPr>
          <w:rFonts w:cs="Times New Roman"/>
          <w:i/>
          <w:u w:val="single"/>
        </w:rPr>
        <w:t>(</w:t>
      </w:r>
      <w:r w:rsidR="00A33C99" w:rsidRPr="00203D9B">
        <w:rPr>
          <w:rFonts w:cs="Times New Roman"/>
          <w:i/>
          <w:u w:val="single"/>
        </w:rPr>
        <w:t>9</w:t>
      </w:r>
      <w:r w:rsidRPr="00203D9B">
        <w:rPr>
          <w:rFonts w:cs="Times New Roman"/>
          <w:i/>
          <w:u w:val="single"/>
        </w:rPr>
        <w:t>)</w:t>
      </w:r>
      <w:r w:rsidRPr="00203D9B">
        <w:rPr>
          <w:rFonts w:cs="Times New Roman"/>
          <w:i/>
          <w:u w:val="single"/>
        </w:rPr>
        <w:tab/>
        <w:t>P32-Department of Commerce</w:t>
      </w:r>
    </w:p>
    <w:p w:rsidR="009D24E9" w:rsidRPr="00203D9B" w:rsidRDefault="009D24E9" w:rsidP="00203D9B">
      <w:pPr>
        <w:tabs>
          <w:tab w:val="left" w:pos="216"/>
          <w:tab w:val="left" w:pos="432"/>
          <w:tab w:val="left" w:pos="648"/>
          <w:tab w:val="left" w:pos="900"/>
          <w:tab w:val="left" w:pos="1080"/>
          <w:tab w:val="left" w:pos="1296"/>
          <w:tab w:val="left" w:pos="1512"/>
          <w:tab w:val="left" w:pos="1728"/>
          <w:tab w:val="left" w:leader="dot" w:pos="9450"/>
          <w:tab w:val="right" w:pos="10800"/>
        </w:tabs>
        <w:ind w:right="-14"/>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i/>
          <w:u w:val="single"/>
        </w:rPr>
        <w:t>Closing Fund</w:t>
      </w:r>
      <w:r w:rsidRPr="00203D9B">
        <w:rPr>
          <w:rFonts w:cs="Times New Roman"/>
          <w:i/>
          <w:u w:val="single"/>
        </w:rPr>
        <w:tab/>
        <w:t>$</w:t>
      </w:r>
      <w:r w:rsidRPr="00203D9B">
        <w:rPr>
          <w:rFonts w:cs="Times New Roman"/>
          <w:i/>
          <w:u w:val="single"/>
        </w:rPr>
        <w:tab/>
      </w:r>
      <w:r w:rsidR="00372B55" w:rsidRPr="00203D9B">
        <w:rPr>
          <w:rFonts w:cs="Times New Roman"/>
          <w:i/>
          <w:u w:val="single"/>
        </w:rPr>
        <w:t>13</w:t>
      </w:r>
      <w:r w:rsidRPr="00203D9B">
        <w:rPr>
          <w:rFonts w:cs="Times New Roman"/>
          <w:i/>
          <w:u w:val="single"/>
        </w:rPr>
        <w:t>,</w:t>
      </w:r>
      <w:r w:rsidR="00372B55" w:rsidRPr="00203D9B">
        <w:rPr>
          <w:rFonts w:cs="Times New Roman"/>
          <w:i/>
          <w:u w:val="single"/>
        </w:rPr>
        <w:t>566</w:t>
      </w:r>
      <w:r w:rsidRPr="00203D9B">
        <w:rPr>
          <w:rFonts w:cs="Times New Roman"/>
          <w:i/>
          <w:u w:val="single"/>
        </w:rPr>
        <w:t>,</w:t>
      </w:r>
      <w:r w:rsidR="00372B55" w:rsidRPr="00203D9B">
        <w:rPr>
          <w:rFonts w:cs="Times New Roman"/>
          <w:i/>
          <w:u w:val="single"/>
        </w:rPr>
        <w:t>809</w:t>
      </w:r>
      <w:r w:rsidRPr="00203D9B">
        <w:rPr>
          <w:rFonts w:cs="Times New Roman"/>
          <w:i/>
          <w:u w:val="single"/>
        </w:rPr>
        <w:t>;</w:t>
      </w:r>
    </w:p>
    <w:p w:rsidR="00A33C99" w:rsidRPr="00203D9B" w:rsidRDefault="00A33C99" w:rsidP="00203D9B">
      <w:pPr>
        <w:tabs>
          <w:tab w:val="left" w:pos="216"/>
          <w:tab w:val="left" w:pos="432"/>
          <w:tab w:val="left" w:pos="648"/>
          <w:tab w:val="left" w:pos="900"/>
          <w:tab w:val="left" w:pos="1080"/>
          <w:tab w:val="left" w:pos="1296"/>
          <w:tab w:val="left" w:pos="1512"/>
          <w:tab w:val="left" w:pos="1728"/>
          <w:tab w:val="left" w:leader="dot" w:pos="9450"/>
          <w:tab w:val="right" w:pos="10800"/>
        </w:tabs>
        <w:ind w:right="-14"/>
        <w:jc w:val="both"/>
        <w:rPr>
          <w:rFonts w:cs="Times New Roman"/>
          <w:i/>
          <w:u w:val="single"/>
        </w:rPr>
      </w:pPr>
      <w:r w:rsidRPr="00203D9B">
        <w:rPr>
          <w:rFonts w:cs="Times New Roman"/>
        </w:rPr>
        <w:tab/>
      </w:r>
      <w:r w:rsidRPr="00203D9B">
        <w:rPr>
          <w:rFonts w:cs="Times New Roman"/>
        </w:rPr>
        <w:tab/>
      </w:r>
      <w:r w:rsidRPr="00203D9B">
        <w:rPr>
          <w:rFonts w:cs="Times New Roman"/>
          <w:i/>
          <w:u w:val="single"/>
        </w:rPr>
        <w:t>(10)</w:t>
      </w:r>
      <w:r w:rsidRPr="00203D9B">
        <w:rPr>
          <w:rFonts w:cs="Times New Roman"/>
          <w:i/>
          <w:u w:val="single"/>
        </w:rPr>
        <w:tab/>
        <w:t>J04-Department of Health and Environmental Control</w:t>
      </w:r>
    </w:p>
    <w:p w:rsidR="00A33C99" w:rsidRPr="00203D9B" w:rsidRDefault="00A33C99" w:rsidP="00203D9B">
      <w:pPr>
        <w:tabs>
          <w:tab w:val="left" w:pos="216"/>
          <w:tab w:val="left" w:pos="432"/>
          <w:tab w:val="left" w:pos="648"/>
          <w:tab w:val="left" w:pos="900"/>
          <w:tab w:val="left" w:pos="1080"/>
          <w:tab w:val="left" w:pos="1296"/>
          <w:tab w:val="left" w:pos="1512"/>
          <w:tab w:val="left" w:pos="1728"/>
          <w:tab w:val="left" w:leader="dot" w:pos="9450"/>
          <w:tab w:val="right" w:pos="10800"/>
        </w:tabs>
        <w:ind w:right="-14"/>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i/>
          <w:u w:val="single"/>
        </w:rPr>
        <w:t>IT Security and Network Modernization Equipment</w:t>
      </w:r>
      <w:r w:rsidRPr="00203D9B">
        <w:rPr>
          <w:rFonts w:cs="Times New Roman"/>
          <w:i/>
          <w:u w:val="single"/>
        </w:rPr>
        <w:tab/>
        <w:t>$</w:t>
      </w:r>
      <w:r w:rsidRPr="00203D9B">
        <w:rPr>
          <w:rFonts w:cs="Times New Roman"/>
          <w:i/>
          <w:u w:val="single"/>
        </w:rPr>
        <w:tab/>
        <w:t>1,392,000</w:t>
      </w:r>
    </w:p>
    <w:p w:rsidR="009D24E9" w:rsidRPr="00203D9B" w:rsidRDefault="009D24E9" w:rsidP="00203D9B">
      <w:pPr>
        <w:tabs>
          <w:tab w:val="left" w:pos="216"/>
          <w:tab w:val="left" w:pos="432"/>
          <w:tab w:val="left" w:pos="648"/>
          <w:tab w:val="left" w:pos="900"/>
          <w:tab w:val="left" w:pos="1080"/>
          <w:tab w:val="left" w:pos="1296"/>
          <w:tab w:val="left" w:pos="1512"/>
          <w:tab w:val="left" w:pos="1728"/>
          <w:tab w:val="left" w:leader="dot" w:pos="9450"/>
          <w:tab w:val="right" w:pos="10800"/>
        </w:tabs>
        <w:ind w:right="-14"/>
        <w:jc w:val="both"/>
        <w:rPr>
          <w:rFonts w:cs="Times New Roman"/>
          <w:i/>
          <w:u w:val="single"/>
        </w:rPr>
      </w:pPr>
      <w:r w:rsidRPr="00203D9B">
        <w:rPr>
          <w:rFonts w:cs="Times New Roman"/>
        </w:rPr>
        <w:tab/>
      </w:r>
      <w:r w:rsidRPr="00203D9B">
        <w:rPr>
          <w:rFonts w:cs="Times New Roman"/>
        </w:rPr>
        <w:tab/>
      </w:r>
      <w:r w:rsidRPr="00203D9B">
        <w:rPr>
          <w:rFonts w:cs="Times New Roman"/>
          <w:i/>
          <w:u w:val="single"/>
        </w:rPr>
        <w:t>(</w:t>
      </w:r>
      <w:r w:rsidR="00A33C99" w:rsidRPr="00203D9B">
        <w:rPr>
          <w:rFonts w:cs="Times New Roman"/>
          <w:i/>
          <w:u w:val="single"/>
        </w:rPr>
        <w:t>11</w:t>
      </w:r>
      <w:r w:rsidRPr="00203D9B">
        <w:rPr>
          <w:rFonts w:cs="Times New Roman"/>
          <w:i/>
          <w:u w:val="single"/>
        </w:rPr>
        <w:t>)</w:t>
      </w:r>
      <w:r w:rsidRPr="00203D9B">
        <w:rPr>
          <w:rFonts w:cs="Times New Roman"/>
          <w:i/>
          <w:u w:val="single"/>
        </w:rPr>
        <w:tab/>
        <w:t>E08-Secretary of State’s Office</w:t>
      </w:r>
    </w:p>
    <w:p w:rsidR="009D24E9" w:rsidRPr="00203D9B" w:rsidRDefault="009D24E9" w:rsidP="00203D9B">
      <w:pPr>
        <w:tabs>
          <w:tab w:val="left" w:pos="216"/>
          <w:tab w:val="left" w:pos="432"/>
          <w:tab w:val="left" w:pos="648"/>
          <w:tab w:val="left" w:pos="900"/>
          <w:tab w:val="left" w:pos="1080"/>
          <w:tab w:val="left" w:pos="1296"/>
          <w:tab w:val="left" w:pos="1512"/>
          <w:tab w:val="left" w:pos="1728"/>
          <w:tab w:val="left" w:leader="dot" w:pos="9450"/>
          <w:tab w:val="right" w:pos="10800"/>
        </w:tabs>
        <w:ind w:right="-14"/>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i/>
          <w:u w:val="single"/>
        </w:rPr>
        <w:t>Disaster Recovery Image Digitization – Phase II</w:t>
      </w:r>
      <w:r w:rsidRPr="00203D9B">
        <w:rPr>
          <w:rFonts w:cs="Times New Roman"/>
          <w:i/>
          <w:u w:val="single"/>
        </w:rPr>
        <w:tab/>
        <w:t>$</w:t>
      </w:r>
      <w:r w:rsidRPr="00203D9B">
        <w:rPr>
          <w:rFonts w:cs="Times New Roman"/>
          <w:i/>
          <w:u w:val="single"/>
        </w:rPr>
        <w:tab/>
        <w:t>98,500;</w:t>
      </w:r>
    </w:p>
    <w:p w:rsidR="009D24E9" w:rsidRPr="00203D9B" w:rsidRDefault="009D24E9" w:rsidP="00203D9B">
      <w:pPr>
        <w:tabs>
          <w:tab w:val="left" w:pos="216"/>
          <w:tab w:val="left" w:pos="432"/>
          <w:tab w:val="left" w:pos="648"/>
          <w:tab w:val="left" w:pos="900"/>
          <w:tab w:val="left" w:pos="1080"/>
          <w:tab w:val="left" w:pos="1296"/>
          <w:tab w:val="left" w:pos="1512"/>
          <w:tab w:val="left" w:pos="1728"/>
          <w:tab w:val="left" w:leader="dot" w:pos="9450"/>
          <w:tab w:val="right" w:pos="10800"/>
        </w:tabs>
        <w:ind w:right="-14"/>
        <w:jc w:val="both"/>
        <w:rPr>
          <w:rFonts w:cs="Times New Roman"/>
          <w:i/>
          <w:u w:val="single"/>
        </w:rPr>
      </w:pPr>
      <w:r w:rsidRPr="00203D9B">
        <w:rPr>
          <w:rFonts w:cs="Times New Roman"/>
        </w:rPr>
        <w:tab/>
      </w:r>
      <w:r w:rsidRPr="00203D9B">
        <w:rPr>
          <w:rFonts w:cs="Times New Roman"/>
        </w:rPr>
        <w:tab/>
      </w:r>
      <w:r w:rsidRPr="00203D9B">
        <w:rPr>
          <w:rFonts w:cs="Times New Roman"/>
          <w:i/>
          <w:u w:val="single"/>
        </w:rPr>
        <w:t>(</w:t>
      </w:r>
      <w:r w:rsidR="00A33C99" w:rsidRPr="00203D9B">
        <w:rPr>
          <w:rFonts w:cs="Times New Roman"/>
          <w:i/>
          <w:u w:val="single"/>
        </w:rPr>
        <w:t>12</w:t>
      </w:r>
      <w:r w:rsidRPr="00203D9B">
        <w:rPr>
          <w:rFonts w:cs="Times New Roman"/>
          <w:i/>
          <w:u w:val="single"/>
        </w:rPr>
        <w:t>)</w:t>
      </w:r>
      <w:r w:rsidRPr="00203D9B">
        <w:rPr>
          <w:rFonts w:cs="Times New Roman"/>
          <w:i/>
          <w:u w:val="single"/>
        </w:rPr>
        <w:tab/>
        <w:t>E28-Election Commission</w:t>
      </w:r>
    </w:p>
    <w:p w:rsidR="009D24E9" w:rsidRPr="00203D9B" w:rsidRDefault="009D24E9" w:rsidP="00203D9B">
      <w:pPr>
        <w:tabs>
          <w:tab w:val="left" w:pos="216"/>
          <w:tab w:val="left" w:pos="432"/>
          <w:tab w:val="left" w:pos="648"/>
          <w:tab w:val="left" w:pos="900"/>
          <w:tab w:val="left" w:pos="1080"/>
          <w:tab w:val="left" w:pos="1296"/>
          <w:tab w:val="left" w:pos="1512"/>
          <w:tab w:val="left" w:pos="1728"/>
          <w:tab w:val="left" w:leader="dot" w:pos="9450"/>
          <w:tab w:val="right" w:pos="10800"/>
        </w:tabs>
        <w:ind w:right="-14"/>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i/>
          <w:u w:val="single"/>
        </w:rPr>
        <w:t>(a)</w:t>
      </w:r>
      <w:r w:rsidR="00A33C99" w:rsidRPr="00203D9B">
        <w:rPr>
          <w:rFonts w:cs="Times New Roman"/>
          <w:i/>
          <w:u w:val="single"/>
        </w:rPr>
        <w:tab/>
      </w:r>
      <w:r w:rsidRPr="00203D9B">
        <w:rPr>
          <w:rFonts w:cs="Times New Roman"/>
          <w:i/>
          <w:u w:val="single"/>
        </w:rPr>
        <w:t>Statewide Election Funds</w:t>
      </w:r>
      <w:r w:rsidRPr="00203D9B">
        <w:rPr>
          <w:rFonts w:cs="Times New Roman"/>
          <w:i/>
          <w:u w:val="single"/>
        </w:rPr>
        <w:tab/>
        <w:t>$</w:t>
      </w:r>
      <w:r w:rsidRPr="00203D9B">
        <w:rPr>
          <w:rFonts w:cs="Times New Roman"/>
          <w:i/>
          <w:u w:val="single"/>
        </w:rPr>
        <w:tab/>
        <w:t>625,000;</w:t>
      </w:r>
    </w:p>
    <w:p w:rsidR="009D24E9" w:rsidRPr="00203D9B" w:rsidRDefault="009D24E9" w:rsidP="00203D9B">
      <w:pPr>
        <w:tabs>
          <w:tab w:val="left" w:pos="216"/>
          <w:tab w:val="left" w:pos="432"/>
          <w:tab w:val="left" w:pos="648"/>
          <w:tab w:val="left" w:pos="900"/>
          <w:tab w:val="left" w:pos="1080"/>
          <w:tab w:val="left" w:pos="1296"/>
          <w:tab w:val="left" w:pos="1512"/>
          <w:tab w:val="left" w:pos="1728"/>
          <w:tab w:val="left" w:leader="dot" w:pos="9450"/>
          <w:tab w:val="right" w:pos="10800"/>
        </w:tabs>
        <w:ind w:right="-14"/>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i/>
          <w:u w:val="single"/>
        </w:rPr>
        <w:t>(b)</w:t>
      </w:r>
      <w:r w:rsidR="00A33C99" w:rsidRPr="00203D9B">
        <w:rPr>
          <w:rFonts w:cs="Times New Roman"/>
          <w:i/>
          <w:u w:val="single"/>
        </w:rPr>
        <w:tab/>
      </w:r>
      <w:r w:rsidRPr="00203D9B">
        <w:rPr>
          <w:rFonts w:cs="Times New Roman"/>
          <w:i/>
          <w:u w:val="single"/>
        </w:rPr>
        <w:t>Security and Technology Improvements</w:t>
      </w:r>
      <w:r w:rsidRPr="00203D9B">
        <w:rPr>
          <w:rFonts w:cs="Times New Roman"/>
          <w:i/>
          <w:u w:val="single"/>
        </w:rPr>
        <w:tab/>
        <w:t>$</w:t>
      </w:r>
      <w:r w:rsidRPr="00203D9B">
        <w:rPr>
          <w:rFonts w:cs="Times New Roman"/>
          <w:i/>
          <w:u w:val="single"/>
        </w:rPr>
        <w:tab/>
        <w:t>100,000;</w:t>
      </w:r>
    </w:p>
    <w:p w:rsidR="009D24E9" w:rsidRPr="00203D9B" w:rsidRDefault="009D24E9" w:rsidP="00203D9B">
      <w:pPr>
        <w:tabs>
          <w:tab w:val="left" w:pos="216"/>
          <w:tab w:val="left" w:pos="432"/>
          <w:tab w:val="left" w:pos="648"/>
          <w:tab w:val="left" w:pos="900"/>
          <w:tab w:val="left" w:pos="1080"/>
          <w:tab w:val="left" w:pos="1296"/>
          <w:tab w:val="left" w:pos="1512"/>
          <w:tab w:val="left" w:pos="1728"/>
          <w:tab w:val="left" w:leader="dot" w:pos="9450"/>
          <w:tab w:val="right" w:pos="10800"/>
        </w:tabs>
        <w:ind w:right="-14"/>
        <w:jc w:val="both"/>
        <w:rPr>
          <w:rFonts w:cs="Times New Roman"/>
          <w:i/>
          <w:u w:val="single"/>
        </w:rPr>
      </w:pPr>
      <w:r w:rsidRPr="00203D9B">
        <w:rPr>
          <w:rFonts w:cs="Times New Roman"/>
        </w:rPr>
        <w:tab/>
      </w:r>
      <w:r w:rsidRPr="00203D9B">
        <w:rPr>
          <w:rFonts w:cs="Times New Roman"/>
        </w:rPr>
        <w:tab/>
      </w:r>
      <w:r w:rsidRPr="00203D9B">
        <w:rPr>
          <w:rFonts w:cs="Times New Roman"/>
          <w:i/>
          <w:u w:val="single"/>
        </w:rPr>
        <w:t>(</w:t>
      </w:r>
      <w:r w:rsidR="00A33C99" w:rsidRPr="00203D9B">
        <w:rPr>
          <w:rFonts w:cs="Times New Roman"/>
          <w:i/>
          <w:u w:val="single"/>
        </w:rPr>
        <w:t>13</w:t>
      </w:r>
      <w:r w:rsidRPr="00203D9B">
        <w:rPr>
          <w:rFonts w:cs="Times New Roman"/>
          <w:i/>
          <w:u w:val="single"/>
        </w:rPr>
        <w:t>)</w:t>
      </w:r>
      <w:r w:rsidRPr="00203D9B">
        <w:rPr>
          <w:rFonts w:cs="Times New Roman"/>
          <w:i/>
          <w:u w:val="single"/>
        </w:rPr>
        <w:tab/>
        <w:t>H63-Department of Education</w:t>
      </w:r>
    </w:p>
    <w:p w:rsidR="009D24E9" w:rsidRPr="00203D9B" w:rsidRDefault="009D24E9" w:rsidP="00203D9B">
      <w:pPr>
        <w:tabs>
          <w:tab w:val="left" w:pos="216"/>
          <w:tab w:val="left" w:pos="432"/>
          <w:tab w:val="left" w:pos="648"/>
          <w:tab w:val="left" w:pos="900"/>
          <w:tab w:val="left" w:pos="1080"/>
          <w:tab w:val="left" w:pos="1296"/>
          <w:tab w:val="left" w:pos="1512"/>
          <w:tab w:val="left" w:pos="1728"/>
          <w:tab w:val="left" w:leader="dot" w:pos="9450"/>
          <w:tab w:val="right" w:pos="10800"/>
        </w:tabs>
        <w:ind w:right="-14"/>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proofErr w:type="spellStart"/>
      <w:r w:rsidRPr="00203D9B">
        <w:rPr>
          <w:rFonts w:cs="Times New Roman"/>
          <w:i/>
          <w:u w:val="single"/>
        </w:rPr>
        <w:t>BabyNet</w:t>
      </w:r>
      <w:proofErr w:type="spellEnd"/>
      <w:r w:rsidRPr="00203D9B">
        <w:rPr>
          <w:rFonts w:cs="Times New Roman"/>
          <w:i/>
          <w:u w:val="single"/>
        </w:rPr>
        <w:t xml:space="preserve"> Data System Upgrades</w:t>
      </w:r>
      <w:r w:rsidRPr="00203D9B">
        <w:rPr>
          <w:rFonts w:cs="Times New Roman"/>
          <w:i/>
          <w:u w:val="single"/>
        </w:rPr>
        <w:tab/>
        <w:t>$</w:t>
      </w:r>
      <w:r w:rsidRPr="00203D9B">
        <w:rPr>
          <w:rFonts w:cs="Times New Roman"/>
          <w:i/>
          <w:u w:val="single"/>
        </w:rPr>
        <w:tab/>
        <w:t>838,100;</w:t>
      </w:r>
    </w:p>
    <w:p w:rsidR="009D24E9" w:rsidRPr="00203D9B" w:rsidRDefault="009D24E9" w:rsidP="00203D9B">
      <w:pPr>
        <w:tabs>
          <w:tab w:val="left" w:pos="216"/>
          <w:tab w:val="left" w:pos="432"/>
          <w:tab w:val="left" w:pos="648"/>
          <w:tab w:val="left" w:pos="900"/>
          <w:tab w:val="left" w:pos="1080"/>
          <w:tab w:val="left" w:pos="1296"/>
          <w:tab w:val="left" w:pos="1512"/>
          <w:tab w:val="left" w:pos="1728"/>
          <w:tab w:val="left" w:leader="dot" w:pos="9450"/>
          <w:tab w:val="right" w:pos="10800"/>
        </w:tabs>
        <w:ind w:right="-14"/>
        <w:jc w:val="both"/>
        <w:rPr>
          <w:rFonts w:cs="Times New Roman"/>
          <w:i/>
          <w:u w:val="single"/>
        </w:rPr>
      </w:pPr>
      <w:r w:rsidRPr="00203D9B">
        <w:rPr>
          <w:rFonts w:cs="Times New Roman"/>
        </w:rPr>
        <w:tab/>
      </w:r>
      <w:r w:rsidRPr="00203D9B">
        <w:rPr>
          <w:rFonts w:cs="Times New Roman"/>
        </w:rPr>
        <w:tab/>
      </w:r>
      <w:r w:rsidRPr="00203D9B">
        <w:rPr>
          <w:rFonts w:cs="Times New Roman"/>
          <w:i/>
          <w:u w:val="single"/>
        </w:rPr>
        <w:t>(</w:t>
      </w:r>
      <w:r w:rsidR="00A33C99" w:rsidRPr="00203D9B">
        <w:rPr>
          <w:rFonts w:cs="Times New Roman"/>
          <w:i/>
          <w:u w:val="single"/>
        </w:rPr>
        <w:t>14</w:t>
      </w:r>
      <w:r w:rsidRPr="00203D9B">
        <w:rPr>
          <w:rFonts w:cs="Times New Roman"/>
          <w:i/>
          <w:u w:val="single"/>
        </w:rPr>
        <w:t>)</w:t>
      </w:r>
      <w:r w:rsidRPr="00203D9B">
        <w:rPr>
          <w:rFonts w:cs="Times New Roman"/>
          <w:i/>
          <w:u w:val="single"/>
        </w:rPr>
        <w:tab/>
        <w:t>P24-Department of Natural Resources</w:t>
      </w:r>
    </w:p>
    <w:p w:rsidR="009D24E9" w:rsidRPr="00203D9B" w:rsidRDefault="009D24E9" w:rsidP="00203D9B">
      <w:pPr>
        <w:tabs>
          <w:tab w:val="left" w:pos="216"/>
          <w:tab w:val="left" w:pos="432"/>
          <w:tab w:val="left" w:pos="648"/>
          <w:tab w:val="left" w:pos="900"/>
          <w:tab w:val="left" w:pos="1080"/>
          <w:tab w:val="left" w:pos="1296"/>
          <w:tab w:val="left" w:pos="1512"/>
          <w:tab w:val="left" w:pos="1728"/>
          <w:tab w:val="left" w:leader="dot" w:pos="9450"/>
          <w:tab w:val="right" w:pos="10800"/>
          <w:tab w:val="left" w:pos="10890"/>
        </w:tabs>
        <w:ind w:right="-14"/>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i/>
          <w:u w:val="single"/>
        </w:rPr>
        <w:t>Coastal and Offshore Mapping and Water Monitoring</w:t>
      </w:r>
      <w:r w:rsidRPr="00203D9B">
        <w:rPr>
          <w:rFonts w:cs="Times New Roman"/>
          <w:i/>
          <w:u w:val="single"/>
        </w:rPr>
        <w:tab/>
        <w:t>$</w:t>
      </w:r>
      <w:r w:rsidRPr="00203D9B">
        <w:rPr>
          <w:rFonts w:cs="Times New Roman"/>
          <w:i/>
          <w:u w:val="single"/>
        </w:rPr>
        <w:tab/>
        <w:t>300,000;</w:t>
      </w:r>
    </w:p>
    <w:p w:rsidR="009D24E9" w:rsidRPr="00203D9B" w:rsidRDefault="009D24E9" w:rsidP="00203D9B">
      <w:pPr>
        <w:tabs>
          <w:tab w:val="left" w:pos="216"/>
          <w:tab w:val="left" w:pos="432"/>
          <w:tab w:val="left" w:pos="648"/>
          <w:tab w:val="left" w:pos="900"/>
          <w:tab w:val="left" w:pos="1080"/>
          <w:tab w:val="left" w:pos="1296"/>
          <w:tab w:val="left" w:pos="1512"/>
          <w:tab w:val="left" w:pos="1728"/>
          <w:tab w:val="left" w:leader="dot" w:pos="9450"/>
          <w:tab w:val="right" w:pos="10800"/>
        </w:tabs>
        <w:ind w:right="-14"/>
        <w:jc w:val="both"/>
        <w:rPr>
          <w:rFonts w:cs="Times New Roman"/>
          <w:i/>
          <w:u w:val="single"/>
        </w:rPr>
      </w:pPr>
      <w:r w:rsidRPr="00203D9B">
        <w:rPr>
          <w:rFonts w:cs="Times New Roman"/>
        </w:rPr>
        <w:tab/>
      </w:r>
      <w:r w:rsidRPr="00203D9B">
        <w:rPr>
          <w:rFonts w:cs="Times New Roman"/>
        </w:rPr>
        <w:tab/>
      </w:r>
      <w:r w:rsidRPr="00203D9B">
        <w:rPr>
          <w:rFonts w:cs="Times New Roman"/>
          <w:i/>
          <w:u w:val="single"/>
        </w:rPr>
        <w:t>(1</w:t>
      </w:r>
      <w:r w:rsidR="00A10C47">
        <w:rPr>
          <w:rFonts w:cs="Times New Roman"/>
          <w:i/>
          <w:u w:val="single"/>
        </w:rPr>
        <w:t>5</w:t>
      </w:r>
      <w:r w:rsidRPr="00203D9B">
        <w:rPr>
          <w:rFonts w:cs="Times New Roman"/>
          <w:i/>
          <w:u w:val="single"/>
        </w:rPr>
        <w:t>)</w:t>
      </w:r>
      <w:r w:rsidRPr="00203D9B">
        <w:rPr>
          <w:rFonts w:cs="Times New Roman"/>
          <w:i/>
          <w:u w:val="single"/>
        </w:rPr>
        <w:tab/>
        <w:t>X22-Local Government Fund-State Treasurer</w:t>
      </w:r>
    </w:p>
    <w:p w:rsidR="009D24E9" w:rsidRPr="00203D9B" w:rsidRDefault="009D24E9" w:rsidP="00203D9B">
      <w:pPr>
        <w:tabs>
          <w:tab w:val="left" w:pos="216"/>
          <w:tab w:val="left" w:pos="432"/>
          <w:tab w:val="left" w:pos="648"/>
          <w:tab w:val="left" w:pos="900"/>
          <w:tab w:val="left" w:pos="1080"/>
          <w:tab w:val="left" w:pos="1296"/>
          <w:tab w:val="left" w:pos="1512"/>
          <w:tab w:val="left" w:pos="1728"/>
          <w:tab w:val="left" w:leader="dot" w:pos="9450"/>
          <w:tab w:val="right" w:pos="10800"/>
          <w:tab w:val="left" w:pos="10890"/>
        </w:tabs>
        <w:ind w:right="-14"/>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i/>
          <w:u w:val="single"/>
        </w:rPr>
        <w:t>Local Government Fund</w:t>
      </w:r>
      <w:r w:rsidRPr="00203D9B">
        <w:rPr>
          <w:rFonts w:cs="Times New Roman"/>
          <w:i/>
          <w:u w:val="single"/>
        </w:rPr>
        <w:tab/>
        <w:t>$</w:t>
      </w:r>
      <w:r w:rsidRPr="00203D9B">
        <w:rPr>
          <w:rFonts w:cs="Times New Roman"/>
          <w:i/>
          <w:u w:val="single"/>
        </w:rPr>
        <w:tab/>
        <w:t>30,000,000</w:t>
      </w:r>
      <w:r w:rsidR="00372B55" w:rsidRPr="00203D9B">
        <w:rPr>
          <w:rFonts w:cs="Times New Roman"/>
          <w:i/>
          <w:u w:val="single"/>
        </w:rPr>
        <w:t>;</w:t>
      </w:r>
      <w:r w:rsidR="00372B55" w:rsidRPr="00203D9B">
        <w:rPr>
          <w:rFonts w:cs="Times New Roman"/>
          <w:i/>
          <w:u w:val="single"/>
        </w:rPr>
        <w:tab/>
        <w:t>and</w:t>
      </w:r>
    </w:p>
    <w:p w:rsidR="00372B55" w:rsidRPr="00203D9B" w:rsidRDefault="00372B55" w:rsidP="00203D9B">
      <w:pPr>
        <w:tabs>
          <w:tab w:val="left" w:pos="216"/>
          <w:tab w:val="left" w:pos="432"/>
          <w:tab w:val="left" w:pos="648"/>
          <w:tab w:val="left" w:pos="900"/>
          <w:tab w:val="left" w:pos="1080"/>
          <w:tab w:val="left" w:pos="1296"/>
          <w:tab w:val="left" w:pos="1512"/>
          <w:tab w:val="left" w:pos="1728"/>
          <w:tab w:val="left" w:leader="dot" w:pos="9450"/>
          <w:tab w:val="right" w:pos="10800"/>
        </w:tabs>
        <w:ind w:right="-14"/>
        <w:jc w:val="both"/>
        <w:rPr>
          <w:rFonts w:cs="Times New Roman"/>
          <w:i/>
          <w:u w:val="single"/>
        </w:rPr>
      </w:pPr>
      <w:r w:rsidRPr="00203D9B">
        <w:rPr>
          <w:rFonts w:cs="Times New Roman"/>
        </w:rPr>
        <w:tab/>
      </w:r>
      <w:r w:rsidRPr="00203D9B">
        <w:rPr>
          <w:rFonts w:cs="Times New Roman"/>
        </w:rPr>
        <w:tab/>
      </w:r>
      <w:r w:rsidRPr="00203D9B">
        <w:rPr>
          <w:rFonts w:cs="Times New Roman"/>
          <w:i/>
          <w:u w:val="single"/>
        </w:rPr>
        <w:t>(1</w:t>
      </w:r>
      <w:r w:rsidR="00A10C47">
        <w:rPr>
          <w:rFonts w:cs="Times New Roman"/>
          <w:i/>
          <w:u w:val="single"/>
        </w:rPr>
        <w:t>6</w:t>
      </w:r>
      <w:r w:rsidRPr="00203D9B">
        <w:rPr>
          <w:rFonts w:cs="Times New Roman"/>
          <w:i/>
          <w:u w:val="single"/>
        </w:rPr>
        <w:t>)</w:t>
      </w:r>
      <w:r w:rsidRPr="00203D9B">
        <w:rPr>
          <w:rFonts w:cs="Times New Roman"/>
          <w:i/>
          <w:u w:val="single"/>
        </w:rPr>
        <w:tab/>
        <w:t>V04-Debt Service</w:t>
      </w:r>
    </w:p>
    <w:p w:rsidR="00372B55" w:rsidRPr="00203D9B" w:rsidRDefault="00372B55" w:rsidP="00203D9B">
      <w:pPr>
        <w:tabs>
          <w:tab w:val="left" w:pos="216"/>
          <w:tab w:val="left" w:pos="432"/>
          <w:tab w:val="left" w:pos="648"/>
          <w:tab w:val="left" w:pos="900"/>
          <w:tab w:val="left" w:pos="1080"/>
          <w:tab w:val="left" w:pos="1296"/>
          <w:tab w:val="left" w:pos="1512"/>
          <w:tab w:val="left" w:pos="1728"/>
          <w:tab w:val="left" w:leader="dot" w:pos="9450"/>
          <w:tab w:val="right" w:pos="10800"/>
        </w:tabs>
        <w:ind w:right="-14"/>
        <w:jc w:val="both"/>
        <w:rPr>
          <w:rFonts w:cs="Times New Roman"/>
          <w:i/>
          <w:u w:val="single"/>
        </w:rPr>
      </w:pP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rPr>
        <w:tab/>
      </w:r>
      <w:r w:rsidRPr="00203D9B">
        <w:rPr>
          <w:rFonts w:cs="Times New Roman"/>
          <w:i/>
          <w:u w:val="single"/>
        </w:rPr>
        <w:t>General Obligation Bonds</w:t>
      </w:r>
      <w:r w:rsidRPr="00203D9B">
        <w:rPr>
          <w:rFonts w:cs="Times New Roman"/>
          <w:i/>
          <w:u w:val="single"/>
        </w:rPr>
        <w:tab/>
        <w:t>$</w:t>
      </w:r>
      <w:r w:rsidRPr="00203D9B">
        <w:rPr>
          <w:rFonts w:cs="Times New Roman"/>
          <w:i/>
          <w:u w:val="single"/>
        </w:rPr>
        <w:tab/>
        <w:t>6,400,000.</w:t>
      </w:r>
    </w:p>
    <w:p w:rsidR="00FF69C2" w:rsidRPr="00203D9B" w:rsidRDefault="00FF69C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
        <w:jc w:val="both"/>
        <w:rPr>
          <w:rFonts w:cs="Times New Roman"/>
          <w:i/>
          <w:snapToGrid w:val="0"/>
          <w:u w:val="single"/>
        </w:rPr>
      </w:pPr>
      <w:r w:rsidRPr="00203D9B">
        <w:rPr>
          <w:rFonts w:cs="Times New Roman"/>
        </w:rPr>
        <w:tab/>
      </w:r>
      <w:r w:rsidRPr="00203D9B">
        <w:rPr>
          <w:rFonts w:cs="Times New Roman"/>
          <w:i/>
          <w:u w:val="single"/>
        </w:rPr>
        <w:t>Unexpended funds appropriated pursu</w:t>
      </w:r>
      <w:r w:rsidRPr="00203D9B">
        <w:rPr>
          <w:rFonts w:cs="Times New Roman"/>
          <w:i/>
          <w:snapToGrid w:val="0"/>
          <w:u w:val="single"/>
        </w:rPr>
        <w:t>ant to this provision may be carried forward to succeeding fiscal years and expended for the same purposes.</w:t>
      </w:r>
    </w:p>
    <w:p w:rsidR="00FF69C2" w:rsidRPr="00203D9B" w:rsidRDefault="00FF69C2" w:rsidP="00203D9B">
      <w:pPr>
        <w:tabs>
          <w:tab w:val="left" w:pos="216"/>
          <w:tab w:val="left" w:pos="432"/>
          <w:tab w:val="left" w:pos="648"/>
          <w:tab w:val="left" w:pos="900"/>
          <w:tab w:val="left" w:pos="1080"/>
          <w:tab w:val="left" w:pos="1296"/>
          <w:tab w:val="left" w:pos="1512"/>
          <w:tab w:val="left" w:pos="1728"/>
          <w:tab w:val="left" w:leader="dot" w:pos="9450"/>
          <w:tab w:val="right" w:pos="10800"/>
        </w:tabs>
        <w:ind w:right="-14"/>
        <w:jc w:val="both"/>
        <w:rPr>
          <w:rFonts w:cs="Times New Roman"/>
          <w:i/>
          <w:snapToGrid w:val="0"/>
          <w:szCs w:val="22"/>
          <w:u w:val="single"/>
        </w:rPr>
      </w:pPr>
      <w:r w:rsidRPr="00203D9B">
        <w:rPr>
          <w:rFonts w:cs="Times New Roman"/>
          <w:snapToGrid w:val="0"/>
        </w:rPr>
        <w:tab/>
      </w:r>
      <w:r w:rsidRPr="00203D9B">
        <w:rPr>
          <w:rFonts w:cs="Times New Roman"/>
          <w:i/>
          <w:snapToGrid w:val="0"/>
          <w:u w:val="single"/>
        </w:rPr>
        <w:t>(C)</w:t>
      </w:r>
      <w:r w:rsidRPr="00203D9B">
        <w:rPr>
          <w:rFonts w:cs="Times New Roman"/>
          <w:i/>
          <w:snapToGrid w:val="0"/>
          <w:u w:val="single"/>
        </w:rPr>
        <w:tab/>
        <w:t xml:space="preserve">From the escrow account established pursuant to Proviso 90.13 of Act 310 of 2008, the remaining funds shall be used to offset any operating shortfalls resulting from the Barnwell Low Level Waste Facility operations in order to preserve the economic viability of the facility.  The amount distributed to </w:t>
      </w:r>
      <w:r w:rsidRPr="00203D9B">
        <w:rPr>
          <w:rFonts w:cs="Times New Roman"/>
          <w:i/>
          <w:u w:val="single"/>
        </w:rPr>
        <w:t>offset</w:t>
      </w:r>
      <w:r w:rsidRPr="00203D9B">
        <w:rPr>
          <w:rFonts w:cs="Times New Roman"/>
          <w:i/>
          <w:snapToGrid w:val="0"/>
          <w:u w:val="single"/>
        </w:rPr>
        <w:t xml:space="preserve"> any operating shortfalls shall be determined by calculating the difference between the allowable operating costs plus adjustments as approved by the Public Service Commission, and the access fees paid by the Atlantic Compact generators.  Fund</w:t>
      </w:r>
      <w:r w:rsidRPr="00203D9B">
        <w:rPr>
          <w:rFonts w:cs="Times New Roman"/>
          <w:i/>
          <w:u w:val="single"/>
        </w:rPr>
        <w:t>s remaining in the account to offset operating shortfalls shall also be used to maintain access fees to the facility for Fiscal Year 2014-15 at the Fiscal Year 2009-2010 level.  There shall also be paid from the escrow account the annual dues of the Southern States Energy Board.</w:t>
      </w:r>
    </w:p>
    <w:p w:rsidR="00FF69C2" w:rsidRPr="00203D9B" w:rsidRDefault="00FF69C2"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432999"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203D9B">
        <w:rPr>
          <w:rFonts w:cs="Times New Roman"/>
          <w:b/>
          <w:szCs w:val="22"/>
        </w:rPr>
        <w:t>END OF PART IB</w:t>
      </w:r>
    </w:p>
    <w:p w:rsidR="000A3CE3" w:rsidRPr="00203D9B" w:rsidRDefault="000A3CE3"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03D9B"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zCs w:val="22"/>
        </w:rPr>
        <w:tab/>
        <w:t>All acts or parts of acts inconsistent with any of the provisions of Parts IA</w:t>
      </w:r>
      <w:r w:rsidR="00EC423B" w:rsidRPr="00203D9B">
        <w:rPr>
          <w:rFonts w:cs="Times New Roman"/>
          <w:szCs w:val="22"/>
        </w:rPr>
        <w:t xml:space="preserve"> or </w:t>
      </w:r>
      <w:r w:rsidRPr="00203D9B">
        <w:rPr>
          <w:rFonts w:cs="Times New Roman"/>
          <w:szCs w:val="22"/>
        </w:rPr>
        <w:t xml:space="preserve">IB of this act are suspended for Fiscal Year </w:t>
      </w:r>
      <w:r w:rsidR="00D73BCF" w:rsidRPr="00203D9B">
        <w:rPr>
          <w:rFonts w:cs="Times New Roman"/>
          <w:szCs w:val="22"/>
        </w:rPr>
        <w:t>201</w:t>
      </w:r>
      <w:r w:rsidR="002513AE" w:rsidRPr="00203D9B">
        <w:rPr>
          <w:rFonts w:cs="Times New Roman"/>
          <w:szCs w:val="22"/>
        </w:rPr>
        <w:t>4</w:t>
      </w:r>
      <w:r w:rsidR="00D73BCF" w:rsidRPr="00203D9B">
        <w:rPr>
          <w:rFonts w:cs="Times New Roman"/>
          <w:szCs w:val="22"/>
        </w:rPr>
        <w:t>-</w:t>
      </w:r>
      <w:r w:rsidR="002513AE" w:rsidRPr="00203D9B">
        <w:rPr>
          <w:rFonts w:cs="Times New Roman"/>
          <w:szCs w:val="22"/>
        </w:rPr>
        <w:t>20</w:t>
      </w:r>
      <w:r w:rsidR="00D73BCF" w:rsidRPr="00203D9B">
        <w:rPr>
          <w:rFonts w:cs="Times New Roman"/>
          <w:szCs w:val="22"/>
        </w:rPr>
        <w:t>1</w:t>
      </w:r>
      <w:r w:rsidR="002513AE" w:rsidRPr="00203D9B">
        <w:rPr>
          <w:rFonts w:cs="Times New Roman"/>
          <w:szCs w:val="22"/>
        </w:rPr>
        <w:t>5</w:t>
      </w:r>
      <w:r w:rsidRPr="00203D9B">
        <w:rPr>
          <w:rFonts w:cs="Times New Roman"/>
          <w:szCs w:val="22"/>
        </w:rPr>
        <w:t>.</w:t>
      </w:r>
    </w:p>
    <w:p w:rsidR="00563ED4" w:rsidRPr="00203D9B" w:rsidRDefault="00563ED4"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03D9B">
        <w:rPr>
          <w:rFonts w:cs="Times New Roman"/>
          <w:snapToGrid w:val="0"/>
          <w:szCs w:val="22"/>
        </w:rPr>
        <w:tab/>
        <w:t>If any part,</w:t>
      </w:r>
      <w:r w:rsidR="005B2B6E" w:rsidRPr="00203D9B">
        <w:rPr>
          <w:rFonts w:cs="Times New Roman"/>
          <w:snapToGrid w:val="0"/>
          <w:szCs w:val="22"/>
        </w:rPr>
        <w:t xml:space="preserve"> </w:t>
      </w:r>
      <w:r w:rsidRPr="00203D9B">
        <w:rPr>
          <w:rFonts w:cs="Times New Roman"/>
          <w:snapToGrid w:val="0"/>
          <w:szCs w:val="22"/>
        </w:rPr>
        <w:t>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E42B03" w:rsidRDefault="00A9603B" w:rsidP="00203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03D9B">
        <w:rPr>
          <w:rFonts w:cs="Times New Roman"/>
          <w:b/>
          <w:szCs w:val="22"/>
        </w:rPr>
        <w:tab/>
      </w:r>
      <w:r w:rsidRPr="00203D9B">
        <w:rPr>
          <w:rFonts w:cs="Times New Roman"/>
          <w:bCs/>
          <w:szCs w:val="22"/>
        </w:rPr>
        <w:t xml:space="preserve">Except as otherwise specifically provided, this act takes effect </w:t>
      </w:r>
      <w:r w:rsidR="00AF4E32" w:rsidRPr="00203D9B">
        <w:rPr>
          <w:rFonts w:cs="Times New Roman"/>
          <w:bCs/>
          <w:szCs w:val="22"/>
        </w:rPr>
        <w:t>July 1</w:t>
      </w:r>
      <w:r w:rsidR="00D025C0" w:rsidRPr="00203D9B">
        <w:rPr>
          <w:rFonts w:cs="Times New Roman"/>
          <w:bCs/>
          <w:szCs w:val="22"/>
        </w:rPr>
        <w:t>,</w:t>
      </w:r>
      <w:r w:rsidR="00AF4E32" w:rsidRPr="00203D9B">
        <w:rPr>
          <w:rFonts w:cs="Times New Roman"/>
          <w:bCs/>
          <w:szCs w:val="22"/>
        </w:rPr>
        <w:t xml:space="preserve"> </w:t>
      </w:r>
      <w:r w:rsidR="002513AE" w:rsidRPr="00203D9B">
        <w:rPr>
          <w:rFonts w:cs="Times New Roman"/>
          <w:bCs/>
          <w:szCs w:val="22"/>
        </w:rPr>
        <w:t>2014</w:t>
      </w:r>
      <w:r w:rsidRPr="00203D9B">
        <w:rPr>
          <w:rFonts w:cs="Times New Roman"/>
          <w:bCs/>
          <w:szCs w:val="22"/>
        </w:rPr>
        <w:t>.</w:t>
      </w:r>
    </w:p>
    <w:sectPr w:rsidR="00E42B03" w:rsidSect="00E42B03">
      <w:headerReference w:type="default" r:id="rId97"/>
      <w:type w:val="continuous"/>
      <w:pgSz w:w="15840" w:h="12240" w:orient="landscape" w:code="1"/>
      <w:pgMar w:top="1152" w:right="1800" w:bottom="1584" w:left="2160" w:header="1008" w:footer="1008" w:gutter="288"/>
      <w:paperSrc w:first="7" w:other="7"/>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ABC" w:rsidRDefault="00A51ABC">
      <w:r>
        <w:separator/>
      </w:r>
    </w:p>
  </w:endnote>
  <w:endnote w:type="continuationSeparator" w:id="0">
    <w:p w:rsidR="00A51ABC" w:rsidRDefault="00A51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117.">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ABC" w:rsidRDefault="00A51ABC">
      <w:r>
        <w:separator/>
      </w:r>
    </w:p>
  </w:footnote>
  <w:footnote w:type="continuationSeparator" w:id="0">
    <w:p w:rsidR="00A51ABC" w:rsidRDefault="00A51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1F4" w:rsidRDefault="007B71F4" w:rsidP="00A01C88">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212</w:t>
    </w:r>
    <w:r>
      <w:rPr>
        <w:b/>
      </w:rPr>
      <w:fldChar w:fldCharType="end"/>
    </w:r>
    <w:r>
      <w:rPr>
        <w:b/>
      </w:rPr>
      <w:tab/>
      <w:t>STATUTES AT LARGE</w:t>
    </w:r>
    <w:r>
      <w:rPr>
        <w:b/>
      </w:rPr>
      <w:tab/>
      <w:t>(No. 101</w:t>
    </w:r>
  </w:p>
  <w:p w:rsidR="007B71F4" w:rsidRDefault="007B71F4" w:rsidP="00A01C88">
    <w:pPr>
      <w:pStyle w:val="Header"/>
      <w:tabs>
        <w:tab w:val="clear" w:pos="4320"/>
        <w:tab w:val="clear" w:pos="8640"/>
        <w:tab w:val="center" w:pos="3182"/>
        <w:tab w:val="right" w:pos="6307"/>
      </w:tabs>
      <w:jc w:val="center"/>
      <w:rPr>
        <w:b/>
        <w:sz w:val="18"/>
      </w:rPr>
    </w:pPr>
    <w:r>
      <w:rPr>
        <w:b/>
        <w:sz w:val="18"/>
      </w:rPr>
      <w:t>General and Permanent Laws--2013</w:t>
    </w:r>
  </w:p>
  <w:p w:rsidR="007B71F4" w:rsidRPr="00C415BE" w:rsidRDefault="007B71F4" w:rsidP="00A01C88">
    <w:pPr>
      <w:pStyle w:val="Header"/>
      <w:tabs>
        <w:tab w:val="clear" w:pos="4320"/>
        <w:tab w:val="clear" w:pos="8640"/>
        <w:tab w:val="center" w:pos="3182"/>
        <w:tab w:val="right" w:pos="6307"/>
      </w:tabs>
      <w:jc w:val="center"/>
      <w:rPr>
        <w:b/>
      </w:rPr>
    </w:pPr>
    <w:r w:rsidRPr="00C415BE">
      <w:rPr>
        <w:b/>
      </w:rPr>
      <w:t>SECTION 118 - X91-STATEWIDE REVENUE</w:t>
    </w:r>
  </w:p>
  <w:p w:rsidR="007B71F4" w:rsidRPr="00C415BE" w:rsidRDefault="007B71F4" w:rsidP="00A01C88">
    <w:pPr>
      <w:pStyle w:val="Header"/>
      <w:tabs>
        <w:tab w:val="clear" w:pos="4320"/>
        <w:tab w:val="clear" w:pos="8640"/>
        <w:tab w:val="center" w:pos="3182"/>
        <w:tab w:val="right" w:pos="6307"/>
      </w:tabs>
      <w:jc w:val="center"/>
      <w:rPr>
        <w:b/>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8 - H67-EDUCATIONAL TELEVISION COMMISSION</w:t>
    </w:r>
    <w:r>
      <w:tab/>
    </w:r>
    <w:r>
      <w:rPr>
        <w:b/>
      </w:rPr>
      <w:t xml:space="preserve">PAGE </w:t>
    </w:r>
    <w:r>
      <w:rPr>
        <w:b/>
      </w:rPr>
      <w:fldChar w:fldCharType="begin"/>
    </w:r>
    <w:r>
      <w:rPr>
        <w:b/>
      </w:rPr>
      <w:instrText xml:space="preserve"> PAGE  \* MERGEFORMAT </w:instrText>
    </w:r>
    <w:r>
      <w:rPr>
        <w:b/>
      </w:rPr>
      <w:fldChar w:fldCharType="separate"/>
    </w:r>
    <w:r>
      <w:rPr>
        <w:b/>
        <w:noProof/>
      </w:rPr>
      <w:t>395</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11 - H03-COMMISSION ON HIGHER EDUCATION</w:t>
    </w:r>
    <w:r>
      <w:tab/>
    </w:r>
    <w:r>
      <w:rPr>
        <w:b/>
      </w:rPr>
      <w:t xml:space="preserve">PAGE </w:t>
    </w:r>
    <w:r>
      <w:rPr>
        <w:b/>
      </w:rPr>
      <w:fldChar w:fldCharType="begin"/>
    </w:r>
    <w:r>
      <w:rPr>
        <w:b/>
      </w:rPr>
      <w:instrText xml:space="preserve"> PAGE  \* MERGEFORMAT </w:instrText>
    </w:r>
    <w:r>
      <w:rPr>
        <w:b/>
      </w:rPr>
      <w:fldChar w:fldCharType="separate"/>
    </w:r>
    <w:r w:rsidR="00236C34">
      <w:rPr>
        <w:b/>
        <w:noProof/>
      </w:rPr>
      <w:t>397</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14 - H12-CLEMSON UNIVERSITY - EDUCATIONAL &amp; GENERAL</w:t>
    </w:r>
    <w:r>
      <w:tab/>
    </w:r>
    <w:r>
      <w:rPr>
        <w:b/>
      </w:rPr>
      <w:t xml:space="preserve">PAGE </w:t>
    </w:r>
    <w:r>
      <w:rPr>
        <w:b/>
      </w:rPr>
      <w:fldChar w:fldCharType="begin"/>
    </w:r>
    <w:r>
      <w:rPr>
        <w:b/>
      </w:rPr>
      <w:instrText xml:space="preserve"> PAGE  \* MERGEFORMAT </w:instrText>
    </w:r>
    <w:r>
      <w:rPr>
        <w:b/>
      </w:rPr>
      <w:fldChar w:fldCharType="separate"/>
    </w:r>
    <w:r>
      <w:rPr>
        <w:b/>
        <w:noProof/>
      </w:rPr>
      <w:t>398</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19 - H24-SOUTH CAROLINA STATE UNIVERSITY</w:t>
    </w:r>
    <w:r>
      <w:tab/>
    </w:r>
    <w:r>
      <w:rPr>
        <w:b/>
      </w:rPr>
      <w:t xml:space="preserve">PAGE </w:t>
    </w:r>
    <w:r>
      <w:rPr>
        <w:b/>
      </w:rPr>
      <w:fldChar w:fldCharType="begin"/>
    </w:r>
    <w:r>
      <w:rPr>
        <w:b/>
      </w:rPr>
      <w:instrText xml:space="preserve"> PAGE  \* MERGEFORMAT </w:instrText>
    </w:r>
    <w:r>
      <w:rPr>
        <w:b/>
      </w:rPr>
      <w:fldChar w:fldCharType="separate"/>
    </w:r>
    <w:r w:rsidR="00236C34">
      <w:rPr>
        <w:b/>
        <w:noProof/>
      </w:rPr>
      <w:t>398</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20 - H45-UNIVERSITY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399</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23 - H51-MEDICAL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399</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36C34">
      <w:rPr>
        <w:b/>
        <w:noProof/>
      </w:rPr>
      <w:t>399</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25 - H59-STATE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sidR="00236C34">
      <w:rPr>
        <w:b/>
        <w:noProof/>
      </w:rPr>
      <w:t>400</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26 - H79-DEPARTMENT OF ARCHIVES AND HISTORY</w:t>
    </w:r>
    <w:r>
      <w:tab/>
    </w:r>
    <w:r>
      <w:rPr>
        <w:b/>
      </w:rPr>
      <w:t xml:space="preserve">PAGE </w:t>
    </w:r>
    <w:r>
      <w:rPr>
        <w:b/>
      </w:rPr>
      <w:fldChar w:fldCharType="begin"/>
    </w:r>
    <w:r>
      <w:rPr>
        <w:b/>
      </w:rPr>
      <w:instrText xml:space="preserve"> PAGE  \* MERGEFORMAT </w:instrText>
    </w:r>
    <w:r>
      <w:rPr>
        <w:b/>
      </w:rPr>
      <w:fldChar w:fldCharType="separate"/>
    </w:r>
    <w:r>
      <w:rPr>
        <w:b/>
        <w:noProof/>
      </w:rPr>
      <w:t>401</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27 - H87-STATE LIBRARY</w:t>
    </w:r>
    <w:r>
      <w:tab/>
    </w:r>
    <w:r>
      <w:rPr>
        <w:b/>
      </w:rPr>
      <w:t xml:space="preserve">PAGE </w:t>
    </w:r>
    <w:r>
      <w:rPr>
        <w:b/>
      </w:rPr>
      <w:fldChar w:fldCharType="begin"/>
    </w:r>
    <w:r>
      <w:rPr>
        <w:b/>
      </w:rPr>
      <w:instrText xml:space="preserve"> PAGE  \* MERGEFORMAT </w:instrText>
    </w:r>
    <w:r>
      <w:rPr>
        <w:b/>
      </w:rPr>
      <w:fldChar w:fldCharType="separate"/>
    </w:r>
    <w:r w:rsidR="00236C34">
      <w:rPr>
        <w:b/>
        <w:noProof/>
      </w:rPr>
      <w:t>401</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1F4" w:rsidRDefault="007B71F4" w:rsidP="005B47AE">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36C34">
      <w:rPr>
        <w:b/>
        <w:noProof/>
      </w:rPr>
      <w:t>331</w:t>
    </w:r>
    <w:r>
      <w:rPr>
        <w:b/>
      </w:rPr>
      <w:fldChar w:fldCharType="end"/>
    </w:r>
  </w:p>
  <w:p w:rsidR="007B71F4" w:rsidRPr="005B47AE" w:rsidRDefault="007B71F4" w:rsidP="005B47AE">
    <w:pPr>
      <w:pStyle w:val="Header"/>
      <w:tabs>
        <w:tab w:val="clear" w:pos="4320"/>
        <w:tab w:val="clear" w:pos="8640"/>
        <w:tab w:val="right" w:pos="11520"/>
      </w:tabs>
      <w:rPr>
        <w:b/>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28 - H91-ARTS COMMISSION</w:t>
    </w:r>
    <w:r>
      <w:tab/>
    </w:r>
    <w:r>
      <w:rPr>
        <w:b/>
      </w:rPr>
      <w:t xml:space="preserve">PAGE </w:t>
    </w:r>
    <w:r>
      <w:rPr>
        <w:b/>
      </w:rPr>
      <w:fldChar w:fldCharType="begin"/>
    </w:r>
    <w:r>
      <w:rPr>
        <w:b/>
      </w:rPr>
      <w:instrText xml:space="preserve"> PAGE  \* MERGEFORMAT </w:instrText>
    </w:r>
    <w:r>
      <w:rPr>
        <w:b/>
      </w:rPr>
      <w:fldChar w:fldCharType="separate"/>
    </w:r>
    <w:r>
      <w:rPr>
        <w:b/>
        <w:noProof/>
      </w:rPr>
      <w:t>402</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36C34">
      <w:rPr>
        <w:b/>
        <w:noProof/>
      </w:rPr>
      <w:t>402</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36C34">
      <w:rPr>
        <w:b/>
        <w:noProof/>
      </w:rPr>
      <w:t>403</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33 - J02-DEPARTMENT OF HEALTH AND HUMAN SERVICES</w:t>
    </w:r>
    <w:r>
      <w:tab/>
    </w:r>
    <w:r>
      <w:rPr>
        <w:b/>
      </w:rPr>
      <w:t xml:space="preserve">PAGE </w:t>
    </w:r>
    <w:r>
      <w:rPr>
        <w:b/>
      </w:rPr>
      <w:fldChar w:fldCharType="begin"/>
    </w:r>
    <w:r>
      <w:rPr>
        <w:b/>
      </w:rPr>
      <w:instrText xml:space="preserve"> PAGE  \* MERGEFORMAT </w:instrText>
    </w:r>
    <w:r>
      <w:rPr>
        <w:b/>
      </w:rPr>
      <w:fldChar w:fldCharType="separate"/>
    </w:r>
    <w:r w:rsidR="00236C34">
      <w:rPr>
        <w:b/>
        <w:noProof/>
      </w:rPr>
      <w:t>410</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34 - J04-DEPARTMENT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sidR="00236C34">
      <w:rPr>
        <w:b/>
        <w:noProof/>
      </w:rPr>
      <w:t>417</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36C34">
      <w:rPr>
        <w:b/>
        <w:noProof/>
      </w:rPr>
      <w:t>418</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89" w:rsidRDefault="00011E89" w:rsidP="005B47AE">
    <w:pPr>
      <w:pStyle w:val="Header"/>
      <w:tabs>
        <w:tab w:val="clear" w:pos="4320"/>
        <w:tab w:val="clear" w:pos="8640"/>
        <w:tab w:val="right" w:pos="11520"/>
      </w:tabs>
      <w:rPr>
        <w:b/>
      </w:rPr>
    </w:pPr>
    <w:r>
      <w:rPr>
        <w:b/>
      </w:rPr>
      <w:t>SECTION 35 - J12-DEPARTMENT OF MENTAL HEALTH</w:t>
    </w:r>
    <w:r>
      <w:tab/>
    </w:r>
    <w:r>
      <w:rPr>
        <w:b/>
      </w:rPr>
      <w:t xml:space="preserve">PAGE </w:t>
    </w:r>
    <w:r>
      <w:rPr>
        <w:b/>
      </w:rPr>
      <w:fldChar w:fldCharType="begin"/>
    </w:r>
    <w:r>
      <w:rPr>
        <w:b/>
      </w:rPr>
      <w:instrText xml:space="preserve"> PAGE  \* MERGEFORMAT </w:instrText>
    </w:r>
    <w:r>
      <w:rPr>
        <w:b/>
      </w:rPr>
      <w:fldChar w:fldCharType="separate"/>
    </w:r>
    <w:r w:rsidR="00236C34">
      <w:rPr>
        <w:b/>
        <w:noProof/>
      </w:rPr>
      <w:t>419</w:t>
    </w:r>
    <w:r>
      <w:rPr>
        <w:b/>
      </w:rPr>
      <w:fldChar w:fldCharType="end"/>
    </w:r>
  </w:p>
  <w:p w:rsidR="00011E89" w:rsidRPr="005B47AE" w:rsidRDefault="00011E89" w:rsidP="005B47AE">
    <w:pPr>
      <w:pStyle w:val="Header"/>
      <w:tabs>
        <w:tab w:val="clear" w:pos="4320"/>
        <w:tab w:val="clear" w:pos="8640"/>
        <w:tab w:val="right" w:pos="11520"/>
      </w:tabs>
      <w:rPr>
        <w:b/>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36 - J16-DEPARTMENT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sidR="00236C34">
      <w:rPr>
        <w:b/>
        <w:noProof/>
      </w:rPr>
      <w:t>421</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37 - J20-DEPARTMENT OF ALCOHOL AND OTHER DRUG ABUSE SERVICES</w:t>
    </w:r>
    <w:r>
      <w:tab/>
    </w:r>
    <w:r>
      <w:rPr>
        <w:b/>
      </w:rPr>
      <w:t xml:space="preserve">PAGE </w:t>
    </w:r>
    <w:r>
      <w:rPr>
        <w:b/>
      </w:rPr>
      <w:fldChar w:fldCharType="begin"/>
    </w:r>
    <w:r>
      <w:rPr>
        <w:b/>
      </w:rPr>
      <w:instrText xml:space="preserve"> PAGE  \* MERGEFORMAT </w:instrText>
    </w:r>
    <w:r>
      <w:rPr>
        <w:b/>
      </w:rPr>
      <w:fldChar w:fldCharType="separate"/>
    </w:r>
    <w:r w:rsidR="00236C34">
      <w:rPr>
        <w:b/>
        <w:noProof/>
      </w:rPr>
      <w:t>422</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38 - L04-DEPARTMENT OF SOCIAL SERVICES</w:t>
    </w:r>
    <w:r>
      <w:tab/>
    </w:r>
    <w:r>
      <w:rPr>
        <w:b/>
      </w:rPr>
      <w:t xml:space="preserve">PAGE </w:t>
    </w:r>
    <w:r>
      <w:rPr>
        <w:b/>
      </w:rPr>
      <w:fldChar w:fldCharType="begin"/>
    </w:r>
    <w:r>
      <w:rPr>
        <w:b/>
      </w:rPr>
      <w:instrText xml:space="preserve"> PAGE  \* MERGEFORMAT </w:instrText>
    </w:r>
    <w:r>
      <w:rPr>
        <w:b/>
      </w:rPr>
      <w:fldChar w:fldCharType="separate"/>
    </w:r>
    <w:r w:rsidR="00236C34">
      <w:rPr>
        <w:b/>
        <w:noProof/>
      </w:rPr>
      <w:t>427</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1 - H63-DEPARTMENT OF EDUCATION</w:t>
    </w:r>
    <w:r>
      <w:tab/>
    </w:r>
    <w:r>
      <w:rPr>
        <w:b/>
      </w:rPr>
      <w:t xml:space="preserve">PAGE </w:t>
    </w:r>
    <w:r>
      <w:rPr>
        <w:b/>
      </w:rPr>
      <w:fldChar w:fldCharType="begin"/>
    </w:r>
    <w:r>
      <w:rPr>
        <w:b/>
      </w:rPr>
      <w:instrText xml:space="preserve"> PAGE  \* MERGEFORMAT </w:instrText>
    </w:r>
    <w:r>
      <w:rPr>
        <w:b/>
      </w:rPr>
      <w:fldChar w:fldCharType="separate"/>
    </w:r>
    <w:r w:rsidR="00236C34">
      <w:rPr>
        <w:b/>
        <w:noProof/>
      </w:rPr>
      <w:t>361</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39 - L24-COMMISSION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428</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42 - L32-HOUSING FINANCE AND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428</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36C34">
      <w:rPr>
        <w:b/>
        <w:noProof/>
      </w:rPr>
      <w:t>428</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44 - P16-DEPARTMENT OF AGRICULTURE</w:t>
    </w:r>
    <w:r>
      <w:tab/>
    </w:r>
    <w:r>
      <w:rPr>
        <w:b/>
      </w:rPr>
      <w:t xml:space="preserve">PAGE </w:t>
    </w:r>
    <w:r>
      <w:rPr>
        <w:b/>
      </w:rPr>
      <w:fldChar w:fldCharType="begin"/>
    </w:r>
    <w:r>
      <w:rPr>
        <w:b/>
      </w:rPr>
      <w:instrText xml:space="preserve"> PAGE  \* MERGEFORMAT </w:instrText>
    </w:r>
    <w:r>
      <w:rPr>
        <w:b/>
      </w:rPr>
      <w:fldChar w:fldCharType="separate"/>
    </w:r>
    <w:r w:rsidR="00236C34">
      <w:rPr>
        <w:b/>
        <w:noProof/>
      </w:rPr>
      <w:t>429</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45 - P20-CLEMSON UNIVERSITY - PSA</w:t>
    </w:r>
    <w:r>
      <w:tab/>
    </w:r>
    <w:r>
      <w:rPr>
        <w:b/>
      </w:rPr>
      <w:t xml:space="preserve">PAGE </w:t>
    </w:r>
    <w:r>
      <w:rPr>
        <w:b/>
      </w:rPr>
      <w:fldChar w:fldCharType="begin"/>
    </w:r>
    <w:r>
      <w:rPr>
        <w:b/>
      </w:rPr>
      <w:instrText xml:space="preserve"> PAGE  \* MERGEFORMAT </w:instrText>
    </w:r>
    <w:r>
      <w:rPr>
        <w:b/>
      </w:rPr>
      <w:fldChar w:fldCharType="separate"/>
    </w:r>
    <w:r w:rsidR="00236C34">
      <w:rPr>
        <w:b/>
        <w:noProof/>
      </w:rPr>
      <w:t>430</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47 - P24-DEPARTMENT OF NATURAL RESOURCES</w:t>
    </w:r>
    <w:r>
      <w:tab/>
    </w:r>
    <w:r>
      <w:rPr>
        <w:b/>
      </w:rPr>
      <w:t xml:space="preserve">PAGE </w:t>
    </w:r>
    <w:r>
      <w:rPr>
        <w:b/>
      </w:rPr>
      <w:fldChar w:fldCharType="begin"/>
    </w:r>
    <w:r>
      <w:rPr>
        <w:b/>
      </w:rPr>
      <w:instrText xml:space="preserve"> PAGE  \* MERGEFORMAT </w:instrText>
    </w:r>
    <w:r>
      <w:rPr>
        <w:b/>
      </w:rPr>
      <w:fldChar w:fldCharType="separate"/>
    </w:r>
    <w:r w:rsidR="00236C34">
      <w:rPr>
        <w:b/>
        <w:noProof/>
      </w:rPr>
      <w:t>431</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48 - P26-SEA GRANT CONSORTIUM</w:t>
    </w:r>
    <w:r>
      <w:tab/>
    </w:r>
    <w:r>
      <w:rPr>
        <w:b/>
      </w:rPr>
      <w:t xml:space="preserve">PAGE </w:t>
    </w:r>
    <w:r>
      <w:rPr>
        <w:b/>
      </w:rPr>
      <w:fldChar w:fldCharType="begin"/>
    </w:r>
    <w:r>
      <w:rPr>
        <w:b/>
      </w:rPr>
      <w:instrText xml:space="preserve"> PAGE  \* MERGEFORMAT </w:instrText>
    </w:r>
    <w:r>
      <w:rPr>
        <w:b/>
      </w:rPr>
      <w:fldChar w:fldCharType="separate"/>
    </w:r>
    <w:r>
      <w:rPr>
        <w:b/>
        <w:noProof/>
      </w:rPr>
      <w:t>432</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36C34">
      <w:rPr>
        <w:b/>
        <w:noProof/>
      </w:rPr>
      <w:t>432</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89" w:rsidRDefault="00011E89" w:rsidP="005B47AE">
    <w:pPr>
      <w:pStyle w:val="Header"/>
      <w:tabs>
        <w:tab w:val="clear" w:pos="4320"/>
        <w:tab w:val="clear" w:pos="8640"/>
        <w:tab w:val="right" w:pos="11520"/>
      </w:tabs>
      <w:rPr>
        <w:b/>
      </w:rPr>
    </w:pPr>
    <w:r>
      <w:rPr>
        <w:b/>
      </w:rPr>
      <w:t>SECTION 49 - P28-DEPARTMENT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sidR="00236C34">
      <w:rPr>
        <w:b/>
        <w:noProof/>
      </w:rPr>
      <w:t>433</w:t>
    </w:r>
    <w:r>
      <w:rPr>
        <w:b/>
      </w:rPr>
      <w:fldChar w:fldCharType="end"/>
    </w:r>
  </w:p>
  <w:p w:rsidR="00011E89" w:rsidRPr="005B47AE" w:rsidRDefault="00011E89" w:rsidP="005B47AE">
    <w:pPr>
      <w:pStyle w:val="Header"/>
      <w:tabs>
        <w:tab w:val="clear" w:pos="4320"/>
        <w:tab w:val="clear" w:pos="8640"/>
        <w:tab w:val="right" w:pos="11520"/>
      </w:tabs>
      <w:rPr>
        <w:b/>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36C34">
      <w:rPr>
        <w:b/>
        <w:noProof/>
      </w:rPr>
      <w:t>434</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1A - H63-DEPARTMENT OF EDUCATION-EIA</w:t>
    </w:r>
    <w:r>
      <w:tab/>
    </w:r>
    <w:r>
      <w:rPr>
        <w:b/>
      </w:rPr>
      <w:t xml:space="preserve">PAGE </w:t>
    </w:r>
    <w:r>
      <w:rPr>
        <w:b/>
      </w:rPr>
      <w:fldChar w:fldCharType="begin"/>
    </w:r>
    <w:r>
      <w:rPr>
        <w:b/>
      </w:rPr>
      <w:instrText xml:space="preserve"> PAGE  \* MERGEFORMAT </w:instrText>
    </w:r>
    <w:r>
      <w:rPr>
        <w:b/>
      </w:rPr>
      <w:fldChar w:fldCharType="separate"/>
    </w:r>
    <w:r w:rsidR="00236C34">
      <w:rPr>
        <w:b/>
        <w:noProof/>
      </w:rPr>
      <w:t>385</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89" w:rsidRDefault="00011E89" w:rsidP="005B47AE">
    <w:pPr>
      <w:pStyle w:val="Header"/>
      <w:tabs>
        <w:tab w:val="clear" w:pos="4320"/>
        <w:tab w:val="clear" w:pos="8640"/>
        <w:tab w:val="right" w:pos="11520"/>
      </w:tabs>
      <w:rPr>
        <w:b/>
      </w:rPr>
    </w:pPr>
    <w:r>
      <w:rPr>
        <w:b/>
      </w:rPr>
      <w:t>SECTION 50 - P32-DEPARTMENT OF COMMERCE</w:t>
    </w:r>
    <w:r>
      <w:tab/>
    </w:r>
    <w:r>
      <w:rPr>
        <w:b/>
      </w:rPr>
      <w:t xml:space="preserve">PAGE </w:t>
    </w:r>
    <w:r>
      <w:rPr>
        <w:b/>
      </w:rPr>
      <w:fldChar w:fldCharType="begin"/>
    </w:r>
    <w:r>
      <w:rPr>
        <w:b/>
      </w:rPr>
      <w:instrText xml:space="preserve"> PAGE  \* MERGEFORMAT </w:instrText>
    </w:r>
    <w:r>
      <w:rPr>
        <w:b/>
      </w:rPr>
      <w:fldChar w:fldCharType="separate"/>
    </w:r>
    <w:r w:rsidR="00236C34">
      <w:rPr>
        <w:b/>
        <w:noProof/>
      </w:rPr>
      <w:t>436</w:t>
    </w:r>
    <w:r>
      <w:rPr>
        <w:b/>
      </w:rPr>
      <w:fldChar w:fldCharType="end"/>
    </w:r>
  </w:p>
  <w:p w:rsidR="00011E89" w:rsidRPr="005B47AE" w:rsidRDefault="00011E89" w:rsidP="005B47AE">
    <w:pPr>
      <w:pStyle w:val="Header"/>
      <w:tabs>
        <w:tab w:val="clear" w:pos="4320"/>
        <w:tab w:val="clear" w:pos="8640"/>
        <w:tab w:val="right" w:pos="11520"/>
      </w:tabs>
      <w:rPr>
        <w:b/>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53 - P40-S.C. CONSERVATION BANK</w:t>
    </w:r>
    <w:r>
      <w:tab/>
    </w:r>
    <w:r>
      <w:rPr>
        <w:b/>
      </w:rPr>
      <w:t xml:space="preserve">PAGE </w:t>
    </w:r>
    <w:r>
      <w:rPr>
        <w:b/>
      </w:rPr>
      <w:fldChar w:fldCharType="begin"/>
    </w:r>
    <w:r>
      <w:rPr>
        <w:b/>
      </w:rPr>
      <w:instrText xml:space="preserve"> PAGE  \* MERGEFORMAT </w:instrText>
    </w:r>
    <w:r>
      <w:rPr>
        <w:b/>
      </w:rPr>
      <w:fldChar w:fldCharType="separate"/>
    </w:r>
    <w:r>
      <w:rPr>
        <w:b/>
        <w:noProof/>
      </w:rPr>
      <w:t>437</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54 - P45 - RURAL INFRASTRUCTURE AUTHORITY</w:t>
    </w:r>
    <w:r>
      <w:tab/>
    </w:r>
    <w:r>
      <w:rPr>
        <w:b/>
      </w:rPr>
      <w:t xml:space="preserve">PAGE </w:t>
    </w:r>
    <w:r>
      <w:rPr>
        <w:b/>
      </w:rPr>
      <w:fldChar w:fldCharType="begin"/>
    </w:r>
    <w:r>
      <w:rPr>
        <w:b/>
      </w:rPr>
      <w:instrText xml:space="preserve"> PAGE  \* MERGEFORMAT </w:instrText>
    </w:r>
    <w:r>
      <w:rPr>
        <w:b/>
      </w:rPr>
      <w:fldChar w:fldCharType="separate"/>
    </w:r>
    <w:r>
      <w:rPr>
        <w:b/>
        <w:noProof/>
      </w:rPr>
      <w:t>437</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36C34">
      <w:rPr>
        <w:b/>
        <w:noProof/>
      </w:rPr>
      <w:t>437</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89" w:rsidRDefault="00011E89" w:rsidP="005B47AE">
    <w:pPr>
      <w:pStyle w:val="Header"/>
      <w:tabs>
        <w:tab w:val="clear" w:pos="4320"/>
        <w:tab w:val="clear" w:pos="8640"/>
        <w:tab w:val="right" w:pos="11520"/>
      </w:tabs>
      <w:rPr>
        <w:b/>
      </w:rPr>
    </w:pPr>
    <w:r>
      <w:rPr>
        <w:b/>
      </w:rPr>
      <w:t>SECTION 57 - B04-JUDICIAL DEPARTMENT</w:t>
    </w:r>
    <w:r>
      <w:tab/>
    </w:r>
    <w:r>
      <w:rPr>
        <w:b/>
      </w:rPr>
      <w:t xml:space="preserve">PAGE </w:t>
    </w:r>
    <w:r>
      <w:rPr>
        <w:b/>
      </w:rPr>
      <w:fldChar w:fldCharType="begin"/>
    </w:r>
    <w:r>
      <w:rPr>
        <w:b/>
      </w:rPr>
      <w:instrText xml:space="preserve"> PAGE  \* MERGEFORMAT </w:instrText>
    </w:r>
    <w:r>
      <w:rPr>
        <w:b/>
      </w:rPr>
      <w:fldChar w:fldCharType="separate"/>
    </w:r>
    <w:r w:rsidR="00236C34">
      <w:rPr>
        <w:b/>
        <w:noProof/>
      </w:rPr>
      <w:t>438</w:t>
    </w:r>
    <w:r>
      <w:rPr>
        <w:b/>
      </w:rPr>
      <w:fldChar w:fldCharType="end"/>
    </w:r>
  </w:p>
  <w:p w:rsidR="00011E89" w:rsidRPr="005B47AE" w:rsidRDefault="00011E89" w:rsidP="005B47AE">
    <w:pPr>
      <w:pStyle w:val="Header"/>
      <w:tabs>
        <w:tab w:val="clear" w:pos="4320"/>
        <w:tab w:val="clear" w:pos="8640"/>
        <w:tab w:val="right" w:pos="11520"/>
      </w:tabs>
      <w:rPr>
        <w:b/>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58 - C05-ADMINISTRATIVE LAW COURT</w:t>
    </w:r>
    <w:r>
      <w:tab/>
    </w:r>
    <w:r>
      <w:rPr>
        <w:b/>
      </w:rPr>
      <w:t xml:space="preserve">PAGE </w:t>
    </w:r>
    <w:r>
      <w:rPr>
        <w:b/>
      </w:rPr>
      <w:fldChar w:fldCharType="begin"/>
    </w:r>
    <w:r>
      <w:rPr>
        <w:b/>
      </w:rPr>
      <w:instrText xml:space="preserve"> PAGE  \* MERGEFORMAT </w:instrText>
    </w:r>
    <w:r>
      <w:rPr>
        <w:b/>
      </w:rPr>
      <w:fldChar w:fldCharType="separate"/>
    </w:r>
    <w:r w:rsidR="00236C34">
      <w:rPr>
        <w:b/>
        <w:noProof/>
      </w:rPr>
      <w:t>439</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59 - E20-OFFICE OF THE ATTORNEY GENERAL</w:t>
    </w:r>
    <w:r>
      <w:tab/>
    </w:r>
    <w:r>
      <w:rPr>
        <w:b/>
      </w:rPr>
      <w:t xml:space="preserve">PAGE </w:t>
    </w:r>
    <w:r>
      <w:rPr>
        <w:b/>
      </w:rPr>
      <w:fldChar w:fldCharType="begin"/>
    </w:r>
    <w:r>
      <w:rPr>
        <w:b/>
      </w:rPr>
      <w:instrText xml:space="preserve"> PAGE  \* MERGEFORMAT </w:instrText>
    </w:r>
    <w:r>
      <w:rPr>
        <w:b/>
      </w:rPr>
      <w:fldChar w:fldCharType="separate"/>
    </w:r>
    <w:r w:rsidR="00236C34">
      <w:rPr>
        <w:b/>
        <w:noProof/>
      </w:rPr>
      <w:t>440</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60 - E21-PROSECUTION COORDINATION COMMISSION</w:t>
    </w:r>
    <w:r>
      <w:tab/>
    </w:r>
    <w:r>
      <w:rPr>
        <w:b/>
      </w:rPr>
      <w:t xml:space="preserve">PAGE </w:t>
    </w:r>
    <w:r>
      <w:rPr>
        <w:b/>
      </w:rPr>
      <w:fldChar w:fldCharType="begin"/>
    </w:r>
    <w:r>
      <w:rPr>
        <w:b/>
      </w:rPr>
      <w:instrText xml:space="preserve"> PAGE  \* MERGEFORMAT </w:instrText>
    </w:r>
    <w:r>
      <w:rPr>
        <w:b/>
      </w:rPr>
      <w:fldChar w:fldCharType="separate"/>
    </w:r>
    <w:r w:rsidR="00236C34">
      <w:rPr>
        <w:b/>
        <w:noProof/>
      </w:rPr>
      <w:t>441</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61 - E23-COMMISSION ON INDIGENT DEFENSE</w:t>
    </w:r>
    <w:r>
      <w:tab/>
    </w:r>
    <w:r>
      <w:rPr>
        <w:b/>
      </w:rPr>
      <w:t xml:space="preserve">PAGE </w:t>
    </w:r>
    <w:r>
      <w:rPr>
        <w:b/>
      </w:rPr>
      <w:fldChar w:fldCharType="begin"/>
    </w:r>
    <w:r>
      <w:rPr>
        <w:b/>
      </w:rPr>
      <w:instrText xml:space="preserve"> PAGE  \* MERGEFORMAT </w:instrText>
    </w:r>
    <w:r>
      <w:rPr>
        <w:b/>
      </w:rPr>
      <w:fldChar w:fldCharType="separate"/>
    </w:r>
    <w:r w:rsidR="00236C34">
      <w:rPr>
        <w:b/>
        <w:noProof/>
      </w:rPr>
      <w:t>446</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62 - D10-STATE LAW ENFORCEMENT DIVISION</w:t>
    </w:r>
    <w:r>
      <w:tab/>
    </w:r>
    <w:r>
      <w:rPr>
        <w:b/>
      </w:rPr>
      <w:t xml:space="preserve">PAGE </w:t>
    </w:r>
    <w:r>
      <w:rPr>
        <w:b/>
      </w:rPr>
      <w:fldChar w:fldCharType="begin"/>
    </w:r>
    <w:r>
      <w:rPr>
        <w:b/>
      </w:rPr>
      <w:instrText xml:space="preserve"> PAGE  \* MERGEFORMAT </w:instrText>
    </w:r>
    <w:r>
      <w:rPr>
        <w:b/>
      </w:rPr>
      <w:fldChar w:fldCharType="separate"/>
    </w:r>
    <w:r w:rsidR="00236C34">
      <w:rPr>
        <w:b/>
        <w:noProof/>
      </w:rPr>
      <w:t>448</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3 - H66-LOTTERY EXPENDITURE ACCOUNT</w:t>
    </w:r>
    <w:r>
      <w:tab/>
    </w:r>
    <w:r>
      <w:rPr>
        <w:b/>
      </w:rPr>
      <w:t xml:space="preserve">PAGE </w:t>
    </w:r>
    <w:r>
      <w:rPr>
        <w:b/>
      </w:rPr>
      <w:fldChar w:fldCharType="begin"/>
    </w:r>
    <w:r>
      <w:rPr>
        <w:b/>
      </w:rPr>
      <w:instrText xml:space="preserve"> PAGE  \* MERGEFORMAT </w:instrText>
    </w:r>
    <w:r>
      <w:rPr>
        <w:b/>
      </w:rPr>
      <w:fldChar w:fldCharType="separate"/>
    </w:r>
    <w:r w:rsidR="00236C34">
      <w:rPr>
        <w:b/>
        <w:noProof/>
      </w:rPr>
      <w:t>390</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63 - K05-DEPARTMENT OF PUBLIC SAFETY</w:t>
    </w:r>
    <w:r>
      <w:tab/>
    </w:r>
    <w:r>
      <w:rPr>
        <w:b/>
      </w:rPr>
      <w:t xml:space="preserve">PAGE </w:t>
    </w:r>
    <w:r>
      <w:rPr>
        <w:b/>
      </w:rPr>
      <w:fldChar w:fldCharType="begin"/>
    </w:r>
    <w:r>
      <w:rPr>
        <w:b/>
      </w:rPr>
      <w:instrText xml:space="preserve"> PAGE  \* MERGEFORMAT </w:instrText>
    </w:r>
    <w:r>
      <w:rPr>
        <w:b/>
      </w:rPr>
      <w:fldChar w:fldCharType="separate"/>
    </w:r>
    <w:r w:rsidR="00236C34">
      <w:rPr>
        <w:b/>
        <w:noProof/>
      </w:rPr>
      <w:t>449</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64 - N20-LAW ENFORCEMENT TRAINING COUNCIL</w:t>
    </w:r>
    <w:r>
      <w:tab/>
    </w:r>
    <w:r>
      <w:rPr>
        <w:b/>
      </w:rPr>
      <w:t xml:space="preserve">PAGE </w:t>
    </w:r>
    <w:r>
      <w:rPr>
        <w:b/>
      </w:rPr>
      <w:fldChar w:fldCharType="begin"/>
    </w:r>
    <w:r>
      <w:rPr>
        <w:b/>
      </w:rPr>
      <w:instrText xml:space="preserve"> PAGE  \* MERGEFORMAT </w:instrText>
    </w:r>
    <w:r>
      <w:rPr>
        <w:b/>
      </w:rPr>
      <w:fldChar w:fldCharType="separate"/>
    </w:r>
    <w:r>
      <w:rPr>
        <w:b/>
        <w:noProof/>
      </w:rPr>
      <w:t>450</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36C34">
      <w:rPr>
        <w:b/>
        <w:noProof/>
      </w:rPr>
      <w:t>450</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89" w:rsidRDefault="00011E89" w:rsidP="005B47AE">
    <w:pPr>
      <w:pStyle w:val="Header"/>
      <w:tabs>
        <w:tab w:val="clear" w:pos="4320"/>
        <w:tab w:val="clear" w:pos="8640"/>
        <w:tab w:val="right" w:pos="11520"/>
      </w:tabs>
      <w:rPr>
        <w:b/>
      </w:rPr>
    </w:pPr>
    <w:r>
      <w:rPr>
        <w:b/>
      </w:rPr>
      <w:t>SECTION 65 - N04-DEPARTMENT OF CORRECTIONS</w:t>
    </w:r>
    <w:r>
      <w:tab/>
    </w:r>
    <w:r>
      <w:rPr>
        <w:b/>
      </w:rPr>
      <w:t xml:space="preserve">PAGE </w:t>
    </w:r>
    <w:r>
      <w:rPr>
        <w:b/>
      </w:rPr>
      <w:fldChar w:fldCharType="begin"/>
    </w:r>
    <w:r>
      <w:rPr>
        <w:b/>
      </w:rPr>
      <w:instrText xml:space="preserve"> PAGE  \* MERGEFORMAT </w:instrText>
    </w:r>
    <w:r>
      <w:rPr>
        <w:b/>
      </w:rPr>
      <w:fldChar w:fldCharType="separate"/>
    </w:r>
    <w:r w:rsidR="00236C34">
      <w:rPr>
        <w:b/>
        <w:noProof/>
      </w:rPr>
      <w:t>454</w:t>
    </w:r>
    <w:r>
      <w:rPr>
        <w:b/>
      </w:rPr>
      <w:fldChar w:fldCharType="end"/>
    </w:r>
  </w:p>
  <w:p w:rsidR="00011E89" w:rsidRPr="005B47AE" w:rsidRDefault="00011E89" w:rsidP="005B47AE">
    <w:pPr>
      <w:pStyle w:val="Header"/>
      <w:tabs>
        <w:tab w:val="clear" w:pos="4320"/>
        <w:tab w:val="clear" w:pos="8640"/>
        <w:tab w:val="right" w:pos="11520"/>
      </w:tabs>
      <w:rPr>
        <w:b/>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66 - N08-DEPARTMENT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Pr>
        <w:b/>
        <w:noProof/>
      </w:rPr>
      <w:t>455</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36C34">
      <w:rPr>
        <w:b/>
        <w:noProof/>
      </w:rPr>
      <w:t>455</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89" w:rsidRDefault="00011E89" w:rsidP="005B47AE">
    <w:pPr>
      <w:pStyle w:val="Header"/>
      <w:tabs>
        <w:tab w:val="clear" w:pos="4320"/>
        <w:tab w:val="clear" w:pos="8640"/>
        <w:tab w:val="right" w:pos="11520"/>
      </w:tabs>
      <w:rPr>
        <w:b/>
      </w:rPr>
    </w:pPr>
    <w:r>
      <w:rPr>
        <w:b/>
      </w:rPr>
      <w:t>SECTION 67 - N12-DEPARTMENT OF JUVENILE JUSTICE</w:t>
    </w:r>
    <w:r>
      <w:tab/>
    </w:r>
    <w:r>
      <w:rPr>
        <w:b/>
      </w:rPr>
      <w:t xml:space="preserve">PAGE </w:t>
    </w:r>
    <w:r>
      <w:rPr>
        <w:b/>
      </w:rPr>
      <w:fldChar w:fldCharType="begin"/>
    </w:r>
    <w:r>
      <w:rPr>
        <w:b/>
      </w:rPr>
      <w:instrText xml:space="preserve"> PAGE  \* MERGEFORMAT </w:instrText>
    </w:r>
    <w:r>
      <w:rPr>
        <w:b/>
      </w:rPr>
      <w:fldChar w:fldCharType="separate"/>
    </w:r>
    <w:r w:rsidR="00236C34">
      <w:rPr>
        <w:b/>
        <w:noProof/>
      </w:rPr>
      <w:t>457</w:t>
    </w:r>
    <w:r>
      <w:rPr>
        <w:b/>
      </w:rPr>
      <w:fldChar w:fldCharType="end"/>
    </w:r>
  </w:p>
  <w:p w:rsidR="00011E89" w:rsidRPr="005B47AE" w:rsidRDefault="00011E89" w:rsidP="005B47AE">
    <w:pPr>
      <w:pStyle w:val="Header"/>
      <w:tabs>
        <w:tab w:val="clear" w:pos="4320"/>
        <w:tab w:val="clear" w:pos="8640"/>
        <w:tab w:val="right" w:pos="11520"/>
      </w:tabs>
      <w:rPr>
        <w:b/>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70 - L36-HUMAN AFFAIRS COMMISSION</w:t>
    </w:r>
    <w:r>
      <w:tab/>
    </w:r>
    <w:r>
      <w:rPr>
        <w:b/>
      </w:rPr>
      <w:t xml:space="preserve">PAGE </w:t>
    </w:r>
    <w:r>
      <w:rPr>
        <w:b/>
      </w:rPr>
      <w:fldChar w:fldCharType="begin"/>
    </w:r>
    <w:r>
      <w:rPr>
        <w:b/>
      </w:rPr>
      <w:instrText xml:space="preserve"> PAGE  \* MERGEFORMAT </w:instrText>
    </w:r>
    <w:r>
      <w:rPr>
        <w:b/>
      </w:rPr>
      <w:fldChar w:fldCharType="separate"/>
    </w:r>
    <w:r>
      <w:rPr>
        <w:b/>
        <w:noProof/>
      </w:rPr>
      <w:t>458</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71 - L46-COMMISSION FOR MINORITY AFFAIRS</w:t>
    </w:r>
    <w:r>
      <w:tab/>
    </w:r>
    <w:r>
      <w:rPr>
        <w:b/>
      </w:rPr>
      <w:t xml:space="preserve">PAGE </w:t>
    </w:r>
    <w:r>
      <w:rPr>
        <w:b/>
      </w:rPr>
      <w:fldChar w:fldCharType="begin"/>
    </w:r>
    <w:r>
      <w:rPr>
        <w:b/>
      </w:rPr>
      <w:instrText xml:space="preserve"> PAGE  \* MERGEFORMAT </w:instrText>
    </w:r>
    <w:r>
      <w:rPr>
        <w:b/>
      </w:rPr>
      <w:fldChar w:fldCharType="separate"/>
    </w:r>
    <w:r>
      <w:rPr>
        <w:b/>
        <w:noProof/>
      </w:rPr>
      <w:t>458</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36C34">
      <w:rPr>
        <w:b/>
        <w:noProof/>
      </w:rPr>
      <w:t>458</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36C34">
      <w:rPr>
        <w:b/>
        <w:noProof/>
      </w:rPr>
      <w:t>391</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74 - R08-WORKERS’ COMPENSATION COMMISSION</w:t>
    </w:r>
    <w:r>
      <w:tab/>
    </w:r>
    <w:r>
      <w:rPr>
        <w:b/>
      </w:rPr>
      <w:t xml:space="preserve">PAGE </w:t>
    </w:r>
    <w:r>
      <w:rPr>
        <w:b/>
      </w:rPr>
      <w:fldChar w:fldCharType="begin"/>
    </w:r>
    <w:r>
      <w:rPr>
        <w:b/>
      </w:rPr>
      <w:instrText xml:space="preserve"> PAGE  \* MERGEFORMAT </w:instrText>
    </w:r>
    <w:r>
      <w:rPr>
        <w:b/>
      </w:rPr>
      <w:fldChar w:fldCharType="separate"/>
    </w:r>
    <w:r>
      <w:rPr>
        <w:b/>
        <w:noProof/>
      </w:rPr>
      <w:t>459</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36C34">
      <w:rPr>
        <w:b/>
        <w:noProof/>
      </w:rPr>
      <w:t>459</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78 - R20-DEPARTMENT OF INSURANCE</w:t>
    </w:r>
    <w:r>
      <w:tab/>
    </w:r>
    <w:r>
      <w:rPr>
        <w:b/>
      </w:rPr>
      <w:t xml:space="preserve">PAGE </w:t>
    </w:r>
    <w:r>
      <w:rPr>
        <w:b/>
      </w:rPr>
      <w:fldChar w:fldCharType="begin"/>
    </w:r>
    <w:r>
      <w:rPr>
        <w:b/>
      </w:rPr>
      <w:instrText xml:space="preserve"> PAGE  \* MERGEFORMAT </w:instrText>
    </w:r>
    <w:r>
      <w:rPr>
        <w:b/>
      </w:rPr>
      <w:fldChar w:fldCharType="separate"/>
    </w:r>
    <w:r>
      <w:rPr>
        <w:b/>
        <w:noProof/>
      </w:rPr>
      <w:t>460</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79 - R23-BOARD OF FINANCIAL INSTITUTIONS</w:t>
    </w:r>
    <w:r>
      <w:tab/>
    </w:r>
    <w:r>
      <w:rPr>
        <w:b/>
      </w:rPr>
      <w:t xml:space="preserve">PAGE </w:t>
    </w:r>
    <w:r>
      <w:rPr>
        <w:b/>
      </w:rPr>
      <w:fldChar w:fldCharType="begin"/>
    </w:r>
    <w:r>
      <w:rPr>
        <w:b/>
      </w:rPr>
      <w:instrText xml:space="preserve"> PAGE  \* MERGEFORMAT </w:instrText>
    </w:r>
    <w:r>
      <w:rPr>
        <w:b/>
      </w:rPr>
      <w:fldChar w:fldCharType="separate"/>
    </w:r>
    <w:r>
      <w:rPr>
        <w:b/>
        <w:noProof/>
      </w:rPr>
      <w:t>460</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80 - R28-DEPARTMENT OF CONSUMER AFFAIRS</w:t>
    </w:r>
    <w:r>
      <w:tab/>
    </w:r>
    <w:r>
      <w:rPr>
        <w:b/>
      </w:rPr>
      <w:t xml:space="preserve">PAGE </w:t>
    </w:r>
    <w:r>
      <w:rPr>
        <w:b/>
      </w:rPr>
      <w:fldChar w:fldCharType="begin"/>
    </w:r>
    <w:r>
      <w:rPr>
        <w:b/>
      </w:rPr>
      <w:instrText xml:space="preserve"> PAGE  \* MERGEFORMAT </w:instrText>
    </w:r>
    <w:r>
      <w:rPr>
        <w:b/>
      </w:rPr>
      <w:fldChar w:fldCharType="separate"/>
    </w:r>
    <w:r w:rsidR="00236C34">
      <w:rPr>
        <w:b/>
        <w:noProof/>
      </w:rPr>
      <w:t>460</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81 - R36-DEPARTMENT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sidR="00236C34">
      <w:rPr>
        <w:b/>
        <w:noProof/>
      </w:rPr>
      <w:t>462</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82 - R40-DEPARTMENT OF MOTOR VEHICLES</w:t>
    </w:r>
    <w:r>
      <w:tab/>
    </w:r>
    <w:r>
      <w:rPr>
        <w:b/>
      </w:rPr>
      <w:t xml:space="preserve">PAGE </w:t>
    </w:r>
    <w:r>
      <w:rPr>
        <w:b/>
      </w:rPr>
      <w:fldChar w:fldCharType="begin"/>
    </w:r>
    <w:r>
      <w:rPr>
        <w:b/>
      </w:rPr>
      <w:instrText xml:space="preserve"> PAGE  \* MERGEFORMAT </w:instrText>
    </w:r>
    <w:r>
      <w:rPr>
        <w:b/>
      </w:rPr>
      <w:fldChar w:fldCharType="separate"/>
    </w:r>
    <w:r w:rsidR="00236C34">
      <w:rPr>
        <w:b/>
        <w:noProof/>
      </w:rPr>
      <w:t>463</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83 - R60-DEPARTMENT OF EMPLOYMENT AND WORKFORCE</w:t>
    </w:r>
    <w:r>
      <w:tab/>
    </w:r>
    <w:r>
      <w:rPr>
        <w:b/>
      </w:rPr>
      <w:t xml:space="preserve">PAGE </w:t>
    </w:r>
    <w:r>
      <w:rPr>
        <w:b/>
      </w:rPr>
      <w:fldChar w:fldCharType="begin"/>
    </w:r>
    <w:r>
      <w:rPr>
        <w:b/>
      </w:rPr>
      <w:instrText xml:space="preserve"> PAGE  \* MERGEFORMAT </w:instrText>
    </w:r>
    <w:r>
      <w:rPr>
        <w:b/>
      </w:rPr>
      <w:fldChar w:fldCharType="separate"/>
    </w:r>
    <w:r w:rsidR="00236C34">
      <w:rPr>
        <w:b/>
        <w:noProof/>
      </w:rPr>
      <w:t>464</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84 - U12-DEPARTMENT OF TRANSPORTATION</w:t>
    </w:r>
    <w:r>
      <w:tab/>
    </w:r>
    <w:r>
      <w:rPr>
        <w:b/>
      </w:rPr>
      <w:t xml:space="preserve">PAGE </w:t>
    </w:r>
    <w:r>
      <w:rPr>
        <w:b/>
      </w:rPr>
      <w:fldChar w:fldCharType="begin"/>
    </w:r>
    <w:r>
      <w:rPr>
        <w:b/>
      </w:rPr>
      <w:instrText xml:space="preserve"> PAGE  \* MERGEFORMAT </w:instrText>
    </w:r>
    <w:r>
      <w:rPr>
        <w:b/>
      </w:rPr>
      <w:fldChar w:fldCharType="separate"/>
    </w:r>
    <w:r w:rsidR="00236C34">
      <w:rPr>
        <w:b/>
        <w:noProof/>
      </w:rPr>
      <w:t>465</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87 - U30 - DIVISION OF AERONAUTICS</w:t>
    </w:r>
    <w:r>
      <w:tab/>
    </w:r>
    <w:r>
      <w:rPr>
        <w:b/>
      </w:rPr>
      <w:t xml:space="preserve">PAGE </w:t>
    </w:r>
    <w:r>
      <w:rPr>
        <w:b/>
      </w:rPr>
      <w:fldChar w:fldCharType="begin"/>
    </w:r>
    <w:r>
      <w:rPr>
        <w:b/>
      </w:rPr>
      <w:instrText xml:space="preserve"> PAGE  \* MERGEFORMAT </w:instrText>
    </w:r>
    <w:r>
      <w:rPr>
        <w:b/>
      </w:rPr>
      <w:fldChar w:fldCharType="separate"/>
    </w:r>
    <w:r w:rsidR="00236C34">
      <w:rPr>
        <w:b/>
        <w:noProof/>
      </w:rPr>
      <w:t>466</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36C34">
      <w:rPr>
        <w:b/>
        <w:noProof/>
      </w:rPr>
      <w:t>392</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88 - Y14-STATE PORTS AUTHORITY</w:t>
    </w:r>
    <w:r>
      <w:tab/>
    </w:r>
    <w:r>
      <w:rPr>
        <w:b/>
      </w:rPr>
      <w:t xml:space="preserve">PAGE </w:t>
    </w:r>
    <w:r>
      <w:rPr>
        <w:b/>
      </w:rPr>
      <w:fldChar w:fldCharType="begin"/>
    </w:r>
    <w:r>
      <w:rPr>
        <w:b/>
      </w:rPr>
      <w:instrText xml:space="preserve"> PAGE  \* MERGEFORMAT </w:instrText>
    </w:r>
    <w:r>
      <w:rPr>
        <w:b/>
      </w:rPr>
      <w:fldChar w:fldCharType="separate"/>
    </w:r>
    <w:r>
      <w:rPr>
        <w:b/>
        <w:noProof/>
      </w:rPr>
      <w:t>467</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91 - A99-LEGISLATIVE DEPARTMENT</w:t>
    </w:r>
    <w:r>
      <w:tab/>
    </w:r>
    <w:r>
      <w:rPr>
        <w:b/>
      </w:rPr>
      <w:t xml:space="preserve">PAGE </w:t>
    </w:r>
    <w:r>
      <w:rPr>
        <w:b/>
      </w:rPr>
      <w:fldChar w:fldCharType="begin"/>
    </w:r>
    <w:r>
      <w:rPr>
        <w:b/>
      </w:rPr>
      <w:instrText xml:space="preserve"> PAGE  \* MERGEFORMAT </w:instrText>
    </w:r>
    <w:r>
      <w:rPr>
        <w:b/>
      </w:rPr>
      <w:fldChar w:fldCharType="separate"/>
    </w:r>
    <w:r w:rsidR="00236C34">
      <w:rPr>
        <w:b/>
        <w:noProof/>
      </w:rPr>
      <w:t>470</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36C34">
      <w:rPr>
        <w:b/>
        <w:noProof/>
      </w:rPr>
      <w:t>471</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89" w:rsidRDefault="00011E89" w:rsidP="005B47AE">
    <w:pPr>
      <w:pStyle w:val="Header"/>
      <w:tabs>
        <w:tab w:val="clear" w:pos="4320"/>
        <w:tab w:val="clear" w:pos="8640"/>
        <w:tab w:val="right" w:pos="11520"/>
      </w:tabs>
      <w:rPr>
        <w:b/>
      </w:rPr>
    </w:pPr>
    <w:r>
      <w:rPr>
        <w:b/>
      </w:rPr>
      <w:t>SECTION 92 - D21-OFFICE OF THE GOVERNOR</w:t>
    </w:r>
    <w:r>
      <w:tab/>
    </w:r>
    <w:r>
      <w:rPr>
        <w:b/>
      </w:rPr>
      <w:t xml:space="preserve">PAGE </w:t>
    </w:r>
    <w:r>
      <w:rPr>
        <w:b/>
      </w:rPr>
      <w:fldChar w:fldCharType="begin"/>
    </w:r>
    <w:r>
      <w:rPr>
        <w:b/>
      </w:rPr>
      <w:instrText xml:space="preserve"> PAGE  \* MERGEFORMAT </w:instrText>
    </w:r>
    <w:r>
      <w:rPr>
        <w:b/>
      </w:rPr>
      <w:fldChar w:fldCharType="separate"/>
    </w:r>
    <w:r w:rsidR="00236C34">
      <w:rPr>
        <w:b/>
        <w:noProof/>
      </w:rPr>
      <w:t>473</w:t>
    </w:r>
    <w:r>
      <w:rPr>
        <w:b/>
      </w:rPr>
      <w:fldChar w:fldCharType="end"/>
    </w:r>
  </w:p>
  <w:p w:rsidR="00011E89" w:rsidRPr="005B47AE" w:rsidRDefault="00011E89" w:rsidP="005B47AE">
    <w:pPr>
      <w:pStyle w:val="Header"/>
      <w:tabs>
        <w:tab w:val="clear" w:pos="4320"/>
        <w:tab w:val="clear" w:pos="8640"/>
        <w:tab w:val="right" w:pos="11520"/>
      </w:tabs>
      <w:rPr>
        <w:b/>
      </w:rP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93 - D25-OFFICE OF INSPECTOR GENERAL</w:t>
    </w:r>
    <w:r>
      <w:tab/>
    </w:r>
    <w:r>
      <w:rPr>
        <w:b/>
      </w:rPr>
      <w:t xml:space="preserve">PAGE </w:t>
    </w:r>
    <w:r>
      <w:rPr>
        <w:b/>
      </w:rPr>
      <w:fldChar w:fldCharType="begin"/>
    </w:r>
    <w:r>
      <w:rPr>
        <w:b/>
      </w:rPr>
      <w:instrText xml:space="preserve"> PAGE  \* MERGEFORMAT </w:instrText>
    </w:r>
    <w:r>
      <w:rPr>
        <w:b/>
      </w:rPr>
      <w:fldChar w:fldCharType="separate"/>
    </w:r>
    <w:r>
      <w:rPr>
        <w:b/>
        <w:noProof/>
      </w:rPr>
      <w:t>474</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94 - E04-OFFICE OF THE LIEUTENANT GOVERNOR</w:t>
    </w:r>
    <w:r>
      <w:tab/>
    </w:r>
    <w:r>
      <w:rPr>
        <w:b/>
      </w:rPr>
      <w:t xml:space="preserve">PAGE </w:t>
    </w:r>
    <w:r>
      <w:rPr>
        <w:b/>
      </w:rPr>
      <w:fldChar w:fldCharType="begin"/>
    </w:r>
    <w:r>
      <w:rPr>
        <w:b/>
      </w:rPr>
      <w:instrText xml:space="preserve"> PAGE  \* MERGEFORMAT </w:instrText>
    </w:r>
    <w:r>
      <w:rPr>
        <w:b/>
      </w:rPr>
      <w:fldChar w:fldCharType="separate"/>
    </w:r>
    <w:r w:rsidR="00236C34">
      <w:rPr>
        <w:b/>
        <w:noProof/>
      </w:rPr>
      <w:t>474</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95 - E08-OFFICE OF SECRETARY OF STATE</w:t>
    </w:r>
    <w:r>
      <w:tab/>
    </w:r>
    <w:r>
      <w:rPr>
        <w:b/>
      </w:rPr>
      <w:t xml:space="preserve">PAGE </w:t>
    </w:r>
    <w:r>
      <w:rPr>
        <w:b/>
      </w:rPr>
      <w:fldChar w:fldCharType="begin"/>
    </w:r>
    <w:r>
      <w:rPr>
        <w:b/>
      </w:rPr>
      <w:instrText xml:space="preserve"> PAGE  \* MERGEFORMAT </w:instrText>
    </w:r>
    <w:r>
      <w:rPr>
        <w:b/>
      </w:rPr>
      <w:fldChar w:fldCharType="separate"/>
    </w:r>
    <w:r>
      <w:rPr>
        <w:b/>
        <w:noProof/>
      </w:rPr>
      <w:t>475</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96 - E12-OFFICE OF COMPTROLLER GENERAL</w:t>
    </w:r>
    <w:r>
      <w:tab/>
    </w:r>
    <w:r>
      <w:rPr>
        <w:b/>
      </w:rPr>
      <w:t xml:space="preserve">PAGE </w:t>
    </w:r>
    <w:r>
      <w:rPr>
        <w:b/>
      </w:rPr>
      <w:fldChar w:fldCharType="begin"/>
    </w:r>
    <w:r>
      <w:rPr>
        <w:b/>
      </w:rPr>
      <w:instrText xml:space="preserve"> PAGE  \* MERGEFORMAT </w:instrText>
    </w:r>
    <w:r>
      <w:rPr>
        <w:b/>
      </w:rPr>
      <w:fldChar w:fldCharType="separate"/>
    </w:r>
    <w:r w:rsidR="00236C34">
      <w:rPr>
        <w:b/>
        <w:noProof/>
      </w:rPr>
      <w:t>475</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97 - E16-OFFICE OF STATE TREASURER</w:t>
    </w:r>
    <w:r>
      <w:tab/>
    </w:r>
    <w:r>
      <w:rPr>
        <w:b/>
      </w:rPr>
      <w:t xml:space="preserve">PAGE </w:t>
    </w:r>
    <w:r>
      <w:rPr>
        <w:b/>
      </w:rPr>
      <w:fldChar w:fldCharType="begin"/>
    </w:r>
    <w:r>
      <w:rPr>
        <w:b/>
      </w:rPr>
      <w:instrText xml:space="preserve"> PAGE  \* MERGEFORMAT </w:instrText>
    </w:r>
    <w:r>
      <w:rPr>
        <w:b/>
      </w:rPr>
      <w:fldChar w:fldCharType="separate"/>
    </w:r>
    <w:r w:rsidR="00236C34">
      <w:rPr>
        <w:b/>
        <w:noProof/>
      </w:rPr>
      <w:t>478</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99 - E24-OFFICE OF ADJUTANT GENERAL</w:t>
    </w:r>
    <w:r>
      <w:tab/>
    </w:r>
    <w:r>
      <w:rPr>
        <w:b/>
      </w:rPr>
      <w:t xml:space="preserve">PAGE </w:t>
    </w:r>
    <w:r>
      <w:rPr>
        <w:b/>
      </w:rPr>
      <w:fldChar w:fldCharType="begin"/>
    </w:r>
    <w:r>
      <w:rPr>
        <w:b/>
      </w:rPr>
      <w:instrText xml:space="preserve"> PAGE  \* MERGEFORMAT </w:instrText>
    </w:r>
    <w:r>
      <w:rPr>
        <w:b/>
      </w:rPr>
      <w:fldChar w:fldCharType="separate"/>
    </w:r>
    <w:r w:rsidR="00236C34">
      <w:rPr>
        <w:b/>
        <w:noProof/>
      </w:rPr>
      <w:t>480</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6 - H75-SCHOOL FOR THE DEAF AND THE BLIND</w:t>
    </w:r>
    <w:r>
      <w:tab/>
    </w:r>
    <w:r>
      <w:rPr>
        <w:b/>
      </w:rPr>
      <w:t xml:space="preserve">PAGE </w:t>
    </w:r>
    <w:r>
      <w:rPr>
        <w:b/>
      </w:rPr>
      <w:fldChar w:fldCharType="begin"/>
    </w:r>
    <w:r>
      <w:rPr>
        <w:b/>
      </w:rPr>
      <w:instrText xml:space="preserve"> PAGE  \* MERGEFORMAT </w:instrText>
    </w:r>
    <w:r>
      <w:rPr>
        <w:b/>
      </w:rPr>
      <w:fldChar w:fldCharType="separate"/>
    </w:r>
    <w:r w:rsidR="00236C34">
      <w:rPr>
        <w:b/>
        <w:noProof/>
      </w:rPr>
      <w:t>393</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100 - E28-ELECTION COMMISSION</w:t>
    </w:r>
    <w:r>
      <w:tab/>
    </w:r>
    <w:r>
      <w:rPr>
        <w:b/>
      </w:rPr>
      <w:t xml:space="preserve">PAGE </w:t>
    </w:r>
    <w:r>
      <w:rPr>
        <w:b/>
      </w:rPr>
      <w:fldChar w:fldCharType="begin"/>
    </w:r>
    <w:r>
      <w:rPr>
        <w:b/>
      </w:rPr>
      <w:instrText xml:space="preserve"> PAGE  \* MERGEFORMAT </w:instrText>
    </w:r>
    <w:r>
      <w:rPr>
        <w:b/>
      </w:rPr>
      <w:fldChar w:fldCharType="separate"/>
    </w:r>
    <w:r w:rsidR="00236C34">
      <w:rPr>
        <w:b/>
        <w:noProof/>
      </w:rPr>
      <w:t>482</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101 - F03-BUDGET AND CONTROL BOARD</w:t>
    </w:r>
    <w:r>
      <w:tab/>
    </w:r>
    <w:r>
      <w:rPr>
        <w:b/>
      </w:rPr>
      <w:t xml:space="preserve">PAGE </w:t>
    </w:r>
    <w:r>
      <w:rPr>
        <w:b/>
      </w:rPr>
      <w:fldChar w:fldCharType="begin"/>
    </w:r>
    <w:r>
      <w:rPr>
        <w:b/>
      </w:rPr>
      <w:instrText xml:space="preserve"> PAGE  \* MERGEFORMAT </w:instrText>
    </w:r>
    <w:r>
      <w:rPr>
        <w:b/>
      </w:rPr>
      <w:fldChar w:fldCharType="separate"/>
    </w:r>
    <w:r w:rsidR="00236C34">
      <w:rPr>
        <w:b/>
        <w:noProof/>
      </w:rPr>
      <w:t>489</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36C34">
      <w:rPr>
        <w:b/>
        <w:noProof/>
      </w:rPr>
      <w:t>490</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105 - F50-PUBLIC EMPLOYEE BENEFIT AUTHORITY</w:t>
    </w:r>
    <w:r>
      <w:tab/>
    </w:r>
    <w:r>
      <w:rPr>
        <w:b/>
      </w:rPr>
      <w:t xml:space="preserve">PAGE </w:t>
    </w:r>
    <w:r>
      <w:rPr>
        <w:b/>
      </w:rPr>
      <w:fldChar w:fldCharType="begin"/>
    </w:r>
    <w:r>
      <w:rPr>
        <w:b/>
      </w:rPr>
      <w:instrText xml:space="preserve"> PAGE  \* MERGEFORMAT </w:instrText>
    </w:r>
    <w:r>
      <w:rPr>
        <w:b/>
      </w:rPr>
      <w:fldChar w:fldCharType="separate"/>
    </w:r>
    <w:r w:rsidR="00236C34">
      <w:rPr>
        <w:b/>
        <w:noProof/>
      </w:rPr>
      <w:t>492</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106 - R44-DEPARTMENT OF REVENUE</w:t>
    </w:r>
    <w:r>
      <w:tab/>
    </w:r>
    <w:r>
      <w:rPr>
        <w:b/>
      </w:rPr>
      <w:t xml:space="preserve">PAGE </w:t>
    </w:r>
    <w:r>
      <w:rPr>
        <w:b/>
      </w:rPr>
      <w:fldChar w:fldCharType="begin"/>
    </w:r>
    <w:r>
      <w:rPr>
        <w:b/>
      </w:rPr>
      <w:instrText xml:space="preserve"> PAGE  \* MERGEFORMAT </w:instrText>
    </w:r>
    <w:r>
      <w:rPr>
        <w:b/>
      </w:rPr>
      <w:fldChar w:fldCharType="separate"/>
    </w:r>
    <w:r w:rsidR="00236C34">
      <w:rPr>
        <w:b/>
        <w:noProof/>
      </w:rPr>
      <w:t>495</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108 - S60-PROCUREMENT REVIEW PANEL</w:t>
    </w:r>
    <w:r>
      <w:tab/>
    </w:r>
    <w:r>
      <w:rPr>
        <w:b/>
      </w:rPr>
      <w:t xml:space="preserve">PAGE </w:t>
    </w:r>
    <w:r>
      <w:rPr>
        <w:b/>
      </w:rPr>
      <w:fldChar w:fldCharType="begin"/>
    </w:r>
    <w:r>
      <w:rPr>
        <w:b/>
      </w:rPr>
      <w:instrText xml:space="preserve"> PAGE  \* MERGEFORMAT </w:instrText>
    </w:r>
    <w:r>
      <w:rPr>
        <w:b/>
      </w:rPr>
      <w:fldChar w:fldCharType="separate"/>
    </w:r>
    <w:r>
      <w:rPr>
        <w:b/>
        <w:noProof/>
      </w:rPr>
      <w:t>496</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109 - V04-DEBT SERVICE</w:t>
    </w:r>
    <w:r>
      <w:tab/>
    </w:r>
    <w:r>
      <w:rPr>
        <w:b/>
      </w:rPr>
      <w:t xml:space="preserve">PAGE </w:t>
    </w:r>
    <w:r>
      <w:rPr>
        <w:b/>
      </w:rPr>
      <w:fldChar w:fldCharType="begin"/>
    </w:r>
    <w:r>
      <w:rPr>
        <w:b/>
      </w:rPr>
      <w:instrText xml:space="preserve"> PAGE  \* MERGEFORMAT </w:instrText>
    </w:r>
    <w:r>
      <w:rPr>
        <w:b/>
      </w:rPr>
      <w:fldChar w:fldCharType="separate"/>
    </w:r>
    <w:r>
      <w:rPr>
        <w:b/>
        <w:noProof/>
      </w:rPr>
      <w:t>496</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110 - X22-AID TO SUBDIVISIONS, STATE TREASURER</w:t>
    </w:r>
    <w:r>
      <w:tab/>
    </w:r>
    <w:r>
      <w:rPr>
        <w:b/>
      </w:rPr>
      <w:t xml:space="preserve">PAGE </w:t>
    </w:r>
    <w:r>
      <w:rPr>
        <w:b/>
      </w:rPr>
      <w:fldChar w:fldCharType="begin"/>
    </w:r>
    <w:r>
      <w:rPr>
        <w:b/>
      </w:rPr>
      <w:instrText xml:space="preserve"> PAGE  \* MERGEFORMAT </w:instrText>
    </w:r>
    <w:r>
      <w:rPr>
        <w:b/>
      </w:rPr>
      <w:fldChar w:fldCharType="separate"/>
    </w:r>
    <w:r w:rsidR="00236C34">
      <w:rPr>
        <w:b/>
        <w:noProof/>
      </w:rPr>
      <w:t>497</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117 - X90-GENERAL PROVISIONS</w:t>
    </w:r>
    <w:r>
      <w:tab/>
    </w:r>
    <w:r>
      <w:rPr>
        <w:b/>
      </w:rPr>
      <w:t xml:space="preserve">PAGE </w:t>
    </w:r>
    <w:r>
      <w:rPr>
        <w:b/>
      </w:rPr>
      <w:fldChar w:fldCharType="begin"/>
    </w:r>
    <w:r>
      <w:rPr>
        <w:b/>
      </w:rPr>
      <w:instrText xml:space="preserve"> PAGE  \* MERGEFORMAT </w:instrText>
    </w:r>
    <w:r>
      <w:rPr>
        <w:b/>
      </w:rPr>
      <w:fldChar w:fldCharType="separate"/>
    </w:r>
    <w:r w:rsidR="00236C34">
      <w:rPr>
        <w:b/>
        <w:noProof/>
      </w:rPr>
      <w:t>533</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118 - X91-STATEWIDE REVENUE</w:t>
    </w:r>
    <w:r>
      <w:tab/>
    </w:r>
    <w:r>
      <w:rPr>
        <w:b/>
      </w:rPr>
      <w:t xml:space="preserve">PAGE </w:t>
    </w:r>
    <w:r>
      <w:rPr>
        <w:b/>
      </w:rPr>
      <w:fldChar w:fldCharType="begin"/>
    </w:r>
    <w:r>
      <w:rPr>
        <w:b/>
      </w:rPr>
      <w:instrText xml:space="preserve"> PAGE  \* MERGEFORMAT </w:instrText>
    </w:r>
    <w:r>
      <w:rPr>
        <w:b/>
      </w:rPr>
      <w:fldChar w:fldCharType="separate"/>
    </w:r>
    <w:r w:rsidR="00236C34">
      <w:rPr>
        <w:b/>
        <w:noProof/>
      </w:rPr>
      <w:t>544</w:t>
    </w:r>
    <w:r>
      <w:rPr>
        <w:b/>
      </w:rPr>
      <w:fldChar w:fldCharType="end"/>
    </w:r>
  </w:p>
  <w:p w:rsidR="00E42B03" w:rsidRPr="005B47AE" w:rsidRDefault="00E42B03" w:rsidP="005B47AE">
    <w:pPr>
      <w:pStyle w:val="Header"/>
      <w:tabs>
        <w:tab w:val="clear" w:pos="4320"/>
        <w:tab w:val="clear" w:pos="8640"/>
        <w:tab w:val="right" w:pos="11520"/>
      </w:tabs>
      <w:rPr>
        <w:b/>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3" w:rsidRDefault="00E42B03" w:rsidP="005B47AE">
    <w:pPr>
      <w:pStyle w:val="Header"/>
      <w:tabs>
        <w:tab w:val="clear" w:pos="4320"/>
        <w:tab w:val="clear" w:pos="8640"/>
        <w:tab w:val="right" w:pos="11520"/>
      </w:tabs>
      <w:rPr>
        <w:b/>
      </w:rPr>
    </w:pPr>
    <w:r>
      <w:rPr>
        <w:b/>
      </w:rPr>
      <w:t>SECTION 7 - L12-JOHN DE LA HOWE SCHOOL</w:t>
    </w:r>
    <w:r>
      <w:tab/>
    </w:r>
    <w:r>
      <w:rPr>
        <w:b/>
      </w:rPr>
      <w:t xml:space="preserve">PAGE </w:t>
    </w:r>
    <w:r>
      <w:rPr>
        <w:b/>
      </w:rPr>
      <w:fldChar w:fldCharType="begin"/>
    </w:r>
    <w:r>
      <w:rPr>
        <w:b/>
      </w:rPr>
      <w:instrText xml:space="preserve"> PAGE  \* MERGEFORMAT </w:instrText>
    </w:r>
    <w:r>
      <w:rPr>
        <w:b/>
      </w:rPr>
      <w:fldChar w:fldCharType="separate"/>
    </w:r>
    <w:r w:rsidR="00236C34">
      <w:rPr>
        <w:b/>
        <w:noProof/>
      </w:rPr>
      <w:t>394</w:t>
    </w:r>
    <w:r>
      <w:rPr>
        <w:b/>
      </w:rPr>
      <w:fldChar w:fldCharType="end"/>
    </w:r>
  </w:p>
  <w:p w:rsidR="00E42B03" w:rsidRPr="005B47AE" w:rsidRDefault="00E42B03" w:rsidP="005B47AE">
    <w:pPr>
      <w:pStyle w:val="Header"/>
      <w:tabs>
        <w:tab w:val="clear" w:pos="4320"/>
        <w:tab w:val="clear" w:pos="8640"/>
        <w:tab w:val="right" w:pos="1152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657A2"/>
    <w:multiLevelType w:val="singleLevel"/>
    <w:tmpl w:val="1D606CD6"/>
    <w:lvl w:ilvl="0">
      <w:start w:val="1"/>
      <w:numFmt w:val="decimal"/>
      <w:lvlText w:val="%1"/>
      <w:lvlJc w:val="left"/>
      <w:pPr>
        <w:tabs>
          <w:tab w:val="num" w:pos="360"/>
        </w:tabs>
        <w:ind w:left="360" w:hanging="360"/>
      </w:pPr>
    </w:lvl>
  </w:abstractNum>
  <w:abstractNum w:abstractNumId="1">
    <w:nsid w:val="14C6291E"/>
    <w:multiLevelType w:val="singleLevel"/>
    <w:tmpl w:val="0409000F"/>
    <w:lvl w:ilvl="0">
      <w:start w:val="1"/>
      <w:numFmt w:val="decimal"/>
      <w:lvlText w:val="%1."/>
      <w:lvlJc w:val="left"/>
      <w:pPr>
        <w:tabs>
          <w:tab w:val="num" w:pos="360"/>
        </w:tabs>
        <w:ind w:left="360" w:hanging="360"/>
      </w:pPr>
    </w:lvl>
  </w:abstractNum>
  <w:abstractNum w:abstractNumId="2">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A6109"/>
    <w:rsid w:val="00000891"/>
    <w:rsid w:val="00000C63"/>
    <w:rsid w:val="000014FA"/>
    <w:rsid w:val="00001679"/>
    <w:rsid w:val="00001C45"/>
    <w:rsid w:val="00001FF6"/>
    <w:rsid w:val="000021AC"/>
    <w:rsid w:val="00002D5B"/>
    <w:rsid w:val="000036F6"/>
    <w:rsid w:val="00003E8D"/>
    <w:rsid w:val="00003EAE"/>
    <w:rsid w:val="000046AC"/>
    <w:rsid w:val="00004C29"/>
    <w:rsid w:val="00004DEC"/>
    <w:rsid w:val="0000503E"/>
    <w:rsid w:val="000057A6"/>
    <w:rsid w:val="0000588A"/>
    <w:rsid w:val="00005B7B"/>
    <w:rsid w:val="000063D8"/>
    <w:rsid w:val="00006719"/>
    <w:rsid w:val="000071C6"/>
    <w:rsid w:val="00007B40"/>
    <w:rsid w:val="00010127"/>
    <w:rsid w:val="000105C0"/>
    <w:rsid w:val="00010680"/>
    <w:rsid w:val="0001114C"/>
    <w:rsid w:val="000114B1"/>
    <w:rsid w:val="0001169E"/>
    <w:rsid w:val="00011E89"/>
    <w:rsid w:val="00011FFF"/>
    <w:rsid w:val="00012128"/>
    <w:rsid w:val="00013772"/>
    <w:rsid w:val="00013D38"/>
    <w:rsid w:val="00014174"/>
    <w:rsid w:val="00014388"/>
    <w:rsid w:val="00014A8E"/>
    <w:rsid w:val="00015078"/>
    <w:rsid w:val="000153D3"/>
    <w:rsid w:val="0001576F"/>
    <w:rsid w:val="0001603B"/>
    <w:rsid w:val="000161DD"/>
    <w:rsid w:val="0001670D"/>
    <w:rsid w:val="000176DC"/>
    <w:rsid w:val="00017EF2"/>
    <w:rsid w:val="00020564"/>
    <w:rsid w:val="000205D6"/>
    <w:rsid w:val="00020FD4"/>
    <w:rsid w:val="00021966"/>
    <w:rsid w:val="00021DFE"/>
    <w:rsid w:val="0002257E"/>
    <w:rsid w:val="00022995"/>
    <w:rsid w:val="00022C7B"/>
    <w:rsid w:val="0002330E"/>
    <w:rsid w:val="00023950"/>
    <w:rsid w:val="000242C5"/>
    <w:rsid w:val="000243B2"/>
    <w:rsid w:val="000246B5"/>
    <w:rsid w:val="00025500"/>
    <w:rsid w:val="00025F60"/>
    <w:rsid w:val="000263AA"/>
    <w:rsid w:val="00027BDC"/>
    <w:rsid w:val="00027C1B"/>
    <w:rsid w:val="00027C7A"/>
    <w:rsid w:val="00027DEB"/>
    <w:rsid w:val="00030164"/>
    <w:rsid w:val="00030476"/>
    <w:rsid w:val="00031A3A"/>
    <w:rsid w:val="00031C7C"/>
    <w:rsid w:val="00031F2E"/>
    <w:rsid w:val="00031FE4"/>
    <w:rsid w:val="000322CC"/>
    <w:rsid w:val="00032F71"/>
    <w:rsid w:val="000335C3"/>
    <w:rsid w:val="000338C6"/>
    <w:rsid w:val="00033E1D"/>
    <w:rsid w:val="00033E63"/>
    <w:rsid w:val="0003415B"/>
    <w:rsid w:val="00034300"/>
    <w:rsid w:val="0003438A"/>
    <w:rsid w:val="00034435"/>
    <w:rsid w:val="00034E89"/>
    <w:rsid w:val="000350BE"/>
    <w:rsid w:val="00035496"/>
    <w:rsid w:val="00035BFE"/>
    <w:rsid w:val="00035FAD"/>
    <w:rsid w:val="00036142"/>
    <w:rsid w:val="000369A3"/>
    <w:rsid w:val="00036E9C"/>
    <w:rsid w:val="0003707B"/>
    <w:rsid w:val="000377EF"/>
    <w:rsid w:val="00040810"/>
    <w:rsid w:val="000408DA"/>
    <w:rsid w:val="000409A5"/>
    <w:rsid w:val="00040C0D"/>
    <w:rsid w:val="00041AC5"/>
    <w:rsid w:val="00041EC5"/>
    <w:rsid w:val="0004292A"/>
    <w:rsid w:val="00042C10"/>
    <w:rsid w:val="0004360C"/>
    <w:rsid w:val="00043883"/>
    <w:rsid w:val="00043A7F"/>
    <w:rsid w:val="00044150"/>
    <w:rsid w:val="000442DD"/>
    <w:rsid w:val="0004552B"/>
    <w:rsid w:val="0004569B"/>
    <w:rsid w:val="00046267"/>
    <w:rsid w:val="00046540"/>
    <w:rsid w:val="00046B4E"/>
    <w:rsid w:val="00046D56"/>
    <w:rsid w:val="00046EB3"/>
    <w:rsid w:val="00046FEC"/>
    <w:rsid w:val="000476D0"/>
    <w:rsid w:val="0004771F"/>
    <w:rsid w:val="00047F3B"/>
    <w:rsid w:val="0005062F"/>
    <w:rsid w:val="00050A0A"/>
    <w:rsid w:val="000511DC"/>
    <w:rsid w:val="0005136C"/>
    <w:rsid w:val="0005173D"/>
    <w:rsid w:val="00052182"/>
    <w:rsid w:val="00052669"/>
    <w:rsid w:val="00052B1C"/>
    <w:rsid w:val="000532FD"/>
    <w:rsid w:val="00053EB0"/>
    <w:rsid w:val="00054457"/>
    <w:rsid w:val="00054D44"/>
    <w:rsid w:val="00054F5F"/>
    <w:rsid w:val="000553CA"/>
    <w:rsid w:val="00055475"/>
    <w:rsid w:val="00055E26"/>
    <w:rsid w:val="00055FFD"/>
    <w:rsid w:val="000563A9"/>
    <w:rsid w:val="00056823"/>
    <w:rsid w:val="000570DE"/>
    <w:rsid w:val="0005736B"/>
    <w:rsid w:val="000573B1"/>
    <w:rsid w:val="0005762A"/>
    <w:rsid w:val="000578B9"/>
    <w:rsid w:val="00057F7A"/>
    <w:rsid w:val="00061681"/>
    <w:rsid w:val="000626F8"/>
    <w:rsid w:val="00062F5B"/>
    <w:rsid w:val="000642A1"/>
    <w:rsid w:val="000648C2"/>
    <w:rsid w:val="000651B7"/>
    <w:rsid w:val="000655D5"/>
    <w:rsid w:val="00065D87"/>
    <w:rsid w:val="000662FF"/>
    <w:rsid w:val="000666ED"/>
    <w:rsid w:val="000668E0"/>
    <w:rsid w:val="00067091"/>
    <w:rsid w:val="00067191"/>
    <w:rsid w:val="0006744F"/>
    <w:rsid w:val="0006795F"/>
    <w:rsid w:val="00067976"/>
    <w:rsid w:val="000701DB"/>
    <w:rsid w:val="00070FD8"/>
    <w:rsid w:val="0007122D"/>
    <w:rsid w:val="00071739"/>
    <w:rsid w:val="00072F89"/>
    <w:rsid w:val="0007308D"/>
    <w:rsid w:val="000734EE"/>
    <w:rsid w:val="000735CD"/>
    <w:rsid w:val="00074928"/>
    <w:rsid w:val="00074A85"/>
    <w:rsid w:val="000751F8"/>
    <w:rsid w:val="000754B3"/>
    <w:rsid w:val="000756F1"/>
    <w:rsid w:val="00075719"/>
    <w:rsid w:val="00075C3D"/>
    <w:rsid w:val="00075D3C"/>
    <w:rsid w:val="00075D73"/>
    <w:rsid w:val="00076013"/>
    <w:rsid w:val="00076072"/>
    <w:rsid w:val="00076306"/>
    <w:rsid w:val="0007643C"/>
    <w:rsid w:val="00076A42"/>
    <w:rsid w:val="00080202"/>
    <w:rsid w:val="00080873"/>
    <w:rsid w:val="00080B46"/>
    <w:rsid w:val="00080CC8"/>
    <w:rsid w:val="00080D13"/>
    <w:rsid w:val="00081EAE"/>
    <w:rsid w:val="00082381"/>
    <w:rsid w:val="000824D5"/>
    <w:rsid w:val="00082646"/>
    <w:rsid w:val="00082B3A"/>
    <w:rsid w:val="00082D00"/>
    <w:rsid w:val="0008370B"/>
    <w:rsid w:val="00084D8E"/>
    <w:rsid w:val="000852FA"/>
    <w:rsid w:val="0008574E"/>
    <w:rsid w:val="000858FF"/>
    <w:rsid w:val="00085A23"/>
    <w:rsid w:val="00086476"/>
    <w:rsid w:val="00086587"/>
    <w:rsid w:val="0008681E"/>
    <w:rsid w:val="000868F3"/>
    <w:rsid w:val="00087D4C"/>
    <w:rsid w:val="000908C0"/>
    <w:rsid w:val="00090AD9"/>
    <w:rsid w:val="00091151"/>
    <w:rsid w:val="000912E0"/>
    <w:rsid w:val="000918A6"/>
    <w:rsid w:val="0009206C"/>
    <w:rsid w:val="000920E3"/>
    <w:rsid w:val="000926CF"/>
    <w:rsid w:val="000935A2"/>
    <w:rsid w:val="00093CEB"/>
    <w:rsid w:val="00093EC5"/>
    <w:rsid w:val="000940BF"/>
    <w:rsid w:val="0009454B"/>
    <w:rsid w:val="00094A7A"/>
    <w:rsid w:val="00095753"/>
    <w:rsid w:val="00096BF2"/>
    <w:rsid w:val="00096D8C"/>
    <w:rsid w:val="00096ECD"/>
    <w:rsid w:val="0009711A"/>
    <w:rsid w:val="000972B0"/>
    <w:rsid w:val="00097971"/>
    <w:rsid w:val="000A0425"/>
    <w:rsid w:val="000A09E4"/>
    <w:rsid w:val="000A0CEF"/>
    <w:rsid w:val="000A13BE"/>
    <w:rsid w:val="000A1518"/>
    <w:rsid w:val="000A1E0E"/>
    <w:rsid w:val="000A1FDE"/>
    <w:rsid w:val="000A25BE"/>
    <w:rsid w:val="000A272A"/>
    <w:rsid w:val="000A2AE4"/>
    <w:rsid w:val="000A316A"/>
    <w:rsid w:val="000A396F"/>
    <w:rsid w:val="000A3B44"/>
    <w:rsid w:val="000A3CE3"/>
    <w:rsid w:val="000A4573"/>
    <w:rsid w:val="000A4AFB"/>
    <w:rsid w:val="000A4E5A"/>
    <w:rsid w:val="000A55AA"/>
    <w:rsid w:val="000A5C38"/>
    <w:rsid w:val="000A5E86"/>
    <w:rsid w:val="000A65BF"/>
    <w:rsid w:val="000A6A83"/>
    <w:rsid w:val="000A6E87"/>
    <w:rsid w:val="000A7002"/>
    <w:rsid w:val="000A778F"/>
    <w:rsid w:val="000A7B30"/>
    <w:rsid w:val="000B0009"/>
    <w:rsid w:val="000B0296"/>
    <w:rsid w:val="000B037F"/>
    <w:rsid w:val="000B0766"/>
    <w:rsid w:val="000B1C53"/>
    <w:rsid w:val="000B28BD"/>
    <w:rsid w:val="000B28DF"/>
    <w:rsid w:val="000B3178"/>
    <w:rsid w:val="000B3D46"/>
    <w:rsid w:val="000B40A2"/>
    <w:rsid w:val="000B48BF"/>
    <w:rsid w:val="000B4CBD"/>
    <w:rsid w:val="000B54DD"/>
    <w:rsid w:val="000B5872"/>
    <w:rsid w:val="000B58BA"/>
    <w:rsid w:val="000B5969"/>
    <w:rsid w:val="000B68B0"/>
    <w:rsid w:val="000B6B17"/>
    <w:rsid w:val="000B74D8"/>
    <w:rsid w:val="000B7B08"/>
    <w:rsid w:val="000B7C60"/>
    <w:rsid w:val="000B7E06"/>
    <w:rsid w:val="000B7E43"/>
    <w:rsid w:val="000C02F1"/>
    <w:rsid w:val="000C05A0"/>
    <w:rsid w:val="000C0F4D"/>
    <w:rsid w:val="000C104B"/>
    <w:rsid w:val="000C15A8"/>
    <w:rsid w:val="000C1C4F"/>
    <w:rsid w:val="000C20D1"/>
    <w:rsid w:val="000C2289"/>
    <w:rsid w:val="000C2468"/>
    <w:rsid w:val="000C26A1"/>
    <w:rsid w:val="000C3F9E"/>
    <w:rsid w:val="000C42F5"/>
    <w:rsid w:val="000C437C"/>
    <w:rsid w:val="000C46B8"/>
    <w:rsid w:val="000C5FA2"/>
    <w:rsid w:val="000C6239"/>
    <w:rsid w:val="000C6752"/>
    <w:rsid w:val="000C67D7"/>
    <w:rsid w:val="000C683A"/>
    <w:rsid w:val="000C73F1"/>
    <w:rsid w:val="000C7991"/>
    <w:rsid w:val="000C7B4F"/>
    <w:rsid w:val="000C7FA7"/>
    <w:rsid w:val="000D023B"/>
    <w:rsid w:val="000D03BE"/>
    <w:rsid w:val="000D04DB"/>
    <w:rsid w:val="000D158C"/>
    <w:rsid w:val="000D15A0"/>
    <w:rsid w:val="000D1715"/>
    <w:rsid w:val="000D171F"/>
    <w:rsid w:val="000D1882"/>
    <w:rsid w:val="000D1E9A"/>
    <w:rsid w:val="000D204B"/>
    <w:rsid w:val="000D31FE"/>
    <w:rsid w:val="000D3454"/>
    <w:rsid w:val="000D395F"/>
    <w:rsid w:val="000D39EB"/>
    <w:rsid w:val="000D3AB1"/>
    <w:rsid w:val="000D5315"/>
    <w:rsid w:val="000D598C"/>
    <w:rsid w:val="000D5A43"/>
    <w:rsid w:val="000D5B9A"/>
    <w:rsid w:val="000D5BA1"/>
    <w:rsid w:val="000D63D4"/>
    <w:rsid w:val="000D6958"/>
    <w:rsid w:val="000D7269"/>
    <w:rsid w:val="000D74AA"/>
    <w:rsid w:val="000D7A53"/>
    <w:rsid w:val="000D7F6A"/>
    <w:rsid w:val="000E0191"/>
    <w:rsid w:val="000E16DA"/>
    <w:rsid w:val="000E1799"/>
    <w:rsid w:val="000E1A66"/>
    <w:rsid w:val="000E21B7"/>
    <w:rsid w:val="000E2293"/>
    <w:rsid w:val="000E2DE7"/>
    <w:rsid w:val="000E3EAF"/>
    <w:rsid w:val="000E3F62"/>
    <w:rsid w:val="000E4B51"/>
    <w:rsid w:val="000E4D90"/>
    <w:rsid w:val="000E4FAF"/>
    <w:rsid w:val="000E50D8"/>
    <w:rsid w:val="000E583E"/>
    <w:rsid w:val="000E621A"/>
    <w:rsid w:val="000E70FE"/>
    <w:rsid w:val="000E7141"/>
    <w:rsid w:val="000E751D"/>
    <w:rsid w:val="000F0429"/>
    <w:rsid w:val="000F0E39"/>
    <w:rsid w:val="000F15A2"/>
    <w:rsid w:val="000F23B0"/>
    <w:rsid w:val="000F2D8F"/>
    <w:rsid w:val="000F2F10"/>
    <w:rsid w:val="000F32D6"/>
    <w:rsid w:val="000F47D9"/>
    <w:rsid w:val="000F49C7"/>
    <w:rsid w:val="000F4BDF"/>
    <w:rsid w:val="000F6831"/>
    <w:rsid w:val="000F7098"/>
    <w:rsid w:val="000F74C8"/>
    <w:rsid w:val="000F77F1"/>
    <w:rsid w:val="000F7A7E"/>
    <w:rsid w:val="001004B8"/>
    <w:rsid w:val="001009A1"/>
    <w:rsid w:val="00100E9E"/>
    <w:rsid w:val="001013CA"/>
    <w:rsid w:val="00101EC3"/>
    <w:rsid w:val="00101F93"/>
    <w:rsid w:val="001024CE"/>
    <w:rsid w:val="001043B5"/>
    <w:rsid w:val="00104611"/>
    <w:rsid w:val="00104752"/>
    <w:rsid w:val="00104D41"/>
    <w:rsid w:val="00104E09"/>
    <w:rsid w:val="001056F8"/>
    <w:rsid w:val="001059A8"/>
    <w:rsid w:val="00106181"/>
    <w:rsid w:val="00106384"/>
    <w:rsid w:val="00106A18"/>
    <w:rsid w:val="00106D0B"/>
    <w:rsid w:val="00107032"/>
    <w:rsid w:val="001077F3"/>
    <w:rsid w:val="00107C1A"/>
    <w:rsid w:val="00110643"/>
    <w:rsid w:val="00110D3C"/>
    <w:rsid w:val="001112E3"/>
    <w:rsid w:val="00112603"/>
    <w:rsid w:val="0011264A"/>
    <w:rsid w:val="001127E0"/>
    <w:rsid w:val="00112E70"/>
    <w:rsid w:val="0011303E"/>
    <w:rsid w:val="001131C5"/>
    <w:rsid w:val="00113616"/>
    <w:rsid w:val="001138F0"/>
    <w:rsid w:val="00114008"/>
    <w:rsid w:val="0011477E"/>
    <w:rsid w:val="00114D7A"/>
    <w:rsid w:val="001157EE"/>
    <w:rsid w:val="001165E9"/>
    <w:rsid w:val="0011725C"/>
    <w:rsid w:val="00117852"/>
    <w:rsid w:val="00120476"/>
    <w:rsid w:val="00120946"/>
    <w:rsid w:val="00120E11"/>
    <w:rsid w:val="001218A5"/>
    <w:rsid w:val="00121970"/>
    <w:rsid w:val="00121A6B"/>
    <w:rsid w:val="00121AB9"/>
    <w:rsid w:val="00122191"/>
    <w:rsid w:val="0012246F"/>
    <w:rsid w:val="00122DFE"/>
    <w:rsid w:val="00123472"/>
    <w:rsid w:val="00123DD9"/>
    <w:rsid w:val="00123F9B"/>
    <w:rsid w:val="00124F21"/>
    <w:rsid w:val="00125076"/>
    <w:rsid w:val="0012519F"/>
    <w:rsid w:val="00125847"/>
    <w:rsid w:val="0012604D"/>
    <w:rsid w:val="0012697F"/>
    <w:rsid w:val="00130729"/>
    <w:rsid w:val="00130C3B"/>
    <w:rsid w:val="0013199D"/>
    <w:rsid w:val="00131ED6"/>
    <w:rsid w:val="00132769"/>
    <w:rsid w:val="00133275"/>
    <w:rsid w:val="00133C1A"/>
    <w:rsid w:val="00133CC8"/>
    <w:rsid w:val="00134446"/>
    <w:rsid w:val="00134BD9"/>
    <w:rsid w:val="00135FBE"/>
    <w:rsid w:val="00136306"/>
    <w:rsid w:val="0013680D"/>
    <w:rsid w:val="00137443"/>
    <w:rsid w:val="00137717"/>
    <w:rsid w:val="00140AF1"/>
    <w:rsid w:val="00141426"/>
    <w:rsid w:val="00141666"/>
    <w:rsid w:val="00141703"/>
    <w:rsid w:val="00141815"/>
    <w:rsid w:val="00141E7E"/>
    <w:rsid w:val="0014221F"/>
    <w:rsid w:val="00142277"/>
    <w:rsid w:val="001423CE"/>
    <w:rsid w:val="00142884"/>
    <w:rsid w:val="00142D97"/>
    <w:rsid w:val="00142F80"/>
    <w:rsid w:val="00143552"/>
    <w:rsid w:val="00143579"/>
    <w:rsid w:val="001447AE"/>
    <w:rsid w:val="001451F1"/>
    <w:rsid w:val="001453A7"/>
    <w:rsid w:val="001459A7"/>
    <w:rsid w:val="0014607B"/>
    <w:rsid w:val="00146307"/>
    <w:rsid w:val="001472D4"/>
    <w:rsid w:val="001473BB"/>
    <w:rsid w:val="001474EB"/>
    <w:rsid w:val="0014788C"/>
    <w:rsid w:val="0015067A"/>
    <w:rsid w:val="001510BE"/>
    <w:rsid w:val="00151426"/>
    <w:rsid w:val="001518B5"/>
    <w:rsid w:val="001518C6"/>
    <w:rsid w:val="00151951"/>
    <w:rsid w:val="00151AF2"/>
    <w:rsid w:val="001521BA"/>
    <w:rsid w:val="00152632"/>
    <w:rsid w:val="00152BE6"/>
    <w:rsid w:val="00152F8F"/>
    <w:rsid w:val="00153461"/>
    <w:rsid w:val="00153722"/>
    <w:rsid w:val="00153E7F"/>
    <w:rsid w:val="0015431D"/>
    <w:rsid w:val="00154529"/>
    <w:rsid w:val="00154B7D"/>
    <w:rsid w:val="00155BF1"/>
    <w:rsid w:val="00155C72"/>
    <w:rsid w:val="00156DBC"/>
    <w:rsid w:val="001577FE"/>
    <w:rsid w:val="00157B29"/>
    <w:rsid w:val="00157E6B"/>
    <w:rsid w:val="0016036B"/>
    <w:rsid w:val="00161408"/>
    <w:rsid w:val="0016158E"/>
    <w:rsid w:val="001616EC"/>
    <w:rsid w:val="00161703"/>
    <w:rsid w:val="00161D93"/>
    <w:rsid w:val="00162E1B"/>
    <w:rsid w:val="00164009"/>
    <w:rsid w:val="00164AEE"/>
    <w:rsid w:val="0016592E"/>
    <w:rsid w:val="00165B26"/>
    <w:rsid w:val="00165FE7"/>
    <w:rsid w:val="00166A31"/>
    <w:rsid w:val="00166D52"/>
    <w:rsid w:val="00166FC9"/>
    <w:rsid w:val="00167479"/>
    <w:rsid w:val="00167604"/>
    <w:rsid w:val="00167A31"/>
    <w:rsid w:val="00167E6D"/>
    <w:rsid w:val="00167F99"/>
    <w:rsid w:val="001704C2"/>
    <w:rsid w:val="00171413"/>
    <w:rsid w:val="00171724"/>
    <w:rsid w:val="001725B1"/>
    <w:rsid w:val="001727F6"/>
    <w:rsid w:val="00172BC8"/>
    <w:rsid w:val="00172F37"/>
    <w:rsid w:val="00173909"/>
    <w:rsid w:val="00174265"/>
    <w:rsid w:val="001744B9"/>
    <w:rsid w:val="001747C2"/>
    <w:rsid w:val="00174991"/>
    <w:rsid w:val="00175416"/>
    <w:rsid w:val="001758E4"/>
    <w:rsid w:val="00175BB2"/>
    <w:rsid w:val="00175EFE"/>
    <w:rsid w:val="001763C3"/>
    <w:rsid w:val="0017642C"/>
    <w:rsid w:val="00176577"/>
    <w:rsid w:val="0017704E"/>
    <w:rsid w:val="001774A6"/>
    <w:rsid w:val="00177CAD"/>
    <w:rsid w:val="00180CA8"/>
    <w:rsid w:val="0018127E"/>
    <w:rsid w:val="00182279"/>
    <w:rsid w:val="001826CF"/>
    <w:rsid w:val="00182DB0"/>
    <w:rsid w:val="001837EF"/>
    <w:rsid w:val="00183C79"/>
    <w:rsid w:val="00183D00"/>
    <w:rsid w:val="00183F08"/>
    <w:rsid w:val="001844DD"/>
    <w:rsid w:val="00184B2C"/>
    <w:rsid w:val="00185363"/>
    <w:rsid w:val="00185A08"/>
    <w:rsid w:val="00186C79"/>
    <w:rsid w:val="00187178"/>
    <w:rsid w:val="00187E82"/>
    <w:rsid w:val="00190AE3"/>
    <w:rsid w:val="00192D96"/>
    <w:rsid w:val="0019364D"/>
    <w:rsid w:val="00194570"/>
    <w:rsid w:val="00194761"/>
    <w:rsid w:val="001952EC"/>
    <w:rsid w:val="0019536D"/>
    <w:rsid w:val="001960F6"/>
    <w:rsid w:val="00197792"/>
    <w:rsid w:val="0019790C"/>
    <w:rsid w:val="00197A75"/>
    <w:rsid w:val="00197B6A"/>
    <w:rsid w:val="001A03E4"/>
    <w:rsid w:val="001A0B90"/>
    <w:rsid w:val="001A0BB1"/>
    <w:rsid w:val="001A10A8"/>
    <w:rsid w:val="001A13FE"/>
    <w:rsid w:val="001A18ED"/>
    <w:rsid w:val="001A198C"/>
    <w:rsid w:val="001A26E6"/>
    <w:rsid w:val="001A2F9D"/>
    <w:rsid w:val="001A35E6"/>
    <w:rsid w:val="001A3929"/>
    <w:rsid w:val="001A3EE2"/>
    <w:rsid w:val="001A4CFA"/>
    <w:rsid w:val="001A4F3F"/>
    <w:rsid w:val="001A5117"/>
    <w:rsid w:val="001A523F"/>
    <w:rsid w:val="001A5860"/>
    <w:rsid w:val="001A5897"/>
    <w:rsid w:val="001A5D78"/>
    <w:rsid w:val="001A5F6D"/>
    <w:rsid w:val="001A6178"/>
    <w:rsid w:val="001A6A78"/>
    <w:rsid w:val="001A7390"/>
    <w:rsid w:val="001A7611"/>
    <w:rsid w:val="001A7E48"/>
    <w:rsid w:val="001B0238"/>
    <w:rsid w:val="001B0E72"/>
    <w:rsid w:val="001B0FA5"/>
    <w:rsid w:val="001B15B4"/>
    <w:rsid w:val="001B1944"/>
    <w:rsid w:val="001B23AE"/>
    <w:rsid w:val="001B2A5B"/>
    <w:rsid w:val="001B2B4E"/>
    <w:rsid w:val="001B31DD"/>
    <w:rsid w:val="001B33FF"/>
    <w:rsid w:val="001B34C0"/>
    <w:rsid w:val="001B42FE"/>
    <w:rsid w:val="001B4322"/>
    <w:rsid w:val="001B4352"/>
    <w:rsid w:val="001B4D1C"/>
    <w:rsid w:val="001B5317"/>
    <w:rsid w:val="001B55C4"/>
    <w:rsid w:val="001B6F1E"/>
    <w:rsid w:val="001B7243"/>
    <w:rsid w:val="001B73C5"/>
    <w:rsid w:val="001B77DE"/>
    <w:rsid w:val="001B7B59"/>
    <w:rsid w:val="001B7B67"/>
    <w:rsid w:val="001C04C9"/>
    <w:rsid w:val="001C08F1"/>
    <w:rsid w:val="001C0919"/>
    <w:rsid w:val="001C0F6D"/>
    <w:rsid w:val="001C13E5"/>
    <w:rsid w:val="001C162E"/>
    <w:rsid w:val="001C1D84"/>
    <w:rsid w:val="001C29F3"/>
    <w:rsid w:val="001C2DCE"/>
    <w:rsid w:val="001C3141"/>
    <w:rsid w:val="001C3821"/>
    <w:rsid w:val="001C4A02"/>
    <w:rsid w:val="001C4C38"/>
    <w:rsid w:val="001C547B"/>
    <w:rsid w:val="001C5A8C"/>
    <w:rsid w:val="001C5DBF"/>
    <w:rsid w:val="001C660D"/>
    <w:rsid w:val="001C665D"/>
    <w:rsid w:val="001C66C9"/>
    <w:rsid w:val="001C6ED7"/>
    <w:rsid w:val="001C7A24"/>
    <w:rsid w:val="001D0341"/>
    <w:rsid w:val="001D039A"/>
    <w:rsid w:val="001D04BA"/>
    <w:rsid w:val="001D0650"/>
    <w:rsid w:val="001D101B"/>
    <w:rsid w:val="001D15FC"/>
    <w:rsid w:val="001D201B"/>
    <w:rsid w:val="001D2281"/>
    <w:rsid w:val="001D2C0A"/>
    <w:rsid w:val="001D35AC"/>
    <w:rsid w:val="001D3C6E"/>
    <w:rsid w:val="001D4815"/>
    <w:rsid w:val="001D494D"/>
    <w:rsid w:val="001D4F62"/>
    <w:rsid w:val="001D50EA"/>
    <w:rsid w:val="001D55E5"/>
    <w:rsid w:val="001D597D"/>
    <w:rsid w:val="001D6B84"/>
    <w:rsid w:val="001E0ACE"/>
    <w:rsid w:val="001E0C82"/>
    <w:rsid w:val="001E106A"/>
    <w:rsid w:val="001E1504"/>
    <w:rsid w:val="001E152A"/>
    <w:rsid w:val="001E1B9E"/>
    <w:rsid w:val="001E2080"/>
    <w:rsid w:val="001E24D4"/>
    <w:rsid w:val="001E2A14"/>
    <w:rsid w:val="001E3F15"/>
    <w:rsid w:val="001E4787"/>
    <w:rsid w:val="001E4B7E"/>
    <w:rsid w:val="001E4E6F"/>
    <w:rsid w:val="001E501C"/>
    <w:rsid w:val="001E5480"/>
    <w:rsid w:val="001E5BFB"/>
    <w:rsid w:val="001E5DA8"/>
    <w:rsid w:val="001E6900"/>
    <w:rsid w:val="001E6DEE"/>
    <w:rsid w:val="001E7CF6"/>
    <w:rsid w:val="001F02B1"/>
    <w:rsid w:val="001F12EB"/>
    <w:rsid w:val="001F26AB"/>
    <w:rsid w:val="001F305E"/>
    <w:rsid w:val="001F30A8"/>
    <w:rsid w:val="001F30BD"/>
    <w:rsid w:val="001F3862"/>
    <w:rsid w:val="001F4C30"/>
    <w:rsid w:val="001F565C"/>
    <w:rsid w:val="001F57B8"/>
    <w:rsid w:val="001F5DEA"/>
    <w:rsid w:val="001F68A9"/>
    <w:rsid w:val="001F7496"/>
    <w:rsid w:val="001F74EB"/>
    <w:rsid w:val="001F7E96"/>
    <w:rsid w:val="001F7FF5"/>
    <w:rsid w:val="00200D82"/>
    <w:rsid w:val="00200D9F"/>
    <w:rsid w:val="00201282"/>
    <w:rsid w:val="00201334"/>
    <w:rsid w:val="00202031"/>
    <w:rsid w:val="002033B3"/>
    <w:rsid w:val="00203D9B"/>
    <w:rsid w:val="0020401F"/>
    <w:rsid w:val="0020426C"/>
    <w:rsid w:val="00204971"/>
    <w:rsid w:val="002051E2"/>
    <w:rsid w:val="00205C9B"/>
    <w:rsid w:val="00206393"/>
    <w:rsid w:val="00206FFE"/>
    <w:rsid w:val="0020716A"/>
    <w:rsid w:val="002071E5"/>
    <w:rsid w:val="002071F7"/>
    <w:rsid w:val="002100B9"/>
    <w:rsid w:val="00210836"/>
    <w:rsid w:val="00210A04"/>
    <w:rsid w:val="00210FBA"/>
    <w:rsid w:val="00211098"/>
    <w:rsid w:val="00211186"/>
    <w:rsid w:val="00211A13"/>
    <w:rsid w:val="00211CD3"/>
    <w:rsid w:val="0021290F"/>
    <w:rsid w:val="00212FE6"/>
    <w:rsid w:val="0021308D"/>
    <w:rsid w:val="002138F4"/>
    <w:rsid w:val="00213F30"/>
    <w:rsid w:val="0021430C"/>
    <w:rsid w:val="002145DF"/>
    <w:rsid w:val="002149D3"/>
    <w:rsid w:val="00215C13"/>
    <w:rsid w:val="002161E6"/>
    <w:rsid w:val="002162FE"/>
    <w:rsid w:val="00216440"/>
    <w:rsid w:val="0021646A"/>
    <w:rsid w:val="002164BB"/>
    <w:rsid w:val="00216A11"/>
    <w:rsid w:val="0022055D"/>
    <w:rsid w:val="00220DB5"/>
    <w:rsid w:val="00220F91"/>
    <w:rsid w:val="002216FD"/>
    <w:rsid w:val="002217C5"/>
    <w:rsid w:val="00221F9F"/>
    <w:rsid w:val="00222121"/>
    <w:rsid w:val="00222366"/>
    <w:rsid w:val="002226CE"/>
    <w:rsid w:val="002228DB"/>
    <w:rsid w:val="00222BE7"/>
    <w:rsid w:val="0022305E"/>
    <w:rsid w:val="00223181"/>
    <w:rsid w:val="00223E03"/>
    <w:rsid w:val="00223E88"/>
    <w:rsid w:val="00225408"/>
    <w:rsid w:val="00225442"/>
    <w:rsid w:val="00225C60"/>
    <w:rsid w:val="0022659C"/>
    <w:rsid w:val="0022699C"/>
    <w:rsid w:val="00226AC2"/>
    <w:rsid w:val="00227553"/>
    <w:rsid w:val="00227F9A"/>
    <w:rsid w:val="00230772"/>
    <w:rsid w:val="00231DF3"/>
    <w:rsid w:val="00231E0B"/>
    <w:rsid w:val="00231F1D"/>
    <w:rsid w:val="00231F6B"/>
    <w:rsid w:val="00232DD6"/>
    <w:rsid w:val="00232EC0"/>
    <w:rsid w:val="00233285"/>
    <w:rsid w:val="002343DE"/>
    <w:rsid w:val="00234E20"/>
    <w:rsid w:val="002350BE"/>
    <w:rsid w:val="002351BA"/>
    <w:rsid w:val="0023561F"/>
    <w:rsid w:val="00235A89"/>
    <w:rsid w:val="00235C4D"/>
    <w:rsid w:val="00235EB1"/>
    <w:rsid w:val="00236113"/>
    <w:rsid w:val="002365EA"/>
    <w:rsid w:val="002366BA"/>
    <w:rsid w:val="002367CB"/>
    <w:rsid w:val="00236C34"/>
    <w:rsid w:val="00237A0D"/>
    <w:rsid w:val="00237FE6"/>
    <w:rsid w:val="00240626"/>
    <w:rsid w:val="0024112B"/>
    <w:rsid w:val="002411CC"/>
    <w:rsid w:val="0024181F"/>
    <w:rsid w:val="0024184E"/>
    <w:rsid w:val="00241904"/>
    <w:rsid w:val="00241C73"/>
    <w:rsid w:val="00241C9A"/>
    <w:rsid w:val="00241DB0"/>
    <w:rsid w:val="00241DCA"/>
    <w:rsid w:val="00242709"/>
    <w:rsid w:val="00242837"/>
    <w:rsid w:val="00242C59"/>
    <w:rsid w:val="00242FE8"/>
    <w:rsid w:val="002432CB"/>
    <w:rsid w:val="00243476"/>
    <w:rsid w:val="00243A53"/>
    <w:rsid w:val="00243BBA"/>
    <w:rsid w:val="00243E1E"/>
    <w:rsid w:val="00244926"/>
    <w:rsid w:val="00244BB8"/>
    <w:rsid w:val="002452F2"/>
    <w:rsid w:val="00245415"/>
    <w:rsid w:val="00245DDF"/>
    <w:rsid w:val="00245E58"/>
    <w:rsid w:val="002463D2"/>
    <w:rsid w:val="00246ABC"/>
    <w:rsid w:val="0024738C"/>
    <w:rsid w:val="002476FB"/>
    <w:rsid w:val="002500F9"/>
    <w:rsid w:val="00250BF7"/>
    <w:rsid w:val="00250BFC"/>
    <w:rsid w:val="002513AE"/>
    <w:rsid w:val="00252033"/>
    <w:rsid w:val="00252038"/>
    <w:rsid w:val="00252097"/>
    <w:rsid w:val="00252702"/>
    <w:rsid w:val="00253360"/>
    <w:rsid w:val="00253416"/>
    <w:rsid w:val="002541FD"/>
    <w:rsid w:val="002545CF"/>
    <w:rsid w:val="00255AE7"/>
    <w:rsid w:val="00255BC1"/>
    <w:rsid w:val="00255BCD"/>
    <w:rsid w:val="00255C59"/>
    <w:rsid w:val="00256091"/>
    <w:rsid w:val="00256E48"/>
    <w:rsid w:val="00257014"/>
    <w:rsid w:val="00257098"/>
    <w:rsid w:val="00257FAC"/>
    <w:rsid w:val="00257FD3"/>
    <w:rsid w:val="002603B2"/>
    <w:rsid w:val="00260543"/>
    <w:rsid w:val="0026135E"/>
    <w:rsid w:val="002613A8"/>
    <w:rsid w:val="00261CF5"/>
    <w:rsid w:val="00261F5C"/>
    <w:rsid w:val="00262372"/>
    <w:rsid w:val="00262694"/>
    <w:rsid w:val="00263411"/>
    <w:rsid w:val="00263836"/>
    <w:rsid w:val="00263A35"/>
    <w:rsid w:val="00263A74"/>
    <w:rsid w:val="00265A93"/>
    <w:rsid w:val="00266086"/>
    <w:rsid w:val="002668B0"/>
    <w:rsid w:val="0026749A"/>
    <w:rsid w:val="00267E86"/>
    <w:rsid w:val="0027008C"/>
    <w:rsid w:val="0027027D"/>
    <w:rsid w:val="0027120D"/>
    <w:rsid w:val="00271AD0"/>
    <w:rsid w:val="00271AED"/>
    <w:rsid w:val="00272D88"/>
    <w:rsid w:val="00274E39"/>
    <w:rsid w:val="00274E9B"/>
    <w:rsid w:val="0027594E"/>
    <w:rsid w:val="00276414"/>
    <w:rsid w:val="0027725D"/>
    <w:rsid w:val="00277CC9"/>
    <w:rsid w:val="0028010D"/>
    <w:rsid w:val="002804E2"/>
    <w:rsid w:val="0028096C"/>
    <w:rsid w:val="00280A98"/>
    <w:rsid w:val="00280AB9"/>
    <w:rsid w:val="00281128"/>
    <w:rsid w:val="0028216F"/>
    <w:rsid w:val="0028298A"/>
    <w:rsid w:val="00282CFA"/>
    <w:rsid w:val="00282EC4"/>
    <w:rsid w:val="00282ED0"/>
    <w:rsid w:val="00283489"/>
    <w:rsid w:val="002839B0"/>
    <w:rsid w:val="00283B7B"/>
    <w:rsid w:val="00284640"/>
    <w:rsid w:val="00284B65"/>
    <w:rsid w:val="0028528B"/>
    <w:rsid w:val="00285291"/>
    <w:rsid w:val="0028538C"/>
    <w:rsid w:val="0028557E"/>
    <w:rsid w:val="00285A3F"/>
    <w:rsid w:val="00285B7B"/>
    <w:rsid w:val="00285C26"/>
    <w:rsid w:val="00286223"/>
    <w:rsid w:val="00286362"/>
    <w:rsid w:val="00286C3B"/>
    <w:rsid w:val="00286CFE"/>
    <w:rsid w:val="00286FA0"/>
    <w:rsid w:val="00287DD5"/>
    <w:rsid w:val="00290415"/>
    <w:rsid w:val="002912B3"/>
    <w:rsid w:val="00291D30"/>
    <w:rsid w:val="00291F5C"/>
    <w:rsid w:val="00292746"/>
    <w:rsid w:val="00292A6D"/>
    <w:rsid w:val="002933B0"/>
    <w:rsid w:val="00293404"/>
    <w:rsid w:val="00293C67"/>
    <w:rsid w:val="002958CA"/>
    <w:rsid w:val="0029595F"/>
    <w:rsid w:val="00295DFE"/>
    <w:rsid w:val="0029648F"/>
    <w:rsid w:val="0029711D"/>
    <w:rsid w:val="00297E71"/>
    <w:rsid w:val="002A05A1"/>
    <w:rsid w:val="002A10BB"/>
    <w:rsid w:val="002A170D"/>
    <w:rsid w:val="002A27CD"/>
    <w:rsid w:val="002A2930"/>
    <w:rsid w:val="002A2A19"/>
    <w:rsid w:val="002A33A1"/>
    <w:rsid w:val="002A3AAD"/>
    <w:rsid w:val="002A4154"/>
    <w:rsid w:val="002A4F1B"/>
    <w:rsid w:val="002A5327"/>
    <w:rsid w:val="002A5A2A"/>
    <w:rsid w:val="002A650B"/>
    <w:rsid w:val="002A6934"/>
    <w:rsid w:val="002A69F2"/>
    <w:rsid w:val="002A6DC4"/>
    <w:rsid w:val="002A717B"/>
    <w:rsid w:val="002A71D4"/>
    <w:rsid w:val="002A72EA"/>
    <w:rsid w:val="002B011B"/>
    <w:rsid w:val="002B0697"/>
    <w:rsid w:val="002B0725"/>
    <w:rsid w:val="002B078F"/>
    <w:rsid w:val="002B1CF5"/>
    <w:rsid w:val="002B1FA0"/>
    <w:rsid w:val="002B24FA"/>
    <w:rsid w:val="002B3106"/>
    <w:rsid w:val="002B36A8"/>
    <w:rsid w:val="002B37FE"/>
    <w:rsid w:val="002B432C"/>
    <w:rsid w:val="002B4B98"/>
    <w:rsid w:val="002B5055"/>
    <w:rsid w:val="002B5D06"/>
    <w:rsid w:val="002B5ED6"/>
    <w:rsid w:val="002B6071"/>
    <w:rsid w:val="002B6743"/>
    <w:rsid w:val="002B6979"/>
    <w:rsid w:val="002B6BD1"/>
    <w:rsid w:val="002B7111"/>
    <w:rsid w:val="002B741F"/>
    <w:rsid w:val="002B7BDE"/>
    <w:rsid w:val="002C0310"/>
    <w:rsid w:val="002C0321"/>
    <w:rsid w:val="002C0B08"/>
    <w:rsid w:val="002C182B"/>
    <w:rsid w:val="002C1E34"/>
    <w:rsid w:val="002C2056"/>
    <w:rsid w:val="002C2097"/>
    <w:rsid w:val="002C28E9"/>
    <w:rsid w:val="002C2D42"/>
    <w:rsid w:val="002C33A4"/>
    <w:rsid w:val="002C3470"/>
    <w:rsid w:val="002C355C"/>
    <w:rsid w:val="002C357B"/>
    <w:rsid w:val="002C3B1D"/>
    <w:rsid w:val="002C3B44"/>
    <w:rsid w:val="002C4766"/>
    <w:rsid w:val="002C4A20"/>
    <w:rsid w:val="002C4D2F"/>
    <w:rsid w:val="002C4F03"/>
    <w:rsid w:val="002C53F7"/>
    <w:rsid w:val="002C5490"/>
    <w:rsid w:val="002C55A5"/>
    <w:rsid w:val="002C57A9"/>
    <w:rsid w:val="002C57B7"/>
    <w:rsid w:val="002C5D4F"/>
    <w:rsid w:val="002C6302"/>
    <w:rsid w:val="002C69EE"/>
    <w:rsid w:val="002C6BBC"/>
    <w:rsid w:val="002C7006"/>
    <w:rsid w:val="002C724C"/>
    <w:rsid w:val="002C7521"/>
    <w:rsid w:val="002C76F3"/>
    <w:rsid w:val="002C7873"/>
    <w:rsid w:val="002C7CB6"/>
    <w:rsid w:val="002C7F80"/>
    <w:rsid w:val="002D16E9"/>
    <w:rsid w:val="002D1A0A"/>
    <w:rsid w:val="002D1AD1"/>
    <w:rsid w:val="002D1B8B"/>
    <w:rsid w:val="002D1C6B"/>
    <w:rsid w:val="002D1D3A"/>
    <w:rsid w:val="002D2414"/>
    <w:rsid w:val="002D2E06"/>
    <w:rsid w:val="002D2E98"/>
    <w:rsid w:val="002D3466"/>
    <w:rsid w:val="002D3C6B"/>
    <w:rsid w:val="002D4D1A"/>
    <w:rsid w:val="002D4D28"/>
    <w:rsid w:val="002D5C9F"/>
    <w:rsid w:val="002D5DB6"/>
    <w:rsid w:val="002D60FC"/>
    <w:rsid w:val="002D6A56"/>
    <w:rsid w:val="002D6E5F"/>
    <w:rsid w:val="002D7897"/>
    <w:rsid w:val="002D78DF"/>
    <w:rsid w:val="002D7D2E"/>
    <w:rsid w:val="002D7FA2"/>
    <w:rsid w:val="002E02DA"/>
    <w:rsid w:val="002E0E2F"/>
    <w:rsid w:val="002E1242"/>
    <w:rsid w:val="002E147D"/>
    <w:rsid w:val="002E1642"/>
    <w:rsid w:val="002E27BE"/>
    <w:rsid w:val="002E3240"/>
    <w:rsid w:val="002E3F6F"/>
    <w:rsid w:val="002E4012"/>
    <w:rsid w:val="002E40B2"/>
    <w:rsid w:val="002E50C8"/>
    <w:rsid w:val="002E532C"/>
    <w:rsid w:val="002E56F2"/>
    <w:rsid w:val="002E5992"/>
    <w:rsid w:val="002E6182"/>
    <w:rsid w:val="002E6CC9"/>
    <w:rsid w:val="002E6DF3"/>
    <w:rsid w:val="002E7457"/>
    <w:rsid w:val="002E788F"/>
    <w:rsid w:val="002E7F41"/>
    <w:rsid w:val="002F015F"/>
    <w:rsid w:val="002F02D7"/>
    <w:rsid w:val="002F0BDB"/>
    <w:rsid w:val="002F19D3"/>
    <w:rsid w:val="002F1C2B"/>
    <w:rsid w:val="002F2083"/>
    <w:rsid w:val="002F2620"/>
    <w:rsid w:val="002F2BF9"/>
    <w:rsid w:val="002F347A"/>
    <w:rsid w:val="002F35CA"/>
    <w:rsid w:val="002F38D1"/>
    <w:rsid w:val="002F3FD8"/>
    <w:rsid w:val="002F4026"/>
    <w:rsid w:val="002F405C"/>
    <w:rsid w:val="002F4CCA"/>
    <w:rsid w:val="002F4D72"/>
    <w:rsid w:val="002F4E8B"/>
    <w:rsid w:val="002F5907"/>
    <w:rsid w:val="002F63B8"/>
    <w:rsid w:val="002F7577"/>
    <w:rsid w:val="002F7852"/>
    <w:rsid w:val="00300207"/>
    <w:rsid w:val="00300BE3"/>
    <w:rsid w:val="00300C7D"/>
    <w:rsid w:val="00301853"/>
    <w:rsid w:val="00302525"/>
    <w:rsid w:val="00302C4D"/>
    <w:rsid w:val="00303438"/>
    <w:rsid w:val="003034B6"/>
    <w:rsid w:val="00303711"/>
    <w:rsid w:val="0030388B"/>
    <w:rsid w:val="003038CC"/>
    <w:rsid w:val="003044E8"/>
    <w:rsid w:val="003059E7"/>
    <w:rsid w:val="00307BBD"/>
    <w:rsid w:val="003100F8"/>
    <w:rsid w:val="00310C91"/>
    <w:rsid w:val="00311267"/>
    <w:rsid w:val="00311B6A"/>
    <w:rsid w:val="00312188"/>
    <w:rsid w:val="003122B9"/>
    <w:rsid w:val="00312AC3"/>
    <w:rsid w:val="00312E22"/>
    <w:rsid w:val="0031308A"/>
    <w:rsid w:val="00313138"/>
    <w:rsid w:val="00313ED5"/>
    <w:rsid w:val="003142CB"/>
    <w:rsid w:val="00314459"/>
    <w:rsid w:val="00314530"/>
    <w:rsid w:val="00314841"/>
    <w:rsid w:val="00315829"/>
    <w:rsid w:val="003158B8"/>
    <w:rsid w:val="00315EEA"/>
    <w:rsid w:val="0031607B"/>
    <w:rsid w:val="00316148"/>
    <w:rsid w:val="00316F32"/>
    <w:rsid w:val="00317C30"/>
    <w:rsid w:val="00320224"/>
    <w:rsid w:val="00320720"/>
    <w:rsid w:val="00320EFE"/>
    <w:rsid w:val="003210AF"/>
    <w:rsid w:val="003210C2"/>
    <w:rsid w:val="00322359"/>
    <w:rsid w:val="00322BE7"/>
    <w:rsid w:val="00322E20"/>
    <w:rsid w:val="00322ECB"/>
    <w:rsid w:val="00323641"/>
    <w:rsid w:val="00323E2B"/>
    <w:rsid w:val="00323ED1"/>
    <w:rsid w:val="00324176"/>
    <w:rsid w:val="003249A1"/>
    <w:rsid w:val="00325DC2"/>
    <w:rsid w:val="00325DD2"/>
    <w:rsid w:val="003267E9"/>
    <w:rsid w:val="00327179"/>
    <w:rsid w:val="003273C3"/>
    <w:rsid w:val="003275CF"/>
    <w:rsid w:val="00327675"/>
    <w:rsid w:val="00330259"/>
    <w:rsid w:val="003303A2"/>
    <w:rsid w:val="00330816"/>
    <w:rsid w:val="0033099E"/>
    <w:rsid w:val="00330AE4"/>
    <w:rsid w:val="00330C10"/>
    <w:rsid w:val="00330FF1"/>
    <w:rsid w:val="0033122C"/>
    <w:rsid w:val="003317CA"/>
    <w:rsid w:val="0033201E"/>
    <w:rsid w:val="0033204E"/>
    <w:rsid w:val="0033265F"/>
    <w:rsid w:val="00333292"/>
    <w:rsid w:val="003333E4"/>
    <w:rsid w:val="00333882"/>
    <w:rsid w:val="00333C49"/>
    <w:rsid w:val="0033426B"/>
    <w:rsid w:val="0033444B"/>
    <w:rsid w:val="003346FC"/>
    <w:rsid w:val="0033570C"/>
    <w:rsid w:val="00336491"/>
    <w:rsid w:val="00336987"/>
    <w:rsid w:val="0033698A"/>
    <w:rsid w:val="0033722F"/>
    <w:rsid w:val="003378D4"/>
    <w:rsid w:val="00337A6A"/>
    <w:rsid w:val="00337FDE"/>
    <w:rsid w:val="003403D3"/>
    <w:rsid w:val="00344316"/>
    <w:rsid w:val="00344C61"/>
    <w:rsid w:val="003451F3"/>
    <w:rsid w:val="00345E87"/>
    <w:rsid w:val="003469E4"/>
    <w:rsid w:val="00347A9F"/>
    <w:rsid w:val="003508B2"/>
    <w:rsid w:val="003508D9"/>
    <w:rsid w:val="003519D4"/>
    <w:rsid w:val="00351D53"/>
    <w:rsid w:val="00351EDE"/>
    <w:rsid w:val="00353612"/>
    <w:rsid w:val="00354586"/>
    <w:rsid w:val="003547F9"/>
    <w:rsid w:val="00354D2D"/>
    <w:rsid w:val="003563CD"/>
    <w:rsid w:val="00356529"/>
    <w:rsid w:val="00356849"/>
    <w:rsid w:val="00356B49"/>
    <w:rsid w:val="00357536"/>
    <w:rsid w:val="00357861"/>
    <w:rsid w:val="00357FCF"/>
    <w:rsid w:val="0036020C"/>
    <w:rsid w:val="003606C1"/>
    <w:rsid w:val="00360DF5"/>
    <w:rsid w:val="00361876"/>
    <w:rsid w:val="00361AA2"/>
    <w:rsid w:val="003624E3"/>
    <w:rsid w:val="0036322F"/>
    <w:rsid w:val="00363742"/>
    <w:rsid w:val="003637BC"/>
    <w:rsid w:val="00363825"/>
    <w:rsid w:val="00363C5F"/>
    <w:rsid w:val="003644D8"/>
    <w:rsid w:val="00365091"/>
    <w:rsid w:val="00365D69"/>
    <w:rsid w:val="00365E70"/>
    <w:rsid w:val="00366533"/>
    <w:rsid w:val="00366AD5"/>
    <w:rsid w:val="00366D2D"/>
    <w:rsid w:val="00366D8D"/>
    <w:rsid w:val="00366FB4"/>
    <w:rsid w:val="0036749C"/>
    <w:rsid w:val="0037013A"/>
    <w:rsid w:val="003703C6"/>
    <w:rsid w:val="00370813"/>
    <w:rsid w:val="00370E0F"/>
    <w:rsid w:val="00372767"/>
    <w:rsid w:val="00372B0D"/>
    <w:rsid w:val="00372B55"/>
    <w:rsid w:val="00372FC1"/>
    <w:rsid w:val="003733A7"/>
    <w:rsid w:val="00373D3E"/>
    <w:rsid w:val="00374068"/>
    <w:rsid w:val="003747FF"/>
    <w:rsid w:val="0037540B"/>
    <w:rsid w:val="003755F4"/>
    <w:rsid w:val="00375940"/>
    <w:rsid w:val="0037626C"/>
    <w:rsid w:val="003763EA"/>
    <w:rsid w:val="00376A4F"/>
    <w:rsid w:val="00376B67"/>
    <w:rsid w:val="00377DB7"/>
    <w:rsid w:val="003805FB"/>
    <w:rsid w:val="00381352"/>
    <w:rsid w:val="00382282"/>
    <w:rsid w:val="003826D5"/>
    <w:rsid w:val="0038368B"/>
    <w:rsid w:val="00383D26"/>
    <w:rsid w:val="00384A21"/>
    <w:rsid w:val="00385424"/>
    <w:rsid w:val="00385BD9"/>
    <w:rsid w:val="00387B97"/>
    <w:rsid w:val="00390A47"/>
    <w:rsid w:val="00390C3E"/>
    <w:rsid w:val="0039100D"/>
    <w:rsid w:val="003910E8"/>
    <w:rsid w:val="00391F2E"/>
    <w:rsid w:val="003922C1"/>
    <w:rsid w:val="003923CB"/>
    <w:rsid w:val="0039246B"/>
    <w:rsid w:val="00392574"/>
    <w:rsid w:val="00392BB4"/>
    <w:rsid w:val="003940BA"/>
    <w:rsid w:val="003941BB"/>
    <w:rsid w:val="003944A1"/>
    <w:rsid w:val="00394B4F"/>
    <w:rsid w:val="00395264"/>
    <w:rsid w:val="00395429"/>
    <w:rsid w:val="00395955"/>
    <w:rsid w:val="003959CF"/>
    <w:rsid w:val="00395E2A"/>
    <w:rsid w:val="00397222"/>
    <w:rsid w:val="00397C9F"/>
    <w:rsid w:val="00397DCE"/>
    <w:rsid w:val="003A04FC"/>
    <w:rsid w:val="003A0832"/>
    <w:rsid w:val="003A1292"/>
    <w:rsid w:val="003A1937"/>
    <w:rsid w:val="003A1B59"/>
    <w:rsid w:val="003A2CA9"/>
    <w:rsid w:val="003A2D91"/>
    <w:rsid w:val="003A3D8A"/>
    <w:rsid w:val="003A43FD"/>
    <w:rsid w:val="003A4F14"/>
    <w:rsid w:val="003A626D"/>
    <w:rsid w:val="003A64A4"/>
    <w:rsid w:val="003A6941"/>
    <w:rsid w:val="003A7187"/>
    <w:rsid w:val="003A7440"/>
    <w:rsid w:val="003A7853"/>
    <w:rsid w:val="003B03FD"/>
    <w:rsid w:val="003B0AFD"/>
    <w:rsid w:val="003B0D64"/>
    <w:rsid w:val="003B1984"/>
    <w:rsid w:val="003B1C94"/>
    <w:rsid w:val="003B2224"/>
    <w:rsid w:val="003B241B"/>
    <w:rsid w:val="003B2E12"/>
    <w:rsid w:val="003B3176"/>
    <w:rsid w:val="003B3220"/>
    <w:rsid w:val="003B356D"/>
    <w:rsid w:val="003B389D"/>
    <w:rsid w:val="003B4E9C"/>
    <w:rsid w:val="003B4EA5"/>
    <w:rsid w:val="003B55DC"/>
    <w:rsid w:val="003B5BBF"/>
    <w:rsid w:val="003B60D1"/>
    <w:rsid w:val="003B6188"/>
    <w:rsid w:val="003B69AD"/>
    <w:rsid w:val="003B6E75"/>
    <w:rsid w:val="003B75C2"/>
    <w:rsid w:val="003B7710"/>
    <w:rsid w:val="003B7D4D"/>
    <w:rsid w:val="003C0183"/>
    <w:rsid w:val="003C03E3"/>
    <w:rsid w:val="003C054F"/>
    <w:rsid w:val="003C0A1F"/>
    <w:rsid w:val="003C0DA0"/>
    <w:rsid w:val="003C1027"/>
    <w:rsid w:val="003C1135"/>
    <w:rsid w:val="003C1B29"/>
    <w:rsid w:val="003C20AB"/>
    <w:rsid w:val="003C2809"/>
    <w:rsid w:val="003C2A04"/>
    <w:rsid w:val="003C2B08"/>
    <w:rsid w:val="003C4060"/>
    <w:rsid w:val="003C4447"/>
    <w:rsid w:val="003C473A"/>
    <w:rsid w:val="003C4896"/>
    <w:rsid w:val="003C48A6"/>
    <w:rsid w:val="003C4BDB"/>
    <w:rsid w:val="003C5106"/>
    <w:rsid w:val="003C60C9"/>
    <w:rsid w:val="003C673D"/>
    <w:rsid w:val="003C6A66"/>
    <w:rsid w:val="003C75E7"/>
    <w:rsid w:val="003D0029"/>
    <w:rsid w:val="003D032F"/>
    <w:rsid w:val="003D12AC"/>
    <w:rsid w:val="003D1D88"/>
    <w:rsid w:val="003D2367"/>
    <w:rsid w:val="003D23BC"/>
    <w:rsid w:val="003D27F6"/>
    <w:rsid w:val="003D2C2D"/>
    <w:rsid w:val="003D3013"/>
    <w:rsid w:val="003D31E3"/>
    <w:rsid w:val="003D3947"/>
    <w:rsid w:val="003D5009"/>
    <w:rsid w:val="003D5043"/>
    <w:rsid w:val="003D5B77"/>
    <w:rsid w:val="003D5C9D"/>
    <w:rsid w:val="003D6091"/>
    <w:rsid w:val="003D615D"/>
    <w:rsid w:val="003D64E6"/>
    <w:rsid w:val="003D6721"/>
    <w:rsid w:val="003D699B"/>
    <w:rsid w:val="003D7355"/>
    <w:rsid w:val="003D7AA8"/>
    <w:rsid w:val="003D7E3B"/>
    <w:rsid w:val="003D7EB9"/>
    <w:rsid w:val="003E06E0"/>
    <w:rsid w:val="003E0823"/>
    <w:rsid w:val="003E18DF"/>
    <w:rsid w:val="003E18F0"/>
    <w:rsid w:val="003E1D99"/>
    <w:rsid w:val="003E32D8"/>
    <w:rsid w:val="003E3946"/>
    <w:rsid w:val="003E3FC6"/>
    <w:rsid w:val="003E45D5"/>
    <w:rsid w:val="003E48E8"/>
    <w:rsid w:val="003E4A54"/>
    <w:rsid w:val="003E4D51"/>
    <w:rsid w:val="003E60B1"/>
    <w:rsid w:val="003E6180"/>
    <w:rsid w:val="003E681B"/>
    <w:rsid w:val="003E6BA8"/>
    <w:rsid w:val="003E7491"/>
    <w:rsid w:val="003E781C"/>
    <w:rsid w:val="003E7A00"/>
    <w:rsid w:val="003F0445"/>
    <w:rsid w:val="003F051A"/>
    <w:rsid w:val="003F2B49"/>
    <w:rsid w:val="003F3171"/>
    <w:rsid w:val="003F3569"/>
    <w:rsid w:val="003F3727"/>
    <w:rsid w:val="003F4477"/>
    <w:rsid w:val="003F463B"/>
    <w:rsid w:val="003F4D95"/>
    <w:rsid w:val="003F4F34"/>
    <w:rsid w:val="003F5E54"/>
    <w:rsid w:val="003F6364"/>
    <w:rsid w:val="003F6752"/>
    <w:rsid w:val="003F6BE7"/>
    <w:rsid w:val="003F6E86"/>
    <w:rsid w:val="003F7853"/>
    <w:rsid w:val="003F78CB"/>
    <w:rsid w:val="003F78F2"/>
    <w:rsid w:val="00400711"/>
    <w:rsid w:val="00400805"/>
    <w:rsid w:val="00400EB6"/>
    <w:rsid w:val="004010C3"/>
    <w:rsid w:val="0040177A"/>
    <w:rsid w:val="00401C8A"/>
    <w:rsid w:val="00402155"/>
    <w:rsid w:val="004023A3"/>
    <w:rsid w:val="00402E47"/>
    <w:rsid w:val="00404425"/>
    <w:rsid w:val="00405325"/>
    <w:rsid w:val="00406234"/>
    <w:rsid w:val="0040641D"/>
    <w:rsid w:val="0040659E"/>
    <w:rsid w:val="00406843"/>
    <w:rsid w:val="00406A6F"/>
    <w:rsid w:val="00406F36"/>
    <w:rsid w:val="00407524"/>
    <w:rsid w:val="00407954"/>
    <w:rsid w:val="0041030E"/>
    <w:rsid w:val="0041099D"/>
    <w:rsid w:val="00410FEF"/>
    <w:rsid w:val="00411658"/>
    <w:rsid w:val="00411AF0"/>
    <w:rsid w:val="004121B6"/>
    <w:rsid w:val="00412E8E"/>
    <w:rsid w:val="00412EAD"/>
    <w:rsid w:val="00412EB2"/>
    <w:rsid w:val="0041370B"/>
    <w:rsid w:val="00414112"/>
    <w:rsid w:val="00414544"/>
    <w:rsid w:val="00414CAC"/>
    <w:rsid w:val="00416432"/>
    <w:rsid w:val="00416548"/>
    <w:rsid w:val="00416C49"/>
    <w:rsid w:val="00417116"/>
    <w:rsid w:val="00417C9F"/>
    <w:rsid w:val="00417DC9"/>
    <w:rsid w:val="00420255"/>
    <w:rsid w:val="0042026D"/>
    <w:rsid w:val="00420A4E"/>
    <w:rsid w:val="00421326"/>
    <w:rsid w:val="004213B3"/>
    <w:rsid w:val="004217B0"/>
    <w:rsid w:val="004218AE"/>
    <w:rsid w:val="00422567"/>
    <w:rsid w:val="004225BF"/>
    <w:rsid w:val="004227F8"/>
    <w:rsid w:val="00422F80"/>
    <w:rsid w:val="00423857"/>
    <w:rsid w:val="0042391E"/>
    <w:rsid w:val="0042400D"/>
    <w:rsid w:val="004241B5"/>
    <w:rsid w:val="0042425F"/>
    <w:rsid w:val="00425C3B"/>
    <w:rsid w:val="00426AE8"/>
    <w:rsid w:val="004274DE"/>
    <w:rsid w:val="00427EF3"/>
    <w:rsid w:val="00430272"/>
    <w:rsid w:val="004303AE"/>
    <w:rsid w:val="00430DBB"/>
    <w:rsid w:val="00431D9A"/>
    <w:rsid w:val="00432207"/>
    <w:rsid w:val="004324BD"/>
    <w:rsid w:val="004326C4"/>
    <w:rsid w:val="00432999"/>
    <w:rsid w:val="00432F30"/>
    <w:rsid w:val="00432FBF"/>
    <w:rsid w:val="00432FFC"/>
    <w:rsid w:val="004335B7"/>
    <w:rsid w:val="0043424A"/>
    <w:rsid w:val="004342D2"/>
    <w:rsid w:val="004351E2"/>
    <w:rsid w:val="0043566B"/>
    <w:rsid w:val="00435960"/>
    <w:rsid w:val="004359BB"/>
    <w:rsid w:val="00435B47"/>
    <w:rsid w:val="004361B2"/>
    <w:rsid w:val="004361FB"/>
    <w:rsid w:val="00436585"/>
    <w:rsid w:val="004371B2"/>
    <w:rsid w:val="0043775A"/>
    <w:rsid w:val="004377CF"/>
    <w:rsid w:val="00437CB9"/>
    <w:rsid w:val="004402BD"/>
    <w:rsid w:val="0044088B"/>
    <w:rsid w:val="00441049"/>
    <w:rsid w:val="004418EE"/>
    <w:rsid w:val="00441A42"/>
    <w:rsid w:val="00441C37"/>
    <w:rsid w:val="00441D3E"/>
    <w:rsid w:val="004427D5"/>
    <w:rsid w:val="00443438"/>
    <w:rsid w:val="004436F5"/>
    <w:rsid w:val="00443FAD"/>
    <w:rsid w:val="0044451A"/>
    <w:rsid w:val="00444D17"/>
    <w:rsid w:val="00446224"/>
    <w:rsid w:val="004464F4"/>
    <w:rsid w:val="00447090"/>
    <w:rsid w:val="00447103"/>
    <w:rsid w:val="004474BD"/>
    <w:rsid w:val="00447C81"/>
    <w:rsid w:val="00447E02"/>
    <w:rsid w:val="00447E22"/>
    <w:rsid w:val="00450B14"/>
    <w:rsid w:val="00450E30"/>
    <w:rsid w:val="0045109E"/>
    <w:rsid w:val="00451482"/>
    <w:rsid w:val="004523CF"/>
    <w:rsid w:val="00453677"/>
    <w:rsid w:val="0045473D"/>
    <w:rsid w:val="00454FF4"/>
    <w:rsid w:val="004552C2"/>
    <w:rsid w:val="00455828"/>
    <w:rsid w:val="00455AEE"/>
    <w:rsid w:val="00456088"/>
    <w:rsid w:val="00456408"/>
    <w:rsid w:val="00456497"/>
    <w:rsid w:val="004568E5"/>
    <w:rsid w:val="00456A26"/>
    <w:rsid w:val="00457045"/>
    <w:rsid w:val="0045722B"/>
    <w:rsid w:val="00457957"/>
    <w:rsid w:val="004579E8"/>
    <w:rsid w:val="00460070"/>
    <w:rsid w:val="00460111"/>
    <w:rsid w:val="0046111E"/>
    <w:rsid w:val="00461649"/>
    <w:rsid w:val="00461D64"/>
    <w:rsid w:val="00461DA0"/>
    <w:rsid w:val="00462383"/>
    <w:rsid w:val="00462B40"/>
    <w:rsid w:val="004639D9"/>
    <w:rsid w:val="00464ADA"/>
    <w:rsid w:val="00464C11"/>
    <w:rsid w:val="00464D08"/>
    <w:rsid w:val="00464FD8"/>
    <w:rsid w:val="00465858"/>
    <w:rsid w:val="00466109"/>
    <w:rsid w:val="00466C14"/>
    <w:rsid w:val="0046746C"/>
    <w:rsid w:val="004676F8"/>
    <w:rsid w:val="00467C50"/>
    <w:rsid w:val="004702E1"/>
    <w:rsid w:val="00471AD6"/>
    <w:rsid w:val="004739B4"/>
    <w:rsid w:val="00473C2B"/>
    <w:rsid w:val="00474206"/>
    <w:rsid w:val="00474597"/>
    <w:rsid w:val="00474924"/>
    <w:rsid w:val="00474E4B"/>
    <w:rsid w:val="004753CB"/>
    <w:rsid w:val="00476974"/>
    <w:rsid w:val="00476DDD"/>
    <w:rsid w:val="00477032"/>
    <w:rsid w:val="00480471"/>
    <w:rsid w:val="004808FE"/>
    <w:rsid w:val="00481481"/>
    <w:rsid w:val="0048159C"/>
    <w:rsid w:val="00482522"/>
    <w:rsid w:val="004827BF"/>
    <w:rsid w:val="00482838"/>
    <w:rsid w:val="00482F5C"/>
    <w:rsid w:val="0048345A"/>
    <w:rsid w:val="00483F07"/>
    <w:rsid w:val="00484501"/>
    <w:rsid w:val="0048580C"/>
    <w:rsid w:val="004866DB"/>
    <w:rsid w:val="004869F8"/>
    <w:rsid w:val="00487364"/>
    <w:rsid w:val="0048793C"/>
    <w:rsid w:val="004900BB"/>
    <w:rsid w:val="004907F5"/>
    <w:rsid w:val="00491007"/>
    <w:rsid w:val="004913E4"/>
    <w:rsid w:val="0049157E"/>
    <w:rsid w:val="00491636"/>
    <w:rsid w:val="004916AB"/>
    <w:rsid w:val="00492AAA"/>
    <w:rsid w:val="00492C61"/>
    <w:rsid w:val="00492E09"/>
    <w:rsid w:val="0049331E"/>
    <w:rsid w:val="004936B3"/>
    <w:rsid w:val="00493A6D"/>
    <w:rsid w:val="00493C8F"/>
    <w:rsid w:val="004945EE"/>
    <w:rsid w:val="00494AE2"/>
    <w:rsid w:val="004951D5"/>
    <w:rsid w:val="00495439"/>
    <w:rsid w:val="00495467"/>
    <w:rsid w:val="0049583B"/>
    <w:rsid w:val="00495E78"/>
    <w:rsid w:val="00496095"/>
    <w:rsid w:val="004965CF"/>
    <w:rsid w:val="00496EDD"/>
    <w:rsid w:val="00497199"/>
    <w:rsid w:val="00497BCA"/>
    <w:rsid w:val="00497F85"/>
    <w:rsid w:val="004A0A32"/>
    <w:rsid w:val="004A0E9E"/>
    <w:rsid w:val="004A1C7A"/>
    <w:rsid w:val="004A2704"/>
    <w:rsid w:val="004A2FE6"/>
    <w:rsid w:val="004A32AD"/>
    <w:rsid w:val="004A3785"/>
    <w:rsid w:val="004A3F8C"/>
    <w:rsid w:val="004A442E"/>
    <w:rsid w:val="004A478F"/>
    <w:rsid w:val="004A49DF"/>
    <w:rsid w:val="004A4A5C"/>
    <w:rsid w:val="004A4DA5"/>
    <w:rsid w:val="004A4ECB"/>
    <w:rsid w:val="004A5003"/>
    <w:rsid w:val="004A5130"/>
    <w:rsid w:val="004A62FD"/>
    <w:rsid w:val="004A6D3F"/>
    <w:rsid w:val="004A7492"/>
    <w:rsid w:val="004A781E"/>
    <w:rsid w:val="004A7A13"/>
    <w:rsid w:val="004A7D0A"/>
    <w:rsid w:val="004A7D1A"/>
    <w:rsid w:val="004B0300"/>
    <w:rsid w:val="004B1744"/>
    <w:rsid w:val="004B1856"/>
    <w:rsid w:val="004B3050"/>
    <w:rsid w:val="004B3A1E"/>
    <w:rsid w:val="004B4227"/>
    <w:rsid w:val="004B4329"/>
    <w:rsid w:val="004B559B"/>
    <w:rsid w:val="004B5A3E"/>
    <w:rsid w:val="004B5B2E"/>
    <w:rsid w:val="004B5C2D"/>
    <w:rsid w:val="004B5C57"/>
    <w:rsid w:val="004B6B63"/>
    <w:rsid w:val="004B6D55"/>
    <w:rsid w:val="004B6D5D"/>
    <w:rsid w:val="004B6E85"/>
    <w:rsid w:val="004B6F40"/>
    <w:rsid w:val="004B72DF"/>
    <w:rsid w:val="004B76B1"/>
    <w:rsid w:val="004C0965"/>
    <w:rsid w:val="004C101D"/>
    <w:rsid w:val="004C1068"/>
    <w:rsid w:val="004C35DF"/>
    <w:rsid w:val="004C39C6"/>
    <w:rsid w:val="004C3C81"/>
    <w:rsid w:val="004C418E"/>
    <w:rsid w:val="004C430A"/>
    <w:rsid w:val="004C5232"/>
    <w:rsid w:val="004C5A7E"/>
    <w:rsid w:val="004C6EA7"/>
    <w:rsid w:val="004C715F"/>
    <w:rsid w:val="004C798E"/>
    <w:rsid w:val="004C7AA7"/>
    <w:rsid w:val="004C7EF6"/>
    <w:rsid w:val="004D03EC"/>
    <w:rsid w:val="004D0980"/>
    <w:rsid w:val="004D0FBD"/>
    <w:rsid w:val="004D1EA1"/>
    <w:rsid w:val="004D2240"/>
    <w:rsid w:val="004D308D"/>
    <w:rsid w:val="004D3349"/>
    <w:rsid w:val="004D341A"/>
    <w:rsid w:val="004D3501"/>
    <w:rsid w:val="004D3AFF"/>
    <w:rsid w:val="004D3FC7"/>
    <w:rsid w:val="004D4C42"/>
    <w:rsid w:val="004D5202"/>
    <w:rsid w:val="004D539F"/>
    <w:rsid w:val="004D5624"/>
    <w:rsid w:val="004D5C6A"/>
    <w:rsid w:val="004D64AC"/>
    <w:rsid w:val="004D6CC2"/>
    <w:rsid w:val="004D6EFB"/>
    <w:rsid w:val="004D71A7"/>
    <w:rsid w:val="004D7B3F"/>
    <w:rsid w:val="004D7FA9"/>
    <w:rsid w:val="004E0186"/>
    <w:rsid w:val="004E0784"/>
    <w:rsid w:val="004E0FAA"/>
    <w:rsid w:val="004E15BD"/>
    <w:rsid w:val="004E18FA"/>
    <w:rsid w:val="004E1F88"/>
    <w:rsid w:val="004E2610"/>
    <w:rsid w:val="004E26E1"/>
    <w:rsid w:val="004E2FBA"/>
    <w:rsid w:val="004E3273"/>
    <w:rsid w:val="004E3C14"/>
    <w:rsid w:val="004E3F71"/>
    <w:rsid w:val="004E42E0"/>
    <w:rsid w:val="004E4379"/>
    <w:rsid w:val="004E457C"/>
    <w:rsid w:val="004E4D81"/>
    <w:rsid w:val="004E6349"/>
    <w:rsid w:val="004E66BC"/>
    <w:rsid w:val="004E673A"/>
    <w:rsid w:val="004E7031"/>
    <w:rsid w:val="004E7178"/>
    <w:rsid w:val="004E71F6"/>
    <w:rsid w:val="004F0759"/>
    <w:rsid w:val="004F1038"/>
    <w:rsid w:val="004F146C"/>
    <w:rsid w:val="004F1E48"/>
    <w:rsid w:val="004F2B04"/>
    <w:rsid w:val="004F33B4"/>
    <w:rsid w:val="004F368D"/>
    <w:rsid w:val="004F3A31"/>
    <w:rsid w:val="004F430B"/>
    <w:rsid w:val="004F463F"/>
    <w:rsid w:val="004F4B7A"/>
    <w:rsid w:val="004F4DFF"/>
    <w:rsid w:val="004F62DB"/>
    <w:rsid w:val="004F71C7"/>
    <w:rsid w:val="004F726B"/>
    <w:rsid w:val="004F751F"/>
    <w:rsid w:val="004F7F43"/>
    <w:rsid w:val="00500171"/>
    <w:rsid w:val="00500579"/>
    <w:rsid w:val="0050058B"/>
    <w:rsid w:val="005005B1"/>
    <w:rsid w:val="0050114A"/>
    <w:rsid w:val="005015B1"/>
    <w:rsid w:val="005019B6"/>
    <w:rsid w:val="00502B3C"/>
    <w:rsid w:val="00502C75"/>
    <w:rsid w:val="00502F81"/>
    <w:rsid w:val="00503C8F"/>
    <w:rsid w:val="00504765"/>
    <w:rsid w:val="00504A08"/>
    <w:rsid w:val="005064CE"/>
    <w:rsid w:val="00506C19"/>
    <w:rsid w:val="00506C2D"/>
    <w:rsid w:val="00506C9E"/>
    <w:rsid w:val="00506E30"/>
    <w:rsid w:val="0050724E"/>
    <w:rsid w:val="00507330"/>
    <w:rsid w:val="00507670"/>
    <w:rsid w:val="005101E5"/>
    <w:rsid w:val="00510C9A"/>
    <w:rsid w:val="00511143"/>
    <w:rsid w:val="0051205F"/>
    <w:rsid w:val="00512581"/>
    <w:rsid w:val="00512CA4"/>
    <w:rsid w:val="0051368B"/>
    <w:rsid w:val="00513878"/>
    <w:rsid w:val="0051390C"/>
    <w:rsid w:val="0051448F"/>
    <w:rsid w:val="00514E8D"/>
    <w:rsid w:val="00514FD9"/>
    <w:rsid w:val="005153AA"/>
    <w:rsid w:val="0051635F"/>
    <w:rsid w:val="00516702"/>
    <w:rsid w:val="00516BFB"/>
    <w:rsid w:val="00517FB3"/>
    <w:rsid w:val="00520096"/>
    <w:rsid w:val="0052047C"/>
    <w:rsid w:val="00520AE0"/>
    <w:rsid w:val="00521318"/>
    <w:rsid w:val="0052225B"/>
    <w:rsid w:val="005223EF"/>
    <w:rsid w:val="0052259E"/>
    <w:rsid w:val="00522C0F"/>
    <w:rsid w:val="005238A5"/>
    <w:rsid w:val="005243FC"/>
    <w:rsid w:val="00524489"/>
    <w:rsid w:val="00524606"/>
    <w:rsid w:val="00524669"/>
    <w:rsid w:val="00524C6D"/>
    <w:rsid w:val="005250CE"/>
    <w:rsid w:val="00525896"/>
    <w:rsid w:val="00525B8C"/>
    <w:rsid w:val="005262A0"/>
    <w:rsid w:val="005267B4"/>
    <w:rsid w:val="00526D7E"/>
    <w:rsid w:val="00526F3E"/>
    <w:rsid w:val="00526FB7"/>
    <w:rsid w:val="00527680"/>
    <w:rsid w:val="00527DA8"/>
    <w:rsid w:val="00530526"/>
    <w:rsid w:val="0053250C"/>
    <w:rsid w:val="00532A79"/>
    <w:rsid w:val="00532C13"/>
    <w:rsid w:val="00533104"/>
    <w:rsid w:val="0053388E"/>
    <w:rsid w:val="005341FD"/>
    <w:rsid w:val="00534779"/>
    <w:rsid w:val="005348EF"/>
    <w:rsid w:val="00534A3D"/>
    <w:rsid w:val="00534EE1"/>
    <w:rsid w:val="00535331"/>
    <w:rsid w:val="00536096"/>
    <w:rsid w:val="005364D1"/>
    <w:rsid w:val="00536742"/>
    <w:rsid w:val="00536784"/>
    <w:rsid w:val="00536C88"/>
    <w:rsid w:val="00536CD9"/>
    <w:rsid w:val="00536E28"/>
    <w:rsid w:val="005378BB"/>
    <w:rsid w:val="00537A06"/>
    <w:rsid w:val="00537E7F"/>
    <w:rsid w:val="005401DC"/>
    <w:rsid w:val="00540970"/>
    <w:rsid w:val="00541782"/>
    <w:rsid w:val="00541967"/>
    <w:rsid w:val="00541F60"/>
    <w:rsid w:val="005435B7"/>
    <w:rsid w:val="00543B9A"/>
    <w:rsid w:val="00544690"/>
    <w:rsid w:val="00544B60"/>
    <w:rsid w:val="00545B50"/>
    <w:rsid w:val="00545F2A"/>
    <w:rsid w:val="00546044"/>
    <w:rsid w:val="005464F2"/>
    <w:rsid w:val="00546740"/>
    <w:rsid w:val="00546AEC"/>
    <w:rsid w:val="00546E36"/>
    <w:rsid w:val="0054751B"/>
    <w:rsid w:val="005475F2"/>
    <w:rsid w:val="00547645"/>
    <w:rsid w:val="0055027F"/>
    <w:rsid w:val="00550EEE"/>
    <w:rsid w:val="00551925"/>
    <w:rsid w:val="00551CF9"/>
    <w:rsid w:val="00551DF5"/>
    <w:rsid w:val="00552CA7"/>
    <w:rsid w:val="005535EE"/>
    <w:rsid w:val="00553672"/>
    <w:rsid w:val="005541D5"/>
    <w:rsid w:val="00554AA0"/>
    <w:rsid w:val="005553E2"/>
    <w:rsid w:val="00555921"/>
    <w:rsid w:val="00556746"/>
    <w:rsid w:val="00556815"/>
    <w:rsid w:val="00556C0F"/>
    <w:rsid w:val="005570CD"/>
    <w:rsid w:val="005577B0"/>
    <w:rsid w:val="0055791A"/>
    <w:rsid w:val="00557F5F"/>
    <w:rsid w:val="00560CAD"/>
    <w:rsid w:val="00560F3A"/>
    <w:rsid w:val="0056143A"/>
    <w:rsid w:val="00561D8A"/>
    <w:rsid w:val="00561FBA"/>
    <w:rsid w:val="0056205B"/>
    <w:rsid w:val="005625B3"/>
    <w:rsid w:val="005629F1"/>
    <w:rsid w:val="00562C4A"/>
    <w:rsid w:val="00563ED4"/>
    <w:rsid w:val="005641B1"/>
    <w:rsid w:val="00564BC3"/>
    <w:rsid w:val="0056587E"/>
    <w:rsid w:val="00565AC4"/>
    <w:rsid w:val="0056617D"/>
    <w:rsid w:val="00566779"/>
    <w:rsid w:val="00567024"/>
    <w:rsid w:val="005677E2"/>
    <w:rsid w:val="00567ADB"/>
    <w:rsid w:val="00567C75"/>
    <w:rsid w:val="005717B7"/>
    <w:rsid w:val="00571D23"/>
    <w:rsid w:val="00572432"/>
    <w:rsid w:val="00572492"/>
    <w:rsid w:val="00572B59"/>
    <w:rsid w:val="00572FC0"/>
    <w:rsid w:val="0057352A"/>
    <w:rsid w:val="00573BB1"/>
    <w:rsid w:val="00574E5C"/>
    <w:rsid w:val="00574ED1"/>
    <w:rsid w:val="005754A3"/>
    <w:rsid w:val="005769DB"/>
    <w:rsid w:val="00576AEE"/>
    <w:rsid w:val="00576D71"/>
    <w:rsid w:val="00577592"/>
    <w:rsid w:val="005807C0"/>
    <w:rsid w:val="00580AFD"/>
    <w:rsid w:val="00581171"/>
    <w:rsid w:val="00581AD4"/>
    <w:rsid w:val="00583523"/>
    <w:rsid w:val="005837D6"/>
    <w:rsid w:val="0058500A"/>
    <w:rsid w:val="0058582D"/>
    <w:rsid w:val="005864D1"/>
    <w:rsid w:val="0058689B"/>
    <w:rsid w:val="0058724B"/>
    <w:rsid w:val="00587662"/>
    <w:rsid w:val="005876CE"/>
    <w:rsid w:val="0059012A"/>
    <w:rsid w:val="0059030E"/>
    <w:rsid w:val="005904E8"/>
    <w:rsid w:val="005904F6"/>
    <w:rsid w:val="00590950"/>
    <w:rsid w:val="005915CD"/>
    <w:rsid w:val="00591B42"/>
    <w:rsid w:val="00591D24"/>
    <w:rsid w:val="00592691"/>
    <w:rsid w:val="0059297A"/>
    <w:rsid w:val="005929FB"/>
    <w:rsid w:val="00592AFF"/>
    <w:rsid w:val="00592B55"/>
    <w:rsid w:val="00592D4E"/>
    <w:rsid w:val="0059469D"/>
    <w:rsid w:val="00594BBF"/>
    <w:rsid w:val="00594E53"/>
    <w:rsid w:val="0059526B"/>
    <w:rsid w:val="00595513"/>
    <w:rsid w:val="0059610F"/>
    <w:rsid w:val="00596126"/>
    <w:rsid w:val="00596492"/>
    <w:rsid w:val="0059716C"/>
    <w:rsid w:val="005A05FB"/>
    <w:rsid w:val="005A0CFF"/>
    <w:rsid w:val="005A15D0"/>
    <w:rsid w:val="005A17CF"/>
    <w:rsid w:val="005A1BC2"/>
    <w:rsid w:val="005A4320"/>
    <w:rsid w:val="005A490D"/>
    <w:rsid w:val="005A5007"/>
    <w:rsid w:val="005A5165"/>
    <w:rsid w:val="005A5494"/>
    <w:rsid w:val="005A5712"/>
    <w:rsid w:val="005A5883"/>
    <w:rsid w:val="005A68DD"/>
    <w:rsid w:val="005A6B1B"/>
    <w:rsid w:val="005A6DC0"/>
    <w:rsid w:val="005A7187"/>
    <w:rsid w:val="005A7314"/>
    <w:rsid w:val="005A7D32"/>
    <w:rsid w:val="005B0165"/>
    <w:rsid w:val="005B161F"/>
    <w:rsid w:val="005B1AB7"/>
    <w:rsid w:val="005B1E62"/>
    <w:rsid w:val="005B2110"/>
    <w:rsid w:val="005B2B6E"/>
    <w:rsid w:val="005B33CE"/>
    <w:rsid w:val="005B381B"/>
    <w:rsid w:val="005B4450"/>
    <w:rsid w:val="005B47AE"/>
    <w:rsid w:val="005B48D8"/>
    <w:rsid w:val="005B4C2D"/>
    <w:rsid w:val="005B5201"/>
    <w:rsid w:val="005B53D9"/>
    <w:rsid w:val="005B5BB5"/>
    <w:rsid w:val="005B5CE9"/>
    <w:rsid w:val="005B69C5"/>
    <w:rsid w:val="005B6C27"/>
    <w:rsid w:val="005B6D42"/>
    <w:rsid w:val="005B717A"/>
    <w:rsid w:val="005B76F4"/>
    <w:rsid w:val="005B7AE1"/>
    <w:rsid w:val="005C08D7"/>
    <w:rsid w:val="005C0CC8"/>
    <w:rsid w:val="005C1724"/>
    <w:rsid w:val="005C1900"/>
    <w:rsid w:val="005C1AFB"/>
    <w:rsid w:val="005C1F2A"/>
    <w:rsid w:val="005C1F98"/>
    <w:rsid w:val="005C23A5"/>
    <w:rsid w:val="005C48C1"/>
    <w:rsid w:val="005C49CB"/>
    <w:rsid w:val="005C5EAE"/>
    <w:rsid w:val="005C6FF6"/>
    <w:rsid w:val="005C701E"/>
    <w:rsid w:val="005C7625"/>
    <w:rsid w:val="005C79B7"/>
    <w:rsid w:val="005C7E32"/>
    <w:rsid w:val="005D0859"/>
    <w:rsid w:val="005D16B4"/>
    <w:rsid w:val="005D1FF7"/>
    <w:rsid w:val="005D2315"/>
    <w:rsid w:val="005D232B"/>
    <w:rsid w:val="005D29F1"/>
    <w:rsid w:val="005D2E8A"/>
    <w:rsid w:val="005D302E"/>
    <w:rsid w:val="005D3063"/>
    <w:rsid w:val="005D35CF"/>
    <w:rsid w:val="005D3F01"/>
    <w:rsid w:val="005D431D"/>
    <w:rsid w:val="005D51B9"/>
    <w:rsid w:val="005D527F"/>
    <w:rsid w:val="005D5CED"/>
    <w:rsid w:val="005D5D63"/>
    <w:rsid w:val="005D6040"/>
    <w:rsid w:val="005D63BA"/>
    <w:rsid w:val="005D7201"/>
    <w:rsid w:val="005D723E"/>
    <w:rsid w:val="005D7E2A"/>
    <w:rsid w:val="005D7FB7"/>
    <w:rsid w:val="005E0C19"/>
    <w:rsid w:val="005E13D9"/>
    <w:rsid w:val="005E195A"/>
    <w:rsid w:val="005E1BCA"/>
    <w:rsid w:val="005E1C20"/>
    <w:rsid w:val="005E22ED"/>
    <w:rsid w:val="005E3080"/>
    <w:rsid w:val="005E3224"/>
    <w:rsid w:val="005E3251"/>
    <w:rsid w:val="005E3609"/>
    <w:rsid w:val="005E3631"/>
    <w:rsid w:val="005E3DAA"/>
    <w:rsid w:val="005E5206"/>
    <w:rsid w:val="005E549C"/>
    <w:rsid w:val="005E6C27"/>
    <w:rsid w:val="005E7427"/>
    <w:rsid w:val="005E752B"/>
    <w:rsid w:val="005E7760"/>
    <w:rsid w:val="005E7A7F"/>
    <w:rsid w:val="005F0124"/>
    <w:rsid w:val="005F0694"/>
    <w:rsid w:val="005F09C8"/>
    <w:rsid w:val="005F1418"/>
    <w:rsid w:val="005F14D6"/>
    <w:rsid w:val="005F1533"/>
    <w:rsid w:val="005F2096"/>
    <w:rsid w:val="005F2376"/>
    <w:rsid w:val="005F3168"/>
    <w:rsid w:val="005F3348"/>
    <w:rsid w:val="005F3891"/>
    <w:rsid w:val="005F3C3A"/>
    <w:rsid w:val="005F3D66"/>
    <w:rsid w:val="005F3F64"/>
    <w:rsid w:val="005F436B"/>
    <w:rsid w:val="005F47AF"/>
    <w:rsid w:val="005F4C3F"/>
    <w:rsid w:val="005F4C58"/>
    <w:rsid w:val="005F5728"/>
    <w:rsid w:val="005F5E0E"/>
    <w:rsid w:val="005F732D"/>
    <w:rsid w:val="005F768C"/>
    <w:rsid w:val="005F7F7A"/>
    <w:rsid w:val="006011AF"/>
    <w:rsid w:val="00601440"/>
    <w:rsid w:val="006024C1"/>
    <w:rsid w:val="00602617"/>
    <w:rsid w:val="006026AA"/>
    <w:rsid w:val="00602DD7"/>
    <w:rsid w:val="0060345F"/>
    <w:rsid w:val="006038E3"/>
    <w:rsid w:val="00603DD2"/>
    <w:rsid w:val="006041D2"/>
    <w:rsid w:val="0060422A"/>
    <w:rsid w:val="00604527"/>
    <w:rsid w:val="00604B4D"/>
    <w:rsid w:val="00604FBF"/>
    <w:rsid w:val="00605622"/>
    <w:rsid w:val="006056E9"/>
    <w:rsid w:val="00605AF1"/>
    <w:rsid w:val="00605B92"/>
    <w:rsid w:val="006069C3"/>
    <w:rsid w:val="00606FA7"/>
    <w:rsid w:val="00607009"/>
    <w:rsid w:val="006072B4"/>
    <w:rsid w:val="00607424"/>
    <w:rsid w:val="00607CD9"/>
    <w:rsid w:val="00607E88"/>
    <w:rsid w:val="00610208"/>
    <w:rsid w:val="0061037D"/>
    <w:rsid w:val="0061090E"/>
    <w:rsid w:val="00611281"/>
    <w:rsid w:val="00611290"/>
    <w:rsid w:val="006122A6"/>
    <w:rsid w:val="00612408"/>
    <w:rsid w:val="0061244B"/>
    <w:rsid w:val="0061296E"/>
    <w:rsid w:val="00612A30"/>
    <w:rsid w:val="00612B6B"/>
    <w:rsid w:val="006137EF"/>
    <w:rsid w:val="00613923"/>
    <w:rsid w:val="00613BD9"/>
    <w:rsid w:val="00613BF0"/>
    <w:rsid w:val="00613BF9"/>
    <w:rsid w:val="00613F07"/>
    <w:rsid w:val="006145D8"/>
    <w:rsid w:val="006148DC"/>
    <w:rsid w:val="006148FA"/>
    <w:rsid w:val="00614C0D"/>
    <w:rsid w:val="006156C0"/>
    <w:rsid w:val="00615759"/>
    <w:rsid w:val="00616F14"/>
    <w:rsid w:val="006172AC"/>
    <w:rsid w:val="006173D0"/>
    <w:rsid w:val="006177C0"/>
    <w:rsid w:val="006179F0"/>
    <w:rsid w:val="00617A3F"/>
    <w:rsid w:val="00617D4E"/>
    <w:rsid w:val="0062005E"/>
    <w:rsid w:val="00620157"/>
    <w:rsid w:val="00620ACD"/>
    <w:rsid w:val="006211DC"/>
    <w:rsid w:val="00621246"/>
    <w:rsid w:val="006212C3"/>
    <w:rsid w:val="0062176E"/>
    <w:rsid w:val="00622049"/>
    <w:rsid w:val="00622552"/>
    <w:rsid w:val="00622CFD"/>
    <w:rsid w:val="006232F0"/>
    <w:rsid w:val="0062350F"/>
    <w:rsid w:val="00623902"/>
    <w:rsid w:val="00623953"/>
    <w:rsid w:val="00623EEE"/>
    <w:rsid w:val="00623FDB"/>
    <w:rsid w:val="00623FE4"/>
    <w:rsid w:val="00624990"/>
    <w:rsid w:val="00624C22"/>
    <w:rsid w:val="00624C79"/>
    <w:rsid w:val="00624F6F"/>
    <w:rsid w:val="0062528B"/>
    <w:rsid w:val="006259A3"/>
    <w:rsid w:val="00626682"/>
    <w:rsid w:val="00626BA9"/>
    <w:rsid w:val="006270EE"/>
    <w:rsid w:val="00627155"/>
    <w:rsid w:val="00627DCB"/>
    <w:rsid w:val="006304A8"/>
    <w:rsid w:val="0063096F"/>
    <w:rsid w:val="00630AA7"/>
    <w:rsid w:val="00630B34"/>
    <w:rsid w:val="00630B97"/>
    <w:rsid w:val="006315DA"/>
    <w:rsid w:val="0063163E"/>
    <w:rsid w:val="006316BC"/>
    <w:rsid w:val="00631B3C"/>
    <w:rsid w:val="0063318E"/>
    <w:rsid w:val="00633319"/>
    <w:rsid w:val="0063351C"/>
    <w:rsid w:val="0063461F"/>
    <w:rsid w:val="00634878"/>
    <w:rsid w:val="00635664"/>
    <w:rsid w:val="00635891"/>
    <w:rsid w:val="00635D5F"/>
    <w:rsid w:val="00635DF7"/>
    <w:rsid w:val="00636BF8"/>
    <w:rsid w:val="00636E6C"/>
    <w:rsid w:val="00637033"/>
    <w:rsid w:val="00637115"/>
    <w:rsid w:val="0063766A"/>
    <w:rsid w:val="006376B3"/>
    <w:rsid w:val="006376B7"/>
    <w:rsid w:val="006378F8"/>
    <w:rsid w:val="00637A6B"/>
    <w:rsid w:val="00637FB7"/>
    <w:rsid w:val="0064028F"/>
    <w:rsid w:val="00640644"/>
    <w:rsid w:val="00640F13"/>
    <w:rsid w:val="00641198"/>
    <w:rsid w:val="00641689"/>
    <w:rsid w:val="00641CE7"/>
    <w:rsid w:val="00642CD0"/>
    <w:rsid w:val="00642E68"/>
    <w:rsid w:val="006432B5"/>
    <w:rsid w:val="00643EB0"/>
    <w:rsid w:val="00644F8D"/>
    <w:rsid w:val="0064521B"/>
    <w:rsid w:val="00645D33"/>
    <w:rsid w:val="00645E1D"/>
    <w:rsid w:val="00646BC8"/>
    <w:rsid w:val="00646FF9"/>
    <w:rsid w:val="00647032"/>
    <w:rsid w:val="00650218"/>
    <w:rsid w:val="00650AF8"/>
    <w:rsid w:val="00651148"/>
    <w:rsid w:val="00651290"/>
    <w:rsid w:val="006513FA"/>
    <w:rsid w:val="00651DFB"/>
    <w:rsid w:val="00652902"/>
    <w:rsid w:val="0065329F"/>
    <w:rsid w:val="00653593"/>
    <w:rsid w:val="00653C25"/>
    <w:rsid w:val="00654367"/>
    <w:rsid w:val="006544EC"/>
    <w:rsid w:val="00655180"/>
    <w:rsid w:val="0065529C"/>
    <w:rsid w:val="00655910"/>
    <w:rsid w:val="00656154"/>
    <w:rsid w:val="006562CF"/>
    <w:rsid w:val="006562E8"/>
    <w:rsid w:val="0066008B"/>
    <w:rsid w:val="00660A75"/>
    <w:rsid w:val="00660DBD"/>
    <w:rsid w:val="0066152E"/>
    <w:rsid w:val="006622C9"/>
    <w:rsid w:val="00662FA0"/>
    <w:rsid w:val="006642C8"/>
    <w:rsid w:val="00664B9B"/>
    <w:rsid w:val="00665361"/>
    <w:rsid w:val="00665711"/>
    <w:rsid w:val="006658EB"/>
    <w:rsid w:val="0066684E"/>
    <w:rsid w:val="00667AEA"/>
    <w:rsid w:val="00667E5D"/>
    <w:rsid w:val="0067098A"/>
    <w:rsid w:val="00670EF8"/>
    <w:rsid w:val="00670F2B"/>
    <w:rsid w:val="0067104F"/>
    <w:rsid w:val="0067145F"/>
    <w:rsid w:val="006715B0"/>
    <w:rsid w:val="006719C0"/>
    <w:rsid w:val="00671F30"/>
    <w:rsid w:val="006722F2"/>
    <w:rsid w:val="00672554"/>
    <w:rsid w:val="006730DF"/>
    <w:rsid w:val="0067390A"/>
    <w:rsid w:val="00673E13"/>
    <w:rsid w:val="00674C0E"/>
    <w:rsid w:val="00676142"/>
    <w:rsid w:val="006762EC"/>
    <w:rsid w:val="00676807"/>
    <w:rsid w:val="00676DB0"/>
    <w:rsid w:val="00676F9F"/>
    <w:rsid w:val="00677448"/>
    <w:rsid w:val="00677D84"/>
    <w:rsid w:val="0068046D"/>
    <w:rsid w:val="006813A3"/>
    <w:rsid w:val="00681895"/>
    <w:rsid w:val="006819B7"/>
    <w:rsid w:val="00681BEB"/>
    <w:rsid w:val="006828F5"/>
    <w:rsid w:val="0068294D"/>
    <w:rsid w:val="00683622"/>
    <w:rsid w:val="006845B5"/>
    <w:rsid w:val="006848FC"/>
    <w:rsid w:val="00684920"/>
    <w:rsid w:val="00684D53"/>
    <w:rsid w:val="0068507C"/>
    <w:rsid w:val="00685152"/>
    <w:rsid w:val="00686208"/>
    <w:rsid w:val="006862D5"/>
    <w:rsid w:val="006867C4"/>
    <w:rsid w:val="00686CB3"/>
    <w:rsid w:val="00687022"/>
    <w:rsid w:val="0068711C"/>
    <w:rsid w:val="006878AF"/>
    <w:rsid w:val="00687D36"/>
    <w:rsid w:val="00687F38"/>
    <w:rsid w:val="00690055"/>
    <w:rsid w:val="0069068C"/>
    <w:rsid w:val="006908BF"/>
    <w:rsid w:val="00690B18"/>
    <w:rsid w:val="00690E72"/>
    <w:rsid w:val="00691B95"/>
    <w:rsid w:val="00691C6E"/>
    <w:rsid w:val="00691E18"/>
    <w:rsid w:val="006923C3"/>
    <w:rsid w:val="006923D7"/>
    <w:rsid w:val="006929F6"/>
    <w:rsid w:val="00692AF7"/>
    <w:rsid w:val="00692E17"/>
    <w:rsid w:val="006932C1"/>
    <w:rsid w:val="00695141"/>
    <w:rsid w:val="00695755"/>
    <w:rsid w:val="00695769"/>
    <w:rsid w:val="00695969"/>
    <w:rsid w:val="00695F72"/>
    <w:rsid w:val="00696051"/>
    <w:rsid w:val="00696219"/>
    <w:rsid w:val="00696623"/>
    <w:rsid w:val="00697217"/>
    <w:rsid w:val="00697395"/>
    <w:rsid w:val="006976E8"/>
    <w:rsid w:val="00697ED5"/>
    <w:rsid w:val="006A056C"/>
    <w:rsid w:val="006A0D5D"/>
    <w:rsid w:val="006A0DDB"/>
    <w:rsid w:val="006A15C7"/>
    <w:rsid w:val="006A19F8"/>
    <w:rsid w:val="006A22DB"/>
    <w:rsid w:val="006A2438"/>
    <w:rsid w:val="006A2678"/>
    <w:rsid w:val="006A2BC9"/>
    <w:rsid w:val="006A2F94"/>
    <w:rsid w:val="006A3619"/>
    <w:rsid w:val="006A4609"/>
    <w:rsid w:val="006A47A7"/>
    <w:rsid w:val="006A4F6E"/>
    <w:rsid w:val="006A5960"/>
    <w:rsid w:val="006A607B"/>
    <w:rsid w:val="006A63D0"/>
    <w:rsid w:val="006A6769"/>
    <w:rsid w:val="006A67F2"/>
    <w:rsid w:val="006A6DDB"/>
    <w:rsid w:val="006A6F37"/>
    <w:rsid w:val="006A7056"/>
    <w:rsid w:val="006A74EB"/>
    <w:rsid w:val="006A79BC"/>
    <w:rsid w:val="006A7AAC"/>
    <w:rsid w:val="006B0506"/>
    <w:rsid w:val="006B05C4"/>
    <w:rsid w:val="006B0679"/>
    <w:rsid w:val="006B108D"/>
    <w:rsid w:val="006B13AF"/>
    <w:rsid w:val="006B1689"/>
    <w:rsid w:val="006B19BF"/>
    <w:rsid w:val="006B1C3C"/>
    <w:rsid w:val="006B2236"/>
    <w:rsid w:val="006B27A3"/>
    <w:rsid w:val="006B28B4"/>
    <w:rsid w:val="006B2B77"/>
    <w:rsid w:val="006B2C33"/>
    <w:rsid w:val="006B4542"/>
    <w:rsid w:val="006B478E"/>
    <w:rsid w:val="006B5C8B"/>
    <w:rsid w:val="006B6190"/>
    <w:rsid w:val="006B624E"/>
    <w:rsid w:val="006B62BD"/>
    <w:rsid w:val="006B6AD7"/>
    <w:rsid w:val="006B6B79"/>
    <w:rsid w:val="006B6BBB"/>
    <w:rsid w:val="006B6D4B"/>
    <w:rsid w:val="006B7746"/>
    <w:rsid w:val="006B7871"/>
    <w:rsid w:val="006B793A"/>
    <w:rsid w:val="006C02C3"/>
    <w:rsid w:val="006C0612"/>
    <w:rsid w:val="006C08CC"/>
    <w:rsid w:val="006C0A60"/>
    <w:rsid w:val="006C14C4"/>
    <w:rsid w:val="006C15AB"/>
    <w:rsid w:val="006C1A81"/>
    <w:rsid w:val="006C20B4"/>
    <w:rsid w:val="006C271C"/>
    <w:rsid w:val="006C2BC4"/>
    <w:rsid w:val="006C2BD7"/>
    <w:rsid w:val="006C2F62"/>
    <w:rsid w:val="006C3129"/>
    <w:rsid w:val="006C3D8C"/>
    <w:rsid w:val="006C3FD3"/>
    <w:rsid w:val="006C40A9"/>
    <w:rsid w:val="006C4453"/>
    <w:rsid w:val="006C4483"/>
    <w:rsid w:val="006C4579"/>
    <w:rsid w:val="006C51E5"/>
    <w:rsid w:val="006C5581"/>
    <w:rsid w:val="006C5697"/>
    <w:rsid w:val="006C5FFC"/>
    <w:rsid w:val="006C6013"/>
    <w:rsid w:val="006C6587"/>
    <w:rsid w:val="006C6820"/>
    <w:rsid w:val="006C7429"/>
    <w:rsid w:val="006C7F02"/>
    <w:rsid w:val="006D02A5"/>
    <w:rsid w:val="006D05B9"/>
    <w:rsid w:val="006D06FB"/>
    <w:rsid w:val="006D0DEC"/>
    <w:rsid w:val="006D114E"/>
    <w:rsid w:val="006D1871"/>
    <w:rsid w:val="006D2BA4"/>
    <w:rsid w:val="006D2C6F"/>
    <w:rsid w:val="006D2FEE"/>
    <w:rsid w:val="006D3222"/>
    <w:rsid w:val="006D341F"/>
    <w:rsid w:val="006D3648"/>
    <w:rsid w:val="006D42DA"/>
    <w:rsid w:val="006D4465"/>
    <w:rsid w:val="006D4710"/>
    <w:rsid w:val="006D4D02"/>
    <w:rsid w:val="006D4FFF"/>
    <w:rsid w:val="006D5A43"/>
    <w:rsid w:val="006D600F"/>
    <w:rsid w:val="006D6522"/>
    <w:rsid w:val="006D6912"/>
    <w:rsid w:val="006D69C6"/>
    <w:rsid w:val="006D73E8"/>
    <w:rsid w:val="006D74F1"/>
    <w:rsid w:val="006D7508"/>
    <w:rsid w:val="006D7873"/>
    <w:rsid w:val="006E037A"/>
    <w:rsid w:val="006E07ED"/>
    <w:rsid w:val="006E08F5"/>
    <w:rsid w:val="006E0B03"/>
    <w:rsid w:val="006E213A"/>
    <w:rsid w:val="006E28CF"/>
    <w:rsid w:val="006E31A3"/>
    <w:rsid w:val="006E356A"/>
    <w:rsid w:val="006E3DC0"/>
    <w:rsid w:val="006E4BA5"/>
    <w:rsid w:val="006E5F67"/>
    <w:rsid w:val="006E62BB"/>
    <w:rsid w:val="006E6610"/>
    <w:rsid w:val="006E666C"/>
    <w:rsid w:val="006E7353"/>
    <w:rsid w:val="006E7E79"/>
    <w:rsid w:val="006F0756"/>
    <w:rsid w:val="006F094D"/>
    <w:rsid w:val="006F0988"/>
    <w:rsid w:val="006F0C07"/>
    <w:rsid w:val="006F15F1"/>
    <w:rsid w:val="006F16C5"/>
    <w:rsid w:val="006F1B2A"/>
    <w:rsid w:val="006F1DDF"/>
    <w:rsid w:val="006F26C9"/>
    <w:rsid w:val="006F2D07"/>
    <w:rsid w:val="006F2DF8"/>
    <w:rsid w:val="006F2E04"/>
    <w:rsid w:val="006F3527"/>
    <w:rsid w:val="006F3F49"/>
    <w:rsid w:val="006F4189"/>
    <w:rsid w:val="006F46A9"/>
    <w:rsid w:val="006F4710"/>
    <w:rsid w:val="006F4E23"/>
    <w:rsid w:val="006F4F1B"/>
    <w:rsid w:val="006F55B9"/>
    <w:rsid w:val="006F5B6E"/>
    <w:rsid w:val="006F5C85"/>
    <w:rsid w:val="006F5EFD"/>
    <w:rsid w:val="006F6A22"/>
    <w:rsid w:val="006F6AFA"/>
    <w:rsid w:val="006F6EE4"/>
    <w:rsid w:val="006F6FA9"/>
    <w:rsid w:val="006F73EC"/>
    <w:rsid w:val="006F7832"/>
    <w:rsid w:val="006F7B82"/>
    <w:rsid w:val="006F7D5F"/>
    <w:rsid w:val="007002FB"/>
    <w:rsid w:val="0070042A"/>
    <w:rsid w:val="00700A99"/>
    <w:rsid w:val="00700AF5"/>
    <w:rsid w:val="00700BC9"/>
    <w:rsid w:val="00700FBD"/>
    <w:rsid w:val="0070132F"/>
    <w:rsid w:val="00701717"/>
    <w:rsid w:val="00702658"/>
    <w:rsid w:val="0070267A"/>
    <w:rsid w:val="007026ED"/>
    <w:rsid w:val="00702759"/>
    <w:rsid w:val="007027B6"/>
    <w:rsid w:val="0070360A"/>
    <w:rsid w:val="00704ACE"/>
    <w:rsid w:val="007056F8"/>
    <w:rsid w:val="007058BB"/>
    <w:rsid w:val="00705CCC"/>
    <w:rsid w:val="00705F6B"/>
    <w:rsid w:val="00706851"/>
    <w:rsid w:val="0070718E"/>
    <w:rsid w:val="00707705"/>
    <w:rsid w:val="00707D15"/>
    <w:rsid w:val="00707D81"/>
    <w:rsid w:val="007104B4"/>
    <w:rsid w:val="0071068A"/>
    <w:rsid w:val="007116B9"/>
    <w:rsid w:val="00712784"/>
    <w:rsid w:val="0071281E"/>
    <w:rsid w:val="00712920"/>
    <w:rsid w:val="00713393"/>
    <w:rsid w:val="00713721"/>
    <w:rsid w:val="00714254"/>
    <w:rsid w:val="00714B4D"/>
    <w:rsid w:val="00714BCC"/>
    <w:rsid w:val="007155D8"/>
    <w:rsid w:val="00715FFC"/>
    <w:rsid w:val="0071672A"/>
    <w:rsid w:val="00716923"/>
    <w:rsid w:val="00717238"/>
    <w:rsid w:val="00717DE2"/>
    <w:rsid w:val="007203F0"/>
    <w:rsid w:val="007208B0"/>
    <w:rsid w:val="0072103A"/>
    <w:rsid w:val="00721878"/>
    <w:rsid w:val="00721E0C"/>
    <w:rsid w:val="00722347"/>
    <w:rsid w:val="00722924"/>
    <w:rsid w:val="0072306C"/>
    <w:rsid w:val="00723A93"/>
    <w:rsid w:val="00723C46"/>
    <w:rsid w:val="00723C75"/>
    <w:rsid w:val="00723EF8"/>
    <w:rsid w:val="00723F5B"/>
    <w:rsid w:val="007244A4"/>
    <w:rsid w:val="00724A78"/>
    <w:rsid w:val="007252B2"/>
    <w:rsid w:val="007254FA"/>
    <w:rsid w:val="007257F4"/>
    <w:rsid w:val="0072588A"/>
    <w:rsid w:val="00726096"/>
    <w:rsid w:val="00726EF0"/>
    <w:rsid w:val="007278B5"/>
    <w:rsid w:val="007279B2"/>
    <w:rsid w:val="00727FF2"/>
    <w:rsid w:val="00730211"/>
    <w:rsid w:val="00730490"/>
    <w:rsid w:val="0073052F"/>
    <w:rsid w:val="00731B08"/>
    <w:rsid w:val="00733069"/>
    <w:rsid w:val="00733141"/>
    <w:rsid w:val="00733F0E"/>
    <w:rsid w:val="007341F1"/>
    <w:rsid w:val="007343F2"/>
    <w:rsid w:val="007344F1"/>
    <w:rsid w:val="007347CA"/>
    <w:rsid w:val="00734EB6"/>
    <w:rsid w:val="0073566A"/>
    <w:rsid w:val="00735687"/>
    <w:rsid w:val="00735C1A"/>
    <w:rsid w:val="00735E6C"/>
    <w:rsid w:val="00735F53"/>
    <w:rsid w:val="00736EC0"/>
    <w:rsid w:val="0073701D"/>
    <w:rsid w:val="00737354"/>
    <w:rsid w:val="00737B64"/>
    <w:rsid w:val="00737C4A"/>
    <w:rsid w:val="00737F1C"/>
    <w:rsid w:val="0074032B"/>
    <w:rsid w:val="007406F9"/>
    <w:rsid w:val="007407D6"/>
    <w:rsid w:val="00740FD5"/>
    <w:rsid w:val="00741B3D"/>
    <w:rsid w:val="00741C5C"/>
    <w:rsid w:val="00741D41"/>
    <w:rsid w:val="0074207C"/>
    <w:rsid w:val="0074264F"/>
    <w:rsid w:val="00742C58"/>
    <w:rsid w:val="0074301C"/>
    <w:rsid w:val="00743608"/>
    <w:rsid w:val="007440DB"/>
    <w:rsid w:val="0074461E"/>
    <w:rsid w:val="00744ECF"/>
    <w:rsid w:val="00745532"/>
    <w:rsid w:val="00745554"/>
    <w:rsid w:val="00745E4C"/>
    <w:rsid w:val="00745EF8"/>
    <w:rsid w:val="00746428"/>
    <w:rsid w:val="0074649D"/>
    <w:rsid w:val="00747248"/>
    <w:rsid w:val="0074727C"/>
    <w:rsid w:val="00747300"/>
    <w:rsid w:val="007519A6"/>
    <w:rsid w:val="00751B41"/>
    <w:rsid w:val="007520CC"/>
    <w:rsid w:val="00752535"/>
    <w:rsid w:val="00752D5E"/>
    <w:rsid w:val="007530A4"/>
    <w:rsid w:val="007539DC"/>
    <w:rsid w:val="00753A63"/>
    <w:rsid w:val="00754186"/>
    <w:rsid w:val="00754A95"/>
    <w:rsid w:val="00755494"/>
    <w:rsid w:val="00755795"/>
    <w:rsid w:val="00755E70"/>
    <w:rsid w:val="00756209"/>
    <w:rsid w:val="00756B42"/>
    <w:rsid w:val="00756D8E"/>
    <w:rsid w:val="00756DC2"/>
    <w:rsid w:val="007571D1"/>
    <w:rsid w:val="00757411"/>
    <w:rsid w:val="00757E51"/>
    <w:rsid w:val="00760092"/>
    <w:rsid w:val="00760277"/>
    <w:rsid w:val="00760911"/>
    <w:rsid w:val="00760ADB"/>
    <w:rsid w:val="00760E68"/>
    <w:rsid w:val="00761308"/>
    <w:rsid w:val="0076131D"/>
    <w:rsid w:val="00761A5B"/>
    <w:rsid w:val="007626C5"/>
    <w:rsid w:val="0076280D"/>
    <w:rsid w:val="00763945"/>
    <w:rsid w:val="00763E7F"/>
    <w:rsid w:val="00764427"/>
    <w:rsid w:val="00764ACE"/>
    <w:rsid w:val="00764F93"/>
    <w:rsid w:val="0076509D"/>
    <w:rsid w:val="00765143"/>
    <w:rsid w:val="00765169"/>
    <w:rsid w:val="0076530E"/>
    <w:rsid w:val="00765BED"/>
    <w:rsid w:val="0076659F"/>
    <w:rsid w:val="00766FCF"/>
    <w:rsid w:val="007673BA"/>
    <w:rsid w:val="00767CB5"/>
    <w:rsid w:val="00767FD9"/>
    <w:rsid w:val="00770087"/>
    <w:rsid w:val="00770137"/>
    <w:rsid w:val="0077132F"/>
    <w:rsid w:val="007718B5"/>
    <w:rsid w:val="007718EB"/>
    <w:rsid w:val="00771EBB"/>
    <w:rsid w:val="0077296E"/>
    <w:rsid w:val="007730ED"/>
    <w:rsid w:val="00773117"/>
    <w:rsid w:val="0077352F"/>
    <w:rsid w:val="00773CDB"/>
    <w:rsid w:val="007747DF"/>
    <w:rsid w:val="007760BB"/>
    <w:rsid w:val="00777293"/>
    <w:rsid w:val="007773BF"/>
    <w:rsid w:val="00777646"/>
    <w:rsid w:val="00777F47"/>
    <w:rsid w:val="00780287"/>
    <w:rsid w:val="007807A6"/>
    <w:rsid w:val="00780CE8"/>
    <w:rsid w:val="00780E26"/>
    <w:rsid w:val="007818D5"/>
    <w:rsid w:val="007822B8"/>
    <w:rsid w:val="00782353"/>
    <w:rsid w:val="0078256C"/>
    <w:rsid w:val="00782571"/>
    <w:rsid w:val="007827D8"/>
    <w:rsid w:val="00783567"/>
    <w:rsid w:val="00783FB8"/>
    <w:rsid w:val="007844BB"/>
    <w:rsid w:val="0078459B"/>
    <w:rsid w:val="0078459D"/>
    <w:rsid w:val="00784774"/>
    <w:rsid w:val="007865C5"/>
    <w:rsid w:val="00786B5D"/>
    <w:rsid w:val="00786E32"/>
    <w:rsid w:val="007871BA"/>
    <w:rsid w:val="007876BB"/>
    <w:rsid w:val="007876D4"/>
    <w:rsid w:val="00787C5D"/>
    <w:rsid w:val="00790669"/>
    <w:rsid w:val="00791C0E"/>
    <w:rsid w:val="00791D0B"/>
    <w:rsid w:val="007924E5"/>
    <w:rsid w:val="00792576"/>
    <w:rsid w:val="007925A0"/>
    <w:rsid w:val="00792D0A"/>
    <w:rsid w:val="00792F4A"/>
    <w:rsid w:val="007932CC"/>
    <w:rsid w:val="007935DC"/>
    <w:rsid w:val="0079478D"/>
    <w:rsid w:val="00794C62"/>
    <w:rsid w:val="007953FF"/>
    <w:rsid w:val="0079597D"/>
    <w:rsid w:val="00796416"/>
    <w:rsid w:val="007968A4"/>
    <w:rsid w:val="00796C69"/>
    <w:rsid w:val="00796DD7"/>
    <w:rsid w:val="007971F5"/>
    <w:rsid w:val="007A01CC"/>
    <w:rsid w:val="007A0A67"/>
    <w:rsid w:val="007A10EC"/>
    <w:rsid w:val="007A1F18"/>
    <w:rsid w:val="007A208B"/>
    <w:rsid w:val="007A238F"/>
    <w:rsid w:val="007A2453"/>
    <w:rsid w:val="007A254E"/>
    <w:rsid w:val="007A2A4A"/>
    <w:rsid w:val="007A2C0B"/>
    <w:rsid w:val="007A30A9"/>
    <w:rsid w:val="007A3D6B"/>
    <w:rsid w:val="007A3F71"/>
    <w:rsid w:val="007A4443"/>
    <w:rsid w:val="007A4BBA"/>
    <w:rsid w:val="007A4C17"/>
    <w:rsid w:val="007A4F69"/>
    <w:rsid w:val="007A50E6"/>
    <w:rsid w:val="007A54E6"/>
    <w:rsid w:val="007A5E85"/>
    <w:rsid w:val="007A5FDE"/>
    <w:rsid w:val="007A759C"/>
    <w:rsid w:val="007A7625"/>
    <w:rsid w:val="007A7C17"/>
    <w:rsid w:val="007A7D35"/>
    <w:rsid w:val="007B0183"/>
    <w:rsid w:val="007B0C49"/>
    <w:rsid w:val="007B11F3"/>
    <w:rsid w:val="007B1422"/>
    <w:rsid w:val="007B203E"/>
    <w:rsid w:val="007B2C4E"/>
    <w:rsid w:val="007B2F3D"/>
    <w:rsid w:val="007B30CA"/>
    <w:rsid w:val="007B3EA5"/>
    <w:rsid w:val="007B4033"/>
    <w:rsid w:val="007B4CF2"/>
    <w:rsid w:val="007B5701"/>
    <w:rsid w:val="007B5D1E"/>
    <w:rsid w:val="007B6489"/>
    <w:rsid w:val="007B71F4"/>
    <w:rsid w:val="007B76DC"/>
    <w:rsid w:val="007B7847"/>
    <w:rsid w:val="007B7A9C"/>
    <w:rsid w:val="007C0721"/>
    <w:rsid w:val="007C16B1"/>
    <w:rsid w:val="007C18F5"/>
    <w:rsid w:val="007C1F16"/>
    <w:rsid w:val="007C21D7"/>
    <w:rsid w:val="007C2D7B"/>
    <w:rsid w:val="007C2FE0"/>
    <w:rsid w:val="007C4D93"/>
    <w:rsid w:val="007C54C5"/>
    <w:rsid w:val="007C5556"/>
    <w:rsid w:val="007C5C79"/>
    <w:rsid w:val="007C5CDB"/>
    <w:rsid w:val="007C6E8E"/>
    <w:rsid w:val="007C7162"/>
    <w:rsid w:val="007C76FD"/>
    <w:rsid w:val="007C770D"/>
    <w:rsid w:val="007D0082"/>
    <w:rsid w:val="007D134E"/>
    <w:rsid w:val="007D1F80"/>
    <w:rsid w:val="007D2ABC"/>
    <w:rsid w:val="007D2D34"/>
    <w:rsid w:val="007D3A68"/>
    <w:rsid w:val="007D4006"/>
    <w:rsid w:val="007D4970"/>
    <w:rsid w:val="007D4DAB"/>
    <w:rsid w:val="007D598F"/>
    <w:rsid w:val="007D600D"/>
    <w:rsid w:val="007D6B06"/>
    <w:rsid w:val="007D6B75"/>
    <w:rsid w:val="007D6CFA"/>
    <w:rsid w:val="007D6E99"/>
    <w:rsid w:val="007D7B2E"/>
    <w:rsid w:val="007D7BAE"/>
    <w:rsid w:val="007D7E7A"/>
    <w:rsid w:val="007E0180"/>
    <w:rsid w:val="007E021B"/>
    <w:rsid w:val="007E03AE"/>
    <w:rsid w:val="007E06DB"/>
    <w:rsid w:val="007E1A21"/>
    <w:rsid w:val="007E1B14"/>
    <w:rsid w:val="007E22E0"/>
    <w:rsid w:val="007E245F"/>
    <w:rsid w:val="007E287B"/>
    <w:rsid w:val="007E2ACB"/>
    <w:rsid w:val="007E40F4"/>
    <w:rsid w:val="007E4AA0"/>
    <w:rsid w:val="007E4B6C"/>
    <w:rsid w:val="007E58F0"/>
    <w:rsid w:val="007E5C3F"/>
    <w:rsid w:val="007E5F13"/>
    <w:rsid w:val="007E6769"/>
    <w:rsid w:val="007E67FD"/>
    <w:rsid w:val="007E72E4"/>
    <w:rsid w:val="007F0191"/>
    <w:rsid w:val="007F0A88"/>
    <w:rsid w:val="007F0ADB"/>
    <w:rsid w:val="007F1167"/>
    <w:rsid w:val="007F1776"/>
    <w:rsid w:val="007F1AA1"/>
    <w:rsid w:val="007F1C21"/>
    <w:rsid w:val="007F2084"/>
    <w:rsid w:val="007F2141"/>
    <w:rsid w:val="007F2471"/>
    <w:rsid w:val="007F3232"/>
    <w:rsid w:val="007F3DF3"/>
    <w:rsid w:val="007F482B"/>
    <w:rsid w:val="007F53A6"/>
    <w:rsid w:val="007F5A0E"/>
    <w:rsid w:val="007F6409"/>
    <w:rsid w:val="007F6596"/>
    <w:rsid w:val="007F6ACD"/>
    <w:rsid w:val="007F6CBA"/>
    <w:rsid w:val="007F7EF3"/>
    <w:rsid w:val="0080014E"/>
    <w:rsid w:val="0080059A"/>
    <w:rsid w:val="00800723"/>
    <w:rsid w:val="00800BE5"/>
    <w:rsid w:val="008012B6"/>
    <w:rsid w:val="008016F4"/>
    <w:rsid w:val="0080225A"/>
    <w:rsid w:val="008029A1"/>
    <w:rsid w:val="008032E3"/>
    <w:rsid w:val="008035CB"/>
    <w:rsid w:val="00804B4A"/>
    <w:rsid w:val="00805968"/>
    <w:rsid w:val="00805FB3"/>
    <w:rsid w:val="0080602D"/>
    <w:rsid w:val="00806E93"/>
    <w:rsid w:val="00806EED"/>
    <w:rsid w:val="008071A7"/>
    <w:rsid w:val="0080749C"/>
    <w:rsid w:val="008074A5"/>
    <w:rsid w:val="00807799"/>
    <w:rsid w:val="00807A2D"/>
    <w:rsid w:val="00807BF8"/>
    <w:rsid w:val="008100C4"/>
    <w:rsid w:val="008113A1"/>
    <w:rsid w:val="0081145F"/>
    <w:rsid w:val="00811523"/>
    <w:rsid w:val="0081213E"/>
    <w:rsid w:val="00812C5F"/>
    <w:rsid w:val="00812F21"/>
    <w:rsid w:val="00813366"/>
    <w:rsid w:val="00813891"/>
    <w:rsid w:val="00813A50"/>
    <w:rsid w:val="00813E5E"/>
    <w:rsid w:val="00813E98"/>
    <w:rsid w:val="0081411F"/>
    <w:rsid w:val="00815849"/>
    <w:rsid w:val="00817621"/>
    <w:rsid w:val="00817ABC"/>
    <w:rsid w:val="00817B30"/>
    <w:rsid w:val="00820762"/>
    <w:rsid w:val="00821391"/>
    <w:rsid w:val="008221D6"/>
    <w:rsid w:val="00822571"/>
    <w:rsid w:val="00822914"/>
    <w:rsid w:val="00822DB2"/>
    <w:rsid w:val="00823C96"/>
    <w:rsid w:val="008245DF"/>
    <w:rsid w:val="00824871"/>
    <w:rsid w:val="00824C28"/>
    <w:rsid w:val="00825639"/>
    <w:rsid w:val="0082599E"/>
    <w:rsid w:val="00826750"/>
    <w:rsid w:val="008269BC"/>
    <w:rsid w:val="00826A5F"/>
    <w:rsid w:val="00826B93"/>
    <w:rsid w:val="00826F44"/>
    <w:rsid w:val="008275CA"/>
    <w:rsid w:val="00830837"/>
    <w:rsid w:val="00830B42"/>
    <w:rsid w:val="00830BB7"/>
    <w:rsid w:val="00831861"/>
    <w:rsid w:val="00831F22"/>
    <w:rsid w:val="008324C4"/>
    <w:rsid w:val="00832711"/>
    <w:rsid w:val="00832C80"/>
    <w:rsid w:val="00833B80"/>
    <w:rsid w:val="00833E63"/>
    <w:rsid w:val="008340AA"/>
    <w:rsid w:val="00834317"/>
    <w:rsid w:val="0083445D"/>
    <w:rsid w:val="0083489B"/>
    <w:rsid w:val="00834969"/>
    <w:rsid w:val="00835072"/>
    <w:rsid w:val="0083523B"/>
    <w:rsid w:val="008353CC"/>
    <w:rsid w:val="00835462"/>
    <w:rsid w:val="00835AB3"/>
    <w:rsid w:val="00836B0C"/>
    <w:rsid w:val="0083706D"/>
    <w:rsid w:val="00837329"/>
    <w:rsid w:val="008374F1"/>
    <w:rsid w:val="00837E03"/>
    <w:rsid w:val="00837E0F"/>
    <w:rsid w:val="00837F97"/>
    <w:rsid w:val="0084077E"/>
    <w:rsid w:val="00840A31"/>
    <w:rsid w:val="00840A4B"/>
    <w:rsid w:val="00840B2C"/>
    <w:rsid w:val="00841116"/>
    <w:rsid w:val="00841231"/>
    <w:rsid w:val="00841815"/>
    <w:rsid w:val="00841C15"/>
    <w:rsid w:val="00842AAD"/>
    <w:rsid w:val="00843754"/>
    <w:rsid w:val="00843B06"/>
    <w:rsid w:val="00843B3F"/>
    <w:rsid w:val="00844C21"/>
    <w:rsid w:val="00845D6B"/>
    <w:rsid w:val="008462A0"/>
    <w:rsid w:val="0084660D"/>
    <w:rsid w:val="00846A07"/>
    <w:rsid w:val="008475E1"/>
    <w:rsid w:val="008477B1"/>
    <w:rsid w:val="00850D72"/>
    <w:rsid w:val="00850D8D"/>
    <w:rsid w:val="00851194"/>
    <w:rsid w:val="008519F0"/>
    <w:rsid w:val="00851B0F"/>
    <w:rsid w:val="00851FEE"/>
    <w:rsid w:val="00852650"/>
    <w:rsid w:val="00852852"/>
    <w:rsid w:val="00853090"/>
    <w:rsid w:val="008532AB"/>
    <w:rsid w:val="00853B12"/>
    <w:rsid w:val="008546CF"/>
    <w:rsid w:val="00854EA9"/>
    <w:rsid w:val="00855466"/>
    <w:rsid w:val="00855919"/>
    <w:rsid w:val="00856061"/>
    <w:rsid w:val="00856850"/>
    <w:rsid w:val="00856964"/>
    <w:rsid w:val="00856A71"/>
    <w:rsid w:val="00857024"/>
    <w:rsid w:val="008601AC"/>
    <w:rsid w:val="00860DA7"/>
    <w:rsid w:val="00861451"/>
    <w:rsid w:val="008616E0"/>
    <w:rsid w:val="00861BCF"/>
    <w:rsid w:val="0086288C"/>
    <w:rsid w:val="00862CB3"/>
    <w:rsid w:val="00862E7B"/>
    <w:rsid w:val="00862FF2"/>
    <w:rsid w:val="00863361"/>
    <w:rsid w:val="008634AF"/>
    <w:rsid w:val="00863A11"/>
    <w:rsid w:val="00863DE3"/>
    <w:rsid w:val="0086462D"/>
    <w:rsid w:val="00864D3E"/>
    <w:rsid w:val="00865B58"/>
    <w:rsid w:val="00865DC2"/>
    <w:rsid w:val="00865EB4"/>
    <w:rsid w:val="008664DB"/>
    <w:rsid w:val="00866FFE"/>
    <w:rsid w:val="008670A4"/>
    <w:rsid w:val="008674BE"/>
    <w:rsid w:val="00870AEC"/>
    <w:rsid w:val="00870B50"/>
    <w:rsid w:val="008712E1"/>
    <w:rsid w:val="00871709"/>
    <w:rsid w:val="00871989"/>
    <w:rsid w:val="008721ED"/>
    <w:rsid w:val="00872481"/>
    <w:rsid w:val="008730AB"/>
    <w:rsid w:val="00874F7F"/>
    <w:rsid w:val="0087511A"/>
    <w:rsid w:val="008761CA"/>
    <w:rsid w:val="0087757E"/>
    <w:rsid w:val="00880006"/>
    <w:rsid w:val="00880F68"/>
    <w:rsid w:val="0088152C"/>
    <w:rsid w:val="008819B4"/>
    <w:rsid w:val="00881DCE"/>
    <w:rsid w:val="00881FA1"/>
    <w:rsid w:val="00882048"/>
    <w:rsid w:val="008820E3"/>
    <w:rsid w:val="008821D4"/>
    <w:rsid w:val="0088237D"/>
    <w:rsid w:val="00883821"/>
    <w:rsid w:val="00883CF3"/>
    <w:rsid w:val="00884309"/>
    <w:rsid w:val="008844A1"/>
    <w:rsid w:val="008848B0"/>
    <w:rsid w:val="00886921"/>
    <w:rsid w:val="00886A56"/>
    <w:rsid w:val="0088700C"/>
    <w:rsid w:val="00887676"/>
    <w:rsid w:val="0088780D"/>
    <w:rsid w:val="00887AC3"/>
    <w:rsid w:val="00887C14"/>
    <w:rsid w:val="00887E0F"/>
    <w:rsid w:val="008901A4"/>
    <w:rsid w:val="00890423"/>
    <w:rsid w:val="0089061F"/>
    <w:rsid w:val="00890DCE"/>
    <w:rsid w:val="00890FCB"/>
    <w:rsid w:val="0089176E"/>
    <w:rsid w:val="008924BE"/>
    <w:rsid w:val="00892641"/>
    <w:rsid w:val="008928FF"/>
    <w:rsid w:val="00892E26"/>
    <w:rsid w:val="00893DE2"/>
    <w:rsid w:val="008941E7"/>
    <w:rsid w:val="0089517F"/>
    <w:rsid w:val="0089564A"/>
    <w:rsid w:val="00896DB6"/>
    <w:rsid w:val="00896E16"/>
    <w:rsid w:val="00897208"/>
    <w:rsid w:val="0089757E"/>
    <w:rsid w:val="008978F8"/>
    <w:rsid w:val="00897BF9"/>
    <w:rsid w:val="008A0396"/>
    <w:rsid w:val="008A064F"/>
    <w:rsid w:val="008A1499"/>
    <w:rsid w:val="008A3295"/>
    <w:rsid w:val="008A34A4"/>
    <w:rsid w:val="008A3643"/>
    <w:rsid w:val="008A4096"/>
    <w:rsid w:val="008A459C"/>
    <w:rsid w:val="008A461B"/>
    <w:rsid w:val="008A55BA"/>
    <w:rsid w:val="008A5F99"/>
    <w:rsid w:val="008A6544"/>
    <w:rsid w:val="008A695E"/>
    <w:rsid w:val="008A72C1"/>
    <w:rsid w:val="008A7863"/>
    <w:rsid w:val="008B024B"/>
    <w:rsid w:val="008B0374"/>
    <w:rsid w:val="008B07F9"/>
    <w:rsid w:val="008B090D"/>
    <w:rsid w:val="008B0DC0"/>
    <w:rsid w:val="008B170F"/>
    <w:rsid w:val="008B257C"/>
    <w:rsid w:val="008B25EC"/>
    <w:rsid w:val="008B26DC"/>
    <w:rsid w:val="008B3737"/>
    <w:rsid w:val="008B4900"/>
    <w:rsid w:val="008B4E57"/>
    <w:rsid w:val="008B4F6C"/>
    <w:rsid w:val="008B5146"/>
    <w:rsid w:val="008B5597"/>
    <w:rsid w:val="008B56E0"/>
    <w:rsid w:val="008B5B58"/>
    <w:rsid w:val="008B6342"/>
    <w:rsid w:val="008B6650"/>
    <w:rsid w:val="008B7547"/>
    <w:rsid w:val="008B7866"/>
    <w:rsid w:val="008C0AF5"/>
    <w:rsid w:val="008C0F0B"/>
    <w:rsid w:val="008C1146"/>
    <w:rsid w:val="008C13DC"/>
    <w:rsid w:val="008C2453"/>
    <w:rsid w:val="008C29CB"/>
    <w:rsid w:val="008C32A0"/>
    <w:rsid w:val="008C33BA"/>
    <w:rsid w:val="008C4332"/>
    <w:rsid w:val="008C4501"/>
    <w:rsid w:val="008C4BAE"/>
    <w:rsid w:val="008C4E23"/>
    <w:rsid w:val="008C4ED5"/>
    <w:rsid w:val="008C51E9"/>
    <w:rsid w:val="008C566E"/>
    <w:rsid w:val="008C568F"/>
    <w:rsid w:val="008C5D83"/>
    <w:rsid w:val="008C66A6"/>
    <w:rsid w:val="008C749A"/>
    <w:rsid w:val="008C7D02"/>
    <w:rsid w:val="008D10DF"/>
    <w:rsid w:val="008D18E5"/>
    <w:rsid w:val="008D266E"/>
    <w:rsid w:val="008D2762"/>
    <w:rsid w:val="008D3177"/>
    <w:rsid w:val="008D32FA"/>
    <w:rsid w:val="008D342A"/>
    <w:rsid w:val="008D3513"/>
    <w:rsid w:val="008D4445"/>
    <w:rsid w:val="008D4650"/>
    <w:rsid w:val="008D56BE"/>
    <w:rsid w:val="008D5805"/>
    <w:rsid w:val="008D5827"/>
    <w:rsid w:val="008D5C97"/>
    <w:rsid w:val="008D6906"/>
    <w:rsid w:val="008D6B9C"/>
    <w:rsid w:val="008D7261"/>
    <w:rsid w:val="008D7465"/>
    <w:rsid w:val="008E025E"/>
    <w:rsid w:val="008E08F8"/>
    <w:rsid w:val="008E0BAC"/>
    <w:rsid w:val="008E0E2A"/>
    <w:rsid w:val="008E0F12"/>
    <w:rsid w:val="008E137E"/>
    <w:rsid w:val="008E1457"/>
    <w:rsid w:val="008E17B1"/>
    <w:rsid w:val="008E2DA5"/>
    <w:rsid w:val="008E2FC9"/>
    <w:rsid w:val="008E3821"/>
    <w:rsid w:val="008E4332"/>
    <w:rsid w:val="008E4BC7"/>
    <w:rsid w:val="008E5470"/>
    <w:rsid w:val="008E56BD"/>
    <w:rsid w:val="008E5EFA"/>
    <w:rsid w:val="008E6575"/>
    <w:rsid w:val="008E6CB2"/>
    <w:rsid w:val="008E6D59"/>
    <w:rsid w:val="008E74D7"/>
    <w:rsid w:val="008E7EB7"/>
    <w:rsid w:val="008F0199"/>
    <w:rsid w:val="008F1CA5"/>
    <w:rsid w:val="008F2259"/>
    <w:rsid w:val="008F24D9"/>
    <w:rsid w:val="008F2C87"/>
    <w:rsid w:val="008F306E"/>
    <w:rsid w:val="008F3DC4"/>
    <w:rsid w:val="008F4D02"/>
    <w:rsid w:val="008F564D"/>
    <w:rsid w:val="008F5787"/>
    <w:rsid w:val="008F5A23"/>
    <w:rsid w:val="008F68F8"/>
    <w:rsid w:val="008F6B9C"/>
    <w:rsid w:val="008F7079"/>
    <w:rsid w:val="008F727A"/>
    <w:rsid w:val="008F7BFE"/>
    <w:rsid w:val="008F7F8D"/>
    <w:rsid w:val="009003A7"/>
    <w:rsid w:val="009003EE"/>
    <w:rsid w:val="00900782"/>
    <w:rsid w:val="0090111B"/>
    <w:rsid w:val="0090118C"/>
    <w:rsid w:val="00901BDC"/>
    <w:rsid w:val="00901E88"/>
    <w:rsid w:val="00902449"/>
    <w:rsid w:val="00902ABD"/>
    <w:rsid w:val="00902C7D"/>
    <w:rsid w:val="00902E06"/>
    <w:rsid w:val="009035EB"/>
    <w:rsid w:val="0090414D"/>
    <w:rsid w:val="00905656"/>
    <w:rsid w:val="0090656C"/>
    <w:rsid w:val="00906668"/>
    <w:rsid w:val="00906BE9"/>
    <w:rsid w:val="00906EDF"/>
    <w:rsid w:val="00906F56"/>
    <w:rsid w:val="00906F9F"/>
    <w:rsid w:val="00906FAF"/>
    <w:rsid w:val="009072D8"/>
    <w:rsid w:val="00907A26"/>
    <w:rsid w:val="00907C98"/>
    <w:rsid w:val="00911433"/>
    <w:rsid w:val="00911A99"/>
    <w:rsid w:val="0091216B"/>
    <w:rsid w:val="00912861"/>
    <w:rsid w:val="00913307"/>
    <w:rsid w:val="00913BDE"/>
    <w:rsid w:val="00913D13"/>
    <w:rsid w:val="00913EF6"/>
    <w:rsid w:val="009156AD"/>
    <w:rsid w:val="0091587A"/>
    <w:rsid w:val="00915D9C"/>
    <w:rsid w:val="00916093"/>
    <w:rsid w:val="009160BA"/>
    <w:rsid w:val="0091628C"/>
    <w:rsid w:val="00916507"/>
    <w:rsid w:val="00916CF9"/>
    <w:rsid w:val="009177FD"/>
    <w:rsid w:val="00917831"/>
    <w:rsid w:val="009179A7"/>
    <w:rsid w:val="009206A7"/>
    <w:rsid w:val="0092075B"/>
    <w:rsid w:val="009209C7"/>
    <w:rsid w:val="00920C69"/>
    <w:rsid w:val="009213BA"/>
    <w:rsid w:val="009216B0"/>
    <w:rsid w:val="0092199D"/>
    <w:rsid w:val="009219F5"/>
    <w:rsid w:val="00921BF6"/>
    <w:rsid w:val="00922151"/>
    <w:rsid w:val="0092267B"/>
    <w:rsid w:val="00922FCE"/>
    <w:rsid w:val="009230E7"/>
    <w:rsid w:val="0092383F"/>
    <w:rsid w:val="0092441E"/>
    <w:rsid w:val="0092467B"/>
    <w:rsid w:val="00924BEA"/>
    <w:rsid w:val="009252CA"/>
    <w:rsid w:val="00925438"/>
    <w:rsid w:val="0092548B"/>
    <w:rsid w:val="00925A36"/>
    <w:rsid w:val="009274F7"/>
    <w:rsid w:val="00930466"/>
    <w:rsid w:val="00930555"/>
    <w:rsid w:val="00930ED6"/>
    <w:rsid w:val="0093175F"/>
    <w:rsid w:val="00931E25"/>
    <w:rsid w:val="00932803"/>
    <w:rsid w:val="009339C1"/>
    <w:rsid w:val="00933CBB"/>
    <w:rsid w:val="00934094"/>
    <w:rsid w:val="00934A16"/>
    <w:rsid w:val="00934E95"/>
    <w:rsid w:val="009363DB"/>
    <w:rsid w:val="009367A9"/>
    <w:rsid w:val="009368EE"/>
    <w:rsid w:val="00936F5E"/>
    <w:rsid w:val="009372C6"/>
    <w:rsid w:val="00937DAF"/>
    <w:rsid w:val="00937F1A"/>
    <w:rsid w:val="009404EE"/>
    <w:rsid w:val="00940E9F"/>
    <w:rsid w:val="00940EF7"/>
    <w:rsid w:val="00941CBE"/>
    <w:rsid w:val="009422A4"/>
    <w:rsid w:val="00942FBC"/>
    <w:rsid w:val="00944932"/>
    <w:rsid w:val="00944EAA"/>
    <w:rsid w:val="00944FCC"/>
    <w:rsid w:val="009451B8"/>
    <w:rsid w:val="009451F1"/>
    <w:rsid w:val="00945264"/>
    <w:rsid w:val="00945EF5"/>
    <w:rsid w:val="00946453"/>
    <w:rsid w:val="00946E1A"/>
    <w:rsid w:val="00947384"/>
    <w:rsid w:val="00947644"/>
    <w:rsid w:val="009478A1"/>
    <w:rsid w:val="0095053E"/>
    <w:rsid w:val="00951C33"/>
    <w:rsid w:val="00951F08"/>
    <w:rsid w:val="009522F4"/>
    <w:rsid w:val="00953D80"/>
    <w:rsid w:val="0095447B"/>
    <w:rsid w:val="009546DE"/>
    <w:rsid w:val="00954871"/>
    <w:rsid w:val="00954F55"/>
    <w:rsid w:val="00954FD1"/>
    <w:rsid w:val="00955112"/>
    <w:rsid w:val="00956022"/>
    <w:rsid w:val="009564FC"/>
    <w:rsid w:val="00956BD1"/>
    <w:rsid w:val="00956EC2"/>
    <w:rsid w:val="0095755A"/>
    <w:rsid w:val="00957982"/>
    <w:rsid w:val="00960196"/>
    <w:rsid w:val="00960C6F"/>
    <w:rsid w:val="0096188A"/>
    <w:rsid w:val="009619DA"/>
    <w:rsid w:val="00961AD5"/>
    <w:rsid w:val="0096321F"/>
    <w:rsid w:val="00963469"/>
    <w:rsid w:val="00963804"/>
    <w:rsid w:val="00964B14"/>
    <w:rsid w:val="0096561B"/>
    <w:rsid w:val="009658A3"/>
    <w:rsid w:val="00965D15"/>
    <w:rsid w:val="00965E47"/>
    <w:rsid w:val="00965F89"/>
    <w:rsid w:val="00966960"/>
    <w:rsid w:val="00966FB6"/>
    <w:rsid w:val="00970CF6"/>
    <w:rsid w:val="00971820"/>
    <w:rsid w:val="009722D5"/>
    <w:rsid w:val="0097230D"/>
    <w:rsid w:val="009725A3"/>
    <w:rsid w:val="0097316A"/>
    <w:rsid w:val="0097324E"/>
    <w:rsid w:val="00973843"/>
    <w:rsid w:val="00974385"/>
    <w:rsid w:val="009754BC"/>
    <w:rsid w:val="009756CD"/>
    <w:rsid w:val="00976093"/>
    <w:rsid w:val="0097759C"/>
    <w:rsid w:val="0098047B"/>
    <w:rsid w:val="009811B5"/>
    <w:rsid w:val="009816EC"/>
    <w:rsid w:val="00981868"/>
    <w:rsid w:val="00981B29"/>
    <w:rsid w:val="00981CA2"/>
    <w:rsid w:val="00981D7F"/>
    <w:rsid w:val="0098209E"/>
    <w:rsid w:val="009833A2"/>
    <w:rsid w:val="009833F4"/>
    <w:rsid w:val="009839A8"/>
    <w:rsid w:val="00983ADA"/>
    <w:rsid w:val="00983C9D"/>
    <w:rsid w:val="00983D5B"/>
    <w:rsid w:val="00984D1B"/>
    <w:rsid w:val="00984E91"/>
    <w:rsid w:val="00985107"/>
    <w:rsid w:val="009853F6"/>
    <w:rsid w:val="00985CAB"/>
    <w:rsid w:val="0098636F"/>
    <w:rsid w:val="00986787"/>
    <w:rsid w:val="00986F0B"/>
    <w:rsid w:val="009875F9"/>
    <w:rsid w:val="009907F1"/>
    <w:rsid w:val="00990DBA"/>
    <w:rsid w:val="009912B2"/>
    <w:rsid w:val="00991AB1"/>
    <w:rsid w:val="00991B67"/>
    <w:rsid w:val="00991F1C"/>
    <w:rsid w:val="009927C5"/>
    <w:rsid w:val="00992C45"/>
    <w:rsid w:val="009961AF"/>
    <w:rsid w:val="00996ADA"/>
    <w:rsid w:val="00996E3B"/>
    <w:rsid w:val="009971AE"/>
    <w:rsid w:val="00997630"/>
    <w:rsid w:val="00997B69"/>
    <w:rsid w:val="00997B86"/>
    <w:rsid w:val="009A02E2"/>
    <w:rsid w:val="009A1442"/>
    <w:rsid w:val="009A1868"/>
    <w:rsid w:val="009A1F17"/>
    <w:rsid w:val="009A25D4"/>
    <w:rsid w:val="009A3223"/>
    <w:rsid w:val="009A3765"/>
    <w:rsid w:val="009A37E1"/>
    <w:rsid w:val="009A7AB6"/>
    <w:rsid w:val="009A7CAE"/>
    <w:rsid w:val="009B176D"/>
    <w:rsid w:val="009B2011"/>
    <w:rsid w:val="009B290E"/>
    <w:rsid w:val="009B32F9"/>
    <w:rsid w:val="009B4230"/>
    <w:rsid w:val="009B461A"/>
    <w:rsid w:val="009B48B2"/>
    <w:rsid w:val="009B5305"/>
    <w:rsid w:val="009B5D22"/>
    <w:rsid w:val="009B739C"/>
    <w:rsid w:val="009B79B7"/>
    <w:rsid w:val="009C0273"/>
    <w:rsid w:val="009C05BE"/>
    <w:rsid w:val="009C0E63"/>
    <w:rsid w:val="009C1B3E"/>
    <w:rsid w:val="009C1BF2"/>
    <w:rsid w:val="009C1EA8"/>
    <w:rsid w:val="009C2553"/>
    <w:rsid w:val="009C3350"/>
    <w:rsid w:val="009C45DC"/>
    <w:rsid w:val="009C4C13"/>
    <w:rsid w:val="009C4EB6"/>
    <w:rsid w:val="009C5C32"/>
    <w:rsid w:val="009C5C97"/>
    <w:rsid w:val="009C5EFF"/>
    <w:rsid w:val="009C5F15"/>
    <w:rsid w:val="009C6877"/>
    <w:rsid w:val="009C71FB"/>
    <w:rsid w:val="009D0173"/>
    <w:rsid w:val="009D0305"/>
    <w:rsid w:val="009D0381"/>
    <w:rsid w:val="009D0926"/>
    <w:rsid w:val="009D0DAB"/>
    <w:rsid w:val="009D0E5A"/>
    <w:rsid w:val="009D15D4"/>
    <w:rsid w:val="009D15E5"/>
    <w:rsid w:val="009D1E67"/>
    <w:rsid w:val="009D24E9"/>
    <w:rsid w:val="009D2CA7"/>
    <w:rsid w:val="009D337E"/>
    <w:rsid w:val="009D3C43"/>
    <w:rsid w:val="009D473F"/>
    <w:rsid w:val="009D4B06"/>
    <w:rsid w:val="009D500F"/>
    <w:rsid w:val="009D5BD3"/>
    <w:rsid w:val="009D6EE4"/>
    <w:rsid w:val="009D745B"/>
    <w:rsid w:val="009D7A33"/>
    <w:rsid w:val="009D7C3B"/>
    <w:rsid w:val="009E01DE"/>
    <w:rsid w:val="009E153F"/>
    <w:rsid w:val="009E3261"/>
    <w:rsid w:val="009E3441"/>
    <w:rsid w:val="009E38F6"/>
    <w:rsid w:val="009E3C55"/>
    <w:rsid w:val="009E3DF8"/>
    <w:rsid w:val="009E3F6A"/>
    <w:rsid w:val="009E4FE3"/>
    <w:rsid w:val="009E54B3"/>
    <w:rsid w:val="009E6156"/>
    <w:rsid w:val="009E67A4"/>
    <w:rsid w:val="009E689B"/>
    <w:rsid w:val="009E7410"/>
    <w:rsid w:val="009F0392"/>
    <w:rsid w:val="009F03B1"/>
    <w:rsid w:val="009F0951"/>
    <w:rsid w:val="009F12FC"/>
    <w:rsid w:val="009F16E9"/>
    <w:rsid w:val="009F1C95"/>
    <w:rsid w:val="009F22EA"/>
    <w:rsid w:val="009F23C1"/>
    <w:rsid w:val="009F3D40"/>
    <w:rsid w:val="009F4534"/>
    <w:rsid w:val="009F47E3"/>
    <w:rsid w:val="009F4C60"/>
    <w:rsid w:val="009F4CC7"/>
    <w:rsid w:val="009F5588"/>
    <w:rsid w:val="009F57E1"/>
    <w:rsid w:val="009F5E07"/>
    <w:rsid w:val="009F5E7C"/>
    <w:rsid w:val="009F5FE6"/>
    <w:rsid w:val="009F6450"/>
    <w:rsid w:val="009F6746"/>
    <w:rsid w:val="009F7177"/>
    <w:rsid w:val="00A00C34"/>
    <w:rsid w:val="00A00E07"/>
    <w:rsid w:val="00A0122C"/>
    <w:rsid w:val="00A01398"/>
    <w:rsid w:val="00A01C88"/>
    <w:rsid w:val="00A01D86"/>
    <w:rsid w:val="00A02557"/>
    <w:rsid w:val="00A02A7E"/>
    <w:rsid w:val="00A0475A"/>
    <w:rsid w:val="00A04CF3"/>
    <w:rsid w:val="00A054DA"/>
    <w:rsid w:val="00A05667"/>
    <w:rsid w:val="00A0591C"/>
    <w:rsid w:val="00A06196"/>
    <w:rsid w:val="00A067EF"/>
    <w:rsid w:val="00A0715B"/>
    <w:rsid w:val="00A07499"/>
    <w:rsid w:val="00A074FF"/>
    <w:rsid w:val="00A102CB"/>
    <w:rsid w:val="00A1070E"/>
    <w:rsid w:val="00A10710"/>
    <w:rsid w:val="00A10C47"/>
    <w:rsid w:val="00A11195"/>
    <w:rsid w:val="00A1125B"/>
    <w:rsid w:val="00A1197D"/>
    <w:rsid w:val="00A11DA0"/>
    <w:rsid w:val="00A11F55"/>
    <w:rsid w:val="00A135E8"/>
    <w:rsid w:val="00A14F51"/>
    <w:rsid w:val="00A1613D"/>
    <w:rsid w:val="00A162CB"/>
    <w:rsid w:val="00A16767"/>
    <w:rsid w:val="00A16C00"/>
    <w:rsid w:val="00A16FEF"/>
    <w:rsid w:val="00A177AC"/>
    <w:rsid w:val="00A17EB7"/>
    <w:rsid w:val="00A20A3E"/>
    <w:rsid w:val="00A20DD4"/>
    <w:rsid w:val="00A20DD9"/>
    <w:rsid w:val="00A2151E"/>
    <w:rsid w:val="00A21CDB"/>
    <w:rsid w:val="00A22150"/>
    <w:rsid w:val="00A22B3C"/>
    <w:rsid w:val="00A2351D"/>
    <w:rsid w:val="00A2379F"/>
    <w:rsid w:val="00A23831"/>
    <w:rsid w:val="00A23ABE"/>
    <w:rsid w:val="00A26492"/>
    <w:rsid w:val="00A265AE"/>
    <w:rsid w:val="00A2697D"/>
    <w:rsid w:val="00A26EC6"/>
    <w:rsid w:val="00A27597"/>
    <w:rsid w:val="00A27841"/>
    <w:rsid w:val="00A27A46"/>
    <w:rsid w:val="00A30047"/>
    <w:rsid w:val="00A301C6"/>
    <w:rsid w:val="00A30EEE"/>
    <w:rsid w:val="00A30F73"/>
    <w:rsid w:val="00A31886"/>
    <w:rsid w:val="00A31E91"/>
    <w:rsid w:val="00A323CD"/>
    <w:rsid w:val="00A324CC"/>
    <w:rsid w:val="00A32C0C"/>
    <w:rsid w:val="00A32FBB"/>
    <w:rsid w:val="00A33C99"/>
    <w:rsid w:val="00A370EE"/>
    <w:rsid w:val="00A37BAD"/>
    <w:rsid w:val="00A41C08"/>
    <w:rsid w:val="00A4200E"/>
    <w:rsid w:val="00A4216D"/>
    <w:rsid w:val="00A421DA"/>
    <w:rsid w:val="00A42C4F"/>
    <w:rsid w:val="00A42F65"/>
    <w:rsid w:val="00A43B88"/>
    <w:rsid w:val="00A44337"/>
    <w:rsid w:val="00A44662"/>
    <w:rsid w:val="00A449F0"/>
    <w:rsid w:val="00A44E9F"/>
    <w:rsid w:val="00A44EBF"/>
    <w:rsid w:val="00A44F48"/>
    <w:rsid w:val="00A455D8"/>
    <w:rsid w:val="00A45AB7"/>
    <w:rsid w:val="00A45AC2"/>
    <w:rsid w:val="00A45F71"/>
    <w:rsid w:val="00A460C3"/>
    <w:rsid w:val="00A4652B"/>
    <w:rsid w:val="00A4699C"/>
    <w:rsid w:val="00A46A11"/>
    <w:rsid w:val="00A46C82"/>
    <w:rsid w:val="00A47C7E"/>
    <w:rsid w:val="00A47D26"/>
    <w:rsid w:val="00A47EE5"/>
    <w:rsid w:val="00A5000B"/>
    <w:rsid w:val="00A50984"/>
    <w:rsid w:val="00A51054"/>
    <w:rsid w:val="00A512F6"/>
    <w:rsid w:val="00A51ABC"/>
    <w:rsid w:val="00A5286D"/>
    <w:rsid w:val="00A52A2C"/>
    <w:rsid w:val="00A52FC9"/>
    <w:rsid w:val="00A53013"/>
    <w:rsid w:val="00A543D5"/>
    <w:rsid w:val="00A54531"/>
    <w:rsid w:val="00A547EE"/>
    <w:rsid w:val="00A54B49"/>
    <w:rsid w:val="00A54D0C"/>
    <w:rsid w:val="00A5578A"/>
    <w:rsid w:val="00A55968"/>
    <w:rsid w:val="00A5687F"/>
    <w:rsid w:val="00A56C6D"/>
    <w:rsid w:val="00A5772D"/>
    <w:rsid w:val="00A57B3A"/>
    <w:rsid w:val="00A57C3B"/>
    <w:rsid w:val="00A57D5B"/>
    <w:rsid w:val="00A60395"/>
    <w:rsid w:val="00A606A5"/>
    <w:rsid w:val="00A608B2"/>
    <w:rsid w:val="00A60A07"/>
    <w:rsid w:val="00A60AC2"/>
    <w:rsid w:val="00A60CFA"/>
    <w:rsid w:val="00A619A9"/>
    <w:rsid w:val="00A61A9B"/>
    <w:rsid w:val="00A622C6"/>
    <w:rsid w:val="00A623AA"/>
    <w:rsid w:val="00A6248B"/>
    <w:rsid w:val="00A62E0D"/>
    <w:rsid w:val="00A62EC1"/>
    <w:rsid w:val="00A6331A"/>
    <w:rsid w:val="00A63FC9"/>
    <w:rsid w:val="00A649A9"/>
    <w:rsid w:val="00A64EFC"/>
    <w:rsid w:val="00A65031"/>
    <w:rsid w:val="00A65623"/>
    <w:rsid w:val="00A65DF4"/>
    <w:rsid w:val="00A65E4B"/>
    <w:rsid w:val="00A6684C"/>
    <w:rsid w:val="00A676C7"/>
    <w:rsid w:val="00A700B1"/>
    <w:rsid w:val="00A717F4"/>
    <w:rsid w:val="00A72029"/>
    <w:rsid w:val="00A720AB"/>
    <w:rsid w:val="00A7227F"/>
    <w:rsid w:val="00A722E2"/>
    <w:rsid w:val="00A72F71"/>
    <w:rsid w:val="00A731A8"/>
    <w:rsid w:val="00A73232"/>
    <w:rsid w:val="00A736F1"/>
    <w:rsid w:val="00A74FB1"/>
    <w:rsid w:val="00A75B5F"/>
    <w:rsid w:val="00A76548"/>
    <w:rsid w:val="00A76A1C"/>
    <w:rsid w:val="00A778F9"/>
    <w:rsid w:val="00A80465"/>
    <w:rsid w:val="00A80E7A"/>
    <w:rsid w:val="00A81158"/>
    <w:rsid w:val="00A81542"/>
    <w:rsid w:val="00A8164E"/>
    <w:rsid w:val="00A82CC7"/>
    <w:rsid w:val="00A82D7D"/>
    <w:rsid w:val="00A84222"/>
    <w:rsid w:val="00A84C95"/>
    <w:rsid w:val="00A85405"/>
    <w:rsid w:val="00A85410"/>
    <w:rsid w:val="00A85703"/>
    <w:rsid w:val="00A858EF"/>
    <w:rsid w:val="00A86432"/>
    <w:rsid w:val="00A8669D"/>
    <w:rsid w:val="00A868BB"/>
    <w:rsid w:val="00A86D3C"/>
    <w:rsid w:val="00A87E30"/>
    <w:rsid w:val="00A87F4D"/>
    <w:rsid w:val="00A90F39"/>
    <w:rsid w:val="00A91084"/>
    <w:rsid w:val="00A91A16"/>
    <w:rsid w:val="00A91D6A"/>
    <w:rsid w:val="00A92AA3"/>
    <w:rsid w:val="00A9385F"/>
    <w:rsid w:val="00A9453A"/>
    <w:rsid w:val="00A9480B"/>
    <w:rsid w:val="00A9525A"/>
    <w:rsid w:val="00A95F58"/>
    <w:rsid w:val="00A9603B"/>
    <w:rsid w:val="00A960C0"/>
    <w:rsid w:val="00A964B0"/>
    <w:rsid w:val="00AA0304"/>
    <w:rsid w:val="00AA060A"/>
    <w:rsid w:val="00AA08A9"/>
    <w:rsid w:val="00AA0D1D"/>
    <w:rsid w:val="00AA1AA2"/>
    <w:rsid w:val="00AA2157"/>
    <w:rsid w:val="00AA2996"/>
    <w:rsid w:val="00AA30A9"/>
    <w:rsid w:val="00AA30D5"/>
    <w:rsid w:val="00AA3717"/>
    <w:rsid w:val="00AA38EB"/>
    <w:rsid w:val="00AA3980"/>
    <w:rsid w:val="00AA43A4"/>
    <w:rsid w:val="00AA4653"/>
    <w:rsid w:val="00AA4D17"/>
    <w:rsid w:val="00AA5B0E"/>
    <w:rsid w:val="00AA5B1F"/>
    <w:rsid w:val="00AA6109"/>
    <w:rsid w:val="00AA626C"/>
    <w:rsid w:val="00AA6633"/>
    <w:rsid w:val="00AA6E35"/>
    <w:rsid w:val="00AA7DD3"/>
    <w:rsid w:val="00AA7E6F"/>
    <w:rsid w:val="00AA7FEA"/>
    <w:rsid w:val="00AB1AC7"/>
    <w:rsid w:val="00AB208C"/>
    <w:rsid w:val="00AB2230"/>
    <w:rsid w:val="00AB2AFF"/>
    <w:rsid w:val="00AB3028"/>
    <w:rsid w:val="00AB3AE3"/>
    <w:rsid w:val="00AB3BD1"/>
    <w:rsid w:val="00AB41A1"/>
    <w:rsid w:val="00AB4943"/>
    <w:rsid w:val="00AB4CA0"/>
    <w:rsid w:val="00AB4E29"/>
    <w:rsid w:val="00AB5768"/>
    <w:rsid w:val="00AB58C1"/>
    <w:rsid w:val="00AB592D"/>
    <w:rsid w:val="00AB5CBA"/>
    <w:rsid w:val="00AB5D08"/>
    <w:rsid w:val="00AB62AB"/>
    <w:rsid w:val="00AB654A"/>
    <w:rsid w:val="00AB65D0"/>
    <w:rsid w:val="00AB6C52"/>
    <w:rsid w:val="00AB7256"/>
    <w:rsid w:val="00AB762F"/>
    <w:rsid w:val="00AB7F9B"/>
    <w:rsid w:val="00AC0BBD"/>
    <w:rsid w:val="00AC2020"/>
    <w:rsid w:val="00AC2E91"/>
    <w:rsid w:val="00AC39A6"/>
    <w:rsid w:val="00AC39F1"/>
    <w:rsid w:val="00AC3CC2"/>
    <w:rsid w:val="00AC4379"/>
    <w:rsid w:val="00AC4D47"/>
    <w:rsid w:val="00AC4DEF"/>
    <w:rsid w:val="00AC4F2C"/>
    <w:rsid w:val="00AC56E2"/>
    <w:rsid w:val="00AC5C6A"/>
    <w:rsid w:val="00AC6241"/>
    <w:rsid w:val="00AC67FB"/>
    <w:rsid w:val="00AC680D"/>
    <w:rsid w:val="00AC6958"/>
    <w:rsid w:val="00AC7430"/>
    <w:rsid w:val="00AC7473"/>
    <w:rsid w:val="00AD0534"/>
    <w:rsid w:val="00AD092C"/>
    <w:rsid w:val="00AD0CEE"/>
    <w:rsid w:val="00AD20D1"/>
    <w:rsid w:val="00AD2228"/>
    <w:rsid w:val="00AD2752"/>
    <w:rsid w:val="00AD2FBB"/>
    <w:rsid w:val="00AD37C5"/>
    <w:rsid w:val="00AD3ECF"/>
    <w:rsid w:val="00AD4EE5"/>
    <w:rsid w:val="00AD622E"/>
    <w:rsid w:val="00AD65F4"/>
    <w:rsid w:val="00AD6B7E"/>
    <w:rsid w:val="00AD73CA"/>
    <w:rsid w:val="00AD7A2D"/>
    <w:rsid w:val="00AE0AB8"/>
    <w:rsid w:val="00AE0C05"/>
    <w:rsid w:val="00AE0F15"/>
    <w:rsid w:val="00AE13F4"/>
    <w:rsid w:val="00AE1D0C"/>
    <w:rsid w:val="00AE2183"/>
    <w:rsid w:val="00AE2F03"/>
    <w:rsid w:val="00AE3304"/>
    <w:rsid w:val="00AE3832"/>
    <w:rsid w:val="00AE3DC3"/>
    <w:rsid w:val="00AE4353"/>
    <w:rsid w:val="00AE43EC"/>
    <w:rsid w:val="00AE46F0"/>
    <w:rsid w:val="00AE58D3"/>
    <w:rsid w:val="00AE5A69"/>
    <w:rsid w:val="00AE64B8"/>
    <w:rsid w:val="00AE6930"/>
    <w:rsid w:val="00AE748E"/>
    <w:rsid w:val="00AE7C02"/>
    <w:rsid w:val="00AE7C26"/>
    <w:rsid w:val="00AF005A"/>
    <w:rsid w:val="00AF0CD3"/>
    <w:rsid w:val="00AF1149"/>
    <w:rsid w:val="00AF2245"/>
    <w:rsid w:val="00AF24E0"/>
    <w:rsid w:val="00AF259A"/>
    <w:rsid w:val="00AF2A0D"/>
    <w:rsid w:val="00AF2B0B"/>
    <w:rsid w:val="00AF2BFA"/>
    <w:rsid w:val="00AF2C49"/>
    <w:rsid w:val="00AF2E6E"/>
    <w:rsid w:val="00AF31C0"/>
    <w:rsid w:val="00AF366F"/>
    <w:rsid w:val="00AF3789"/>
    <w:rsid w:val="00AF389B"/>
    <w:rsid w:val="00AF39DE"/>
    <w:rsid w:val="00AF3B2D"/>
    <w:rsid w:val="00AF3C17"/>
    <w:rsid w:val="00AF4045"/>
    <w:rsid w:val="00AF4674"/>
    <w:rsid w:val="00AF4E32"/>
    <w:rsid w:val="00AF536D"/>
    <w:rsid w:val="00AF58AA"/>
    <w:rsid w:val="00AF5A8B"/>
    <w:rsid w:val="00AF638A"/>
    <w:rsid w:val="00AF64E0"/>
    <w:rsid w:val="00AF71F6"/>
    <w:rsid w:val="00AF765D"/>
    <w:rsid w:val="00B0027D"/>
    <w:rsid w:val="00B00A8E"/>
    <w:rsid w:val="00B01373"/>
    <w:rsid w:val="00B0204E"/>
    <w:rsid w:val="00B021CC"/>
    <w:rsid w:val="00B02369"/>
    <w:rsid w:val="00B02F29"/>
    <w:rsid w:val="00B0305D"/>
    <w:rsid w:val="00B03749"/>
    <w:rsid w:val="00B039BE"/>
    <w:rsid w:val="00B03F6C"/>
    <w:rsid w:val="00B05292"/>
    <w:rsid w:val="00B05D54"/>
    <w:rsid w:val="00B05E5D"/>
    <w:rsid w:val="00B05E67"/>
    <w:rsid w:val="00B06893"/>
    <w:rsid w:val="00B068BB"/>
    <w:rsid w:val="00B078B6"/>
    <w:rsid w:val="00B07947"/>
    <w:rsid w:val="00B07A4C"/>
    <w:rsid w:val="00B07BF7"/>
    <w:rsid w:val="00B07BF8"/>
    <w:rsid w:val="00B07C02"/>
    <w:rsid w:val="00B107B4"/>
    <w:rsid w:val="00B10AB9"/>
    <w:rsid w:val="00B11596"/>
    <w:rsid w:val="00B11D19"/>
    <w:rsid w:val="00B123CC"/>
    <w:rsid w:val="00B1259B"/>
    <w:rsid w:val="00B12C1F"/>
    <w:rsid w:val="00B1313B"/>
    <w:rsid w:val="00B133BE"/>
    <w:rsid w:val="00B135CD"/>
    <w:rsid w:val="00B1414D"/>
    <w:rsid w:val="00B14659"/>
    <w:rsid w:val="00B151BA"/>
    <w:rsid w:val="00B158CB"/>
    <w:rsid w:val="00B167C0"/>
    <w:rsid w:val="00B16DE7"/>
    <w:rsid w:val="00B16F2B"/>
    <w:rsid w:val="00B173A7"/>
    <w:rsid w:val="00B17D17"/>
    <w:rsid w:val="00B17ECA"/>
    <w:rsid w:val="00B20B9A"/>
    <w:rsid w:val="00B20E5B"/>
    <w:rsid w:val="00B211B8"/>
    <w:rsid w:val="00B215C6"/>
    <w:rsid w:val="00B216DB"/>
    <w:rsid w:val="00B2195C"/>
    <w:rsid w:val="00B21F61"/>
    <w:rsid w:val="00B221BE"/>
    <w:rsid w:val="00B2242F"/>
    <w:rsid w:val="00B22576"/>
    <w:rsid w:val="00B227DB"/>
    <w:rsid w:val="00B228E1"/>
    <w:rsid w:val="00B239BF"/>
    <w:rsid w:val="00B243AE"/>
    <w:rsid w:val="00B24731"/>
    <w:rsid w:val="00B24CBF"/>
    <w:rsid w:val="00B25CD1"/>
    <w:rsid w:val="00B25EF8"/>
    <w:rsid w:val="00B265FD"/>
    <w:rsid w:val="00B26B58"/>
    <w:rsid w:val="00B2799C"/>
    <w:rsid w:val="00B27CB0"/>
    <w:rsid w:val="00B30125"/>
    <w:rsid w:val="00B30845"/>
    <w:rsid w:val="00B30E1B"/>
    <w:rsid w:val="00B31784"/>
    <w:rsid w:val="00B31916"/>
    <w:rsid w:val="00B319B2"/>
    <w:rsid w:val="00B31C0F"/>
    <w:rsid w:val="00B31FAE"/>
    <w:rsid w:val="00B3216F"/>
    <w:rsid w:val="00B3224C"/>
    <w:rsid w:val="00B32B51"/>
    <w:rsid w:val="00B32C4E"/>
    <w:rsid w:val="00B33019"/>
    <w:rsid w:val="00B337E0"/>
    <w:rsid w:val="00B356D6"/>
    <w:rsid w:val="00B356F2"/>
    <w:rsid w:val="00B356FA"/>
    <w:rsid w:val="00B357FC"/>
    <w:rsid w:val="00B36A4A"/>
    <w:rsid w:val="00B371E4"/>
    <w:rsid w:val="00B37762"/>
    <w:rsid w:val="00B37A5E"/>
    <w:rsid w:val="00B37B8A"/>
    <w:rsid w:val="00B37C74"/>
    <w:rsid w:val="00B37D4A"/>
    <w:rsid w:val="00B4036A"/>
    <w:rsid w:val="00B40819"/>
    <w:rsid w:val="00B40FB5"/>
    <w:rsid w:val="00B41069"/>
    <w:rsid w:val="00B41267"/>
    <w:rsid w:val="00B41732"/>
    <w:rsid w:val="00B42232"/>
    <w:rsid w:val="00B423D0"/>
    <w:rsid w:val="00B42645"/>
    <w:rsid w:val="00B42676"/>
    <w:rsid w:val="00B42B02"/>
    <w:rsid w:val="00B42F82"/>
    <w:rsid w:val="00B432EE"/>
    <w:rsid w:val="00B43805"/>
    <w:rsid w:val="00B441B0"/>
    <w:rsid w:val="00B44759"/>
    <w:rsid w:val="00B449B2"/>
    <w:rsid w:val="00B45CCD"/>
    <w:rsid w:val="00B461D3"/>
    <w:rsid w:val="00B46369"/>
    <w:rsid w:val="00B4657F"/>
    <w:rsid w:val="00B46F6B"/>
    <w:rsid w:val="00B46FCF"/>
    <w:rsid w:val="00B470E0"/>
    <w:rsid w:val="00B47433"/>
    <w:rsid w:val="00B5047A"/>
    <w:rsid w:val="00B50AA4"/>
    <w:rsid w:val="00B50EA0"/>
    <w:rsid w:val="00B50F12"/>
    <w:rsid w:val="00B518DF"/>
    <w:rsid w:val="00B526C9"/>
    <w:rsid w:val="00B53746"/>
    <w:rsid w:val="00B552F5"/>
    <w:rsid w:val="00B55464"/>
    <w:rsid w:val="00B55E69"/>
    <w:rsid w:val="00B5607A"/>
    <w:rsid w:val="00B56890"/>
    <w:rsid w:val="00B56CE1"/>
    <w:rsid w:val="00B57745"/>
    <w:rsid w:val="00B579E9"/>
    <w:rsid w:val="00B57A5F"/>
    <w:rsid w:val="00B57B80"/>
    <w:rsid w:val="00B57EEB"/>
    <w:rsid w:val="00B6033D"/>
    <w:rsid w:val="00B60AB9"/>
    <w:rsid w:val="00B60BB1"/>
    <w:rsid w:val="00B62082"/>
    <w:rsid w:val="00B62139"/>
    <w:rsid w:val="00B623A9"/>
    <w:rsid w:val="00B62ED1"/>
    <w:rsid w:val="00B64B37"/>
    <w:rsid w:val="00B6541C"/>
    <w:rsid w:val="00B65488"/>
    <w:rsid w:val="00B658ED"/>
    <w:rsid w:val="00B659D4"/>
    <w:rsid w:val="00B668B2"/>
    <w:rsid w:val="00B66A9A"/>
    <w:rsid w:val="00B673E4"/>
    <w:rsid w:val="00B67F7C"/>
    <w:rsid w:val="00B70189"/>
    <w:rsid w:val="00B7048E"/>
    <w:rsid w:val="00B7052C"/>
    <w:rsid w:val="00B70CC5"/>
    <w:rsid w:val="00B70F98"/>
    <w:rsid w:val="00B7123E"/>
    <w:rsid w:val="00B713C1"/>
    <w:rsid w:val="00B717DC"/>
    <w:rsid w:val="00B73AA6"/>
    <w:rsid w:val="00B73CF1"/>
    <w:rsid w:val="00B74568"/>
    <w:rsid w:val="00B7464A"/>
    <w:rsid w:val="00B746E1"/>
    <w:rsid w:val="00B74C80"/>
    <w:rsid w:val="00B75174"/>
    <w:rsid w:val="00B75A3B"/>
    <w:rsid w:val="00B76433"/>
    <w:rsid w:val="00B76559"/>
    <w:rsid w:val="00B776C9"/>
    <w:rsid w:val="00B776F3"/>
    <w:rsid w:val="00B7780C"/>
    <w:rsid w:val="00B77945"/>
    <w:rsid w:val="00B80386"/>
    <w:rsid w:val="00B8071D"/>
    <w:rsid w:val="00B8088E"/>
    <w:rsid w:val="00B819AA"/>
    <w:rsid w:val="00B821B2"/>
    <w:rsid w:val="00B823B0"/>
    <w:rsid w:val="00B831DD"/>
    <w:rsid w:val="00B83EF6"/>
    <w:rsid w:val="00B84642"/>
    <w:rsid w:val="00B84D44"/>
    <w:rsid w:val="00B8507C"/>
    <w:rsid w:val="00B85D21"/>
    <w:rsid w:val="00B865F5"/>
    <w:rsid w:val="00B86606"/>
    <w:rsid w:val="00B868D2"/>
    <w:rsid w:val="00B8783F"/>
    <w:rsid w:val="00B87F0E"/>
    <w:rsid w:val="00B904BD"/>
    <w:rsid w:val="00B913D1"/>
    <w:rsid w:val="00B9245C"/>
    <w:rsid w:val="00B924C9"/>
    <w:rsid w:val="00B9297D"/>
    <w:rsid w:val="00B92B5B"/>
    <w:rsid w:val="00B93DD8"/>
    <w:rsid w:val="00B93EF2"/>
    <w:rsid w:val="00B94064"/>
    <w:rsid w:val="00B941AE"/>
    <w:rsid w:val="00B94255"/>
    <w:rsid w:val="00B944CA"/>
    <w:rsid w:val="00B9474F"/>
    <w:rsid w:val="00B94C56"/>
    <w:rsid w:val="00B962B7"/>
    <w:rsid w:val="00B96640"/>
    <w:rsid w:val="00B96F86"/>
    <w:rsid w:val="00B97418"/>
    <w:rsid w:val="00B97557"/>
    <w:rsid w:val="00B97795"/>
    <w:rsid w:val="00B97EDC"/>
    <w:rsid w:val="00BA0207"/>
    <w:rsid w:val="00BA0329"/>
    <w:rsid w:val="00BA12A9"/>
    <w:rsid w:val="00BA3D9C"/>
    <w:rsid w:val="00BA3F7C"/>
    <w:rsid w:val="00BA4B21"/>
    <w:rsid w:val="00BA4C78"/>
    <w:rsid w:val="00BA592B"/>
    <w:rsid w:val="00BA5BD1"/>
    <w:rsid w:val="00BA5CEB"/>
    <w:rsid w:val="00BA6062"/>
    <w:rsid w:val="00BA6819"/>
    <w:rsid w:val="00BA73ED"/>
    <w:rsid w:val="00BA77D1"/>
    <w:rsid w:val="00BA7B1D"/>
    <w:rsid w:val="00BA7C3A"/>
    <w:rsid w:val="00BB0A81"/>
    <w:rsid w:val="00BB1A23"/>
    <w:rsid w:val="00BB1C21"/>
    <w:rsid w:val="00BB1D63"/>
    <w:rsid w:val="00BB2063"/>
    <w:rsid w:val="00BB2371"/>
    <w:rsid w:val="00BB2385"/>
    <w:rsid w:val="00BB243C"/>
    <w:rsid w:val="00BB256A"/>
    <w:rsid w:val="00BB32F9"/>
    <w:rsid w:val="00BB3B7D"/>
    <w:rsid w:val="00BB3BD1"/>
    <w:rsid w:val="00BB583D"/>
    <w:rsid w:val="00BB5BB0"/>
    <w:rsid w:val="00BB5D9D"/>
    <w:rsid w:val="00BB7160"/>
    <w:rsid w:val="00BB7D5F"/>
    <w:rsid w:val="00BC0064"/>
    <w:rsid w:val="00BC0E87"/>
    <w:rsid w:val="00BC11F9"/>
    <w:rsid w:val="00BC3CE3"/>
    <w:rsid w:val="00BC3DAD"/>
    <w:rsid w:val="00BC4172"/>
    <w:rsid w:val="00BC43CA"/>
    <w:rsid w:val="00BC494F"/>
    <w:rsid w:val="00BC4A3E"/>
    <w:rsid w:val="00BC4C41"/>
    <w:rsid w:val="00BC54AA"/>
    <w:rsid w:val="00BC55F9"/>
    <w:rsid w:val="00BC5C07"/>
    <w:rsid w:val="00BC6351"/>
    <w:rsid w:val="00BC710F"/>
    <w:rsid w:val="00BC7233"/>
    <w:rsid w:val="00BC75CA"/>
    <w:rsid w:val="00BC7AE0"/>
    <w:rsid w:val="00BC7C7B"/>
    <w:rsid w:val="00BD1187"/>
    <w:rsid w:val="00BD1B3A"/>
    <w:rsid w:val="00BD2113"/>
    <w:rsid w:val="00BD31AA"/>
    <w:rsid w:val="00BD3690"/>
    <w:rsid w:val="00BD3B50"/>
    <w:rsid w:val="00BD4AF2"/>
    <w:rsid w:val="00BD4E87"/>
    <w:rsid w:val="00BD51C5"/>
    <w:rsid w:val="00BD5B30"/>
    <w:rsid w:val="00BD6321"/>
    <w:rsid w:val="00BD6519"/>
    <w:rsid w:val="00BD6550"/>
    <w:rsid w:val="00BD686E"/>
    <w:rsid w:val="00BD6958"/>
    <w:rsid w:val="00BD6A9B"/>
    <w:rsid w:val="00BD6C8D"/>
    <w:rsid w:val="00BD6DCB"/>
    <w:rsid w:val="00BD7103"/>
    <w:rsid w:val="00BD736A"/>
    <w:rsid w:val="00BD7577"/>
    <w:rsid w:val="00BD7CD3"/>
    <w:rsid w:val="00BE030C"/>
    <w:rsid w:val="00BE0734"/>
    <w:rsid w:val="00BE12DC"/>
    <w:rsid w:val="00BE14AB"/>
    <w:rsid w:val="00BE1941"/>
    <w:rsid w:val="00BE2343"/>
    <w:rsid w:val="00BE27A8"/>
    <w:rsid w:val="00BE2944"/>
    <w:rsid w:val="00BE2EA2"/>
    <w:rsid w:val="00BE3992"/>
    <w:rsid w:val="00BE3E22"/>
    <w:rsid w:val="00BE467B"/>
    <w:rsid w:val="00BE4E7B"/>
    <w:rsid w:val="00BE504D"/>
    <w:rsid w:val="00BE5A13"/>
    <w:rsid w:val="00BE6118"/>
    <w:rsid w:val="00BE63AE"/>
    <w:rsid w:val="00BE69D1"/>
    <w:rsid w:val="00BE6A88"/>
    <w:rsid w:val="00BE6AC3"/>
    <w:rsid w:val="00BE736A"/>
    <w:rsid w:val="00BE74FC"/>
    <w:rsid w:val="00BE7C4B"/>
    <w:rsid w:val="00BF02D5"/>
    <w:rsid w:val="00BF0568"/>
    <w:rsid w:val="00BF07F7"/>
    <w:rsid w:val="00BF0B59"/>
    <w:rsid w:val="00BF2614"/>
    <w:rsid w:val="00BF2E8E"/>
    <w:rsid w:val="00BF333B"/>
    <w:rsid w:val="00BF3798"/>
    <w:rsid w:val="00BF39A3"/>
    <w:rsid w:val="00BF3DDE"/>
    <w:rsid w:val="00BF4347"/>
    <w:rsid w:val="00BF4F63"/>
    <w:rsid w:val="00BF55D5"/>
    <w:rsid w:val="00BF570A"/>
    <w:rsid w:val="00BF5A34"/>
    <w:rsid w:val="00BF5CD6"/>
    <w:rsid w:val="00BF6CB9"/>
    <w:rsid w:val="00BF788C"/>
    <w:rsid w:val="00BF7F2B"/>
    <w:rsid w:val="00BF7FEB"/>
    <w:rsid w:val="00C0118B"/>
    <w:rsid w:val="00C01640"/>
    <w:rsid w:val="00C01982"/>
    <w:rsid w:val="00C026BD"/>
    <w:rsid w:val="00C02726"/>
    <w:rsid w:val="00C02815"/>
    <w:rsid w:val="00C02E22"/>
    <w:rsid w:val="00C03378"/>
    <w:rsid w:val="00C0349C"/>
    <w:rsid w:val="00C03780"/>
    <w:rsid w:val="00C038C7"/>
    <w:rsid w:val="00C03996"/>
    <w:rsid w:val="00C03A37"/>
    <w:rsid w:val="00C043E8"/>
    <w:rsid w:val="00C047AE"/>
    <w:rsid w:val="00C049D7"/>
    <w:rsid w:val="00C05313"/>
    <w:rsid w:val="00C0554E"/>
    <w:rsid w:val="00C05618"/>
    <w:rsid w:val="00C05687"/>
    <w:rsid w:val="00C05C8A"/>
    <w:rsid w:val="00C05E3F"/>
    <w:rsid w:val="00C060E6"/>
    <w:rsid w:val="00C062D4"/>
    <w:rsid w:val="00C063CE"/>
    <w:rsid w:val="00C067C0"/>
    <w:rsid w:val="00C06FD3"/>
    <w:rsid w:val="00C07B6E"/>
    <w:rsid w:val="00C07B7F"/>
    <w:rsid w:val="00C10183"/>
    <w:rsid w:val="00C11024"/>
    <w:rsid w:val="00C113AB"/>
    <w:rsid w:val="00C115B2"/>
    <w:rsid w:val="00C11C07"/>
    <w:rsid w:val="00C1281D"/>
    <w:rsid w:val="00C13A39"/>
    <w:rsid w:val="00C1412C"/>
    <w:rsid w:val="00C14875"/>
    <w:rsid w:val="00C14A4D"/>
    <w:rsid w:val="00C14C95"/>
    <w:rsid w:val="00C15AB5"/>
    <w:rsid w:val="00C15BDD"/>
    <w:rsid w:val="00C15C59"/>
    <w:rsid w:val="00C15F8B"/>
    <w:rsid w:val="00C166CD"/>
    <w:rsid w:val="00C16AE1"/>
    <w:rsid w:val="00C171FB"/>
    <w:rsid w:val="00C17571"/>
    <w:rsid w:val="00C17D14"/>
    <w:rsid w:val="00C17F0E"/>
    <w:rsid w:val="00C17F4D"/>
    <w:rsid w:val="00C200C1"/>
    <w:rsid w:val="00C201DF"/>
    <w:rsid w:val="00C2090F"/>
    <w:rsid w:val="00C2175B"/>
    <w:rsid w:val="00C21839"/>
    <w:rsid w:val="00C21C77"/>
    <w:rsid w:val="00C226FE"/>
    <w:rsid w:val="00C22828"/>
    <w:rsid w:val="00C22A8F"/>
    <w:rsid w:val="00C230EA"/>
    <w:rsid w:val="00C23BC4"/>
    <w:rsid w:val="00C2478A"/>
    <w:rsid w:val="00C24CB0"/>
    <w:rsid w:val="00C2509E"/>
    <w:rsid w:val="00C255D1"/>
    <w:rsid w:val="00C26244"/>
    <w:rsid w:val="00C26439"/>
    <w:rsid w:val="00C268AC"/>
    <w:rsid w:val="00C26C7D"/>
    <w:rsid w:val="00C2742E"/>
    <w:rsid w:val="00C2746E"/>
    <w:rsid w:val="00C2757C"/>
    <w:rsid w:val="00C27DBC"/>
    <w:rsid w:val="00C300BC"/>
    <w:rsid w:val="00C302A7"/>
    <w:rsid w:val="00C3217B"/>
    <w:rsid w:val="00C32757"/>
    <w:rsid w:val="00C330E3"/>
    <w:rsid w:val="00C3343E"/>
    <w:rsid w:val="00C33812"/>
    <w:rsid w:val="00C33CC6"/>
    <w:rsid w:val="00C342BF"/>
    <w:rsid w:val="00C35293"/>
    <w:rsid w:val="00C35806"/>
    <w:rsid w:val="00C35813"/>
    <w:rsid w:val="00C3628B"/>
    <w:rsid w:val="00C363B7"/>
    <w:rsid w:val="00C36474"/>
    <w:rsid w:val="00C3696B"/>
    <w:rsid w:val="00C37518"/>
    <w:rsid w:val="00C4002E"/>
    <w:rsid w:val="00C40688"/>
    <w:rsid w:val="00C40838"/>
    <w:rsid w:val="00C413AD"/>
    <w:rsid w:val="00C414AE"/>
    <w:rsid w:val="00C415BE"/>
    <w:rsid w:val="00C41849"/>
    <w:rsid w:val="00C42161"/>
    <w:rsid w:val="00C426DB"/>
    <w:rsid w:val="00C42DA8"/>
    <w:rsid w:val="00C42F4E"/>
    <w:rsid w:val="00C42FD7"/>
    <w:rsid w:val="00C43B9F"/>
    <w:rsid w:val="00C443D7"/>
    <w:rsid w:val="00C44F76"/>
    <w:rsid w:val="00C44FB0"/>
    <w:rsid w:val="00C454DB"/>
    <w:rsid w:val="00C4569A"/>
    <w:rsid w:val="00C45A6A"/>
    <w:rsid w:val="00C45A8E"/>
    <w:rsid w:val="00C46252"/>
    <w:rsid w:val="00C46384"/>
    <w:rsid w:val="00C464EE"/>
    <w:rsid w:val="00C479D7"/>
    <w:rsid w:val="00C47C80"/>
    <w:rsid w:val="00C507C5"/>
    <w:rsid w:val="00C50B5F"/>
    <w:rsid w:val="00C5148E"/>
    <w:rsid w:val="00C522B2"/>
    <w:rsid w:val="00C526FC"/>
    <w:rsid w:val="00C527DA"/>
    <w:rsid w:val="00C52DFB"/>
    <w:rsid w:val="00C52F02"/>
    <w:rsid w:val="00C530DF"/>
    <w:rsid w:val="00C5381F"/>
    <w:rsid w:val="00C53A95"/>
    <w:rsid w:val="00C53BF2"/>
    <w:rsid w:val="00C53C53"/>
    <w:rsid w:val="00C5429A"/>
    <w:rsid w:val="00C545C0"/>
    <w:rsid w:val="00C546F5"/>
    <w:rsid w:val="00C554A3"/>
    <w:rsid w:val="00C5599C"/>
    <w:rsid w:val="00C55B3B"/>
    <w:rsid w:val="00C56057"/>
    <w:rsid w:val="00C561E4"/>
    <w:rsid w:val="00C567CE"/>
    <w:rsid w:val="00C569D8"/>
    <w:rsid w:val="00C56BAE"/>
    <w:rsid w:val="00C573EA"/>
    <w:rsid w:val="00C57533"/>
    <w:rsid w:val="00C5772C"/>
    <w:rsid w:val="00C60F3B"/>
    <w:rsid w:val="00C613E0"/>
    <w:rsid w:val="00C619A5"/>
    <w:rsid w:val="00C62AC0"/>
    <w:rsid w:val="00C62EDC"/>
    <w:rsid w:val="00C62F5E"/>
    <w:rsid w:val="00C62FF6"/>
    <w:rsid w:val="00C642E5"/>
    <w:rsid w:val="00C64353"/>
    <w:rsid w:val="00C6475B"/>
    <w:rsid w:val="00C64A29"/>
    <w:rsid w:val="00C64D31"/>
    <w:rsid w:val="00C656D0"/>
    <w:rsid w:val="00C65F3A"/>
    <w:rsid w:val="00C66798"/>
    <w:rsid w:val="00C66DD6"/>
    <w:rsid w:val="00C6720F"/>
    <w:rsid w:val="00C67D13"/>
    <w:rsid w:val="00C70579"/>
    <w:rsid w:val="00C708FE"/>
    <w:rsid w:val="00C70B00"/>
    <w:rsid w:val="00C713EC"/>
    <w:rsid w:val="00C71B69"/>
    <w:rsid w:val="00C72FA3"/>
    <w:rsid w:val="00C73150"/>
    <w:rsid w:val="00C73E10"/>
    <w:rsid w:val="00C743ED"/>
    <w:rsid w:val="00C744A1"/>
    <w:rsid w:val="00C74583"/>
    <w:rsid w:val="00C75A30"/>
    <w:rsid w:val="00C75A64"/>
    <w:rsid w:val="00C75AC4"/>
    <w:rsid w:val="00C75D4F"/>
    <w:rsid w:val="00C7620B"/>
    <w:rsid w:val="00C766A0"/>
    <w:rsid w:val="00C769BE"/>
    <w:rsid w:val="00C76F3A"/>
    <w:rsid w:val="00C770F2"/>
    <w:rsid w:val="00C80218"/>
    <w:rsid w:val="00C80A8E"/>
    <w:rsid w:val="00C80C2C"/>
    <w:rsid w:val="00C8138E"/>
    <w:rsid w:val="00C81C0C"/>
    <w:rsid w:val="00C82EB5"/>
    <w:rsid w:val="00C83064"/>
    <w:rsid w:val="00C832AC"/>
    <w:rsid w:val="00C835F5"/>
    <w:rsid w:val="00C83A0C"/>
    <w:rsid w:val="00C83F3B"/>
    <w:rsid w:val="00C846E7"/>
    <w:rsid w:val="00C847E7"/>
    <w:rsid w:val="00C848CF"/>
    <w:rsid w:val="00C84ABE"/>
    <w:rsid w:val="00C8574D"/>
    <w:rsid w:val="00C85846"/>
    <w:rsid w:val="00C85F5A"/>
    <w:rsid w:val="00C8638E"/>
    <w:rsid w:val="00C86C96"/>
    <w:rsid w:val="00C86EF6"/>
    <w:rsid w:val="00C8703D"/>
    <w:rsid w:val="00C87530"/>
    <w:rsid w:val="00C87603"/>
    <w:rsid w:val="00C87767"/>
    <w:rsid w:val="00C87841"/>
    <w:rsid w:val="00C90896"/>
    <w:rsid w:val="00C90BDB"/>
    <w:rsid w:val="00C90CDB"/>
    <w:rsid w:val="00C913F3"/>
    <w:rsid w:val="00C91747"/>
    <w:rsid w:val="00C91782"/>
    <w:rsid w:val="00C9198A"/>
    <w:rsid w:val="00C91B67"/>
    <w:rsid w:val="00C91C76"/>
    <w:rsid w:val="00C92487"/>
    <w:rsid w:val="00C92502"/>
    <w:rsid w:val="00C92A13"/>
    <w:rsid w:val="00C933F6"/>
    <w:rsid w:val="00C941DA"/>
    <w:rsid w:val="00C94694"/>
    <w:rsid w:val="00C946C3"/>
    <w:rsid w:val="00C94938"/>
    <w:rsid w:val="00C953F8"/>
    <w:rsid w:val="00C95788"/>
    <w:rsid w:val="00C96116"/>
    <w:rsid w:val="00CA04B5"/>
    <w:rsid w:val="00CA0527"/>
    <w:rsid w:val="00CA0C2F"/>
    <w:rsid w:val="00CA0F14"/>
    <w:rsid w:val="00CA0F6A"/>
    <w:rsid w:val="00CA279E"/>
    <w:rsid w:val="00CA2957"/>
    <w:rsid w:val="00CA2BB3"/>
    <w:rsid w:val="00CA2C3A"/>
    <w:rsid w:val="00CA3047"/>
    <w:rsid w:val="00CA369D"/>
    <w:rsid w:val="00CA3C2B"/>
    <w:rsid w:val="00CA3D1E"/>
    <w:rsid w:val="00CA4414"/>
    <w:rsid w:val="00CA4A89"/>
    <w:rsid w:val="00CA5384"/>
    <w:rsid w:val="00CA5E49"/>
    <w:rsid w:val="00CA646A"/>
    <w:rsid w:val="00CA6ABE"/>
    <w:rsid w:val="00CB004C"/>
    <w:rsid w:val="00CB05F4"/>
    <w:rsid w:val="00CB09FA"/>
    <w:rsid w:val="00CB1045"/>
    <w:rsid w:val="00CB10CC"/>
    <w:rsid w:val="00CB1E35"/>
    <w:rsid w:val="00CB2C50"/>
    <w:rsid w:val="00CB367A"/>
    <w:rsid w:val="00CB3C9E"/>
    <w:rsid w:val="00CB3D53"/>
    <w:rsid w:val="00CB40D9"/>
    <w:rsid w:val="00CB43A7"/>
    <w:rsid w:val="00CB4606"/>
    <w:rsid w:val="00CB477F"/>
    <w:rsid w:val="00CB50D9"/>
    <w:rsid w:val="00CB702E"/>
    <w:rsid w:val="00CB729F"/>
    <w:rsid w:val="00CB7765"/>
    <w:rsid w:val="00CC026D"/>
    <w:rsid w:val="00CC088A"/>
    <w:rsid w:val="00CC14DD"/>
    <w:rsid w:val="00CC21AA"/>
    <w:rsid w:val="00CC223B"/>
    <w:rsid w:val="00CC2952"/>
    <w:rsid w:val="00CC31D4"/>
    <w:rsid w:val="00CC32D1"/>
    <w:rsid w:val="00CC3411"/>
    <w:rsid w:val="00CC3AD5"/>
    <w:rsid w:val="00CC4027"/>
    <w:rsid w:val="00CC4048"/>
    <w:rsid w:val="00CC542D"/>
    <w:rsid w:val="00CC5C5C"/>
    <w:rsid w:val="00CC6B9F"/>
    <w:rsid w:val="00CC6C25"/>
    <w:rsid w:val="00CC7AC3"/>
    <w:rsid w:val="00CC7AF5"/>
    <w:rsid w:val="00CD0469"/>
    <w:rsid w:val="00CD08FD"/>
    <w:rsid w:val="00CD0D2F"/>
    <w:rsid w:val="00CD0DA0"/>
    <w:rsid w:val="00CD1597"/>
    <w:rsid w:val="00CD1AFD"/>
    <w:rsid w:val="00CD1E93"/>
    <w:rsid w:val="00CD24AD"/>
    <w:rsid w:val="00CD2AD1"/>
    <w:rsid w:val="00CD2CB1"/>
    <w:rsid w:val="00CD3123"/>
    <w:rsid w:val="00CD344D"/>
    <w:rsid w:val="00CD377F"/>
    <w:rsid w:val="00CD4127"/>
    <w:rsid w:val="00CD4F38"/>
    <w:rsid w:val="00CD4FD2"/>
    <w:rsid w:val="00CD50DB"/>
    <w:rsid w:val="00CD538B"/>
    <w:rsid w:val="00CD59BF"/>
    <w:rsid w:val="00CD680F"/>
    <w:rsid w:val="00CD69AC"/>
    <w:rsid w:val="00CD6A1D"/>
    <w:rsid w:val="00CD6B15"/>
    <w:rsid w:val="00CD721B"/>
    <w:rsid w:val="00CD76F2"/>
    <w:rsid w:val="00CD782D"/>
    <w:rsid w:val="00CD784C"/>
    <w:rsid w:val="00CE0776"/>
    <w:rsid w:val="00CE0CD3"/>
    <w:rsid w:val="00CE0F53"/>
    <w:rsid w:val="00CE131B"/>
    <w:rsid w:val="00CE1341"/>
    <w:rsid w:val="00CE1E13"/>
    <w:rsid w:val="00CE24E5"/>
    <w:rsid w:val="00CE2604"/>
    <w:rsid w:val="00CE2D18"/>
    <w:rsid w:val="00CE3264"/>
    <w:rsid w:val="00CE3440"/>
    <w:rsid w:val="00CE3471"/>
    <w:rsid w:val="00CE5BFC"/>
    <w:rsid w:val="00CE640A"/>
    <w:rsid w:val="00CE66B6"/>
    <w:rsid w:val="00CE6776"/>
    <w:rsid w:val="00CE6D0E"/>
    <w:rsid w:val="00CE7170"/>
    <w:rsid w:val="00CF0185"/>
    <w:rsid w:val="00CF081F"/>
    <w:rsid w:val="00CF0A30"/>
    <w:rsid w:val="00CF0AA3"/>
    <w:rsid w:val="00CF0C5F"/>
    <w:rsid w:val="00CF1211"/>
    <w:rsid w:val="00CF13FB"/>
    <w:rsid w:val="00CF1966"/>
    <w:rsid w:val="00CF3092"/>
    <w:rsid w:val="00CF3233"/>
    <w:rsid w:val="00CF43B0"/>
    <w:rsid w:val="00CF4461"/>
    <w:rsid w:val="00CF4C3D"/>
    <w:rsid w:val="00CF5638"/>
    <w:rsid w:val="00CF5CC1"/>
    <w:rsid w:val="00CF6193"/>
    <w:rsid w:val="00CF6629"/>
    <w:rsid w:val="00CF7810"/>
    <w:rsid w:val="00CF794A"/>
    <w:rsid w:val="00CF7CC0"/>
    <w:rsid w:val="00D0001F"/>
    <w:rsid w:val="00D004B2"/>
    <w:rsid w:val="00D00BEC"/>
    <w:rsid w:val="00D016BE"/>
    <w:rsid w:val="00D01E0E"/>
    <w:rsid w:val="00D020F6"/>
    <w:rsid w:val="00D025C0"/>
    <w:rsid w:val="00D027C4"/>
    <w:rsid w:val="00D028E9"/>
    <w:rsid w:val="00D02E34"/>
    <w:rsid w:val="00D0332C"/>
    <w:rsid w:val="00D034CA"/>
    <w:rsid w:val="00D0371F"/>
    <w:rsid w:val="00D03CF8"/>
    <w:rsid w:val="00D04675"/>
    <w:rsid w:val="00D04839"/>
    <w:rsid w:val="00D057A0"/>
    <w:rsid w:val="00D058A2"/>
    <w:rsid w:val="00D05A7E"/>
    <w:rsid w:val="00D061AF"/>
    <w:rsid w:val="00D062B7"/>
    <w:rsid w:val="00D066F4"/>
    <w:rsid w:val="00D078F4"/>
    <w:rsid w:val="00D07F43"/>
    <w:rsid w:val="00D100BC"/>
    <w:rsid w:val="00D1056A"/>
    <w:rsid w:val="00D10FB8"/>
    <w:rsid w:val="00D112E9"/>
    <w:rsid w:val="00D114BD"/>
    <w:rsid w:val="00D12B63"/>
    <w:rsid w:val="00D138DC"/>
    <w:rsid w:val="00D142B0"/>
    <w:rsid w:val="00D146EA"/>
    <w:rsid w:val="00D14D94"/>
    <w:rsid w:val="00D1508D"/>
    <w:rsid w:val="00D15560"/>
    <w:rsid w:val="00D15841"/>
    <w:rsid w:val="00D15869"/>
    <w:rsid w:val="00D160D8"/>
    <w:rsid w:val="00D161EC"/>
    <w:rsid w:val="00D16351"/>
    <w:rsid w:val="00D16A9E"/>
    <w:rsid w:val="00D16B3F"/>
    <w:rsid w:val="00D17A78"/>
    <w:rsid w:val="00D17BBB"/>
    <w:rsid w:val="00D17D21"/>
    <w:rsid w:val="00D17F1E"/>
    <w:rsid w:val="00D17FE7"/>
    <w:rsid w:val="00D2093A"/>
    <w:rsid w:val="00D20C49"/>
    <w:rsid w:val="00D212ED"/>
    <w:rsid w:val="00D214EB"/>
    <w:rsid w:val="00D21E37"/>
    <w:rsid w:val="00D221C3"/>
    <w:rsid w:val="00D22376"/>
    <w:rsid w:val="00D2290E"/>
    <w:rsid w:val="00D24761"/>
    <w:rsid w:val="00D2517B"/>
    <w:rsid w:val="00D253B4"/>
    <w:rsid w:val="00D2577D"/>
    <w:rsid w:val="00D25E70"/>
    <w:rsid w:val="00D26230"/>
    <w:rsid w:val="00D2634B"/>
    <w:rsid w:val="00D2636F"/>
    <w:rsid w:val="00D266CD"/>
    <w:rsid w:val="00D2670F"/>
    <w:rsid w:val="00D2740E"/>
    <w:rsid w:val="00D27716"/>
    <w:rsid w:val="00D27829"/>
    <w:rsid w:val="00D2798F"/>
    <w:rsid w:val="00D27C02"/>
    <w:rsid w:val="00D27E3B"/>
    <w:rsid w:val="00D30790"/>
    <w:rsid w:val="00D30B9A"/>
    <w:rsid w:val="00D30C7B"/>
    <w:rsid w:val="00D30E23"/>
    <w:rsid w:val="00D30EEC"/>
    <w:rsid w:val="00D312D0"/>
    <w:rsid w:val="00D316A1"/>
    <w:rsid w:val="00D31BFE"/>
    <w:rsid w:val="00D32CA2"/>
    <w:rsid w:val="00D3320D"/>
    <w:rsid w:val="00D346DE"/>
    <w:rsid w:val="00D347F4"/>
    <w:rsid w:val="00D34BE0"/>
    <w:rsid w:val="00D3615D"/>
    <w:rsid w:val="00D36FDA"/>
    <w:rsid w:val="00D373DD"/>
    <w:rsid w:val="00D37AFD"/>
    <w:rsid w:val="00D37DE5"/>
    <w:rsid w:val="00D406BA"/>
    <w:rsid w:val="00D411A7"/>
    <w:rsid w:val="00D41317"/>
    <w:rsid w:val="00D41436"/>
    <w:rsid w:val="00D41650"/>
    <w:rsid w:val="00D41862"/>
    <w:rsid w:val="00D41C4D"/>
    <w:rsid w:val="00D41CC0"/>
    <w:rsid w:val="00D42125"/>
    <w:rsid w:val="00D424C4"/>
    <w:rsid w:val="00D428B3"/>
    <w:rsid w:val="00D42E45"/>
    <w:rsid w:val="00D4425E"/>
    <w:rsid w:val="00D446D1"/>
    <w:rsid w:val="00D45089"/>
    <w:rsid w:val="00D45508"/>
    <w:rsid w:val="00D45E75"/>
    <w:rsid w:val="00D461FD"/>
    <w:rsid w:val="00D466BB"/>
    <w:rsid w:val="00D468CE"/>
    <w:rsid w:val="00D46E32"/>
    <w:rsid w:val="00D46E46"/>
    <w:rsid w:val="00D474EE"/>
    <w:rsid w:val="00D47C15"/>
    <w:rsid w:val="00D47E4E"/>
    <w:rsid w:val="00D50B73"/>
    <w:rsid w:val="00D50B7D"/>
    <w:rsid w:val="00D50E90"/>
    <w:rsid w:val="00D525AE"/>
    <w:rsid w:val="00D52C46"/>
    <w:rsid w:val="00D5304A"/>
    <w:rsid w:val="00D53168"/>
    <w:rsid w:val="00D547F1"/>
    <w:rsid w:val="00D552BA"/>
    <w:rsid w:val="00D556B2"/>
    <w:rsid w:val="00D56D04"/>
    <w:rsid w:val="00D570F8"/>
    <w:rsid w:val="00D57CAB"/>
    <w:rsid w:val="00D57CCA"/>
    <w:rsid w:val="00D57D4A"/>
    <w:rsid w:val="00D57EB8"/>
    <w:rsid w:val="00D601E3"/>
    <w:rsid w:val="00D60A4E"/>
    <w:rsid w:val="00D61631"/>
    <w:rsid w:val="00D61B4A"/>
    <w:rsid w:val="00D62DAF"/>
    <w:rsid w:val="00D62DCE"/>
    <w:rsid w:val="00D631C5"/>
    <w:rsid w:val="00D637F0"/>
    <w:rsid w:val="00D64539"/>
    <w:rsid w:val="00D65196"/>
    <w:rsid w:val="00D65214"/>
    <w:rsid w:val="00D65824"/>
    <w:rsid w:val="00D6679C"/>
    <w:rsid w:val="00D66822"/>
    <w:rsid w:val="00D671B7"/>
    <w:rsid w:val="00D67953"/>
    <w:rsid w:val="00D67C3E"/>
    <w:rsid w:val="00D67D66"/>
    <w:rsid w:val="00D7028A"/>
    <w:rsid w:val="00D703A1"/>
    <w:rsid w:val="00D70BBC"/>
    <w:rsid w:val="00D70D03"/>
    <w:rsid w:val="00D70FD8"/>
    <w:rsid w:val="00D71098"/>
    <w:rsid w:val="00D717F6"/>
    <w:rsid w:val="00D71F92"/>
    <w:rsid w:val="00D721BD"/>
    <w:rsid w:val="00D72B84"/>
    <w:rsid w:val="00D72D3E"/>
    <w:rsid w:val="00D730C1"/>
    <w:rsid w:val="00D735B1"/>
    <w:rsid w:val="00D737DF"/>
    <w:rsid w:val="00D73B80"/>
    <w:rsid w:val="00D73BCF"/>
    <w:rsid w:val="00D74981"/>
    <w:rsid w:val="00D75080"/>
    <w:rsid w:val="00D7579B"/>
    <w:rsid w:val="00D757F7"/>
    <w:rsid w:val="00D757F9"/>
    <w:rsid w:val="00D75D5E"/>
    <w:rsid w:val="00D775AD"/>
    <w:rsid w:val="00D77884"/>
    <w:rsid w:val="00D80278"/>
    <w:rsid w:val="00D803E0"/>
    <w:rsid w:val="00D81102"/>
    <w:rsid w:val="00D8111A"/>
    <w:rsid w:val="00D81461"/>
    <w:rsid w:val="00D82374"/>
    <w:rsid w:val="00D823C6"/>
    <w:rsid w:val="00D82B5A"/>
    <w:rsid w:val="00D82D68"/>
    <w:rsid w:val="00D83184"/>
    <w:rsid w:val="00D8341D"/>
    <w:rsid w:val="00D847FD"/>
    <w:rsid w:val="00D84C0E"/>
    <w:rsid w:val="00D85AF0"/>
    <w:rsid w:val="00D85D78"/>
    <w:rsid w:val="00D85F04"/>
    <w:rsid w:val="00D861B1"/>
    <w:rsid w:val="00D86A2A"/>
    <w:rsid w:val="00D87E99"/>
    <w:rsid w:val="00D9004F"/>
    <w:rsid w:val="00D902B9"/>
    <w:rsid w:val="00D90503"/>
    <w:rsid w:val="00D9104D"/>
    <w:rsid w:val="00D91166"/>
    <w:rsid w:val="00D913BB"/>
    <w:rsid w:val="00D920B0"/>
    <w:rsid w:val="00D92129"/>
    <w:rsid w:val="00D929A5"/>
    <w:rsid w:val="00D9310D"/>
    <w:rsid w:val="00D9415E"/>
    <w:rsid w:val="00D946FE"/>
    <w:rsid w:val="00D948AC"/>
    <w:rsid w:val="00D958CE"/>
    <w:rsid w:val="00D95975"/>
    <w:rsid w:val="00D959C5"/>
    <w:rsid w:val="00D96816"/>
    <w:rsid w:val="00D968B3"/>
    <w:rsid w:val="00D96B56"/>
    <w:rsid w:val="00DA03C2"/>
    <w:rsid w:val="00DA19A8"/>
    <w:rsid w:val="00DA20A9"/>
    <w:rsid w:val="00DA23DC"/>
    <w:rsid w:val="00DA2897"/>
    <w:rsid w:val="00DA3E01"/>
    <w:rsid w:val="00DA44B1"/>
    <w:rsid w:val="00DA4744"/>
    <w:rsid w:val="00DA5BD3"/>
    <w:rsid w:val="00DA5E7E"/>
    <w:rsid w:val="00DA6289"/>
    <w:rsid w:val="00DA6BC1"/>
    <w:rsid w:val="00DA6C34"/>
    <w:rsid w:val="00DA6F56"/>
    <w:rsid w:val="00DA7B08"/>
    <w:rsid w:val="00DA7C1D"/>
    <w:rsid w:val="00DA7EF8"/>
    <w:rsid w:val="00DB0156"/>
    <w:rsid w:val="00DB0226"/>
    <w:rsid w:val="00DB09C1"/>
    <w:rsid w:val="00DB10CF"/>
    <w:rsid w:val="00DB111C"/>
    <w:rsid w:val="00DB14F2"/>
    <w:rsid w:val="00DB1576"/>
    <w:rsid w:val="00DB2AB9"/>
    <w:rsid w:val="00DB31F1"/>
    <w:rsid w:val="00DB328E"/>
    <w:rsid w:val="00DB37FE"/>
    <w:rsid w:val="00DB38C0"/>
    <w:rsid w:val="00DB3914"/>
    <w:rsid w:val="00DB3A54"/>
    <w:rsid w:val="00DB3F6A"/>
    <w:rsid w:val="00DB4F3F"/>
    <w:rsid w:val="00DB66E2"/>
    <w:rsid w:val="00DB6B75"/>
    <w:rsid w:val="00DB6DC1"/>
    <w:rsid w:val="00DB7445"/>
    <w:rsid w:val="00DB7463"/>
    <w:rsid w:val="00DB7F4E"/>
    <w:rsid w:val="00DC0F41"/>
    <w:rsid w:val="00DC0F5A"/>
    <w:rsid w:val="00DC1282"/>
    <w:rsid w:val="00DC1913"/>
    <w:rsid w:val="00DC2263"/>
    <w:rsid w:val="00DC24C4"/>
    <w:rsid w:val="00DC2E07"/>
    <w:rsid w:val="00DC3308"/>
    <w:rsid w:val="00DC4846"/>
    <w:rsid w:val="00DC52D6"/>
    <w:rsid w:val="00DC52E6"/>
    <w:rsid w:val="00DC55A9"/>
    <w:rsid w:val="00DC577B"/>
    <w:rsid w:val="00DC58C9"/>
    <w:rsid w:val="00DC5DCA"/>
    <w:rsid w:val="00DC5E67"/>
    <w:rsid w:val="00DC60F6"/>
    <w:rsid w:val="00DC712A"/>
    <w:rsid w:val="00DC7295"/>
    <w:rsid w:val="00DC78D6"/>
    <w:rsid w:val="00DD0708"/>
    <w:rsid w:val="00DD0C00"/>
    <w:rsid w:val="00DD12D2"/>
    <w:rsid w:val="00DD2091"/>
    <w:rsid w:val="00DD2E22"/>
    <w:rsid w:val="00DD3078"/>
    <w:rsid w:val="00DD30B5"/>
    <w:rsid w:val="00DD32AF"/>
    <w:rsid w:val="00DD36DA"/>
    <w:rsid w:val="00DD382A"/>
    <w:rsid w:val="00DD3EEB"/>
    <w:rsid w:val="00DD3F0A"/>
    <w:rsid w:val="00DD4857"/>
    <w:rsid w:val="00DD49CE"/>
    <w:rsid w:val="00DD4B2F"/>
    <w:rsid w:val="00DD55F2"/>
    <w:rsid w:val="00DD5A9D"/>
    <w:rsid w:val="00DD60D9"/>
    <w:rsid w:val="00DD6474"/>
    <w:rsid w:val="00DD6C22"/>
    <w:rsid w:val="00DD701B"/>
    <w:rsid w:val="00DD7384"/>
    <w:rsid w:val="00DD7581"/>
    <w:rsid w:val="00DD7C41"/>
    <w:rsid w:val="00DD7E28"/>
    <w:rsid w:val="00DE1095"/>
    <w:rsid w:val="00DE13D1"/>
    <w:rsid w:val="00DE1CF3"/>
    <w:rsid w:val="00DE241A"/>
    <w:rsid w:val="00DE2F43"/>
    <w:rsid w:val="00DE3010"/>
    <w:rsid w:val="00DE3256"/>
    <w:rsid w:val="00DE3D35"/>
    <w:rsid w:val="00DE3ECC"/>
    <w:rsid w:val="00DE45D9"/>
    <w:rsid w:val="00DE4B09"/>
    <w:rsid w:val="00DE4F1B"/>
    <w:rsid w:val="00DE545B"/>
    <w:rsid w:val="00DE5496"/>
    <w:rsid w:val="00DE5863"/>
    <w:rsid w:val="00DE5BBE"/>
    <w:rsid w:val="00DE6AC7"/>
    <w:rsid w:val="00DE708D"/>
    <w:rsid w:val="00DE749C"/>
    <w:rsid w:val="00DE78FA"/>
    <w:rsid w:val="00DE7EF9"/>
    <w:rsid w:val="00DF0AD3"/>
    <w:rsid w:val="00DF1059"/>
    <w:rsid w:val="00DF13DF"/>
    <w:rsid w:val="00DF19B2"/>
    <w:rsid w:val="00DF2EBE"/>
    <w:rsid w:val="00DF3197"/>
    <w:rsid w:val="00DF3A4C"/>
    <w:rsid w:val="00DF3B70"/>
    <w:rsid w:val="00DF3CE4"/>
    <w:rsid w:val="00DF4452"/>
    <w:rsid w:val="00DF4668"/>
    <w:rsid w:val="00DF4A01"/>
    <w:rsid w:val="00DF51E9"/>
    <w:rsid w:val="00DF5EF9"/>
    <w:rsid w:val="00DF6963"/>
    <w:rsid w:val="00DF698D"/>
    <w:rsid w:val="00DF6A9D"/>
    <w:rsid w:val="00DF6AE9"/>
    <w:rsid w:val="00DF6D0F"/>
    <w:rsid w:val="00DF6E72"/>
    <w:rsid w:val="00DF7432"/>
    <w:rsid w:val="00DF7A57"/>
    <w:rsid w:val="00DF7D42"/>
    <w:rsid w:val="00DF7D57"/>
    <w:rsid w:val="00DF7EBE"/>
    <w:rsid w:val="00E00E48"/>
    <w:rsid w:val="00E01EF5"/>
    <w:rsid w:val="00E044C7"/>
    <w:rsid w:val="00E0469B"/>
    <w:rsid w:val="00E046EA"/>
    <w:rsid w:val="00E0523F"/>
    <w:rsid w:val="00E0677E"/>
    <w:rsid w:val="00E068D3"/>
    <w:rsid w:val="00E06A23"/>
    <w:rsid w:val="00E06E53"/>
    <w:rsid w:val="00E07607"/>
    <w:rsid w:val="00E0792E"/>
    <w:rsid w:val="00E10488"/>
    <w:rsid w:val="00E10A5F"/>
    <w:rsid w:val="00E11868"/>
    <w:rsid w:val="00E11FAC"/>
    <w:rsid w:val="00E12466"/>
    <w:rsid w:val="00E129D5"/>
    <w:rsid w:val="00E12F8A"/>
    <w:rsid w:val="00E13112"/>
    <w:rsid w:val="00E139E1"/>
    <w:rsid w:val="00E1416C"/>
    <w:rsid w:val="00E14224"/>
    <w:rsid w:val="00E14D12"/>
    <w:rsid w:val="00E151FB"/>
    <w:rsid w:val="00E156BB"/>
    <w:rsid w:val="00E15F27"/>
    <w:rsid w:val="00E160EE"/>
    <w:rsid w:val="00E167CA"/>
    <w:rsid w:val="00E17E37"/>
    <w:rsid w:val="00E2011B"/>
    <w:rsid w:val="00E204E0"/>
    <w:rsid w:val="00E20CEF"/>
    <w:rsid w:val="00E20E26"/>
    <w:rsid w:val="00E213CF"/>
    <w:rsid w:val="00E216CD"/>
    <w:rsid w:val="00E21AFD"/>
    <w:rsid w:val="00E22F9C"/>
    <w:rsid w:val="00E23096"/>
    <w:rsid w:val="00E248CA"/>
    <w:rsid w:val="00E248D6"/>
    <w:rsid w:val="00E253F3"/>
    <w:rsid w:val="00E25500"/>
    <w:rsid w:val="00E25D54"/>
    <w:rsid w:val="00E25DBE"/>
    <w:rsid w:val="00E25DC7"/>
    <w:rsid w:val="00E25E42"/>
    <w:rsid w:val="00E25EA2"/>
    <w:rsid w:val="00E262A5"/>
    <w:rsid w:val="00E268EF"/>
    <w:rsid w:val="00E26E6A"/>
    <w:rsid w:val="00E27234"/>
    <w:rsid w:val="00E273BE"/>
    <w:rsid w:val="00E273CB"/>
    <w:rsid w:val="00E27CBB"/>
    <w:rsid w:val="00E27D90"/>
    <w:rsid w:val="00E32027"/>
    <w:rsid w:val="00E32570"/>
    <w:rsid w:val="00E32BAE"/>
    <w:rsid w:val="00E336DF"/>
    <w:rsid w:val="00E3403C"/>
    <w:rsid w:val="00E350A7"/>
    <w:rsid w:val="00E358E2"/>
    <w:rsid w:val="00E367A3"/>
    <w:rsid w:val="00E37803"/>
    <w:rsid w:val="00E37D0F"/>
    <w:rsid w:val="00E37F4F"/>
    <w:rsid w:val="00E4091F"/>
    <w:rsid w:val="00E4095F"/>
    <w:rsid w:val="00E409F1"/>
    <w:rsid w:val="00E40CA6"/>
    <w:rsid w:val="00E40E19"/>
    <w:rsid w:val="00E41296"/>
    <w:rsid w:val="00E412A0"/>
    <w:rsid w:val="00E41AF8"/>
    <w:rsid w:val="00E42B03"/>
    <w:rsid w:val="00E42B99"/>
    <w:rsid w:val="00E441CC"/>
    <w:rsid w:val="00E446AE"/>
    <w:rsid w:val="00E44BE3"/>
    <w:rsid w:val="00E44C78"/>
    <w:rsid w:val="00E5005F"/>
    <w:rsid w:val="00E509BB"/>
    <w:rsid w:val="00E50A12"/>
    <w:rsid w:val="00E50D96"/>
    <w:rsid w:val="00E5110C"/>
    <w:rsid w:val="00E51891"/>
    <w:rsid w:val="00E52560"/>
    <w:rsid w:val="00E526F5"/>
    <w:rsid w:val="00E540A6"/>
    <w:rsid w:val="00E5443D"/>
    <w:rsid w:val="00E546D8"/>
    <w:rsid w:val="00E5562F"/>
    <w:rsid w:val="00E55684"/>
    <w:rsid w:val="00E5581D"/>
    <w:rsid w:val="00E56292"/>
    <w:rsid w:val="00E569FB"/>
    <w:rsid w:val="00E6127A"/>
    <w:rsid w:val="00E61362"/>
    <w:rsid w:val="00E61817"/>
    <w:rsid w:val="00E61CE6"/>
    <w:rsid w:val="00E62C4E"/>
    <w:rsid w:val="00E64B89"/>
    <w:rsid w:val="00E64BDF"/>
    <w:rsid w:val="00E6516E"/>
    <w:rsid w:val="00E6530C"/>
    <w:rsid w:val="00E6552B"/>
    <w:rsid w:val="00E6583B"/>
    <w:rsid w:val="00E65C63"/>
    <w:rsid w:val="00E66270"/>
    <w:rsid w:val="00E6679D"/>
    <w:rsid w:val="00E67871"/>
    <w:rsid w:val="00E67AA4"/>
    <w:rsid w:val="00E71738"/>
    <w:rsid w:val="00E7196C"/>
    <w:rsid w:val="00E72B7B"/>
    <w:rsid w:val="00E72CB1"/>
    <w:rsid w:val="00E72E47"/>
    <w:rsid w:val="00E73682"/>
    <w:rsid w:val="00E736D4"/>
    <w:rsid w:val="00E73861"/>
    <w:rsid w:val="00E73D97"/>
    <w:rsid w:val="00E73F1E"/>
    <w:rsid w:val="00E7510F"/>
    <w:rsid w:val="00E75E1B"/>
    <w:rsid w:val="00E762E3"/>
    <w:rsid w:val="00E764A6"/>
    <w:rsid w:val="00E7737C"/>
    <w:rsid w:val="00E80B73"/>
    <w:rsid w:val="00E80FAC"/>
    <w:rsid w:val="00E8166A"/>
    <w:rsid w:val="00E81BBF"/>
    <w:rsid w:val="00E81C5D"/>
    <w:rsid w:val="00E826C7"/>
    <w:rsid w:val="00E8286A"/>
    <w:rsid w:val="00E82B11"/>
    <w:rsid w:val="00E836B1"/>
    <w:rsid w:val="00E84841"/>
    <w:rsid w:val="00E84CD6"/>
    <w:rsid w:val="00E84E93"/>
    <w:rsid w:val="00E8509B"/>
    <w:rsid w:val="00E85274"/>
    <w:rsid w:val="00E853B9"/>
    <w:rsid w:val="00E85499"/>
    <w:rsid w:val="00E85952"/>
    <w:rsid w:val="00E86503"/>
    <w:rsid w:val="00E8668D"/>
    <w:rsid w:val="00E866DB"/>
    <w:rsid w:val="00E866E5"/>
    <w:rsid w:val="00E86755"/>
    <w:rsid w:val="00E87C36"/>
    <w:rsid w:val="00E908AC"/>
    <w:rsid w:val="00E90B92"/>
    <w:rsid w:val="00E90E5F"/>
    <w:rsid w:val="00E913AF"/>
    <w:rsid w:val="00E9148D"/>
    <w:rsid w:val="00E9164E"/>
    <w:rsid w:val="00E91D6F"/>
    <w:rsid w:val="00E92747"/>
    <w:rsid w:val="00E93C00"/>
    <w:rsid w:val="00E93CDC"/>
    <w:rsid w:val="00E93E6E"/>
    <w:rsid w:val="00E94171"/>
    <w:rsid w:val="00E94789"/>
    <w:rsid w:val="00E960A5"/>
    <w:rsid w:val="00E968D0"/>
    <w:rsid w:val="00E96CC8"/>
    <w:rsid w:val="00E96FD5"/>
    <w:rsid w:val="00E97139"/>
    <w:rsid w:val="00E971EB"/>
    <w:rsid w:val="00E97514"/>
    <w:rsid w:val="00E97A18"/>
    <w:rsid w:val="00E97B35"/>
    <w:rsid w:val="00E97B39"/>
    <w:rsid w:val="00EA058C"/>
    <w:rsid w:val="00EA073B"/>
    <w:rsid w:val="00EA18B1"/>
    <w:rsid w:val="00EA27D2"/>
    <w:rsid w:val="00EA3276"/>
    <w:rsid w:val="00EA401A"/>
    <w:rsid w:val="00EA4157"/>
    <w:rsid w:val="00EA431A"/>
    <w:rsid w:val="00EA4345"/>
    <w:rsid w:val="00EA4A2A"/>
    <w:rsid w:val="00EA547B"/>
    <w:rsid w:val="00EA5AB5"/>
    <w:rsid w:val="00EA5ADC"/>
    <w:rsid w:val="00EA5D5A"/>
    <w:rsid w:val="00EA5E60"/>
    <w:rsid w:val="00EA64D5"/>
    <w:rsid w:val="00EA659C"/>
    <w:rsid w:val="00EA66E9"/>
    <w:rsid w:val="00EA6A29"/>
    <w:rsid w:val="00EA6E37"/>
    <w:rsid w:val="00EA718D"/>
    <w:rsid w:val="00EB0088"/>
    <w:rsid w:val="00EB14AE"/>
    <w:rsid w:val="00EB163F"/>
    <w:rsid w:val="00EB3056"/>
    <w:rsid w:val="00EB360F"/>
    <w:rsid w:val="00EB362F"/>
    <w:rsid w:val="00EB3FDA"/>
    <w:rsid w:val="00EB44BD"/>
    <w:rsid w:val="00EB4987"/>
    <w:rsid w:val="00EB4BEC"/>
    <w:rsid w:val="00EB4CE8"/>
    <w:rsid w:val="00EB5421"/>
    <w:rsid w:val="00EB5444"/>
    <w:rsid w:val="00EB58DA"/>
    <w:rsid w:val="00EB6833"/>
    <w:rsid w:val="00EB6B33"/>
    <w:rsid w:val="00EB6C08"/>
    <w:rsid w:val="00EB6E25"/>
    <w:rsid w:val="00EB6E49"/>
    <w:rsid w:val="00EB7018"/>
    <w:rsid w:val="00EB7442"/>
    <w:rsid w:val="00EB74FD"/>
    <w:rsid w:val="00EC1287"/>
    <w:rsid w:val="00EC19F1"/>
    <w:rsid w:val="00EC2149"/>
    <w:rsid w:val="00EC26D4"/>
    <w:rsid w:val="00EC36C3"/>
    <w:rsid w:val="00EC36C9"/>
    <w:rsid w:val="00EC395D"/>
    <w:rsid w:val="00EC3A6B"/>
    <w:rsid w:val="00EC4189"/>
    <w:rsid w:val="00EC423B"/>
    <w:rsid w:val="00EC4258"/>
    <w:rsid w:val="00EC6501"/>
    <w:rsid w:val="00EC6532"/>
    <w:rsid w:val="00EC6991"/>
    <w:rsid w:val="00EC6E0E"/>
    <w:rsid w:val="00ED0CE0"/>
    <w:rsid w:val="00ED0FE6"/>
    <w:rsid w:val="00ED2385"/>
    <w:rsid w:val="00ED2959"/>
    <w:rsid w:val="00ED2A62"/>
    <w:rsid w:val="00ED3062"/>
    <w:rsid w:val="00ED36B2"/>
    <w:rsid w:val="00ED37D3"/>
    <w:rsid w:val="00ED456B"/>
    <w:rsid w:val="00ED4957"/>
    <w:rsid w:val="00ED4A67"/>
    <w:rsid w:val="00ED577B"/>
    <w:rsid w:val="00ED5A25"/>
    <w:rsid w:val="00ED6243"/>
    <w:rsid w:val="00ED6490"/>
    <w:rsid w:val="00ED6511"/>
    <w:rsid w:val="00ED7124"/>
    <w:rsid w:val="00EE01DA"/>
    <w:rsid w:val="00EE0706"/>
    <w:rsid w:val="00EE0B9A"/>
    <w:rsid w:val="00EE1150"/>
    <w:rsid w:val="00EE1455"/>
    <w:rsid w:val="00EE14B7"/>
    <w:rsid w:val="00EE15FB"/>
    <w:rsid w:val="00EE1826"/>
    <w:rsid w:val="00EE1D20"/>
    <w:rsid w:val="00EE1F50"/>
    <w:rsid w:val="00EE2179"/>
    <w:rsid w:val="00EE32C8"/>
    <w:rsid w:val="00EE4219"/>
    <w:rsid w:val="00EE441A"/>
    <w:rsid w:val="00EE4B9F"/>
    <w:rsid w:val="00EE5514"/>
    <w:rsid w:val="00EE552A"/>
    <w:rsid w:val="00EE5708"/>
    <w:rsid w:val="00EE7337"/>
    <w:rsid w:val="00EE75F5"/>
    <w:rsid w:val="00EE7853"/>
    <w:rsid w:val="00EF015E"/>
    <w:rsid w:val="00EF0F9B"/>
    <w:rsid w:val="00EF18A5"/>
    <w:rsid w:val="00EF1F75"/>
    <w:rsid w:val="00EF21DF"/>
    <w:rsid w:val="00EF2E2B"/>
    <w:rsid w:val="00EF3165"/>
    <w:rsid w:val="00EF362D"/>
    <w:rsid w:val="00EF3CAD"/>
    <w:rsid w:val="00EF3D7D"/>
    <w:rsid w:val="00EF407C"/>
    <w:rsid w:val="00EF4516"/>
    <w:rsid w:val="00EF4ACD"/>
    <w:rsid w:val="00EF4ECD"/>
    <w:rsid w:val="00EF5326"/>
    <w:rsid w:val="00EF5447"/>
    <w:rsid w:val="00EF59B1"/>
    <w:rsid w:val="00EF59F4"/>
    <w:rsid w:val="00EF5D5A"/>
    <w:rsid w:val="00EF5ECF"/>
    <w:rsid w:val="00EF60F7"/>
    <w:rsid w:val="00EF6943"/>
    <w:rsid w:val="00EF7119"/>
    <w:rsid w:val="00EF7324"/>
    <w:rsid w:val="00EF7562"/>
    <w:rsid w:val="00EF7619"/>
    <w:rsid w:val="00EF7636"/>
    <w:rsid w:val="00EF7D82"/>
    <w:rsid w:val="00EF7E4E"/>
    <w:rsid w:val="00F000EB"/>
    <w:rsid w:val="00F0062C"/>
    <w:rsid w:val="00F00CC5"/>
    <w:rsid w:val="00F01923"/>
    <w:rsid w:val="00F02209"/>
    <w:rsid w:val="00F02229"/>
    <w:rsid w:val="00F023B2"/>
    <w:rsid w:val="00F02D54"/>
    <w:rsid w:val="00F02E0A"/>
    <w:rsid w:val="00F02F30"/>
    <w:rsid w:val="00F02F7F"/>
    <w:rsid w:val="00F031AA"/>
    <w:rsid w:val="00F031FF"/>
    <w:rsid w:val="00F03588"/>
    <w:rsid w:val="00F037DD"/>
    <w:rsid w:val="00F03BB7"/>
    <w:rsid w:val="00F03ECF"/>
    <w:rsid w:val="00F04960"/>
    <w:rsid w:val="00F04FBE"/>
    <w:rsid w:val="00F056C0"/>
    <w:rsid w:val="00F0727F"/>
    <w:rsid w:val="00F0741A"/>
    <w:rsid w:val="00F07964"/>
    <w:rsid w:val="00F10B08"/>
    <w:rsid w:val="00F10D74"/>
    <w:rsid w:val="00F11509"/>
    <w:rsid w:val="00F116A1"/>
    <w:rsid w:val="00F11AD8"/>
    <w:rsid w:val="00F11FF4"/>
    <w:rsid w:val="00F12339"/>
    <w:rsid w:val="00F124DE"/>
    <w:rsid w:val="00F126BB"/>
    <w:rsid w:val="00F12AA1"/>
    <w:rsid w:val="00F13A57"/>
    <w:rsid w:val="00F141E4"/>
    <w:rsid w:val="00F142B3"/>
    <w:rsid w:val="00F14744"/>
    <w:rsid w:val="00F14F20"/>
    <w:rsid w:val="00F15904"/>
    <w:rsid w:val="00F177AA"/>
    <w:rsid w:val="00F17E34"/>
    <w:rsid w:val="00F2067C"/>
    <w:rsid w:val="00F20D89"/>
    <w:rsid w:val="00F21417"/>
    <w:rsid w:val="00F21B69"/>
    <w:rsid w:val="00F21D33"/>
    <w:rsid w:val="00F22257"/>
    <w:rsid w:val="00F22569"/>
    <w:rsid w:val="00F22730"/>
    <w:rsid w:val="00F238BC"/>
    <w:rsid w:val="00F239D4"/>
    <w:rsid w:val="00F23F6A"/>
    <w:rsid w:val="00F24027"/>
    <w:rsid w:val="00F24E4E"/>
    <w:rsid w:val="00F2561F"/>
    <w:rsid w:val="00F2570A"/>
    <w:rsid w:val="00F2590D"/>
    <w:rsid w:val="00F2613A"/>
    <w:rsid w:val="00F26716"/>
    <w:rsid w:val="00F2679D"/>
    <w:rsid w:val="00F26A1C"/>
    <w:rsid w:val="00F26A77"/>
    <w:rsid w:val="00F26F66"/>
    <w:rsid w:val="00F3031C"/>
    <w:rsid w:val="00F3073F"/>
    <w:rsid w:val="00F30CC3"/>
    <w:rsid w:val="00F31239"/>
    <w:rsid w:val="00F312B4"/>
    <w:rsid w:val="00F312DD"/>
    <w:rsid w:val="00F31A02"/>
    <w:rsid w:val="00F31B1E"/>
    <w:rsid w:val="00F3214F"/>
    <w:rsid w:val="00F32773"/>
    <w:rsid w:val="00F329FD"/>
    <w:rsid w:val="00F33106"/>
    <w:rsid w:val="00F3393D"/>
    <w:rsid w:val="00F33DE4"/>
    <w:rsid w:val="00F340D1"/>
    <w:rsid w:val="00F3481D"/>
    <w:rsid w:val="00F34EB4"/>
    <w:rsid w:val="00F3557F"/>
    <w:rsid w:val="00F358DA"/>
    <w:rsid w:val="00F3675C"/>
    <w:rsid w:val="00F36CEE"/>
    <w:rsid w:val="00F36FBC"/>
    <w:rsid w:val="00F3714E"/>
    <w:rsid w:val="00F37424"/>
    <w:rsid w:val="00F401CB"/>
    <w:rsid w:val="00F40AFF"/>
    <w:rsid w:val="00F40D53"/>
    <w:rsid w:val="00F40FF3"/>
    <w:rsid w:val="00F4165D"/>
    <w:rsid w:val="00F41B06"/>
    <w:rsid w:val="00F41ECF"/>
    <w:rsid w:val="00F420BC"/>
    <w:rsid w:val="00F421B5"/>
    <w:rsid w:val="00F42391"/>
    <w:rsid w:val="00F4256F"/>
    <w:rsid w:val="00F426C7"/>
    <w:rsid w:val="00F42710"/>
    <w:rsid w:val="00F4281D"/>
    <w:rsid w:val="00F433A8"/>
    <w:rsid w:val="00F436C4"/>
    <w:rsid w:val="00F43B67"/>
    <w:rsid w:val="00F441C4"/>
    <w:rsid w:val="00F45491"/>
    <w:rsid w:val="00F45AA1"/>
    <w:rsid w:val="00F45ADB"/>
    <w:rsid w:val="00F45F9E"/>
    <w:rsid w:val="00F46042"/>
    <w:rsid w:val="00F465AD"/>
    <w:rsid w:val="00F478A0"/>
    <w:rsid w:val="00F47F32"/>
    <w:rsid w:val="00F502B4"/>
    <w:rsid w:val="00F50AB0"/>
    <w:rsid w:val="00F51193"/>
    <w:rsid w:val="00F51194"/>
    <w:rsid w:val="00F518EF"/>
    <w:rsid w:val="00F51E18"/>
    <w:rsid w:val="00F522F5"/>
    <w:rsid w:val="00F525C2"/>
    <w:rsid w:val="00F5319D"/>
    <w:rsid w:val="00F53B53"/>
    <w:rsid w:val="00F53D62"/>
    <w:rsid w:val="00F53DA8"/>
    <w:rsid w:val="00F54033"/>
    <w:rsid w:val="00F543BB"/>
    <w:rsid w:val="00F551D0"/>
    <w:rsid w:val="00F5641C"/>
    <w:rsid w:val="00F5659A"/>
    <w:rsid w:val="00F568BB"/>
    <w:rsid w:val="00F56AC9"/>
    <w:rsid w:val="00F57A9A"/>
    <w:rsid w:val="00F57B33"/>
    <w:rsid w:val="00F60ED7"/>
    <w:rsid w:val="00F61246"/>
    <w:rsid w:val="00F61249"/>
    <w:rsid w:val="00F619AF"/>
    <w:rsid w:val="00F62754"/>
    <w:rsid w:val="00F62947"/>
    <w:rsid w:val="00F62B31"/>
    <w:rsid w:val="00F64098"/>
    <w:rsid w:val="00F643B1"/>
    <w:rsid w:val="00F645B6"/>
    <w:rsid w:val="00F64818"/>
    <w:rsid w:val="00F648D8"/>
    <w:rsid w:val="00F64AB5"/>
    <w:rsid w:val="00F65236"/>
    <w:rsid w:val="00F656FD"/>
    <w:rsid w:val="00F657B4"/>
    <w:rsid w:val="00F65F5B"/>
    <w:rsid w:val="00F6657D"/>
    <w:rsid w:val="00F66F12"/>
    <w:rsid w:val="00F66F67"/>
    <w:rsid w:val="00F67342"/>
    <w:rsid w:val="00F6788B"/>
    <w:rsid w:val="00F67924"/>
    <w:rsid w:val="00F70969"/>
    <w:rsid w:val="00F71105"/>
    <w:rsid w:val="00F7161A"/>
    <w:rsid w:val="00F71769"/>
    <w:rsid w:val="00F726A2"/>
    <w:rsid w:val="00F72D10"/>
    <w:rsid w:val="00F7326C"/>
    <w:rsid w:val="00F7498E"/>
    <w:rsid w:val="00F751DA"/>
    <w:rsid w:val="00F76DB4"/>
    <w:rsid w:val="00F770C5"/>
    <w:rsid w:val="00F77969"/>
    <w:rsid w:val="00F800E7"/>
    <w:rsid w:val="00F80B0E"/>
    <w:rsid w:val="00F81244"/>
    <w:rsid w:val="00F82B2E"/>
    <w:rsid w:val="00F831D5"/>
    <w:rsid w:val="00F83782"/>
    <w:rsid w:val="00F845C0"/>
    <w:rsid w:val="00F846B7"/>
    <w:rsid w:val="00F84AD9"/>
    <w:rsid w:val="00F84E5E"/>
    <w:rsid w:val="00F84F95"/>
    <w:rsid w:val="00F86348"/>
    <w:rsid w:val="00F86384"/>
    <w:rsid w:val="00F86C43"/>
    <w:rsid w:val="00F876F8"/>
    <w:rsid w:val="00F91B4C"/>
    <w:rsid w:val="00F926A4"/>
    <w:rsid w:val="00F927E9"/>
    <w:rsid w:val="00F929F4"/>
    <w:rsid w:val="00F93579"/>
    <w:rsid w:val="00F935AA"/>
    <w:rsid w:val="00F937F0"/>
    <w:rsid w:val="00F939B0"/>
    <w:rsid w:val="00F93E2B"/>
    <w:rsid w:val="00F941C4"/>
    <w:rsid w:val="00F94963"/>
    <w:rsid w:val="00F95326"/>
    <w:rsid w:val="00F9543F"/>
    <w:rsid w:val="00F9582F"/>
    <w:rsid w:val="00F95BFE"/>
    <w:rsid w:val="00F95F20"/>
    <w:rsid w:val="00F963CE"/>
    <w:rsid w:val="00F96CFE"/>
    <w:rsid w:val="00F96FAB"/>
    <w:rsid w:val="00F972CC"/>
    <w:rsid w:val="00F97507"/>
    <w:rsid w:val="00F97E9A"/>
    <w:rsid w:val="00F97EBD"/>
    <w:rsid w:val="00FA107F"/>
    <w:rsid w:val="00FA1E43"/>
    <w:rsid w:val="00FA261D"/>
    <w:rsid w:val="00FA290C"/>
    <w:rsid w:val="00FA2B53"/>
    <w:rsid w:val="00FA31E5"/>
    <w:rsid w:val="00FA3878"/>
    <w:rsid w:val="00FA4351"/>
    <w:rsid w:val="00FA4367"/>
    <w:rsid w:val="00FA43B7"/>
    <w:rsid w:val="00FA539B"/>
    <w:rsid w:val="00FA574E"/>
    <w:rsid w:val="00FA61E7"/>
    <w:rsid w:val="00FA70BF"/>
    <w:rsid w:val="00FA740D"/>
    <w:rsid w:val="00FA771C"/>
    <w:rsid w:val="00FB0F91"/>
    <w:rsid w:val="00FB105F"/>
    <w:rsid w:val="00FB12CB"/>
    <w:rsid w:val="00FB1C86"/>
    <w:rsid w:val="00FB2D76"/>
    <w:rsid w:val="00FB2EA0"/>
    <w:rsid w:val="00FB4A55"/>
    <w:rsid w:val="00FB572B"/>
    <w:rsid w:val="00FB614A"/>
    <w:rsid w:val="00FB6377"/>
    <w:rsid w:val="00FB63B7"/>
    <w:rsid w:val="00FB64BF"/>
    <w:rsid w:val="00FB6E80"/>
    <w:rsid w:val="00FB7A22"/>
    <w:rsid w:val="00FB7DCB"/>
    <w:rsid w:val="00FB7E30"/>
    <w:rsid w:val="00FC1339"/>
    <w:rsid w:val="00FC1C46"/>
    <w:rsid w:val="00FC26BD"/>
    <w:rsid w:val="00FC29D8"/>
    <w:rsid w:val="00FC3703"/>
    <w:rsid w:val="00FC3FD6"/>
    <w:rsid w:val="00FC4259"/>
    <w:rsid w:val="00FC4683"/>
    <w:rsid w:val="00FC46C9"/>
    <w:rsid w:val="00FC4932"/>
    <w:rsid w:val="00FC4D18"/>
    <w:rsid w:val="00FC5CC1"/>
    <w:rsid w:val="00FC6141"/>
    <w:rsid w:val="00FC6FC5"/>
    <w:rsid w:val="00FC785A"/>
    <w:rsid w:val="00FD018A"/>
    <w:rsid w:val="00FD0AEF"/>
    <w:rsid w:val="00FD0B9A"/>
    <w:rsid w:val="00FD1735"/>
    <w:rsid w:val="00FD1B84"/>
    <w:rsid w:val="00FD2466"/>
    <w:rsid w:val="00FD3539"/>
    <w:rsid w:val="00FD4161"/>
    <w:rsid w:val="00FD47E3"/>
    <w:rsid w:val="00FD4A88"/>
    <w:rsid w:val="00FD51D2"/>
    <w:rsid w:val="00FD766B"/>
    <w:rsid w:val="00FD77BA"/>
    <w:rsid w:val="00FD7B41"/>
    <w:rsid w:val="00FE06ED"/>
    <w:rsid w:val="00FE091C"/>
    <w:rsid w:val="00FE0D8F"/>
    <w:rsid w:val="00FE1316"/>
    <w:rsid w:val="00FE1B6A"/>
    <w:rsid w:val="00FE258A"/>
    <w:rsid w:val="00FE277B"/>
    <w:rsid w:val="00FE2B6E"/>
    <w:rsid w:val="00FE2BA3"/>
    <w:rsid w:val="00FE2FE4"/>
    <w:rsid w:val="00FE300C"/>
    <w:rsid w:val="00FE34AC"/>
    <w:rsid w:val="00FE4602"/>
    <w:rsid w:val="00FE493D"/>
    <w:rsid w:val="00FE4F35"/>
    <w:rsid w:val="00FE57B5"/>
    <w:rsid w:val="00FE584B"/>
    <w:rsid w:val="00FE5E17"/>
    <w:rsid w:val="00FE5FE7"/>
    <w:rsid w:val="00FE6499"/>
    <w:rsid w:val="00FE6F2B"/>
    <w:rsid w:val="00FE6FDA"/>
    <w:rsid w:val="00FF0029"/>
    <w:rsid w:val="00FF06D3"/>
    <w:rsid w:val="00FF0CFA"/>
    <w:rsid w:val="00FF1DEA"/>
    <w:rsid w:val="00FF1ED9"/>
    <w:rsid w:val="00FF1F58"/>
    <w:rsid w:val="00FF2026"/>
    <w:rsid w:val="00FF25F7"/>
    <w:rsid w:val="00FF25F8"/>
    <w:rsid w:val="00FF2884"/>
    <w:rsid w:val="00FF2C11"/>
    <w:rsid w:val="00FF2FBE"/>
    <w:rsid w:val="00FF310B"/>
    <w:rsid w:val="00FF325B"/>
    <w:rsid w:val="00FF358C"/>
    <w:rsid w:val="00FF455A"/>
    <w:rsid w:val="00FF4B8D"/>
    <w:rsid w:val="00FF4DDD"/>
    <w:rsid w:val="00FF5026"/>
    <w:rsid w:val="00FF52A6"/>
    <w:rsid w:val="00FF53E4"/>
    <w:rsid w:val="00FF69C2"/>
    <w:rsid w:val="00FF6D82"/>
    <w:rsid w:val="00FF70CD"/>
    <w:rsid w:val="00FF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8.xm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header" Target="header34.xml"/><Relationship Id="rId47" Type="http://schemas.openxmlformats.org/officeDocument/2006/relationships/header" Target="header39.xml"/><Relationship Id="rId50" Type="http://schemas.openxmlformats.org/officeDocument/2006/relationships/header" Target="header42.xml"/><Relationship Id="rId55" Type="http://schemas.openxmlformats.org/officeDocument/2006/relationships/header" Target="header47.xml"/><Relationship Id="rId63" Type="http://schemas.openxmlformats.org/officeDocument/2006/relationships/header" Target="header55.xml"/><Relationship Id="rId68" Type="http://schemas.openxmlformats.org/officeDocument/2006/relationships/header" Target="header60.xml"/><Relationship Id="rId76" Type="http://schemas.openxmlformats.org/officeDocument/2006/relationships/header" Target="header68.xml"/><Relationship Id="rId84" Type="http://schemas.openxmlformats.org/officeDocument/2006/relationships/header" Target="header76.xml"/><Relationship Id="rId89" Type="http://schemas.openxmlformats.org/officeDocument/2006/relationships/header" Target="header81.xml"/><Relationship Id="rId97" Type="http://schemas.openxmlformats.org/officeDocument/2006/relationships/header" Target="header89.xml"/><Relationship Id="rId7" Type="http://schemas.openxmlformats.org/officeDocument/2006/relationships/footnotes" Target="footnotes.xml"/><Relationship Id="rId71" Type="http://schemas.openxmlformats.org/officeDocument/2006/relationships/header" Target="header63.xml"/><Relationship Id="rId92" Type="http://schemas.openxmlformats.org/officeDocument/2006/relationships/header" Target="header84.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header" Target="header21.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45" Type="http://schemas.openxmlformats.org/officeDocument/2006/relationships/header" Target="header37.xml"/><Relationship Id="rId53" Type="http://schemas.openxmlformats.org/officeDocument/2006/relationships/header" Target="header45.xml"/><Relationship Id="rId58" Type="http://schemas.openxmlformats.org/officeDocument/2006/relationships/header" Target="header50.xml"/><Relationship Id="rId66" Type="http://schemas.openxmlformats.org/officeDocument/2006/relationships/header" Target="header58.xml"/><Relationship Id="rId74" Type="http://schemas.openxmlformats.org/officeDocument/2006/relationships/header" Target="header66.xml"/><Relationship Id="rId79" Type="http://schemas.openxmlformats.org/officeDocument/2006/relationships/header" Target="header71.xml"/><Relationship Id="rId87" Type="http://schemas.openxmlformats.org/officeDocument/2006/relationships/header" Target="header79.xml"/><Relationship Id="rId5" Type="http://schemas.openxmlformats.org/officeDocument/2006/relationships/settings" Target="settings.xml"/><Relationship Id="rId61" Type="http://schemas.openxmlformats.org/officeDocument/2006/relationships/header" Target="header53.xml"/><Relationship Id="rId82" Type="http://schemas.openxmlformats.org/officeDocument/2006/relationships/header" Target="header74.xml"/><Relationship Id="rId90" Type="http://schemas.openxmlformats.org/officeDocument/2006/relationships/header" Target="header82.xml"/><Relationship Id="rId95" Type="http://schemas.openxmlformats.org/officeDocument/2006/relationships/header" Target="header87.xml"/><Relationship Id="rId19" Type="http://schemas.openxmlformats.org/officeDocument/2006/relationships/header" Target="header1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eader" Target="header35.xml"/><Relationship Id="rId48" Type="http://schemas.openxmlformats.org/officeDocument/2006/relationships/header" Target="header40.xml"/><Relationship Id="rId56" Type="http://schemas.openxmlformats.org/officeDocument/2006/relationships/header" Target="header48.xml"/><Relationship Id="rId64" Type="http://schemas.openxmlformats.org/officeDocument/2006/relationships/header" Target="header56.xml"/><Relationship Id="rId69" Type="http://schemas.openxmlformats.org/officeDocument/2006/relationships/header" Target="header61.xml"/><Relationship Id="rId77" Type="http://schemas.openxmlformats.org/officeDocument/2006/relationships/header" Target="header69.xml"/><Relationship Id="rId8" Type="http://schemas.openxmlformats.org/officeDocument/2006/relationships/endnotes" Target="endnotes.xml"/><Relationship Id="rId51" Type="http://schemas.openxmlformats.org/officeDocument/2006/relationships/header" Target="header43.xml"/><Relationship Id="rId72" Type="http://schemas.openxmlformats.org/officeDocument/2006/relationships/header" Target="header64.xml"/><Relationship Id="rId80" Type="http://schemas.openxmlformats.org/officeDocument/2006/relationships/header" Target="header72.xml"/><Relationship Id="rId85" Type="http://schemas.openxmlformats.org/officeDocument/2006/relationships/header" Target="header77.xml"/><Relationship Id="rId93" Type="http://schemas.openxmlformats.org/officeDocument/2006/relationships/header" Target="header85.xm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header" Target="header38.xml"/><Relationship Id="rId59" Type="http://schemas.openxmlformats.org/officeDocument/2006/relationships/header" Target="header51.xml"/><Relationship Id="rId67" Type="http://schemas.openxmlformats.org/officeDocument/2006/relationships/header" Target="header59.xml"/><Relationship Id="rId20" Type="http://schemas.openxmlformats.org/officeDocument/2006/relationships/header" Target="header12.xml"/><Relationship Id="rId41" Type="http://schemas.openxmlformats.org/officeDocument/2006/relationships/header" Target="header33.xml"/><Relationship Id="rId54" Type="http://schemas.openxmlformats.org/officeDocument/2006/relationships/header" Target="header46.xml"/><Relationship Id="rId62" Type="http://schemas.openxmlformats.org/officeDocument/2006/relationships/header" Target="header54.xml"/><Relationship Id="rId70" Type="http://schemas.openxmlformats.org/officeDocument/2006/relationships/header" Target="header62.xml"/><Relationship Id="rId75" Type="http://schemas.openxmlformats.org/officeDocument/2006/relationships/header" Target="header67.xml"/><Relationship Id="rId83" Type="http://schemas.openxmlformats.org/officeDocument/2006/relationships/header" Target="header75.xml"/><Relationship Id="rId88" Type="http://schemas.openxmlformats.org/officeDocument/2006/relationships/header" Target="header80.xml"/><Relationship Id="rId91" Type="http://schemas.openxmlformats.org/officeDocument/2006/relationships/header" Target="header83.xml"/><Relationship Id="rId96" Type="http://schemas.openxmlformats.org/officeDocument/2006/relationships/header" Target="header8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49" Type="http://schemas.openxmlformats.org/officeDocument/2006/relationships/header" Target="header41.xml"/><Relationship Id="rId57" Type="http://schemas.openxmlformats.org/officeDocument/2006/relationships/header" Target="header49.xml"/><Relationship Id="rId10" Type="http://schemas.openxmlformats.org/officeDocument/2006/relationships/header" Target="header2.xml"/><Relationship Id="rId31" Type="http://schemas.openxmlformats.org/officeDocument/2006/relationships/header" Target="header23.xml"/><Relationship Id="rId44" Type="http://schemas.openxmlformats.org/officeDocument/2006/relationships/header" Target="header36.xml"/><Relationship Id="rId52" Type="http://schemas.openxmlformats.org/officeDocument/2006/relationships/header" Target="header44.xml"/><Relationship Id="rId60" Type="http://schemas.openxmlformats.org/officeDocument/2006/relationships/header" Target="header52.xml"/><Relationship Id="rId65" Type="http://schemas.openxmlformats.org/officeDocument/2006/relationships/header" Target="header57.xml"/><Relationship Id="rId73" Type="http://schemas.openxmlformats.org/officeDocument/2006/relationships/header" Target="header65.xml"/><Relationship Id="rId78" Type="http://schemas.openxmlformats.org/officeDocument/2006/relationships/header" Target="header70.xml"/><Relationship Id="rId81" Type="http://schemas.openxmlformats.org/officeDocument/2006/relationships/header" Target="header73.xml"/><Relationship Id="rId86" Type="http://schemas.openxmlformats.org/officeDocument/2006/relationships/header" Target="header78.xml"/><Relationship Id="rId94" Type="http://schemas.openxmlformats.org/officeDocument/2006/relationships/header" Target="header86.xm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9" Type="http://schemas.openxmlformats.org/officeDocument/2006/relationships/header" Target="header3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489E7-123D-4438-B51B-40171F51B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121012</Words>
  <Characters>689775</Characters>
  <Application>Microsoft Office Word</Application>
  <DocSecurity>0</DocSecurity>
  <Lines>5748</Lines>
  <Paragraphs>1618</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809169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08-09</dc:title>
  <dc:subject>appropriation act</dc:subject>
  <dc:creator>dad</dc:creator>
  <cp:lastModifiedBy>Duncan, Debra</cp:lastModifiedBy>
  <cp:revision>2</cp:revision>
  <cp:lastPrinted>2014-01-14T23:16:00Z</cp:lastPrinted>
  <dcterms:created xsi:type="dcterms:W3CDTF">2014-01-14T23:34:00Z</dcterms:created>
  <dcterms:modified xsi:type="dcterms:W3CDTF">2014-01-14T23:34:00Z</dcterms:modified>
</cp:coreProperties>
</file>