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72CE">
        <w:rPr>
          <w:rFonts w:ascii="Letter Gothic" w:hAnsi="Letter Gothic"/>
          <w:sz w:val="18"/>
        </w:rPr>
        <w:t xml:space="preserve">  33-0001                                              SECTION  33                                                 PAGE 0099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I. ADMINISTRATION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EXECUTIVE DIRECTOR                 154,879      61,721     154,879      61,721     154,879      61,721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  (1.00)       (.40)      (1.00)       (.40)      (1.00)       (.40)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CLASSIFIED POSITIONS             7,427,866   2,915,308   7,427,866   2,915,308   7,427,866   2,915,308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                                   (112.00)     (53.32)    (112.00)     (53.32)    (112.00)     (53.32)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UNCLASSIFIED POSITIONS             353,297     151,144     353,297     151,144     353,297     151,144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                                      (5.00)      (1.84)      (5.00)      (1.84)      (5.00)      (1.84)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 TOTAL PERSONAL SERVICE            7,936,042   3,128,173   7,936,042   3,128,173   7,936,042   3,128,173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(118.00)     (55.56)    (118.00)     (55.56)    (118.00)     (55.56)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OTHER OPERATING EXPENSES          9,508,376   2,578,146  17,658,155   5,572,626  17,658,155   5,572,626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TOTAL ADMINISTRATION              17,444,418   5,706,319  25,594,197   8,700,799  25,594,197   8,700,799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14                                     (118.00)     (55.56)    (118.00)     (55.56)    (118.00)     (55.56)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II. PROGRAM AND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A. HEALTH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1. MEDICAL ADMINISTRATION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PERSONAL SERVICE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CLASSIFIED POSITIONS          20,970,141   6,865,652  20,970,141   6,865,652  20,970,141   6,865,652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                                   (469.11)    (171.18)    (469.11)    (171.18)    (469.11)    (171.18)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OTHER PERSONAL SERVICES          764,282                 764,282                 764,282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   TOTAL PERSONAL SERVICE         21,734,423   6,865,652  21,734,423   6,865,652  21,734,423   6,865,652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24                                     (469.11)    (171.18)    (469.11)    (171.18)    (469.11)    (171.18)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OTHER OPERATING EXPENSES       15,340,940   1,258,062  23,563,518   2,959,482  23,563,518   2,959,482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26   TOTAL MEDICAL ADMINISTRATION    37,075,363   8,123,714  45,297,941   9,825,134  45,297,941   9,825,134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                                  (469.11)    (171.18)    (469.11)    (171.18)    (469.11)    (171.18)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2. MEDICAL CONTRACTS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OTHER OPERATING EXPENSES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A. PROVIDER SUPPORT           41,751,154   6,187,690  87,001,528  18,362,600  87,001,528  18,362,600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B. NURSING HOME CONTRACTS      5,130,502     298,502   5,926,522   1,148,281   5,926,522   1,148,281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C. CLTC CONTRACTS              2,969,293     632,910   5,112,102     541,760   5,112,102     541,760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D. ELIGIBILITY CONTRACTS      31,797,803   4,520,000   5,483,469     184,323   5,483,469     184,323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E. MMIS - MEDICAL MGMT INFO   93,966,065  18,852,816  21,671,576  10,265,220  21,671,576  10,265,220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G. ADMINISTRATIVE OPERATIONS                          16,419,833   8,556,001  16,419,833   8,556,001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 H. IMPLEMENTATION SERVICES                            72,768,800   6,771,896  72,768,800   6,771,896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   TOTAL MEDICAL CONTRACTS       175,614,817  30,491,918 214,383,830  45,830,081 214,383,830  45,830,081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33-0002                                              SECTION  33                                                 PAGE 0100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3. MEDICAL ASSISTANCE PAYMENT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CASE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  A. HOSPITAL SERVICES     717,588,840 139,894,804 494,877,360  91,875,463 494,877,360  91,875,463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  B. NURSING HOME SERVICES 566,082,607 149,234,551 532,241,702 118,293,984 532,241,702 118,293,984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   D. PHARMACEUTICAL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SERVICES                   207,504,803  22,593,171  83,500,484  24,597,887  83,500,484  24,597,887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  E. PHYSICIAN SERVICES    215,045,913  42,965,427 119,018,095  25,165,790 119,018,095  25,165,790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  F. DENTAL SERVICES       108,718,650  18,384,366 160,750,653  36,630,259 160,750,653  36,630,259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G. CLTC-COMMUNITY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LONG-TERM CARE             175,415,185  41,590,003 149,610,372  35,264,802 149,610,372  35,264,802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I. HOME HEALTH SERVICES    7,279,544   1,457,396  20,472,830   6,033,343  20,472,830   6,033,343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  J. EPSDT SERVICES         11,221,979   3,233,166   3,843,844   1,132,781   3,843,844   1,132,781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  K. MEDICAL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PROFESSIONAL SERVICES       40,127,635  11,931,726  26,844,537   6,398,716  26,844,537   6,398,716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   L. TRANSPORTATION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SERVICES                    71,285,456  11,651,782  88,195,922  25,991,338  88,195,922  25,991,338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M. LAB &amp; X-RAY SERVICES   27,606,007   6,560,072  14,583,891   4,297,873  14,583,891   4,297,873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   N. FAMILY PLANNING        23,604,665   1,925,602  32,215,921   4,487,142  32,215,921   4,487,142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  O. PREMIUMS MATCHED      193,123,041  44,635,213 191,400,000  56,405,580 191,400,000  56,405,580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      P. PREMIUMS 100% STATE    17,900,000  14,810,953  16,500,000  16,500,000  16,500,000  16,500,000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      Q. HOSPICE                12,603,013   2,886,419  13,351,499   3,934,687  13,351,499   3,934,687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R. OPTIONAL STATE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SUPPLEMENT                  23,843,357  13,881,053  30,751,568  30,751,568  30,751,568  30,751,568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S. OSCAP                   1,270,818   1,270,818   3,974,400   3,974,400   3,974,400   3,974,400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     T. CLINICAL SERVICES      70,883,609  16,988,501  39,925,987  10,807,533  39,925,987  10,807,533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     U. DURABLE MEDICAL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    EQUIPMENT                   35,676,910   9,856,728  31,129,359   9,173,823  31,129,359   9,173,823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       V. COORDINATED CARE     </w:t>
      </w:r>
      <w:r>
        <w:rPr>
          <w:rFonts w:ascii="Letter Gothic" w:hAnsi="Letter Gothic"/>
          <w:sz w:val="18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 xml:space="preserve">2156,884,310 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378,530,331</w:t>
      </w:r>
      <w:r>
        <w:rPr>
          <w:rFonts w:ascii="Letter Gothic" w:hAnsi="Letter Gothic"/>
          <w:sz w:val="16"/>
          <w:szCs w:val="16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421,085,552</w:t>
      </w:r>
      <w:r>
        <w:rPr>
          <w:rFonts w:ascii="Letter Gothic" w:hAnsi="Letter Gothic"/>
          <w:sz w:val="16"/>
          <w:szCs w:val="16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 xml:space="preserve">2908,948,344 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421,085,552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      W. PACE                   12,275,306   3,426,160  14,246,885   4,198,557  14,246,885   4,198,557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X. CHILDREN'S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     COMMUNITY CARE              11,947,674              19,157,862   5,645,822  19,157,862   5,645,822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      Y. MMA PHASED DOWN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  CONTRIBUTIONS               82,300,000  80,722,176  84,300,000  82,722,176  84,300,000  82,722,176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     Z. BEHAVIORAL HEALTH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  SERVICES                    19,298,042              36,244,620  10,681,290  36,244,620  10,681,290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36     TOTAL CASE SRVC/PUB ASST    </w:t>
      </w:r>
      <w:r>
        <w:rPr>
          <w:rFonts w:ascii="Letter Gothic" w:hAnsi="Letter Gothic"/>
          <w:sz w:val="18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1036,050,366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  TOTAL MEDICAL ASSISTANCE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38     PAYMENT                     </w:t>
      </w:r>
      <w:r>
        <w:rPr>
          <w:rFonts w:ascii="Letter Gothic" w:hAnsi="Letter Gothic"/>
          <w:sz w:val="18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>4809,487,364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1018,430,418</w:t>
      </w:r>
      <w:r>
        <w:rPr>
          <w:rFonts w:ascii="Letter Gothic" w:hAnsi="Letter Gothic"/>
          <w:sz w:val="16"/>
          <w:szCs w:val="16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1036,050,366</w:t>
      </w:r>
      <w:r>
        <w:rPr>
          <w:rFonts w:ascii="Letter Gothic" w:hAnsi="Letter Gothic"/>
          <w:sz w:val="16"/>
          <w:szCs w:val="16"/>
        </w:rPr>
        <w:t xml:space="preserve"> </w:t>
      </w:r>
      <w:r w:rsidRPr="00DB2BCA">
        <w:rPr>
          <w:rFonts w:ascii="Letter Gothic" w:hAnsi="Letter Gothic"/>
          <w:sz w:val="16"/>
          <w:szCs w:val="16"/>
        </w:rPr>
        <w:t>5116,086,135</w:t>
      </w:r>
      <w:r>
        <w:rPr>
          <w:rFonts w:ascii="Letter Gothic" w:hAnsi="Letter Gothic"/>
          <w:sz w:val="16"/>
          <w:szCs w:val="16"/>
        </w:rPr>
        <w:t xml:space="preserve">  </w:t>
      </w:r>
      <w:r w:rsidRPr="00DB2BCA">
        <w:rPr>
          <w:rFonts w:ascii="Letter Gothic" w:hAnsi="Letter Gothic"/>
          <w:sz w:val="16"/>
          <w:szCs w:val="16"/>
        </w:rPr>
        <w:t>1036,050,366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33-0003                                              SECTION  33                                                 PAGE 0101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   4. ASSISTANCE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PAYMENTS-STATE AGENCIES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    A. MENTAL HEALTH           154,400,000             177,941,102             177,941,102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     B. DISABILITIES &amp;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   SPECIAL NEEDS               562,521,328             571,667,851     131,175 571,667,851     131,175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       C. DHEC                     17,192,275              17,596,860     266,302  17,596,860     266,302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7       D. MUSC                     36,387,256              19,301,413              19,301,413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     E. USC                       3,704,711               2,522,702               2,522,702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G. CONTINUUM OF CARE        20,434,175              15,790,446     850,000  15,790,446     850,000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10       H. SCHL FOR DEAF &amp; BLIND     4,003,210               3,692,965     998,261   3,692,965     998,261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I. SOCIAL SERVICES          16,210,670               6,983,336     675,000   6,983,336     675,000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12       J. JUVENILE JUSTICE          5,558,355               1,531,876     249,000   1,531,876     249,000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13       K. DEPT. OF EDUCATION       50,433,725              49,855,201              49,855,201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M. WIL LOU GRAY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15      OPPORTUNITY SCHOOL               34,650                  40,000      12,000      40,000      12,000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16       N. DEPT. OF CORRECTIONS      4,016,069               4,186,764     850,000   4,186,764     850,000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P. SC STATE HOUSING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     AUTHORITY                       345,000                 100,000                 100,000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     Q. SC FIRST STEPS              700,000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20    TOTAL CASE SRVC/PUB ASST      875,941,424             871,210,516   4,031,738 871,210,516   4,031,738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21   TOTAL ASSISTANCE PAYMENTS -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22    STATE AGENCIES                875,941,424             871,210,516   4,031,738 871,210,516   4,031,738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5. EMOTIONALLY DISTURBED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   CHILDREN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  CASE SERVICES                  36,229,166              28,048,460              28,048,460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27   TOTAL CASE SRVC/PUB ASST        36,229,166              28,048,460              28,048,460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TOTAL EMOTIONALLY DISTURBED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29   CHILDREN                        36,229,166              28,048,460              28,048,460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6. OTHER ENTITIES ASSISTANCE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 PAYMENTS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   B. MUSC-MAXILLOFACIAL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  PROSTHODONTICS                    225,086     225,086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   C. OTHER ENTITIES FUNDING     11,267,559              29,617,267              29,617,267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  F. DISPROPORTIONATE SHARE    480,128,621  18,628,621 493,128,621  18,628,621 493,128,621  18,628,621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37  TOTAL CASE SRVC/PUB ASST        491,621,266  18,853,707 522,745,888  18,628,621 522,745,888  18,628,621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38 TOTAL OTHER ENTITIES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39  ASSISTANCE PAYMENTS             491,621,266  18,853,707 522,745,888  18,628,621 522,745,888  18,628,621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33-0004                                              SECTION  33                                                 PAGE 0102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1 7. MEDICAID ELIGIBILITY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PERSONAL SERVICE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  CLASSIFIED POSITIONS            16,238,632   6,007,773  16,238,632   6,007,773  16,238,632   6,007,773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4                                     (472.89)    (188.51)    (472.89)    (188.51)    (472.89)    (188.51)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  OTHER PERSONAL SERVICES          2,700,296     198,594   2,700,296     198,594   2,700,296     198,594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6  TOTAL PERSONAL SERVICE           18,938,928   6,206,367  18,938,928   6,206,367  18,938,928   6,206,367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                                    (472.89)    (188.51)    (472.89)    (188.51)    (472.89)    (188.51)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8  OTHER OPERATING EXPENSES          3,697,323   1,046,041   5,768,502   2,291,553   5,768,502   2,291,553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9 TOTAL MEDICAID ELIGIBILITY        22,636,251   7,252,408  24,707,430   8,497,920  24,707,430   8,497,920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10                                     (472.89)    (188.51)    (472.89)    (188.51)    (472.89)    (188.51)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12 TOTAL HEALTH SERVICES           </w:t>
      </w:r>
      <w:r>
        <w:rPr>
          <w:rFonts w:ascii="Letter Gothic" w:hAnsi="Letter Gothic"/>
          <w:sz w:val="18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1122,863,860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13                                     (942.00)    (359.69)    (942.00)    (359.69)    (942.00)    (359.69)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15 TOTAL PROGRAM AND SERVICES      </w:t>
      </w:r>
      <w:r>
        <w:rPr>
          <w:rFonts w:ascii="Letter Gothic" w:hAnsi="Letter Gothic"/>
          <w:sz w:val="18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6448,605,651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1083,152,165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1122,863,860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6822,480,200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1122,863,860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16                                     (942.00)    (359.69)    (942.00)    (359.69)    (942.00)    (359.69)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18 III.  EMPLOYEE BENEFITS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19  C. STATE EMPLOYER CONTRIBUTIONS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20   EMPLOYER CONTRIBUTIONS          16,412,992   6,078,711  16,412,992   6,078,711  16,412,992   6,078,711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21  TOTAL FRINGE BENEFITS            16,412,992   6,078,711  16,412,992   6,078,711  16,412,992   6,078,711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23 TOTAL EMPLOYEE BENEFITS           16,412,992   6,078,711  16,412,992   6,078,711  16,412,992   6,078,711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25 IV. NON-RECURRING APPROPRIATIONS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26  SUPPLEMENTAL - NURSING HOMES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27   - RATE INCREAS                   5,000,000   5,000,000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28  SUPPLEMENTAL - SC HEALTH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29   INFORMATION NETWOR                 100,000     100,000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30  HEALTH INFORMATION TECHNOLOGY                               210,918                 210,918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31  MEMBER MANAGEMENT REPLACEMENT                             2,760,834               2,760,834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32  AFFORDABLE CARE ACT                                         237,898                 237,898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33  INTERNATIONAL CODE OF DISEASE                               454,905                 454,905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34  MMIS REPLACEMENT                                          5,523,603               5,523,603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35  SECURITY INFRASTRUCTURE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36   CAPABILITIES                                             1,156,785               1,156,785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37  TELEPHONE REPLACEMENT (VOIP)                              1,449,000               1,449,000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72CE">
        <w:rPr>
          <w:rFonts w:ascii="Letter Gothic" w:hAnsi="Letter Gothic"/>
          <w:sz w:val="18"/>
        </w:rPr>
        <w:t xml:space="preserve">                                    </w:t>
      </w:r>
      <w:r w:rsidRPr="003772C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>38 TOTAL NON-RECURRING APPRO.         5,100,000   5,100,000  11,793,943              11,793,943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72CE">
        <w:rPr>
          <w:rFonts w:ascii="Letter Gothic" w:hAnsi="Letter Gothic"/>
          <w:sz w:val="18"/>
        </w:rPr>
        <w:t xml:space="preserve">  33-0005                                              SECTION  33                                                 PAGE 0103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       DEPT OF HEALTH AND HUMAN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---- 2013-2014 ----  ------------------- 2014-2015 ------------------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1 TOTAL NON-RECURRING                5,100,000   5,100,000  11,793,943              11,793,943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3 DEPT OF HEALTH AND HUMAN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4  SERVICES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6482,463,061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1094,937,195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6864,487,389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1137,643,370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6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6487,563,061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1100,037,195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1137,643,370</w:t>
      </w:r>
      <w:r>
        <w:rPr>
          <w:rFonts w:ascii="Letter Gothic" w:hAnsi="Letter Gothic"/>
          <w:sz w:val="16"/>
          <w:szCs w:val="16"/>
        </w:rPr>
        <w:t xml:space="preserve"> </w:t>
      </w:r>
      <w:r w:rsidRPr="002D07C1">
        <w:rPr>
          <w:rFonts w:ascii="Letter Gothic" w:hAnsi="Letter Gothic"/>
          <w:sz w:val="16"/>
          <w:szCs w:val="16"/>
        </w:rPr>
        <w:t>6876,281,332</w:t>
      </w:r>
      <w:r>
        <w:rPr>
          <w:rFonts w:ascii="Letter Gothic" w:hAnsi="Letter Gothic"/>
          <w:sz w:val="16"/>
          <w:szCs w:val="16"/>
        </w:rPr>
        <w:t xml:space="preserve">  </w:t>
      </w:r>
      <w:r w:rsidRPr="002D07C1">
        <w:rPr>
          <w:rFonts w:ascii="Letter Gothic" w:hAnsi="Letter Gothic"/>
          <w:sz w:val="16"/>
          <w:szCs w:val="16"/>
        </w:rPr>
        <w:t>1137,643,370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72CE">
        <w:rPr>
          <w:rFonts w:ascii="Letter Gothic" w:hAnsi="Letter Gothic"/>
          <w:sz w:val="18"/>
        </w:rPr>
        <w:t xml:space="preserve"> 8 TOTAL AUTHORIZED FTE POSITIONS     (1060.00)    (415.25)   (1060.00)    (415.25)   (1060.00)    (415.25)</w:t>
      </w:r>
    </w:p>
    <w:p w:rsidR="007F6EDE" w:rsidRPr="003772CE" w:rsidRDefault="007F6EDE" w:rsidP="007F6EDE">
      <w:pPr>
        <w:spacing w:line="170" w:lineRule="exact"/>
        <w:rPr>
          <w:rFonts w:ascii="Letter Gothic" w:hAnsi="Letter Gothic"/>
          <w:sz w:val="18"/>
        </w:rPr>
      </w:pPr>
      <w:r w:rsidRPr="003772CE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7F6EDE" w:rsidRDefault="007F6EDE" w:rsidP="007F6EDE">
      <w:pPr>
        <w:spacing w:line="170" w:lineRule="exact"/>
        <w:rPr>
          <w:rFonts w:ascii="Letter Gothic" w:hAnsi="Letter Gothic"/>
          <w:sz w:val="18"/>
        </w:rPr>
      </w:pPr>
    </w:p>
    <w:sectPr w:rsidR="007F6EDE" w:rsidSect="007F6ED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BC62C516-E8E8-48F4-B62B-898C992426F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D2055FB0-2A85-4395-AAAA-34D4C9D75D1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156E1BBE-DE06-4066-A574-010EA4F13BF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56C0F90F-3670-4A32-9DE2-3E4A3B080C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B1B7628-B3FD-4CDB-AE40-D489685FF37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7F6EDE"/>
    <w:rsid w:val="00005E8A"/>
    <w:rsid w:val="00036E0A"/>
    <w:rsid w:val="00047E19"/>
    <w:rsid w:val="0006477E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813BF"/>
    <w:rsid w:val="007A1383"/>
    <w:rsid w:val="007D6324"/>
    <w:rsid w:val="007F6EDE"/>
    <w:rsid w:val="00806953"/>
    <w:rsid w:val="00831125"/>
    <w:rsid w:val="00835B1B"/>
    <w:rsid w:val="00841D22"/>
    <w:rsid w:val="0085467F"/>
    <w:rsid w:val="00887B96"/>
    <w:rsid w:val="008A29A2"/>
    <w:rsid w:val="008A3ACE"/>
    <w:rsid w:val="008D0930"/>
    <w:rsid w:val="009132AD"/>
    <w:rsid w:val="009951CB"/>
    <w:rsid w:val="00996494"/>
    <w:rsid w:val="009F256E"/>
    <w:rsid w:val="00A3634E"/>
    <w:rsid w:val="00A570C8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6DA6"/>
    <w:rsid w:val="00CB592C"/>
    <w:rsid w:val="00CB65F5"/>
    <w:rsid w:val="00CF5FA7"/>
    <w:rsid w:val="00D22B14"/>
    <w:rsid w:val="00D2335D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40274"/>
    <w:rsid w:val="00F77704"/>
    <w:rsid w:val="00F82600"/>
    <w:rsid w:val="00F83EF9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3085</Words>
  <Characters>17586</Characters>
  <Application>Microsoft Office Word</Application>
  <DocSecurity>0</DocSecurity>
  <Lines>146</Lines>
  <Paragraphs>41</Paragraphs>
  <ScaleCrop>false</ScaleCrop>
  <Company>LPITS</Company>
  <LinksUpToDate>false</LinksUpToDate>
  <CharactersWithSpaces>20630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2014-03-13T17:42:00Z</dcterms:created>
  <dcterms:modified xsi:type="dcterms:W3CDTF">2014-03-13T17:42:00Z</dcterms:modified>
</cp:coreProperties>
</file>