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52A6D">
        <w:rPr>
          <w:rFonts w:ascii="Letter Gothic" w:hAnsi="Letter Gothic"/>
          <w:sz w:val="18"/>
        </w:rPr>
        <w:t xml:space="preserve">  96-0001                                              SECTION  96                                                 PAGE 0285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I. ADMINISTRATIVE SERVICES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PERSONAL SERVICE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  COMPTROLLER GENERAL                 92,007      92,007      92,007      92,007      92,007      92,007      92,007      92,007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                                     (1.00)      (1.00)      (1.00)      (1.00)      (1.00)      (1.00)      (1.00)      (1.00)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CLASSIFIED POSITIONS               134,060     134,060     134,060     134,060     134,060     134,060     136,060     136,060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6                                       (2.00)      (2.00)      (2.00)      (2.00)      (2.00)      (2.00)      (2.00)      (2.00)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  UNCLASSIFIED POSITIONS             149,350     149,350     149,350     149,350     149,350     149,350     149,350     149,350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8                                       (3.00)      (3.00)      (3.00)      (3.00)      (3.00)      (3.00)      (3.00)      (3.00)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OTHER PERSONAL SERVICES             17,000       2,000      17,000       2,000      17,000       2,000      17,000       2,000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TOTAL PERSONAL SERVICE              392,417     377,417     392,417     377,417     392,417     377,417     394,417     379,417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11                                       (6.00)      (6.00)      (6.00)      (6.00)      (6.00)      (6.00)      (6.00)      (6.00)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12  OTHER OPERATING EXPENSES             59,301       1,500      59,301       1,500      59,301       1,500      59,301       1,500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14 TOTAL ADMINISTRATIVE SERVICES        451,718     378,917     451,718     378,917     451,718     378,917     453,718     380,917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15                                       (6.00)      (6.00)      (6.00)      (6.00)      (6.00)      (6.00)      (6.00)      (6.00)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17 II. STATEWIDE PAYROLL/ACCOUNTS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PAYABLE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 PERSONAL SERVICE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 CLASSIFIED POSITIONS               733,911     623,430     733,911     623,430     733,911     623,430     738,911     628,430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21                                      (19.00)     (13.50)     (19.00)     (13.50)     (19.00)     (13.50)     (19.00)     (13.50)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22   UNCLASSIFIED POSITIONS              35,500      35,500      35,500      35,500      35,500      35,500      35,500      35,500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23  TOTAL PERSONAL SERVICE              769,411     658,930     769,411     658,930     769,411     658,930     774,411     663,930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24                                      (19.00)     (13.50)     (19.00)     (13.50)     (19.00)     (13.50)     (19.00)     (13.50)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25  OTHER OPERATING EXPENSES             75,779       2,000      75,779       2,000      75,779       2,000      75,779       2,000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TOTAL STATEWIDE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28  PAYROLL/ACCOUNTS PAYABLE            845,190     660,930     845,190     660,930     845,190     660,930     850,190     665,930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29                                      (19.00)     (13.50)     (19.00)     (13.50)     (19.00)     (13.50)     (19.00)     (13.50)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31 III. STATEWIDE FINANCIAL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REPORTING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 PERSONAL SERVICE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 CLASSIFIED POSITIONS               242,650     242,650     242,650     242,650     242,650     242,650     257,650     257,650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35                                       (6.00)      (6.00)      (6.00)      (6.00)      (6.00)      (6.00)      (6.00)      (6.00)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36   UNCLASSIFIED POSITIONS              35,556      35,556      35,556      35,556      35,556      35,556      35,556      35,556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OTHER PERSONAL SERVICES             40,773       5,773      40,773       5,773      40,773       5,773      40,773       5,773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 TOTAL PERSONAL SERVICE              318,979     283,979     318,979     283,979     318,979     283,979     333,979     298,979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39                                       (6.00)      (6.00)      (6.00)      (6.00)      (6.00)      (6.00)      (6.00)      (6.00)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96-0002                                              SECTION  96                                                 PAGE 0286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 OTHER OPERATING EXPENSES            139,390       1,748     139,390       1,748     139,390       1,748     149,390      11,748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3 TOTAL STATEWIDE FINANCIAL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 REPORTING                           458,369     285,727     458,369     285,727     458,369     285,727     483,369     310,727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5                                       (6.00)      (6.00)      (6.00)      (6.00)      (6.00)      (6.00)      (6.00)      (6.00)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7 IV. INFORMATION TECHNOLOGY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8  PERSONAL SERVICE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9   CLASSIFIED POSITIONS               138,492      30,000     138,492      30,000     138,492      30,000     138,492      30,000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10                                       (2.00)      (1.00)      (2.00)      (1.00)      (2.00)      (1.00)      (2.00)      (1.00)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11   OTHER PERSONAL SERVICES             15,070          70      15,070          70      15,070          70      15,070          70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12  TOTAL PERSONAL SERVICE              153,562      30,070     153,562      30,070     153,562      30,070     153,562      30,070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13                                       (2.00)      (1.00)      (2.00)      (1.00)      (2.00)      (1.00)      (2.00)      (1.00)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14  OTHER OPERATING EXPENSES            119,811       1,065     119,811       1,065     119,811       1,065     119,811       1,065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16 TOTAL INFORMATION TECHNOLOGY         273,373      31,135     273,373      31,135     273,373      31,135     273,373      31,135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17                                       (2.00)      (1.00)      (2.00)      (1.00)      (2.00)      (1.00)      (2.00)      (1.00)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19 V. STATEWIDE ACCOUNTING SERVICES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20  PERSONAL SERVICE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21   CLASSIFIED POSITIONS               314,680     314,680     314,680     314,680     314,680     314,680     332,680     332,680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22                                       (6.00)      (4.00)      (6.00)      (4.00)      (6.00)      (4.00)      (6.00)      (4.00)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23   UNCLASSIFIED POSITIONS              35,556      35,556      35,556      35,556      35,556      35,556      35,556      35,556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24   OTHER PERSONAL SERVICES              3,000       3,000       3,000       3,000       3,000       3,000       3,000       3,000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25  TOTAL PERSONAL SERVICE              353,236     353,236     353,236     353,236     353,236     353,236     371,236     371,236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26                                       (6.00)      (4.00)      (6.00)      (4.00)      (6.00)      (4.00)      (6.00)      (4.00)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27  OTHER OPERATING EXPENSES             32,023       1,351      32,023       1,351      32,023       1,351      32,023       1,351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29 TOTAL STATEWIDE ACCOUNTING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30  SERVICES                            385,259     354,587     385,259     354,587     385,259     354,587     403,259     372,587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31                                       (6.00)      (4.00)      (6.00)      (4.00)      (6.00)      (4.00)      (6.00)      (4.00)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33 VI. EMPLOYEE BENEFITS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34  C. STATE EMPLOYER CONTRIBUTIONS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35   EMPLOYER CONTRIBUTIONS             552,376     474,989     552,376     474,989     552,376     474,989     552,376     474,989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52A6D">
        <w:rPr>
          <w:rFonts w:ascii="Letter Gothic" w:hAnsi="Letter Gothic"/>
          <w:sz w:val="18"/>
        </w:rPr>
        <w:t xml:space="preserve">                                    </w:t>
      </w:r>
      <w:r w:rsidRPr="00652A6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36  TOTAL FRINGE BENEFITS               552,376     474,989     552,376     474,989     552,376     474,989     552,376     474,989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>38 TOTAL EMPLOYEE BENEFITS              552,376     474,989     552,376     474,989     552,376     474,989     552,376     474,989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52A6D">
        <w:rPr>
          <w:rFonts w:ascii="Letter Gothic" w:hAnsi="Letter Gothic"/>
          <w:sz w:val="18"/>
        </w:rPr>
        <w:t xml:space="preserve">  96-0003                                              SECTION  96                                                 PAGE 0287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         COMPTROLLER GENERAL'S OFFICE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---- 2013-2014 ----  ------------------------------ 2014-2015 -----------------------------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   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1 COMPTROLLER GENERAL'S OFFICE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2</w:t>
      </w:r>
    </w:p>
    <w:p w:rsidR="00E05146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3 TOTAL FUNDS AVAILABLE              2,966,285   2,186,285   2,966,285   2,186,285   2,966,285   2,186,285   3,016,285   2,236,285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52A6D">
        <w:rPr>
          <w:rFonts w:ascii="Letter Gothic" w:hAnsi="Letter Gothic"/>
          <w:sz w:val="18"/>
        </w:rPr>
        <w:t xml:space="preserve"> 4 TOTAL AUTHORIZED FTE POSITIONS       (39.00)     (30.50)     (39.00)     (30.50)     (39.00)     (30.50)     (39.00)     (30.50)</w:t>
      </w:r>
    </w:p>
    <w:p w:rsidR="00E05146" w:rsidRPr="00652A6D" w:rsidRDefault="00E05146" w:rsidP="00E05146">
      <w:pPr>
        <w:spacing w:line="170" w:lineRule="exact"/>
        <w:rPr>
          <w:rFonts w:ascii="Letter Gothic" w:hAnsi="Letter Gothic"/>
          <w:sz w:val="18"/>
        </w:rPr>
      </w:pPr>
      <w:r w:rsidRPr="00652A6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E05146" w:rsidRDefault="00E05146" w:rsidP="00E05146">
      <w:pPr>
        <w:jc w:val="left"/>
        <w:rPr>
          <w:rFonts w:ascii="Letter Gothic" w:hAnsi="Letter Gothic"/>
          <w:sz w:val="18"/>
        </w:rPr>
      </w:pPr>
    </w:p>
    <w:sectPr w:rsidR="00E05146" w:rsidSect="00E05146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1935BD9-8789-4FCD-B715-9459F2D0421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B1231E9D-138A-4D6D-8058-616EE05BDFE9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0BE1EC26-A8B9-4AB9-A524-37BADB637E49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4306B48-58E4-448E-B7A8-0FE1DF765E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22175C6-A951-4E5E-9DDF-B321AA17CEF8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docVars>
    <w:docVar w:name="Recent1" w:val="L:\today"/>
    <w:docVar w:name="Recent2" w:val="F:"/>
    <w:docVar w:name="Recent3" w:val="F:"/>
    <w:docVar w:name="Recent4" w:val="L:\today"/>
    <w:docVar w:name="Recent5" w:val="L:\today"/>
    <w:docVar w:name="Recent6" w:val="L:\today"/>
  </w:docVars>
  <w:rsids>
    <w:rsidRoot w:val="00E05146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94397"/>
    <w:rsid w:val="001F4392"/>
    <w:rsid w:val="00215A08"/>
    <w:rsid w:val="00224E9B"/>
    <w:rsid w:val="00246665"/>
    <w:rsid w:val="002627D8"/>
    <w:rsid w:val="00276863"/>
    <w:rsid w:val="00277B59"/>
    <w:rsid w:val="00281B29"/>
    <w:rsid w:val="00284486"/>
    <w:rsid w:val="0028472A"/>
    <w:rsid w:val="002C3006"/>
    <w:rsid w:val="002C5193"/>
    <w:rsid w:val="002F45D8"/>
    <w:rsid w:val="002F4BB6"/>
    <w:rsid w:val="002F7913"/>
    <w:rsid w:val="003424FC"/>
    <w:rsid w:val="00387D25"/>
    <w:rsid w:val="003C4707"/>
    <w:rsid w:val="003E103C"/>
    <w:rsid w:val="003E6916"/>
    <w:rsid w:val="00410533"/>
    <w:rsid w:val="00411FCB"/>
    <w:rsid w:val="004173CA"/>
    <w:rsid w:val="004263F4"/>
    <w:rsid w:val="00430B3F"/>
    <w:rsid w:val="00460E8F"/>
    <w:rsid w:val="00480067"/>
    <w:rsid w:val="00491CB1"/>
    <w:rsid w:val="00496A80"/>
    <w:rsid w:val="004D571B"/>
    <w:rsid w:val="00500B2A"/>
    <w:rsid w:val="00501F46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6F5D55"/>
    <w:rsid w:val="00736F1A"/>
    <w:rsid w:val="007813BF"/>
    <w:rsid w:val="007A1383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D0930"/>
    <w:rsid w:val="008E4372"/>
    <w:rsid w:val="009132AD"/>
    <w:rsid w:val="009951CB"/>
    <w:rsid w:val="00996494"/>
    <w:rsid w:val="009F256E"/>
    <w:rsid w:val="00A3634E"/>
    <w:rsid w:val="00A570C8"/>
    <w:rsid w:val="00A57CB9"/>
    <w:rsid w:val="00A62ABC"/>
    <w:rsid w:val="00A81EE9"/>
    <w:rsid w:val="00A86526"/>
    <w:rsid w:val="00AF15D0"/>
    <w:rsid w:val="00B12387"/>
    <w:rsid w:val="00B7442B"/>
    <w:rsid w:val="00B763B3"/>
    <w:rsid w:val="00B9596B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93B54"/>
    <w:rsid w:val="00C96DA6"/>
    <w:rsid w:val="00CB592C"/>
    <w:rsid w:val="00CB65F5"/>
    <w:rsid w:val="00CF5FA7"/>
    <w:rsid w:val="00D22B14"/>
    <w:rsid w:val="00D2335D"/>
    <w:rsid w:val="00D34DF7"/>
    <w:rsid w:val="00D432CA"/>
    <w:rsid w:val="00D85BA0"/>
    <w:rsid w:val="00DE01F0"/>
    <w:rsid w:val="00DF428B"/>
    <w:rsid w:val="00E0122F"/>
    <w:rsid w:val="00E05146"/>
    <w:rsid w:val="00E3001B"/>
    <w:rsid w:val="00E35929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72EC"/>
    <w:rsid w:val="00FB1A15"/>
    <w:rsid w:val="00FC14BB"/>
    <w:rsid w:val="00FC54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  <w:doNotOrganizeInFold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1870</Words>
  <Characters>10662</Characters>
  <Application>Microsoft Office Word</Application>
  <DocSecurity>0</DocSecurity>
  <Lines>88</Lines>
  <Paragraphs>25</Paragraphs>
  <ScaleCrop>false</ScaleCrop>
  <Company>LPITS</Company>
  <LinksUpToDate>false</LinksUpToDate>
  <CharactersWithSpaces>12507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2014-05-05T14:49:00Z</dcterms:created>
  <dcterms:modified xsi:type="dcterms:W3CDTF">2014-05-05T14:49:00Z</dcterms:modified>
</cp:coreProperties>
</file>