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5CB" w:rsidRDefault="007415CB" w:rsidP="007415CB">
      <w:pPr>
        <w:widowControl w:val="0"/>
        <w:jc w:val="center"/>
      </w:pPr>
      <w:r w:rsidRPr="007415CB">
        <w:rPr>
          <w:b/>
        </w:rPr>
        <w:t>South Carolina General Assembly</w:t>
      </w:r>
    </w:p>
    <w:p w:rsidR="007415CB" w:rsidRDefault="007415CB" w:rsidP="007415CB">
      <w:pPr>
        <w:widowControl w:val="0"/>
        <w:jc w:val="center"/>
      </w:pPr>
      <w:r>
        <w:t>120th Session, 2013-2014</w:t>
      </w:r>
    </w:p>
    <w:p w:rsidR="007415CB" w:rsidRDefault="007415CB" w:rsidP="007415CB">
      <w:pPr>
        <w:widowControl w:val="0"/>
      </w:pPr>
    </w:p>
    <w:p w:rsidR="007415CB" w:rsidRDefault="007415CB" w:rsidP="007415CB">
      <w:pPr>
        <w:widowControl w:val="0"/>
        <w:rPr>
          <w:b/>
        </w:rPr>
      </w:pPr>
      <w:r w:rsidRPr="007415CB">
        <w:rPr>
          <w:b/>
        </w:rPr>
        <w:t>S.</w:t>
      </w:r>
      <w:r>
        <w:rPr>
          <w:b/>
        </w:rPr>
        <w:t xml:space="preserve"> </w:t>
      </w:r>
      <w:r w:rsidRPr="007415CB">
        <w:rPr>
          <w:b/>
        </w:rPr>
        <w:t>1061</w:t>
      </w:r>
    </w:p>
    <w:p w:rsidR="007415CB" w:rsidRDefault="007415CB" w:rsidP="007415CB">
      <w:pPr>
        <w:widowControl w:val="0"/>
        <w:rPr>
          <w:b/>
        </w:rPr>
      </w:pPr>
    </w:p>
    <w:p w:rsidR="007415CB" w:rsidRDefault="007415CB" w:rsidP="007415CB">
      <w:pPr>
        <w:widowControl w:val="0"/>
      </w:pPr>
      <w:r w:rsidRPr="007415CB">
        <w:rPr>
          <w:b/>
        </w:rPr>
        <w:t>STATUS INFORMATION</w:t>
      </w:r>
    </w:p>
    <w:p w:rsidR="007415CB" w:rsidRDefault="007415CB" w:rsidP="007415CB">
      <w:pPr>
        <w:widowControl w:val="0"/>
      </w:pPr>
    </w:p>
    <w:p w:rsidR="007415CB" w:rsidRDefault="007415CB" w:rsidP="007415CB">
      <w:pPr>
        <w:widowControl w:val="0"/>
      </w:pPr>
      <w:r>
        <w:t>General Bill</w:t>
      </w:r>
    </w:p>
    <w:p w:rsidR="007415CB" w:rsidRDefault="007415CB" w:rsidP="007415CB">
      <w:pPr>
        <w:widowControl w:val="0"/>
      </w:pPr>
      <w:r>
        <w:t>Sponsors: Senator Corbin</w:t>
      </w:r>
    </w:p>
    <w:p w:rsidR="007415CB" w:rsidRDefault="007415CB" w:rsidP="007415CB">
      <w:pPr>
        <w:widowControl w:val="0"/>
      </w:pPr>
      <w:r>
        <w:t>Document Path: l:\s-res\tdc\006auct.hm.tdc.docx</w:t>
      </w:r>
    </w:p>
    <w:p w:rsidR="007415CB" w:rsidRDefault="007415CB" w:rsidP="007415CB">
      <w:pPr>
        <w:widowControl w:val="0"/>
      </w:pPr>
    </w:p>
    <w:p w:rsidR="007415CB" w:rsidRDefault="007415CB" w:rsidP="007415CB">
      <w:pPr>
        <w:widowControl w:val="0"/>
      </w:pPr>
      <w:r>
        <w:t>Introduced in the Senate on February 26, 2014</w:t>
      </w:r>
    </w:p>
    <w:p w:rsidR="007415CB" w:rsidRDefault="007415CB" w:rsidP="007415CB">
      <w:pPr>
        <w:widowControl w:val="0"/>
      </w:pPr>
      <w:r>
        <w:t xml:space="preserve">Currently residing in the Senate Committee on </w:t>
      </w:r>
      <w:r w:rsidRPr="007415CB">
        <w:rPr>
          <w:b/>
        </w:rPr>
        <w:t>Transportation</w:t>
      </w:r>
    </w:p>
    <w:p w:rsidR="007415CB" w:rsidRDefault="007415CB" w:rsidP="007415CB">
      <w:pPr>
        <w:widowControl w:val="0"/>
      </w:pPr>
    </w:p>
    <w:p w:rsidR="007415CB" w:rsidRDefault="007415CB" w:rsidP="007415CB">
      <w:pPr>
        <w:widowControl w:val="0"/>
      </w:pPr>
      <w:r>
        <w:t xml:space="preserve">Summary: </w:t>
      </w:r>
      <w:r w:rsidR="00DC0761">
        <w:t>Auctions of motor vehicles</w:t>
      </w:r>
    </w:p>
    <w:p w:rsidR="007415CB" w:rsidRDefault="007415CB" w:rsidP="007415CB">
      <w:pPr>
        <w:widowControl w:val="0"/>
      </w:pPr>
    </w:p>
    <w:p w:rsidR="007415CB" w:rsidRDefault="007415CB" w:rsidP="007415CB">
      <w:pPr>
        <w:widowControl w:val="0"/>
      </w:pPr>
    </w:p>
    <w:p w:rsidR="007415CB" w:rsidRDefault="007415CB" w:rsidP="00741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415CB">
        <w:rPr>
          <w:b/>
        </w:rPr>
        <w:t>HISTORY OF LEGISLATIVE ACTIONS</w:t>
      </w:r>
    </w:p>
    <w:p w:rsidR="007415CB" w:rsidRDefault="007415CB" w:rsidP="00741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415CB" w:rsidRPr="007415CB" w:rsidRDefault="007415CB" w:rsidP="00741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7415CB">
        <w:rPr>
          <w:u w:val="single"/>
        </w:rPr>
        <w:tab/>
        <w:t>Date</w:t>
      </w:r>
      <w:r w:rsidRPr="007415CB">
        <w:rPr>
          <w:u w:val="single"/>
        </w:rPr>
        <w:tab/>
        <w:t>Body</w:t>
      </w:r>
      <w:r w:rsidRPr="007415CB">
        <w:rPr>
          <w:u w:val="single"/>
        </w:rPr>
        <w:tab/>
        <w:t>Action Description with journal page number</w:t>
      </w:r>
      <w:r w:rsidRPr="007415CB">
        <w:rPr>
          <w:u w:val="single"/>
        </w:rPr>
        <w:tab/>
      </w:r>
      <w:bookmarkEnd w:id="0"/>
    </w:p>
    <w:p w:rsidR="005B6CFC" w:rsidRDefault="005B6CFC" w:rsidP="005B6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2/26/2014</w:t>
      </w:r>
      <w:r>
        <w:tab/>
        <w:t>Senate</w:t>
      </w:r>
      <w:r>
        <w:tab/>
      </w:r>
      <w:r w:rsidRPr="00BF0834">
        <w:t>Introduced and read first time (</w:t>
      </w:r>
      <w:hyperlink r:id="rId6" w:history="1">
        <w:r w:rsidRPr="00BF0834">
          <w:rPr>
            <w:rStyle w:val="Hyperlink"/>
          </w:rPr>
          <w:t>Senate Journal</w:t>
        </w:r>
        <w:r w:rsidRPr="00BF0834">
          <w:rPr>
            <w:rStyle w:val="Hyperlink"/>
          </w:rPr>
          <w:noBreakHyphen/>
          <w:t>page 7</w:t>
        </w:r>
      </w:hyperlink>
      <w:r w:rsidRPr="00BF0834">
        <w:t>)</w:t>
      </w:r>
    </w:p>
    <w:p w:rsidR="005B6CFC" w:rsidRDefault="005B6CFC" w:rsidP="005B6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2/26/2014</w:t>
      </w:r>
      <w:r>
        <w:tab/>
        <w:t>Senate</w:t>
      </w:r>
      <w:r>
        <w:tab/>
      </w:r>
      <w:r w:rsidRPr="00BF0834">
        <w:t>Referred</w:t>
      </w:r>
      <w:r>
        <w:t xml:space="preserve"> to Committee on </w:t>
      </w:r>
      <w:r w:rsidRPr="00BF0834">
        <w:rPr>
          <w:b/>
        </w:rPr>
        <w:t>Transportation</w:t>
      </w:r>
      <w:r>
        <w:t xml:space="preserve"> </w:t>
      </w:r>
      <w:r w:rsidRPr="00BF0834">
        <w:t>(</w:t>
      </w:r>
      <w:hyperlink r:id="rId7" w:history="1">
        <w:r w:rsidRPr="00BF0834">
          <w:rPr>
            <w:rStyle w:val="Hyperlink"/>
          </w:rPr>
          <w:t>Senate Journal</w:t>
        </w:r>
        <w:r w:rsidRPr="00BF0834">
          <w:rPr>
            <w:rStyle w:val="Hyperlink"/>
          </w:rPr>
          <w:noBreakHyphen/>
          <w:t>page 7</w:t>
        </w:r>
      </w:hyperlink>
      <w:r w:rsidRPr="00BF0834">
        <w:t>)</w:t>
      </w:r>
    </w:p>
    <w:p w:rsidR="005B6CFC" w:rsidRDefault="005B6CFC" w:rsidP="005B6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15CB" w:rsidRPr="007415CB" w:rsidRDefault="007415CB" w:rsidP="00741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15CB" w:rsidRDefault="007415CB" w:rsidP="007415CB">
      <w:pPr>
        <w:widowControl w:val="0"/>
      </w:pPr>
      <w:r w:rsidRPr="007415CB">
        <w:rPr>
          <w:b/>
        </w:rPr>
        <w:t>VERSIONS OF THIS BILL</w:t>
      </w:r>
    </w:p>
    <w:p w:rsidR="007415CB" w:rsidRDefault="007415CB" w:rsidP="007415CB">
      <w:pPr>
        <w:widowControl w:val="0"/>
      </w:pPr>
    </w:p>
    <w:p w:rsidR="007415CB" w:rsidRDefault="00604744" w:rsidP="007415CB">
      <w:pPr>
        <w:widowControl w:val="0"/>
      </w:pPr>
      <w:hyperlink r:id="rId8" w:history="1">
        <w:r w:rsidR="007415CB">
          <w:rPr>
            <w:rStyle w:val="Hyperlink"/>
          </w:rPr>
          <w:t>2/26/2014</w:t>
        </w:r>
      </w:hyperlink>
    </w:p>
    <w:p w:rsidR="007415CB" w:rsidRDefault="007415CB" w:rsidP="007415CB"/>
    <w:p w:rsidR="007415CB" w:rsidRDefault="007415CB" w:rsidP="007415CB">
      <w:pPr>
        <w:sectPr w:rsidR="007415CB" w:rsidSect="007415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D6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E35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7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BB08FC">
        <w:rPr>
          <w:rFonts w:eastAsia="Times New Roman"/>
        </w:rPr>
        <w:noBreakHyphen/>
      </w:r>
      <w:r>
        <w:rPr>
          <w:rFonts w:eastAsia="Times New Roman"/>
        </w:rPr>
        <w:t>15</w:t>
      </w:r>
      <w:r w:rsidR="00BB08FC">
        <w:rPr>
          <w:rFonts w:eastAsia="Times New Roman"/>
        </w:rPr>
        <w:noBreakHyphen/>
      </w:r>
      <w:r>
        <w:rPr>
          <w:rFonts w:eastAsia="Times New Roman"/>
        </w:rPr>
        <w:t xml:space="preserve">550 OF THE 1976 CODE, RELATING TO </w:t>
      </w:r>
      <w:r>
        <w:rPr>
          <w:color w:val="000000" w:themeColor="text1"/>
          <w:u w:color="000000" w:themeColor="text1"/>
        </w:rPr>
        <w:t xml:space="preserve">SALES THROUGH </w:t>
      </w:r>
      <w:r w:rsidRPr="00D515DD">
        <w:rPr>
          <w:color w:val="000000" w:themeColor="text1"/>
          <w:u w:color="000000" w:themeColor="text1"/>
        </w:rPr>
        <w:t>AUCTION</w:t>
      </w:r>
      <w:r>
        <w:rPr>
          <w:color w:val="000000" w:themeColor="text1"/>
          <w:u w:color="000000" w:themeColor="text1"/>
        </w:rPr>
        <w:t>S</w:t>
      </w:r>
      <w:r w:rsidRPr="00D515DD">
        <w:rPr>
          <w:color w:val="000000" w:themeColor="text1"/>
          <w:u w:color="000000" w:themeColor="text1"/>
        </w:rPr>
        <w:t xml:space="preserve"> OF MOTOR VEHICLES</w:t>
      </w:r>
      <w:r>
        <w:rPr>
          <w:color w:val="000000" w:themeColor="text1"/>
          <w:u w:color="000000" w:themeColor="text1"/>
        </w:rPr>
        <w:t xml:space="preserve">, TO PROVIDE THAT </w:t>
      </w:r>
      <w:r w:rsidRPr="00007B63">
        <w:rPr>
          <w:color w:val="000000" w:themeColor="text1"/>
          <w:u w:color="000000" w:themeColor="text1"/>
        </w:rPr>
        <w:t xml:space="preserve">ANY PERSON WHO EFFECTS OR ATTEMPTS TO EFFECT THE SALE OF LESS THAN FIVE MOTOR VEHICLES IN ANY ONE CALENDAR YEAR </w:t>
      </w:r>
      <w:r>
        <w:rPr>
          <w:color w:val="000000" w:themeColor="text1"/>
          <w:u w:color="000000" w:themeColor="text1"/>
        </w:rPr>
        <w:t xml:space="preserve">MAY </w:t>
      </w:r>
      <w:r w:rsidRPr="00007B63">
        <w:rPr>
          <w:color w:val="000000" w:themeColor="text1"/>
          <w:u w:color="000000" w:themeColor="text1"/>
        </w:rPr>
        <w:t>SELL THROUGH A WHOLESALE MOTOR VEHICLE AUCTION.</w:t>
      </w:r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7B63">
        <w:rPr>
          <w:rFonts w:eastAsia="Times New Roman"/>
        </w:rPr>
        <w:t>Section 56</w:t>
      </w:r>
      <w:r w:rsidR="00BB08FC">
        <w:rPr>
          <w:rFonts w:eastAsia="Times New Roman"/>
        </w:rPr>
        <w:noBreakHyphen/>
      </w:r>
      <w:r w:rsidR="00007B63">
        <w:rPr>
          <w:rFonts w:eastAsia="Times New Roman"/>
        </w:rPr>
        <w:t>15</w:t>
      </w:r>
      <w:r w:rsidR="00BB08FC">
        <w:rPr>
          <w:rFonts w:eastAsia="Times New Roman"/>
        </w:rPr>
        <w:noBreakHyphen/>
      </w:r>
      <w:r w:rsidR="00007B63">
        <w:rPr>
          <w:rFonts w:eastAsia="Times New Roman"/>
        </w:rPr>
        <w:t>550 of the 1976 Code is amended to read:</w:t>
      </w:r>
    </w:p>
    <w:p w:rsidR="00007B63" w:rsidRDefault="00007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515D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D515DD">
        <w:rPr>
          <w:color w:val="000000" w:themeColor="text1"/>
          <w:u w:color="000000" w:themeColor="text1"/>
        </w:rPr>
        <w:t xml:space="preserve"> 56</w:t>
      </w:r>
      <w:r w:rsidR="00BB08FC">
        <w:rPr>
          <w:color w:val="000000" w:themeColor="text1"/>
          <w:u w:color="000000" w:themeColor="text1"/>
        </w:rPr>
        <w:noBreakHyphen/>
      </w:r>
      <w:r w:rsidRPr="00D515DD">
        <w:rPr>
          <w:color w:val="000000" w:themeColor="text1"/>
          <w:u w:color="000000" w:themeColor="text1"/>
        </w:rPr>
        <w:t>15</w:t>
      </w:r>
      <w:r w:rsidR="00BB08FC">
        <w:rPr>
          <w:color w:val="000000" w:themeColor="text1"/>
          <w:u w:color="000000" w:themeColor="text1"/>
        </w:rPr>
        <w:noBreakHyphen/>
      </w:r>
      <w:r w:rsidRPr="00D515DD">
        <w:rPr>
          <w:color w:val="000000" w:themeColor="text1"/>
          <w:u w:color="000000" w:themeColor="text1"/>
        </w:rPr>
        <w:t>550.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val="single" w:color="000000" w:themeColor="text1"/>
        </w:rPr>
        <w:t xml:space="preserve">Any person who effects or attempts to effect the sale of less than five motor vehicles in any one calendar year </w:t>
      </w:r>
      <w:r>
        <w:rPr>
          <w:color w:val="000000" w:themeColor="text1"/>
          <w:u w:val="single" w:color="000000" w:themeColor="text1"/>
        </w:rPr>
        <w:t>may</w:t>
      </w:r>
      <w:r w:rsidR="00BB08FC">
        <w:rPr>
          <w:color w:val="000000" w:themeColor="text1"/>
          <w:u w:val="single" w:color="000000" w:themeColor="text1"/>
        </w:rPr>
        <w:t xml:space="preserve"> </w:t>
      </w:r>
      <w:r w:rsidRPr="00D515DD">
        <w:rPr>
          <w:color w:val="000000" w:themeColor="text1"/>
          <w:u w:val="single" w:color="000000" w:themeColor="text1"/>
        </w:rPr>
        <w:t xml:space="preserve">sell through </w:t>
      </w:r>
      <w:r>
        <w:rPr>
          <w:color w:val="000000" w:themeColor="text1"/>
          <w:u w:val="single" w:color="000000" w:themeColor="text1"/>
        </w:rPr>
        <w:t>a wholesale motor vehicle auction.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(B)</w:t>
      </w:r>
      <w:r w:rsidRPr="00D515DD">
        <w:rPr>
          <w:color w:val="000000" w:themeColor="text1"/>
          <w:u w:color="000000" w:themeColor="text1"/>
        </w:rPr>
        <w:tab/>
      </w:r>
      <w:r w:rsidR="001C4F3D">
        <w:rPr>
          <w:color w:val="000000" w:themeColor="text1"/>
          <w:u w:val="single" w:color="000000" w:themeColor="text1"/>
        </w:rPr>
        <w:t>Notwithstanding the limitation in subsection (A),</w:t>
      </w:r>
      <w:r w:rsidR="00AC3D7C">
        <w:rPr>
          <w:color w:val="000000" w:themeColor="text1"/>
          <w:u w:val="single" w:color="000000" w:themeColor="text1"/>
        </w:rPr>
        <w:t xml:space="preserve"> the</w:t>
      </w:r>
      <w:r w:rsidR="00AC3D7C">
        <w:rPr>
          <w:color w:val="000000" w:themeColor="text1"/>
          <w:u w:color="000000" w:themeColor="text1"/>
        </w:rPr>
        <w:t xml:space="preserve"> </w:t>
      </w:r>
      <w:r w:rsidRPr="001C4F3D">
        <w:rPr>
          <w:strike/>
          <w:color w:val="000000" w:themeColor="text1"/>
          <w:u w:color="000000" w:themeColor="text1"/>
        </w:rPr>
        <w:t>The</w:t>
      </w:r>
      <w:r w:rsidR="001C4F3D">
        <w:rPr>
          <w:color w:val="000000" w:themeColor="text1"/>
          <w:u w:color="000000" w:themeColor="text1"/>
        </w:rPr>
        <w:t xml:space="preserve"> </w:t>
      </w:r>
      <w:r w:rsidRPr="00D515DD">
        <w:rPr>
          <w:color w:val="000000" w:themeColor="text1"/>
          <w:u w:color="000000" w:themeColor="text1"/>
        </w:rPr>
        <w:t>following may sell motor vehicles through a wholesale motor vehicle auction if the motor vehicles are acquired as an incident to regular business: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manufacturers;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marine dealers;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motor vehicle rental businesses;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motor vehicle lease businesses;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recreation vehicle dealers;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sellers of motor vehicle fleets;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manufacturers;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public officers while performing their official duties;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(9)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receivers;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trustees;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(11)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administrators;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lastRenderedPageBreak/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(12)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executors;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(13)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guardians;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(14)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insurance companies;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(15)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banks;</w:t>
      </w:r>
    </w:p>
    <w:p w:rsidR="00007B63" w:rsidRPr="00D515DD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(16)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finance companies;</w:t>
      </w:r>
    </w:p>
    <w:p w:rsidR="00007B63" w:rsidRPr="00007B63" w:rsidRDefault="00007B63" w:rsidP="0000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15DD"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(17)</w:t>
      </w:r>
      <w:r>
        <w:rPr>
          <w:color w:val="000000" w:themeColor="text1"/>
          <w:u w:color="000000" w:themeColor="text1"/>
        </w:rPr>
        <w:tab/>
      </w:r>
      <w:r w:rsidRPr="00D515DD">
        <w:rPr>
          <w:color w:val="000000" w:themeColor="text1"/>
          <w:u w:color="000000" w:themeColor="text1"/>
        </w:rPr>
        <w:t>other loan agencies or their agents.</w:t>
      </w:r>
      <w:r>
        <w:rPr>
          <w:color w:val="000000" w:themeColor="text1"/>
          <w:u w:color="000000" w:themeColor="text1"/>
        </w:rPr>
        <w:t>”</w:t>
      </w:r>
    </w:p>
    <w:p w:rsidR="00CE354F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E35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07B6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D6C5A" w:rsidRDefault="00BB08F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D6C5A" w:rsidRDefault="00AD6C5A" w:rsidP="007415CB">
      <w:pPr>
        <w:suppressAutoHyphens/>
        <w:jc w:val="both"/>
        <w:rPr>
          <w:rFonts w:eastAsia="Times New Roman"/>
        </w:rPr>
      </w:pPr>
    </w:p>
    <w:sectPr w:rsidR="00AD6C5A" w:rsidSect="007415C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54F" w:rsidRDefault="00CE354F" w:rsidP="00522CE0">
      <w:r>
        <w:separator/>
      </w:r>
    </w:p>
  </w:endnote>
  <w:endnote w:type="continuationSeparator" w:id="0">
    <w:p w:rsidR="00CE354F" w:rsidRDefault="00CE35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D20008-92BC-441C-8941-EDB8CDF1A917}"/>
    <w:embedBold r:id="rId2" w:fontKey="{CB8EBB13-1937-4BDB-A691-C27D948181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BD4A99-2D01-4922-973B-B1A1E15831ED}"/>
    <w:embedBold r:id="rId4" w:fontKey="{B54D0679-0B87-42D3-B307-F90C01E2CE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AD202D-7917-411D-9ABE-1315907364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5CB" w:rsidRPr="00AD6C5A" w:rsidRDefault="007415CB" w:rsidP="00AD6C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[1061]</w:t>
    </w:r>
    <w:r>
      <w:tab/>
    </w:r>
    <w:r w:rsidR="00913475">
      <w:fldChar w:fldCharType="begin"/>
    </w:r>
    <w:r w:rsidR="00913475">
      <w:instrText xml:space="preserve"> PAGE  \* MERGEFORMAT </w:instrText>
    </w:r>
    <w:r w:rsidR="00913475">
      <w:fldChar w:fldCharType="separate"/>
    </w:r>
    <w:r w:rsidR="00604744">
      <w:rPr>
        <w:noProof/>
      </w:rPr>
      <w:t>1</w:t>
    </w:r>
    <w:r w:rsidR="009134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54F" w:rsidRDefault="00CE354F" w:rsidP="00522CE0">
      <w:r>
        <w:separator/>
      </w:r>
    </w:p>
  </w:footnote>
  <w:footnote w:type="continuationSeparator" w:id="0">
    <w:p w:rsidR="00CE354F" w:rsidRDefault="00CE35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AUCT.HM.TDC"/>
    <w:docVar w:name="CoverAttorneyInitials" w:val="HM"/>
    <w:docVar w:name="CoverAttorneyLastName" w:val="Mottel"/>
    <w:docVar w:name="CoverBillType" w:val="b"/>
    <w:docVar w:name="CoverSenator" w:val="TDC"/>
    <w:docVar w:name="dvBillNumber" w:val="1061"/>
    <w:docVar w:name="dvBillNumberPrefix" w:val="S. "/>
    <w:docVar w:name="dvOriginalBody" w:val="Senate"/>
    <w:docVar w:name="fulldraftpath" w:val="L:\S-RES\TDC\006AUCT.HM.TDC.DOCX"/>
    <w:docVar w:name="NameofBody" w:val="S"/>
    <w:docVar w:name="vgroup2" w:val="S-RES"/>
  </w:docVars>
  <w:rsids>
    <w:rsidRoot w:val="00DE36D9"/>
    <w:rsid w:val="00007B63"/>
    <w:rsid w:val="000421DD"/>
    <w:rsid w:val="00042AC1"/>
    <w:rsid w:val="00046516"/>
    <w:rsid w:val="0007601D"/>
    <w:rsid w:val="000B0720"/>
    <w:rsid w:val="000B5EAF"/>
    <w:rsid w:val="000B7397"/>
    <w:rsid w:val="00170561"/>
    <w:rsid w:val="00186AC9"/>
    <w:rsid w:val="00197DF1"/>
    <w:rsid w:val="001A3310"/>
    <w:rsid w:val="001B3DD9"/>
    <w:rsid w:val="001B7E5D"/>
    <w:rsid w:val="001C4F3D"/>
    <w:rsid w:val="001D3BAC"/>
    <w:rsid w:val="00214187"/>
    <w:rsid w:val="00216025"/>
    <w:rsid w:val="00222006"/>
    <w:rsid w:val="00245C4E"/>
    <w:rsid w:val="002911C1"/>
    <w:rsid w:val="002C1321"/>
    <w:rsid w:val="002C5896"/>
    <w:rsid w:val="002D3BED"/>
    <w:rsid w:val="00307C2B"/>
    <w:rsid w:val="00383247"/>
    <w:rsid w:val="003D6E2B"/>
    <w:rsid w:val="003E7597"/>
    <w:rsid w:val="00427FE3"/>
    <w:rsid w:val="0044020F"/>
    <w:rsid w:val="00450668"/>
    <w:rsid w:val="004813A2"/>
    <w:rsid w:val="004952FA"/>
    <w:rsid w:val="004B6A22"/>
    <w:rsid w:val="004D7F37"/>
    <w:rsid w:val="004F56BA"/>
    <w:rsid w:val="00522CE0"/>
    <w:rsid w:val="00565148"/>
    <w:rsid w:val="00593361"/>
    <w:rsid w:val="005A413B"/>
    <w:rsid w:val="005A5017"/>
    <w:rsid w:val="005A648C"/>
    <w:rsid w:val="005B6CFC"/>
    <w:rsid w:val="005F1745"/>
    <w:rsid w:val="00604744"/>
    <w:rsid w:val="00611EC6"/>
    <w:rsid w:val="006A1802"/>
    <w:rsid w:val="006C74EA"/>
    <w:rsid w:val="007015A6"/>
    <w:rsid w:val="00720D40"/>
    <w:rsid w:val="007318D4"/>
    <w:rsid w:val="007415CB"/>
    <w:rsid w:val="00765784"/>
    <w:rsid w:val="007A4390"/>
    <w:rsid w:val="007A5605"/>
    <w:rsid w:val="007D4E46"/>
    <w:rsid w:val="007E5CB7"/>
    <w:rsid w:val="00806241"/>
    <w:rsid w:val="008314D2"/>
    <w:rsid w:val="008B2F42"/>
    <w:rsid w:val="008C3697"/>
    <w:rsid w:val="008E185F"/>
    <w:rsid w:val="008F023B"/>
    <w:rsid w:val="00904E16"/>
    <w:rsid w:val="00913475"/>
    <w:rsid w:val="009162B3"/>
    <w:rsid w:val="00927C62"/>
    <w:rsid w:val="00983951"/>
    <w:rsid w:val="00984124"/>
    <w:rsid w:val="00984640"/>
    <w:rsid w:val="00995C37"/>
    <w:rsid w:val="009C118A"/>
    <w:rsid w:val="00A02011"/>
    <w:rsid w:val="00A056CD"/>
    <w:rsid w:val="00A4011E"/>
    <w:rsid w:val="00A86015"/>
    <w:rsid w:val="00A9594E"/>
    <w:rsid w:val="00AC3D7C"/>
    <w:rsid w:val="00AD6C5A"/>
    <w:rsid w:val="00AE59C8"/>
    <w:rsid w:val="00B10098"/>
    <w:rsid w:val="00B23FAC"/>
    <w:rsid w:val="00B5790D"/>
    <w:rsid w:val="00B945C5"/>
    <w:rsid w:val="00BA20EA"/>
    <w:rsid w:val="00BB08FC"/>
    <w:rsid w:val="00BB5AFC"/>
    <w:rsid w:val="00BC0A56"/>
    <w:rsid w:val="00C45366"/>
    <w:rsid w:val="00C57023"/>
    <w:rsid w:val="00C74052"/>
    <w:rsid w:val="00CB187A"/>
    <w:rsid w:val="00CC0EC7"/>
    <w:rsid w:val="00CE354F"/>
    <w:rsid w:val="00D1088B"/>
    <w:rsid w:val="00D14DE6"/>
    <w:rsid w:val="00D156D2"/>
    <w:rsid w:val="00D45ABF"/>
    <w:rsid w:val="00D53E29"/>
    <w:rsid w:val="00D86943"/>
    <w:rsid w:val="00DA47B9"/>
    <w:rsid w:val="00DC0761"/>
    <w:rsid w:val="00DE36D9"/>
    <w:rsid w:val="00E058D3"/>
    <w:rsid w:val="00E76AD9"/>
    <w:rsid w:val="00E8539D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54A5BF0F-2864-4458-AAA3-2868A7D7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15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61_201402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2-26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26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322</Words>
  <Characters>1837</Characters>
  <Application>Microsoft Office Word</Application>
  <DocSecurity>0</DocSecurity>
  <Lines>15</Lines>
  <Paragraphs>4</Paragraphs>
  <ScaleCrop>false</ScaleCrop>
  <Company> </Company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1061: Auctions of motor vehicles - South Carolina Legislature Online</dc:title>
  <dc:subject/>
  <dc:creator>%USERNAME%</dc:creator>
  <cp:keywords/>
  <dc:description/>
  <cp:lastModifiedBy>N Cumfer</cp:lastModifiedBy>
  <cp:revision>7</cp:revision>
  <cp:lastPrinted>2014-02-24T19:54:00Z</cp:lastPrinted>
  <dcterms:created xsi:type="dcterms:W3CDTF">2014-02-26T20:09:00Z</dcterms:created>
  <dcterms:modified xsi:type="dcterms:W3CDTF">2014-12-04T21:58:00Z</dcterms:modified>
</cp:coreProperties>
</file>