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F40" w:rsidRDefault="00307F40" w:rsidP="00307F40">
      <w:pPr>
        <w:widowControl w:val="0"/>
        <w:jc w:val="center"/>
      </w:pPr>
      <w:r w:rsidRPr="00307F40">
        <w:rPr>
          <w:b/>
        </w:rPr>
        <w:t>South Carolina General Assembly</w:t>
      </w:r>
    </w:p>
    <w:p w:rsidR="00307F40" w:rsidRDefault="00307F40" w:rsidP="00307F40">
      <w:pPr>
        <w:widowControl w:val="0"/>
        <w:jc w:val="center"/>
      </w:pPr>
      <w:r>
        <w:t>120th Session, 2013-2014</w:t>
      </w:r>
    </w:p>
    <w:p w:rsidR="00307F40" w:rsidRDefault="00307F40" w:rsidP="00307F40">
      <w:pPr>
        <w:widowControl w:val="0"/>
        <w:jc w:val="left"/>
      </w:pPr>
    </w:p>
    <w:p w:rsidR="00307F40" w:rsidRDefault="00307F40" w:rsidP="00307F40">
      <w:pPr>
        <w:widowControl w:val="0"/>
        <w:jc w:val="left"/>
        <w:rPr>
          <w:b/>
        </w:rPr>
      </w:pPr>
      <w:r w:rsidRPr="00307F40">
        <w:rPr>
          <w:b/>
        </w:rPr>
        <w:t>S.</w:t>
      </w:r>
      <w:r>
        <w:rPr>
          <w:b/>
        </w:rPr>
        <w:t xml:space="preserve"> </w:t>
      </w:r>
      <w:r w:rsidRPr="00307F40">
        <w:rPr>
          <w:b/>
        </w:rPr>
        <w:t>1232</w:t>
      </w:r>
    </w:p>
    <w:p w:rsidR="00307F40" w:rsidRDefault="00307F40" w:rsidP="00307F40">
      <w:pPr>
        <w:widowControl w:val="0"/>
        <w:jc w:val="left"/>
        <w:rPr>
          <w:b/>
        </w:rPr>
      </w:pPr>
    </w:p>
    <w:p w:rsidR="00307F40" w:rsidRDefault="00307F40" w:rsidP="00307F40">
      <w:pPr>
        <w:widowControl w:val="0"/>
        <w:jc w:val="left"/>
      </w:pPr>
      <w:r w:rsidRPr="00307F40">
        <w:rPr>
          <w:b/>
        </w:rPr>
        <w:t>STATUS INFORMATION</w:t>
      </w:r>
    </w:p>
    <w:p w:rsidR="00307F40" w:rsidRDefault="00307F40" w:rsidP="00307F40">
      <w:pPr>
        <w:widowControl w:val="0"/>
        <w:jc w:val="left"/>
      </w:pPr>
    </w:p>
    <w:p w:rsidR="00307F40" w:rsidRDefault="00307F40" w:rsidP="00307F40">
      <w:pPr>
        <w:widowControl w:val="0"/>
        <w:jc w:val="left"/>
      </w:pPr>
      <w:r>
        <w:t>Concurrent Resolution</w:t>
      </w:r>
    </w:p>
    <w:p w:rsidR="00307F40" w:rsidRDefault="00307F40" w:rsidP="00307F40">
      <w:pPr>
        <w:widowControl w:val="0"/>
        <w:jc w:val="left"/>
      </w:pPr>
      <w:r>
        <w:t>Sponsors: Senators Matthews and Hutto</w:t>
      </w:r>
    </w:p>
    <w:p w:rsidR="00307F40" w:rsidRDefault="00307F40" w:rsidP="00307F40">
      <w:pPr>
        <w:widowControl w:val="0"/>
        <w:jc w:val="left"/>
      </w:pPr>
      <w:r>
        <w:t>Document Path: l:\council\bills\swb\5121cm14.docx</w:t>
      </w:r>
    </w:p>
    <w:p w:rsidR="00307F40" w:rsidRDefault="00307F40" w:rsidP="00307F40">
      <w:pPr>
        <w:widowControl w:val="0"/>
        <w:jc w:val="left"/>
      </w:pPr>
    </w:p>
    <w:p w:rsidR="00307F40" w:rsidRDefault="00307F40" w:rsidP="00307F40">
      <w:pPr>
        <w:widowControl w:val="0"/>
        <w:jc w:val="left"/>
      </w:pPr>
      <w:r>
        <w:t>Introduced in the Senate on April 16, 2014</w:t>
      </w:r>
    </w:p>
    <w:p w:rsidR="00307F40" w:rsidRDefault="00307F40" w:rsidP="00307F40">
      <w:pPr>
        <w:widowControl w:val="0"/>
        <w:jc w:val="left"/>
      </w:pPr>
      <w:r>
        <w:t xml:space="preserve">Currently residing in the Senate Committee on </w:t>
      </w:r>
      <w:r w:rsidRPr="00307F40">
        <w:rPr>
          <w:b/>
        </w:rPr>
        <w:t>Transportation</w:t>
      </w:r>
    </w:p>
    <w:p w:rsidR="00307F40" w:rsidRDefault="00307F40" w:rsidP="00307F40">
      <w:pPr>
        <w:widowControl w:val="0"/>
        <w:jc w:val="left"/>
      </w:pPr>
    </w:p>
    <w:p w:rsidR="00307F40" w:rsidRDefault="00307F40" w:rsidP="00307F40">
      <w:pPr>
        <w:widowControl w:val="0"/>
        <w:jc w:val="left"/>
      </w:pPr>
      <w:r>
        <w:t xml:space="preserve">Summary: </w:t>
      </w:r>
      <w:r w:rsidR="007E5172">
        <w:t>Corporal William Howell, Jr. Intersection</w:t>
      </w:r>
    </w:p>
    <w:p w:rsidR="00307F40" w:rsidRDefault="00307F40" w:rsidP="00307F40">
      <w:pPr>
        <w:widowControl w:val="0"/>
        <w:jc w:val="left"/>
      </w:pPr>
    </w:p>
    <w:p w:rsidR="00307F40" w:rsidRDefault="00307F40" w:rsidP="00307F40">
      <w:pPr>
        <w:widowControl w:val="0"/>
        <w:jc w:val="left"/>
      </w:pPr>
    </w:p>
    <w:p w:rsidR="00307F40" w:rsidRDefault="00307F40" w:rsidP="00307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7F40">
        <w:rPr>
          <w:b/>
        </w:rPr>
        <w:t>HISTORY OF LEGISLATIVE ACTIONS</w:t>
      </w:r>
    </w:p>
    <w:p w:rsidR="00307F40" w:rsidRDefault="00307F40" w:rsidP="00307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7F40" w:rsidRPr="00307F40" w:rsidRDefault="00307F40" w:rsidP="00307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307F40">
        <w:rPr>
          <w:u w:val="single"/>
        </w:rPr>
        <w:tab/>
        <w:t>Date</w:t>
      </w:r>
      <w:r w:rsidRPr="00307F40">
        <w:rPr>
          <w:u w:val="single"/>
        </w:rPr>
        <w:tab/>
        <w:t>Body</w:t>
      </w:r>
      <w:r w:rsidRPr="00307F40">
        <w:rPr>
          <w:u w:val="single"/>
        </w:rPr>
        <w:tab/>
        <w:t>Action Description with journal page number</w:t>
      </w:r>
      <w:r w:rsidRPr="00307F40">
        <w:rPr>
          <w:u w:val="single"/>
        </w:rPr>
        <w:tab/>
      </w:r>
      <w:bookmarkEnd w:id="0"/>
    </w:p>
    <w:p w:rsidR="00FD4894" w:rsidRDefault="00FD4894" w:rsidP="00FD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4/16/2014</w:t>
      </w:r>
      <w:r>
        <w:tab/>
        <w:t>Senate</w:t>
      </w:r>
      <w:r>
        <w:tab/>
      </w:r>
      <w:r w:rsidRPr="00195650">
        <w:t>Introduced (</w:t>
      </w:r>
      <w:hyperlink r:id="rId7" w:history="1">
        <w:r w:rsidRPr="00195650">
          <w:rPr>
            <w:rStyle w:val="Hyperlink"/>
          </w:rPr>
          <w:t>Senate Journal</w:t>
        </w:r>
        <w:r w:rsidRPr="00195650">
          <w:rPr>
            <w:rStyle w:val="Hyperlink"/>
          </w:rPr>
          <w:noBreakHyphen/>
          <w:t>page 5</w:t>
        </w:r>
      </w:hyperlink>
      <w:r w:rsidRPr="00195650">
        <w:t>)</w:t>
      </w:r>
    </w:p>
    <w:p w:rsidR="00FD4894" w:rsidRDefault="00FD4894" w:rsidP="00FD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4/16/2014</w:t>
      </w:r>
      <w:r>
        <w:tab/>
        <w:t>Senate</w:t>
      </w:r>
      <w:r>
        <w:tab/>
      </w:r>
      <w:r w:rsidRPr="00195650">
        <w:t>Referred</w:t>
      </w:r>
      <w:r>
        <w:t xml:space="preserve"> to Committee on </w:t>
      </w:r>
      <w:r w:rsidRPr="00195650">
        <w:rPr>
          <w:b/>
        </w:rPr>
        <w:t>Transportation</w:t>
      </w:r>
      <w:r>
        <w:t xml:space="preserve"> </w:t>
      </w:r>
      <w:r w:rsidRPr="00195650">
        <w:t>(</w:t>
      </w:r>
      <w:hyperlink r:id="rId8" w:history="1">
        <w:r w:rsidRPr="00195650">
          <w:rPr>
            <w:rStyle w:val="Hyperlink"/>
          </w:rPr>
          <w:t>Senate Journal</w:t>
        </w:r>
        <w:r w:rsidRPr="00195650">
          <w:rPr>
            <w:rStyle w:val="Hyperlink"/>
          </w:rPr>
          <w:noBreakHyphen/>
          <w:t>page 5</w:t>
        </w:r>
      </w:hyperlink>
      <w:r w:rsidRPr="00195650">
        <w:t>)</w:t>
      </w:r>
    </w:p>
    <w:p w:rsidR="00FD4894" w:rsidRDefault="00FD4894" w:rsidP="00FD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F40" w:rsidRPr="00307F40" w:rsidRDefault="00307F40" w:rsidP="00307F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F40" w:rsidRDefault="00307F40" w:rsidP="00307F40">
      <w:pPr>
        <w:widowControl w:val="0"/>
        <w:jc w:val="left"/>
      </w:pPr>
      <w:r w:rsidRPr="00307F40">
        <w:rPr>
          <w:b/>
        </w:rPr>
        <w:t>VERSIONS OF THIS BILL</w:t>
      </w:r>
    </w:p>
    <w:p w:rsidR="00307F40" w:rsidRDefault="00307F40" w:rsidP="00307F40">
      <w:pPr>
        <w:widowControl w:val="0"/>
        <w:jc w:val="left"/>
      </w:pPr>
    </w:p>
    <w:p w:rsidR="00307F40" w:rsidRDefault="0033121F" w:rsidP="00307F40">
      <w:pPr>
        <w:widowControl w:val="0"/>
        <w:jc w:val="left"/>
      </w:pPr>
      <w:hyperlink r:id="rId9" w:history="1">
        <w:r w:rsidR="00307F40">
          <w:rPr>
            <w:rStyle w:val="Hyperlink"/>
          </w:rPr>
          <w:t>4/16/2014</w:t>
        </w:r>
      </w:hyperlink>
    </w:p>
    <w:p w:rsidR="00307F40" w:rsidRDefault="00307F40" w:rsidP="00307F40"/>
    <w:p w:rsidR="00307F40" w:rsidRDefault="00307F40" w:rsidP="00307F40">
      <w:pPr>
        <w:sectPr w:rsidR="00307F40" w:rsidSect="00307F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15F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4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NAME THE INTERSECTION LOCATED AT THE JUNCTURE OF SOUTH CAROLINA HIGHWAYS 6 AND 4</w:t>
      </w:r>
      <w:r w:rsidR="00417BD4">
        <w:t>5</w:t>
      </w:r>
      <w:r>
        <w:t xml:space="preserve"> IN ORANGEBURG COUNTY “CORPORAL WILLIAM HOWELL, JR. INTERSECTION” AND ERECT APPROPRIATE MARKERS OR SIGNS AT THIS INTERSECTION THAT CONTAIN THE WORDS “CORPORAL WILLIAM HOWELL, JR. INTERSECTION”.</w:t>
      </w:r>
    </w:p>
    <w:p w:rsidR="00B715F1" w:rsidRDefault="00B71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Corporal William Howell, Jr., was born on June 12, 1961, the son of William and Mary Howell;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married to his devoted wife Michelle Howell and together they reared four wonderful sons;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began his career in law enforcement in the Berkeley County Sheriff</w:t>
      </w:r>
      <w:r w:rsidRPr="008E4458">
        <w:t>’</w:t>
      </w:r>
      <w:r>
        <w:t>s Department where he rose to the rank of sergeant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over a five</w:t>
      </w:r>
      <w:r>
        <w:noBreakHyphen/>
        <w:t>year period of employment;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2005, he joined the Orangeburg County Sheriff</w:t>
      </w:r>
      <w:r w:rsidRPr="008E4458">
        <w:t>’</w:t>
      </w:r>
      <w:r>
        <w:t>s Department and at the time of his death had attained the rank of corporal;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very active member of Silas United Methodist Church where he served as the church organist and keyboardist;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May 3, 2008, while responding to a domestic violence call in Holly Hill, Corporal Howell tragically lost his life;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it is fitting and proper to pay a lasting tribute to Corporal William Howel</w:t>
      </w:r>
      <w:r w:rsidR="004E4B75">
        <w:t>l, Jr., by naming a highway intersection in Orangeburg County</w:t>
      </w:r>
      <w:r>
        <w:t xml:space="preserve"> in his honor.  Now, therefore, 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intersection located at the juncture of South Carolina Highways 6 and 4</w:t>
      </w:r>
      <w:r w:rsidR="00417BD4">
        <w:t>5</w:t>
      </w:r>
      <w:r>
        <w:t xml:space="preserve"> in Orangeburg County “Corporal William Howell, Jr. Intersection” and erect appropriate markers or signs at this intersection that contain the words “Corporal William Howell, Jr. Intersection”.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347FFC" w:rsidRDefault="008E4458" w:rsidP="00AF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7FFC" w:rsidRDefault="00347FFC" w:rsidP="00307F40">
      <w:pPr>
        <w:suppressAutoHyphens/>
      </w:pPr>
    </w:p>
    <w:sectPr w:rsidR="00347FFC" w:rsidSect="00307F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5F1" w:rsidRDefault="00B715F1" w:rsidP="009F0C77">
      <w:r>
        <w:separator/>
      </w:r>
    </w:p>
  </w:endnote>
  <w:endnote w:type="continuationSeparator" w:id="0">
    <w:p w:rsidR="00B715F1" w:rsidRDefault="00B715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C518C5-24AD-4165-A50D-B0F995146841}"/>
    <w:embedBold r:id="rId2" w:fontKey="{C1A1463A-BC63-4AC3-B6A6-BA158C18CC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486AF2-8222-4732-9D30-410F11601F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4A9DF5-9F3A-463E-A9F4-8BF5AC5B70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8BC1D4-D681-4B37-850F-09274A5961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F40" w:rsidRPr="00347FFC" w:rsidRDefault="00307F40" w:rsidP="0034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[1232]</w:t>
    </w:r>
    <w:r>
      <w:tab/>
    </w:r>
    <w:r w:rsidR="00A91479">
      <w:fldChar w:fldCharType="begin"/>
    </w:r>
    <w:r w:rsidR="00A91479">
      <w:instrText xml:space="preserve"> PAGE  \* MERGEFORMAT </w:instrText>
    </w:r>
    <w:r w:rsidR="00A91479">
      <w:fldChar w:fldCharType="separate"/>
    </w:r>
    <w:r w:rsidR="0033121F">
      <w:rPr>
        <w:noProof/>
      </w:rPr>
      <w:t>1</w:t>
    </w:r>
    <w:r w:rsidR="00A914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5F1" w:rsidRDefault="00B715F1" w:rsidP="009F0C77">
      <w:r>
        <w:separator/>
      </w:r>
    </w:p>
  </w:footnote>
  <w:footnote w:type="continuationSeparator" w:id="0">
    <w:p w:rsidR="00B715F1" w:rsidRDefault="00B715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21CM14"/>
    <w:docVar w:name="CoverBillType" w:val="c"/>
    <w:docVar w:name="docpath" w:val="L:\Council\bills\SWB\5121CM14.DOCX"/>
    <w:docVar w:name="dvBillNumber" w:val="1232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4026F3"/>
    <w:rsid w:val="00026C9A"/>
    <w:rsid w:val="000965A1"/>
    <w:rsid w:val="000E1785"/>
    <w:rsid w:val="000F39F2"/>
    <w:rsid w:val="001023A4"/>
    <w:rsid w:val="0010776B"/>
    <w:rsid w:val="00133E66"/>
    <w:rsid w:val="00134ACF"/>
    <w:rsid w:val="001364EB"/>
    <w:rsid w:val="00144E15"/>
    <w:rsid w:val="0016404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2285"/>
    <w:rsid w:val="00307F40"/>
    <w:rsid w:val="00325348"/>
    <w:rsid w:val="0033121F"/>
    <w:rsid w:val="00347FFC"/>
    <w:rsid w:val="00393688"/>
    <w:rsid w:val="003D411E"/>
    <w:rsid w:val="003E3C1E"/>
    <w:rsid w:val="003E6148"/>
    <w:rsid w:val="00400EAA"/>
    <w:rsid w:val="004026F3"/>
    <w:rsid w:val="0041760A"/>
    <w:rsid w:val="00417BD4"/>
    <w:rsid w:val="004809EE"/>
    <w:rsid w:val="004E4B75"/>
    <w:rsid w:val="00511EE9"/>
    <w:rsid w:val="00521E00"/>
    <w:rsid w:val="00577C6C"/>
    <w:rsid w:val="0058501B"/>
    <w:rsid w:val="006215AA"/>
    <w:rsid w:val="006340D9"/>
    <w:rsid w:val="00643B8E"/>
    <w:rsid w:val="00665EBC"/>
    <w:rsid w:val="00666CEE"/>
    <w:rsid w:val="0069470D"/>
    <w:rsid w:val="006A476C"/>
    <w:rsid w:val="006C6A93"/>
    <w:rsid w:val="006E02F9"/>
    <w:rsid w:val="00702055"/>
    <w:rsid w:val="007537D9"/>
    <w:rsid w:val="00753C04"/>
    <w:rsid w:val="00756946"/>
    <w:rsid w:val="00757F80"/>
    <w:rsid w:val="00771EEC"/>
    <w:rsid w:val="00786819"/>
    <w:rsid w:val="007A325A"/>
    <w:rsid w:val="007E5172"/>
    <w:rsid w:val="007F1523"/>
    <w:rsid w:val="007F509E"/>
    <w:rsid w:val="007F5799"/>
    <w:rsid w:val="007F6947"/>
    <w:rsid w:val="00872729"/>
    <w:rsid w:val="008E4458"/>
    <w:rsid w:val="008F4429"/>
    <w:rsid w:val="00932670"/>
    <w:rsid w:val="009352BB"/>
    <w:rsid w:val="00942930"/>
    <w:rsid w:val="00990668"/>
    <w:rsid w:val="009F0C77"/>
    <w:rsid w:val="009F4DD1"/>
    <w:rsid w:val="00A42CDE"/>
    <w:rsid w:val="00A64E80"/>
    <w:rsid w:val="00A741D9"/>
    <w:rsid w:val="00A91479"/>
    <w:rsid w:val="00A9741D"/>
    <w:rsid w:val="00AD4B17"/>
    <w:rsid w:val="00AF5F2A"/>
    <w:rsid w:val="00B26FA6"/>
    <w:rsid w:val="00B715F1"/>
    <w:rsid w:val="00B741CB"/>
    <w:rsid w:val="00B934F3"/>
    <w:rsid w:val="00BB6347"/>
    <w:rsid w:val="00BD2134"/>
    <w:rsid w:val="00C038D8"/>
    <w:rsid w:val="00C045DD"/>
    <w:rsid w:val="00C3136F"/>
    <w:rsid w:val="00C3483A"/>
    <w:rsid w:val="00C617BB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7696"/>
    <w:rsid w:val="00EB00A2"/>
    <w:rsid w:val="00EB1BF3"/>
    <w:rsid w:val="00ED1EBB"/>
    <w:rsid w:val="00EF3EEE"/>
    <w:rsid w:val="00F149A7"/>
    <w:rsid w:val="00F50BAF"/>
    <w:rsid w:val="00F52C10"/>
    <w:rsid w:val="00F65D96"/>
    <w:rsid w:val="00F81FFD"/>
    <w:rsid w:val="00F85228"/>
    <w:rsid w:val="00FB6773"/>
    <w:rsid w:val="00FD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5EB9AE5-E771-4E48-AD36-A3E3AE93B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4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7F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1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1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32_2014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AC6EA-EDE4-4BEC-A78B-17D56E18F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397</Words>
  <Characters>2269</Characters>
  <Application>Microsoft Office Word</Application>
  <DocSecurity>0</DocSecurity>
  <Lines>18</Lines>
  <Paragraphs>5</Paragraphs>
  <ScaleCrop>false</ScaleCrop>
  <Company> </Company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1232: Corporal William Howell, Jr. Intersection - South Carolina Legislature Online</dc:title>
  <dc:subject/>
  <dc:creator>SandyBarden</dc:creator>
  <cp:keywords/>
  <dc:description/>
  <cp:lastModifiedBy>N Cumfer</cp:lastModifiedBy>
  <cp:revision>7</cp:revision>
  <cp:lastPrinted>2014-04-14T18:50:00Z</cp:lastPrinted>
  <dcterms:created xsi:type="dcterms:W3CDTF">2014-04-16T18:42:00Z</dcterms:created>
  <dcterms:modified xsi:type="dcterms:W3CDTF">2014-12-04T22:02:00Z</dcterms:modified>
</cp:coreProperties>
</file>