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D68" w:rsidRDefault="000B4D68" w:rsidP="000B4D68">
      <w:pPr>
        <w:widowControl w:val="0"/>
        <w:jc w:val="center"/>
      </w:pPr>
      <w:r w:rsidRPr="000B4D68">
        <w:rPr>
          <w:b/>
        </w:rPr>
        <w:t>South Carolina General Assembly</w:t>
      </w:r>
    </w:p>
    <w:p w:rsidR="000B4D68" w:rsidRDefault="000B4D68" w:rsidP="000B4D68">
      <w:pPr>
        <w:widowControl w:val="0"/>
        <w:jc w:val="center"/>
      </w:pPr>
      <w:r>
        <w:t>120th Session, 2013-2014</w:t>
      </w:r>
    </w:p>
    <w:p w:rsidR="000B4D68" w:rsidRDefault="000B4D68" w:rsidP="000B4D68">
      <w:pPr>
        <w:widowControl w:val="0"/>
        <w:jc w:val="left"/>
      </w:pPr>
    </w:p>
    <w:p w:rsidR="000B4D68" w:rsidRDefault="000B4D68" w:rsidP="000B4D68">
      <w:pPr>
        <w:widowControl w:val="0"/>
        <w:jc w:val="left"/>
        <w:rPr>
          <w:b/>
        </w:rPr>
      </w:pPr>
      <w:r w:rsidRPr="000B4D68">
        <w:rPr>
          <w:b/>
        </w:rPr>
        <w:t>S.</w:t>
      </w:r>
      <w:r>
        <w:rPr>
          <w:b/>
        </w:rPr>
        <w:t xml:space="preserve"> </w:t>
      </w:r>
      <w:r w:rsidRPr="000B4D68">
        <w:rPr>
          <w:b/>
        </w:rPr>
        <w:t>1266</w:t>
      </w:r>
    </w:p>
    <w:p w:rsidR="000B4D68" w:rsidRDefault="000B4D68" w:rsidP="000B4D68">
      <w:pPr>
        <w:widowControl w:val="0"/>
        <w:jc w:val="left"/>
        <w:rPr>
          <w:b/>
        </w:rPr>
      </w:pPr>
    </w:p>
    <w:p w:rsidR="000B4D68" w:rsidRDefault="000B4D68" w:rsidP="000B4D68">
      <w:pPr>
        <w:widowControl w:val="0"/>
        <w:jc w:val="left"/>
      </w:pPr>
      <w:r w:rsidRPr="000B4D68">
        <w:rPr>
          <w:b/>
        </w:rPr>
        <w:t>STATUS INFORMATION</w:t>
      </w:r>
    </w:p>
    <w:p w:rsidR="000B4D68" w:rsidRDefault="000B4D68" w:rsidP="000B4D68">
      <w:pPr>
        <w:widowControl w:val="0"/>
        <w:jc w:val="left"/>
      </w:pPr>
    </w:p>
    <w:p w:rsidR="000B4D68" w:rsidRDefault="000B4D68" w:rsidP="000B4D68">
      <w:pPr>
        <w:widowControl w:val="0"/>
        <w:jc w:val="left"/>
      </w:pPr>
      <w:r>
        <w:t>Joint Resolution</w:t>
      </w:r>
    </w:p>
    <w:p w:rsidR="000B4D68" w:rsidRDefault="000B4D68" w:rsidP="000B4D68">
      <w:pPr>
        <w:widowControl w:val="0"/>
        <w:jc w:val="left"/>
      </w:pPr>
      <w:r>
        <w:t>Sponsors: Education Committee</w:t>
      </w:r>
    </w:p>
    <w:p w:rsidR="000B4D68" w:rsidRDefault="000B4D68" w:rsidP="000B4D68">
      <w:pPr>
        <w:widowControl w:val="0"/>
        <w:jc w:val="left"/>
      </w:pPr>
      <w:r>
        <w:t>Document Path: l:\council\bills\dbs\31193ac14.docx</w:t>
      </w:r>
    </w:p>
    <w:p w:rsidR="00776FB4" w:rsidRDefault="00776FB4" w:rsidP="000B4D68">
      <w:pPr>
        <w:widowControl w:val="0"/>
        <w:jc w:val="left"/>
      </w:pPr>
      <w:r>
        <w:t>Companion/Similar bill(s): 5061</w:t>
      </w:r>
    </w:p>
    <w:p w:rsidR="000B4D68" w:rsidRDefault="000B4D68" w:rsidP="000B4D68">
      <w:pPr>
        <w:widowControl w:val="0"/>
        <w:jc w:val="left"/>
      </w:pPr>
    </w:p>
    <w:p w:rsidR="00304E50" w:rsidRDefault="00304E50" w:rsidP="000B4D68">
      <w:pPr>
        <w:widowControl w:val="0"/>
        <w:jc w:val="left"/>
      </w:pPr>
      <w:r>
        <w:t>Introduced in the Senate on May 1, 2014</w:t>
      </w:r>
    </w:p>
    <w:p w:rsidR="00304E50" w:rsidRPr="00304E50" w:rsidRDefault="00304E50" w:rsidP="000B4D68">
      <w:pPr>
        <w:widowControl w:val="0"/>
        <w:jc w:val="left"/>
      </w:pPr>
      <w:r>
        <w:t xml:space="preserve">Currently residing in the Senate Committee on </w:t>
      </w:r>
      <w:r w:rsidRPr="00304E50">
        <w:rPr>
          <w:b/>
        </w:rPr>
        <w:t>Education</w:t>
      </w:r>
    </w:p>
    <w:p w:rsidR="00304E50" w:rsidRDefault="00304E50" w:rsidP="000B4D68">
      <w:pPr>
        <w:widowControl w:val="0"/>
        <w:jc w:val="left"/>
      </w:pPr>
    </w:p>
    <w:p w:rsidR="000B4D68" w:rsidRDefault="000B4D68" w:rsidP="000B4D68">
      <w:pPr>
        <w:widowControl w:val="0"/>
        <w:jc w:val="left"/>
      </w:pPr>
      <w:r>
        <w:t xml:space="preserve">Summary: </w:t>
      </w:r>
      <w:r w:rsidR="00AD6E40">
        <w:t>Minimum standards of student conduct and disciplinary enforcement procedures to be implemented by local school districts (D. No. 4404)</w:t>
      </w:r>
    </w:p>
    <w:p w:rsidR="000B4D68" w:rsidRDefault="000B4D68" w:rsidP="000B4D68">
      <w:pPr>
        <w:widowControl w:val="0"/>
        <w:jc w:val="left"/>
      </w:pPr>
    </w:p>
    <w:p w:rsidR="000B4D68" w:rsidRDefault="000B4D68" w:rsidP="000B4D68">
      <w:pPr>
        <w:widowControl w:val="0"/>
        <w:jc w:val="left"/>
      </w:pPr>
    </w:p>
    <w:p w:rsidR="000B4D68" w:rsidRDefault="000B4D68" w:rsidP="000B4D68">
      <w:pPr>
        <w:widowControl w:val="0"/>
        <w:tabs>
          <w:tab w:val="center" w:pos="590"/>
          <w:tab w:val="center" w:pos="1440"/>
          <w:tab w:val="left" w:pos="1872"/>
          <w:tab w:val="left" w:pos="9187"/>
        </w:tabs>
        <w:jc w:val="left"/>
      </w:pPr>
      <w:r w:rsidRPr="000B4D68">
        <w:rPr>
          <w:b/>
        </w:rPr>
        <w:t>HISTORY OF LEGISLATIVE ACTIONS</w:t>
      </w:r>
    </w:p>
    <w:p w:rsidR="000B4D68" w:rsidRDefault="000B4D68" w:rsidP="000B4D68">
      <w:pPr>
        <w:widowControl w:val="0"/>
        <w:tabs>
          <w:tab w:val="center" w:pos="590"/>
          <w:tab w:val="center" w:pos="1440"/>
          <w:tab w:val="left" w:pos="1872"/>
          <w:tab w:val="left" w:pos="9187"/>
        </w:tabs>
        <w:jc w:val="left"/>
      </w:pPr>
    </w:p>
    <w:p w:rsidR="000B4D68" w:rsidRPr="000B4D68" w:rsidRDefault="000B4D68" w:rsidP="000B4D68">
      <w:pPr>
        <w:widowControl w:val="0"/>
        <w:tabs>
          <w:tab w:val="center" w:pos="590"/>
          <w:tab w:val="center" w:pos="1440"/>
          <w:tab w:val="left" w:pos="1872"/>
          <w:tab w:val="left" w:pos="9187"/>
        </w:tabs>
        <w:jc w:val="left"/>
      </w:pPr>
      <w:bookmarkStart w:id="0" w:name="_GoBack"/>
      <w:r w:rsidRPr="000B4D68">
        <w:rPr>
          <w:u w:val="single"/>
        </w:rPr>
        <w:tab/>
        <w:t>Date</w:t>
      </w:r>
      <w:r w:rsidRPr="000B4D68">
        <w:rPr>
          <w:u w:val="single"/>
        </w:rPr>
        <w:tab/>
        <w:t>Body</w:t>
      </w:r>
      <w:r w:rsidRPr="000B4D68">
        <w:rPr>
          <w:u w:val="single"/>
        </w:rPr>
        <w:tab/>
        <w:t>Action Description with journal page number</w:t>
      </w:r>
      <w:r w:rsidRPr="000B4D68">
        <w:rPr>
          <w:u w:val="single"/>
        </w:rPr>
        <w:tab/>
      </w:r>
      <w:bookmarkEnd w:id="0"/>
    </w:p>
    <w:p w:rsidR="00AB6458" w:rsidRDefault="00AB6458" w:rsidP="00AB6458">
      <w:pPr>
        <w:widowControl w:val="0"/>
        <w:tabs>
          <w:tab w:val="right" w:pos="1008"/>
          <w:tab w:val="left" w:pos="1152"/>
          <w:tab w:val="left" w:pos="1872"/>
          <w:tab w:val="left" w:pos="9187"/>
        </w:tabs>
        <w:ind w:left="2088" w:hanging="2088"/>
        <w:jc w:val="left"/>
      </w:pPr>
      <w:r>
        <w:tab/>
        <w:t>5/1/2014</w:t>
      </w:r>
      <w:r>
        <w:tab/>
        <w:t>Senate</w:t>
      </w:r>
      <w:r>
        <w:tab/>
      </w:r>
      <w:r w:rsidRPr="00433297">
        <w:t>Introduced, read</w:t>
      </w:r>
      <w:r>
        <w:t xml:space="preserve"> first time, placed on calendar </w:t>
      </w:r>
      <w:r w:rsidRPr="00433297">
        <w:t>without reference (</w:t>
      </w:r>
      <w:hyperlink r:id="rId7" w:history="1">
        <w:r w:rsidRPr="00433297">
          <w:rPr>
            <w:rStyle w:val="Hyperlink"/>
          </w:rPr>
          <w:t>Senate Journal</w:t>
        </w:r>
        <w:r w:rsidRPr="00433297">
          <w:rPr>
            <w:rStyle w:val="Hyperlink"/>
          </w:rPr>
          <w:noBreakHyphen/>
          <w:t>page 7</w:t>
        </w:r>
      </w:hyperlink>
      <w:r w:rsidRPr="00433297">
        <w:t>)</w:t>
      </w:r>
    </w:p>
    <w:p w:rsidR="00AB6458" w:rsidRDefault="00AB6458" w:rsidP="00AB6458">
      <w:pPr>
        <w:widowControl w:val="0"/>
        <w:tabs>
          <w:tab w:val="right" w:pos="1008"/>
          <w:tab w:val="left" w:pos="1152"/>
          <w:tab w:val="left" w:pos="1872"/>
          <w:tab w:val="left" w:pos="9187"/>
        </w:tabs>
        <w:ind w:left="2088" w:hanging="2088"/>
        <w:jc w:val="left"/>
      </w:pPr>
      <w:r>
        <w:tab/>
        <w:t>5/15/2014</w:t>
      </w:r>
      <w:r>
        <w:tab/>
        <w:t>Senate</w:t>
      </w:r>
      <w:r>
        <w:tab/>
      </w:r>
      <w:r w:rsidRPr="00433297">
        <w:t>Recomm</w:t>
      </w:r>
      <w:r>
        <w:t xml:space="preserve">itted to Committee on </w:t>
      </w:r>
      <w:r w:rsidRPr="00433297">
        <w:rPr>
          <w:b/>
        </w:rPr>
        <w:t>Education</w:t>
      </w:r>
      <w:r>
        <w:t xml:space="preserve"> </w:t>
      </w:r>
      <w:r w:rsidRPr="00433297">
        <w:t>(</w:t>
      </w:r>
      <w:hyperlink r:id="rId8" w:history="1">
        <w:r w:rsidRPr="00433297">
          <w:rPr>
            <w:rStyle w:val="Hyperlink"/>
          </w:rPr>
          <w:t>Senate Journal</w:t>
        </w:r>
        <w:r w:rsidRPr="00433297">
          <w:rPr>
            <w:rStyle w:val="Hyperlink"/>
          </w:rPr>
          <w:noBreakHyphen/>
          <w:t>page 24</w:t>
        </w:r>
      </w:hyperlink>
      <w:r w:rsidRPr="00433297">
        <w:t>)</w:t>
      </w:r>
    </w:p>
    <w:p w:rsidR="00AB6458" w:rsidRDefault="00AB6458" w:rsidP="00AB6458">
      <w:pPr>
        <w:widowControl w:val="0"/>
        <w:tabs>
          <w:tab w:val="right" w:pos="1008"/>
          <w:tab w:val="left" w:pos="1152"/>
          <w:tab w:val="left" w:pos="1872"/>
          <w:tab w:val="left" w:pos="9187"/>
        </w:tabs>
        <w:ind w:left="2088" w:hanging="2088"/>
        <w:jc w:val="left"/>
      </w:pPr>
    </w:p>
    <w:p w:rsidR="000B4D68" w:rsidRPr="000B4D68" w:rsidRDefault="000B4D68" w:rsidP="000B4D68">
      <w:pPr>
        <w:widowControl w:val="0"/>
        <w:tabs>
          <w:tab w:val="right" w:pos="1008"/>
          <w:tab w:val="left" w:pos="1152"/>
          <w:tab w:val="left" w:pos="1872"/>
          <w:tab w:val="left" w:pos="9187"/>
        </w:tabs>
        <w:ind w:left="2088" w:hanging="2088"/>
        <w:jc w:val="left"/>
      </w:pPr>
    </w:p>
    <w:p w:rsidR="000B4D68" w:rsidRDefault="000B4D68" w:rsidP="000B4D68">
      <w:r w:rsidRPr="000B4D68">
        <w:rPr>
          <w:b/>
        </w:rPr>
        <w:t>VERSIONS OF THIS BILL</w:t>
      </w:r>
    </w:p>
    <w:p w:rsidR="000B4D68" w:rsidRDefault="000B4D68" w:rsidP="000B4D68"/>
    <w:p w:rsidR="000B4D68" w:rsidRDefault="008B31C0" w:rsidP="000B4D68">
      <w:hyperlink r:id="rId9" w:history="1">
        <w:r w:rsidR="000B4D68">
          <w:rPr>
            <w:rStyle w:val="Hyperlink"/>
          </w:rPr>
          <w:t>5/1/2014</w:t>
        </w:r>
      </w:hyperlink>
    </w:p>
    <w:p w:rsidR="00895570" w:rsidRDefault="008B31C0" w:rsidP="000B4D68">
      <w:hyperlink r:id="rId10" w:history="1">
        <w:r w:rsidR="00895570" w:rsidRPr="00895570">
          <w:rPr>
            <w:rStyle w:val="Hyperlink"/>
          </w:rPr>
          <w:t>5/1/2014-A</w:t>
        </w:r>
      </w:hyperlink>
    </w:p>
    <w:p w:rsidR="000B4D68" w:rsidRDefault="000B4D68" w:rsidP="000B4D68"/>
    <w:p w:rsidR="000B4D68" w:rsidRDefault="000B4D68" w:rsidP="000B4D68">
      <w:pPr>
        <w:sectPr w:rsidR="000B4D68" w:rsidSect="000B4D68">
          <w:pgSz w:w="12240" w:h="15840" w:code="1"/>
          <w:pgMar w:top="1080" w:right="1440" w:bottom="1080" w:left="1440" w:header="720" w:footer="720" w:gutter="0"/>
          <w:cols w:space="720"/>
          <w:noEndnote/>
          <w:docGrid w:linePitch="360"/>
        </w:sectPr>
      </w:pPr>
    </w:p>
    <w:p w:rsidR="00895570" w:rsidRDefault="00895570" w:rsidP="002A3EB4">
      <w:pPr>
        <w:pStyle w:val="BillDots"/>
      </w:pPr>
      <w:r>
        <w:lastRenderedPageBreak/>
        <w:t>INTRODUCED</w:t>
      </w:r>
    </w:p>
    <w:p w:rsidR="00895570" w:rsidRDefault="00895570" w:rsidP="002A3EB4">
      <w:pPr>
        <w:pStyle w:val="BillDots"/>
      </w:pPr>
      <w:r>
        <w:t>May 1, 2014</w:t>
      </w:r>
    </w:p>
    <w:p w:rsidR="00895570" w:rsidRDefault="00895570" w:rsidP="002A3EB4">
      <w:pPr>
        <w:pStyle w:val="BillDots"/>
      </w:pPr>
    </w:p>
    <w:p w:rsidR="00895570" w:rsidRPr="008973D9" w:rsidRDefault="00895570" w:rsidP="008973D9">
      <w:pPr>
        <w:pStyle w:val="BillDots"/>
        <w:tabs>
          <w:tab w:val="clear" w:pos="216"/>
          <w:tab w:val="clear" w:pos="432"/>
          <w:tab w:val="clear" w:pos="648"/>
          <w:tab w:val="clear" w:pos="864"/>
          <w:tab w:val="clear" w:pos="1080"/>
          <w:tab w:val="clear" w:pos="1296"/>
          <w:tab w:val="clear" w:pos="5904"/>
          <w:tab w:val="right" w:pos="5933"/>
        </w:tabs>
      </w:pPr>
      <w:r>
        <w:tab/>
      </w:r>
      <w:r>
        <w:rPr>
          <w:b/>
          <w:sz w:val="36"/>
        </w:rPr>
        <w:t>S. 1266</w:t>
      </w:r>
    </w:p>
    <w:p w:rsidR="00895570" w:rsidRDefault="00895570" w:rsidP="002A3EB4">
      <w:pPr>
        <w:pStyle w:val="BillDots"/>
      </w:pPr>
    </w:p>
    <w:p w:rsidR="00895570" w:rsidRDefault="00895570" w:rsidP="008973D9">
      <w:pPr>
        <w:pStyle w:val="BillDots"/>
        <w:jc w:val="center"/>
      </w:pPr>
      <w:r>
        <w:t xml:space="preserve">Introduced by </w:t>
      </w:r>
      <w:r w:rsidRPr="00136334">
        <w:t>Education Committee</w:t>
      </w:r>
    </w:p>
    <w:p w:rsidR="00895570" w:rsidRDefault="00895570" w:rsidP="002A3EB4">
      <w:pPr>
        <w:pStyle w:val="BillDots"/>
      </w:pPr>
    </w:p>
    <w:p w:rsidR="00895570" w:rsidRDefault="00895570" w:rsidP="002A3EB4">
      <w:pPr>
        <w:pStyle w:val="BillDots"/>
      </w:pPr>
      <w:r>
        <w:t>S. Printed 5/1/14--S.</w:t>
      </w:r>
    </w:p>
    <w:p w:rsidR="00895570" w:rsidRDefault="00895570" w:rsidP="002A3EB4">
      <w:pPr>
        <w:pStyle w:val="BillDots"/>
      </w:pPr>
      <w:r>
        <w:t>Read the first time May 1, 2014.</w:t>
      </w:r>
    </w:p>
    <w:p w:rsidR="00895570" w:rsidRPr="008973D9" w:rsidRDefault="00895570" w:rsidP="008973D9">
      <w:pPr>
        <w:pStyle w:val="BillDots"/>
        <w:jc w:val="center"/>
      </w:pPr>
      <w:r>
        <w:rPr>
          <w:u w:val="single"/>
        </w:rPr>
        <w:t>            </w:t>
      </w:r>
    </w:p>
    <w:p w:rsidR="00895570" w:rsidRDefault="00895570" w:rsidP="002A3EB4">
      <w:pPr>
        <w:pStyle w:val="BillDots"/>
      </w:pPr>
    </w:p>
    <w:p w:rsidR="00895570" w:rsidRDefault="00895570" w:rsidP="002A3EB4">
      <w:pPr>
        <w:pStyle w:val="BillDots"/>
        <w:sectPr w:rsidR="00895570" w:rsidSect="008973D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895570" w:rsidRDefault="00895570" w:rsidP="002A3EB4">
      <w:pPr>
        <w:pStyle w:val="BillDot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Pr="00325348" w:rsidRDefault="00895570" w:rsidP="009F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4404, PURSUANT TO THE PROVISIONS OF ARTICLE 1, CHAPTER 23, TITLE 1 OF THE 1976 CODE.</w:t>
      </w: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Minimum Standards of Student Conduct and Disciplinary Enforcement Procedures to be Implemented by Local School Districts, designated as Regulation Document Number 4404, and submitted to the General Assembly pursuant to the provisions of Article 1, Chapter 23, Title 1 of the 1976 Code, are approved.</w:t>
      </w: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5570" w:rsidRDefault="00895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95570" w:rsidRDefault="00895570"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95570" w:rsidRDefault="00895570"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95570" w:rsidRDefault="00895570"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95570" w:rsidRDefault="00895570"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95570" w:rsidRPr="00422372" w:rsidRDefault="00895570"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372">
        <w:t>The State Board of Education (SBE) proposes to amend R.43</w:t>
      </w:r>
      <w:r w:rsidRPr="00422372">
        <w:noBreakHyphen/>
        <w:t>279, Minimum Standards of Student Conduct and Disciplinary Enforcement Procedures to be Implemented by Local School Districts, to change the title of Section V., add a reference to Regulation 43</w:t>
      </w:r>
      <w:r w:rsidRPr="00422372">
        <w:noBreakHyphen/>
        <w:t>243, and delete subsections A–E. This proposal is being made because disciplinary procedures for students with disabilities are addressed in Regulation 43</w:t>
      </w:r>
      <w:r w:rsidRPr="00422372">
        <w:noBreakHyphen/>
        <w:t>243(v)(B). The SBE also proposes to remove Appendix A as it merely summarizes the regulation and to remove Appendix B as it is simply a listing of state laws.</w:t>
      </w:r>
    </w:p>
    <w:p w:rsidR="00895570" w:rsidRPr="00422372" w:rsidRDefault="00895570"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5570" w:rsidRPr="00422372" w:rsidRDefault="00895570" w:rsidP="00C32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372">
        <w:t xml:space="preserve">The Notice of Drafting was published in the </w:t>
      </w:r>
      <w:r w:rsidRPr="00422372">
        <w:rPr>
          <w:i/>
        </w:rPr>
        <w:t>State Register</w:t>
      </w:r>
      <w:r w:rsidRPr="00422372">
        <w:t xml:space="preserve"> on July 26, 2013.</w:t>
      </w:r>
    </w:p>
    <w:p w:rsidR="00895570" w:rsidRDefault="008955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F040C" w:rsidRDefault="009F040C" w:rsidP="00895570">
      <w:pPr>
        <w:pStyle w:val="BillDots"/>
      </w:pPr>
    </w:p>
    <w:sectPr w:rsidR="009F040C" w:rsidSect="008973D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105" w:rsidRDefault="00C32105" w:rsidP="009F0C77">
      <w:r>
        <w:separator/>
      </w:r>
    </w:p>
  </w:endnote>
  <w:endnote w:type="continuationSeparator" w:id="0">
    <w:p w:rsidR="00C32105" w:rsidRDefault="00C32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207297-334D-4A03-84CB-AD33D759C17A}"/>
    <w:embedBold r:id="rId2" w:fontKey="{AB9D2D6E-C74E-4457-92A5-EF0DD80FA4D2}"/>
    <w:embedItalic r:id="rId3" w:fontKey="{2C9172A1-E1BB-4ACD-8D68-475DC31E2BC3}"/>
  </w:font>
  <w:font w:name="Calibri">
    <w:panose1 w:val="020F0502020204030204"/>
    <w:charset w:val="00"/>
    <w:family w:val="swiss"/>
    <w:pitch w:val="variable"/>
    <w:sig w:usb0="E10002FF" w:usb1="4000ACFF" w:usb2="00000009" w:usb3="00000000" w:csb0="0000019F" w:csb1="00000000"/>
    <w:embedRegular r:id="rId4" w:fontKey="{C7FB9649-C455-4425-963E-D45131CAADAA}"/>
  </w:font>
  <w:font w:name="Tahoma">
    <w:panose1 w:val="020B0604030504040204"/>
    <w:charset w:val="00"/>
    <w:family w:val="swiss"/>
    <w:pitch w:val="variable"/>
    <w:sig w:usb0="21002A87" w:usb1="80000000" w:usb2="00000008" w:usb3="00000000" w:csb0="000101FF" w:csb1="00000000"/>
    <w:embedRegular r:id="rId5" w:fontKey="{F7F1ECF2-128A-42E2-97DA-DF5185EED11F}"/>
  </w:font>
  <w:font w:name="Cambria">
    <w:panose1 w:val="02040503050406030204"/>
    <w:charset w:val="00"/>
    <w:family w:val="roman"/>
    <w:pitch w:val="variable"/>
    <w:sig w:usb0="E00002FF" w:usb1="400004FF" w:usb2="00000000" w:usb3="00000000" w:csb0="0000019F" w:csb1="00000000"/>
    <w:embedRegular r:id="rId6" w:fontKey="{7075E3B2-3FA4-4BB5-A6FC-B1AB778AD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70" w:rsidRPr="009F040C" w:rsidRDefault="00895570" w:rsidP="009F040C">
    <w:pPr>
      <w:pStyle w:val="Footer"/>
      <w:tabs>
        <w:tab w:val="clear" w:pos="4680"/>
        <w:tab w:val="clear" w:pos="9360"/>
        <w:tab w:val="center" w:pos="2995"/>
      </w:tabs>
      <w:spacing w:before="120"/>
    </w:pPr>
    <w:r>
      <w:t>[1266-</w:t>
    </w:r>
    <w:r w:rsidR="00ED3BA2">
      <w:fldChar w:fldCharType="begin"/>
    </w:r>
    <w:r w:rsidR="00ED3BA2">
      <w:instrText xml:space="preserve"> PAGE  \* MERGEFORMAT </w:instrText>
    </w:r>
    <w:r w:rsidR="00ED3BA2">
      <w:fldChar w:fldCharType="separate"/>
    </w:r>
    <w:r w:rsidR="008B31C0">
      <w:rPr>
        <w:noProof/>
      </w:rPr>
      <w:t>1</w:t>
    </w:r>
    <w:r w:rsidR="00ED3BA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3D9" w:rsidRPr="009F040C" w:rsidRDefault="00895570" w:rsidP="009F040C">
    <w:pPr>
      <w:pStyle w:val="Footer"/>
      <w:tabs>
        <w:tab w:val="clear" w:pos="4680"/>
        <w:tab w:val="clear" w:pos="9360"/>
        <w:tab w:val="center" w:pos="2995"/>
      </w:tabs>
      <w:spacing w:before="120"/>
    </w:pPr>
    <w:r>
      <w:t>[1266]</w:t>
    </w:r>
    <w:r>
      <w:tab/>
    </w:r>
    <w:r w:rsidR="009A3D05">
      <w:fldChar w:fldCharType="begin"/>
    </w:r>
    <w:r>
      <w:instrText xml:space="preserve"> PAGE  \* MERGEFORMAT </w:instrText>
    </w:r>
    <w:r w:rsidR="009A3D05">
      <w:fldChar w:fldCharType="separate"/>
    </w:r>
    <w:r>
      <w:rPr>
        <w:noProof/>
      </w:rPr>
      <w:t>2</w:t>
    </w:r>
    <w:r w:rsidR="009A3D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105" w:rsidRDefault="00C32105" w:rsidP="009F0C77">
      <w:r>
        <w:separator/>
      </w:r>
    </w:p>
  </w:footnote>
  <w:footnote w:type="continuationSeparator" w:id="0">
    <w:p w:rsidR="00C32105" w:rsidRDefault="00C32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3AC14"/>
    <w:docVar w:name="CoverBillType" w:val="a"/>
    <w:docVar w:name="docpath" w:val="L:\Council\bills\DBS\31193AC14.DOCX"/>
    <w:docVar w:name="dvBillNumber" w:val="1266"/>
    <w:docVar w:name="dvBillNumberPrefix" w:val="S. "/>
    <w:docVar w:name="dvOriginalBody" w:val="Senate"/>
    <w:docVar w:name="dvSteno" w:val="DBS"/>
    <w:docVar w:name="NameofBody" w:val="s"/>
    <w:docVar w:name="vgroup2" w:val="Council"/>
  </w:docVars>
  <w:rsids>
    <w:rsidRoot w:val="0066722E"/>
    <w:rsid w:val="00026C9A"/>
    <w:rsid w:val="000859CC"/>
    <w:rsid w:val="000965A1"/>
    <w:rsid w:val="000B4D68"/>
    <w:rsid w:val="000E1785"/>
    <w:rsid w:val="000F39F2"/>
    <w:rsid w:val="001023A4"/>
    <w:rsid w:val="0010776B"/>
    <w:rsid w:val="00133E66"/>
    <w:rsid w:val="00134ACF"/>
    <w:rsid w:val="00144E15"/>
    <w:rsid w:val="001856BB"/>
    <w:rsid w:val="001A4A62"/>
    <w:rsid w:val="001A681E"/>
    <w:rsid w:val="001D08F2"/>
    <w:rsid w:val="002037CA"/>
    <w:rsid w:val="002047A2"/>
    <w:rsid w:val="002321B6"/>
    <w:rsid w:val="0023696B"/>
    <w:rsid w:val="00237F86"/>
    <w:rsid w:val="00250967"/>
    <w:rsid w:val="002759C5"/>
    <w:rsid w:val="00277DEE"/>
    <w:rsid w:val="00280D88"/>
    <w:rsid w:val="00294ABE"/>
    <w:rsid w:val="002A3EB4"/>
    <w:rsid w:val="00304E50"/>
    <w:rsid w:val="00325348"/>
    <w:rsid w:val="00393688"/>
    <w:rsid w:val="003D411E"/>
    <w:rsid w:val="003E3C1E"/>
    <w:rsid w:val="003E6148"/>
    <w:rsid w:val="00400EAA"/>
    <w:rsid w:val="0041760A"/>
    <w:rsid w:val="004809EE"/>
    <w:rsid w:val="00511EE9"/>
    <w:rsid w:val="0052123F"/>
    <w:rsid w:val="00521E00"/>
    <w:rsid w:val="0052758E"/>
    <w:rsid w:val="00572466"/>
    <w:rsid w:val="00577C6C"/>
    <w:rsid w:val="0058501B"/>
    <w:rsid w:val="005D2699"/>
    <w:rsid w:val="00611F09"/>
    <w:rsid w:val="006215AA"/>
    <w:rsid w:val="006340D9"/>
    <w:rsid w:val="00643B8E"/>
    <w:rsid w:val="00665EBC"/>
    <w:rsid w:val="0066722E"/>
    <w:rsid w:val="0069470D"/>
    <w:rsid w:val="006A476C"/>
    <w:rsid w:val="006C6A93"/>
    <w:rsid w:val="006E02F9"/>
    <w:rsid w:val="00753C04"/>
    <w:rsid w:val="00756946"/>
    <w:rsid w:val="00757F80"/>
    <w:rsid w:val="00771EEC"/>
    <w:rsid w:val="00776FB4"/>
    <w:rsid w:val="00786819"/>
    <w:rsid w:val="007A325A"/>
    <w:rsid w:val="007F0390"/>
    <w:rsid w:val="007F1523"/>
    <w:rsid w:val="007F509E"/>
    <w:rsid w:val="007F5799"/>
    <w:rsid w:val="007F6947"/>
    <w:rsid w:val="00850D68"/>
    <w:rsid w:val="00871345"/>
    <w:rsid w:val="00872729"/>
    <w:rsid w:val="00895570"/>
    <w:rsid w:val="008B31C0"/>
    <w:rsid w:val="008F4429"/>
    <w:rsid w:val="00932670"/>
    <w:rsid w:val="009352BB"/>
    <w:rsid w:val="00990668"/>
    <w:rsid w:val="009A3D05"/>
    <w:rsid w:val="009F040C"/>
    <w:rsid w:val="009F0C77"/>
    <w:rsid w:val="009F4DD1"/>
    <w:rsid w:val="00A64E80"/>
    <w:rsid w:val="00A741D9"/>
    <w:rsid w:val="00A9741D"/>
    <w:rsid w:val="00AB6458"/>
    <w:rsid w:val="00AD4B17"/>
    <w:rsid w:val="00AD6E40"/>
    <w:rsid w:val="00B26FA6"/>
    <w:rsid w:val="00B741CB"/>
    <w:rsid w:val="00B86B43"/>
    <w:rsid w:val="00B934F3"/>
    <w:rsid w:val="00BB6347"/>
    <w:rsid w:val="00BD2134"/>
    <w:rsid w:val="00C038D8"/>
    <w:rsid w:val="00C045DD"/>
    <w:rsid w:val="00C3136F"/>
    <w:rsid w:val="00C32105"/>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3BA2"/>
    <w:rsid w:val="00EF3EEE"/>
    <w:rsid w:val="00F149A7"/>
    <w:rsid w:val="00F50BAF"/>
    <w:rsid w:val="00F52C10"/>
    <w:rsid w:val="00F81FFD"/>
    <w:rsid w:val="00F85228"/>
    <w:rsid w:val="00FB6773"/>
    <w:rsid w:val="00FC1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818306-8B69-4438-BFAC-57D7F6F4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2699"/>
    <w:rPr>
      <w:rFonts w:ascii="Tahoma" w:hAnsi="Tahoma" w:cs="Tahoma"/>
      <w:sz w:val="16"/>
      <w:szCs w:val="16"/>
    </w:rPr>
  </w:style>
  <w:style w:type="character" w:customStyle="1" w:styleId="BalloonTextChar">
    <w:name w:val="Balloon Text Char"/>
    <w:basedOn w:val="DefaultParagraphFont"/>
    <w:link w:val="BalloonText"/>
    <w:uiPriority w:val="99"/>
    <w:semiHidden/>
    <w:rsid w:val="005D2699"/>
    <w:rPr>
      <w:rFonts w:ascii="Tahoma" w:eastAsia="Times New Roman" w:hAnsi="Tahoma" w:cs="Tahoma"/>
      <w:sz w:val="16"/>
      <w:szCs w:val="16"/>
    </w:rPr>
  </w:style>
  <w:style w:type="character" w:styleId="Hyperlink">
    <w:name w:val="Hyperlink"/>
    <w:basedOn w:val="DefaultParagraphFont"/>
    <w:uiPriority w:val="99"/>
    <w:unhideWhenUsed/>
    <w:rsid w:val="000B4D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66_20140501A.docx" TargetMode="External"/><Relationship Id="rId4" Type="http://schemas.openxmlformats.org/officeDocument/2006/relationships/webSettings" Target="webSettings.xml"/><Relationship Id="rId9" Type="http://schemas.openxmlformats.org/officeDocument/2006/relationships/hyperlink" Target="file:///p:\pprever\2013-14\1266_201405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9FD0-978A-4610-BB6E-1C302CE1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408</Words>
  <Characters>2329</Characters>
  <Application>Microsoft Office Word</Application>
  <DocSecurity>0</DocSecurity>
  <Lines>19</Lines>
  <Paragraphs>5</Paragraphs>
  <ScaleCrop>false</ScaleCrop>
  <Company>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1266: Minimum standards of student conduct and disciplinary enforcement procedures to be implemented by local school districts (D. No. 4404) - South Carolina Legislature Online</dc:title>
  <dc:subject/>
  <dc:creator>DeirdreBrevardSmith</dc:creator>
  <cp:keywords/>
  <dc:description/>
  <cp:lastModifiedBy>N Cumfer</cp:lastModifiedBy>
  <cp:revision>9</cp:revision>
  <cp:lastPrinted>2014-04-30T20:53:00Z</cp:lastPrinted>
  <dcterms:created xsi:type="dcterms:W3CDTF">2014-05-01T21:04:00Z</dcterms:created>
  <dcterms:modified xsi:type="dcterms:W3CDTF">2014-12-04T22:02:00Z</dcterms:modified>
</cp:coreProperties>
</file>