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D1B" w:rsidRDefault="000C6D1B" w:rsidP="000C6D1B">
      <w:pPr>
        <w:widowControl w:val="0"/>
        <w:jc w:val="center"/>
      </w:pPr>
      <w:r w:rsidRPr="000C6D1B">
        <w:rPr>
          <w:b/>
        </w:rPr>
        <w:t>South Carolina General Assembly</w:t>
      </w:r>
    </w:p>
    <w:p w:rsidR="000C6D1B" w:rsidRDefault="000C6D1B" w:rsidP="000C6D1B">
      <w:pPr>
        <w:widowControl w:val="0"/>
        <w:jc w:val="center"/>
      </w:pPr>
      <w:r>
        <w:t>120th Session, 2013-2014</w:t>
      </w:r>
    </w:p>
    <w:p w:rsidR="000C6D1B" w:rsidRDefault="000C6D1B" w:rsidP="000C6D1B">
      <w:pPr>
        <w:widowControl w:val="0"/>
        <w:jc w:val="left"/>
      </w:pPr>
    </w:p>
    <w:p w:rsidR="000C6D1B" w:rsidRDefault="000C6D1B" w:rsidP="000C6D1B">
      <w:pPr>
        <w:widowControl w:val="0"/>
        <w:jc w:val="left"/>
        <w:rPr>
          <w:b/>
        </w:rPr>
      </w:pPr>
      <w:r w:rsidRPr="000C6D1B">
        <w:rPr>
          <w:b/>
        </w:rPr>
        <w:t>S.</w:t>
      </w:r>
      <w:r>
        <w:rPr>
          <w:b/>
        </w:rPr>
        <w:t xml:space="preserve"> </w:t>
      </w:r>
      <w:r w:rsidRPr="000C6D1B">
        <w:rPr>
          <w:b/>
        </w:rPr>
        <w:t>1330</w:t>
      </w:r>
    </w:p>
    <w:p w:rsidR="000C6D1B" w:rsidRDefault="000C6D1B" w:rsidP="000C6D1B">
      <w:pPr>
        <w:widowControl w:val="0"/>
        <w:jc w:val="left"/>
        <w:rPr>
          <w:b/>
        </w:rPr>
      </w:pPr>
    </w:p>
    <w:p w:rsidR="000C6D1B" w:rsidRDefault="000C6D1B" w:rsidP="000C6D1B">
      <w:pPr>
        <w:widowControl w:val="0"/>
        <w:jc w:val="left"/>
      </w:pPr>
      <w:r w:rsidRPr="000C6D1B">
        <w:rPr>
          <w:b/>
        </w:rPr>
        <w:t>STATUS INFORMATION</w:t>
      </w:r>
    </w:p>
    <w:p w:rsidR="000C6D1B" w:rsidRDefault="000C6D1B" w:rsidP="000C6D1B">
      <w:pPr>
        <w:widowControl w:val="0"/>
        <w:jc w:val="left"/>
      </w:pPr>
    </w:p>
    <w:p w:rsidR="000C6D1B" w:rsidRDefault="000C6D1B" w:rsidP="000C6D1B">
      <w:pPr>
        <w:widowControl w:val="0"/>
        <w:jc w:val="left"/>
      </w:pPr>
      <w:r>
        <w:t>Senate Resolution</w:t>
      </w:r>
    </w:p>
    <w:p w:rsidR="000C6D1B" w:rsidRDefault="000C6D1B" w:rsidP="000C6D1B">
      <w:pPr>
        <w:widowControl w:val="0"/>
        <w:jc w:val="left"/>
      </w:pPr>
      <w:r>
        <w:t>Sponsors: Senator Jackson</w:t>
      </w:r>
    </w:p>
    <w:p w:rsidR="000C6D1B" w:rsidRDefault="000C6D1B" w:rsidP="000C6D1B">
      <w:pPr>
        <w:widowControl w:val="0"/>
        <w:jc w:val="left"/>
      </w:pPr>
      <w:r>
        <w:t>Document Path: l:\council\bills\gm\24130ab14.docx</w:t>
      </w:r>
    </w:p>
    <w:p w:rsidR="000C6D1B" w:rsidRDefault="000C6D1B" w:rsidP="000C6D1B">
      <w:pPr>
        <w:widowControl w:val="0"/>
        <w:jc w:val="left"/>
      </w:pPr>
    </w:p>
    <w:p w:rsidR="000C6D1B" w:rsidRDefault="000C6D1B" w:rsidP="000C6D1B">
      <w:pPr>
        <w:widowControl w:val="0"/>
        <w:jc w:val="left"/>
      </w:pPr>
      <w:r>
        <w:t>Introduced in the Senate on May 27, 2014</w:t>
      </w:r>
    </w:p>
    <w:p w:rsidR="000C6D1B" w:rsidRDefault="000C6D1B" w:rsidP="000C6D1B">
      <w:pPr>
        <w:widowControl w:val="0"/>
        <w:jc w:val="left"/>
      </w:pPr>
      <w:r>
        <w:t>Adopted by the Senate on May 27, 2014</w:t>
      </w:r>
    </w:p>
    <w:p w:rsidR="000C6D1B" w:rsidRDefault="000C6D1B" w:rsidP="000C6D1B">
      <w:pPr>
        <w:widowControl w:val="0"/>
        <w:jc w:val="left"/>
      </w:pPr>
    </w:p>
    <w:p w:rsidR="000C6D1B" w:rsidRDefault="000C6D1B" w:rsidP="000C6D1B">
      <w:pPr>
        <w:widowControl w:val="0"/>
        <w:jc w:val="left"/>
      </w:pPr>
      <w:r>
        <w:t xml:space="preserve">Summary: </w:t>
      </w:r>
      <w:r w:rsidR="00F85EE2">
        <w:t>Shirley Anne Glenn Davis</w:t>
      </w:r>
    </w:p>
    <w:p w:rsidR="000C6D1B" w:rsidRDefault="000C6D1B" w:rsidP="000C6D1B">
      <w:pPr>
        <w:widowControl w:val="0"/>
        <w:jc w:val="left"/>
      </w:pPr>
    </w:p>
    <w:p w:rsidR="000C6D1B" w:rsidRDefault="000C6D1B" w:rsidP="000C6D1B">
      <w:pPr>
        <w:widowControl w:val="0"/>
        <w:jc w:val="left"/>
      </w:pPr>
    </w:p>
    <w:p w:rsidR="000C6D1B" w:rsidRDefault="000C6D1B" w:rsidP="000C6D1B">
      <w:pPr>
        <w:widowControl w:val="0"/>
        <w:tabs>
          <w:tab w:val="center" w:pos="590"/>
          <w:tab w:val="center" w:pos="1440"/>
          <w:tab w:val="left" w:pos="1872"/>
          <w:tab w:val="left" w:pos="9187"/>
        </w:tabs>
        <w:jc w:val="left"/>
      </w:pPr>
      <w:r w:rsidRPr="000C6D1B">
        <w:rPr>
          <w:b/>
        </w:rPr>
        <w:t>HISTORY OF LEGISLATIVE ACTIONS</w:t>
      </w:r>
    </w:p>
    <w:p w:rsidR="000C6D1B" w:rsidRDefault="000C6D1B" w:rsidP="000C6D1B">
      <w:pPr>
        <w:widowControl w:val="0"/>
        <w:tabs>
          <w:tab w:val="center" w:pos="590"/>
          <w:tab w:val="center" w:pos="1440"/>
          <w:tab w:val="left" w:pos="1872"/>
          <w:tab w:val="left" w:pos="9187"/>
        </w:tabs>
        <w:jc w:val="left"/>
      </w:pPr>
    </w:p>
    <w:p w:rsidR="000C6D1B" w:rsidRPr="000C6D1B" w:rsidRDefault="000C6D1B" w:rsidP="000C6D1B">
      <w:pPr>
        <w:widowControl w:val="0"/>
        <w:tabs>
          <w:tab w:val="center" w:pos="590"/>
          <w:tab w:val="center" w:pos="1440"/>
          <w:tab w:val="left" w:pos="1872"/>
          <w:tab w:val="left" w:pos="9187"/>
        </w:tabs>
        <w:jc w:val="left"/>
      </w:pPr>
      <w:r w:rsidRPr="000C6D1B">
        <w:rPr>
          <w:u w:val="single"/>
        </w:rPr>
        <w:tab/>
        <w:t>Date</w:t>
      </w:r>
      <w:r w:rsidRPr="000C6D1B">
        <w:rPr>
          <w:u w:val="single"/>
        </w:rPr>
        <w:tab/>
        <w:t>Body</w:t>
      </w:r>
      <w:r w:rsidRPr="000C6D1B">
        <w:rPr>
          <w:u w:val="single"/>
        </w:rPr>
        <w:tab/>
        <w:t>Action Description with journal page number</w:t>
      </w:r>
      <w:r w:rsidRPr="000C6D1B">
        <w:rPr>
          <w:u w:val="single"/>
        </w:rPr>
        <w:tab/>
      </w:r>
      <w:bookmarkStart w:id="0" w:name="_GoBack"/>
      <w:bookmarkEnd w:id="0"/>
    </w:p>
    <w:p w:rsidR="00503B91" w:rsidRDefault="00503B91" w:rsidP="00503B91">
      <w:pPr>
        <w:widowControl w:val="0"/>
        <w:tabs>
          <w:tab w:val="right" w:pos="1008"/>
          <w:tab w:val="left" w:pos="1152"/>
          <w:tab w:val="left" w:pos="1872"/>
          <w:tab w:val="left" w:pos="9187"/>
        </w:tabs>
        <w:ind w:left="2088" w:hanging="2088"/>
        <w:jc w:val="left"/>
      </w:pPr>
      <w:r>
        <w:tab/>
        <w:t>5/27/2014</w:t>
      </w:r>
      <w:r>
        <w:tab/>
        <w:t>Senate</w:t>
      </w:r>
      <w:r>
        <w:tab/>
      </w:r>
      <w:r w:rsidRPr="00FC41E0">
        <w:t>Introduced and adopted (</w:t>
      </w:r>
      <w:hyperlink r:id="rId7" w:history="1">
        <w:r w:rsidRPr="00FC41E0">
          <w:rPr>
            <w:rStyle w:val="Hyperlink"/>
          </w:rPr>
          <w:t>Senate Journal</w:t>
        </w:r>
        <w:r w:rsidRPr="00FC41E0">
          <w:rPr>
            <w:rStyle w:val="Hyperlink"/>
          </w:rPr>
          <w:noBreakHyphen/>
          <w:t>page 4</w:t>
        </w:r>
      </w:hyperlink>
      <w:r w:rsidRPr="00FC41E0">
        <w:t>)</w:t>
      </w:r>
    </w:p>
    <w:p w:rsidR="00503B91" w:rsidRDefault="00503B91" w:rsidP="00503B91">
      <w:pPr>
        <w:widowControl w:val="0"/>
        <w:tabs>
          <w:tab w:val="right" w:pos="1008"/>
          <w:tab w:val="left" w:pos="1152"/>
          <w:tab w:val="left" w:pos="1872"/>
          <w:tab w:val="left" w:pos="9187"/>
        </w:tabs>
        <w:ind w:left="2088" w:hanging="2088"/>
        <w:jc w:val="left"/>
      </w:pPr>
    </w:p>
    <w:p w:rsidR="000C6D1B" w:rsidRPr="000C6D1B" w:rsidRDefault="000C6D1B" w:rsidP="000C6D1B">
      <w:pPr>
        <w:widowControl w:val="0"/>
        <w:tabs>
          <w:tab w:val="right" w:pos="1008"/>
          <w:tab w:val="left" w:pos="1152"/>
          <w:tab w:val="left" w:pos="1872"/>
          <w:tab w:val="left" w:pos="9187"/>
        </w:tabs>
        <w:ind w:left="2088" w:hanging="2088"/>
        <w:jc w:val="left"/>
      </w:pPr>
    </w:p>
    <w:p w:rsidR="000C6D1B" w:rsidRDefault="000C6D1B" w:rsidP="000C6D1B">
      <w:r w:rsidRPr="000C6D1B">
        <w:rPr>
          <w:b/>
        </w:rPr>
        <w:t>VERSIONS OF THIS BILL</w:t>
      </w:r>
    </w:p>
    <w:p w:rsidR="000C6D1B" w:rsidRDefault="000C6D1B" w:rsidP="000C6D1B"/>
    <w:p w:rsidR="000C6D1B" w:rsidRDefault="007D4784" w:rsidP="000C6D1B">
      <w:hyperlink r:id="rId8" w:history="1">
        <w:r w:rsidR="000C6D1B">
          <w:rPr>
            <w:rStyle w:val="Hyperlink"/>
          </w:rPr>
          <w:t>5/27/2014</w:t>
        </w:r>
      </w:hyperlink>
    </w:p>
    <w:p w:rsidR="000C6D1B" w:rsidRDefault="000C6D1B" w:rsidP="000C6D1B"/>
    <w:p w:rsidR="000C6D1B" w:rsidRDefault="000C6D1B" w:rsidP="000C6D1B">
      <w:pPr>
        <w:sectPr w:rsidR="000C6D1B" w:rsidSect="000C6D1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E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SHIRLEY ANNE GLENN DAVIS FOR HER SIGNIFICANT CONTRIBUTIONS TO EDUCATION IN RICH</w:t>
      </w:r>
      <w:r w:rsidR="00DD2C57">
        <w:t>LAND COUNTY SCHOOL DISTRICT ONE</w:t>
      </w:r>
      <w:r>
        <w:t xml:space="preserve"> AND TO COMMEND HER INDUCTION INTO THE RICHLAND ONE HALL OF FAME.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715"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5715">
        <w:t xml:space="preserve">the members of the South Carolina Senate are pleased to learn that Shirley Anne Glenn Davis has been posthumously </w:t>
      </w:r>
      <w:r w:rsidR="00C445FD">
        <w:t xml:space="preserve">honored with </w:t>
      </w:r>
      <w:r w:rsidR="003B5715">
        <w:t>induct</w:t>
      </w:r>
      <w:r w:rsidR="00C445FD">
        <w:t>ion</w:t>
      </w:r>
      <w:r w:rsidR="003B5715">
        <w:t xml:space="preserve"> into the Richland </w:t>
      </w:r>
      <w:r w:rsidR="00DD2C57">
        <w:t>O</w:t>
      </w:r>
      <w:r w:rsidR="003B5715">
        <w:t>ne Hall of Fame for her outstanding service to education</w:t>
      </w:r>
      <w:r w:rsidR="00DD2C57">
        <w:t xml:space="preserve"> by </w:t>
      </w:r>
      <w:r w:rsidR="00DD2C57" w:rsidRPr="00585C8C">
        <w:rPr>
          <w:color w:val="000000" w:themeColor="text1"/>
          <w:u w:color="000000" w:themeColor="text1"/>
        </w:rPr>
        <w:t>Richland County School District One</w:t>
      </w:r>
      <w:r w:rsidR="00C445FD">
        <w:t>; and</w:t>
      </w:r>
    </w:p>
    <w:p w:rsidR="003B5715"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5FD" w:rsidRDefault="00C445FD"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5C8C">
        <w:rPr>
          <w:color w:val="000000" w:themeColor="text1"/>
          <w:u w:color="000000" w:themeColor="text1"/>
        </w:rPr>
        <w:t>established in 2004</w:t>
      </w:r>
      <w:r>
        <w:rPr>
          <w:color w:val="000000" w:themeColor="text1"/>
          <w:u w:color="000000" w:themeColor="text1"/>
        </w:rPr>
        <w:t xml:space="preserve">, </w:t>
      </w:r>
      <w:r w:rsidR="00DD2C57" w:rsidRPr="00585C8C">
        <w:rPr>
          <w:color w:val="000000" w:themeColor="text1"/>
          <w:u w:color="000000" w:themeColor="text1"/>
        </w:rPr>
        <w:t>Richland One Hall of Fame</w:t>
      </w:r>
      <w:r w:rsidR="00DD2C57">
        <w:rPr>
          <w:color w:val="000000" w:themeColor="text1"/>
          <w:u w:color="000000" w:themeColor="text1"/>
        </w:rPr>
        <w:t xml:space="preserve"> </w:t>
      </w:r>
      <w:r>
        <w:rPr>
          <w:color w:val="000000" w:themeColor="text1"/>
          <w:u w:color="000000" w:themeColor="text1"/>
        </w:rPr>
        <w:t>honors p</w:t>
      </w:r>
      <w:r w:rsidR="003B5715" w:rsidRPr="00585C8C">
        <w:rPr>
          <w:color w:val="000000" w:themeColor="text1"/>
          <w:u w:color="000000" w:themeColor="text1"/>
        </w:rPr>
        <w:t>ersons, living or deceased, who have made significant contributions</w:t>
      </w:r>
      <w:r w:rsidR="00DD2C57">
        <w:rPr>
          <w:color w:val="000000" w:themeColor="text1"/>
          <w:u w:color="000000" w:themeColor="text1"/>
        </w:rPr>
        <w:t xml:space="preserve"> to</w:t>
      </w:r>
      <w:r w:rsidR="003B5715" w:rsidRPr="00585C8C">
        <w:rPr>
          <w:color w:val="000000" w:themeColor="text1"/>
          <w:u w:color="000000" w:themeColor="text1"/>
        </w:rPr>
        <w:t xml:space="preserve"> </w:t>
      </w:r>
      <w:r>
        <w:rPr>
          <w:color w:val="000000" w:themeColor="text1"/>
          <w:u w:color="000000" w:themeColor="text1"/>
        </w:rPr>
        <w:t xml:space="preserve">the district, </w:t>
      </w:r>
      <w:r w:rsidR="003B5715" w:rsidRPr="00585C8C">
        <w:rPr>
          <w:color w:val="000000" w:themeColor="text1"/>
          <w:u w:color="000000" w:themeColor="text1"/>
        </w:rPr>
        <w:t>their communities, their professions</w:t>
      </w:r>
      <w:r>
        <w:rPr>
          <w:color w:val="000000" w:themeColor="text1"/>
          <w:u w:color="000000" w:themeColor="text1"/>
        </w:rPr>
        <w:t>,</w:t>
      </w:r>
      <w:r w:rsidR="003B5715" w:rsidRPr="00585C8C">
        <w:rPr>
          <w:color w:val="000000" w:themeColor="text1"/>
          <w:u w:color="000000" w:themeColor="text1"/>
        </w:rPr>
        <w:t xml:space="preserve"> or society as a whole</w:t>
      </w:r>
      <w:r>
        <w:rPr>
          <w:color w:val="000000" w:themeColor="text1"/>
          <w:u w:color="000000" w:themeColor="text1"/>
        </w:rPr>
        <w:t>; and</w:t>
      </w:r>
    </w:p>
    <w:p w:rsidR="003B5715" w:rsidRDefault="003B5715"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5FD" w:rsidRPr="00585C8C" w:rsidRDefault="00C445FD"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graduate of Hopkins High School, Shirley Davis served with dedication and commitment on the Richland Board of School Commissioners from 1992 to 2000; and</w:t>
      </w:r>
    </w:p>
    <w:p w:rsidR="003B5715"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5FD"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devoted herself to service as a voice for children with special needs and underserved children and their families, and she was the founder and chief executive officer of Beyond the Door Outreach Ministry; and</w:t>
      </w:r>
    </w:p>
    <w:p w:rsidR="00C445FD"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57"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her own battle with cancer, </w:t>
      </w:r>
      <w:r w:rsidR="00DD2C57">
        <w:t>Ms. Davis</w:t>
      </w:r>
      <w:r>
        <w:t xml:space="preserve"> founded the </w:t>
      </w:r>
      <w:r w:rsidR="002D59B4">
        <w:t>“</w:t>
      </w:r>
      <w:r>
        <w:t>Why You, Why Me</w:t>
      </w:r>
      <w:r w:rsidR="002D59B4">
        <w:t>”</w:t>
      </w:r>
      <w:r>
        <w:t xml:space="preserve"> support group for African</w:t>
      </w:r>
      <w:r w:rsidR="00C63141">
        <w:noBreakHyphen/>
      </w:r>
      <w:r>
        <w:t>American women with breast cancer who struggle to cope with the disease</w:t>
      </w:r>
      <w:r w:rsidR="00DD2C57">
        <w:t>.  She passed away on August 9, 2009; and</w:t>
      </w:r>
    </w:p>
    <w:p w:rsidR="00DD2C57" w:rsidRDefault="00DD2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DD2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Senate honors the profound legacy of those, like Shirley Anne Glenn Davis, who give of their time and talents to promote the education of young people in the Palmetto State</w:t>
      </w:r>
      <w:r w:rsidR="00FB7ECC">
        <w:t>.  Now, therefore,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5715">
        <w:t>the members of the South Carolina Senate, by this resolution, recognize and honor Shirley Anne Glenn Davis for her significant contributions to education in Richland C</w:t>
      </w:r>
      <w:r w:rsidR="00DD2C57">
        <w:t xml:space="preserve">ounty School District One and </w:t>
      </w:r>
      <w:r w:rsidR="003B5715">
        <w:t>commend her induction into the Richland One Hall of Fame</w:t>
      </w:r>
      <w:r>
        <w:t>.</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445FD">
        <w:t>provi</w:t>
      </w:r>
      <w:r>
        <w:t xml:space="preserve">ded to </w:t>
      </w:r>
      <w:r w:rsidR="00C445FD">
        <w:t>children of Shirley Anne Glenn Davis</w:t>
      </w:r>
      <w:r>
        <w:t>.</w:t>
      </w:r>
    </w:p>
    <w:p w:rsidR="004B7AD3" w:rsidRDefault="00C631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AD3" w:rsidRDefault="004B7AD3" w:rsidP="000C6D1B">
      <w:pPr>
        <w:suppressAutoHyphens/>
      </w:pPr>
    </w:p>
    <w:sectPr w:rsidR="004B7AD3" w:rsidSect="000C6D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57" w:rsidRDefault="00DD2C57" w:rsidP="009F0C77">
      <w:r>
        <w:separator/>
      </w:r>
    </w:p>
  </w:endnote>
  <w:endnote w:type="continuationSeparator" w:id="0">
    <w:p w:rsidR="00DD2C57" w:rsidRDefault="00DD2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AF9A0-BC04-4866-BF92-5663866822C0}"/>
    <w:embedBold r:id="rId2" w:fontKey="{70A87E9E-AC4C-4263-88C5-15D5932A21BF}"/>
  </w:font>
  <w:font w:name="Calibri">
    <w:panose1 w:val="020F0502020204030204"/>
    <w:charset w:val="00"/>
    <w:family w:val="swiss"/>
    <w:pitch w:val="variable"/>
    <w:sig w:usb0="E10002FF" w:usb1="4000ACFF" w:usb2="00000009" w:usb3="00000000" w:csb0="0000019F" w:csb1="00000000"/>
    <w:embedRegular r:id="rId3" w:fontKey="{F4E7E975-C5EB-4D06-9543-DE2C2EBAA19A}"/>
  </w:font>
  <w:font w:name="Tahoma">
    <w:panose1 w:val="020B0604030504040204"/>
    <w:charset w:val="00"/>
    <w:family w:val="swiss"/>
    <w:pitch w:val="variable"/>
    <w:sig w:usb0="21002A87" w:usb1="80000000" w:usb2="00000008" w:usb3="00000000" w:csb0="000101FF" w:csb1="00000000"/>
    <w:embedRegular r:id="rId4" w:fontKey="{423E88DC-8E19-4509-87CF-98C67380A8E3}"/>
  </w:font>
  <w:font w:name="Cambria">
    <w:panose1 w:val="02040503050406030204"/>
    <w:charset w:val="00"/>
    <w:family w:val="roman"/>
    <w:pitch w:val="variable"/>
    <w:sig w:usb0="E00002FF" w:usb1="400004FF" w:usb2="00000000" w:usb3="00000000" w:csb0="0000019F" w:csb1="00000000"/>
    <w:embedRegular r:id="rId5" w:fontKey="{C2407E3D-CEB4-46AF-A887-BD3853348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D1B" w:rsidRPr="004B7AD3" w:rsidRDefault="000C6D1B" w:rsidP="004B7AD3">
    <w:pPr>
      <w:pStyle w:val="Footer"/>
      <w:tabs>
        <w:tab w:val="clear" w:pos="4680"/>
        <w:tab w:val="clear" w:pos="9360"/>
        <w:tab w:val="center" w:pos="2995"/>
      </w:tabs>
      <w:spacing w:before="120"/>
    </w:pPr>
    <w:r>
      <w:t>[1330]</w:t>
    </w:r>
    <w:r>
      <w:tab/>
    </w:r>
    <w:r w:rsidR="00931D9C">
      <w:fldChar w:fldCharType="begin"/>
    </w:r>
    <w:r w:rsidR="00931D9C">
      <w:instrText xml:space="preserve"> PAGE  \* MERGEFORMAT </w:instrText>
    </w:r>
    <w:r w:rsidR="00931D9C">
      <w:fldChar w:fldCharType="separate"/>
    </w:r>
    <w:r w:rsidR="007D4784">
      <w:rPr>
        <w:noProof/>
      </w:rPr>
      <w:t>1</w:t>
    </w:r>
    <w:r w:rsidR="00931D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57" w:rsidRDefault="00DD2C57" w:rsidP="009F0C77">
      <w:r>
        <w:separator/>
      </w:r>
    </w:p>
  </w:footnote>
  <w:footnote w:type="continuationSeparator" w:id="0">
    <w:p w:rsidR="00DD2C57" w:rsidRDefault="00DD2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130AB14"/>
    <w:docVar w:name="CoverBillType" w:val="r"/>
    <w:docVar w:name="docpath" w:val="L:\Council\bills\GM\24130AB14.DOCX"/>
    <w:docVar w:name="dvBillNumber" w:val="1330"/>
    <w:docVar w:name="dvBillNumberPrefix" w:val="S. "/>
    <w:docVar w:name="dvOriginalBody" w:val="Senate"/>
    <w:docVar w:name="dvSteno" w:val="GM"/>
    <w:docVar w:name="NameofBody" w:val="s"/>
    <w:docVar w:name="vgroup2" w:val="Council"/>
  </w:docVars>
  <w:rsids>
    <w:rsidRoot w:val="0048244F"/>
    <w:rsid w:val="00026C9A"/>
    <w:rsid w:val="00051EE4"/>
    <w:rsid w:val="000965A1"/>
    <w:rsid w:val="000B3B7C"/>
    <w:rsid w:val="000C6D1B"/>
    <w:rsid w:val="000E1785"/>
    <w:rsid w:val="000F39F2"/>
    <w:rsid w:val="001023A4"/>
    <w:rsid w:val="0010776B"/>
    <w:rsid w:val="00133E66"/>
    <w:rsid w:val="00134ACF"/>
    <w:rsid w:val="00144E15"/>
    <w:rsid w:val="001A4A62"/>
    <w:rsid w:val="001A528A"/>
    <w:rsid w:val="001A681E"/>
    <w:rsid w:val="001D08F2"/>
    <w:rsid w:val="002037CA"/>
    <w:rsid w:val="002047A2"/>
    <w:rsid w:val="002321B6"/>
    <w:rsid w:val="0023696B"/>
    <w:rsid w:val="00250967"/>
    <w:rsid w:val="002759C5"/>
    <w:rsid w:val="00277DEE"/>
    <w:rsid w:val="00280D88"/>
    <w:rsid w:val="00294ABE"/>
    <w:rsid w:val="002A3EB4"/>
    <w:rsid w:val="002D59B4"/>
    <w:rsid w:val="00325348"/>
    <w:rsid w:val="0038784A"/>
    <w:rsid w:val="00393688"/>
    <w:rsid w:val="003B5715"/>
    <w:rsid w:val="003D411E"/>
    <w:rsid w:val="003E3C1E"/>
    <w:rsid w:val="003E6148"/>
    <w:rsid w:val="00400EAA"/>
    <w:rsid w:val="0041760A"/>
    <w:rsid w:val="004809EE"/>
    <w:rsid w:val="0048244F"/>
    <w:rsid w:val="004B7AD3"/>
    <w:rsid w:val="00503B9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4784"/>
    <w:rsid w:val="007F1523"/>
    <w:rsid w:val="007F509E"/>
    <w:rsid w:val="007F5799"/>
    <w:rsid w:val="007F6947"/>
    <w:rsid w:val="00872729"/>
    <w:rsid w:val="008F4429"/>
    <w:rsid w:val="00931D9C"/>
    <w:rsid w:val="00932670"/>
    <w:rsid w:val="009352BB"/>
    <w:rsid w:val="00990668"/>
    <w:rsid w:val="009D0CE3"/>
    <w:rsid w:val="009F0C77"/>
    <w:rsid w:val="009F4DD1"/>
    <w:rsid w:val="00A57FD7"/>
    <w:rsid w:val="00A61369"/>
    <w:rsid w:val="00A64E80"/>
    <w:rsid w:val="00A741D9"/>
    <w:rsid w:val="00A9741D"/>
    <w:rsid w:val="00AD4B17"/>
    <w:rsid w:val="00B122C0"/>
    <w:rsid w:val="00B26FA6"/>
    <w:rsid w:val="00B741CB"/>
    <w:rsid w:val="00B934F3"/>
    <w:rsid w:val="00BB6347"/>
    <w:rsid w:val="00BD2134"/>
    <w:rsid w:val="00C038D8"/>
    <w:rsid w:val="00C045DD"/>
    <w:rsid w:val="00C3136F"/>
    <w:rsid w:val="00C3483A"/>
    <w:rsid w:val="00C445FD"/>
    <w:rsid w:val="00C63141"/>
    <w:rsid w:val="00C74E9D"/>
    <w:rsid w:val="00C82FD3"/>
    <w:rsid w:val="00CC6B7B"/>
    <w:rsid w:val="00CD3619"/>
    <w:rsid w:val="00CF4447"/>
    <w:rsid w:val="00D405E7"/>
    <w:rsid w:val="00D41D56"/>
    <w:rsid w:val="00D6260D"/>
    <w:rsid w:val="00D6662B"/>
    <w:rsid w:val="00D95E2F"/>
    <w:rsid w:val="00D970A9"/>
    <w:rsid w:val="00DB3AC0"/>
    <w:rsid w:val="00DD2C57"/>
    <w:rsid w:val="00DE68F0"/>
    <w:rsid w:val="00DF3845"/>
    <w:rsid w:val="00DF7E17"/>
    <w:rsid w:val="00E90266"/>
    <w:rsid w:val="00EB00A2"/>
    <w:rsid w:val="00EB1BF3"/>
    <w:rsid w:val="00EF3EEE"/>
    <w:rsid w:val="00F149A7"/>
    <w:rsid w:val="00F50BAF"/>
    <w:rsid w:val="00F52C10"/>
    <w:rsid w:val="00F81FFD"/>
    <w:rsid w:val="00F85228"/>
    <w:rsid w:val="00F85EE2"/>
    <w:rsid w:val="00FB6773"/>
    <w:rsid w:val="00FB7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438BB5-B539-46EF-BA2C-5555DAE9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3141"/>
    <w:rPr>
      <w:rFonts w:ascii="Tahoma" w:hAnsi="Tahoma" w:cs="Tahoma"/>
      <w:sz w:val="16"/>
      <w:szCs w:val="16"/>
    </w:rPr>
  </w:style>
  <w:style w:type="character" w:customStyle="1" w:styleId="BalloonTextChar">
    <w:name w:val="Balloon Text Char"/>
    <w:basedOn w:val="DefaultParagraphFont"/>
    <w:link w:val="BalloonText"/>
    <w:uiPriority w:val="99"/>
    <w:semiHidden/>
    <w:rsid w:val="00C63141"/>
    <w:rPr>
      <w:rFonts w:ascii="Tahoma" w:eastAsia="Times New Roman" w:hAnsi="Tahoma" w:cs="Tahoma"/>
      <w:sz w:val="16"/>
      <w:szCs w:val="16"/>
    </w:rPr>
  </w:style>
  <w:style w:type="character" w:styleId="Hyperlink">
    <w:name w:val="Hyperlink"/>
    <w:basedOn w:val="DefaultParagraphFont"/>
    <w:uiPriority w:val="99"/>
    <w:unhideWhenUsed/>
    <w:rsid w:val="000C6D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30_20140527.docx" TargetMode="External"/><Relationship Id="rId3" Type="http://schemas.openxmlformats.org/officeDocument/2006/relationships/settings" Target="settings.xml"/><Relationship Id="rId7" Type="http://schemas.openxmlformats.org/officeDocument/2006/relationships/hyperlink" Target="file:///H:\S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489D6-A241-4792-9415-27368DBE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1330: Shirley Anne Glenn Davis - South Carolina Legislature Online</dc:title>
  <dc:subject/>
  <dc:creator>%USERNAME%</dc:creator>
  <cp:keywords/>
  <dc:description/>
  <cp:lastModifiedBy>N Cumfer</cp:lastModifiedBy>
  <cp:revision>7</cp:revision>
  <cp:lastPrinted>2014-05-22T18:54:00Z</cp:lastPrinted>
  <dcterms:created xsi:type="dcterms:W3CDTF">2014-05-27T17:33:00Z</dcterms:created>
  <dcterms:modified xsi:type="dcterms:W3CDTF">2014-12-05T15:12:00Z</dcterms:modified>
</cp:coreProperties>
</file>