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69" w:rsidRDefault="00384069" w:rsidP="00384069">
      <w:pPr>
        <w:widowControl w:val="0"/>
        <w:jc w:val="center"/>
      </w:pPr>
      <w:r w:rsidRPr="00384069">
        <w:rPr>
          <w:b/>
        </w:rPr>
        <w:t>South Carolina General Assembly</w:t>
      </w:r>
    </w:p>
    <w:p w:rsidR="00384069" w:rsidRDefault="00384069" w:rsidP="00384069">
      <w:pPr>
        <w:widowControl w:val="0"/>
        <w:jc w:val="center"/>
      </w:pPr>
      <w:r>
        <w:t>120th Session, 2013-2014</w:t>
      </w:r>
    </w:p>
    <w:p w:rsidR="00384069" w:rsidRDefault="00384069" w:rsidP="00384069">
      <w:pPr>
        <w:widowControl w:val="0"/>
        <w:jc w:val="left"/>
      </w:pPr>
    </w:p>
    <w:p w:rsidR="00384069" w:rsidRDefault="00384069" w:rsidP="00384069">
      <w:pPr>
        <w:widowControl w:val="0"/>
        <w:jc w:val="left"/>
        <w:rPr>
          <w:b/>
        </w:rPr>
      </w:pPr>
      <w:r w:rsidRPr="00384069">
        <w:rPr>
          <w:b/>
        </w:rPr>
        <w:t>S.</w:t>
      </w:r>
      <w:r>
        <w:rPr>
          <w:b/>
        </w:rPr>
        <w:t xml:space="preserve"> </w:t>
      </w:r>
      <w:r w:rsidRPr="00384069">
        <w:rPr>
          <w:b/>
        </w:rPr>
        <w:t>182</w:t>
      </w:r>
    </w:p>
    <w:p w:rsidR="00384069" w:rsidRDefault="00384069" w:rsidP="00384069">
      <w:pPr>
        <w:widowControl w:val="0"/>
        <w:jc w:val="left"/>
        <w:rPr>
          <w:b/>
        </w:rPr>
      </w:pPr>
    </w:p>
    <w:p w:rsidR="00384069" w:rsidRDefault="00384069" w:rsidP="00384069">
      <w:pPr>
        <w:widowControl w:val="0"/>
        <w:jc w:val="left"/>
      </w:pPr>
      <w:r w:rsidRPr="00384069">
        <w:rPr>
          <w:b/>
        </w:rPr>
        <w:t>STATUS INFORMATION</w:t>
      </w:r>
    </w:p>
    <w:p w:rsidR="00384069" w:rsidRDefault="00384069" w:rsidP="00384069">
      <w:pPr>
        <w:widowControl w:val="0"/>
        <w:jc w:val="left"/>
      </w:pPr>
    </w:p>
    <w:p w:rsidR="00384069" w:rsidRDefault="00384069" w:rsidP="00384069">
      <w:pPr>
        <w:widowControl w:val="0"/>
        <w:jc w:val="left"/>
      </w:pPr>
      <w:r>
        <w:t>Concurrent Resolution</w:t>
      </w:r>
    </w:p>
    <w:p w:rsidR="00384069" w:rsidRDefault="00384069" w:rsidP="00384069">
      <w:pPr>
        <w:widowControl w:val="0"/>
        <w:jc w:val="left"/>
      </w:pPr>
      <w:r>
        <w:t>Sponsors: Senator Hutto</w:t>
      </w:r>
    </w:p>
    <w:p w:rsidR="00384069" w:rsidRDefault="00384069" w:rsidP="00384069">
      <w:pPr>
        <w:widowControl w:val="0"/>
        <w:jc w:val="left"/>
      </w:pPr>
      <w:r>
        <w:t>Document Path: l:\council\bills\nbd\11038ac13.docx</w:t>
      </w:r>
    </w:p>
    <w:p w:rsidR="00384069" w:rsidRDefault="00384069" w:rsidP="00384069">
      <w:pPr>
        <w:widowControl w:val="0"/>
        <w:jc w:val="left"/>
      </w:pPr>
    </w:p>
    <w:p w:rsidR="00AA3B78" w:rsidRDefault="00AA3B78" w:rsidP="00384069">
      <w:pPr>
        <w:widowControl w:val="0"/>
        <w:jc w:val="left"/>
      </w:pPr>
      <w:r>
        <w:t>Introduced in the Senate on January 8, 2013</w:t>
      </w:r>
    </w:p>
    <w:p w:rsidR="00AA3B78" w:rsidRDefault="00AA3B78" w:rsidP="00384069">
      <w:pPr>
        <w:widowControl w:val="0"/>
        <w:jc w:val="left"/>
      </w:pPr>
      <w:r>
        <w:t>Introduced in the House on February 7, 2013</w:t>
      </w:r>
    </w:p>
    <w:p w:rsidR="00AA3B78" w:rsidRDefault="00AA3B78" w:rsidP="00384069">
      <w:pPr>
        <w:widowControl w:val="0"/>
        <w:jc w:val="left"/>
      </w:pPr>
      <w:r>
        <w:t>Adopted by the General Assembly on February 7, 2013</w:t>
      </w:r>
    </w:p>
    <w:p w:rsidR="00AA3B78" w:rsidRDefault="00AA3B78" w:rsidP="00384069">
      <w:pPr>
        <w:widowControl w:val="0"/>
        <w:jc w:val="left"/>
      </w:pPr>
    </w:p>
    <w:p w:rsidR="00384069" w:rsidRDefault="00384069" w:rsidP="00384069">
      <w:pPr>
        <w:widowControl w:val="0"/>
        <w:jc w:val="left"/>
      </w:pPr>
      <w:r>
        <w:t xml:space="preserve">Summary: </w:t>
      </w:r>
      <w:r w:rsidR="001B2D9E">
        <w:t>Endometriosis Awareness Month</w:t>
      </w:r>
    </w:p>
    <w:p w:rsidR="00384069" w:rsidRDefault="00384069" w:rsidP="00384069">
      <w:pPr>
        <w:widowControl w:val="0"/>
        <w:jc w:val="left"/>
      </w:pPr>
    </w:p>
    <w:p w:rsidR="00384069" w:rsidRDefault="00384069" w:rsidP="00384069">
      <w:pPr>
        <w:widowControl w:val="0"/>
        <w:jc w:val="left"/>
      </w:pPr>
    </w:p>
    <w:p w:rsidR="00384069" w:rsidRDefault="00384069" w:rsidP="00384069">
      <w:pPr>
        <w:widowControl w:val="0"/>
        <w:tabs>
          <w:tab w:val="center" w:pos="590"/>
          <w:tab w:val="center" w:pos="1440"/>
          <w:tab w:val="left" w:pos="1872"/>
          <w:tab w:val="left" w:pos="9187"/>
        </w:tabs>
        <w:jc w:val="left"/>
      </w:pPr>
      <w:r w:rsidRPr="00384069">
        <w:rPr>
          <w:b/>
        </w:rPr>
        <w:t>HISTORY OF LEGISLATIVE ACTIONS</w:t>
      </w:r>
    </w:p>
    <w:p w:rsidR="00384069" w:rsidRDefault="00384069" w:rsidP="00384069">
      <w:pPr>
        <w:widowControl w:val="0"/>
        <w:tabs>
          <w:tab w:val="center" w:pos="590"/>
          <w:tab w:val="center" w:pos="1440"/>
          <w:tab w:val="left" w:pos="1872"/>
          <w:tab w:val="left" w:pos="9187"/>
        </w:tabs>
        <w:jc w:val="left"/>
      </w:pPr>
    </w:p>
    <w:p w:rsidR="00384069" w:rsidRPr="00384069" w:rsidRDefault="00384069" w:rsidP="00384069">
      <w:pPr>
        <w:widowControl w:val="0"/>
        <w:tabs>
          <w:tab w:val="center" w:pos="590"/>
          <w:tab w:val="center" w:pos="1440"/>
          <w:tab w:val="left" w:pos="1872"/>
          <w:tab w:val="left" w:pos="9187"/>
        </w:tabs>
        <w:jc w:val="left"/>
      </w:pPr>
      <w:r w:rsidRPr="00384069">
        <w:rPr>
          <w:u w:val="single"/>
        </w:rPr>
        <w:tab/>
        <w:t>Date</w:t>
      </w:r>
      <w:r w:rsidRPr="00384069">
        <w:rPr>
          <w:u w:val="single"/>
        </w:rPr>
        <w:tab/>
        <w:t>Body</w:t>
      </w:r>
      <w:r w:rsidRPr="00384069">
        <w:rPr>
          <w:u w:val="single"/>
        </w:rPr>
        <w:tab/>
        <w:t>Action Description with journal page number</w:t>
      </w:r>
      <w:r w:rsidRPr="00384069">
        <w:rPr>
          <w:u w:val="single"/>
        </w:rPr>
        <w:tab/>
      </w:r>
      <w:bookmarkStart w:id="0" w:name="_GoBack"/>
      <w:bookmarkEnd w:id="0"/>
    </w:p>
    <w:p w:rsidR="00854DBF" w:rsidRDefault="00854DBF" w:rsidP="00854DBF">
      <w:pPr>
        <w:widowControl w:val="0"/>
        <w:tabs>
          <w:tab w:val="right" w:pos="1008"/>
          <w:tab w:val="left" w:pos="1152"/>
          <w:tab w:val="left" w:pos="1872"/>
          <w:tab w:val="left" w:pos="9187"/>
        </w:tabs>
        <w:ind w:left="2088" w:hanging="2088"/>
        <w:jc w:val="left"/>
      </w:pPr>
      <w:r>
        <w:tab/>
        <w:t>1/8/2013</w:t>
      </w:r>
      <w:r>
        <w:tab/>
        <w:t>Senate</w:t>
      </w:r>
      <w:r>
        <w:tab/>
      </w:r>
      <w:r w:rsidRPr="00DF7FEE">
        <w:t>Introduced (</w:t>
      </w:r>
      <w:hyperlink r:id="rId7" w:history="1">
        <w:r w:rsidRPr="00DF7FEE">
          <w:rPr>
            <w:rStyle w:val="Hyperlink"/>
          </w:rPr>
          <w:t>Senate Journal</w:t>
        </w:r>
        <w:r w:rsidRPr="00DF7FEE">
          <w:rPr>
            <w:rStyle w:val="Hyperlink"/>
          </w:rPr>
          <w:noBreakHyphen/>
          <w:t>page 113</w:t>
        </w:r>
      </w:hyperlink>
      <w:r w:rsidRPr="00DF7FEE">
        <w:t>)</w:t>
      </w:r>
    </w:p>
    <w:p w:rsidR="00854DBF" w:rsidRDefault="00854DBF" w:rsidP="00854DBF">
      <w:pPr>
        <w:widowControl w:val="0"/>
        <w:tabs>
          <w:tab w:val="right" w:pos="1008"/>
          <w:tab w:val="left" w:pos="1152"/>
          <w:tab w:val="left" w:pos="1872"/>
          <w:tab w:val="left" w:pos="9187"/>
        </w:tabs>
        <w:ind w:left="2088" w:hanging="2088"/>
        <w:jc w:val="left"/>
      </w:pPr>
      <w:r>
        <w:tab/>
        <w:t>1/8/2013</w:t>
      </w:r>
      <w:r>
        <w:tab/>
        <w:t>Senate</w:t>
      </w:r>
      <w:r>
        <w:tab/>
      </w:r>
      <w:r w:rsidRPr="00DF7FEE">
        <w:t xml:space="preserve">Referred </w:t>
      </w:r>
      <w:r>
        <w:t xml:space="preserve">to Committee on </w:t>
      </w:r>
      <w:r w:rsidRPr="00DF7FEE">
        <w:rPr>
          <w:b/>
        </w:rPr>
        <w:t>Medical Affairs</w:t>
      </w:r>
      <w:r>
        <w:t xml:space="preserve"> </w:t>
      </w:r>
      <w:r w:rsidRPr="00DF7FEE">
        <w:t>(</w:t>
      </w:r>
      <w:hyperlink r:id="rId8" w:history="1">
        <w:r w:rsidRPr="00DF7FEE">
          <w:rPr>
            <w:rStyle w:val="Hyperlink"/>
          </w:rPr>
          <w:t>Senate Journal</w:t>
        </w:r>
        <w:r w:rsidRPr="00DF7FEE">
          <w:rPr>
            <w:rStyle w:val="Hyperlink"/>
          </w:rPr>
          <w:noBreakHyphen/>
          <w:t>page 113</w:t>
        </w:r>
      </w:hyperlink>
      <w:r w:rsidRPr="00DF7FEE">
        <w:t>)</w:t>
      </w:r>
    </w:p>
    <w:p w:rsidR="00854DBF" w:rsidRDefault="00854DBF" w:rsidP="00854DBF">
      <w:pPr>
        <w:widowControl w:val="0"/>
        <w:tabs>
          <w:tab w:val="right" w:pos="1008"/>
          <w:tab w:val="left" w:pos="1152"/>
          <w:tab w:val="left" w:pos="1872"/>
          <w:tab w:val="left" w:pos="9187"/>
        </w:tabs>
        <w:ind w:left="2088" w:hanging="2088"/>
        <w:jc w:val="left"/>
      </w:pPr>
      <w:r>
        <w:tab/>
        <w:t>1/31/2013</w:t>
      </w:r>
      <w:r>
        <w:tab/>
        <w:t>Senate</w:t>
      </w:r>
      <w:r>
        <w:tab/>
      </w:r>
      <w:r w:rsidRPr="00DF7FEE">
        <w:t>Committee re</w:t>
      </w:r>
      <w:r>
        <w:t xml:space="preserve">port: Favorable </w:t>
      </w:r>
      <w:r w:rsidRPr="00DF7FEE">
        <w:rPr>
          <w:b/>
        </w:rPr>
        <w:t>Medical Affairs</w:t>
      </w:r>
      <w:r>
        <w:t xml:space="preserve"> </w:t>
      </w:r>
      <w:r w:rsidRPr="00DF7FEE">
        <w:t>(</w:t>
      </w:r>
      <w:hyperlink r:id="rId9" w:history="1">
        <w:r w:rsidRPr="00DF7FEE">
          <w:rPr>
            <w:rStyle w:val="Hyperlink"/>
          </w:rPr>
          <w:t>Senate Journal</w:t>
        </w:r>
        <w:r w:rsidRPr="00DF7FEE">
          <w:rPr>
            <w:rStyle w:val="Hyperlink"/>
          </w:rPr>
          <w:noBreakHyphen/>
          <w:t>page 13</w:t>
        </w:r>
      </w:hyperlink>
      <w:r w:rsidRPr="00DF7FEE">
        <w:t>)</w:t>
      </w:r>
    </w:p>
    <w:p w:rsidR="00854DBF" w:rsidRDefault="00854DBF" w:rsidP="00854DBF">
      <w:pPr>
        <w:widowControl w:val="0"/>
        <w:tabs>
          <w:tab w:val="right" w:pos="1008"/>
          <w:tab w:val="left" w:pos="1152"/>
          <w:tab w:val="left" w:pos="1872"/>
          <w:tab w:val="left" w:pos="9187"/>
        </w:tabs>
        <w:ind w:left="2088" w:hanging="2088"/>
        <w:jc w:val="left"/>
      </w:pPr>
      <w:r>
        <w:tab/>
        <w:t>2/4/2013</w:t>
      </w:r>
      <w:r>
        <w:tab/>
      </w:r>
      <w:r>
        <w:tab/>
      </w:r>
      <w:r w:rsidRPr="00DF7FEE">
        <w:t>Scrivener's error corrected (</w:t>
      </w:r>
      <w:hyperlink r:id="rId10" w:history="1">
        <w:r w:rsidRPr="00DF7FEE">
          <w:rPr>
            <w:rStyle w:val="Hyperlink"/>
          </w:rPr>
          <w:t>Senate Journal</w:t>
        </w:r>
        <w:r w:rsidRPr="00DF7FEE">
          <w:rPr>
            <w:rStyle w:val="Hyperlink"/>
          </w:rPr>
          <w:noBreakHyphen/>
          <w:t>page 10</w:t>
        </w:r>
      </w:hyperlink>
      <w:r w:rsidRPr="00DF7FEE">
        <w:t>)</w:t>
      </w:r>
    </w:p>
    <w:p w:rsidR="00854DBF" w:rsidRDefault="00854DBF" w:rsidP="00854DBF">
      <w:pPr>
        <w:widowControl w:val="0"/>
        <w:tabs>
          <w:tab w:val="right" w:pos="1008"/>
          <w:tab w:val="left" w:pos="1152"/>
          <w:tab w:val="left" w:pos="1872"/>
          <w:tab w:val="left" w:pos="9187"/>
        </w:tabs>
        <w:ind w:left="2088" w:hanging="2088"/>
        <w:jc w:val="left"/>
      </w:pPr>
      <w:r>
        <w:tab/>
        <w:t>2/6/2013</w:t>
      </w:r>
      <w:r>
        <w:tab/>
        <w:t>Senate</w:t>
      </w:r>
      <w:r>
        <w:tab/>
      </w:r>
      <w:r w:rsidRPr="00DF7FEE">
        <w:t>Adopted, sent to House (</w:t>
      </w:r>
      <w:hyperlink r:id="rId11" w:history="1">
        <w:r w:rsidRPr="00DF7FEE">
          <w:rPr>
            <w:rStyle w:val="Hyperlink"/>
          </w:rPr>
          <w:t>Senate Journal</w:t>
        </w:r>
        <w:r w:rsidRPr="00DF7FEE">
          <w:rPr>
            <w:rStyle w:val="Hyperlink"/>
          </w:rPr>
          <w:noBreakHyphen/>
          <w:t>page 27</w:t>
        </w:r>
      </w:hyperlink>
      <w:r w:rsidRPr="00DF7FEE">
        <w:t>)</w:t>
      </w:r>
    </w:p>
    <w:p w:rsidR="00854DBF" w:rsidRDefault="00854DBF" w:rsidP="00854DBF">
      <w:pPr>
        <w:widowControl w:val="0"/>
        <w:tabs>
          <w:tab w:val="right" w:pos="1008"/>
          <w:tab w:val="left" w:pos="1152"/>
          <w:tab w:val="left" w:pos="1872"/>
          <w:tab w:val="left" w:pos="9187"/>
        </w:tabs>
        <w:ind w:left="2088" w:hanging="2088"/>
        <w:jc w:val="left"/>
      </w:pPr>
      <w:r>
        <w:tab/>
        <w:t>2/7/2013</w:t>
      </w:r>
      <w:r>
        <w:tab/>
        <w:t>House</w:t>
      </w:r>
      <w:r>
        <w:tab/>
      </w:r>
      <w:r w:rsidRPr="00DF7FEE">
        <w:t>Introduced, ado</w:t>
      </w:r>
      <w:r>
        <w:t xml:space="preserve">pted, returned with concurrence </w:t>
      </w:r>
      <w:r w:rsidRPr="00DF7FEE">
        <w:t>(</w:t>
      </w:r>
      <w:hyperlink r:id="rId12" w:history="1">
        <w:r w:rsidRPr="00DF7FEE">
          <w:rPr>
            <w:rStyle w:val="Hyperlink"/>
          </w:rPr>
          <w:t>House Journal</w:t>
        </w:r>
        <w:r w:rsidRPr="00DF7FEE">
          <w:rPr>
            <w:rStyle w:val="Hyperlink"/>
          </w:rPr>
          <w:noBreakHyphen/>
          <w:t>page 12</w:t>
        </w:r>
      </w:hyperlink>
      <w:r w:rsidRPr="00DF7FEE">
        <w:t>)</w:t>
      </w:r>
    </w:p>
    <w:p w:rsidR="00854DBF" w:rsidRDefault="00854DBF" w:rsidP="00854DBF">
      <w:pPr>
        <w:widowControl w:val="0"/>
        <w:tabs>
          <w:tab w:val="right" w:pos="1008"/>
          <w:tab w:val="left" w:pos="1152"/>
          <w:tab w:val="left" w:pos="1872"/>
          <w:tab w:val="left" w:pos="9187"/>
        </w:tabs>
        <w:ind w:left="2088" w:hanging="2088"/>
        <w:jc w:val="left"/>
      </w:pPr>
    </w:p>
    <w:p w:rsidR="00384069" w:rsidRPr="00384069" w:rsidRDefault="00384069" w:rsidP="00384069">
      <w:pPr>
        <w:widowControl w:val="0"/>
        <w:tabs>
          <w:tab w:val="right" w:pos="1008"/>
          <w:tab w:val="left" w:pos="1152"/>
          <w:tab w:val="left" w:pos="1872"/>
          <w:tab w:val="left" w:pos="9187"/>
        </w:tabs>
        <w:ind w:left="2088" w:hanging="2088"/>
        <w:jc w:val="left"/>
      </w:pPr>
    </w:p>
    <w:p w:rsidR="00384069" w:rsidRDefault="00384069" w:rsidP="00384069">
      <w:pPr>
        <w:widowControl w:val="0"/>
        <w:jc w:val="left"/>
      </w:pPr>
      <w:r w:rsidRPr="00384069">
        <w:rPr>
          <w:b/>
        </w:rPr>
        <w:t>VERSIONS OF THIS BILL</w:t>
      </w:r>
    </w:p>
    <w:p w:rsidR="00384069" w:rsidRDefault="00384069" w:rsidP="00384069">
      <w:pPr>
        <w:widowControl w:val="0"/>
        <w:jc w:val="left"/>
      </w:pPr>
    </w:p>
    <w:p w:rsidR="00384069" w:rsidRDefault="00C26CEC" w:rsidP="00384069">
      <w:pPr>
        <w:widowControl w:val="0"/>
        <w:jc w:val="left"/>
      </w:pPr>
      <w:hyperlink r:id="rId13" w:history="1">
        <w:r w:rsidR="00384069">
          <w:rPr>
            <w:rStyle w:val="Hyperlink"/>
          </w:rPr>
          <w:t>1/8/2013</w:t>
        </w:r>
      </w:hyperlink>
    </w:p>
    <w:p w:rsidR="006A4E12" w:rsidRDefault="00C26CEC" w:rsidP="00384069">
      <w:hyperlink r:id="rId14" w:history="1">
        <w:r w:rsidR="006A4E12" w:rsidRPr="006A4E12">
          <w:rPr>
            <w:rStyle w:val="Hyperlink"/>
          </w:rPr>
          <w:t>1/31/2013</w:t>
        </w:r>
      </w:hyperlink>
    </w:p>
    <w:p w:rsidR="007B7029" w:rsidRDefault="00C26CEC" w:rsidP="00384069">
      <w:hyperlink r:id="rId15" w:history="1">
        <w:r w:rsidR="007B7029" w:rsidRPr="007B7029">
          <w:rPr>
            <w:rStyle w:val="Hyperlink"/>
          </w:rPr>
          <w:t>2/4/2013</w:t>
        </w:r>
      </w:hyperlink>
    </w:p>
    <w:p w:rsidR="00384069" w:rsidRDefault="00384069" w:rsidP="00384069"/>
    <w:p w:rsidR="00384069" w:rsidRDefault="00384069" w:rsidP="00384069">
      <w:pPr>
        <w:sectPr w:rsidR="00384069" w:rsidSect="00384069">
          <w:pgSz w:w="12240" w:h="15840" w:code="1"/>
          <w:pgMar w:top="1080" w:right="1440" w:bottom="1080" w:left="1440" w:header="720" w:footer="720" w:gutter="0"/>
          <w:cols w:space="720"/>
          <w:noEndnote/>
          <w:docGrid w:linePitch="360"/>
        </w:sectPr>
      </w:pPr>
    </w:p>
    <w:p w:rsidR="007B7029" w:rsidRDefault="007B7029" w:rsidP="008A3EC2">
      <w:pPr>
        <w:pStyle w:val="BillDots0"/>
      </w:pPr>
      <w:r>
        <w:lastRenderedPageBreak/>
        <w:t>COMMITTEE REPORT</w:t>
      </w:r>
    </w:p>
    <w:p w:rsidR="007B7029" w:rsidRDefault="007B7029" w:rsidP="008A3EC2">
      <w:pPr>
        <w:pStyle w:val="BillDots0"/>
      </w:pPr>
      <w:r>
        <w:t>January 31, 2013</w:t>
      </w:r>
    </w:p>
    <w:p w:rsidR="007B7029" w:rsidRDefault="007B7029" w:rsidP="008A3EC2">
      <w:pPr>
        <w:pStyle w:val="BillDots0"/>
      </w:pPr>
    </w:p>
    <w:p w:rsidR="007B7029" w:rsidRPr="003C6F44" w:rsidRDefault="007B7029" w:rsidP="003C6F44">
      <w:pPr>
        <w:pStyle w:val="BillDots0"/>
        <w:tabs>
          <w:tab w:val="clear" w:pos="216"/>
          <w:tab w:val="clear" w:pos="432"/>
          <w:tab w:val="clear" w:pos="648"/>
          <w:tab w:val="clear" w:pos="864"/>
          <w:tab w:val="clear" w:pos="1080"/>
          <w:tab w:val="clear" w:pos="1296"/>
          <w:tab w:val="clear" w:pos="5904"/>
          <w:tab w:val="right" w:pos="5933"/>
        </w:tabs>
      </w:pPr>
      <w:r>
        <w:tab/>
      </w:r>
      <w:r>
        <w:rPr>
          <w:b/>
          <w:sz w:val="36"/>
        </w:rPr>
        <w:t>S. 182</w:t>
      </w:r>
    </w:p>
    <w:p w:rsidR="007B7029" w:rsidRDefault="007B7029" w:rsidP="008A3EC2">
      <w:pPr>
        <w:pStyle w:val="BillDots0"/>
      </w:pPr>
    </w:p>
    <w:p w:rsidR="007B7029" w:rsidRDefault="007B7029" w:rsidP="003C6F44">
      <w:pPr>
        <w:pStyle w:val="BillDots0"/>
        <w:jc w:val="center"/>
      </w:pPr>
      <w:r>
        <w:t xml:space="preserve">Introduced by </w:t>
      </w:r>
      <w:r w:rsidRPr="004D4862">
        <w:t>Senator Hutto</w:t>
      </w:r>
    </w:p>
    <w:p w:rsidR="007B7029" w:rsidRDefault="007B7029" w:rsidP="008A3EC2">
      <w:pPr>
        <w:pStyle w:val="BillDots0"/>
      </w:pPr>
    </w:p>
    <w:p w:rsidR="007B7029" w:rsidRDefault="007B7029" w:rsidP="00B3629D">
      <w:pPr>
        <w:pStyle w:val="BillDots0"/>
        <w:tabs>
          <w:tab w:val="clear" w:pos="216"/>
          <w:tab w:val="clear" w:pos="432"/>
          <w:tab w:val="clear" w:pos="648"/>
          <w:tab w:val="clear" w:pos="864"/>
          <w:tab w:val="clear" w:pos="1080"/>
          <w:tab w:val="clear" w:pos="1296"/>
          <w:tab w:val="clear" w:pos="5904"/>
          <w:tab w:val="right" w:pos="5933"/>
        </w:tabs>
      </w:pPr>
      <w:r>
        <w:t>S. Printed 1/31/13--S.</w:t>
      </w:r>
      <w:r>
        <w:tab/>
        <w:t>[SEC 2/4/13 10:13 AM]</w:t>
      </w:r>
    </w:p>
    <w:p w:rsidR="007B7029" w:rsidRDefault="007B7029" w:rsidP="008A3EC2">
      <w:pPr>
        <w:pStyle w:val="BillDots0"/>
      </w:pPr>
      <w:r>
        <w:t>Read the first time January 8, 2013.</w:t>
      </w:r>
    </w:p>
    <w:p w:rsidR="007B7029" w:rsidRPr="003C6F44" w:rsidRDefault="007B7029" w:rsidP="003C6F44">
      <w:pPr>
        <w:pStyle w:val="BillDots0"/>
        <w:jc w:val="center"/>
      </w:pPr>
      <w:r>
        <w:rPr>
          <w:u w:val="single"/>
        </w:rPr>
        <w:t>            </w:t>
      </w:r>
    </w:p>
    <w:p w:rsidR="007B7029" w:rsidRDefault="007B7029" w:rsidP="008A3EC2">
      <w:pPr>
        <w:pStyle w:val="BillDots0"/>
      </w:pPr>
    </w:p>
    <w:p w:rsidR="007B7029" w:rsidRPr="003C6F44" w:rsidRDefault="007B7029" w:rsidP="003C6F44">
      <w:pPr>
        <w:pStyle w:val="BillDots0"/>
        <w:jc w:val="center"/>
      </w:pPr>
      <w:r>
        <w:rPr>
          <w:b/>
        </w:rPr>
        <w:t>THE COMMITTEE ON MEDICAL AFFAIRS</w:t>
      </w:r>
    </w:p>
    <w:p w:rsidR="007B7029" w:rsidRDefault="007B7029" w:rsidP="008A3EC2">
      <w:pPr>
        <w:pStyle w:val="BillDots0"/>
      </w:pPr>
      <w:r>
        <w:tab/>
        <w:t>To whom was referred a Concurrent Resolution (S. 182) declaring March 2013 as Endometriosis Awareness Month and urge the general public and the medical community to take this opportunity to raise their awareness, etc., respectfully</w:t>
      </w:r>
    </w:p>
    <w:p w:rsidR="007B7029" w:rsidRPr="003C6F44" w:rsidRDefault="007B7029" w:rsidP="003C6F44">
      <w:pPr>
        <w:pStyle w:val="BillDots0"/>
        <w:jc w:val="center"/>
      </w:pPr>
      <w:r>
        <w:rPr>
          <w:b/>
        </w:rPr>
        <w:t>REPORT:</w:t>
      </w:r>
    </w:p>
    <w:p w:rsidR="007B7029" w:rsidRDefault="007B7029" w:rsidP="008A3EC2">
      <w:pPr>
        <w:pStyle w:val="BillDots0"/>
      </w:pPr>
      <w:r>
        <w:tab/>
        <w:t>That they have duly and carefully considered the same and recommend that the same do pass:</w:t>
      </w:r>
    </w:p>
    <w:p w:rsidR="007B7029" w:rsidRDefault="007B7029" w:rsidP="008A3EC2">
      <w:pPr>
        <w:pStyle w:val="BillDots0"/>
      </w:pPr>
    </w:p>
    <w:p w:rsidR="007B7029" w:rsidRDefault="007B7029" w:rsidP="008A3EC2">
      <w:pPr>
        <w:pStyle w:val="BillDots0"/>
      </w:pPr>
      <w:r>
        <w:t>HARVEY S. PEELER, JR. for Committee.</w:t>
      </w:r>
    </w:p>
    <w:p w:rsidR="007B7029" w:rsidRPr="003C6F44" w:rsidRDefault="007B7029" w:rsidP="003C6F44">
      <w:pPr>
        <w:pStyle w:val="BillDots0"/>
        <w:jc w:val="center"/>
      </w:pPr>
      <w:r>
        <w:rPr>
          <w:u w:val="single"/>
        </w:rPr>
        <w:t>            </w:t>
      </w:r>
    </w:p>
    <w:p w:rsidR="007B7029" w:rsidRDefault="007B7029" w:rsidP="008A3EC2">
      <w:pPr>
        <w:pStyle w:val="BillDots0"/>
        <w:sectPr w:rsidR="007B7029" w:rsidSect="003C6F4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B7029" w:rsidRDefault="007B7029" w:rsidP="008A3EC2">
      <w:pPr>
        <w:pStyle w:val="BillDots0"/>
      </w:pPr>
    </w:p>
    <w:p w:rsidR="007B7029" w:rsidRDefault="007B7029" w:rsidP="008A3EC2">
      <w:pPr>
        <w:pStyle w:val="Numbersforbills"/>
      </w:pPr>
    </w:p>
    <w:p w:rsidR="007B7029" w:rsidRDefault="007B7029" w:rsidP="008A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8A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8A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8A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8A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Pr="00325348" w:rsidRDefault="007B7029" w:rsidP="008D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DECLARING MARCH 2013 AS ENDOMETRIOSIS AWARENESS MONTH AND URGE THE GENERAL PUBLIC AND THE MEDICAL COMMUNITY TO TAKE THIS OPPORTUNITY TO RAISE THEIR AWARENESS ABOUT THIS WIDESPREAD AND OFTEN DEBILITATING DISEASE. </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endometriosis occurs in ten percent of women during the reproductive years, and currently more than 10 million women and teens in the United States are known to have endometriosis and nearly 80 million worldwide; and</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endometriosis is a painful, reproductive and immunological disease in which tissue similar to the uterine lining migrates outside the uterus and implants in other parts of the body, most commonly in the pelvic cavity, but it has also been found in the lungs, diaphragm, and brain; and</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researchers remain unsure of the definitive cause of endometriosis; it is often misunderstood and misdiagnosed, and currently there is no cure; endometriosis can only be diagnosed through surgery, and</w:t>
      </w:r>
      <w:r w:rsidRPr="00D31B27">
        <w:t xml:space="preserve"> </w:t>
      </w:r>
      <w:r>
        <w:t>in spite of endometriosis being the number one cause of infertility in the United States and attributable to 400,000 hysterectomies per year, the average delay in diagnosis is about nine years; and</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studies have shown an elevated risk of certain cancers and autoimmune diseases in endometriosis patients, as well as malignant changes in the disease itself; and</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endometriosis can be so painful and life altering as to substantially impair a woman</w:t>
      </w:r>
      <w:r w:rsidRPr="00CB7BDC">
        <w:t>’</w:t>
      </w:r>
      <w:r>
        <w:t>s or teen</w:t>
      </w:r>
      <w:r w:rsidRPr="00CB7BDC">
        <w:t>’</w:t>
      </w:r>
      <w:r>
        <w:t>s life and her relationships, in some cases rendering her unable to work or pursue a career, to care for herself or her family, to attend school or social functions, or to go about her normal routine; and</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Endometriosis Research Center was founded in 1997 with the mission to address the growing need for international disease awareness, to promote advocacy, and to support education and research; and </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inception the center has worked tirelessly to address the myths, misinformation, and lack of understanding about this disease, striving to achieve recognition of the far</w:t>
      </w:r>
      <w:r>
        <w:noBreakHyphen/>
        <w:t>reaching impact of endometriosis on women and teens of all ages and from all walks of life, not only in the United States, but globally as well; and</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annually during the month of March activities and events are held in an effort to support and assist women living with the disease, to educate and raise the awareness of the medical community and the general public about the prevalence and debilitating effects of this disease, and to raise funds for the center to use in carrying out its mission.  Now, therefore, </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029" w:rsidRDefault="007B7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March 2013 as Endometriosis Awareness Month and urge the general public and the medical community to take this opportunity to raise their awareness about this widespread, often debilitating disease.</w:t>
      </w:r>
    </w:p>
    <w:p w:rsidR="007B7029" w:rsidRDefault="007B70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066D" w:rsidRDefault="008D066D" w:rsidP="007B7029">
      <w:pPr>
        <w:pStyle w:val="BillDots0"/>
      </w:pPr>
    </w:p>
    <w:sectPr w:rsidR="008D066D" w:rsidSect="003C6F4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C64" w:rsidRDefault="005D6C64" w:rsidP="009F0C77">
      <w:r>
        <w:separator/>
      </w:r>
    </w:p>
  </w:endnote>
  <w:endnote w:type="continuationSeparator" w:id="0">
    <w:p w:rsidR="005D6C64" w:rsidRDefault="005D6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1E4993-D0A2-492A-9129-E5AEC6FCF39F}"/>
    <w:embedBold r:id="rId2" w:fontKey="{C30AD563-887B-4A46-9479-591929990CEA}"/>
  </w:font>
  <w:font w:name="Calibri">
    <w:panose1 w:val="020F0502020204030204"/>
    <w:charset w:val="00"/>
    <w:family w:val="swiss"/>
    <w:pitch w:val="variable"/>
    <w:sig w:usb0="E10002FF" w:usb1="4000ACFF" w:usb2="00000009" w:usb3="00000000" w:csb0="0000019F" w:csb1="00000000"/>
    <w:embedRegular r:id="rId3" w:fontKey="{463F2AC3-3B84-493A-8997-BBCADD11B94B}"/>
  </w:font>
  <w:font w:name="Tahoma">
    <w:panose1 w:val="020B0604030504040204"/>
    <w:charset w:val="00"/>
    <w:family w:val="swiss"/>
    <w:pitch w:val="variable"/>
    <w:sig w:usb0="21002A87" w:usb1="80000000" w:usb2="00000008" w:usb3="00000000" w:csb0="000101FF" w:csb1="00000000"/>
    <w:embedRegular r:id="rId4" w:fontKey="{FFFFC718-646E-426B-A424-E5BF23749DF9}"/>
  </w:font>
  <w:font w:name="Cambria">
    <w:panose1 w:val="02040503050406030204"/>
    <w:charset w:val="00"/>
    <w:family w:val="roman"/>
    <w:pitch w:val="variable"/>
    <w:sig w:usb0="E00002FF" w:usb1="400004FF" w:usb2="00000000" w:usb3="00000000" w:csb0="0000019F" w:csb1="00000000"/>
    <w:embedRegular r:id="rId5" w:fontKey="{5D2F0659-F87D-4289-96BF-FAD8BD98D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029" w:rsidRPr="008D066D" w:rsidRDefault="007B7029" w:rsidP="008D066D">
    <w:pPr>
      <w:pStyle w:val="Footer"/>
      <w:tabs>
        <w:tab w:val="clear" w:pos="4680"/>
        <w:tab w:val="clear" w:pos="9360"/>
        <w:tab w:val="center" w:pos="2995"/>
      </w:tabs>
      <w:spacing w:before="120"/>
    </w:pPr>
    <w:r>
      <w:t>[182-</w:t>
    </w:r>
    <w:r w:rsidR="00DE0089">
      <w:fldChar w:fldCharType="begin"/>
    </w:r>
    <w:r w:rsidR="00DE0089">
      <w:instrText xml:space="preserve"> PAGE  \* MERGEFORMAT </w:instrText>
    </w:r>
    <w:r w:rsidR="00DE0089">
      <w:fldChar w:fldCharType="separate"/>
    </w:r>
    <w:r w:rsidR="00C26CEC">
      <w:rPr>
        <w:noProof/>
      </w:rPr>
      <w:t>1</w:t>
    </w:r>
    <w:r w:rsidR="00DE00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F44" w:rsidRPr="008D066D" w:rsidRDefault="007B7029" w:rsidP="008D066D">
    <w:pPr>
      <w:pStyle w:val="Footer"/>
      <w:tabs>
        <w:tab w:val="clear" w:pos="4680"/>
        <w:tab w:val="clear" w:pos="9360"/>
        <w:tab w:val="center" w:pos="2995"/>
      </w:tabs>
      <w:spacing w:before="120"/>
    </w:pPr>
    <w:r>
      <w:t>[182]</w:t>
    </w:r>
    <w:r>
      <w:tab/>
    </w:r>
    <w:r w:rsidR="00206FDA">
      <w:fldChar w:fldCharType="begin"/>
    </w:r>
    <w:r>
      <w:instrText xml:space="preserve"> PAGE  \* MERGEFORMAT </w:instrText>
    </w:r>
    <w:r w:rsidR="00206FDA">
      <w:fldChar w:fldCharType="separate"/>
    </w:r>
    <w:r w:rsidR="00140FAF">
      <w:rPr>
        <w:noProof/>
      </w:rPr>
      <w:t>1</w:t>
    </w:r>
    <w:r w:rsidR="00206FD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C64" w:rsidRDefault="005D6C64" w:rsidP="009F0C77">
      <w:r>
        <w:separator/>
      </w:r>
    </w:p>
  </w:footnote>
  <w:footnote w:type="continuationSeparator" w:id="0">
    <w:p w:rsidR="005D6C64" w:rsidRDefault="005D6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38AC13"/>
    <w:docVar w:name="CoverBillType" w:val="c"/>
    <w:docVar w:name="docpath" w:val="L:\Council\bills\NBD\11038AC13.DOCX"/>
    <w:docVar w:name="dvBillNumber" w:val="182"/>
    <w:docVar w:name="dvBillNumberPrefix" w:val="S. "/>
    <w:docVar w:name="dvOriginalBody" w:val="Senate"/>
    <w:docVar w:name="dvSteno" w:val="NBD"/>
    <w:docVar w:name="NameofBody" w:val="s"/>
    <w:docVar w:name="vgroup2" w:val="Council"/>
  </w:docVars>
  <w:rsids>
    <w:rsidRoot w:val="00A36164"/>
    <w:rsid w:val="00026C9A"/>
    <w:rsid w:val="000342CF"/>
    <w:rsid w:val="000965A1"/>
    <w:rsid w:val="000E1785"/>
    <w:rsid w:val="000F39F2"/>
    <w:rsid w:val="001020B9"/>
    <w:rsid w:val="001023A4"/>
    <w:rsid w:val="0010776B"/>
    <w:rsid w:val="00133E66"/>
    <w:rsid w:val="00134ACF"/>
    <w:rsid w:val="00140FAF"/>
    <w:rsid w:val="00144E15"/>
    <w:rsid w:val="00171AAF"/>
    <w:rsid w:val="001A49DE"/>
    <w:rsid w:val="001A4A62"/>
    <w:rsid w:val="001A681E"/>
    <w:rsid w:val="001B2D9E"/>
    <w:rsid w:val="001D08F2"/>
    <w:rsid w:val="001E2CB2"/>
    <w:rsid w:val="001E66EB"/>
    <w:rsid w:val="002037CA"/>
    <w:rsid w:val="002047A2"/>
    <w:rsid w:val="00206FDA"/>
    <w:rsid w:val="00214ADC"/>
    <w:rsid w:val="002273F9"/>
    <w:rsid w:val="002321B6"/>
    <w:rsid w:val="0023696B"/>
    <w:rsid w:val="00250967"/>
    <w:rsid w:val="002759C5"/>
    <w:rsid w:val="00277DEE"/>
    <w:rsid w:val="00280D88"/>
    <w:rsid w:val="00282766"/>
    <w:rsid w:val="00294ABE"/>
    <w:rsid w:val="002A3EB4"/>
    <w:rsid w:val="002C5FBA"/>
    <w:rsid w:val="00325348"/>
    <w:rsid w:val="00384069"/>
    <w:rsid w:val="00384664"/>
    <w:rsid w:val="00384D64"/>
    <w:rsid w:val="00393688"/>
    <w:rsid w:val="00397669"/>
    <w:rsid w:val="003B1075"/>
    <w:rsid w:val="003D411E"/>
    <w:rsid w:val="003D7B49"/>
    <w:rsid w:val="003E3C1E"/>
    <w:rsid w:val="003E6148"/>
    <w:rsid w:val="00400EAA"/>
    <w:rsid w:val="0041760A"/>
    <w:rsid w:val="004809EE"/>
    <w:rsid w:val="004A5997"/>
    <w:rsid w:val="00511EE9"/>
    <w:rsid w:val="00516DC5"/>
    <w:rsid w:val="00521E00"/>
    <w:rsid w:val="005648D5"/>
    <w:rsid w:val="00577C6C"/>
    <w:rsid w:val="0058501B"/>
    <w:rsid w:val="005C58A9"/>
    <w:rsid w:val="005D6C64"/>
    <w:rsid w:val="006215AA"/>
    <w:rsid w:val="006340D9"/>
    <w:rsid w:val="00643B8E"/>
    <w:rsid w:val="00665EBC"/>
    <w:rsid w:val="0069470D"/>
    <w:rsid w:val="006A14CC"/>
    <w:rsid w:val="006A476C"/>
    <w:rsid w:val="006A4E12"/>
    <w:rsid w:val="006A75A7"/>
    <w:rsid w:val="006C6A93"/>
    <w:rsid w:val="006E02F9"/>
    <w:rsid w:val="00706D9C"/>
    <w:rsid w:val="00753C04"/>
    <w:rsid w:val="00756946"/>
    <w:rsid w:val="00757F80"/>
    <w:rsid w:val="007666BA"/>
    <w:rsid w:val="00771EEC"/>
    <w:rsid w:val="00786819"/>
    <w:rsid w:val="007A325A"/>
    <w:rsid w:val="007B7029"/>
    <w:rsid w:val="007F1523"/>
    <w:rsid w:val="007F509E"/>
    <w:rsid w:val="007F5799"/>
    <w:rsid w:val="007F6947"/>
    <w:rsid w:val="008338ED"/>
    <w:rsid w:val="008549EB"/>
    <w:rsid w:val="00854DBF"/>
    <w:rsid w:val="00872729"/>
    <w:rsid w:val="008A2039"/>
    <w:rsid w:val="008A3EC2"/>
    <w:rsid w:val="008D066D"/>
    <w:rsid w:val="008F4429"/>
    <w:rsid w:val="00932670"/>
    <w:rsid w:val="009352BB"/>
    <w:rsid w:val="00990668"/>
    <w:rsid w:val="009B24A5"/>
    <w:rsid w:val="009F0C77"/>
    <w:rsid w:val="009F4DD1"/>
    <w:rsid w:val="00A2671D"/>
    <w:rsid w:val="00A36164"/>
    <w:rsid w:val="00A64E80"/>
    <w:rsid w:val="00A741D9"/>
    <w:rsid w:val="00A9741D"/>
    <w:rsid w:val="00AA3B78"/>
    <w:rsid w:val="00AC3B9D"/>
    <w:rsid w:val="00AD4B17"/>
    <w:rsid w:val="00AE295D"/>
    <w:rsid w:val="00B016DF"/>
    <w:rsid w:val="00B26FA6"/>
    <w:rsid w:val="00B741CB"/>
    <w:rsid w:val="00B934F3"/>
    <w:rsid w:val="00BB6347"/>
    <w:rsid w:val="00BD2134"/>
    <w:rsid w:val="00BD2379"/>
    <w:rsid w:val="00C038D8"/>
    <w:rsid w:val="00C045DD"/>
    <w:rsid w:val="00C12AB8"/>
    <w:rsid w:val="00C26CEC"/>
    <w:rsid w:val="00C3136F"/>
    <w:rsid w:val="00C3483A"/>
    <w:rsid w:val="00C74E9D"/>
    <w:rsid w:val="00C82FD3"/>
    <w:rsid w:val="00CB7BDC"/>
    <w:rsid w:val="00CC6B7B"/>
    <w:rsid w:val="00CD3619"/>
    <w:rsid w:val="00CF4447"/>
    <w:rsid w:val="00CF7F7B"/>
    <w:rsid w:val="00D31B27"/>
    <w:rsid w:val="00D405E7"/>
    <w:rsid w:val="00D41D56"/>
    <w:rsid w:val="00D6260D"/>
    <w:rsid w:val="00D6662B"/>
    <w:rsid w:val="00D95E2F"/>
    <w:rsid w:val="00D970A9"/>
    <w:rsid w:val="00DB3AC0"/>
    <w:rsid w:val="00DE0089"/>
    <w:rsid w:val="00DE68F0"/>
    <w:rsid w:val="00DF3845"/>
    <w:rsid w:val="00DF7E17"/>
    <w:rsid w:val="00E35FDB"/>
    <w:rsid w:val="00EB00A2"/>
    <w:rsid w:val="00EB1BF3"/>
    <w:rsid w:val="00EB56BD"/>
    <w:rsid w:val="00EB73C3"/>
    <w:rsid w:val="00ED31FA"/>
    <w:rsid w:val="00EF3EEE"/>
    <w:rsid w:val="00F062EB"/>
    <w:rsid w:val="00F149A7"/>
    <w:rsid w:val="00F3685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4E4E26-7E9E-46A4-8D24-BA96503B4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75A7"/>
    <w:rPr>
      <w:rFonts w:ascii="Tahoma" w:hAnsi="Tahoma" w:cs="Tahoma"/>
      <w:sz w:val="16"/>
      <w:szCs w:val="16"/>
    </w:rPr>
  </w:style>
  <w:style w:type="character" w:customStyle="1" w:styleId="BalloonTextChar">
    <w:name w:val="Balloon Text Char"/>
    <w:basedOn w:val="DefaultParagraphFont"/>
    <w:link w:val="BalloonText"/>
    <w:uiPriority w:val="99"/>
    <w:semiHidden/>
    <w:rsid w:val="006A75A7"/>
    <w:rPr>
      <w:rFonts w:ascii="Tahoma" w:eastAsia="Times New Roman" w:hAnsi="Tahoma" w:cs="Tahoma"/>
      <w:sz w:val="16"/>
      <w:szCs w:val="16"/>
    </w:rPr>
  </w:style>
  <w:style w:type="paragraph" w:customStyle="1" w:styleId="BillDots0">
    <w:name w:val="Bill Dots"/>
    <w:basedOn w:val="Normal"/>
    <w:qFormat/>
    <w:rsid w:val="008A3E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3EC2"/>
    <w:pPr>
      <w:tabs>
        <w:tab w:val="right" w:pos="5904"/>
      </w:tabs>
    </w:pPr>
  </w:style>
  <w:style w:type="character" w:styleId="Hyperlink">
    <w:name w:val="Hyperlink"/>
    <w:basedOn w:val="DefaultParagraphFont"/>
    <w:uiPriority w:val="99"/>
    <w:unhideWhenUsed/>
    <w:rsid w:val="00384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p:\pprever\2013-14\182_2013010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hyperlink" Target="file:///h:\HJ%20Archive\2013\02-07-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06-13.docx" TargetMode="External"/><Relationship Id="rId5" Type="http://schemas.openxmlformats.org/officeDocument/2006/relationships/footnotes" Target="footnotes.xml"/><Relationship Id="rId15" Type="http://schemas.openxmlformats.org/officeDocument/2006/relationships/hyperlink" Target="file:///p:\pprever\2013-14\182_20130204.docx" TargetMode="External"/><Relationship Id="rId10" Type="http://schemas.openxmlformats.org/officeDocument/2006/relationships/hyperlink" Target="file:///h:\SJ%20Archive\2013\02-04-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1-31-13.docx" TargetMode="External"/><Relationship Id="rId14" Type="http://schemas.openxmlformats.org/officeDocument/2006/relationships/hyperlink" Target="file:///p:\pprever\2013-14\182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F844-7445-4BB3-9F15-B8AF8DB7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182: Endometriosis Awareness Month - South Carolina Legislature Online</dc:title>
  <dc:subject/>
  <dc:creator>NikiDowney</dc:creator>
  <cp:keywords/>
  <dc:description/>
  <cp:lastModifiedBy>N Cumfer</cp:lastModifiedBy>
  <cp:revision>10</cp:revision>
  <cp:lastPrinted>2013-01-07T18:52:00Z</cp:lastPrinted>
  <dcterms:created xsi:type="dcterms:W3CDTF">2013-02-04T15:13:00Z</dcterms:created>
  <dcterms:modified xsi:type="dcterms:W3CDTF">2014-12-04T20:35:00Z</dcterms:modified>
</cp:coreProperties>
</file>