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4650">
        <w:rPr>
          <w:rFonts w:cs="Times New Roman"/>
          <w:b/>
        </w:rPr>
        <w:t>South Carolina General Assembly</w:t>
      </w: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84650">
        <w:rPr>
          <w:rFonts w:cs="Times New Roman"/>
        </w:rPr>
        <w:t>120th Session, 2013-2014</w:t>
      </w: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650" w:rsidRPr="00684650" w:rsidRDefault="00141985"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A43, R50, S250</w:t>
      </w: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650">
        <w:rPr>
          <w:rFonts w:cs="Times New Roman"/>
          <w:b/>
        </w:rPr>
        <w:t>STATUS INFORMATION</w:t>
      </w: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650">
        <w:rPr>
          <w:rFonts w:cs="Times New Roman"/>
        </w:rPr>
        <w:t>General Bill</w:t>
      </w: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650">
        <w:rPr>
          <w:rFonts w:cs="Times New Roman"/>
        </w:rPr>
        <w:t>Sponsors: Senators Cromer and Ford</w:t>
      </w: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650">
        <w:rPr>
          <w:rFonts w:cs="Times New Roman"/>
        </w:rPr>
        <w:t>Document Path: l:\s-res\rwc\010char.kmm.rwc.docx</w:t>
      </w: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650">
        <w:rPr>
          <w:rFonts w:cs="Times New Roman"/>
        </w:rPr>
        <w:t>Companion/Similar bill(s): 3398</w:t>
      </w: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2064C" w:rsidRDefault="0002064C"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16, 2013</w:t>
      </w:r>
    </w:p>
    <w:p w:rsidR="0002064C" w:rsidRDefault="0002064C"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14, 2013</w:t>
      </w:r>
    </w:p>
    <w:p w:rsidR="0002064C" w:rsidRDefault="0002064C"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7, 2013</w:t>
      </w:r>
    </w:p>
    <w:p w:rsidR="0002064C" w:rsidRDefault="0002064C"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17, 2013</w:t>
      </w:r>
    </w:p>
    <w:p w:rsidR="0002064C" w:rsidRDefault="0002064C"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2013, Signed</w:t>
      </w:r>
    </w:p>
    <w:p w:rsidR="0002064C" w:rsidRDefault="0002064C"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650">
        <w:rPr>
          <w:rFonts w:cs="Times New Roman"/>
        </w:rPr>
        <w:t>Summary: Charitable funds</w:t>
      </w: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650" w:rsidRPr="00684650" w:rsidRDefault="00684650" w:rsidP="00684650">
      <w:pPr>
        <w:widowControl w:val="0"/>
        <w:tabs>
          <w:tab w:val="center" w:pos="590"/>
          <w:tab w:val="center" w:pos="1440"/>
          <w:tab w:val="left" w:pos="1872"/>
          <w:tab w:val="left" w:pos="9187"/>
        </w:tabs>
        <w:rPr>
          <w:rFonts w:cs="Times New Roman"/>
        </w:rPr>
      </w:pPr>
      <w:r w:rsidRPr="00684650">
        <w:rPr>
          <w:rFonts w:cs="Times New Roman"/>
          <w:b/>
        </w:rPr>
        <w:t>HISTORY OF LEGISLATIVE ACTIONS</w:t>
      </w:r>
    </w:p>
    <w:p w:rsidR="00684650" w:rsidRPr="00684650" w:rsidRDefault="00684650" w:rsidP="00684650">
      <w:pPr>
        <w:widowControl w:val="0"/>
        <w:tabs>
          <w:tab w:val="center" w:pos="590"/>
          <w:tab w:val="center" w:pos="1440"/>
          <w:tab w:val="left" w:pos="1872"/>
          <w:tab w:val="left" w:pos="9187"/>
        </w:tabs>
        <w:rPr>
          <w:rFonts w:cs="Times New Roman"/>
        </w:rPr>
      </w:pPr>
    </w:p>
    <w:p w:rsidR="00684650" w:rsidRPr="00684650" w:rsidRDefault="00684650" w:rsidP="00684650">
      <w:pPr>
        <w:widowControl w:val="0"/>
        <w:tabs>
          <w:tab w:val="center" w:pos="590"/>
          <w:tab w:val="center" w:pos="1440"/>
          <w:tab w:val="left" w:pos="1872"/>
          <w:tab w:val="left" w:pos="9187"/>
        </w:tabs>
        <w:rPr>
          <w:rFonts w:cs="Times New Roman"/>
        </w:rPr>
      </w:pPr>
      <w:r w:rsidRPr="00684650">
        <w:rPr>
          <w:rFonts w:cs="Times New Roman"/>
          <w:u w:val="single"/>
        </w:rPr>
        <w:tab/>
        <w:t>Date</w:t>
      </w:r>
      <w:r w:rsidRPr="00684650">
        <w:rPr>
          <w:rFonts w:cs="Times New Roman"/>
          <w:u w:val="single"/>
        </w:rPr>
        <w:tab/>
        <w:t>Body</w:t>
      </w:r>
      <w:r w:rsidRPr="00684650">
        <w:rPr>
          <w:rFonts w:cs="Times New Roman"/>
          <w:u w:val="single"/>
        </w:rPr>
        <w:tab/>
        <w:t>Action Description with journal page number</w:t>
      </w:r>
      <w:r w:rsidRPr="00684650">
        <w:rPr>
          <w:rFonts w:cs="Times New Roman"/>
          <w:u w:val="single"/>
        </w:rPr>
        <w:tab/>
      </w:r>
      <w:bookmarkStart w:id="0" w:name="_GoBack"/>
      <w:bookmarkEnd w:id="0"/>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Senate</w:t>
      </w:r>
      <w:r>
        <w:rPr>
          <w:rFonts w:cs="Times New Roman"/>
        </w:rPr>
        <w:tab/>
      </w:r>
      <w:r w:rsidRPr="00DD2267">
        <w:rPr>
          <w:rFonts w:cs="Times New Roman"/>
        </w:rPr>
        <w:t>Introduced and read first time (</w:t>
      </w:r>
      <w:hyperlink r:id="rId7" w:history="1">
        <w:r w:rsidRPr="00DD2267">
          <w:rPr>
            <w:rStyle w:val="Hyperlink"/>
            <w:rFonts w:cs="Times New Roman"/>
          </w:rPr>
          <w:t>Senate Journal</w:t>
        </w:r>
        <w:r w:rsidRPr="00DD2267">
          <w:rPr>
            <w:rStyle w:val="Hyperlink"/>
            <w:rFonts w:cs="Times New Roman"/>
          </w:rPr>
          <w:noBreakHyphen/>
          <w:t>page 15</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Senate</w:t>
      </w:r>
      <w:r>
        <w:rPr>
          <w:rFonts w:cs="Times New Roman"/>
        </w:rPr>
        <w:tab/>
      </w:r>
      <w:r w:rsidRPr="00DD2267">
        <w:rPr>
          <w:rFonts w:cs="Times New Roman"/>
        </w:rPr>
        <w:t>Ref</w:t>
      </w:r>
      <w:r>
        <w:rPr>
          <w:rFonts w:cs="Times New Roman"/>
        </w:rPr>
        <w:t xml:space="preserve">erred to Committee on </w:t>
      </w:r>
      <w:r w:rsidRPr="00DD2267">
        <w:rPr>
          <w:rFonts w:cs="Times New Roman"/>
          <w:b/>
        </w:rPr>
        <w:t>Judiciary</w:t>
      </w:r>
      <w:r>
        <w:rPr>
          <w:rFonts w:cs="Times New Roman"/>
        </w:rPr>
        <w:t xml:space="preserve"> </w:t>
      </w:r>
      <w:r w:rsidRPr="00DD2267">
        <w:rPr>
          <w:rFonts w:cs="Times New Roman"/>
        </w:rPr>
        <w:t>(</w:t>
      </w:r>
      <w:hyperlink r:id="rId8" w:history="1">
        <w:r w:rsidRPr="00DD2267">
          <w:rPr>
            <w:rStyle w:val="Hyperlink"/>
            <w:rFonts w:cs="Times New Roman"/>
          </w:rPr>
          <w:t>Senate Journal</w:t>
        </w:r>
        <w:r w:rsidRPr="00DD2267">
          <w:rPr>
            <w:rStyle w:val="Hyperlink"/>
            <w:rFonts w:cs="Times New Roman"/>
          </w:rPr>
          <w:noBreakHyphen/>
          <w:t>page 15</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2/15/2013</w:t>
      </w:r>
      <w:r>
        <w:rPr>
          <w:rFonts w:cs="Times New Roman"/>
        </w:rPr>
        <w:tab/>
        <w:t>Senate</w:t>
      </w:r>
      <w:r>
        <w:rPr>
          <w:rFonts w:cs="Times New Roman"/>
        </w:rPr>
        <w:tab/>
      </w:r>
      <w:r w:rsidRPr="00DD2267">
        <w:rPr>
          <w:rFonts w:cs="Times New Roman"/>
        </w:rPr>
        <w:t>Referred to Subcommittee: Rankin (ch), Hutto, Bennett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DD2267">
        <w:rPr>
          <w:rFonts w:cs="Times New Roman"/>
        </w:rPr>
        <w:t>Committee r</w:t>
      </w:r>
      <w:r>
        <w:rPr>
          <w:rFonts w:cs="Times New Roman"/>
        </w:rPr>
        <w:t xml:space="preserve">eport: Favorable with amendment </w:t>
      </w:r>
      <w:r w:rsidRPr="00DD2267">
        <w:rPr>
          <w:rFonts w:cs="Times New Roman"/>
          <w:b/>
        </w:rPr>
        <w:t>Judiciary</w:t>
      </w:r>
      <w:r w:rsidRPr="00DD2267">
        <w:rPr>
          <w:rFonts w:cs="Times New Roman"/>
        </w:rPr>
        <w:t xml:space="preserve"> (</w:t>
      </w:r>
      <w:hyperlink r:id="rId9" w:history="1">
        <w:r w:rsidRPr="00DD2267">
          <w:rPr>
            <w:rStyle w:val="Hyperlink"/>
            <w:rFonts w:cs="Times New Roman"/>
          </w:rPr>
          <w:t>Senate Journal</w:t>
        </w:r>
        <w:r w:rsidRPr="00DD2267">
          <w:rPr>
            <w:rStyle w:val="Hyperlink"/>
            <w:rFonts w:cs="Times New Roman"/>
          </w:rPr>
          <w:noBreakHyphen/>
          <w:t>page 13</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DD2267">
        <w:rPr>
          <w:rFonts w:cs="Times New Roman"/>
        </w:rPr>
        <w:t>Scrivener's error corrected</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DD2267">
        <w:rPr>
          <w:rFonts w:cs="Times New Roman"/>
        </w:rPr>
        <w:t>Committee Amendment Adopted (</w:t>
      </w:r>
      <w:hyperlink r:id="rId10" w:history="1">
        <w:r w:rsidRPr="00DD2267">
          <w:rPr>
            <w:rStyle w:val="Hyperlink"/>
            <w:rFonts w:cs="Times New Roman"/>
          </w:rPr>
          <w:t>Senate Journal</w:t>
        </w:r>
        <w:r w:rsidRPr="00DD2267">
          <w:rPr>
            <w:rStyle w:val="Hyperlink"/>
            <w:rFonts w:cs="Times New Roman"/>
          </w:rPr>
          <w:noBreakHyphen/>
          <w:t>page 13</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DD2267">
        <w:rPr>
          <w:rFonts w:cs="Times New Roman"/>
        </w:rPr>
        <w:t>Read second time (</w:t>
      </w:r>
      <w:hyperlink r:id="rId11" w:history="1">
        <w:r w:rsidRPr="00DD2267">
          <w:rPr>
            <w:rStyle w:val="Hyperlink"/>
            <w:rFonts w:cs="Times New Roman"/>
          </w:rPr>
          <w:t>Senate Journal</w:t>
        </w:r>
        <w:r w:rsidRPr="00DD2267">
          <w:rPr>
            <w:rStyle w:val="Hyperlink"/>
            <w:rFonts w:cs="Times New Roman"/>
          </w:rPr>
          <w:noBreakHyphen/>
          <w:t>page 13</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DD2267">
        <w:rPr>
          <w:rFonts w:cs="Times New Roman"/>
        </w:rPr>
        <w:t>Roll call Ayes</w:t>
      </w:r>
      <w:r>
        <w:rPr>
          <w:rFonts w:cs="Times New Roman"/>
        </w:rPr>
        <w:noBreakHyphen/>
      </w:r>
      <w:r w:rsidRPr="00DD2267">
        <w:rPr>
          <w:rFonts w:cs="Times New Roman"/>
        </w:rPr>
        <w:t>39  Nays</w:t>
      </w:r>
      <w:r>
        <w:rPr>
          <w:rFonts w:cs="Times New Roman"/>
        </w:rPr>
        <w:noBreakHyphen/>
      </w:r>
      <w:r w:rsidRPr="00DD2267">
        <w:rPr>
          <w:rFonts w:cs="Times New Roman"/>
        </w:rPr>
        <w:t>1 (</w:t>
      </w:r>
      <w:hyperlink r:id="rId12" w:history="1">
        <w:r w:rsidRPr="00DD2267">
          <w:rPr>
            <w:rStyle w:val="Hyperlink"/>
            <w:rFonts w:cs="Times New Roman"/>
          </w:rPr>
          <w:t>Senate Journal</w:t>
        </w:r>
        <w:r w:rsidRPr="00DD2267">
          <w:rPr>
            <w:rStyle w:val="Hyperlink"/>
            <w:rFonts w:cs="Times New Roman"/>
          </w:rPr>
          <w:noBreakHyphen/>
          <w:t>page 13</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r>
      <w:r>
        <w:rPr>
          <w:rFonts w:cs="Times New Roman"/>
        </w:rPr>
        <w:tab/>
      </w:r>
      <w:r w:rsidRPr="00DD2267">
        <w:rPr>
          <w:rFonts w:cs="Times New Roman"/>
        </w:rPr>
        <w:t>Scrivener's error corrected</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t>Senate</w:t>
      </w:r>
      <w:r>
        <w:rPr>
          <w:rFonts w:cs="Times New Roman"/>
        </w:rPr>
        <w:tab/>
      </w:r>
      <w:r w:rsidRPr="00DD2267">
        <w:rPr>
          <w:rFonts w:cs="Times New Roman"/>
        </w:rPr>
        <w:t>Re</w:t>
      </w:r>
      <w:r>
        <w:rPr>
          <w:rFonts w:cs="Times New Roman"/>
        </w:rPr>
        <w:t xml:space="preserve">ad third time and sent to House </w:t>
      </w:r>
      <w:r w:rsidRPr="00DD2267">
        <w:rPr>
          <w:rFonts w:cs="Times New Roman"/>
        </w:rPr>
        <w:t>(</w:t>
      </w:r>
      <w:hyperlink r:id="rId13" w:history="1">
        <w:r w:rsidRPr="00DD2267">
          <w:rPr>
            <w:rStyle w:val="Hyperlink"/>
            <w:rFonts w:cs="Times New Roman"/>
          </w:rPr>
          <w:t>Senate Journal</w:t>
        </w:r>
        <w:r w:rsidRPr="00DD2267">
          <w:rPr>
            <w:rStyle w:val="Hyperlink"/>
            <w:rFonts w:cs="Times New Roman"/>
          </w:rPr>
          <w:noBreakHyphen/>
          <w:t>page 8</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DD2267">
        <w:rPr>
          <w:rFonts w:cs="Times New Roman"/>
        </w:rPr>
        <w:t>Introduced and read first time (</w:t>
      </w:r>
      <w:hyperlink r:id="rId14" w:history="1">
        <w:r w:rsidRPr="00DD2267">
          <w:rPr>
            <w:rStyle w:val="Hyperlink"/>
            <w:rFonts w:cs="Times New Roman"/>
          </w:rPr>
          <w:t>House Journal</w:t>
        </w:r>
        <w:r w:rsidRPr="00DD2267">
          <w:rPr>
            <w:rStyle w:val="Hyperlink"/>
            <w:rFonts w:cs="Times New Roman"/>
          </w:rPr>
          <w:noBreakHyphen/>
          <w:t>page 18</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DD2267">
        <w:rPr>
          <w:rFonts w:cs="Times New Roman"/>
        </w:rPr>
        <w:t>Ref</w:t>
      </w:r>
      <w:r>
        <w:rPr>
          <w:rFonts w:cs="Times New Roman"/>
        </w:rPr>
        <w:t xml:space="preserve">erred to Committee on </w:t>
      </w:r>
      <w:r w:rsidRPr="00DD2267">
        <w:rPr>
          <w:rFonts w:cs="Times New Roman"/>
          <w:b/>
        </w:rPr>
        <w:t>Judiciary</w:t>
      </w:r>
      <w:r>
        <w:rPr>
          <w:rFonts w:cs="Times New Roman"/>
        </w:rPr>
        <w:t xml:space="preserve"> </w:t>
      </w:r>
      <w:r w:rsidRPr="00DD2267">
        <w:rPr>
          <w:rFonts w:cs="Times New Roman"/>
        </w:rPr>
        <w:t>(</w:t>
      </w:r>
      <w:hyperlink r:id="rId15" w:history="1">
        <w:r w:rsidRPr="00DD2267">
          <w:rPr>
            <w:rStyle w:val="Hyperlink"/>
            <w:rFonts w:cs="Times New Roman"/>
          </w:rPr>
          <w:t>House Journal</w:t>
        </w:r>
        <w:r w:rsidRPr="00DD2267">
          <w:rPr>
            <w:rStyle w:val="Hyperlink"/>
            <w:rFonts w:cs="Times New Roman"/>
          </w:rPr>
          <w:noBreakHyphen/>
          <w:t>page 18</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DD2267">
        <w:rPr>
          <w:rFonts w:cs="Times New Roman"/>
        </w:rPr>
        <w:t>Recal</w:t>
      </w:r>
      <w:r>
        <w:rPr>
          <w:rFonts w:cs="Times New Roman"/>
        </w:rPr>
        <w:t xml:space="preserve">led from Committee on </w:t>
      </w:r>
      <w:r w:rsidRPr="00DD2267">
        <w:rPr>
          <w:rFonts w:cs="Times New Roman"/>
          <w:b/>
        </w:rPr>
        <w:t>Judiciary</w:t>
      </w:r>
      <w:r>
        <w:rPr>
          <w:rFonts w:cs="Times New Roman"/>
        </w:rPr>
        <w:t xml:space="preserve"> </w:t>
      </w:r>
      <w:r w:rsidRPr="00DD2267">
        <w:rPr>
          <w:rFonts w:cs="Times New Roman"/>
        </w:rPr>
        <w:t>(</w:t>
      </w:r>
      <w:hyperlink r:id="rId16" w:history="1">
        <w:r w:rsidRPr="00DD2267">
          <w:rPr>
            <w:rStyle w:val="Hyperlink"/>
            <w:rFonts w:cs="Times New Roman"/>
          </w:rPr>
          <w:t>House Journal</w:t>
        </w:r>
        <w:r w:rsidRPr="00DD2267">
          <w:rPr>
            <w:rStyle w:val="Hyperlink"/>
            <w:rFonts w:cs="Times New Roman"/>
          </w:rPr>
          <w:noBreakHyphen/>
          <w:t>page 34</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DD2267">
        <w:rPr>
          <w:rFonts w:cs="Times New Roman"/>
        </w:rPr>
        <w:t>Read second time (</w:t>
      </w:r>
      <w:hyperlink r:id="rId17" w:history="1">
        <w:r w:rsidRPr="00DD2267">
          <w:rPr>
            <w:rStyle w:val="Hyperlink"/>
            <w:rFonts w:cs="Times New Roman"/>
          </w:rPr>
          <w:t>House Journal</w:t>
        </w:r>
        <w:r w:rsidRPr="00DD2267">
          <w:rPr>
            <w:rStyle w:val="Hyperlink"/>
            <w:rFonts w:cs="Times New Roman"/>
          </w:rPr>
          <w:noBreakHyphen/>
          <w:t>page 21</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DD2267">
        <w:rPr>
          <w:rFonts w:cs="Times New Roman"/>
        </w:rPr>
        <w:t>Roll call Yeas</w:t>
      </w:r>
      <w:r>
        <w:rPr>
          <w:rFonts w:cs="Times New Roman"/>
        </w:rPr>
        <w:noBreakHyphen/>
      </w:r>
      <w:r w:rsidRPr="00DD2267">
        <w:rPr>
          <w:rFonts w:cs="Times New Roman"/>
        </w:rPr>
        <w:t>94  Nays</w:t>
      </w:r>
      <w:r>
        <w:rPr>
          <w:rFonts w:cs="Times New Roman"/>
        </w:rPr>
        <w:noBreakHyphen/>
      </w:r>
      <w:r w:rsidRPr="00DD2267">
        <w:rPr>
          <w:rFonts w:cs="Times New Roman"/>
        </w:rPr>
        <w:t>0 (</w:t>
      </w:r>
      <w:hyperlink r:id="rId18" w:history="1">
        <w:r w:rsidRPr="00DD2267">
          <w:rPr>
            <w:rStyle w:val="Hyperlink"/>
            <w:rFonts w:cs="Times New Roman"/>
          </w:rPr>
          <w:t>House Journal</w:t>
        </w:r>
        <w:r w:rsidRPr="00DD2267">
          <w:rPr>
            <w:rStyle w:val="Hyperlink"/>
            <w:rFonts w:cs="Times New Roman"/>
          </w:rPr>
          <w:noBreakHyphen/>
          <w:t>page 21</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DD2267">
        <w:rPr>
          <w:rFonts w:cs="Times New Roman"/>
        </w:rPr>
        <w:t>Unanimous co</w:t>
      </w:r>
      <w:r>
        <w:rPr>
          <w:rFonts w:cs="Times New Roman"/>
        </w:rPr>
        <w:t xml:space="preserve">nsent for third reading on next </w:t>
      </w:r>
      <w:r w:rsidRPr="00DD2267">
        <w:rPr>
          <w:rFonts w:cs="Times New Roman"/>
        </w:rPr>
        <w:t>legislative day (</w:t>
      </w:r>
      <w:hyperlink r:id="rId19" w:history="1">
        <w:r w:rsidRPr="00DD2267">
          <w:rPr>
            <w:rStyle w:val="Hyperlink"/>
            <w:rFonts w:cs="Times New Roman"/>
          </w:rPr>
          <w:t>House Journal</w:t>
        </w:r>
        <w:r w:rsidRPr="00DD2267">
          <w:rPr>
            <w:rStyle w:val="Hyperlink"/>
            <w:rFonts w:cs="Times New Roman"/>
          </w:rPr>
          <w:noBreakHyphen/>
          <w:t>page 22</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5/17/2013</w:t>
      </w:r>
      <w:r>
        <w:rPr>
          <w:rFonts w:cs="Times New Roman"/>
        </w:rPr>
        <w:tab/>
        <w:t>House</w:t>
      </w:r>
      <w:r>
        <w:rPr>
          <w:rFonts w:cs="Times New Roman"/>
        </w:rPr>
        <w:tab/>
      </w:r>
      <w:r w:rsidRPr="00DD2267">
        <w:rPr>
          <w:rFonts w:cs="Times New Roman"/>
        </w:rPr>
        <w:t>Read third time and enrolled (</w:t>
      </w:r>
      <w:hyperlink r:id="rId20" w:history="1">
        <w:r w:rsidRPr="00DD2267">
          <w:rPr>
            <w:rStyle w:val="Hyperlink"/>
            <w:rFonts w:cs="Times New Roman"/>
          </w:rPr>
          <w:t>House Journal</w:t>
        </w:r>
        <w:r w:rsidRPr="00DD2267">
          <w:rPr>
            <w:rStyle w:val="Hyperlink"/>
            <w:rFonts w:cs="Times New Roman"/>
          </w:rPr>
          <w:noBreakHyphen/>
          <w:t>page 2</w:t>
        </w:r>
      </w:hyperlink>
      <w:r w:rsidRPr="00DD2267">
        <w:rPr>
          <w:rFonts w:cs="Times New Roman"/>
        </w:rPr>
        <w:t>)</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DD2267">
        <w:rPr>
          <w:rFonts w:cs="Times New Roman"/>
        </w:rPr>
        <w:t>Ratified R 50</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DD2267">
        <w:rPr>
          <w:rFonts w:cs="Times New Roman"/>
        </w:rPr>
        <w:t>Signed By Governor</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DD2267">
        <w:rPr>
          <w:rFonts w:cs="Times New Roman"/>
        </w:rPr>
        <w:t>Effective date 06/07/13</w:t>
      </w:r>
    </w:p>
    <w:p w:rsidR="00141985" w:rsidRDefault="00141985" w:rsidP="00141985">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DD2267">
        <w:rPr>
          <w:rFonts w:cs="Times New Roman"/>
        </w:rPr>
        <w:t>Act No</w:t>
      </w:r>
      <w:r>
        <w:rPr>
          <w:rFonts w:cs="Times New Roman"/>
        </w:rPr>
        <w:t>. </w:t>
      </w:r>
      <w:r w:rsidRPr="00DD2267">
        <w:rPr>
          <w:rFonts w:cs="Times New Roman"/>
        </w:rPr>
        <w:t>43</w:t>
      </w:r>
    </w:p>
    <w:p w:rsidR="00141985" w:rsidRDefault="00141985" w:rsidP="00141985">
      <w:pPr>
        <w:widowControl w:val="0"/>
        <w:tabs>
          <w:tab w:val="right" w:pos="1008"/>
          <w:tab w:val="left" w:pos="1152"/>
          <w:tab w:val="left" w:pos="1872"/>
          <w:tab w:val="left" w:pos="9187"/>
        </w:tabs>
        <w:ind w:left="2088" w:hanging="2088"/>
        <w:rPr>
          <w:rFonts w:cs="Times New Roman"/>
        </w:rPr>
      </w:pPr>
    </w:p>
    <w:p w:rsidR="00684650" w:rsidRPr="00684650" w:rsidRDefault="00684650" w:rsidP="00684650">
      <w:pPr>
        <w:widowControl w:val="0"/>
        <w:tabs>
          <w:tab w:val="right" w:pos="1008"/>
          <w:tab w:val="left" w:pos="1152"/>
          <w:tab w:val="left" w:pos="1872"/>
          <w:tab w:val="left" w:pos="9187"/>
        </w:tabs>
        <w:ind w:left="2088" w:hanging="2088"/>
        <w:rPr>
          <w:rFonts w:cs="Times New Roman"/>
        </w:rPr>
      </w:pP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84650">
        <w:rPr>
          <w:rFonts w:cs="Times New Roman"/>
          <w:b/>
        </w:rPr>
        <w:t>VERSIONS OF THIS BILL</w:t>
      </w:r>
    </w:p>
    <w:p w:rsidR="00684650" w:rsidRPr="00684650" w:rsidRDefault="00684650"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650" w:rsidRPr="00684650" w:rsidRDefault="00886ED7" w:rsidP="006846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684650" w:rsidRPr="00684650">
          <w:rPr>
            <w:rFonts w:cs="Times New Roman"/>
            <w:color w:val="0000FF" w:themeColor="hyperlink"/>
            <w:u w:val="single"/>
          </w:rPr>
          <w:t>1/16/2013</w:t>
        </w:r>
      </w:hyperlink>
    </w:p>
    <w:p w:rsidR="00684650" w:rsidRPr="00684650" w:rsidRDefault="00886ED7" w:rsidP="00684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684650" w:rsidRPr="00684650">
          <w:rPr>
            <w:rFonts w:cs="Times New Roman"/>
            <w:color w:val="0000FF" w:themeColor="hyperlink"/>
            <w:u w:val="single"/>
          </w:rPr>
          <w:t>4/17/2013</w:t>
        </w:r>
      </w:hyperlink>
    </w:p>
    <w:p w:rsidR="00684650" w:rsidRPr="00684650" w:rsidRDefault="00886ED7" w:rsidP="00684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684650" w:rsidRPr="00684650">
          <w:rPr>
            <w:rFonts w:cs="Times New Roman"/>
            <w:color w:val="0000FF" w:themeColor="hyperlink"/>
            <w:u w:val="single"/>
          </w:rPr>
          <w:t>4/18/2013</w:t>
        </w:r>
      </w:hyperlink>
    </w:p>
    <w:p w:rsidR="00684650" w:rsidRPr="00684650" w:rsidRDefault="00886ED7" w:rsidP="00684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684650" w:rsidRPr="00684650">
          <w:rPr>
            <w:rFonts w:cs="Times New Roman"/>
            <w:color w:val="0000FF" w:themeColor="hyperlink"/>
            <w:u w:val="single"/>
          </w:rPr>
          <w:t>5/7/2013</w:t>
        </w:r>
      </w:hyperlink>
    </w:p>
    <w:p w:rsidR="00684650" w:rsidRPr="00684650" w:rsidRDefault="00886ED7" w:rsidP="00684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684650" w:rsidRPr="00684650">
          <w:rPr>
            <w:rFonts w:cs="Times New Roman"/>
            <w:color w:val="0000FF" w:themeColor="hyperlink"/>
            <w:u w:val="single"/>
          </w:rPr>
          <w:t>5/8/2013</w:t>
        </w:r>
      </w:hyperlink>
    </w:p>
    <w:p w:rsidR="00684650" w:rsidRPr="00684650" w:rsidRDefault="00886ED7" w:rsidP="00684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684650" w:rsidRPr="00684650">
          <w:rPr>
            <w:rFonts w:cs="Times New Roman"/>
            <w:color w:val="0000FF" w:themeColor="hyperlink"/>
            <w:u w:val="single"/>
          </w:rPr>
          <w:t>5/14/2013</w:t>
        </w:r>
      </w:hyperlink>
    </w:p>
    <w:p w:rsidR="00684650" w:rsidRPr="00684650" w:rsidRDefault="00684650" w:rsidP="00684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84650" w:rsidRDefault="00684650" w:rsidP="006846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4650" w:rsidSect="00684650">
          <w:pgSz w:w="12240" w:h="15840" w:code="1"/>
          <w:pgMar w:top="1080" w:right="1440" w:bottom="1080" w:left="1440" w:header="720" w:footer="720" w:gutter="0"/>
          <w:pgNumType w:start="1"/>
          <w:cols w:space="720"/>
          <w:noEndnote/>
          <w:docGrid w:linePitch="360"/>
        </w:sectPr>
      </w:pPr>
    </w:p>
    <w:p w:rsidR="002173D0"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(A43, R50, S250)</w:t>
      </w:r>
    </w:p>
    <w:p w:rsidR="002173D0" w:rsidRPr="008836A5"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173D0" w:rsidRPr="00684650"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4650">
        <w:rPr>
          <w:rFonts w:cs="Times New Roman"/>
          <w:b/>
          <w:color w:val="000000" w:themeColor="text1"/>
          <w:szCs w:val="36"/>
        </w:rPr>
        <w:t xml:space="preserve">AN ACT </w:t>
      </w:r>
      <w:r w:rsidRPr="00684650">
        <w:rPr>
          <w:rFonts w:eastAsia="Times New Roman" w:cs="Times New Roman"/>
          <w:b/>
        </w:rPr>
        <w:t>TO AMEND SECTION 33</w:t>
      </w:r>
      <w:r w:rsidRPr="00684650">
        <w:rPr>
          <w:rFonts w:eastAsia="Times New Roman" w:cs="Times New Roman"/>
          <w:b/>
        </w:rPr>
        <w:noBreakHyphen/>
        <w:t>56</w:t>
      </w:r>
      <w:r w:rsidRPr="00684650">
        <w:rPr>
          <w:rFonts w:eastAsia="Times New Roman" w:cs="Times New Roman"/>
          <w:b/>
        </w:rPr>
        <w:noBreakHyphen/>
        <w:t>50, AS AMENDED, CODE OF LAWS OF SOUTH CAROLINA, 1976, RELATING TO ORGANIZATIONS EXEMPT FROM FILING REGISTRATION STATEMENTS TO SOLICIT CHARITABLE CONTRIBUTIONS, SO AS TO ADD PUBLIC SCHOOL DISTRICTS AND PUBLIC SCHOOLS AS ORGANIZATIONS EXEMPT FROM THE FILING REQUIREMENT.</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E7262">
        <w:rPr>
          <w:rFonts w:eastAsia="Times New Roman" w:cs="Times New Roman"/>
          <w:color w:val="000000" w:themeColor="text1"/>
          <w:u w:color="000000" w:themeColor="text1"/>
        </w:rPr>
        <w:t>Be it enacted by the General Assembly of the State of South Carolina:</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73D0"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Organizations exempt from filing registration statements, public school districts and public schools</w:t>
      </w:r>
    </w:p>
    <w:p w:rsidR="002173D0"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7262">
        <w:rPr>
          <w:rFonts w:cs="Times New Roman"/>
        </w:rPr>
        <w:t>SECTION</w:t>
      </w:r>
      <w:r w:rsidRPr="000E7262">
        <w:rPr>
          <w:rFonts w:cs="Times New Roman"/>
        </w:rPr>
        <w:tab/>
        <w:t>1.</w:t>
      </w:r>
      <w:r w:rsidRPr="000E7262">
        <w:rPr>
          <w:rFonts w:cs="Times New Roman"/>
        </w:rPr>
        <w:tab/>
        <w:t>Section 33</w:t>
      </w:r>
      <w:r w:rsidRPr="000E7262">
        <w:rPr>
          <w:rFonts w:cs="Times New Roman"/>
        </w:rPr>
        <w:noBreakHyphen/>
        <w:t>56</w:t>
      </w:r>
      <w:r w:rsidRPr="000E7262">
        <w:rPr>
          <w:rFonts w:cs="Times New Roman"/>
        </w:rPr>
        <w:noBreakHyphen/>
        <w:t>50 of the 1976 Code</w:t>
      </w:r>
      <w:r>
        <w:rPr>
          <w:rFonts w:cs="Times New Roman"/>
        </w:rPr>
        <w:t>, as last amended by Act 69 of</w:t>
      </w:r>
      <w:r w:rsidRPr="000E7262">
        <w:rPr>
          <w:rFonts w:cs="Times New Roman"/>
        </w:rPr>
        <w:t xml:space="preserve"> </w:t>
      </w:r>
      <w:r>
        <w:rPr>
          <w:rFonts w:cs="Times New Roman"/>
        </w:rPr>
        <w:t xml:space="preserve">2007, </w:t>
      </w:r>
      <w:r w:rsidRPr="000E7262">
        <w:rPr>
          <w:rFonts w:cs="Times New Roman"/>
        </w:rPr>
        <w:t xml:space="preserve">is </w:t>
      </w:r>
      <w:r>
        <w:rPr>
          <w:rFonts w:cs="Times New Roman"/>
        </w:rPr>
        <w:t xml:space="preserve">further </w:t>
      </w:r>
      <w:r w:rsidRPr="000E7262">
        <w:rPr>
          <w:rFonts w:cs="Times New Roman"/>
        </w:rPr>
        <w:t>amended to read:</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7262">
        <w:rPr>
          <w:rFonts w:cs="Times New Roman"/>
        </w:rPr>
        <w:tab/>
        <w:t>“Section 33</w:t>
      </w:r>
      <w:r w:rsidRPr="000E7262">
        <w:rPr>
          <w:rFonts w:cs="Times New Roman"/>
        </w:rPr>
        <w:noBreakHyphen/>
        <w:t>56</w:t>
      </w:r>
      <w:r w:rsidRPr="000E7262">
        <w:rPr>
          <w:rFonts w:cs="Times New Roman"/>
        </w:rPr>
        <w:noBreakHyphen/>
        <w:t>50.</w:t>
      </w:r>
      <w:r w:rsidRPr="000E7262">
        <w:rPr>
          <w:rFonts w:cs="Times New Roman"/>
        </w:rPr>
        <w:tab/>
        <w:t>(A)</w:t>
      </w:r>
      <w:r w:rsidRPr="000E7262">
        <w:rPr>
          <w:rFonts w:cs="Times New Roman"/>
        </w:rPr>
        <w:tab/>
        <w:t xml:space="preserve">The following are not required to file registration statements with the Secretary of State if their fundraising activities are not conducted by professional solicitors, professional fundraising counsel, or commercial coventurers: </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7262">
        <w:rPr>
          <w:rFonts w:cs="Times New Roman"/>
        </w:rPr>
        <w:tab/>
      </w:r>
      <w:r w:rsidRPr="000E7262">
        <w:rPr>
          <w:rFonts w:cs="Times New Roman"/>
        </w:rPr>
        <w:tab/>
        <w:t>(1)</w:t>
      </w:r>
      <w:r w:rsidRPr="000E7262">
        <w:rPr>
          <w:rFonts w:cs="Times New Roman"/>
        </w:rPr>
        <w:tab/>
        <w:t xml:space="preserve">an educational institution which solicits contributions from only its students and their families, alumni, faculty, friends, and other constituencies, trustees, corporations, foundations, and individuals who are interested in and supportive of the programs of the institution; </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7262">
        <w:rPr>
          <w:rFonts w:cs="Times New Roman"/>
        </w:rPr>
        <w:tab/>
      </w:r>
      <w:r w:rsidRPr="000E7262">
        <w:rPr>
          <w:rFonts w:cs="Times New Roman"/>
        </w:rPr>
        <w:tab/>
        <w:t>(2)</w:t>
      </w:r>
      <w:r w:rsidRPr="000E7262">
        <w:rPr>
          <w:rFonts w:cs="Times New Roman"/>
        </w:rPr>
        <w:tab/>
        <w:t xml:space="preserve">a person requesting contributions for the relief of an individual specified by name at the time of the solicitation when all of the contributions collected, without deductions of any kind, are turned over to the named beneficiary for his use, as long as the person soliciting the contributions is not a named beneficiary; </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7262">
        <w:rPr>
          <w:rFonts w:cs="Times New Roman"/>
        </w:rPr>
        <w:tab/>
      </w:r>
      <w:r w:rsidRPr="000E7262">
        <w:rPr>
          <w:rFonts w:cs="Times New Roman"/>
        </w:rPr>
        <w:tab/>
        <w:t>(3)</w:t>
      </w:r>
      <w:r w:rsidRPr="000E7262">
        <w:rPr>
          <w:rFonts w:cs="Times New Roman"/>
        </w:rPr>
        <w:tab/>
        <w:t xml:space="preserve">a charitable organization which (a) does not intend to solicit or receive contributions from the public in excess of twenty thousand dollars in a calendar year and (b) has received a letter of tax exemption from the Internal Revenue Service, if all functions, including fundraising activities, of the organization exempted pursuant to this item are conducted by persons who are compensated no more than five hundred dollars in a year for their services and no part of their assets or income inures to the benefit of or is paid to an officer or a member.  If the contributions raised from the public, whether or not the contributions are actually received by a charitable organization during any calendar year, are in excess of these amounts, within thirty days after the date the contributions exceed these amounts, the organization </w:t>
      </w:r>
      <w:r w:rsidRPr="000E7262">
        <w:rPr>
          <w:rFonts w:cs="Times New Roman"/>
        </w:rPr>
        <w:lastRenderedPageBreak/>
        <w:t xml:space="preserve">must register with and report to the Secretary of State as required by this chapter; </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7262">
        <w:rPr>
          <w:rFonts w:cs="Times New Roman"/>
        </w:rPr>
        <w:tab/>
      </w:r>
      <w:r w:rsidRPr="000E7262">
        <w:rPr>
          <w:rFonts w:cs="Times New Roman"/>
        </w:rPr>
        <w:tab/>
        <w:t>(4)</w:t>
      </w:r>
      <w:r w:rsidRPr="000E7262">
        <w:rPr>
          <w:rFonts w:cs="Times New Roman"/>
        </w:rPr>
        <w:tab/>
        <w:t xml:space="preserve">an organization which solicits exclusively from its membership, including a utility cooperative; </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7262">
        <w:rPr>
          <w:rFonts w:cs="Times New Roman"/>
        </w:rPr>
        <w:tab/>
      </w:r>
      <w:r w:rsidRPr="000E7262">
        <w:rPr>
          <w:rFonts w:cs="Times New Roman"/>
        </w:rPr>
        <w:tab/>
        <w:t>(5)</w:t>
      </w:r>
      <w:r w:rsidRPr="000E7262">
        <w:rPr>
          <w:rFonts w:cs="Times New Roman"/>
        </w:rPr>
        <w:tab/>
        <w:t xml:space="preserve">a veterans’ organization which has a congressional charter; and </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7262">
        <w:rPr>
          <w:rFonts w:cs="Times New Roman"/>
        </w:rPr>
        <w:tab/>
      </w:r>
      <w:r w:rsidRPr="000E7262">
        <w:rPr>
          <w:rFonts w:cs="Times New Roman"/>
        </w:rPr>
        <w:tab/>
        <w:t>(6)</w:t>
      </w:r>
      <w:r w:rsidRPr="000E7262">
        <w:rPr>
          <w:rFonts w:cs="Times New Roman"/>
        </w:rPr>
        <w:tab/>
        <w:t xml:space="preserve">the State, its political subdivisions, and an agency or a department of the State which are subject to the disclosure provisions of the Freedom of Information Act. </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0E7262">
        <w:rPr>
          <w:rFonts w:cs="Times New Roman"/>
        </w:rPr>
        <w:tab/>
        <w:t>(B)</w:t>
      </w:r>
      <w:r w:rsidRPr="000E7262">
        <w:rPr>
          <w:rFonts w:cs="Times New Roman"/>
        </w:rPr>
        <w:tab/>
      </w:r>
      <w:r w:rsidRPr="000E7262">
        <w:rPr>
          <w:rFonts w:cs="Times New Roman"/>
          <w:u w:color="000000"/>
        </w:rPr>
        <w:t>The following are not required to file registration statements with the Secretary of State regardless of whether or not their fundraising activities are conducted by professional solicitors, professional fundraising counsel, or commercial coventurers:</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0E7262">
        <w:rPr>
          <w:rFonts w:cs="Times New Roman"/>
          <w:u w:color="000000"/>
        </w:rPr>
        <w:tab/>
      </w:r>
      <w:r w:rsidRPr="000E7262">
        <w:rPr>
          <w:rFonts w:cs="Times New Roman"/>
          <w:u w:color="000000"/>
        </w:rPr>
        <w:tab/>
        <w:t>(1)</w:t>
      </w:r>
      <w:r w:rsidRPr="000E7262">
        <w:rPr>
          <w:rFonts w:cs="Times New Roman"/>
          <w:u w:color="000000"/>
        </w:rPr>
        <w:tab/>
        <w:t>a public school district located in the State and any public school teaching pre</w:t>
      </w:r>
      <w:r w:rsidRPr="000E7262">
        <w:rPr>
          <w:rFonts w:cs="Times New Roman"/>
          <w:u w:color="000000"/>
        </w:rPr>
        <w:noBreakHyphen/>
        <w:t xml:space="preserve">K through grade twelve located within the public school district.  For purposes of this chapter, the term ‘public school’ includes any student organization within the school that does not maintain separate financial accounts or a separate federal Employer’s Identification Number (EIN) from the school and whose fundraising revenues are deposited in the school’s student activity fund; and </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0E7262">
        <w:rPr>
          <w:rFonts w:cs="Times New Roman"/>
          <w:u w:color="000000"/>
        </w:rPr>
        <w:tab/>
      </w:r>
      <w:r w:rsidRPr="000E7262">
        <w:rPr>
          <w:rFonts w:cs="Times New Roman"/>
          <w:u w:color="000000"/>
        </w:rPr>
        <w:tab/>
        <w:t>(2)</w:t>
      </w:r>
      <w:r w:rsidRPr="000E7262">
        <w:rPr>
          <w:rFonts w:cs="Times New Roman"/>
          <w:u w:color="000000"/>
        </w:rPr>
        <w:tab/>
      </w:r>
      <w:r w:rsidRPr="000E7262">
        <w:rPr>
          <w:rFonts w:cs="Times New Roman"/>
        </w:rPr>
        <w:t>a</w:t>
      </w:r>
      <w:r w:rsidRPr="000E7262">
        <w:rPr>
          <w:rFonts w:cs="Times New Roman"/>
          <w:u w:color="000000"/>
        </w:rPr>
        <w:t xml:space="preserve"> charitable organization that does not intend to solicit or receive contributions from the public in excess of seven thousand five hundred dollars during a calendar year.  If the contributions raised from the public, whether or not the contributions are actually received by a charitable organization during any calendar year, are in excess of these amounts, the organization shall register and report to the Secretary of State as required by this chapter within thirty days after the date the contributions exceed these amounts.</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7262">
        <w:rPr>
          <w:rFonts w:cs="Times New Roman"/>
        </w:rPr>
        <w:tab/>
        <w:t>(C)</w:t>
      </w:r>
      <w:r w:rsidRPr="000E7262">
        <w:rPr>
          <w:rFonts w:cs="Times New Roman"/>
        </w:rPr>
        <w:tab/>
        <w:t>A charitable organization claiming to be exempt from the registration provisions of this chapter and which solicits charitable contributions must submit annually to the Secretary of State, on forms prescribed by the Secretary of State, the name, address, and purpose of the organization and a statement setting forth the reason for the claim for exemption.  If appropriate, the Secretary of State or his appropriate division shall issue a letter of exemption that may be exhibited to the public.  A filing fee is not required of an exempt organization.</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7262">
        <w:rPr>
          <w:rFonts w:cs="Times New Roman"/>
        </w:rPr>
        <w:tab/>
      </w:r>
      <w:r w:rsidRPr="000E7262">
        <w:rPr>
          <w:rFonts w:cs="Times New Roman"/>
          <w:u w:color="000000"/>
        </w:rPr>
        <w:t>(D)</w:t>
      </w:r>
      <w:r w:rsidRPr="000E7262">
        <w:rPr>
          <w:rFonts w:cs="Times New Roman"/>
          <w:u w:color="000000"/>
        </w:rPr>
        <w:tab/>
        <w:t>A professional solicitor, professional fundraising counsel, or commercial coventurer conducting fundraising activities on behalf of an exempt organization must comply with the registration and filing requirements of this chapter.</w:t>
      </w:r>
      <w:r w:rsidRPr="000E7262">
        <w:rPr>
          <w:rFonts w:cs="Times New Roman"/>
        </w:rPr>
        <w:t>”</w:t>
      </w:r>
    </w:p>
    <w:p w:rsidR="002173D0" w:rsidRPr="000E7262" w:rsidRDefault="002173D0"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73D0" w:rsidRPr="00345C16" w:rsidRDefault="002173D0" w:rsidP="002173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173D0" w:rsidRDefault="002173D0" w:rsidP="002173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73D0" w:rsidRPr="000E7262" w:rsidRDefault="002173D0" w:rsidP="002173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E7262">
        <w:rPr>
          <w:rFonts w:cs="Times New Roman"/>
        </w:rPr>
        <w:t>SECTION</w:t>
      </w:r>
      <w:r w:rsidRPr="000E7262">
        <w:rPr>
          <w:rFonts w:cs="Times New Roman"/>
        </w:rPr>
        <w:tab/>
        <w:t>2.</w:t>
      </w:r>
      <w:r w:rsidRPr="000E7262">
        <w:rPr>
          <w:rFonts w:cs="Times New Roman"/>
        </w:rPr>
        <w:tab/>
        <w:t>This act takes effect upon approval of the Governor.</w:t>
      </w:r>
    </w:p>
    <w:p w:rsidR="002173D0" w:rsidRDefault="002173D0" w:rsidP="002173D0">
      <w:pPr>
        <w:tabs>
          <w:tab w:val="left" w:pos="1440"/>
          <w:tab w:val="left" w:pos="1800"/>
          <w:tab w:val="left" w:pos="2880"/>
        </w:tabs>
        <w:rPr>
          <w:color w:val="000000" w:themeColor="text1"/>
        </w:rPr>
      </w:pPr>
    </w:p>
    <w:p w:rsidR="002173D0" w:rsidRDefault="002173D0" w:rsidP="002173D0">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2173D0" w:rsidRDefault="002173D0" w:rsidP="002173D0">
      <w:pPr>
        <w:tabs>
          <w:tab w:val="left" w:pos="1440"/>
          <w:tab w:val="left" w:pos="1800"/>
          <w:tab w:val="left" w:pos="2880"/>
        </w:tabs>
        <w:rPr>
          <w:color w:val="000000" w:themeColor="text1"/>
        </w:rPr>
      </w:pPr>
    </w:p>
    <w:p w:rsidR="002173D0" w:rsidRDefault="002173D0" w:rsidP="002173D0">
      <w:pPr>
        <w:tabs>
          <w:tab w:val="left" w:pos="1440"/>
          <w:tab w:val="left" w:pos="1800"/>
          <w:tab w:val="left" w:pos="2880"/>
        </w:tabs>
        <w:rPr>
          <w:color w:val="000000" w:themeColor="text1"/>
        </w:rPr>
      </w:pPr>
      <w:r>
        <w:rPr>
          <w:color w:val="000000" w:themeColor="text1"/>
        </w:rPr>
        <w:t>Approved the 7</w:t>
      </w:r>
      <w:r w:rsidRPr="00316691">
        <w:rPr>
          <w:color w:val="000000" w:themeColor="text1"/>
          <w:vertAlign w:val="superscript"/>
        </w:rPr>
        <w:t>th</w:t>
      </w:r>
      <w:r>
        <w:rPr>
          <w:color w:val="000000" w:themeColor="text1"/>
        </w:rPr>
        <w:t xml:space="preserve"> day of June, 2013. </w:t>
      </w:r>
    </w:p>
    <w:p w:rsidR="002173D0" w:rsidRDefault="002173D0" w:rsidP="002173D0">
      <w:pPr>
        <w:tabs>
          <w:tab w:val="left" w:pos="1440"/>
          <w:tab w:val="left" w:pos="1800"/>
          <w:tab w:val="left" w:pos="2880"/>
        </w:tabs>
        <w:jc w:val="center"/>
        <w:rPr>
          <w:color w:val="000000" w:themeColor="text1"/>
        </w:rPr>
      </w:pPr>
    </w:p>
    <w:p w:rsidR="002173D0" w:rsidRDefault="002173D0" w:rsidP="002173D0">
      <w:pPr>
        <w:tabs>
          <w:tab w:val="left" w:pos="1440"/>
          <w:tab w:val="left" w:pos="1800"/>
          <w:tab w:val="left" w:pos="2880"/>
        </w:tabs>
        <w:jc w:val="center"/>
        <w:rPr>
          <w:color w:val="000000" w:themeColor="text1"/>
        </w:rPr>
      </w:pPr>
      <w:r>
        <w:rPr>
          <w:color w:val="000000" w:themeColor="text1"/>
        </w:rPr>
        <w:t>__________</w:t>
      </w:r>
    </w:p>
    <w:p w:rsidR="008836A5" w:rsidRPr="0093308F" w:rsidRDefault="008836A5" w:rsidP="002173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3308F" w:rsidSect="00684650">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911" w:rsidRDefault="00106911" w:rsidP="007D5FAC">
      <w:r>
        <w:separator/>
      </w:r>
    </w:p>
  </w:endnote>
  <w:endnote w:type="continuationSeparator" w:id="0">
    <w:p w:rsidR="00106911" w:rsidRDefault="001069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650" w:rsidRPr="00684650" w:rsidRDefault="00684650" w:rsidP="00684650">
    <w:pPr>
      <w:pStyle w:val="Footer"/>
      <w:tabs>
        <w:tab w:val="clear" w:pos="4680"/>
        <w:tab w:val="clear" w:pos="9360"/>
        <w:tab w:val="center" w:pos="3168"/>
      </w:tabs>
      <w:spacing w:before="120"/>
    </w:pPr>
    <w:r>
      <w:tab/>
    </w:r>
    <w:r w:rsidR="00F11E32">
      <w:fldChar w:fldCharType="begin"/>
    </w:r>
    <w:r w:rsidR="009968AA">
      <w:instrText xml:space="preserve"> PAGE  \* MERGEFORMAT </w:instrText>
    </w:r>
    <w:r w:rsidR="00F11E32">
      <w:fldChar w:fldCharType="separate"/>
    </w:r>
    <w:r w:rsidR="00CD3394">
      <w:rPr>
        <w:noProof/>
      </w:rPr>
      <w:t>3</w:t>
    </w:r>
    <w:r w:rsidR="00F11E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650" w:rsidRDefault="00684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911" w:rsidRDefault="00106911" w:rsidP="007D5FAC">
      <w:r>
        <w:separator/>
      </w:r>
    </w:p>
  </w:footnote>
  <w:footnote w:type="continuationSeparator" w:id="0">
    <w:p w:rsidR="00106911" w:rsidRDefault="0010691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250"/>
    <w:docVar w:name="ActSecretary" w:val="Shackelford"/>
    <w:docVar w:name="ActSIdno" w:val="(124)  250VR13"/>
    <w:docVar w:name="clipname" w:val="250VR13"/>
    <w:docVar w:name="dvBillNumber" w:val="250"/>
    <w:docVar w:name="dvBillNumberPrefix" w:val="S"/>
    <w:docVar w:name="dvOriginalBody" w:val="Senate"/>
    <w:docVar w:name="OrigSENATEBillNo" w:val="250"/>
    <w:docVar w:name="SENATEACTFULLPATH" w:val="L:\COUNCIL\ACTS\250VR13.DOCX"/>
    <w:docVar w:name="WhatActtype" w:val="AN ACT"/>
  </w:docVars>
  <w:rsids>
    <w:rsidRoot w:val="00481F9E"/>
    <w:rsid w:val="0000105C"/>
    <w:rsid w:val="00002DE0"/>
    <w:rsid w:val="00020349"/>
    <w:rsid w:val="0002064C"/>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4D25"/>
    <w:rsid w:val="000B525B"/>
    <w:rsid w:val="000B56CB"/>
    <w:rsid w:val="000D0C17"/>
    <w:rsid w:val="000D356E"/>
    <w:rsid w:val="000D6F51"/>
    <w:rsid w:val="001030FE"/>
    <w:rsid w:val="001031AE"/>
    <w:rsid w:val="00103295"/>
    <w:rsid w:val="00103D2E"/>
    <w:rsid w:val="00104519"/>
    <w:rsid w:val="00106911"/>
    <w:rsid w:val="00106968"/>
    <w:rsid w:val="00114830"/>
    <w:rsid w:val="00114E88"/>
    <w:rsid w:val="001237B9"/>
    <w:rsid w:val="00125FC3"/>
    <w:rsid w:val="00131CE5"/>
    <w:rsid w:val="00135DDF"/>
    <w:rsid w:val="00136AA0"/>
    <w:rsid w:val="00141278"/>
    <w:rsid w:val="00141985"/>
    <w:rsid w:val="0014525A"/>
    <w:rsid w:val="001519E2"/>
    <w:rsid w:val="001626DB"/>
    <w:rsid w:val="00170F30"/>
    <w:rsid w:val="00172771"/>
    <w:rsid w:val="001747A9"/>
    <w:rsid w:val="001750EA"/>
    <w:rsid w:val="001754BB"/>
    <w:rsid w:val="00177939"/>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0DB"/>
    <w:rsid w:val="001F729C"/>
    <w:rsid w:val="00200C6E"/>
    <w:rsid w:val="00204492"/>
    <w:rsid w:val="00206EF4"/>
    <w:rsid w:val="00212CD6"/>
    <w:rsid w:val="00215235"/>
    <w:rsid w:val="002173D0"/>
    <w:rsid w:val="00223E0F"/>
    <w:rsid w:val="00231146"/>
    <w:rsid w:val="00231E65"/>
    <w:rsid w:val="002321B6"/>
    <w:rsid w:val="00234401"/>
    <w:rsid w:val="00234E70"/>
    <w:rsid w:val="002367D4"/>
    <w:rsid w:val="00237559"/>
    <w:rsid w:val="00241B81"/>
    <w:rsid w:val="00241C04"/>
    <w:rsid w:val="00242F15"/>
    <w:rsid w:val="00254411"/>
    <w:rsid w:val="00257ACD"/>
    <w:rsid w:val="002710C8"/>
    <w:rsid w:val="00273EA7"/>
    <w:rsid w:val="00274843"/>
    <w:rsid w:val="00275CBF"/>
    <w:rsid w:val="00275D0E"/>
    <w:rsid w:val="00276491"/>
    <w:rsid w:val="00276CCF"/>
    <w:rsid w:val="00277906"/>
    <w:rsid w:val="00277C27"/>
    <w:rsid w:val="00280582"/>
    <w:rsid w:val="00280946"/>
    <w:rsid w:val="0028169E"/>
    <w:rsid w:val="002851AC"/>
    <w:rsid w:val="00290B61"/>
    <w:rsid w:val="00291330"/>
    <w:rsid w:val="00291CD5"/>
    <w:rsid w:val="00291CF3"/>
    <w:rsid w:val="00293450"/>
    <w:rsid w:val="00294396"/>
    <w:rsid w:val="00296B4D"/>
    <w:rsid w:val="00297DBC"/>
    <w:rsid w:val="002A09C4"/>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05A3C"/>
    <w:rsid w:val="0031739F"/>
    <w:rsid w:val="003219FC"/>
    <w:rsid w:val="0032380E"/>
    <w:rsid w:val="00325D1F"/>
    <w:rsid w:val="003348FE"/>
    <w:rsid w:val="00334EAC"/>
    <w:rsid w:val="0034356D"/>
    <w:rsid w:val="00345C16"/>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64F2"/>
    <w:rsid w:val="00447C2D"/>
    <w:rsid w:val="00451B9A"/>
    <w:rsid w:val="0045270B"/>
    <w:rsid w:val="004666F5"/>
    <w:rsid w:val="00472A5B"/>
    <w:rsid w:val="00481E5B"/>
    <w:rsid w:val="00481F9E"/>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7F7B"/>
    <w:rsid w:val="005D222E"/>
    <w:rsid w:val="005D50CE"/>
    <w:rsid w:val="005D5723"/>
    <w:rsid w:val="005D6054"/>
    <w:rsid w:val="005E07AD"/>
    <w:rsid w:val="005E36AC"/>
    <w:rsid w:val="005F1A8F"/>
    <w:rsid w:val="005F5F61"/>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465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1B5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E713B"/>
    <w:rsid w:val="007F1FB3"/>
    <w:rsid w:val="007F3574"/>
    <w:rsid w:val="007F6631"/>
    <w:rsid w:val="007F6D46"/>
    <w:rsid w:val="007F7184"/>
    <w:rsid w:val="00800AD0"/>
    <w:rsid w:val="00806E6F"/>
    <w:rsid w:val="00821AAF"/>
    <w:rsid w:val="00832F5E"/>
    <w:rsid w:val="00834B27"/>
    <w:rsid w:val="00836D7F"/>
    <w:rsid w:val="00841A98"/>
    <w:rsid w:val="00841BFC"/>
    <w:rsid w:val="008449B6"/>
    <w:rsid w:val="00855672"/>
    <w:rsid w:val="00860CD2"/>
    <w:rsid w:val="00865315"/>
    <w:rsid w:val="00865A3F"/>
    <w:rsid w:val="00867180"/>
    <w:rsid w:val="008674BA"/>
    <w:rsid w:val="00870435"/>
    <w:rsid w:val="008733F2"/>
    <w:rsid w:val="008746A0"/>
    <w:rsid w:val="00875B4B"/>
    <w:rsid w:val="00877295"/>
    <w:rsid w:val="008836A5"/>
    <w:rsid w:val="00886ED7"/>
    <w:rsid w:val="008910D0"/>
    <w:rsid w:val="00892AF7"/>
    <w:rsid w:val="008B2051"/>
    <w:rsid w:val="008B48BD"/>
    <w:rsid w:val="008C325E"/>
    <w:rsid w:val="008E03BA"/>
    <w:rsid w:val="008E1BCF"/>
    <w:rsid w:val="008E625B"/>
    <w:rsid w:val="008F1E31"/>
    <w:rsid w:val="008F4CA1"/>
    <w:rsid w:val="008F510F"/>
    <w:rsid w:val="008F5F0A"/>
    <w:rsid w:val="008F7D5B"/>
    <w:rsid w:val="00900319"/>
    <w:rsid w:val="0090133D"/>
    <w:rsid w:val="009057E7"/>
    <w:rsid w:val="009076FA"/>
    <w:rsid w:val="009112BB"/>
    <w:rsid w:val="00916EE8"/>
    <w:rsid w:val="0092121C"/>
    <w:rsid w:val="009218CD"/>
    <w:rsid w:val="0093308F"/>
    <w:rsid w:val="00937AF4"/>
    <w:rsid w:val="00940A90"/>
    <w:rsid w:val="009410C0"/>
    <w:rsid w:val="00947070"/>
    <w:rsid w:val="009514AB"/>
    <w:rsid w:val="00953BF7"/>
    <w:rsid w:val="009560AB"/>
    <w:rsid w:val="009631DC"/>
    <w:rsid w:val="00971351"/>
    <w:rsid w:val="0097332E"/>
    <w:rsid w:val="00974FD7"/>
    <w:rsid w:val="00980444"/>
    <w:rsid w:val="00982E93"/>
    <w:rsid w:val="00990677"/>
    <w:rsid w:val="009968AA"/>
    <w:rsid w:val="00997D30"/>
    <w:rsid w:val="009A2693"/>
    <w:rsid w:val="009A31B6"/>
    <w:rsid w:val="009B0FA5"/>
    <w:rsid w:val="009B6EA6"/>
    <w:rsid w:val="009C170D"/>
    <w:rsid w:val="009D0B32"/>
    <w:rsid w:val="009D622E"/>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44C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227D"/>
    <w:rsid w:val="00B11270"/>
    <w:rsid w:val="00B12572"/>
    <w:rsid w:val="00B303AC"/>
    <w:rsid w:val="00B374C4"/>
    <w:rsid w:val="00B408FD"/>
    <w:rsid w:val="00B4797F"/>
    <w:rsid w:val="00B516BA"/>
    <w:rsid w:val="00B520A2"/>
    <w:rsid w:val="00B62CAB"/>
    <w:rsid w:val="00B662EA"/>
    <w:rsid w:val="00B72ED3"/>
    <w:rsid w:val="00B73571"/>
    <w:rsid w:val="00B74177"/>
    <w:rsid w:val="00B83DA1"/>
    <w:rsid w:val="00B846E9"/>
    <w:rsid w:val="00BB1593"/>
    <w:rsid w:val="00BB43F6"/>
    <w:rsid w:val="00BB7B1B"/>
    <w:rsid w:val="00BC5FF9"/>
    <w:rsid w:val="00BE0B5F"/>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712A"/>
    <w:rsid w:val="00C30E1C"/>
    <w:rsid w:val="00C32CDA"/>
    <w:rsid w:val="00C34674"/>
    <w:rsid w:val="00C3483A"/>
    <w:rsid w:val="00C45263"/>
    <w:rsid w:val="00C46AB4"/>
    <w:rsid w:val="00C53AB9"/>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3394"/>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0AA0"/>
    <w:rsid w:val="00D8576C"/>
    <w:rsid w:val="00D9130B"/>
    <w:rsid w:val="00D92268"/>
    <w:rsid w:val="00D94602"/>
    <w:rsid w:val="00D94C06"/>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820A6"/>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1E32"/>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0D2D"/>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32F1C9FE-367D-409B-B3E1-D6C29B5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8465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75D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8465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90D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16-13.docx" TargetMode="External"/><Relationship Id="rId13" Type="http://schemas.openxmlformats.org/officeDocument/2006/relationships/hyperlink" Target="file:///h:\SJ%20Archive\2013\05-08-13.docx" TargetMode="External"/><Relationship Id="rId18" Type="http://schemas.openxmlformats.org/officeDocument/2006/relationships/hyperlink" Target="file:///h:\HJ%20Archive\2013\05-16-13.docx" TargetMode="External"/><Relationship Id="rId26" Type="http://schemas.openxmlformats.org/officeDocument/2006/relationships/hyperlink" Target="file:///p:\pprever\2013-14\250_20130514.docx" TargetMode="External"/><Relationship Id="rId3" Type="http://schemas.openxmlformats.org/officeDocument/2006/relationships/settings" Target="settings.xml"/><Relationship Id="rId21" Type="http://schemas.openxmlformats.org/officeDocument/2006/relationships/hyperlink" Target="file:///p:\pprever\2013-14\250_20130116.docx" TargetMode="External"/><Relationship Id="rId7" Type="http://schemas.openxmlformats.org/officeDocument/2006/relationships/hyperlink" Target="file:///h:\SJ%20Archive\2013\01-16-13.docx" TargetMode="External"/><Relationship Id="rId12" Type="http://schemas.openxmlformats.org/officeDocument/2006/relationships/hyperlink" Target="file:///h:\SJ%20Archive\2013\05-07-13.docx" TargetMode="External"/><Relationship Id="rId17" Type="http://schemas.openxmlformats.org/officeDocument/2006/relationships/hyperlink" Target="file:///h:\HJ%20Archive\2013\05-16-13.docx" TargetMode="External"/><Relationship Id="rId25" Type="http://schemas.openxmlformats.org/officeDocument/2006/relationships/hyperlink" Target="file:///p:\pprever\2013-14\250_20130508.docx" TargetMode="External"/><Relationship Id="rId2" Type="http://schemas.openxmlformats.org/officeDocument/2006/relationships/styles" Target="styles.xml"/><Relationship Id="rId16" Type="http://schemas.openxmlformats.org/officeDocument/2006/relationships/hyperlink" Target="file:///h:\HJ%20Archive\2013\05-14-13.docx" TargetMode="External"/><Relationship Id="rId20" Type="http://schemas.openxmlformats.org/officeDocument/2006/relationships/hyperlink" Target="file:///h:\HJ%20Archive\2013\05-17-13.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5-07-13.docx" TargetMode="External"/><Relationship Id="rId24" Type="http://schemas.openxmlformats.org/officeDocument/2006/relationships/hyperlink" Target="file:///p:\pprever\2013-14\250_20130507.docx" TargetMode="External"/><Relationship Id="rId5" Type="http://schemas.openxmlformats.org/officeDocument/2006/relationships/footnotes" Target="footnotes.xml"/><Relationship Id="rId15" Type="http://schemas.openxmlformats.org/officeDocument/2006/relationships/hyperlink" Target="file:///h:\HJ%20Archive\2013\05-14-13.docx" TargetMode="External"/><Relationship Id="rId23" Type="http://schemas.openxmlformats.org/officeDocument/2006/relationships/hyperlink" Target="file:///p:\pprever\2013-14\250_20130418.docx" TargetMode="External"/><Relationship Id="rId28" Type="http://schemas.openxmlformats.org/officeDocument/2006/relationships/footer" Target="footer2.xml"/><Relationship Id="rId10" Type="http://schemas.openxmlformats.org/officeDocument/2006/relationships/hyperlink" Target="file:///h:\SJ%20Archive\2013\05-07-13.docx" TargetMode="External"/><Relationship Id="rId19" Type="http://schemas.openxmlformats.org/officeDocument/2006/relationships/hyperlink" Target="file:///h:\HJ%20Archive\2013\05-16-13.docx" TargetMode="External"/><Relationship Id="rId4" Type="http://schemas.openxmlformats.org/officeDocument/2006/relationships/webSettings" Target="webSettings.xml"/><Relationship Id="rId9" Type="http://schemas.openxmlformats.org/officeDocument/2006/relationships/hyperlink" Target="file:///h:\SJ%20Archive\2013\04-17-13.docx" TargetMode="External"/><Relationship Id="rId14" Type="http://schemas.openxmlformats.org/officeDocument/2006/relationships/hyperlink" Target="file:///h:\HJ%20Archive\2013\05-14-13.docx" TargetMode="External"/><Relationship Id="rId22" Type="http://schemas.openxmlformats.org/officeDocument/2006/relationships/hyperlink" Target="file:///p:\pprever\2013-14\250_20130417.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DCE5B9-8176-4FD9-B7F4-2258092C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1</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250: Charitable funds - South Carolina Legislature Online</dc:title>
  <dc:subject/>
  <dc:creator>GloriaShackelford</dc:creator>
  <cp:keywords/>
  <dc:description/>
  <cp:lastModifiedBy>N Cumfer</cp:lastModifiedBy>
  <cp:revision>5</cp:revision>
  <cp:lastPrinted>2013-05-20T19:01:00Z</cp:lastPrinted>
  <dcterms:created xsi:type="dcterms:W3CDTF">2013-08-06T14:10:00Z</dcterms:created>
  <dcterms:modified xsi:type="dcterms:W3CDTF">2014-12-04T20:36:00Z</dcterms:modified>
</cp:coreProperties>
</file>