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9AE" w:rsidRPr="00D359AE" w:rsidRDefault="00D359AE" w:rsidP="00D35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359AE">
        <w:rPr>
          <w:rFonts w:eastAsia="Times New Roman" w:cs="Times New Roman"/>
          <w:b/>
          <w:szCs w:val="20"/>
        </w:rPr>
        <w:t>South Carolina General Assembly</w:t>
      </w:r>
    </w:p>
    <w:p w:rsidR="00D359AE" w:rsidRPr="00D359AE" w:rsidRDefault="00D359AE" w:rsidP="00D35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359AE">
        <w:rPr>
          <w:rFonts w:eastAsia="Times New Roman" w:cs="Times New Roman"/>
          <w:szCs w:val="20"/>
        </w:rPr>
        <w:t>120th Session, 2013-2014</w:t>
      </w:r>
    </w:p>
    <w:p w:rsidR="00D359AE" w:rsidRPr="00D359AE" w:rsidRDefault="00D359AE" w:rsidP="00D35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59AE" w:rsidRPr="00D359AE" w:rsidRDefault="003C363F" w:rsidP="00D35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A280, R316, H3014</w:t>
      </w:r>
    </w:p>
    <w:p w:rsidR="00D359AE" w:rsidRPr="00D359AE" w:rsidRDefault="00D359AE" w:rsidP="00D35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359AE" w:rsidRPr="00D359AE" w:rsidRDefault="00D359AE" w:rsidP="00D35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59AE">
        <w:rPr>
          <w:rFonts w:eastAsia="Times New Roman" w:cs="Times New Roman"/>
          <w:b/>
          <w:szCs w:val="20"/>
        </w:rPr>
        <w:t>STATUS INFORMATION</w:t>
      </w:r>
    </w:p>
    <w:p w:rsidR="00D359AE" w:rsidRPr="00D359AE" w:rsidRDefault="00D359AE" w:rsidP="00D35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59AE" w:rsidRPr="00D359AE" w:rsidRDefault="00D359AE" w:rsidP="00D35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59AE">
        <w:rPr>
          <w:rFonts w:eastAsia="Times New Roman" w:cs="Times New Roman"/>
          <w:szCs w:val="20"/>
        </w:rPr>
        <w:t>General Bill</w:t>
      </w:r>
    </w:p>
    <w:p w:rsidR="00D359AE" w:rsidRPr="00D359AE" w:rsidRDefault="00D359AE" w:rsidP="00D35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59AE">
        <w:rPr>
          <w:rFonts w:eastAsia="Times New Roman" w:cs="Times New Roman"/>
          <w:szCs w:val="20"/>
        </w:rPr>
        <w:t>Sponsors: Reps. J.E. Smith, Bernstein, M.S. McLeod, McEachern, Weeks, Hart and Gilliard</w:t>
      </w:r>
    </w:p>
    <w:p w:rsidR="00D359AE" w:rsidRPr="00D359AE" w:rsidRDefault="00D359AE" w:rsidP="00D35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59AE">
        <w:rPr>
          <w:rFonts w:eastAsia="Times New Roman" w:cs="Times New Roman"/>
          <w:szCs w:val="20"/>
        </w:rPr>
        <w:t>Document Path: l:\council\bills\ggs\22467zw13.docx</w:t>
      </w:r>
    </w:p>
    <w:p w:rsidR="00D359AE" w:rsidRPr="00D359AE" w:rsidRDefault="00D359AE" w:rsidP="00D35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61E4" w:rsidRDefault="00FF61E4" w:rsidP="00D35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2013</w:t>
      </w:r>
    </w:p>
    <w:p w:rsidR="00FF61E4" w:rsidRDefault="00FF61E4" w:rsidP="00D35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23, 2013</w:t>
      </w:r>
    </w:p>
    <w:p w:rsidR="00FF61E4" w:rsidRDefault="00FF61E4" w:rsidP="00D35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21, 2014</w:t>
      </w:r>
    </w:p>
    <w:p w:rsidR="00FF61E4" w:rsidRDefault="00FF61E4" w:rsidP="00D35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5, 2014</w:t>
      </w:r>
    </w:p>
    <w:p w:rsidR="00FF61E4" w:rsidRDefault="00FF61E4" w:rsidP="00D35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10, 2014, Signed</w:t>
      </w:r>
    </w:p>
    <w:p w:rsidR="00FF61E4" w:rsidRDefault="00FF61E4" w:rsidP="00D35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59AE" w:rsidRPr="00D359AE" w:rsidRDefault="00D359AE" w:rsidP="00D35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59AE">
        <w:rPr>
          <w:rFonts w:eastAsia="Times New Roman" w:cs="Times New Roman"/>
          <w:szCs w:val="20"/>
        </w:rPr>
        <w:t>Summary: Veterans Treatment Court Program Act</w:t>
      </w:r>
    </w:p>
    <w:p w:rsidR="00D359AE" w:rsidRPr="00D359AE" w:rsidRDefault="00D359AE" w:rsidP="00D35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59AE" w:rsidRPr="00D359AE" w:rsidRDefault="00D359AE" w:rsidP="00D35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59AE" w:rsidRPr="00D359AE" w:rsidRDefault="00D359AE" w:rsidP="00D359AE">
      <w:pPr>
        <w:widowControl w:val="0"/>
        <w:tabs>
          <w:tab w:val="center" w:pos="590"/>
          <w:tab w:val="center" w:pos="1440"/>
          <w:tab w:val="left" w:pos="1872"/>
          <w:tab w:val="left" w:pos="9187"/>
        </w:tabs>
        <w:rPr>
          <w:rFonts w:eastAsia="Times New Roman" w:cs="Times New Roman"/>
          <w:szCs w:val="20"/>
        </w:rPr>
      </w:pPr>
      <w:r w:rsidRPr="00D359AE">
        <w:rPr>
          <w:rFonts w:eastAsia="Times New Roman" w:cs="Times New Roman"/>
          <w:b/>
          <w:szCs w:val="20"/>
        </w:rPr>
        <w:t>HISTORY OF LEGISLATIVE ACTIONS</w:t>
      </w:r>
    </w:p>
    <w:p w:rsidR="00D359AE" w:rsidRPr="00D359AE" w:rsidRDefault="00D359AE" w:rsidP="00D359AE">
      <w:pPr>
        <w:widowControl w:val="0"/>
        <w:tabs>
          <w:tab w:val="center" w:pos="590"/>
          <w:tab w:val="center" w:pos="1440"/>
          <w:tab w:val="left" w:pos="1872"/>
          <w:tab w:val="left" w:pos="9187"/>
        </w:tabs>
        <w:rPr>
          <w:rFonts w:eastAsia="Times New Roman" w:cs="Times New Roman"/>
          <w:szCs w:val="20"/>
        </w:rPr>
      </w:pPr>
    </w:p>
    <w:p w:rsidR="00D359AE" w:rsidRPr="00D359AE" w:rsidRDefault="00D359AE" w:rsidP="00D359AE">
      <w:pPr>
        <w:widowControl w:val="0"/>
        <w:tabs>
          <w:tab w:val="center" w:pos="590"/>
          <w:tab w:val="center" w:pos="1440"/>
          <w:tab w:val="left" w:pos="1872"/>
          <w:tab w:val="left" w:pos="9187"/>
        </w:tabs>
        <w:rPr>
          <w:rFonts w:eastAsia="Times New Roman" w:cs="Times New Roman"/>
          <w:szCs w:val="20"/>
        </w:rPr>
      </w:pPr>
      <w:r w:rsidRPr="00D359AE">
        <w:rPr>
          <w:rFonts w:eastAsia="Times New Roman" w:cs="Times New Roman"/>
          <w:szCs w:val="20"/>
          <w:u w:val="single"/>
        </w:rPr>
        <w:tab/>
        <w:t>Date</w:t>
      </w:r>
      <w:r w:rsidRPr="00D359AE">
        <w:rPr>
          <w:rFonts w:eastAsia="Times New Roman" w:cs="Times New Roman"/>
          <w:szCs w:val="20"/>
          <w:u w:val="single"/>
        </w:rPr>
        <w:tab/>
        <w:t>Body</w:t>
      </w:r>
      <w:r w:rsidRPr="00D359AE">
        <w:rPr>
          <w:rFonts w:eastAsia="Times New Roman" w:cs="Times New Roman"/>
          <w:szCs w:val="20"/>
          <w:u w:val="single"/>
        </w:rPr>
        <w:tab/>
        <w:t>Action Description with journal page number</w:t>
      </w:r>
      <w:r w:rsidRPr="00D359AE">
        <w:rPr>
          <w:rFonts w:eastAsia="Times New Roman" w:cs="Times New Roman"/>
          <w:szCs w:val="20"/>
          <w:u w:val="single"/>
        </w:rPr>
        <w:tab/>
      </w:r>
      <w:bookmarkStart w:id="0" w:name="_GoBack"/>
      <w:bookmarkEnd w:id="0"/>
    </w:p>
    <w:p w:rsidR="003C363F" w:rsidRDefault="003C363F" w:rsidP="003C363F">
      <w:pPr>
        <w:widowControl w:val="0"/>
        <w:tabs>
          <w:tab w:val="right" w:pos="1008"/>
          <w:tab w:val="left" w:pos="1152"/>
          <w:tab w:val="left" w:pos="1872"/>
          <w:tab w:val="left" w:pos="9187"/>
        </w:tabs>
        <w:ind w:left="2088" w:hanging="2088"/>
        <w:rPr>
          <w:rFonts w:cs="Times New Roman"/>
        </w:rPr>
      </w:pPr>
      <w:r>
        <w:rPr>
          <w:rFonts w:cs="Times New Roman"/>
        </w:rPr>
        <w:tab/>
        <w:t>12/11/2012</w:t>
      </w:r>
      <w:r>
        <w:rPr>
          <w:rFonts w:cs="Times New Roman"/>
        </w:rPr>
        <w:tab/>
        <w:t>House</w:t>
      </w:r>
      <w:r>
        <w:rPr>
          <w:rFonts w:cs="Times New Roman"/>
        </w:rPr>
        <w:tab/>
      </w:r>
      <w:r w:rsidRPr="00AA2677">
        <w:rPr>
          <w:rFonts w:cs="Times New Roman"/>
        </w:rPr>
        <w:t>Prefiled</w:t>
      </w:r>
    </w:p>
    <w:p w:rsidR="003C363F" w:rsidRDefault="003C363F" w:rsidP="003C363F">
      <w:pPr>
        <w:widowControl w:val="0"/>
        <w:tabs>
          <w:tab w:val="right" w:pos="1008"/>
          <w:tab w:val="left" w:pos="1152"/>
          <w:tab w:val="left" w:pos="1872"/>
          <w:tab w:val="left" w:pos="9187"/>
        </w:tabs>
        <w:ind w:left="2088" w:hanging="2088"/>
        <w:rPr>
          <w:rFonts w:cs="Times New Roman"/>
        </w:rPr>
      </w:pPr>
      <w:r>
        <w:rPr>
          <w:rFonts w:cs="Times New Roman"/>
        </w:rPr>
        <w:tab/>
        <w:t>12/11/2012</w:t>
      </w:r>
      <w:r>
        <w:rPr>
          <w:rFonts w:cs="Times New Roman"/>
        </w:rPr>
        <w:tab/>
        <w:t>House</w:t>
      </w:r>
      <w:r>
        <w:rPr>
          <w:rFonts w:cs="Times New Roman"/>
        </w:rPr>
        <w:tab/>
      </w:r>
      <w:r w:rsidRPr="00AA2677">
        <w:rPr>
          <w:rFonts w:cs="Times New Roman"/>
        </w:rPr>
        <w:t xml:space="preserve">Referred to Committee on </w:t>
      </w:r>
      <w:r w:rsidRPr="00AA2677">
        <w:rPr>
          <w:rFonts w:cs="Times New Roman"/>
          <w:b/>
        </w:rPr>
        <w:t>Judiciary</w:t>
      </w:r>
    </w:p>
    <w:p w:rsidR="003C363F" w:rsidRDefault="003C363F" w:rsidP="003C363F">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AA2677">
        <w:rPr>
          <w:rFonts w:cs="Times New Roman"/>
        </w:rPr>
        <w:t>Introduced and read first time (</w:t>
      </w:r>
      <w:hyperlink r:id="rId7" w:history="1">
        <w:r w:rsidRPr="00AA2677">
          <w:rPr>
            <w:rStyle w:val="Hyperlink"/>
            <w:rFonts w:cs="Times New Roman"/>
          </w:rPr>
          <w:t>House Journal</w:t>
        </w:r>
        <w:r w:rsidRPr="00AA2677">
          <w:rPr>
            <w:rStyle w:val="Hyperlink"/>
            <w:rFonts w:cs="Times New Roman"/>
          </w:rPr>
          <w:noBreakHyphen/>
          <w:t>page 44</w:t>
        </w:r>
      </w:hyperlink>
      <w:r w:rsidRPr="00AA2677">
        <w:rPr>
          <w:rFonts w:cs="Times New Roman"/>
        </w:rPr>
        <w:t>)</w:t>
      </w:r>
    </w:p>
    <w:p w:rsidR="003C363F" w:rsidRDefault="003C363F" w:rsidP="003C363F">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AA2677">
        <w:rPr>
          <w:rFonts w:cs="Times New Roman"/>
        </w:rPr>
        <w:t>Ref</w:t>
      </w:r>
      <w:r>
        <w:rPr>
          <w:rFonts w:cs="Times New Roman"/>
        </w:rPr>
        <w:t xml:space="preserve">erred to Committee on </w:t>
      </w:r>
      <w:r w:rsidRPr="00AA2677">
        <w:rPr>
          <w:rFonts w:cs="Times New Roman"/>
          <w:b/>
        </w:rPr>
        <w:t>Judiciary</w:t>
      </w:r>
      <w:r>
        <w:rPr>
          <w:rFonts w:cs="Times New Roman"/>
        </w:rPr>
        <w:t xml:space="preserve"> </w:t>
      </w:r>
      <w:r w:rsidRPr="00AA2677">
        <w:rPr>
          <w:rFonts w:cs="Times New Roman"/>
        </w:rPr>
        <w:t>(</w:t>
      </w:r>
      <w:hyperlink r:id="rId8" w:history="1">
        <w:r w:rsidRPr="00AA2677">
          <w:rPr>
            <w:rStyle w:val="Hyperlink"/>
            <w:rFonts w:cs="Times New Roman"/>
          </w:rPr>
          <w:t>House Journal</w:t>
        </w:r>
        <w:r w:rsidRPr="00AA2677">
          <w:rPr>
            <w:rStyle w:val="Hyperlink"/>
            <w:rFonts w:cs="Times New Roman"/>
          </w:rPr>
          <w:noBreakHyphen/>
          <w:t>page 44</w:t>
        </w:r>
      </w:hyperlink>
      <w:r w:rsidRPr="00AA2677">
        <w:rPr>
          <w:rFonts w:cs="Times New Roman"/>
        </w:rPr>
        <w:t>)</w:t>
      </w:r>
    </w:p>
    <w:p w:rsidR="003C363F" w:rsidRDefault="003C363F" w:rsidP="003C363F">
      <w:pPr>
        <w:widowControl w:val="0"/>
        <w:tabs>
          <w:tab w:val="right" w:pos="1008"/>
          <w:tab w:val="left" w:pos="1152"/>
          <w:tab w:val="left" w:pos="1872"/>
          <w:tab w:val="left" w:pos="9187"/>
        </w:tabs>
        <w:ind w:left="2088" w:hanging="2088"/>
        <w:rPr>
          <w:rFonts w:cs="Times New Roman"/>
        </w:rPr>
      </w:pPr>
      <w:r>
        <w:rPr>
          <w:rFonts w:cs="Times New Roman"/>
        </w:rPr>
        <w:tab/>
        <w:t>1/10/2013</w:t>
      </w:r>
      <w:r>
        <w:rPr>
          <w:rFonts w:cs="Times New Roman"/>
        </w:rPr>
        <w:tab/>
        <w:t>House</w:t>
      </w:r>
      <w:r>
        <w:rPr>
          <w:rFonts w:cs="Times New Roman"/>
        </w:rPr>
        <w:tab/>
      </w:r>
      <w:r w:rsidRPr="00AA2677">
        <w:rPr>
          <w:rFonts w:cs="Times New Roman"/>
        </w:rPr>
        <w:t>Member(s) request name added as sponsor: M.S.McLeod</w:t>
      </w:r>
    </w:p>
    <w:p w:rsidR="003C363F" w:rsidRDefault="003C363F" w:rsidP="003C363F">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House</w:t>
      </w:r>
      <w:r>
        <w:rPr>
          <w:rFonts w:cs="Times New Roman"/>
        </w:rPr>
        <w:tab/>
      </w:r>
      <w:r w:rsidRPr="00AA2677">
        <w:rPr>
          <w:rFonts w:cs="Times New Roman"/>
        </w:rPr>
        <w:t>Member(s)</w:t>
      </w:r>
      <w:r>
        <w:rPr>
          <w:rFonts w:cs="Times New Roman"/>
        </w:rPr>
        <w:t xml:space="preserve"> request name added as sponsor: </w:t>
      </w:r>
      <w:r w:rsidRPr="00AA2677">
        <w:rPr>
          <w:rFonts w:cs="Times New Roman"/>
        </w:rPr>
        <w:t>McEachern, Weeks</w:t>
      </w:r>
    </w:p>
    <w:p w:rsidR="003C363F" w:rsidRDefault="003C363F" w:rsidP="003C363F">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House</w:t>
      </w:r>
      <w:r>
        <w:rPr>
          <w:rFonts w:cs="Times New Roman"/>
        </w:rPr>
        <w:tab/>
      </w:r>
      <w:r w:rsidRPr="00AA2677">
        <w:rPr>
          <w:rFonts w:cs="Times New Roman"/>
        </w:rPr>
        <w:t>Committee r</w:t>
      </w:r>
      <w:r>
        <w:rPr>
          <w:rFonts w:cs="Times New Roman"/>
        </w:rPr>
        <w:t xml:space="preserve">eport: Favorable with amendment </w:t>
      </w:r>
      <w:r w:rsidRPr="00AA2677">
        <w:rPr>
          <w:rFonts w:cs="Times New Roman"/>
          <w:b/>
        </w:rPr>
        <w:t>Judiciary</w:t>
      </w:r>
      <w:r w:rsidRPr="00AA2677">
        <w:rPr>
          <w:rFonts w:cs="Times New Roman"/>
        </w:rPr>
        <w:t xml:space="preserve"> (</w:t>
      </w:r>
      <w:hyperlink r:id="rId9" w:history="1">
        <w:r w:rsidRPr="00AA2677">
          <w:rPr>
            <w:rStyle w:val="Hyperlink"/>
            <w:rFonts w:cs="Times New Roman"/>
          </w:rPr>
          <w:t>House Journal</w:t>
        </w:r>
        <w:r w:rsidRPr="00AA2677">
          <w:rPr>
            <w:rStyle w:val="Hyperlink"/>
            <w:rFonts w:cs="Times New Roman"/>
          </w:rPr>
          <w:noBreakHyphen/>
          <w:t>page 34</w:t>
        </w:r>
      </w:hyperlink>
      <w:r w:rsidRPr="00AA2677">
        <w:rPr>
          <w:rFonts w:cs="Times New Roman"/>
        </w:rPr>
        <w:t>)</w:t>
      </w:r>
    </w:p>
    <w:p w:rsidR="003C363F" w:rsidRDefault="003C363F" w:rsidP="003C363F">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AA2677">
        <w:rPr>
          <w:rFonts w:cs="Times New Roman"/>
        </w:rPr>
        <w:t>Member(s) request name added as sponsor: Hart, Gilliard</w:t>
      </w:r>
    </w:p>
    <w:p w:rsidR="003C363F" w:rsidRDefault="003C363F" w:rsidP="003C363F">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AA2677">
        <w:rPr>
          <w:rFonts w:cs="Times New Roman"/>
        </w:rPr>
        <w:t>Amended (</w:t>
      </w:r>
      <w:hyperlink r:id="rId10" w:history="1">
        <w:r w:rsidRPr="00AA2677">
          <w:rPr>
            <w:rStyle w:val="Hyperlink"/>
            <w:rFonts w:cs="Times New Roman"/>
          </w:rPr>
          <w:t>House Journal</w:t>
        </w:r>
        <w:r w:rsidRPr="00AA2677">
          <w:rPr>
            <w:rStyle w:val="Hyperlink"/>
            <w:rFonts w:cs="Times New Roman"/>
          </w:rPr>
          <w:noBreakHyphen/>
          <w:t>page 33</w:t>
        </w:r>
      </w:hyperlink>
      <w:r w:rsidRPr="00AA2677">
        <w:rPr>
          <w:rFonts w:cs="Times New Roman"/>
        </w:rPr>
        <w:t>)</w:t>
      </w:r>
    </w:p>
    <w:p w:rsidR="003C363F" w:rsidRDefault="003C363F" w:rsidP="003C363F">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AA2677">
        <w:rPr>
          <w:rFonts w:cs="Times New Roman"/>
        </w:rPr>
        <w:t>Read second time (</w:t>
      </w:r>
      <w:hyperlink r:id="rId11" w:history="1">
        <w:r w:rsidRPr="00AA2677">
          <w:rPr>
            <w:rStyle w:val="Hyperlink"/>
            <w:rFonts w:cs="Times New Roman"/>
          </w:rPr>
          <w:t>House Journal</w:t>
        </w:r>
        <w:r w:rsidRPr="00AA2677">
          <w:rPr>
            <w:rStyle w:val="Hyperlink"/>
            <w:rFonts w:cs="Times New Roman"/>
          </w:rPr>
          <w:noBreakHyphen/>
          <w:t>page 33</w:t>
        </w:r>
      </w:hyperlink>
      <w:r w:rsidRPr="00AA2677">
        <w:rPr>
          <w:rFonts w:cs="Times New Roman"/>
        </w:rPr>
        <w:t>)</w:t>
      </w:r>
    </w:p>
    <w:p w:rsidR="003C363F" w:rsidRDefault="003C363F" w:rsidP="003C363F">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AA2677">
        <w:rPr>
          <w:rFonts w:cs="Times New Roman"/>
        </w:rPr>
        <w:t>Roll call Yeas</w:t>
      </w:r>
      <w:r>
        <w:rPr>
          <w:rFonts w:cs="Times New Roman"/>
        </w:rPr>
        <w:noBreakHyphen/>
      </w:r>
      <w:r w:rsidRPr="00AA2677">
        <w:rPr>
          <w:rFonts w:cs="Times New Roman"/>
        </w:rPr>
        <w:t>114  Nays</w:t>
      </w:r>
      <w:r>
        <w:rPr>
          <w:rFonts w:cs="Times New Roman"/>
        </w:rPr>
        <w:noBreakHyphen/>
      </w:r>
      <w:r w:rsidRPr="00AA2677">
        <w:rPr>
          <w:rFonts w:cs="Times New Roman"/>
        </w:rPr>
        <w:t>0 (</w:t>
      </w:r>
      <w:hyperlink r:id="rId12" w:history="1">
        <w:r w:rsidRPr="00AA2677">
          <w:rPr>
            <w:rStyle w:val="Hyperlink"/>
            <w:rFonts w:cs="Times New Roman"/>
          </w:rPr>
          <w:t>House Journal</w:t>
        </w:r>
        <w:r w:rsidRPr="00AA2677">
          <w:rPr>
            <w:rStyle w:val="Hyperlink"/>
            <w:rFonts w:cs="Times New Roman"/>
          </w:rPr>
          <w:noBreakHyphen/>
          <w:t>page 41</w:t>
        </w:r>
      </w:hyperlink>
      <w:r w:rsidRPr="00AA2677">
        <w:rPr>
          <w:rFonts w:cs="Times New Roman"/>
        </w:rPr>
        <w:t>)</w:t>
      </w:r>
    </w:p>
    <w:p w:rsidR="003C363F" w:rsidRDefault="003C363F" w:rsidP="003C363F">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AA2677">
        <w:rPr>
          <w:rFonts w:cs="Times New Roman"/>
        </w:rPr>
        <w:t>Rea</w:t>
      </w:r>
      <w:r>
        <w:rPr>
          <w:rFonts w:cs="Times New Roman"/>
        </w:rPr>
        <w:t xml:space="preserve">d third time and sent to Senate </w:t>
      </w:r>
      <w:r w:rsidRPr="00AA2677">
        <w:rPr>
          <w:rFonts w:cs="Times New Roman"/>
        </w:rPr>
        <w:t>(</w:t>
      </w:r>
      <w:hyperlink r:id="rId13" w:history="1">
        <w:r w:rsidRPr="00AA2677">
          <w:rPr>
            <w:rStyle w:val="Hyperlink"/>
            <w:rFonts w:cs="Times New Roman"/>
          </w:rPr>
          <w:t>House Journal</w:t>
        </w:r>
        <w:r w:rsidRPr="00AA2677">
          <w:rPr>
            <w:rStyle w:val="Hyperlink"/>
            <w:rFonts w:cs="Times New Roman"/>
          </w:rPr>
          <w:noBreakHyphen/>
          <w:t>page 45</w:t>
        </w:r>
      </w:hyperlink>
      <w:r w:rsidRPr="00AA2677">
        <w:rPr>
          <w:rFonts w:cs="Times New Roman"/>
        </w:rPr>
        <w:t>)</w:t>
      </w:r>
    </w:p>
    <w:p w:rsidR="003C363F" w:rsidRDefault="003C363F" w:rsidP="003C363F">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Senate</w:t>
      </w:r>
      <w:r>
        <w:rPr>
          <w:rFonts w:cs="Times New Roman"/>
        </w:rPr>
        <w:tab/>
      </w:r>
      <w:r w:rsidRPr="00AA2677">
        <w:rPr>
          <w:rFonts w:cs="Times New Roman"/>
        </w:rPr>
        <w:t>Introduced and read first time (</w:t>
      </w:r>
      <w:hyperlink r:id="rId14" w:history="1">
        <w:r w:rsidRPr="00AA2677">
          <w:rPr>
            <w:rStyle w:val="Hyperlink"/>
            <w:rFonts w:cs="Times New Roman"/>
          </w:rPr>
          <w:t>Senate Journal</w:t>
        </w:r>
        <w:r w:rsidRPr="00AA2677">
          <w:rPr>
            <w:rStyle w:val="Hyperlink"/>
            <w:rFonts w:cs="Times New Roman"/>
          </w:rPr>
          <w:noBreakHyphen/>
          <w:t>page 9</w:t>
        </w:r>
      </w:hyperlink>
      <w:r w:rsidRPr="00AA2677">
        <w:rPr>
          <w:rFonts w:cs="Times New Roman"/>
        </w:rPr>
        <w:t>)</w:t>
      </w:r>
    </w:p>
    <w:p w:rsidR="003C363F" w:rsidRDefault="003C363F" w:rsidP="003C363F">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Senate</w:t>
      </w:r>
      <w:r>
        <w:rPr>
          <w:rFonts w:cs="Times New Roman"/>
        </w:rPr>
        <w:tab/>
      </w:r>
      <w:r w:rsidRPr="00AA2677">
        <w:rPr>
          <w:rFonts w:cs="Times New Roman"/>
        </w:rPr>
        <w:t>Ref</w:t>
      </w:r>
      <w:r>
        <w:rPr>
          <w:rFonts w:cs="Times New Roman"/>
        </w:rPr>
        <w:t xml:space="preserve">erred to Committee on </w:t>
      </w:r>
      <w:r w:rsidRPr="00AA2677">
        <w:rPr>
          <w:rFonts w:cs="Times New Roman"/>
          <w:b/>
        </w:rPr>
        <w:t>Judiciary</w:t>
      </w:r>
      <w:r>
        <w:rPr>
          <w:rFonts w:cs="Times New Roman"/>
        </w:rPr>
        <w:t xml:space="preserve"> </w:t>
      </w:r>
      <w:r w:rsidRPr="00AA2677">
        <w:rPr>
          <w:rFonts w:cs="Times New Roman"/>
        </w:rPr>
        <w:t>(</w:t>
      </w:r>
      <w:hyperlink r:id="rId15" w:history="1">
        <w:r w:rsidRPr="00AA2677">
          <w:rPr>
            <w:rStyle w:val="Hyperlink"/>
            <w:rFonts w:cs="Times New Roman"/>
          </w:rPr>
          <w:t>Senate Journal</w:t>
        </w:r>
        <w:r w:rsidRPr="00AA2677">
          <w:rPr>
            <w:rStyle w:val="Hyperlink"/>
            <w:rFonts w:cs="Times New Roman"/>
          </w:rPr>
          <w:noBreakHyphen/>
          <w:t>page 9</w:t>
        </w:r>
      </w:hyperlink>
      <w:r w:rsidRPr="00AA2677">
        <w:rPr>
          <w:rFonts w:cs="Times New Roman"/>
        </w:rPr>
        <w:t>)</w:t>
      </w:r>
    </w:p>
    <w:p w:rsidR="003C363F" w:rsidRDefault="003C363F" w:rsidP="003C363F">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Senate</w:t>
      </w:r>
      <w:r>
        <w:rPr>
          <w:rFonts w:cs="Times New Roman"/>
        </w:rPr>
        <w:tab/>
      </w:r>
      <w:r w:rsidRPr="00AA2677">
        <w:rPr>
          <w:rFonts w:cs="Times New Roman"/>
        </w:rPr>
        <w:t>Referred to Subc</w:t>
      </w:r>
      <w:r>
        <w:rPr>
          <w:rFonts w:cs="Times New Roman"/>
        </w:rPr>
        <w:t xml:space="preserve">ommittee: Massey (ch), Bennett, </w:t>
      </w:r>
      <w:r w:rsidRPr="00AA2677">
        <w:rPr>
          <w:rFonts w:cs="Times New Roman"/>
        </w:rPr>
        <w:t>McElveen</w:t>
      </w:r>
    </w:p>
    <w:p w:rsidR="003C363F" w:rsidRDefault="003C363F" w:rsidP="003C363F">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Senate</w:t>
      </w:r>
      <w:r>
        <w:rPr>
          <w:rFonts w:cs="Times New Roman"/>
        </w:rPr>
        <w:tab/>
      </w:r>
      <w:r w:rsidRPr="00AA2677">
        <w:rPr>
          <w:rFonts w:cs="Times New Roman"/>
        </w:rPr>
        <w:t>Committee report: Favorable with a</w:t>
      </w:r>
      <w:r>
        <w:rPr>
          <w:rFonts w:cs="Times New Roman"/>
        </w:rPr>
        <w:t xml:space="preserve">mendment </w:t>
      </w:r>
      <w:r w:rsidRPr="00AA2677">
        <w:rPr>
          <w:rFonts w:cs="Times New Roman"/>
          <w:b/>
        </w:rPr>
        <w:t>Judiciary</w:t>
      </w:r>
      <w:r w:rsidRPr="00AA2677">
        <w:rPr>
          <w:rFonts w:cs="Times New Roman"/>
        </w:rPr>
        <w:t xml:space="preserve"> (</w:t>
      </w:r>
      <w:hyperlink r:id="rId16" w:history="1">
        <w:r w:rsidRPr="00AA2677">
          <w:rPr>
            <w:rStyle w:val="Hyperlink"/>
            <w:rFonts w:cs="Times New Roman"/>
          </w:rPr>
          <w:t>Senate Journal</w:t>
        </w:r>
        <w:r w:rsidRPr="00AA2677">
          <w:rPr>
            <w:rStyle w:val="Hyperlink"/>
            <w:rFonts w:cs="Times New Roman"/>
          </w:rPr>
          <w:noBreakHyphen/>
          <w:t>page 20</w:t>
        </w:r>
      </w:hyperlink>
      <w:r w:rsidRPr="00AA2677">
        <w:rPr>
          <w:rFonts w:cs="Times New Roman"/>
        </w:rPr>
        <w:t>)</w:t>
      </w:r>
    </w:p>
    <w:p w:rsidR="003C363F" w:rsidRDefault="003C363F" w:rsidP="003C363F">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AA2677">
        <w:rPr>
          <w:rFonts w:cs="Times New Roman"/>
        </w:rPr>
        <w:t>Committe</w:t>
      </w:r>
      <w:r>
        <w:rPr>
          <w:rFonts w:cs="Times New Roman"/>
        </w:rPr>
        <w:t xml:space="preserve">e Amendment Amended and Adopted </w:t>
      </w:r>
      <w:r w:rsidRPr="00AA2677">
        <w:rPr>
          <w:rFonts w:cs="Times New Roman"/>
        </w:rPr>
        <w:t>(</w:t>
      </w:r>
      <w:hyperlink r:id="rId17" w:history="1">
        <w:r w:rsidRPr="00AA2677">
          <w:rPr>
            <w:rStyle w:val="Hyperlink"/>
            <w:rFonts w:cs="Times New Roman"/>
          </w:rPr>
          <w:t>Senate Journal</w:t>
        </w:r>
        <w:r w:rsidRPr="00AA2677">
          <w:rPr>
            <w:rStyle w:val="Hyperlink"/>
            <w:rFonts w:cs="Times New Roman"/>
          </w:rPr>
          <w:noBreakHyphen/>
          <w:t>page 45</w:t>
        </w:r>
      </w:hyperlink>
      <w:r w:rsidRPr="00AA2677">
        <w:rPr>
          <w:rFonts w:cs="Times New Roman"/>
        </w:rPr>
        <w:t>)</w:t>
      </w:r>
    </w:p>
    <w:p w:rsidR="003C363F" w:rsidRDefault="003C363F" w:rsidP="003C363F">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AA2677">
        <w:rPr>
          <w:rFonts w:cs="Times New Roman"/>
        </w:rPr>
        <w:t>Amended (</w:t>
      </w:r>
      <w:hyperlink r:id="rId18" w:history="1">
        <w:r w:rsidRPr="00AA2677">
          <w:rPr>
            <w:rStyle w:val="Hyperlink"/>
            <w:rFonts w:cs="Times New Roman"/>
          </w:rPr>
          <w:t>Senate Journal</w:t>
        </w:r>
        <w:r w:rsidRPr="00AA2677">
          <w:rPr>
            <w:rStyle w:val="Hyperlink"/>
            <w:rFonts w:cs="Times New Roman"/>
          </w:rPr>
          <w:noBreakHyphen/>
          <w:t>page 68</w:t>
        </w:r>
      </w:hyperlink>
      <w:r w:rsidRPr="00AA2677">
        <w:rPr>
          <w:rFonts w:cs="Times New Roman"/>
        </w:rPr>
        <w:t>)</w:t>
      </w:r>
    </w:p>
    <w:p w:rsidR="003C363F" w:rsidRDefault="003C363F" w:rsidP="003C363F">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r>
      <w:r>
        <w:rPr>
          <w:rFonts w:cs="Times New Roman"/>
        </w:rPr>
        <w:tab/>
      </w:r>
      <w:r w:rsidRPr="00AA2677">
        <w:rPr>
          <w:rFonts w:cs="Times New Roman"/>
        </w:rPr>
        <w:t>Scrivener's error corrected</w:t>
      </w:r>
    </w:p>
    <w:p w:rsidR="003C363F" w:rsidRDefault="003C363F" w:rsidP="003C363F">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AA2677">
        <w:rPr>
          <w:rFonts w:cs="Times New Roman"/>
        </w:rPr>
        <w:t>Read second time (</w:t>
      </w:r>
      <w:hyperlink r:id="rId19" w:history="1">
        <w:r w:rsidRPr="00AA2677">
          <w:rPr>
            <w:rStyle w:val="Hyperlink"/>
            <w:rFonts w:cs="Times New Roman"/>
          </w:rPr>
          <w:t>Senate Journal</w:t>
        </w:r>
        <w:r w:rsidRPr="00AA2677">
          <w:rPr>
            <w:rStyle w:val="Hyperlink"/>
            <w:rFonts w:cs="Times New Roman"/>
          </w:rPr>
          <w:noBreakHyphen/>
          <w:t>page 69</w:t>
        </w:r>
      </w:hyperlink>
      <w:r w:rsidRPr="00AA2677">
        <w:rPr>
          <w:rFonts w:cs="Times New Roman"/>
        </w:rPr>
        <w:t>)</w:t>
      </w:r>
    </w:p>
    <w:p w:rsidR="003C363F" w:rsidRDefault="003C363F" w:rsidP="003C363F">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AA2677">
        <w:rPr>
          <w:rFonts w:cs="Times New Roman"/>
        </w:rPr>
        <w:t>Roll call Ayes</w:t>
      </w:r>
      <w:r>
        <w:rPr>
          <w:rFonts w:cs="Times New Roman"/>
        </w:rPr>
        <w:noBreakHyphen/>
      </w:r>
      <w:r w:rsidRPr="00AA2677">
        <w:rPr>
          <w:rFonts w:cs="Times New Roman"/>
        </w:rPr>
        <w:t>41  Nays</w:t>
      </w:r>
      <w:r>
        <w:rPr>
          <w:rFonts w:cs="Times New Roman"/>
        </w:rPr>
        <w:noBreakHyphen/>
      </w:r>
      <w:r w:rsidRPr="00AA2677">
        <w:rPr>
          <w:rFonts w:cs="Times New Roman"/>
        </w:rPr>
        <w:t>0 (</w:t>
      </w:r>
      <w:hyperlink r:id="rId20" w:history="1">
        <w:r w:rsidRPr="00AA2677">
          <w:rPr>
            <w:rStyle w:val="Hyperlink"/>
            <w:rFonts w:cs="Times New Roman"/>
          </w:rPr>
          <w:t>Senate Journal</w:t>
        </w:r>
        <w:r w:rsidRPr="00AA2677">
          <w:rPr>
            <w:rStyle w:val="Hyperlink"/>
            <w:rFonts w:cs="Times New Roman"/>
          </w:rPr>
          <w:noBreakHyphen/>
          <w:t>page 69</w:t>
        </w:r>
      </w:hyperlink>
      <w:r w:rsidRPr="00AA2677">
        <w:rPr>
          <w:rFonts w:cs="Times New Roman"/>
        </w:rPr>
        <w:t>)</w:t>
      </w:r>
    </w:p>
    <w:p w:rsidR="003C363F" w:rsidRDefault="003C363F" w:rsidP="003C363F">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Senate</w:t>
      </w:r>
      <w:r>
        <w:rPr>
          <w:rFonts w:cs="Times New Roman"/>
        </w:rPr>
        <w:tab/>
      </w:r>
      <w:r w:rsidRPr="00AA2677">
        <w:rPr>
          <w:rFonts w:cs="Times New Roman"/>
        </w:rPr>
        <w:t xml:space="preserve">Read third </w:t>
      </w:r>
      <w:r>
        <w:rPr>
          <w:rFonts w:cs="Times New Roman"/>
        </w:rPr>
        <w:t xml:space="preserve">time and returned to House with </w:t>
      </w:r>
      <w:r w:rsidRPr="00AA2677">
        <w:rPr>
          <w:rFonts w:cs="Times New Roman"/>
        </w:rPr>
        <w:t>amendments (</w:t>
      </w:r>
      <w:hyperlink r:id="rId21" w:history="1">
        <w:r w:rsidRPr="00AA2677">
          <w:rPr>
            <w:rStyle w:val="Hyperlink"/>
            <w:rFonts w:cs="Times New Roman"/>
          </w:rPr>
          <w:t>Senate Journal</w:t>
        </w:r>
        <w:r w:rsidRPr="00AA2677">
          <w:rPr>
            <w:rStyle w:val="Hyperlink"/>
            <w:rFonts w:cs="Times New Roman"/>
          </w:rPr>
          <w:noBreakHyphen/>
          <w:t>page 8</w:t>
        </w:r>
      </w:hyperlink>
      <w:r w:rsidRPr="00AA2677">
        <w:rPr>
          <w:rFonts w:cs="Times New Roman"/>
        </w:rPr>
        <w:t>)</w:t>
      </w:r>
    </w:p>
    <w:p w:rsidR="003C363F" w:rsidRDefault="003C363F" w:rsidP="003C363F">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Senate</w:t>
      </w:r>
      <w:r>
        <w:rPr>
          <w:rFonts w:cs="Times New Roman"/>
        </w:rPr>
        <w:tab/>
      </w:r>
      <w:r w:rsidRPr="00AA2677">
        <w:rPr>
          <w:rFonts w:cs="Times New Roman"/>
        </w:rPr>
        <w:t>Roll call Ayes</w:t>
      </w:r>
      <w:r>
        <w:rPr>
          <w:rFonts w:cs="Times New Roman"/>
        </w:rPr>
        <w:noBreakHyphen/>
      </w:r>
      <w:r w:rsidRPr="00AA2677">
        <w:rPr>
          <w:rFonts w:cs="Times New Roman"/>
        </w:rPr>
        <w:t>41  Nays</w:t>
      </w:r>
      <w:r>
        <w:rPr>
          <w:rFonts w:cs="Times New Roman"/>
        </w:rPr>
        <w:noBreakHyphen/>
      </w:r>
      <w:r w:rsidRPr="00AA2677">
        <w:rPr>
          <w:rFonts w:cs="Times New Roman"/>
        </w:rPr>
        <w:t>0 (</w:t>
      </w:r>
      <w:hyperlink r:id="rId22" w:history="1">
        <w:r w:rsidRPr="00AA2677">
          <w:rPr>
            <w:rStyle w:val="Hyperlink"/>
            <w:rFonts w:cs="Times New Roman"/>
          </w:rPr>
          <w:t>Senate Journal</w:t>
        </w:r>
        <w:r w:rsidRPr="00AA2677">
          <w:rPr>
            <w:rStyle w:val="Hyperlink"/>
            <w:rFonts w:cs="Times New Roman"/>
          </w:rPr>
          <w:noBreakHyphen/>
          <w:t>page 8</w:t>
        </w:r>
      </w:hyperlink>
      <w:r w:rsidRPr="00AA2677">
        <w:rPr>
          <w:rFonts w:cs="Times New Roman"/>
        </w:rPr>
        <w:t>)</w:t>
      </w:r>
    </w:p>
    <w:p w:rsidR="003C363F" w:rsidRDefault="003C363F" w:rsidP="003C363F">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House</w:t>
      </w:r>
      <w:r>
        <w:rPr>
          <w:rFonts w:cs="Times New Roman"/>
        </w:rPr>
        <w:tab/>
      </w:r>
      <w:r w:rsidRPr="00AA2677">
        <w:rPr>
          <w:rFonts w:cs="Times New Roman"/>
        </w:rPr>
        <w:t>Concurred i</w:t>
      </w:r>
      <w:r>
        <w:rPr>
          <w:rFonts w:cs="Times New Roman"/>
        </w:rPr>
        <w:t xml:space="preserve">n Senate amendment and enrolled </w:t>
      </w:r>
      <w:r w:rsidRPr="00AA2677">
        <w:rPr>
          <w:rFonts w:cs="Times New Roman"/>
        </w:rPr>
        <w:t>(</w:t>
      </w:r>
      <w:hyperlink r:id="rId23" w:history="1">
        <w:r w:rsidRPr="00AA2677">
          <w:rPr>
            <w:rStyle w:val="Hyperlink"/>
            <w:rFonts w:cs="Times New Roman"/>
          </w:rPr>
          <w:t>House Journal</w:t>
        </w:r>
        <w:r w:rsidRPr="00AA2677">
          <w:rPr>
            <w:rStyle w:val="Hyperlink"/>
            <w:rFonts w:cs="Times New Roman"/>
          </w:rPr>
          <w:noBreakHyphen/>
          <w:t>page 85</w:t>
        </w:r>
      </w:hyperlink>
      <w:r w:rsidRPr="00AA2677">
        <w:rPr>
          <w:rFonts w:cs="Times New Roman"/>
        </w:rPr>
        <w:t>)</w:t>
      </w:r>
    </w:p>
    <w:p w:rsidR="003C363F" w:rsidRDefault="003C363F" w:rsidP="003C363F">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House</w:t>
      </w:r>
      <w:r>
        <w:rPr>
          <w:rFonts w:cs="Times New Roman"/>
        </w:rPr>
        <w:tab/>
      </w:r>
      <w:r w:rsidRPr="00AA2677">
        <w:rPr>
          <w:rFonts w:cs="Times New Roman"/>
        </w:rPr>
        <w:t>Roll call Yeas</w:t>
      </w:r>
      <w:r>
        <w:rPr>
          <w:rFonts w:cs="Times New Roman"/>
        </w:rPr>
        <w:noBreakHyphen/>
      </w:r>
      <w:r w:rsidRPr="00AA2677">
        <w:rPr>
          <w:rFonts w:cs="Times New Roman"/>
        </w:rPr>
        <w:t>99  Nays</w:t>
      </w:r>
      <w:r>
        <w:rPr>
          <w:rFonts w:cs="Times New Roman"/>
        </w:rPr>
        <w:noBreakHyphen/>
      </w:r>
      <w:r w:rsidRPr="00AA2677">
        <w:rPr>
          <w:rFonts w:cs="Times New Roman"/>
        </w:rPr>
        <w:t>0</w:t>
      </w:r>
    </w:p>
    <w:p w:rsidR="003C363F" w:rsidRDefault="003C363F" w:rsidP="003C363F">
      <w:pPr>
        <w:widowControl w:val="0"/>
        <w:tabs>
          <w:tab w:val="right" w:pos="1008"/>
          <w:tab w:val="left" w:pos="1152"/>
          <w:tab w:val="left" w:pos="1872"/>
          <w:tab w:val="left" w:pos="9187"/>
        </w:tabs>
        <w:ind w:left="2088" w:hanging="2088"/>
        <w:rPr>
          <w:rFonts w:cs="Times New Roman"/>
        </w:rPr>
      </w:pPr>
      <w:r>
        <w:rPr>
          <w:rFonts w:cs="Times New Roman"/>
        </w:rPr>
        <w:tab/>
        <w:t>6/9/2014</w:t>
      </w:r>
      <w:r>
        <w:rPr>
          <w:rFonts w:cs="Times New Roman"/>
        </w:rPr>
        <w:tab/>
      </w:r>
      <w:r>
        <w:rPr>
          <w:rFonts w:cs="Times New Roman"/>
        </w:rPr>
        <w:tab/>
      </w:r>
      <w:r w:rsidRPr="00AA2677">
        <w:rPr>
          <w:rFonts w:cs="Times New Roman"/>
        </w:rPr>
        <w:t>Ratified R 316</w:t>
      </w:r>
    </w:p>
    <w:p w:rsidR="003C363F" w:rsidRDefault="003C363F" w:rsidP="003C363F">
      <w:pPr>
        <w:widowControl w:val="0"/>
        <w:tabs>
          <w:tab w:val="right" w:pos="1008"/>
          <w:tab w:val="left" w:pos="1152"/>
          <w:tab w:val="left" w:pos="1872"/>
          <w:tab w:val="left" w:pos="9187"/>
        </w:tabs>
        <w:ind w:left="2088" w:hanging="2088"/>
        <w:rPr>
          <w:rFonts w:cs="Times New Roman"/>
        </w:rPr>
      </w:pPr>
      <w:r>
        <w:rPr>
          <w:rFonts w:cs="Times New Roman"/>
        </w:rPr>
        <w:tab/>
        <w:t>6/10/2014</w:t>
      </w:r>
      <w:r>
        <w:rPr>
          <w:rFonts w:cs="Times New Roman"/>
        </w:rPr>
        <w:tab/>
      </w:r>
      <w:r>
        <w:rPr>
          <w:rFonts w:cs="Times New Roman"/>
        </w:rPr>
        <w:tab/>
      </w:r>
      <w:r w:rsidRPr="00AA2677">
        <w:rPr>
          <w:rFonts w:cs="Times New Roman"/>
        </w:rPr>
        <w:t>Signed By Governor</w:t>
      </w:r>
    </w:p>
    <w:p w:rsidR="003C363F" w:rsidRDefault="003C363F" w:rsidP="003C363F">
      <w:pPr>
        <w:widowControl w:val="0"/>
        <w:tabs>
          <w:tab w:val="right" w:pos="1008"/>
          <w:tab w:val="left" w:pos="1152"/>
          <w:tab w:val="left" w:pos="1872"/>
          <w:tab w:val="left" w:pos="9187"/>
        </w:tabs>
        <w:ind w:left="2088" w:hanging="2088"/>
        <w:rPr>
          <w:rFonts w:cs="Times New Roman"/>
        </w:rPr>
      </w:pPr>
      <w:r>
        <w:rPr>
          <w:rFonts w:cs="Times New Roman"/>
        </w:rPr>
        <w:tab/>
        <w:t>6/17/2014</w:t>
      </w:r>
      <w:r>
        <w:rPr>
          <w:rFonts w:cs="Times New Roman"/>
        </w:rPr>
        <w:tab/>
      </w:r>
      <w:r>
        <w:rPr>
          <w:rFonts w:cs="Times New Roman"/>
        </w:rPr>
        <w:tab/>
      </w:r>
      <w:r w:rsidRPr="00AA2677">
        <w:rPr>
          <w:rFonts w:cs="Times New Roman"/>
        </w:rPr>
        <w:t>Effective date 06/10/14</w:t>
      </w:r>
    </w:p>
    <w:p w:rsidR="003C363F" w:rsidRDefault="003C363F" w:rsidP="003C363F">
      <w:pPr>
        <w:widowControl w:val="0"/>
        <w:tabs>
          <w:tab w:val="right" w:pos="1008"/>
          <w:tab w:val="left" w:pos="1152"/>
          <w:tab w:val="left" w:pos="1872"/>
          <w:tab w:val="left" w:pos="9187"/>
        </w:tabs>
        <w:ind w:left="2088" w:hanging="2088"/>
        <w:rPr>
          <w:rFonts w:cs="Times New Roman"/>
        </w:rPr>
      </w:pPr>
      <w:r>
        <w:rPr>
          <w:rFonts w:cs="Times New Roman"/>
        </w:rPr>
        <w:tab/>
        <w:t>6/26/2014</w:t>
      </w:r>
      <w:r>
        <w:rPr>
          <w:rFonts w:cs="Times New Roman"/>
        </w:rPr>
        <w:tab/>
      </w:r>
      <w:r>
        <w:rPr>
          <w:rFonts w:cs="Times New Roman"/>
        </w:rPr>
        <w:tab/>
      </w:r>
      <w:r w:rsidRPr="00AA2677">
        <w:rPr>
          <w:rFonts w:cs="Times New Roman"/>
        </w:rPr>
        <w:t>Act No</w:t>
      </w:r>
      <w:r>
        <w:rPr>
          <w:rFonts w:cs="Times New Roman"/>
        </w:rPr>
        <w:t>. </w:t>
      </w:r>
      <w:r w:rsidRPr="00AA2677">
        <w:rPr>
          <w:rFonts w:cs="Times New Roman"/>
        </w:rPr>
        <w:t>280</w:t>
      </w:r>
    </w:p>
    <w:p w:rsidR="003C363F" w:rsidRDefault="003C363F" w:rsidP="003C363F">
      <w:pPr>
        <w:widowControl w:val="0"/>
        <w:tabs>
          <w:tab w:val="right" w:pos="1008"/>
          <w:tab w:val="left" w:pos="1152"/>
          <w:tab w:val="left" w:pos="1872"/>
          <w:tab w:val="left" w:pos="9187"/>
        </w:tabs>
        <w:ind w:left="2088" w:hanging="2088"/>
        <w:rPr>
          <w:rFonts w:cs="Times New Roman"/>
        </w:rPr>
      </w:pPr>
    </w:p>
    <w:p w:rsidR="00D359AE" w:rsidRPr="00D359AE" w:rsidRDefault="00D359AE" w:rsidP="00D359AE">
      <w:pPr>
        <w:widowControl w:val="0"/>
        <w:tabs>
          <w:tab w:val="right" w:pos="1008"/>
          <w:tab w:val="left" w:pos="1152"/>
          <w:tab w:val="left" w:pos="1872"/>
          <w:tab w:val="left" w:pos="9187"/>
        </w:tabs>
        <w:ind w:left="2088" w:hanging="2088"/>
        <w:rPr>
          <w:rFonts w:eastAsia="Times New Roman" w:cs="Times New Roman"/>
          <w:szCs w:val="20"/>
        </w:rPr>
      </w:pPr>
    </w:p>
    <w:p w:rsidR="00D359AE" w:rsidRPr="00D359AE" w:rsidRDefault="00D359AE" w:rsidP="00D35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59AE">
        <w:rPr>
          <w:rFonts w:eastAsia="Times New Roman" w:cs="Times New Roman"/>
          <w:b/>
          <w:szCs w:val="20"/>
        </w:rPr>
        <w:lastRenderedPageBreak/>
        <w:t>VERSIONS OF THIS BILL</w:t>
      </w:r>
    </w:p>
    <w:p w:rsidR="00D359AE" w:rsidRPr="00D359AE" w:rsidRDefault="00D359AE" w:rsidP="00D35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59AE" w:rsidRPr="00D359AE" w:rsidRDefault="006C7A6F" w:rsidP="00D359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D359AE" w:rsidRPr="00D359AE">
          <w:rPr>
            <w:rFonts w:eastAsia="Times New Roman" w:cs="Times New Roman"/>
            <w:color w:val="0000FF" w:themeColor="hyperlink"/>
            <w:szCs w:val="20"/>
            <w:u w:val="single"/>
          </w:rPr>
          <w:t>12/11/2012</w:t>
        </w:r>
      </w:hyperlink>
    </w:p>
    <w:p w:rsidR="00D359AE" w:rsidRPr="00D359AE" w:rsidRDefault="006C7A6F" w:rsidP="00D35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D359AE" w:rsidRPr="00D359AE">
          <w:rPr>
            <w:rFonts w:eastAsia="Times New Roman" w:cs="Times New Roman"/>
            <w:color w:val="0000FF" w:themeColor="hyperlink"/>
            <w:szCs w:val="20"/>
            <w:u w:val="single"/>
          </w:rPr>
          <w:t>4/10/2013</w:t>
        </w:r>
      </w:hyperlink>
    </w:p>
    <w:p w:rsidR="00D359AE" w:rsidRPr="00D359AE" w:rsidRDefault="006C7A6F" w:rsidP="00D35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D359AE" w:rsidRPr="00D359AE">
          <w:rPr>
            <w:rFonts w:eastAsia="Times New Roman" w:cs="Times New Roman"/>
            <w:color w:val="0000FF" w:themeColor="hyperlink"/>
            <w:szCs w:val="20"/>
            <w:u w:val="single"/>
          </w:rPr>
          <w:t>4/17/2013</w:t>
        </w:r>
      </w:hyperlink>
    </w:p>
    <w:p w:rsidR="00D359AE" w:rsidRPr="00D359AE" w:rsidRDefault="006C7A6F" w:rsidP="00D35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D359AE" w:rsidRPr="00D359AE">
          <w:rPr>
            <w:rFonts w:eastAsia="Times New Roman" w:cs="Times New Roman"/>
            <w:color w:val="0000FF" w:themeColor="hyperlink"/>
            <w:szCs w:val="20"/>
            <w:u w:val="single"/>
          </w:rPr>
          <w:t>5/29/2013</w:t>
        </w:r>
      </w:hyperlink>
    </w:p>
    <w:p w:rsidR="00D359AE" w:rsidRPr="00D359AE" w:rsidRDefault="006C7A6F" w:rsidP="00D35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D359AE" w:rsidRPr="00D359AE">
          <w:rPr>
            <w:rFonts w:eastAsia="Times New Roman" w:cs="Times New Roman"/>
            <w:color w:val="0000FF" w:themeColor="hyperlink"/>
            <w:szCs w:val="20"/>
            <w:u w:val="single"/>
          </w:rPr>
          <w:t>6/5/2013</w:t>
        </w:r>
      </w:hyperlink>
    </w:p>
    <w:p w:rsidR="00D359AE" w:rsidRPr="00D359AE" w:rsidRDefault="006C7A6F" w:rsidP="00D35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D359AE" w:rsidRPr="00D359AE">
          <w:rPr>
            <w:rFonts w:eastAsia="Times New Roman" w:cs="Times New Roman"/>
            <w:color w:val="0000FF" w:themeColor="hyperlink"/>
            <w:szCs w:val="20"/>
            <w:u w:val="single"/>
          </w:rPr>
          <w:t>5/21/2014</w:t>
        </w:r>
      </w:hyperlink>
    </w:p>
    <w:p w:rsidR="00D359AE" w:rsidRPr="00D359AE" w:rsidRDefault="006C7A6F" w:rsidP="00D35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D359AE" w:rsidRPr="00D359AE">
          <w:rPr>
            <w:rFonts w:eastAsia="Times New Roman" w:cs="Times New Roman"/>
            <w:color w:val="0000FF" w:themeColor="hyperlink"/>
            <w:szCs w:val="20"/>
            <w:u w:val="single"/>
          </w:rPr>
          <w:t>5/22/2014</w:t>
        </w:r>
      </w:hyperlink>
    </w:p>
    <w:p w:rsidR="00D359AE" w:rsidRPr="00D359AE" w:rsidRDefault="00D359AE" w:rsidP="00D35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359AE" w:rsidRDefault="00D359AE" w:rsidP="00D35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359AE" w:rsidSect="00D359AE">
          <w:pgSz w:w="12240" w:h="15840" w:code="1"/>
          <w:pgMar w:top="1080" w:right="1440" w:bottom="1080" w:left="1440" w:header="720" w:footer="720" w:gutter="0"/>
          <w:pgNumType w:start="1"/>
          <w:cols w:space="720"/>
          <w:noEndnote/>
          <w:docGrid w:linePitch="360"/>
        </w:sectPr>
      </w:pPr>
    </w:p>
    <w:p w:rsidR="00F37349" w:rsidRDefault="00F37349" w:rsidP="00F3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(A280, R316, H3014)</w:t>
      </w:r>
    </w:p>
    <w:p w:rsidR="00F37349" w:rsidRPr="008836A5" w:rsidRDefault="00F37349" w:rsidP="00F3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37349" w:rsidRPr="00D359AE" w:rsidRDefault="00F37349" w:rsidP="00F3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359AE">
        <w:rPr>
          <w:rFonts w:cs="Times New Roman"/>
          <w:b/>
          <w:color w:val="000000" w:themeColor="text1"/>
          <w:szCs w:val="36"/>
        </w:rPr>
        <w:t xml:space="preserve">AN ACT </w:t>
      </w:r>
      <w:r w:rsidRPr="00D359AE">
        <w:rPr>
          <w:rFonts w:cs="Times New Roman"/>
          <w:b/>
          <w:color w:val="000000" w:themeColor="text1"/>
          <w:u w:color="000000" w:themeColor="text1"/>
        </w:rPr>
        <w:t xml:space="preserve">TO AMEND THE CODE OF LAWS OF SOUTH CAROLINA, 1976, BY ADDING CHAPTER 29 TO TITLE 14 SO AS TO ENACT THE “VETERANS TREATMENT COURT PROGRAM ACT”; TO AUTHORIZE CIRCUIT SOLICITORS TO ESTABLISH VETERANS TREATMENT COURT PROGRAMS; TO PROVIDE THAT EACH CIRCUIT SOLICITOR THAT ACCEPTS STATE FUNDING FOR THE IMPLEMENTATION OF A VETERANS TREATMENT COURT PROGRAM MUST ESTABLISH AND ADMINISTER AT LEAST ONE VETERANS TREATMENT COURT PROGRAM FOR THE CIRCUIT WITHIN ONE HUNDRED EIGHTY DAYS OF RECEIPT OF FUNDING; AND TO PROVIDE THAT THE CIRCUIT SOLICITOR MUST ADMINISTER THE PROGRAM AND ENSURE THAT ALL ELIGIBLE PERSONS ARE PERMITTED TO APPLY FOR ADMISSION. </w:t>
      </w:r>
    </w:p>
    <w:p w:rsidR="00F37349" w:rsidRPr="00E06F57" w:rsidRDefault="00F37349" w:rsidP="00F3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37349" w:rsidRPr="00E06F57" w:rsidRDefault="00F37349" w:rsidP="00F37349">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2"/>
        </w:rPr>
      </w:pPr>
      <w:r w:rsidRPr="00E06F57">
        <w:rPr>
          <w:bCs/>
          <w:color w:val="auto"/>
          <w:sz w:val="22"/>
          <w:szCs w:val="22"/>
        </w:rPr>
        <w:t xml:space="preserve">Whereas, </w:t>
      </w:r>
      <w:r w:rsidRPr="00E06F57">
        <w:rPr>
          <w:color w:val="auto"/>
          <w:sz w:val="22"/>
          <w:szCs w:val="22"/>
        </w:rPr>
        <w:t>researchers have shown that a significant number of members of the United States Armed Forces who have served in Iraq and Afghanistan will suffer, as a result of their military service, mental health injuries, such as post</w:t>
      </w:r>
      <w:r w:rsidRPr="00E06F57">
        <w:rPr>
          <w:color w:val="auto"/>
          <w:sz w:val="22"/>
          <w:szCs w:val="22"/>
        </w:rPr>
        <w:noBreakHyphen/>
        <w:t xml:space="preserve">traumatic stress disorder, depression, anxiety and acute stress, and injuries that affect brain function, such as traumatic brain injury; and </w:t>
      </w:r>
    </w:p>
    <w:p w:rsidR="00F37349" w:rsidRPr="00E06F57" w:rsidRDefault="00F37349" w:rsidP="00F37349">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color w:val="auto"/>
          <w:sz w:val="22"/>
          <w:szCs w:val="22"/>
        </w:rPr>
      </w:pPr>
    </w:p>
    <w:p w:rsidR="00F37349" w:rsidRPr="00E06F57" w:rsidRDefault="00F37349" w:rsidP="00F37349">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2"/>
        </w:rPr>
      </w:pPr>
      <w:r w:rsidRPr="00E06F57">
        <w:rPr>
          <w:bCs/>
          <w:color w:val="auto"/>
          <w:sz w:val="22"/>
          <w:szCs w:val="22"/>
        </w:rPr>
        <w:t xml:space="preserve">Whereas, </w:t>
      </w:r>
      <w:r w:rsidRPr="00E06F57">
        <w:rPr>
          <w:color w:val="auto"/>
          <w:sz w:val="22"/>
          <w:szCs w:val="22"/>
        </w:rPr>
        <w:t>while the vast majority of returning members of the United States Armed Forces do not have contact with the criminal justice system, and most veterans and members of the United States Armed Forces are well</w:t>
      </w:r>
      <w:r w:rsidRPr="00E06F57">
        <w:rPr>
          <w:color w:val="auto"/>
          <w:sz w:val="22"/>
          <w:szCs w:val="22"/>
        </w:rPr>
        <w:noBreakHyphen/>
        <w:t>adjusted, contributing members of society, psychiatrists and law enforcement officials agree that combat</w:t>
      </w:r>
      <w:r w:rsidRPr="00E06F57">
        <w:rPr>
          <w:color w:val="auto"/>
          <w:sz w:val="22"/>
          <w:szCs w:val="22"/>
        </w:rPr>
        <w:noBreakHyphen/>
        <w:t xml:space="preserve">related injuries have led to instances of criminality; and </w:t>
      </w:r>
    </w:p>
    <w:p w:rsidR="00F37349" w:rsidRPr="00E06F57" w:rsidRDefault="00F37349" w:rsidP="00F3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p>
    <w:p w:rsidR="00F37349" w:rsidRPr="00E06F57" w:rsidRDefault="00F37349" w:rsidP="00F3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6F57">
        <w:rPr>
          <w:rFonts w:cs="Times New Roman"/>
          <w:bCs/>
        </w:rPr>
        <w:t xml:space="preserve">Whereas, </w:t>
      </w:r>
      <w:r w:rsidRPr="00E06F57">
        <w:rPr>
          <w:rFonts w:cs="Times New Roman"/>
        </w:rPr>
        <w:t xml:space="preserve">as a grateful State, we must continue to honor the military service of our men and women by providing them with an alternative to incarceration when feasible, permitting them instead to obtain proper treatment for mental health and substance abuse problems that have resulted from military service.  Now, therefore, </w:t>
      </w:r>
    </w:p>
    <w:p w:rsidR="00F37349" w:rsidRPr="00E06F57" w:rsidRDefault="00F37349" w:rsidP="00F3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37349" w:rsidRDefault="00F37349" w:rsidP="00F3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enacted by the General Assembly of the State of South Carolina:</w:t>
      </w:r>
    </w:p>
    <w:p w:rsidR="00F37349" w:rsidRDefault="00F37349" w:rsidP="00F3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F37349" w:rsidRPr="00CD06A5" w:rsidRDefault="00F37349" w:rsidP="00F3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Veterans Treatment Courts</w:t>
      </w:r>
    </w:p>
    <w:p w:rsidR="00F37349" w:rsidRDefault="00F37349" w:rsidP="00F3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37349" w:rsidRPr="00E06F57" w:rsidRDefault="00F37349" w:rsidP="00F3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6F57">
        <w:rPr>
          <w:rFonts w:cs="Times New Roman"/>
        </w:rPr>
        <w:t>SECTION</w:t>
      </w:r>
      <w:r w:rsidRPr="00E06F57">
        <w:rPr>
          <w:rFonts w:cs="Times New Roman"/>
        </w:rPr>
        <w:tab/>
        <w:t>1.</w:t>
      </w:r>
      <w:r w:rsidRPr="00E06F57">
        <w:rPr>
          <w:rFonts w:cs="Times New Roman"/>
        </w:rPr>
        <w:tab/>
        <w:t>Title 14 of the 1976 Code is amended by adding:</w:t>
      </w:r>
    </w:p>
    <w:p w:rsidR="00F37349" w:rsidRPr="00E06F57" w:rsidRDefault="00F37349" w:rsidP="00F3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37349" w:rsidRPr="00E06F57" w:rsidRDefault="00F37349" w:rsidP="00F3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06F57">
        <w:rPr>
          <w:rFonts w:cs="Times New Roman"/>
        </w:rPr>
        <w:t>“CHAPTER 29</w:t>
      </w:r>
    </w:p>
    <w:p w:rsidR="00F37349" w:rsidRPr="00E06F57" w:rsidRDefault="00F37349" w:rsidP="00F3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37349" w:rsidRPr="00E06F57" w:rsidRDefault="00F37349" w:rsidP="00F3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06F57">
        <w:rPr>
          <w:rFonts w:cs="Times New Roman"/>
        </w:rPr>
        <w:t xml:space="preserve">Veterans Treatment </w:t>
      </w:r>
      <w:r>
        <w:rPr>
          <w:rFonts w:cs="Times New Roman"/>
        </w:rPr>
        <w:t xml:space="preserve">Court </w:t>
      </w:r>
      <w:r w:rsidRPr="00E06F57">
        <w:rPr>
          <w:rFonts w:cs="Times New Roman"/>
        </w:rPr>
        <w:t>Program</w:t>
      </w:r>
    </w:p>
    <w:p w:rsidR="00F37349" w:rsidRPr="00E06F57" w:rsidRDefault="00F37349" w:rsidP="00F3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37349" w:rsidRPr="00E06F57" w:rsidRDefault="00F37349" w:rsidP="00F3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6F57">
        <w:rPr>
          <w:rFonts w:cs="Times New Roman"/>
        </w:rPr>
        <w:tab/>
        <w:t>Section 14</w:t>
      </w:r>
      <w:r w:rsidRPr="00E06F57">
        <w:rPr>
          <w:rFonts w:cs="Times New Roman"/>
        </w:rPr>
        <w:noBreakHyphen/>
        <w:t>29</w:t>
      </w:r>
      <w:r w:rsidRPr="00E06F57">
        <w:rPr>
          <w:rFonts w:cs="Times New Roman"/>
        </w:rPr>
        <w:noBreakHyphen/>
        <w:t>10.</w:t>
      </w:r>
      <w:r w:rsidRPr="00E06F57">
        <w:rPr>
          <w:rFonts w:cs="Times New Roman"/>
        </w:rPr>
        <w:tab/>
        <w:t>This chapter may be cited as the ‘Veterans Treatment Court Program Act’.</w:t>
      </w:r>
    </w:p>
    <w:p w:rsidR="00F37349" w:rsidRPr="00E06F57" w:rsidRDefault="00F37349" w:rsidP="00F3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37349" w:rsidRPr="00E06F57" w:rsidRDefault="00F37349" w:rsidP="00F3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6F57">
        <w:rPr>
          <w:rFonts w:cs="Times New Roman"/>
        </w:rPr>
        <w:tab/>
        <w:t>Section 14</w:t>
      </w:r>
      <w:r w:rsidRPr="00E06F57">
        <w:rPr>
          <w:rFonts w:cs="Times New Roman"/>
        </w:rPr>
        <w:noBreakHyphen/>
        <w:t>29</w:t>
      </w:r>
      <w:r w:rsidRPr="00E06F57">
        <w:rPr>
          <w:rFonts w:cs="Times New Roman"/>
        </w:rPr>
        <w:noBreakHyphen/>
        <w:t>20.</w:t>
      </w:r>
      <w:r w:rsidRPr="00E06F57">
        <w:rPr>
          <w:rFonts w:cs="Times New Roman"/>
        </w:rPr>
        <w:tab/>
        <w:t>The General Assembly recognizes the success of various other states’ veterans court initiatives in rehabilitating certain nonviolent offenders who are veterans of a military conflict in which the United States military is or has been involved. The purpose of this chapter is to divert qualifying nonviolent military veteran offenders away from the criminal justice system and into appropriate treatment programs, thereby reserving prison space for violent criminals and others for whom incarceration is the only reasonable alternative.</w:t>
      </w:r>
    </w:p>
    <w:p w:rsidR="00F37349" w:rsidRPr="00E06F57" w:rsidRDefault="00F37349" w:rsidP="00F3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37349" w:rsidRPr="00E06F57" w:rsidRDefault="00F37349" w:rsidP="00F3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6F57">
        <w:rPr>
          <w:rFonts w:cs="Times New Roman"/>
        </w:rPr>
        <w:tab/>
        <w:t>Section 14</w:t>
      </w:r>
      <w:r w:rsidRPr="00E06F57">
        <w:rPr>
          <w:rFonts w:cs="Times New Roman"/>
        </w:rPr>
        <w:noBreakHyphen/>
        <w:t>29</w:t>
      </w:r>
      <w:r w:rsidRPr="00E06F57">
        <w:rPr>
          <w:rFonts w:cs="Times New Roman"/>
        </w:rPr>
        <w:noBreakHyphen/>
        <w:t>30.</w:t>
      </w:r>
      <w:r w:rsidRPr="00E06F57">
        <w:rPr>
          <w:rFonts w:cs="Times New Roman"/>
        </w:rPr>
        <w:tab/>
        <w:t>Each circuit solicitor may establish a veterans treatment court program</w:t>
      </w:r>
      <w:r w:rsidRPr="00E06F57">
        <w:rPr>
          <w:rFonts w:cs="Times New Roman"/>
          <w:color w:val="000000" w:themeColor="text1"/>
        </w:rPr>
        <w:t>. Each circuit solicitor that accepts state funding for the</w:t>
      </w:r>
      <w:r w:rsidRPr="00E06F57">
        <w:rPr>
          <w:rFonts w:cs="Times New Roman"/>
        </w:rPr>
        <w:t xml:space="preserve"> implementation of a veterans treatment court program must establish and administer at least one veterans treatment court program for the circuit within one hundred eighty days of receipt of funding. The circuit solicitor must administer the program and ensure that all eligible persons are permitted to apply for admission to the program.”</w:t>
      </w:r>
    </w:p>
    <w:p w:rsidR="00F37349" w:rsidRPr="00E06F57" w:rsidRDefault="00F37349" w:rsidP="00F3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37349" w:rsidRPr="00CD06A5" w:rsidRDefault="00F37349" w:rsidP="00F3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Savings Clause</w:t>
      </w:r>
    </w:p>
    <w:p w:rsidR="00F37349" w:rsidRDefault="00F37349" w:rsidP="00F3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37349" w:rsidRPr="00E06F57" w:rsidRDefault="00F37349" w:rsidP="00F3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6F57">
        <w:rPr>
          <w:rFonts w:cs="Times New Roman"/>
          <w:u w:color="000000" w:themeColor="text1"/>
        </w:rPr>
        <w:t>SECTION</w:t>
      </w:r>
      <w:r w:rsidRPr="00E06F57">
        <w:rPr>
          <w:rFonts w:cs="Times New Roman"/>
          <w:u w:color="000000" w:themeColor="text1"/>
        </w:rPr>
        <w:tab/>
        <w:t>2.</w:t>
      </w:r>
      <w:r w:rsidRPr="00E06F57">
        <w:rPr>
          <w:rFonts w:cs="Times New Roman"/>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F37349" w:rsidRPr="00E06F57" w:rsidRDefault="00F37349" w:rsidP="00F3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37349" w:rsidRPr="00CD06A5" w:rsidRDefault="00F37349" w:rsidP="00F3734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Severability</w:t>
      </w:r>
    </w:p>
    <w:p w:rsidR="00F37349" w:rsidRDefault="00F37349" w:rsidP="00F3734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37349" w:rsidRPr="00E06F57" w:rsidRDefault="00F37349" w:rsidP="00F3734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6F57">
        <w:rPr>
          <w:rFonts w:cs="Times New Roman"/>
          <w:u w:color="000000" w:themeColor="text1"/>
        </w:rPr>
        <w:t>SECTION</w:t>
      </w:r>
      <w:r w:rsidRPr="00E06F57">
        <w:rPr>
          <w:rFonts w:cs="Times New Roman"/>
          <w:u w:color="000000" w:themeColor="text1"/>
        </w:rPr>
        <w:tab/>
        <w:t>3.</w:t>
      </w:r>
      <w:r w:rsidRPr="00E06F57">
        <w:rPr>
          <w:rFonts w:cs="Times New Roman"/>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F37349" w:rsidRPr="00925BF1" w:rsidRDefault="00F37349" w:rsidP="00F3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37349" w:rsidRPr="00CD06A5" w:rsidRDefault="00F37349" w:rsidP="00F3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F37349" w:rsidRDefault="00F37349" w:rsidP="00F3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37349" w:rsidRPr="00E06F57" w:rsidRDefault="00F37349" w:rsidP="00F3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6F57">
        <w:rPr>
          <w:rFonts w:cs="Times New Roman"/>
          <w:u w:color="000000" w:themeColor="text1"/>
        </w:rPr>
        <w:t>SECTION</w:t>
      </w:r>
      <w:r w:rsidRPr="00E06F57">
        <w:rPr>
          <w:rFonts w:cs="Times New Roman"/>
          <w:u w:color="000000" w:themeColor="text1"/>
        </w:rPr>
        <w:tab/>
        <w:t>4.</w:t>
      </w:r>
      <w:r w:rsidRPr="00E06F57">
        <w:rPr>
          <w:rFonts w:cs="Times New Roman"/>
          <w:u w:color="000000" w:themeColor="text1"/>
        </w:rPr>
        <w:tab/>
        <w:t>This act takes effect upon approval by the Governor.</w:t>
      </w:r>
    </w:p>
    <w:p w:rsidR="00F37349" w:rsidRDefault="00F37349" w:rsidP="00F37349">
      <w:pPr>
        <w:tabs>
          <w:tab w:val="left" w:pos="1440"/>
          <w:tab w:val="left" w:pos="1800"/>
          <w:tab w:val="left" w:pos="2880"/>
        </w:tabs>
        <w:rPr>
          <w:color w:val="000000" w:themeColor="text1"/>
        </w:rPr>
      </w:pPr>
    </w:p>
    <w:p w:rsidR="00F37349" w:rsidRDefault="00F37349" w:rsidP="00F37349">
      <w:pPr>
        <w:tabs>
          <w:tab w:val="left" w:pos="1440"/>
          <w:tab w:val="left" w:pos="1800"/>
          <w:tab w:val="left" w:pos="2880"/>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June, 2014.</w:t>
      </w:r>
    </w:p>
    <w:p w:rsidR="00F37349" w:rsidRDefault="00F37349" w:rsidP="00F37349">
      <w:pPr>
        <w:tabs>
          <w:tab w:val="left" w:pos="1440"/>
          <w:tab w:val="left" w:pos="1800"/>
          <w:tab w:val="left" w:pos="2880"/>
        </w:tabs>
        <w:rPr>
          <w:color w:val="000000" w:themeColor="text1"/>
        </w:rPr>
      </w:pPr>
    </w:p>
    <w:p w:rsidR="00F37349" w:rsidRDefault="00F37349" w:rsidP="00F37349">
      <w:pPr>
        <w:tabs>
          <w:tab w:val="left" w:pos="1440"/>
          <w:tab w:val="left" w:pos="1800"/>
          <w:tab w:val="left" w:pos="2880"/>
        </w:tabs>
        <w:rPr>
          <w:color w:val="000000" w:themeColor="text1"/>
        </w:rPr>
      </w:pPr>
      <w:r>
        <w:rPr>
          <w:color w:val="000000" w:themeColor="text1"/>
        </w:rPr>
        <w:t>Approved the 10</w:t>
      </w:r>
      <w:r w:rsidRPr="00925BF1">
        <w:rPr>
          <w:color w:val="000000" w:themeColor="text1"/>
          <w:vertAlign w:val="superscript"/>
        </w:rPr>
        <w:t>th</w:t>
      </w:r>
      <w:r>
        <w:rPr>
          <w:color w:val="000000" w:themeColor="text1"/>
        </w:rPr>
        <w:t xml:space="preserve"> day of June, 2014. </w:t>
      </w:r>
    </w:p>
    <w:p w:rsidR="00F37349" w:rsidRDefault="00F37349" w:rsidP="00F37349">
      <w:pPr>
        <w:tabs>
          <w:tab w:val="left" w:pos="1440"/>
          <w:tab w:val="left" w:pos="1800"/>
          <w:tab w:val="left" w:pos="2880"/>
        </w:tabs>
        <w:jc w:val="center"/>
        <w:rPr>
          <w:color w:val="000000" w:themeColor="text1"/>
        </w:rPr>
      </w:pPr>
    </w:p>
    <w:p w:rsidR="00F37349" w:rsidRDefault="00F37349" w:rsidP="00F37349">
      <w:pPr>
        <w:tabs>
          <w:tab w:val="left" w:pos="1440"/>
          <w:tab w:val="left" w:pos="1800"/>
          <w:tab w:val="left" w:pos="2880"/>
        </w:tabs>
        <w:jc w:val="center"/>
        <w:rPr>
          <w:color w:val="000000" w:themeColor="text1"/>
        </w:rPr>
      </w:pPr>
      <w:r>
        <w:rPr>
          <w:color w:val="000000" w:themeColor="text1"/>
        </w:rPr>
        <w:t>__________</w:t>
      </w:r>
    </w:p>
    <w:p w:rsidR="008836A5" w:rsidRPr="003379ED" w:rsidRDefault="008836A5" w:rsidP="00F37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379ED" w:rsidSect="00D359AE">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F81" w:rsidRDefault="00572F81" w:rsidP="007D5FAC">
      <w:r>
        <w:separator/>
      </w:r>
    </w:p>
  </w:endnote>
  <w:endnote w:type="continuationSeparator" w:id="0">
    <w:p w:rsidR="00572F81" w:rsidRDefault="00572F8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9AE" w:rsidRPr="00D359AE" w:rsidRDefault="00D359AE" w:rsidP="00D359AE">
    <w:pPr>
      <w:pStyle w:val="Footer"/>
      <w:tabs>
        <w:tab w:val="clear" w:pos="4680"/>
        <w:tab w:val="clear" w:pos="9360"/>
        <w:tab w:val="center" w:pos="3168"/>
      </w:tabs>
      <w:spacing w:before="120"/>
    </w:pPr>
    <w:r>
      <w:tab/>
    </w:r>
    <w:r w:rsidR="001A0CAD">
      <w:fldChar w:fldCharType="begin"/>
    </w:r>
    <w:r w:rsidR="001A0CAD">
      <w:instrText xml:space="preserve"> PAGE  \* MERGEFORMAT </w:instrText>
    </w:r>
    <w:r w:rsidR="001A0CAD">
      <w:fldChar w:fldCharType="separate"/>
    </w:r>
    <w:r w:rsidR="00B3200D">
      <w:rPr>
        <w:noProof/>
      </w:rPr>
      <w:t>3</w:t>
    </w:r>
    <w:r w:rsidR="001A0CA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9AE" w:rsidRDefault="00D359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F81" w:rsidRDefault="00572F81" w:rsidP="007D5FAC">
      <w:r>
        <w:separator/>
      </w:r>
    </w:p>
  </w:footnote>
  <w:footnote w:type="continuationSeparator" w:id="0">
    <w:p w:rsidR="00572F81" w:rsidRDefault="00572F8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Williams"/>
    <w:docVar w:name="ActBillNo" w:val="3014"/>
    <w:docVar w:name="ActSecretary" w:val="Shackelford"/>
    <w:docVar w:name="ActSIdno" w:val="(284)  3014ZW14"/>
    <w:docVar w:name="clipname" w:val="3014ZW14"/>
    <w:docVar w:name="dvBillNumber" w:val="3014"/>
    <w:docVar w:name="dvBillNumberPrefix" w:val="H"/>
    <w:docVar w:name="dvOriginalBody" w:val="House"/>
    <w:docVar w:name="HOUSEACTFULLPATH" w:val="L:\COUNCIL\ACTS\3014ZW14.DOCX"/>
    <w:docVar w:name="OrigHOUSEBillNo" w:val="3014"/>
    <w:docVar w:name="WhatActtype" w:val="AN ACT"/>
  </w:docVars>
  <w:rsids>
    <w:rsidRoot w:val="00C93924"/>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3601"/>
    <w:rsid w:val="0014525A"/>
    <w:rsid w:val="001626DB"/>
    <w:rsid w:val="00170F30"/>
    <w:rsid w:val="00172771"/>
    <w:rsid w:val="001747A9"/>
    <w:rsid w:val="001750EA"/>
    <w:rsid w:val="001754BB"/>
    <w:rsid w:val="0018353C"/>
    <w:rsid w:val="001869AE"/>
    <w:rsid w:val="00195F4E"/>
    <w:rsid w:val="001A0CAD"/>
    <w:rsid w:val="001A646B"/>
    <w:rsid w:val="001A75A0"/>
    <w:rsid w:val="001B201B"/>
    <w:rsid w:val="001B65B6"/>
    <w:rsid w:val="001B78F9"/>
    <w:rsid w:val="001B7FF5"/>
    <w:rsid w:val="001C390F"/>
    <w:rsid w:val="001C603D"/>
    <w:rsid w:val="001C6957"/>
    <w:rsid w:val="001D0755"/>
    <w:rsid w:val="001D279C"/>
    <w:rsid w:val="001D6463"/>
    <w:rsid w:val="001E19A9"/>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379ED"/>
    <w:rsid w:val="0034356D"/>
    <w:rsid w:val="00360108"/>
    <w:rsid w:val="00360D70"/>
    <w:rsid w:val="00364D3F"/>
    <w:rsid w:val="00364FF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34DA"/>
    <w:rsid w:val="003C363F"/>
    <w:rsid w:val="003D2A73"/>
    <w:rsid w:val="003D5D65"/>
    <w:rsid w:val="003E2FE8"/>
    <w:rsid w:val="00400828"/>
    <w:rsid w:val="00412B47"/>
    <w:rsid w:val="004157C4"/>
    <w:rsid w:val="0041760A"/>
    <w:rsid w:val="00417A9C"/>
    <w:rsid w:val="00423310"/>
    <w:rsid w:val="00427BCB"/>
    <w:rsid w:val="00430DA3"/>
    <w:rsid w:val="00431D25"/>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1EFA"/>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5E03"/>
    <w:rsid w:val="005062D2"/>
    <w:rsid w:val="005065EC"/>
    <w:rsid w:val="005208D0"/>
    <w:rsid w:val="005253C4"/>
    <w:rsid w:val="00530D7F"/>
    <w:rsid w:val="00531A4F"/>
    <w:rsid w:val="00531C6C"/>
    <w:rsid w:val="005325C5"/>
    <w:rsid w:val="0053326B"/>
    <w:rsid w:val="005352AA"/>
    <w:rsid w:val="0053576C"/>
    <w:rsid w:val="0054323B"/>
    <w:rsid w:val="00546E2F"/>
    <w:rsid w:val="00555859"/>
    <w:rsid w:val="00556774"/>
    <w:rsid w:val="00560EBF"/>
    <w:rsid w:val="005627E7"/>
    <w:rsid w:val="00562952"/>
    <w:rsid w:val="005672F0"/>
    <w:rsid w:val="00572F81"/>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17B16"/>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A6F"/>
    <w:rsid w:val="006C7D00"/>
    <w:rsid w:val="006E038F"/>
    <w:rsid w:val="006E1225"/>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08F5"/>
    <w:rsid w:val="007C3D08"/>
    <w:rsid w:val="007C3EC8"/>
    <w:rsid w:val="007C7B7F"/>
    <w:rsid w:val="007D5FAC"/>
    <w:rsid w:val="007E19E6"/>
    <w:rsid w:val="007E3A81"/>
    <w:rsid w:val="007F6631"/>
    <w:rsid w:val="007F6D46"/>
    <w:rsid w:val="007F7184"/>
    <w:rsid w:val="00800AD0"/>
    <w:rsid w:val="00805054"/>
    <w:rsid w:val="008066FB"/>
    <w:rsid w:val="0081729E"/>
    <w:rsid w:val="00817FCB"/>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D60AB"/>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04DC"/>
    <w:rsid w:val="00993266"/>
    <w:rsid w:val="00996296"/>
    <w:rsid w:val="009B0FA5"/>
    <w:rsid w:val="009B6EA6"/>
    <w:rsid w:val="009D0B32"/>
    <w:rsid w:val="009D335B"/>
    <w:rsid w:val="009D75E7"/>
    <w:rsid w:val="009F231A"/>
    <w:rsid w:val="009F37C4"/>
    <w:rsid w:val="009F3B42"/>
    <w:rsid w:val="009F42DA"/>
    <w:rsid w:val="009F5E10"/>
    <w:rsid w:val="00A03978"/>
    <w:rsid w:val="00A050C0"/>
    <w:rsid w:val="00A062DB"/>
    <w:rsid w:val="00A07F7B"/>
    <w:rsid w:val="00A14F94"/>
    <w:rsid w:val="00A23CED"/>
    <w:rsid w:val="00A25E64"/>
    <w:rsid w:val="00A26387"/>
    <w:rsid w:val="00A3022E"/>
    <w:rsid w:val="00A32D49"/>
    <w:rsid w:val="00A36858"/>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0EFB"/>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0778"/>
    <w:rsid w:val="00B11270"/>
    <w:rsid w:val="00B13981"/>
    <w:rsid w:val="00B303AC"/>
    <w:rsid w:val="00B3200D"/>
    <w:rsid w:val="00B374C4"/>
    <w:rsid w:val="00B408FD"/>
    <w:rsid w:val="00B469E2"/>
    <w:rsid w:val="00B4797F"/>
    <w:rsid w:val="00B516BA"/>
    <w:rsid w:val="00B520A2"/>
    <w:rsid w:val="00B54B70"/>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766BE"/>
    <w:rsid w:val="00C81812"/>
    <w:rsid w:val="00C837F6"/>
    <w:rsid w:val="00C92B7D"/>
    <w:rsid w:val="00C93924"/>
    <w:rsid w:val="00C94E59"/>
    <w:rsid w:val="00C97CB8"/>
    <w:rsid w:val="00CA4CD7"/>
    <w:rsid w:val="00CA7497"/>
    <w:rsid w:val="00CB08A1"/>
    <w:rsid w:val="00CB12FE"/>
    <w:rsid w:val="00CC0C0F"/>
    <w:rsid w:val="00CC2825"/>
    <w:rsid w:val="00CD06A5"/>
    <w:rsid w:val="00CE13B0"/>
    <w:rsid w:val="00CE1407"/>
    <w:rsid w:val="00CE54EA"/>
    <w:rsid w:val="00CE5B85"/>
    <w:rsid w:val="00CE62ED"/>
    <w:rsid w:val="00CF5814"/>
    <w:rsid w:val="00D00681"/>
    <w:rsid w:val="00D06DCC"/>
    <w:rsid w:val="00D1180E"/>
    <w:rsid w:val="00D11C73"/>
    <w:rsid w:val="00D132DB"/>
    <w:rsid w:val="00D13C21"/>
    <w:rsid w:val="00D16DAA"/>
    <w:rsid w:val="00D17AD0"/>
    <w:rsid w:val="00D24F96"/>
    <w:rsid w:val="00D25595"/>
    <w:rsid w:val="00D31442"/>
    <w:rsid w:val="00D33DA5"/>
    <w:rsid w:val="00D3443A"/>
    <w:rsid w:val="00D359AE"/>
    <w:rsid w:val="00D35D83"/>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A2B97"/>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87E78"/>
    <w:rsid w:val="00E9303D"/>
    <w:rsid w:val="00EA2A3A"/>
    <w:rsid w:val="00EA77B0"/>
    <w:rsid w:val="00EB18D7"/>
    <w:rsid w:val="00EB223A"/>
    <w:rsid w:val="00EC213B"/>
    <w:rsid w:val="00EC47CE"/>
    <w:rsid w:val="00EC4D8C"/>
    <w:rsid w:val="00ED4871"/>
    <w:rsid w:val="00EE663F"/>
    <w:rsid w:val="00EF0391"/>
    <w:rsid w:val="00EF0E4A"/>
    <w:rsid w:val="00EF3301"/>
    <w:rsid w:val="00EF5984"/>
    <w:rsid w:val="00EF6923"/>
    <w:rsid w:val="00F06DF9"/>
    <w:rsid w:val="00F07446"/>
    <w:rsid w:val="00F16F4D"/>
    <w:rsid w:val="00F178BC"/>
    <w:rsid w:val="00F21DD7"/>
    <w:rsid w:val="00F24361"/>
    <w:rsid w:val="00F25311"/>
    <w:rsid w:val="00F30608"/>
    <w:rsid w:val="00F30AAF"/>
    <w:rsid w:val="00F310E4"/>
    <w:rsid w:val="00F348D3"/>
    <w:rsid w:val="00F34BF1"/>
    <w:rsid w:val="00F37349"/>
    <w:rsid w:val="00F432E0"/>
    <w:rsid w:val="00F44E35"/>
    <w:rsid w:val="00F509CF"/>
    <w:rsid w:val="00F51775"/>
    <w:rsid w:val="00F54582"/>
    <w:rsid w:val="00F61884"/>
    <w:rsid w:val="00F627EF"/>
    <w:rsid w:val="00F66E0E"/>
    <w:rsid w:val="00F721C4"/>
    <w:rsid w:val="00F7296A"/>
    <w:rsid w:val="00F80C6A"/>
    <w:rsid w:val="00F86999"/>
    <w:rsid w:val="00F93348"/>
    <w:rsid w:val="00FA7E14"/>
    <w:rsid w:val="00FB1A6A"/>
    <w:rsid w:val="00FC380D"/>
    <w:rsid w:val="00FD0D70"/>
    <w:rsid w:val="00FD5B10"/>
    <w:rsid w:val="00FD6DC2"/>
    <w:rsid w:val="00FD7AFA"/>
    <w:rsid w:val="00FE15B8"/>
    <w:rsid w:val="00FE1D78"/>
    <w:rsid w:val="00FE3ECF"/>
    <w:rsid w:val="00FE6887"/>
    <w:rsid w:val="00FF0473"/>
    <w:rsid w:val="00FF42B3"/>
    <w:rsid w:val="00FF4CAA"/>
    <w:rsid w:val="00FF6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oNotEmbedSmartTags/>
  <w:decimalSymbol w:val="."/>
  <w:listSeparator w:val=","/>
  <w15:docId w15:val="{59A47B5A-7EEE-4BBD-92D7-01E97985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359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Default">
    <w:name w:val="Default"/>
    <w:rsid w:val="00C93924"/>
    <w:pPr>
      <w:autoSpaceDE w:val="0"/>
      <w:autoSpaceDN w:val="0"/>
      <w:adjustRightInd w:val="0"/>
      <w:spacing w:before="0"/>
    </w:pPr>
    <w:rPr>
      <w:rFonts w:cs="Times New Roman"/>
      <w:color w:val="000000"/>
      <w:sz w:val="24"/>
      <w:szCs w:val="24"/>
    </w:rPr>
  </w:style>
  <w:style w:type="paragraph" w:styleId="BalloonText">
    <w:name w:val="Balloon Text"/>
    <w:basedOn w:val="Normal"/>
    <w:link w:val="BalloonTextChar"/>
    <w:uiPriority w:val="99"/>
    <w:semiHidden/>
    <w:unhideWhenUsed/>
    <w:rsid w:val="00CD06A5"/>
    <w:rPr>
      <w:rFonts w:ascii="Tahoma" w:hAnsi="Tahoma" w:cs="Tahoma"/>
      <w:sz w:val="16"/>
      <w:szCs w:val="16"/>
    </w:rPr>
  </w:style>
  <w:style w:type="character" w:customStyle="1" w:styleId="BalloonTextChar">
    <w:name w:val="Balloon Text Char"/>
    <w:basedOn w:val="DefaultParagraphFont"/>
    <w:link w:val="BalloonText"/>
    <w:uiPriority w:val="99"/>
    <w:semiHidden/>
    <w:rsid w:val="00CD06A5"/>
    <w:rPr>
      <w:rFonts w:ascii="Tahoma" w:hAnsi="Tahoma" w:cs="Tahoma"/>
      <w:sz w:val="16"/>
      <w:szCs w:val="16"/>
    </w:rPr>
  </w:style>
  <w:style w:type="table" w:styleId="TableGrid">
    <w:name w:val="Table Grid"/>
    <w:basedOn w:val="TableNormal"/>
    <w:uiPriority w:val="59"/>
    <w:rsid w:val="001869A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359A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E3E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1-08-13.docx" TargetMode="External"/><Relationship Id="rId13" Type="http://schemas.openxmlformats.org/officeDocument/2006/relationships/hyperlink" Target="file:///H:\HJ%20Archive\2013\04-18-13.docx" TargetMode="External"/><Relationship Id="rId18" Type="http://schemas.openxmlformats.org/officeDocument/2006/relationships/hyperlink" Target="file:///H:\SJ%20Archive\2014\05-21-14.docx" TargetMode="External"/><Relationship Id="rId26" Type="http://schemas.openxmlformats.org/officeDocument/2006/relationships/hyperlink" Target="file:///p:\pprever\2013-14\3014_20130417.docx" TargetMode="External"/><Relationship Id="rId3" Type="http://schemas.openxmlformats.org/officeDocument/2006/relationships/settings" Target="settings.xml"/><Relationship Id="rId21" Type="http://schemas.openxmlformats.org/officeDocument/2006/relationships/hyperlink" Target="file:///H:\SJ%20Archive\2014\06-05-14.docx" TargetMode="External"/><Relationship Id="rId34" Type="http://schemas.openxmlformats.org/officeDocument/2006/relationships/theme" Target="theme/theme1.xml"/><Relationship Id="rId7" Type="http://schemas.openxmlformats.org/officeDocument/2006/relationships/hyperlink" Target="file:///H:\HJ%20Archive\2013\01-08-13.docx" TargetMode="External"/><Relationship Id="rId12" Type="http://schemas.openxmlformats.org/officeDocument/2006/relationships/hyperlink" Target="file:///H:\HJ%20Archive\2013\04-17-13.docx" TargetMode="External"/><Relationship Id="rId17" Type="http://schemas.openxmlformats.org/officeDocument/2006/relationships/hyperlink" Target="file:///H:\SJ%20Archive\2013\06-05-13.docx" TargetMode="External"/><Relationship Id="rId25" Type="http://schemas.openxmlformats.org/officeDocument/2006/relationships/hyperlink" Target="file:///p:\pprever\2013-14\3014_20130410.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3\05-29-13.docx" TargetMode="External"/><Relationship Id="rId20" Type="http://schemas.openxmlformats.org/officeDocument/2006/relationships/hyperlink" Target="file:///H:\SJ%20Archive\2014\06-04-14.docx" TargetMode="External"/><Relationship Id="rId29" Type="http://schemas.openxmlformats.org/officeDocument/2006/relationships/hyperlink" Target="file:///p:\pprever\2013-14\3014_2014052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17-13.docx" TargetMode="External"/><Relationship Id="rId24" Type="http://schemas.openxmlformats.org/officeDocument/2006/relationships/hyperlink" Target="file:///p:\pprever\2013-14\3014_20121211.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3\04-23-13.docx" TargetMode="External"/><Relationship Id="rId23" Type="http://schemas.openxmlformats.org/officeDocument/2006/relationships/hyperlink" Target="file:///H:\HJ%20Archive\2014\06-05-14.docx" TargetMode="External"/><Relationship Id="rId28" Type="http://schemas.openxmlformats.org/officeDocument/2006/relationships/hyperlink" Target="file:///p:\pprever\2013-14\3014_20130605.docx" TargetMode="External"/><Relationship Id="rId10" Type="http://schemas.openxmlformats.org/officeDocument/2006/relationships/hyperlink" Target="file:///H:\HJ%20Archive\2013\04-17-13.docx" TargetMode="External"/><Relationship Id="rId19" Type="http://schemas.openxmlformats.org/officeDocument/2006/relationships/hyperlink" Target="file:///H:\SJ%20Archive\2014\06-04-14.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3\04-10-13.docx" TargetMode="External"/><Relationship Id="rId14" Type="http://schemas.openxmlformats.org/officeDocument/2006/relationships/hyperlink" Target="file:///H:\SJ%20Archive\2013\04-23-13.docx" TargetMode="External"/><Relationship Id="rId22" Type="http://schemas.openxmlformats.org/officeDocument/2006/relationships/hyperlink" Target="file:///H:\SJ%20Archive\2014\06-05-14.docx" TargetMode="External"/><Relationship Id="rId27" Type="http://schemas.openxmlformats.org/officeDocument/2006/relationships/hyperlink" Target="file:///p:\pprever\2013-14\3014_20130529.docx" TargetMode="External"/><Relationship Id="rId30" Type="http://schemas.openxmlformats.org/officeDocument/2006/relationships/hyperlink" Target="file:///p:\pprever\2013-14\3014_201405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C9B4F-8DFD-4681-ADB3-7ACB40A9D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193494D9.dotm</Template>
  <TotalTime>0</TotalTime>
  <Pages>4</Pages>
  <Words>1288</Words>
  <Characters>7347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3014: Veterans Treatment Court Program Act - South Carolina Legislature Online</dc:title>
  <dc:subject/>
  <dc:creator>GloriaShackelford</dc:creator>
  <cp:keywords/>
  <dc:description/>
  <cp:lastModifiedBy>N Cumfer</cp:lastModifiedBy>
  <cp:revision>4</cp:revision>
  <cp:lastPrinted>2014-06-05T19:46:00Z</cp:lastPrinted>
  <dcterms:created xsi:type="dcterms:W3CDTF">2014-08-08T13:46:00Z</dcterms:created>
  <dcterms:modified xsi:type="dcterms:W3CDTF">2014-12-05T15:13:00Z</dcterms:modified>
</cp:coreProperties>
</file>