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21F" w:rsidRDefault="006B321F" w:rsidP="006B321F">
      <w:pPr>
        <w:widowControl w:val="0"/>
        <w:jc w:val="center"/>
      </w:pPr>
      <w:r w:rsidRPr="006B321F">
        <w:rPr>
          <w:b/>
        </w:rPr>
        <w:t>South Carolina General Assembly</w:t>
      </w:r>
    </w:p>
    <w:p w:rsidR="006B321F" w:rsidRDefault="006B321F" w:rsidP="006B321F">
      <w:pPr>
        <w:widowControl w:val="0"/>
        <w:jc w:val="center"/>
      </w:pPr>
      <w:r>
        <w:t>120th Session, 2013-2014</w:t>
      </w:r>
    </w:p>
    <w:p w:rsidR="006B321F" w:rsidRDefault="006B321F" w:rsidP="006B321F">
      <w:pPr>
        <w:widowControl w:val="0"/>
        <w:jc w:val="left"/>
      </w:pPr>
    </w:p>
    <w:p w:rsidR="006B321F" w:rsidRDefault="006B321F" w:rsidP="006B321F">
      <w:pPr>
        <w:widowControl w:val="0"/>
        <w:jc w:val="left"/>
        <w:rPr>
          <w:b/>
        </w:rPr>
      </w:pPr>
      <w:r w:rsidRPr="006B321F">
        <w:rPr>
          <w:b/>
        </w:rPr>
        <w:t>H. 3201</w:t>
      </w:r>
    </w:p>
    <w:p w:rsidR="006B321F" w:rsidRDefault="006B321F" w:rsidP="006B321F">
      <w:pPr>
        <w:widowControl w:val="0"/>
        <w:jc w:val="left"/>
        <w:rPr>
          <w:b/>
        </w:rPr>
      </w:pPr>
    </w:p>
    <w:p w:rsidR="006B321F" w:rsidRDefault="006B321F" w:rsidP="006B321F">
      <w:pPr>
        <w:widowControl w:val="0"/>
        <w:jc w:val="left"/>
      </w:pPr>
      <w:r w:rsidRPr="006B321F">
        <w:rPr>
          <w:b/>
        </w:rPr>
        <w:t>STATUS INFORMATION</w:t>
      </w:r>
    </w:p>
    <w:p w:rsidR="006B321F" w:rsidRDefault="006B321F" w:rsidP="006B321F">
      <w:pPr>
        <w:widowControl w:val="0"/>
        <w:jc w:val="left"/>
      </w:pPr>
    </w:p>
    <w:p w:rsidR="006B321F" w:rsidRDefault="006B321F" w:rsidP="006B321F">
      <w:pPr>
        <w:widowControl w:val="0"/>
        <w:jc w:val="left"/>
      </w:pPr>
      <w:r>
        <w:t>Concurrent Resolution</w:t>
      </w:r>
    </w:p>
    <w:p w:rsidR="006B321F" w:rsidRDefault="008F58E3" w:rsidP="006B321F">
      <w:pPr>
        <w:widowControl w:val="0"/>
        <w:jc w:val="left"/>
      </w:pPr>
      <w:r>
        <w:t>Sponsors: Reps. Daning, Alexander, Allison, Anderson, Anthony, Atwater, Bales, Ballentine, Bannister, Barfield, Bedingfield, Bernstein, Bingham, Bowen, Bowers, Branham, Brannon, G.A. Brown, R.L. Brown, Chumley, Clemmons, Clyburn, Cobb</w:t>
      </w:r>
      <w:r>
        <w:noBreakHyphen/>
        <w:t>Hunter, Cole, H.A. Crawford, K.R. Crawford, Crosby,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6B321F" w:rsidRDefault="006B321F" w:rsidP="006B321F">
      <w:pPr>
        <w:widowControl w:val="0"/>
        <w:jc w:val="left"/>
      </w:pPr>
      <w:r>
        <w:t>Document Path: l:\council\bills\rm\1004zw13.docx</w:t>
      </w:r>
    </w:p>
    <w:p w:rsidR="006B321F" w:rsidRDefault="006B321F" w:rsidP="006B321F">
      <w:pPr>
        <w:widowControl w:val="0"/>
        <w:jc w:val="left"/>
      </w:pPr>
    </w:p>
    <w:p w:rsidR="007B69F9" w:rsidRDefault="007B69F9" w:rsidP="006B321F">
      <w:pPr>
        <w:widowControl w:val="0"/>
        <w:jc w:val="left"/>
      </w:pPr>
      <w:r>
        <w:t>Introduced in the House on January 8, 2013</w:t>
      </w:r>
    </w:p>
    <w:p w:rsidR="007B69F9" w:rsidRDefault="007B69F9" w:rsidP="006B321F">
      <w:pPr>
        <w:widowControl w:val="0"/>
        <w:jc w:val="left"/>
      </w:pPr>
      <w:r>
        <w:t>Introduced in the Senate on January 9, 2013</w:t>
      </w:r>
    </w:p>
    <w:p w:rsidR="007B69F9" w:rsidRDefault="007B69F9" w:rsidP="006B321F">
      <w:pPr>
        <w:widowControl w:val="0"/>
        <w:jc w:val="left"/>
      </w:pPr>
      <w:r>
        <w:t>Adopted by the General Assembly on January 9, 2013</w:t>
      </w:r>
    </w:p>
    <w:p w:rsidR="007B69F9" w:rsidRDefault="007B69F9" w:rsidP="006B321F">
      <w:pPr>
        <w:widowControl w:val="0"/>
        <w:jc w:val="left"/>
      </w:pPr>
    </w:p>
    <w:p w:rsidR="006B321F" w:rsidRDefault="006B321F" w:rsidP="006B321F">
      <w:pPr>
        <w:widowControl w:val="0"/>
        <w:jc w:val="left"/>
      </w:pPr>
      <w:r>
        <w:t xml:space="preserve">Summary: </w:t>
      </w:r>
      <w:r w:rsidR="005C4CD0">
        <w:t>Private First Class Julian L. Colvin</w:t>
      </w:r>
    </w:p>
    <w:p w:rsidR="006B321F" w:rsidRDefault="006B321F" w:rsidP="006B321F">
      <w:pPr>
        <w:widowControl w:val="0"/>
        <w:jc w:val="left"/>
      </w:pPr>
    </w:p>
    <w:p w:rsidR="006B321F" w:rsidRDefault="006B321F" w:rsidP="006B321F">
      <w:pPr>
        <w:widowControl w:val="0"/>
        <w:jc w:val="left"/>
      </w:pPr>
    </w:p>
    <w:p w:rsidR="006B321F" w:rsidRDefault="006B321F" w:rsidP="006B321F">
      <w:pPr>
        <w:widowControl w:val="0"/>
        <w:tabs>
          <w:tab w:val="center" w:pos="590"/>
          <w:tab w:val="center" w:pos="1440"/>
          <w:tab w:val="left" w:pos="1872"/>
          <w:tab w:val="left" w:pos="9187"/>
        </w:tabs>
        <w:jc w:val="left"/>
      </w:pPr>
      <w:r w:rsidRPr="006B321F">
        <w:rPr>
          <w:b/>
        </w:rPr>
        <w:t>HISTORY OF LEGISLATIVE ACTIONS</w:t>
      </w:r>
    </w:p>
    <w:p w:rsidR="006B321F" w:rsidRDefault="006B321F" w:rsidP="006B321F">
      <w:pPr>
        <w:widowControl w:val="0"/>
        <w:tabs>
          <w:tab w:val="center" w:pos="590"/>
          <w:tab w:val="center" w:pos="1440"/>
          <w:tab w:val="left" w:pos="1872"/>
          <w:tab w:val="left" w:pos="9187"/>
        </w:tabs>
        <w:jc w:val="left"/>
      </w:pPr>
    </w:p>
    <w:p w:rsidR="006B321F" w:rsidRPr="006B321F" w:rsidRDefault="006B321F" w:rsidP="006B321F">
      <w:pPr>
        <w:widowControl w:val="0"/>
        <w:tabs>
          <w:tab w:val="center" w:pos="590"/>
          <w:tab w:val="center" w:pos="1440"/>
          <w:tab w:val="left" w:pos="1872"/>
          <w:tab w:val="left" w:pos="9187"/>
        </w:tabs>
        <w:jc w:val="left"/>
      </w:pPr>
      <w:r w:rsidRPr="006B321F">
        <w:rPr>
          <w:u w:val="single"/>
        </w:rPr>
        <w:tab/>
        <w:t>Date</w:t>
      </w:r>
      <w:r w:rsidRPr="006B321F">
        <w:rPr>
          <w:u w:val="single"/>
        </w:rPr>
        <w:tab/>
        <w:t>Body</w:t>
      </w:r>
      <w:r w:rsidRPr="006B321F">
        <w:rPr>
          <w:u w:val="single"/>
        </w:rPr>
        <w:tab/>
        <w:t>Action Description with journal page number</w:t>
      </w:r>
      <w:r w:rsidRPr="006B321F">
        <w:rPr>
          <w:u w:val="single"/>
        </w:rPr>
        <w:tab/>
      </w:r>
      <w:bookmarkStart w:id="0" w:name="_GoBack"/>
      <w:bookmarkEnd w:id="0"/>
    </w:p>
    <w:p w:rsidR="009F30D8" w:rsidRDefault="009F30D8" w:rsidP="009F30D8">
      <w:pPr>
        <w:widowControl w:val="0"/>
        <w:tabs>
          <w:tab w:val="right" w:pos="1008"/>
          <w:tab w:val="left" w:pos="1152"/>
          <w:tab w:val="left" w:pos="1872"/>
          <w:tab w:val="left" w:pos="9187"/>
        </w:tabs>
        <w:ind w:left="2088" w:hanging="2088"/>
        <w:jc w:val="left"/>
      </w:pPr>
      <w:r>
        <w:tab/>
        <w:t>1/8/2013</w:t>
      </w:r>
      <w:r>
        <w:tab/>
        <w:t>House</w:t>
      </w:r>
      <w:r>
        <w:tab/>
      </w:r>
      <w:r w:rsidRPr="00310F46">
        <w:t>Intr</w:t>
      </w:r>
      <w:r>
        <w:t xml:space="preserve">oduced, adopted, sent to Senate </w:t>
      </w:r>
      <w:r w:rsidRPr="00310F46">
        <w:t>(</w:t>
      </w:r>
      <w:hyperlink r:id="rId7" w:history="1">
        <w:r w:rsidRPr="00310F46">
          <w:rPr>
            <w:rStyle w:val="Hyperlink"/>
          </w:rPr>
          <w:t>House Journal</w:t>
        </w:r>
        <w:r w:rsidRPr="00310F46">
          <w:rPr>
            <w:rStyle w:val="Hyperlink"/>
          </w:rPr>
          <w:noBreakHyphen/>
          <w:t>page 22</w:t>
        </w:r>
      </w:hyperlink>
      <w:r w:rsidRPr="00310F46">
        <w:t>)</w:t>
      </w:r>
    </w:p>
    <w:p w:rsidR="009F30D8" w:rsidRDefault="009F30D8" w:rsidP="009F30D8">
      <w:pPr>
        <w:widowControl w:val="0"/>
        <w:tabs>
          <w:tab w:val="right" w:pos="1008"/>
          <w:tab w:val="left" w:pos="1152"/>
          <w:tab w:val="left" w:pos="1872"/>
          <w:tab w:val="left" w:pos="9187"/>
        </w:tabs>
        <w:ind w:left="2088" w:hanging="2088"/>
        <w:jc w:val="left"/>
      </w:pPr>
      <w:r>
        <w:tab/>
        <w:t>1/9/2013</w:t>
      </w:r>
      <w:r>
        <w:tab/>
        <w:t>Senate</w:t>
      </w:r>
      <w:r>
        <w:tab/>
      </w:r>
      <w:r w:rsidRPr="00310F46">
        <w:t>Introduced, ado</w:t>
      </w:r>
      <w:r>
        <w:t xml:space="preserve">pted, returned with concurrence </w:t>
      </w:r>
      <w:r w:rsidRPr="00310F46">
        <w:t>(</w:t>
      </w:r>
      <w:hyperlink r:id="rId8" w:history="1">
        <w:r w:rsidRPr="00310F46">
          <w:rPr>
            <w:rStyle w:val="Hyperlink"/>
          </w:rPr>
          <w:t>Senate Journal</w:t>
        </w:r>
        <w:r w:rsidRPr="00310F46">
          <w:rPr>
            <w:rStyle w:val="Hyperlink"/>
          </w:rPr>
          <w:noBreakHyphen/>
          <w:t>page 12</w:t>
        </w:r>
      </w:hyperlink>
      <w:r w:rsidRPr="00310F46">
        <w:t>)</w:t>
      </w:r>
    </w:p>
    <w:p w:rsidR="009F30D8" w:rsidRDefault="009F30D8" w:rsidP="009F30D8">
      <w:pPr>
        <w:widowControl w:val="0"/>
        <w:tabs>
          <w:tab w:val="right" w:pos="1008"/>
          <w:tab w:val="left" w:pos="1152"/>
          <w:tab w:val="left" w:pos="1872"/>
          <w:tab w:val="left" w:pos="9187"/>
        </w:tabs>
        <w:ind w:left="2088" w:hanging="2088"/>
        <w:jc w:val="left"/>
      </w:pPr>
    </w:p>
    <w:p w:rsidR="006B321F" w:rsidRPr="006B321F" w:rsidRDefault="006B321F" w:rsidP="006B321F">
      <w:pPr>
        <w:widowControl w:val="0"/>
        <w:tabs>
          <w:tab w:val="right" w:pos="1008"/>
          <w:tab w:val="left" w:pos="1152"/>
          <w:tab w:val="left" w:pos="1872"/>
          <w:tab w:val="left" w:pos="9187"/>
        </w:tabs>
        <w:ind w:left="2088" w:hanging="2088"/>
        <w:jc w:val="left"/>
      </w:pPr>
    </w:p>
    <w:p w:rsidR="006B321F" w:rsidRDefault="006B321F" w:rsidP="006B321F">
      <w:r w:rsidRPr="006B321F">
        <w:rPr>
          <w:b/>
        </w:rPr>
        <w:t>VERSIONS OF THIS BILL</w:t>
      </w:r>
    </w:p>
    <w:p w:rsidR="006B321F" w:rsidRDefault="006B321F" w:rsidP="006B321F"/>
    <w:p w:rsidR="006B321F" w:rsidRDefault="005845F1" w:rsidP="006B321F">
      <w:hyperlink r:id="rId9" w:history="1">
        <w:r w:rsidR="006B321F">
          <w:rPr>
            <w:rStyle w:val="Hyperlink"/>
          </w:rPr>
          <w:t>1/8/2013</w:t>
        </w:r>
      </w:hyperlink>
    </w:p>
    <w:p w:rsidR="006B321F" w:rsidRDefault="006B321F" w:rsidP="006B321F"/>
    <w:p w:rsidR="006B321F" w:rsidRDefault="006B321F" w:rsidP="006B321F">
      <w:pPr>
        <w:sectPr w:rsidR="006B321F" w:rsidSect="006B321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22B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3C" w:rsidRPr="0057423C" w:rsidRDefault="0057423C" w:rsidP="0057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7423C">
        <w:t xml:space="preserve">TO </w:t>
      </w:r>
      <w:r w:rsidRPr="0057423C">
        <w:rPr>
          <w:rFonts w:eastAsiaTheme="minorHAnsi"/>
          <w:color w:val="000000" w:themeColor="text1"/>
          <w:szCs w:val="22"/>
          <w:u w:color="000000" w:themeColor="text1"/>
        </w:rPr>
        <w:t>HONOR AND REMEMBER THE SUPREME SACRIFICE MADE BY PRIVATE FIRST CLASS JULIAN L. COLVIN OF THE UNITED STATES ARMY WHILE HE WAS SERVING A TOUR OF MILITARY DUTY IN AFGHANISTAN, AND TO EXPRESS TO HIS FAMILY THE DEEPEST APPRECIATION OF A GRATEFUL STATE AND NATION FOR HIS LIFE, SACRIFICE, AND SERVICE.</w:t>
      </w:r>
    </w:p>
    <w:p w:rsidR="00B322B7" w:rsidRDefault="00B32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04A7" w:rsidRPr="00712CBF" w:rsidRDefault="00B322B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604A7" w:rsidRPr="00712CBF">
        <w:rPr>
          <w:rFonts w:eastAsiaTheme="minorHAnsi"/>
          <w:color w:val="000000" w:themeColor="text1"/>
          <w:szCs w:val="22"/>
          <w:u w:color="000000" w:themeColor="text1"/>
        </w:rPr>
        <w:t xml:space="preserve">the members of the South Carolina </w:t>
      </w:r>
      <w:r w:rsidR="002C4553">
        <w:rPr>
          <w:rFonts w:eastAsiaTheme="minorHAnsi"/>
          <w:color w:val="000000" w:themeColor="text1"/>
          <w:szCs w:val="22"/>
          <w:u w:color="000000" w:themeColor="text1"/>
        </w:rPr>
        <w:t>General Assembly</w:t>
      </w:r>
      <w:r w:rsidR="00D604A7"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 Private First Class Julian L. Colvin of the United States Army stands high among those servicemen and women so honored by their country;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 a native of Birmingham, Alabama, young Julian moved to the Palmetto State in 2008 and graduated in 2010 from Goose Creek High School;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as a dedicated soldier, Private First Class Julian L. Colvin was assigned to the 508th Special Troops </w:t>
      </w:r>
      <w:r w:rsidRPr="00D604A7">
        <w:rPr>
          <w:color w:val="000000" w:themeColor="text1"/>
          <w:u w:color="000000" w:themeColor="text1"/>
        </w:rPr>
        <w:t xml:space="preserve">Battalion, 4th Brigade Combat Team, 82nd Airborne Division, Fort Bragg, North Carolina. </w:t>
      </w:r>
      <w:r w:rsidRPr="00D604A7">
        <w:rPr>
          <w:rFonts w:eastAsiaTheme="minorHAnsi"/>
          <w:color w:val="000000" w:themeColor="text1"/>
          <w:szCs w:val="22"/>
          <w:u w:color="000000" w:themeColor="text1"/>
        </w:rPr>
        <w:t>Answering the call of his country, he left his family and home to serve abroad as part of Operation Enduring Freedom in the war on terror;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 on July 22, 2012, at the age of twenty</w:t>
      </w:r>
      <w:r w:rsidR="004E262E">
        <w:rPr>
          <w:rFonts w:eastAsiaTheme="minorHAnsi"/>
          <w:color w:val="000000" w:themeColor="text1"/>
          <w:szCs w:val="22"/>
          <w:u w:color="000000" w:themeColor="text1"/>
        </w:rPr>
        <w:noBreakHyphen/>
      </w:r>
      <w:r w:rsidRPr="00D604A7">
        <w:rPr>
          <w:rFonts w:eastAsiaTheme="minorHAnsi"/>
          <w:color w:val="000000" w:themeColor="text1"/>
          <w:szCs w:val="22"/>
          <w:u w:color="000000" w:themeColor="text1"/>
        </w:rPr>
        <w:t xml:space="preserve">one, Private First Class Colvin lost his life for the cause of freedom, dying as the </w:t>
      </w:r>
      <w:r w:rsidRPr="00D604A7">
        <w:rPr>
          <w:rFonts w:eastAsiaTheme="minorHAnsi"/>
          <w:color w:val="000000" w:themeColor="text1"/>
          <w:szCs w:val="22"/>
          <w:u w:color="000000" w:themeColor="text1"/>
        </w:rPr>
        <w:lastRenderedPageBreak/>
        <w:t>result of wounds caused by an enemy</w:t>
      </w:r>
      <w:r w:rsidR="004E262E">
        <w:rPr>
          <w:rFonts w:eastAsiaTheme="minorHAnsi"/>
          <w:color w:val="000000" w:themeColor="text1"/>
          <w:szCs w:val="22"/>
          <w:u w:color="000000" w:themeColor="text1"/>
        </w:rPr>
        <w:noBreakHyphen/>
      </w:r>
      <w:r w:rsidRPr="00D604A7">
        <w:rPr>
          <w:rFonts w:eastAsiaTheme="minorHAnsi"/>
          <w:color w:val="000000" w:themeColor="text1"/>
          <w:szCs w:val="22"/>
          <w:u w:color="000000" w:themeColor="text1"/>
        </w:rPr>
        <w:t>improvised explosive device in Kandahar, Afghanistan;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 Lieutenant Colonel Peter Levola, commander of the 508th Brigade Special Troops Battalion, said of Private First Class Colvin, “[He] was a young, energetic paratrooper and engineer [and]…a shining example of the inspiration and promise of our young, remarkable paratroopers</w:t>
      </w:r>
      <w:r w:rsidR="004E262E">
        <w:rPr>
          <w:rFonts w:eastAsiaTheme="minorHAnsi"/>
          <w:color w:val="000000" w:themeColor="text1"/>
          <w:szCs w:val="22"/>
          <w:u w:color="000000" w:themeColor="text1"/>
        </w:rPr>
        <w:noBreakHyphen/>
      </w:r>
      <w:r w:rsidR="004E262E">
        <w:rPr>
          <w:rFonts w:eastAsiaTheme="minorHAnsi"/>
          <w:color w:val="000000" w:themeColor="text1"/>
          <w:szCs w:val="22"/>
          <w:u w:color="000000" w:themeColor="text1"/>
        </w:rPr>
        <w:noBreakHyphen/>
      </w:r>
      <w:r w:rsidRPr="00D604A7">
        <w:rPr>
          <w:rFonts w:eastAsiaTheme="minorHAnsi"/>
          <w:color w:val="000000" w:themeColor="text1"/>
          <w:szCs w:val="22"/>
          <w:u w:color="000000" w:themeColor="text1"/>
        </w:rPr>
        <w:t>a selfless hero who willingly took on one of the most difficult jobs in the brigade by leading patrols with a mine detector”;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 in recognition of his service, Private First Class Colvin was awarded the Bronze Star Medal, Purple Heart, Army Commendation Medal, National Defense Service Medal, Afghanistan Campaign Medal, Global War on Terrorism Service Medal, Army Service Ribbon, Overseas Ribbon, Combat Action Badge, and Basic Parachutist Badge;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w:t>
      </w:r>
      <w:r w:rsidR="002C4553">
        <w:rPr>
          <w:rFonts w:eastAsiaTheme="minorHAnsi"/>
          <w:color w:val="000000" w:themeColor="text1"/>
          <w:szCs w:val="22"/>
          <w:u w:color="000000" w:themeColor="text1"/>
        </w:rPr>
        <w:t>General Assembly</w:t>
      </w:r>
      <w:r w:rsidRPr="00D604A7">
        <w:rPr>
          <w:rFonts w:eastAsiaTheme="minorHAnsi"/>
          <w:color w:val="000000" w:themeColor="text1"/>
          <w:szCs w:val="22"/>
          <w:u w:color="000000" w:themeColor="text1"/>
        </w:rPr>
        <w:t xml:space="preserve"> offers its deepest sympathy to Private First Class Colvin</w:t>
      </w:r>
      <w:r w:rsidR="004E262E" w:rsidRPr="004E262E">
        <w:rPr>
          <w:rFonts w:eastAsiaTheme="minorHAnsi"/>
          <w:color w:val="000000" w:themeColor="text1"/>
          <w:szCs w:val="22"/>
          <w:u w:color="000000" w:themeColor="text1"/>
        </w:rPr>
        <w:t>’</w:t>
      </w:r>
      <w:r w:rsidRPr="00D604A7">
        <w:rPr>
          <w:rFonts w:eastAsiaTheme="minorHAnsi"/>
          <w:color w:val="000000" w:themeColor="text1"/>
          <w:szCs w:val="22"/>
          <w:u w:color="000000" w:themeColor="text1"/>
        </w:rPr>
        <w:t>s family in their loss: his mother, Carla Chandler Colvin; his father, Alfred L. Colvin, Jr; his brother, Alfred L. Colvin III; two special siblings, KeAndre and Chad Story; a special aunt, Kendra M. Chandler; and his grandmother, Lillian Chandler;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 there is no greater or more courageous sacrifice a man can make than to lay down his life for a noble cause, as Private First Class Julian L. Colvin has done; and</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South Carolina </w:t>
      </w:r>
      <w:r w:rsidR="005278FF">
        <w:rPr>
          <w:rFonts w:eastAsiaTheme="minorHAnsi"/>
          <w:color w:val="000000" w:themeColor="text1"/>
          <w:szCs w:val="22"/>
          <w:u w:color="000000" w:themeColor="text1"/>
        </w:rPr>
        <w:t>General Assembly</w:t>
      </w:r>
      <w:r w:rsidRPr="00D604A7">
        <w:rPr>
          <w:rFonts w:eastAsiaTheme="minorHAnsi"/>
          <w:color w:val="000000" w:themeColor="text1"/>
          <w:szCs w:val="22"/>
          <w:u w:color="000000" w:themeColor="text1"/>
        </w:rPr>
        <w:t xml:space="preserve"> counts it a great privilege to remember Private First Class Julian L. Colvin, and the members with one voice offer their grateful thanks to Almighty God for the service and ultimate sacrifice of this heroic son of liberty. Now, therefore,</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78FF" w:rsidRDefault="005278FF" w:rsidP="0052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That the members of the South Carolina </w:t>
      </w:r>
      <w:r w:rsidR="005278FF">
        <w:rPr>
          <w:rFonts w:eastAsiaTheme="minorHAnsi"/>
          <w:color w:val="000000" w:themeColor="text1"/>
          <w:szCs w:val="22"/>
          <w:u w:color="000000" w:themeColor="text1"/>
        </w:rPr>
        <w:t>General Assembly</w:t>
      </w:r>
      <w:r w:rsidRPr="00D604A7">
        <w:rPr>
          <w:rFonts w:eastAsiaTheme="minorHAnsi"/>
          <w:color w:val="000000" w:themeColor="text1"/>
          <w:szCs w:val="22"/>
          <w:u w:color="000000" w:themeColor="text1"/>
        </w:rPr>
        <w:t>, by this resolution, honor and remember the supreme sacrifice made by Private First Class Julian L. Colvin of the United States Army while he was serving a tour of military duty in Afghanistan, and express to his family the deepest appreciation of a grateful State and nation for his life, sacrifice, and service.</w:t>
      </w: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04A7" w:rsidRPr="00D604A7" w:rsidRDefault="00D604A7" w:rsidP="00D6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04A7">
        <w:rPr>
          <w:rFonts w:eastAsiaTheme="minorHAnsi"/>
          <w:color w:val="000000" w:themeColor="text1"/>
          <w:szCs w:val="22"/>
          <w:u w:color="000000" w:themeColor="text1"/>
        </w:rPr>
        <w:t>Be it further resolved that a copy of this resolution be provided to the family of Private First Class Julian L. Colvin.</w:t>
      </w:r>
    </w:p>
    <w:p w:rsidR="002C10A4" w:rsidRDefault="004E26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10A4" w:rsidRDefault="002C10A4" w:rsidP="006B321F">
      <w:pPr>
        <w:suppressAutoHyphens/>
      </w:pPr>
    </w:p>
    <w:sectPr w:rsidR="002C10A4" w:rsidSect="006B32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2B7" w:rsidRDefault="00B322B7" w:rsidP="009F0C77">
      <w:r>
        <w:separator/>
      </w:r>
    </w:p>
  </w:endnote>
  <w:endnote w:type="continuationSeparator" w:id="0">
    <w:p w:rsidR="00B322B7" w:rsidRDefault="00B322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B37CCA-EB91-43ED-B5F8-FF65F3939C1D}"/>
    <w:embedBold r:id="rId2" w:fontKey="{E986EBD9-72DC-40A2-BB7C-F03D92023F0E}"/>
  </w:font>
  <w:font w:name="Calibri">
    <w:panose1 w:val="020F0502020204030204"/>
    <w:charset w:val="00"/>
    <w:family w:val="swiss"/>
    <w:pitch w:val="variable"/>
    <w:sig w:usb0="E10002FF" w:usb1="4000ACFF" w:usb2="00000009" w:usb3="00000000" w:csb0="0000019F" w:csb1="00000000"/>
    <w:embedRegular r:id="rId3" w:fontKey="{6200BA94-4E7B-49B1-A23D-AA9BD01168FC}"/>
  </w:font>
  <w:font w:name="Cambria">
    <w:panose1 w:val="02040503050406030204"/>
    <w:charset w:val="00"/>
    <w:family w:val="roman"/>
    <w:pitch w:val="variable"/>
    <w:sig w:usb0="E00002FF" w:usb1="400004FF" w:usb2="00000000" w:usb3="00000000" w:csb0="0000019F" w:csb1="00000000"/>
    <w:embedRegular r:id="rId4" w:fontKey="{0CEB0FFD-1BA5-4F42-A5BF-5BAFD8E503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21F" w:rsidRPr="002C10A4" w:rsidRDefault="006B321F" w:rsidP="002C10A4">
    <w:pPr>
      <w:pStyle w:val="Footer"/>
      <w:tabs>
        <w:tab w:val="clear" w:pos="4680"/>
        <w:tab w:val="clear" w:pos="9360"/>
        <w:tab w:val="center" w:pos="2995"/>
      </w:tabs>
      <w:spacing w:before="120"/>
    </w:pPr>
    <w:r>
      <w:t>[3201]</w:t>
    </w:r>
    <w:r>
      <w:tab/>
    </w:r>
    <w:r w:rsidR="0037257A">
      <w:fldChar w:fldCharType="begin"/>
    </w:r>
    <w:r w:rsidR="008F58E3">
      <w:instrText xml:space="preserve"> PAGE  \* MERGEFORMAT </w:instrText>
    </w:r>
    <w:r w:rsidR="0037257A">
      <w:fldChar w:fldCharType="separate"/>
    </w:r>
    <w:r w:rsidR="005845F1">
      <w:rPr>
        <w:noProof/>
      </w:rPr>
      <w:t>1</w:t>
    </w:r>
    <w:r w:rsidR="003725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2B7" w:rsidRDefault="00B322B7" w:rsidP="009F0C77">
      <w:r>
        <w:separator/>
      </w:r>
    </w:p>
  </w:footnote>
  <w:footnote w:type="continuationSeparator" w:id="0">
    <w:p w:rsidR="00B322B7" w:rsidRDefault="00B322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04ZW13"/>
    <w:docVar w:name="CoverBillType" w:val="c"/>
    <w:docVar w:name="docpath" w:val="L:\Council\bills\RM\1004ZW13.DOCX"/>
    <w:docVar w:name="dvBillNumber" w:val="3201"/>
    <w:docVar w:name="dvBillNumberPrefix" w:val="H. "/>
    <w:docVar w:name="dvOriginalBody" w:val="House"/>
    <w:docVar w:name="dvSteno" w:val="RM"/>
    <w:docVar w:name="NameofBody" w:val="h"/>
    <w:docVar w:name="vgroup2" w:val="Council"/>
  </w:docVars>
  <w:rsids>
    <w:rsidRoot w:val="001C25D6"/>
    <w:rsid w:val="00011869"/>
    <w:rsid w:val="00022FEB"/>
    <w:rsid w:val="00074FC1"/>
    <w:rsid w:val="000E1785"/>
    <w:rsid w:val="000F40FA"/>
    <w:rsid w:val="0010776B"/>
    <w:rsid w:val="001133F5"/>
    <w:rsid w:val="00133E66"/>
    <w:rsid w:val="00137599"/>
    <w:rsid w:val="001435A3"/>
    <w:rsid w:val="001B1F62"/>
    <w:rsid w:val="001C25D6"/>
    <w:rsid w:val="001D08F2"/>
    <w:rsid w:val="001D525B"/>
    <w:rsid w:val="001D7F4F"/>
    <w:rsid w:val="002321B6"/>
    <w:rsid w:val="00250967"/>
    <w:rsid w:val="002543C8"/>
    <w:rsid w:val="00283116"/>
    <w:rsid w:val="00284AAE"/>
    <w:rsid w:val="002C10A4"/>
    <w:rsid w:val="002C4553"/>
    <w:rsid w:val="002E2715"/>
    <w:rsid w:val="002E5912"/>
    <w:rsid w:val="00325348"/>
    <w:rsid w:val="0032732C"/>
    <w:rsid w:val="00336AD0"/>
    <w:rsid w:val="0037079A"/>
    <w:rsid w:val="0037257A"/>
    <w:rsid w:val="003D01E8"/>
    <w:rsid w:val="003E5288"/>
    <w:rsid w:val="003F6D79"/>
    <w:rsid w:val="004052ED"/>
    <w:rsid w:val="0041760A"/>
    <w:rsid w:val="00417C01"/>
    <w:rsid w:val="00422BB0"/>
    <w:rsid w:val="00437A1B"/>
    <w:rsid w:val="00457B60"/>
    <w:rsid w:val="004809EE"/>
    <w:rsid w:val="004E262E"/>
    <w:rsid w:val="004E7D54"/>
    <w:rsid w:val="005248BA"/>
    <w:rsid w:val="005273C6"/>
    <w:rsid w:val="005278FF"/>
    <w:rsid w:val="00530A69"/>
    <w:rsid w:val="00545593"/>
    <w:rsid w:val="005718D2"/>
    <w:rsid w:val="0057423C"/>
    <w:rsid w:val="00577C6C"/>
    <w:rsid w:val="005845F1"/>
    <w:rsid w:val="005C2FE2"/>
    <w:rsid w:val="005C4CD0"/>
    <w:rsid w:val="005E2BC9"/>
    <w:rsid w:val="00605102"/>
    <w:rsid w:val="006215AA"/>
    <w:rsid w:val="00623658"/>
    <w:rsid w:val="00667540"/>
    <w:rsid w:val="006913C9"/>
    <w:rsid w:val="0069470D"/>
    <w:rsid w:val="006B321F"/>
    <w:rsid w:val="006F5747"/>
    <w:rsid w:val="00734F00"/>
    <w:rsid w:val="00781195"/>
    <w:rsid w:val="007A70AE"/>
    <w:rsid w:val="007B69F9"/>
    <w:rsid w:val="008362E8"/>
    <w:rsid w:val="008A1768"/>
    <w:rsid w:val="008F4429"/>
    <w:rsid w:val="008F58E3"/>
    <w:rsid w:val="0094021A"/>
    <w:rsid w:val="00977839"/>
    <w:rsid w:val="009C6A0B"/>
    <w:rsid w:val="009F0C77"/>
    <w:rsid w:val="009F30D8"/>
    <w:rsid w:val="009F4DD1"/>
    <w:rsid w:val="00A41684"/>
    <w:rsid w:val="00A64E80"/>
    <w:rsid w:val="00A72BCD"/>
    <w:rsid w:val="00A741D9"/>
    <w:rsid w:val="00A833AB"/>
    <w:rsid w:val="00A9741D"/>
    <w:rsid w:val="00AD4B17"/>
    <w:rsid w:val="00B02E4D"/>
    <w:rsid w:val="00B322B7"/>
    <w:rsid w:val="00B412D4"/>
    <w:rsid w:val="00BE3C22"/>
    <w:rsid w:val="00BF2660"/>
    <w:rsid w:val="00C0345E"/>
    <w:rsid w:val="00C04030"/>
    <w:rsid w:val="00C3483A"/>
    <w:rsid w:val="00C74E9D"/>
    <w:rsid w:val="00C82FD3"/>
    <w:rsid w:val="00C92819"/>
    <w:rsid w:val="00CC6B7B"/>
    <w:rsid w:val="00CD2089"/>
    <w:rsid w:val="00D604A7"/>
    <w:rsid w:val="00D73A67"/>
    <w:rsid w:val="00D8320B"/>
    <w:rsid w:val="00D970A9"/>
    <w:rsid w:val="00DF3845"/>
    <w:rsid w:val="00E41911"/>
    <w:rsid w:val="00E92EEF"/>
    <w:rsid w:val="00F17FD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C5B6E5-3D89-4ECB-86FF-3CF350B8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32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9-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01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52B9E-45CA-4FD7-9C39-45576D82B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835</Words>
  <Characters>4763</Characters>
  <Application>Microsoft Office Word</Application>
  <DocSecurity>0</DocSecurity>
  <Lines>39</Lines>
  <Paragraphs>11</Paragraphs>
  <ScaleCrop>false</ScaleCrop>
  <Company> </Company>
  <LinksUpToDate>false</LinksUpToDate>
  <CharactersWithSpaces>5587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3201: Private First Class Julian L. Colvin - South Carolina Legislature Online</dc:title>
  <dc:subject/>
  <dc:creator>rosannemcdowell</dc:creator>
  <cp:keywords/>
  <dc:description/>
  <cp:lastModifiedBy>N Cumfer</cp:lastModifiedBy>
  <cp:revision>14</cp:revision>
  <dcterms:created xsi:type="dcterms:W3CDTF">2013-01-08T18:30:00Z</dcterms:created>
  <dcterms:modified xsi:type="dcterms:W3CDTF">2014-12-05T16:33:00Z</dcterms:modified>
</cp:coreProperties>
</file>