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242" w:rsidRDefault="00EC0242" w:rsidP="00EC0242">
      <w:pPr>
        <w:widowControl w:val="0"/>
        <w:jc w:val="center"/>
      </w:pPr>
      <w:r w:rsidRPr="00EC0242">
        <w:rPr>
          <w:b/>
        </w:rPr>
        <w:t>South Carolina General Assembly</w:t>
      </w:r>
    </w:p>
    <w:p w:rsidR="00EC0242" w:rsidRDefault="00EC0242" w:rsidP="00EC0242">
      <w:pPr>
        <w:widowControl w:val="0"/>
        <w:jc w:val="center"/>
      </w:pPr>
      <w:r>
        <w:t>120th Session, 2013-2014</w:t>
      </w:r>
    </w:p>
    <w:p w:rsidR="00EC0242" w:rsidRDefault="00EC0242" w:rsidP="00EC0242">
      <w:pPr>
        <w:widowControl w:val="0"/>
        <w:jc w:val="left"/>
      </w:pPr>
    </w:p>
    <w:p w:rsidR="00EC0242" w:rsidRDefault="00EC0242" w:rsidP="00EC0242">
      <w:pPr>
        <w:widowControl w:val="0"/>
        <w:jc w:val="left"/>
        <w:rPr>
          <w:b/>
        </w:rPr>
      </w:pPr>
      <w:r w:rsidRPr="00EC0242">
        <w:rPr>
          <w:b/>
        </w:rPr>
        <w:t>H. 3268</w:t>
      </w:r>
    </w:p>
    <w:p w:rsidR="00EC0242" w:rsidRDefault="00EC0242" w:rsidP="00EC0242">
      <w:pPr>
        <w:widowControl w:val="0"/>
        <w:jc w:val="left"/>
        <w:rPr>
          <w:b/>
        </w:rPr>
      </w:pPr>
    </w:p>
    <w:p w:rsidR="00EC0242" w:rsidRDefault="00EC0242" w:rsidP="00EC0242">
      <w:pPr>
        <w:widowControl w:val="0"/>
        <w:jc w:val="left"/>
      </w:pPr>
      <w:r w:rsidRPr="00EC0242">
        <w:rPr>
          <w:b/>
        </w:rPr>
        <w:t>STATUS INFORMATION</w:t>
      </w:r>
    </w:p>
    <w:p w:rsidR="00EC0242" w:rsidRDefault="00EC0242" w:rsidP="00EC0242">
      <w:pPr>
        <w:widowControl w:val="0"/>
        <w:jc w:val="left"/>
      </w:pPr>
    </w:p>
    <w:p w:rsidR="00EC0242" w:rsidRDefault="00EC0242" w:rsidP="00EC0242">
      <w:pPr>
        <w:widowControl w:val="0"/>
        <w:jc w:val="left"/>
      </w:pPr>
      <w:r>
        <w:t>General Bill</w:t>
      </w:r>
    </w:p>
    <w:p w:rsidR="00EC0242" w:rsidRDefault="00FA6CED" w:rsidP="00EC0242">
      <w:pPr>
        <w:widowControl w:val="0"/>
        <w:jc w:val="left"/>
      </w:pPr>
      <w:r>
        <w:t>Sponsors: Reps. G.R. Smith, Bedingfield, Willis, Allison, Putnam, Chumley, Dillard, Hamilton, Henderson, Knight, Loftis, Nanney and Robinson</w:t>
      </w:r>
      <w:r>
        <w:noBreakHyphen/>
        <w:t>Simpson</w:t>
      </w:r>
    </w:p>
    <w:p w:rsidR="00EC0242" w:rsidRDefault="00EC0242" w:rsidP="00EC0242">
      <w:pPr>
        <w:widowControl w:val="0"/>
        <w:jc w:val="left"/>
      </w:pPr>
      <w:r>
        <w:t>Document Path: l:\council\bills\ggs\22488zw13.docx</w:t>
      </w:r>
    </w:p>
    <w:p w:rsidR="00227579" w:rsidRDefault="00227579" w:rsidP="00EC0242">
      <w:pPr>
        <w:widowControl w:val="0"/>
        <w:jc w:val="left"/>
      </w:pPr>
      <w:r>
        <w:t>Companion/Similar bill(s): 295</w:t>
      </w:r>
    </w:p>
    <w:p w:rsidR="00EC0242" w:rsidRDefault="00EC0242" w:rsidP="00EC0242">
      <w:pPr>
        <w:widowControl w:val="0"/>
        <w:jc w:val="left"/>
      </w:pPr>
    </w:p>
    <w:p w:rsidR="003509D4" w:rsidRDefault="003509D4" w:rsidP="00EC0242">
      <w:pPr>
        <w:widowControl w:val="0"/>
        <w:jc w:val="left"/>
      </w:pPr>
      <w:r>
        <w:t>Introduced in the House on January 9, 2013</w:t>
      </w:r>
    </w:p>
    <w:p w:rsidR="003509D4" w:rsidRDefault="003509D4" w:rsidP="00EC0242">
      <w:pPr>
        <w:widowControl w:val="0"/>
        <w:jc w:val="left"/>
      </w:pPr>
      <w:r>
        <w:t>Introduced in the Senate on April 23, 2013</w:t>
      </w:r>
    </w:p>
    <w:p w:rsidR="003509D4" w:rsidRDefault="003509D4" w:rsidP="00EC0242">
      <w:pPr>
        <w:widowControl w:val="0"/>
        <w:jc w:val="left"/>
      </w:pPr>
      <w:r>
        <w:t>Last Amended on April 17, 2013</w:t>
      </w:r>
    </w:p>
    <w:p w:rsidR="003509D4" w:rsidRPr="003509D4" w:rsidRDefault="003509D4" w:rsidP="00EC0242">
      <w:pPr>
        <w:widowControl w:val="0"/>
        <w:jc w:val="left"/>
      </w:pPr>
      <w:r>
        <w:t xml:space="preserve">Currently residing in the Senate Committee on </w:t>
      </w:r>
      <w:r w:rsidRPr="003509D4">
        <w:rPr>
          <w:b/>
        </w:rPr>
        <w:t>Judiciary</w:t>
      </w:r>
    </w:p>
    <w:p w:rsidR="003509D4" w:rsidRDefault="003509D4" w:rsidP="00EC0242">
      <w:pPr>
        <w:widowControl w:val="0"/>
        <w:jc w:val="left"/>
      </w:pPr>
    </w:p>
    <w:p w:rsidR="00EC0242" w:rsidRDefault="00EC0242" w:rsidP="00EC0242">
      <w:pPr>
        <w:widowControl w:val="0"/>
        <w:jc w:val="left"/>
      </w:pPr>
      <w:r>
        <w:t xml:space="preserve">Summary: </w:t>
      </w:r>
      <w:r w:rsidR="005167E1">
        <w:t>Special purpose district which provides recreational services</w:t>
      </w:r>
    </w:p>
    <w:p w:rsidR="00EC0242" w:rsidRDefault="00EC0242" w:rsidP="00EC0242">
      <w:pPr>
        <w:widowControl w:val="0"/>
        <w:jc w:val="left"/>
      </w:pPr>
    </w:p>
    <w:p w:rsidR="00EC0242" w:rsidRDefault="00EC0242" w:rsidP="00EC0242">
      <w:pPr>
        <w:widowControl w:val="0"/>
        <w:jc w:val="left"/>
      </w:pPr>
    </w:p>
    <w:p w:rsidR="00EC0242" w:rsidRDefault="00EC0242" w:rsidP="00EC0242">
      <w:pPr>
        <w:widowControl w:val="0"/>
        <w:tabs>
          <w:tab w:val="center" w:pos="590"/>
          <w:tab w:val="center" w:pos="1440"/>
          <w:tab w:val="left" w:pos="1872"/>
          <w:tab w:val="left" w:pos="9187"/>
        </w:tabs>
        <w:jc w:val="left"/>
      </w:pPr>
      <w:r w:rsidRPr="00EC0242">
        <w:rPr>
          <w:b/>
        </w:rPr>
        <w:t>HISTORY OF LEGISLATIVE ACTIONS</w:t>
      </w:r>
    </w:p>
    <w:p w:rsidR="00EC0242" w:rsidRDefault="00EC0242" w:rsidP="00EC0242">
      <w:pPr>
        <w:widowControl w:val="0"/>
        <w:tabs>
          <w:tab w:val="center" w:pos="590"/>
          <w:tab w:val="center" w:pos="1440"/>
          <w:tab w:val="left" w:pos="1872"/>
          <w:tab w:val="left" w:pos="9187"/>
        </w:tabs>
        <w:jc w:val="left"/>
      </w:pPr>
    </w:p>
    <w:p w:rsidR="00EC0242" w:rsidRPr="00EC0242" w:rsidRDefault="00EC0242" w:rsidP="00EC0242">
      <w:pPr>
        <w:widowControl w:val="0"/>
        <w:tabs>
          <w:tab w:val="center" w:pos="590"/>
          <w:tab w:val="center" w:pos="1440"/>
          <w:tab w:val="left" w:pos="1872"/>
          <w:tab w:val="left" w:pos="9187"/>
        </w:tabs>
        <w:jc w:val="left"/>
      </w:pPr>
      <w:r w:rsidRPr="00EC0242">
        <w:rPr>
          <w:u w:val="single"/>
        </w:rPr>
        <w:tab/>
        <w:t>Date</w:t>
      </w:r>
      <w:r w:rsidRPr="00EC0242">
        <w:rPr>
          <w:u w:val="single"/>
        </w:rPr>
        <w:tab/>
        <w:t>Body</w:t>
      </w:r>
      <w:r w:rsidRPr="00EC0242">
        <w:rPr>
          <w:u w:val="single"/>
        </w:rPr>
        <w:tab/>
        <w:t>Action Description with journal page number</w:t>
      </w:r>
      <w:r w:rsidRPr="00EC0242">
        <w:rPr>
          <w:u w:val="single"/>
        </w:rPr>
        <w:tab/>
      </w:r>
      <w:bookmarkStart w:id="0" w:name="_GoBack"/>
      <w:bookmarkEnd w:id="0"/>
    </w:p>
    <w:p w:rsidR="005E642F" w:rsidRDefault="005E642F" w:rsidP="005E642F">
      <w:pPr>
        <w:widowControl w:val="0"/>
        <w:tabs>
          <w:tab w:val="right" w:pos="1008"/>
          <w:tab w:val="left" w:pos="1152"/>
          <w:tab w:val="left" w:pos="1872"/>
          <w:tab w:val="left" w:pos="9187"/>
        </w:tabs>
        <w:ind w:left="2088" w:hanging="2088"/>
        <w:jc w:val="left"/>
      </w:pPr>
      <w:r>
        <w:tab/>
        <w:t>1/9/2013</w:t>
      </w:r>
      <w:r>
        <w:tab/>
        <w:t>House</w:t>
      </w:r>
      <w:r>
        <w:tab/>
      </w:r>
      <w:r w:rsidRPr="007F4BEA">
        <w:t>Introduced and read first time (</w:t>
      </w:r>
      <w:hyperlink r:id="rId7" w:history="1">
        <w:r w:rsidRPr="007F4BEA">
          <w:rPr>
            <w:rStyle w:val="Hyperlink"/>
          </w:rPr>
          <w:t>House Journal</w:t>
        </w:r>
        <w:r w:rsidRPr="007F4BEA">
          <w:rPr>
            <w:rStyle w:val="Hyperlink"/>
          </w:rPr>
          <w:noBreakHyphen/>
          <w:t>page 17</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1/9/2013</w:t>
      </w:r>
      <w:r>
        <w:tab/>
        <w:t>House</w:t>
      </w:r>
      <w:r>
        <w:tab/>
      </w:r>
      <w:r w:rsidRPr="007F4BEA">
        <w:t>Ref</w:t>
      </w:r>
      <w:r>
        <w:t xml:space="preserve">erred to Committee on </w:t>
      </w:r>
      <w:r w:rsidRPr="007F4BEA">
        <w:rPr>
          <w:b/>
        </w:rPr>
        <w:t>Judiciary</w:t>
      </w:r>
      <w:r>
        <w:t xml:space="preserve"> </w:t>
      </w:r>
      <w:r w:rsidRPr="007F4BEA">
        <w:t>(</w:t>
      </w:r>
      <w:hyperlink r:id="rId8" w:history="1">
        <w:r w:rsidRPr="007F4BEA">
          <w:rPr>
            <w:rStyle w:val="Hyperlink"/>
          </w:rPr>
          <w:t>House Journal</w:t>
        </w:r>
        <w:r w:rsidRPr="007F4BEA">
          <w:rPr>
            <w:rStyle w:val="Hyperlink"/>
          </w:rPr>
          <w:noBreakHyphen/>
          <w:t>page 17</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3/6/2013</w:t>
      </w:r>
      <w:r>
        <w:tab/>
        <w:t>House</w:t>
      </w:r>
      <w:r>
        <w:tab/>
      </w:r>
      <w:r w:rsidRPr="007F4BEA">
        <w:t>Committee report: Favorable with am</w:t>
      </w:r>
      <w:r>
        <w:t xml:space="preserve">endment </w:t>
      </w:r>
      <w:r w:rsidRPr="007F4BEA">
        <w:rPr>
          <w:b/>
        </w:rPr>
        <w:t>Judiciary</w:t>
      </w:r>
      <w:r w:rsidRPr="007F4BEA">
        <w:t xml:space="preserve"> (</w:t>
      </w:r>
      <w:hyperlink r:id="rId9" w:history="1">
        <w:r w:rsidRPr="007F4BEA">
          <w:rPr>
            <w:rStyle w:val="Hyperlink"/>
          </w:rPr>
          <w:t>House Journal</w:t>
        </w:r>
        <w:r w:rsidRPr="007F4BEA">
          <w:rPr>
            <w:rStyle w:val="Hyperlink"/>
          </w:rPr>
          <w:noBreakHyphen/>
          <w:t>page 44</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3/20/2013</w:t>
      </w:r>
      <w:r>
        <w:tab/>
        <w:t>House</w:t>
      </w:r>
      <w:r>
        <w:tab/>
      </w:r>
      <w:r w:rsidRPr="007F4BEA">
        <w:t>Member(s) request name removed as sponsor: Stringer</w:t>
      </w:r>
    </w:p>
    <w:p w:rsidR="005E642F" w:rsidRDefault="005E642F" w:rsidP="005E642F">
      <w:pPr>
        <w:widowControl w:val="0"/>
        <w:tabs>
          <w:tab w:val="right" w:pos="1008"/>
          <w:tab w:val="left" w:pos="1152"/>
          <w:tab w:val="left" w:pos="1872"/>
          <w:tab w:val="left" w:pos="9187"/>
        </w:tabs>
        <w:ind w:left="2088" w:hanging="2088"/>
        <w:jc w:val="left"/>
      </w:pPr>
      <w:r>
        <w:tab/>
        <w:t>3/20/2013</w:t>
      </w:r>
      <w:r>
        <w:tab/>
        <w:t>House</w:t>
      </w:r>
      <w:r>
        <w:tab/>
      </w:r>
      <w:r w:rsidRPr="007F4BEA">
        <w:t>Debat</w:t>
      </w:r>
      <w:r>
        <w:t>e adjourned until Tues., 4</w:t>
      </w:r>
      <w:r>
        <w:noBreakHyphen/>
        <w:t>9</w:t>
      </w:r>
      <w:r>
        <w:noBreakHyphen/>
        <w:t xml:space="preserve">13 </w:t>
      </w:r>
      <w:r w:rsidRPr="007F4BEA">
        <w:t>(</w:t>
      </w:r>
      <w:hyperlink r:id="rId10" w:history="1">
        <w:r w:rsidRPr="007F4BEA">
          <w:rPr>
            <w:rStyle w:val="Hyperlink"/>
          </w:rPr>
          <w:t>House Journal</w:t>
        </w:r>
        <w:r w:rsidRPr="007F4BEA">
          <w:rPr>
            <w:rStyle w:val="Hyperlink"/>
          </w:rPr>
          <w:noBreakHyphen/>
          <w:t>page 84</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4/9/2013</w:t>
      </w:r>
      <w:r>
        <w:tab/>
        <w:t>House</w:t>
      </w:r>
      <w:r>
        <w:tab/>
      </w:r>
      <w:r w:rsidRPr="007F4BEA">
        <w:t>Debate</w:t>
      </w:r>
      <w:r>
        <w:t xml:space="preserve"> adjourned until Tues., 4</w:t>
      </w:r>
      <w:r>
        <w:noBreakHyphen/>
        <w:t>16</w:t>
      </w:r>
      <w:r>
        <w:noBreakHyphen/>
        <w:t xml:space="preserve">13 </w:t>
      </w:r>
      <w:r w:rsidRPr="007F4BEA">
        <w:t>(</w:t>
      </w:r>
      <w:hyperlink r:id="rId11" w:history="1">
        <w:r w:rsidRPr="007F4BEA">
          <w:rPr>
            <w:rStyle w:val="Hyperlink"/>
          </w:rPr>
          <w:t>House Journal</w:t>
        </w:r>
        <w:r w:rsidRPr="007F4BEA">
          <w:rPr>
            <w:rStyle w:val="Hyperlink"/>
          </w:rPr>
          <w:noBreakHyphen/>
          <w:t>page 28</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4/16/2013</w:t>
      </w:r>
      <w:r>
        <w:tab/>
        <w:t>House</w:t>
      </w:r>
      <w:r>
        <w:tab/>
      </w:r>
      <w:r w:rsidRPr="007F4BEA">
        <w:t>Debat</w:t>
      </w:r>
      <w:r>
        <w:t>e adjourned until Wed., 4</w:t>
      </w:r>
      <w:r>
        <w:noBreakHyphen/>
        <w:t>17</w:t>
      </w:r>
      <w:r>
        <w:noBreakHyphen/>
        <w:t xml:space="preserve">13 </w:t>
      </w:r>
      <w:r w:rsidRPr="007F4BEA">
        <w:t>(</w:t>
      </w:r>
      <w:hyperlink r:id="rId12" w:history="1">
        <w:r w:rsidRPr="007F4BEA">
          <w:rPr>
            <w:rStyle w:val="Hyperlink"/>
          </w:rPr>
          <w:t>House Journal</w:t>
        </w:r>
        <w:r w:rsidRPr="007F4BEA">
          <w:rPr>
            <w:rStyle w:val="Hyperlink"/>
          </w:rPr>
          <w:noBreakHyphen/>
          <w:t>page 12</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4/17/2013</w:t>
      </w:r>
      <w:r>
        <w:tab/>
        <w:t>House</w:t>
      </w:r>
      <w:r>
        <w:tab/>
      </w:r>
      <w:r w:rsidRPr="007F4BEA">
        <w:t>Amended (</w:t>
      </w:r>
      <w:hyperlink r:id="rId13" w:history="1">
        <w:r w:rsidRPr="007F4BEA">
          <w:rPr>
            <w:rStyle w:val="Hyperlink"/>
          </w:rPr>
          <w:t>House Journal</w:t>
        </w:r>
        <w:r w:rsidRPr="007F4BEA">
          <w:rPr>
            <w:rStyle w:val="Hyperlink"/>
          </w:rPr>
          <w:noBreakHyphen/>
          <w:t>page 24</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4/17/2013</w:t>
      </w:r>
      <w:r>
        <w:tab/>
        <w:t>House</w:t>
      </w:r>
      <w:r>
        <w:tab/>
      </w:r>
      <w:r w:rsidRPr="007F4BEA">
        <w:t>Read second time (</w:t>
      </w:r>
      <w:hyperlink r:id="rId14" w:history="1">
        <w:r w:rsidRPr="007F4BEA">
          <w:rPr>
            <w:rStyle w:val="Hyperlink"/>
          </w:rPr>
          <w:t>House Journal</w:t>
        </w:r>
        <w:r w:rsidRPr="007F4BEA">
          <w:rPr>
            <w:rStyle w:val="Hyperlink"/>
          </w:rPr>
          <w:noBreakHyphen/>
          <w:t>page 24</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4/17/2013</w:t>
      </w:r>
      <w:r>
        <w:tab/>
        <w:t>House</w:t>
      </w:r>
      <w:r>
        <w:tab/>
      </w:r>
      <w:r w:rsidRPr="007F4BEA">
        <w:t>Roll call Yeas</w:t>
      </w:r>
      <w:r>
        <w:noBreakHyphen/>
      </w:r>
      <w:r w:rsidRPr="007F4BEA">
        <w:t>99  Nays</w:t>
      </w:r>
      <w:r>
        <w:noBreakHyphen/>
      </w:r>
      <w:r w:rsidRPr="007F4BEA">
        <w:t>5 (</w:t>
      </w:r>
      <w:hyperlink r:id="rId15" w:history="1">
        <w:r w:rsidRPr="007F4BEA">
          <w:rPr>
            <w:rStyle w:val="Hyperlink"/>
          </w:rPr>
          <w:t>House Journal</w:t>
        </w:r>
        <w:r w:rsidRPr="007F4BEA">
          <w:rPr>
            <w:rStyle w:val="Hyperlink"/>
          </w:rPr>
          <w:noBreakHyphen/>
          <w:t>page 25</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4/18/2013</w:t>
      </w:r>
      <w:r>
        <w:tab/>
        <w:t>House</w:t>
      </w:r>
      <w:r>
        <w:tab/>
      </w:r>
      <w:r w:rsidRPr="007F4BEA">
        <w:t>Rea</w:t>
      </w:r>
      <w:r>
        <w:t xml:space="preserve">d third time and sent to Senate </w:t>
      </w:r>
      <w:r w:rsidRPr="007F4BEA">
        <w:t>(</w:t>
      </w:r>
      <w:hyperlink r:id="rId16" w:history="1">
        <w:r w:rsidRPr="007F4BEA">
          <w:rPr>
            <w:rStyle w:val="Hyperlink"/>
          </w:rPr>
          <w:t>House Journal</w:t>
        </w:r>
        <w:r w:rsidRPr="007F4BEA">
          <w:rPr>
            <w:rStyle w:val="Hyperlink"/>
          </w:rPr>
          <w:noBreakHyphen/>
          <w:t>page 42</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4/23/2013</w:t>
      </w:r>
      <w:r>
        <w:tab/>
        <w:t>Senate</w:t>
      </w:r>
      <w:r>
        <w:tab/>
      </w:r>
      <w:r w:rsidRPr="007F4BEA">
        <w:t>Introduced and read first time (</w:t>
      </w:r>
      <w:hyperlink r:id="rId17" w:history="1">
        <w:r w:rsidRPr="007F4BEA">
          <w:rPr>
            <w:rStyle w:val="Hyperlink"/>
          </w:rPr>
          <w:t>Senate Journal</w:t>
        </w:r>
        <w:r w:rsidRPr="007F4BEA">
          <w:rPr>
            <w:rStyle w:val="Hyperlink"/>
          </w:rPr>
          <w:noBreakHyphen/>
          <w:t>page 10</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r>
        <w:tab/>
        <w:t>4/23/2013</w:t>
      </w:r>
      <w:r>
        <w:tab/>
        <w:t>Senate</w:t>
      </w:r>
      <w:r>
        <w:tab/>
      </w:r>
      <w:r w:rsidRPr="007F4BEA">
        <w:t>Ref</w:t>
      </w:r>
      <w:r>
        <w:t xml:space="preserve">erred to Committee on </w:t>
      </w:r>
      <w:r w:rsidRPr="007F4BEA">
        <w:rPr>
          <w:b/>
        </w:rPr>
        <w:t>Judiciary</w:t>
      </w:r>
      <w:r>
        <w:t xml:space="preserve"> </w:t>
      </w:r>
      <w:r w:rsidRPr="007F4BEA">
        <w:t>(</w:t>
      </w:r>
      <w:hyperlink r:id="rId18" w:history="1">
        <w:r w:rsidRPr="007F4BEA">
          <w:rPr>
            <w:rStyle w:val="Hyperlink"/>
          </w:rPr>
          <w:t>Senate Journal</w:t>
        </w:r>
        <w:r w:rsidRPr="007F4BEA">
          <w:rPr>
            <w:rStyle w:val="Hyperlink"/>
          </w:rPr>
          <w:noBreakHyphen/>
          <w:t>page 10</w:t>
        </w:r>
      </w:hyperlink>
      <w:r w:rsidRPr="007F4BEA">
        <w:t>)</w:t>
      </w:r>
    </w:p>
    <w:p w:rsidR="005E642F" w:rsidRDefault="005E642F" w:rsidP="005E642F">
      <w:pPr>
        <w:widowControl w:val="0"/>
        <w:tabs>
          <w:tab w:val="right" w:pos="1008"/>
          <w:tab w:val="left" w:pos="1152"/>
          <w:tab w:val="left" w:pos="1872"/>
          <w:tab w:val="left" w:pos="9187"/>
        </w:tabs>
        <w:ind w:left="2088" w:hanging="2088"/>
        <w:jc w:val="left"/>
      </w:pPr>
    </w:p>
    <w:p w:rsidR="00EC0242" w:rsidRPr="00EC0242" w:rsidRDefault="00EC0242" w:rsidP="00EC0242">
      <w:pPr>
        <w:widowControl w:val="0"/>
        <w:tabs>
          <w:tab w:val="right" w:pos="1008"/>
          <w:tab w:val="left" w:pos="1152"/>
          <w:tab w:val="left" w:pos="1872"/>
          <w:tab w:val="left" w:pos="9187"/>
        </w:tabs>
        <w:ind w:left="2088" w:hanging="2088"/>
        <w:jc w:val="left"/>
      </w:pPr>
    </w:p>
    <w:p w:rsidR="00EC0242" w:rsidRDefault="00EC0242" w:rsidP="00EC0242">
      <w:pPr>
        <w:widowControl w:val="0"/>
        <w:jc w:val="left"/>
      </w:pPr>
      <w:r w:rsidRPr="00EC0242">
        <w:rPr>
          <w:b/>
        </w:rPr>
        <w:t>VERSIONS OF THIS BILL</w:t>
      </w:r>
    </w:p>
    <w:p w:rsidR="00EC0242" w:rsidRDefault="00EC0242" w:rsidP="00EC0242">
      <w:pPr>
        <w:widowControl w:val="0"/>
        <w:jc w:val="left"/>
      </w:pPr>
    </w:p>
    <w:p w:rsidR="00EC0242" w:rsidRDefault="00CE2029" w:rsidP="00EC0242">
      <w:pPr>
        <w:widowControl w:val="0"/>
        <w:jc w:val="left"/>
      </w:pPr>
      <w:hyperlink r:id="rId19" w:history="1">
        <w:r w:rsidR="00EC0242">
          <w:rPr>
            <w:rStyle w:val="Hyperlink"/>
          </w:rPr>
          <w:t>1/9/2013</w:t>
        </w:r>
      </w:hyperlink>
    </w:p>
    <w:p w:rsidR="00B565EA" w:rsidRDefault="00CE2029" w:rsidP="00EC0242">
      <w:hyperlink r:id="rId20" w:history="1">
        <w:r w:rsidR="00B565EA" w:rsidRPr="00B565EA">
          <w:rPr>
            <w:rStyle w:val="Hyperlink"/>
          </w:rPr>
          <w:t>3/6/2013</w:t>
        </w:r>
      </w:hyperlink>
    </w:p>
    <w:p w:rsidR="005A3B3E" w:rsidRDefault="00CE2029" w:rsidP="00EC0242">
      <w:hyperlink r:id="rId21" w:history="1">
        <w:r w:rsidR="005A3B3E" w:rsidRPr="005A3B3E">
          <w:rPr>
            <w:rStyle w:val="Hyperlink"/>
          </w:rPr>
          <w:t>4/17/2013</w:t>
        </w:r>
      </w:hyperlink>
    </w:p>
    <w:p w:rsidR="00EC0242" w:rsidRDefault="00EC0242" w:rsidP="00EC0242"/>
    <w:p w:rsidR="00EC0242" w:rsidRDefault="00EC0242" w:rsidP="00EC0242">
      <w:pPr>
        <w:sectPr w:rsidR="00EC0242" w:rsidSect="00EC0242">
          <w:pgSz w:w="12240" w:h="15840" w:code="1"/>
          <w:pgMar w:top="1080" w:right="1440" w:bottom="1080" w:left="1440" w:header="720" w:footer="720" w:gutter="0"/>
          <w:cols w:space="720"/>
          <w:noEndnote/>
          <w:docGrid w:linePitch="360"/>
        </w:sectPr>
      </w:pPr>
    </w:p>
    <w:p w:rsidR="005A3B3E" w:rsidRDefault="005A3B3E" w:rsidP="001D7F4F">
      <w:pPr>
        <w:pStyle w:val="BillDots"/>
      </w:pPr>
      <w:r>
        <w:lastRenderedPageBreak/>
        <w:t>AMENDED</w:t>
      </w:r>
    </w:p>
    <w:p w:rsidR="005A3B3E" w:rsidRDefault="005A3B3E" w:rsidP="001D7F4F">
      <w:pPr>
        <w:pStyle w:val="BillDots"/>
      </w:pPr>
      <w:r>
        <w:t>April 17, 2013</w:t>
      </w:r>
    </w:p>
    <w:p w:rsidR="005A3B3E" w:rsidRDefault="005A3B3E" w:rsidP="001D7F4F">
      <w:pPr>
        <w:pStyle w:val="BillDots"/>
      </w:pPr>
    </w:p>
    <w:p w:rsidR="005A3B3E" w:rsidRPr="00752D42" w:rsidRDefault="005A3B3E" w:rsidP="00752D42">
      <w:pPr>
        <w:pStyle w:val="BillDots"/>
        <w:tabs>
          <w:tab w:val="clear" w:pos="216"/>
          <w:tab w:val="clear" w:pos="432"/>
          <w:tab w:val="clear" w:pos="648"/>
          <w:tab w:val="clear" w:pos="864"/>
          <w:tab w:val="clear" w:pos="1080"/>
          <w:tab w:val="clear" w:pos="1296"/>
          <w:tab w:val="clear" w:pos="5904"/>
          <w:tab w:val="right" w:pos="5933"/>
        </w:tabs>
      </w:pPr>
      <w:r>
        <w:tab/>
      </w:r>
      <w:r>
        <w:rPr>
          <w:b/>
          <w:sz w:val="36"/>
        </w:rPr>
        <w:t>H. 3268</w:t>
      </w:r>
    </w:p>
    <w:p w:rsidR="005A3B3E" w:rsidRDefault="005A3B3E" w:rsidP="001D7F4F">
      <w:pPr>
        <w:pStyle w:val="BillDots"/>
      </w:pPr>
    </w:p>
    <w:p w:rsidR="005A3B3E" w:rsidRDefault="005A3B3E" w:rsidP="00752D42">
      <w:pPr>
        <w:pStyle w:val="BillDots"/>
      </w:pPr>
      <w:r>
        <w:t>Introduced by Reps. G.R. Smith, Bedingfield, Willis, Allison, Putnam, Chumley, Dillard, Hamilton, Henderson, Knight, Loftis, Nanney and Robinson</w:t>
      </w:r>
      <w:r>
        <w:noBreakHyphen/>
        <w:t>Simpson</w:t>
      </w:r>
    </w:p>
    <w:p w:rsidR="005A3B3E" w:rsidRDefault="005A3B3E" w:rsidP="001D7F4F">
      <w:pPr>
        <w:pStyle w:val="BillDots"/>
      </w:pPr>
    </w:p>
    <w:p w:rsidR="005A3B3E" w:rsidRDefault="005A3B3E" w:rsidP="001D7F4F">
      <w:pPr>
        <w:pStyle w:val="BillDots"/>
      </w:pPr>
      <w:r>
        <w:t>S. Printed 4/17/13--H.</w:t>
      </w:r>
    </w:p>
    <w:p w:rsidR="005A3B3E" w:rsidRDefault="005A3B3E" w:rsidP="001D7F4F">
      <w:pPr>
        <w:pStyle w:val="BillDots"/>
      </w:pPr>
      <w:r>
        <w:t>Read the first time January 9, 2013.</w:t>
      </w:r>
    </w:p>
    <w:p w:rsidR="005A3B3E" w:rsidRPr="00752D42" w:rsidRDefault="005A3B3E" w:rsidP="00752D42">
      <w:pPr>
        <w:pStyle w:val="BillDots"/>
        <w:jc w:val="center"/>
      </w:pPr>
      <w:r>
        <w:rPr>
          <w:u w:val="single"/>
        </w:rPr>
        <w:t>            </w:t>
      </w:r>
    </w:p>
    <w:p w:rsidR="005A3B3E" w:rsidRDefault="005A3B3E" w:rsidP="001D7F4F">
      <w:pPr>
        <w:pStyle w:val="BillDots"/>
      </w:pPr>
    </w:p>
    <w:p w:rsidR="005A3B3E" w:rsidRDefault="005A3B3E" w:rsidP="001D7F4F">
      <w:pPr>
        <w:pStyle w:val="BillDots"/>
        <w:sectPr w:rsidR="005A3B3E" w:rsidSect="00870AC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A3B3E" w:rsidRDefault="005A3B3E" w:rsidP="001D7F4F">
      <w:pPr>
        <w:pStyle w:val="BillDots"/>
      </w:pPr>
    </w:p>
    <w:p w:rsidR="005A3B3E" w:rsidRDefault="005A3B3E" w:rsidP="003D01E8">
      <w:pPr>
        <w:pStyle w:val="Numbersforbill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Pr="00325348" w:rsidRDefault="005A3B3E" w:rsidP="00294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Pr="00AD3BF3"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3BF3">
        <w:t>TO AMEND THE CODE OF LAWS OF SOUTH CAROLINA, 1976, BY ADDING SECTION 6</w:t>
      </w:r>
      <w:r w:rsidRPr="00AD3BF3">
        <w:noBreakHyphen/>
        <w:t>11</w:t>
      </w:r>
      <w:r w:rsidRPr="00AD3BF3">
        <w:noBreakHyphen/>
        <w:t>2028 SO AS TO ALLOW THE GOVERNING BODY OF A SPECIAL PURPOSE DISTRICT CREATED BY ACT OF THE GENERAL ASSEMBLY, WHICH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Pr="00AD3BF3">
        <w:noBreakHyphen/>
        <w:t>11</w:t>
      </w:r>
      <w:r w:rsidRPr="00AD3BF3">
        <w:noBreakHyphen/>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3B3E" w:rsidRDefault="005A3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2028.</w:t>
      </w:r>
      <w:r>
        <w:tab/>
        <w:t>(A)</w:t>
      </w:r>
      <w:r>
        <w:tab/>
        <w:t>Notwithstanding the provisions of this article, the assets and liabilities of a special purpose district that:</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 and the governing body of the county each pass by a supermajority of two</w:t>
      </w:r>
      <w:r>
        <w:noBreakHyphen/>
        <w:t>thirds vote of members present and voting resolutions that transfer the special purpose district</w:t>
      </w:r>
      <w:r w:rsidRPr="0099354B">
        <w:t>’</w:t>
      </w:r>
      <w:r>
        <w:t>s assets and liabilities to the governing body of the county in which the special purpose district is located.  The governing body of the special purpose district must hold a public hearing prior to the passage by a supermajority of two</w:t>
      </w:r>
      <w:r>
        <w:noBreakHyphen/>
        <w:t>thirds vote of the resolutions by the governing body of the special purpose district and the governing body of the county.  The provisions of this section are applicable only if the governing body of the county also adopts a resolution agreeing to follow the provisions of Section 6</w:t>
      </w:r>
      <w:r>
        <w:noBreakHyphen/>
        <w:t>11</w:t>
      </w:r>
      <w:r>
        <w:noBreakHyphen/>
        <w:t>2140.</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noBreakHyphen/>
        <w:t>1</w:t>
      </w:r>
      <w:r>
        <w:noBreakHyphen/>
        <w:t>320 for a county, any millage for operating purposes imposed by the dissolved special purpose district is considered to be imposed by the county.</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do not apply to a special purpose district that provides both recreational and aging services.</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66245">
        <w:rPr>
          <w:szCs w:val="28"/>
          <w:u w:color="000000" w:themeColor="text1"/>
        </w:rPr>
        <w:t>The provisions of this section expire two years from the effective date of this act.</w:t>
      </w:r>
      <w:r>
        <w:t>”</w:t>
      </w: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3B3E" w:rsidRDefault="005A3B3E" w:rsidP="007C4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5A3B3E" w:rsidRDefault="005A3B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BFF" w:rsidRDefault="00294BFF" w:rsidP="005A3B3E">
      <w:pPr>
        <w:pStyle w:val="BillDots"/>
      </w:pPr>
    </w:p>
    <w:sectPr w:rsidR="00294BFF" w:rsidSect="00870AC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BD0" w:rsidRDefault="004F7BD0" w:rsidP="009F0C77">
      <w:r>
        <w:separator/>
      </w:r>
    </w:p>
  </w:endnote>
  <w:endnote w:type="continuationSeparator" w:id="0">
    <w:p w:rsidR="004F7BD0" w:rsidRDefault="004F7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9DEA9F-DE9F-4EAF-89F3-F9B50849247A}"/>
    <w:embedBold r:id="rId2" w:fontKey="{C5520E58-33E7-47D7-882C-43C07E6465A2}"/>
  </w:font>
  <w:font w:name="Calibri">
    <w:panose1 w:val="020F0502020204030204"/>
    <w:charset w:val="00"/>
    <w:family w:val="swiss"/>
    <w:pitch w:val="variable"/>
    <w:sig w:usb0="E10002FF" w:usb1="4000ACFF" w:usb2="00000009" w:usb3="00000000" w:csb0="0000019F" w:csb1="00000000"/>
    <w:embedRegular r:id="rId3" w:fontKey="{D9CD10DA-372F-47FE-8928-547147AB3E3D}"/>
  </w:font>
  <w:font w:name="Tahoma">
    <w:panose1 w:val="020B0604030504040204"/>
    <w:charset w:val="00"/>
    <w:family w:val="swiss"/>
    <w:pitch w:val="variable"/>
    <w:sig w:usb0="21002A87" w:usb1="80000000" w:usb2="00000008" w:usb3="00000000" w:csb0="000101FF" w:csb1="00000000"/>
    <w:embedRegular r:id="rId4" w:fontKey="{590B68A5-32A9-4E14-8D5D-CFCD2D932DF4}"/>
  </w:font>
  <w:font w:name="Cambria">
    <w:panose1 w:val="02040503050406030204"/>
    <w:charset w:val="00"/>
    <w:family w:val="roman"/>
    <w:pitch w:val="variable"/>
    <w:sig w:usb0="E00002FF" w:usb1="400004FF" w:usb2="00000000" w:usb3="00000000" w:csb0="0000019F" w:csb1="00000000"/>
    <w:embedRegular r:id="rId5" w:fontKey="{1EE3AAF3-6071-47A0-BE5A-F4224505FB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3E" w:rsidRPr="00294BFF" w:rsidRDefault="005A3B3E" w:rsidP="00294BFF">
    <w:pPr>
      <w:pStyle w:val="Footer"/>
      <w:tabs>
        <w:tab w:val="clear" w:pos="4680"/>
        <w:tab w:val="clear" w:pos="9360"/>
        <w:tab w:val="center" w:pos="2995"/>
      </w:tabs>
      <w:spacing w:before="120"/>
    </w:pPr>
    <w:r>
      <w:t>[3268-</w:t>
    </w:r>
    <w:r w:rsidR="00952403">
      <w:fldChar w:fldCharType="begin"/>
    </w:r>
    <w:r w:rsidR="00952403">
      <w:instrText xml:space="preserve"> PAGE  \* MERGEFORMAT </w:instrText>
    </w:r>
    <w:r w:rsidR="00952403">
      <w:fldChar w:fldCharType="separate"/>
    </w:r>
    <w:r w:rsidR="00CE2029">
      <w:rPr>
        <w:noProof/>
      </w:rPr>
      <w:t>1</w:t>
    </w:r>
    <w:r w:rsidR="0095240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ACB" w:rsidRPr="00294BFF" w:rsidRDefault="005A3B3E" w:rsidP="00294BFF">
    <w:pPr>
      <w:pStyle w:val="Footer"/>
      <w:tabs>
        <w:tab w:val="clear" w:pos="4680"/>
        <w:tab w:val="clear" w:pos="9360"/>
        <w:tab w:val="center" w:pos="2995"/>
      </w:tabs>
      <w:spacing w:before="120"/>
    </w:pPr>
    <w:r>
      <w:t>[3268]</w:t>
    </w:r>
    <w:r>
      <w:tab/>
    </w:r>
    <w:r w:rsidR="006D0B2E">
      <w:fldChar w:fldCharType="begin"/>
    </w:r>
    <w:r>
      <w:instrText xml:space="preserve"> PAGE  \* MERGEFORMAT </w:instrText>
    </w:r>
    <w:r w:rsidR="006D0B2E">
      <w:fldChar w:fldCharType="separate"/>
    </w:r>
    <w:r w:rsidR="00CE2029">
      <w:rPr>
        <w:noProof/>
      </w:rPr>
      <w:t>1</w:t>
    </w:r>
    <w:r w:rsidR="006D0B2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BD0" w:rsidRDefault="004F7BD0" w:rsidP="009F0C77">
      <w:r>
        <w:separator/>
      </w:r>
    </w:p>
  </w:footnote>
  <w:footnote w:type="continuationSeparator" w:id="0">
    <w:p w:rsidR="004F7BD0" w:rsidRDefault="004F7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88ZW13"/>
    <w:docVar w:name="CoverBillType" w:val="b"/>
    <w:docVar w:name="docpath" w:val="L:\Council\bills\GGS\22488ZW13.DOCX"/>
    <w:docVar w:name="dvBillNumber" w:val="3268"/>
    <w:docVar w:name="dvBillNumberPrefix" w:val="H. "/>
    <w:docVar w:name="dvOriginalBody" w:val="House"/>
    <w:docVar w:name="dvSteno" w:val="GGS"/>
    <w:docVar w:name="NameofBody" w:val="h"/>
    <w:docVar w:name="vgroup2" w:val="Council"/>
  </w:docVars>
  <w:rsids>
    <w:rsidRoot w:val="00676776"/>
    <w:rsid w:val="00011869"/>
    <w:rsid w:val="00017828"/>
    <w:rsid w:val="00022368"/>
    <w:rsid w:val="000A5C57"/>
    <w:rsid w:val="000E1785"/>
    <w:rsid w:val="000F40FA"/>
    <w:rsid w:val="0010776B"/>
    <w:rsid w:val="00133E66"/>
    <w:rsid w:val="001435A3"/>
    <w:rsid w:val="0014383F"/>
    <w:rsid w:val="001500D5"/>
    <w:rsid w:val="001D08F2"/>
    <w:rsid w:val="001D525B"/>
    <w:rsid w:val="001D7F4F"/>
    <w:rsid w:val="00227579"/>
    <w:rsid w:val="002321B6"/>
    <w:rsid w:val="0023621B"/>
    <w:rsid w:val="00250967"/>
    <w:rsid w:val="002543C8"/>
    <w:rsid w:val="00271AD5"/>
    <w:rsid w:val="00284AAE"/>
    <w:rsid w:val="002915D6"/>
    <w:rsid w:val="00294BFF"/>
    <w:rsid w:val="002E2DAF"/>
    <w:rsid w:val="002E5912"/>
    <w:rsid w:val="00301B21"/>
    <w:rsid w:val="00311BDD"/>
    <w:rsid w:val="0031698B"/>
    <w:rsid w:val="00325348"/>
    <w:rsid w:val="0032732C"/>
    <w:rsid w:val="00336AD0"/>
    <w:rsid w:val="003509D4"/>
    <w:rsid w:val="0037079A"/>
    <w:rsid w:val="003D01E8"/>
    <w:rsid w:val="003E5288"/>
    <w:rsid w:val="003F6D79"/>
    <w:rsid w:val="0041760A"/>
    <w:rsid w:val="00417C01"/>
    <w:rsid w:val="004809EE"/>
    <w:rsid w:val="004921EC"/>
    <w:rsid w:val="004B6AE2"/>
    <w:rsid w:val="004E7D54"/>
    <w:rsid w:val="004F6E0D"/>
    <w:rsid w:val="004F7BD0"/>
    <w:rsid w:val="005167E1"/>
    <w:rsid w:val="005273C6"/>
    <w:rsid w:val="00530A69"/>
    <w:rsid w:val="00545593"/>
    <w:rsid w:val="00577C6C"/>
    <w:rsid w:val="005A3B3E"/>
    <w:rsid w:val="005B5581"/>
    <w:rsid w:val="005C2FE2"/>
    <w:rsid w:val="005E2BC9"/>
    <w:rsid w:val="005E642F"/>
    <w:rsid w:val="00605102"/>
    <w:rsid w:val="006215AA"/>
    <w:rsid w:val="00676776"/>
    <w:rsid w:val="006913C9"/>
    <w:rsid w:val="0069470D"/>
    <w:rsid w:val="006D0B2E"/>
    <w:rsid w:val="00700C87"/>
    <w:rsid w:val="00705B26"/>
    <w:rsid w:val="007148CA"/>
    <w:rsid w:val="00734F00"/>
    <w:rsid w:val="007A5429"/>
    <w:rsid w:val="007A70AE"/>
    <w:rsid w:val="007C4564"/>
    <w:rsid w:val="008362E8"/>
    <w:rsid w:val="008A1768"/>
    <w:rsid w:val="008C6730"/>
    <w:rsid w:val="008F0F33"/>
    <w:rsid w:val="008F4429"/>
    <w:rsid w:val="0094021A"/>
    <w:rsid w:val="00941F7D"/>
    <w:rsid w:val="00952403"/>
    <w:rsid w:val="0099354B"/>
    <w:rsid w:val="00993949"/>
    <w:rsid w:val="009A09FE"/>
    <w:rsid w:val="009B407C"/>
    <w:rsid w:val="009B44AF"/>
    <w:rsid w:val="009C6A0B"/>
    <w:rsid w:val="009F0C77"/>
    <w:rsid w:val="009F4DD1"/>
    <w:rsid w:val="00A41684"/>
    <w:rsid w:val="00A64998"/>
    <w:rsid w:val="00A64E80"/>
    <w:rsid w:val="00A72BCD"/>
    <w:rsid w:val="00A741D9"/>
    <w:rsid w:val="00A833AB"/>
    <w:rsid w:val="00A95947"/>
    <w:rsid w:val="00A9741D"/>
    <w:rsid w:val="00AD3BF3"/>
    <w:rsid w:val="00AD4B17"/>
    <w:rsid w:val="00B021FA"/>
    <w:rsid w:val="00B412D4"/>
    <w:rsid w:val="00B41D70"/>
    <w:rsid w:val="00B565EA"/>
    <w:rsid w:val="00B937AD"/>
    <w:rsid w:val="00B957A4"/>
    <w:rsid w:val="00BE3C22"/>
    <w:rsid w:val="00C0345E"/>
    <w:rsid w:val="00C3483A"/>
    <w:rsid w:val="00C507CF"/>
    <w:rsid w:val="00C50E53"/>
    <w:rsid w:val="00C70B4A"/>
    <w:rsid w:val="00C74E9D"/>
    <w:rsid w:val="00C82FD3"/>
    <w:rsid w:val="00C85D58"/>
    <w:rsid w:val="00C92819"/>
    <w:rsid w:val="00CC6B7B"/>
    <w:rsid w:val="00CD2089"/>
    <w:rsid w:val="00CE2029"/>
    <w:rsid w:val="00D11A86"/>
    <w:rsid w:val="00D73A67"/>
    <w:rsid w:val="00D80A41"/>
    <w:rsid w:val="00D970A9"/>
    <w:rsid w:val="00DA0F55"/>
    <w:rsid w:val="00DC72BC"/>
    <w:rsid w:val="00DE3293"/>
    <w:rsid w:val="00DF3845"/>
    <w:rsid w:val="00DF4661"/>
    <w:rsid w:val="00E12C99"/>
    <w:rsid w:val="00E16543"/>
    <w:rsid w:val="00E41911"/>
    <w:rsid w:val="00E92EEF"/>
    <w:rsid w:val="00E97162"/>
    <w:rsid w:val="00EC0242"/>
    <w:rsid w:val="00F24442"/>
    <w:rsid w:val="00F50AE3"/>
    <w:rsid w:val="00F67CF1"/>
    <w:rsid w:val="00F840F0"/>
    <w:rsid w:val="00FA6CED"/>
    <w:rsid w:val="00FB0D0D"/>
    <w:rsid w:val="00FB43B4"/>
    <w:rsid w:val="00FD5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1D1706-DE22-4A01-9CFC-01FEFD4D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354B"/>
    <w:rPr>
      <w:rFonts w:ascii="Tahoma" w:hAnsi="Tahoma" w:cs="Tahoma"/>
      <w:sz w:val="16"/>
      <w:szCs w:val="16"/>
    </w:rPr>
  </w:style>
  <w:style w:type="character" w:customStyle="1" w:styleId="BalloonTextChar">
    <w:name w:val="Balloon Text Char"/>
    <w:basedOn w:val="DefaultParagraphFont"/>
    <w:link w:val="BalloonText"/>
    <w:uiPriority w:val="99"/>
    <w:semiHidden/>
    <w:rsid w:val="0099354B"/>
    <w:rPr>
      <w:rFonts w:ascii="Tahoma" w:eastAsia="Times New Roman" w:hAnsi="Tahoma" w:cs="Tahoma"/>
      <w:sz w:val="16"/>
      <w:szCs w:val="16"/>
    </w:rPr>
  </w:style>
  <w:style w:type="character" w:styleId="Hyperlink">
    <w:name w:val="Hyperlink"/>
    <w:basedOn w:val="DefaultParagraphFont"/>
    <w:uiPriority w:val="99"/>
    <w:unhideWhenUsed/>
    <w:rsid w:val="00EC02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13" Type="http://schemas.openxmlformats.org/officeDocument/2006/relationships/hyperlink" Target="file:///h:\HJ%20Archive\2013\04-17-13.docx" TargetMode="External"/><Relationship Id="rId18" Type="http://schemas.openxmlformats.org/officeDocument/2006/relationships/hyperlink" Target="file:///h:\SJ%20Archive\2013\04-23-13.docx" TargetMode="External"/><Relationship Id="rId3" Type="http://schemas.openxmlformats.org/officeDocument/2006/relationships/settings" Target="settings.xml"/><Relationship Id="rId21" Type="http://schemas.openxmlformats.org/officeDocument/2006/relationships/hyperlink" Target="file:///p:\pprever\2013-14\3268_20130417.docx" TargetMode="External"/><Relationship Id="rId7" Type="http://schemas.openxmlformats.org/officeDocument/2006/relationships/hyperlink" Target="file:///h:\HJ%20Archive\2013\01-09-13.docx" TargetMode="External"/><Relationship Id="rId12" Type="http://schemas.openxmlformats.org/officeDocument/2006/relationships/hyperlink" Target="file:///h:\HJ%20Archive\2013\04-16-13.docx" TargetMode="External"/><Relationship Id="rId17" Type="http://schemas.openxmlformats.org/officeDocument/2006/relationships/hyperlink" Target="file:///h:\SJ%20Archive\2013\04-23-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3\04-18-13.docx" TargetMode="External"/><Relationship Id="rId20" Type="http://schemas.openxmlformats.org/officeDocument/2006/relationships/hyperlink" Target="file:///p:\pprever\2013-14\3268_201303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09-1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3\04-17-13.docx" TargetMode="External"/><Relationship Id="rId23" Type="http://schemas.openxmlformats.org/officeDocument/2006/relationships/footer" Target="footer2.xml"/><Relationship Id="rId10" Type="http://schemas.openxmlformats.org/officeDocument/2006/relationships/hyperlink" Target="file:///h:\HJ%20Archive\2013\03-20-13.docx" TargetMode="External"/><Relationship Id="rId19" Type="http://schemas.openxmlformats.org/officeDocument/2006/relationships/hyperlink" Target="file:///p:\pprever\2013-14\3268_20130109.docx" TargetMode="External"/><Relationship Id="rId4" Type="http://schemas.openxmlformats.org/officeDocument/2006/relationships/webSettings" Target="webSettings.xml"/><Relationship Id="rId9" Type="http://schemas.openxmlformats.org/officeDocument/2006/relationships/hyperlink" Target="file:///h:\HJ%20Archive\2013\03-06-13.docx" TargetMode="External"/><Relationship Id="rId14" Type="http://schemas.openxmlformats.org/officeDocument/2006/relationships/hyperlink" Target="file:///h:\HJ%20Archive\2013\04-17-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772E7-BADF-4036-A445-0EB71B86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3268: Special purpose district which provides recreational services - South Carolina Legislature Online</dc:title>
  <dc:creator>GloriaShackelford</dc:creator>
  <cp:lastModifiedBy>N Cumfer</cp:lastModifiedBy>
  <cp:revision>10</cp:revision>
  <cp:lastPrinted>2012-12-19T16:32:00Z</cp:lastPrinted>
  <dcterms:created xsi:type="dcterms:W3CDTF">2013-04-17T22:31:00Z</dcterms:created>
  <dcterms:modified xsi:type="dcterms:W3CDTF">2014-12-05T16:34:00Z</dcterms:modified>
</cp:coreProperties>
</file>