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CF0" w:rsidRDefault="00D72CF0" w:rsidP="00D72CF0">
      <w:pPr>
        <w:widowControl w:val="0"/>
        <w:jc w:val="center"/>
      </w:pPr>
      <w:r w:rsidRPr="00D72CF0">
        <w:rPr>
          <w:b/>
        </w:rPr>
        <w:t>South Carolina General Assembly</w:t>
      </w:r>
    </w:p>
    <w:p w:rsidR="00D72CF0" w:rsidRDefault="00D72CF0" w:rsidP="00D72CF0">
      <w:pPr>
        <w:widowControl w:val="0"/>
        <w:jc w:val="center"/>
      </w:pPr>
      <w:r>
        <w:t>120th Session, 2013-2014</w:t>
      </w:r>
    </w:p>
    <w:p w:rsidR="00D72CF0" w:rsidRDefault="00D72CF0" w:rsidP="00D72CF0">
      <w:pPr>
        <w:widowControl w:val="0"/>
        <w:jc w:val="left"/>
      </w:pPr>
    </w:p>
    <w:p w:rsidR="00D72CF0" w:rsidRDefault="00D72CF0" w:rsidP="00D72CF0">
      <w:pPr>
        <w:widowControl w:val="0"/>
        <w:jc w:val="left"/>
        <w:rPr>
          <w:b/>
        </w:rPr>
      </w:pPr>
      <w:r w:rsidRPr="00D72CF0">
        <w:rPr>
          <w:b/>
        </w:rPr>
        <w:t>H. 3307</w:t>
      </w:r>
    </w:p>
    <w:p w:rsidR="00D72CF0" w:rsidRDefault="00D72CF0" w:rsidP="00D72CF0">
      <w:pPr>
        <w:widowControl w:val="0"/>
        <w:jc w:val="left"/>
        <w:rPr>
          <w:b/>
        </w:rPr>
      </w:pPr>
    </w:p>
    <w:p w:rsidR="00D72CF0" w:rsidRDefault="00D72CF0" w:rsidP="00D72CF0">
      <w:pPr>
        <w:widowControl w:val="0"/>
        <w:jc w:val="left"/>
      </w:pPr>
      <w:r w:rsidRPr="00D72CF0">
        <w:rPr>
          <w:b/>
        </w:rPr>
        <w:t>STATUS INFORMATION</w:t>
      </w:r>
    </w:p>
    <w:p w:rsidR="00D72CF0" w:rsidRDefault="00D72CF0" w:rsidP="00D72CF0">
      <w:pPr>
        <w:widowControl w:val="0"/>
        <w:jc w:val="left"/>
      </w:pPr>
    </w:p>
    <w:p w:rsidR="00D72CF0" w:rsidRDefault="00D72CF0" w:rsidP="00D72CF0">
      <w:pPr>
        <w:widowControl w:val="0"/>
        <w:jc w:val="left"/>
      </w:pPr>
      <w:r>
        <w:t>House Resolution</w:t>
      </w:r>
    </w:p>
    <w:p w:rsidR="00D72CF0" w:rsidRDefault="00D72CF0" w:rsidP="00D72CF0">
      <w:pPr>
        <w:widowControl w:val="0"/>
        <w:jc w:val="left"/>
      </w:pPr>
      <w:r>
        <w:t>Sponsors: Rep. Hart</w:t>
      </w:r>
    </w:p>
    <w:p w:rsidR="00D72CF0" w:rsidRDefault="00D72CF0" w:rsidP="00D72CF0">
      <w:pPr>
        <w:widowControl w:val="0"/>
        <w:jc w:val="left"/>
      </w:pPr>
      <w:r>
        <w:t>Document Path: l:\council\bills\ms\7074ahb13.docx</w:t>
      </w:r>
    </w:p>
    <w:p w:rsidR="00D72CF0" w:rsidRDefault="00D72CF0" w:rsidP="00D72CF0">
      <w:pPr>
        <w:widowControl w:val="0"/>
        <w:jc w:val="left"/>
      </w:pPr>
    </w:p>
    <w:p w:rsidR="00D72CF0" w:rsidRDefault="00D72CF0" w:rsidP="00D72CF0">
      <w:pPr>
        <w:widowControl w:val="0"/>
        <w:jc w:val="left"/>
      </w:pPr>
      <w:r>
        <w:t>Introduced in the House on January 15, 2013</w:t>
      </w:r>
    </w:p>
    <w:p w:rsidR="00D72CF0" w:rsidRDefault="00D72CF0" w:rsidP="00D72CF0">
      <w:pPr>
        <w:widowControl w:val="0"/>
        <w:jc w:val="left"/>
      </w:pPr>
      <w:r>
        <w:t xml:space="preserve">Currently residing in the House Committee on </w:t>
      </w:r>
      <w:r w:rsidRPr="00D72CF0">
        <w:rPr>
          <w:b/>
        </w:rPr>
        <w:t>Rules</w:t>
      </w:r>
    </w:p>
    <w:p w:rsidR="00D72CF0" w:rsidRDefault="00D72CF0" w:rsidP="00D72CF0">
      <w:pPr>
        <w:widowControl w:val="0"/>
        <w:jc w:val="left"/>
      </w:pPr>
    </w:p>
    <w:p w:rsidR="00D72CF0" w:rsidRDefault="00D72CF0" w:rsidP="00D72CF0">
      <w:pPr>
        <w:widowControl w:val="0"/>
        <w:jc w:val="left"/>
      </w:pPr>
      <w:r>
        <w:t xml:space="preserve">Summary: </w:t>
      </w:r>
      <w:r w:rsidR="00F64BFE">
        <w:t>Rules of the House of Representatives</w:t>
      </w:r>
    </w:p>
    <w:p w:rsidR="00D72CF0" w:rsidRDefault="00D72CF0" w:rsidP="00D72CF0">
      <w:pPr>
        <w:widowControl w:val="0"/>
        <w:jc w:val="left"/>
      </w:pPr>
    </w:p>
    <w:p w:rsidR="00D72CF0" w:rsidRDefault="00D72CF0" w:rsidP="00D72CF0">
      <w:pPr>
        <w:widowControl w:val="0"/>
        <w:jc w:val="left"/>
      </w:pPr>
    </w:p>
    <w:p w:rsidR="00D72CF0" w:rsidRDefault="00D72CF0" w:rsidP="00D72CF0">
      <w:pPr>
        <w:widowControl w:val="0"/>
        <w:tabs>
          <w:tab w:val="center" w:pos="590"/>
          <w:tab w:val="center" w:pos="1440"/>
          <w:tab w:val="left" w:pos="1872"/>
          <w:tab w:val="left" w:pos="9187"/>
        </w:tabs>
        <w:jc w:val="left"/>
      </w:pPr>
      <w:r w:rsidRPr="00D72CF0">
        <w:rPr>
          <w:b/>
        </w:rPr>
        <w:t>HISTORY OF LEGISLATIVE ACTIONS</w:t>
      </w:r>
    </w:p>
    <w:p w:rsidR="00D72CF0" w:rsidRDefault="00D72CF0" w:rsidP="00D72CF0">
      <w:pPr>
        <w:widowControl w:val="0"/>
        <w:tabs>
          <w:tab w:val="center" w:pos="590"/>
          <w:tab w:val="center" w:pos="1440"/>
          <w:tab w:val="left" w:pos="1872"/>
          <w:tab w:val="left" w:pos="9187"/>
        </w:tabs>
        <w:jc w:val="left"/>
      </w:pPr>
    </w:p>
    <w:p w:rsidR="00D72CF0" w:rsidRPr="00D72CF0" w:rsidRDefault="00D72CF0" w:rsidP="00D72CF0">
      <w:pPr>
        <w:widowControl w:val="0"/>
        <w:tabs>
          <w:tab w:val="center" w:pos="590"/>
          <w:tab w:val="center" w:pos="1440"/>
          <w:tab w:val="left" w:pos="1872"/>
          <w:tab w:val="left" w:pos="9187"/>
        </w:tabs>
        <w:jc w:val="left"/>
      </w:pPr>
      <w:r w:rsidRPr="00D72CF0">
        <w:rPr>
          <w:u w:val="single"/>
        </w:rPr>
        <w:tab/>
        <w:t>Date</w:t>
      </w:r>
      <w:r w:rsidRPr="00D72CF0">
        <w:rPr>
          <w:u w:val="single"/>
        </w:rPr>
        <w:tab/>
        <w:t>Body</w:t>
      </w:r>
      <w:r w:rsidRPr="00D72CF0">
        <w:rPr>
          <w:u w:val="single"/>
        </w:rPr>
        <w:tab/>
        <w:t>Action Description with journal page number</w:t>
      </w:r>
      <w:r w:rsidRPr="00D72CF0">
        <w:rPr>
          <w:u w:val="single"/>
        </w:rPr>
        <w:tab/>
      </w:r>
      <w:bookmarkStart w:id="0" w:name="_GoBack"/>
      <w:bookmarkEnd w:id="0"/>
    </w:p>
    <w:p w:rsidR="00564E07" w:rsidRDefault="00564E07" w:rsidP="00564E07">
      <w:pPr>
        <w:widowControl w:val="0"/>
        <w:tabs>
          <w:tab w:val="right" w:pos="1008"/>
          <w:tab w:val="left" w:pos="1152"/>
          <w:tab w:val="left" w:pos="1872"/>
          <w:tab w:val="left" w:pos="9187"/>
        </w:tabs>
        <w:ind w:left="2088" w:hanging="2088"/>
        <w:jc w:val="left"/>
      </w:pPr>
      <w:r>
        <w:tab/>
        <w:t>1/15/2013</w:t>
      </w:r>
      <w:r>
        <w:tab/>
        <w:t>House</w:t>
      </w:r>
      <w:r>
        <w:tab/>
      </w:r>
      <w:r w:rsidRPr="00DF02DB">
        <w:t>Introduced (</w:t>
      </w:r>
      <w:hyperlink r:id="rId7" w:history="1">
        <w:r w:rsidRPr="00DF02DB">
          <w:rPr>
            <w:rStyle w:val="Hyperlink"/>
          </w:rPr>
          <w:t>House Journal</w:t>
        </w:r>
        <w:r w:rsidRPr="00DF02DB">
          <w:rPr>
            <w:rStyle w:val="Hyperlink"/>
          </w:rPr>
          <w:noBreakHyphen/>
          <w:t>page 5</w:t>
        </w:r>
      </w:hyperlink>
      <w:r w:rsidRPr="00DF02DB">
        <w:t>)</w:t>
      </w:r>
    </w:p>
    <w:p w:rsidR="00564E07" w:rsidRDefault="00564E07" w:rsidP="00564E07">
      <w:pPr>
        <w:widowControl w:val="0"/>
        <w:tabs>
          <w:tab w:val="right" w:pos="1008"/>
          <w:tab w:val="left" w:pos="1152"/>
          <w:tab w:val="left" w:pos="1872"/>
          <w:tab w:val="left" w:pos="9187"/>
        </w:tabs>
        <w:ind w:left="2088" w:hanging="2088"/>
        <w:jc w:val="left"/>
      </w:pPr>
      <w:r>
        <w:tab/>
        <w:t>1/15/2013</w:t>
      </w:r>
      <w:r>
        <w:tab/>
        <w:t>House</w:t>
      </w:r>
      <w:r>
        <w:tab/>
      </w:r>
      <w:r w:rsidRPr="00DF02DB">
        <w:t xml:space="preserve">Referred to Committee on </w:t>
      </w:r>
      <w:r w:rsidRPr="00DF02DB">
        <w:rPr>
          <w:b/>
        </w:rPr>
        <w:t>Rules</w:t>
      </w:r>
      <w:r w:rsidRPr="00DF02DB">
        <w:t xml:space="preserve"> (</w:t>
      </w:r>
      <w:hyperlink r:id="rId8" w:history="1">
        <w:r w:rsidRPr="00DF02DB">
          <w:rPr>
            <w:rStyle w:val="Hyperlink"/>
          </w:rPr>
          <w:t>House Journal</w:t>
        </w:r>
        <w:r w:rsidRPr="00DF02DB">
          <w:rPr>
            <w:rStyle w:val="Hyperlink"/>
          </w:rPr>
          <w:noBreakHyphen/>
          <w:t>page 5</w:t>
        </w:r>
      </w:hyperlink>
      <w:r w:rsidRPr="00DF02DB">
        <w:t>)</w:t>
      </w:r>
    </w:p>
    <w:p w:rsidR="00564E07" w:rsidRDefault="00564E07" w:rsidP="00564E07">
      <w:pPr>
        <w:widowControl w:val="0"/>
        <w:tabs>
          <w:tab w:val="right" w:pos="1008"/>
          <w:tab w:val="left" w:pos="1152"/>
          <w:tab w:val="left" w:pos="1872"/>
          <w:tab w:val="left" w:pos="9187"/>
        </w:tabs>
        <w:ind w:left="2088" w:hanging="2088"/>
        <w:jc w:val="left"/>
      </w:pPr>
    </w:p>
    <w:p w:rsidR="00D72CF0" w:rsidRPr="00D72CF0" w:rsidRDefault="00D72CF0" w:rsidP="00D72CF0">
      <w:pPr>
        <w:widowControl w:val="0"/>
        <w:tabs>
          <w:tab w:val="right" w:pos="1008"/>
          <w:tab w:val="left" w:pos="1152"/>
          <w:tab w:val="left" w:pos="1872"/>
          <w:tab w:val="left" w:pos="9187"/>
        </w:tabs>
        <w:ind w:left="2088" w:hanging="2088"/>
        <w:jc w:val="left"/>
      </w:pPr>
    </w:p>
    <w:p w:rsidR="00D72CF0" w:rsidRDefault="00D72CF0" w:rsidP="00D72CF0">
      <w:pPr>
        <w:widowControl w:val="0"/>
        <w:jc w:val="left"/>
      </w:pPr>
      <w:r w:rsidRPr="00D72CF0">
        <w:rPr>
          <w:b/>
        </w:rPr>
        <w:t>VERSIONS OF THIS BILL</w:t>
      </w:r>
    </w:p>
    <w:p w:rsidR="00D72CF0" w:rsidRDefault="00D72CF0" w:rsidP="00D72CF0">
      <w:pPr>
        <w:widowControl w:val="0"/>
        <w:jc w:val="left"/>
      </w:pPr>
    </w:p>
    <w:p w:rsidR="00D72CF0" w:rsidRDefault="008E2306" w:rsidP="00D72CF0">
      <w:pPr>
        <w:widowControl w:val="0"/>
        <w:jc w:val="left"/>
      </w:pPr>
      <w:hyperlink r:id="rId9" w:history="1">
        <w:r w:rsidR="00D72CF0">
          <w:rPr>
            <w:rStyle w:val="Hyperlink"/>
          </w:rPr>
          <w:t>1/15/2013</w:t>
        </w:r>
      </w:hyperlink>
    </w:p>
    <w:p w:rsidR="00D72CF0" w:rsidRDefault="00D72CF0" w:rsidP="00D72CF0"/>
    <w:p w:rsidR="00D72CF0" w:rsidRDefault="00D72CF0" w:rsidP="00D72CF0">
      <w:pPr>
        <w:sectPr w:rsidR="00D72CF0" w:rsidSect="00D72CF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4E8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38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RULE 10 OF THE RULES OF THE HOUSE OF REPRESENTATIVES BY ADDING RULE 10.12 SO AS TO PROVIDE THAT FOR EVERY LEGISLATIVE DAY THE HOUSE OF REPRESENTATIVES DOES NOT ADDRESS CERTAIN ISSUES, THE MEMBERS OF THE HOUSE OF REPRESENTATIVES SHALL FORFEIT ONE DAY OF SUBSISTENCE ALLOWANCE.</w:t>
      </w:r>
    </w:p>
    <w:p w:rsidR="00224E8E" w:rsidRDefault="00224E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4E8E" w:rsidRDefault="00224E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5385E" w:rsidRDefault="004538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85E" w:rsidRDefault="0045385E" w:rsidP="0045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 of the Rules of the House of Representatives is amended by adding:</w:t>
      </w:r>
    </w:p>
    <w:p w:rsidR="0045385E" w:rsidRDefault="0045385E" w:rsidP="0045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85E" w:rsidRDefault="0045385E" w:rsidP="0045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b/>
        </w:rPr>
        <w:t>10.12</w:t>
      </w:r>
      <w:r>
        <w:tab/>
        <w:t>(A)</w:t>
      </w:r>
      <w:r>
        <w:tab/>
        <w:t>For each legislative day the House of Representatives does not address issues relating to job creation, unemployment, or economic development, the members of the House of Representatives shall forfeit one day of subsistence allowance.</w:t>
      </w:r>
    </w:p>
    <w:p w:rsidR="0045385E" w:rsidRDefault="0045385E" w:rsidP="0045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Addressing one of the issues referenced in subsection (A) of this rule qualifies to avoid the forfeiture.</w:t>
      </w:r>
    </w:p>
    <w:p w:rsidR="0045385E" w:rsidRPr="00BD7FF7" w:rsidRDefault="0045385E" w:rsidP="0045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Speaker of the House of Representatives strictly shall enforce the provisions of this rule.”</w:t>
      </w:r>
    </w:p>
    <w:p w:rsidR="00C2335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3352" w:rsidRDefault="00C23352" w:rsidP="00D72CF0">
      <w:pPr>
        <w:suppressAutoHyphens/>
      </w:pPr>
    </w:p>
    <w:sectPr w:rsidR="00C23352" w:rsidSect="00D72CF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E8E" w:rsidRDefault="00224E8E" w:rsidP="009F0C77">
      <w:r>
        <w:separator/>
      </w:r>
    </w:p>
  </w:endnote>
  <w:endnote w:type="continuationSeparator" w:id="0">
    <w:p w:rsidR="00224E8E" w:rsidRDefault="00224E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342F27-E5E7-436E-BE54-6AF5916EDADD}"/>
    <w:embedBold r:id="rId2" w:fontKey="{B031CFD3-79B8-4659-822B-7B5D1CD0776C}"/>
  </w:font>
  <w:font w:name="Calibri">
    <w:panose1 w:val="020F0502020204030204"/>
    <w:charset w:val="00"/>
    <w:family w:val="swiss"/>
    <w:pitch w:val="variable"/>
    <w:sig w:usb0="E10002FF" w:usb1="4000ACFF" w:usb2="00000009" w:usb3="00000000" w:csb0="0000019F" w:csb1="00000000"/>
    <w:embedRegular r:id="rId3" w:fontKey="{2B2917D6-DED7-4382-847F-17BE67DE4D2B}"/>
  </w:font>
  <w:font w:name="Cambria">
    <w:panose1 w:val="02040503050406030204"/>
    <w:charset w:val="00"/>
    <w:family w:val="roman"/>
    <w:pitch w:val="variable"/>
    <w:sig w:usb0="E00002FF" w:usb1="400004FF" w:usb2="00000000" w:usb3="00000000" w:csb0="0000019F" w:csb1="00000000"/>
    <w:embedRegular r:id="rId4" w:fontKey="{275B6324-CD1F-4D87-A654-BF2E5514B8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CF0" w:rsidRPr="00C23352" w:rsidRDefault="00D72CF0" w:rsidP="00C23352">
    <w:pPr>
      <w:pStyle w:val="Footer"/>
      <w:tabs>
        <w:tab w:val="clear" w:pos="4680"/>
        <w:tab w:val="clear" w:pos="9360"/>
        <w:tab w:val="center" w:pos="2995"/>
      </w:tabs>
      <w:spacing w:before="120"/>
    </w:pPr>
    <w:r>
      <w:t>[3307]</w:t>
    </w:r>
    <w:r>
      <w:tab/>
    </w:r>
    <w:r w:rsidR="00684EF9">
      <w:fldChar w:fldCharType="begin"/>
    </w:r>
    <w:r w:rsidR="00684EF9">
      <w:instrText xml:space="preserve"> PAGE  \* MERGEFORMAT </w:instrText>
    </w:r>
    <w:r w:rsidR="00684EF9">
      <w:fldChar w:fldCharType="separate"/>
    </w:r>
    <w:r w:rsidR="008E2306">
      <w:rPr>
        <w:noProof/>
      </w:rPr>
      <w:t>1</w:t>
    </w:r>
    <w:r w:rsidR="00684EF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E8E" w:rsidRDefault="00224E8E" w:rsidP="009F0C77">
      <w:r>
        <w:separator/>
      </w:r>
    </w:p>
  </w:footnote>
  <w:footnote w:type="continuationSeparator" w:id="0">
    <w:p w:rsidR="00224E8E" w:rsidRDefault="00224E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74AHB13"/>
    <w:docVar w:name="CoverBillType" w:val="r"/>
    <w:docVar w:name="docpath" w:val="L:\Council\bills\MS\7074AHB13.DOCX"/>
    <w:docVar w:name="dvBillNumber" w:val="3307"/>
    <w:docVar w:name="dvBillNumberPrefix" w:val="H. "/>
    <w:docVar w:name="dvOriginalBody" w:val="House"/>
    <w:docVar w:name="dvSteno" w:val="MS"/>
    <w:docVar w:name="NameofBody" w:val="h"/>
    <w:docVar w:name="vgroup2" w:val="Council"/>
  </w:docVars>
  <w:rsids>
    <w:rsidRoot w:val="003E2116"/>
    <w:rsid w:val="00011869"/>
    <w:rsid w:val="000E1785"/>
    <w:rsid w:val="000F40FA"/>
    <w:rsid w:val="0010776B"/>
    <w:rsid w:val="00133E66"/>
    <w:rsid w:val="0014149E"/>
    <w:rsid w:val="001435A3"/>
    <w:rsid w:val="00191163"/>
    <w:rsid w:val="001A2320"/>
    <w:rsid w:val="001D08F2"/>
    <w:rsid w:val="001D525B"/>
    <w:rsid w:val="001D7F4F"/>
    <w:rsid w:val="00201615"/>
    <w:rsid w:val="00205890"/>
    <w:rsid w:val="00224E8E"/>
    <w:rsid w:val="002321B6"/>
    <w:rsid w:val="00250967"/>
    <w:rsid w:val="002543C8"/>
    <w:rsid w:val="00284AAE"/>
    <w:rsid w:val="002E5912"/>
    <w:rsid w:val="00301B21"/>
    <w:rsid w:val="00325348"/>
    <w:rsid w:val="0032732C"/>
    <w:rsid w:val="00336AD0"/>
    <w:rsid w:val="0037079A"/>
    <w:rsid w:val="003D01E8"/>
    <w:rsid w:val="003E2116"/>
    <w:rsid w:val="003E5288"/>
    <w:rsid w:val="003F6D79"/>
    <w:rsid w:val="0041760A"/>
    <w:rsid w:val="00417C01"/>
    <w:rsid w:val="0045385E"/>
    <w:rsid w:val="004809EE"/>
    <w:rsid w:val="004E6F8F"/>
    <w:rsid w:val="004E7D54"/>
    <w:rsid w:val="005273C6"/>
    <w:rsid w:val="00530A69"/>
    <w:rsid w:val="00545593"/>
    <w:rsid w:val="00564E07"/>
    <w:rsid w:val="00577C6C"/>
    <w:rsid w:val="005C2FE2"/>
    <w:rsid w:val="005E2BC9"/>
    <w:rsid w:val="00605102"/>
    <w:rsid w:val="006215AA"/>
    <w:rsid w:val="00684EF9"/>
    <w:rsid w:val="006913C9"/>
    <w:rsid w:val="0069470D"/>
    <w:rsid w:val="00734F00"/>
    <w:rsid w:val="007856CD"/>
    <w:rsid w:val="007A70AE"/>
    <w:rsid w:val="008362E8"/>
    <w:rsid w:val="008A1768"/>
    <w:rsid w:val="008E2306"/>
    <w:rsid w:val="008F0F33"/>
    <w:rsid w:val="008F4429"/>
    <w:rsid w:val="0094021A"/>
    <w:rsid w:val="009B44AF"/>
    <w:rsid w:val="009C42F8"/>
    <w:rsid w:val="009C6A0B"/>
    <w:rsid w:val="009F0C77"/>
    <w:rsid w:val="009F4DD1"/>
    <w:rsid w:val="00A41684"/>
    <w:rsid w:val="00A64E80"/>
    <w:rsid w:val="00A72BCD"/>
    <w:rsid w:val="00A741D9"/>
    <w:rsid w:val="00A833AB"/>
    <w:rsid w:val="00A9741D"/>
    <w:rsid w:val="00AD4B17"/>
    <w:rsid w:val="00B412D4"/>
    <w:rsid w:val="00BE3C22"/>
    <w:rsid w:val="00C0345E"/>
    <w:rsid w:val="00C23352"/>
    <w:rsid w:val="00C3483A"/>
    <w:rsid w:val="00C74E9D"/>
    <w:rsid w:val="00C82FD3"/>
    <w:rsid w:val="00C92819"/>
    <w:rsid w:val="00CC6B7B"/>
    <w:rsid w:val="00CD2089"/>
    <w:rsid w:val="00D72CF0"/>
    <w:rsid w:val="00D73A67"/>
    <w:rsid w:val="00D970A9"/>
    <w:rsid w:val="00DF3845"/>
    <w:rsid w:val="00DF7034"/>
    <w:rsid w:val="00E41911"/>
    <w:rsid w:val="00E92EEF"/>
    <w:rsid w:val="00F24442"/>
    <w:rsid w:val="00F50AE3"/>
    <w:rsid w:val="00F64BFE"/>
    <w:rsid w:val="00F67CF1"/>
    <w:rsid w:val="00F840F0"/>
    <w:rsid w:val="00FB0D0D"/>
    <w:rsid w:val="00FB42EB"/>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0AECADA-34FA-407F-BA0F-50C1F1F2B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72C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5-13.docx" TargetMode="External"/><Relationship Id="rId3" Type="http://schemas.openxmlformats.org/officeDocument/2006/relationships/settings" Target="settings.xml"/><Relationship Id="rId7" Type="http://schemas.openxmlformats.org/officeDocument/2006/relationships/hyperlink" Target="file:///h:\HJ%20Archive\2013\01-1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07_2013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95B2D-8D35-47C1-AFF9-80B6B299C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249</Words>
  <Characters>1423</Characters>
  <Application>Microsoft Office Word</Application>
  <DocSecurity>0</DocSecurity>
  <Lines>11</Lines>
  <Paragraphs>3</Paragraphs>
  <ScaleCrop>false</ScaleCrop>
  <Company>LPITS</Company>
  <LinksUpToDate>false</LinksUpToDate>
  <CharactersWithSpaces>1669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3307: Rules of the House of Representatives - South Carolina Legislature Online</dc:title>
  <dc:creator>MarthaSanders</dc:creator>
  <cp:lastModifiedBy>N Cumfer</cp:lastModifiedBy>
  <cp:revision>7</cp:revision>
  <cp:lastPrinted>2013-01-08T21:33:00Z</cp:lastPrinted>
  <dcterms:created xsi:type="dcterms:W3CDTF">2013-01-15T17:16:00Z</dcterms:created>
  <dcterms:modified xsi:type="dcterms:W3CDTF">2014-12-05T16:35:00Z</dcterms:modified>
</cp:coreProperties>
</file>