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80C" w:rsidRDefault="007F180C" w:rsidP="007F180C">
      <w:pPr>
        <w:widowControl w:val="0"/>
        <w:jc w:val="center"/>
      </w:pPr>
      <w:r w:rsidRPr="007F180C">
        <w:rPr>
          <w:b/>
        </w:rPr>
        <w:t>South Carolina General Assembly</w:t>
      </w:r>
    </w:p>
    <w:p w:rsidR="007F180C" w:rsidRDefault="007F180C" w:rsidP="007F180C">
      <w:pPr>
        <w:widowControl w:val="0"/>
        <w:jc w:val="center"/>
      </w:pPr>
      <w:r>
        <w:t>120th Session, 2013-2014</w:t>
      </w:r>
    </w:p>
    <w:p w:rsidR="007F180C" w:rsidRDefault="007F180C" w:rsidP="007F180C">
      <w:pPr>
        <w:widowControl w:val="0"/>
        <w:jc w:val="left"/>
      </w:pPr>
    </w:p>
    <w:p w:rsidR="007F180C" w:rsidRDefault="007F180C" w:rsidP="007F180C">
      <w:pPr>
        <w:widowControl w:val="0"/>
        <w:jc w:val="left"/>
        <w:rPr>
          <w:b/>
        </w:rPr>
      </w:pPr>
      <w:r w:rsidRPr="007F180C">
        <w:rPr>
          <w:b/>
        </w:rPr>
        <w:t>H. 3324</w:t>
      </w:r>
    </w:p>
    <w:p w:rsidR="007F180C" w:rsidRDefault="007F180C" w:rsidP="007F180C">
      <w:pPr>
        <w:widowControl w:val="0"/>
        <w:jc w:val="left"/>
        <w:rPr>
          <w:b/>
        </w:rPr>
      </w:pPr>
    </w:p>
    <w:p w:rsidR="007F180C" w:rsidRDefault="007F180C" w:rsidP="007F180C">
      <w:pPr>
        <w:widowControl w:val="0"/>
        <w:jc w:val="left"/>
      </w:pPr>
      <w:r w:rsidRPr="007F180C">
        <w:rPr>
          <w:b/>
        </w:rPr>
        <w:t>STATUS INFORMATION</w:t>
      </w:r>
    </w:p>
    <w:p w:rsidR="007F180C" w:rsidRDefault="007F180C" w:rsidP="007F180C">
      <w:pPr>
        <w:widowControl w:val="0"/>
        <w:jc w:val="left"/>
      </w:pPr>
    </w:p>
    <w:p w:rsidR="007F180C" w:rsidRDefault="007F180C" w:rsidP="007F180C">
      <w:pPr>
        <w:widowControl w:val="0"/>
        <w:jc w:val="left"/>
      </w:pPr>
      <w:r>
        <w:t>Joint Resolution</w:t>
      </w:r>
    </w:p>
    <w:p w:rsidR="007F180C" w:rsidRDefault="004513D1" w:rsidP="007F180C">
      <w:pPr>
        <w:widowControl w:val="0"/>
        <w:jc w:val="left"/>
      </w:pPr>
      <w:r>
        <w:t>Sponsors: Reps. Barfield, Wells, H.A. Crawford, Clemmons, Chumley, Wood, Nanney, Hamilton, Atwater, Toole, Kennedy, Simrill, Pope, Norman, D.C. Moss, Huggins, Bingham, Quinn, Owens, Bedingfield, G.R. Smith, V.S. Moss, Loftis, Stringer, Daning, Rivers, Long, G.A. Brown, McCoy, G.M. Smith, Hiott, Hardee, Patrick, Ryhal, Allison, Forrester, Edge, Vick, Southard, Willis, Hayes, George, Gambrell, Lowe, Bowen, Crosby, Merrill, Whitmire, Putnam, Murphy and J.R. Smith</w:t>
      </w:r>
    </w:p>
    <w:p w:rsidR="007F180C" w:rsidRDefault="007F180C" w:rsidP="007F180C">
      <w:pPr>
        <w:widowControl w:val="0"/>
        <w:jc w:val="left"/>
      </w:pPr>
      <w:r>
        <w:t>Document Path: l:\council\bills\nbd\11062ac13.docx</w:t>
      </w:r>
    </w:p>
    <w:p w:rsidR="007F180C" w:rsidRDefault="007F180C" w:rsidP="007F180C">
      <w:pPr>
        <w:widowControl w:val="0"/>
        <w:jc w:val="left"/>
      </w:pPr>
    </w:p>
    <w:p w:rsidR="007F180C" w:rsidRDefault="007F180C" w:rsidP="007F180C">
      <w:pPr>
        <w:widowControl w:val="0"/>
        <w:jc w:val="left"/>
      </w:pPr>
      <w:r>
        <w:t>Introduced in the House on January 15, 2013</w:t>
      </w:r>
    </w:p>
    <w:p w:rsidR="007F180C" w:rsidRDefault="007F180C" w:rsidP="007F180C">
      <w:pPr>
        <w:widowControl w:val="0"/>
        <w:jc w:val="left"/>
      </w:pPr>
      <w:r>
        <w:t xml:space="preserve">Currently residing in the House Committee on </w:t>
      </w:r>
      <w:r w:rsidRPr="007F180C">
        <w:rPr>
          <w:b/>
        </w:rPr>
        <w:t>Judiciary</w:t>
      </w:r>
    </w:p>
    <w:p w:rsidR="007F180C" w:rsidRDefault="007F180C" w:rsidP="007F180C">
      <w:pPr>
        <w:widowControl w:val="0"/>
        <w:jc w:val="left"/>
      </w:pPr>
    </w:p>
    <w:p w:rsidR="007F180C" w:rsidRDefault="007F180C" w:rsidP="007F180C">
      <w:pPr>
        <w:widowControl w:val="0"/>
        <w:jc w:val="left"/>
      </w:pPr>
      <w:r>
        <w:t xml:space="preserve">Summary: </w:t>
      </w:r>
      <w:r w:rsidR="008522EF">
        <w:t>Unborn Children's Monument Commission</w:t>
      </w:r>
    </w:p>
    <w:p w:rsidR="007F180C" w:rsidRDefault="007F180C" w:rsidP="007F180C">
      <w:pPr>
        <w:widowControl w:val="0"/>
        <w:jc w:val="left"/>
      </w:pPr>
    </w:p>
    <w:p w:rsidR="007F180C" w:rsidRDefault="007F180C" w:rsidP="007F180C">
      <w:pPr>
        <w:widowControl w:val="0"/>
        <w:jc w:val="left"/>
      </w:pPr>
    </w:p>
    <w:p w:rsidR="007F180C" w:rsidRDefault="007F180C" w:rsidP="007F180C">
      <w:pPr>
        <w:widowControl w:val="0"/>
        <w:tabs>
          <w:tab w:val="center" w:pos="590"/>
          <w:tab w:val="center" w:pos="1440"/>
          <w:tab w:val="left" w:pos="1872"/>
          <w:tab w:val="left" w:pos="9187"/>
        </w:tabs>
        <w:jc w:val="left"/>
      </w:pPr>
      <w:r w:rsidRPr="007F180C">
        <w:rPr>
          <w:b/>
        </w:rPr>
        <w:t>HISTORY OF LEGISLATIVE ACTIONS</w:t>
      </w:r>
    </w:p>
    <w:p w:rsidR="007F180C" w:rsidRDefault="007F180C" w:rsidP="007F180C">
      <w:pPr>
        <w:widowControl w:val="0"/>
        <w:tabs>
          <w:tab w:val="center" w:pos="590"/>
          <w:tab w:val="center" w:pos="1440"/>
          <w:tab w:val="left" w:pos="1872"/>
          <w:tab w:val="left" w:pos="9187"/>
        </w:tabs>
        <w:jc w:val="left"/>
      </w:pPr>
    </w:p>
    <w:p w:rsidR="007F180C" w:rsidRPr="007F180C" w:rsidRDefault="007F180C" w:rsidP="007F180C">
      <w:pPr>
        <w:widowControl w:val="0"/>
        <w:tabs>
          <w:tab w:val="center" w:pos="590"/>
          <w:tab w:val="center" w:pos="1440"/>
          <w:tab w:val="left" w:pos="1872"/>
          <w:tab w:val="left" w:pos="9187"/>
        </w:tabs>
        <w:jc w:val="left"/>
      </w:pPr>
      <w:r w:rsidRPr="007F180C">
        <w:rPr>
          <w:u w:val="single"/>
        </w:rPr>
        <w:tab/>
        <w:t>Date</w:t>
      </w:r>
      <w:r w:rsidRPr="007F180C">
        <w:rPr>
          <w:u w:val="single"/>
        </w:rPr>
        <w:tab/>
        <w:t>Body</w:t>
      </w:r>
      <w:r w:rsidRPr="007F180C">
        <w:rPr>
          <w:u w:val="single"/>
        </w:rPr>
        <w:tab/>
        <w:t>Action Description with journal page number</w:t>
      </w:r>
      <w:r w:rsidRPr="007F180C">
        <w:rPr>
          <w:u w:val="single"/>
        </w:rPr>
        <w:tab/>
      </w:r>
      <w:bookmarkStart w:id="0" w:name="_GoBack"/>
      <w:bookmarkEnd w:id="0"/>
    </w:p>
    <w:p w:rsidR="004513D1" w:rsidRDefault="004513D1" w:rsidP="004513D1">
      <w:pPr>
        <w:widowControl w:val="0"/>
        <w:tabs>
          <w:tab w:val="right" w:pos="1008"/>
          <w:tab w:val="left" w:pos="1152"/>
          <w:tab w:val="left" w:pos="1872"/>
          <w:tab w:val="left" w:pos="9187"/>
        </w:tabs>
        <w:ind w:left="2088" w:hanging="2088"/>
        <w:jc w:val="left"/>
      </w:pPr>
      <w:r>
        <w:tab/>
        <w:t>1/15/2013</w:t>
      </w:r>
      <w:r>
        <w:tab/>
        <w:t>House</w:t>
      </w:r>
      <w:r>
        <w:tab/>
      </w:r>
      <w:r w:rsidRPr="00CE5B83">
        <w:t>Introduced and read first time (</w:t>
      </w:r>
      <w:hyperlink r:id="rId7" w:history="1">
        <w:r w:rsidRPr="00CE5B83">
          <w:rPr>
            <w:rStyle w:val="Hyperlink"/>
          </w:rPr>
          <w:t>House Journal</w:t>
        </w:r>
        <w:r w:rsidRPr="00CE5B83">
          <w:rPr>
            <w:rStyle w:val="Hyperlink"/>
          </w:rPr>
          <w:noBreakHyphen/>
          <w:t>page 13</w:t>
        </w:r>
      </w:hyperlink>
      <w:r w:rsidRPr="00CE5B83">
        <w:t>)</w:t>
      </w:r>
    </w:p>
    <w:p w:rsidR="004513D1" w:rsidRDefault="004513D1" w:rsidP="004513D1">
      <w:pPr>
        <w:widowControl w:val="0"/>
        <w:tabs>
          <w:tab w:val="right" w:pos="1008"/>
          <w:tab w:val="left" w:pos="1152"/>
          <w:tab w:val="left" w:pos="1872"/>
          <w:tab w:val="left" w:pos="9187"/>
        </w:tabs>
        <w:ind w:left="2088" w:hanging="2088"/>
        <w:jc w:val="left"/>
      </w:pPr>
      <w:r>
        <w:tab/>
        <w:t>1/15/2013</w:t>
      </w:r>
      <w:r>
        <w:tab/>
        <w:t>House</w:t>
      </w:r>
      <w:r>
        <w:tab/>
      </w:r>
      <w:r w:rsidRPr="00CE5B83">
        <w:t>Ref</w:t>
      </w:r>
      <w:r>
        <w:t xml:space="preserve">erred to Committee on </w:t>
      </w:r>
      <w:r w:rsidRPr="00CE5B83">
        <w:rPr>
          <w:b/>
        </w:rPr>
        <w:t>Judiciary</w:t>
      </w:r>
      <w:r>
        <w:t xml:space="preserve"> </w:t>
      </w:r>
      <w:r w:rsidRPr="00CE5B83">
        <w:t>(</w:t>
      </w:r>
      <w:hyperlink r:id="rId8" w:history="1">
        <w:r w:rsidRPr="00CE5B83">
          <w:rPr>
            <w:rStyle w:val="Hyperlink"/>
          </w:rPr>
          <w:t>House Journal</w:t>
        </w:r>
        <w:r w:rsidRPr="00CE5B83">
          <w:rPr>
            <w:rStyle w:val="Hyperlink"/>
          </w:rPr>
          <w:noBreakHyphen/>
          <w:t>page 13</w:t>
        </w:r>
      </w:hyperlink>
      <w:r w:rsidRPr="00CE5B83">
        <w:t>)</w:t>
      </w:r>
    </w:p>
    <w:p w:rsidR="004513D1" w:rsidRDefault="004513D1" w:rsidP="004513D1">
      <w:pPr>
        <w:widowControl w:val="0"/>
        <w:tabs>
          <w:tab w:val="right" w:pos="1008"/>
          <w:tab w:val="left" w:pos="1152"/>
          <w:tab w:val="left" w:pos="1872"/>
          <w:tab w:val="left" w:pos="9187"/>
        </w:tabs>
        <w:ind w:left="2088" w:hanging="2088"/>
        <w:jc w:val="left"/>
      </w:pPr>
      <w:r>
        <w:tab/>
        <w:t>3/12/2013</w:t>
      </w:r>
      <w:r>
        <w:tab/>
        <w:t>House</w:t>
      </w:r>
      <w:r>
        <w:tab/>
      </w:r>
      <w:r w:rsidRPr="00CE5B83">
        <w:t>Member(s) reques</w:t>
      </w:r>
      <w:r>
        <w:t xml:space="preserve">t name added as sponsor: Wells, </w:t>
      </w:r>
      <w:r w:rsidRPr="00CE5B83">
        <w:t>H.A.Crawford, C</w:t>
      </w:r>
      <w:r>
        <w:t xml:space="preserve">lemmons, Chumley, Wood, Nanney, </w:t>
      </w:r>
      <w:r w:rsidRPr="00CE5B83">
        <w:t>Hamilton, At</w:t>
      </w:r>
      <w:r>
        <w:t xml:space="preserve">water, Toole, Kennedy, Simrill, </w:t>
      </w:r>
      <w:r w:rsidRPr="00CE5B83">
        <w:t>Pope, Norman, D.C.Moss, Huggins, B</w:t>
      </w:r>
      <w:r>
        <w:t xml:space="preserve">ingham, Quinn, </w:t>
      </w:r>
      <w:r w:rsidRPr="00CE5B83">
        <w:t>Owens, Bedingfiel</w:t>
      </w:r>
      <w:r>
        <w:t xml:space="preserve">d, G.R.Smith, V.S.Moss, Loftis, </w:t>
      </w:r>
      <w:r w:rsidRPr="00CE5B83">
        <w:t>Stringer, D</w:t>
      </w:r>
      <w:r>
        <w:t xml:space="preserve">aning, Rivers, Long, G.A.Brown, </w:t>
      </w:r>
      <w:r w:rsidRPr="00CE5B83">
        <w:t>McCoy, G.M.Smith,</w:t>
      </w:r>
      <w:r>
        <w:t xml:space="preserve"> Hiott, Hardee, Patrick, Ryhal, </w:t>
      </w:r>
      <w:r w:rsidRPr="00CE5B83">
        <w:t>Allison, Forrest</w:t>
      </w:r>
      <w:r>
        <w:t xml:space="preserve">er, Edge, Vick, Southard, </w:t>
      </w:r>
      <w:r w:rsidRPr="00CE5B83">
        <w:t>Willis, Hayes,</w:t>
      </w:r>
      <w:r>
        <w:t xml:space="preserve"> George, Gambrell, Lowe, Bowen, </w:t>
      </w:r>
      <w:r w:rsidRPr="00CE5B83">
        <w:t>Crosby, Merrill, Whitmire, Putnam, Murphy</w:t>
      </w:r>
    </w:p>
    <w:p w:rsidR="004513D1" w:rsidRDefault="004513D1" w:rsidP="004513D1">
      <w:pPr>
        <w:widowControl w:val="0"/>
        <w:tabs>
          <w:tab w:val="right" w:pos="1008"/>
          <w:tab w:val="left" w:pos="1152"/>
          <w:tab w:val="left" w:pos="1872"/>
          <w:tab w:val="left" w:pos="9187"/>
        </w:tabs>
        <w:ind w:left="2088" w:hanging="2088"/>
        <w:jc w:val="left"/>
      </w:pPr>
      <w:r>
        <w:tab/>
        <w:t>4/24/2013</w:t>
      </w:r>
      <w:r>
        <w:tab/>
        <w:t>House</w:t>
      </w:r>
      <w:r>
        <w:tab/>
      </w:r>
      <w:r w:rsidRPr="00CE5B83">
        <w:t>Member(s) request name added as sponsor: J.R.Smith</w:t>
      </w:r>
    </w:p>
    <w:p w:rsidR="004513D1" w:rsidRDefault="004513D1" w:rsidP="004513D1">
      <w:pPr>
        <w:widowControl w:val="0"/>
        <w:tabs>
          <w:tab w:val="right" w:pos="1008"/>
          <w:tab w:val="left" w:pos="1152"/>
          <w:tab w:val="left" w:pos="1872"/>
          <w:tab w:val="left" w:pos="9187"/>
        </w:tabs>
        <w:ind w:left="2088" w:hanging="2088"/>
        <w:jc w:val="left"/>
      </w:pPr>
    </w:p>
    <w:p w:rsidR="007F180C" w:rsidRPr="007F180C" w:rsidRDefault="007F180C" w:rsidP="007F180C">
      <w:pPr>
        <w:widowControl w:val="0"/>
        <w:tabs>
          <w:tab w:val="right" w:pos="1008"/>
          <w:tab w:val="left" w:pos="1152"/>
          <w:tab w:val="left" w:pos="1872"/>
          <w:tab w:val="left" w:pos="9187"/>
        </w:tabs>
        <w:ind w:left="2088" w:hanging="2088"/>
        <w:jc w:val="left"/>
      </w:pPr>
    </w:p>
    <w:p w:rsidR="007F180C" w:rsidRDefault="007F180C" w:rsidP="007F180C">
      <w:pPr>
        <w:widowControl w:val="0"/>
        <w:jc w:val="left"/>
      </w:pPr>
      <w:r w:rsidRPr="007F180C">
        <w:rPr>
          <w:b/>
        </w:rPr>
        <w:t>VERSIONS OF THIS BILL</w:t>
      </w:r>
    </w:p>
    <w:p w:rsidR="007F180C" w:rsidRDefault="007F180C" w:rsidP="007F180C">
      <w:pPr>
        <w:widowControl w:val="0"/>
        <w:jc w:val="left"/>
      </w:pPr>
    </w:p>
    <w:p w:rsidR="007F180C" w:rsidRDefault="00BF4F4A" w:rsidP="007F180C">
      <w:pPr>
        <w:widowControl w:val="0"/>
        <w:jc w:val="left"/>
      </w:pPr>
      <w:hyperlink r:id="rId9" w:history="1">
        <w:r w:rsidR="007F180C">
          <w:rPr>
            <w:rStyle w:val="Hyperlink"/>
          </w:rPr>
          <w:t>1/15/2013</w:t>
        </w:r>
      </w:hyperlink>
    </w:p>
    <w:p w:rsidR="007F180C" w:rsidRDefault="007F180C" w:rsidP="007F180C"/>
    <w:p w:rsidR="007F180C" w:rsidRDefault="007F180C" w:rsidP="007F180C">
      <w:pPr>
        <w:sectPr w:rsidR="007F180C" w:rsidSect="007F18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1B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SOUTH CAROLINA UNBORN CHILDREN’S MONUMENT COMMISSION TO ERECT A MONUMENT ON THE STATE HOUSE GROUNDS AS A MEMORIAL TO SOUTH CAROLINA CHILDREN WHOSE LIVES ENDED BEFORE THEIR BIRTH, TO PROVIDE FOR THE POWERS AND DUTIES OF THE COMMISSION, AND TO REQUIRE PRIVATE FUNDING FOR THE ESTABLISHMENT OF THIS MONUMENT.</w:t>
      </w:r>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monument must be a wall six feet high and five feet wide depicting a pregnant woman pushing a baby stroller.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is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2014, the commission shall submit a rendition of the design and report the recommended location for the monument to the State House Committee for its approval.  </w:t>
      </w:r>
      <w:r>
        <w:lastRenderedPageBreak/>
        <w:t xml:space="preserve">After action by the committee approving the design and location, the State House Committee shall cause to be introduced a concurrent resolution serving as the instrument of approval.  The State shall ensure proper maintenance of the monument as is done for other historical monuments on the State House grounds.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2016, or upon the dedication of the monument, whichever occurs first.</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56F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FD8" w:rsidRDefault="00156FD8" w:rsidP="007F180C">
      <w:pPr>
        <w:suppressAutoHyphens/>
      </w:pPr>
    </w:p>
    <w:sectPr w:rsidR="00156FD8" w:rsidSect="007F18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B42" w:rsidRDefault="00121B42" w:rsidP="009F0C77">
      <w:r>
        <w:separator/>
      </w:r>
    </w:p>
  </w:endnote>
  <w:endnote w:type="continuationSeparator" w:id="0">
    <w:p w:rsidR="00121B42" w:rsidRDefault="00121B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85DF86-F87C-45D1-818A-4B971914A7C5}"/>
    <w:embedBold r:id="rId2" w:fontKey="{FC0AEE66-1485-4B43-AC46-ACDD5CC486F8}"/>
  </w:font>
  <w:font w:name="Calibri">
    <w:panose1 w:val="020F0502020204030204"/>
    <w:charset w:val="00"/>
    <w:family w:val="swiss"/>
    <w:pitch w:val="variable"/>
    <w:sig w:usb0="E10002FF" w:usb1="4000ACFF" w:usb2="00000009" w:usb3="00000000" w:csb0="0000019F" w:csb1="00000000"/>
    <w:embedRegular r:id="rId3" w:fontKey="{1AD5A5DC-9A04-4B31-AC44-ADD6B6BA6CEA}"/>
  </w:font>
  <w:font w:name="Cambria">
    <w:panose1 w:val="02040503050406030204"/>
    <w:charset w:val="00"/>
    <w:family w:val="roman"/>
    <w:pitch w:val="variable"/>
    <w:sig w:usb0="E00002FF" w:usb1="400004FF" w:usb2="00000000" w:usb3="00000000" w:csb0="0000019F" w:csb1="00000000"/>
    <w:embedRegular r:id="rId4" w:fontKey="{36EF5A23-1CD4-4A1F-B15B-F7F7BBA34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80C" w:rsidRPr="00156FD8" w:rsidRDefault="007F180C" w:rsidP="00156FD8">
    <w:pPr>
      <w:pStyle w:val="Footer"/>
      <w:tabs>
        <w:tab w:val="clear" w:pos="4680"/>
        <w:tab w:val="clear" w:pos="9360"/>
        <w:tab w:val="center" w:pos="2995"/>
      </w:tabs>
      <w:spacing w:before="120"/>
    </w:pPr>
    <w:r>
      <w:t>[3324]</w:t>
    </w:r>
    <w:r>
      <w:tab/>
    </w:r>
    <w:r w:rsidR="00B630A9">
      <w:fldChar w:fldCharType="begin"/>
    </w:r>
    <w:r w:rsidR="00B630A9">
      <w:instrText xml:space="preserve"> PAGE  \* MERGEFORMAT </w:instrText>
    </w:r>
    <w:r w:rsidR="00B630A9">
      <w:fldChar w:fldCharType="separate"/>
    </w:r>
    <w:r w:rsidR="00BF4F4A">
      <w:rPr>
        <w:noProof/>
      </w:rPr>
      <w:t>1</w:t>
    </w:r>
    <w:r w:rsidR="00B630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B42" w:rsidRDefault="00121B42" w:rsidP="009F0C77">
      <w:r>
        <w:separator/>
      </w:r>
    </w:p>
  </w:footnote>
  <w:footnote w:type="continuationSeparator" w:id="0">
    <w:p w:rsidR="00121B42" w:rsidRDefault="00121B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2AC13"/>
    <w:docVar w:name="CoverBillType" w:val="j"/>
    <w:docVar w:name="docpath" w:val="L:\Council\bills\NBD\11062AC13.DOCX"/>
    <w:docVar w:name="dvBillNumber" w:val="3324"/>
    <w:docVar w:name="dvBillNumberPrefix" w:val="H. "/>
    <w:docVar w:name="dvOriginalBody" w:val="House"/>
    <w:docVar w:name="dvSteno" w:val="NBD"/>
    <w:docVar w:name="NameofBody" w:val="h"/>
    <w:docVar w:name="vgroup2" w:val="Council"/>
  </w:docVars>
  <w:rsids>
    <w:rsidRoot w:val="002042A1"/>
    <w:rsid w:val="00011869"/>
    <w:rsid w:val="00065803"/>
    <w:rsid w:val="000E1785"/>
    <w:rsid w:val="000F40FA"/>
    <w:rsid w:val="0010776B"/>
    <w:rsid w:val="00121B42"/>
    <w:rsid w:val="00133E66"/>
    <w:rsid w:val="001435A3"/>
    <w:rsid w:val="00156FD8"/>
    <w:rsid w:val="00187B0B"/>
    <w:rsid w:val="00197CD1"/>
    <w:rsid w:val="001D08F2"/>
    <w:rsid w:val="001D525B"/>
    <w:rsid w:val="001D7F4F"/>
    <w:rsid w:val="002042A1"/>
    <w:rsid w:val="002321B6"/>
    <w:rsid w:val="00250967"/>
    <w:rsid w:val="002543C8"/>
    <w:rsid w:val="00284AAE"/>
    <w:rsid w:val="002C32D0"/>
    <w:rsid w:val="002E1E98"/>
    <w:rsid w:val="002E5912"/>
    <w:rsid w:val="00301B21"/>
    <w:rsid w:val="00325348"/>
    <w:rsid w:val="0032732C"/>
    <w:rsid w:val="00336AD0"/>
    <w:rsid w:val="003501A8"/>
    <w:rsid w:val="0037079A"/>
    <w:rsid w:val="00392722"/>
    <w:rsid w:val="003D01E8"/>
    <w:rsid w:val="003D7B70"/>
    <w:rsid w:val="003E5288"/>
    <w:rsid w:val="003F6D79"/>
    <w:rsid w:val="0041760A"/>
    <w:rsid w:val="00417C01"/>
    <w:rsid w:val="004513D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4BCD"/>
    <w:rsid w:val="007F180C"/>
    <w:rsid w:val="008362E8"/>
    <w:rsid w:val="008522EF"/>
    <w:rsid w:val="008A1768"/>
    <w:rsid w:val="008F0F33"/>
    <w:rsid w:val="008F4429"/>
    <w:rsid w:val="0094021A"/>
    <w:rsid w:val="009B44AF"/>
    <w:rsid w:val="009C6A0B"/>
    <w:rsid w:val="009F0C77"/>
    <w:rsid w:val="009F4DD1"/>
    <w:rsid w:val="00A41684"/>
    <w:rsid w:val="00A57BF5"/>
    <w:rsid w:val="00A64E80"/>
    <w:rsid w:val="00A72BCD"/>
    <w:rsid w:val="00A741D9"/>
    <w:rsid w:val="00A833AB"/>
    <w:rsid w:val="00A9741D"/>
    <w:rsid w:val="00AD431D"/>
    <w:rsid w:val="00AD4B17"/>
    <w:rsid w:val="00B3014B"/>
    <w:rsid w:val="00B412D4"/>
    <w:rsid w:val="00B630A9"/>
    <w:rsid w:val="00BB725C"/>
    <w:rsid w:val="00BE3C22"/>
    <w:rsid w:val="00BF4F4A"/>
    <w:rsid w:val="00C0345E"/>
    <w:rsid w:val="00C3483A"/>
    <w:rsid w:val="00C74E9D"/>
    <w:rsid w:val="00C82FD3"/>
    <w:rsid w:val="00C92819"/>
    <w:rsid w:val="00CC6B7B"/>
    <w:rsid w:val="00CD2089"/>
    <w:rsid w:val="00CF090B"/>
    <w:rsid w:val="00D73A67"/>
    <w:rsid w:val="00D970A9"/>
    <w:rsid w:val="00DA763B"/>
    <w:rsid w:val="00DF3845"/>
    <w:rsid w:val="00DF4F36"/>
    <w:rsid w:val="00E41911"/>
    <w:rsid w:val="00E92EEF"/>
    <w:rsid w:val="00F002B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243DEA-C43D-47DA-BDA6-92CB10744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18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24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BF376-A67B-46DC-A2AC-41EAE3C7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742</Words>
  <Characters>4231</Characters>
  <Application>Microsoft Office Word</Application>
  <DocSecurity>0</DocSecurity>
  <Lines>35</Lines>
  <Paragraphs>9</Paragraphs>
  <ScaleCrop>false</ScaleCrop>
  <Company>LPITS</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3324: Unborn Children's Monument Commission - South Carolina Legislature Online</dc:title>
  <dc:creator>NikiDowney</dc:creator>
  <cp:lastModifiedBy>N Cumfer</cp:lastModifiedBy>
  <cp:revision>10</cp:revision>
  <dcterms:created xsi:type="dcterms:W3CDTF">2013-01-15T18:12:00Z</dcterms:created>
  <dcterms:modified xsi:type="dcterms:W3CDTF">2014-12-05T16:35:00Z</dcterms:modified>
</cp:coreProperties>
</file>