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3B2" w:rsidRDefault="009D63B2" w:rsidP="009D63B2">
      <w:pPr>
        <w:widowControl w:val="0"/>
        <w:jc w:val="center"/>
      </w:pPr>
      <w:r w:rsidRPr="009D63B2">
        <w:rPr>
          <w:b/>
        </w:rPr>
        <w:t>South Carolina General Assembly</w:t>
      </w:r>
    </w:p>
    <w:p w:rsidR="009D63B2" w:rsidRDefault="009D63B2" w:rsidP="009D63B2">
      <w:pPr>
        <w:widowControl w:val="0"/>
        <w:jc w:val="center"/>
      </w:pPr>
      <w:r>
        <w:t>120th Session, 2013-2014</w:t>
      </w:r>
    </w:p>
    <w:p w:rsidR="009D63B2" w:rsidRDefault="009D63B2" w:rsidP="009D63B2">
      <w:pPr>
        <w:widowControl w:val="0"/>
      </w:pPr>
    </w:p>
    <w:p w:rsidR="009D63B2" w:rsidRDefault="009D63B2" w:rsidP="009D63B2">
      <w:pPr>
        <w:widowControl w:val="0"/>
        <w:rPr>
          <w:b/>
        </w:rPr>
      </w:pPr>
      <w:r w:rsidRPr="009D63B2">
        <w:rPr>
          <w:b/>
        </w:rPr>
        <w:t>S.</w:t>
      </w:r>
      <w:r>
        <w:rPr>
          <w:b/>
        </w:rPr>
        <w:t xml:space="preserve"> </w:t>
      </w:r>
      <w:r w:rsidRPr="009D63B2">
        <w:rPr>
          <w:b/>
        </w:rPr>
        <w:t>427</w:t>
      </w:r>
    </w:p>
    <w:p w:rsidR="009D63B2" w:rsidRDefault="009D63B2" w:rsidP="009D63B2">
      <w:pPr>
        <w:widowControl w:val="0"/>
        <w:rPr>
          <w:b/>
        </w:rPr>
      </w:pPr>
    </w:p>
    <w:p w:rsidR="009D63B2" w:rsidRDefault="009D63B2" w:rsidP="009D63B2">
      <w:pPr>
        <w:widowControl w:val="0"/>
      </w:pPr>
      <w:r w:rsidRPr="009D63B2">
        <w:rPr>
          <w:b/>
        </w:rPr>
        <w:t>STATUS INFORMATION</w:t>
      </w:r>
    </w:p>
    <w:p w:rsidR="009D63B2" w:rsidRDefault="009D63B2" w:rsidP="009D63B2">
      <w:pPr>
        <w:widowControl w:val="0"/>
      </w:pPr>
    </w:p>
    <w:p w:rsidR="009D63B2" w:rsidRDefault="009D63B2" w:rsidP="009D63B2">
      <w:pPr>
        <w:widowControl w:val="0"/>
      </w:pPr>
      <w:r>
        <w:t>Joint Resolution</w:t>
      </w:r>
    </w:p>
    <w:p w:rsidR="009D63B2" w:rsidRDefault="009D63B2" w:rsidP="009D63B2">
      <w:pPr>
        <w:widowControl w:val="0"/>
      </w:pPr>
      <w:r>
        <w:t>Sponsors: Senator L. Martin</w:t>
      </w:r>
    </w:p>
    <w:p w:rsidR="009D63B2" w:rsidRDefault="009D63B2" w:rsidP="009D63B2">
      <w:pPr>
        <w:widowControl w:val="0"/>
      </w:pPr>
      <w:r>
        <w:t>Document Path: l:\s-res\lam\002lcin.kmm.lam.docx</w:t>
      </w:r>
    </w:p>
    <w:p w:rsidR="009D63B2" w:rsidRDefault="009D63B2" w:rsidP="009D63B2">
      <w:pPr>
        <w:widowControl w:val="0"/>
      </w:pPr>
    </w:p>
    <w:p w:rsidR="009D63B2" w:rsidRDefault="009D63B2" w:rsidP="009D63B2">
      <w:pPr>
        <w:widowControl w:val="0"/>
      </w:pPr>
      <w:r>
        <w:t>Introduced in the Senate on February 26, 2013</w:t>
      </w:r>
    </w:p>
    <w:p w:rsidR="009D63B2" w:rsidRDefault="009D63B2" w:rsidP="009D63B2">
      <w:pPr>
        <w:widowControl w:val="0"/>
      </w:pPr>
      <w:r>
        <w:t xml:space="preserve">Currently residing in the Senate Committee on </w:t>
      </w:r>
      <w:r w:rsidRPr="009D63B2">
        <w:rPr>
          <w:b/>
        </w:rPr>
        <w:t>Labor, Commerce and Industry</w:t>
      </w:r>
    </w:p>
    <w:p w:rsidR="009D63B2" w:rsidRDefault="009D63B2" w:rsidP="009D63B2">
      <w:pPr>
        <w:widowControl w:val="0"/>
      </w:pPr>
    </w:p>
    <w:p w:rsidR="009D63B2" w:rsidRDefault="009D63B2" w:rsidP="009D63B2">
      <w:pPr>
        <w:widowControl w:val="0"/>
      </w:pPr>
      <w:r>
        <w:t xml:space="preserve">Summary: </w:t>
      </w:r>
      <w:r w:rsidR="00595AD2">
        <w:t>Department of Labor, Licensing and Regulation</w:t>
      </w:r>
    </w:p>
    <w:p w:rsidR="009D63B2" w:rsidRDefault="009D63B2" w:rsidP="009D63B2">
      <w:pPr>
        <w:widowControl w:val="0"/>
      </w:pPr>
    </w:p>
    <w:p w:rsidR="009D63B2" w:rsidRDefault="009D63B2" w:rsidP="009D63B2">
      <w:pPr>
        <w:widowControl w:val="0"/>
      </w:pPr>
    </w:p>
    <w:p w:rsidR="009D63B2" w:rsidRDefault="009D63B2" w:rsidP="009D63B2">
      <w:pPr>
        <w:widowControl w:val="0"/>
        <w:tabs>
          <w:tab w:val="center" w:pos="590"/>
          <w:tab w:val="center" w:pos="1440"/>
          <w:tab w:val="left" w:pos="1872"/>
          <w:tab w:val="left" w:pos="9187"/>
        </w:tabs>
      </w:pPr>
      <w:r w:rsidRPr="009D63B2">
        <w:rPr>
          <w:b/>
        </w:rPr>
        <w:t>HISTORY OF LEGISLATIVE ACTIONS</w:t>
      </w:r>
    </w:p>
    <w:p w:rsidR="009D63B2" w:rsidRDefault="009D63B2" w:rsidP="009D63B2">
      <w:pPr>
        <w:widowControl w:val="0"/>
        <w:tabs>
          <w:tab w:val="center" w:pos="590"/>
          <w:tab w:val="center" w:pos="1440"/>
          <w:tab w:val="left" w:pos="1872"/>
          <w:tab w:val="left" w:pos="9187"/>
        </w:tabs>
      </w:pPr>
    </w:p>
    <w:p w:rsidR="009D63B2" w:rsidRPr="009D63B2" w:rsidRDefault="009D63B2" w:rsidP="009D63B2">
      <w:pPr>
        <w:widowControl w:val="0"/>
        <w:tabs>
          <w:tab w:val="center" w:pos="590"/>
          <w:tab w:val="center" w:pos="1440"/>
          <w:tab w:val="left" w:pos="1872"/>
          <w:tab w:val="left" w:pos="9187"/>
        </w:tabs>
      </w:pPr>
      <w:r w:rsidRPr="009D63B2">
        <w:rPr>
          <w:u w:val="single"/>
        </w:rPr>
        <w:tab/>
        <w:t>Date</w:t>
      </w:r>
      <w:r w:rsidRPr="009D63B2">
        <w:rPr>
          <w:u w:val="single"/>
        </w:rPr>
        <w:tab/>
        <w:t>Body</w:t>
      </w:r>
      <w:r w:rsidRPr="009D63B2">
        <w:rPr>
          <w:u w:val="single"/>
        </w:rPr>
        <w:tab/>
        <w:t>Action Description with journal page number</w:t>
      </w:r>
      <w:r w:rsidRPr="009D63B2">
        <w:rPr>
          <w:u w:val="single"/>
        </w:rPr>
        <w:tab/>
      </w:r>
      <w:bookmarkStart w:id="0" w:name="_GoBack"/>
      <w:bookmarkEnd w:id="0"/>
    </w:p>
    <w:p w:rsidR="00A85436" w:rsidRDefault="00A85436" w:rsidP="00A85436">
      <w:pPr>
        <w:widowControl w:val="0"/>
        <w:tabs>
          <w:tab w:val="right" w:pos="1008"/>
          <w:tab w:val="left" w:pos="1152"/>
          <w:tab w:val="left" w:pos="1872"/>
          <w:tab w:val="left" w:pos="9187"/>
        </w:tabs>
        <w:ind w:left="2088" w:hanging="2088"/>
      </w:pPr>
      <w:r>
        <w:tab/>
        <w:t>2/26/2013</w:t>
      </w:r>
      <w:r>
        <w:tab/>
        <w:t>Senate</w:t>
      </w:r>
      <w:r>
        <w:tab/>
      </w:r>
      <w:r w:rsidRPr="00AE62EF">
        <w:t>Introduced and read first time (</w:t>
      </w:r>
      <w:hyperlink r:id="rId7" w:history="1">
        <w:r w:rsidRPr="00AE62EF">
          <w:rPr>
            <w:rStyle w:val="Hyperlink"/>
          </w:rPr>
          <w:t>Senate Journal</w:t>
        </w:r>
        <w:r w:rsidRPr="00AE62EF">
          <w:rPr>
            <w:rStyle w:val="Hyperlink"/>
          </w:rPr>
          <w:noBreakHyphen/>
          <w:t>page 7</w:t>
        </w:r>
      </w:hyperlink>
      <w:r w:rsidRPr="00AE62EF">
        <w:t>)</w:t>
      </w:r>
    </w:p>
    <w:p w:rsidR="00A85436" w:rsidRDefault="00A85436" w:rsidP="00A85436">
      <w:pPr>
        <w:widowControl w:val="0"/>
        <w:tabs>
          <w:tab w:val="right" w:pos="1008"/>
          <w:tab w:val="left" w:pos="1152"/>
          <w:tab w:val="left" w:pos="1872"/>
          <w:tab w:val="left" w:pos="9187"/>
        </w:tabs>
        <w:ind w:left="2088" w:hanging="2088"/>
      </w:pPr>
      <w:r>
        <w:tab/>
        <w:t>2/26/2013</w:t>
      </w:r>
      <w:r>
        <w:tab/>
        <w:t>Senate</w:t>
      </w:r>
      <w:r>
        <w:tab/>
      </w:r>
      <w:r w:rsidRPr="00AE62EF">
        <w:t>Referred to C</w:t>
      </w:r>
      <w:r>
        <w:t xml:space="preserve">ommittee on </w:t>
      </w:r>
      <w:r w:rsidRPr="00AE62EF">
        <w:rPr>
          <w:b/>
        </w:rPr>
        <w:t>Labor, Commerce and Industry</w:t>
      </w:r>
      <w:r w:rsidRPr="00AE62EF">
        <w:t xml:space="preserve"> (</w:t>
      </w:r>
      <w:hyperlink r:id="rId8" w:history="1">
        <w:r w:rsidRPr="00AE62EF">
          <w:rPr>
            <w:rStyle w:val="Hyperlink"/>
          </w:rPr>
          <w:t>Senate Journal</w:t>
        </w:r>
        <w:r w:rsidRPr="00AE62EF">
          <w:rPr>
            <w:rStyle w:val="Hyperlink"/>
          </w:rPr>
          <w:noBreakHyphen/>
          <w:t>page 7</w:t>
        </w:r>
      </w:hyperlink>
      <w:r w:rsidRPr="00AE62EF">
        <w:t>)</w:t>
      </w:r>
    </w:p>
    <w:p w:rsidR="00A85436" w:rsidRDefault="00A85436" w:rsidP="00A85436">
      <w:pPr>
        <w:widowControl w:val="0"/>
        <w:tabs>
          <w:tab w:val="right" w:pos="1008"/>
          <w:tab w:val="left" w:pos="1152"/>
          <w:tab w:val="left" w:pos="1872"/>
          <w:tab w:val="left" w:pos="9187"/>
        </w:tabs>
        <w:ind w:left="2088" w:hanging="2088"/>
      </w:pPr>
    </w:p>
    <w:p w:rsidR="009D63B2" w:rsidRPr="009D63B2" w:rsidRDefault="009D63B2" w:rsidP="009D63B2">
      <w:pPr>
        <w:widowControl w:val="0"/>
        <w:tabs>
          <w:tab w:val="right" w:pos="1008"/>
          <w:tab w:val="left" w:pos="1152"/>
          <w:tab w:val="left" w:pos="1872"/>
          <w:tab w:val="left" w:pos="9187"/>
        </w:tabs>
        <w:ind w:left="2088" w:hanging="2088"/>
      </w:pPr>
    </w:p>
    <w:p w:rsidR="009D63B2" w:rsidRDefault="009D63B2" w:rsidP="009D63B2">
      <w:pPr>
        <w:widowControl w:val="0"/>
      </w:pPr>
      <w:r w:rsidRPr="009D63B2">
        <w:rPr>
          <w:b/>
        </w:rPr>
        <w:t>VERSIONS OF THIS BILL</w:t>
      </w:r>
    </w:p>
    <w:p w:rsidR="009D63B2" w:rsidRDefault="009D63B2" w:rsidP="009D63B2">
      <w:pPr>
        <w:widowControl w:val="0"/>
      </w:pPr>
    </w:p>
    <w:p w:rsidR="009D63B2" w:rsidRDefault="001C1287" w:rsidP="009D63B2">
      <w:pPr>
        <w:widowControl w:val="0"/>
      </w:pPr>
      <w:hyperlink r:id="rId9" w:history="1">
        <w:r w:rsidR="009D63B2">
          <w:rPr>
            <w:rStyle w:val="Hyperlink"/>
          </w:rPr>
          <w:t>2/26/2013</w:t>
        </w:r>
      </w:hyperlink>
    </w:p>
    <w:p w:rsidR="009D63B2" w:rsidRDefault="009D63B2" w:rsidP="009D63B2"/>
    <w:p w:rsidR="009D63B2" w:rsidRDefault="009D63B2" w:rsidP="009D63B2">
      <w:pPr>
        <w:sectPr w:rsidR="009D63B2" w:rsidSect="009D63B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646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DIRECT THE DEPARTMENT OF LABOR, LICENSING AND REGULATION TO PROVIDE APPROPRIATE NOTICE TO LOCAL ZONING AUTHORITIES </w:t>
      </w:r>
      <w:r w:rsidR="00D30D6C">
        <w:rPr>
          <w:rFonts w:eastAsia="Times New Roman"/>
        </w:rPr>
        <w:t>CONCERNING</w:t>
      </w:r>
      <w:r>
        <w:rPr>
          <w:rFonts w:eastAsia="Times New Roman"/>
        </w:rPr>
        <w:t xml:space="preserve"> THE PROVISION OF VAN PARKING SPACES IN COMPLIANCE WITH THE AMERICANS WITH DISABILITIES ACT AND THE SOUTH CAROLINA BUILDING CODE.</w:t>
      </w:r>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F00C4">
        <w:rPr>
          <w:rFonts w:eastAsia="Times New Roman"/>
        </w:rPr>
        <w:t>Within thirty days of the effective date of this resolution, the Departme</w:t>
      </w:r>
      <w:r w:rsidR="00D30D6C">
        <w:rPr>
          <w:rFonts w:eastAsia="Times New Roman"/>
        </w:rPr>
        <w:t>nt of Labor, Licensing</w:t>
      </w:r>
      <w:r w:rsidR="004F00C4">
        <w:rPr>
          <w:rFonts w:eastAsia="Times New Roman"/>
        </w:rPr>
        <w:t xml:space="preserve"> and Regulation must provide written notice to each county zoning board, or the appropriate zoning authority in a county that does not have a county zoning board, that the Americans With Disabilities Act and the South Carolina Building Code requires businesses or privately owned facilities that provide goods or services to the public to provide a van parking space for every six or fraction of six handicapped accessible parking spaces.</w:t>
      </w:r>
    </w:p>
    <w:p w:rsidR="00746468"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64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00C4">
        <w:rPr>
          <w:rFonts w:eastAsia="Times New Roman"/>
        </w:rPr>
        <w:t>2</w:t>
      </w:r>
      <w:r>
        <w:rPr>
          <w:rFonts w:eastAsia="Times New Roman"/>
        </w:rPr>
        <w:t>.</w:t>
      </w:r>
      <w:r>
        <w:rPr>
          <w:rFonts w:eastAsia="Times New Roman"/>
        </w:rPr>
        <w:tab/>
        <w:t>This joint resolution takes effect upon approval by the Governor.</w:t>
      </w:r>
    </w:p>
    <w:p w:rsidR="007530D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0D7" w:rsidRDefault="007530D7" w:rsidP="009D63B2">
      <w:pPr>
        <w:suppressAutoHyphens/>
        <w:jc w:val="both"/>
        <w:rPr>
          <w:rFonts w:eastAsia="Times New Roman"/>
        </w:rPr>
      </w:pPr>
    </w:p>
    <w:sectPr w:rsidR="007530D7" w:rsidSect="009D63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0C4" w:rsidRDefault="004F00C4" w:rsidP="00522CE0">
      <w:r>
        <w:separator/>
      </w:r>
    </w:p>
  </w:endnote>
  <w:endnote w:type="continuationSeparator" w:id="0">
    <w:p w:rsidR="004F00C4" w:rsidRDefault="004F00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27DA7C-DB39-445C-B80D-8258A9A9E4AC}"/>
    <w:embedBold r:id="rId2" w:fontKey="{D5A9A9DF-DB66-4718-978F-A4DA31FBEFF2}"/>
  </w:font>
  <w:font w:name="Calibri">
    <w:panose1 w:val="020F0502020204030204"/>
    <w:charset w:val="00"/>
    <w:family w:val="swiss"/>
    <w:pitch w:val="variable"/>
    <w:sig w:usb0="E10002FF" w:usb1="4000ACFF" w:usb2="00000009" w:usb3="00000000" w:csb0="0000019F" w:csb1="00000000"/>
    <w:embedRegular r:id="rId3" w:fontKey="{CC609A23-29F2-41D2-9293-98A25BF870A3}"/>
    <w:embedBold r:id="rId4" w:fontKey="{B99ABF2D-3195-4B53-A5C1-BA23DF9576D9}"/>
  </w:font>
  <w:font w:name="Cambria">
    <w:panose1 w:val="02040503050406030204"/>
    <w:charset w:val="00"/>
    <w:family w:val="roman"/>
    <w:pitch w:val="variable"/>
    <w:sig w:usb0="E00002FF" w:usb1="400004FF" w:usb2="00000000" w:usb3="00000000" w:csb0="0000019F" w:csb1="00000000"/>
    <w:embedRegular r:id="rId5" w:fontKey="{8BBDD941-610B-467F-A62A-620BDCA38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B2" w:rsidRPr="007530D7" w:rsidRDefault="009D63B2" w:rsidP="007530D7">
    <w:pPr>
      <w:pStyle w:val="Footer"/>
      <w:tabs>
        <w:tab w:val="clear" w:pos="4680"/>
        <w:tab w:val="clear" w:pos="9360"/>
        <w:tab w:val="center" w:pos="2995"/>
      </w:tabs>
      <w:spacing w:before="120"/>
    </w:pPr>
    <w:r>
      <w:t>[427]</w:t>
    </w:r>
    <w:r>
      <w:tab/>
    </w:r>
    <w:r w:rsidR="00891862">
      <w:fldChar w:fldCharType="begin"/>
    </w:r>
    <w:r w:rsidR="00891862">
      <w:instrText xml:space="preserve"> PAGE  \* MERGEFORMAT </w:instrText>
    </w:r>
    <w:r w:rsidR="00891862">
      <w:fldChar w:fldCharType="separate"/>
    </w:r>
    <w:r w:rsidR="001C1287">
      <w:rPr>
        <w:noProof/>
      </w:rPr>
      <w:t>1</w:t>
    </w:r>
    <w:r w:rsidR="008918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0C4" w:rsidRDefault="004F00C4" w:rsidP="00522CE0">
      <w:r>
        <w:separator/>
      </w:r>
    </w:p>
  </w:footnote>
  <w:footnote w:type="continuationSeparator" w:id="0">
    <w:p w:rsidR="004F00C4" w:rsidRDefault="004F00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LCIN.KMM.LAM"/>
    <w:docVar w:name="CoverAttorneyInitials" w:val="KMM"/>
    <w:docVar w:name="CoverAttorneyLastName" w:val="Moffitt"/>
    <w:docVar w:name="CoverBillType" w:val="j"/>
    <w:docVar w:name="CoverSenator" w:val="LAM"/>
    <w:docVar w:name="dvBillNumber" w:val="427"/>
    <w:docVar w:name="dvBillNumberPrefix" w:val="S. "/>
    <w:docVar w:name="dvOriginalBody" w:val="Senate"/>
    <w:docVar w:name="fulldraftpath" w:val="L:\S-RES\LAM\002LCIN.KMM.LAM.DOCX"/>
    <w:docVar w:name="NameofBody" w:val="S"/>
    <w:docVar w:name="vgroup2" w:val="S-RES"/>
  </w:docVars>
  <w:rsids>
    <w:rsidRoot w:val="00E343D8"/>
    <w:rsid w:val="00022DE7"/>
    <w:rsid w:val="00042AC1"/>
    <w:rsid w:val="00046516"/>
    <w:rsid w:val="0007601D"/>
    <w:rsid w:val="000B0720"/>
    <w:rsid w:val="000B5EAF"/>
    <w:rsid w:val="000E0420"/>
    <w:rsid w:val="00132BB2"/>
    <w:rsid w:val="00170561"/>
    <w:rsid w:val="00186AC9"/>
    <w:rsid w:val="00197DF1"/>
    <w:rsid w:val="001B3DD9"/>
    <w:rsid w:val="001B7E5D"/>
    <w:rsid w:val="001C1287"/>
    <w:rsid w:val="001D3BAC"/>
    <w:rsid w:val="00216025"/>
    <w:rsid w:val="00245C4E"/>
    <w:rsid w:val="00275F8C"/>
    <w:rsid w:val="002C1321"/>
    <w:rsid w:val="002C5896"/>
    <w:rsid w:val="002D3BED"/>
    <w:rsid w:val="00307C2B"/>
    <w:rsid w:val="00383247"/>
    <w:rsid w:val="003A60CB"/>
    <w:rsid w:val="003D6E2B"/>
    <w:rsid w:val="003E7597"/>
    <w:rsid w:val="0044020F"/>
    <w:rsid w:val="00450668"/>
    <w:rsid w:val="004813A2"/>
    <w:rsid w:val="004952FA"/>
    <w:rsid w:val="004B6A22"/>
    <w:rsid w:val="004D7F37"/>
    <w:rsid w:val="004F00C4"/>
    <w:rsid w:val="00522CE0"/>
    <w:rsid w:val="00565148"/>
    <w:rsid w:val="00593361"/>
    <w:rsid w:val="00595AD2"/>
    <w:rsid w:val="005A413B"/>
    <w:rsid w:val="005A5017"/>
    <w:rsid w:val="005A648C"/>
    <w:rsid w:val="005F1745"/>
    <w:rsid w:val="0062205C"/>
    <w:rsid w:val="006A1802"/>
    <w:rsid w:val="006C74EA"/>
    <w:rsid w:val="006F1593"/>
    <w:rsid w:val="00720D40"/>
    <w:rsid w:val="007318D4"/>
    <w:rsid w:val="00746468"/>
    <w:rsid w:val="007530D7"/>
    <w:rsid w:val="00765784"/>
    <w:rsid w:val="00794E3F"/>
    <w:rsid w:val="007A4390"/>
    <w:rsid w:val="007E5CB7"/>
    <w:rsid w:val="007E6C15"/>
    <w:rsid w:val="008314D2"/>
    <w:rsid w:val="00891862"/>
    <w:rsid w:val="008B2F42"/>
    <w:rsid w:val="008C3697"/>
    <w:rsid w:val="008E185F"/>
    <w:rsid w:val="008F023B"/>
    <w:rsid w:val="00904E16"/>
    <w:rsid w:val="009162B3"/>
    <w:rsid w:val="00927C62"/>
    <w:rsid w:val="009805E4"/>
    <w:rsid w:val="00983951"/>
    <w:rsid w:val="00984124"/>
    <w:rsid w:val="00984640"/>
    <w:rsid w:val="00995C37"/>
    <w:rsid w:val="009C118A"/>
    <w:rsid w:val="009D63B2"/>
    <w:rsid w:val="009F0F0A"/>
    <w:rsid w:val="00A02011"/>
    <w:rsid w:val="00A4011E"/>
    <w:rsid w:val="00A85436"/>
    <w:rsid w:val="00A86015"/>
    <w:rsid w:val="00A9594E"/>
    <w:rsid w:val="00AC5D30"/>
    <w:rsid w:val="00AE59C8"/>
    <w:rsid w:val="00B10098"/>
    <w:rsid w:val="00B5790D"/>
    <w:rsid w:val="00B945C5"/>
    <w:rsid w:val="00BA20EA"/>
    <w:rsid w:val="00BB5AFC"/>
    <w:rsid w:val="00BC0A56"/>
    <w:rsid w:val="00C45366"/>
    <w:rsid w:val="00C57023"/>
    <w:rsid w:val="00C66175"/>
    <w:rsid w:val="00C74052"/>
    <w:rsid w:val="00CB187A"/>
    <w:rsid w:val="00CC0EC7"/>
    <w:rsid w:val="00CE14C7"/>
    <w:rsid w:val="00D1088B"/>
    <w:rsid w:val="00D14DE6"/>
    <w:rsid w:val="00D156D2"/>
    <w:rsid w:val="00D30D6C"/>
    <w:rsid w:val="00D53E29"/>
    <w:rsid w:val="00D86943"/>
    <w:rsid w:val="00DA47B9"/>
    <w:rsid w:val="00E058D3"/>
    <w:rsid w:val="00E343D8"/>
    <w:rsid w:val="00E76AD9"/>
    <w:rsid w:val="00E91E2F"/>
    <w:rsid w:val="00EA3546"/>
    <w:rsid w:val="00EB174F"/>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FBACFEC2-DE14-4551-B1F8-A72A7A7E6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D63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3" Type="http://schemas.openxmlformats.org/officeDocument/2006/relationships/settings" Target="settings.xml"/><Relationship Id="rId7" Type="http://schemas.openxmlformats.org/officeDocument/2006/relationships/hyperlink" Target="file:///h:\SJ%20Archive\2013\02-2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7_2013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D0FCF-EB61-42F9-ABF8-1DC057342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427: Department of Labor, Licensing and Regulation - South Carolina Legislature Online</dc:title>
  <dc:subject/>
  <dc:creator>%USERNAME%</dc:creator>
  <cp:keywords/>
  <dc:description/>
  <cp:lastModifiedBy>N Cumfer</cp:lastModifiedBy>
  <cp:revision>7</cp:revision>
  <cp:lastPrinted>2013-02-25T21:20:00Z</cp:lastPrinted>
  <dcterms:created xsi:type="dcterms:W3CDTF">2013-02-26T17:30:00Z</dcterms:created>
  <dcterms:modified xsi:type="dcterms:W3CDTF">2014-12-04T20:40:00Z</dcterms:modified>
</cp:coreProperties>
</file>