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0AE" w:rsidRDefault="002660AE" w:rsidP="002660AE">
      <w:pPr>
        <w:widowControl w:val="0"/>
        <w:jc w:val="center"/>
      </w:pPr>
      <w:r w:rsidRPr="002660AE">
        <w:rPr>
          <w:b/>
        </w:rPr>
        <w:t>South Carolina General Assembly</w:t>
      </w:r>
    </w:p>
    <w:p w:rsidR="002660AE" w:rsidRDefault="002660AE" w:rsidP="002660AE">
      <w:pPr>
        <w:widowControl w:val="0"/>
        <w:jc w:val="center"/>
      </w:pPr>
      <w:r>
        <w:t>120th Session, 2013-2014</w:t>
      </w:r>
    </w:p>
    <w:p w:rsidR="002660AE" w:rsidRDefault="002660AE" w:rsidP="002660AE">
      <w:pPr>
        <w:widowControl w:val="0"/>
        <w:jc w:val="left"/>
      </w:pPr>
    </w:p>
    <w:p w:rsidR="002660AE" w:rsidRDefault="002660AE" w:rsidP="002660AE">
      <w:pPr>
        <w:widowControl w:val="0"/>
        <w:jc w:val="left"/>
        <w:rPr>
          <w:b/>
        </w:rPr>
      </w:pPr>
      <w:r w:rsidRPr="002660AE">
        <w:rPr>
          <w:b/>
        </w:rPr>
        <w:t>H. 4355</w:t>
      </w:r>
    </w:p>
    <w:p w:rsidR="002660AE" w:rsidRDefault="002660AE" w:rsidP="002660AE">
      <w:pPr>
        <w:widowControl w:val="0"/>
        <w:jc w:val="left"/>
        <w:rPr>
          <w:b/>
        </w:rPr>
      </w:pPr>
    </w:p>
    <w:p w:rsidR="002660AE" w:rsidRDefault="002660AE" w:rsidP="002660AE">
      <w:pPr>
        <w:widowControl w:val="0"/>
        <w:jc w:val="left"/>
      </w:pPr>
      <w:r w:rsidRPr="002660AE">
        <w:rPr>
          <w:b/>
        </w:rPr>
        <w:t>STATUS INFORMATION</w:t>
      </w:r>
    </w:p>
    <w:p w:rsidR="002660AE" w:rsidRDefault="002660AE" w:rsidP="002660AE">
      <w:pPr>
        <w:widowControl w:val="0"/>
        <w:jc w:val="left"/>
      </w:pPr>
    </w:p>
    <w:p w:rsidR="002660AE" w:rsidRDefault="002660AE" w:rsidP="002660AE">
      <w:pPr>
        <w:widowControl w:val="0"/>
        <w:jc w:val="left"/>
      </w:pPr>
      <w:r>
        <w:t>Concurrent Resolution</w:t>
      </w:r>
    </w:p>
    <w:p w:rsidR="002660AE" w:rsidRDefault="002660AE" w:rsidP="002660AE">
      <w:pPr>
        <w:widowControl w:val="0"/>
        <w:jc w:val="left"/>
      </w:pPr>
      <w:r>
        <w:t>Sponsors: Reps. Clemmons, Mack, Bannister, Whitmire, Henderson and McCoy</w:t>
      </w:r>
    </w:p>
    <w:p w:rsidR="002660AE" w:rsidRDefault="002660AE" w:rsidP="002660AE">
      <w:pPr>
        <w:widowControl w:val="0"/>
        <w:jc w:val="left"/>
      </w:pPr>
      <w:r>
        <w:t>Document Path: l:\council\bills\ms\7328ahb14.docx</w:t>
      </w:r>
    </w:p>
    <w:p w:rsidR="00277EE8" w:rsidRDefault="00277EE8" w:rsidP="002660AE">
      <w:pPr>
        <w:widowControl w:val="0"/>
        <w:jc w:val="left"/>
      </w:pPr>
      <w:r>
        <w:t>Companion/Similar bill(s): 816</w:t>
      </w:r>
    </w:p>
    <w:p w:rsidR="002660AE" w:rsidRDefault="002660AE" w:rsidP="002660AE">
      <w:pPr>
        <w:widowControl w:val="0"/>
        <w:jc w:val="left"/>
      </w:pPr>
    </w:p>
    <w:p w:rsidR="0029229A" w:rsidRDefault="0029229A" w:rsidP="002660AE">
      <w:pPr>
        <w:widowControl w:val="0"/>
        <w:jc w:val="left"/>
      </w:pPr>
      <w:r>
        <w:t>Introduced in the House on January 14, 2014</w:t>
      </w:r>
    </w:p>
    <w:p w:rsidR="0029229A" w:rsidRDefault="0029229A" w:rsidP="002660AE">
      <w:pPr>
        <w:widowControl w:val="0"/>
        <w:jc w:val="left"/>
      </w:pPr>
      <w:r>
        <w:t>Introduced in the Senate on January 21, 2014</w:t>
      </w:r>
    </w:p>
    <w:p w:rsidR="0029229A" w:rsidRDefault="0029229A" w:rsidP="002660AE">
      <w:pPr>
        <w:widowControl w:val="0"/>
        <w:jc w:val="left"/>
      </w:pPr>
      <w:r>
        <w:t>Adopted by the General Assembly on February 4, 2014</w:t>
      </w:r>
    </w:p>
    <w:p w:rsidR="0029229A" w:rsidRDefault="0029229A" w:rsidP="002660AE">
      <w:pPr>
        <w:widowControl w:val="0"/>
        <w:jc w:val="left"/>
      </w:pPr>
    </w:p>
    <w:p w:rsidR="002660AE" w:rsidRDefault="002660AE" w:rsidP="002660AE">
      <w:pPr>
        <w:widowControl w:val="0"/>
        <w:jc w:val="left"/>
      </w:pPr>
      <w:r>
        <w:t xml:space="preserve">Summary: </w:t>
      </w:r>
      <w:r w:rsidR="002764F1">
        <w:t>Election of University Board of Trustees and Judges</w:t>
      </w:r>
    </w:p>
    <w:p w:rsidR="002660AE" w:rsidRDefault="002660AE" w:rsidP="002660AE">
      <w:pPr>
        <w:widowControl w:val="0"/>
        <w:jc w:val="left"/>
      </w:pPr>
    </w:p>
    <w:p w:rsidR="002660AE" w:rsidRDefault="002660AE" w:rsidP="002660AE">
      <w:pPr>
        <w:widowControl w:val="0"/>
        <w:jc w:val="left"/>
      </w:pPr>
    </w:p>
    <w:p w:rsidR="002660AE" w:rsidRDefault="002660AE" w:rsidP="002660AE">
      <w:pPr>
        <w:widowControl w:val="0"/>
        <w:tabs>
          <w:tab w:val="center" w:pos="590"/>
          <w:tab w:val="center" w:pos="1440"/>
          <w:tab w:val="left" w:pos="1872"/>
          <w:tab w:val="left" w:pos="9187"/>
        </w:tabs>
        <w:jc w:val="left"/>
      </w:pPr>
      <w:r w:rsidRPr="002660AE">
        <w:rPr>
          <w:b/>
        </w:rPr>
        <w:t>HISTORY OF LEGISLATIVE ACTIONS</w:t>
      </w:r>
    </w:p>
    <w:p w:rsidR="002660AE" w:rsidRDefault="002660AE" w:rsidP="002660AE">
      <w:pPr>
        <w:widowControl w:val="0"/>
        <w:tabs>
          <w:tab w:val="center" w:pos="590"/>
          <w:tab w:val="center" w:pos="1440"/>
          <w:tab w:val="left" w:pos="1872"/>
          <w:tab w:val="left" w:pos="9187"/>
        </w:tabs>
        <w:jc w:val="left"/>
      </w:pPr>
    </w:p>
    <w:p w:rsidR="002660AE" w:rsidRPr="002660AE" w:rsidRDefault="002660AE" w:rsidP="002660AE">
      <w:pPr>
        <w:widowControl w:val="0"/>
        <w:tabs>
          <w:tab w:val="center" w:pos="590"/>
          <w:tab w:val="center" w:pos="1440"/>
          <w:tab w:val="left" w:pos="1872"/>
          <w:tab w:val="left" w:pos="9187"/>
        </w:tabs>
        <w:jc w:val="left"/>
      </w:pPr>
      <w:r w:rsidRPr="002660AE">
        <w:rPr>
          <w:u w:val="single"/>
        </w:rPr>
        <w:tab/>
        <w:t>Date</w:t>
      </w:r>
      <w:r w:rsidRPr="002660AE">
        <w:rPr>
          <w:u w:val="single"/>
        </w:rPr>
        <w:tab/>
        <w:t>Body</w:t>
      </w:r>
      <w:r w:rsidRPr="002660AE">
        <w:rPr>
          <w:u w:val="single"/>
        </w:rPr>
        <w:tab/>
        <w:t>Action Description with journal page number</w:t>
      </w:r>
      <w:r w:rsidRPr="002660AE">
        <w:rPr>
          <w:u w:val="single"/>
        </w:rPr>
        <w:tab/>
      </w:r>
      <w:bookmarkStart w:id="0" w:name="_GoBack"/>
      <w:bookmarkEnd w:id="0"/>
    </w:p>
    <w:p w:rsidR="001C3194" w:rsidRDefault="001C3194" w:rsidP="001C3194">
      <w:pPr>
        <w:widowControl w:val="0"/>
        <w:tabs>
          <w:tab w:val="right" w:pos="1008"/>
          <w:tab w:val="left" w:pos="1152"/>
          <w:tab w:val="left" w:pos="1872"/>
          <w:tab w:val="left" w:pos="9187"/>
        </w:tabs>
        <w:ind w:left="2088" w:hanging="2088"/>
        <w:jc w:val="left"/>
      </w:pPr>
      <w:r>
        <w:tab/>
        <w:t>12/3/2013</w:t>
      </w:r>
      <w:r>
        <w:tab/>
        <w:t>House</w:t>
      </w:r>
      <w:r>
        <w:tab/>
      </w:r>
      <w:r w:rsidRPr="00711D63">
        <w:t>Prefiled</w:t>
      </w:r>
    </w:p>
    <w:p w:rsidR="001C3194" w:rsidRDefault="001C3194" w:rsidP="001C3194">
      <w:pPr>
        <w:widowControl w:val="0"/>
        <w:tabs>
          <w:tab w:val="right" w:pos="1008"/>
          <w:tab w:val="left" w:pos="1152"/>
          <w:tab w:val="left" w:pos="1872"/>
          <w:tab w:val="left" w:pos="9187"/>
        </w:tabs>
        <w:ind w:left="2088" w:hanging="2088"/>
        <w:jc w:val="left"/>
      </w:pPr>
      <w:r>
        <w:tab/>
        <w:t>12/3/2013</w:t>
      </w:r>
      <w:r>
        <w:tab/>
        <w:t>House</w:t>
      </w:r>
      <w:r>
        <w:tab/>
      </w:r>
      <w:r w:rsidRPr="00711D63">
        <w:t>Referred to Commit</w:t>
      </w:r>
      <w:r>
        <w:t xml:space="preserve">tee on </w:t>
      </w:r>
      <w:r w:rsidRPr="00711D63">
        <w:rPr>
          <w:b/>
        </w:rPr>
        <w:t>Invitations and Memorial Resolutions</w:t>
      </w:r>
    </w:p>
    <w:p w:rsidR="001C3194" w:rsidRDefault="001C3194" w:rsidP="001C3194">
      <w:pPr>
        <w:widowControl w:val="0"/>
        <w:tabs>
          <w:tab w:val="right" w:pos="1008"/>
          <w:tab w:val="left" w:pos="1152"/>
          <w:tab w:val="left" w:pos="1872"/>
          <w:tab w:val="left" w:pos="9187"/>
        </w:tabs>
        <w:ind w:left="2088" w:hanging="2088"/>
        <w:jc w:val="left"/>
      </w:pPr>
      <w:r>
        <w:tab/>
        <w:t>1/14/2014</w:t>
      </w:r>
      <w:r>
        <w:tab/>
        <w:t>House</w:t>
      </w:r>
      <w:r>
        <w:tab/>
      </w:r>
      <w:r w:rsidRPr="00711D63">
        <w:t>Introduced (</w:t>
      </w:r>
      <w:hyperlink r:id="rId7" w:history="1">
        <w:r w:rsidRPr="00711D63">
          <w:rPr>
            <w:rStyle w:val="Hyperlink"/>
          </w:rPr>
          <w:t>House Journal</w:t>
        </w:r>
        <w:r w:rsidRPr="00711D63">
          <w:rPr>
            <w:rStyle w:val="Hyperlink"/>
          </w:rPr>
          <w:noBreakHyphen/>
          <w:t>page 29</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r>
        <w:tab/>
        <w:t>1/14/2014</w:t>
      </w:r>
      <w:r>
        <w:tab/>
        <w:t>House</w:t>
      </w:r>
      <w:r>
        <w:tab/>
      </w:r>
      <w:r w:rsidRPr="00711D63">
        <w:t>Referred to Commit</w:t>
      </w:r>
      <w:r>
        <w:t xml:space="preserve">tee on </w:t>
      </w:r>
      <w:r w:rsidRPr="00711D63">
        <w:rPr>
          <w:b/>
        </w:rPr>
        <w:t>Invitations and Memorial Resolutions</w:t>
      </w:r>
      <w:r w:rsidRPr="00711D63">
        <w:t xml:space="preserve"> (</w:t>
      </w:r>
      <w:hyperlink r:id="rId8" w:history="1">
        <w:r w:rsidRPr="00711D63">
          <w:rPr>
            <w:rStyle w:val="Hyperlink"/>
          </w:rPr>
          <w:t>House Journal</w:t>
        </w:r>
        <w:r w:rsidRPr="00711D63">
          <w:rPr>
            <w:rStyle w:val="Hyperlink"/>
          </w:rPr>
          <w:noBreakHyphen/>
          <w:t>page 29</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r>
        <w:tab/>
        <w:t>1/17/2014</w:t>
      </w:r>
      <w:r>
        <w:tab/>
      </w:r>
      <w:r>
        <w:tab/>
      </w:r>
      <w:r w:rsidRPr="00711D63">
        <w:t>Scrivener's error corrected</w:t>
      </w:r>
    </w:p>
    <w:p w:rsidR="001C3194" w:rsidRDefault="001C3194" w:rsidP="001C3194">
      <w:pPr>
        <w:widowControl w:val="0"/>
        <w:tabs>
          <w:tab w:val="right" w:pos="1008"/>
          <w:tab w:val="left" w:pos="1152"/>
          <w:tab w:val="left" w:pos="1872"/>
          <w:tab w:val="left" w:pos="9187"/>
        </w:tabs>
        <w:ind w:left="2088" w:hanging="2088"/>
        <w:jc w:val="left"/>
      </w:pPr>
      <w:r>
        <w:tab/>
        <w:t>1/21/2014</w:t>
      </w:r>
      <w:r>
        <w:tab/>
        <w:t>House</w:t>
      </w:r>
      <w:r>
        <w:tab/>
      </w:r>
      <w:r w:rsidRPr="00711D63">
        <w:t>Adopted, sent to Senate (</w:t>
      </w:r>
      <w:hyperlink r:id="rId9" w:history="1">
        <w:r w:rsidRPr="00711D63">
          <w:rPr>
            <w:rStyle w:val="Hyperlink"/>
          </w:rPr>
          <w:t>House Journal</w:t>
        </w:r>
        <w:r w:rsidRPr="00711D63">
          <w:rPr>
            <w:rStyle w:val="Hyperlink"/>
          </w:rPr>
          <w:noBreakHyphen/>
          <w:t>page 132</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r>
        <w:tab/>
        <w:t>1/21/2014</w:t>
      </w:r>
      <w:r>
        <w:tab/>
        <w:t>Senate</w:t>
      </w:r>
      <w:r>
        <w:tab/>
      </w:r>
      <w:r w:rsidRPr="00711D63">
        <w:t>Introduced (</w:t>
      </w:r>
      <w:hyperlink r:id="rId10" w:history="1">
        <w:r w:rsidRPr="00711D63">
          <w:rPr>
            <w:rStyle w:val="Hyperlink"/>
          </w:rPr>
          <w:t>Senate Journal</w:t>
        </w:r>
        <w:r w:rsidRPr="00711D63">
          <w:rPr>
            <w:rStyle w:val="Hyperlink"/>
          </w:rPr>
          <w:noBreakHyphen/>
          <w:t>page 15</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r>
        <w:tab/>
        <w:t>1/21/2014</w:t>
      </w:r>
      <w:r>
        <w:tab/>
        <w:t>Senate</w:t>
      </w:r>
      <w:r>
        <w:tab/>
      </w:r>
      <w:r w:rsidRPr="00711D63">
        <w:t>Ref</w:t>
      </w:r>
      <w:r>
        <w:t xml:space="preserve">erred to Committee on </w:t>
      </w:r>
      <w:r w:rsidRPr="00711D63">
        <w:rPr>
          <w:b/>
        </w:rPr>
        <w:t>Judiciary</w:t>
      </w:r>
      <w:r>
        <w:t xml:space="preserve"> </w:t>
      </w:r>
      <w:r w:rsidRPr="00711D63">
        <w:t>(</w:t>
      </w:r>
      <w:hyperlink r:id="rId11" w:history="1">
        <w:r w:rsidRPr="00711D63">
          <w:rPr>
            <w:rStyle w:val="Hyperlink"/>
          </w:rPr>
          <w:t>Senate Journal</w:t>
        </w:r>
        <w:r w:rsidRPr="00711D63">
          <w:rPr>
            <w:rStyle w:val="Hyperlink"/>
          </w:rPr>
          <w:noBreakHyphen/>
          <w:t>page 15</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r>
        <w:tab/>
        <w:t>1/22/2014</w:t>
      </w:r>
      <w:r>
        <w:tab/>
        <w:t>Senate</w:t>
      </w:r>
      <w:r>
        <w:tab/>
      </w:r>
      <w:r w:rsidRPr="00711D63">
        <w:t>Recal</w:t>
      </w:r>
      <w:r>
        <w:t xml:space="preserve">led from Committee on </w:t>
      </w:r>
      <w:r w:rsidRPr="00711D63">
        <w:rPr>
          <w:b/>
        </w:rPr>
        <w:t>Judiciary</w:t>
      </w:r>
      <w:r>
        <w:t xml:space="preserve"> </w:t>
      </w:r>
      <w:r w:rsidRPr="00711D63">
        <w:t>(</w:t>
      </w:r>
      <w:hyperlink r:id="rId12" w:history="1">
        <w:r w:rsidRPr="00711D63">
          <w:rPr>
            <w:rStyle w:val="Hyperlink"/>
          </w:rPr>
          <w:t>Senate Journal</w:t>
        </w:r>
        <w:r w:rsidRPr="00711D63">
          <w:rPr>
            <w:rStyle w:val="Hyperlink"/>
          </w:rPr>
          <w:noBreakHyphen/>
          <w:t>page 4</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r>
        <w:tab/>
        <w:t>2/4/2014</w:t>
      </w:r>
      <w:r>
        <w:tab/>
        <w:t>Senate</w:t>
      </w:r>
      <w:r>
        <w:tab/>
      </w:r>
      <w:r w:rsidRPr="00711D63">
        <w:t>Adopted, ret</w:t>
      </w:r>
      <w:r>
        <w:t xml:space="preserve">urned to House with concurrence </w:t>
      </w:r>
      <w:r w:rsidRPr="00711D63">
        <w:t>(</w:t>
      </w:r>
      <w:hyperlink r:id="rId13" w:history="1">
        <w:r w:rsidRPr="00711D63">
          <w:rPr>
            <w:rStyle w:val="Hyperlink"/>
          </w:rPr>
          <w:t>Senate Journal</w:t>
        </w:r>
        <w:r w:rsidRPr="00711D63">
          <w:rPr>
            <w:rStyle w:val="Hyperlink"/>
          </w:rPr>
          <w:noBreakHyphen/>
          <w:t>page 22</w:t>
        </w:r>
      </w:hyperlink>
      <w:r w:rsidRPr="00711D63">
        <w:t>)</w:t>
      </w:r>
    </w:p>
    <w:p w:rsidR="001C3194" w:rsidRDefault="001C3194" w:rsidP="001C3194">
      <w:pPr>
        <w:widowControl w:val="0"/>
        <w:tabs>
          <w:tab w:val="right" w:pos="1008"/>
          <w:tab w:val="left" w:pos="1152"/>
          <w:tab w:val="left" w:pos="1872"/>
          <w:tab w:val="left" w:pos="9187"/>
        </w:tabs>
        <w:ind w:left="2088" w:hanging="2088"/>
        <w:jc w:val="left"/>
      </w:pPr>
    </w:p>
    <w:p w:rsidR="002660AE" w:rsidRPr="002660AE" w:rsidRDefault="002660AE" w:rsidP="002660AE">
      <w:pPr>
        <w:widowControl w:val="0"/>
        <w:tabs>
          <w:tab w:val="right" w:pos="1008"/>
          <w:tab w:val="left" w:pos="1152"/>
          <w:tab w:val="left" w:pos="1872"/>
          <w:tab w:val="left" w:pos="9187"/>
        </w:tabs>
        <w:ind w:left="2088" w:hanging="2088"/>
        <w:jc w:val="left"/>
      </w:pPr>
    </w:p>
    <w:p w:rsidR="002660AE" w:rsidRDefault="002660AE" w:rsidP="002660AE">
      <w:pPr>
        <w:widowControl w:val="0"/>
        <w:jc w:val="left"/>
      </w:pPr>
      <w:r w:rsidRPr="002660AE">
        <w:rPr>
          <w:b/>
        </w:rPr>
        <w:t>VERSIONS OF THIS BILL</w:t>
      </w:r>
    </w:p>
    <w:p w:rsidR="002660AE" w:rsidRDefault="002660AE" w:rsidP="002660AE">
      <w:pPr>
        <w:widowControl w:val="0"/>
        <w:jc w:val="left"/>
      </w:pPr>
    </w:p>
    <w:p w:rsidR="002660AE" w:rsidRDefault="001B1EAE" w:rsidP="002660AE">
      <w:pPr>
        <w:widowControl w:val="0"/>
        <w:jc w:val="left"/>
      </w:pPr>
      <w:hyperlink r:id="rId14" w:history="1">
        <w:r w:rsidR="002660AE">
          <w:rPr>
            <w:rStyle w:val="Hyperlink"/>
          </w:rPr>
          <w:t>12/3/2013</w:t>
        </w:r>
      </w:hyperlink>
    </w:p>
    <w:p w:rsidR="00861351" w:rsidRDefault="001B1EAE" w:rsidP="002660AE">
      <w:hyperlink r:id="rId15" w:history="1">
        <w:r w:rsidR="00861351" w:rsidRPr="00861351">
          <w:rPr>
            <w:rStyle w:val="Hyperlink"/>
          </w:rPr>
          <w:t>1/16/2014</w:t>
        </w:r>
      </w:hyperlink>
    </w:p>
    <w:p w:rsidR="0079177C" w:rsidRDefault="001B1EAE" w:rsidP="002660AE">
      <w:hyperlink r:id="rId16" w:history="1">
        <w:r w:rsidR="0079177C" w:rsidRPr="0079177C">
          <w:rPr>
            <w:rStyle w:val="Hyperlink"/>
          </w:rPr>
          <w:t>1/17/2014</w:t>
        </w:r>
      </w:hyperlink>
    </w:p>
    <w:p w:rsidR="00FE4821" w:rsidRDefault="001B1EAE" w:rsidP="002660AE">
      <w:hyperlink r:id="rId17" w:history="1">
        <w:r w:rsidR="00FE4821" w:rsidRPr="00FE4821">
          <w:rPr>
            <w:rStyle w:val="Hyperlink"/>
          </w:rPr>
          <w:t>1/22/2014</w:t>
        </w:r>
      </w:hyperlink>
    </w:p>
    <w:p w:rsidR="002660AE" w:rsidRDefault="002660AE" w:rsidP="002660AE"/>
    <w:p w:rsidR="002660AE" w:rsidRDefault="002660AE" w:rsidP="002660AE">
      <w:pPr>
        <w:sectPr w:rsidR="002660AE" w:rsidSect="002660AE">
          <w:pgSz w:w="12240" w:h="15840" w:code="1"/>
          <w:pgMar w:top="1080" w:right="1440" w:bottom="1080" w:left="1440" w:header="720" w:footer="720" w:gutter="0"/>
          <w:cols w:space="720"/>
          <w:noEndnote/>
          <w:docGrid w:linePitch="360"/>
        </w:sectPr>
      </w:pPr>
    </w:p>
    <w:p w:rsidR="00FE4821" w:rsidRDefault="00FE4821" w:rsidP="001D7F4F">
      <w:pPr>
        <w:pStyle w:val="BillDots"/>
      </w:pPr>
      <w:r>
        <w:lastRenderedPageBreak/>
        <w:t>RECALLED</w:t>
      </w:r>
    </w:p>
    <w:p w:rsidR="00FE4821" w:rsidRDefault="00FE4821" w:rsidP="001D7F4F">
      <w:pPr>
        <w:pStyle w:val="BillDots"/>
      </w:pPr>
      <w:r>
        <w:t>January 22, 2014</w:t>
      </w:r>
    </w:p>
    <w:p w:rsidR="00FE4821" w:rsidRDefault="00FE4821" w:rsidP="001D7F4F">
      <w:pPr>
        <w:pStyle w:val="BillDots"/>
      </w:pPr>
    </w:p>
    <w:p w:rsidR="00FE4821" w:rsidRPr="00A8207E" w:rsidRDefault="00FE4821" w:rsidP="00A8207E">
      <w:pPr>
        <w:pStyle w:val="BillDots"/>
        <w:tabs>
          <w:tab w:val="clear" w:pos="216"/>
          <w:tab w:val="clear" w:pos="432"/>
          <w:tab w:val="clear" w:pos="648"/>
          <w:tab w:val="clear" w:pos="864"/>
          <w:tab w:val="clear" w:pos="1080"/>
          <w:tab w:val="clear" w:pos="1296"/>
          <w:tab w:val="clear" w:pos="5904"/>
          <w:tab w:val="right" w:pos="5933"/>
        </w:tabs>
      </w:pPr>
      <w:r>
        <w:tab/>
      </w:r>
      <w:r>
        <w:rPr>
          <w:b/>
          <w:sz w:val="36"/>
        </w:rPr>
        <w:t>H. 4355</w:t>
      </w:r>
    </w:p>
    <w:p w:rsidR="00FE4821" w:rsidRDefault="00FE4821" w:rsidP="001D7F4F">
      <w:pPr>
        <w:pStyle w:val="BillDots"/>
      </w:pPr>
    </w:p>
    <w:p w:rsidR="00FE4821" w:rsidRDefault="00FE4821" w:rsidP="001D7F4F">
      <w:pPr>
        <w:pStyle w:val="BillDots"/>
      </w:pPr>
      <w:r>
        <w:t xml:space="preserve">Introduced by </w:t>
      </w:r>
      <w:r w:rsidRPr="00F81830">
        <w:t>Reps. Clemmons, Mack, Bannister, Whitmire, Henderson and McCoy</w:t>
      </w:r>
    </w:p>
    <w:p w:rsidR="00FE4821" w:rsidRDefault="00FE4821" w:rsidP="001D7F4F">
      <w:pPr>
        <w:pStyle w:val="BillDots"/>
      </w:pPr>
    </w:p>
    <w:p w:rsidR="00FE4821" w:rsidRDefault="00FE4821" w:rsidP="001D7F4F">
      <w:pPr>
        <w:pStyle w:val="BillDots"/>
      </w:pPr>
      <w:r>
        <w:t>S. Printed 1/22/14--S.</w:t>
      </w:r>
    </w:p>
    <w:p w:rsidR="00FE4821" w:rsidRDefault="00FE4821" w:rsidP="001D7F4F">
      <w:pPr>
        <w:pStyle w:val="BillDots"/>
      </w:pPr>
      <w:r>
        <w:t>Read the first time January 21, 2014.</w:t>
      </w:r>
    </w:p>
    <w:p w:rsidR="00FE4821" w:rsidRPr="00A8207E" w:rsidRDefault="00FE4821" w:rsidP="00A8207E">
      <w:pPr>
        <w:pStyle w:val="BillDots"/>
        <w:jc w:val="center"/>
      </w:pPr>
      <w:r>
        <w:rPr>
          <w:u w:val="single"/>
        </w:rPr>
        <w:t>            </w:t>
      </w:r>
    </w:p>
    <w:p w:rsidR="00FE4821" w:rsidRDefault="00FE4821" w:rsidP="001D7F4F">
      <w:pPr>
        <w:pStyle w:val="BillDots"/>
      </w:pPr>
    </w:p>
    <w:p w:rsidR="00FE4821" w:rsidRDefault="00FE4821" w:rsidP="001D7F4F">
      <w:pPr>
        <w:pStyle w:val="BillDots"/>
        <w:sectPr w:rsidR="00FE4821" w:rsidSect="00310DF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E4821" w:rsidRDefault="00FE4821" w:rsidP="001D7F4F">
      <w:pPr>
        <w:pStyle w:val="BillDots"/>
      </w:pPr>
    </w:p>
    <w:p w:rsidR="00FE4821" w:rsidRDefault="00FE4821" w:rsidP="003D01E8">
      <w:pPr>
        <w:pStyle w:val="Numbersforbill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Pr="00325348" w:rsidRDefault="00FE4821" w:rsidP="00A22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5</w:t>
      </w:r>
      <w:r w:rsidRPr="0063417C">
        <w:rPr>
          <w:bCs/>
          <w:color w:val="000000"/>
          <w:u w:color="000000"/>
        </w:rPr>
        <w:t>, 201</w:t>
      </w:r>
      <w:r>
        <w:rPr>
          <w:bCs/>
          <w:color w:val="000000"/>
          <w:u w:color="000000"/>
        </w:rPr>
        <w:t>4</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 xml:space="preserve">CHIEF JUSTICE, </w:t>
      </w:r>
      <w:r w:rsidRPr="0063417C">
        <w:t>WHOS</w:t>
      </w:r>
      <w:r>
        <w:t>E TERM WILL EXPIRE JULY 31, 2014</w:t>
      </w:r>
      <w:r w:rsidRPr="0063417C">
        <w:t xml:space="preserve">; TO ELECT A </w:t>
      </w:r>
      <w:r>
        <w:t xml:space="preserve">SUCCESSOR TO A CERTAIN JUDGE OF </w:t>
      </w:r>
      <w:r w:rsidRPr="0063417C">
        <w:t>THE CIRCUIT COURT, AT</w:t>
      </w:r>
      <w:r>
        <w:noBreakHyphen/>
        <w:t>LARGE</w:t>
      </w:r>
      <w:r w:rsidRPr="0063417C">
        <w:t xml:space="preserve"> SEAT </w:t>
      </w:r>
      <w:r>
        <w:t>11</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t>LARGE</w:t>
      </w:r>
      <w:r w:rsidRPr="0063417C">
        <w:t xml:space="preserve"> SEAT </w:t>
      </w:r>
      <w:r>
        <w:t>12</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t>LARGE</w:t>
      </w:r>
      <w:r w:rsidRPr="0063417C">
        <w:t xml:space="preserve"> SEAT </w:t>
      </w:r>
      <w:r>
        <w:t>13</w:t>
      </w:r>
      <w:r w:rsidRPr="0063417C">
        <w:t xml:space="preserve">, WHOSE TERM WILL </w:t>
      </w:r>
      <w:r>
        <w:t xml:space="preserve">EXPIRE </w:t>
      </w:r>
      <w:r w:rsidRPr="0063417C">
        <w:t>JUNE 30, 201</w:t>
      </w:r>
      <w:r>
        <w:t xml:space="preserve">4; TO ELECT A SUCCESSOR TO </w:t>
      </w:r>
      <w:r w:rsidRPr="0063417C">
        <w:t xml:space="preserve">A CERTAIN JUDGE OF THE FAMILY COURT, </w:t>
      </w:r>
      <w:r>
        <w:t>FOURTH</w:t>
      </w:r>
      <w:r w:rsidRPr="0063417C">
        <w:t xml:space="preserve"> JUDICIAL CIRCUIT, SEAT 3, WHOSE TERM WILL EXPIRE JUNE 30, 201</w:t>
      </w:r>
      <w:r>
        <w:t>4</w:t>
      </w:r>
      <w:r w:rsidRPr="0063417C">
        <w:t xml:space="preserve">; </w:t>
      </w:r>
      <w:r>
        <w:t xml:space="preserve">TO ELECT A SUCCESSOR TO A CERTAIN JUDGE OF THE FAMILY COURT, SIXTH JUDICIAL CIRCUIT, SEAT 1, TO FILL THE UNEXPIRED TERM THAT EXPIRES JUNE 30, 2019; </w:t>
      </w:r>
      <w:r w:rsidRPr="0063417C">
        <w:t xml:space="preserve">TO ELECT A SUCCESSOR TO A CERTAIN JUDGE OF THE FAMILY COURT, SIXTH JUDICIAL CIRCUIT, SEAT </w:t>
      </w:r>
      <w:r>
        <w:t>2</w:t>
      </w:r>
      <w:r w:rsidRPr="0063417C">
        <w:t>, WHOSE TERM WILL EXPIRE JUNE 30, 201</w:t>
      </w:r>
      <w:r>
        <w:t>4</w:t>
      </w:r>
      <w:r w:rsidRPr="0063417C">
        <w:t xml:space="preserve">; TO ELECT A SUCCESSOR TO A CERTAIN JUDGE OF THE FAMILY COURT, </w:t>
      </w:r>
      <w:r>
        <w:t>NIN</w:t>
      </w:r>
      <w:r w:rsidRPr="0063417C">
        <w:t xml:space="preserve">TH JUDICIAL CIRCUIT, SEAT </w:t>
      </w:r>
      <w:r>
        <w:t>5</w:t>
      </w:r>
      <w:r w:rsidRPr="0063417C">
        <w:t>, WHOSE TERM WILL EXPIRE JUNE 30, 201</w:t>
      </w:r>
      <w:r>
        <w:t>4</w:t>
      </w:r>
      <w:r w:rsidRPr="0063417C">
        <w:t xml:space="preserve">; TO ELECT A SUCCESSOR TO A CERTAIN JUDGE OF THE FAMILY COURT, </w:t>
      </w:r>
      <w:r>
        <w:t>THIRTEENTH</w:t>
      </w:r>
      <w:r w:rsidRPr="0063417C">
        <w:t xml:space="preserve"> JUDICIAL CIRCUIT, SEAT </w:t>
      </w:r>
      <w:r>
        <w:t xml:space="preserve">5, WHOSE TERM WILL EXPIRE </w:t>
      </w:r>
      <w:r w:rsidRPr="0063417C">
        <w:t>JUNE 30, 201</w:t>
      </w:r>
      <w:r>
        <w:t xml:space="preserve">4, </w:t>
      </w:r>
      <w:r w:rsidRPr="007F23D6">
        <w:t>AND TO FILL THE SUBSEQUENT FULL TERM WHICH WILL EXPIRE JUNE 30, 20</w:t>
      </w:r>
      <w:r>
        <w:t>20</w:t>
      </w:r>
      <w:r w:rsidRPr="007F23D6">
        <w:t>;</w:t>
      </w:r>
      <w:r w:rsidRPr="0063417C">
        <w:t xml:space="preserve"> TO ELECT A SUCCESSOR TO A CERTAIN JUDGE OF </w:t>
      </w:r>
      <w:r>
        <w:t xml:space="preserve">THE </w:t>
      </w:r>
      <w:r w:rsidRPr="0063417C">
        <w:t xml:space="preserve">FAMILY COURT, FIFTEENTH JUDICIAL CIRCUIT, SEAT </w:t>
      </w:r>
      <w:r>
        <w:t>2</w:t>
      </w:r>
      <w:r w:rsidRPr="0063417C">
        <w:t>,</w:t>
      </w:r>
      <w:r>
        <w:t xml:space="preserve"> WHOSE TERM WILL EXPIRE JUNE 30, 2016, AND THE SUCCESSOR WILL FILL THE UNEXPIRED TERM OF THAT OFFICE</w:t>
      </w:r>
      <w:r w:rsidRPr="0063417C">
        <w:t xml:space="preserve">; </w:t>
      </w:r>
      <w:r>
        <w:t>TO ELECT A SUCCESSOR TO THE FAMILY COURT, FIFTEENTH</w:t>
      </w:r>
      <w:r w:rsidRPr="0063417C">
        <w:t xml:space="preserve"> JUDICIAL CIRCUIT, SEAT </w:t>
      </w:r>
      <w:r>
        <w:t>3</w:t>
      </w:r>
      <w:r w:rsidRPr="0063417C">
        <w:t xml:space="preserve">, </w:t>
      </w:r>
      <w:r>
        <w:t>WHOSE TERM WILL EXPIRE JUNE 30, 2014</w:t>
      </w:r>
      <w:r w:rsidRPr="0063417C">
        <w:t xml:space="preserve">; TO ELECT A SUCCESSOR TO A CERTAIN JUDGE OF </w:t>
      </w:r>
      <w:r>
        <w:t xml:space="preserve">THE </w:t>
      </w:r>
      <w:r w:rsidRPr="0063417C">
        <w:t xml:space="preserve">FAMILY COURT, </w:t>
      </w:r>
      <w:r>
        <w:t>SIX</w:t>
      </w:r>
      <w:r w:rsidRPr="0063417C">
        <w:t xml:space="preserve">TEENTH JUDICIAL CIRCUIT, SEAT </w:t>
      </w:r>
      <w:r>
        <w:t>1</w:t>
      </w:r>
      <w:r w:rsidRPr="0063417C">
        <w:t>,</w:t>
      </w:r>
      <w:r>
        <w:t xml:space="preserve"> WHOSE TERM WILL EXPIRE JUNE 30, 2016, AND THE SUCCESSOR WILL FILL THE UNEXPIRED TERM OF THAT OFFICE</w:t>
      </w:r>
      <w:r w:rsidRPr="0063417C">
        <w:t xml:space="preserve">; TO ELECT A SUCCESSOR TO THE </w:t>
      </w:r>
      <w:r>
        <w:t>JUDGE OF THE ADMINISTRATIVE LAW COURT, CHIEF ADMINISTRATIVE LAW JUDGE, SEAT 1</w:t>
      </w:r>
      <w:r w:rsidRPr="0063417C">
        <w:t>, WHOSE TERM WILL EXPIRE JUNE 30, 201</w:t>
      </w:r>
      <w:r>
        <w:t>4; AND AS THE DATE TO MEET IN JOINT SESSION FOR THE PURPOSE OF ELECTING A MEMBER OF THE BOARD OF TRUSTEES OF FRANCIS MARION UNIVERSITY, AT</w:t>
      </w:r>
      <w: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noBreakHyphen/>
        <w:t>LARGE SEATS, WHOSE TERMS EXPIRE ON JUNE 30, 2018.</w:t>
      </w:r>
    </w:p>
    <w:p w:rsidR="00FE4821" w:rsidRDefault="00FE4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821" w:rsidRDefault="00FE4821"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r>
        <w:t>Be it resolved by the House of Representatives, the Senate concurring:</w:t>
      </w:r>
    </w:p>
    <w:p w:rsidR="00FE4821" w:rsidRDefault="00FE4821"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p>
    <w:p w:rsidR="00FE4821" w:rsidRPr="00C20CF2" w:rsidRDefault="00FE4821"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Wednesday</w:t>
      </w:r>
      <w:r w:rsidRPr="0063417C">
        <w:rPr>
          <w:color w:val="000000"/>
          <w:u w:color="000000"/>
        </w:rPr>
        <w:t xml:space="preserve">, </w:t>
      </w:r>
      <w:r>
        <w:rPr>
          <w:color w:val="000000"/>
          <w:u w:color="000000"/>
        </w:rPr>
        <w:t>Febru</w:t>
      </w:r>
      <w:r w:rsidRPr="0063417C">
        <w:rPr>
          <w:color w:val="000000"/>
          <w:u w:color="000000"/>
        </w:rPr>
        <w:t>ary</w:t>
      </w:r>
      <w:r>
        <w:rPr>
          <w:color w:val="000000"/>
          <w:u w:color="000000"/>
        </w:rPr>
        <w:t xml:space="preserve"> 5</w:t>
      </w:r>
      <w:r w:rsidRPr="0063417C">
        <w:rPr>
          <w:color w:val="000000"/>
          <w:u w:color="000000"/>
        </w:rPr>
        <w:t>, 201</w:t>
      </w:r>
      <w:r>
        <w:rPr>
          <w:color w:val="000000"/>
          <w:u w:color="000000"/>
        </w:rPr>
        <w:t>4</w:t>
      </w:r>
      <w:r w:rsidRPr="0063417C">
        <w:rPr>
          <w:color w:val="000000"/>
          <w:u w:color="000000"/>
        </w:rPr>
        <w:t>, at noon t</w:t>
      </w:r>
      <w:r w:rsidRPr="0063417C">
        <w:t xml:space="preserve">o elect a successor to the </w:t>
      </w:r>
      <w:r>
        <w:t>Honorable Jean Hoefer Toal, chief justice of the Supreme Court, whose term will expire July 31, 2014; to elect a successor to the Honorable Alison Renee Lee, judge of the Circuit Court, At</w:t>
      </w:r>
      <w:r>
        <w:noBreakHyphen/>
        <w:t>Large Seat 11, whose seat will expire June 30, 2014; to elect a successor to the Honorable Thomas A. Russo, judge of the Circuit Court, At</w:t>
      </w:r>
      <w:r>
        <w:noBreakHyphen/>
        <w:t>Large Seat 12, whose term will expire June 30, 2014; to elect a successor to the Honorable Larry B. Hyman, Jr., judge of the Circuit Court, At</w:t>
      </w:r>
      <w:r>
        <w:noBreakHyphen/>
        <w:t xml:space="preserve">Large Seat 13, whose term will expire June 30, 2014; to elect a successor to the Honorable Michael S. Holt, judge of the Family Court, Fourth Judicial Circuit, Seat 3, whose seat will expire June 30, 2014; 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Sixth Judicial Circuit, Seat 2, whose seat will expire June 30, 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Circuit, Seat 2, upon her retirement </w:t>
      </w:r>
      <w:r w:rsidRPr="005742FF">
        <w:t xml:space="preserve">October 5, 2013, and the successor will fill the unexpired term of that office which will expire June 30, 2016; to elect a successor to the Honorable Ronald R. Norton, </w:t>
      </w:r>
      <w:r>
        <w:t xml:space="preserve">judge of the Family Court, Fifteenth Judicial Circuit, Seat 3, </w:t>
      </w:r>
      <w:r w:rsidRPr="005742FF">
        <w:t xml:space="preserve">whose seat will expire June 30, 2014; to elect a successor to the Honorable Robert E. Guess, </w:t>
      </w:r>
      <w:r>
        <w:t xml:space="preserve">judge of the Family Court, Sixteenth Judicial Circuit, Seat 1, </w:t>
      </w:r>
      <w:r w:rsidRPr="005742FF">
        <w:t>upon his retirement on or before January 31, 2014, and the successor will fill the unexpired term of that office which will expire June 30, 2016; to elect a successor to the Honora</w:t>
      </w:r>
      <w:r>
        <w:t>ble Ralph King “Tripp” Anderson</w:t>
      </w:r>
      <w:r w:rsidRPr="005742FF">
        <w:t xml:space="preserve"> III, </w:t>
      </w:r>
      <w:r>
        <w:t xml:space="preserve">Judge of the Administrative Law Court, Chief Administrative Law Judge, Seat 1, </w:t>
      </w:r>
      <w:r w:rsidRPr="005742FF">
        <w:t>whose term will expire June 30, 2014; and for the purpose of electing a member to the board of truste</w:t>
      </w:r>
      <w:r>
        <w:t>es of Francis Marion University to fill the term of a member for At</w:t>
      </w:r>
      <w:r>
        <w:noBreakHyphen/>
        <w:t>Large Seat Nine, whose term expires on June 30, 2016;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noBreakHyphen/>
        <w:t>Large Seats, whose terms will expire on June 30, 2018.</w:t>
      </w:r>
    </w:p>
    <w:p w:rsidR="00FE4821" w:rsidRDefault="00FE4821"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FE4821" w:rsidRDefault="00FE4821"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FE4821" w:rsidRDefault="00FE48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56E" w:rsidRDefault="00A2256E" w:rsidP="00FE4821">
      <w:pPr>
        <w:pStyle w:val="BillDots"/>
      </w:pPr>
    </w:p>
    <w:sectPr w:rsidR="00A2256E" w:rsidSect="00310DF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A85" w:rsidRDefault="00782A85" w:rsidP="009F0C77">
      <w:r>
        <w:separator/>
      </w:r>
    </w:p>
  </w:endnote>
  <w:endnote w:type="continuationSeparator" w:id="0">
    <w:p w:rsidR="00782A85" w:rsidRDefault="00782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8E6B85-11B9-47C6-BD72-0886887FB00A}"/>
    <w:embedBold r:id="rId2" w:fontKey="{D1F9B8FB-5538-4AE0-90CC-B3BA1BD012D6}"/>
  </w:font>
  <w:font w:name="Calibri">
    <w:panose1 w:val="020F0502020204030204"/>
    <w:charset w:val="00"/>
    <w:family w:val="swiss"/>
    <w:pitch w:val="variable"/>
    <w:sig w:usb0="E10002FF" w:usb1="4000ACFF" w:usb2="00000009" w:usb3="00000000" w:csb0="0000019F" w:csb1="00000000"/>
    <w:embedRegular r:id="rId3" w:fontKey="{B73CA963-F2CD-4C46-8D34-6937FD5498EF}"/>
  </w:font>
  <w:font w:name="Tahoma">
    <w:panose1 w:val="020B0604030504040204"/>
    <w:charset w:val="00"/>
    <w:family w:val="swiss"/>
    <w:pitch w:val="variable"/>
    <w:sig w:usb0="21002A87" w:usb1="80000000" w:usb2="00000008" w:usb3="00000000" w:csb0="000101FF" w:csb1="00000000"/>
    <w:embedRegular r:id="rId4" w:fontKey="{95724B27-C3AB-4F20-8C29-9A0422C422FD}"/>
  </w:font>
  <w:font w:name="Cambria">
    <w:panose1 w:val="02040503050406030204"/>
    <w:charset w:val="00"/>
    <w:family w:val="roman"/>
    <w:pitch w:val="variable"/>
    <w:sig w:usb0="E00002FF" w:usb1="400004FF" w:usb2="00000000" w:usb3="00000000" w:csb0="0000019F" w:csb1="00000000"/>
    <w:embedRegular r:id="rId5" w:fontKey="{1533A302-FEBB-4E30-970F-C4280F5B76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821" w:rsidRPr="00A2256E" w:rsidRDefault="00FE4821" w:rsidP="00A2256E">
    <w:pPr>
      <w:pStyle w:val="Footer"/>
      <w:tabs>
        <w:tab w:val="clear" w:pos="4680"/>
        <w:tab w:val="clear" w:pos="9360"/>
        <w:tab w:val="center" w:pos="2995"/>
      </w:tabs>
      <w:spacing w:before="120"/>
    </w:pPr>
    <w:r>
      <w:t>[4355-</w:t>
    </w:r>
    <w:r w:rsidR="00B7215C">
      <w:fldChar w:fldCharType="begin"/>
    </w:r>
    <w:r w:rsidR="00B7215C">
      <w:instrText xml:space="preserve"> PAGE  \* MERGEFORMAT </w:instrText>
    </w:r>
    <w:r w:rsidR="00B7215C">
      <w:fldChar w:fldCharType="separate"/>
    </w:r>
    <w:r w:rsidR="001B1EAE">
      <w:rPr>
        <w:noProof/>
      </w:rPr>
      <w:t>1</w:t>
    </w:r>
    <w:r w:rsidR="00B7215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DF7" w:rsidRPr="00A2256E" w:rsidRDefault="00FE4821" w:rsidP="00A2256E">
    <w:pPr>
      <w:pStyle w:val="Footer"/>
      <w:tabs>
        <w:tab w:val="clear" w:pos="4680"/>
        <w:tab w:val="clear" w:pos="9360"/>
        <w:tab w:val="center" w:pos="2995"/>
      </w:tabs>
      <w:spacing w:before="120"/>
    </w:pPr>
    <w:r>
      <w:t>[4355]</w:t>
    </w:r>
    <w:r>
      <w:tab/>
    </w:r>
    <w:r w:rsidR="00E43BCE">
      <w:fldChar w:fldCharType="begin"/>
    </w:r>
    <w:r>
      <w:instrText xml:space="preserve"> PAGE  \* MERGEFORMAT </w:instrText>
    </w:r>
    <w:r w:rsidR="00E43BCE">
      <w:fldChar w:fldCharType="separate"/>
    </w:r>
    <w:r>
      <w:rPr>
        <w:noProof/>
      </w:rPr>
      <w:t>3</w:t>
    </w:r>
    <w:r w:rsidR="00E43BC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A85" w:rsidRDefault="00782A85" w:rsidP="009F0C77">
      <w:r>
        <w:separator/>
      </w:r>
    </w:p>
  </w:footnote>
  <w:footnote w:type="continuationSeparator" w:id="0">
    <w:p w:rsidR="00782A85" w:rsidRDefault="00782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28AHB14"/>
    <w:docVar w:name="CoverBillType" w:val="c"/>
    <w:docVar w:name="docpath" w:val="L:\Council\bills\MS\7328AHB14.DOCX"/>
    <w:docVar w:name="dvBillNumber" w:val="4355"/>
    <w:docVar w:name="dvBillNumberPrefix" w:val="H. "/>
    <w:docVar w:name="dvOriginalBody" w:val="House"/>
    <w:docVar w:name="dvSteno" w:val="MS"/>
    <w:docVar w:name="NameofBody" w:val="h"/>
    <w:docVar w:name="vgroup2" w:val="Council"/>
  </w:docVars>
  <w:rsids>
    <w:rsidRoot w:val="00825DEA"/>
    <w:rsid w:val="00011869"/>
    <w:rsid w:val="00046DC4"/>
    <w:rsid w:val="000B3686"/>
    <w:rsid w:val="000E1785"/>
    <w:rsid w:val="000F40FA"/>
    <w:rsid w:val="0010776B"/>
    <w:rsid w:val="00133E66"/>
    <w:rsid w:val="00134716"/>
    <w:rsid w:val="001435A3"/>
    <w:rsid w:val="001B1EAE"/>
    <w:rsid w:val="001C3194"/>
    <w:rsid w:val="001D08F2"/>
    <w:rsid w:val="001D525B"/>
    <w:rsid w:val="001D7F4F"/>
    <w:rsid w:val="002321B6"/>
    <w:rsid w:val="00234CF3"/>
    <w:rsid w:val="00250967"/>
    <w:rsid w:val="002543C8"/>
    <w:rsid w:val="002660AE"/>
    <w:rsid w:val="002764F1"/>
    <w:rsid w:val="00277EE8"/>
    <w:rsid w:val="00284AAE"/>
    <w:rsid w:val="0029229A"/>
    <w:rsid w:val="002A0DAA"/>
    <w:rsid w:val="002C4F66"/>
    <w:rsid w:val="002D6332"/>
    <w:rsid w:val="002E5912"/>
    <w:rsid w:val="002F218A"/>
    <w:rsid w:val="00301B21"/>
    <w:rsid w:val="00325348"/>
    <w:rsid w:val="0032732C"/>
    <w:rsid w:val="00336AD0"/>
    <w:rsid w:val="0037079A"/>
    <w:rsid w:val="00381DA7"/>
    <w:rsid w:val="003D01E8"/>
    <w:rsid w:val="003E5288"/>
    <w:rsid w:val="003F6D79"/>
    <w:rsid w:val="0041760A"/>
    <w:rsid w:val="00417C01"/>
    <w:rsid w:val="00454F27"/>
    <w:rsid w:val="004809EE"/>
    <w:rsid w:val="00494972"/>
    <w:rsid w:val="004E7D54"/>
    <w:rsid w:val="005273C6"/>
    <w:rsid w:val="00530A69"/>
    <w:rsid w:val="00545593"/>
    <w:rsid w:val="0055211B"/>
    <w:rsid w:val="00577C6C"/>
    <w:rsid w:val="005836F5"/>
    <w:rsid w:val="005C09E0"/>
    <w:rsid w:val="005C2FE2"/>
    <w:rsid w:val="005E2BC9"/>
    <w:rsid w:val="00605102"/>
    <w:rsid w:val="006215AA"/>
    <w:rsid w:val="006913C9"/>
    <w:rsid w:val="0069470D"/>
    <w:rsid w:val="00706C32"/>
    <w:rsid w:val="00734F00"/>
    <w:rsid w:val="007412E9"/>
    <w:rsid w:val="00782A85"/>
    <w:rsid w:val="0079177C"/>
    <w:rsid w:val="00792461"/>
    <w:rsid w:val="00797772"/>
    <w:rsid w:val="007A70AE"/>
    <w:rsid w:val="00822716"/>
    <w:rsid w:val="00825DEA"/>
    <w:rsid w:val="00827DF5"/>
    <w:rsid w:val="00833D8B"/>
    <w:rsid w:val="008362E8"/>
    <w:rsid w:val="00861351"/>
    <w:rsid w:val="00871A32"/>
    <w:rsid w:val="008A1768"/>
    <w:rsid w:val="008F0F33"/>
    <w:rsid w:val="008F4429"/>
    <w:rsid w:val="009379FE"/>
    <w:rsid w:val="0094021A"/>
    <w:rsid w:val="009B44AF"/>
    <w:rsid w:val="009C6A0B"/>
    <w:rsid w:val="009D2121"/>
    <w:rsid w:val="009F0C77"/>
    <w:rsid w:val="009F4DD1"/>
    <w:rsid w:val="00A2083F"/>
    <w:rsid w:val="00A2256E"/>
    <w:rsid w:val="00A41684"/>
    <w:rsid w:val="00A516DE"/>
    <w:rsid w:val="00A6065F"/>
    <w:rsid w:val="00A64E80"/>
    <w:rsid w:val="00A72BCD"/>
    <w:rsid w:val="00A741D9"/>
    <w:rsid w:val="00A833AB"/>
    <w:rsid w:val="00A9741D"/>
    <w:rsid w:val="00AD4B17"/>
    <w:rsid w:val="00B412D4"/>
    <w:rsid w:val="00B7215C"/>
    <w:rsid w:val="00BE3C22"/>
    <w:rsid w:val="00C0345E"/>
    <w:rsid w:val="00C3483A"/>
    <w:rsid w:val="00C40C53"/>
    <w:rsid w:val="00C54A67"/>
    <w:rsid w:val="00C74E9D"/>
    <w:rsid w:val="00C82FD3"/>
    <w:rsid w:val="00C92819"/>
    <w:rsid w:val="00C94377"/>
    <w:rsid w:val="00CC6B7B"/>
    <w:rsid w:val="00CD2089"/>
    <w:rsid w:val="00D14527"/>
    <w:rsid w:val="00D73A67"/>
    <w:rsid w:val="00D77877"/>
    <w:rsid w:val="00D970A9"/>
    <w:rsid w:val="00DF3845"/>
    <w:rsid w:val="00E3562A"/>
    <w:rsid w:val="00E41911"/>
    <w:rsid w:val="00E43BCE"/>
    <w:rsid w:val="00E51784"/>
    <w:rsid w:val="00E70DDD"/>
    <w:rsid w:val="00E92EEF"/>
    <w:rsid w:val="00EF716D"/>
    <w:rsid w:val="00F03570"/>
    <w:rsid w:val="00F24442"/>
    <w:rsid w:val="00F50AE3"/>
    <w:rsid w:val="00F67C74"/>
    <w:rsid w:val="00F67CF1"/>
    <w:rsid w:val="00F840F0"/>
    <w:rsid w:val="00FB0D0D"/>
    <w:rsid w:val="00FB43B4"/>
    <w:rsid w:val="00FE4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571C1F-7A79-4833-81A6-9A62064E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53"/>
    <w:rPr>
      <w:rFonts w:ascii="Tahoma" w:hAnsi="Tahoma" w:cs="Tahoma"/>
      <w:sz w:val="16"/>
      <w:szCs w:val="16"/>
    </w:rPr>
  </w:style>
  <w:style w:type="character" w:customStyle="1" w:styleId="BalloonTextChar">
    <w:name w:val="Balloon Text Char"/>
    <w:basedOn w:val="DefaultParagraphFont"/>
    <w:link w:val="BalloonText"/>
    <w:uiPriority w:val="99"/>
    <w:semiHidden/>
    <w:rsid w:val="00C40C53"/>
    <w:rPr>
      <w:rFonts w:ascii="Tahoma" w:eastAsia="Times New Roman" w:hAnsi="Tahoma" w:cs="Tahoma"/>
      <w:sz w:val="16"/>
      <w:szCs w:val="16"/>
    </w:rPr>
  </w:style>
  <w:style w:type="character" w:styleId="Hyperlink">
    <w:name w:val="Hyperlink"/>
    <w:basedOn w:val="DefaultParagraphFont"/>
    <w:uiPriority w:val="99"/>
    <w:unhideWhenUsed/>
    <w:rsid w:val="002660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2-04-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1-22-14.docx" TargetMode="External"/><Relationship Id="rId17" Type="http://schemas.openxmlformats.org/officeDocument/2006/relationships/hyperlink" Target="file:///p:\pprever\2013-14\4355_20140122.docx" TargetMode="External"/><Relationship Id="rId2" Type="http://schemas.openxmlformats.org/officeDocument/2006/relationships/styles" Target="styles.xml"/><Relationship Id="rId16" Type="http://schemas.openxmlformats.org/officeDocument/2006/relationships/hyperlink" Target="file:///p:\pprever\2013-14\4355_2014011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21-14.docx" TargetMode="External"/><Relationship Id="rId5" Type="http://schemas.openxmlformats.org/officeDocument/2006/relationships/footnotes" Target="footnotes.xml"/><Relationship Id="rId15" Type="http://schemas.openxmlformats.org/officeDocument/2006/relationships/hyperlink" Target="file:///p:\pprever\2013-14\4355_20140116.docx" TargetMode="External"/><Relationship Id="rId10" Type="http://schemas.openxmlformats.org/officeDocument/2006/relationships/hyperlink" Target="file:///H:\SJ%20Archive\2014\01-2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21-14.docx" TargetMode="External"/><Relationship Id="rId14" Type="http://schemas.openxmlformats.org/officeDocument/2006/relationships/hyperlink" Target="file:///p:\pprever\2013-14\4355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944A4-FA20-47E6-9AB4-68CD5AC42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4355: Election of University Board of Trustees and Judges - South Carolina Legislature Online</dc:title>
  <dc:creator>MarthaSanders</dc:creator>
  <cp:lastModifiedBy>N Cumfer</cp:lastModifiedBy>
  <cp:revision>7</cp:revision>
  <cp:lastPrinted>2013-10-28T14:54:00Z</cp:lastPrinted>
  <dcterms:created xsi:type="dcterms:W3CDTF">2014-01-22T23:25:00Z</dcterms:created>
  <dcterms:modified xsi:type="dcterms:W3CDTF">2014-12-05T16:54:00Z</dcterms:modified>
</cp:coreProperties>
</file>