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667" w:rsidRPr="000B6667" w:rsidRDefault="000B6667" w:rsidP="000B6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B6667">
        <w:rPr>
          <w:rFonts w:eastAsia="Times New Roman" w:cs="Times New Roman"/>
          <w:b/>
          <w:szCs w:val="20"/>
        </w:rPr>
        <w:t>South Carolina General Assembly</w:t>
      </w:r>
    </w:p>
    <w:p w:rsidR="000B6667" w:rsidRPr="000B6667" w:rsidRDefault="000B6667" w:rsidP="000B6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B6667">
        <w:rPr>
          <w:rFonts w:eastAsia="Times New Roman" w:cs="Times New Roman"/>
          <w:szCs w:val="20"/>
        </w:rPr>
        <w:t>120th Session, 2013-2014</w:t>
      </w:r>
    </w:p>
    <w:p w:rsidR="000B6667" w:rsidRPr="000B6667" w:rsidRDefault="000B6667" w:rsidP="000B6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B6667" w:rsidRPr="000B6667" w:rsidRDefault="00DA573C" w:rsidP="000B6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A298, R305, H4702</w:t>
      </w:r>
    </w:p>
    <w:p w:rsidR="000B6667" w:rsidRPr="000B6667" w:rsidRDefault="000B6667" w:rsidP="000B6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B6667" w:rsidRPr="000B6667" w:rsidRDefault="000B6667" w:rsidP="000B6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B6667">
        <w:rPr>
          <w:rFonts w:eastAsia="Times New Roman" w:cs="Times New Roman"/>
          <w:b/>
          <w:szCs w:val="20"/>
        </w:rPr>
        <w:t>STATUS INFORMATION</w:t>
      </w:r>
    </w:p>
    <w:p w:rsidR="000B6667" w:rsidRPr="000B6667" w:rsidRDefault="000B6667" w:rsidP="000B6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B6667" w:rsidRPr="000B6667" w:rsidRDefault="000B6667" w:rsidP="000B6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B6667">
        <w:rPr>
          <w:rFonts w:eastAsia="Times New Roman" w:cs="Times New Roman"/>
          <w:szCs w:val="20"/>
        </w:rPr>
        <w:t>Joint Resolution</w:t>
      </w:r>
    </w:p>
    <w:p w:rsidR="000B6667" w:rsidRPr="000B6667" w:rsidRDefault="000B6667" w:rsidP="000B6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B6667">
        <w:rPr>
          <w:rFonts w:eastAsia="Times New Roman" w:cs="Times New Roman"/>
          <w:szCs w:val="20"/>
        </w:rPr>
        <w:t>Sponsors: Ways and Means Committee</w:t>
      </w:r>
    </w:p>
    <w:p w:rsidR="000B6667" w:rsidRPr="000B6667" w:rsidRDefault="000B6667" w:rsidP="000B6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B6667">
        <w:rPr>
          <w:rFonts w:eastAsia="Times New Roman" w:cs="Times New Roman"/>
          <w:szCs w:val="20"/>
        </w:rPr>
        <w:t>Document Path: l:\council\bills\bbm\9024htc14.docx</w:t>
      </w:r>
    </w:p>
    <w:p w:rsidR="000B6667" w:rsidRPr="000B6667" w:rsidRDefault="000B6667" w:rsidP="000B6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B145A" w:rsidRDefault="009B145A" w:rsidP="000B6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4, 2014</w:t>
      </w:r>
    </w:p>
    <w:p w:rsidR="009B145A" w:rsidRDefault="009B145A" w:rsidP="000B6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12, 2014</w:t>
      </w:r>
    </w:p>
    <w:p w:rsidR="009B145A" w:rsidRDefault="009B145A" w:rsidP="000B6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4, 2014</w:t>
      </w:r>
    </w:p>
    <w:p w:rsidR="009B145A" w:rsidRDefault="009B145A" w:rsidP="000B6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4, 2014</w:t>
      </w:r>
    </w:p>
    <w:p w:rsidR="009B145A" w:rsidRDefault="009B145A" w:rsidP="000B6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11, 2014, Signed</w:t>
      </w:r>
    </w:p>
    <w:p w:rsidR="009B145A" w:rsidRDefault="009B145A" w:rsidP="000B6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B6667" w:rsidRPr="000B6667" w:rsidRDefault="000B6667" w:rsidP="000B6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B6667">
        <w:rPr>
          <w:rFonts w:eastAsia="Times New Roman" w:cs="Times New Roman"/>
          <w:szCs w:val="20"/>
        </w:rPr>
        <w:t>Summary: Capital Reserve Fund</w:t>
      </w:r>
    </w:p>
    <w:p w:rsidR="000B6667" w:rsidRPr="000B6667" w:rsidRDefault="000B6667" w:rsidP="000B6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B6667" w:rsidRPr="000B6667" w:rsidRDefault="000B6667" w:rsidP="000B6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B6667" w:rsidRPr="000B6667" w:rsidRDefault="000B6667" w:rsidP="000B6667">
      <w:pPr>
        <w:widowControl w:val="0"/>
        <w:tabs>
          <w:tab w:val="center" w:pos="590"/>
          <w:tab w:val="center" w:pos="1440"/>
          <w:tab w:val="left" w:pos="1872"/>
          <w:tab w:val="left" w:pos="9187"/>
        </w:tabs>
        <w:rPr>
          <w:rFonts w:eastAsia="Times New Roman" w:cs="Times New Roman"/>
          <w:szCs w:val="20"/>
        </w:rPr>
      </w:pPr>
      <w:r w:rsidRPr="000B6667">
        <w:rPr>
          <w:rFonts w:eastAsia="Times New Roman" w:cs="Times New Roman"/>
          <w:b/>
          <w:szCs w:val="20"/>
        </w:rPr>
        <w:t>HISTORY OF LEGISLATIVE ACTIONS</w:t>
      </w:r>
    </w:p>
    <w:p w:rsidR="000B6667" w:rsidRPr="000B6667" w:rsidRDefault="000B6667" w:rsidP="000B6667">
      <w:pPr>
        <w:widowControl w:val="0"/>
        <w:tabs>
          <w:tab w:val="center" w:pos="590"/>
          <w:tab w:val="center" w:pos="1440"/>
          <w:tab w:val="left" w:pos="1872"/>
          <w:tab w:val="left" w:pos="9187"/>
        </w:tabs>
        <w:rPr>
          <w:rFonts w:eastAsia="Times New Roman" w:cs="Times New Roman"/>
          <w:szCs w:val="20"/>
        </w:rPr>
      </w:pPr>
    </w:p>
    <w:p w:rsidR="000B6667" w:rsidRPr="000B6667" w:rsidRDefault="000B6667" w:rsidP="000B6667">
      <w:pPr>
        <w:widowControl w:val="0"/>
        <w:tabs>
          <w:tab w:val="center" w:pos="590"/>
          <w:tab w:val="center" w:pos="1440"/>
          <w:tab w:val="left" w:pos="1872"/>
          <w:tab w:val="left" w:pos="9187"/>
        </w:tabs>
        <w:rPr>
          <w:rFonts w:eastAsia="Times New Roman" w:cs="Times New Roman"/>
          <w:szCs w:val="20"/>
        </w:rPr>
      </w:pPr>
      <w:r w:rsidRPr="000B6667">
        <w:rPr>
          <w:rFonts w:eastAsia="Times New Roman" w:cs="Times New Roman"/>
          <w:szCs w:val="20"/>
          <w:u w:val="single"/>
        </w:rPr>
        <w:tab/>
        <w:t>Date</w:t>
      </w:r>
      <w:r w:rsidRPr="000B6667">
        <w:rPr>
          <w:rFonts w:eastAsia="Times New Roman" w:cs="Times New Roman"/>
          <w:szCs w:val="20"/>
          <w:u w:val="single"/>
        </w:rPr>
        <w:tab/>
        <w:t>Body</w:t>
      </w:r>
      <w:r w:rsidRPr="000B6667">
        <w:rPr>
          <w:rFonts w:eastAsia="Times New Roman" w:cs="Times New Roman"/>
          <w:szCs w:val="20"/>
          <w:u w:val="single"/>
        </w:rPr>
        <w:tab/>
        <w:t>Action Description with journal page number</w:t>
      </w:r>
      <w:r w:rsidRPr="000B6667">
        <w:rPr>
          <w:rFonts w:eastAsia="Times New Roman" w:cs="Times New Roman"/>
          <w:szCs w:val="20"/>
          <w:u w:val="single"/>
        </w:rPr>
        <w:tab/>
      </w:r>
      <w:bookmarkStart w:id="0" w:name="_GoBack"/>
      <w:bookmarkEnd w:id="0"/>
    </w:p>
    <w:p w:rsidR="00DA573C" w:rsidRDefault="00DA573C" w:rsidP="00DA573C">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House</w:t>
      </w:r>
      <w:r>
        <w:rPr>
          <w:rFonts w:cs="Times New Roman"/>
        </w:rPr>
        <w:tab/>
      </w:r>
      <w:r w:rsidRPr="00605CAD">
        <w:rPr>
          <w:rFonts w:cs="Times New Roman"/>
        </w:rPr>
        <w:t>Introduced, read</w:t>
      </w:r>
      <w:r>
        <w:rPr>
          <w:rFonts w:cs="Times New Roman"/>
        </w:rPr>
        <w:t xml:space="preserve"> first time, placed on calendar </w:t>
      </w:r>
      <w:r w:rsidRPr="00605CAD">
        <w:rPr>
          <w:rFonts w:cs="Times New Roman"/>
        </w:rPr>
        <w:t>without reference (</w:t>
      </w:r>
      <w:hyperlink r:id="rId7" w:history="1">
        <w:r w:rsidRPr="00605CAD">
          <w:rPr>
            <w:rStyle w:val="Hyperlink"/>
            <w:rFonts w:cs="Times New Roman"/>
          </w:rPr>
          <w:t>House Journal</w:t>
        </w:r>
        <w:r w:rsidRPr="00605CAD">
          <w:rPr>
            <w:rStyle w:val="Hyperlink"/>
            <w:rFonts w:cs="Times New Roman"/>
          </w:rPr>
          <w:noBreakHyphen/>
          <w:t>page 6</w:t>
        </w:r>
      </w:hyperlink>
      <w:r w:rsidRPr="00605CAD">
        <w:rPr>
          <w:rFonts w:cs="Times New Roman"/>
        </w:rPr>
        <w:t>)</w:t>
      </w:r>
    </w:p>
    <w:p w:rsidR="00DA573C" w:rsidRDefault="00DA573C" w:rsidP="00DA573C">
      <w:pPr>
        <w:widowControl w:val="0"/>
        <w:tabs>
          <w:tab w:val="right" w:pos="1008"/>
          <w:tab w:val="left" w:pos="1152"/>
          <w:tab w:val="left" w:pos="1872"/>
          <w:tab w:val="left" w:pos="9187"/>
        </w:tabs>
        <w:ind w:left="2088" w:hanging="2088"/>
        <w:rPr>
          <w:rFonts w:cs="Times New Roman"/>
        </w:rPr>
      </w:pPr>
      <w:r>
        <w:rPr>
          <w:rFonts w:cs="Times New Roman"/>
        </w:rPr>
        <w:tab/>
        <w:t>3/6/2014</w:t>
      </w:r>
      <w:r>
        <w:rPr>
          <w:rFonts w:cs="Times New Roman"/>
        </w:rPr>
        <w:tab/>
        <w:t>House</w:t>
      </w:r>
      <w:r>
        <w:rPr>
          <w:rFonts w:cs="Times New Roman"/>
        </w:rPr>
        <w:tab/>
      </w:r>
      <w:r w:rsidRPr="00605CAD">
        <w:rPr>
          <w:rFonts w:cs="Times New Roman"/>
        </w:rPr>
        <w:t>Special orde</w:t>
      </w:r>
      <w:r>
        <w:rPr>
          <w:rFonts w:cs="Times New Roman"/>
        </w:rPr>
        <w:t xml:space="preserve">r, set for Immediatly following </w:t>
      </w:r>
      <w:r w:rsidRPr="00605CAD">
        <w:rPr>
          <w:rFonts w:cs="Times New Roman"/>
        </w:rPr>
        <w:t>second reading of</w:t>
      </w:r>
      <w:r>
        <w:rPr>
          <w:rFonts w:cs="Times New Roman"/>
        </w:rPr>
        <w:t xml:space="preserve"> H.4701 (General Appropriations </w:t>
      </w:r>
      <w:r w:rsidRPr="00605CAD">
        <w:rPr>
          <w:rFonts w:cs="Times New Roman"/>
        </w:rPr>
        <w:t>Bill) (</w:t>
      </w:r>
      <w:hyperlink r:id="rId8" w:history="1">
        <w:r w:rsidRPr="00605CAD">
          <w:rPr>
            <w:rStyle w:val="Hyperlink"/>
            <w:rFonts w:cs="Times New Roman"/>
          </w:rPr>
          <w:t>House Journal</w:t>
        </w:r>
        <w:r w:rsidRPr="00605CAD">
          <w:rPr>
            <w:rStyle w:val="Hyperlink"/>
            <w:rFonts w:cs="Times New Roman"/>
          </w:rPr>
          <w:noBreakHyphen/>
          <w:t>page 32</w:t>
        </w:r>
      </w:hyperlink>
      <w:r w:rsidRPr="00605CAD">
        <w:rPr>
          <w:rFonts w:cs="Times New Roman"/>
        </w:rPr>
        <w:t>)</w:t>
      </w:r>
    </w:p>
    <w:p w:rsidR="00DA573C" w:rsidRDefault="00DA573C" w:rsidP="00DA573C">
      <w:pPr>
        <w:widowControl w:val="0"/>
        <w:tabs>
          <w:tab w:val="right" w:pos="1008"/>
          <w:tab w:val="left" w:pos="1152"/>
          <w:tab w:val="left" w:pos="1872"/>
          <w:tab w:val="left" w:pos="9187"/>
        </w:tabs>
        <w:ind w:left="2088" w:hanging="2088"/>
        <w:rPr>
          <w:rFonts w:cs="Times New Roman"/>
        </w:rPr>
      </w:pPr>
      <w:r>
        <w:rPr>
          <w:rFonts w:cs="Times New Roman"/>
        </w:rPr>
        <w:tab/>
        <w:t>3/11/2014</w:t>
      </w:r>
      <w:r>
        <w:rPr>
          <w:rFonts w:cs="Times New Roman"/>
        </w:rPr>
        <w:tab/>
        <w:t>House</w:t>
      </w:r>
      <w:r>
        <w:rPr>
          <w:rFonts w:cs="Times New Roman"/>
        </w:rPr>
        <w:tab/>
      </w:r>
      <w:r w:rsidRPr="00605CAD">
        <w:rPr>
          <w:rFonts w:cs="Times New Roman"/>
        </w:rPr>
        <w:t>Amended (</w:t>
      </w:r>
      <w:hyperlink r:id="rId9" w:history="1">
        <w:r w:rsidRPr="00605CAD">
          <w:rPr>
            <w:rStyle w:val="Hyperlink"/>
            <w:rFonts w:cs="Times New Roman"/>
          </w:rPr>
          <w:t>House Journal</w:t>
        </w:r>
        <w:r w:rsidRPr="00605CAD">
          <w:rPr>
            <w:rStyle w:val="Hyperlink"/>
            <w:rFonts w:cs="Times New Roman"/>
          </w:rPr>
          <w:noBreakHyphen/>
          <w:t>page 3</w:t>
        </w:r>
      </w:hyperlink>
      <w:r w:rsidRPr="00605CAD">
        <w:rPr>
          <w:rFonts w:cs="Times New Roman"/>
        </w:rPr>
        <w:t>)</w:t>
      </w:r>
    </w:p>
    <w:p w:rsidR="00DA573C" w:rsidRDefault="00DA573C" w:rsidP="00DA573C">
      <w:pPr>
        <w:widowControl w:val="0"/>
        <w:tabs>
          <w:tab w:val="right" w:pos="1008"/>
          <w:tab w:val="left" w:pos="1152"/>
          <w:tab w:val="left" w:pos="1872"/>
          <w:tab w:val="left" w:pos="9187"/>
        </w:tabs>
        <w:ind w:left="2088" w:hanging="2088"/>
        <w:rPr>
          <w:rFonts w:cs="Times New Roman"/>
        </w:rPr>
      </w:pPr>
      <w:r>
        <w:rPr>
          <w:rFonts w:cs="Times New Roman"/>
        </w:rPr>
        <w:tab/>
        <w:t>3/11/2014</w:t>
      </w:r>
      <w:r>
        <w:rPr>
          <w:rFonts w:cs="Times New Roman"/>
        </w:rPr>
        <w:tab/>
        <w:t>House</w:t>
      </w:r>
      <w:r>
        <w:rPr>
          <w:rFonts w:cs="Times New Roman"/>
        </w:rPr>
        <w:tab/>
      </w:r>
      <w:r w:rsidRPr="00605CAD">
        <w:rPr>
          <w:rFonts w:cs="Times New Roman"/>
        </w:rPr>
        <w:t>Read second time (</w:t>
      </w:r>
      <w:hyperlink r:id="rId10" w:history="1">
        <w:r w:rsidRPr="00605CAD">
          <w:rPr>
            <w:rStyle w:val="Hyperlink"/>
            <w:rFonts w:cs="Times New Roman"/>
          </w:rPr>
          <w:t>House Journal</w:t>
        </w:r>
        <w:r w:rsidRPr="00605CAD">
          <w:rPr>
            <w:rStyle w:val="Hyperlink"/>
            <w:rFonts w:cs="Times New Roman"/>
          </w:rPr>
          <w:noBreakHyphen/>
          <w:t>page 201</w:t>
        </w:r>
      </w:hyperlink>
      <w:r w:rsidRPr="00605CAD">
        <w:rPr>
          <w:rFonts w:cs="Times New Roman"/>
        </w:rPr>
        <w:t>)</w:t>
      </w:r>
    </w:p>
    <w:p w:rsidR="00DA573C" w:rsidRDefault="00DA573C" w:rsidP="00DA573C">
      <w:pPr>
        <w:widowControl w:val="0"/>
        <w:tabs>
          <w:tab w:val="right" w:pos="1008"/>
          <w:tab w:val="left" w:pos="1152"/>
          <w:tab w:val="left" w:pos="1872"/>
          <w:tab w:val="left" w:pos="9187"/>
        </w:tabs>
        <w:ind w:left="2088" w:hanging="2088"/>
        <w:rPr>
          <w:rFonts w:cs="Times New Roman"/>
        </w:rPr>
      </w:pPr>
      <w:r>
        <w:rPr>
          <w:rFonts w:cs="Times New Roman"/>
        </w:rPr>
        <w:tab/>
        <w:t>3/11/2014</w:t>
      </w:r>
      <w:r>
        <w:rPr>
          <w:rFonts w:cs="Times New Roman"/>
        </w:rPr>
        <w:tab/>
        <w:t>House</w:t>
      </w:r>
      <w:r>
        <w:rPr>
          <w:rFonts w:cs="Times New Roman"/>
        </w:rPr>
        <w:tab/>
      </w:r>
      <w:r w:rsidRPr="00605CAD">
        <w:rPr>
          <w:rFonts w:cs="Times New Roman"/>
        </w:rPr>
        <w:t>Roll call Yeas</w:t>
      </w:r>
      <w:r>
        <w:rPr>
          <w:rFonts w:cs="Times New Roman"/>
        </w:rPr>
        <w:noBreakHyphen/>
      </w:r>
      <w:r w:rsidRPr="00605CAD">
        <w:rPr>
          <w:rFonts w:cs="Times New Roman"/>
        </w:rPr>
        <w:t>105  Nays</w:t>
      </w:r>
      <w:r>
        <w:rPr>
          <w:rFonts w:cs="Times New Roman"/>
        </w:rPr>
        <w:noBreakHyphen/>
      </w:r>
      <w:r w:rsidRPr="00605CAD">
        <w:rPr>
          <w:rFonts w:cs="Times New Roman"/>
        </w:rPr>
        <w:t>4 (</w:t>
      </w:r>
      <w:hyperlink r:id="rId11" w:history="1">
        <w:r w:rsidRPr="00605CAD">
          <w:rPr>
            <w:rStyle w:val="Hyperlink"/>
            <w:rFonts w:cs="Times New Roman"/>
          </w:rPr>
          <w:t>House Journal</w:t>
        </w:r>
        <w:r w:rsidRPr="00605CAD">
          <w:rPr>
            <w:rStyle w:val="Hyperlink"/>
            <w:rFonts w:cs="Times New Roman"/>
          </w:rPr>
          <w:noBreakHyphen/>
          <w:t>page 202</w:t>
        </w:r>
      </w:hyperlink>
      <w:r w:rsidRPr="00605CAD">
        <w:rPr>
          <w:rFonts w:cs="Times New Roman"/>
        </w:rPr>
        <w:t>)</w:t>
      </w:r>
    </w:p>
    <w:p w:rsidR="00DA573C" w:rsidRDefault="00DA573C" w:rsidP="00DA573C">
      <w:pPr>
        <w:widowControl w:val="0"/>
        <w:tabs>
          <w:tab w:val="right" w:pos="1008"/>
          <w:tab w:val="left" w:pos="1152"/>
          <w:tab w:val="left" w:pos="1872"/>
          <w:tab w:val="left" w:pos="9187"/>
        </w:tabs>
        <w:ind w:left="2088" w:hanging="2088"/>
        <w:rPr>
          <w:rFonts w:cs="Times New Roman"/>
        </w:rPr>
      </w:pPr>
      <w:r>
        <w:rPr>
          <w:rFonts w:cs="Times New Roman"/>
        </w:rPr>
        <w:tab/>
        <w:t>3/12/2014</w:t>
      </w:r>
      <w:r>
        <w:rPr>
          <w:rFonts w:cs="Times New Roman"/>
        </w:rPr>
        <w:tab/>
      </w:r>
      <w:r>
        <w:rPr>
          <w:rFonts w:cs="Times New Roman"/>
        </w:rPr>
        <w:tab/>
      </w:r>
      <w:r w:rsidRPr="00605CAD">
        <w:rPr>
          <w:rFonts w:cs="Times New Roman"/>
        </w:rPr>
        <w:t>Scrivener's error corrected</w:t>
      </w:r>
    </w:p>
    <w:p w:rsidR="00DA573C" w:rsidRDefault="00DA573C" w:rsidP="00DA573C">
      <w:pPr>
        <w:widowControl w:val="0"/>
        <w:tabs>
          <w:tab w:val="right" w:pos="1008"/>
          <w:tab w:val="left" w:pos="1152"/>
          <w:tab w:val="left" w:pos="1872"/>
          <w:tab w:val="left" w:pos="9187"/>
        </w:tabs>
        <w:ind w:left="2088" w:hanging="2088"/>
        <w:rPr>
          <w:rFonts w:cs="Times New Roman"/>
        </w:rPr>
      </w:pPr>
      <w:r>
        <w:rPr>
          <w:rFonts w:cs="Times New Roman"/>
        </w:rPr>
        <w:tab/>
        <w:t>3/12/2014</w:t>
      </w:r>
      <w:r>
        <w:rPr>
          <w:rFonts w:cs="Times New Roman"/>
        </w:rPr>
        <w:tab/>
        <w:t>House</w:t>
      </w:r>
      <w:r>
        <w:rPr>
          <w:rFonts w:cs="Times New Roman"/>
        </w:rPr>
        <w:tab/>
      </w:r>
      <w:r w:rsidRPr="00605CAD">
        <w:rPr>
          <w:rFonts w:cs="Times New Roman"/>
        </w:rPr>
        <w:t>Rea</w:t>
      </w:r>
      <w:r>
        <w:rPr>
          <w:rFonts w:cs="Times New Roman"/>
        </w:rPr>
        <w:t xml:space="preserve">d third time and sent to Senate </w:t>
      </w:r>
      <w:r w:rsidRPr="00605CAD">
        <w:rPr>
          <w:rFonts w:cs="Times New Roman"/>
        </w:rPr>
        <w:t>(</w:t>
      </w:r>
      <w:hyperlink r:id="rId12" w:history="1">
        <w:r w:rsidRPr="00605CAD">
          <w:rPr>
            <w:rStyle w:val="Hyperlink"/>
            <w:rFonts w:cs="Times New Roman"/>
          </w:rPr>
          <w:t>House Journal</w:t>
        </w:r>
        <w:r w:rsidRPr="00605CAD">
          <w:rPr>
            <w:rStyle w:val="Hyperlink"/>
            <w:rFonts w:cs="Times New Roman"/>
          </w:rPr>
          <w:noBreakHyphen/>
          <w:t>page 17</w:t>
        </w:r>
      </w:hyperlink>
      <w:r w:rsidRPr="00605CAD">
        <w:rPr>
          <w:rFonts w:cs="Times New Roman"/>
        </w:rPr>
        <w:t>)</w:t>
      </w:r>
    </w:p>
    <w:p w:rsidR="00DA573C" w:rsidRDefault="00DA573C" w:rsidP="00DA573C">
      <w:pPr>
        <w:widowControl w:val="0"/>
        <w:tabs>
          <w:tab w:val="right" w:pos="1008"/>
          <w:tab w:val="left" w:pos="1152"/>
          <w:tab w:val="left" w:pos="1872"/>
          <w:tab w:val="left" w:pos="9187"/>
        </w:tabs>
        <w:ind w:left="2088" w:hanging="2088"/>
        <w:rPr>
          <w:rFonts w:cs="Times New Roman"/>
        </w:rPr>
      </w:pPr>
      <w:r>
        <w:rPr>
          <w:rFonts w:cs="Times New Roman"/>
        </w:rPr>
        <w:tab/>
        <w:t>3/12/2014</w:t>
      </w:r>
      <w:r>
        <w:rPr>
          <w:rFonts w:cs="Times New Roman"/>
        </w:rPr>
        <w:tab/>
        <w:t>Senate</w:t>
      </w:r>
      <w:r>
        <w:rPr>
          <w:rFonts w:cs="Times New Roman"/>
        </w:rPr>
        <w:tab/>
      </w:r>
      <w:r w:rsidRPr="00605CAD">
        <w:rPr>
          <w:rFonts w:cs="Times New Roman"/>
        </w:rPr>
        <w:t>Introduced and read first time (</w:t>
      </w:r>
      <w:hyperlink r:id="rId13" w:history="1">
        <w:r w:rsidRPr="00605CAD">
          <w:rPr>
            <w:rStyle w:val="Hyperlink"/>
            <w:rFonts w:cs="Times New Roman"/>
          </w:rPr>
          <w:t>Senate Journal</w:t>
        </w:r>
        <w:r w:rsidRPr="00605CAD">
          <w:rPr>
            <w:rStyle w:val="Hyperlink"/>
            <w:rFonts w:cs="Times New Roman"/>
          </w:rPr>
          <w:noBreakHyphen/>
          <w:t>page 6</w:t>
        </w:r>
      </w:hyperlink>
      <w:r w:rsidRPr="00605CAD">
        <w:rPr>
          <w:rFonts w:cs="Times New Roman"/>
        </w:rPr>
        <w:t>)</w:t>
      </w:r>
    </w:p>
    <w:p w:rsidR="00DA573C" w:rsidRDefault="00DA573C" w:rsidP="00DA573C">
      <w:pPr>
        <w:widowControl w:val="0"/>
        <w:tabs>
          <w:tab w:val="right" w:pos="1008"/>
          <w:tab w:val="left" w:pos="1152"/>
          <w:tab w:val="left" w:pos="1872"/>
          <w:tab w:val="left" w:pos="9187"/>
        </w:tabs>
        <w:ind w:left="2088" w:hanging="2088"/>
        <w:rPr>
          <w:rFonts w:cs="Times New Roman"/>
        </w:rPr>
      </w:pPr>
      <w:r>
        <w:rPr>
          <w:rFonts w:cs="Times New Roman"/>
        </w:rPr>
        <w:tab/>
        <w:t>3/12/2014</w:t>
      </w:r>
      <w:r>
        <w:rPr>
          <w:rFonts w:cs="Times New Roman"/>
        </w:rPr>
        <w:tab/>
        <w:t>Senate</w:t>
      </w:r>
      <w:r>
        <w:rPr>
          <w:rFonts w:cs="Times New Roman"/>
        </w:rPr>
        <w:tab/>
      </w:r>
      <w:r w:rsidRPr="00605CAD">
        <w:rPr>
          <w:rFonts w:cs="Times New Roman"/>
        </w:rPr>
        <w:t>R</w:t>
      </w:r>
      <w:r>
        <w:rPr>
          <w:rFonts w:cs="Times New Roman"/>
        </w:rPr>
        <w:t xml:space="preserve">eferred to Committee on </w:t>
      </w:r>
      <w:r w:rsidRPr="00605CAD">
        <w:rPr>
          <w:rFonts w:cs="Times New Roman"/>
          <w:b/>
        </w:rPr>
        <w:t>Finance</w:t>
      </w:r>
      <w:r>
        <w:rPr>
          <w:rFonts w:cs="Times New Roman"/>
        </w:rPr>
        <w:t xml:space="preserve"> </w:t>
      </w:r>
      <w:r w:rsidRPr="00605CAD">
        <w:rPr>
          <w:rFonts w:cs="Times New Roman"/>
        </w:rPr>
        <w:t>(</w:t>
      </w:r>
      <w:hyperlink r:id="rId14" w:history="1">
        <w:r w:rsidRPr="00605CAD">
          <w:rPr>
            <w:rStyle w:val="Hyperlink"/>
            <w:rFonts w:cs="Times New Roman"/>
          </w:rPr>
          <w:t>Senate Journal</w:t>
        </w:r>
        <w:r w:rsidRPr="00605CAD">
          <w:rPr>
            <w:rStyle w:val="Hyperlink"/>
            <w:rFonts w:cs="Times New Roman"/>
          </w:rPr>
          <w:noBreakHyphen/>
          <w:t>page 6</w:t>
        </w:r>
      </w:hyperlink>
      <w:r w:rsidRPr="00605CAD">
        <w:rPr>
          <w:rFonts w:cs="Times New Roman"/>
        </w:rPr>
        <w:t>)</w:t>
      </w:r>
    </w:p>
    <w:p w:rsidR="00DA573C" w:rsidRDefault="00DA573C" w:rsidP="00DA573C">
      <w:pPr>
        <w:widowControl w:val="0"/>
        <w:tabs>
          <w:tab w:val="right" w:pos="1008"/>
          <w:tab w:val="left" w:pos="1152"/>
          <w:tab w:val="left" w:pos="1872"/>
          <w:tab w:val="left" w:pos="9187"/>
        </w:tabs>
        <w:ind w:left="2088" w:hanging="2088"/>
        <w:rPr>
          <w:rFonts w:cs="Times New Roman"/>
        </w:rPr>
      </w:pPr>
      <w:r>
        <w:rPr>
          <w:rFonts w:cs="Times New Roman"/>
        </w:rPr>
        <w:tab/>
        <w:t>5/5/2014</w:t>
      </w:r>
      <w:r>
        <w:rPr>
          <w:rFonts w:cs="Times New Roman"/>
        </w:rPr>
        <w:tab/>
        <w:t>Senate</w:t>
      </w:r>
      <w:r>
        <w:rPr>
          <w:rFonts w:cs="Times New Roman"/>
        </w:rPr>
        <w:tab/>
      </w:r>
      <w:r w:rsidRPr="00605CAD">
        <w:rPr>
          <w:rFonts w:cs="Times New Roman"/>
        </w:rPr>
        <w:t>Committee report: Favorab</w:t>
      </w:r>
      <w:r>
        <w:rPr>
          <w:rFonts w:cs="Times New Roman"/>
        </w:rPr>
        <w:t xml:space="preserve">le with amendment </w:t>
      </w:r>
      <w:r w:rsidRPr="00605CAD">
        <w:rPr>
          <w:rFonts w:cs="Times New Roman"/>
          <w:b/>
        </w:rPr>
        <w:t>Finance</w:t>
      </w:r>
      <w:r w:rsidRPr="00605CAD">
        <w:rPr>
          <w:rFonts w:cs="Times New Roman"/>
        </w:rPr>
        <w:t xml:space="preserve"> (</w:t>
      </w:r>
      <w:hyperlink r:id="rId15" w:history="1">
        <w:r w:rsidRPr="00605CAD">
          <w:rPr>
            <w:rStyle w:val="Hyperlink"/>
            <w:rFonts w:cs="Times New Roman"/>
          </w:rPr>
          <w:t>Senate Journal</w:t>
        </w:r>
        <w:r w:rsidRPr="00605CAD">
          <w:rPr>
            <w:rStyle w:val="Hyperlink"/>
            <w:rFonts w:cs="Times New Roman"/>
          </w:rPr>
          <w:noBreakHyphen/>
          <w:t>page 1</w:t>
        </w:r>
      </w:hyperlink>
      <w:r w:rsidRPr="00605CAD">
        <w:rPr>
          <w:rFonts w:cs="Times New Roman"/>
        </w:rPr>
        <w:t>)</w:t>
      </w:r>
    </w:p>
    <w:p w:rsidR="00DA573C" w:rsidRDefault="00DA573C" w:rsidP="00DA573C">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t>Senate</w:t>
      </w:r>
      <w:r>
        <w:rPr>
          <w:rFonts w:cs="Times New Roman"/>
        </w:rPr>
        <w:tab/>
      </w:r>
      <w:r w:rsidRPr="00605CAD">
        <w:rPr>
          <w:rFonts w:cs="Times New Roman"/>
        </w:rPr>
        <w:t>Committee Amendment Adopted (</w:t>
      </w:r>
      <w:hyperlink r:id="rId16" w:history="1">
        <w:r w:rsidRPr="00605CAD">
          <w:rPr>
            <w:rStyle w:val="Hyperlink"/>
            <w:rFonts w:cs="Times New Roman"/>
          </w:rPr>
          <w:t>Senate Journal</w:t>
        </w:r>
        <w:r w:rsidRPr="00605CAD">
          <w:rPr>
            <w:rStyle w:val="Hyperlink"/>
            <w:rFonts w:cs="Times New Roman"/>
          </w:rPr>
          <w:noBreakHyphen/>
          <w:t>page 24</w:t>
        </w:r>
      </w:hyperlink>
      <w:r w:rsidRPr="00605CAD">
        <w:rPr>
          <w:rFonts w:cs="Times New Roman"/>
        </w:rPr>
        <w:t>)</w:t>
      </w:r>
    </w:p>
    <w:p w:rsidR="00DA573C" w:rsidRDefault="00DA573C" w:rsidP="00DA573C">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t>Senate</w:t>
      </w:r>
      <w:r>
        <w:rPr>
          <w:rFonts w:cs="Times New Roman"/>
        </w:rPr>
        <w:tab/>
      </w:r>
      <w:r w:rsidRPr="00605CAD">
        <w:rPr>
          <w:rFonts w:cs="Times New Roman"/>
        </w:rPr>
        <w:t>Read second time (</w:t>
      </w:r>
      <w:hyperlink r:id="rId17" w:history="1">
        <w:r w:rsidRPr="00605CAD">
          <w:rPr>
            <w:rStyle w:val="Hyperlink"/>
            <w:rFonts w:cs="Times New Roman"/>
          </w:rPr>
          <w:t>Senate Journal</w:t>
        </w:r>
        <w:r w:rsidRPr="00605CAD">
          <w:rPr>
            <w:rStyle w:val="Hyperlink"/>
            <w:rFonts w:cs="Times New Roman"/>
          </w:rPr>
          <w:noBreakHyphen/>
          <w:t>page 42</w:t>
        </w:r>
      </w:hyperlink>
      <w:r w:rsidRPr="00605CAD">
        <w:rPr>
          <w:rFonts w:cs="Times New Roman"/>
        </w:rPr>
        <w:t>)</w:t>
      </w:r>
    </w:p>
    <w:p w:rsidR="00DA573C" w:rsidRDefault="00DA573C" w:rsidP="00DA573C">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t>Senate</w:t>
      </w:r>
      <w:r>
        <w:rPr>
          <w:rFonts w:cs="Times New Roman"/>
        </w:rPr>
        <w:tab/>
      </w:r>
      <w:r w:rsidRPr="00605CAD">
        <w:rPr>
          <w:rFonts w:cs="Times New Roman"/>
        </w:rPr>
        <w:t>Roll call Ayes</w:t>
      </w:r>
      <w:r>
        <w:rPr>
          <w:rFonts w:cs="Times New Roman"/>
        </w:rPr>
        <w:noBreakHyphen/>
      </w:r>
      <w:r w:rsidRPr="00605CAD">
        <w:rPr>
          <w:rFonts w:cs="Times New Roman"/>
        </w:rPr>
        <w:t>33  Nays</w:t>
      </w:r>
      <w:r>
        <w:rPr>
          <w:rFonts w:cs="Times New Roman"/>
        </w:rPr>
        <w:noBreakHyphen/>
      </w:r>
      <w:r w:rsidRPr="00605CAD">
        <w:rPr>
          <w:rFonts w:cs="Times New Roman"/>
        </w:rPr>
        <w:t>7 (</w:t>
      </w:r>
      <w:hyperlink r:id="rId18" w:history="1">
        <w:r w:rsidRPr="00605CAD">
          <w:rPr>
            <w:rStyle w:val="Hyperlink"/>
            <w:rFonts w:cs="Times New Roman"/>
          </w:rPr>
          <w:t>Senate Journal</w:t>
        </w:r>
        <w:r w:rsidRPr="00605CAD">
          <w:rPr>
            <w:rStyle w:val="Hyperlink"/>
            <w:rFonts w:cs="Times New Roman"/>
          </w:rPr>
          <w:noBreakHyphen/>
          <w:t>page 42</w:t>
        </w:r>
      </w:hyperlink>
      <w:r w:rsidRPr="00605CAD">
        <w:rPr>
          <w:rFonts w:cs="Times New Roman"/>
        </w:rPr>
        <w:t>)</w:t>
      </w:r>
    </w:p>
    <w:p w:rsidR="00DA573C" w:rsidRDefault="00DA573C" w:rsidP="00DA573C">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t>Senate</w:t>
      </w:r>
      <w:r>
        <w:rPr>
          <w:rFonts w:cs="Times New Roman"/>
        </w:rPr>
        <w:tab/>
      </w:r>
      <w:r w:rsidRPr="00605CAD">
        <w:rPr>
          <w:rFonts w:cs="Times New Roman"/>
        </w:rPr>
        <w:t>Unanimous co</w:t>
      </w:r>
      <w:r>
        <w:rPr>
          <w:rFonts w:cs="Times New Roman"/>
        </w:rPr>
        <w:t xml:space="preserve">nsent for third reading on next </w:t>
      </w:r>
      <w:r w:rsidRPr="00605CAD">
        <w:rPr>
          <w:rFonts w:cs="Times New Roman"/>
        </w:rPr>
        <w:t>legislative day (</w:t>
      </w:r>
      <w:hyperlink r:id="rId19" w:history="1">
        <w:r w:rsidRPr="00605CAD">
          <w:rPr>
            <w:rStyle w:val="Hyperlink"/>
            <w:rFonts w:cs="Times New Roman"/>
          </w:rPr>
          <w:t>Senate Journal</w:t>
        </w:r>
        <w:r w:rsidRPr="00605CAD">
          <w:rPr>
            <w:rStyle w:val="Hyperlink"/>
            <w:rFonts w:cs="Times New Roman"/>
          </w:rPr>
          <w:noBreakHyphen/>
          <w:t>page 42</w:t>
        </w:r>
      </w:hyperlink>
      <w:r w:rsidRPr="00605CAD">
        <w:rPr>
          <w:rFonts w:cs="Times New Roman"/>
        </w:rPr>
        <w:t>)</w:t>
      </w:r>
    </w:p>
    <w:p w:rsidR="00DA573C" w:rsidRDefault="00DA573C" w:rsidP="00DA573C">
      <w:pPr>
        <w:widowControl w:val="0"/>
        <w:tabs>
          <w:tab w:val="right" w:pos="1008"/>
          <w:tab w:val="left" w:pos="1152"/>
          <w:tab w:val="left" w:pos="1872"/>
          <w:tab w:val="left" w:pos="9187"/>
        </w:tabs>
        <w:ind w:left="2088" w:hanging="2088"/>
        <w:rPr>
          <w:rFonts w:cs="Times New Roman"/>
        </w:rPr>
      </w:pPr>
      <w:r>
        <w:rPr>
          <w:rFonts w:cs="Times New Roman"/>
        </w:rPr>
        <w:tab/>
        <w:t>5/16/2014</w:t>
      </w:r>
      <w:r>
        <w:rPr>
          <w:rFonts w:cs="Times New Roman"/>
        </w:rPr>
        <w:tab/>
        <w:t>Senate</w:t>
      </w:r>
      <w:r>
        <w:rPr>
          <w:rFonts w:cs="Times New Roman"/>
        </w:rPr>
        <w:tab/>
      </w:r>
      <w:r w:rsidRPr="00605CAD">
        <w:rPr>
          <w:rFonts w:cs="Times New Roman"/>
        </w:rPr>
        <w:t>Read third time and returned to House with amendments</w:t>
      </w:r>
    </w:p>
    <w:p w:rsidR="00DA573C" w:rsidRDefault="00DA573C" w:rsidP="00DA573C">
      <w:pPr>
        <w:widowControl w:val="0"/>
        <w:tabs>
          <w:tab w:val="right" w:pos="1008"/>
          <w:tab w:val="left" w:pos="1152"/>
          <w:tab w:val="left" w:pos="1872"/>
          <w:tab w:val="left" w:pos="9187"/>
        </w:tabs>
        <w:ind w:left="2088" w:hanging="2088"/>
        <w:rPr>
          <w:rFonts w:cs="Times New Roman"/>
        </w:rPr>
      </w:pPr>
      <w:r>
        <w:rPr>
          <w:rFonts w:cs="Times New Roman"/>
        </w:rPr>
        <w:tab/>
        <w:t>5/19/2014</w:t>
      </w:r>
      <w:r>
        <w:rPr>
          <w:rFonts w:cs="Times New Roman"/>
        </w:rPr>
        <w:tab/>
      </w:r>
      <w:r>
        <w:rPr>
          <w:rFonts w:cs="Times New Roman"/>
        </w:rPr>
        <w:tab/>
      </w:r>
      <w:r w:rsidRPr="00605CAD">
        <w:rPr>
          <w:rFonts w:cs="Times New Roman"/>
        </w:rPr>
        <w:t>Scrivener's error corrected</w:t>
      </w:r>
    </w:p>
    <w:p w:rsidR="00DA573C" w:rsidRDefault="00DA573C" w:rsidP="00DA573C">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House</w:t>
      </w:r>
      <w:r>
        <w:rPr>
          <w:rFonts w:cs="Times New Roman"/>
        </w:rPr>
        <w:tab/>
      </w:r>
      <w:r w:rsidRPr="00605CAD">
        <w:rPr>
          <w:rFonts w:cs="Times New Roman"/>
        </w:rPr>
        <w:t>Debate</w:t>
      </w:r>
      <w:r>
        <w:rPr>
          <w:rFonts w:cs="Times New Roman"/>
        </w:rPr>
        <w:t xml:space="preserve"> adjourned until Tues., 5</w:t>
      </w:r>
      <w:r>
        <w:rPr>
          <w:rFonts w:cs="Times New Roman"/>
        </w:rPr>
        <w:noBreakHyphen/>
        <w:t>27</w:t>
      </w:r>
      <w:r>
        <w:rPr>
          <w:rFonts w:cs="Times New Roman"/>
        </w:rPr>
        <w:noBreakHyphen/>
        <w:t xml:space="preserve">14 </w:t>
      </w:r>
      <w:r w:rsidRPr="00605CAD">
        <w:rPr>
          <w:rFonts w:cs="Times New Roman"/>
        </w:rPr>
        <w:t>(</w:t>
      </w:r>
      <w:hyperlink r:id="rId20" w:history="1">
        <w:r w:rsidRPr="00605CAD">
          <w:rPr>
            <w:rStyle w:val="Hyperlink"/>
            <w:rFonts w:cs="Times New Roman"/>
          </w:rPr>
          <w:t>House Journal</w:t>
        </w:r>
        <w:r w:rsidRPr="00605CAD">
          <w:rPr>
            <w:rStyle w:val="Hyperlink"/>
            <w:rFonts w:cs="Times New Roman"/>
          </w:rPr>
          <w:noBreakHyphen/>
          <w:t>page 11</w:t>
        </w:r>
      </w:hyperlink>
      <w:r w:rsidRPr="00605CAD">
        <w:rPr>
          <w:rFonts w:cs="Times New Roman"/>
        </w:rPr>
        <w:t>)</w:t>
      </w:r>
    </w:p>
    <w:p w:rsidR="00DA573C" w:rsidRDefault="00DA573C" w:rsidP="00DA573C">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t>House</w:t>
      </w:r>
      <w:r>
        <w:rPr>
          <w:rFonts w:cs="Times New Roman"/>
        </w:rPr>
        <w:tab/>
      </w:r>
      <w:r w:rsidRPr="00605CAD">
        <w:rPr>
          <w:rFonts w:cs="Times New Roman"/>
        </w:rPr>
        <w:t>Debat</w:t>
      </w:r>
      <w:r>
        <w:rPr>
          <w:rFonts w:cs="Times New Roman"/>
        </w:rPr>
        <w:t>e adjourned until Wed., 5</w:t>
      </w:r>
      <w:r>
        <w:rPr>
          <w:rFonts w:cs="Times New Roman"/>
        </w:rPr>
        <w:noBreakHyphen/>
        <w:t>28</w:t>
      </w:r>
      <w:r>
        <w:rPr>
          <w:rFonts w:cs="Times New Roman"/>
        </w:rPr>
        <w:noBreakHyphen/>
        <w:t xml:space="preserve">14 </w:t>
      </w:r>
      <w:r w:rsidRPr="00605CAD">
        <w:rPr>
          <w:rFonts w:cs="Times New Roman"/>
        </w:rPr>
        <w:t>(</w:t>
      </w:r>
      <w:hyperlink r:id="rId21" w:history="1">
        <w:r w:rsidRPr="00605CAD">
          <w:rPr>
            <w:rStyle w:val="Hyperlink"/>
            <w:rFonts w:cs="Times New Roman"/>
          </w:rPr>
          <w:t>House Journal</w:t>
        </w:r>
        <w:r w:rsidRPr="00605CAD">
          <w:rPr>
            <w:rStyle w:val="Hyperlink"/>
            <w:rFonts w:cs="Times New Roman"/>
          </w:rPr>
          <w:noBreakHyphen/>
          <w:t>page 52</w:t>
        </w:r>
      </w:hyperlink>
      <w:r w:rsidRPr="00605CAD">
        <w:rPr>
          <w:rFonts w:cs="Times New Roman"/>
        </w:rPr>
        <w:t>)</w:t>
      </w:r>
    </w:p>
    <w:p w:rsidR="00DA573C" w:rsidRDefault="00DA573C" w:rsidP="00DA573C">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House</w:t>
      </w:r>
      <w:r>
        <w:rPr>
          <w:rFonts w:cs="Times New Roman"/>
        </w:rPr>
        <w:tab/>
      </w:r>
      <w:r w:rsidRPr="00605CAD">
        <w:rPr>
          <w:rFonts w:cs="Times New Roman"/>
        </w:rPr>
        <w:t>Debate</w:t>
      </w:r>
      <w:r>
        <w:rPr>
          <w:rFonts w:cs="Times New Roman"/>
        </w:rPr>
        <w:t xml:space="preserve"> adjourned until Thur., 5</w:t>
      </w:r>
      <w:r>
        <w:rPr>
          <w:rFonts w:cs="Times New Roman"/>
        </w:rPr>
        <w:noBreakHyphen/>
        <w:t>29</w:t>
      </w:r>
      <w:r>
        <w:rPr>
          <w:rFonts w:cs="Times New Roman"/>
        </w:rPr>
        <w:noBreakHyphen/>
        <w:t xml:space="preserve">14 </w:t>
      </w:r>
      <w:r w:rsidRPr="00605CAD">
        <w:rPr>
          <w:rFonts w:cs="Times New Roman"/>
        </w:rPr>
        <w:t>(</w:t>
      </w:r>
      <w:hyperlink r:id="rId22" w:history="1">
        <w:r w:rsidRPr="00605CAD">
          <w:rPr>
            <w:rStyle w:val="Hyperlink"/>
            <w:rFonts w:cs="Times New Roman"/>
          </w:rPr>
          <w:t>House Journal</w:t>
        </w:r>
        <w:r w:rsidRPr="00605CAD">
          <w:rPr>
            <w:rStyle w:val="Hyperlink"/>
            <w:rFonts w:cs="Times New Roman"/>
          </w:rPr>
          <w:noBreakHyphen/>
          <w:t>page 39</w:t>
        </w:r>
      </w:hyperlink>
      <w:r w:rsidRPr="00605CAD">
        <w:rPr>
          <w:rFonts w:cs="Times New Roman"/>
        </w:rPr>
        <w:t>)</w:t>
      </w:r>
    </w:p>
    <w:p w:rsidR="00DA573C" w:rsidRDefault="00DA573C" w:rsidP="00DA573C">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House</w:t>
      </w:r>
      <w:r>
        <w:rPr>
          <w:rFonts w:cs="Times New Roman"/>
        </w:rPr>
        <w:tab/>
      </w:r>
      <w:r w:rsidRPr="00605CAD">
        <w:rPr>
          <w:rFonts w:cs="Times New Roman"/>
        </w:rPr>
        <w:t>Debat</w:t>
      </w:r>
      <w:r>
        <w:rPr>
          <w:rFonts w:cs="Times New Roman"/>
        </w:rPr>
        <w:t>e adjourned until Tues., 6</w:t>
      </w:r>
      <w:r>
        <w:rPr>
          <w:rFonts w:cs="Times New Roman"/>
        </w:rPr>
        <w:noBreakHyphen/>
        <w:t>3</w:t>
      </w:r>
      <w:r>
        <w:rPr>
          <w:rFonts w:cs="Times New Roman"/>
        </w:rPr>
        <w:noBreakHyphen/>
        <w:t xml:space="preserve">14 </w:t>
      </w:r>
      <w:r w:rsidRPr="00605CAD">
        <w:rPr>
          <w:rFonts w:cs="Times New Roman"/>
        </w:rPr>
        <w:t>(</w:t>
      </w:r>
      <w:hyperlink r:id="rId23" w:history="1">
        <w:r w:rsidRPr="00605CAD">
          <w:rPr>
            <w:rStyle w:val="Hyperlink"/>
            <w:rFonts w:cs="Times New Roman"/>
          </w:rPr>
          <w:t>House Journal</w:t>
        </w:r>
        <w:r w:rsidRPr="00605CAD">
          <w:rPr>
            <w:rStyle w:val="Hyperlink"/>
            <w:rFonts w:cs="Times New Roman"/>
          </w:rPr>
          <w:noBreakHyphen/>
          <w:t>page 32</w:t>
        </w:r>
      </w:hyperlink>
      <w:r w:rsidRPr="00605CAD">
        <w:rPr>
          <w:rFonts w:cs="Times New Roman"/>
        </w:rPr>
        <w:t>)</w:t>
      </w:r>
    </w:p>
    <w:p w:rsidR="00DA573C" w:rsidRDefault="00DA573C" w:rsidP="00DA573C">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House</w:t>
      </w:r>
      <w:r>
        <w:rPr>
          <w:rFonts w:cs="Times New Roman"/>
        </w:rPr>
        <w:tab/>
      </w:r>
      <w:r w:rsidRPr="00605CAD">
        <w:rPr>
          <w:rFonts w:cs="Times New Roman"/>
        </w:rPr>
        <w:t>Debate adjourned until W</w:t>
      </w:r>
      <w:r>
        <w:rPr>
          <w:rFonts w:cs="Times New Roman"/>
        </w:rPr>
        <w:t>ed., 6</w:t>
      </w:r>
      <w:r>
        <w:rPr>
          <w:rFonts w:cs="Times New Roman"/>
        </w:rPr>
        <w:noBreakHyphen/>
        <w:t>4</w:t>
      </w:r>
      <w:r>
        <w:rPr>
          <w:rFonts w:cs="Times New Roman"/>
        </w:rPr>
        <w:noBreakHyphen/>
        <w:t xml:space="preserve">14 </w:t>
      </w:r>
      <w:r w:rsidRPr="00605CAD">
        <w:rPr>
          <w:rFonts w:cs="Times New Roman"/>
        </w:rPr>
        <w:t>(</w:t>
      </w:r>
      <w:hyperlink r:id="rId24" w:history="1">
        <w:r w:rsidRPr="00605CAD">
          <w:rPr>
            <w:rStyle w:val="Hyperlink"/>
            <w:rFonts w:cs="Times New Roman"/>
          </w:rPr>
          <w:t>House Journal</w:t>
        </w:r>
        <w:r w:rsidRPr="00605CAD">
          <w:rPr>
            <w:rStyle w:val="Hyperlink"/>
            <w:rFonts w:cs="Times New Roman"/>
          </w:rPr>
          <w:noBreakHyphen/>
          <w:t>page 83</w:t>
        </w:r>
      </w:hyperlink>
      <w:r w:rsidRPr="00605CAD">
        <w:rPr>
          <w:rFonts w:cs="Times New Roman"/>
        </w:rPr>
        <w:t>)</w:t>
      </w:r>
    </w:p>
    <w:p w:rsidR="00DA573C" w:rsidRDefault="00DA573C" w:rsidP="00DA573C">
      <w:pPr>
        <w:widowControl w:val="0"/>
        <w:tabs>
          <w:tab w:val="right" w:pos="1008"/>
          <w:tab w:val="left" w:pos="1152"/>
          <w:tab w:val="left" w:pos="1872"/>
          <w:tab w:val="left" w:pos="9187"/>
        </w:tabs>
        <w:ind w:left="2088" w:hanging="2088"/>
        <w:rPr>
          <w:rFonts w:cs="Times New Roman"/>
        </w:rPr>
      </w:pPr>
      <w:r>
        <w:rPr>
          <w:rFonts w:cs="Times New Roman"/>
        </w:rPr>
        <w:tab/>
        <w:t>6/4/2014</w:t>
      </w:r>
      <w:r>
        <w:rPr>
          <w:rFonts w:cs="Times New Roman"/>
        </w:rPr>
        <w:tab/>
        <w:t>House</w:t>
      </w:r>
      <w:r>
        <w:rPr>
          <w:rFonts w:cs="Times New Roman"/>
        </w:rPr>
        <w:tab/>
      </w:r>
      <w:r w:rsidRPr="00605CAD">
        <w:rPr>
          <w:rFonts w:cs="Times New Roman"/>
        </w:rPr>
        <w:t>Senate amendment amended (</w:t>
      </w:r>
      <w:hyperlink r:id="rId25" w:history="1">
        <w:r w:rsidRPr="00605CAD">
          <w:rPr>
            <w:rStyle w:val="Hyperlink"/>
            <w:rFonts w:cs="Times New Roman"/>
          </w:rPr>
          <w:t>House Journal</w:t>
        </w:r>
        <w:r w:rsidRPr="00605CAD">
          <w:rPr>
            <w:rStyle w:val="Hyperlink"/>
            <w:rFonts w:cs="Times New Roman"/>
          </w:rPr>
          <w:noBreakHyphen/>
          <w:t>page 81</w:t>
        </w:r>
      </w:hyperlink>
      <w:r w:rsidRPr="00605CAD">
        <w:rPr>
          <w:rFonts w:cs="Times New Roman"/>
        </w:rPr>
        <w:t>)</w:t>
      </w:r>
    </w:p>
    <w:p w:rsidR="00DA573C" w:rsidRDefault="00DA573C" w:rsidP="00DA573C">
      <w:pPr>
        <w:widowControl w:val="0"/>
        <w:tabs>
          <w:tab w:val="right" w:pos="1008"/>
          <w:tab w:val="left" w:pos="1152"/>
          <w:tab w:val="left" w:pos="1872"/>
          <w:tab w:val="left" w:pos="9187"/>
        </w:tabs>
        <w:ind w:left="2088" w:hanging="2088"/>
        <w:rPr>
          <w:rFonts w:cs="Times New Roman"/>
        </w:rPr>
      </w:pPr>
      <w:r>
        <w:rPr>
          <w:rFonts w:cs="Times New Roman"/>
        </w:rPr>
        <w:tab/>
        <w:t>6/4/2014</w:t>
      </w:r>
      <w:r>
        <w:rPr>
          <w:rFonts w:cs="Times New Roman"/>
        </w:rPr>
        <w:tab/>
        <w:t>House</w:t>
      </w:r>
      <w:r>
        <w:rPr>
          <w:rFonts w:cs="Times New Roman"/>
        </w:rPr>
        <w:tab/>
      </w:r>
      <w:r w:rsidRPr="00605CAD">
        <w:rPr>
          <w:rFonts w:cs="Times New Roman"/>
        </w:rPr>
        <w:t>Roll call Yeas</w:t>
      </w:r>
      <w:r>
        <w:rPr>
          <w:rFonts w:cs="Times New Roman"/>
        </w:rPr>
        <w:noBreakHyphen/>
      </w:r>
      <w:r w:rsidRPr="00605CAD">
        <w:rPr>
          <w:rFonts w:cs="Times New Roman"/>
        </w:rPr>
        <w:t>111  Nays</w:t>
      </w:r>
      <w:r>
        <w:rPr>
          <w:rFonts w:cs="Times New Roman"/>
        </w:rPr>
        <w:noBreakHyphen/>
      </w:r>
      <w:r w:rsidRPr="00605CAD">
        <w:rPr>
          <w:rFonts w:cs="Times New Roman"/>
        </w:rPr>
        <w:t>0 (</w:t>
      </w:r>
      <w:hyperlink r:id="rId26" w:history="1">
        <w:r w:rsidRPr="00605CAD">
          <w:rPr>
            <w:rStyle w:val="Hyperlink"/>
            <w:rFonts w:cs="Times New Roman"/>
          </w:rPr>
          <w:t>House Journal</w:t>
        </w:r>
        <w:r w:rsidRPr="00605CAD">
          <w:rPr>
            <w:rStyle w:val="Hyperlink"/>
            <w:rFonts w:cs="Times New Roman"/>
          </w:rPr>
          <w:noBreakHyphen/>
          <w:t>page 87</w:t>
        </w:r>
      </w:hyperlink>
      <w:r w:rsidRPr="00605CAD">
        <w:rPr>
          <w:rFonts w:cs="Times New Roman"/>
        </w:rPr>
        <w:t>)</w:t>
      </w:r>
    </w:p>
    <w:p w:rsidR="00DA573C" w:rsidRDefault="00DA573C" w:rsidP="00DA573C">
      <w:pPr>
        <w:widowControl w:val="0"/>
        <w:tabs>
          <w:tab w:val="right" w:pos="1008"/>
          <w:tab w:val="left" w:pos="1152"/>
          <w:tab w:val="left" w:pos="1872"/>
          <w:tab w:val="left" w:pos="9187"/>
        </w:tabs>
        <w:ind w:left="2088" w:hanging="2088"/>
        <w:rPr>
          <w:rFonts w:cs="Times New Roman"/>
        </w:rPr>
      </w:pPr>
      <w:r>
        <w:rPr>
          <w:rFonts w:cs="Times New Roman"/>
        </w:rPr>
        <w:tab/>
        <w:t>6/4/2014</w:t>
      </w:r>
      <w:r>
        <w:rPr>
          <w:rFonts w:cs="Times New Roman"/>
        </w:rPr>
        <w:tab/>
        <w:t>House</w:t>
      </w:r>
      <w:r>
        <w:rPr>
          <w:rFonts w:cs="Times New Roman"/>
        </w:rPr>
        <w:tab/>
      </w:r>
      <w:r w:rsidRPr="00605CAD">
        <w:rPr>
          <w:rFonts w:cs="Times New Roman"/>
        </w:rPr>
        <w:t>Read third time and returned to S</w:t>
      </w:r>
      <w:r>
        <w:rPr>
          <w:rFonts w:cs="Times New Roman"/>
        </w:rPr>
        <w:t xml:space="preserve">enate with </w:t>
      </w:r>
      <w:r w:rsidRPr="00605CAD">
        <w:rPr>
          <w:rFonts w:cs="Times New Roman"/>
        </w:rPr>
        <w:t>amendments (</w:t>
      </w:r>
      <w:hyperlink r:id="rId27" w:history="1">
        <w:r w:rsidRPr="00605CAD">
          <w:rPr>
            <w:rStyle w:val="Hyperlink"/>
            <w:rFonts w:cs="Times New Roman"/>
          </w:rPr>
          <w:t>House Journal</w:t>
        </w:r>
        <w:r w:rsidRPr="00605CAD">
          <w:rPr>
            <w:rStyle w:val="Hyperlink"/>
            <w:rFonts w:cs="Times New Roman"/>
          </w:rPr>
          <w:noBreakHyphen/>
          <w:t>page 81</w:t>
        </w:r>
      </w:hyperlink>
      <w:r w:rsidRPr="00605CAD">
        <w:rPr>
          <w:rFonts w:cs="Times New Roman"/>
        </w:rPr>
        <w:t>)</w:t>
      </w:r>
    </w:p>
    <w:p w:rsidR="00DA573C" w:rsidRDefault="00DA573C" w:rsidP="00DA573C">
      <w:pPr>
        <w:widowControl w:val="0"/>
        <w:tabs>
          <w:tab w:val="right" w:pos="1008"/>
          <w:tab w:val="left" w:pos="1152"/>
          <w:tab w:val="left" w:pos="1872"/>
          <w:tab w:val="left" w:pos="9187"/>
        </w:tabs>
        <w:ind w:left="2088" w:hanging="2088"/>
        <w:rPr>
          <w:rFonts w:cs="Times New Roman"/>
        </w:rPr>
      </w:pPr>
      <w:r>
        <w:rPr>
          <w:rFonts w:cs="Times New Roman"/>
        </w:rPr>
        <w:tab/>
        <w:t>6/4/2014</w:t>
      </w:r>
      <w:r>
        <w:rPr>
          <w:rFonts w:cs="Times New Roman"/>
        </w:rPr>
        <w:tab/>
        <w:t>Senate</w:t>
      </w:r>
      <w:r>
        <w:rPr>
          <w:rFonts w:cs="Times New Roman"/>
        </w:rPr>
        <w:tab/>
      </w:r>
      <w:r w:rsidRPr="00605CAD">
        <w:rPr>
          <w:rFonts w:cs="Times New Roman"/>
        </w:rPr>
        <w:t xml:space="preserve">Concurred </w:t>
      </w:r>
      <w:r>
        <w:rPr>
          <w:rFonts w:cs="Times New Roman"/>
        </w:rPr>
        <w:t xml:space="preserve">in House amendment and enrolled </w:t>
      </w:r>
      <w:r w:rsidRPr="00605CAD">
        <w:rPr>
          <w:rFonts w:cs="Times New Roman"/>
        </w:rPr>
        <w:t>(</w:t>
      </w:r>
      <w:hyperlink r:id="rId28" w:history="1">
        <w:r w:rsidRPr="00605CAD">
          <w:rPr>
            <w:rStyle w:val="Hyperlink"/>
            <w:rFonts w:cs="Times New Roman"/>
          </w:rPr>
          <w:t>Senate Journal</w:t>
        </w:r>
        <w:r w:rsidRPr="00605CAD">
          <w:rPr>
            <w:rStyle w:val="Hyperlink"/>
            <w:rFonts w:cs="Times New Roman"/>
          </w:rPr>
          <w:noBreakHyphen/>
          <w:t>page 88</w:t>
        </w:r>
      </w:hyperlink>
      <w:r w:rsidRPr="00605CAD">
        <w:rPr>
          <w:rFonts w:cs="Times New Roman"/>
        </w:rPr>
        <w:t>)</w:t>
      </w:r>
    </w:p>
    <w:p w:rsidR="00DA573C" w:rsidRDefault="00DA573C" w:rsidP="00DA573C">
      <w:pPr>
        <w:widowControl w:val="0"/>
        <w:tabs>
          <w:tab w:val="right" w:pos="1008"/>
          <w:tab w:val="left" w:pos="1152"/>
          <w:tab w:val="left" w:pos="1872"/>
          <w:tab w:val="left" w:pos="9187"/>
        </w:tabs>
        <w:ind w:left="2088" w:hanging="2088"/>
        <w:rPr>
          <w:rFonts w:cs="Times New Roman"/>
        </w:rPr>
      </w:pPr>
      <w:r>
        <w:rPr>
          <w:rFonts w:cs="Times New Roman"/>
        </w:rPr>
        <w:tab/>
        <w:t>6/4/2014</w:t>
      </w:r>
      <w:r>
        <w:rPr>
          <w:rFonts w:cs="Times New Roman"/>
        </w:rPr>
        <w:tab/>
        <w:t>Senate</w:t>
      </w:r>
      <w:r>
        <w:rPr>
          <w:rFonts w:cs="Times New Roman"/>
        </w:rPr>
        <w:tab/>
      </w:r>
      <w:r w:rsidRPr="00605CAD">
        <w:rPr>
          <w:rFonts w:cs="Times New Roman"/>
        </w:rPr>
        <w:t>Roll call Ayes</w:t>
      </w:r>
      <w:r>
        <w:rPr>
          <w:rFonts w:cs="Times New Roman"/>
        </w:rPr>
        <w:noBreakHyphen/>
      </w:r>
      <w:r w:rsidRPr="00605CAD">
        <w:rPr>
          <w:rFonts w:cs="Times New Roman"/>
        </w:rPr>
        <w:t>36  Nays</w:t>
      </w:r>
      <w:r>
        <w:rPr>
          <w:rFonts w:cs="Times New Roman"/>
        </w:rPr>
        <w:noBreakHyphen/>
      </w:r>
      <w:r w:rsidRPr="00605CAD">
        <w:rPr>
          <w:rFonts w:cs="Times New Roman"/>
        </w:rPr>
        <w:t>7 (</w:t>
      </w:r>
      <w:hyperlink r:id="rId29" w:history="1">
        <w:r w:rsidRPr="00605CAD">
          <w:rPr>
            <w:rStyle w:val="Hyperlink"/>
            <w:rFonts w:cs="Times New Roman"/>
          </w:rPr>
          <w:t>Senate Journal</w:t>
        </w:r>
        <w:r w:rsidRPr="00605CAD">
          <w:rPr>
            <w:rStyle w:val="Hyperlink"/>
            <w:rFonts w:cs="Times New Roman"/>
          </w:rPr>
          <w:noBreakHyphen/>
          <w:t>page 88</w:t>
        </w:r>
      </w:hyperlink>
      <w:r w:rsidRPr="00605CAD">
        <w:rPr>
          <w:rFonts w:cs="Times New Roman"/>
        </w:rPr>
        <w:t>)</w:t>
      </w:r>
    </w:p>
    <w:p w:rsidR="00DA573C" w:rsidRDefault="00DA573C" w:rsidP="00DA573C">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r>
      <w:r>
        <w:rPr>
          <w:rFonts w:cs="Times New Roman"/>
        </w:rPr>
        <w:tab/>
      </w:r>
      <w:r w:rsidRPr="00605CAD">
        <w:rPr>
          <w:rFonts w:cs="Times New Roman"/>
        </w:rPr>
        <w:t>Ratified R 305</w:t>
      </w:r>
    </w:p>
    <w:p w:rsidR="00DA573C" w:rsidRDefault="00DA573C" w:rsidP="00DA573C">
      <w:pPr>
        <w:widowControl w:val="0"/>
        <w:tabs>
          <w:tab w:val="right" w:pos="1008"/>
          <w:tab w:val="left" w:pos="1152"/>
          <w:tab w:val="left" w:pos="1872"/>
          <w:tab w:val="left" w:pos="9187"/>
        </w:tabs>
        <w:ind w:left="2088" w:hanging="2088"/>
        <w:rPr>
          <w:rFonts w:cs="Times New Roman"/>
        </w:rPr>
      </w:pPr>
      <w:r>
        <w:rPr>
          <w:rFonts w:cs="Times New Roman"/>
        </w:rPr>
        <w:tab/>
        <w:t>6/11/2014</w:t>
      </w:r>
      <w:r>
        <w:rPr>
          <w:rFonts w:cs="Times New Roman"/>
        </w:rPr>
        <w:tab/>
      </w:r>
      <w:r>
        <w:rPr>
          <w:rFonts w:cs="Times New Roman"/>
        </w:rPr>
        <w:tab/>
      </w:r>
      <w:r w:rsidRPr="00605CAD">
        <w:rPr>
          <w:rFonts w:cs="Times New Roman"/>
        </w:rPr>
        <w:t>Signed By Governor</w:t>
      </w:r>
    </w:p>
    <w:p w:rsidR="00DA573C" w:rsidRDefault="00DA573C" w:rsidP="00DA573C">
      <w:pPr>
        <w:widowControl w:val="0"/>
        <w:tabs>
          <w:tab w:val="right" w:pos="1008"/>
          <w:tab w:val="left" w:pos="1152"/>
          <w:tab w:val="left" w:pos="1872"/>
          <w:tab w:val="left" w:pos="9187"/>
        </w:tabs>
        <w:ind w:left="2088" w:hanging="2088"/>
        <w:rPr>
          <w:rFonts w:cs="Times New Roman"/>
        </w:rPr>
      </w:pPr>
      <w:r>
        <w:rPr>
          <w:rFonts w:cs="Times New Roman"/>
        </w:rPr>
        <w:lastRenderedPageBreak/>
        <w:tab/>
        <w:t>6/18/2014</w:t>
      </w:r>
      <w:r>
        <w:rPr>
          <w:rFonts w:cs="Times New Roman"/>
        </w:rPr>
        <w:tab/>
      </w:r>
      <w:r>
        <w:rPr>
          <w:rFonts w:cs="Times New Roman"/>
        </w:rPr>
        <w:tab/>
      </w:r>
      <w:r w:rsidRPr="00605CAD">
        <w:rPr>
          <w:rFonts w:cs="Times New Roman"/>
        </w:rPr>
        <w:t>Effective date See Act for Effective Date</w:t>
      </w:r>
    </w:p>
    <w:p w:rsidR="00DA573C" w:rsidRDefault="00DA573C" w:rsidP="00DA573C">
      <w:pPr>
        <w:widowControl w:val="0"/>
        <w:tabs>
          <w:tab w:val="right" w:pos="1008"/>
          <w:tab w:val="left" w:pos="1152"/>
          <w:tab w:val="left" w:pos="1872"/>
          <w:tab w:val="left" w:pos="9187"/>
        </w:tabs>
        <w:ind w:left="2088" w:hanging="2088"/>
        <w:rPr>
          <w:rFonts w:cs="Times New Roman"/>
        </w:rPr>
      </w:pPr>
      <w:r>
        <w:rPr>
          <w:rFonts w:cs="Times New Roman"/>
        </w:rPr>
        <w:tab/>
        <w:t>9/8/2014</w:t>
      </w:r>
      <w:r>
        <w:rPr>
          <w:rFonts w:cs="Times New Roman"/>
        </w:rPr>
        <w:tab/>
      </w:r>
      <w:r>
        <w:rPr>
          <w:rFonts w:cs="Times New Roman"/>
        </w:rPr>
        <w:tab/>
      </w:r>
      <w:r w:rsidRPr="00605CAD">
        <w:rPr>
          <w:rFonts w:cs="Times New Roman"/>
        </w:rPr>
        <w:t>Act No</w:t>
      </w:r>
      <w:r>
        <w:rPr>
          <w:rFonts w:cs="Times New Roman"/>
        </w:rPr>
        <w:t>. </w:t>
      </w:r>
      <w:r w:rsidRPr="00605CAD">
        <w:rPr>
          <w:rFonts w:cs="Times New Roman"/>
        </w:rPr>
        <w:t>298</w:t>
      </w:r>
    </w:p>
    <w:p w:rsidR="00DA573C" w:rsidRDefault="00DA573C" w:rsidP="00DA573C">
      <w:pPr>
        <w:widowControl w:val="0"/>
        <w:tabs>
          <w:tab w:val="right" w:pos="1008"/>
          <w:tab w:val="left" w:pos="1152"/>
          <w:tab w:val="left" w:pos="1872"/>
          <w:tab w:val="left" w:pos="9187"/>
        </w:tabs>
        <w:ind w:left="2088" w:hanging="2088"/>
        <w:rPr>
          <w:rFonts w:cs="Times New Roman"/>
        </w:rPr>
      </w:pPr>
    </w:p>
    <w:p w:rsidR="000B6667" w:rsidRPr="000B6667" w:rsidRDefault="000B6667" w:rsidP="000B6667">
      <w:pPr>
        <w:widowControl w:val="0"/>
        <w:tabs>
          <w:tab w:val="right" w:pos="1008"/>
          <w:tab w:val="left" w:pos="1152"/>
          <w:tab w:val="left" w:pos="1872"/>
          <w:tab w:val="left" w:pos="9187"/>
        </w:tabs>
        <w:ind w:left="2088" w:hanging="2088"/>
        <w:rPr>
          <w:rFonts w:eastAsia="Times New Roman" w:cs="Times New Roman"/>
          <w:szCs w:val="20"/>
        </w:rPr>
      </w:pPr>
    </w:p>
    <w:p w:rsidR="000B6667" w:rsidRPr="000B6667" w:rsidRDefault="000B6667" w:rsidP="000B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0B6667">
        <w:rPr>
          <w:rFonts w:eastAsia="Times New Roman" w:cs="Times New Roman"/>
          <w:b/>
          <w:szCs w:val="20"/>
        </w:rPr>
        <w:t>VERSIONS OF THIS BILL</w:t>
      </w:r>
    </w:p>
    <w:p w:rsidR="000B6667" w:rsidRPr="000B6667" w:rsidRDefault="000B6667" w:rsidP="000B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B6667" w:rsidRPr="000B6667" w:rsidRDefault="00ED3F27" w:rsidP="000B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0B6667" w:rsidRPr="000B6667">
          <w:rPr>
            <w:rFonts w:eastAsia="Times New Roman" w:cs="Times New Roman"/>
            <w:color w:val="0000FF" w:themeColor="hyperlink"/>
            <w:szCs w:val="20"/>
            <w:u w:val="single"/>
          </w:rPr>
          <w:t>3/4/2014</w:t>
        </w:r>
      </w:hyperlink>
    </w:p>
    <w:p w:rsidR="000B6667" w:rsidRPr="000B6667" w:rsidRDefault="00ED3F27" w:rsidP="000B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0B6667" w:rsidRPr="000B6667">
          <w:rPr>
            <w:rFonts w:eastAsia="Times New Roman" w:cs="Times New Roman"/>
            <w:color w:val="0000FF" w:themeColor="hyperlink"/>
            <w:szCs w:val="20"/>
            <w:u w:val="single"/>
          </w:rPr>
          <w:t>3/4/2014-A</w:t>
        </w:r>
      </w:hyperlink>
    </w:p>
    <w:p w:rsidR="000B6667" w:rsidRPr="000B6667" w:rsidRDefault="00ED3F27" w:rsidP="000B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0B6667" w:rsidRPr="000B6667">
          <w:rPr>
            <w:rFonts w:eastAsia="Times New Roman" w:cs="Times New Roman"/>
            <w:color w:val="0000FF" w:themeColor="hyperlink"/>
            <w:szCs w:val="20"/>
            <w:u w:val="single"/>
          </w:rPr>
          <w:t>3/11/2014</w:t>
        </w:r>
      </w:hyperlink>
    </w:p>
    <w:p w:rsidR="000B6667" w:rsidRPr="000B6667" w:rsidRDefault="00ED3F27" w:rsidP="000B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0B6667" w:rsidRPr="000B6667">
          <w:rPr>
            <w:rFonts w:eastAsia="Times New Roman" w:cs="Times New Roman"/>
            <w:color w:val="0000FF" w:themeColor="hyperlink"/>
            <w:szCs w:val="20"/>
            <w:u w:val="single"/>
          </w:rPr>
          <w:t>3/12/2014</w:t>
        </w:r>
      </w:hyperlink>
    </w:p>
    <w:p w:rsidR="000B6667" w:rsidRPr="000B6667" w:rsidRDefault="00ED3F27" w:rsidP="000B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0B6667" w:rsidRPr="000B6667">
          <w:rPr>
            <w:rFonts w:eastAsia="Times New Roman" w:cs="Times New Roman"/>
            <w:color w:val="0000FF" w:themeColor="hyperlink"/>
            <w:szCs w:val="20"/>
            <w:u w:val="single"/>
          </w:rPr>
          <w:t>5/5/2014</w:t>
        </w:r>
      </w:hyperlink>
    </w:p>
    <w:p w:rsidR="000B6667" w:rsidRPr="000B6667" w:rsidRDefault="00ED3F27" w:rsidP="000B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0B6667" w:rsidRPr="000B6667">
          <w:rPr>
            <w:rFonts w:eastAsia="Times New Roman" w:cs="Times New Roman"/>
            <w:color w:val="0000FF" w:themeColor="hyperlink"/>
            <w:szCs w:val="20"/>
            <w:u w:val="single"/>
          </w:rPr>
          <w:t>5/15/2014</w:t>
        </w:r>
      </w:hyperlink>
    </w:p>
    <w:p w:rsidR="000B6667" w:rsidRPr="000B6667" w:rsidRDefault="00ED3F27" w:rsidP="000B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0B6667" w:rsidRPr="000B6667">
          <w:rPr>
            <w:rFonts w:eastAsia="Times New Roman" w:cs="Times New Roman"/>
            <w:color w:val="0000FF" w:themeColor="hyperlink"/>
            <w:szCs w:val="20"/>
            <w:u w:val="single"/>
          </w:rPr>
          <w:t>5/19/2014</w:t>
        </w:r>
      </w:hyperlink>
    </w:p>
    <w:p w:rsidR="000B6667" w:rsidRPr="000B6667" w:rsidRDefault="00ED3F27" w:rsidP="000B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0B6667" w:rsidRPr="000B6667">
          <w:rPr>
            <w:rFonts w:eastAsia="Times New Roman" w:cs="Times New Roman"/>
            <w:color w:val="0000FF" w:themeColor="hyperlink"/>
            <w:szCs w:val="20"/>
            <w:u w:val="single"/>
          </w:rPr>
          <w:t>6/4/2014</w:t>
        </w:r>
      </w:hyperlink>
    </w:p>
    <w:p w:rsidR="000B6667" w:rsidRPr="000B6667" w:rsidRDefault="000B6667" w:rsidP="000B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B6667" w:rsidRDefault="000B6667" w:rsidP="000B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B6667" w:rsidSect="000B6667">
          <w:pgSz w:w="12240" w:h="15840" w:code="1"/>
          <w:pgMar w:top="1080" w:right="1440" w:bottom="1080" w:left="1440" w:header="720" w:footer="720" w:gutter="0"/>
          <w:pgNumType w:start="1"/>
          <w:cols w:space="720"/>
          <w:noEndnote/>
          <w:docGrid w:linePitch="360"/>
        </w:sectPr>
      </w:pPr>
    </w:p>
    <w:p w:rsidR="0000560D"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(A298, R305, H4702)</w:t>
      </w:r>
    </w:p>
    <w:p w:rsidR="0000560D" w:rsidRPr="008836A5"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0560D" w:rsidRPr="000B6667"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B6667">
        <w:rPr>
          <w:rFonts w:cs="Times New Roman"/>
          <w:b/>
          <w:color w:val="000000" w:themeColor="text1"/>
          <w:szCs w:val="36"/>
        </w:rPr>
        <w:t xml:space="preserve">A JOINT RESOLUTION </w:t>
      </w:r>
      <w:r w:rsidRPr="000B6667">
        <w:rPr>
          <w:rFonts w:cs="Times New Roman"/>
          <w:b/>
        </w:rPr>
        <w:t>TO APPROPRIATE MONIES FROM THE CAPITAL RESERVE FUND FOR FISCAL YEAR 2013</w:t>
      </w:r>
      <w:r w:rsidRPr="000B6667">
        <w:rPr>
          <w:rFonts w:cs="Times New Roman"/>
          <w:b/>
        </w:rPr>
        <w:noBreakHyphen/>
        <w:t>2014, AND TO ALLOW UNEXPENDED FUNDS APPROPRIATED TO BE CARRIED FORWARD TO SUCCEEDING FISCAL YEARS AND EXPENDED FOR THE SAME PURPOSES.</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3942">
        <w:rPr>
          <w:rFonts w:cs="Times New Roman"/>
        </w:rPr>
        <w:t>Be it enacted by the General Assembly of the State of South Carolina:</w:t>
      </w:r>
    </w:p>
    <w:p w:rsidR="0000560D"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0560D" w:rsidRPr="007A439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Capital Reserve Fund Appropriation</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SECTION</w:t>
      </w:r>
      <w:r w:rsidRPr="00143942">
        <w:rPr>
          <w:rFonts w:cs="Times New Roman"/>
          <w:snapToGrid w:val="0"/>
          <w:szCs w:val="40"/>
        </w:rPr>
        <w:tab/>
        <w:t>1.</w:t>
      </w:r>
      <w:r w:rsidRPr="00143942">
        <w:rPr>
          <w:rFonts w:cs="Times New Roman"/>
          <w:snapToGrid w:val="0"/>
          <w:szCs w:val="40"/>
        </w:rPr>
        <w:tab/>
        <w:t>In accordance with the provisions of Section 36(B)(2) and (3), Article III, Constitution of South Carolina, 1895, and Section 11</w:t>
      </w:r>
      <w:r>
        <w:rPr>
          <w:rFonts w:cs="Times New Roman"/>
          <w:snapToGrid w:val="0"/>
          <w:szCs w:val="40"/>
        </w:rPr>
        <w:noBreakHyphen/>
      </w:r>
      <w:r w:rsidRPr="00143942">
        <w:rPr>
          <w:rFonts w:cs="Times New Roman"/>
          <w:snapToGrid w:val="0"/>
          <w:szCs w:val="40"/>
        </w:rPr>
        <w:t>11</w:t>
      </w:r>
      <w:r>
        <w:rPr>
          <w:rFonts w:cs="Times New Roman"/>
          <w:snapToGrid w:val="0"/>
          <w:szCs w:val="40"/>
        </w:rPr>
        <w:noBreakHyphen/>
      </w:r>
      <w:r w:rsidRPr="00143942">
        <w:rPr>
          <w:rFonts w:cs="Times New Roman"/>
          <w:snapToGrid w:val="0"/>
          <w:szCs w:val="40"/>
        </w:rPr>
        <w:t>320(C) and (D) of the 1976 Code, there is appropriated from the monies available in the Capital Reserve Fund for Fiscal Year 2013</w:t>
      </w:r>
      <w:r>
        <w:rPr>
          <w:rFonts w:cs="Times New Roman"/>
          <w:snapToGrid w:val="0"/>
          <w:szCs w:val="40"/>
        </w:rPr>
        <w:noBreakHyphen/>
      </w:r>
      <w:r w:rsidRPr="00143942">
        <w:rPr>
          <w:rFonts w:cs="Times New Roman"/>
          <w:snapToGrid w:val="0"/>
          <w:szCs w:val="40"/>
        </w:rPr>
        <w:t>2014 the following amounts:</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t>(1)</w:t>
      </w:r>
      <w:r w:rsidRPr="00143942">
        <w:rPr>
          <w:rFonts w:cs="Times New Roman"/>
          <w:snapToGrid w:val="0"/>
          <w:szCs w:val="40"/>
        </w:rPr>
        <w:tab/>
        <w:t xml:space="preserve">F03 </w:t>
      </w:r>
      <w:r>
        <w:rPr>
          <w:rFonts w:cs="Times New Roman"/>
          <w:snapToGrid w:val="0"/>
          <w:szCs w:val="40"/>
        </w:rPr>
        <w:noBreakHyphen/>
      </w:r>
      <w:r w:rsidRPr="00143942">
        <w:rPr>
          <w:rFonts w:cs="Times New Roman"/>
          <w:snapToGrid w:val="0"/>
          <w:szCs w:val="40"/>
        </w:rPr>
        <w:t xml:space="preserve"> Budget and Control Board</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 xml:space="preserve">Implement Statewide IT Security </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Pr>
          <w:rFonts w:cs="Times New Roman"/>
          <w:snapToGrid w:val="0"/>
          <w:szCs w:val="40"/>
        </w:rPr>
        <w:tab/>
      </w:r>
      <w:r>
        <w:rPr>
          <w:rFonts w:cs="Times New Roman"/>
          <w:snapToGrid w:val="0"/>
          <w:szCs w:val="40"/>
        </w:rPr>
        <w:tab/>
        <w:t>Recommendations (Deloitte)</w:t>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t>$</w:t>
      </w:r>
      <w:r>
        <w:rPr>
          <w:rFonts w:cs="Times New Roman"/>
          <w:snapToGrid w:val="0"/>
          <w:szCs w:val="40"/>
        </w:rPr>
        <w:tab/>
      </w:r>
      <w:r w:rsidRPr="00143942">
        <w:rPr>
          <w:rFonts w:cs="Times New Roman"/>
          <w:snapToGrid w:val="0"/>
          <w:szCs w:val="40"/>
        </w:rPr>
        <w:tab/>
      </w:r>
      <w:r>
        <w:rPr>
          <w:rFonts w:cs="Times New Roman"/>
          <w:snapToGrid w:val="0"/>
          <w:szCs w:val="40"/>
        </w:rPr>
        <w:t xml:space="preserve">   </w:t>
      </w:r>
      <w:r w:rsidRPr="00143942">
        <w:rPr>
          <w:rFonts w:cs="Times New Roman"/>
          <w:snapToGrid w:val="0"/>
          <w:szCs w:val="40"/>
        </w:rPr>
        <w:t>4,300,000</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t>(2)</w:t>
      </w:r>
      <w:r w:rsidRPr="00143942">
        <w:rPr>
          <w:rFonts w:cs="Times New Roman"/>
          <w:snapToGrid w:val="0"/>
          <w:szCs w:val="40"/>
        </w:rPr>
        <w:tab/>
        <w:t xml:space="preserve">R44 </w:t>
      </w:r>
      <w:r>
        <w:rPr>
          <w:rFonts w:cs="Times New Roman"/>
          <w:snapToGrid w:val="0"/>
          <w:szCs w:val="40"/>
        </w:rPr>
        <w:noBreakHyphen/>
      </w:r>
      <w:r w:rsidRPr="00143942">
        <w:rPr>
          <w:rFonts w:cs="Times New Roman"/>
          <w:snapToGrid w:val="0"/>
          <w:szCs w:val="40"/>
        </w:rPr>
        <w:t xml:space="preserve"> Department of Revenue</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 xml:space="preserve">Identity and Credit Protection </w:t>
      </w:r>
    </w:p>
    <w:p w:rsidR="0000560D"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Services</w:t>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w:t>
      </w:r>
      <w:r>
        <w:rPr>
          <w:rFonts w:cs="Times New Roman"/>
          <w:snapToGrid w:val="0"/>
          <w:szCs w:val="40"/>
        </w:rPr>
        <w:tab/>
      </w:r>
      <w:r w:rsidRPr="00143942">
        <w:rPr>
          <w:rFonts w:cs="Times New Roman"/>
          <w:snapToGrid w:val="0"/>
          <w:szCs w:val="40"/>
        </w:rPr>
        <w:tab/>
      </w:r>
      <w:r>
        <w:rPr>
          <w:rFonts w:cs="Times New Roman"/>
          <w:snapToGrid w:val="0"/>
          <w:szCs w:val="40"/>
        </w:rPr>
        <w:t xml:space="preserve">   </w:t>
      </w:r>
      <w:r w:rsidRPr="00143942">
        <w:rPr>
          <w:rFonts w:cs="Times New Roman"/>
          <w:snapToGrid w:val="0"/>
          <w:szCs w:val="40"/>
        </w:rPr>
        <w:t>3,000,000</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143942" w:rsidRDefault="0000560D" w:rsidP="0000560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t>(3)</w:t>
      </w:r>
      <w:r w:rsidRPr="00143942">
        <w:rPr>
          <w:rFonts w:cs="Times New Roman"/>
          <w:snapToGrid w:val="0"/>
          <w:szCs w:val="40"/>
        </w:rPr>
        <w:tab/>
        <w:t xml:space="preserve">R44 </w:t>
      </w:r>
      <w:r>
        <w:rPr>
          <w:rFonts w:cs="Times New Roman"/>
          <w:snapToGrid w:val="0"/>
          <w:szCs w:val="40"/>
        </w:rPr>
        <w:noBreakHyphen/>
      </w:r>
      <w:r w:rsidRPr="00143942">
        <w:rPr>
          <w:rFonts w:cs="Times New Roman"/>
          <w:snapToGrid w:val="0"/>
          <w:szCs w:val="40"/>
        </w:rPr>
        <w:t xml:space="preserve"> Department of Revenue</w:t>
      </w:r>
    </w:p>
    <w:p w:rsidR="0000560D" w:rsidRPr="00143942" w:rsidRDefault="0000560D" w:rsidP="0000560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Tax Processing System (COTS)</w:t>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w:t>
      </w:r>
      <w:r>
        <w:rPr>
          <w:rFonts w:cs="Times New Roman"/>
          <w:snapToGrid w:val="0"/>
          <w:szCs w:val="40"/>
        </w:rPr>
        <w:tab/>
      </w:r>
      <w:r w:rsidRPr="00143942">
        <w:rPr>
          <w:rFonts w:cs="Times New Roman"/>
          <w:snapToGrid w:val="0"/>
          <w:szCs w:val="40"/>
        </w:rPr>
        <w:tab/>
      </w:r>
      <w:r>
        <w:rPr>
          <w:rFonts w:cs="Times New Roman"/>
          <w:snapToGrid w:val="0"/>
          <w:szCs w:val="40"/>
        </w:rPr>
        <w:t xml:space="preserve"> </w:t>
      </w:r>
      <w:r w:rsidRPr="00143942">
        <w:rPr>
          <w:rFonts w:cs="Times New Roman"/>
          <w:snapToGrid w:val="0"/>
          <w:szCs w:val="40"/>
        </w:rPr>
        <w:t>12,000,000</w:t>
      </w:r>
    </w:p>
    <w:p w:rsidR="0000560D" w:rsidRPr="00143942" w:rsidRDefault="0000560D" w:rsidP="0000560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t>(4)</w:t>
      </w:r>
      <w:r w:rsidRPr="00143942">
        <w:rPr>
          <w:rFonts w:cs="Times New Roman"/>
          <w:snapToGrid w:val="0"/>
          <w:szCs w:val="40"/>
        </w:rPr>
        <w:tab/>
        <w:t xml:space="preserve">H63 </w:t>
      </w:r>
      <w:r>
        <w:rPr>
          <w:rFonts w:cs="Times New Roman"/>
          <w:snapToGrid w:val="0"/>
          <w:szCs w:val="40"/>
        </w:rPr>
        <w:noBreakHyphen/>
      </w:r>
      <w:r w:rsidRPr="00143942">
        <w:rPr>
          <w:rFonts w:cs="Times New Roman"/>
          <w:snapToGrid w:val="0"/>
          <w:szCs w:val="40"/>
        </w:rPr>
        <w:t xml:space="preserve"> Department of Education</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School Bus Lease/Purchase</w:t>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w:t>
      </w:r>
      <w:r>
        <w:rPr>
          <w:rFonts w:cs="Times New Roman"/>
          <w:snapToGrid w:val="0"/>
          <w:szCs w:val="40"/>
        </w:rPr>
        <w:tab/>
      </w:r>
      <w:r w:rsidRPr="00143942">
        <w:rPr>
          <w:rFonts w:cs="Times New Roman"/>
          <w:snapToGrid w:val="0"/>
          <w:szCs w:val="40"/>
        </w:rPr>
        <w:tab/>
      </w:r>
      <w:r>
        <w:rPr>
          <w:rFonts w:cs="Times New Roman"/>
          <w:snapToGrid w:val="0"/>
          <w:szCs w:val="40"/>
        </w:rPr>
        <w:t xml:space="preserve"> </w:t>
      </w:r>
      <w:r w:rsidRPr="00143942">
        <w:rPr>
          <w:rFonts w:cs="Times New Roman"/>
          <w:snapToGrid w:val="0"/>
          <w:szCs w:val="40"/>
        </w:rPr>
        <w:t>14,500,000</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t>(5)</w:t>
      </w:r>
      <w:r w:rsidRPr="00143942">
        <w:rPr>
          <w:rFonts w:cs="Times New Roman"/>
          <w:snapToGrid w:val="0"/>
          <w:szCs w:val="40"/>
        </w:rPr>
        <w:tab/>
        <w:t xml:space="preserve">H63 </w:t>
      </w:r>
      <w:r>
        <w:rPr>
          <w:rFonts w:cs="Times New Roman"/>
          <w:snapToGrid w:val="0"/>
          <w:szCs w:val="40"/>
        </w:rPr>
        <w:noBreakHyphen/>
      </w:r>
      <w:r w:rsidRPr="00143942">
        <w:rPr>
          <w:rFonts w:cs="Times New Roman"/>
          <w:snapToGrid w:val="0"/>
          <w:szCs w:val="40"/>
        </w:rPr>
        <w:t xml:space="preserve"> Department of Education</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Transportation</w:t>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w:t>
      </w:r>
      <w:r>
        <w:rPr>
          <w:rFonts w:cs="Times New Roman"/>
          <w:snapToGrid w:val="0"/>
          <w:szCs w:val="40"/>
        </w:rPr>
        <w:tab/>
      </w:r>
      <w:r w:rsidRPr="00143942">
        <w:rPr>
          <w:rFonts w:cs="Times New Roman"/>
          <w:snapToGrid w:val="0"/>
          <w:szCs w:val="40"/>
        </w:rPr>
        <w:tab/>
      </w:r>
      <w:r>
        <w:rPr>
          <w:rFonts w:cs="Times New Roman"/>
          <w:snapToGrid w:val="0"/>
          <w:szCs w:val="40"/>
        </w:rPr>
        <w:t xml:space="preserve">   </w:t>
      </w:r>
      <w:r w:rsidRPr="00143942">
        <w:rPr>
          <w:rFonts w:cs="Times New Roman"/>
          <w:snapToGrid w:val="0"/>
          <w:szCs w:val="40"/>
        </w:rPr>
        <w:t>2,000,000</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t>(6)</w:t>
      </w:r>
      <w:r w:rsidRPr="00143942">
        <w:rPr>
          <w:rFonts w:cs="Times New Roman"/>
          <w:snapToGrid w:val="0"/>
          <w:szCs w:val="40"/>
        </w:rPr>
        <w:tab/>
        <w:t xml:space="preserve">H71 </w:t>
      </w:r>
      <w:r>
        <w:rPr>
          <w:rFonts w:cs="Times New Roman"/>
          <w:snapToGrid w:val="0"/>
          <w:szCs w:val="40"/>
        </w:rPr>
        <w:noBreakHyphen/>
      </w:r>
      <w:r w:rsidRPr="00143942">
        <w:rPr>
          <w:rFonts w:cs="Times New Roman"/>
          <w:snapToGrid w:val="0"/>
          <w:szCs w:val="40"/>
        </w:rPr>
        <w:t xml:space="preserve"> Wil Lou Gray Opportunity School</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 xml:space="preserve">Campus Infrastructure, Asbestos </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Mitigation, and Cybersecurity</w:t>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w:t>
      </w:r>
      <w:r>
        <w:rPr>
          <w:rFonts w:cs="Times New Roman"/>
          <w:snapToGrid w:val="0"/>
          <w:szCs w:val="40"/>
        </w:rPr>
        <w:tab/>
      </w:r>
      <w:r>
        <w:rPr>
          <w:rFonts w:cs="Times New Roman"/>
          <w:snapToGrid w:val="0"/>
          <w:szCs w:val="40"/>
        </w:rPr>
        <w:tab/>
      </w:r>
      <w:r w:rsidRPr="00143942">
        <w:rPr>
          <w:rFonts w:cs="Times New Roman"/>
          <w:snapToGrid w:val="0"/>
          <w:szCs w:val="40"/>
        </w:rPr>
        <w:tab/>
      </w:r>
      <w:r>
        <w:rPr>
          <w:rFonts w:cs="Times New Roman"/>
          <w:snapToGrid w:val="0"/>
          <w:szCs w:val="40"/>
        </w:rPr>
        <w:t xml:space="preserve">  </w:t>
      </w:r>
      <w:r w:rsidRPr="00143942">
        <w:rPr>
          <w:rFonts w:cs="Times New Roman"/>
          <w:snapToGrid w:val="0"/>
          <w:szCs w:val="40"/>
        </w:rPr>
        <w:t>350,000</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t>(7)</w:t>
      </w:r>
      <w:r w:rsidRPr="00143942">
        <w:rPr>
          <w:rFonts w:cs="Times New Roman"/>
          <w:snapToGrid w:val="0"/>
          <w:szCs w:val="40"/>
        </w:rPr>
        <w:tab/>
        <w:t xml:space="preserve">P32 </w:t>
      </w:r>
      <w:r>
        <w:rPr>
          <w:rFonts w:cs="Times New Roman"/>
          <w:snapToGrid w:val="0"/>
          <w:szCs w:val="40"/>
        </w:rPr>
        <w:noBreakHyphen/>
      </w:r>
      <w:r w:rsidRPr="00143942">
        <w:rPr>
          <w:rFonts w:cs="Times New Roman"/>
          <w:snapToGrid w:val="0"/>
          <w:szCs w:val="40"/>
        </w:rPr>
        <w:t xml:space="preserve"> Department of Commerce</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Deal Closing Fund</w:t>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w:t>
      </w:r>
      <w:r>
        <w:rPr>
          <w:rFonts w:cs="Times New Roman"/>
          <w:snapToGrid w:val="0"/>
          <w:szCs w:val="40"/>
        </w:rPr>
        <w:tab/>
      </w:r>
      <w:r w:rsidRPr="00143942">
        <w:rPr>
          <w:rFonts w:cs="Times New Roman"/>
          <w:snapToGrid w:val="0"/>
          <w:szCs w:val="40"/>
        </w:rPr>
        <w:tab/>
      </w:r>
      <w:r>
        <w:rPr>
          <w:rFonts w:cs="Times New Roman"/>
          <w:snapToGrid w:val="0"/>
          <w:szCs w:val="40"/>
        </w:rPr>
        <w:t xml:space="preserve"> </w:t>
      </w:r>
      <w:r w:rsidRPr="00143942">
        <w:rPr>
          <w:rFonts w:cs="Times New Roman"/>
          <w:snapToGrid w:val="0"/>
          <w:szCs w:val="40"/>
        </w:rPr>
        <w:t>24,953,905</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lastRenderedPageBreak/>
        <w:tab/>
        <w:t>(8)</w:t>
      </w:r>
      <w:r w:rsidRPr="00143942">
        <w:rPr>
          <w:rFonts w:cs="Times New Roman"/>
          <w:snapToGrid w:val="0"/>
          <w:szCs w:val="40"/>
        </w:rPr>
        <w:tab/>
        <w:t xml:space="preserve">P32 </w:t>
      </w:r>
      <w:r>
        <w:rPr>
          <w:rFonts w:cs="Times New Roman"/>
          <w:snapToGrid w:val="0"/>
          <w:szCs w:val="40"/>
        </w:rPr>
        <w:noBreakHyphen/>
      </w:r>
      <w:r w:rsidRPr="00143942">
        <w:rPr>
          <w:rFonts w:cs="Times New Roman"/>
          <w:snapToGrid w:val="0"/>
          <w:szCs w:val="40"/>
        </w:rPr>
        <w:t xml:space="preserve"> Department of Commerce</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Pr>
          <w:rFonts w:cs="Times New Roman"/>
          <w:snapToGrid w:val="0"/>
          <w:szCs w:val="40"/>
        </w:rPr>
        <w:tab/>
      </w:r>
      <w:r>
        <w:rPr>
          <w:rFonts w:cs="Times New Roman"/>
          <w:snapToGrid w:val="0"/>
          <w:szCs w:val="40"/>
        </w:rPr>
        <w:tab/>
        <w:t>Locate SC Site Inventory</w:t>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w:t>
      </w:r>
      <w:r>
        <w:rPr>
          <w:rFonts w:cs="Times New Roman"/>
          <w:snapToGrid w:val="0"/>
          <w:szCs w:val="40"/>
        </w:rPr>
        <w:tab/>
      </w:r>
      <w:r w:rsidRPr="00143942">
        <w:rPr>
          <w:rFonts w:cs="Times New Roman"/>
          <w:snapToGrid w:val="0"/>
          <w:szCs w:val="40"/>
        </w:rPr>
        <w:tab/>
      </w:r>
      <w:r>
        <w:rPr>
          <w:rFonts w:cs="Times New Roman"/>
          <w:snapToGrid w:val="0"/>
          <w:szCs w:val="40"/>
        </w:rPr>
        <w:t xml:space="preserve">   </w:t>
      </w:r>
      <w:r w:rsidRPr="00143942">
        <w:rPr>
          <w:rFonts w:cs="Times New Roman"/>
          <w:snapToGrid w:val="0"/>
          <w:szCs w:val="40"/>
        </w:rPr>
        <w:t>6,500,000</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t>(9)</w:t>
      </w:r>
      <w:r w:rsidRPr="00143942">
        <w:rPr>
          <w:rFonts w:cs="Times New Roman"/>
          <w:snapToGrid w:val="0"/>
          <w:szCs w:val="40"/>
        </w:rPr>
        <w:tab/>
        <w:t xml:space="preserve">P32 </w:t>
      </w:r>
      <w:r>
        <w:rPr>
          <w:rFonts w:cs="Times New Roman"/>
          <w:snapToGrid w:val="0"/>
          <w:szCs w:val="40"/>
        </w:rPr>
        <w:noBreakHyphen/>
      </w:r>
      <w:r w:rsidRPr="00143942">
        <w:rPr>
          <w:rFonts w:cs="Times New Roman"/>
          <w:snapToGrid w:val="0"/>
          <w:szCs w:val="40"/>
        </w:rPr>
        <w:t xml:space="preserve"> Department of Commerce</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Research Initiatives</w:t>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w:t>
      </w:r>
      <w:r>
        <w:rPr>
          <w:rFonts w:cs="Times New Roman"/>
          <w:snapToGrid w:val="0"/>
          <w:szCs w:val="40"/>
        </w:rPr>
        <w:tab/>
      </w:r>
      <w:r w:rsidRPr="00143942">
        <w:rPr>
          <w:rFonts w:cs="Times New Roman"/>
          <w:snapToGrid w:val="0"/>
          <w:szCs w:val="40"/>
        </w:rPr>
        <w:tab/>
      </w:r>
      <w:r>
        <w:rPr>
          <w:rFonts w:cs="Times New Roman"/>
          <w:snapToGrid w:val="0"/>
          <w:szCs w:val="40"/>
        </w:rPr>
        <w:t xml:space="preserve">   </w:t>
      </w:r>
      <w:r w:rsidRPr="00143942">
        <w:rPr>
          <w:rFonts w:cs="Times New Roman"/>
          <w:snapToGrid w:val="0"/>
          <w:szCs w:val="40"/>
        </w:rPr>
        <w:t>4,000,000</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t>(10)</w:t>
      </w:r>
      <w:r w:rsidRPr="00143942">
        <w:rPr>
          <w:rFonts w:cs="Times New Roman"/>
          <w:snapToGrid w:val="0"/>
          <w:szCs w:val="40"/>
        </w:rPr>
        <w:tab/>
        <w:t xml:space="preserve">H59 </w:t>
      </w:r>
      <w:r>
        <w:rPr>
          <w:rFonts w:cs="Times New Roman"/>
          <w:snapToGrid w:val="0"/>
          <w:szCs w:val="40"/>
        </w:rPr>
        <w:noBreakHyphen/>
      </w:r>
      <w:r w:rsidRPr="00143942">
        <w:rPr>
          <w:rFonts w:cs="Times New Roman"/>
          <w:snapToGrid w:val="0"/>
          <w:szCs w:val="40"/>
        </w:rPr>
        <w:t xml:space="preserve"> State Board for Technical </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and Comprehensive Education</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CATT Program/</w:t>
      </w:r>
      <w:r>
        <w:rPr>
          <w:rFonts w:cs="Times New Roman"/>
          <w:snapToGrid w:val="0"/>
          <w:szCs w:val="40"/>
        </w:rPr>
        <w:t>r</w:t>
      </w:r>
      <w:r w:rsidRPr="00143942">
        <w:rPr>
          <w:rFonts w:cs="Times New Roman"/>
          <w:snapToGrid w:val="0"/>
          <w:szCs w:val="40"/>
        </w:rPr>
        <w:t>eadySC</w:t>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w:t>
      </w:r>
      <w:r>
        <w:rPr>
          <w:rFonts w:cs="Times New Roman"/>
          <w:snapToGrid w:val="0"/>
          <w:szCs w:val="40"/>
        </w:rPr>
        <w:tab/>
      </w:r>
      <w:r w:rsidRPr="00143942">
        <w:rPr>
          <w:rFonts w:cs="Times New Roman"/>
          <w:snapToGrid w:val="0"/>
          <w:szCs w:val="40"/>
        </w:rPr>
        <w:tab/>
      </w:r>
      <w:r>
        <w:rPr>
          <w:rFonts w:cs="Times New Roman"/>
          <w:snapToGrid w:val="0"/>
          <w:szCs w:val="40"/>
        </w:rPr>
        <w:t xml:space="preserve">   </w:t>
      </w:r>
      <w:r w:rsidRPr="00143942">
        <w:rPr>
          <w:rFonts w:cs="Times New Roman"/>
          <w:snapToGrid w:val="0"/>
          <w:szCs w:val="40"/>
        </w:rPr>
        <w:t>5,438,000</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t>(11)</w:t>
      </w:r>
      <w:r w:rsidRPr="00143942">
        <w:rPr>
          <w:rFonts w:cs="Times New Roman"/>
          <w:snapToGrid w:val="0"/>
          <w:szCs w:val="40"/>
        </w:rPr>
        <w:tab/>
        <w:t xml:space="preserve">H59 </w:t>
      </w:r>
      <w:r>
        <w:rPr>
          <w:rFonts w:cs="Times New Roman"/>
          <w:snapToGrid w:val="0"/>
          <w:szCs w:val="40"/>
        </w:rPr>
        <w:noBreakHyphen/>
      </w:r>
      <w:r w:rsidRPr="00143942">
        <w:rPr>
          <w:rFonts w:cs="Times New Roman"/>
          <w:snapToGrid w:val="0"/>
          <w:szCs w:val="40"/>
        </w:rPr>
        <w:t xml:space="preserve"> State Board for Technical </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and Comprehensive Education</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 xml:space="preserve">Trident Tech </w:t>
      </w:r>
      <w:r>
        <w:rPr>
          <w:rFonts w:cs="Times New Roman"/>
          <w:snapToGrid w:val="0"/>
          <w:szCs w:val="40"/>
        </w:rPr>
        <w:noBreakHyphen/>
      </w:r>
      <w:r w:rsidRPr="00143942">
        <w:rPr>
          <w:rFonts w:cs="Times New Roman"/>
          <w:snapToGrid w:val="0"/>
          <w:szCs w:val="40"/>
        </w:rPr>
        <w:t xml:space="preserve"> Aerospace</w:t>
      </w:r>
      <w:r w:rsidRPr="00143942">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w:t>
      </w:r>
      <w:r>
        <w:rPr>
          <w:rFonts w:cs="Times New Roman"/>
          <w:snapToGrid w:val="0"/>
          <w:szCs w:val="40"/>
        </w:rPr>
        <w:tab/>
      </w:r>
      <w:r w:rsidRPr="00143942">
        <w:rPr>
          <w:rFonts w:cs="Times New Roman"/>
          <w:snapToGrid w:val="0"/>
          <w:szCs w:val="40"/>
        </w:rPr>
        <w:tab/>
      </w:r>
      <w:r>
        <w:rPr>
          <w:rFonts w:cs="Times New Roman"/>
          <w:snapToGrid w:val="0"/>
          <w:szCs w:val="40"/>
        </w:rPr>
        <w:t xml:space="preserve"> </w:t>
      </w:r>
      <w:r w:rsidRPr="00143942">
        <w:rPr>
          <w:rFonts w:cs="Times New Roman"/>
          <w:snapToGrid w:val="0"/>
          <w:szCs w:val="40"/>
        </w:rPr>
        <w:t>10,000,000</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t>(12)</w:t>
      </w:r>
      <w:r w:rsidRPr="00143942">
        <w:rPr>
          <w:rFonts w:cs="Times New Roman"/>
          <w:snapToGrid w:val="0"/>
          <w:szCs w:val="40"/>
        </w:rPr>
        <w:tab/>
        <w:t xml:space="preserve">H59 </w:t>
      </w:r>
      <w:r>
        <w:rPr>
          <w:rFonts w:cs="Times New Roman"/>
          <w:snapToGrid w:val="0"/>
          <w:szCs w:val="40"/>
        </w:rPr>
        <w:noBreakHyphen/>
      </w:r>
      <w:r w:rsidRPr="00143942">
        <w:rPr>
          <w:rFonts w:cs="Times New Roman"/>
          <w:snapToGrid w:val="0"/>
          <w:szCs w:val="40"/>
        </w:rPr>
        <w:t xml:space="preserve"> State Board for Technical </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and Comprehensive Education</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 xml:space="preserve">Central Carolina Tech </w:t>
      </w:r>
      <w:r>
        <w:rPr>
          <w:rFonts w:cs="Times New Roman"/>
          <w:snapToGrid w:val="0"/>
          <w:szCs w:val="40"/>
        </w:rPr>
        <w:noBreakHyphen/>
      </w:r>
      <w:r w:rsidRPr="00143942">
        <w:rPr>
          <w:rFonts w:cs="Times New Roman"/>
          <w:snapToGrid w:val="0"/>
          <w:szCs w:val="40"/>
        </w:rPr>
        <w:t xml:space="preserve"> Kershaw</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Campus</w:t>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w:t>
      </w:r>
      <w:r>
        <w:rPr>
          <w:rFonts w:cs="Times New Roman"/>
          <w:snapToGrid w:val="0"/>
          <w:szCs w:val="40"/>
        </w:rPr>
        <w:tab/>
      </w:r>
      <w:r>
        <w:rPr>
          <w:rFonts w:cs="Times New Roman"/>
          <w:snapToGrid w:val="0"/>
          <w:szCs w:val="40"/>
        </w:rPr>
        <w:tab/>
      </w:r>
      <w:r w:rsidRPr="00143942">
        <w:rPr>
          <w:rFonts w:cs="Times New Roman"/>
          <w:snapToGrid w:val="0"/>
          <w:szCs w:val="40"/>
        </w:rPr>
        <w:tab/>
      </w:r>
      <w:r>
        <w:rPr>
          <w:rFonts w:cs="Times New Roman"/>
          <w:snapToGrid w:val="0"/>
          <w:szCs w:val="40"/>
        </w:rPr>
        <w:t xml:space="preserve">  </w:t>
      </w:r>
      <w:r w:rsidRPr="00143942">
        <w:rPr>
          <w:rFonts w:cs="Times New Roman"/>
          <w:snapToGrid w:val="0"/>
          <w:szCs w:val="40"/>
        </w:rPr>
        <w:t>655,487</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t>(13)</w:t>
      </w:r>
      <w:r w:rsidRPr="00143942">
        <w:rPr>
          <w:rFonts w:cs="Times New Roman"/>
          <w:snapToGrid w:val="0"/>
          <w:szCs w:val="40"/>
        </w:rPr>
        <w:tab/>
        <w:t xml:space="preserve">J04 </w:t>
      </w:r>
      <w:r>
        <w:rPr>
          <w:rFonts w:cs="Times New Roman"/>
          <w:snapToGrid w:val="0"/>
          <w:szCs w:val="40"/>
        </w:rPr>
        <w:noBreakHyphen/>
      </w:r>
      <w:r w:rsidRPr="00143942">
        <w:rPr>
          <w:rFonts w:cs="Times New Roman"/>
          <w:snapToGrid w:val="0"/>
          <w:szCs w:val="40"/>
        </w:rPr>
        <w:t xml:space="preserve"> Department of Health and </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Environmental Control</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 xml:space="preserve">Pinewood Hazardous Waste </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Disposal Site</w:t>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w:t>
      </w:r>
      <w:r>
        <w:rPr>
          <w:rFonts w:cs="Times New Roman"/>
          <w:snapToGrid w:val="0"/>
          <w:szCs w:val="40"/>
        </w:rPr>
        <w:tab/>
      </w:r>
      <w:r w:rsidRPr="00143942">
        <w:rPr>
          <w:rFonts w:cs="Times New Roman"/>
          <w:snapToGrid w:val="0"/>
          <w:szCs w:val="40"/>
        </w:rPr>
        <w:tab/>
      </w:r>
      <w:r>
        <w:rPr>
          <w:rFonts w:cs="Times New Roman"/>
          <w:snapToGrid w:val="0"/>
          <w:szCs w:val="40"/>
        </w:rPr>
        <w:t xml:space="preserve">   </w:t>
      </w:r>
      <w:r w:rsidRPr="00143942">
        <w:rPr>
          <w:rFonts w:cs="Times New Roman"/>
          <w:snapToGrid w:val="0"/>
          <w:szCs w:val="40"/>
        </w:rPr>
        <w:t>2,000,000</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t>(14)</w:t>
      </w:r>
      <w:r w:rsidRPr="00143942">
        <w:rPr>
          <w:rFonts w:cs="Times New Roman"/>
          <w:snapToGrid w:val="0"/>
          <w:szCs w:val="40"/>
        </w:rPr>
        <w:tab/>
        <w:t xml:space="preserve">J12 </w:t>
      </w:r>
      <w:r>
        <w:rPr>
          <w:rFonts w:cs="Times New Roman"/>
          <w:snapToGrid w:val="0"/>
          <w:szCs w:val="40"/>
        </w:rPr>
        <w:noBreakHyphen/>
      </w:r>
      <w:r w:rsidRPr="00143942">
        <w:rPr>
          <w:rFonts w:cs="Times New Roman"/>
          <w:snapToGrid w:val="0"/>
          <w:szCs w:val="40"/>
        </w:rPr>
        <w:t xml:space="preserve"> Department of Mental Health</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Electronic Medical Records</w:t>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w:t>
      </w:r>
      <w:r>
        <w:rPr>
          <w:rFonts w:cs="Times New Roman"/>
          <w:snapToGrid w:val="0"/>
          <w:szCs w:val="40"/>
        </w:rPr>
        <w:tab/>
      </w:r>
      <w:r w:rsidRPr="00143942">
        <w:rPr>
          <w:rFonts w:cs="Times New Roman"/>
          <w:snapToGrid w:val="0"/>
          <w:szCs w:val="40"/>
        </w:rPr>
        <w:tab/>
      </w:r>
      <w:r>
        <w:rPr>
          <w:rFonts w:cs="Times New Roman"/>
          <w:snapToGrid w:val="0"/>
          <w:szCs w:val="40"/>
        </w:rPr>
        <w:t xml:space="preserve">   </w:t>
      </w:r>
      <w:r w:rsidRPr="00143942">
        <w:rPr>
          <w:rFonts w:cs="Times New Roman"/>
          <w:snapToGrid w:val="0"/>
          <w:szCs w:val="40"/>
        </w:rPr>
        <w:t>2,250,000</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t>(15)</w:t>
      </w:r>
      <w:r w:rsidRPr="00143942">
        <w:rPr>
          <w:rFonts w:cs="Times New Roman"/>
          <w:snapToGrid w:val="0"/>
          <w:szCs w:val="40"/>
        </w:rPr>
        <w:tab/>
        <w:t xml:space="preserve">H73 </w:t>
      </w:r>
      <w:r>
        <w:rPr>
          <w:rFonts w:cs="Times New Roman"/>
          <w:snapToGrid w:val="0"/>
          <w:szCs w:val="40"/>
        </w:rPr>
        <w:noBreakHyphen/>
      </w:r>
      <w:r w:rsidRPr="00143942">
        <w:rPr>
          <w:rFonts w:cs="Times New Roman"/>
          <w:snapToGrid w:val="0"/>
          <w:szCs w:val="40"/>
        </w:rPr>
        <w:t xml:space="preserve"> Vocational Rehabilitation</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Facility Improvements</w:t>
      </w:r>
      <w:r w:rsidRPr="00143942">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w:t>
      </w:r>
      <w:r>
        <w:rPr>
          <w:rFonts w:cs="Times New Roman"/>
          <w:snapToGrid w:val="0"/>
          <w:szCs w:val="40"/>
        </w:rPr>
        <w:tab/>
      </w:r>
      <w:r w:rsidRPr="00143942">
        <w:rPr>
          <w:rFonts w:cs="Times New Roman"/>
          <w:snapToGrid w:val="0"/>
          <w:szCs w:val="40"/>
        </w:rPr>
        <w:tab/>
      </w:r>
      <w:r>
        <w:rPr>
          <w:rFonts w:cs="Times New Roman"/>
          <w:snapToGrid w:val="0"/>
          <w:szCs w:val="40"/>
        </w:rPr>
        <w:t xml:space="preserve">   </w:t>
      </w:r>
      <w:r w:rsidRPr="00143942">
        <w:rPr>
          <w:rFonts w:cs="Times New Roman"/>
          <w:snapToGrid w:val="0"/>
          <w:szCs w:val="40"/>
        </w:rPr>
        <w:t>2,000,000</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t>(16)</w:t>
      </w:r>
      <w:r w:rsidRPr="00143942">
        <w:rPr>
          <w:rFonts w:cs="Times New Roman"/>
          <w:snapToGrid w:val="0"/>
          <w:szCs w:val="40"/>
        </w:rPr>
        <w:tab/>
        <w:t xml:space="preserve">P12 </w:t>
      </w:r>
      <w:r>
        <w:rPr>
          <w:rFonts w:cs="Times New Roman"/>
          <w:snapToGrid w:val="0"/>
          <w:szCs w:val="40"/>
        </w:rPr>
        <w:noBreakHyphen/>
      </w:r>
      <w:r w:rsidRPr="00143942">
        <w:rPr>
          <w:rFonts w:cs="Times New Roman"/>
          <w:snapToGrid w:val="0"/>
          <w:szCs w:val="40"/>
        </w:rPr>
        <w:t xml:space="preserve"> Forestry Commission</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Firefighting Equipment</w:t>
      </w:r>
      <w:r w:rsidRPr="00143942">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w:t>
      </w:r>
      <w:r>
        <w:rPr>
          <w:rFonts w:cs="Times New Roman"/>
          <w:snapToGrid w:val="0"/>
          <w:szCs w:val="40"/>
        </w:rPr>
        <w:tab/>
      </w:r>
      <w:r w:rsidRPr="00143942">
        <w:rPr>
          <w:rFonts w:cs="Times New Roman"/>
          <w:snapToGrid w:val="0"/>
          <w:szCs w:val="40"/>
        </w:rPr>
        <w:tab/>
      </w:r>
      <w:r>
        <w:rPr>
          <w:rFonts w:cs="Times New Roman"/>
          <w:snapToGrid w:val="0"/>
          <w:szCs w:val="40"/>
        </w:rPr>
        <w:t xml:space="preserve">   </w:t>
      </w:r>
      <w:r w:rsidRPr="00143942">
        <w:rPr>
          <w:rFonts w:cs="Times New Roman"/>
          <w:snapToGrid w:val="0"/>
          <w:szCs w:val="40"/>
        </w:rPr>
        <w:t>2,000,000</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t>(17)</w:t>
      </w:r>
      <w:r w:rsidRPr="00143942">
        <w:rPr>
          <w:rFonts w:cs="Times New Roman"/>
          <w:snapToGrid w:val="0"/>
          <w:szCs w:val="40"/>
        </w:rPr>
        <w:tab/>
        <w:t xml:space="preserve">P16 </w:t>
      </w:r>
      <w:r>
        <w:rPr>
          <w:rFonts w:cs="Times New Roman"/>
          <w:snapToGrid w:val="0"/>
          <w:szCs w:val="40"/>
        </w:rPr>
        <w:noBreakHyphen/>
      </w:r>
      <w:r w:rsidRPr="00143942">
        <w:rPr>
          <w:rFonts w:cs="Times New Roman"/>
          <w:snapToGrid w:val="0"/>
          <w:szCs w:val="40"/>
        </w:rPr>
        <w:t xml:space="preserve"> Department of Agriculture</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 xml:space="preserve">Metrology Laboratory </w:t>
      </w:r>
      <w:r>
        <w:rPr>
          <w:rFonts w:cs="Times New Roman"/>
          <w:snapToGrid w:val="0"/>
          <w:szCs w:val="40"/>
        </w:rPr>
        <w:noBreakHyphen/>
      </w:r>
      <w:r w:rsidRPr="00143942">
        <w:rPr>
          <w:rFonts w:cs="Times New Roman"/>
          <w:snapToGrid w:val="0"/>
          <w:szCs w:val="40"/>
        </w:rPr>
        <w:t xml:space="preserve"> Site </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Preparation and Construction</w:t>
      </w:r>
      <w:r w:rsidRPr="00143942">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w:t>
      </w:r>
      <w:r>
        <w:rPr>
          <w:rFonts w:cs="Times New Roman"/>
          <w:snapToGrid w:val="0"/>
          <w:szCs w:val="40"/>
        </w:rPr>
        <w:tab/>
      </w:r>
      <w:r w:rsidRPr="00143942">
        <w:rPr>
          <w:rFonts w:cs="Times New Roman"/>
          <w:snapToGrid w:val="0"/>
          <w:szCs w:val="40"/>
        </w:rPr>
        <w:tab/>
      </w:r>
      <w:r>
        <w:rPr>
          <w:rFonts w:cs="Times New Roman"/>
          <w:snapToGrid w:val="0"/>
          <w:szCs w:val="40"/>
        </w:rPr>
        <w:t xml:space="preserve">   </w:t>
      </w:r>
      <w:r w:rsidRPr="00143942">
        <w:rPr>
          <w:rFonts w:cs="Times New Roman"/>
          <w:snapToGrid w:val="0"/>
          <w:szCs w:val="40"/>
        </w:rPr>
        <w:t>2,880,000</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t>(18)</w:t>
      </w:r>
      <w:r w:rsidRPr="00143942">
        <w:rPr>
          <w:rFonts w:cs="Times New Roman"/>
          <w:snapToGrid w:val="0"/>
          <w:szCs w:val="40"/>
        </w:rPr>
        <w:tab/>
        <w:t xml:space="preserve">P20 </w:t>
      </w:r>
      <w:r>
        <w:rPr>
          <w:rFonts w:cs="Times New Roman"/>
          <w:snapToGrid w:val="0"/>
          <w:szCs w:val="40"/>
        </w:rPr>
        <w:noBreakHyphen/>
      </w:r>
      <w:r w:rsidRPr="00143942">
        <w:rPr>
          <w:rFonts w:cs="Times New Roman"/>
          <w:snapToGrid w:val="0"/>
          <w:szCs w:val="40"/>
        </w:rPr>
        <w:t xml:space="preserve"> Clemson University PSA</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 xml:space="preserve">Agriculture and Natural </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Resources Equipment</w:t>
      </w:r>
      <w:r w:rsidRPr="00143942">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w:t>
      </w:r>
      <w:r>
        <w:rPr>
          <w:rFonts w:cs="Times New Roman"/>
          <w:snapToGrid w:val="0"/>
          <w:szCs w:val="40"/>
        </w:rPr>
        <w:tab/>
      </w:r>
      <w:r w:rsidRPr="00143942">
        <w:rPr>
          <w:rFonts w:cs="Times New Roman"/>
          <w:snapToGrid w:val="0"/>
          <w:szCs w:val="40"/>
        </w:rPr>
        <w:tab/>
      </w:r>
      <w:r>
        <w:rPr>
          <w:rFonts w:cs="Times New Roman"/>
          <w:snapToGrid w:val="0"/>
          <w:szCs w:val="40"/>
        </w:rPr>
        <w:t xml:space="preserve">   </w:t>
      </w:r>
      <w:r w:rsidRPr="00143942">
        <w:rPr>
          <w:rFonts w:cs="Times New Roman"/>
          <w:snapToGrid w:val="0"/>
          <w:szCs w:val="40"/>
        </w:rPr>
        <w:t>3,000,000</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t>(19)</w:t>
      </w:r>
      <w:r w:rsidRPr="00143942">
        <w:rPr>
          <w:rFonts w:cs="Times New Roman"/>
          <w:snapToGrid w:val="0"/>
          <w:szCs w:val="40"/>
        </w:rPr>
        <w:tab/>
        <w:t xml:space="preserve">N20 </w:t>
      </w:r>
      <w:r>
        <w:rPr>
          <w:rFonts w:cs="Times New Roman"/>
          <w:snapToGrid w:val="0"/>
          <w:szCs w:val="40"/>
        </w:rPr>
        <w:noBreakHyphen/>
      </w:r>
      <w:r w:rsidRPr="00143942">
        <w:rPr>
          <w:rFonts w:cs="Times New Roman"/>
          <w:snapToGrid w:val="0"/>
          <w:szCs w:val="40"/>
        </w:rPr>
        <w:t xml:space="preserve"> Law Enforcement Training Council</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Driving Range Resurfacing</w:t>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w:t>
      </w:r>
      <w:r>
        <w:rPr>
          <w:rFonts w:cs="Times New Roman"/>
          <w:snapToGrid w:val="0"/>
          <w:szCs w:val="40"/>
        </w:rPr>
        <w:tab/>
      </w:r>
      <w:r>
        <w:rPr>
          <w:rFonts w:cs="Times New Roman"/>
          <w:snapToGrid w:val="0"/>
          <w:szCs w:val="40"/>
        </w:rPr>
        <w:tab/>
      </w:r>
      <w:r w:rsidRPr="00143942">
        <w:rPr>
          <w:rFonts w:cs="Times New Roman"/>
          <w:snapToGrid w:val="0"/>
          <w:szCs w:val="40"/>
        </w:rPr>
        <w:tab/>
      </w:r>
      <w:r>
        <w:rPr>
          <w:rFonts w:cs="Times New Roman"/>
          <w:snapToGrid w:val="0"/>
          <w:szCs w:val="40"/>
        </w:rPr>
        <w:t xml:space="preserve">  </w:t>
      </w:r>
      <w:r w:rsidRPr="00143942">
        <w:rPr>
          <w:rFonts w:cs="Times New Roman"/>
          <w:snapToGrid w:val="0"/>
          <w:szCs w:val="40"/>
        </w:rPr>
        <w:t>450,000</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t>(20)</w:t>
      </w:r>
      <w:r w:rsidRPr="00143942">
        <w:rPr>
          <w:rFonts w:cs="Times New Roman"/>
          <w:snapToGrid w:val="0"/>
          <w:szCs w:val="40"/>
        </w:rPr>
        <w:tab/>
        <w:t xml:space="preserve">N20 </w:t>
      </w:r>
      <w:r>
        <w:rPr>
          <w:rFonts w:cs="Times New Roman"/>
          <w:snapToGrid w:val="0"/>
          <w:szCs w:val="40"/>
        </w:rPr>
        <w:noBreakHyphen/>
      </w:r>
      <w:r w:rsidRPr="00143942">
        <w:rPr>
          <w:rFonts w:cs="Times New Roman"/>
          <w:snapToGrid w:val="0"/>
          <w:szCs w:val="40"/>
        </w:rPr>
        <w:t xml:space="preserve"> Law Enforcement Training Council</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Studio Upgrade</w:t>
      </w:r>
      <w:r w:rsidRPr="00143942">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w:t>
      </w:r>
      <w:r>
        <w:rPr>
          <w:rFonts w:cs="Times New Roman"/>
          <w:snapToGrid w:val="0"/>
          <w:szCs w:val="40"/>
        </w:rPr>
        <w:tab/>
      </w:r>
      <w:r>
        <w:rPr>
          <w:rFonts w:cs="Times New Roman"/>
          <w:snapToGrid w:val="0"/>
          <w:szCs w:val="40"/>
        </w:rPr>
        <w:tab/>
      </w:r>
      <w:r w:rsidRPr="00143942">
        <w:rPr>
          <w:rFonts w:cs="Times New Roman"/>
          <w:snapToGrid w:val="0"/>
          <w:szCs w:val="40"/>
        </w:rPr>
        <w:tab/>
      </w:r>
      <w:r>
        <w:rPr>
          <w:rFonts w:cs="Times New Roman"/>
          <w:snapToGrid w:val="0"/>
          <w:szCs w:val="40"/>
        </w:rPr>
        <w:t xml:space="preserve">  </w:t>
      </w:r>
      <w:r w:rsidRPr="00143942">
        <w:rPr>
          <w:rFonts w:cs="Times New Roman"/>
          <w:snapToGrid w:val="0"/>
          <w:szCs w:val="40"/>
        </w:rPr>
        <w:t>388,000</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t>(21)</w:t>
      </w:r>
      <w:r w:rsidRPr="00143942">
        <w:rPr>
          <w:rFonts w:cs="Times New Roman"/>
          <w:snapToGrid w:val="0"/>
          <w:szCs w:val="40"/>
        </w:rPr>
        <w:tab/>
        <w:t xml:space="preserve">N20 </w:t>
      </w:r>
      <w:r>
        <w:rPr>
          <w:rFonts w:cs="Times New Roman"/>
          <w:snapToGrid w:val="0"/>
          <w:szCs w:val="40"/>
        </w:rPr>
        <w:noBreakHyphen/>
      </w:r>
      <w:r w:rsidRPr="00143942">
        <w:rPr>
          <w:rFonts w:cs="Times New Roman"/>
          <w:snapToGrid w:val="0"/>
          <w:szCs w:val="40"/>
        </w:rPr>
        <w:t xml:space="preserve"> Law Enforcement Training Council</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Intoximeters</w:t>
      </w:r>
      <w:r w:rsidRPr="00143942">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w:t>
      </w:r>
      <w:r>
        <w:rPr>
          <w:rFonts w:cs="Times New Roman"/>
          <w:snapToGrid w:val="0"/>
          <w:szCs w:val="40"/>
        </w:rPr>
        <w:tab/>
      </w:r>
      <w:r>
        <w:rPr>
          <w:rFonts w:cs="Times New Roman"/>
          <w:snapToGrid w:val="0"/>
          <w:szCs w:val="40"/>
        </w:rPr>
        <w:tab/>
      </w:r>
      <w:r w:rsidRPr="00143942">
        <w:rPr>
          <w:rFonts w:cs="Times New Roman"/>
          <w:snapToGrid w:val="0"/>
          <w:szCs w:val="40"/>
        </w:rPr>
        <w:tab/>
      </w:r>
      <w:r>
        <w:rPr>
          <w:rFonts w:cs="Times New Roman"/>
          <w:snapToGrid w:val="0"/>
          <w:szCs w:val="40"/>
        </w:rPr>
        <w:t xml:space="preserve">  </w:t>
      </w:r>
      <w:r w:rsidRPr="00143942">
        <w:rPr>
          <w:rFonts w:cs="Times New Roman"/>
          <w:snapToGrid w:val="0"/>
          <w:szCs w:val="40"/>
        </w:rPr>
        <w:t>175,000</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t>(22)</w:t>
      </w:r>
      <w:r w:rsidRPr="00143942">
        <w:rPr>
          <w:rFonts w:cs="Times New Roman"/>
          <w:snapToGrid w:val="0"/>
          <w:szCs w:val="40"/>
        </w:rPr>
        <w:tab/>
        <w:t xml:space="preserve">N20 </w:t>
      </w:r>
      <w:r>
        <w:rPr>
          <w:rFonts w:cs="Times New Roman"/>
          <w:snapToGrid w:val="0"/>
          <w:szCs w:val="40"/>
        </w:rPr>
        <w:noBreakHyphen/>
      </w:r>
      <w:r w:rsidRPr="00143942">
        <w:rPr>
          <w:rFonts w:cs="Times New Roman"/>
          <w:snapToGrid w:val="0"/>
          <w:szCs w:val="40"/>
        </w:rPr>
        <w:t xml:space="preserve"> Law Enforcement Training Council</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Dining Hall Roof/Air Handler</w:t>
      </w:r>
      <w:r w:rsidRPr="00143942">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w:t>
      </w:r>
      <w:r>
        <w:rPr>
          <w:rFonts w:cs="Times New Roman"/>
          <w:snapToGrid w:val="0"/>
          <w:szCs w:val="40"/>
        </w:rPr>
        <w:tab/>
      </w:r>
      <w:r>
        <w:rPr>
          <w:rFonts w:cs="Times New Roman"/>
          <w:snapToGrid w:val="0"/>
          <w:szCs w:val="40"/>
        </w:rPr>
        <w:tab/>
      </w:r>
      <w:r w:rsidRPr="00143942">
        <w:rPr>
          <w:rFonts w:cs="Times New Roman"/>
          <w:snapToGrid w:val="0"/>
          <w:szCs w:val="40"/>
        </w:rPr>
        <w:tab/>
      </w:r>
      <w:r>
        <w:rPr>
          <w:rFonts w:cs="Times New Roman"/>
          <w:snapToGrid w:val="0"/>
          <w:szCs w:val="40"/>
        </w:rPr>
        <w:t xml:space="preserve">  </w:t>
      </w:r>
      <w:r w:rsidRPr="00143942">
        <w:rPr>
          <w:rFonts w:cs="Times New Roman"/>
          <w:snapToGrid w:val="0"/>
          <w:szCs w:val="40"/>
        </w:rPr>
        <w:t>220,500</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t>(23)</w:t>
      </w:r>
      <w:r w:rsidRPr="00143942">
        <w:rPr>
          <w:rFonts w:cs="Times New Roman"/>
          <w:snapToGrid w:val="0"/>
          <w:szCs w:val="40"/>
        </w:rPr>
        <w:tab/>
        <w:t xml:space="preserve">R40 </w:t>
      </w:r>
      <w:r>
        <w:rPr>
          <w:rFonts w:cs="Times New Roman"/>
          <w:snapToGrid w:val="0"/>
          <w:szCs w:val="40"/>
        </w:rPr>
        <w:noBreakHyphen/>
      </w:r>
      <w:r w:rsidRPr="00143942">
        <w:rPr>
          <w:rFonts w:cs="Times New Roman"/>
          <w:snapToGrid w:val="0"/>
          <w:szCs w:val="40"/>
        </w:rPr>
        <w:t xml:space="preserve"> Department of Motor Vehicles</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 xml:space="preserve">Rapid Response </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Emergency Vehicles</w:t>
      </w:r>
      <w:r w:rsidRPr="00143942">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w:t>
      </w:r>
      <w:r w:rsidRPr="00143942">
        <w:rPr>
          <w:rFonts w:cs="Times New Roman"/>
          <w:snapToGrid w:val="0"/>
          <w:szCs w:val="40"/>
        </w:rPr>
        <w:tab/>
      </w:r>
      <w:r>
        <w:rPr>
          <w:rFonts w:cs="Times New Roman"/>
          <w:snapToGrid w:val="0"/>
          <w:szCs w:val="40"/>
        </w:rPr>
        <w:tab/>
      </w:r>
      <w:r>
        <w:rPr>
          <w:rFonts w:cs="Times New Roman"/>
          <w:snapToGrid w:val="0"/>
          <w:szCs w:val="40"/>
        </w:rPr>
        <w:tab/>
        <w:t xml:space="preserve">  </w:t>
      </w:r>
      <w:r w:rsidRPr="00143942">
        <w:rPr>
          <w:rFonts w:cs="Times New Roman"/>
          <w:snapToGrid w:val="0"/>
          <w:szCs w:val="40"/>
        </w:rPr>
        <w:t>444,000</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t>(24)</w:t>
      </w:r>
      <w:r w:rsidRPr="00143942">
        <w:rPr>
          <w:rFonts w:cs="Times New Roman"/>
          <w:snapToGrid w:val="0"/>
          <w:szCs w:val="40"/>
        </w:rPr>
        <w:tab/>
        <w:t xml:space="preserve">E24 </w:t>
      </w:r>
      <w:r>
        <w:rPr>
          <w:rFonts w:cs="Times New Roman"/>
          <w:snapToGrid w:val="0"/>
          <w:szCs w:val="40"/>
        </w:rPr>
        <w:noBreakHyphen/>
      </w:r>
      <w:r w:rsidRPr="00143942">
        <w:rPr>
          <w:rFonts w:cs="Times New Roman"/>
          <w:snapToGrid w:val="0"/>
          <w:szCs w:val="40"/>
        </w:rPr>
        <w:t xml:space="preserve"> Office of Adjutant General</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 xml:space="preserve">Sumter Female Latrine </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(Deferred from FY 12</w:t>
      </w:r>
      <w:r>
        <w:rPr>
          <w:rFonts w:cs="Times New Roman"/>
          <w:snapToGrid w:val="0"/>
          <w:szCs w:val="40"/>
        </w:rPr>
        <w:noBreakHyphen/>
      </w:r>
      <w:r w:rsidRPr="00143942">
        <w:rPr>
          <w:rFonts w:cs="Times New Roman"/>
          <w:snapToGrid w:val="0"/>
          <w:szCs w:val="40"/>
        </w:rPr>
        <w:t>13)</w:t>
      </w:r>
      <w:r w:rsidRPr="00143942">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w:t>
      </w:r>
      <w:r w:rsidRPr="00143942">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17,500</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t>(25)</w:t>
      </w:r>
      <w:r w:rsidRPr="00143942">
        <w:rPr>
          <w:rFonts w:cs="Times New Roman"/>
          <w:snapToGrid w:val="0"/>
          <w:szCs w:val="40"/>
        </w:rPr>
        <w:tab/>
        <w:t xml:space="preserve">E24 </w:t>
      </w:r>
      <w:r>
        <w:rPr>
          <w:rFonts w:cs="Times New Roman"/>
          <w:snapToGrid w:val="0"/>
          <w:szCs w:val="40"/>
        </w:rPr>
        <w:noBreakHyphen/>
      </w:r>
      <w:r w:rsidRPr="00143942">
        <w:rPr>
          <w:rFonts w:cs="Times New Roman"/>
          <w:snapToGrid w:val="0"/>
          <w:szCs w:val="40"/>
        </w:rPr>
        <w:t xml:space="preserve"> Office of Adjutant General</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 xml:space="preserve">Florence Parking </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(Deferred from FY 12</w:t>
      </w:r>
      <w:r>
        <w:rPr>
          <w:rFonts w:cs="Times New Roman"/>
          <w:snapToGrid w:val="0"/>
          <w:szCs w:val="40"/>
        </w:rPr>
        <w:noBreakHyphen/>
      </w:r>
      <w:r w:rsidRPr="00143942">
        <w:rPr>
          <w:rFonts w:cs="Times New Roman"/>
          <w:snapToGrid w:val="0"/>
          <w:szCs w:val="40"/>
        </w:rPr>
        <w:t>13)</w:t>
      </w:r>
      <w:r w:rsidRPr="00143942">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w:t>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ab/>
        <w:t>60,000</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t>(26)</w:t>
      </w:r>
      <w:r w:rsidRPr="00143942">
        <w:rPr>
          <w:rFonts w:cs="Times New Roman"/>
          <w:snapToGrid w:val="0"/>
          <w:szCs w:val="40"/>
        </w:rPr>
        <w:tab/>
        <w:t xml:space="preserve">E24 </w:t>
      </w:r>
      <w:r>
        <w:rPr>
          <w:rFonts w:cs="Times New Roman"/>
          <w:snapToGrid w:val="0"/>
          <w:szCs w:val="40"/>
        </w:rPr>
        <w:noBreakHyphen/>
      </w:r>
      <w:r w:rsidRPr="00143942">
        <w:rPr>
          <w:rFonts w:cs="Times New Roman"/>
          <w:snapToGrid w:val="0"/>
          <w:szCs w:val="40"/>
        </w:rPr>
        <w:t xml:space="preserve"> Office of Adjutant General</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 xml:space="preserve">Myrtle Beach Roof Phase I </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(Deferred from FY 12</w:t>
      </w:r>
      <w:r>
        <w:rPr>
          <w:rFonts w:cs="Times New Roman"/>
          <w:snapToGrid w:val="0"/>
          <w:szCs w:val="40"/>
        </w:rPr>
        <w:noBreakHyphen/>
      </w:r>
      <w:r w:rsidRPr="00143942">
        <w:rPr>
          <w:rFonts w:cs="Times New Roman"/>
          <w:snapToGrid w:val="0"/>
          <w:szCs w:val="40"/>
        </w:rPr>
        <w:t>13)</w:t>
      </w:r>
      <w:r w:rsidRPr="00143942">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w:t>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ab/>
        <w:t>60,000</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t>(27)</w:t>
      </w:r>
      <w:r w:rsidRPr="00143942">
        <w:rPr>
          <w:rFonts w:cs="Times New Roman"/>
          <w:snapToGrid w:val="0"/>
          <w:szCs w:val="40"/>
        </w:rPr>
        <w:tab/>
        <w:t xml:space="preserve">E24 </w:t>
      </w:r>
      <w:r>
        <w:rPr>
          <w:rFonts w:cs="Times New Roman"/>
          <w:snapToGrid w:val="0"/>
          <w:szCs w:val="40"/>
        </w:rPr>
        <w:noBreakHyphen/>
      </w:r>
      <w:r w:rsidRPr="00143942">
        <w:rPr>
          <w:rFonts w:cs="Times New Roman"/>
          <w:snapToGrid w:val="0"/>
          <w:szCs w:val="40"/>
        </w:rPr>
        <w:t xml:space="preserve"> Office of Adjutant General</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 xml:space="preserve">Saluda IFR Lead Abatement </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(Deferred from FY 12</w:t>
      </w:r>
      <w:r>
        <w:rPr>
          <w:rFonts w:cs="Times New Roman"/>
          <w:snapToGrid w:val="0"/>
          <w:szCs w:val="40"/>
        </w:rPr>
        <w:noBreakHyphen/>
      </w:r>
      <w:r w:rsidRPr="00143942">
        <w:rPr>
          <w:rFonts w:cs="Times New Roman"/>
          <w:snapToGrid w:val="0"/>
          <w:szCs w:val="40"/>
        </w:rPr>
        <w:t>13)</w:t>
      </w:r>
      <w:r w:rsidRPr="00143942">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w:t>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ab/>
        <w:t>12,500</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t>(28)</w:t>
      </w:r>
      <w:r w:rsidRPr="00143942">
        <w:rPr>
          <w:rFonts w:cs="Times New Roman"/>
          <w:snapToGrid w:val="0"/>
          <w:szCs w:val="40"/>
        </w:rPr>
        <w:tab/>
        <w:t xml:space="preserve">E24 </w:t>
      </w:r>
      <w:r>
        <w:rPr>
          <w:rFonts w:cs="Times New Roman"/>
          <w:snapToGrid w:val="0"/>
          <w:szCs w:val="40"/>
        </w:rPr>
        <w:noBreakHyphen/>
      </w:r>
      <w:r w:rsidRPr="00143942">
        <w:rPr>
          <w:rFonts w:cs="Times New Roman"/>
          <w:snapToGrid w:val="0"/>
          <w:szCs w:val="40"/>
        </w:rPr>
        <w:t xml:space="preserve"> Office of Adjutant General</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 xml:space="preserve">Hemingway Roof Replacement </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 xml:space="preserve">Phase I </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(Deferred from FY 13</w:t>
      </w:r>
      <w:r>
        <w:rPr>
          <w:rFonts w:cs="Times New Roman"/>
          <w:snapToGrid w:val="0"/>
          <w:szCs w:val="40"/>
        </w:rPr>
        <w:noBreakHyphen/>
      </w:r>
      <w:r w:rsidRPr="00143942">
        <w:rPr>
          <w:rFonts w:cs="Times New Roman"/>
          <w:snapToGrid w:val="0"/>
          <w:szCs w:val="40"/>
        </w:rPr>
        <w:t>14)</w:t>
      </w:r>
      <w:r w:rsidRPr="00143942">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w:t>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ab/>
        <w:t>75,000</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t>(29)</w:t>
      </w:r>
      <w:r w:rsidRPr="00143942">
        <w:rPr>
          <w:rFonts w:cs="Times New Roman"/>
          <w:snapToGrid w:val="0"/>
          <w:szCs w:val="40"/>
        </w:rPr>
        <w:tab/>
        <w:t xml:space="preserve">E24 </w:t>
      </w:r>
      <w:r>
        <w:rPr>
          <w:rFonts w:cs="Times New Roman"/>
          <w:snapToGrid w:val="0"/>
          <w:szCs w:val="40"/>
        </w:rPr>
        <w:noBreakHyphen/>
      </w:r>
      <w:r w:rsidRPr="00143942">
        <w:rPr>
          <w:rFonts w:cs="Times New Roman"/>
          <w:snapToGrid w:val="0"/>
          <w:szCs w:val="40"/>
        </w:rPr>
        <w:t xml:space="preserve"> Office of Adjutant General</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 xml:space="preserve">Hemingway Windows and Doors </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(Deferred from FY 13</w:t>
      </w:r>
      <w:r>
        <w:rPr>
          <w:rFonts w:cs="Times New Roman"/>
          <w:snapToGrid w:val="0"/>
          <w:szCs w:val="40"/>
        </w:rPr>
        <w:noBreakHyphen/>
      </w:r>
      <w:r w:rsidRPr="00143942">
        <w:rPr>
          <w:rFonts w:cs="Times New Roman"/>
          <w:snapToGrid w:val="0"/>
          <w:szCs w:val="40"/>
        </w:rPr>
        <w:t>14)</w:t>
      </w:r>
      <w:r w:rsidRPr="00143942">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w:t>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ab/>
        <w:t>50,000</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t>(30)</w:t>
      </w:r>
      <w:r w:rsidRPr="00143942">
        <w:rPr>
          <w:rFonts w:cs="Times New Roman"/>
          <w:snapToGrid w:val="0"/>
          <w:szCs w:val="40"/>
        </w:rPr>
        <w:tab/>
        <w:t xml:space="preserve">E24 </w:t>
      </w:r>
      <w:r>
        <w:rPr>
          <w:rFonts w:cs="Times New Roman"/>
          <w:snapToGrid w:val="0"/>
          <w:szCs w:val="40"/>
        </w:rPr>
        <w:noBreakHyphen/>
      </w:r>
      <w:r w:rsidRPr="00143942">
        <w:rPr>
          <w:rFonts w:cs="Times New Roman"/>
          <w:snapToGrid w:val="0"/>
          <w:szCs w:val="40"/>
        </w:rPr>
        <w:t xml:space="preserve"> Office of Adjutant General</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 xml:space="preserve">Georgetown Roof Repairs </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(Deferred from FY 13</w:t>
      </w:r>
      <w:r>
        <w:rPr>
          <w:rFonts w:cs="Times New Roman"/>
          <w:snapToGrid w:val="0"/>
          <w:szCs w:val="40"/>
        </w:rPr>
        <w:noBreakHyphen/>
      </w:r>
      <w:r w:rsidRPr="00143942">
        <w:rPr>
          <w:rFonts w:cs="Times New Roman"/>
          <w:snapToGrid w:val="0"/>
          <w:szCs w:val="40"/>
        </w:rPr>
        <w:t>14)</w:t>
      </w:r>
      <w:r w:rsidRPr="00143942">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w:t>
      </w:r>
      <w:r w:rsidRPr="00143942">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75,000</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t>(31)</w:t>
      </w:r>
      <w:r w:rsidRPr="00143942">
        <w:rPr>
          <w:rFonts w:cs="Times New Roman"/>
          <w:snapToGrid w:val="0"/>
          <w:szCs w:val="40"/>
        </w:rPr>
        <w:tab/>
        <w:t xml:space="preserve">E24 </w:t>
      </w:r>
      <w:r>
        <w:rPr>
          <w:rFonts w:cs="Times New Roman"/>
          <w:snapToGrid w:val="0"/>
          <w:szCs w:val="40"/>
        </w:rPr>
        <w:noBreakHyphen/>
      </w:r>
      <w:r w:rsidRPr="00143942">
        <w:rPr>
          <w:rFonts w:cs="Times New Roman"/>
          <w:snapToGrid w:val="0"/>
          <w:szCs w:val="40"/>
        </w:rPr>
        <w:t xml:space="preserve"> Office of Adjutant General</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 xml:space="preserve">Florence Roof Replacement Phase I </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(Deferred from FY 13</w:t>
      </w:r>
      <w:r>
        <w:rPr>
          <w:rFonts w:cs="Times New Roman"/>
          <w:snapToGrid w:val="0"/>
          <w:szCs w:val="40"/>
        </w:rPr>
        <w:noBreakHyphen/>
      </w:r>
      <w:r w:rsidRPr="00143942">
        <w:rPr>
          <w:rFonts w:cs="Times New Roman"/>
          <w:snapToGrid w:val="0"/>
          <w:szCs w:val="40"/>
        </w:rPr>
        <w:t>14)</w:t>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w:t>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ab/>
        <w:t>75,000</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t>(32)</w:t>
      </w:r>
      <w:r w:rsidRPr="00143942">
        <w:rPr>
          <w:rFonts w:cs="Times New Roman"/>
          <w:snapToGrid w:val="0"/>
          <w:szCs w:val="40"/>
        </w:rPr>
        <w:tab/>
        <w:t xml:space="preserve">E24 </w:t>
      </w:r>
      <w:r>
        <w:rPr>
          <w:rFonts w:cs="Times New Roman"/>
          <w:snapToGrid w:val="0"/>
          <w:szCs w:val="40"/>
        </w:rPr>
        <w:noBreakHyphen/>
      </w:r>
      <w:r w:rsidRPr="00143942">
        <w:rPr>
          <w:rFonts w:cs="Times New Roman"/>
          <w:snapToGrid w:val="0"/>
          <w:szCs w:val="40"/>
        </w:rPr>
        <w:t xml:space="preserve"> Office of Adjutant General</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 xml:space="preserve">Dillon HVAC Replacement </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(Deferred from FY 13</w:t>
      </w:r>
      <w:r>
        <w:rPr>
          <w:rFonts w:cs="Times New Roman"/>
          <w:snapToGrid w:val="0"/>
          <w:szCs w:val="40"/>
        </w:rPr>
        <w:noBreakHyphen/>
      </w:r>
      <w:r w:rsidRPr="00143942">
        <w:rPr>
          <w:rFonts w:cs="Times New Roman"/>
          <w:snapToGrid w:val="0"/>
          <w:szCs w:val="40"/>
        </w:rPr>
        <w:t>14)</w:t>
      </w:r>
      <w:r w:rsidRPr="00143942">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w:t>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ab/>
        <w:t>50,000</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t>(33)</w:t>
      </w:r>
      <w:r w:rsidRPr="00143942">
        <w:rPr>
          <w:rFonts w:cs="Times New Roman"/>
          <w:snapToGrid w:val="0"/>
          <w:szCs w:val="40"/>
        </w:rPr>
        <w:tab/>
        <w:t xml:space="preserve">E24 </w:t>
      </w:r>
      <w:r>
        <w:rPr>
          <w:rFonts w:cs="Times New Roman"/>
          <w:snapToGrid w:val="0"/>
          <w:szCs w:val="40"/>
        </w:rPr>
        <w:noBreakHyphen/>
      </w:r>
      <w:r w:rsidRPr="00143942">
        <w:rPr>
          <w:rFonts w:cs="Times New Roman"/>
          <w:snapToGrid w:val="0"/>
          <w:szCs w:val="40"/>
        </w:rPr>
        <w:t xml:space="preserve"> Office of Adjutant General</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 xml:space="preserve">Barnwell Windows and Doors </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(Deferred from FY 13</w:t>
      </w:r>
      <w:r>
        <w:rPr>
          <w:rFonts w:cs="Times New Roman"/>
          <w:snapToGrid w:val="0"/>
          <w:szCs w:val="40"/>
        </w:rPr>
        <w:noBreakHyphen/>
      </w:r>
      <w:r w:rsidRPr="00143942">
        <w:rPr>
          <w:rFonts w:cs="Times New Roman"/>
          <w:snapToGrid w:val="0"/>
          <w:szCs w:val="40"/>
        </w:rPr>
        <w:t>14)</w:t>
      </w:r>
      <w:r w:rsidRPr="00143942">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w:t>
      </w:r>
      <w:r w:rsidRPr="00143942">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75,000</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t>(34)</w:t>
      </w:r>
      <w:r w:rsidRPr="00143942">
        <w:rPr>
          <w:rFonts w:cs="Times New Roman"/>
          <w:snapToGrid w:val="0"/>
          <w:szCs w:val="40"/>
        </w:rPr>
        <w:tab/>
        <w:t xml:space="preserve">E24 </w:t>
      </w:r>
      <w:r>
        <w:rPr>
          <w:rFonts w:cs="Times New Roman"/>
          <w:snapToGrid w:val="0"/>
          <w:szCs w:val="40"/>
        </w:rPr>
        <w:noBreakHyphen/>
      </w:r>
      <w:r w:rsidRPr="00143942">
        <w:rPr>
          <w:rFonts w:cs="Times New Roman"/>
          <w:snapToGrid w:val="0"/>
          <w:szCs w:val="40"/>
        </w:rPr>
        <w:t xml:space="preserve"> Office of Adjutant General</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 xml:space="preserve">Conway Windows and Doors </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(Deferred from FY 13</w:t>
      </w:r>
      <w:r>
        <w:rPr>
          <w:rFonts w:cs="Times New Roman"/>
          <w:snapToGrid w:val="0"/>
          <w:szCs w:val="40"/>
        </w:rPr>
        <w:noBreakHyphen/>
      </w:r>
      <w:r w:rsidRPr="00143942">
        <w:rPr>
          <w:rFonts w:cs="Times New Roman"/>
          <w:snapToGrid w:val="0"/>
          <w:szCs w:val="40"/>
        </w:rPr>
        <w:t>14)</w:t>
      </w:r>
      <w:r w:rsidRPr="00143942">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w:t>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ab/>
        <w:t>40,000</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t>(35)</w:t>
      </w:r>
      <w:r w:rsidRPr="00143942">
        <w:rPr>
          <w:rFonts w:cs="Times New Roman"/>
          <w:snapToGrid w:val="0"/>
          <w:szCs w:val="40"/>
        </w:rPr>
        <w:tab/>
        <w:t xml:space="preserve">E24 </w:t>
      </w:r>
      <w:r>
        <w:rPr>
          <w:rFonts w:cs="Times New Roman"/>
          <w:snapToGrid w:val="0"/>
          <w:szCs w:val="40"/>
        </w:rPr>
        <w:noBreakHyphen/>
      </w:r>
      <w:r w:rsidRPr="00143942">
        <w:rPr>
          <w:rFonts w:cs="Times New Roman"/>
          <w:snapToGrid w:val="0"/>
          <w:szCs w:val="40"/>
        </w:rPr>
        <w:t xml:space="preserve"> Office of Adjutant General</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 xml:space="preserve">Saluda Roof Replacement Phase I </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(Deferred from FY 13</w:t>
      </w:r>
      <w:r>
        <w:rPr>
          <w:rFonts w:cs="Times New Roman"/>
          <w:snapToGrid w:val="0"/>
          <w:szCs w:val="40"/>
        </w:rPr>
        <w:noBreakHyphen/>
      </w:r>
      <w:r w:rsidRPr="00143942">
        <w:rPr>
          <w:rFonts w:cs="Times New Roman"/>
          <w:snapToGrid w:val="0"/>
          <w:szCs w:val="40"/>
        </w:rPr>
        <w:t>14)</w:t>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w:t>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ab/>
        <w:t>75,000</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t>(36)</w:t>
      </w:r>
      <w:r w:rsidRPr="00143942">
        <w:rPr>
          <w:rFonts w:cs="Times New Roman"/>
          <w:snapToGrid w:val="0"/>
          <w:szCs w:val="40"/>
        </w:rPr>
        <w:tab/>
        <w:t xml:space="preserve">E24 </w:t>
      </w:r>
      <w:r>
        <w:rPr>
          <w:rFonts w:cs="Times New Roman"/>
          <w:snapToGrid w:val="0"/>
          <w:szCs w:val="40"/>
        </w:rPr>
        <w:noBreakHyphen/>
      </w:r>
      <w:r w:rsidRPr="00143942">
        <w:rPr>
          <w:rFonts w:cs="Times New Roman"/>
          <w:snapToGrid w:val="0"/>
          <w:szCs w:val="40"/>
        </w:rPr>
        <w:t xml:space="preserve"> Office of Adjutant General</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 xml:space="preserve">Graniteville HVAC, Doors </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 xml:space="preserve">and Windows </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(Deferred from FY 13</w:t>
      </w:r>
      <w:r>
        <w:rPr>
          <w:rFonts w:cs="Times New Roman"/>
          <w:snapToGrid w:val="0"/>
          <w:szCs w:val="40"/>
        </w:rPr>
        <w:noBreakHyphen/>
      </w:r>
      <w:r w:rsidRPr="00143942">
        <w:rPr>
          <w:rFonts w:cs="Times New Roman"/>
          <w:snapToGrid w:val="0"/>
          <w:szCs w:val="40"/>
        </w:rPr>
        <w:t>14)</w:t>
      </w:r>
      <w:r w:rsidRPr="00143942">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w:t>
      </w:r>
      <w:r w:rsidRPr="00143942">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87,500</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t>(37)</w:t>
      </w:r>
      <w:r w:rsidRPr="00143942">
        <w:rPr>
          <w:rFonts w:cs="Times New Roman"/>
          <w:snapToGrid w:val="0"/>
          <w:szCs w:val="40"/>
        </w:rPr>
        <w:tab/>
        <w:t xml:space="preserve">E24 </w:t>
      </w:r>
      <w:r>
        <w:rPr>
          <w:rFonts w:cs="Times New Roman"/>
          <w:snapToGrid w:val="0"/>
          <w:szCs w:val="40"/>
        </w:rPr>
        <w:noBreakHyphen/>
      </w:r>
      <w:r w:rsidRPr="00143942">
        <w:rPr>
          <w:rFonts w:cs="Times New Roman"/>
          <w:snapToGrid w:val="0"/>
          <w:szCs w:val="40"/>
        </w:rPr>
        <w:t xml:space="preserve"> Office of Adjutant General</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 xml:space="preserve">Greenville Site and Grounds Repair </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(Deferred from FY 13</w:t>
      </w:r>
      <w:r>
        <w:rPr>
          <w:rFonts w:cs="Times New Roman"/>
          <w:snapToGrid w:val="0"/>
          <w:szCs w:val="40"/>
        </w:rPr>
        <w:noBreakHyphen/>
      </w:r>
      <w:r w:rsidRPr="00143942">
        <w:rPr>
          <w:rFonts w:cs="Times New Roman"/>
          <w:snapToGrid w:val="0"/>
          <w:szCs w:val="40"/>
        </w:rPr>
        <w:t>14)</w:t>
      </w:r>
      <w:r w:rsidRPr="00143942">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w:t>
      </w:r>
      <w:r>
        <w:rPr>
          <w:rFonts w:cs="Times New Roman"/>
          <w:snapToGrid w:val="0"/>
          <w:szCs w:val="40"/>
        </w:rPr>
        <w:tab/>
      </w:r>
      <w:r>
        <w:rPr>
          <w:rFonts w:cs="Times New Roman"/>
          <w:snapToGrid w:val="0"/>
          <w:szCs w:val="40"/>
        </w:rPr>
        <w:tab/>
      </w:r>
      <w:r w:rsidRPr="00143942">
        <w:rPr>
          <w:rFonts w:cs="Times New Roman"/>
          <w:snapToGrid w:val="0"/>
          <w:szCs w:val="40"/>
        </w:rPr>
        <w:tab/>
      </w:r>
      <w:r>
        <w:rPr>
          <w:rFonts w:cs="Times New Roman"/>
          <w:snapToGrid w:val="0"/>
          <w:szCs w:val="40"/>
        </w:rPr>
        <w:tab/>
      </w:r>
      <w:r w:rsidRPr="00143942">
        <w:rPr>
          <w:rFonts w:cs="Times New Roman"/>
          <w:snapToGrid w:val="0"/>
          <w:szCs w:val="40"/>
        </w:rPr>
        <w:t>60,000</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t>(38)</w:t>
      </w:r>
      <w:r w:rsidRPr="00143942">
        <w:rPr>
          <w:rFonts w:cs="Times New Roman"/>
          <w:snapToGrid w:val="0"/>
          <w:szCs w:val="40"/>
        </w:rPr>
        <w:tab/>
        <w:t xml:space="preserve">E24 </w:t>
      </w:r>
      <w:r>
        <w:rPr>
          <w:rFonts w:cs="Times New Roman"/>
          <w:snapToGrid w:val="0"/>
          <w:szCs w:val="40"/>
        </w:rPr>
        <w:noBreakHyphen/>
      </w:r>
      <w:r w:rsidRPr="00143942">
        <w:rPr>
          <w:rFonts w:cs="Times New Roman"/>
          <w:snapToGrid w:val="0"/>
          <w:szCs w:val="40"/>
        </w:rPr>
        <w:t xml:space="preserve"> Office of Adjutant General</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 xml:space="preserve">Edgefield Roof Replacement Phase I </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(Deferred from FY 13</w:t>
      </w:r>
      <w:r>
        <w:rPr>
          <w:rFonts w:cs="Times New Roman"/>
          <w:snapToGrid w:val="0"/>
          <w:szCs w:val="40"/>
        </w:rPr>
        <w:noBreakHyphen/>
      </w:r>
      <w:r w:rsidRPr="00143942">
        <w:rPr>
          <w:rFonts w:cs="Times New Roman"/>
          <w:snapToGrid w:val="0"/>
          <w:szCs w:val="40"/>
        </w:rPr>
        <w:t>14)</w:t>
      </w:r>
      <w:r w:rsidRPr="00143942">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w:t>
      </w:r>
      <w:r w:rsidRPr="00143942">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75,000</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t>(39)</w:t>
      </w:r>
      <w:r w:rsidRPr="00143942">
        <w:rPr>
          <w:rFonts w:cs="Times New Roman"/>
          <w:snapToGrid w:val="0"/>
          <w:szCs w:val="40"/>
        </w:rPr>
        <w:tab/>
        <w:t xml:space="preserve">E24 </w:t>
      </w:r>
      <w:r>
        <w:rPr>
          <w:rFonts w:cs="Times New Roman"/>
          <w:snapToGrid w:val="0"/>
          <w:szCs w:val="40"/>
        </w:rPr>
        <w:noBreakHyphen/>
      </w:r>
      <w:r w:rsidRPr="00143942">
        <w:rPr>
          <w:rFonts w:cs="Times New Roman"/>
          <w:snapToGrid w:val="0"/>
          <w:szCs w:val="40"/>
        </w:rPr>
        <w:t xml:space="preserve"> Office of Adjutant General</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 xml:space="preserve">Conway Armory Site and Grounds </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(Deferred from FY 13</w:t>
      </w:r>
      <w:r>
        <w:rPr>
          <w:rFonts w:cs="Times New Roman"/>
          <w:snapToGrid w:val="0"/>
          <w:szCs w:val="40"/>
        </w:rPr>
        <w:noBreakHyphen/>
      </w:r>
      <w:r w:rsidRPr="00143942">
        <w:rPr>
          <w:rFonts w:cs="Times New Roman"/>
          <w:snapToGrid w:val="0"/>
          <w:szCs w:val="40"/>
        </w:rPr>
        <w:t>14)</w:t>
      </w:r>
      <w:r w:rsidRPr="00143942">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w:t>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ab/>
        <w:t>60,000</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t>(40)</w:t>
      </w:r>
      <w:r w:rsidRPr="00143942">
        <w:rPr>
          <w:rFonts w:cs="Times New Roman"/>
          <w:snapToGrid w:val="0"/>
          <w:szCs w:val="40"/>
        </w:rPr>
        <w:tab/>
        <w:t xml:space="preserve">E24 </w:t>
      </w:r>
      <w:r>
        <w:rPr>
          <w:rFonts w:cs="Times New Roman"/>
          <w:snapToGrid w:val="0"/>
          <w:szCs w:val="40"/>
        </w:rPr>
        <w:noBreakHyphen/>
      </w:r>
      <w:r w:rsidRPr="00143942">
        <w:rPr>
          <w:rFonts w:cs="Times New Roman"/>
          <w:snapToGrid w:val="0"/>
          <w:szCs w:val="40"/>
        </w:rPr>
        <w:t xml:space="preserve"> Office of Adjutant General</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 xml:space="preserve">Greer Roof Replacement Phase I </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(Deferred from FY 13</w:t>
      </w:r>
      <w:r>
        <w:rPr>
          <w:rFonts w:cs="Times New Roman"/>
          <w:snapToGrid w:val="0"/>
          <w:szCs w:val="40"/>
        </w:rPr>
        <w:noBreakHyphen/>
      </w:r>
      <w:r w:rsidRPr="00143942">
        <w:rPr>
          <w:rFonts w:cs="Times New Roman"/>
          <w:snapToGrid w:val="0"/>
          <w:szCs w:val="40"/>
        </w:rPr>
        <w:t>14)</w:t>
      </w:r>
      <w:r w:rsidRPr="00143942">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w:t>
      </w:r>
      <w:r w:rsidRPr="00143942">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75,000</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143942" w:rsidRDefault="0000560D" w:rsidP="0000560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t>(41)</w:t>
      </w:r>
      <w:r w:rsidRPr="00143942">
        <w:rPr>
          <w:rFonts w:cs="Times New Roman"/>
          <w:snapToGrid w:val="0"/>
          <w:szCs w:val="40"/>
        </w:rPr>
        <w:tab/>
        <w:t xml:space="preserve">E24 </w:t>
      </w:r>
      <w:r>
        <w:rPr>
          <w:rFonts w:cs="Times New Roman"/>
          <w:snapToGrid w:val="0"/>
          <w:szCs w:val="40"/>
        </w:rPr>
        <w:noBreakHyphen/>
      </w:r>
      <w:r w:rsidRPr="00143942">
        <w:rPr>
          <w:rFonts w:cs="Times New Roman"/>
          <w:snapToGrid w:val="0"/>
          <w:szCs w:val="40"/>
        </w:rPr>
        <w:t xml:space="preserve"> Office of Adjutant General</w:t>
      </w:r>
    </w:p>
    <w:p w:rsidR="0000560D" w:rsidRPr="00143942" w:rsidRDefault="0000560D" w:rsidP="0000560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 xml:space="preserve">Chester Roof Repairs </w:t>
      </w:r>
    </w:p>
    <w:p w:rsidR="0000560D" w:rsidRPr="00143942" w:rsidRDefault="0000560D" w:rsidP="0000560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(Deferred from FY 13</w:t>
      </w:r>
      <w:r>
        <w:rPr>
          <w:rFonts w:cs="Times New Roman"/>
          <w:snapToGrid w:val="0"/>
          <w:szCs w:val="40"/>
        </w:rPr>
        <w:noBreakHyphen/>
      </w:r>
      <w:r w:rsidRPr="00143942">
        <w:rPr>
          <w:rFonts w:cs="Times New Roman"/>
          <w:snapToGrid w:val="0"/>
          <w:szCs w:val="40"/>
        </w:rPr>
        <w:t>14)</w:t>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w:t>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ab/>
        <w:t>60,000</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t>(42)</w:t>
      </w:r>
      <w:r w:rsidRPr="00143942">
        <w:rPr>
          <w:rFonts w:cs="Times New Roman"/>
          <w:snapToGrid w:val="0"/>
          <w:szCs w:val="40"/>
        </w:rPr>
        <w:tab/>
        <w:t xml:space="preserve">E24 </w:t>
      </w:r>
      <w:r>
        <w:rPr>
          <w:rFonts w:cs="Times New Roman"/>
          <w:snapToGrid w:val="0"/>
          <w:szCs w:val="40"/>
        </w:rPr>
        <w:noBreakHyphen/>
      </w:r>
      <w:r w:rsidRPr="00143942">
        <w:rPr>
          <w:rFonts w:cs="Times New Roman"/>
          <w:snapToGrid w:val="0"/>
          <w:szCs w:val="40"/>
        </w:rPr>
        <w:t xml:space="preserve"> Office of Adjutant General</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 xml:space="preserve">Greenwood HVAC, Plumbing, </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 xml:space="preserve">Windows and Doors </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(Deferred from FY 13</w:t>
      </w:r>
      <w:r>
        <w:rPr>
          <w:rFonts w:cs="Times New Roman"/>
          <w:snapToGrid w:val="0"/>
          <w:szCs w:val="40"/>
        </w:rPr>
        <w:noBreakHyphen/>
      </w:r>
      <w:r w:rsidRPr="00143942">
        <w:rPr>
          <w:rFonts w:cs="Times New Roman"/>
          <w:snapToGrid w:val="0"/>
          <w:szCs w:val="40"/>
        </w:rPr>
        <w:t>14)</w:t>
      </w:r>
      <w:r w:rsidRPr="00143942">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w:t>
      </w:r>
      <w:r w:rsidRPr="00143942">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75,000</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t>(43)</w:t>
      </w:r>
      <w:r w:rsidRPr="00143942">
        <w:rPr>
          <w:rFonts w:cs="Times New Roman"/>
          <w:snapToGrid w:val="0"/>
          <w:szCs w:val="40"/>
        </w:rPr>
        <w:tab/>
        <w:t xml:space="preserve">E24 </w:t>
      </w:r>
      <w:r>
        <w:rPr>
          <w:rFonts w:cs="Times New Roman"/>
          <w:snapToGrid w:val="0"/>
          <w:szCs w:val="40"/>
        </w:rPr>
        <w:noBreakHyphen/>
      </w:r>
      <w:r w:rsidRPr="00143942">
        <w:rPr>
          <w:rFonts w:cs="Times New Roman"/>
          <w:snapToGrid w:val="0"/>
          <w:szCs w:val="40"/>
        </w:rPr>
        <w:t xml:space="preserve"> Office of Adjutant General</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 xml:space="preserve">Easley Roof Replacement Phase I </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(Deferred from FY 13</w:t>
      </w:r>
      <w:r>
        <w:rPr>
          <w:rFonts w:cs="Times New Roman"/>
          <w:snapToGrid w:val="0"/>
          <w:szCs w:val="40"/>
        </w:rPr>
        <w:noBreakHyphen/>
      </w:r>
      <w:r w:rsidRPr="00143942">
        <w:rPr>
          <w:rFonts w:cs="Times New Roman"/>
          <w:snapToGrid w:val="0"/>
          <w:szCs w:val="40"/>
        </w:rPr>
        <w:t>14)</w:t>
      </w:r>
      <w:r w:rsidRPr="00143942">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w:t>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ab/>
        <w:t>75,000</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t>(44)</w:t>
      </w:r>
      <w:r w:rsidRPr="00143942">
        <w:rPr>
          <w:rFonts w:cs="Times New Roman"/>
          <w:snapToGrid w:val="0"/>
          <w:szCs w:val="40"/>
        </w:rPr>
        <w:tab/>
        <w:t xml:space="preserve">E24 </w:t>
      </w:r>
      <w:r>
        <w:rPr>
          <w:rFonts w:cs="Times New Roman"/>
          <w:snapToGrid w:val="0"/>
          <w:szCs w:val="40"/>
        </w:rPr>
        <w:noBreakHyphen/>
      </w:r>
      <w:r w:rsidRPr="00143942">
        <w:rPr>
          <w:rFonts w:cs="Times New Roman"/>
          <w:snapToGrid w:val="0"/>
          <w:szCs w:val="40"/>
        </w:rPr>
        <w:t xml:space="preserve"> Office of Adjutant General</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 xml:space="preserve">Manning Roof Repairs </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(Deferred from FY 13</w:t>
      </w:r>
      <w:r>
        <w:rPr>
          <w:rFonts w:cs="Times New Roman"/>
          <w:snapToGrid w:val="0"/>
          <w:szCs w:val="40"/>
        </w:rPr>
        <w:noBreakHyphen/>
      </w:r>
      <w:r w:rsidRPr="00143942">
        <w:rPr>
          <w:rFonts w:cs="Times New Roman"/>
          <w:snapToGrid w:val="0"/>
          <w:szCs w:val="40"/>
        </w:rPr>
        <w:t>14)</w:t>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w:t>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ab/>
        <w:t>50,000</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t>(45)</w:t>
      </w:r>
      <w:r w:rsidRPr="00143942">
        <w:rPr>
          <w:rFonts w:cs="Times New Roman"/>
          <w:snapToGrid w:val="0"/>
          <w:szCs w:val="40"/>
        </w:rPr>
        <w:tab/>
        <w:t xml:space="preserve">E24 </w:t>
      </w:r>
      <w:r>
        <w:rPr>
          <w:rFonts w:cs="Times New Roman"/>
          <w:snapToGrid w:val="0"/>
          <w:szCs w:val="40"/>
        </w:rPr>
        <w:noBreakHyphen/>
      </w:r>
      <w:r w:rsidRPr="00143942">
        <w:rPr>
          <w:rFonts w:cs="Times New Roman"/>
          <w:snapToGrid w:val="0"/>
          <w:szCs w:val="40"/>
        </w:rPr>
        <w:t xml:space="preserve"> Office of Adjutant General</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 xml:space="preserve">Barnwell HVAC and Latrine </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 xml:space="preserve">Renovations </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(Deferred from FY 14</w:t>
      </w:r>
      <w:r>
        <w:rPr>
          <w:rFonts w:cs="Times New Roman"/>
          <w:snapToGrid w:val="0"/>
          <w:szCs w:val="40"/>
        </w:rPr>
        <w:noBreakHyphen/>
      </w:r>
      <w:r w:rsidRPr="00143942">
        <w:rPr>
          <w:rFonts w:cs="Times New Roman"/>
          <w:snapToGrid w:val="0"/>
          <w:szCs w:val="40"/>
        </w:rPr>
        <w:t>15)</w:t>
      </w:r>
      <w:r w:rsidRPr="00143942">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w:t>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ab/>
        <w:t>50,000</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t>(46)</w:t>
      </w:r>
      <w:r w:rsidRPr="00143942">
        <w:rPr>
          <w:rFonts w:cs="Times New Roman"/>
          <w:snapToGrid w:val="0"/>
          <w:szCs w:val="40"/>
        </w:rPr>
        <w:tab/>
        <w:t xml:space="preserve">U30 </w:t>
      </w:r>
      <w:r>
        <w:rPr>
          <w:rFonts w:cs="Times New Roman"/>
          <w:snapToGrid w:val="0"/>
          <w:szCs w:val="40"/>
        </w:rPr>
        <w:noBreakHyphen/>
      </w:r>
      <w:r w:rsidRPr="00143942">
        <w:rPr>
          <w:rFonts w:cs="Times New Roman"/>
          <w:snapToGrid w:val="0"/>
          <w:szCs w:val="40"/>
        </w:rPr>
        <w:t xml:space="preserve"> Division of Aeronautics</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Apron and Taxiway Rehab</w:t>
      </w:r>
      <w:r w:rsidRPr="00143942">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w:t>
      </w:r>
      <w:r w:rsidRPr="00143942">
        <w:rPr>
          <w:rFonts w:cs="Times New Roman"/>
          <w:snapToGrid w:val="0"/>
          <w:szCs w:val="40"/>
        </w:rPr>
        <w:tab/>
      </w:r>
      <w:r>
        <w:rPr>
          <w:rFonts w:cs="Times New Roman"/>
          <w:snapToGrid w:val="0"/>
          <w:szCs w:val="40"/>
        </w:rPr>
        <w:tab/>
      </w:r>
      <w:r>
        <w:rPr>
          <w:rFonts w:cs="Times New Roman"/>
          <w:snapToGrid w:val="0"/>
          <w:szCs w:val="40"/>
        </w:rPr>
        <w:tab/>
        <w:t xml:space="preserve">  </w:t>
      </w:r>
      <w:r w:rsidRPr="00143942">
        <w:rPr>
          <w:rFonts w:cs="Times New Roman"/>
          <w:snapToGrid w:val="0"/>
          <w:szCs w:val="40"/>
        </w:rPr>
        <w:t>750,000</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t>(47)</w:t>
      </w:r>
      <w:r w:rsidRPr="00143942">
        <w:rPr>
          <w:rFonts w:cs="Times New Roman"/>
          <w:snapToGrid w:val="0"/>
          <w:szCs w:val="40"/>
        </w:rPr>
        <w:tab/>
        <w:t xml:space="preserve">P28 </w:t>
      </w:r>
      <w:r>
        <w:rPr>
          <w:rFonts w:cs="Times New Roman"/>
          <w:snapToGrid w:val="0"/>
          <w:szCs w:val="40"/>
        </w:rPr>
        <w:noBreakHyphen/>
      </w:r>
      <w:r w:rsidRPr="00143942">
        <w:rPr>
          <w:rFonts w:cs="Times New Roman"/>
          <w:snapToGrid w:val="0"/>
          <w:szCs w:val="40"/>
        </w:rPr>
        <w:t xml:space="preserve"> Department of Parks, </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Recreation and Tourism</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 xml:space="preserve">Myrtle Beach State Park </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Phase II Sewer Repairs</w:t>
      </w:r>
      <w:r w:rsidRPr="00143942">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w:t>
      </w:r>
      <w:r w:rsidRPr="00143942">
        <w:rPr>
          <w:rFonts w:cs="Times New Roman"/>
          <w:snapToGrid w:val="0"/>
          <w:szCs w:val="40"/>
        </w:rPr>
        <w:tab/>
      </w:r>
      <w:r>
        <w:rPr>
          <w:rFonts w:cs="Times New Roman"/>
          <w:snapToGrid w:val="0"/>
          <w:szCs w:val="40"/>
        </w:rPr>
        <w:tab/>
        <w:t xml:space="preserve">   </w:t>
      </w:r>
      <w:r w:rsidRPr="00143942">
        <w:rPr>
          <w:rFonts w:cs="Times New Roman"/>
          <w:snapToGrid w:val="0"/>
          <w:szCs w:val="40"/>
        </w:rPr>
        <w:t>3,000,000</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t>(48)</w:t>
      </w:r>
      <w:r w:rsidRPr="00143942">
        <w:rPr>
          <w:rFonts w:cs="Times New Roman"/>
          <w:snapToGrid w:val="0"/>
          <w:szCs w:val="40"/>
        </w:rPr>
        <w:tab/>
        <w:t xml:space="preserve">P28 </w:t>
      </w:r>
      <w:r>
        <w:rPr>
          <w:rFonts w:cs="Times New Roman"/>
          <w:snapToGrid w:val="0"/>
          <w:szCs w:val="40"/>
        </w:rPr>
        <w:noBreakHyphen/>
      </w:r>
      <w:r w:rsidRPr="00143942">
        <w:rPr>
          <w:rFonts w:cs="Times New Roman"/>
          <w:snapToGrid w:val="0"/>
          <w:szCs w:val="40"/>
        </w:rPr>
        <w:t xml:space="preserve"> Department of Parks, </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Recreation and Tourism</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 xml:space="preserve">Sesquicentennial State Park </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Splash Pad</w:t>
      </w:r>
      <w:r w:rsidRPr="00143942">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w:t>
      </w:r>
      <w:r>
        <w:rPr>
          <w:rFonts w:cs="Times New Roman"/>
          <w:snapToGrid w:val="0"/>
          <w:szCs w:val="40"/>
        </w:rPr>
        <w:tab/>
      </w:r>
      <w:r>
        <w:rPr>
          <w:rFonts w:cs="Times New Roman"/>
          <w:snapToGrid w:val="0"/>
          <w:szCs w:val="40"/>
        </w:rPr>
        <w:tab/>
      </w:r>
      <w:r w:rsidRPr="00143942">
        <w:rPr>
          <w:rFonts w:cs="Times New Roman"/>
          <w:snapToGrid w:val="0"/>
          <w:szCs w:val="40"/>
        </w:rPr>
        <w:tab/>
      </w:r>
      <w:r>
        <w:rPr>
          <w:rFonts w:cs="Times New Roman"/>
          <w:snapToGrid w:val="0"/>
          <w:szCs w:val="40"/>
        </w:rPr>
        <w:t xml:space="preserve">  </w:t>
      </w:r>
      <w:r w:rsidRPr="00143942">
        <w:rPr>
          <w:rFonts w:cs="Times New Roman"/>
          <w:snapToGrid w:val="0"/>
          <w:szCs w:val="40"/>
        </w:rPr>
        <w:t>500,000</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t>(49)</w:t>
      </w:r>
      <w:r w:rsidRPr="00143942">
        <w:rPr>
          <w:rFonts w:cs="Times New Roman"/>
          <w:snapToGrid w:val="0"/>
          <w:szCs w:val="40"/>
        </w:rPr>
        <w:tab/>
        <w:t xml:space="preserve">P28 </w:t>
      </w:r>
      <w:r>
        <w:rPr>
          <w:rFonts w:cs="Times New Roman"/>
          <w:snapToGrid w:val="0"/>
          <w:szCs w:val="40"/>
        </w:rPr>
        <w:noBreakHyphen/>
      </w:r>
      <w:r w:rsidRPr="00143942">
        <w:rPr>
          <w:rFonts w:cs="Times New Roman"/>
          <w:snapToGrid w:val="0"/>
          <w:szCs w:val="40"/>
        </w:rPr>
        <w:t xml:space="preserve"> Department of Parks, </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Recreation and Tourism</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 xml:space="preserve">State Park Asbestos Abatement </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 xml:space="preserve">and Mold Removal </w:t>
      </w:r>
      <w:r>
        <w:rPr>
          <w:rFonts w:cs="Times New Roman"/>
          <w:snapToGrid w:val="0"/>
          <w:szCs w:val="40"/>
        </w:rPr>
        <w:noBreakHyphen/>
      </w:r>
      <w:r w:rsidRPr="00143942">
        <w:rPr>
          <w:rFonts w:cs="Times New Roman"/>
          <w:snapToGrid w:val="0"/>
          <w:szCs w:val="40"/>
        </w:rPr>
        <w:t xml:space="preserve"> Phase II</w:t>
      </w:r>
      <w:r w:rsidRPr="00143942">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w:t>
      </w:r>
      <w:r>
        <w:rPr>
          <w:rFonts w:cs="Times New Roman"/>
          <w:snapToGrid w:val="0"/>
          <w:szCs w:val="40"/>
        </w:rPr>
        <w:tab/>
      </w:r>
      <w:r>
        <w:rPr>
          <w:rFonts w:cs="Times New Roman"/>
          <w:snapToGrid w:val="0"/>
          <w:szCs w:val="40"/>
        </w:rPr>
        <w:tab/>
      </w:r>
      <w:r w:rsidRPr="00143942">
        <w:rPr>
          <w:rFonts w:cs="Times New Roman"/>
          <w:snapToGrid w:val="0"/>
          <w:szCs w:val="40"/>
        </w:rPr>
        <w:tab/>
      </w:r>
      <w:r>
        <w:rPr>
          <w:rFonts w:cs="Times New Roman"/>
          <w:snapToGrid w:val="0"/>
          <w:szCs w:val="40"/>
        </w:rPr>
        <w:t xml:space="preserve">  </w:t>
      </w:r>
      <w:r w:rsidRPr="00143942">
        <w:rPr>
          <w:rFonts w:cs="Times New Roman"/>
          <w:snapToGrid w:val="0"/>
          <w:szCs w:val="40"/>
        </w:rPr>
        <w:t>400,000</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t>(50)</w:t>
      </w:r>
      <w:r w:rsidRPr="00143942">
        <w:rPr>
          <w:rFonts w:cs="Times New Roman"/>
          <w:snapToGrid w:val="0"/>
          <w:szCs w:val="40"/>
        </w:rPr>
        <w:tab/>
        <w:t xml:space="preserve">Y14 </w:t>
      </w:r>
      <w:r>
        <w:rPr>
          <w:rFonts w:cs="Times New Roman"/>
          <w:snapToGrid w:val="0"/>
          <w:szCs w:val="40"/>
        </w:rPr>
        <w:noBreakHyphen/>
      </w:r>
      <w:r w:rsidRPr="00143942">
        <w:rPr>
          <w:rFonts w:cs="Times New Roman"/>
          <w:snapToGrid w:val="0"/>
          <w:szCs w:val="40"/>
        </w:rPr>
        <w:t xml:space="preserve"> State Ports Authority</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 xml:space="preserve">Georgetown Port </w:t>
      </w:r>
      <w:r>
        <w:rPr>
          <w:rFonts w:cs="Times New Roman"/>
          <w:snapToGrid w:val="0"/>
          <w:szCs w:val="40"/>
        </w:rPr>
        <w:noBreakHyphen/>
      </w:r>
      <w:r w:rsidRPr="00143942">
        <w:rPr>
          <w:rFonts w:cs="Times New Roman"/>
          <w:snapToGrid w:val="0"/>
          <w:szCs w:val="40"/>
        </w:rPr>
        <w:t xml:space="preserve"> Dredging</w:t>
      </w:r>
      <w:r w:rsidRPr="00143942">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w:t>
      </w:r>
      <w:r>
        <w:rPr>
          <w:rFonts w:cs="Times New Roman"/>
          <w:snapToGrid w:val="0"/>
          <w:szCs w:val="40"/>
        </w:rPr>
        <w:tab/>
      </w:r>
      <w:r w:rsidRPr="00143942">
        <w:rPr>
          <w:rFonts w:cs="Times New Roman"/>
          <w:snapToGrid w:val="0"/>
          <w:szCs w:val="40"/>
        </w:rPr>
        <w:tab/>
      </w:r>
      <w:r>
        <w:rPr>
          <w:rFonts w:cs="Times New Roman"/>
          <w:snapToGrid w:val="0"/>
          <w:szCs w:val="40"/>
        </w:rPr>
        <w:t xml:space="preserve">   </w:t>
      </w:r>
      <w:r w:rsidRPr="00143942">
        <w:rPr>
          <w:rFonts w:cs="Times New Roman"/>
          <w:snapToGrid w:val="0"/>
          <w:szCs w:val="40"/>
        </w:rPr>
        <w:t>2,400,000</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t>(51)</w:t>
      </w:r>
      <w:r w:rsidRPr="00143942">
        <w:rPr>
          <w:rFonts w:cs="Times New Roman"/>
          <w:snapToGrid w:val="0"/>
          <w:szCs w:val="40"/>
        </w:rPr>
        <w:tab/>
        <w:t xml:space="preserve">F03 </w:t>
      </w:r>
      <w:r>
        <w:rPr>
          <w:rFonts w:cs="Times New Roman"/>
          <w:snapToGrid w:val="0"/>
          <w:szCs w:val="40"/>
        </w:rPr>
        <w:noBreakHyphen/>
      </w:r>
      <w:r w:rsidRPr="00143942">
        <w:rPr>
          <w:rFonts w:cs="Times New Roman"/>
          <w:snapToGrid w:val="0"/>
          <w:szCs w:val="40"/>
        </w:rPr>
        <w:t xml:space="preserve"> Budget and Control Board</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Statewide Voting System</w:t>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w:t>
      </w:r>
      <w:r w:rsidRPr="00143942">
        <w:rPr>
          <w:rFonts w:cs="Times New Roman"/>
          <w:snapToGrid w:val="0"/>
          <w:szCs w:val="40"/>
        </w:rPr>
        <w:tab/>
      </w:r>
      <w:r>
        <w:rPr>
          <w:rFonts w:cs="Times New Roman"/>
          <w:snapToGrid w:val="0"/>
          <w:szCs w:val="40"/>
        </w:rPr>
        <w:tab/>
        <w:t xml:space="preserve">   </w:t>
      </w:r>
      <w:r w:rsidRPr="00143942">
        <w:rPr>
          <w:rFonts w:cs="Times New Roman"/>
          <w:snapToGrid w:val="0"/>
          <w:szCs w:val="40"/>
        </w:rPr>
        <w:t>1,000,000</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t>(52)</w:t>
      </w:r>
      <w:r w:rsidRPr="00143942">
        <w:rPr>
          <w:rFonts w:cs="Times New Roman"/>
          <w:snapToGrid w:val="0"/>
          <w:szCs w:val="40"/>
        </w:rPr>
        <w:tab/>
        <w:t xml:space="preserve">U12 </w:t>
      </w:r>
      <w:r>
        <w:rPr>
          <w:rFonts w:cs="Times New Roman"/>
          <w:snapToGrid w:val="0"/>
          <w:szCs w:val="40"/>
        </w:rPr>
        <w:noBreakHyphen/>
      </w:r>
      <w:r w:rsidRPr="00143942">
        <w:rPr>
          <w:rFonts w:cs="Times New Roman"/>
          <w:snapToGrid w:val="0"/>
          <w:szCs w:val="40"/>
        </w:rPr>
        <w:t xml:space="preserve"> Department of Transportation</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Upstate Salt Shed</w:t>
      </w:r>
      <w:r w:rsidRPr="00143942">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w:t>
      </w:r>
      <w:r>
        <w:rPr>
          <w:rFonts w:cs="Times New Roman"/>
          <w:snapToGrid w:val="0"/>
          <w:szCs w:val="40"/>
        </w:rPr>
        <w:tab/>
      </w:r>
      <w:r>
        <w:rPr>
          <w:rFonts w:cs="Times New Roman"/>
          <w:snapToGrid w:val="0"/>
          <w:szCs w:val="40"/>
        </w:rPr>
        <w:tab/>
      </w:r>
      <w:r w:rsidRPr="00143942">
        <w:rPr>
          <w:rFonts w:cs="Times New Roman"/>
          <w:snapToGrid w:val="0"/>
          <w:szCs w:val="40"/>
        </w:rPr>
        <w:tab/>
      </w:r>
      <w:r>
        <w:rPr>
          <w:rFonts w:cs="Times New Roman"/>
          <w:snapToGrid w:val="0"/>
          <w:szCs w:val="40"/>
        </w:rPr>
        <w:t xml:space="preserve">  </w:t>
      </w:r>
      <w:r w:rsidRPr="00143942">
        <w:rPr>
          <w:rFonts w:cs="Times New Roman"/>
          <w:snapToGrid w:val="0"/>
          <w:szCs w:val="40"/>
        </w:rPr>
        <w:t>480,000</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t>(53)</w:t>
      </w:r>
      <w:r w:rsidRPr="00143942">
        <w:rPr>
          <w:rFonts w:cs="Times New Roman"/>
          <w:snapToGrid w:val="0"/>
          <w:szCs w:val="40"/>
        </w:rPr>
        <w:tab/>
        <w:t xml:space="preserve">U20 </w:t>
      </w:r>
      <w:r>
        <w:rPr>
          <w:rFonts w:cs="Times New Roman"/>
          <w:snapToGrid w:val="0"/>
          <w:szCs w:val="40"/>
        </w:rPr>
        <w:noBreakHyphen/>
      </w:r>
      <w:r w:rsidRPr="00143942">
        <w:rPr>
          <w:rFonts w:cs="Times New Roman"/>
          <w:snapToGrid w:val="0"/>
          <w:szCs w:val="40"/>
        </w:rPr>
        <w:t xml:space="preserve"> County Transportation Funds</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t>Allocation to Counties</w:t>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w:t>
      </w:r>
      <w:r>
        <w:rPr>
          <w:rFonts w:cs="Times New Roman"/>
          <w:snapToGrid w:val="0"/>
          <w:szCs w:val="40"/>
        </w:rPr>
        <w:tab/>
      </w:r>
      <w:r w:rsidRPr="00143942">
        <w:rPr>
          <w:rFonts w:cs="Times New Roman"/>
          <w:snapToGrid w:val="0"/>
          <w:szCs w:val="40"/>
        </w:rPr>
        <w:tab/>
      </w:r>
      <w:r>
        <w:rPr>
          <w:rFonts w:cs="Times New Roman"/>
          <w:snapToGrid w:val="0"/>
          <w:szCs w:val="40"/>
        </w:rPr>
        <w:t xml:space="preserve">   </w:t>
      </w:r>
      <w:r w:rsidRPr="00143942">
        <w:rPr>
          <w:rFonts w:cs="Times New Roman"/>
          <w:snapToGrid w:val="0"/>
          <w:szCs w:val="40"/>
        </w:rPr>
        <w:t>1,500,000</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sidRPr="00143942">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143942">
        <w:rPr>
          <w:rFonts w:cs="Times New Roman"/>
          <w:snapToGrid w:val="0"/>
          <w:szCs w:val="40"/>
        </w:rPr>
        <w:t>$</w:t>
      </w:r>
      <w:r w:rsidRPr="00143942">
        <w:rPr>
          <w:rFonts w:cs="Times New Roman"/>
          <w:snapToGrid w:val="0"/>
          <w:szCs w:val="40"/>
        </w:rPr>
        <w:tab/>
      </w:r>
      <w:r>
        <w:rPr>
          <w:rFonts w:cs="Times New Roman"/>
          <w:snapToGrid w:val="0"/>
          <w:szCs w:val="40"/>
        </w:rPr>
        <w:t xml:space="preserve">   </w:t>
      </w:r>
      <w:r w:rsidRPr="00143942">
        <w:rPr>
          <w:rFonts w:cs="Times New Roman"/>
          <w:snapToGrid w:val="0"/>
          <w:szCs w:val="40"/>
        </w:rPr>
        <w:t>114,867,392</w:t>
      </w:r>
    </w:p>
    <w:p w:rsidR="0000560D"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8E15C3"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szCs w:val="40"/>
        </w:rPr>
      </w:pPr>
      <w:r>
        <w:rPr>
          <w:rFonts w:cs="Times New Roman"/>
          <w:b/>
          <w:snapToGrid w:val="0"/>
          <w:szCs w:val="40"/>
        </w:rPr>
        <w:t>Regulation of expenditure of appropriations to the Department of Commerce for Research Initiatives</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SECTION</w:t>
      </w:r>
      <w:r w:rsidRPr="00143942">
        <w:rPr>
          <w:rFonts w:cs="Times New Roman"/>
          <w:snapToGrid w:val="0"/>
          <w:szCs w:val="40"/>
        </w:rPr>
        <w:tab/>
        <w:t>2.</w:t>
      </w:r>
      <w:r w:rsidRPr="00143942">
        <w:rPr>
          <w:rFonts w:cs="Times New Roman"/>
          <w:snapToGrid w:val="0"/>
          <w:szCs w:val="40"/>
        </w:rPr>
        <w:tab/>
        <w:t>Funds appropriated above in Section 1, Item (9) to the Department of Commerce shall be used to fund, upon approval of the Secretary of Commerce and the Coordinating Council for Economic Development, partnerships between the Department of Commerce, higher education institutions, either collectively or individually, and South Carolina</w:t>
      </w:r>
      <w:r>
        <w:rPr>
          <w:rFonts w:cs="Times New Roman"/>
          <w:snapToGrid w:val="0"/>
          <w:szCs w:val="40"/>
        </w:rPr>
        <w:noBreakHyphen/>
      </w:r>
      <w:r w:rsidRPr="00143942">
        <w:rPr>
          <w:rFonts w:cs="Times New Roman"/>
          <w:snapToGrid w:val="0"/>
          <w:szCs w:val="40"/>
        </w:rPr>
        <w:t>based industry with significant investment in the State.  These partnerships shall be in Distribution and Logistics Sciences, or any other science, technology, research, development, or industry that creates well</w:t>
      </w:r>
      <w:r>
        <w:rPr>
          <w:rFonts w:cs="Times New Roman"/>
          <w:snapToGrid w:val="0"/>
          <w:szCs w:val="40"/>
        </w:rPr>
        <w:noBreakHyphen/>
      </w:r>
      <w:r w:rsidRPr="00143942">
        <w:rPr>
          <w:rFonts w:cs="Times New Roman"/>
          <w:snapToGrid w:val="0"/>
          <w:szCs w:val="40"/>
        </w:rPr>
        <w:t xml:space="preserve">paying jobs and enhanced economic opportunities for the State as determined by the Secretary of Commerce.  Unexpended funds shall be carried forward from the prior fiscal year into the current fiscal year and may be used for the same purpose or to fund economic development projects. </w:t>
      </w:r>
    </w:p>
    <w:p w:rsidR="0000560D"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8E15C3"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szCs w:val="40"/>
        </w:rPr>
      </w:pPr>
      <w:r>
        <w:rPr>
          <w:rFonts w:cs="Times New Roman"/>
          <w:b/>
          <w:snapToGrid w:val="0"/>
          <w:szCs w:val="40"/>
        </w:rPr>
        <w:t>Regulation of expenditure of appropriations to the Department of Health and Environmental Control for the Pinewood Hazardous Waste Disposal Site</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SECTION</w:t>
      </w:r>
      <w:r w:rsidRPr="00143942">
        <w:rPr>
          <w:rFonts w:cs="Times New Roman"/>
          <w:snapToGrid w:val="0"/>
          <w:szCs w:val="40"/>
        </w:rPr>
        <w:tab/>
        <w:t>3.</w:t>
      </w:r>
      <w:r w:rsidRPr="00143942">
        <w:rPr>
          <w:rFonts w:cs="Times New Roman"/>
          <w:snapToGrid w:val="0"/>
          <w:szCs w:val="40"/>
        </w:rPr>
        <w:tab/>
        <w:t>Funds appropriated above in Section 1, Item (13) are to be used solely for the purpose of maintaining the Pinewood Landfill.  These funds are not subject to across the board budget cuts, nor can they be transferred to other agency programs.  At the end of the fiscal year, any remaining balance must be transferred to the Hazardous Waste Permitted Site Fund and cannot be used for any other purpose.  By July fifteenth of each year, the Department of Health and Environmental Control shall submit a report to the Chairman of the Senate Finance Committee and to the Chairman of the House Ways and Means Committee itemizing spending from any source by the department for the operation of the Pinewood Landfill during the prior fiscal year.</w:t>
      </w:r>
    </w:p>
    <w:p w:rsidR="0000560D"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8E15C3"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szCs w:val="40"/>
        </w:rPr>
      </w:pPr>
      <w:r>
        <w:rPr>
          <w:rFonts w:cs="Times New Roman"/>
          <w:b/>
          <w:snapToGrid w:val="0"/>
          <w:szCs w:val="40"/>
        </w:rPr>
        <w:t xml:space="preserve">Regulation of expenditure of appropriations to the State Ports Authority for Georgetown Port Dredging </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SECTION</w:t>
      </w:r>
      <w:r w:rsidRPr="00143942">
        <w:rPr>
          <w:rFonts w:cs="Times New Roman"/>
          <w:snapToGrid w:val="0"/>
          <w:szCs w:val="40"/>
        </w:rPr>
        <w:tab/>
        <w:t>4.</w:t>
      </w:r>
      <w:r w:rsidRPr="00143942">
        <w:rPr>
          <w:rFonts w:cs="Times New Roman"/>
          <w:snapToGrid w:val="0"/>
          <w:szCs w:val="40"/>
        </w:rPr>
        <w:tab/>
        <w:t xml:space="preserve">Funds appropriated above in Section 1, Item (50) to the State Ports Authority shall be placed in the Georgetown Port Maintenance Dredging Fund. </w:t>
      </w:r>
    </w:p>
    <w:p w:rsidR="0000560D"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8E15C3"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szCs w:val="40"/>
        </w:rPr>
      </w:pPr>
      <w:r>
        <w:rPr>
          <w:rFonts w:cs="Times New Roman"/>
          <w:b/>
          <w:snapToGrid w:val="0"/>
          <w:szCs w:val="40"/>
        </w:rPr>
        <w:t>Budget and Control Board statewide voting system</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SECTION</w:t>
      </w:r>
      <w:r w:rsidRPr="00143942">
        <w:rPr>
          <w:rFonts w:cs="Times New Roman"/>
          <w:snapToGrid w:val="0"/>
          <w:szCs w:val="40"/>
        </w:rPr>
        <w:tab/>
        <w:t>5.</w:t>
      </w:r>
      <w:r w:rsidRPr="00143942">
        <w:rPr>
          <w:rFonts w:cs="Times New Roman"/>
          <w:snapToGrid w:val="0"/>
          <w:szCs w:val="40"/>
        </w:rPr>
        <w:tab/>
        <w:t xml:space="preserve">The $1,000,000 appropriated in item 51 to the Budget and Control Board for a new statewide voting system shall be held by the board until such time as a new voting system with a verifiable paper trail is necessary and is available for purchase by the State Election Commission.  Prior to purchase of a new voting system, federal approval of new voting system standards must be obtained.  Upon approval of the system, the funds held by the </w:t>
      </w:r>
      <w:r>
        <w:rPr>
          <w:rFonts w:cs="Times New Roman"/>
          <w:snapToGrid w:val="0"/>
          <w:szCs w:val="40"/>
        </w:rPr>
        <w:t xml:space="preserve">State </w:t>
      </w:r>
      <w:r w:rsidRPr="00143942">
        <w:rPr>
          <w:rFonts w:cs="Times New Roman"/>
          <w:snapToGrid w:val="0"/>
          <w:szCs w:val="40"/>
        </w:rPr>
        <w:t xml:space="preserve">Budget and Control Board shall be transferred to the State Election Commission.  These funds shall be carried forward from the prior fiscal year into the current fiscal year and shall not be used for any other purpose by the </w:t>
      </w:r>
      <w:r>
        <w:rPr>
          <w:rFonts w:cs="Times New Roman"/>
          <w:snapToGrid w:val="0"/>
          <w:szCs w:val="40"/>
        </w:rPr>
        <w:t xml:space="preserve">State </w:t>
      </w:r>
      <w:r w:rsidRPr="00143942">
        <w:rPr>
          <w:rFonts w:cs="Times New Roman"/>
          <w:snapToGrid w:val="0"/>
          <w:szCs w:val="40"/>
        </w:rPr>
        <w:t xml:space="preserve">Budget and Control Board or by the State Election Commission. </w:t>
      </w:r>
    </w:p>
    <w:p w:rsidR="0000560D"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8E15C3"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szCs w:val="40"/>
        </w:rPr>
      </w:pPr>
      <w:r>
        <w:rPr>
          <w:rFonts w:cs="Times New Roman"/>
          <w:b/>
          <w:snapToGrid w:val="0"/>
          <w:szCs w:val="40"/>
        </w:rPr>
        <w:t>Posting of appropriations, carry forward</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143942">
        <w:rPr>
          <w:rFonts w:cs="Times New Roman"/>
          <w:snapToGrid w:val="0"/>
          <w:szCs w:val="40"/>
        </w:rPr>
        <w:t>SECTION</w:t>
      </w:r>
      <w:r w:rsidRPr="00143942">
        <w:rPr>
          <w:rFonts w:cs="Times New Roman"/>
          <w:snapToGrid w:val="0"/>
          <w:szCs w:val="40"/>
        </w:rPr>
        <w:tab/>
        <w:t>6.</w:t>
      </w:r>
      <w:r w:rsidRPr="00143942">
        <w:rPr>
          <w:rFonts w:cs="Times New Roman"/>
          <w:snapToGrid w:val="0"/>
          <w:szCs w:val="40"/>
        </w:rPr>
        <w:tab/>
        <w:t>The Comptroller General shall post the appropriations contained in this joint resolution as provided in Section 11</w:t>
      </w:r>
      <w:r>
        <w:rPr>
          <w:rFonts w:cs="Times New Roman"/>
          <w:snapToGrid w:val="0"/>
          <w:szCs w:val="40"/>
        </w:rPr>
        <w:noBreakHyphen/>
      </w:r>
      <w:r w:rsidRPr="00143942">
        <w:rPr>
          <w:rFonts w:cs="Times New Roman"/>
          <w:snapToGrid w:val="0"/>
          <w:szCs w:val="40"/>
        </w:rPr>
        <w:t>11</w:t>
      </w:r>
      <w:r>
        <w:rPr>
          <w:rFonts w:cs="Times New Roman"/>
          <w:snapToGrid w:val="0"/>
          <w:szCs w:val="40"/>
        </w:rPr>
        <w:noBreakHyphen/>
      </w:r>
      <w:r w:rsidRPr="00143942">
        <w:rPr>
          <w:rFonts w:cs="Times New Roman"/>
          <w:snapToGrid w:val="0"/>
          <w:szCs w:val="40"/>
        </w:rPr>
        <w:t>320(D) of the 1976 Code.  Unexpended funds appropriated pursuant to this joint resolution may be carried forward to succeeding fiscal years and expended for the same purposes.</w:t>
      </w:r>
    </w:p>
    <w:p w:rsidR="0000560D"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8E15C3"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szCs w:val="40"/>
        </w:rPr>
      </w:pPr>
      <w:r>
        <w:rPr>
          <w:rFonts w:cs="Times New Roman"/>
          <w:b/>
          <w:snapToGrid w:val="0"/>
          <w:szCs w:val="40"/>
        </w:rPr>
        <w:t>Time effective</w:t>
      </w: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0560D" w:rsidRPr="00143942" w:rsidRDefault="0000560D"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3942">
        <w:rPr>
          <w:rFonts w:cs="Times New Roman"/>
          <w:snapToGrid w:val="0"/>
          <w:szCs w:val="40"/>
        </w:rPr>
        <w:t>SECTION</w:t>
      </w:r>
      <w:r w:rsidRPr="00143942">
        <w:rPr>
          <w:rFonts w:cs="Times New Roman"/>
          <w:snapToGrid w:val="0"/>
          <w:szCs w:val="40"/>
        </w:rPr>
        <w:tab/>
        <w:t>7.</w:t>
      </w:r>
      <w:r w:rsidRPr="00143942">
        <w:rPr>
          <w:rFonts w:cs="Times New Roman"/>
          <w:snapToGrid w:val="0"/>
          <w:szCs w:val="40"/>
        </w:rPr>
        <w:tab/>
        <w:t>This joint resolution takes effect thirty days after the completion of the 2013</w:t>
      </w:r>
      <w:r>
        <w:rPr>
          <w:rFonts w:cs="Times New Roman"/>
          <w:snapToGrid w:val="0"/>
          <w:szCs w:val="40"/>
        </w:rPr>
        <w:noBreakHyphen/>
      </w:r>
      <w:r w:rsidRPr="00143942">
        <w:rPr>
          <w:rFonts w:cs="Times New Roman"/>
          <w:snapToGrid w:val="0"/>
          <w:szCs w:val="40"/>
        </w:rPr>
        <w:t>2014 Fiscal Year in accordance with the provisions of Section 36(B)(3)(a), Article III, Constitution of South Carolina, 1895, and Section 11</w:t>
      </w:r>
      <w:r>
        <w:rPr>
          <w:rFonts w:cs="Times New Roman"/>
          <w:snapToGrid w:val="0"/>
          <w:szCs w:val="40"/>
        </w:rPr>
        <w:noBreakHyphen/>
      </w:r>
      <w:r w:rsidRPr="00143942">
        <w:rPr>
          <w:rFonts w:cs="Times New Roman"/>
          <w:snapToGrid w:val="0"/>
          <w:szCs w:val="40"/>
        </w:rPr>
        <w:t>11</w:t>
      </w:r>
      <w:r>
        <w:rPr>
          <w:rFonts w:cs="Times New Roman"/>
          <w:snapToGrid w:val="0"/>
          <w:szCs w:val="40"/>
        </w:rPr>
        <w:noBreakHyphen/>
      </w:r>
      <w:r w:rsidRPr="00143942">
        <w:rPr>
          <w:rFonts w:cs="Times New Roman"/>
          <w:snapToGrid w:val="0"/>
          <w:szCs w:val="40"/>
        </w:rPr>
        <w:t>320(D)(1) of the 1976 Code.</w:t>
      </w:r>
    </w:p>
    <w:p w:rsidR="0000560D" w:rsidRDefault="0000560D" w:rsidP="0000560D">
      <w:pPr>
        <w:tabs>
          <w:tab w:val="left" w:pos="1440"/>
          <w:tab w:val="left" w:pos="1800"/>
          <w:tab w:val="left" w:pos="2880"/>
        </w:tabs>
        <w:rPr>
          <w:color w:val="000000" w:themeColor="text1"/>
        </w:rPr>
      </w:pPr>
    </w:p>
    <w:p w:rsidR="0000560D" w:rsidRDefault="0000560D" w:rsidP="0000560D">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2014.</w:t>
      </w:r>
    </w:p>
    <w:p w:rsidR="0000560D" w:rsidRDefault="0000560D" w:rsidP="0000560D">
      <w:pPr>
        <w:tabs>
          <w:tab w:val="left" w:pos="1440"/>
          <w:tab w:val="left" w:pos="1800"/>
          <w:tab w:val="left" w:pos="2880"/>
        </w:tabs>
        <w:rPr>
          <w:color w:val="000000" w:themeColor="text1"/>
        </w:rPr>
      </w:pPr>
    </w:p>
    <w:p w:rsidR="0000560D" w:rsidRDefault="0000560D" w:rsidP="0000560D">
      <w:pPr>
        <w:tabs>
          <w:tab w:val="left" w:pos="1440"/>
          <w:tab w:val="left" w:pos="1800"/>
          <w:tab w:val="left" w:pos="2880"/>
        </w:tabs>
        <w:rPr>
          <w:color w:val="000000" w:themeColor="text1"/>
        </w:rPr>
      </w:pPr>
      <w:r>
        <w:rPr>
          <w:color w:val="000000" w:themeColor="text1"/>
        </w:rPr>
        <w:t>Approved the 11</w:t>
      </w:r>
      <w:r w:rsidRPr="00632B47">
        <w:rPr>
          <w:color w:val="000000" w:themeColor="text1"/>
          <w:vertAlign w:val="superscript"/>
        </w:rPr>
        <w:t>th</w:t>
      </w:r>
      <w:r>
        <w:rPr>
          <w:color w:val="000000" w:themeColor="text1"/>
        </w:rPr>
        <w:t xml:space="preserve"> day of June, 2014. </w:t>
      </w:r>
    </w:p>
    <w:p w:rsidR="0000560D" w:rsidRDefault="0000560D" w:rsidP="0000560D">
      <w:pPr>
        <w:tabs>
          <w:tab w:val="left" w:pos="1440"/>
          <w:tab w:val="left" w:pos="1800"/>
          <w:tab w:val="left" w:pos="2880"/>
        </w:tabs>
        <w:jc w:val="center"/>
        <w:rPr>
          <w:color w:val="000000" w:themeColor="text1"/>
        </w:rPr>
      </w:pPr>
    </w:p>
    <w:p w:rsidR="0000560D" w:rsidRDefault="0000560D" w:rsidP="0000560D">
      <w:pPr>
        <w:tabs>
          <w:tab w:val="left" w:pos="1440"/>
          <w:tab w:val="left" w:pos="1800"/>
          <w:tab w:val="left" w:pos="2880"/>
        </w:tabs>
        <w:jc w:val="center"/>
        <w:rPr>
          <w:color w:val="000000" w:themeColor="text1"/>
        </w:rPr>
      </w:pPr>
      <w:r>
        <w:rPr>
          <w:color w:val="000000" w:themeColor="text1"/>
        </w:rPr>
        <w:t>__________</w:t>
      </w:r>
    </w:p>
    <w:p w:rsidR="008836A5" w:rsidRPr="00FC3957" w:rsidRDefault="008836A5" w:rsidP="00005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FC3957" w:rsidSect="000B6667">
      <w:footerReference w:type="default" r:id="rId38"/>
      <w:footerReference w:type="first" r:id="rId3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DF7" w:rsidRDefault="00B27DF7" w:rsidP="007D5FAC">
      <w:r>
        <w:separator/>
      </w:r>
    </w:p>
  </w:endnote>
  <w:endnote w:type="continuationSeparator" w:id="0">
    <w:p w:rsidR="00B27DF7" w:rsidRDefault="00B27DF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667" w:rsidRPr="000B6667" w:rsidRDefault="000B6667" w:rsidP="000B6667">
    <w:pPr>
      <w:pStyle w:val="Footer"/>
      <w:tabs>
        <w:tab w:val="clear" w:pos="4680"/>
        <w:tab w:val="clear" w:pos="9360"/>
        <w:tab w:val="center" w:pos="3168"/>
      </w:tabs>
      <w:spacing w:before="120"/>
    </w:pPr>
    <w:r>
      <w:tab/>
    </w:r>
    <w:r w:rsidR="00D92D86">
      <w:fldChar w:fldCharType="begin"/>
    </w:r>
    <w:r w:rsidR="00D92D86">
      <w:instrText xml:space="preserve"> PAGE  \* MERGEFORMAT </w:instrText>
    </w:r>
    <w:r w:rsidR="00D92D86">
      <w:fldChar w:fldCharType="separate"/>
    </w:r>
    <w:r w:rsidR="002371A5">
      <w:rPr>
        <w:noProof/>
      </w:rPr>
      <w:t>8</w:t>
    </w:r>
    <w:r w:rsidR="00D92D8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667" w:rsidRDefault="000B66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DF7" w:rsidRDefault="00B27DF7" w:rsidP="007D5FAC">
      <w:r>
        <w:separator/>
      </w:r>
    </w:p>
  </w:footnote>
  <w:footnote w:type="continuationSeparator" w:id="0">
    <w:p w:rsidR="00B27DF7" w:rsidRDefault="00B27DF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998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4702"/>
    <w:docVar w:name="ActSecretary" w:val="Melton"/>
    <w:docVar w:name="ActSIdno" w:val="(276)  4702DG14"/>
    <w:docVar w:name="clipname" w:val="4702DG14"/>
    <w:docVar w:name="dvBillNumber" w:val="4702"/>
    <w:docVar w:name="dvBillNumberPrefix" w:val="H"/>
    <w:docVar w:name="dvOriginalBody" w:val="House"/>
    <w:docVar w:name="HOUSEACTFULLPATH" w:val="L:\COUNCIL\ACTS\4702DG14.DOCX"/>
    <w:docVar w:name="OrigHOUSEBillNo" w:val="4702"/>
    <w:docVar w:name="WhatActtype" w:val="A JOINT RESOLUTION"/>
  </w:docVars>
  <w:rsids>
    <w:rsidRoot w:val="00F553F7"/>
    <w:rsid w:val="00002DE0"/>
    <w:rsid w:val="0000560D"/>
    <w:rsid w:val="00020349"/>
    <w:rsid w:val="00020977"/>
    <w:rsid w:val="00021B0B"/>
    <w:rsid w:val="00037E74"/>
    <w:rsid w:val="00040C05"/>
    <w:rsid w:val="0004579B"/>
    <w:rsid w:val="00051B4F"/>
    <w:rsid w:val="00060E60"/>
    <w:rsid w:val="000673E4"/>
    <w:rsid w:val="0007088D"/>
    <w:rsid w:val="000731E9"/>
    <w:rsid w:val="00074565"/>
    <w:rsid w:val="00075A0B"/>
    <w:rsid w:val="00076A1A"/>
    <w:rsid w:val="00077DA3"/>
    <w:rsid w:val="00081300"/>
    <w:rsid w:val="00085C37"/>
    <w:rsid w:val="00092EE6"/>
    <w:rsid w:val="00096A9B"/>
    <w:rsid w:val="00096BDA"/>
    <w:rsid w:val="000A6151"/>
    <w:rsid w:val="000B316D"/>
    <w:rsid w:val="000B56CB"/>
    <w:rsid w:val="000B6667"/>
    <w:rsid w:val="000D6F51"/>
    <w:rsid w:val="001030FE"/>
    <w:rsid w:val="001031AE"/>
    <w:rsid w:val="00103295"/>
    <w:rsid w:val="00103D2E"/>
    <w:rsid w:val="00104519"/>
    <w:rsid w:val="00105B7E"/>
    <w:rsid w:val="00106968"/>
    <w:rsid w:val="00114917"/>
    <w:rsid w:val="001237B9"/>
    <w:rsid w:val="00131CE5"/>
    <w:rsid w:val="00135DDF"/>
    <w:rsid w:val="00136AA0"/>
    <w:rsid w:val="00141278"/>
    <w:rsid w:val="0014525A"/>
    <w:rsid w:val="00145415"/>
    <w:rsid w:val="00150A13"/>
    <w:rsid w:val="001517F5"/>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0502"/>
    <w:rsid w:val="00231146"/>
    <w:rsid w:val="002321B6"/>
    <w:rsid w:val="00234401"/>
    <w:rsid w:val="00234E70"/>
    <w:rsid w:val="002367D4"/>
    <w:rsid w:val="002371A5"/>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0D7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3483"/>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3CC5"/>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2F17"/>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4530B"/>
    <w:rsid w:val="00546CD2"/>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0F36"/>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E28DA"/>
    <w:rsid w:val="006F22C0"/>
    <w:rsid w:val="006F290C"/>
    <w:rsid w:val="007009F2"/>
    <w:rsid w:val="00701F59"/>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3A2F"/>
    <w:rsid w:val="007A4392"/>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1063"/>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E15C3"/>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45A"/>
    <w:rsid w:val="009B6EA6"/>
    <w:rsid w:val="009D0B32"/>
    <w:rsid w:val="009D335B"/>
    <w:rsid w:val="009D733C"/>
    <w:rsid w:val="009D75E7"/>
    <w:rsid w:val="009F231A"/>
    <w:rsid w:val="009F37C4"/>
    <w:rsid w:val="009F42DA"/>
    <w:rsid w:val="009F5E10"/>
    <w:rsid w:val="00A03978"/>
    <w:rsid w:val="00A044A5"/>
    <w:rsid w:val="00A050C0"/>
    <w:rsid w:val="00A062DB"/>
    <w:rsid w:val="00A07F7B"/>
    <w:rsid w:val="00A132E7"/>
    <w:rsid w:val="00A14F94"/>
    <w:rsid w:val="00A23CED"/>
    <w:rsid w:val="00A25E64"/>
    <w:rsid w:val="00A26387"/>
    <w:rsid w:val="00A3022E"/>
    <w:rsid w:val="00A32D49"/>
    <w:rsid w:val="00A349C6"/>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41A2"/>
    <w:rsid w:val="00AC0BD6"/>
    <w:rsid w:val="00AC14ED"/>
    <w:rsid w:val="00AC1E2F"/>
    <w:rsid w:val="00AD107E"/>
    <w:rsid w:val="00AD33E6"/>
    <w:rsid w:val="00AD4887"/>
    <w:rsid w:val="00AD7307"/>
    <w:rsid w:val="00AE4DFB"/>
    <w:rsid w:val="00AF08CD"/>
    <w:rsid w:val="00AF2080"/>
    <w:rsid w:val="00AF3196"/>
    <w:rsid w:val="00AF3FED"/>
    <w:rsid w:val="00AF6432"/>
    <w:rsid w:val="00AF7929"/>
    <w:rsid w:val="00AF7A83"/>
    <w:rsid w:val="00B11270"/>
    <w:rsid w:val="00B13981"/>
    <w:rsid w:val="00B15B3C"/>
    <w:rsid w:val="00B27DF7"/>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957EB"/>
    <w:rsid w:val="00BA35A5"/>
    <w:rsid w:val="00BB1593"/>
    <w:rsid w:val="00BB43F6"/>
    <w:rsid w:val="00BB6EF3"/>
    <w:rsid w:val="00BC3C70"/>
    <w:rsid w:val="00BC5FF9"/>
    <w:rsid w:val="00BC6307"/>
    <w:rsid w:val="00BD74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B4D71"/>
    <w:rsid w:val="00CC2825"/>
    <w:rsid w:val="00CE13B0"/>
    <w:rsid w:val="00CE1407"/>
    <w:rsid w:val="00CE34C5"/>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6FB8"/>
    <w:rsid w:val="00D375C1"/>
    <w:rsid w:val="00D45624"/>
    <w:rsid w:val="00D474CA"/>
    <w:rsid w:val="00D50FB9"/>
    <w:rsid w:val="00D56467"/>
    <w:rsid w:val="00D63C04"/>
    <w:rsid w:val="00D650D0"/>
    <w:rsid w:val="00D75E1A"/>
    <w:rsid w:val="00D76225"/>
    <w:rsid w:val="00D7706E"/>
    <w:rsid w:val="00D80303"/>
    <w:rsid w:val="00D9130B"/>
    <w:rsid w:val="00D92268"/>
    <w:rsid w:val="00D92D86"/>
    <w:rsid w:val="00D94602"/>
    <w:rsid w:val="00D958BB"/>
    <w:rsid w:val="00D97200"/>
    <w:rsid w:val="00D97495"/>
    <w:rsid w:val="00DA1730"/>
    <w:rsid w:val="00DA573C"/>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1BD0"/>
    <w:rsid w:val="00E33964"/>
    <w:rsid w:val="00E33DFF"/>
    <w:rsid w:val="00E3462F"/>
    <w:rsid w:val="00E36231"/>
    <w:rsid w:val="00E500F1"/>
    <w:rsid w:val="00E5358E"/>
    <w:rsid w:val="00E60357"/>
    <w:rsid w:val="00E61A4A"/>
    <w:rsid w:val="00E61B4C"/>
    <w:rsid w:val="00E71D4E"/>
    <w:rsid w:val="00E757F4"/>
    <w:rsid w:val="00E9303D"/>
    <w:rsid w:val="00EA2A3A"/>
    <w:rsid w:val="00EA77B0"/>
    <w:rsid w:val="00EB18D7"/>
    <w:rsid w:val="00EB223A"/>
    <w:rsid w:val="00EC3B68"/>
    <w:rsid w:val="00EC47CE"/>
    <w:rsid w:val="00EC4D8C"/>
    <w:rsid w:val="00ED3F27"/>
    <w:rsid w:val="00ED4871"/>
    <w:rsid w:val="00EE663F"/>
    <w:rsid w:val="00EF0391"/>
    <w:rsid w:val="00EF0E4A"/>
    <w:rsid w:val="00EF3301"/>
    <w:rsid w:val="00EF49D8"/>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553F7"/>
    <w:rsid w:val="00F61884"/>
    <w:rsid w:val="00F627EF"/>
    <w:rsid w:val="00F66E0E"/>
    <w:rsid w:val="00F721C4"/>
    <w:rsid w:val="00F7296A"/>
    <w:rsid w:val="00F80C6A"/>
    <w:rsid w:val="00F8237A"/>
    <w:rsid w:val="00F86999"/>
    <w:rsid w:val="00FA7E14"/>
    <w:rsid w:val="00FB1A6A"/>
    <w:rsid w:val="00FB27F8"/>
    <w:rsid w:val="00FC380D"/>
    <w:rsid w:val="00FC3957"/>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oNotEmbedSmartTags/>
  <w:decimalSymbol w:val="."/>
  <w:listSeparator w:val=","/>
  <w15:docId w15:val="{EDAA2B31-9969-4A08-85F6-E6C126495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0B6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383CC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B666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974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4\03-06-14.docx" TargetMode="External"/><Relationship Id="rId13" Type="http://schemas.openxmlformats.org/officeDocument/2006/relationships/hyperlink" Target="file:///H:\SJ%20Archive\2014\03-12-14.docx" TargetMode="External"/><Relationship Id="rId18" Type="http://schemas.openxmlformats.org/officeDocument/2006/relationships/hyperlink" Target="file:///H:\SJ%20Archive\2014\05-15-14.docx" TargetMode="External"/><Relationship Id="rId26" Type="http://schemas.openxmlformats.org/officeDocument/2006/relationships/hyperlink" Target="file:///H:\HJ%20Archive\2014\06-04-14.docx"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H:\HJ%20Archive\2014\05-27-14.docx" TargetMode="External"/><Relationship Id="rId34" Type="http://schemas.openxmlformats.org/officeDocument/2006/relationships/hyperlink" Target="file:///p:\pprever\2013-14\4702_20140505.docx" TargetMode="External"/><Relationship Id="rId7" Type="http://schemas.openxmlformats.org/officeDocument/2006/relationships/hyperlink" Target="file:///H:\HJ%20Archive\2014\03-04-14.docx" TargetMode="External"/><Relationship Id="rId12" Type="http://schemas.openxmlformats.org/officeDocument/2006/relationships/hyperlink" Target="file:///H:\HJ%20Archive\2014\03-12-14.docx" TargetMode="External"/><Relationship Id="rId17" Type="http://schemas.openxmlformats.org/officeDocument/2006/relationships/hyperlink" Target="file:///H:\SJ%20Archive\2014\05-15-14.docx" TargetMode="External"/><Relationship Id="rId25" Type="http://schemas.openxmlformats.org/officeDocument/2006/relationships/hyperlink" Target="file:///H:\HJ%20Archive\2014\06-04-14.docx" TargetMode="External"/><Relationship Id="rId33" Type="http://schemas.openxmlformats.org/officeDocument/2006/relationships/hyperlink" Target="file:///p:\pprever\2013-14\4702_20140312.docx"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4\05-15-14.docx" TargetMode="External"/><Relationship Id="rId20" Type="http://schemas.openxmlformats.org/officeDocument/2006/relationships/hyperlink" Target="file:///H:\HJ%20Archive\2014\05-21-14.docx" TargetMode="External"/><Relationship Id="rId29" Type="http://schemas.openxmlformats.org/officeDocument/2006/relationships/hyperlink" Target="file:///H:\SJ%20Archive\2014\06-04-14.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4\03-11-14.docx" TargetMode="External"/><Relationship Id="rId24" Type="http://schemas.openxmlformats.org/officeDocument/2006/relationships/hyperlink" Target="file:///H:\HJ%20Archive\2014\06-03-14.docx" TargetMode="External"/><Relationship Id="rId32" Type="http://schemas.openxmlformats.org/officeDocument/2006/relationships/hyperlink" Target="file:///p:\pprever\2013-14\4702_20140311.docx" TargetMode="External"/><Relationship Id="rId37" Type="http://schemas.openxmlformats.org/officeDocument/2006/relationships/hyperlink" Target="file:///p:\pprever\2013-14\4702_20140604.docx"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4\05-05-14.docx" TargetMode="External"/><Relationship Id="rId23" Type="http://schemas.openxmlformats.org/officeDocument/2006/relationships/hyperlink" Target="file:///H:\HJ%20Archive\2014\05-29-14.docx" TargetMode="External"/><Relationship Id="rId28" Type="http://schemas.openxmlformats.org/officeDocument/2006/relationships/hyperlink" Target="file:///H:\SJ%20Archive\2014\06-04-14.docx" TargetMode="External"/><Relationship Id="rId36" Type="http://schemas.openxmlformats.org/officeDocument/2006/relationships/hyperlink" Target="file:///p:\pprever\2013-14\4702_20140519.docx" TargetMode="External"/><Relationship Id="rId10" Type="http://schemas.openxmlformats.org/officeDocument/2006/relationships/hyperlink" Target="file:///H:\HJ%20Archive\2014\03-11-14.docx" TargetMode="External"/><Relationship Id="rId19" Type="http://schemas.openxmlformats.org/officeDocument/2006/relationships/hyperlink" Target="file:///H:\SJ%20Archive\2014\05-15-14.docx" TargetMode="External"/><Relationship Id="rId31" Type="http://schemas.openxmlformats.org/officeDocument/2006/relationships/hyperlink" Target="file:///p:\pprever\2013-14\4702_20140304A.docx" TargetMode="External"/><Relationship Id="rId4" Type="http://schemas.openxmlformats.org/officeDocument/2006/relationships/webSettings" Target="webSettings.xml"/><Relationship Id="rId9" Type="http://schemas.openxmlformats.org/officeDocument/2006/relationships/hyperlink" Target="file:///H:\HJ%20Archive\2014\03-11-14.docx" TargetMode="External"/><Relationship Id="rId14" Type="http://schemas.openxmlformats.org/officeDocument/2006/relationships/hyperlink" Target="file:///H:\SJ%20Archive\2014\03-12-14.docx" TargetMode="External"/><Relationship Id="rId22" Type="http://schemas.openxmlformats.org/officeDocument/2006/relationships/hyperlink" Target="file:///H:\HJ%20Archive\2014\05-28-14.docx" TargetMode="External"/><Relationship Id="rId27" Type="http://schemas.openxmlformats.org/officeDocument/2006/relationships/hyperlink" Target="file:///H:\HJ%20Archive\2014\06-04-14.docx" TargetMode="External"/><Relationship Id="rId30" Type="http://schemas.openxmlformats.org/officeDocument/2006/relationships/hyperlink" Target="file:///p:\pprever\2013-14\4702_20140304.docx" TargetMode="External"/><Relationship Id="rId35" Type="http://schemas.openxmlformats.org/officeDocument/2006/relationships/hyperlink" Target="file:///p:\pprever\2013-14\4702_2014051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D431D-16DF-4C6A-8288-BB014E101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2197</Words>
  <Characters>12528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2013-2014 Bill 4702General Appropriations Bill Capital Reserve Fund: - South Carolina Legislature Online</vt:lpstr>
    </vt:vector>
  </TitlesOfParts>
  <Company> </Company>
  <LinksUpToDate>false</LinksUpToDate>
  <CharactersWithSpaces>14696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4702: Capital Reserve Fund - South Carolina Legislature Online</dc:title>
  <dc:subject/>
  <dc:creator>BRENDA MELTON</dc:creator>
  <cp:keywords/>
  <dc:description/>
  <cp:lastModifiedBy>N Cumfer</cp:lastModifiedBy>
  <cp:revision>5</cp:revision>
  <cp:lastPrinted>2014-06-04T22:11:00Z</cp:lastPrinted>
  <dcterms:created xsi:type="dcterms:W3CDTF">2014-11-18T20:03:00Z</dcterms:created>
  <dcterms:modified xsi:type="dcterms:W3CDTF">2014-12-05T17:01:00Z</dcterms:modified>
</cp:coreProperties>
</file>