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BFA" w:rsidRDefault="003D4BFA" w:rsidP="003D4BFA">
      <w:pPr>
        <w:widowControl w:val="0"/>
        <w:jc w:val="center"/>
      </w:pPr>
      <w:r w:rsidRPr="003D4BFA">
        <w:rPr>
          <w:b/>
        </w:rPr>
        <w:t>South Carolina General Assembly</w:t>
      </w:r>
    </w:p>
    <w:p w:rsidR="003D4BFA" w:rsidRDefault="003D4BFA" w:rsidP="003D4BFA">
      <w:pPr>
        <w:widowControl w:val="0"/>
        <w:jc w:val="center"/>
      </w:pPr>
      <w:r>
        <w:t>120th Session, 2013-2014</w:t>
      </w:r>
    </w:p>
    <w:p w:rsidR="003D4BFA" w:rsidRDefault="003D4BFA" w:rsidP="003D4BFA">
      <w:pPr>
        <w:widowControl w:val="0"/>
        <w:jc w:val="left"/>
      </w:pPr>
    </w:p>
    <w:p w:rsidR="003D4BFA" w:rsidRDefault="003D4BFA" w:rsidP="003D4BFA">
      <w:pPr>
        <w:widowControl w:val="0"/>
        <w:jc w:val="left"/>
        <w:rPr>
          <w:b/>
        </w:rPr>
      </w:pPr>
      <w:r w:rsidRPr="003D4BFA">
        <w:rPr>
          <w:b/>
        </w:rPr>
        <w:t>H. 4802</w:t>
      </w:r>
    </w:p>
    <w:p w:rsidR="003D4BFA" w:rsidRDefault="003D4BFA" w:rsidP="003D4BFA">
      <w:pPr>
        <w:widowControl w:val="0"/>
        <w:jc w:val="left"/>
        <w:rPr>
          <w:b/>
        </w:rPr>
      </w:pPr>
    </w:p>
    <w:p w:rsidR="003D4BFA" w:rsidRDefault="003D4BFA" w:rsidP="003D4BFA">
      <w:pPr>
        <w:widowControl w:val="0"/>
        <w:jc w:val="left"/>
      </w:pPr>
      <w:r w:rsidRPr="003D4BFA">
        <w:rPr>
          <w:b/>
        </w:rPr>
        <w:t>STATUS INFORMATION</w:t>
      </w:r>
    </w:p>
    <w:p w:rsidR="003D4BFA" w:rsidRDefault="003D4BFA" w:rsidP="003D4BFA">
      <w:pPr>
        <w:widowControl w:val="0"/>
        <w:jc w:val="left"/>
      </w:pPr>
    </w:p>
    <w:p w:rsidR="003D4BFA" w:rsidRDefault="003D4BFA" w:rsidP="003D4BFA">
      <w:pPr>
        <w:widowControl w:val="0"/>
        <w:jc w:val="left"/>
      </w:pPr>
      <w:r>
        <w:t>Concurrent Resolution</w:t>
      </w:r>
    </w:p>
    <w:p w:rsidR="003D4BFA" w:rsidRDefault="003D4BFA" w:rsidP="003D4BFA">
      <w:pPr>
        <w:widowControl w:val="0"/>
        <w:jc w:val="left"/>
      </w:pPr>
      <w:r>
        <w:t>Sponsors: Reps. Burns, Loftis, G.R. Smith and Willis</w:t>
      </w:r>
    </w:p>
    <w:p w:rsidR="003D4BFA" w:rsidRDefault="003D4BFA" w:rsidP="003D4BFA">
      <w:pPr>
        <w:widowControl w:val="0"/>
        <w:jc w:val="left"/>
      </w:pPr>
      <w:r>
        <w:t>Document Path: l:\council\bills\swb\5097cm14.docx</w:t>
      </w:r>
    </w:p>
    <w:p w:rsidR="001D4908" w:rsidRDefault="001D4908" w:rsidP="003D4BFA">
      <w:pPr>
        <w:widowControl w:val="0"/>
        <w:jc w:val="left"/>
      </w:pPr>
      <w:r>
        <w:t>Companion/Similar bill(s): 1215</w:t>
      </w:r>
    </w:p>
    <w:p w:rsidR="003D4BFA" w:rsidRDefault="003D4BFA" w:rsidP="003D4BFA">
      <w:pPr>
        <w:widowControl w:val="0"/>
        <w:jc w:val="left"/>
      </w:pPr>
    </w:p>
    <w:p w:rsidR="003A5E28" w:rsidRDefault="003A5E28" w:rsidP="003D4BFA">
      <w:pPr>
        <w:widowControl w:val="0"/>
        <w:jc w:val="left"/>
      </w:pPr>
      <w:r>
        <w:t>Introduced in the House on February 27, 2014</w:t>
      </w:r>
    </w:p>
    <w:p w:rsidR="003A5E28" w:rsidRDefault="003A5E28" w:rsidP="003D4BFA">
      <w:pPr>
        <w:widowControl w:val="0"/>
        <w:jc w:val="left"/>
      </w:pPr>
      <w:r>
        <w:t>Introduced in the Senate on April 8, 2014</w:t>
      </w:r>
    </w:p>
    <w:p w:rsidR="003A5E28" w:rsidRDefault="003A5E28" w:rsidP="003D4BFA">
      <w:pPr>
        <w:widowControl w:val="0"/>
        <w:jc w:val="left"/>
      </w:pPr>
      <w:r>
        <w:t>Last Amended on April 29, 2014</w:t>
      </w:r>
    </w:p>
    <w:p w:rsidR="003A5E28" w:rsidRDefault="003A5E28" w:rsidP="003D4BFA">
      <w:pPr>
        <w:widowControl w:val="0"/>
        <w:jc w:val="left"/>
      </w:pPr>
      <w:r>
        <w:t>Passed by the General Assembly on May 1, 2014</w:t>
      </w:r>
    </w:p>
    <w:p w:rsidR="003A5E28" w:rsidRDefault="003A5E28" w:rsidP="003D4BFA">
      <w:pPr>
        <w:widowControl w:val="0"/>
        <w:jc w:val="left"/>
      </w:pPr>
    </w:p>
    <w:p w:rsidR="003D4BFA" w:rsidRDefault="003D4BFA" w:rsidP="003D4BFA">
      <w:pPr>
        <w:widowControl w:val="0"/>
        <w:jc w:val="left"/>
      </w:pPr>
      <w:r>
        <w:t xml:space="preserve">Summary: </w:t>
      </w:r>
      <w:r w:rsidR="00397556">
        <w:t>Department of Transportation</w:t>
      </w:r>
    </w:p>
    <w:p w:rsidR="003D4BFA" w:rsidRDefault="003D4BFA" w:rsidP="003D4BFA">
      <w:pPr>
        <w:widowControl w:val="0"/>
        <w:jc w:val="left"/>
      </w:pPr>
    </w:p>
    <w:p w:rsidR="003D4BFA" w:rsidRDefault="003D4BFA" w:rsidP="003D4BFA">
      <w:pPr>
        <w:widowControl w:val="0"/>
        <w:jc w:val="left"/>
      </w:pPr>
    </w:p>
    <w:p w:rsidR="003D4BFA" w:rsidRDefault="003D4BFA" w:rsidP="003D4BFA">
      <w:pPr>
        <w:widowControl w:val="0"/>
        <w:tabs>
          <w:tab w:val="center" w:pos="590"/>
          <w:tab w:val="center" w:pos="1440"/>
          <w:tab w:val="left" w:pos="1872"/>
          <w:tab w:val="left" w:pos="9187"/>
        </w:tabs>
        <w:jc w:val="left"/>
      </w:pPr>
      <w:r w:rsidRPr="003D4BFA">
        <w:rPr>
          <w:b/>
        </w:rPr>
        <w:t>HISTORY OF LEGISLATIVE ACTIONS</w:t>
      </w:r>
    </w:p>
    <w:p w:rsidR="003D4BFA" w:rsidRDefault="003D4BFA" w:rsidP="003D4BFA">
      <w:pPr>
        <w:widowControl w:val="0"/>
        <w:tabs>
          <w:tab w:val="center" w:pos="590"/>
          <w:tab w:val="center" w:pos="1440"/>
          <w:tab w:val="left" w:pos="1872"/>
          <w:tab w:val="left" w:pos="9187"/>
        </w:tabs>
        <w:jc w:val="left"/>
      </w:pPr>
    </w:p>
    <w:p w:rsidR="003D4BFA" w:rsidRPr="003D4BFA" w:rsidRDefault="003D4BFA" w:rsidP="003D4BFA">
      <w:pPr>
        <w:widowControl w:val="0"/>
        <w:tabs>
          <w:tab w:val="center" w:pos="590"/>
          <w:tab w:val="center" w:pos="1440"/>
          <w:tab w:val="left" w:pos="1872"/>
          <w:tab w:val="left" w:pos="9187"/>
        </w:tabs>
        <w:jc w:val="left"/>
      </w:pPr>
      <w:r w:rsidRPr="003D4BFA">
        <w:rPr>
          <w:u w:val="single"/>
        </w:rPr>
        <w:tab/>
        <w:t>Date</w:t>
      </w:r>
      <w:r w:rsidRPr="003D4BFA">
        <w:rPr>
          <w:u w:val="single"/>
        </w:rPr>
        <w:tab/>
        <w:t>Body</w:t>
      </w:r>
      <w:r w:rsidRPr="003D4BFA">
        <w:rPr>
          <w:u w:val="single"/>
        </w:rPr>
        <w:tab/>
        <w:t>Action Description with journal page number</w:t>
      </w:r>
      <w:r w:rsidRPr="003D4BFA">
        <w:rPr>
          <w:u w:val="single"/>
        </w:rPr>
        <w:tab/>
      </w:r>
      <w:bookmarkStart w:id="0" w:name="_GoBack"/>
      <w:bookmarkEnd w:id="0"/>
    </w:p>
    <w:p w:rsidR="00FE50C1" w:rsidRDefault="00FE50C1" w:rsidP="00FE50C1">
      <w:pPr>
        <w:widowControl w:val="0"/>
        <w:tabs>
          <w:tab w:val="right" w:pos="1008"/>
          <w:tab w:val="left" w:pos="1152"/>
          <w:tab w:val="left" w:pos="1872"/>
          <w:tab w:val="left" w:pos="9187"/>
        </w:tabs>
        <w:ind w:left="2088" w:hanging="2088"/>
        <w:jc w:val="left"/>
      </w:pPr>
      <w:r>
        <w:tab/>
        <w:t>2/27/2014</w:t>
      </w:r>
      <w:r>
        <w:tab/>
        <w:t>House</w:t>
      </w:r>
      <w:r>
        <w:tab/>
      </w:r>
      <w:r w:rsidRPr="00C5216C">
        <w:t>Introduced (</w:t>
      </w:r>
      <w:hyperlink r:id="rId7" w:history="1">
        <w:r w:rsidRPr="00C5216C">
          <w:rPr>
            <w:rStyle w:val="Hyperlink"/>
          </w:rPr>
          <w:t>House Journal</w:t>
        </w:r>
        <w:r w:rsidRPr="00C5216C">
          <w:rPr>
            <w:rStyle w:val="Hyperlink"/>
          </w:rPr>
          <w:noBreakHyphen/>
          <w:t>page 48</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r>
        <w:tab/>
        <w:t>2/27/2014</w:t>
      </w:r>
      <w:r>
        <w:tab/>
        <w:t>House</w:t>
      </w:r>
      <w:r>
        <w:tab/>
      </w:r>
      <w:r w:rsidRPr="00C5216C">
        <w:t xml:space="preserve">Referred to Committee on </w:t>
      </w:r>
      <w:r w:rsidRPr="00C5216C">
        <w:rPr>
          <w:b/>
        </w:rPr>
        <w:t>Education and Public Works</w:t>
      </w:r>
      <w:r w:rsidRPr="00C5216C">
        <w:t xml:space="preserve"> (</w:t>
      </w:r>
      <w:hyperlink r:id="rId8" w:history="1">
        <w:r w:rsidRPr="00C5216C">
          <w:rPr>
            <w:rStyle w:val="Hyperlink"/>
          </w:rPr>
          <w:t>House Journal</w:t>
        </w:r>
        <w:r w:rsidRPr="00C5216C">
          <w:rPr>
            <w:rStyle w:val="Hyperlink"/>
          </w:rPr>
          <w:noBreakHyphen/>
          <w:t>page 48</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r>
        <w:tab/>
        <w:t>4/2/2014</w:t>
      </w:r>
      <w:r>
        <w:tab/>
        <w:t>House</w:t>
      </w:r>
      <w:r>
        <w:tab/>
      </w:r>
      <w:r w:rsidRPr="00C5216C">
        <w:t>Recalled from Co</w:t>
      </w:r>
      <w:r>
        <w:t xml:space="preserve">mmittee on </w:t>
      </w:r>
      <w:r w:rsidRPr="00C5216C">
        <w:rPr>
          <w:b/>
        </w:rPr>
        <w:t>Education and Public Works</w:t>
      </w:r>
      <w:r w:rsidRPr="00C5216C">
        <w:t xml:space="preserve"> (</w:t>
      </w:r>
      <w:hyperlink r:id="rId9" w:history="1">
        <w:r w:rsidRPr="00C5216C">
          <w:rPr>
            <w:rStyle w:val="Hyperlink"/>
          </w:rPr>
          <w:t>House Journal</w:t>
        </w:r>
        <w:r w:rsidRPr="00C5216C">
          <w:rPr>
            <w:rStyle w:val="Hyperlink"/>
          </w:rPr>
          <w:noBreakHyphen/>
          <w:t>page 102</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r>
        <w:tab/>
        <w:t>4/3/2014</w:t>
      </w:r>
      <w:r>
        <w:tab/>
        <w:t>House</w:t>
      </w:r>
      <w:r>
        <w:tab/>
      </w:r>
      <w:r w:rsidRPr="00C5216C">
        <w:t>Adopted, sent to Senate (</w:t>
      </w:r>
      <w:hyperlink r:id="rId10" w:history="1">
        <w:r w:rsidRPr="00C5216C">
          <w:rPr>
            <w:rStyle w:val="Hyperlink"/>
          </w:rPr>
          <w:t>House Journal</w:t>
        </w:r>
        <w:r w:rsidRPr="00C5216C">
          <w:rPr>
            <w:rStyle w:val="Hyperlink"/>
          </w:rPr>
          <w:noBreakHyphen/>
          <w:t>page 45</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r>
        <w:tab/>
        <w:t>4/8/2014</w:t>
      </w:r>
      <w:r>
        <w:tab/>
        <w:t>Senate</w:t>
      </w:r>
      <w:r>
        <w:tab/>
      </w:r>
      <w:r w:rsidRPr="00C5216C">
        <w:t>Introduced (</w:t>
      </w:r>
      <w:hyperlink r:id="rId11" w:history="1">
        <w:r w:rsidRPr="00C5216C">
          <w:rPr>
            <w:rStyle w:val="Hyperlink"/>
          </w:rPr>
          <w:t>Senate Journal</w:t>
        </w:r>
        <w:r w:rsidRPr="00C5216C">
          <w:rPr>
            <w:rStyle w:val="Hyperlink"/>
          </w:rPr>
          <w:noBreakHyphen/>
          <w:t>page 8</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r>
        <w:tab/>
        <w:t>4/8/2014</w:t>
      </w:r>
      <w:r>
        <w:tab/>
        <w:t>Senate</w:t>
      </w:r>
      <w:r>
        <w:tab/>
      </w:r>
      <w:r w:rsidRPr="00C5216C">
        <w:t>Referred</w:t>
      </w:r>
      <w:r>
        <w:t xml:space="preserve"> to Committee on </w:t>
      </w:r>
      <w:r w:rsidRPr="00C5216C">
        <w:rPr>
          <w:b/>
        </w:rPr>
        <w:t>Transportation</w:t>
      </w:r>
      <w:r>
        <w:t xml:space="preserve"> </w:t>
      </w:r>
      <w:r w:rsidRPr="00C5216C">
        <w:t>(</w:t>
      </w:r>
      <w:hyperlink r:id="rId12" w:history="1">
        <w:r w:rsidRPr="00C5216C">
          <w:rPr>
            <w:rStyle w:val="Hyperlink"/>
          </w:rPr>
          <w:t>Senate Journal</w:t>
        </w:r>
        <w:r w:rsidRPr="00C5216C">
          <w:rPr>
            <w:rStyle w:val="Hyperlink"/>
          </w:rPr>
          <w:noBreakHyphen/>
          <w:t>page 8</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r>
        <w:tab/>
        <w:t>4/16/2014</w:t>
      </w:r>
      <w:r>
        <w:tab/>
        <w:t>Senate</w:t>
      </w:r>
      <w:r>
        <w:tab/>
      </w:r>
      <w:r w:rsidRPr="00C5216C">
        <w:t>Committee r</w:t>
      </w:r>
      <w:r>
        <w:t xml:space="preserve">eport: Favorable </w:t>
      </w:r>
      <w:r w:rsidRPr="00C5216C">
        <w:rPr>
          <w:b/>
        </w:rPr>
        <w:t>Transportation</w:t>
      </w:r>
      <w:r>
        <w:t xml:space="preserve"> </w:t>
      </w:r>
      <w:r w:rsidRPr="00C5216C">
        <w:t>(</w:t>
      </w:r>
      <w:hyperlink r:id="rId13" w:history="1">
        <w:r w:rsidRPr="00C5216C">
          <w:rPr>
            <w:rStyle w:val="Hyperlink"/>
          </w:rPr>
          <w:t>Senate Journal</w:t>
        </w:r>
        <w:r w:rsidRPr="00C5216C">
          <w:rPr>
            <w:rStyle w:val="Hyperlink"/>
          </w:rPr>
          <w:noBreakHyphen/>
          <w:t>page 12</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r>
        <w:tab/>
        <w:t>4/29/2014</w:t>
      </w:r>
      <w:r>
        <w:tab/>
        <w:t>Senate</w:t>
      </w:r>
      <w:r>
        <w:tab/>
      </w:r>
      <w:r w:rsidRPr="00C5216C">
        <w:t>Amended (</w:t>
      </w:r>
      <w:hyperlink r:id="rId14" w:history="1">
        <w:r w:rsidRPr="00C5216C">
          <w:rPr>
            <w:rStyle w:val="Hyperlink"/>
          </w:rPr>
          <w:t>Senate Journal</w:t>
        </w:r>
        <w:r w:rsidRPr="00C5216C">
          <w:rPr>
            <w:rStyle w:val="Hyperlink"/>
          </w:rPr>
          <w:noBreakHyphen/>
          <w:t>page 55</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r>
        <w:tab/>
        <w:t>4/29/2014</w:t>
      </w:r>
      <w:r>
        <w:tab/>
        <w:t>Senate</w:t>
      </w:r>
      <w:r>
        <w:tab/>
      </w:r>
      <w:r w:rsidRPr="00C5216C">
        <w:t>Adopted, ret</w:t>
      </w:r>
      <w:r>
        <w:t xml:space="preserve">urned to House with concurrence </w:t>
      </w:r>
      <w:r w:rsidRPr="00C5216C">
        <w:t>(</w:t>
      </w:r>
      <w:hyperlink r:id="rId15" w:history="1">
        <w:r w:rsidRPr="00C5216C">
          <w:rPr>
            <w:rStyle w:val="Hyperlink"/>
          </w:rPr>
          <w:t>Senate Journal</w:t>
        </w:r>
        <w:r w:rsidRPr="00C5216C">
          <w:rPr>
            <w:rStyle w:val="Hyperlink"/>
          </w:rPr>
          <w:noBreakHyphen/>
          <w:t>page 55</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r>
        <w:tab/>
        <w:t>4/30/2014</w:t>
      </w:r>
      <w:r>
        <w:tab/>
      </w:r>
      <w:r>
        <w:tab/>
      </w:r>
      <w:r w:rsidRPr="00C5216C">
        <w:t>Scrivener's error corrected</w:t>
      </w:r>
    </w:p>
    <w:p w:rsidR="00FE50C1" w:rsidRDefault="00FE50C1" w:rsidP="00FE50C1">
      <w:pPr>
        <w:widowControl w:val="0"/>
        <w:tabs>
          <w:tab w:val="right" w:pos="1008"/>
          <w:tab w:val="left" w:pos="1152"/>
          <w:tab w:val="left" w:pos="1872"/>
          <w:tab w:val="left" w:pos="9187"/>
        </w:tabs>
        <w:ind w:left="2088" w:hanging="2088"/>
        <w:jc w:val="left"/>
      </w:pPr>
      <w:r>
        <w:tab/>
        <w:t>5/1/2014</w:t>
      </w:r>
      <w:r>
        <w:tab/>
        <w:t>House</w:t>
      </w:r>
      <w:r>
        <w:tab/>
      </w:r>
      <w:r w:rsidRPr="00C5216C">
        <w:t>Concurred i</w:t>
      </w:r>
      <w:r>
        <w:t xml:space="preserve">n Senate amendment and enrolled </w:t>
      </w:r>
      <w:r w:rsidRPr="00C5216C">
        <w:t>(</w:t>
      </w:r>
      <w:hyperlink r:id="rId16" w:history="1">
        <w:r w:rsidRPr="00C5216C">
          <w:rPr>
            <w:rStyle w:val="Hyperlink"/>
          </w:rPr>
          <w:t>House Journal</w:t>
        </w:r>
        <w:r w:rsidRPr="00C5216C">
          <w:rPr>
            <w:rStyle w:val="Hyperlink"/>
          </w:rPr>
          <w:noBreakHyphen/>
          <w:t>page 40</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r>
        <w:tab/>
        <w:t>5/1/2014</w:t>
      </w:r>
      <w:r>
        <w:tab/>
        <w:t>House</w:t>
      </w:r>
      <w:r>
        <w:tab/>
      </w:r>
      <w:r w:rsidRPr="00C5216C">
        <w:t>Roll call Yeas</w:t>
      </w:r>
      <w:r>
        <w:noBreakHyphen/>
      </w:r>
      <w:r w:rsidRPr="00C5216C">
        <w:t>98  Nays</w:t>
      </w:r>
      <w:r>
        <w:noBreakHyphen/>
      </w:r>
      <w:r w:rsidRPr="00C5216C">
        <w:t>0 (</w:t>
      </w:r>
      <w:hyperlink r:id="rId17" w:history="1">
        <w:r w:rsidRPr="00C5216C">
          <w:rPr>
            <w:rStyle w:val="Hyperlink"/>
          </w:rPr>
          <w:t>House Journal</w:t>
        </w:r>
        <w:r w:rsidRPr="00C5216C">
          <w:rPr>
            <w:rStyle w:val="Hyperlink"/>
          </w:rPr>
          <w:noBreakHyphen/>
          <w:t>page 40</w:t>
        </w:r>
      </w:hyperlink>
      <w:r w:rsidRPr="00C5216C">
        <w:t>)</w:t>
      </w:r>
    </w:p>
    <w:p w:rsidR="00FE50C1" w:rsidRDefault="00FE50C1" w:rsidP="00FE50C1">
      <w:pPr>
        <w:widowControl w:val="0"/>
        <w:tabs>
          <w:tab w:val="right" w:pos="1008"/>
          <w:tab w:val="left" w:pos="1152"/>
          <w:tab w:val="left" w:pos="1872"/>
          <w:tab w:val="left" w:pos="9187"/>
        </w:tabs>
        <w:ind w:left="2088" w:hanging="2088"/>
        <w:jc w:val="left"/>
      </w:pPr>
    </w:p>
    <w:p w:rsidR="003D4BFA" w:rsidRPr="003D4BFA" w:rsidRDefault="003D4BFA" w:rsidP="003D4BFA">
      <w:pPr>
        <w:widowControl w:val="0"/>
        <w:tabs>
          <w:tab w:val="right" w:pos="1008"/>
          <w:tab w:val="left" w:pos="1152"/>
          <w:tab w:val="left" w:pos="1872"/>
          <w:tab w:val="left" w:pos="9187"/>
        </w:tabs>
        <w:ind w:left="2088" w:hanging="2088"/>
        <w:jc w:val="left"/>
      </w:pPr>
    </w:p>
    <w:p w:rsidR="003D4BFA" w:rsidRDefault="003D4BFA" w:rsidP="003D4BFA">
      <w:pPr>
        <w:widowControl w:val="0"/>
        <w:jc w:val="left"/>
      </w:pPr>
      <w:r w:rsidRPr="003D4BFA">
        <w:rPr>
          <w:b/>
        </w:rPr>
        <w:t>VERSIONS OF THIS BILL</w:t>
      </w:r>
    </w:p>
    <w:p w:rsidR="003D4BFA" w:rsidRDefault="003D4BFA" w:rsidP="003D4BFA">
      <w:pPr>
        <w:widowControl w:val="0"/>
        <w:jc w:val="left"/>
      </w:pPr>
    </w:p>
    <w:p w:rsidR="003D4BFA" w:rsidRDefault="00094421" w:rsidP="003D4BFA">
      <w:pPr>
        <w:widowControl w:val="0"/>
        <w:jc w:val="left"/>
      </w:pPr>
      <w:hyperlink r:id="rId18" w:history="1">
        <w:r w:rsidR="003D4BFA">
          <w:rPr>
            <w:rStyle w:val="Hyperlink"/>
          </w:rPr>
          <w:t>2/27/2014</w:t>
        </w:r>
      </w:hyperlink>
    </w:p>
    <w:p w:rsidR="00E75022" w:rsidRDefault="00094421" w:rsidP="003D4BFA">
      <w:hyperlink r:id="rId19" w:history="1">
        <w:r w:rsidR="00E75022" w:rsidRPr="00E75022">
          <w:rPr>
            <w:rStyle w:val="Hyperlink"/>
          </w:rPr>
          <w:t>4/2/2014</w:t>
        </w:r>
      </w:hyperlink>
    </w:p>
    <w:p w:rsidR="00386CFE" w:rsidRDefault="00094421" w:rsidP="003D4BFA">
      <w:hyperlink r:id="rId20" w:history="1">
        <w:r w:rsidR="00386CFE" w:rsidRPr="00386CFE">
          <w:rPr>
            <w:rStyle w:val="Hyperlink"/>
          </w:rPr>
          <w:t>4/16/2014</w:t>
        </w:r>
      </w:hyperlink>
    </w:p>
    <w:p w:rsidR="007959EC" w:rsidRDefault="00094421" w:rsidP="003D4BFA">
      <w:hyperlink r:id="rId21" w:history="1">
        <w:r w:rsidR="007959EC" w:rsidRPr="007959EC">
          <w:rPr>
            <w:rStyle w:val="Hyperlink"/>
          </w:rPr>
          <w:t>4/29/2014</w:t>
        </w:r>
      </w:hyperlink>
    </w:p>
    <w:p w:rsidR="00A61512" w:rsidRDefault="00094421" w:rsidP="003D4BFA">
      <w:hyperlink r:id="rId22" w:history="1">
        <w:r w:rsidR="00A61512" w:rsidRPr="00A61512">
          <w:rPr>
            <w:rStyle w:val="Hyperlink"/>
          </w:rPr>
          <w:t>4/30/2014</w:t>
        </w:r>
      </w:hyperlink>
    </w:p>
    <w:p w:rsidR="003D4BFA" w:rsidRDefault="003D4BFA" w:rsidP="003D4BFA"/>
    <w:p w:rsidR="003D4BFA" w:rsidRDefault="003D4BFA" w:rsidP="003D4BFA">
      <w:pPr>
        <w:sectPr w:rsidR="003D4BFA" w:rsidSect="003D4BFA">
          <w:pgSz w:w="12240" w:h="15840" w:code="1"/>
          <w:pgMar w:top="1080" w:right="1440" w:bottom="1080" w:left="1440" w:header="720" w:footer="720" w:gutter="0"/>
          <w:cols w:space="720"/>
          <w:noEndnote/>
          <w:docGrid w:linePitch="360"/>
        </w:sectPr>
      </w:pPr>
    </w:p>
    <w:p w:rsidR="00A61512" w:rsidRDefault="00A61512" w:rsidP="000B4455">
      <w:pPr>
        <w:pStyle w:val="BillDots"/>
        <w:tabs>
          <w:tab w:val="clear" w:pos="216"/>
          <w:tab w:val="clear" w:pos="432"/>
          <w:tab w:val="clear" w:pos="648"/>
          <w:tab w:val="clear" w:pos="864"/>
          <w:tab w:val="clear" w:pos="1080"/>
          <w:tab w:val="clear" w:pos="1296"/>
          <w:tab w:val="clear" w:pos="5904"/>
          <w:tab w:val="right" w:pos="5933"/>
        </w:tabs>
      </w:pPr>
      <w:r>
        <w:lastRenderedPageBreak/>
        <w:t>AS ADOPTED BY THE SENATE</w:t>
      </w:r>
    </w:p>
    <w:p w:rsidR="00A61512" w:rsidRDefault="00A61512" w:rsidP="000B4455">
      <w:pPr>
        <w:pStyle w:val="BillDots"/>
        <w:tabs>
          <w:tab w:val="clear" w:pos="216"/>
          <w:tab w:val="clear" w:pos="432"/>
          <w:tab w:val="clear" w:pos="648"/>
          <w:tab w:val="clear" w:pos="864"/>
          <w:tab w:val="clear" w:pos="1080"/>
          <w:tab w:val="clear" w:pos="1296"/>
          <w:tab w:val="clear" w:pos="5904"/>
          <w:tab w:val="right" w:pos="5933"/>
        </w:tabs>
      </w:pPr>
      <w:r>
        <w:t>April 29, 2014</w:t>
      </w:r>
    </w:p>
    <w:p w:rsidR="00A61512" w:rsidRDefault="00A61512" w:rsidP="000B4455">
      <w:pPr>
        <w:pStyle w:val="BillDots"/>
        <w:tabs>
          <w:tab w:val="clear" w:pos="216"/>
          <w:tab w:val="clear" w:pos="432"/>
          <w:tab w:val="clear" w:pos="648"/>
          <w:tab w:val="clear" w:pos="864"/>
          <w:tab w:val="clear" w:pos="1080"/>
          <w:tab w:val="clear" w:pos="1296"/>
          <w:tab w:val="clear" w:pos="5904"/>
          <w:tab w:val="right" w:pos="5933"/>
        </w:tabs>
      </w:pPr>
    </w:p>
    <w:p w:rsidR="00A61512" w:rsidRPr="000B4455" w:rsidRDefault="00A61512" w:rsidP="000B4455">
      <w:pPr>
        <w:pStyle w:val="BillDots"/>
        <w:tabs>
          <w:tab w:val="clear" w:pos="216"/>
          <w:tab w:val="clear" w:pos="432"/>
          <w:tab w:val="clear" w:pos="648"/>
          <w:tab w:val="clear" w:pos="864"/>
          <w:tab w:val="clear" w:pos="1080"/>
          <w:tab w:val="clear" w:pos="1296"/>
          <w:tab w:val="clear" w:pos="5904"/>
          <w:tab w:val="right" w:pos="5933"/>
        </w:tabs>
      </w:pPr>
      <w:r>
        <w:tab/>
      </w:r>
      <w:r>
        <w:rPr>
          <w:b/>
          <w:sz w:val="36"/>
        </w:rPr>
        <w:t>H. 4802</w:t>
      </w:r>
    </w:p>
    <w:p w:rsidR="00A61512" w:rsidRDefault="00A61512" w:rsidP="001D7F4F">
      <w:pPr>
        <w:pStyle w:val="BillDots"/>
      </w:pPr>
    </w:p>
    <w:p w:rsidR="00A61512" w:rsidRDefault="00A61512" w:rsidP="000B4455">
      <w:pPr>
        <w:pStyle w:val="BillDots"/>
        <w:jc w:val="center"/>
      </w:pPr>
      <w:r>
        <w:t xml:space="preserve">Introduced by </w:t>
      </w:r>
      <w:r w:rsidRPr="00AB0D4A">
        <w:t>Reps. Burns, Loftis, G.R. Smith and Willis</w:t>
      </w:r>
    </w:p>
    <w:p w:rsidR="00A61512" w:rsidRDefault="00A61512" w:rsidP="001D7F4F">
      <w:pPr>
        <w:pStyle w:val="BillDots"/>
      </w:pPr>
    </w:p>
    <w:p w:rsidR="00A61512" w:rsidRDefault="00A61512" w:rsidP="00391B83">
      <w:pPr>
        <w:pStyle w:val="BillDots"/>
        <w:tabs>
          <w:tab w:val="clear" w:pos="216"/>
          <w:tab w:val="clear" w:pos="432"/>
          <w:tab w:val="clear" w:pos="648"/>
          <w:tab w:val="clear" w:pos="864"/>
          <w:tab w:val="clear" w:pos="1080"/>
          <w:tab w:val="clear" w:pos="1296"/>
          <w:tab w:val="clear" w:pos="5904"/>
          <w:tab w:val="right" w:pos="5933"/>
        </w:tabs>
      </w:pPr>
      <w:r>
        <w:t>S. Printed 4/29/14--S.</w:t>
      </w:r>
      <w:r>
        <w:tab/>
        <w:t>[SEC 4/30/14 6:09 PM]</w:t>
      </w:r>
    </w:p>
    <w:p w:rsidR="00A61512" w:rsidRDefault="00A61512" w:rsidP="001D7F4F">
      <w:pPr>
        <w:pStyle w:val="BillDots"/>
      </w:pPr>
      <w:r>
        <w:t>Read the first time April 8, 2014.</w:t>
      </w:r>
    </w:p>
    <w:p w:rsidR="00A61512" w:rsidRPr="000B4455" w:rsidRDefault="00A61512" w:rsidP="000B4455">
      <w:pPr>
        <w:pStyle w:val="BillDots"/>
        <w:jc w:val="center"/>
      </w:pPr>
      <w:r>
        <w:rPr>
          <w:u w:val="single"/>
        </w:rPr>
        <w:t>            </w:t>
      </w:r>
    </w:p>
    <w:p w:rsidR="00A61512" w:rsidRDefault="00A61512" w:rsidP="001D7F4F">
      <w:pPr>
        <w:pStyle w:val="BillDots"/>
        <w:sectPr w:rsidR="00A61512" w:rsidSect="005D6F1B">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A61512" w:rsidRDefault="00A61512" w:rsidP="001D7F4F">
      <w:pPr>
        <w:pStyle w:val="BillDots"/>
      </w:pPr>
    </w:p>
    <w:p w:rsidR="00A61512" w:rsidRDefault="00A61512" w:rsidP="003D01E8">
      <w:pPr>
        <w:pStyle w:val="Numbersforbill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Pr="00325348" w:rsidRDefault="00A61512" w:rsidP="0008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REQUEST THAT THE DEPARTMENT OF TRANSPORTATION ERECT INDIVIDUAL SIGNS AT TWO MILE INTERVALS ALONG INTERSTATE HIGHWAY 385 FROM MILE MARKER 22 TO MILE MARKER 34 THAT CONTAIN THE WORDS “WORLD WAR I 1917</w:t>
      </w:r>
      <w:r>
        <w:noBreakHyphen/>
        <w:t>1918”, “WORLD WAR II 1941</w:t>
      </w:r>
      <w:r>
        <w:noBreakHyphen/>
        <w:t>1945”, “THE KOREAN WAR 1950</w:t>
      </w:r>
      <w:r>
        <w:noBreakHyphen/>
        <w:t>1953”, “THE VIETNAM WAR 1956</w:t>
      </w:r>
      <w:r>
        <w:noBreakHyphen/>
        <w:t xml:space="preserve">1975”, “SECOND PERSIAN GULF WAR </w:t>
      </w:r>
      <w:r w:rsidRPr="00034C10">
        <w:t>‘</w:t>
      </w:r>
      <w:r>
        <w:t>OPERATION DESERT STORM</w:t>
      </w:r>
      <w:r w:rsidRPr="00034C10">
        <w:t>’</w:t>
      </w:r>
      <w:r>
        <w:t xml:space="preserve"> 1991”, “AFGHANISTAN WAR OCTOBER 7, 2001 TO PRESENT”, AND  “THIRD PERSIAN GULF WAR MARCH 19, 2003 TO PRESENT”.</w:t>
      </w: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United States servicemen and servicewomen who defended our freedom in the seven major wars our nation fought during the twentieth and twenty</w:t>
      </w:r>
      <w:r>
        <w:noBreakHyphen/>
        <w:t xml:space="preserve">first centuries by erecting signs along Interstate 385 that commemorate these wars.  Now, therefore, </w:t>
      </w: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t>That the members of the General Assembly request that the Department of Transportation erect individual signs at two mile intervals along Interstate Highway 385 from Mile Marker 22 to Mile Marker 34 that contain the words “World War I 1917</w:t>
      </w:r>
      <w:r>
        <w:noBreakHyphen/>
        <w:t>1918”, “World War II 1941</w:t>
      </w:r>
      <w:r>
        <w:noBreakHyphen/>
        <w:t>1945”, “the Korean War 1950</w:t>
      </w:r>
      <w:r>
        <w:noBreakHyphen/>
        <w:t>1953”, “The Vietnam War 1956</w:t>
      </w:r>
      <w:r>
        <w:noBreakHyphen/>
        <w:t>1975”, “Persian Gulf War" and "Undeclared Wars".</w:t>
      </w: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512" w:rsidRDefault="00A61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61512" w:rsidRDefault="00A615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7B30" w:rsidRDefault="00087B30" w:rsidP="00A61512">
      <w:pPr>
        <w:pStyle w:val="BillDots"/>
        <w:tabs>
          <w:tab w:val="clear" w:pos="216"/>
          <w:tab w:val="clear" w:pos="432"/>
          <w:tab w:val="clear" w:pos="648"/>
          <w:tab w:val="clear" w:pos="864"/>
          <w:tab w:val="clear" w:pos="1080"/>
          <w:tab w:val="clear" w:pos="1296"/>
          <w:tab w:val="clear" w:pos="5904"/>
          <w:tab w:val="right" w:pos="5933"/>
        </w:tabs>
      </w:pPr>
    </w:p>
    <w:sectPr w:rsidR="00087B30" w:rsidSect="005D6F1B">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E2E" w:rsidRDefault="00310E2E" w:rsidP="009F0C77">
      <w:r>
        <w:separator/>
      </w:r>
    </w:p>
  </w:endnote>
  <w:endnote w:type="continuationSeparator" w:id="0">
    <w:p w:rsidR="00310E2E" w:rsidRDefault="00310E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C47D64-B83A-4984-B0FD-AA7D6C5A9337}"/>
    <w:embedBold r:id="rId2" w:fontKey="{2F0D948E-B11E-4A84-8D2C-F4154890E941}"/>
  </w:font>
  <w:font w:name="Calibri">
    <w:panose1 w:val="020F0502020204030204"/>
    <w:charset w:val="00"/>
    <w:family w:val="swiss"/>
    <w:pitch w:val="variable"/>
    <w:sig w:usb0="E10002FF" w:usb1="4000ACFF" w:usb2="00000009" w:usb3="00000000" w:csb0="0000019F" w:csb1="00000000"/>
    <w:embedRegular r:id="rId3" w:fontKey="{76A00A33-B005-476D-BAD4-610DD2F0B4F6}"/>
  </w:font>
  <w:font w:name="Tahoma">
    <w:panose1 w:val="020B0604030504040204"/>
    <w:charset w:val="00"/>
    <w:family w:val="swiss"/>
    <w:pitch w:val="variable"/>
    <w:sig w:usb0="21002A87" w:usb1="80000000" w:usb2="00000008" w:usb3="00000000" w:csb0="000101FF" w:csb1="00000000"/>
    <w:embedRegular r:id="rId4" w:fontKey="{4318BB9F-7F33-486F-9879-42B086A39AC6}"/>
  </w:font>
  <w:font w:name="Cambria">
    <w:panose1 w:val="02040503050406030204"/>
    <w:charset w:val="00"/>
    <w:family w:val="roman"/>
    <w:pitch w:val="variable"/>
    <w:sig w:usb0="E00002FF" w:usb1="400004FF" w:usb2="00000000" w:usb3="00000000" w:csb0="0000019F" w:csb1="00000000"/>
    <w:embedRegular r:id="rId5" w:fontKey="{89204CD8-86C5-44AD-8A36-5352141317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512" w:rsidRPr="00087B30" w:rsidRDefault="00A61512" w:rsidP="00087B30">
    <w:pPr>
      <w:pStyle w:val="Footer"/>
      <w:tabs>
        <w:tab w:val="clear" w:pos="4680"/>
        <w:tab w:val="clear" w:pos="9360"/>
        <w:tab w:val="center" w:pos="2995"/>
      </w:tabs>
      <w:spacing w:before="120"/>
    </w:pPr>
    <w:r>
      <w:t>[4802-</w:t>
    </w:r>
    <w:r w:rsidR="00686A9B">
      <w:fldChar w:fldCharType="begin"/>
    </w:r>
    <w:r w:rsidR="00686A9B">
      <w:instrText xml:space="preserve"> PAGE  \* MERGEFORMAT </w:instrText>
    </w:r>
    <w:r w:rsidR="00686A9B">
      <w:fldChar w:fldCharType="separate"/>
    </w:r>
    <w:r w:rsidR="00094421">
      <w:rPr>
        <w:noProof/>
      </w:rPr>
      <w:t>1</w:t>
    </w:r>
    <w:r w:rsidR="00686A9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F1B" w:rsidRPr="00087B30" w:rsidRDefault="00A61512" w:rsidP="00087B30">
    <w:pPr>
      <w:pStyle w:val="Footer"/>
      <w:tabs>
        <w:tab w:val="clear" w:pos="4680"/>
        <w:tab w:val="clear" w:pos="9360"/>
        <w:tab w:val="center" w:pos="2995"/>
      </w:tabs>
      <w:spacing w:before="120"/>
    </w:pPr>
    <w:r>
      <w:t>[4802]</w:t>
    </w:r>
    <w:r>
      <w:tab/>
    </w:r>
    <w:r w:rsidR="00431FD3">
      <w:fldChar w:fldCharType="begin"/>
    </w:r>
    <w:r>
      <w:instrText xml:space="preserve"> PAGE  \* MERGEFORMAT </w:instrText>
    </w:r>
    <w:r w:rsidR="00431FD3">
      <w:fldChar w:fldCharType="separate"/>
    </w:r>
    <w:r>
      <w:rPr>
        <w:noProof/>
      </w:rPr>
      <w:t>2</w:t>
    </w:r>
    <w:r w:rsidR="00431FD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E2E" w:rsidRDefault="00310E2E" w:rsidP="009F0C77">
      <w:r>
        <w:separator/>
      </w:r>
    </w:p>
  </w:footnote>
  <w:footnote w:type="continuationSeparator" w:id="0">
    <w:p w:rsidR="00310E2E" w:rsidRDefault="00310E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7CM14"/>
    <w:docVar w:name="CoverBillType" w:val="c"/>
    <w:docVar w:name="docpath" w:val="L:\Council\bills\SWB\5097CM14.DOCX"/>
    <w:docVar w:name="dvBillNumber" w:val="4802"/>
    <w:docVar w:name="dvBillNumberPrefix" w:val="H. "/>
    <w:docVar w:name="dvOriginalBody" w:val="House"/>
    <w:docVar w:name="dvSteno" w:val="SWB"/>
    <w:docVar w:name="NameofBody" w:val="h"/>
    <w:docVar w:name="vgroup2" w:val="Council"/>
  </w:docVars>
  <w:rsids>
    <w:rsidRoot w:val="00A27012"/>
    <w:rsid w:val="00011869"/>
    <w:rsid w:val="00022756"/>
    <w:rsid w:val="00034C10"/>
    <w:rsid w:val="00041B73"/>
    <w:rsid w:val="00087B30"/>
    <w:rsid w:val="00094421"/>
    <w:rsid w:val="000E1785"/>
    <w:rsid w:val="000F40FA"/>
    <w:rsid w:val="0010776B"/>
    <w:rsid w:val="00133E66"/>
    <w:rsid w:val="001435A3"/>
    <w:rsid w:val="00152E2A"/>
    <w:rsid w:val="001B5611"/>
    <w:rsid w:val="001D08F2"/>
    <w:rsid w:val="001D4908"/>
    <w:rsid w:val="001D525B"/>
    <w:rsid w:val="001D6A45"/>
    <w:rsid w:val="001D7F4F"/>
    <w:rsid w:val="002172F7"/>
    <w:rsid w:val="002321B6"/>
    <w:rsid w:val="002432A8"/>
    <w:rsid w:val="00250967"/>
    <w:rsid w:val="002543C8"/>
    <w:rsid w:val="00284AAE"/>
    <w:rsid w:val="002D69B0"/>
    <w:rsid w:val="002E265D"/>
    <w:rsid w:val="002E5912"/>
    <w:rsid w:val="00301B21"/>
    <w:rsid w:val="00310E2E"/>
    <w:rsid w:val="003155F7"/>
    <w:rsid w:val="00325348"/>
    <w:rsid w:val="0032732C"/>
    <w:rsid w:val="00336AD0"/>
    <w:rsid w:val="0037079A"/>
    <w:rsid w:val="00383A62"/>
    <w:rsid w:val="00386CFE"/>
    <w:rsid w:val="00397556"/>
    <w:rsid w:val="003A5E28"/>
    <w:rsid w:val="003C1C7B"/>
    <w:rsid w:val="003D01E8"/>
    <w:rsid w:val="003D4BFA"/>
    <w:rsid w:val="003E5288"/>
    <w:rsid w:val="003F6D79"/>
    <w:rsid w:val="0041760A"/>
    <w:rsid w:val="00417C01"/>
    <w:rsid w:val="00431FD3"/>
    <w:rsid w:val="004809EE"/>
    <w:rsid w:val="004B12AE"/>
    <w:rsid w:val="004E7D54"/>
    <w:rsid w:val="00513B94"/>
    <w:rsid w:val="00520CEF"/>
    <w:rsid w:val="005273C6"/>
    <w:rsid w:val="005278D4"/>
    <w:rsid w:val="00530A69"/>
    <w:rsid w:val="00545593"/>
    <w:rsid w:val="00563218"/>
    <w:rsid w:val="005679FB"/>
    <w:rsid w:val="00577C6C"/>
    <w:rsid w:val="005B2F8C"/>
    <w:rsid w:val="005C2FE2"/>
    <w:rsid w:val="005E2BC9"/>
    <w:rsid w:val="00605102"/>
    <w:rsid w:val="006215AA"/>
    <w:rsid w:val="00686A9B"/>
    <w:rsid w:val="006913C9"/>
    <w:rsid w:val="0069470D"/>
    <w:rsid w:val="006B6212"/>
    <w:rsid w:val="00734F00"/>
    <w:rsid w:val="007959EC"/>
    <w:rsid w:val="007A70AE"/>
    <w:rsid w:val="00812B50"/>
    <w:rsid w:val="008362E8"/>
    <w:rsid w:val="00861C78"/>
    <w:rsid w:val="008A1768"/>
    <w:rsid w:val="008B4E2D"/>
    <w:rsid w:val="008F0F33"/>
    <w:rsid w:val="008F4429"/>
    <w:rsid w:val="0094021A"/>
    <w:rsid w:val="009B44AF"/>
    <w:rsid w:val="009B4851"/>
    <w:rsid w:val="009C6A0B"/>
    <w:rsid w:val="009E33C3"/>
    <w:rsid w:val="009E67D1"/>
    <w:rsid w:val="009F0C77"/>
    <w:rsid w:val="009F4DD1"/>
    <w:rsid w:val="00A27012"/>
    <w:rsid w:val="00A41684"/>
    <w:rsid w:val="00A61512"/>
    <w:rsid w:val="00A63C4C"/>
    <w:rsid w:val="00A64E80"/>
    <w:rsid w:val="00A72BCD"/>
    <w:rsid w:val="00A741D9"/>
    <w:rsid w:val="00A833AB"/>
    <w:rsid w:val="00A9741D"/>
    <w:rsid w:val="00AD4B17"/>
    <w:rsid w:val="00AE0E64"/>
    <w:rsid w:val="00B0399A"/>
    <w:rsid w:val="00B2036E"/>
    <w:rsid w:val="00B412D4"/>
    <w:rsid w:val="00BA0D2D"/>
    <w:rsid w:val="00BB4C2D"/>
    <w:rsid w:val="00BE3C22"/>
    <w:rsid w:val="00C0345E"/>
    <w:rsid w:val="00C03CC7"/>
    <w:rsid w:val="00C3483A"/>
    <w:rsid w:val="00C74E9D"/>
    <w:rsid w:val="00C77057"/>
    <w:rsid w:val="00C82FD3"/>
    <w:rsid w:val="00C843C0"/>
    <w:rsid w:val="00C9072D"/>
    <w:rsid w:val="00C92819"/>
    <w:rsid w:val="00CA3303"/>
    <w:rsid w:val="00CC6B7B"/>
    <w:rsid w:val="00CD2089"/>
    <w:rsid w:val="00CF4F49"/>
    <w:rsid w:val="00D73A67"/>
    <w:rsid w:val="00D800F0"/>
    <w:rsid w:val="00D970A9"/>
    <w:rsid w:val="00DC7B8E"/>
    <w:rsid w:val="00DE03CD"/>
    <w:rsid w:val="00DF3845"/>
    <w:rsid w:val="00E0632B"/>
    <w:rsid w:val="00E41911"/>
    <w:rsid w:val="00E52885"/>
    <w:rsid w:val="00E75022"/>
    <w:rsid w:val="00E92EEF"/>
    <w:rsid w:val="00E97AF8"/>
    <w:rsid w:val="00F24442"/>
    <w:rsid w:val="00F35C7C"/>
    <w:rsid w:val="00F50AE3"/>
    <w:rsid w:val="00F67CF1"/>
    <w:rsid w:val="00F840F0"/>
    <w:rsid w:val="00FB0D0D"/>
    <w:rsid w:val="00FB43B4"/>
    <w:rsid w:val="00FE50C1"/>
    <w:rsid w:val="00FE5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692143-1DBE-4C9B-A110-9A8D1051B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C10"/>
    <w:rPr>
      <w:rFonts w:ascii="Tahoma" w:hAnsi="Tahoma" w:cs="Tahoma"/>
      <w:sz w:val="16"/>
      <w:szCs w:val="16"/>
    </w:rPr>
  </w:style>
  <w:style w:type="character" w:customStyle="1" w:styleId="BalloonTextChar">
    <w:name w:val="Balloon Text Char"/>
    <w:basedOn w:val="DefaultParagraphFont"/>
    <w:link w:val="BalloonText"/>
    <w:uiPriority w:val="99"/>
    <w:semiHidden/>
    <w:rsid w:val="00034C10"/>
    <w:rPr>
      <w:rFonts w:ascii="Tahoma" w:eastAsia="Times New Roman" w:hAnsi="Tahoma" w:cs="Tahoma"/>
      <w:sz w:val="16"/>
      <w:szCs w:val="16"/>
    </w:rPr>
  </w:style>
  <w:style w:type="character" w:styleId="Hyperlink">
    <w:name w:val="Hyperlink"/>
    <w:basedOn w:val="DefaultParagraphFont"/>
    <w:uiPriority w:val="99"/>
    <w:unhideWhenUsed/>
    <w:rsid w:val="003D4B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13" Type="http://schemas.openxmlformats.org/officeDocument/2006/relationships/hyperlink" Target="file:///H:\SJ%20Archive\2014\04-16-14.docx" TargetMode="External"/><Relationship Id="rId18" Type="http://schemas.openxmlformats.org/officeDocument/2006/relationships/hyperlink" Target="file:///p:\pprever\2013-14\4802_20140227.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4802_20140429.docx" TargetMode="External"/><Relationship Id="rId7" Type="http://schemas.openxmlformats.org/officeDocument/2006/relationships/hyperlink" Target="file:///H:\HJ%20Archive\2014\02-27-14.docx" TargetMode="External"/><Relationship Id="rId12" Type="http://schemas.openxmlformats.org/officeDocument/2006/relationships/hyperlink" Target="file:///H:\SJ%20Archive\2014\04-08-14.docx" TargetMode="External"/><Relationship Id="rId17" Type="http://schemas.openxmlformats.org/officeDocument/2006/relationships/hyperlink" Target="file:///H:\HJ%20Archive\2014\05-01-1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4\05-01-14.docx" TargetMode="External"/><Relationship Id="rId20" Type="http://schemas.openxmlformats.org/officeDocument/2006/relationships/hyperlink" Target="file:///p:\pprever\2013-14\4802_201404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08-1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4\04-29-14.docx" TargetMode="External"/><Relationship Id="rId23" Type="http://schemas.openxmlformats.org/officeDocument/2006/relationships/footer" Target="footer1.xml"/><Relationship Id="rId10" Type="http://schemas.openxmlformats.org/officeDocument/2006/relationships/hyperlink" Target="file:///H:\HJ%20Archive\2014\04-03-14.docx" TargetMode="External"/><Relationship Id="rId19" Type="http://schemas.openxmlformats.org/officeDocument/2006/relationships/hyperlink" Target="file:///p:\pprever\2013-14\4802_20140402.docx" TargetMode="External"/><Relationship Id="rId4" Type="http://schemas.openxmlformats.org/officeDocument/2006/relationships/webSettings" Target="webSettings.xml"/><Relationship Id="rId9" Type="http://schemas.openxmlformats.org/officeDocument/2006/relationships/hyperlink" Target="file:///H:\HJ%20Archive\2014\04-02-14.docx" TargetMode="External"/><Relationship Id="rId14" Type="http://schemas.openxmlformats.org/officeDocument/2006/relationships/hyperlink" Target="file:///H:\SJ%20Archive\2014\04-29-14.docx" TargetMode="External"/><Relationship Id="rId22" Type="http://schemas.openxmlformats.org/officeDocument/2006/relationships/hyperlink" Target="file:///p:\pprever\2013-14\4802_2014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C58F8-3962-41D8-AD11-C3B1241B2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4802: Department of Transportation - South Carolina Legislature Online</dc:title>
  <dc:creator>SandyBarden</dc:creator>
  <cp:lastModifiedBy>N Cumfer</cp:lastModifiedBy>
  <cp:revision>8</cp:revision>
  <cp:lastPrinted>2014-02-27T14:51:00Z</cp:lastPrinted>
  <dcterms:created xsi:type="dcterms:W3CDTF">2014-04-30T22:09:00Z</dcterms:created>
  <dcterms:modified xsi:type="dcterms:W3CDTF">2014-12-05T17:02:00Z</dcterms:modified>
</cp:coreProperties>
</file>