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43C1">
        <w:rPr>
          <w:rFonts w:eastAsia="Times New Roman" w:cs="Times New Roman"/>
          <w:b/>
          <w:szCs w:val="20"/>
        </w:rPr>
        <w:t>South Carolina General Assembly</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C43C1">
        <w:rPr>
          <w:rFonts w:eastAsia="Times New Roman" w:cs="Times New Roman"/>
          <w:szCs w:val="20"/>
        </w:rPr>
        <w:t>120th Session, 2013-2014</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3C1" w:rsidRPr="000C43C1" w:rsidRDefault="00976BE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A311, R173, H4820</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43C1">
        <w:rPr>
          <w:rFonts w:eastAsia="Times New Roman" w:cs="Times New Roman"/>
          <w:b/>
          <w:szCs w:val="20"/>
        </w:rPr>
        <w:t>STATUS INFORMATION</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43C1">
        <w:rPr>
          <w:rFonts w:eastAsia="Times New Roman" w:cs="Times New Roman"/>
          <w:szCs w:val="20"/>
        </w:rPr>
        <w:t>General Bill</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43C1">
        <w:rPr>
          <w:rFonts w:eastAsia="Times New Roman" w:cs="Times New Roman"/>
          <w:szCs w:val="20"/>
        </w:rPr>
        <w:t>Sponsors: Reps. Norman, King, Long, D.C. Moss, Delleney, Felder, V.S. Moss, Pope and Simrill</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43C1">
        <w:rPr>
          <w:rFonts w:eastAsia="Times New Roman" w:cs="Times New Roman"/>
          <w:szCs w:val="20"/>
        </w:rPr>
        <w:t>Document Path: l:\council\bills\bbm\9036htc14.docx</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6D84" w:rsidRDefault="00CC6D84"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4, 2014</w:t>
      </w:r>
    </w:p>
    <w:p w:rsidR="00CC6D84" w:rsidRDefault="00CC6D84"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11, 2014</w:t>
      </w:r>
    </w:p>
    <w:p w:rsidR="00CC6D84" w:rsidRDefault="00CC6D84"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25, 2014</w:t>
      </w:r>
    </w:p>
    <w:p w:rsidR="00CC6D84" w:rsidRDefault="00CC6D84"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9, 2014</w:t>
      </w:r>
    </w:p>
    <w:p w:rsidR="00CC6D84" w:rsidRDefault="00CC6D84"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14, 2014, Signed</w:t>
      </w:r>
    </w:p>
    <w:p w:rsidR="00CC6D84" w:rsidRDefault="00CC6D84"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C43C1">
        <w:rPr>
          <w:rFonts w:eastAsia="Times New Roman" w:cs="Times New Roman"/>
          <w:szCs w:val="20"/>
        </w:rPr>
        <w:t>Summary: Clover School District 2</w:t>
      </w: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3C1" w:rsidRPr="000C43C1" w:rsidRDefault="000C43C1" w:rsidP="000C43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C43C1" w:rsidRPr="000C43C1" w:rsidRDefault="000C43C1" w:rsidP="000C43C1">
      <w:pPr>
        <w:widowControl w:val="0"/>
        <w:tabs>
          <w:tab w:val="center" w:pos="590"/>
          <w:tab w:val="center" w:pos="1440"/>
          <w:tab w:val="left" w:pos="1872"/>
          <w:tab w:val="left" w:pos="9187"/>
        </w:tabs>
        <w:rPr>
          <w:rFonts w:eastAsia="Times New Roman" w:cs="Times New Roman"/>
          <w:szCs w:val="20"/>
        </w:rPr>
      </w:pPr>
      <w:r w:rsidRPr="000C43C1">
        <w:rPr>
          <w:rFonts w:eastAsia="Times New Roman" w:cs="Times New Roman"/>
          <w:b/>
          <w:szCs w:val="20"/>
        </w:rPr>
        <w:t>HISTORY OF LEGISLATIVE ACTIONS</w:t>
      </w:r>
    </w:p>
    <w:p w:rsidR="000C43C1" w:rsidRPr="000C43C1" w:rsidRDefault="000C43C1" w:rsidP="000C43C1">
      <w:pPr>
        <w:widowControl w:val="0"/>
        <w:tabs>
          <w:tab w:val="center" w:pos="590"/>
          <w:tab w:val="center" w:pos="1440"/>
          <w:tab w:val="left" w:pos="1872"/>
          <w:tab w:val="left" w:pos="9187"/>
        </w:tabs>
        <w:rPr>
          <w:rFonts w:eastAsia="Times New Roman" w:cs="Times New Roman"/>
          <w:szCs w:val="20"/>
        </w:rPr>
      </w:pPr>
    </w:p>
    <w:p w:rsidR="000C43C1" w:rsidRPr="000C43C1" w:rsidRDefault="000C43C1" w:rsidP="000C43C1">
      <w:pPr>
        <w:widowControl w:val="0"/>
        <w:tabs>
          <w:tab w:val="center" w:pos="590"/>
          <w:tab w:val="center" w:pos="1440"/>
          <w:tab w:val="left" w:pos="1872"/>
          <w:tab w:val="left" w:pos="9187"/>
        </w:tabs>
        <w:rPr>
          <w:rFonts w:eastAsia="Times New Roman" w:cs="Times New Roman"/>
          <w:szCs w:val="20"/>
        </w:rPr>
      </w:pPr>
      <w:r w:rsidRPr="000C43C1">
        <w:rPr>
          <w:rFonts w:eastAsia="Times New Roman" w:cs="Times New Roman"/>
          <w:szCs w:val="20"/>
          <w:u w:val="single"/>
        </w:rPr>
        <w:tab/>
        <w:t>Date</w:t>
      </w:r>
      <w:r w:rsidRPr="000C43C1">
        <w:rPr>
          <w:rFonts w:eastAsia="Times New Roman" w:cs="Times New Roman"/>
          <w:szCs w:val="20"/>
          <w:u w:val="single"/>
        </w:rPr>
        <w:tab/>
        <w:t>Body</w:t>
      </w:r>
      <w:r w:rsidRPr="000C43C1">
        <w:rPr>
          <w:rFonts w:eastAsia="Times New Roman" w:cs="Times New Roman"/>
          <w:szCs w:val="20"/>
          <w:u w:val="single"/>
        </w:rPr>
        <w:tab/>
        <w:t>Action Description with journal page number</w:t>
      </w:r>
      <w:r w:rsidRPr="000C43C1">
        <w:rPr>
          <w:rFonts w:eastAsia="Times New Roman" w:cs="Times New Roman"/>
          <w:szCs w:val="20"/>
          <w:u w:val="single"/>
        </w:rPr>
        <w:tab/>
      </w:r>
      <w:bookmarkStart w:id="0" w:name="_GoBack"/>
      <w:bookmarkEnd w:id="0"/>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186B45">
        <w:rPr>
          <w:rFonts w:cs="Times New Roman"/>
        </w:rPr>
        <w:t>Introduced, read</w:t>
      </w:r>
      <w:r>
        <w:rPr>
          <w:rFonts w:cs="Times New Roman"/>
        </w:rPr>
        <w:t xml:space="preserve"> first time, placed on calendar </w:t>
      </w:r>
      <w:r w:rsidRPr="00186B45">
        <w:rPr>
          <w:rFonts w:cs="Times New Roman"/>
        </w:rPr>
        <w:t>without reference (</w:t>
      </w:r>
      <w:hyperlink r:id="rId7" w:history="1">
        <w:r w:rsidRPr="00186B45">
          <w:rPr>
            <w:rStyle w:val="Hyperlink"/>
            <w:rFonts w:cs="Times New Roman"/>
          </w:rPr>
          <w:t>House Journal</w:t>
        </w:r>
        <w:r w:rsidRPr="00186B45">
          <w:rPr>
            <w:rStyle w:val="Hyperlink"/>
            <w:rFonts w:cs="Times New Roman"/>
          </w:rPr>
          <w:noBreakHyphen/>
          <w:t>page 7</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186B45">
        <w:rPr>
          <w:rFonts w:cs="Times New Roman"/>
        </w:rPr>
        <w:t>Read second time (</w:t>
      </w:r>
      <w:hyperlink r:id="rId8" w:history="1">
        <w:r w:rsidRPr="00186B45">
          <w:rPr>
            <w:rStyle w:val="Hyperlink"/>
            <w:rFonts w:cs="Times New Roman"/>
          </w:rPr>
          <w:t>House Journal</w:t>
        </w:r>
        <w:r w:rsidRPr="00186B45">
          <w:rPr>
            <w:rStyle w:val="Hyperlink"/>
            <w:rFonts w:cs="Times New Roman"/>
          </w:rPr>
          <w:noBreakHyphen/>
          <w:t>page 7</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186B45">
        <w:rPr>
          <w:rFonts w:cs="Times New Roman"/>
        </w:rPr>
        <w:t>Roll call Yeas</w:t>
      </w:r>
      <w:r>
        <w:rPr>
          <w:rFonts w:cs="Times New Roman"/>
        </w:rPr>
        <w:noBreakHyphen/>
      </w:r>
      <w:r w:rsidRPr="00186B45">
        <w:rPr>
          <w:rFonts w:cs="Times New Roman"/>
        </w:rPr>
        <w:t>64  Nays</w:t>
      </w:r>
      <w:r>
        <w:rPr>
          <w:rFonts w:cs="Times New Roman"/>
        </w:rPr>
        <w:noBreakHyphen/>
      </w:r>
      <w:r w:rsidRPr="00186B45">
        <w:rPr>
          <w:rFonts w:cs="Times New Roman"/>
        </w:rPr>
        <w:t>0 (</w:t>
      </w:r>
      <w:hyperlink r:id="rId9" w:history="1">
        <w:r w:rsidRPr="00186B45">
          <w:rPr>
            <w:rStyle w:val="Hyperlink"/>
            <w:rFonts w:cs="Times New Roman"/>
          </w:rPr>
          <w:t>House Journal</w:t>
        </w:r>
        <w:r w:rsidRPr="00186B45">
          <w:rPr>
            <w:rStyle w:val="Hyperlink"/>
            <w:rFonts w:cs="Times New Roman"/>
          </w:rPr>
          <w:noBreakHyphen/>
          <w:t>page 7</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r>
      <w:r>
        <w:rPr>
          <w:rFonts w:cs="Times New Roman"/>
        </w:rPr>
        <w:tab/>
      </w:r>
      <w:r w:rsidRPr="00186B45">
        <w:rPr>
          <w:rFonts w:cs="Times New Roman"/>
        </w:rPr>
        <w:t>Scrivener's error corrected</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186B45">
        <w:rPr>
          <w:rFonts w:cs="Times New Roman"/>
        </w:rPr>
        <w:t>Rea</w:t>
      </w:r>
      <w:r>
        <w:rPr>
          <w:rFonts w:cs="Times New Roman"/>
        </w:rPr>
        <w:t xml:space="preserve">d third time and sent to Senate </w:t>
      </w:r>
      <w:r w:rsidRPr="00186B45">
        <w:rPr>
          <w:rFonts w:cs="Times New Roman"/>
        </w:rPr>
        <w:t>(</w:t>
      </w:r>
      <w:hyperlink r:id="rId10" w:history="1">
        <w:r w:rsidRPr="00186B45">
          <w:rPr>
            <w:rStyle w:val="Hyperlink"/>
            <w:rFonts w:cs="Times New Roman"/>
          </w:rPr>
          <w:t>House Journal</w:t>
        </w:r>
        <w:r w:rsidRPr="00186B45">
          <w:rPr>
            <w:rStyle w:val="Hyperlink"/>
            <w:rFonts w:cs="Times New Roman"/>
          </w:rPr>
          <w:noBreakHyphen/>
          <w:t>page 12</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186B45">
        <w:rPr>
          <w:rFonts w:cs="Times New Roman"/>
        </w:rPr>
        <w:t>Introduced, rea</w:t>
      </w:r>
      <w:r>
        <w:rPr>
          <w:rFonts w:cs="Times New Roman"/>
        </w:rPr>
        <w:t xml:space="preserve">d first time, placed on local &amp; </w:t>
      </w:r>
      <w:r w:rsidRPr="00186B45">
        <w:rPr>
          <w:rFonts w:cs="Times New Roman"/>
        </w:rPr>
        <w:t>uncontested calendar (</w:t>
      </w:r>
      <w:hyperlink r:id="rId11" w:history="1">
        <w:r w:rsidRPr="00186B45">
          <w:rPr>
            <w:rStyle w:val="Hyperlink"/>
            <w:rFonts w:cs="Times New Roman"/>
          </w:rPr>
          <w:t>Senate Journal</w:t>
        </w:r>
        <w:r w:rsidRPr="00186B45">
          <w:rPr>
            <w:rStyle w:val="Hyperlink"/>
            <w:rFonts w:cs="Times New Roman"/>
          </w:rPr>
          <w:noBreakHyphen/>
          <w:t>page 11</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Senate</w:t>
      </w:r>
      <w:r>
        <w:rPr>
          <w:rFonts w:cs="Times New Roman"/>
        </w:rPr>
        <w:tab/>
      </w:r>
      <w:r w:rsidRPr="00186B45">
        <w:rPr>
          <w:rFonts w:cs="Times New Roman"/>
        </w:rPr>
        <w:t>Amended (</w:t>
      </w:r>
      <w:hyperlink r:id="rId12" w:history="1">
        <w:r w:rsidRPr="00186B45">
          <w:rPr>
            <w:rStyle w:val="Hyperlink"/>
            <w:rFonts w:cs="Times New Roman"/>
          </w:rPr>
          <w:t>Senate Journal</w:t>
        </w:r>
        <w:r w:rsidRPr="00186B45">
          <w:rPr>
            <w:rStyle w:val="Hyperlink"/>
            <w:rFonts w:cs="Times New Roman"/>
          </w:rPr>
          <w:noBreakHyphen/>
          <w:t>page 42</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3/26/2014</w:t>
      </w:r>
      <w:r>
        <w:rPr>
          <w:rFonts w:cs="Times New Roman"/>
        </w:rPr>
        <w:tab/>
      </w:r>
      <w:r>
        <w:rPr>
          <w:rFonts w:cs="Times New Roman"/>
        </w:rPr>
        <w:tab/>
      </w:r>
      <w:r w:rsidRPr="00186B45">
        <w:rPr>
          <w:rFonts w:cs="Times New Roman"/>
        </w:rPr>
        <w:t>Scrivener's error corrected</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4/1/2014</w:t>
      </w:r>
      <w:r>
        <w:rPr>
          <w:rFonts w:cs="Times New Roman"/>
        </w:rPr>
        <w:tab/>
        <w:t>Senate</w:t>
      </w:r>
      <w:r>
        <w:rPr>
          <w:rFonts w:cs="Times New Roman"/>
        </w:rPr>
        <w:tab/>
      </w:r>
      <w:r w:rsidRPr="00186B45">
        <w:rPr>
          <w:rFonts w:cs="Times New Roman"/>
        </w:rPr>
        <w:t>Read second time (</w:t>
      </w:r>
      <w:hyperlink r:id="rId13" w:history="1">
        <w:r w:rsidRPr="00186B45">
          <w:rPr>
            <w:rStyle w:val="Hyperlink"/>
            <w:rFonts w:cs="Times New Roman"/>
          </w:rPr>
          <w:t>Senate Journal</w:t>
        </w:r>
        <w:r w:rsidRPr="00186B45">
          <w:rPr>
            <w:rStyle w:val="Hyperlink"/>
            <w:rFonts w:cs="Times New Roman"/>
          </w:rPr>
          <w:noBreakHyphen/>
          <w:t>page 14</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4/2/2014</w:t>
      </w:r>
      <w:r>
        <w:rPr>
          <w:rFonts w:cs="Times New Roman"/>
        </w:rPr>
        <w:tab/>
        <w:t>Senate</w:t>
      </w:r>
      <w:r>
        <w:rPr>
          <w:rFonts w:cs="Times New Roman"/>
        </w:rPr>
        <w:tab/>
      </w:r>
      <w:r w:rsidRPr="00186B45">
        <w:rPr>
          <w:rFonts w:cs="Times New Roman"/>
        </w:rPr>
        <w:t xml:space="preserve">Read third </w:t>
      </w:r>
      <w:r>
        <w:rPr>
          <w:rFonts w:cs="Times New Roman"/>
        </w:rPr>
        <w:t xml:space="preserve">time and returned to House with </w:t>
      </w:r>
      <w:r w:rsidRPr="00186B45">
        <w:rPr>
          <w:rFonts w:cs="Times New Roman"/>
        </w:rPr>
        <w:t>amendments (</w:t>
      </w:r>
      <w:hyperlink r:id="rId14" w:history="1">
        <w:r w:rsidRPr="00186B45">
          <w:rPr>
            <w:rStyle w:val="Hyperlink"/>
            <w:rFonts w:cs="Times New Roman"/>
          </w:rPr>
          <w:t>Senate Journal</w:t>
        </w:r>
        <w:r w:rsidRPr="00186B45">
          <w:rPr>
            <w:rStyle w:val="Hyperlink"/>
            <w:rFonts w:cs="Times New Roman"/>
          </w:rPr>
          <w:noBreakHyphen/>
          <w:t>page 14</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186B45">
        <w:rPr>
          <w:rFonts w:cs="Times New Roman"/>
        </w:rPr>
        <w:t>Concurred i</w:t>
      </w:r>
      <w:r>
        <w:rPr>
          <w:rFonts w:cs="Times New Roman"/>
        </w:rPr>
        <w:t xml:space="preserve">n Senate amendment and enrolled </w:t>
      </w:r>
      <w:r w:rsidRPr="00186B45">
        <w:rPr>
          <w:rFonts w:cs="Times New Roman"/>
        </w:rPr>
        <w:t>(</w:t>
      </w:r>
      <w:hyperlink r:id="rId15" w:history="1">
        <w:r w:rsidRPr="00186B45">
          <w:rPr>
            <w:rStyle w:val="Hyperlink"/>
            <w:rFonts w:cs="Times New Roman"/>
          </w:rPr>
          <w:t>House Journal</w:t>
        </w:r>
        <w:r w:rsidRPr="00186B45">
          <w:rPr>
            <w:rStyle w:val="Hyperlink"/>
            <w:rFonts w:cs="Times New Roman"/>
          </w:rPr>
          <w:noBreakHyphen/>
          <w:t>page 59</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t>House</w:t>
      </w:r>
      <w:r>
        <w:rPr>
          <w:rFonts w:cs="Times New Roman"/>
        </w:rPr>
        <w:tab/>
      </w:r>
      <w:r w:rsidRPr="00186B45">
        <w:rPr>
          <w:rFonts w:cs="Times New Roman"/>
        </w:rPr>
        <w:t>Roll call Yeas</w:t>
      </w:r>
      <w:r>
        <w:rPr>
          <w:rFonts w:cs="Times New Roman"/>
        </w:rPr>
        <w:noBreakHyphen/>
      </w:r>
      <w:r w:rsidRPr="00186B45">
        <w:rPr>
          <w:rFonts w:cs="Times New Roman"/>
        </w:rPr>
        <w:t>82  Nays</w:t>
      </w:r>
      <w:r>
        <w:rPr>
          <w:rFonts w:cs="Times New Roman"/>
        </w:rPr>
        <w:noBreakHyphen/>
      </w:r>
      <w:r w:rsidRPr="00186B45">
        <w:rPr>
          <w:rFonts w:cs="Times New Roman"/>
        </w:rPr>
        <w:t>0 (</w:t>
      </w:r>
      <w:hyperlink r:id="rId16" w:history="1">
        <w:r w:rsidRPr="00186B45">
          <w:rPr>
            <w:rStyle w:val="Hyperlink"/>
            <w:rFonts w:cs="Times New Roman"/>
          </w:rPr>
          <w:t>House Journal</w:t>
        </w:r>
        <w:r w:rsidRPr="00186B45">
          <w:rPr>
            <w:rStyle w:val="Hyperlink"/>
            <w:rFonts w:cs="Times New Roman"/>
          </w:rPr>
          <w:noBreakHyphen/>
          <w:t>page 60</w:t>
        </w:r>
      </w:hyperlink>
      <w:r w:rsidRPr="00186B45">
        <w:rPr>
          <w:rFonts w:cs="Times New Roman"/>
        </w:rPr>
        <w:t>)</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4/10/2014</w:t>
      </w:r>
      <w:r>
        <w:rPr>
          <w:rFonts w:cs="Times New Roman"/>
        </w:rPr>
        <w:tab/>
      </w:r>
      <w:r>
        <w:rPr>
          <w:rFonts w:cs="Times New Roman"/>
        </w:rPr>
        <w:tab/>
      </w:r>
      <w:r w:rsidRPr="00186B45">
        <w:rPr>
          <w:rFonts w:cs="Times New Roman"/>
        </w:rPr>
        <w:t>Ratified R 173</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186B45">
        <w:rPr>
          <w:rFonts w:cs="Times New Roman"/>
        </w:rPr>
        <w:t>Signed By Governor</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4/21/2014</w:t>
      </w:r>
      <w:r>
        <w:rPr>
          <w:rFonts w:cs="Times New Roman"/>
        </w:rPr>
        <w:tab/>
      </w:r>
      <w:r>
        <w:rPr>
          <w:rFonts w:cs="Times New Roman"/>
        </w:rPr>
        <w:tab/>
      </w:r>
      <w:r w:rsidRPr="00186B45">
        <w:rPr>
          <w:rFonts w:cs="Times New Roman"/>
        </w:rPr>
        <w:t>Effective date 04/14/14</w:t>
      </w:r>
    </w:p>
    <w:p w:rsidR="00976BE1" w:rsidRDefault="00976BE1" w:rsidP="00976BE1">
      <w:pPr>
        <w:widowControl w:val="0"/>
        <w:tabs>
          <w:tab w:val="right" w:pos="1008"/>
          <w:tab w:val="left" w:pos="1152"/>
          <w:tab w:val="left" w:pos="1872"/>
          <w:tab w:val="left" w:pos="9187"/>
        </w:tabs>
        <w:ind w:left="2088" w:hanging="2088"/>
        <w:rPr>
          <w:rFonts w:cs="Times New Roman"/>
        </w:rPr>
      </w:pPr>
      <w:r>
        <w:rPr>
          <w:rFonts w:cs="Times New Roman"/>
        </w:rPr>
        <w:tab/>
        <w:t>9/8/2014</w:t>
      </w:r>
      <w:r>
        <w:rPr>
          <w:rFonts w:cs="Times New Roman"/>
        </w:rPr>
        <w:tab/>
      </w:r>
      <w:r>
        <w:rPr>
          <w:rFonts w:cs="Times New Roman"/>
        </w:rPr>
        <w:tab/>
      </w:r>
      <w:r w:rsidRPr="00186B45">
        <w:rPr>
          <w:rFonts w:cs="Times New Roman"/>
        </w:rPr>
        <w:t>Act No</w:t>
      </w:r>
      <w:r>
        <w:rPr>
          <w:rFonts w:cs="Times New Roman"/>
        </w:rPr>
        <w:t>. </w:t>
      </w:r>
      <w:r w:rsidRPr="00186B45">
        <w:rPr>
          <w:rFonts w:cs="Times New Roman"/>
        </w:rPr>
        <w:t>311</w:t>
      </w:r>
    </w:p>
    <w:p w:rsidR="00976BE1" w:rsidRDefault="00976BE1" w:rsidP="00976BE1">
      <w:pPr>
        <w:widowControl w:val="0"/>
        <w:tabs>
          <w:tab w:val="right" w:pos="1008"/>
          <w:tab w:val="left" w:pos="1152"/>
          <w:tab w:val="left" w:pos="1872"/>
          <w:tab w:val="left" w:pos="9187"/>
        </w:tabs>
        <w:ind w:left="2088" w:hanging="2088"/>
        <w:rPr>
          <w:rFonts w:cs="Times New Roman"/>
        </w:rPr>
      </w:pPr>
    </w:p>
    <w:p w:rsidR="000C43C1" w:rsidRPr="000C43C1" w:rsidRDefault="000C43C1" w:rsidP="000C43C1">
      <w:pPr>
        <w:widowControl w:val="0"/>
        <w:tabs>
          <w:tab w:val="right" w:pos="1008"/>
          <w:tab w:val="left" w:pos="1152"/>
          <w:tab w:val="left" w:pos="1872"/>
          <w:tab w:val="left" w:pos="9187"/>
        </w:tabs>
        <w:ind w:left="2088" w:hanging="2088"/>
        <w:rPr>
          <w:rFonts w:eastAsia="Times New Roman" w:cs="Times New Roman"/>
          <w:szCs w:val="20"/>
        </w:rPr>
      </w:pPr>
    </w:p>
    <w:p w:rsidR="000C43C1" w:rsidRPr="000C43C1" w:rsidRDefault="000C43C1"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C43C1">
        <w:rPr>
          <w:rFonts w:eastAsia="Times New Roman" w:cs="Times New Roman"/>
          <w:b/>
          <w:szCs w:val="20"/>
        </w:rPr>
        <w:t>VERSIONS OF THIS BILL</w:t>
      </w:r>
    </w:p>
    <w:p w:rsidR="000C43C1" w:rsidRPr="000C43C1" w:rsidRDefault="000C43C1"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43C1" w:rsidRPr="000C43C1" w:rsidRDefault="00B840E3"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C43C1" w:rsidRPr="000C43C1">
          <w:rPr>
            <w:rFonts w:eastAsia="Times New Roman" w:cs="Times New Roman"/>
            <w:color w:val="0000FF" w:themeColor="hyperlink"/>
            <w:szCs w:val="20"/>
            <w:u w:val="single"/>
          </w:rPr>
          <w:t>3/4/2014</w:t>
        </w:r>
      </w:hyperlink>
    </w:p>
    <w:p w:rsidR="000C43C1" w:rsidRPr="000C43C1" w:rsidRDefault="00B840E3"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C43C1" w:rsidRPr="000C43C1">
          <w:rPr>
            <w:rFonts w:eastAsia="Times New Roman" w:cs="Times New Roman"/>
            <w:color w:val="0000FF" w:themeColor="hyperlink"/>
            <w:szCs w:val="20"/>
            <w:u w:val="single"/>
          </w:rPr>
          <w:t>3/4/2014-A</w:t>
        </w:r>
      </w:hyperlink>
    </w:p>
    <w:p w:rsidR="000C43C1" w:rsidRPr="000C43C1" w:rsidRDefault="00B840E3"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C43C1" w:rsidRPr="000C43C1">
          <w:rPr>
            <w:rFonts w:eastAsia="Times New Roman" w:cs="Times New Roman"/>
            <w:color w:val="0000FF" w:themeColor="hyperlink"/>
            <w:szCs w:val="20"/>
            <w:u w:val="single"/>
          </w:rPr>
          <w:t>3/5/2014</w:t>
        </w:r>
      </w:hyperlink>
    </w:p>
    <w:p w:rsidR="000C43C1" w:rsidRPr="000C43C1" w:rsidRDefault="00B840E3"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C43C1" w:rsidRPr="000C43C1">
          <w:rPr>
            <w:rFonts w:eastAsia="Times New Roman" w:cs="Times New Roman"/>
            <w:color w:val="0000FF" w:themeColor="hyperlink"/>
            <w:szCs w:val="20"/>
            <w:u w:val="single"/>
          </w:rPr>
          <w:t>3/11/2014</w:t>
        </w:r>
      </w:hyperlink>
    </w:p>
    <w:p w:rsidR="000C43C1" w:rsidRPr="000C43C1" w:rsidRDefault="00B840E3"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C43C1" w:rsidRPr="000C43C1">
          <w:rPr>
            <w:rFonts w:eastAsia="Times New Roman" w:cs="Times New Roman"/>
            <w:color w:val="0000FF" w:themeColor="hyperlink"/>
            <w:szCs w:val="20"/>
            <w:u w:val="single"/>
          </w:rPr>
          <w:t>3/25/2014</w:t>
        </w:r>
      </w:hyperlink>
    </w:p>
    <w:p w:rsidR="000C43C1" w:rsidRPr="000C43C1" w:rsidRDefault="00B840E3"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C43C1" w:rsidRPr="000C43C1">
          <w:rPr>
            <w:rFonts w:eastAsia="Times New Roman" w:cs="Times New Roman"/>
            <w:color w:val="0000FF" w:themeColor="hyperlink"/>
            <w:szCs w:val="20"/>
            <w:u w:val="single"/>
          </w:rPr>
          <w:t>3/26/2014</w:t>
        </w:r>
      </w:hyperlink>
    </w:p>
    <w:p w:rsidR="000C43C1" w:rsidRPr="000C43C1" w:rsidRDefault="000C43C1"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43C1" w:rsidRDefault="000C43C1" w:rsidP="000C43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C43C1" w:rsidSect="000C43C1">
          <w:pgSz w:w="12240" w:h="15840" w:code="1"/>
          <w:pgMar w:top="1080" w:right="1440" w:bottom="1080" w:left="1440" w:header="720" w:footer="720" w:gutter="0"/>
          <w:pgNumType w:start="1"/>
          <w:cols w:space="720"/>
          <w:noEndnote/>
          <w:docGrid w:linePitch="360"/>
        </w:sectPr>
      </w:pPr>
    </w:p>
    <w:p w:rsidR="00802FD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(A311, R173, H4820)</w:t>
      </w:r>
    </w:p>
    <w:p w:rsidR="00802FD0" w:rsidRPr="008836A5"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2FD0" w:rsidRPr="000C43C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C43C1">
        <w:rPr>
          <w:rFonts w:cs="Times New Roman"/>
          <w:b/>
          <w:color w:val="000000" w:themeColor="text1"/>
          <w:szCs w:val="36"/>
        </w:rPr>
        <w:t xml:space="preserve">AN ACT </w:t>
      </w:r>
      <w:r w:rsidRPr="000C43C1">
        <w:rPr>
          <w:rFonts w:cs="Times New Roman"/>
          <w:b/>
        </w:rPr>
        <w:t>TO AMEND ACT 473 OF 2002, RELATING TO THE ELECTION DISTRICTS OF MEMBERS OF CLOVER SCHOOL DISTRICT 2 IN YORK COUNTY, SO AS TO ESTABLISH AND REAPPORTION THESE ELECTION DISTRICTS.</w:t>
      </w: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2481">
        <w:rPr>
          <w:rFonts w:cs="Times New Roman"/>
        </w:rPr>
        <w:t>Be it enacted by the General Assembly of the State of South Carolina:</w:t>
      </w:r>
    </w:p>
    <w:p w:rsidR="00802FD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FD0" w:rsidRPr="00463E8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Clover School District No. 2 in York County, election districts reapportioned</w:t>
      </w: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2481">
        <w:rPr>
          <w:rFonts w:cs="Times New Roman"/>
          <w:color w:val="000000" w:themeColor="text1"/>
          <w:u w:color="000000" w:themeColor="text1"/>
        </w:rPr>
        <w:t>SECTION</w:t>
      </w:r>
      <w:r w:rsidRPr="00E12481">
        <w:rPr>
          <w:rFonts w:cs="Times New Roman"/>
          <w:color w:val="000000" w:themeColor="text1"/>
          <w:u w:color="000000" w:themeColor="text1"/>
        </w:rPr>
        <w:tab/>
        <w:t>1.</w:t>
      </w:r>
      <w:r w:rsidRPr="00E12481">
        <w:rPr>
          <w:rFonts w:cs="Times New Roman"/>
          <w:color w:val="000000" w:themeColor="text1"/>
          <w:u w:color="000000" w:themeColor="text1"/>
        </w:rPr>
        <w:tab/>
        <w:t>Section 1(A) of Act 473 of 2002 is amended to read:</w:t>
      </w: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E12481">
        <w:rPr>
          <w:rFonts w:cs="Times New Roman"/>
          <w:color w:val="000000" w:themeColor="text1"/>
          <w:u w:color="000000" w:themeColor="text1"/>
        </w:rPr>
        <w:tab/>
        <w:t>“(A)(1)</w:t>
      </w:r>
      <w:r w:rsidRPr="00E12481">
        <w:rPr>
          <w:rFonts w:cs="Times New Roman"/>
          <w:color w:val="000000" w:themeColor="text1"/>
          <w:u w:color="000000" w:themeColor="text1"/>
        </w:rPr>
        <w:tab/>
      </w:r>
      <w:r w:rsidRPr="00E12481">
        <w:rPr>
          <w:rFonts w:eastAsia="Calibri" w:cs="Times New Roman"/>
          <w:color w:val="000000" w:themeColor="text1"/>
          <w:u w:color="000000" w:themeColor="text1"/>
        </w:rPr>
        <w:t>Notwithstanding any other provision of law, beginning with the elections conducted in 2014, the five election districts in which five of the seven members of the Board of Trustees of Clover School District No. 2 of York County are required to reside are established and delineated on map number S</w:t>
      </w:r>
      <w:r w:rsidRPr="00E12481">
        <w:rPr>
          <w:rFonts w:eastAsia="Calibri" w:cs="Times New Roman"/>
          <w:color w:val="000000" w:themeColor="text1"/>
          <w:u w:color="000000" w:themeColor="text1"/>
        </w:rPr>
        <w:noBreakHyphen/>
        <w:t>91</w:t>
      </w:r>
      <w:r w:rsidRPr="00E12481">
        <w:rPr>
          <w:rFonts w:eastAsia="Calibri" w:cs="Times New Roman"/>
          <w:color w:val="000000" w:themeColor="text1"/>
          <w:u w:color="000000" w:themeColor="text1"/>
        </w:rPr>
        <w:noBreakHyphen/>
        <w:t>02</w:t>
      </w:r>
      <w:r w:rsidRPr="00E12481">
        <w:rPr>
          <w:rFonts w:eastAsia="Calibri" w:cs="Times New Roman"/>
          <w:color w:val="000000" w:themeColor="text1"/>
          <w:u w:color="000000" w:themeColor="text1"/>
        </w:rPr>
        <w:noBreakHyphen/>
        <w:t>14 created and maintained by the Office of Research and Statistics of the State Budget and Control Board.</w:t>
      </w: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themeColor="text1"/>
          <w:u w:color="000000" w:themeColor="text1"/>
        </w:rPr>
      </w:pPr>
      <w:r w:rsidRPr="00E12481">
        <w:rPr>
          <w:rFonts w:eastAsia="Calibri" w:cs="Times New Roman"/>
          <w:color w:val="000000" w:themeColor="text1"/>
          <w:u w:color="000000" w:themeColor="text1"/>
        </w:rPr>
        <w:tab/>
      </w:r>
      <w:r w:rsidRPr="00E12481">
        <w:rPr>
          <w:rFonts w:eastAsia="Calibri" w:cs="Times New Roman"/>
          <w:color w:val="000000" w:themeColor="text1"/>
          <w:u w:color="000000" w:themeColor="text1"/>
        </w:rPr>
        <w:tab/>
        <w:t>(2)</w:t>
      </w:r>
      <w:r w:rsidRPr="00E12481">
        <w:rPr>
          <w:rFonts w:eastAsia="Calibri" w:cs="Times New Roman"/>
          <w:color w:val="000000" w:themeColor="text1"/>
          <w:u w:color="000000" w:themeColor="text1"/>
        </w:rPr>
        <w:tab/>
        <w:t>The demographic information shown on this map is as follows:</w:t>
      </w:r>
    </w:p>
    <w:p w:rsidR="00802FD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u w:color="000000" w:themeColor="text1"/>
        </w:rPr>
      </w:pPr>
    </w:p>
    <w:p w:rsidR="00802FD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030"/>
        </w:tabs>
        <w:jc w:val="both"/>
        <w:rPr>
          <w:rFonts w:cs="Times New Roman"/>
          <w:color w:val="000000" w:themeColor="text1"/>
          <w:sz w:val="16"/>
          <w:szCs w:val="16"/>
          <w:u w:color="000000" w:themeColor="text1"/>
        </w:rPr>
      </w:pPr>
      <w:r w:rsidRPr="00463E80">
        <w:rPr>
          <w:rFonts w:cs="Times New Roman"/>
          <w:color w:val="000000" w:themeColor="text1"/>
          <w:sz w:val="16"/>
          <w:szCs w:val="16"/>
          <w:u w:color="000000" w:themeColor="text1"/>
        </w:rPr>
        <w:t>District</w:t>
      </w:r>
      <w:r w:rsidRPr="00463E80">
        <w:rPr>
          <w:rFonts w:cs="Times New Roman"/>
          <w:color w:val="000000" w:themeColor="text1"/>
          <w:sz w:val="16"/>
          <w:szCs w:val="16"/>
          <w:u w:color="000000" w:themeColor="text1"/>
        </w:rPr>
        <w:tab/>
        <w:t>Pop</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463E80">
        <w:rPr>
          <w:rFonts w:cs="Times New Roman"/>
          <w:color w:val="000000" w:themeColor="text1"/>
          <w:sz w:val="16"/>
          <w:szCs w:val="16"/>
          <w:u w:color="000000" w:themeColor="text1"/>
        </w:rPr>
        <w:t>Dev.</w:t>
      </w:r>
      <w:r>
        <w:rPr>
          <w:rFonts w:cs="Times New Roman"/>
          <w:color w:val="000000" w:themeColor="text1"/>
          <w:sz w:val="16"/>
          <w:szCs w:val="16"/>
          <w:u w:color="000000" w:themeColor="text1"/>
        </w:rPr>
        <w:tab/>
      </w:r>
      <w:r w:rsidRPr="00463E80">
        <w:rPr>
          <w:rFonts w:cs="Times New Roman"/>
          <w:color w:val="000000" w:themeColor="text1"/>
          <w:sz w:val="16"/>
          <w:szCs w:val="16"/>
          <w:u w:color="000000" w:themeColor="text1"/>
        </w:rPr>
        <w:tab/>
        <w:t>%Dev.</w:t>
      </w:r>
      <w:r w:rsidRPr="00463E80">
        <w:rPr>
          <w:rFonts w:cs="Times New Roman"/>
          <w:color w:val="000000" w:themeColor="text1"/>
          <w:sz w:val="16"/>
          <w:szCs w:val="16"/>
          <w:u w:color="000000" w:themeColor="text1"/>
        </w:rPr>
        <w:tab/>
        <w:t>NH_WHT</w:t>
      </w:r>
      <w:r w:rsidRPr="00463E80">
        <w:rPr>
          <w:rFonts w:cs="Times New Roman"/>
          <w:color w:val="000000" w:themeColor="text1"/>
          <w:sz w:val="16"/>
          <w:szCs w:val="16"/>
          <w:u w:color="000000" w:themeColor="text1"/>
        </w:rPr>
        <w:tab/>
        <w:t>%NH_WHT</w:t>
      </w:r>
      <w:r>
        <w:rPr>
          <w:rFonts w:cs="Times New Roman"/>
          <w:color w:val="000000" w:themeColor="text1"/>
          <w:sz w:val="16"/>
          <w:szCs w:val="16"/>
          <w:u w:color="000000" w:themeColor="text1"/>
        </w:rPr>
        <w:tab/>
      </w:r>
      <w:r w:rsidRPr="00463E80">
        <w:rPr>
          <w:rFonts w:cs="Times New Roman"/>
          <w:color w:val="000000" w:themeColor="text1"/>
          <w:sz w:val="16"/>
          <w:szCs w:val="16"/>
          <w:u w:color="000000" w:themeColor="text1"/>
        </w:rPr>
        <w:t>NH_BLK</w:t>
      </w:r>
      <w:r w:rsidRPr="00463E80">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463E80">
        <w:rPr>
          <w:rFonts w:cs="Times New Roman"/>
          <w:color w:val="000000" w:themeColor="text1"/>
          <w:sz w:val="16"/>
          <w:szCs w:val="16"/>
          <w:u w:color="000000" w:themeColor="text1"/>
        </w:rPr>
        <w:t>%NH_BLK</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t>1</w:t>
      </w:r>
      <w:r>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6,906</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32</w:t>
      </w:r>
      <w:r w:rsidRPr="00463E80">
        <w:rPr>
          <w:rFonts w:cs="Times New Roman"/>
          <w:color w:val="000000" w:themeColor="text1"/>
          <w:sz w:val="16"/>
          <w:szCs w:val="16"/>
        </w:rPr>
        <w:tab/>
      </w:r>
      <w:r w:rsidRPr="00463E80">
        <w:rPr>
          <w:rFonts w:cs="Times New Roman"/>
          <w:color w:val="000000" w:themeColor="text1"/>
          <w:sz w:val="16"/>
          <w:szCs w:val="16"/>
        </w:rPr>
        <w:tab/>
        <w:t>0.47%</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5,258</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76.14%</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1,231</w:t>
      </w:r>
      <w:r>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 xml:space="preserve"> 17.83%</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r>
      <w:r w:rsidRPr="00463E80">
        <w:rPr>
          <w:rFonts w:cs="Times New Roman"/>
          <w:color w:val="000000" w:themeColor="text1"/>
          <w:sz w:val="16"/>
          <w:szCs w:val="16"/>
        </w:rPr>
        <w:t>2</w:t>
      </w:r>
      <w:r>
        <w:rPr>
          <w:rFonts w:cs="Times New Roman"/>
          <w:color w:val="000000" w:themeColor="text1"/>
          <w:sz w:val="16"/>
          <w:szCs w:val="16"/>
        </w:rPr>
        <w:tab/>
      </w:r>
      <w:r w:rsidRPr="00463E80">
        <w:rPr>
          <w:rFonts w:cs="Times New Roman"/>
          <w:color w:val="000000" w:themeColor="text1"/>
          <w:sz w:val="16"/>
          <w:szCs w:val="16"/>
        </w:rPr>
        <w:tab/>
        <w:t xml:space="preserve"> 6,741</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sidRPr="00463E80">
        <w:rPr>
          <w:rFonts w:cs="Times New Roman"/>
          <w:color w:val="000000" w:themeColor="text1"/>
          <w:sz w:val="16"/>
          <w:szCs w:val="16"/>
        </w:rPr>
        <w:noBreakHyphen/>
        <w:t>133</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noBreakHyphen/>
        <w:t>1.93%</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5,774</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85.65%</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t>615</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t>9.12%</w:t>
      </w:r>
    </w:p>
    <w:p w:rsidR="00802FD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r>
      <w:r w:rsidRPr="00463E80">
        <w:rPr>
          <w:rFonts w:cs="Times New Roman"/>
          <w:color w:val="000000" w:themeColor="text1"/>
          <w:sz w:val="16"/>
          <w:szCs w:val="16"/>
        </w:rPr>
        <w:t>3</w:t>
      </w:r>
      <w:r>
        <w:rPr>
          <w:rFonts w:cs="Times New Roman"/>
          <w:color w:val="000000" w:themeColor="text1"/>
          <w:sz w:val="16"/>
          <w:szCs w:val="16"/>
        </w:rPr>
        <w:tab/>
      </w:r>
      <w:r w:rsidRPr="00463E80">
        <w:rPr>
          <w:rFonts w:cs="Times New Roman"/>
          <w:color w:val="000000" w:themeColor="text1"/>
          <w:sz w:val="16"/>
          <w:szCs w:val="16"/>
        </w:rPr>
        <w:tab/>
        <w:t xml:space="preserve"> 6,850</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sidRPr="00463E80">
        <w:rPr>
          <w:rFonts w:cs="Times New Roman"/>
          <w:color w:val="000000" w:themeColor="text1"/>
          <w:sz w:val="16"/>
          <w:szCs w:val="16"/>
        </w:rPr>
        <w:noBreakHyphen/>
        <w:t>24</w:t>
      </w:r>
      <w:r w:rsidRPr="00463E80">
        <w:rPr>
          <w:rFonts w:cs="Times New Roman"/>
          <w:color w:val="000000" w:themeColor="text1"/>
          <w:sz w:val="16"/>
          <w:szCs w:val="16"/>
        </w:rPr>
        <w:tab/>
        <w:t xml:space="preserve"> </w:t>
      </w:r>
      <w:r>
        <w:rPr>
          <w:rFonts w:cs="Times New Roman"/>
          <w:color w:val="000000" w:themeColor="text1"/>
          <w:sz w:val="16"/>
          <w:szCs w:val="16"/>
        </w:rPr>
        <w:t xml:space="preserve">   </w:t>
      </w:r>
      <w:r w:rsidRPr="00463E80">
        <w:rPr>
          <w:rFonts w:cs="Times New Roman"/>
          <w:color w:val="000000" w:themeColor="text1"/>
          <w:sz w:val="16"/>
          <w:szCs w:val="16"/>
        </w:rPr>
        <w:noBreakHyphen/>
        <w:t>0.35%</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6,128</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89.46%</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t>392</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t xml:space="preserve"> 5.72%</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r>
      <w:r w:rsidRPr="00463E80">
        <w:rPr>
          <w:rFonts w:cs="Times New Roman"/>
          <w:color w:val="000000" w:themeColor="text1"/>
          <w:sz w:val="16"/>
          <w:szCs w:val="16"/>
        </w:rPr>
        <w:t>4</w:t>
      </w:r>
      <w:r>
        <w:rPr>
          <w:rFonts w:cs="Times New Roman"/>
          <w:color w:val="000000" w:themeColor="text1"/>
          <w:sz w:val="16"/>
          <w:szCs w:val="16"/>
        </w:rPr>
        <w:tab/>
      </w:r>
      <w:r w:rsidRPr="00463E80">
        <w:rPr>
          <w:rFonts w:cs="Times New Roman"/>
          <w:color w:val="000000" w:themeColor="text1"/>
          <w:sz w:val="16"/>
          <w:szCs w:val="16"/>
        </w:rPr>
        <w:tab/>
        <w:t xml:space="preserve"> 6,827</w:t>
      </w:r>
      <w:r w:rsidRPr="00463E80">
        <w:rPr>
          <w:rFonts w:cs="Times New Roman"/>
          <w:color w:val="000000" w:themeColor="text1"/>
          <w:sz w:val="16"/>
          <w:szCs w:val="16"/>
        </w:rPr>
        <w:tab/>
        <w:t xml:space="preserve"> </w:t>
      </w:r>
      <w:r>
        <w:rPr>
          <w:rFonts w:cs="Times New Roman"/>
          <w:color w:val="000000" w:themeColor="text1"/>
          <w:sz w:val="16"/>
          <w:szCs w:val="16"/>
        </w:rPr>
        <w:t xml:space="preserve">    </w:t>
      </w:r>
      <w:r w:rsidRPr="00463E80">
        <w:rPr>
          <w:rFonts w:cs="Times New Roman"/>
          <w:color w:val="000000" w:themeColor="text1"/>
          <w:sz w:val="16"/>
          <w:szCs w:val="16"/>
        </w:rPr>
        <w:t xml:space="preserve"> </w:t>
      </w:r>
      <w:r w:rsidRPr="00463E80">
        <w:rPr>
          <w:rFonts w:cs="Times New Roman"/>
          <w:color w:val="000000" w:themeColor="text1"/>
          <w:sz w:val="16"/>
          <w:szCs w:val="16"/>
        </w:rPr>
        <w:noBreakHyphen/>
        <w:t>47</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noBreakHyphen/>
        <w:t>0.68%</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6,170</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90.38%</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t>393</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 xml:space="preserve">  5.76%</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r>
      <w:r w:rsidRPr="00463E80">
        <w:rPr>
          <w:rFonts w:cs="Times New Roman"/>
          <w:color w:val="000000" w:themeColor="text1"/>
          <w:sz w:val="16"/>
          <w:szCs w:val="16"/>
        </w:rPr>
        <w:t>5</w:t>
      </w:r>
      <w:r>
        <w:rPr>
          <w:rFonts w:cs="Times New Roman"/>
          <w:color w:val="000000" w:themeColor="text1"/>
          <w:sz w:val="16"/>
          <w:szCs w:val="16"/>
        </w:rPr>
        <w:tab/>
      </w:r>
      <w:r w:rsidRPr="00463E80">
        <w:rPr>
          <w:rFonts w:cs="Times New Roman"/>
          <w:color w:val="000000" w:themeColor="text1"/>
          <w:sz w:val="16"/>
          <w:szCs w:val="16"/>
        </w:rPr>
        <w:tab/>
        <w:t xml:space="preserve"> 7,044</w:t>
      </w:r>
      <w:r w:rsidRPr="00463E80">
        <w:rPr>
          <w:rFonts w:cs="Times New Roman"/>
          <w:color w:val="000000" w:themeColor="text1"/>
          <w:sz w:val="16"/>
          <w:szCs w:val="16"/>
        </w:rPr>
        <w:tab/>
        <w:t xml:space="preserve"> </w:t>
      </w:r>
      <w:r>
        <w:rPr>
          <w:rFonts w:cs="Times New Roman"/>
          <w:color w:val="000000" w:themeColor="text1"/>
          <w:sz w:val="16"/>
          <w:szCs w:val="16"/>
        </w:rPr>
        <w:t xml:space="preserve">   </w:t>
      </w:r>
      <w:r w:rsidRPr="00463E80">
        <w:rPr>
          <w:rFonts w:cs="Times New Roman"/>
          <w:color w:val="000000" w:themeColor="text1"/>
          <w:sz w:val="16"/>
          <w:szCs w:val="16"/>
        </w:rPr>
        <w:t xml:space="preserve"> 170</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2.47%</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6,102</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86.63%</w:t>
      </w:r>
      <w:r>
        <w:rPr>
          <w:rFonts w:cs="Times New Roman"/>
          <w:color w:val="000000" w:themeColor="text1"/>
          <w:sz w:val="16"/>
          <w:szCs w:val="16"/>
        </w:rPr>
        <w:tab/>
        <w:t xml:space="preserve">   </w:t>
      </w:r>
      <w:r w:rsidRPr="00463E80">
        <w:rPr>
          <w:rFonts w:cs="Times New Roman"/>
          <w:color w:val="000000" w:themeColor="text1"/>
          <w:sz w:val="16"/>
          <w:szCs w:val="16"/>
        </w:rPr>
        <w:t xml:space="preserve">  </w:t>
      </w:r>
      <w:r>
        <w:rPr>
          <w:rFonts w:cs="Times New Roman"/>
          <w:color w:val="000000" w:themeColor="text1"/>
          <w:sz w:val="16"/>
          <w:szCs w:val="16"/>
        </w:rPr>
        <w:t xml:space="preserve"> </w:t>
      </w:r>
      <w:r w:rsidRPr="00463E80">
        <w:rPr>
          <w:rFonts w:cs="Times New Roman"/>
          <w:color w:val="000000" w:themeColor="text1"/>
          <w:sz w:val="16"/>
          <w:szCs w:val="16"/>
        </w:rPr>
        <w:t>486</w:t>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 xml:space="preserve">  6.90%</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463E80">
        <w:rPr>
          <w:rFonts w:cs="Times New Roman"/>
          <w:color w:val="000000" w:themeColor="text1"/>
          <w:sz w:val="16"/>
          <w:szCs w:val="16"/>
        </w:rPr>
        <w:t>Total</w:t>
      </w:r>
      <w:r>
        <w:rPr>
          <w:rFonts w:cs="Times New Roman"/>
          <w:color w:val="000000" w:themeColor="text1"/>
          <w:sz w:val="16"/>
          <w:szCs w:val="16"/>
        </w:rPr>
        <w:tab/>
        <w:t xml:space="preserve">    </w:t>
      </w:r>
      <w:r w:rsidRPr="00463E80">
        <w:rPr>
          <w:rFonts w:cs="Times New Roman"/>
          <w:color w:val="000000" w:themeColor="text1"/>
          <w:sz w:val="16"/>
          <w:szCs w:val="16"/>
        </w:rPr>
        <w:t>34,368</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29,432</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3,117</w:t>
      </w:r>
      <w:r w:rsidRPr="00463E80">
        <w:rPr>
          <w:rFonts w:cs="Times New Roman"/>
          <w:color w:val="000000" w:themeColor="text1"/>
          <w:sz w:val="16"/>
          <w:szCs w:val="16"/>
        </w:rPr>
        <w:tab/>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 w:val="16"/>
          <w:szCs w:val="16"/>
        </w:rPr>
      </w:pP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463E80">
        <w:rPr>
          <w:rFonts w:cs="Times New Roman"/>
          <w:color w:val="000000" w:themeColor="text1"/>
          <w:sz w:val="16"/>
          <w:szCs w:val="16"/>
        </w:rPr>
        <w:t>Distric</w:t>
      </w:r>
      <w:r>
        <w:rPr>
          <w:rFonts w:cs="Times New Roman"/>
          <w:color w:val="000000" w:themeColor="text1"/>
          <w:sz w:val="16"/>
          <w:szCs w:val="16"/>
        </w:rPr>
        <w:t>t</w:t>
      </w:r>
      <w:r w:rsidRPr="00463E80">
        <w:rPr>
          <w:rFonts w:cs="Times New Roman"/>
          <w:color w:val="000000" w:themeColor="text1"/>
          <w:sz w:val="16"/>
          <w:szCs w:val="16"/>
        </w:rPr>
        <w:tab/>
      </w:r>
      <w:r>
        <w:rPr>
          <w:rFonts w:cs="Times New Roman"/>
          <w:color w:val="000000" w:themeColor="text1"/>
          <w:sz w:val="16"/>
          <w:szCs w:val="16"/>
        </w:rPr>
        <w:t xml:space="preserve">VAP  </w:t>
      </w:r>
      <w:r>
        <w:rPr>
          <w:rFonts w:cs="Times New Roman"/>
          <w:color w:val="000000" w:themeColor="text1"/>
          <w:sz w:val="16"/>
          <w:szCs w:val="16"/>
        </w:rPr>
        <w:tab/>
      </w:r>
      <w:r w:rsidRPr="00463E80">
        <w:rPr>
          <w:rFonts w:cs="Times New Roman"/>
          <w:color w:val="000000" w:themeColor="text1"/>
          <w:sz w:val="16"/>
          <w:szCs w:val="16"/>
        </w:rPr>
        <w:t>NHWVAP</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%NHWVAP</w:t>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NHBVA</w:t>
      </w:r>
      <w:r>
        <w:rPr>
          <w:rFonts w:cs="Times New Roman"/>
          <w:color w:val="000000" w:themeColor="text1"/>
          <w:sz w:val="16"/>
          <w:szCs w:val="16"/>
        </w:rPr>
        <w:t>P</w:t>
      </w:r>
      <w:r w:rsidRPr="00463E80">
        <w:rPr>
          <w:rFonts w:cs="Times New Roman"/>
          <w:color w:val="000000" w:themeColor="text1"/>
          <w:sz w:val="16"/>
          <w:szCs w:val="16"/>
        </w:rPr>
        <w:tab/>
        <w:t>%NHBVAP</w:t>
      </w:r>
      <w:r w:rsidRPr="00463E80">
        <w:rPr>
          <w:rFonts w:cs="Times New Roman"/>
          <w:color w:val="000000" w:themeColor="text1"/>
          <w:sz w:val="16"/>
          <w:szCs w:val="16"/>
        </w:rPr>
        <w:tab/>
      </w:r>
      <w:r>
        <w:rPr>
          <w:rFonts w:cs="Times New Roman"/>
          <w:color w:val="000000" w:themeColor="text1"/>
          <w:sz w:val="16"/>
          <w:szCs w:val="16"/>
        </w:rPr>
        <w:t>AllOth</w:t>
      </w:r>
      <w:r>
        <w:rPr>
          <w:rFonts w:cs="Times New Roman"/>
          <w:color w:val="000000" w:themeColor="text1"/>
          <w:sz w:val="16"/>
          <w:szCs w:val="16"/>
        </w:rPr>
        <w:tab/>
        <w:t xml:space="preserve">  </w:t>
      </w:r>
      <w:r w:rsidRPr="00463E80">
        <w:rPr>
          <w:rFonts w:cs="Times New Roman"/>
          <w:color w:val="000000" w:themeColor="text1"/>
          <w:sz w:val="16"/>
          <w:szCs w:val="16"/>
        </w:rPr>
        <w:t>AllOthVAP</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r>
      <w:r w:rsidRPr="00463E80">
        <w:rPr>
          <w:rFonts w:cs="Times New Roman"/>
          <w:color w:val="000000" w:themeColor="text1"/>
          <w:sz w:val="16"/>
          <w:szCs w:val="16"/>
        </w:rPr>
        <w:t>1</w:t>
      </w:r>
      <w:r w:rsidRPr="00463E80">
        <w:rPr>
          <w:rFonts w:cs="Times New Roman"/>
          <w:color w:val="000000" w:themeColor="text1"/>
          <w:sz w:val="16"/>
          <w:szCs w:val="16"/>
        </w:rPr>
        <w:tab/>
      </w:r>
      <w:r>
        <w:rPr>
          <w:rFonts w:cs="Times New Roman"/>
          <w:color w:val="000000" w:themeColor="text1"/>
          <w:sz w:val="16"/>
          <w:szCs w:val="16"/>
        </w:rPr>
        <w:t xml:space="preserve">     5,004</w:t>
      </w:r>
      <w:r>
        <w:rPr>
          <w:rFonts w:cs="Times New Roman"/>
          <w:color w:val="000000" w:themeColor="text1"/>
          <w:sz w:val="16"/>
          <w:szCs w:val="16"/>
        </w:rPr>
        <w:tab/>
      </w:r>
      <w:r>
        <w:rPr>
          <w:rFonts w:cs="Times New Roman"/>
          <w:color w:val="000000" w:themeColor="text1"/>
          <w:sz w:val="16"/>
          <w:szCs w:val="16"/>
        </w:rPr>
        <w:tab/>
      </w:r>
      <w:r w:rsidRPr="00463E80">
        <w:rPr>
          <w:rFonts w:cs="Times New Roman"/>
          <w:color w:val="000000" w:themeColor="text1"/>
          <w:sz w:val="16"/>
          <w:szCs w:val="16"/>
        </w:rPr>
        <w:t>3,936</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78.66%</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832</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16.63%</w:t>
      </w:r>
      <w:r w:rsidRPr="00463E80">
        <w:rPr>
          <w:rFonts w:cs="Times New Roman"/>
          <w:color w:val="000000" w:themeColor="text1"/>
          <w:sz w:val="16"/>
          <w:szCs w:val="16"/>
        </w:rPr>
        <w:tab/>
      </w:r>
      <w:r w:rsidRPr="00463E80">
        <w:rPr>
          <w:rFonts w:cs="Times New Roman"/>
          <w:color w:val="000000" w:themeColor="text1"/>
          <w:sz w:val="16"/>
          <w:szCs w:val="16"/>
        </w:rPr>
        <w:tab/>
        <w:t>417</w:t>
      </w:r>
      <w:r w:rsidRPr="00463E8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236</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t>2</w:t>
      </w:r>
      <w:r>
        <w:rPr>
          <w:rFonts w:cs="Times New Roman"/>
          <w:color w:val="000000" w:themeColor="text1"/>
          <w:sz w:val="16"/>
          <w:szCs w:val="16"/>
        </w:rPr>
        <w:tab/>
        <w:t xml:space="preserve">     5,055</w:t>
      </w:r>
      <w:r>
        <w:rPr>
          <w:rFonts w:cs="Times New Roman"/>
          <w:color w:val="000000" w:themeColor="text1"/>
          <w:sz w:val="16"/>
          <w:szCs w:val="16"/>
        </w:rPr>
        <w:tab/>
      </w:r>
      <w:r>
        <w:rPr>
          <w:rFonts w:cs="Times New Roman"/>
          <w:color w:val="000000" w:themeColor="text1"/>
          <w:sz w:val="16"/>
          <w:szCs w:val="16"/>
        </w:rPr>
        <w:tab/>
      </w:r>
      <w:r w:rsidRPr="00463E80">
        <w:rPr>
          <w:rFonts w:cs="Times New Roman"/>
          <w:color w:val="000000" w:themeColor="text1"/>
          <w:sz w:val="16"/>
          <w:szCs w:val="16"/>
        </w:rPr>
        <w:t>4,377</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86.59%</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455</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9%</w:t>
      </w:r>
      <w:r w:rsidRPr="00463E80">
        <w:rPr>
          <w:rFonts w:cs="Times New Roman"/>
          <w:color w:val="000000" w:themeColor="text1"/>
          <w:sz w:val="16"/>
          <w:szCs w:val="16"/>
        </w:rPr>
        <w:tab/>
      </w:r>
      <w:r w:rsidRPr="00463E80">
        <w:rPr>
          <w:rFonts w:cs="Times New Roman"/>
          <w:color w:val="000000" w:themeColor="text1"/>
          <w:sz w:val="16"/>
          <w:szCs w:val="16"/>
        </w:rPr>
        <w:tab/>
        <w:t>352</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223</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t>3</w:t>
      </w:r>
      <w:r>
        <w:rPr>
          <w:rFonts w:cs="Times New Roman"/>
          <w:color w:val="000000" w:themeColor="text1"/>
          <w:sz w:val="16"/>
          <w:szCs w:val="16"/>
        </w:rPr>
        <w:tab/>
        <w:t xml:space="preserve">     5,212</w:t>
      </w:r>
      <w:r>
        <w:rPr>
          <w:rFonts w:cs="Times New Roman"/>
          <w:color w:val="000000" w:themeColor="text1"/>
          <w:sz w:val="16"/>
          <w:szCs w:val="16"/>
        </w:rPr>
        <w:tab/>
      </w:r>
      <w:r>
        <w:rPr>
          <w:rFonts w:cs="Times New Roman"/>
          <w:color w:val="000000" w:themeColor="text1"/>
          <w:sz w:val="16"/>
          <w:szCs w:val="16"/>
        </w:rPr>
        <w:tab/>
      </w:r>
      <w:r w:rsidRPr="00463E80">
        <w:rPr>
          <w:rFonts w:cs="Times New Roman"/>
          <w:color w:val="000000" w:themeColor="text1"/>
          <w:sz w:val="16"/>
          <w:szCs w:val="16"/>
        </w:rPr>
        <w:t>4,738</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90.91%</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268</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5.14%</w:t>
      </w:r>
      <w:r w:rsidRPr="00463E80">
        <w:rPr>
          <w:rFonts w:cs="Times New Roman"/>
          <w:color w:val="000000" w:themeColor="text1"/>
          <w:sz w:val="16"/>
          <w:szCs w:val="16"/>
        </w:rPr>
        <w:tab/>
      </w:r>
      <w:r w:rsidRPr="00463E80">
        <w:rPr>
          <w:rFonts w:cs="Times New Roman"/>
          <w:color w:val="000000" w:themeColor="text1"/>
          <w:sz w:val="16"/>
          <w:szCs w:val="16"/>
        </w:rPr>
        <w:tab/>
        <w:t>330</w:t>
      </w:r>
      <w:r w:rsidRPr="00463E80">
        <w:rPr>
          <w:rFonts w:cs="Times New Roman"/>
          <w:color w:val="000000" w:themeColor="text1"/>
          <w:sz w:val="16"/>
          <w:szCs w:val="16"/>
        </w:rPr>
        <w:tab/>
      </w:r>
      <w:r>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 xml:space="preserve">   </w:t>
      </w:r>
      <w:r w:rsidRPr="00463E80">
        <w:rPr>
          <w:rFonts w:cs="Times New Roman"/>
          <w:color w:val="000000" w:themeColor="text1"/>
          <w:sz w:val="16"/>
          <w:szCs w:val="16"/>
        </w:rPr>
        <w:t>206</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t>4</w:t>
      </w:r>
      <w:r>
        <w:rPr>
          <w:rFonts w:cs="Times New Roman"/>
          <w:color w:val="000000" w:themeColor="text1"/>
          <w:sz w:val="16"/>
          <w:szCs w:val="16"/>
        </w:rPr>
        <w:tab/>
        <w:t xml:space="preserve">     5,167</w:t>
      </w:r>
      <w:r>
        <w:rPr>
          <w:rFonts w:cs="Times New Roman"/>
          <w:color w:val="000000" w:themeColor="text1"/>
          <w:sz w:val="16"/>
          <w:szCs w:val="16"/>
        </w:rPr>
        <w:tab/>
      </w:r>
      <w:r>
        <w:rPr>
          <w:rFonts w:cs="Times New Roman"/>
          <w:color w:val="000000" w:themeColor="text1"/>
          <w:sz w:val="16"/>
          <w:szCs w:val="16"/>
        </w:rPr>
        <w:tab/>
      </w:r>
      <w:r w:rsidRPr="00463E80">
        <w:rPr>
          <w:rFonts w:cs="Times New Roman"/>
          <w:color w:val="000000" w:themeColor="text1"/>
          <w:sz w:val="16"/>
          <w:szCs w:val="16"/>
        </w:rPr>
        <w:t>4,711</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91.17%</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278</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 xml:space="preserve"> </w:t>
      </w:r>
      <w:r>
        <w:rPr>
          <w:rFonts w:cs="Times New Roman"/>
          <w:color w:val="000000" w:themeColor="text1"/>
          <w:sz w:val="16"/>
          <w:szCs w:val="16"/>
        </w:rPr>
        <w:t xml:space="preserve">  </w:t>
      </w:r>
      <w:r w:rsidRPr="00463E80">
        <w:rPr>
          <w:rFonts w:cs="Times New Roman"/>
          <w:color w:val="000000" w:themeColor="text1"/>
          <w:sz w:val="16"/>
          <w:szCs w:val="16"/>
        </w:rPr>
        <w:t>5.38%</w:t>
      </w:r>
      <w:r w:rsidRPr="00463E80">
        <w:rPr>
          <w:rFonts w:cs="Times New Roman"/>
          <w:color w:val="000000" w:themeColor="text1"/>
          <w:sz w:val="16"/>
          <w:szCs w:val="16"/>
        </w:rPr>
        <w:tab/>
      </w:r>
      <w:r w:rsidRPr="00463E80">
        <w:rPr>
          <w:rFonts w:cs="Times New Roman"/>
          <w:color w:val="000000" w:themeColor="text1"/>
          <w:sz w:val="16"/>
          <w:szCs w:val="16"/>
        </w:rPr>
        <w:tab/>
        <w:t>264</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178</w:t>
      </w:r>
    </w:p>
    <w:p w:rsidR="00802FD0" w:rsidRPr="00463E80" w:rsidRDefault="00802FD0" w:rsidP="00802FD0">
      <w:pPr>
        <w:tabs>
          <w:tab w:val="left" w:pos="18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ab/>
        <w:t>5</w:t>
      </w:r>
      <w:r>
        <w:rPr>
          <w:rFonts w:cs="Times New Roman"/>
          <w:color w:val="000000" w:themeColor="text1"/>
          <w:sz w:val="16"/>
          <w:szCs w:val="16"/>
        </w:rPr>
        <w:tab/>
        <w:t xml:space="preserve">     5,179</w:t>
      </w:r>
      <w:r>
        <w:rPr>
          <w:rFonts w:cs="Times New Roman"/>
          <w:color w:val="000000" w:themeColor="text1"/>
          <w:sz w:val="16"/>
          <w:szCs w:val="16"/>
        </w:rPr>
        <w:tab/>
      </w:r>
      <w:r>
        <w:rPr>
          <w:rFonts w:cs="Times New Roman"/>
          <w:color w:val="000000" w:themeColor="text1"/>
          <w:sz w:val="16"/>
          <w:szCs w:val="16"/>
        </w:rPr>
        <w:tab/>
      </w:r>
      <w:r w:rsidRPr="00463E80">
        <w:rPr>
          <w:rFonts w:cs="Times New Roman"/>
          <w:color w:val="000000" w:themeColor="text1"/>
          <w:sz w:val="16"/>
          <w:szCs w:val="16"/>
        </w:rPr>
        <w:t>4,582</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88.47%</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324</w:t>
      </w:r>
      <w:r w:rsidRPr="00463E80">
        <w:rPr>
          <w:rFonts w:cs="Times New Roman"/>
          <w:color w:val="000000" w:themeColor="text1"/>
          <w:sz w:val="16"/>
          <w:szCs w:val="16"/>
        </w:rPr>
        <w:tab/>
      </w:r>
      <w:r w:rsidRPr="00463E80">
        <w:rPr>
          <w:rFonts w:cs="Times New Roman"/>
          <w:color w:val="000000" w:themeColor="text1"/>
          <w:sz w:val="16"/>
          <w:szCs w:val="16"/>
        </w:rPr>
        <w:tab/>
      </w:r>
      <w:r w:rsidRPr="00463E80">
        <w:rPr>
          <w:rFonts w:cs="Times New Roman"/>
          <w:color w:val="000000" w:themeColor="text1"/>
          <w:sz w:val="16"/>
          <w:szCs w:val="16"/>
        </w:rPr>
        <w:tab/>
        <w:t xml:space="preserve"> </w:t>
      </w:r>
      <w:r>
        <w:rPr>
          <w:rFonts w:cs="Times New Roman"/>
          <w:color w:val="000000" w:themeColor="text1"/>
          <w:sz w:val="16"/>
          <w:szCs w:val="16"/>
        </w:rPr>
        <w:t xml:space="preserve">  </w:t>
      </w:r>
      <w:r w:rsidRPr="00463E80">
        <w:rPr>
          <w:rFonts w:cs="Times New Roman"/>
          <w:color w:val="000000" w:themeColor="text1"/>
          <w:sz w:val="16"/>
          <w:szCs w:val="16"/>
        </w:rPr>
        <w:t>6.26%</w:t>
      </w:r>
      <w:r w:rsidRPr="00463E80">
        <w:rPr>
          <w:rFonts w:cs="Times New Roman"/>
          <w:color w:val="000000" w:themeColor="text1"/>
          <w:sz w:val="16"/>
          <w:szCs w:val="16"/>
        </w:rPr>
        <w:tab/>
      </w:r>
      <w:r w:rsidRPr="00463E80">
        <w:rPr>
          <w:rFonts w:cs="Times New Roman"/>
          <w:color w:val="000000" w:themeColor="text1"/>
          <w:sz w:val="16"/>
          <w:szCs w:val="16"/>
        </w:rPr>
        <w:tab/>
        <w:t>456</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273</w:t>
      </w:r>
    </w:p>
    <w:p w:rsidR="00802FD0" w:rsidRPr="00463E8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rPr>
      </w:pPr>
      <w:r>
        <w:rPr>
          <w:rFonts w:cs="Times New Roman"/>
          <w:color w:val="000000" w:themeColor="text1"/>
          <w:sz w:val="16"/>
          <w:szCs w:val="16"/>
        </w:rPr>
        <w:t>Total</w:t>
      </w:r>
      <w:r>
        <w:rPr>
          <w:rFonts w:cs="Times New Roman"/>
          <w:color w:val="000000" w:themeColor="text1"/>
          <w:sz w:val="16"/>
          <w:szCs w:val="16"/>
        </w:rPr>
        <w:tab/>
        <w:t xml:space="preserve">   25,617</w:t>
      </w:r>
      <w:r>
        <w:rPr>
          <w:rFonts w:cs="Times New Roman"/>
          <w:color w:val="000000" w:themeColor="text1"/>
          <w:sz w:val="16"/>
          <w:szCs w:val="16"/>
        </w:rPr>
        <w:tab/>
        <w:t xml:space="preserve">    22,344</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2,157</w:t>
      </w:r>
      <w:r>
        <w:rPr>
          <w:rFonts w:cs="Times New Roman"/>
          <w:color w:val="000000" w:themeColor="text1"/>
          <w:sz w:val="16"/>
          <w:szCs w:val="16"/>
        </w:rPr>
        <w:tab/>
      </w:r>
      <w:r>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 xml:space="preserve"> 8.42</w:t>
      </w:r>
      <w:r>
        <w:rPr>
          <w:rFonts w:cs="Times New Roman"/>
          <w:color w:val="000000" w:themeColor="text1"/>
          <w:sz w:val="16"/>
          <w:szCs w:val="16"/>
        </w:rPr>
        <w:t>%</w:t>
      </w:r>
      <w:r>
        <w:rPr>
          <w:rFonts w:cs="Times New Roman"/>
          <w:color w:val="000000" w:themeColor="text1"/>
          <w:sz w:val="16"/>
          <w:szCs w:val="16"/>
        </w:rPr>
        <w:tab/>
        <w:t xml:space="preserve">    </w:t>
      </w:r>
      <w:r w:rsidRPr="00463E80">
        <w:rPr>
          <w:rFonts w:cs="Times New Roman"/>
          <w:color w:val="000000" w:themeColor="text1"/>
          <w:sz w:val="16"/>
          <w:szCs w:val="16"/>
        </w:rPr>
        <w:t>1819</w:t>
      </w:r>
      <w:r w:rsidRPr="00463E80">
        <w:rPr>
          <w:rFonts w:cs="Times New Roman"/>
          <w:color w:val="000000" w:themeColor="text1"/>
          <w:sz w:val="16"/>
          <w:szCs w:val="16"/>
        </w:rPr>
        <w:tab/>
      </w:r>
      <w:r w:rsidRPr="00463E80">
        <w:rPr>
          <w:rFonts w:cs="Times New Roman"/>
          <w:color w:val="000000" w:themeColor="text1"/>
          <w:sz w:val="16"/>
          <w:szCs w:val="16"/>
        </w:rPr>
        <w:tab/>
      </w:r>
      <w:r>
        <w:rPr>
          <w:rFonts w:cs="Times New Roman"/>
          <w:color w:val="000000" w:themeColor="text1"/>
          <w:sz w:val="16"/>
          <w:szCs w:val="16"/>
        </w:rPr>
        <w:tab/>
        <w:t xml:space="preserve"> </w:t>
      </w:r>
      <w:r w:rsidRPr="00463E80">
        <w:rPr>
          <w:rFonts w:cs="Times New Roman"/>
          <w:color w:val="000000" w:themeColor="text1"/>
          <w:sz w:val="16"/>
          <w:szCs w:val="16"/>
        </w:rPr>
        <w:t>1116”</w:t>
      </w:r>
    </w:p>
    <w:p w:rsidR="00802FD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FD0" w:rsidRPr="00463E80"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2FD0" w:rsidRPr="00E12481" w:rsidRDefault="00802FD0"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2481">
        <w:rPr>
          <w:rFonts w:cs="Times New Roman"/>
        </w:rPr>
        <w:t>SECTION</w:t>
      </w:r>
      <w:r w:rsidRPr="00E12481">
        <w:rPr>
          <w:rFonts w:cs="Times New Roman"/>
        </w:rPr>
        <w:tab/>
        <w:t>2.</w:t>
      </w:r>
      <w:r w:rsidRPr="00E12481">
        <w:rPr>
          <w:rFonts w:cs="Times New Roman"/>
        </w:rPr>
        <w:tab/>
        <w:t>This act takes effect upon approval by the Governor.</w:t>
      </w:r>
    </w:p>
    <w:p w:rsidR="00802FD0" w:rsidRDefault="00802FD0" w:rsidP="00802FD0">
      <w:pPr>
        <w:tabs>
          <w:tab w:val="left" w:pos="1440"/>
          <w:tab w:val="left" w:pos="1800"/>
          <w:tab w:val="left" w:pos="2880"/>
        </w:tabs>
        <w:rPr>
          <w:color w:val="000000" w:themeColor="text1"/>
        </w:rPr>
      </w:pPr>
    </w:p>
    <w:p w:rsidR="00802FD0" w:rsidRDefault="00802FD0" w:rsidP="00802FD0">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April, 2014.</w:t>
      </w:r>
    </w:p>
    <w:p w:rsidR="00802FD0" w:rsidRDefault="00802FD0" w:rsidP="00802FD0">
      <w:pPr>
        <w:tabs>
          <w:tab w:val="left" w:pos="1440"/>
          <w:tab w:val="left" w:pos="1800"/>
          <w:tab w:val="left" w:pos="2880"/>
        </w:tabs>
        <w:rPr>
          <w:color w:val="000000" w:themeColor="text1"/>
        </w:rPr>
      </w:pPr>
    </w:p>
    <w:p w:rsidR="00802FD0" w:rsidRDefault="00802FD0" w:rsidP="00802FD0">
      <w:pPr>
        <w:tabs>
          <w:tab w:val="left" w:pos="1440"/>
          <w:tab w:val="left" w:pos="1800"/>
          <w:tab w:val="left" w:pos="2880"/>
        </w:tabs>
        <w:rPr>
          <w:color w:val="000000" w:themeColor="text1"/>
        </w:rPr>
      </w:pPr>
      <w:r>
        <w:rPr>
          <w:color w:val="000000" w:themeColor="text1"/>
        </w:rPr>
        <w:lastRenderedPageBreak/>
        <w:t>Approved the 14</w:t>
      </w:r>
      <w:r w:rsidRPr="00802BF1">
        <w:rPr>
          <w:color w:val="000000" w:themeColor="text1"/>
          <w:vertAlign w:val="superscript"/>
        </w:rPr>
        <w:t>th</w:t>
      </w:r>
      <w:r>
        <w:rPr>
          <w:color w:val="000000" w:themeColor="text1"/>
        </w:rPr>
        <w:t xml:space="preserve"> day of April, 2014. </w:t>
      </w:r>
    </w:p>
    <w:p w:rsidR="00802FD0" w:rsidRDefault="00802FD0" w:rsidP="00802FD0">
      <w:pPr>
        <w:tabs>
          <w:tab w:val="left" w:pos="1440"/>
          <w:tab w:val="left" w:pos="1800"/>
          <w:tab w:val="left" w:pos="2880"/>
        </w:tabs>
        <w:jc w:val="center"/>
        <w:rPr>
          <w:color w:val="000000" w:themeColor="text1"/>
        </w:rPr>
      </w:pPr>
    </w:p>
    <w:p w:rsidR="00802FD0" w:rsidRDefault="00802FD0" w:rsidP="00802FD0">
      <w:pPr>
        <w:tabs>
          <w:tab w:val="left" w:pos="1440"/>
          <w:tab w:val="left" w:pos="1800"/>
          <w:tab w:val="left" w:pos="2880"/>
        </w:tabs>
        <w:jc w:val="center"/>
        <w:rPr>
          <w:color w:val="000000" w:themeColor="text1"/>
        </w:rPr>
      </w:pPr>
      <w:r>
        <w:rPr>
          <w:color w:val="000000" w:themeColor="text1"/>
        </w:rPr>
        <w:t>__________</w:t>
      </w:r>
    </w:p>
    <w:p w:rsidR="008836A5" w:rsidRPr="00904081" w:rsidRDefault="008836A5" w:rsidP="00802F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04081" w:rsidSect="000C43C1">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6B56" w:rsidRDefault="005C6B56" w:rsidP="007D5FAC">
      <w:r>
        <w:separator/>
      </w:r>
    </w:p>
  </w:endnote>
  <w:endnote w:type="continuationSeparator" w:id="0">
    <w:p w:rsidR="005C6B56" w:rsidRDefault="005C6B5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C1" w:rsidRPr="000C43C1" w:rsidRDefault="000C43C1" w:rsidP="000C43C1">
    <w:pPr>
      <w:pStyle w:val="Footer"/>
      <w:tabs>
        <w:tab w:val="clear" w:pos="4680"/>
        <w:tab w:val="clear" w:pos="9360"/>
        <w:tab w:val="center" w:pos="3168"/>
      </w:tabs>
      <w:spacing w:before="120"/>
    </w:pPr>
    <w:r>
      <w:tab/>
    </w:r>
    <w:r w:rsidR="00771260">
      <w:fldChar w:fldCharType="begin"/>
    </w:r>
    <w:r w:rsidR="00771260">
      <w:instrText xml:space="preserve"> PAGE  \* MERGEFORMAT </w:instrText>
    </w:r>
    <w:r w:rsidR="00771260">
      <w:fldChar w:fldCharType="separate"/>
    </w:r>
    <w:r w:rsidR="00B840E3">
      <w:rPr>
        <w:noProof/>
      </w:rPr>
      <w:t>2</w:t>
    </w:r>
    <w:r w:rsidR="007712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C43C1" w:rsidRDefault="000C43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6B56" w:rsidRDefault="005C6B56" w:rsidP="007D5FAC">
      <w:r>
        <w:separator/>
      </w:r>
    </w:p>
  </w:footnote>
  <w:footnote w:type="continuationSeparator" w:id="0">
    <w:p w:rsidR="005C6B56" w:rsidRDefault="005C6B5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4820"/>
    <w:docVar w:name="ActSecretary" w:val="Melton"/>
    <w:docVar w:name="ActSIdno" w:val="(219)  4820HTC14"/>
    <w:docVar w:name="clipname" w:val="4820HTC14"/>
    <w:docVar w:name="dvBillNumber" w:val="4820"/>
    <w:docVar w:name="dvBillNumberPrefix" w:val="H"/>
    <w:docVar w:name="dvOriginalBody" w:val="House"/>
    <w:docVar w:name="HOUSEACTFULLPATH" w:val="L:\COUNCIL\ACTS\4820HTC14.DOCX"/>
    <w:docVar w:name="OrigHOUSEBillNo" w:val="4820"/>
    <w:docVar w:name="WhatActtype" w:val="AN ACT"/>
  </w:docVars>
  <w:rsids>
    <w:rsidRoot w:val="00695A64"/>
    <w:rsid w:val="00002DE0"/>
    <w:rsid w:val="00004D90"/>
    <w:rsid w:val="00020349"/>
    <w:rsid w:val="00020977"/>
    <w:rsid w:val="00021B0B"/>
    <w:rsid w:val="00024EF3"/>
    <w:rsid w:val="00040C05"/>
    <w:rsid w:val="0004579B"/>
    <w:rsid w:val="00051B4F"/>
    <w:rsid w:val="000532F9"/>
    <w:rsid w:val="00060E60"/>
    <w:rsid w:val="000673E4"/>
    <w:rsid w:val="0007088D"/>
    <w:rsid w:val="000731E9"/>
    <w:rsid w:val="00074565"/>
    <w:rsid w:val="000757D5"/>
    <w:rsid w:val="00076A1A"/>
    <w:rsid w:val="00077DA3"/>
    <w:rsid w:val="00081300"/>
    <w:rsid w:val="00085C37"/>
    <w:rsid w:val="00092EE6"/>
    <w:rsid w:val="00096A9B"/>
    <w:rsid w:val="00096BDA"/>
    <w:rsid w:val="000A6151"/>
    <w:rsid w:val="000B316D"/>
    <w:rsid w:val="000B56CB"/>
    <w:rsid w:val="000B5E88"/>
    <w:rsid w:val="000C193A"/>
    <w:rsid w:val="000C43C1"/>
    <w:rsid w:val="000D6F51"/>
    <w:rsid w:val="001030FE"/>
    <w:rsid w:val="001031AE"/>
    <w:rsid w:val="00103295"/>
    <w:rsid w:val="00103D2E"/>
    <w:rsid w:val="00104519"/>
    <w:rsid w:val="00106968"/>
    <w:rsid w:val="00114530"/>
    <w:rsid w:val="00114917"/>
    <w:rsid w:val="00117B05"/>
    <w:rsid w:val="001237B9"/>
    <w:rsid w:val="00131CE5"/>
    <w:rsid w:val="00135DDF"/>
    <w:rsid w:val="00136AA0"/>
    <w:rsid w:val="00141278"/>
    <w:rsid w:val="0014525A"/>
    <w:rsid w:val="001626DB"/>
    <w:rsid w:val="0016491B"/>
    <w:rsid w:val="00170F30"/>
    <w:rsid w:val="00172771"/>
    <w:rsid w:val="001747A9"/>
    <w:rsid w:val="001750EA"/>
    <w:rsid w:val="001754BB"/>
    <w:rsid w:val="00177934"/>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114"/>
    <w:rsid w:val="00296760"/>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21D"/>
    <w:rsid w:val="0034356D"/>
    <w:rsid w:val="00360108"/>
    <w:rsid w:val="00360D70"/>
    <w:rsid w:val="00364D3F"/>
    <w:rsid w:val="00366494"/>
    <w:rsid w:val="00370DA1"/>
    <w:rsid w:val="00372564"/>
    <w:rsid w:val="00372FF8"/>
    <w:rsid w:val="00374D11"/>
    <w:rsid w:val="0038005A"/>
    <w:rsid w:val="003806BA"/>
    <w:rsid w:val="0039655A"/>
    <w:rsid w:val="00396C58"/>
    <w:rsid w:val="003A6D96"/>
    <w:rsid w:val="003A7517"/>
    <w:rsid w:val="003B105A"/>
    <w:rsid w:val="003B1A01"/>
    <w:rsid w:val="003B2E6E"/>
    <w:rsid w:val="003B355D"/>
    <w:rsid w:val="003B6BB7"/>
    <w:rsid w:val="003B746E"/>
    <w:rsid w:val="003C030C"/>
    <w:rsid w:val="003D0BDE"/>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3E80"/>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2A80"/>
    <w:rsid w:val="004D6971"/>
    <w:rsid w:val="004D6E4A"/>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856"/>
    <w:rsid w:val="005839FC"/>
    <w:rsid w:val="00583CB3"/>
    <w:rsid w:val="005859EE"/>
    <w:rsid w:val="00586D93"/>
    <w:rsid w:val="00591D7C"/>
    <w:rsid w:val="00594D39"/>
    <w:rsid w:val="005A0152"/>
    <w:rsid w:val="005A06C1"/>
    <w:rsid w:val="005A1FF2"/>
    <w:rsid w:val="005A7D5F"/>
    <w:rsid w:val="005B2750"/>
    <w:rsid w:val="005B3E85"/>
    <w:rsid w:val="005B4DB1"/>
    <w:rsid w:val="005C45D1"/>
    <w:rsid w:val="005C4B9E"/>
    <w:rsid w:val="005C5915"/>
    <w:rsid w:val="005C6B5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756"/>
    <w:rsid w:val="0063724D"/>
    <w:rsid w:val="0064018A"/>
    <w:rsid w:val="00641A70"/>
    <w:rsid w:val="00643998"/>
    <w:rsid w:val="0064651C"/>
    <w:rsid w:val="00651313"/>
    <w:rsid w:val="00655550"/>
    <w:rsid w:val="00657AB1"/>
    <w:rsid w:val="00660816"/>
    <w:rsid w:val="00663AC3"/>
    <w:rsid w:val="00672966"/>
    <w:rsid w:val="006750A0"/>
    <w:rsid w:val="00681038"/>
    <w:rsid w:val="00686CDD"/>
    <w:rsid w:val="00687A6A"/>
    <w:rsid w:val="0069010D"/>
    <w:rsid w:val="00690F99"/>
    <w:rsid w:val="00691B24"/>
    <w:rsid w:val="00695A64"/>
    <w:rsid w:val="00696C4D"/>
    <w:rsid w:val="00696F5B"/>
    <w:rsid w:val="006A0CEA"/>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1260"/>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F7F"/>
    <w:rsid w:val="00802FD0"/>
    <w:rsid w:val="00805054"/>
    <w:rsid w:val="008066FB"/>
    <w:rsid w:val="0081729E"/>
    <w:rsid w:val="00831377"/>
    <w:rsid w:val="00832F5E"/>
    <w:rsid w:val="00836D7F"/>
    <w:rsid w:val="00841A98"/>
    <w:rsid w:val="00841BFC"/>
    <w:rsid w:val="008449B6"/>
    <w:rsid w:val="00850549"/>
    <w:rsid w:val="008524CC"/>
    <w:rsid w:val="00853888"/>
    <w:rsid w:val="00855672"/>
    <w:rsid w:val="008577C4"/>
    <w:rsid w:val="00860CD2"/>
    <w:rsid w:val="00862962"/>
    <w:rsid w:val="00865315"/>
    <w:rsid w:val="00865A3F"/>
    <w:rsid w:val="008674BA"/>
    <w:rsid w:val="00870435"/>
    <w:rsid w:val="008733F2"/>
    <w:rsid w:val="008746A0"/>
    <w:rsid w:val="008836A5"/>
    <w:rsid w:val="00892AF7"/>
    <w:rsid w:val="0089468D"/>
    <w:rsid w:val="00896940"/>
    <w:rsid w:val="008B2051"/>
    <w:rsid w:val="008B347C"/>
    <w:rsid w:val="008B48BD"/>
    <w:rsid w:val="008C325E"/>
    <w:rsid w:val="008C618B"/>
    <w:rsid w:val="008E03BA"/>
    <w:rsid w:val="008F4CA1"/>
    <w:rsid w:val="008F510F"/>
    <w:rsid w:val="008F5F0A"/>
    <w:rsid w:val="008F7D5B"/>
    <w:rsid w:val="00900319"/>
    <w:rsid w:val="00904081"/>
    <w:rsid w:val="00906538"/>
    <w:rsid w:val="009076FA"/>
    <w:rsid w:val="00916EE8"/>
    <w:rsid w:val="009254E2"/>
    <w:rsid w:val="00926C29"/>
    <w:rsid w:val="00940069"/>
    <w:rsid w:val="00940A90"/>
    <w:rsid w:val="00941716"/>
    <w:rsid w:val="00952C44"/>
    <w:rsid w:val="00953BF7"/>
    <w:rsid w:val="009560AB"/>
    <w:rsid w:val="009631DC"/>
    <w:rsid w:val="009634D4"/>
    <w:rsid w:val="00966B42"/>
    <w:rsid w:val="00971351"/>
    <w:rsid w:val="0097332E"/>
    <w:rsid w:val="00974FD7"/>
    <w:rsid w:val="00976BE1"/>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0F98"/>
    <w:rsid w:val="00A23CED"/>
    <w:rsid w:val="00A25E64"/>
    <w:rsid w:val="00A26387"/>
    <w:rsid w:val="00A3022E"/>
    <w:rsid w:val="00A32D49"/>
    <w:rsid w:val="00A377BB"/>
    <w:rsid w:val="00A44807"/>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56BC"/>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0E3"/>
    <w:rsid w:val="00B846E9"/>
    <w:rsid w:val="00B92CEA"/>
    <w:rsid w:val="00BA0E77"/>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51A7"/>
    <w:rsid w:val="00C81812"/>
    <w:rsid w:val="00C837F6"/>
    <w:rsid w:val="00C86355"/>
    <w:rsid w:val="00C92B7D"/>
    <w:rsid w:val="00C94E59"/>
    <w:rsid w:val="00C97CB8"/>
    <w:rsid w:val="00CA4CD7"/>
    <w:rsid w:val="00CA7497"/>
    <w:rsid w:val="00CB08A1"/>
    <w:rsid w:val="00CB12FE"/>
    <w:rsid w:val="00CC2825"/>
    <w:rsid w:val="00CC6D8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4CE"/>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3A3C"/>
    <w:rsid w:val="00E0650C"/>
    <w:rsid w:val="00E06B5E"/>
    <w:rsid w:val="00E076BB"/>
    <w:rsid w:val="00E140B1"/>
    <w:rsid w:val="00E14905"/>
    <w:rsid w:val="00E33964"/>
    <w:rsid w:val="00E33DFF"/>
    <w:rsid w:val="00E3462F"/>
    <w:rsid w:val="00E36231"/>
    <w:rsid w:val="00E44D79"/>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148D"/>
    <w:rsid w:val="00F14A81"/>
    <w:rsid w:val="00F16F4D"/>
    <w:rsid w:val="00F178BC"/>
    <w:rsid w:val="00F21DD7"/>
    <w:rsid w:val="00F23406"/>
    <w:rsid w:val="00F24361"/>
    <w:rsid w:val="00F25311"/>
    <w:rsid w:val="00F255EA"/>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E8A1F907-B21D-48B1-AC88-618D93592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C43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9694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C43C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74D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3-05-14.docx" TargetMode="External"/><Relationship Id="rId13" Type="http://schemas.openxmlformats.org/officeDocument/2006/relationships/hyperlink" Target="file:///H:\SJ%20Archive\2014\04-01-14.docx" TargetMode="External"/><Relationship Id="rId18" Type="http://schemas.openxmlformats.org/officeDocument/2006/relationships/hyperlink" Target="file:///p:\pprever\2013-14\4820_20140304A.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4820_20140325.docx" TargetMode="External"/><Relationship Id="rId7" Type="http://schemas.openxmlformats.org/officeDocument/2006/relationships/hyperlink" Target="file:///H:\HJ%20Archive\2014\03-04-14.docx" TargetMode="External"/><Relationship Id="rId12" Type="http://schemas.openxmlformats.org/officeDocument/2006/relationships/hyperlink" Target="file:///H:\SJ%20Archive\2014\03-25-14.docx" TargetMode="External"/><Relationship Id="rId17" Type="http://schemas.openxmlformats.org/officeDocument/2006/relationships/hyperlink" Target="file:///p:\pprever\2013-14\4820_2014030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Archive\2014\04-09-14.docx" TargetMode="External"/><Relationship Id="rId20" Type="http://schemas.openxmlformats.org/officeDocument/2006/relationships/hyperlink" Target="file:///p:\pprever\2013-14\4820_201403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4\03-11-1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HJ%20Archive\2014\04-09-14.docx" TargetMode="External"/><Relationship Id="rId23" Type="http://schemas.openxmlformats.org/officeDocument/2006/relationships/footer" Target="footer1.xml"/><Relationship Id="rId10" Type="http://schemas.openxmlformats.org/officeDocument/2006/relationships/hyperlink" Target="file:///H:\HJ%20Archive\2014\03-06-14.docx" TargetMode="External"/><Relationship Id="rId19" Type="http://schemas.openxmlformats.org/officeDocument/2006/relationships/hyperlink" Target="file:///p:\pprever\2013-14\4820_20140305.docx" TargetMode="External"/><Relationship Id="rId4" Type="http://schemas.openxmlformats.org/officeDocument/2006/relationships/webSettings" Target="webSettings.xml"/><Relationship Id="rId9" Type="http://schemas.openxmlformats.org/officeDocument/2006/relationships/hyperlink" Target="file:///H:\HJ%20Archive\2014\03-05-14.docx" TargetMode="External"/><Relationship Id="rId14" Type="http://schemas.openxmlformats.org/officeDocument/2006/relationships/hyperlink" Target="file:///H:\SJ%20Archive\2014\04-02-14.docx" TargetMode="External"/><Relationship Id="rId22" Type="http://schemas.openxmlformats.org/officeDocument/2006/relationships/hyperlink" Target="file:///p:\pprever\2013-14\4820_201403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2C333-6922-47B1-B23F-F667DFA326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678</Words>
  <Characters>3866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4820: Clover School District 2 - South Carolina Legislature Online</dc:title>
  <dc:subject/>
  <dc:creator>BRENDA MELTON</dc:creator>
  <cp:keywords/>
  <dc:description/>
  <cp:lastModifiedBy>N Cumfer</cp:lastModifiedBy>
  <cp:revision>4</cp:revision>
  <cp:lastPrinted>2014-04-03T13:21:00Z</cp:lastPrinted>
  <dcterms:created xsi:type="dcterms:W3CDTF">2014-11-18T20:15:00Z</dcterms:created>
  <dcterms:modified xsi:type="dcterms:W3CDTF">2014-12-05T17:03:00Z</dcterms:modified>
</cp:coreProperties>
</file>