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33C" w:rsidRDefault="0070633C" w:rsidP="0070633C">
      <w:pPr>
        <w:widowControl w:val="0"/>
        <w:jc w:val="center"/>
      </w:pPr>
      <w:r w:rsidRPr="0070633C">
        <w:rPr>
          <w:b/>
        </w:rPr>
        <w:t>South Carolina General Assembly</w:t>
      </w:r>
    </w:p>
    <w:p w:rsidR="0070633C" w:rsidRDefault="0070633C" w:rsidP="0070633C">
      <w:pPr>
        <w:widowControl w:val="0"/>
        <w:jc w:val="center"/>
      </w:pPr>
      <w:r>
        <w:t>120th Session, 2013-2014</w:t>
      </w:r>
    </w:p>
    <w:p w:rsidR="0070633C" w:rsidRDefault="0070633C" w:rsidP="0070633C">
      <w:pPr>
        <w:widowControl w:val="0"/>
        <w:jc w:val="left"/>
      </w:pPr>
    </w:p>
    <w:p w:rsidR="0070633C" w:rsidRDefault="0070633C" w:rsidP="0070633C">
      <w:pPr>
        <w:widowControl w:val="0"/>
        <w:jc w:val="left"/>
        <w:rPr>
          <w:b/>
        </w:rPr>
      </w:pPr>
      <w:r w:rsidRPr="0070633C">
        <w:rPr>
          <w:b/>
        </w:rPr>
        <w:t>H. 4923</w:t>
      </w:r>
    </w:p>
    <w:p w:rsidR="0070633C" w:rsidRDefault="0070633C" w:rsidP="0070633C">
      <w:pPr>
        <w:widowControl w:val="0"/>
        <w:jc w:val="left"/>
        <w:rPr>
          <w:b/>
        </w:rPr>
      </w:pPr>
    </w:p>
    <w:p w:rsidR="0070633C" w:rsidRDefault="0070633C" w:rsidP="0070633C">
      <w:pPr>
        <w:widowControl w:val="0"/>
        <w:jc w:val="left"/>
      </w:pPr>
      <w:r w:rsidRPr="0070633C">
        <w:rPr>
          <w:b/>
        </w:rPr>
        <w:t>STATUS INFORMATION</w:t>
      </w:r>
    </w:p>
    <w:p w:rsidR="0070633C" w:rsidRDefault="0070633C" w:rsidP="0070633C">
      <w:pPr>
        <w:widowControl w:val="0"/>
        <w:jc w:val="left"/>
      </w:pPr>
    </w:p>
    <w:p w:rsidR="0070633C" w:rsidRDefault="0070633C" w:rsidP="0070633C">
      <w:pPr>
        <w:widowControl w:val="0"/>
        <w:jc w:val="left"/>
      </w:pPr>
      <w:r>
        <w:t>General Bill</w:t>
      </w:r>
    </w:p>
    <w:p w:rsidR="0070633C" w:rsidRDefault="0070633C" w:rsidP="0070633C">
      <w:pPr>
        <w:widowControl w:val="0"/>
        <w:jc w:val="left"/>
      </w:pPr>
      <w:r>
        <w:t>Sponsors: Rep. Nanney</w:t>
      </w:r>
    </w:p>
    <w:p w:rsidR="0070633C" w:rsidRDefault="0070633C" w:rsidP="0070633C">
      <w:pPr>
        <w:widowControl w:val="0"/>
        <w:jc w:val="left"/>
      </w:pPr>
      <w:r>
        <w:t>Document Path: l:\council\bills\dka\3161cm14.docx</w:t>
      </w:r>
    </w:p>
    <w:p w:rsidR="0070633C" w:rsidRDefault="0070633C" w:rsidP="0070633C">
      <w:pPr>
        <w:widowControl w:val="0"/>
        <w:jc w:val="left"/>
      </w:pPr>
    </w:p>
    <w:p w:rsidR="0070633C" w:rsidRDefault="0070633C" w:rsidP="0070633C">
      <w:pPr>
        <w:widowControl w:val="0"/>
        <w:jc w:val="left"/>
      </w:pPr>
      <w:r>
        <w:t>Introduced in the House on March 12, 2014</w:t>
      </w:r>
    </w:p>
    <w:p w:rsidR="0070633C" w:rsidRDefault="0070633C" w:rsidP="0070633C">
      <w:pPr>
        <w:widowControl w:val="0"/>
        <w:jc w:val="left"/>
      </w:pPr>
      <w:r>
        <w:t xml:space="preserve">Currently residing in the House Committee on </w:t>
      </w:r>
      <w:r w:rsidRPr="0070633C">
        <w:rPr>
          <w:b/>
        </w:rPr>
        <w:t>Education and Public Works</w:t>
      </w:r>
    </w:p>
    <w:p w:rsidR="0070633C" w:rsidRDefault="0070633C" w:rsidP="0070633C">
      <w:pPr>
        <w:widowControl w:val="0"/>
        <w:jc w:val="left"/>
      </w:pPr>
    </w:p>
    <w:p w:rsidR="0070633C" w:rsidRDefault="0070633C" w:rsidP="0070633C">
      <w:pPr>
        <w:widowControl w:val="0"/>
        <w:jc w:val="left"/>
      </w:pPr>
      <w:r>
        <w:t xml:space="preserve">Summary: </w:t>
      </w:r>
      <w:r w:rsidR="007B1C19">
        <w:t>Bicycles</w:t>
      </w:r>
    </w:p>
    <w:p w:rsidR="0070633C" w:rsidRDefault="0070633C" w:rsidP="0070633C">
      <w:pPr>
        <w:widowControl w:val="0"/>
        <w:jc w:val="left"/>
      </w:pPr>
    </w:p>
    <w:p w:rsidR="0070633C" w:rsidRDefault="0070633C" w:rsidP="0070633C">
      <w:pPr>
        <w:widowControl w:val="0"/>
        <w:jc w:val="left"/>
      </w:pPr>
    </w:p>
    <w:p w:rsidR="0070633C" w:rsidRDefault="0070633C" w:rsidP="0070633C">
      <w:pPr>
        <w:widowControl w:val="0"/>
        <w:tabs>
          <w:tab w:val="center" w:pos="590"/>
          <w:tab w:val="center" w:pos="1440"/>
          <w:tab w:val="left" w:pos="1872"/>
          <w:tab w:val="left" w:pos="9187"/>
        </w:tabs>
        <w:jc w:val="left"/>
      </w:pPr>
      <w:r w:rsidRPr="0070633C">
        <w:rPr>
          <w:b/>
        </w:rPr>
        <w:t>HISTORY OF LEGISLATIVE ACTIONS</w:t>
      </w:r>
    </w:p>
    <w:p w:rsidR="0070633C" w:rsidRDefault="0070633C" w:rsidP="0070633C">
      <w:pPr>
        <w:widowControl w:val="0"/>
        <w:tabs>
          <w:tab w:val="center" w:pos="590"/>
          <w:tab w:val="center" w:pos="1440"/>
          <w:tab w:val="left" w:pos="1872"/>
          <w:tab w:val="left" w:pos="9187"/>
        </w:tabs>
        <w:jc w:val="left"/>
      </w:pPr>
    </w:p>
    <w:p w:rsidR="0070633C" w:rsidRPr="0070633C" w:rsidRDefault="0070633C" w:rsidP="0070633C">
      <w:pPr>
        <w:widowControl w:val="0"/>
        <w:tabs>
          <w:tab w:val="center" w:pos="590"/>
          <w:tab w:val="center" w:pos="1440"/>
          <w:tab w:val="left" w:pos="1872"/>
          <w:tab w:val="left" w:pos="9187"/>
        </w:tabs>
        <w:jc w:val="left"/>
      </w:pPr>
      <w:r w:rsidRPr="0070633C">
        <w:rPr>
          <w:u w:val="single"/>
        </w:rPr>
        <w:tab/>
        <w:t>Date</w:t>
      </w:r>
      <w:r w:rsidRPr="0070633C">
        <w:rPr>
          <w:u w:val="single"/>
        </w:rPr>
        <w:tab/>
        <w:t>Body</w:t>
      </w:r>
      <w:r w:rsidRPr="0070633C">
        <w:rPr>
          <w:u w:val="single"/>
        </w:rPr>
        <w:tab/>
        <w:t>Action Description with journal page number</w:t>
      </w:r>
      <w:r w:rsidRPr="0070633C">
        <w:rPr>
          <w:u w:val="single"/>
        </w:rPr>
        <w:tab/>
      </w:r>
      <w:bookmarkStart w:id="0" w:name="_GoBack"/>
      <w:bookmarkEnd w:id="0"/>
    </w:p>
    <w:p w:rsidR="00F86BF4" w:rsidRDefault="00F86BF4" w:rsidP="00F86BF4">
      <w:pPr>
        <w:widowControl w:val="0"/>
        <w:tabs>
          <w:tab w:val="right" w:pos="1008"/>
          <w:tab w:val="left" w:pos="1152"/>
          <w:tab w:val="left" w:pos="1872"/>
          <w:tab w:val="left" w:pos="9187"/>
        </w:tabs>
        <w:ind w:left="2088" w:hanging="2088"/>
        <w:jc w:val="left"/>
      </w:pPr>
      <w:r>
        <w:tab/>
        <w:t>3/12/2014</w:t>
      </w:r>
      <w:r>
        <w:tab/>
        <w:t>House</w:t>
      </w:r>
      <w:r>
        <w:tab/>
      </w:r>
      <w:r w:rsidRPr="000615E5">
        <w:t>Introduced and read first time (</w:t>
      </w:r>
      <w:hyperlink r:id="rId7" w:history="1">
        <w:r w:rsidRPr="000615E5">
          <w:rPr>
            <w:rStyle w:val="Hyperlink"/>
          </w:rPr>
          <w:t>House Journal</w:t>
        </w:r>
        <w:r w:rsidRPr="000615E5">
          <w:rPr>
            <w:rStyle w:val="Hyperlink"/>
          </w:rPr>
          <w:noBreakHyphen/>
          <w:t>page 13</w:t>
        </w:r>
      </w:hyperlink>
      <w:r w:rsidRPr="000615E5">
        <w:t>)</w:t>
      </w:r>
    </w:p>
    <w:p w:rsidR="00F86BF4" w:rsidRDefault="00F86BF4" w:rsidP="00F86BF4">
      <w:pPr>
        <w:widowControl w:val="0"/>
        <w:tabs>
          <w:tab w:val="right" w:pos="1008"/>
          <w:tab w:val="left" w:pos="1152"/>
          <w:tab w:val="left" w:pos="1872"/>
          <w:tab w:val="left" w:pos="9187"/>
        </w:tabs>
        <w:ind w:left="2088" w:hanging="2088"/>
        <w:jc w:val="left"/>
      </w:pPr>
      <w:r>
        <w:tab/>
        <w:t>3/12/2014</w:t>
      </w:r>
      <w:r>
        <w:tab/>
        <w:t>House</w:t>
      </w:r>
      <w:r>
        <w:tab/>
      </w:r>
      <w:r w:rsidRPr="000615E5">
        <w:t>Referred to Co</w:t>
      </w:r>
      <w:r>
        <w:t xml:space="preserve">mmittee on </w:t>
      </w:r>
      <w:r w:rsidRPr="000615E5">
        <w:rPr>
          <w:b/>
        </w:rPr>
        <w:t>Education and Public Works</w:t>
      </w:r>
      <w:r w:rsidRPr="000615E5">
        <w:t xml:space="preserve"> (</w:t>
      </w:r>
      <w:hyperlink r:id="rId8" w:history="1">
        <w:r w:rsidRPr="000615E5">
          <w:rPr>
            <w:rStyle w:val="Hyperlink"/>
          </w:rPr>
          <w:t>House Journal</w:t>
        </w:r>
        <w:r w:rsidRPr="000615E5">
          <w:rPr>
            <w:rStyle w:val="Hyperlink"/>
          </w:rPr>
          <w:noBreakHyphen/>
          <w:t>page 13</w:t>
        </w:r>
      </w:hyperlink>
      <w:r w:rsidRPr="000615E5">
        <w:t>)</w:t>
      </w:r>
    </w:p>
    <w:p w:rsidR="00F86BF4" w:rsidRDefault="00F86BF4" w:rsidP="00F86BF4">
      <w:pPr>
        <w:widowControl w:val="0"/>
        <w:tabs>
          <w:tab w:val="right" w:pos="1008"/>
          <w:tab w:val="left" w:pos="1152"/>
          <w:tab w:val="left" w:pos="1872"/>
          <w:tab w:val="left" w:pos="9187"/>
        </w:tabs>
        <w:ind w:left="2088" w:hanging="2088"/>
        <w:jc w:val="left"/>
      </w:pPr>
    </w:p>
    <w:p w:rsidR="0070633C" w:rsidRPr="0070633C" w:rsidRDefault="0070633C" w:rsidP="0070633C">
      <w:pPr>
        <w:widowControl w:val="0"/>
        <w:tabs>
          <w:tab w:val="right" w:pos="1008"/>
          <w:tab w:val="left" w:pos="1152"/>
          <w:tab w:val="left" w:pos="1872"/>
          <w:tab w:val="left" w:pos="9187"/>
        </w:tabs>
        <w:ind w:left="2088" w:hanging="2088"/>
        <w:jc w:val="left"/>
      </w:pPr>
    </w:p>
    <w:p w:rsidR="0070633C" w:rsidRDefault="0070633C" w:rsidP="0070633C">
      <w:pPr>
        <w:widowControl w:val="0"/>
        <w:jc w:val="left"/>
      </w:pPr>
      <w:r w:rsidRPr="0070633C">
        <w:rPr>
          <w:b/>
        </w:rPr>
        <w:t>VERSIONS OF THIS BILL</w:t>
      </w:r>
    </w:p>
    <w:p w:rsidR="0070633C" w:rsidRDefault="0070633C" w:rsidP="0070633C">
      <w:pPr>
        <w:widowControl w:val="0"/>
        <w:jc w:val="left"/>
      </w:pPr>
    </w:p>
    <w:p w:rsidR="0070633C" w:rsidRDefault="00B839F8" w:rsidP="0070633C">
      <w:pPr>
        <w:widowControl w:val="0"/>
        <w:jc w:val="left"/>
      </w:pPr>
      <w:hyperlink r:id="rId9" w:history="1">
        <w:r w:rsidR="0070633C">
          <w:rPr>
            <w:rStyle w:val="Hyperlink"/>
          </w:rPr>
          <w:t>3/12/2014</w:t>
        </w:r>
      </w:hyperlink>
    </w:p>
    <w:p w:rsidR="0070633C" w:rsidRDefault="0070633C" w:rsidP="0070633C"/>
    <w:p w:rsidR="0070633C" w:rsidRDefault="0070633C" w:rsidP="0070633C">
      <w:pPr>
        <w:sectPr w:rsidR="0070633C" w:rsidSect="007063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2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w:t>
      </w:r>
      <w:r>
        <w:noBreakHyphen/>
        <w:t>1715 SO AS TO REQUIRE THE OWNER OF A BICYCLE TO OBTAIN A PERMIT FROM THE DEPARTMENT OF MOTOR VEHICLES AND LIABILITY INSURANCE AS IS REQUIRED OF MOTOR VEHICLES BEFORE OPERATING A BICYCLE ALONG A HIGHWAY WHOSE MAXIMUM SPEED LIMIT IS AT LEAST THIRTY</w:t>
      </w:r>
      <w:r>
        <w:noBreakHyphen/>
        <w:t xml:space="preserve">FIVE MILES AN HOUR; </w:t>
      </w:r>
      <w:r w:rsidR="00400B16">
        <w:t xml:space="preserve">AND </w:t>
      </w:r>
      <w:r>
        <w:t>BY ADDING SECTION 56</w:t>
      </w:r>
      <w:r>
        <w:noBreakHyphen/>
        <w:t>3</w:t>
      </w:r>
      <w:r>
        <w:noBreakHyphen/>
        <w:t>115 SO AS TO PROVIDE THAT NOTWITHSTANDING ANY OTHER PROVISION OF LAW, FOR THE PURPOSES OF REGISTRATION AND THE REQUIRED LIMITS OF LIABILITY INSURANCE, A MOPED IS A MOTOR VEHICLE.</w:t>
      </w:r>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D23299"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3E37">
        <w:t>Article 9, Chapter 1, Title 56 of the 1976 Code is amended by adding:</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1715.</w:t>
      </w:r>
      <w:r>
        <w:tab/>
        <w:t>(A)</w:t>
      </w:r>
      <w:r>
        <w:tab/>
        <w:t>Notwithstanding another provision of law, the owner of a bicycle who is at least fifteen years old shall obtain a bicycle permit from the Department of Motor Vehicles upon payment of a fee of five dollars and maintain liability insurance on the bicycle as is required of an owner of a motor vehicle as provided in Chapter 77, Title 38, before operating the bicycle along a highway whose maximum speed limit is at least thirty</w:t>
      </w:r>
      <w:r>
        <w:noBreakHyphen/>
        <w:t>five miles an hour.</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the department issues a bicycle permit, the applicant must pass successfully all parts of a bicycle safety written examination that is developed by the department.  The examination shall include a test of the applicant</w:t>
      </w:r>
      <w:r w:rsidRPr="008E3E37">
        <w:t>’</w:t>
      </w:r>
      <w:r>
        <w:t xml:space="preserve">s eyesight, as pertains to the </w:t>
      </w:r>
      <w:r>
        <w:lastRenderedPageBreak/>
        <w:t>operation of a bicycle, a test of his ability to read and understand highway signs regulating, warning, and directing traffic and his knowledge of the traffic laws of this State.  This permit must be in the applicant</w:t>
      </w:r>
      <w:r w:rsidRPr="008E3E37">
        <w:t>’</w:t>
      </w:r>
      <w:r>
        <w:t>s immediate possession when the bicycle is operated along a highway whose maximum speed limit is at least thirty</w:t>
      </w:r>
      <w:r>
        <w:noBreakHyphen/>
        <w:t>five miles an hour.  A person who is less than fifteen years old may not operate a bicycle along a highway whose maximum speed limit is at least thirty</w:t>
      </w:r>
      <w:r>
        <w:noBreakHyphen/>
        <w:t>five miles an hour.”</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664946">
        <w:t xml:space="preserve">Article 3, </w:t>
      </w:r>
      <w:r>
        <w:t>Chapter 3, Title 56 of the 1976 Code is amended by adding:</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Notwithstanding any other provision of law, for the purposes of registration and the required limits of liability insurance, a moped is a motor vehicle.”</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B16">
        <w:t>3</w:t>
      </w:r>
      <w:r>
        <w:t>.</w:t>
      </w:r>
      <w:r>
        <w:tab/>
        <w:t>This act takes effect upon approval by the Governor.</w:t>
      </w:r>
    </w:p>
    <w:p w:rsidR="00D02D4D" w:rsidRDefault="008E3E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D4D" w:rsidRDefault="00D02D4D" w:rsidP="0070633C">
      <w:pPr>
        <w:suppressAutoHyphens/>
      </w:pPr>
    </w:p>
    <w:sectPr w:rsidR="00D02D4D" w:rsidSect="007063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299" w:rsidRDefault="00D23299" w:rsidP="009F0C77">
      <w:r>
        <w:separator/>
      </w:r>
    </w:p>
  </w:endnote>
  <w:endnote w:type="continuationSeparator" w:id="0">
    <w:p w:rsidR="00D23299" w:rsidRDefault="00D232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D51967-8FAF-4E45-BF58-2437611C3555}"/>
    <w:embedBold r:id="rId2" w:fontKey="{915DD8AD-136D-45D6-AD0D-B62A8B5281FF}"/>
  </w:font>
  <w:font w:name="Calibri">
    <w:panose1 w:val="020F0502020204030204"/>
    <w:charset w:val="00"/>
    <w:family w:val="swiss"/>
    <w:pitch w:val="variable"/>
    <w:sig w:usb0="E10002FF" w:usb1="4000ACFF" w:usb2="00000009" w:usb3="00000000" w:csb0="0000019F" w:csb1="00000000"/>
    <w:embedRegular r:id="rId3" w:fontKey="{D98E33C3-E83F-4DC2-A840-270CB036E4B6}"/>
  </w:font>
  <w:font w:name="Cambria">
    <w:panose1 w:val="02040503050406030204"/>
    <w:charset w:val="00"/>
    <w:family w:val="roman"/>
    <w:pitch w:val="variable"/>
    <w:sig w:usb0="E00002FF" w:usb1="400004FF" w:usb2="00000000" w:usb3="00000000" w:csb0="0000019F" w:csb1="00000000"/>
    <w:embedRegular r:id="rId4" w:fontKey="{A4B681CA-45CD-49BC-8F22-664536BB7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3C" w:rsidRPr="00D02D4D" w:rsidRDefault="0070633C" w:rsidP="00D02D4D">
    <w:pPr>
      <w:pStyle w:val="Footer"/>
      <w:tabs>
        <w:tab w:val="clear" w:pos="4680"/>
        <w:tab w:val="clear" w:pos="9360"/>
        <w:tab w:val="center" w:pos="2995"/>
      </w:tabs>
      <w:spacing w:before="120"/>
    </w:pPr>
    <w:r>
      <w:t>[4923]</w:t>
    </w:r>
    <w:r>
      <w:tab/>
    </w:r>
    <w:r w:rsidR="004C4BAF">
      <w:fldChar w:fldCharType="begin"/>
    </w:r>
    <w:r w:rsidR="004C4BAF">
      <w:instrText xml:space="preserve"> PAGE  \* MERGEFORMAT </w:instrText>
    </w:r>
    <w:r w:rsidR="004C4BAF">
      <w:fldChar w:fldCharType="separate"/>
    </w:r>
    <w:r w:rsidR="00B839F8">
      <w:rPr>
        <w:noProof/>
      </w:rPr>
      <w:t>1</w:t>
    </w:r>
    <w:r w:rsidR="004C4B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299" w:rsidRDefault="00D23299" w:rsidP="009F0C77">
      <w:r>
        <w:separator/>
      </w:r>
    </w:p>
  </w:footnote>
  <w:footnote w:type="continuationSeparator" w:id="0">
    <w:p w:rsidR="00D23299" w:rsidRDefault="00D232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1CM14"/>
    <w:docVar w:name="CoverBillType" w:val="b"/>
    <w:docVar w:name="docpath" w:val="L:\Council\bills\DKA\3161CM14.DOCX"/>
    <w:docVar w:name="dvBillNumber" w:val="4923"/>
    <w:docVar w:name="dvBillNumberPrefix" w:val="H. "/>
    <w:docVar w:name="dvOriginalBody" w:val="House"/>
    <w:docVar w:name="dvSteno" w:val="DKA"/>
    <w:docVar w:name="NameofBody" w:val="h"/>
    <w:docVar w:name="vgroup2" w:val="Council"/>
  </w:docVars>
  <w:rsids>
    <w:rsidRoot w:val="00AC2147"/>
    <w:rsid w:val="00011869"/>
    <w:rsid w:val="000671C0"/>
    <w:rsid w:val="000E1785"/>
    <w:rsid w:val="000F40FA"/>
    <w:rsid w:val="0010776B"/>
    <w:rsid w:val="00133E66"/>
    <w:rsid w:val="001435A3"/>
    <w:rsid w:val="001D08F2"/>
    <w:rsid w:val="001D525B"/>
    <w:rsid w:val="001D7F4F"/>
    <w:rsid w:val="002059B0"/>
    <w:rsid w:val="002321B6"/>
    <w:rsid w:val="002355B2"/>
    <w:rsid w:val="00250967"/>
    <w:rsid w:val="002543C8"/>
    <w:rsid w:val="00284AAE"/>
    <w:rsid w:val="002E5912"/>
    <w:rsid w:val="00301B21"/>
    <w:rsid w:val="003242EE"/>
    <w:rsid w:val="00325348"/>
    <w:rsid w:val="0032732C"/>
    <w:rsid w:val="00336AD0"/>
    <w:rsid w:val="0037079A"/>
    <w:rsid w:val="003D01E8"/>
    <w:rsid w:val="003E5288"/>
    <w:rsid w:val="003F6D79"/>
    <w:rsid w:val="00400B16"/>
    <w:rsid w:val="0041760A"/>
    <w:rsid w:val="00417C01"/>
    <w:rsid w:val="004809EE"/>
    <w:rsid w:val="004C4BAF"/>
    <w:rsid w:val="004E7D54"/>
    <w:rsid w:val="00516AE5"/>
    <w:rsid w:val="005273C6"/>
    <w:rsid w:val="00530A69"/>
    <w:rsid w:val="00545593"/>
    <w:rsid w:val="00577C6C"/>
    <w:rsid w:val="005C2FE2"/>
    <w:rsid w:val="005E2BC9"/>
    <w:rsid w:val="00605102"/>
    <w:rsid w:val="0062120E"/>
    <w:rsid w:val="006215AA"/>
    <w:rsid w:val="00664946"/>
    <w:rsid w:val="00675E27"/>
    <w:rsid w:val="006913C9"/>
    <w:rsid w:val="0069470D"/>
    <w:rsid w:val="0070633C"/>
    <w:rsid w:val="00734F00"/>
    <w:rsid w:val="007A70AE"/>
    <w:rsid w:val="007B1C19"/>
    <w:rsid w:val="008362E8"/>
    <w:rsid w:val="008A1768"/>
    <w:rsid w:val="008E3E37"/>
    <w:rsid w:val="008F0F33"/>
    <w:rsid w:val="008F4429"/>
    <w:rsid w:val="0094021A"/>
    <w:rsid w:val="00972C70"/>
    <w:rsid w:val="009B44AF"/>
    <w:rsid w:val="009C6A0B"/>
    <w:rsid w:val="009F0C77"/>
    <w:rsid w:val="009F4DD1"/>
    <w:rsid w:val="00A41684"/>
    <w:rsid w:val="00A64E80"/>
    <w:rsid w:val="00A72BCD"/>
    <w:rsid w:val="00A741D9"/>
    <w:rsid w:val="00A833AB"/>
    <w:rsid w:val="00A9741D"/>
    <w:rsid w:val="00AC2147"/>
    <w:rsid w:val="00AD4B17"/>
    <w:rsid w:val="00B412D4"/>
    <w:rsid w:val="00B839F8"/>
    <w:rsid w:val="00BE3C22"/>
    <w:rsid w:val="00C0345E"/>
    <w:rsid w:val="00C3483A"/>
    <w:rsid w:val="00C74E9D"/>
    <w:rsid w:val="00C82FD3"/>
    <w:rsid w:val="00C92819"/>
    <w:rsid w:val="00CC6B7B"/>
    <w:rsid w:val="00CD2089"/>
    <w:rsid w:val="00D02D4D"/>
    <w:rsid w:val="00D23299"/>
    <w:rsid w:val="00D57B99"/>
    <w:rsid w:val="00D73A67"/>
    <w:rsid w:val="00D970A9"/>
    <w:rsid w:val="00DF3845"/>
    <w:rsid w:val="00E41911"/>
    <w:rsid w:val="00E92EEF"/>
    <w:rsid w:val="00F24442"/>
    <w:rsid w:val="00F50AE3"/>
    <w:rsid w:val="00F67CF1"/>
    <w:rsid w:val="00F840F0"/>
    <w:rsid w:val="00F86BF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88D5EE-E069-4A26-BFEA-9B2852F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63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23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F4418-F148-4E31-B1C1-9AF123A4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455</Words>
  <Characters>2597</Characters>
  <Application>Microsoft Office Word</Application>
  <DocSecurity>0</DocSecurity>
  <Lines>21</Lines>
  <Paragraphs>6</Paragraphs>
  <ScaleCrop>false</ScaleCrop>
  <Company>LPITS</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4923: Bicycles - South Carolina Legislature Online</dc:title>
  <dc:creator>sharonpair</dc:creator>
  <cp:lastModifiedBy>N Cumfer</cp:lastModifiedBy>
  <cp:revision>6</cp:revision>
  <cp:lastPrinted>2014-03-11T16:46:00Z</cp:lastPrinted>
  <dcterms:created xsi:type="dcterms:W3CDTF">2014-03-12T15:00:00Z</dcterms:created>
  <dcterms:modified xsi:type="dcterms:W3CDTF">2014-12-05T17:05:00Z</dcterms:modified>
</cp:coreProperties>
</file>