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336" w:rsidRDefault="00973336" w:rsidP="00973336">
      <w:pPr>
        <w:widowControl w:val="0"/>
        <w:jc w:val="center"/>
      </w:pPr>
      <w:r w:rsidRPr="00973336">
        <w:rPr>
          <w:b/>
        </w:rPr>
        <w:t>South Carolina General Assembly</w:t>
      </w:r>
    </w:p>
    <w:p w:rsidR="00973336" w:rsidRDefault="00973336" w:rsidP="00973336">
      <w:pPr>
        <w:widowControl w:val="0"/>
        <w:jc w:val="center"/>
      </w:pPr>
      <w:r>
        <w:t>120th Session, 2013-2014</w:t>
      </w:r>
    </w:p>
    <w:p w:rsidR="00973336" w:rsidRDefault="00973336" w:rsidP="00973336">
      <w:pPr>
        <w:widowControl w:val="0"/>
        <w:jc w:val="left"/>
      </w:pPr>
    </w:p>
    <w:p w:rsidR="00973336" w:rsidRDefault="00973336" w:rsidP="00973336">
      <w:pPr>
        <w:widowControl w:val="0"/>
        <w:jc w:val="left"/>
        <w:rPr>
          <w:b/>
        </w:rPr>
      </w:pPr>
      <w:r w:rsidRPr="00973336">
        <w:rPr>
          <w:b/>
        </w:rPr>
        <w:t>H. 5268</w:t>
      </w:r>
    </w:p>
    <w:p w:rsidR="00973336" w:rsidRDefault="00973336" w:rsidP="00973336">
      <w:pPr>
        <w:widowControl w:val="0"/>
        <w:jc w:val="left"/>
        <w:rPr>
          <w:b/>
        </w:rPr>
      </w:pPr>
    </w:p>
    <w:p w:rsidR="00973336" w:rsidRDefault="00973336" w:rsidP="00973336">
      <w:pPr>
        <w:widowControl w:val="0"/>
        <w:jc w:val="left"/>
      </w:pPr>
      <w:r w:rsidRPr="00973336">
        <w:rPr>
          <w:b/>
        </w:rPr>
        <w:t>STATUS INFORMATION</w:t>
      </w:r>
    </w:p>
    <w:p w:rsidR="00973336" w:rsidRDefault="00973336" w:rsidP="00973336">
      <w:pPr>
        <w:widowControl w:val="0"/>
        <w:jc w:val="left"/>
      </w:pPr>
    </w:p>
    <w:p w:rsidR="00973336" w:rsidRDefault="00973336" w:rsidP="00973336">
      <w:pPr>
        <w:widowControl w:val="0"/>
        <w:jc w:val="left"/>
      </w:pPr>
      <w:r>
        <w:t>House Resolution</w:t>
      </w:r>
    </w:p>
    <w:p w:rsidR="00973336" w:rsidRDefault="00973336" w:rsidP="00973336">
      <w:pPr>
        <w:widowControl w:val="0"/>
        <w:jc w:val="left"/>
      </w:pPr>
      <w:r>
        <w:t>Sponsors: Reps. J.E. Smith,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J.R. Smith, Sottile, Southard, Spires, Stavrinakis, Stringer, Tallon, Taylor, Thayer, Toole, Vick, Weeks, Wells, Whipper, White, Whitmire, Williams, Willis and Wood</w:t>
      </w:r>
    </w:p>
    <w:p w:rsidR="00973336" w:rsidRDefault="00973336" w:rsidP="00973336">
      <w:pPr>
        <w:widowControl w:val="0"/>
        <w:jc w:val="left"/>
      </w:pPr>
      <w:r>
        <w:t>Document Path: l:\council\bills\gm\24111sd14.docx</w:t>
      </w:r>
    </w:p>
    <w:p w:rsidR="00973336" w:rsidRDefault="00973336" w:rsidP="00973336">
      <w:pPr>
        <w:widowControl w:val="0"/>
        <w:jc w:val="left"/>
      </w:pPr>
    </w:p>
    <w:p w:rsidR="00973336" w:rsidRDefault="00973336" w:rsidP="00973336">
      <w:pPr>
        <w:widowControl w:val="0"/>
        <w:jc w:val="left"/>
      </w:pPr>
      <w:r>
        <w:t>Introduced in the House on May 15, 2014</w:t>
      </w:r>
    </w:p>
    <w:p w:rsidR="00973336" w:rsidRDefault="00973336" w:rsidP="00973336">
      <w:pPr>
        <w:widowControl w:val="0"/>
        <w:jc w:val="left"/>
      </w:pPr>
      <w:r>
        <w:t>Adopted by the House on May 15, 2014</w:t>
      </w:r>
    </w:p>
    <w:p w:rsidR="00973336" w:rsidRDefault="00973336" w:rsidP="00973336">
      <w:pPr>
        <w:widowControl w:val="0"/>
        <w:jc w:val="left"/>
      </w:pPr>
    </w:p>
    <w:p w:rsidR="00973336" w:rsidRDefault="00973336" w:rsidP="00973336">
      <w:pPr>
        <w:widowControl w:val="0"/>
        <w:jc w:val="left"/>
      </w:pPr>
      <w:r>
        <w:t xml:space="preserve">Summary: </w:t>
      </w:r>
      <w:r w:rsidR="009E7108">
        <w:t>Angus H. Macaulay</w:t>
      </w:r>
    </w:p>
    <w:p w:rsidR="00973336" w:rsidRDefault="00973336" w:rsidP="00973336">
      <w:pPr>
        <w:widowControl w:val="0"/>
        <w:jc w:val="left"/>
      </w:pPr>
    </w:p>
    <w:p w:rsidR="00973336" w:rsidRDefault="00973336" w:rsidP="00973336">
      <w:pPr>
        <w:widowControl w:val="0"/>
        <w:jc w:val="left"/>
      </w:pPr>
    </w:p>
    <w:p w:rsidR="00973336" w:rsidRDefault="00973336" w:rsidP="009733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3336">
        <w:rPr>
          <w:b/>
        </w:rPr>
        <w:t>HISTORY OF LEGISLATIVE ACTIONS</w:t>
      </w:r>
    </w:p>
    <w:p w:rsidR="00973336" w:rsidRDefault="00973336" w:rsidP="009733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3336" w:rsidRPr="00973336" w:rsidRDefault="00973336" w:rsidP="009733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3336">
        <w:rPr>
          <w:u w:val="single"/>
        </w:rPr>
        <w:tab/>
        <w:t>Date</w:t>
      </w:r>
      <w:r w:rsidRPr="00973336">
        <w:rPr>
          <w:u w:val="single"/>
        </w:rPr>
        <w:tab/>
        <w:t>Body</w:t>
      </w:r>
      <w:r w:rsidRPr="00973336">
        <w:rPr>
          <w:u w:val="single"/>
        </w:rPr>
        <w:tab/>
        <w:t>Action Description with journal page number</w:t>
      </w:r>
      <w:r w:rsidRPr="00973336">
        <w:rPr>
          <w:u w:val="single"/>
        </w:rPr>
        <w:tab/>
      </w:r>
      <w:bookmarkStart w:id="0" w:name="_GoBack"/>
      <w:bookmarkEnd w:id="0"/>
    </w:p>
    <w:p w:rsidR="004330BB" w:rsidRDefault="004330BB" w:rsidP="00433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House</w:t>
      </w:r>
      <w:r>
        <w:tab/>
      </w:r>
      <w:r w:rsidRPr="00274596">
        <w:t>Introduced and adopted (</w:t>
      </w:r>
      <w:hyperlink r:id="rId7" w:history="1">
        <w:r w:rsidRPr="00274596">
          <w:rPr>
            <w:rStyle w:val="Hyperlink"/>
          </w:rPr>
          <w:t>House Journal</w:t>
        </w:r>
        <w:r w:rsidRPr="00274596">
          <w:rPr>
            <w:rStyle w:val="Hyperlink"/>
          </w:rPr>
          <w:noBreakHyphen/>
          <w:t>page 52</w:t>
        </w:r>
      </w:hyperlink>
      <w:r w:rsidRPr="00274596">
        <w:t>)</w:t>
      </w:r>
    </w:p>
    <w:p w:rsidR="004330BB" w:rsidRDefault="004330BB" w:rsidP="004330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3336" w:rsidRPr="00973336" w:rsidRDefault="00973336" w:rsidP="009733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3336" w:rsidRDefault="00973336" w:rsidP="00973336">
      <w:r w:rsidRPr="00973336">
        <w:rPr>
          <w:b/>
        </w:rPr>
        <w:t>VERSIONS OF THIS BILL</w:t>
      </w:r>
    </w:p>
    <w:p w:rsidR="00973336" w:rsidRDefault="00973336" w:rsidP="00973336"/>
    <w:p w:rsidR="00973336" w:rsidRDefault="008D765B" w:rsidP="00973336">
      <w:hyperlink r:id="rId8" w:history="1">
        <w:r w:rsidR="00973336">
          <w:rPr>
            <w:rStyle w:val="Hyperlink"/>
          </w:rPr>
          <w:t>5/15/2014</w:t>
        </w:r>
      </w:hyperlink>
    </w:p>
    <w:p w:rsidR="00973336" w:rsidRDefault="00973336" w:rsidP="00973336"/>
    <w:p w:rsidR="00973336" w:rsidRDefault="00973336" w:rsidP="00973336">
      <w:pPr>
        <w:sectPr w:rsidR="00973336" w:rsidSect="009733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Pr="006F1440" w:rsidRDefault="0010776B" w:rsidP="001D7F4F">
      <w:pPr>
        <w:pStyle w:val="BillDots"/>
        <w:rPr>
          <w:b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5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472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4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F66824">
        <w:rPr>
          <w:color w:val="000000" w:themeColor="text1"/>
          <w:u w:color="000000" w:themeColor="text1"/>
        </w:rPr>
        <w:t>ANGUS H. MACAULAY</w:t>
      </w:r>
      <w:r>
        <w:rPr>
          <w:color w:val="000000" w:themeColor="text1"/>
          <w:u w:color="000000" w:themeColor="text1"/>
        </w:rPr>
        <w:t xml:space="preserve"> FOR HIS OUTSTANDING AND DEDICATED SERVICE AS THE 2012</w:t>
      </w:r>
      <w:r w:rsidR="008921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2013 PRES</w:t>
      </w:r>
      <w:r w:rsidR="002A7332">
        <w:rPr>
          <w:color w:val="000000" w:themeColor="text1"/>
          <w:u w:color="000000" w:themeColor="text1"/>
        </w:rPr>
        <w:t>IDENT OF THE SOUTH CAROLINA BAR</w:t>
      </w:r>
      <w:r>
        <w:rPr>
          <w:color w:val="000000" w:themeColor="text1"/>
          <w:u w:color="000000" w:themeColor="text1"/>
        </w:rPr>
        <w:t>.</w:t>
      </w:r>
    </w:p>
    <w:p w:rsidR="00154725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403E" w:rsidRDefault="00154725" w:rsidP="00834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3403E">
        <w:t>the South Carolina House of Representatives appreciat</w:t>
      </w:r>
      <w:r w:rsidR="005616ED">
        <w:t xml:space="preserve">es </w:t>
      </w:r>
      <w:r w:rsidR="0083403E">
        <w:t xml:space="preserve">the significant contributions that </w:t>
      </w:r>
      <w:r w:rsidR="00025D8A" w:rsidRPr="00F66824">
        <w:rPr>
          <w:color w:val="000000" w:themeColor="text1"/>
          <w:u w:color="000000" w:themeColor="text1"/>
        </w:rPr>
        <w:t>Angus H. Macaulay</w:t>
      </w:r>
      <w:r w:rsidR="006F6E70">
        <w:rPr>
          <w:color w:val="000000" w:themeColor="text1"/>
          <w:u w:color="000000" w:themeColor="text1"/>
        </w:rPr>
        <w:t xml:space="preserve"> has made to the legal profession in the Palmetto State as the 2012</w:t>
      </w:r>
      <w:r w:rsidR="008921DC">
        <w:rPr>
          <w:color w:val="000000" w:themeColor="text1"/>
          <w:u w:color="000000" w:themeColor="text1"/>
        </w:rPr>
        <w:noBreakHyphen/>
      </w:r>
      <w:r w:rsidR="006F6E70">
        <w:rPr>
          <w:color w:val="000000" w:themeColor="text1"/>
          <w:u w:color="000000" w:themeColor="text1"/>
        </w:rPr>
        <w:t>2013 president of the South Carolina Bar; and</w:t>
      </w:r>
    </w:p>
    <w:p w:rsidR="007008A9" w:rsidRDefault="007008A9" w:rsidP="00834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3403E" w:rsidRDefault="0083403E" w:rsidP="00834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16ED" w:rsidRPr="00F66824">
        <w:rPr>
          <w:color w:val="000000" w:themeColor="text1"/>
          <w:u w:color="000000" w:themeColor="text1"/>
        </w:rPr>
        <w:t>a native of Richmond, Virginia</w:t>
      </w:r>
      <w:r w:rsidR="005616ED">
        <w:rPr>
          <w:color w:val="000000" w:themeColor="text1"/>
          <w:u w:color="000000" w:themeColor="text1"/>
        </w:rPr>
        <w:t xml:space="preserve">, </w:t>
      </w:r>
      <w:r w:rsidR="007008A9">
        <w:rPr>
          <w:color w:val="000000" w:themeColor="text1"/>
          <w:u w:color="000000" w:themeColor="text1"/>
        </w:rPr>
        <w:t>he earned a bachelor</w:t>
      </w:r>
      <w:r w:rsidR="008921DC" w:rsidRPr="008921DC">
        <w:rPr>
          <w:color w:val="000000" w:themeColor="text1"/>
          <w:u w:color="000000" w:themeColor="text1"/>
        </w:rPr>
        <w:t>’</w:t>
      </w:r>
      <w:r w:rsidR="007008A9">
        <w:rPr>
          <w:color w:val="000000" w:themeColor="text1"/>
          <w:u w:color="000000" w:themeColor="text1"/>
        </w:rPr>
        <w:t>s</w:t>
      </w:r>
      <w:r w:rsidR="007008A9" w:rsidRPr="00F66824">
        <w:rPr>
          <w:color w:val="000000" w:themeColor="text1"/>
          <w:u w:color="000000" w:themeColor="text1"/>
        </w:rPr>
        <w:t xml:space="preserve"> in English </w:t>
      </w:r>
      <w:r w:rsidR="005616ED">
        <w:rPr>
          <w:color w:val="000000" w:themeColor="text1"/>
          <w:u w:color="000000" w:themeColor="text1"/>
        </w:rPr>
        <w:t>in</w:t>
      </w:r>
      <w:r w:rsidR="005616ED" w:rsidRPr="00F66824">
        <w:rPr>
          <w:color w:val="000000" w:themeColor="text1"/>
          <w:u w:color="000000" w:themeColor="text1"/>
        </w:rPr>
        <w:t xml:space="preserve"> 1986</w:t>
      </w:r>
      <w:r w:rsidR="005616ED">
        <w:rPr>
          <w:color w:val="000000" w:themeColor="text1"/>
          <w:u w:color="000000" w:themeColor="text1"/>
        </w:rPr>
        <w:t xml:space="preserve"> </w:t>
      </w:r>
      <w:r w:rsidR="007008A9" w:rsidRPr="00F66824">
        <w:rPr>
          <w:color w:val="000000" w:themeColor="text1"/>
          <w:u w:color="000000" w:themeColor="text1"/>
        </w:rPr>
        <w:t xml:space="preserve">from </w:t>
      </w:r>
      <w:r w:rsidR="00C32234">
        <w:rPr>
          <w:color w:val="000000" w:themeColor="text1"/>
          <w:u w:color="000000" w:themeColor="text1"/>
        </w:rPr>
        <w:t xml:space="preserve">Sewanee: </w:t>
      </w:r>
      <w:r w:rsidR="007008A9" w:rsidRPr="00F66824">
        <w:rPr>
          <w:color w:val="000000" w:themeColor="text1"/>
          <w:u w:color="000000" w:themeColor="text1"/>
        </w:rPr>
        <w:t>University of the South</w:t>
      </w:r>
      <w:r w:rsidR="00C32234">
        <w:rPr>
          <w:color w:val="000000" w:themeColor="text1"/>
          <w:u w:color="000000" w:themeColor="text1"/>
        </w:rPr>
        <w:t xml:space="preserve"> </w:t>
      </w:r>
      <w:r w:rsidR="007008A9" w:rsidRPr="00F66824">
        <w:rPr>
          <w:color w:val="000000" w:themeColor="text1"/>
          <w:u w:color="000000" w:themeColor="text1"/>
        </w:rPr>
        <w:t xml:space="preserve">and </w:t>
      </w:r>
      <w:r w:rsidR="007008A9">
        <w:rPr>
          <w:color w:val="000000" w:themeColor="text1"/>
          <w:u w:color="000000" w:themeColor="text1"/>
        </w:rPr>
        <w:t>a juris doctorate</w:t>
      </w:r>
      <w:r w:rsidR="007008A9" w:rsidRPr="00F66824">
        <w:rPr>
          <w:color w:val="000000" w:themeColor="text1"/>
          <w:u w:color="000000" w:themeColor="text1"/>
        </w:rPr>
        <w:t xml:space="preserve"> </w:t>
      </w:r>
      <w:r w:rsidR="005616ED">
        <w:rPr>
          <w:color w:val="000000" w:themeColor="text1"/>
          <w:u w:color="000000" w:themeColor="text1"/>
        </w:rPr>
        <w:t xml:space="preserve">in 1990 </w:t>
      </w:r>
      <w:r w:rsidR="007008A9" w:rsidRPr="00F66824">
        <w:rPr>
          <w:color w:val="000000" w:themeColor="text1"/>
          <w:u w:color="000000" w:themeColor="text1"/>
        </w:rPr>
        <w:t>from the University of South Carolina School of Law</w:t>
      </w:r>
      <w:r w:rsidR="007008A9">
        <w:rPr>
          <w:color w:val="000000" w:themeColor="text1"/>
          <w:u w:color="000000" w:themeColor="text1"/>
        </w:rPr>
        <w:t>; and</w:t>
      </w:r>
    </w:p>
    <w:p w:rsidR="007008A9" w:rsidRDefault="007008A9" w:rsidP="00834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08A9" w:rsidRDefault="007008A9" w:rsidP="00834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66824">
        <w:rPr>
          <w:color w:val="000000" w:themeColor="text1"/>
          <w:u w:color="000000" w:themeColor="text1"/>
        </w:rPr>
        <w:t xml:space="preserve">Macaulay </w:t>
      </w:r>
      <w:r>
        <w:rPr>
          <w:color w:val="000000" w:themeColor="text1"/>
          <w:u w:color="000000" w:themeColor="text1"/>
        </w:rPr>
        <w:t xml:space="preserve">was </w:t>
      </w:r>
      <w:r w:rsidRPr="00F66824">
        <w:rPr>
          <w:color w:val="000000" w:themeColor="text1"/>
          <w:u w:color="000000" w:themeColor="text1"/>
        </w:rPr>
        <w:t>honored</w:t>
      </w:r>
      <w:r w:rsidR="005616ED">
        <w:rPr>
          <w:color w:val="000000" w:themeColor="text1"/>
          <w:u w:color="000000" w:themeColor="text1"/>
        </w:rPr>
        <w:t xml:space="preserve"> </w:t>
      </w:r>
      <w:r w:rsidR="005616ED" w:rsidRPr="00F66824">
        <w:rPr>
          <w:color w:val="000000" w:themeColor="text1"/>
          <w:u w:color="000000" w:themeColor="text1"/>
        </w:rPr>
        <w:t xml:space="preserve">in recognition </w:t>
      </w:r>
      <w:r w:rsidR="005616ED">
        <w:rPr>
          <w:color w:val="000000" w:themeColor="text1"/>
          <w:u w:color="000000" w:themeColor="text1"/>
        </w:rPr>
        <w:t>of fourteen years of practicing law</w:t>
      </w:r>
      <w:r w:rsidR="005616ED" w:rsidRPr="00F668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by </w:t>
      </w:r>
      <w:r w:rsidRPr="00F66824">
        <w:rPr>
          <w:color w:val="000000" w:themeColor="text1"/>
          <w:u w:color="000000" w:themeColor="text1"/>
        </w:rPr>
        <w:t>the University of South Carolina School of Law Alumni Association with its Compleat Lawyer Silver Award</w:t>
      </w:r>
      <w:r>
        <w:rPr>
          <w:color w:val="000000" w:themeColor="text1"/>
          <w:u w:color="000000" w:themeColor="text1"/>
        </w:rPr>
        <w:t xml:space="preserve"> i</w:t>
      </w:r>
      <w:r w:rsidRPr="00F66824">
        <w:rPr>
          <w:color w:val="000000" w:themeColor="text1"/>
          <w:u w:color="000000" w:themeColor="text1"/>
        </w:rPr>
        <w:t>n 2003</w:t>
      </w:r>
      <w:r>
        <w:rPr>
          <w:color w:val="000000" w:themeColor="text1"/>
          <w:u w:color="000000" w:themeColor="text1"/>
        </w:rPr>
        <w:t xml:space="preserve">, which </w:t>
      </w:r>
      <w:r w:rsidRPr="00F66824">
        <w:rPr>
          <w:color w:val="000000" w:themeColor="text1"/>
          <w:u w:color="000000" w:themeColor="text1"/>
        </w:rPr>
        <w:t>recognizes attorneys for “</w:t>
      </w:r>
      <w:r>
        <w:rPr>
          <w:color w:val="000000" w:themeColor="text1"/>
          <w:u w:color="000000" w:themeColor="text1"/>
        </w:rPr>
        <w:t>c</w:t>
      </w:r>
      <w:r w:rsidRPr="00F66824">
        <w:rPr>
          <w:color w:val="000000" w:themeColor="text1"/>
          <w:u w:color="000000" w:themeColor="text1"/>
        </w:rPr>
        <w:t xml:space="preserve">ompetence, </w:t>
      </w:r>
      <w:r>
        <w:rPr>
          <w:color w:val="000000" w:themeColor="text1"/>
          <w:u w:color="000000" w:themeColor="text1"/>
        </w:rPr>
        <w:t>ethics</w:t>
      </w:r>
      <w:r w:rsidR="00384C1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i</w:t>
      </w:r>
      <w:r w:rsidRPr="00F66824">
        <w:rPr>
          <w:color w:val="000000" w:themeColor="text1"/>
          <w:u w:color="000000" w:themeColor="text1"/>
        </w:rPr>
        <w:t>ntegrity”</w:t>
      </w:r>
      <w:r>
        <w:rPr>
          <w:color w:val="000000" w:themeColor="text1"/>
          <w:u w:color="000000" w:themeColor="text1"/>
        </w:rPr>
        <w:t>;</w:t>
      </w:r>
      <w:r w:rsidRPr="00F668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83403E" w:rsidRDefault="0083403E" w:rsidP="00834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08A9" w:rsidRDefault="007008A9" w:rsidP="0070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16ED" w:rsidRPr="00F66824">
        <w:rPr>
          <w:color w:val="000000" w:themeColor="text1"/>
          <w:u w:color="000000" w:themeColor="text1"/>
        </w:rPr>
        <w:t xml:space="preserve">a </w:t>
      </w:r>
      <w:r w:rsidR="005616ED">
        <w:rPr>
          <w:color w:val="000000" w:themeColor="text1"/>
          <w:u w:color="000000" w:themeColor="text1"/>
        </w:rPr>
        <w:t>c</w:t>
      </w:r>
      <w:r w:rsidR="005616ED" w:rsidRPr="00F66824">
        <w:rPr>
          <w:color w:val="000000" w:themeColor="text1"/>
          <w:u w:color="000000" w:themeColor="text1"/>
        </w:rPr>
        <w:t xml:space="preserve">ertified </w:t>
      </w:r>
      <w:r w:rsidR="005616ED">
        <w:rPr>
          <w:color w:val="000000" w:themeColor="text1"/>
          <w:u w:color="000000" w:themeColor="text1"/>
        </w:rPr>
        <w:t>s</w:t>
      </w:r>
      <w:r w:rsidR="005616ED" w:rsidRPr="00F66824">
        <w:rPr>
          <w:color w:val="000000" w:themeColor="text1"/>
          <w:u w:color="000000" w:themeColor="text1"/>
        </w:rPr>
        <w:t xml:space="preserve">pecialist in </w:t>
      </w:r>
      <w:r w:rsidR="005616ED">
        <w:rPr>
          <w:color w:val="000000" w:themeColor="text1"/>
          <w:u w:color="000000" w:themeColor="text1"/>
        </w:rPr>
        <w:t>e</w:t>
      </w:r>
      <w:r w:rsidR="005616ED" w:rsidRPr="00F66824">
        <w:rPr>
          <w:color w:val="000000" w:themeColor="text1"/>
          <w:u w:color="000000" w:themeColor="text1"/>
        </w:rPr>
        <w:t xml:space="preserve">mployment and </w:t>
      </w:r>
      <w:r w:rsidR="005616ED">
        <w:rPr>
          <w:color w:val="000000" w:themeColor="text1"/>
          <w:u w:color="000000" w:themeColor="text1"/>
        </w:rPr>
        <w:t>l</w:t>
      </w:r>
      <w:r w:rsidR="005616ED" w:rsidRPr="00F66824">
        <w:rPr>
          <w:color w:val="000000" w:themeColor="text1"/>
          <w:u w:color="000000" w:themeColor="text1"/>
        </w:rPr>
        <w:t xml:space="preserve">abor law by the South Carolina Supreme Court, </w:t>
      </w:r>
      <w:r>
        <w:rPr>
          <w:color w:val="000000" w:themeColor="text1"/>
          <w:u w:color="000000" w:themeColor="text1"/>
        </w:rPr>
        <w:t xml:space="preserve">he </w:t>
      </w:r>
      <w:r w:rsidRPr="00F66824">
        <w:rPr>
          <w:color w:val="000000" w:themeColor="text1"/>
          <w:u w:color="000000" w:themeColor="text1"/>
        </w:rPr>
        <w:t>represents management in employment litigation matters</w:t>
      </w:r>
      <w:r>
        <w:rPr>
          <w:color w:val="000000" w:themeColor="text1"/>
          <w:u w:color="000000" w:themeColor="text1"/>
        </w:rPr>
        <w:t xml:space="preserve"> and</w:t>
      </w:r>
      <w:r w:rsidRPr="00F66824">
        <w:rPr>
          <w:color w:val="000000" w:themeColor="text1"/>
          <w:u w:color="000000" w:themeColor="text1"/>
        </w:rPr>
        <w:t xml:space="preserve"> provides practical advice to employers on ways to minimize litigation risks and comply with federal and state employment laws</w:t>
      </w:r>
      <w:r>
        <w:rPr>
          <w:color w:val="000000" w:themeColor="text1"/>
          <w:u w:color="000000" w:themeColor="text1"/>
        </w:rPr>
        <w:t>; and</w:t>
      </w:r>
    </w:p>
    <w:p w:rsidR="007008A9" w:rsidRDefault="007008A9" w:rsidP="0070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777E" w:rsidRDefault="007008A9" w:rsidP="00025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66824">
        <w:rPr>
          <w:color w:val="000000" w:themeColor="text1"/>
          <w:u w:color="000000" w:themeColor="text1"/>
        </w:rPr>
        <w:t>Macaulay</w:t>
      </w:r>
      <w:r w:rsidR="00025D8A" w:rsidRPr="00F66824">
        <w:rPr>
          <w:color w:val="000000" w:themeColor="text1"/>
          <w:u w:color="000000" w:themeColor="text1"/>
        </w:rPr>
        <w:t xml:space="preserve"> also represent</w:t>
      </w:r>
      <w:r>
        <w:rPr>
          <w:color w:val="000000" w:themeColor="text1"/>
          <w:u w:color="000000" w:themeColor="text1"/>
        </w:rPr>
        <w:t>s</w:t>
      </w:r>
      <w:r w:rsidR="00025D8A" w:rsidRPr="00F66824">
        <w:rPr>
          <w:color w:val="000000" w:themeColor="text1"/>
          <w:u w:color="000000" w:themeColor="text1"/>
        </w:rPr>
        <w:t xml:space="preserve"> corporate clients in civil litigation in state and federal courts</w:t>
      </w:r>
      <w:r>
        <w:rPr>
          <w:color w:val="000000" w:themeColor="text1"/>
          <w:u w:color="000000" w:themeColor="text1"/>
        </w:rPr>
        <w:t>,</w:t>
      </w:r>
      <w:r w:rsidR="00025D8A" w:rsidRPr="00F66824">
        <w:rPr>
          <w:color w:val="000000" w:themeColor="text1"/>
          <w:u w:color="000000" w:themeColor="text1"/>
        </w:rPr>
        <w:t xml:space="preserve"> insurers in bad faith and breach of contract actions</w:t>
      </w:r>
      <w:r w:rsidR="0017777E">
        <w:rPr>
          <w:color w:val="000000" w:themeColor="text1"/>
          <w:u w:color="000000" w:themeColor="text1"/>
        </w:rPr>
        <w:t>,</w:t>
      </w:r>
      <w:r w:rsidR="00025D8A" w:rsidRPr="00F66824">
        <w:rPr>
          <w:color w:val="000000" w:themeColor="text1"/>
          <w:u w:color="000000" w:themeColor="text1"/>
        </w:rPr>
        <w:t xml:space="preserve"> lending institutions </w:t>
      </w:r>
      <w:r w:rsidR="0017777E">
        <w:rPr>
          <w:color w:val="000000" w:themeColor="text1"/>
          <w:u w:color="000000" w:themeColor="text1"/>
        </w:rPr>
        <w:t>against</w:t>
      </w:r>
      <w:r w:rsidR="00025D8A" w:rsidRPr="00F66824">
        <w:rPr>
          <w:color w:val="000000" w:themeColor="text1"/>
          <w:u w:color="000000" w:themeColor="text1"/>
        </w:rPr>
        <w:t xml:space="preserve"> claims of civil RICO and breach of contract, and corporate clients in shareholder “squeeze</w:t>
      </w:r>
      <w:r w:rsidR="008921DC">
        <w:rPr>
          <w:color w:val="000000" w:themeColor="text1"/>
          <w:u w:color="000000" w:themeColor="text1"/>
        </w:rPr>
        <w:noBreakHyphen/>
      </w:r>
      <w:r w:rsidR="00025D8A" w:rsidRPr="00F66824">
        <w:rPr>
          <w:color w:val="000000" w:themeColor="text1"/>
          <w:u w:color="000000" w:themeColor="text1"/>
        </w:rPr>
        <w:t>out” and unfair trade practice actions</w:t>
      </w:r>
      <w:r w:rsidR="0017777E">
        <w:rPr>
          <w:color w:val="000000" w:themeColor="text1"/>
          <w:u w:color="000000" w:themeColor="text1"/>
        </w:rPr>
        <w:t>; and</w:t>
      </w:r>
    </w:p>
    <w:p w:rsidR="0017777E" w:rsidRDefault="0017777E" w:rsidP="00025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0E0E" w:rsidRPr="00F66824" w:rsidRDefault="00C80E0E" w:rsidP="00C80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616ED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been admitted to the </w:t>
      </w:r>
      <w:r w:rsidRPr="00F66824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Bar</w:t>
      </w:r>
      <w:r w:rsidR="0054013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the </w:t>
      </w:r>
      <w:r w:rsidRPr="00F66824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F6682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F66824">
        <w:rPr>
          <w:color w:val="000000" w:themeColor="text1"/>
          <w:u w:color="000000" w:themeColor="text1"/>
        </w:rPr>
        <w:t xml:space="preserve"> Court of Appeals, Fourth Circuit</w:t>
      </w:r>
      <w:r>
        <w:rPr>
          <w:color w:val="000000" w:themeColor="text1"/>
          <w:u w:color="000000" w:themeColor="text1"/>
        </w:rPr>
        <w:t>; and the United States</w:t>
      </w:r>
      <w:r w:rsidRPr="00F66824">
        <w:rPr>
          <w:color w:val="000000" w:themeColor="text1"/>
          <w:u w:color="000000" w:themeColor="text1"/>
        </w:rPr>
        <w:t xml:space="preserve"> District Court, District of South Carolina</w:t>
      </w:r>
      <w:r>
        <w:rPr>
          <w:color w:val="000000" w:themeColor="text1"/>
          <w:u w:color="000000" w:themeColor="text1"/>
        </w:rPr>
        <w:t>; and he</w:t>
      </w:r>
      <w:r w:rsidRPr="00F66824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a certified mediator; and</w:t>
      </w:r>
    </w:p>
    <w:p w:rsidR="00C80E0E" w:rsidRDefault="00C80E0E" w:rsidP="0017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E70" w:rsidRPr="00F66824" w:rsidRDefault="00C80E0E" w:rsidP="006F6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16ED">
        <w:rPr>
          <w:color w:val="000000" w:themeColor="text1"/>
          <w:u w:color="000000" w:themeColor="text1"/>
        </w:rPr>
        <w:t xml:space="preserve">Mr. </w:t>
      </w:r>
      <w:r w:rsidR="005616ED" w:rsidRPr="00F66824">
        <w:rPr>
          <w:color w:val="000000" w:themeColor="text1"/>
          <w:u w:color="000000" w:themeColor="text1"/>
        </w:rPr>
        <w:t>Macaulay</w:t>
      </w:r>
      <w:r>
        <w:rPr>
          <w:color w:val="000000" w:themeColor="text1"/>
          <w:u w:color="000000" w:themeColor="text1"/>
        </w:rPr>
        <w:t xml:space="preserve"> has served the members of his profession</w:t>
      </w:r>
      <w:r w:rsidR="002A7332">
        <w:rPr>
          <w:color w:val="000000" w:themeColor="text1"/>
          <w:u w:color="000000" w:themeColor="text1"/>
        </w:rPr>
        <w:t xml:space="preserve"> through the South Carolina Bar</w:t>
      </w:r>
      <w:r w:rsidR="006F6E70">
        <w:rPr>
          <w:color w:val="000000" w:themeColor="text1"/>
          <w:u w:color="000000" w:themeColor="text1"/>
        </w:rPr>
        <w:t xml:space="preserve"> as the t</w:t>
      </w:r>
      <w:r w:rsidR="006F6E70" w:rsidRPr="00F66824">
        <w:rPr>
          <w:color w:val="000000" w:themeColor="text1"/>
          <w:u w:color="000000" w:themeColor="text1"/>
        </w:rPr>
        <w:t xml:space="preserve">reasurer </w:t>
      </w:r>
      <w:r w:rsidR="006F6E70">
        <w:rPr>
          <w:color w:val="000000" w:themeColor="text1"/>
          <w:u w:color="000000" w:themeColor="text1"/>
        </w:rPr>
        <w:t xml:space="preserve">from </w:t>
      </w:r>
      <w:r w:rsidR="006F6E70" w:rsidRPr="00F66824">
        <w:rPr>
          <w:color w:val="000000" w:themeColor="text1"/>
          <w:u w:color="000000" w:themeColor="text1"/>
        </w:rPr>
        <w:t>2010</w:t>
      </w:r>
      <w:r w:rsidR="006F6E70">
        <w:rPr>
          <w:color w:val="000000" w:themeColor="text1"/>
          <w:u w:color="000000" w:themeColor="text1"/>
        </w:rPr>
        <w:t xml:space="preserve"> to </w:t>
      </w:r>
      <w:r w:rsidR="006F6E70" w:rsidRPr="00F66824">
        <w:rPr>
          <w:color w:val="000000" w:themeColor="text1"/>
          <w:u w:color="000000" w:themeColor="text1"/>
        </w:rPr>
        <w:t>2011</w:t>
      </w:r>
      <w:r w:rsidR="006F6E70">
        <w:rPr>
          <w:color w:val="000000" w:themeColor="text1"/>
          <w:u w:color="000000" w:themeColor="text1"/>
        </w:rPr>
        <w:t xml:space="preserve">, on the </w:t>
      </w:r>
      <w:r w:rsidR="006F6E70" w:rsidRPr="00F66824">
        <w:rPr>
          <w:color w:val="000000" w:themeColor="text1"/>
          <w:u w:color="000000" w:themeColor="text1"/>
        </w:rPr>
        <w:t xml:space="preserve">Board of Governors </w:t>
      </w:r>
      <w:r w:rsidR="006F6E70">
        <w:rPr>
          <w:color w:val="000000" w:themeColor="text1"/>
          <w:u w:color="000000" w:themeColor="text1"/>
        </w:rPr>
        <w:t xml:space="preserve">from 2000 to </w:t>
      </w:r>
      <w:r w:rsidR="006F6E70" w:rsidRPr="00F66824">
        <w:rPr>
          <w:color w:val="000000" w:themeColor="text1"/>
          <w:u w:color="000000" w:themeColor="text1"/>
        </w:rPr>
        <w:t>2002</w:t>
      </w:r>
      <w:r w:rsidR="0088019A">
        <w:rPr>
          <w:color w:val="000000" w:themeColor="text1"/>
          <w:u w:color="000000" w:themeColor="text1"/>
        </w:rPr>
        <w:t>,</w:t>
      </w:r>
      <w:r w:rsidR="00EA7D9F">
        <w:rPr>
          <w:color w:val="000000" w:themeColor="text1"/>
          <w:u w:color="000000" w:themeColor="text1"/>
        </w:rPr>
        <w:t xml:space="preserve"> and from 2007 to the present</w:t>
      </w:r>
      <w:r w:rsidR="006F6E70">
        <w:rPr>
          <w:color w:val="000000" w:themeColor="text1"/>
          <w:u w:color="000000" w:themeColor="text1"/>
        </w:rPr>
        <w:t xml:space="preserve">, </w:t>
      </w:r>
      <w:r w:rsidR="002A7332">
        <w:rPr>
          <w:color w:val="000000" w:themeColor="text1"/>
          <w:u w:color="000000" w:themeColor="text1"/>
        </w:rPr>
        <w:t xml:space="preserve">and he also served </w:t>
      </w:r>
      <w:r w:rsidR="006F6E70">
        <w:rPr>
          <w:color w:val="000000" w:themeColor="text1"/>
          <w:u w:color="000000" w:themeColor="text1"/>
        </w:rPr>
        <w:t>as p</w:t>
      </w:r>
      <w:r w:rsidR="006F6E70" w:rsidRPr="00F66824">
        <w:rPr>
          <w:color w:val="000000" w:themeColor="text1"/>
          <w:u w:color="000000" w:themeColor="text1"/>
        </w:rPr>
        <w:t>resident</w:t>
      </w:r>
      <w:r w:rsidR="006F6E70">
        <w:rPr>
          <w:color w:val="000000" w:themeColor="text1"/>
          <w:u w:color="000000" w:themeColor="text1"/>
        </w:rPr>
        <w:t xml:space="preserve"> of the </w:t>
      </w:r>
      <w:r w:rsidR="006F6E70" w:rsidRPr="00F66824">
        <w:rPr>
          <w:color w:val="000000" w:themeColor="text1"/>
          <w:u w:color="000000" w:themeColor="text1"/>
        </w:rPr>
        <w:t>Young Lawyers Division</w:t>
      </w:r>
      <w:r w:rsidR="006F6E70">
        <w:rPr>
          <w:color w:val="000000" w:themeColor="text1"/>
          <w:u w:color="000000" w:themeColor="text1"/>
        </w:rPr>
        <w:t xml:space="preserve"> from </w:t>
      </w:r>
      <w:r w:rsidR="006F6E70" w:rsidRPr="00F66824">
        <w:rPr>
          <w:color w:val="000000" w:themeColor="text1"/>
          <w:u w:color="000000" w:themeColor="text1"/>
        </w:rPr>
        <w:t>1999</w:t>
      </w:r>
      <w:r w:rsidR="006F6E70">
        <w:rPr>
          <w:color w:val="000000" w:themeColor="text1"/>
          <w:u w:color="000000" w:themeColor="text1"/>
        </w:rPr>
        <w:t xml:space="preserve"> to </w:t>
      </w:r>
      <w:r w:rsidR="006F6E70" w:rsidRPr="00F66824">
        <w:rPr>
          <w:color w:val="000000" w:themeColor="text1"/>
          <w:u w:color="000000" w:themeColor="text1"/>
        </w:rPr>
        <w:t>2000</w:t>
      </w:r>
      <w:r w:rsidR="006F6E70">
        <w:rPr>
          <w:color w:val="000000" w:themeColor="text1"/>
          <w:u w:color="000000" w:themeColor="text1"/>
        </w:rPr>
        <w:t xml:space="preserve">, as a member of the </w:t>
      </w:r>
      <w:r w:rsidR="006F6E70" w:rsidRPr="00F66824">
        <w:rPr>
          <w:color w:val="000000" w:themeColor="text1"/>
          <w:u w:color="000000" w:themeColor="text1"/>
        </w:rPr>
        <w:t>House of Delegates</w:t>
      </w:r>
      <w:r w:rsidR="006F6E70">
        <w:rPr>
          <w:color w:val="000000" w:themeColor="text1"/>
          <w:u w:color="000000" w:themeColor="text1"/>
        </w:rPr>
        <w:t xml:space="preserve"> since </w:t>
      </w:r>
      <w:r w:rsidR="006F6E70" w:rsidRPr="00F66824">
        <w:rPr>
          <w:color w:val="000000" w:themeColor="text1"/>
          <w:u w:color="000000" w:themeColor="text1"/>
        </w:rPr>
        <w:t>2000</w:t>
      </w:r>
      <w:r w:rsidR="006F6E70">
        <w:rPr>
          <w:color w:val="000000" w:themeColor="text1"/>
          <w:u w:color="000000" w:themeColor="text1"/>
        </w:rPr>
        <w:t xml:space="preserve">, and as the director of the </w:t>
      </w:r>
      <w:r w:rsidR="006F6E70" w:rsidRPr="00F66824">
        <w:rPr>
          <w:color w:val="000000" w:themeColor="text1"/>
          <w:u w:color="000000" w:themeColor="text1"/>
        </w:rPr>
        <w:t>South Carolina Bar Foundation, Inc.</w:t>
      </w:r>
      <w:r w:rsidR="006F6E70">
        <w:rPr>
          <w:color w:val="000000" w:themeColor="text1"/>
          <w:u w:color="000000" w:themeColor="text1"/>
        </w:rPr>
        <w:t xml:space="preserve">, from </w:t>
      </w:r>
      <w:r w:rsidR="006F6E70" w:rsidRPr="00F66824">
        <w:rPr>
          <w:color w:val="000000" w:themeColor="text1"/>
          <w:u w:color="000000" w:themeColor="text1"/>
        </w:rPr>
        <w:t>1995</w:t>
      </w:r>
      <w:r w:rsidR="006F6E70">
        <w:rPr>
          <w:color w:val="000000" w:themeColor="text1"/>
          <w:u w:color="000000" w:themeColor="text1"/>
        </w:rPr>
        <w:t xml:space="preserve"> to 1998 and again from </w:t>
      </w:r>
      <w:r w:rsidR="006F6E70" w:rsidRPr="00F66824">
        <w:rPr>
          <w:color w:val="000000" w:themeColor="text1"/>
          <w:u w:color="000000" w:themeColor="text1"/>
        </w:rPr>
        <w:t>2011</w:t>
      </w:r>
      <w:r w:rsidR="006F6E70">
        <w:rPr>
          <w:color w:val="000000" w:themeColor="text1"/>
          <w:u w:color="000000" w:themeColor="text1"/>
        </w:rPr>
        <w:t xml:space="preserve"> to </w:t>
      </w:r>
      <w:r w:rsidR="006F6E70" w:rsidRPr="00F66824">
        <w:rPr>
          <w:color w:val="000000" w:themeColor="text1"/>
          <w:u w:color="000000" w:themeColor="text1"/>
        </w:rPr>
        <w:t>2013</w:t>
      </w:r>
      <w:r w:rsidR="006F6E70">
        <w:rPr>
          <w:color w:val="000000" w:themeColor="text1"/>
          <w:u w:color="000000" w:themeColor="text1"/>
        </w:rPr>
        <w:t>; and</w:t>
      </w:r>
    </w:p>
    <w:p w:rsidR="00C80E0E" w:rsidRDefault="00C80E0E" w:rsidP="0017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77E" w:rsidRDefault="0017777E" w:rsidP="0017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6E70">
        <w:rPr>
          <w:color w:val="000000" w:themeColor="text1"/>
          <w:u w:color="000000" w:themeColor="text1"/>
        </w:rPr>
        <w:t xml:space="preserve">with sincere </w:t>
      </w:r>
      <w:r>
        <w:rPr>
          <w:color w:val="000000" w:themeColor="text1"/>
          <w:u w:color="000000" w:themeColor="text1"/>
        </w:rPr>
        <w:t>dedicat</w:t>
      </w:r>
      <w:r w:rsidR="006F6E70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 xml:space="preserve"> to his community, he</w:t>
      </w:r>
      <w:r w:rsidRPr="00F66824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as the </w:t>
      </w:r>
      <w:r w:rsidR="00384C14">
        <w:rPr>
          <w:color w:val="000000" w:themeColor="text1"/>
          <w:u w:color="000000" w:themeColor="text1"/>
        </w:rPr>
        <w:t>c</w:t>
      </w:r>
      <w:r w:rsidRPr="00F66824">
        <w:rPr>
          <w:color w:val="000000" w:themeColor="text1"/>
          <w:u w:color="000000" w:themeColor="text1"/>
        </w:rPr>
        <w:t xml:space="preserve">hair of </w:t>
      </w:r>
      <w:r w:rsidR="00384C14">
        <w:rPr>
          <w:color w:val="000000" w:themeColor="text1"/>
          <w:u w:color="000000" w:themeColor="text1"/>
        </w:rPr>
        <w:t>the b</w:t>
      </w:r>
      <w:r w:rsidRPr="00F66824">
        <w:rPr>
          <w:color w:val="000000" w:themeColor="text1"/>
          <w:u w:color="000000" w:themeColor="text1"/>
        </w:rPr>
        <w:t xml:space="preserve">oard of </w:t>
      </w:r>
      <w:r w:rsidR="00384C14">
        <w:rPr>
          <w:color w:val="000000" w:themeColor="text1"/>
          <w:u w:color="000000" w:themeColor="text1"/>
        </w:rPr>
        <w:t>d</w:t>
      </w:r>
      <w:r w:rsidRPr="00F66824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of the </w:t>
      </w:r>
      <w:r w:rsidRPr="00F66824">
        <w:rPr>
          <w:color w:val="000000" w:themeColor="text1"/>
          <w:u w:color="000000" w:themeColor="text1"/>
        </w:rPr>
        <w:t>South Carolina Cancer Center</w:t>
      </w:r>
      <w:r>
        <w:rPr>
          <w:color w:val="000000" w:themeColor="text1"/>
          <w:u w:color="000000" w:themeColor="text1"/>
        </w:rPr>
        <w:t xml:space="preserve"> in </w:t>
      </w:r>
      <w:r w:rsidRPr="00F66824">
        <w:rPr>
          <w:color w:val="000000" w:themeColor="text1"/>
          <w:u w:color="000000" w:themeColor="text1"/>
        </w:rPr>
        <w:t>1999</w:t>
      </w:r>
      <w:r>
        <w:rPr>
          <w:color w:val="000000" w:themeColor="text1"/>
          <w:u w:color="000000" w:themeColor="text1"/>
        </w:rPr>
        <w:t>, t</w:t>
      </w:r>
      <w:r w:rsidRPr="00F66824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 xml:space="preserve"> of the </w:t>
      </w:r>
      <w:r w:rsidRPr="00F66824">
        <w:rPr>
          <w:color w:val="000000" w:themeColor="text1"/>
          <w:u w:color="000000" w:themeColor="text1"/>
        </w:rPr>
        <w:t>South Carolina State Library Foundation</w:t>
      </w:r>
      <w:r>
        <w:rPr>
          <w:color w:val="000000" w:themeColor="text1"/>
          <w:u w:color="000000" w:themeColor="text1"/>
        </w:rPr>
        <w:t xml:space="preserve"> from </w:t>
      </w:r>
      <w:r w:rsidRPr="00F66824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 to </w:t>
      </w:r>
      <w:r w:rsidRPr="00F66824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>, and a m</w:t>
      </w:r>
      <w:r w:rsidRPr="00F66824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Pr="00F66824">
        <w:rPr>
          <w:color w:val="000000" w:themeColor="text1"/>
          <w:u w:color="000000" w:themeColor="text1"/>
        </w:rPr>
        <w:t>South Columbia Development Corporation</w:t>
      </w:r>
      <w:r>
        <w:rPr>
          <w:color w:val="000000" w:themeColor="text1"/>
          <w:u w:color="000000" w:themeColor="text1"/>
        </w:rPr>
        <w:t xml:space="preserve"> from </w:t>
      </w:r>
      <w:r w:rsidRPr="00F66824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to 2001; and</w:t>
      </w:r>
    </w:p>
    <w:p w:rsidR="0017777E" w:rsidRDefault="0017777E" w:rsidP="00025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D8A" w:rsidRDefault="00C80E0E" w:rsidP="00025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honored to be listed among the </w:t>
      </w:r>
      <w:r w:rsidR="00025D8A" w:rsidRPr="00F66824">
        <w:rPr>
          <w:color w:val="000000" w:themeColor="text1"/>
          <w:u w:color="000000" w:themeColor="text1"/>
        </w:rPr>
        <w:t>Best Lawyers in America</w:t>
      </w:r>
      <w:r>
        <w:rPr>
          <w:color w:val="000000" w:themeColor="text1"/>
          <w:u w:color="000000" w:themeColor="text1"/>
        </w:rPr>
        <w:t xml:space="preserve"> in</w:t>
      </w:r>
      <w:r w:rsidR="00025D8A" w:rsidRPr="00F66824">
        <w:rPr>
          <w:color w:val="000000" w:themeColor="text1"/>
          <w:u w:color="000000" w:themeColor="text1"/>
        </w:rPr>
        <w:t xml:space="preserve"> Employment Law </w:t>
      </w:r>
      <w:r w:rsidR="002A7332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i</w:t>
      </w:r>
      <w:r w:rsidR="00025D8A" w:rsidRPr="00F66824">
        <w:rPr>
          <w:color w:val="000000" w:themeColor="text1"/>
          <w:u w:color="000000" w:themeColor="text1"/>
        </w:rPr>
        <w:t>ndividual</w:t>
      </w:r>
      <w:r w:rsidR="002A733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</w:t>
      </w:r>
      <w:r w:rsidR="002A7332">
        <w:rPr>
          <w:color w:val="000000" w:themeColor="text1"/>
          <w:u w:color="000000" w:themeColor="text1"/>
        </w:rPr>
        <w:t>for</w:t>
      </w:r>
      <w:r w:rsidR="00025D8A" w:rsidRPr="00F66824">
        <w:rPr>
          <w:color w:val="000000" w:themeColor="text1"/>
          <w:u w:color="000000" w:themeColor="text1"/>
        </w:rPr>
        <w:t xml:space="preserve"> </w:t>
      </w:r>
      <w:r w:rsidR="006F6E70">
        <w:rPr>
          <w:color w:val="000000" w:themeColor="text1"/>
          <w:u w:color="000000" w:themeColor="text1"/>
        </w:rPr>
        <w:t>m</w:t>
      </w:r>
      <w:r w:rsidR="00EA7D9F">
        <w:rPr>
          <w:color w:val="000000" w:themeColor="text1"/>
          <w:u w:color="000000" w:themeColor="text1"/>
        </w:rPr>
        <w:t>anagement,</w:t>
      </w:r>
      <w:r w:rsidR="00025D8A" w:rsidRPr="00F66824">
        <w:rPr>
          <w:color w:val="000000" w:themeColor="text1"/>
          <w:u w:color="000000" w:themeColor="text1"/>
        </w:rPr>
        <w:t xml:space="preserve"> </w:t>
      </w:r>
      <w:r w:rsidR="006F6E70">
        <w:rPr>
          <w:color w:val="000000" w:themeColor="text1"/>
          <w:u w:color="000000" w:themeColor="text1"/>
        </w:rPr>
        <w:t xml:space="preserve">and in </w:t>
      </w:r>
      <w:r w:rsidR="00025D8A" w:rsidRPr="00F66824">
        <w:rPr>
          <w:color w:val="000000" w:themeColor="text1"/>
          <w:u w:color="000000" w:themeColor="text1"/>
        </w:rPr>
        <w:t xml:space="preserve">Litigation </w:t>
      </w:r>
      <w:r w:rsidR="006F6E70">
        <w:rPr>
          <w:color w:val="000000" w:themeColor="text1"/>
          <w:u w:color="000000" w:themeColor="text1"/>
        </w:rPr>
        <w:t>for</w:t>
      </w:r>
      <w:r w:rsidR="00025D8A" w:rsidRPr="00F66824">
        <w:rPr>
          <w:color w:val="000000" w:themeColor="text1"/>
          <w:u w:color="000000" w:themeColor="text1"/>
        </w:rPr>
        <w:t xml:space="preserve"> Labor </w:t>
      </w:r>
      <w:r w:rsidR="006F6E70">
        <w:rPr>
          <w:color w:val="000000" w:themeColor="text1"/>
          <w:u w:color="000000" w:themeColor="text1"/>
        </w:rPr>
        <w:t>and</w:t>
      </w:r>
      <w:r w:rsidR="00025D8A" w:rsidRPr="00F66824">
        <w:rPr>
          <w:color w:val="000000" w:themeColor="text1"/>
          <w:u w:color="000000" w:themeColor="text1"/>
        </w:rPr>
        <w:t xml:space="preserve"> Employment </w:t>
      </w:r>
      <w:r w:rsidR="006F6E70">
        <w:rPr>
          <w:color w:val="000000" w:themeColor="text1"/>
          <w:u w:color="000000" w:themeColor="text1"/>
        </w:rPr>
        <w:t xml:space="preserve">in </w:t>
      </w:r>
      <w:r w:rsidR="00025D8A" w:rsidRPr="00F66824">
        <w:rPr>
          <w:color w:val="000000" w:themeColor="text1"/>
          <w:u w:color="000000" w:themeColor="text1"/>
        </w:rPr>
        <w:t>2013</w:t>
      </w:r>
      <w:r w:rsidR="00EA7D9F">
        <w:rPr>
          <w:color w:val="000000" w:themeColor="text1"/>
          <w:u w:color="000000" w:themeColor="text1"/>
        </w:rPr>
        <w:t xml:space="preserve">. </w:t>
      </w:r>
      <w:r w:rsidR="006F6E70">
        <w:rPr>
          <w:color w:val="000000" w:themeColor="text1"/>
          <w:u w:color="000000" w:themeColor="text1"/>
        </w:rPr>
        <w:t xml:space="preserve"> </w:t>
      </w:r>
      <w:r w:rsidR="00EA7D9F">
        <w:rPr>
          <w:color w:val="000000" w:themeColor="text1"/>
          <w:u w:color="000000" w:themeColor="text1"/>
        </w:rPr>
        <w:t>H</w:t>
      </w:r>
      <w:r w:rsidR="0054013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 r</w:t>
      </w:r>
      <w:r w:rsidR="00025D8A" w:rsidRPr="00F66824">
        <w:rPr>
          <w:color w:val="000000" w:themeColor="text1"/>
          <w:u w:color="000000" w:themeColor="text1"/>
        </w:rPr>
        <w:t>ecognized by South Carolina Super Lawyers</w:t>
      </w:r>
      <w:r>
        <w:rPr>
          <w:color w:val="000000" w:themeColor="text1"/>
          <w:u w:color="000000" w:themeColor="text1"/>
        </w:rPr>
        <w:t xml:space="preserve"> for</w:t>
      </w:r>
      <w:r w:rsidR="00025D8A" w:rsidRPr="00F66824">
        <w:rPr>
          <w:color w:val="000000" w:themeColor="text1"/>
          <w:u w:color="000000" w:themeColor="text1"/>
        </w:rPr>
        <w:t xml:space="preserve"> Employment Litigation </w:t>
      </w:r>
      <w:r>
        <w:rPr>
          <w:color w:val="000000" w:themeColor="text1"/>
          <w:u w:color="000000" w:themeColor="text1"/>
        </w:rPr>
        <w:t xml:space="preserve">in </w:t>
      </w:r>
      <w:r w:rsidR="00025D8A" w:rsidRPr="00F66824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>; and</w:t>
      </w:r>
    </w:p>
    <w:p w:rsidR="00C80E0E" w:rsidRPr="00F66824" w:rsidRDefault="00C80E0E" w:rsidP="00025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725" w:rsidRDefault="005616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profoundly grateful for the </w:t>
      </w:r>
      <w:r w:rsidR="00E94DD7">
        <w:t xml:space="preserve">meaningful impact that </w:t>
      </w:r>
      <w:r w:rsidR="00E94DD7" w:rsidRPr="00F66824">
        <w:rPr>
          <w:color w:val="000000" w:themeColor="text1"/>
          <w:u w:color="000000" w:themeColor="text1"/>
        </w:rPr>
        <w:t>Angus Macaulay</w:t>
      </w:r>
      <w:r w:rsidR="00E94DD7">
        <w:rPr>
          <w:color w:val="000000" w:themeColor="text1"/>
          <w:u w:color="000000" w:themeColor="text1"/>
        </w:rPr>
        <w:t xml:space="preserve"> has had and continues to have on t</w:t>
      </w:r>
      <w:r w:rsidR="00384C14">
        <w:rPr>
          <w:color w:val="000000" w:themeColor="text1"/>
          <w:u w:color="000000" w:themeColor="text1"/>
        </w:rPr>
        <w:t xml:space="preserve">he legal profession in our State.  </w:t>
      </w:r>
      <w:r w:rsidR="00154725">
        <w:t>Now, therefore,</w:t>
      </w:r>
    </w:p>
    <w:p w:rsidR="00154725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25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4725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25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25D8A">
        <w:t xml:space="preserve"> the members of the South Carolina House of Representatives recognize and honor</w:t>
      </w:r>
      <w:r w:rsidR="0083403E">
        <w:t xml:space="preserve"> </w:t>
      </w:r>
      <w:r w:rsidR="0083403E" w:rsidRPr="00F66824">
        <w:rPr>
          <w:color w:val="000000" w:themeColor="text1"/>
          <w:u w:color="000000" w:themeColor="text1"/>
        </w:rPr>
        <w:t>Angus H. Macaulay</w:t>
      </w:r>
      <w:r w:rsidR="0083403E">
        <w:rPr>
          <w:color w:val="000000" w:themeColor="text1"/>
          <w:u w:color="000000" w:themeColor="text1"/>
        </w:rPr>
        <w:t xml:space="preserve"> for his outstanding and dedicated service as the 2012</w:t>
      </w:r>
      <w:r w:rsidR="008921DC">
        <w:rPr>
          <w:color w:val="000000" w:themeColor="text1"/>
          <w:u w:color="000000" w:themeColor="text1"/>
        </w:rPr>
        <w:noBreakHyphen/>
      </w:r>
      <w:r w:rsidR="0083403E">
        <w:rPr>
          <w:color w:val="000000" w:themeColor="text1"/>
          <w:u w:color="000000" w:themeColor="text1"/>
        </w:rPr>
        <w:t>2013 president of the South Carolina Bar.</w:t>
      </w:r>
    </w:p>
    <w:p w:rsidR="00154725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</w:t>
      </w:r>
      <w:r w:rsidR="00025D8A">
        <w:t>opy of this resolution be provi</w:t>
      </w:r>
      <w:r>
        <w:t>ded to</w:t>
      </w:r>
      <w:r w:rsidR="00025D8A">
        <w:t xml:space="preserve"> </w:t>
      </w:r>
      <w:r w:rsidR="00025D8A" w:rsidRPr="00F66824">
        <w:rPr>
          <w:color w:val="000000" w:themeColor="text1"/>
          <w:u w:color="000000" w:themeColor="text1"/>
        </w:rPr>
        <w:t>Angus H. Macaulay</w:t>
      </w:r>
      <w:r w:rsidR="00025D8A">
        <w:rPr>
          <w:color w:val="000000" w:themeColor="text1"/>
          <w:u w:color="000000" w:themeColor="text1"/>
        </w:rPr>
        <w:t>.</w:t>
      </w:r>
    </w:p>
    <w:p w:rsidR="000056B6" w:rsidRDefault="008921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56B6" w:rsidRDefault="000056B6" w:rsidP="00973336">
      <w:pPr>
        <w:suppressAutoHyphens/>
      </w:pPr>
    </w:p>
    <w:sectPr w:rsidR="000056B6" w:rsidSect="0097333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440" w:rsidRDefault="006F1440" w:rsidP="009F0C77">
      <w:r>
        <w:separator/>
      </w:r>
    </w:p>
  </w:endnote>
  <w:endnote w:type="continuationSeparator" w:id="0">
    <w:p w:rsidR="006F1440" w:rsidRDefault="006F14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331FC3-E1D1-4882-A72B-A0C333A2C813}"/>
    <w:embedBold r:id="rId2" w:fontKey="{43BAB9AD-F134-442D-9C54-2FC2410E88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1B0F94-1244-439F-B393-01FA3ABD33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ABD487-0A1F-47BE-9B0E-88E5AB44A0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22A113-C57B-4679-9356-54F35AA6E2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336" w:rsidRPr="000056B6" w:rsidRDefault="00973336" w:rsidP="000056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[5268]</w:t>
    </w:r>
    <w:r>
      <w:tab/>
    </w:r>
    <w:r w:rsidR="003B1831">
      <w:fldChar w:fldCharType="begin"/>
    </w:r>
    <w:r w:rsidR="003B1831">
      <w:instrText xml:space="preserve"> PAGE  \* MERGEFORMAT </w:instrText>
    </w:r>
    <w:r w:rsidR="003B1831">
      <w:fldChar w:fldCharType="separate"/>
    </w:r>
    <w:r w:rsidR="008D765B">
      <w:rPr>
        <w:noProof/>
      </w:rPr>
      <w:t>1</w:t>
    </w:r>
    <w:r w:rsidR="003B183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440" w:rsidRDefault="006F1440" w:rsidP="009F0C77">
      <w:r>
        <w:separator/>
      </w:r>
    </w:p>
  </w:footnote>
  <w:footnote w:type="continuationSeparator" w:id="0">
    <w:p w:rsidR="006F1440" w:rsidRDefault="006F14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11SD14"/>
    <w:docVar w:name="CoverBillType" w:val="r"/>
    <w:docVar w:name="docpath" w:val="L:\Council\bills\GM\24111SD14.DOCX"/>
    <w:docVar w:name="dvBillNumber" w:val="52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1DA1"/>
    <w:rsid w:val="000056B6"/>
    <w:rsid w:val="00011869"/>
    <w:rsid w:val="00025D8A"/>
    <w:rsid w:val="000E1785"/>
    <w:rsid w:val="000F40FA"/>
    <w:rsid w:val="0010776B"/>
    <w:rsid w:val="00133E66"/>
    <w:rsid w:val="001435A3"/>
    <w:rsid w:val="00154725"/>
    <w:rsid w:val="0017777E"/>
    <w:rsid w:val="001D08F2"/>
    <w:rsid w:val="001D525B"/>
    <w:rsid w:val="001D7F4F"/>
    <w:rsid w:val="002321B6"/>
    <w:rsid w:val="00250967"/>
    <w:rsid w:val="002543C8"/>
    <w:rsid w:val="00284AAE"/>
    <w:rsid w:val="002A7332"/>
    <w:rsid w:val="002E5912"/>
    <w:rsid w:val="00301B21"/>
    <w:rsid w:val="00325348"/>
    <w:rsid w:val="0032732C"/>
    <w:rsid w:val="00336AD0"/>
    <w:rsid w:val="00350E68"/>
    <w:rsid w:val="0037079A"/>
    <w:rsid w:val="00373E78"/>
    <w:rsid w:val="00384C14"/>
    <w:rsid w:val="00396563"/>
    <w:rsid w:val="003A6140"/>
    <w:rsid w:val="003B1831"/>
    <w:rsid w:val="003D01E8"/>
    <w:rsid w:val="003E5288"/>
    <w:rsid w:val="003F6D79"/>
    <w:rsid w:val="00405AD7"/>
    <w:rsid w:val="0041760A"/>
    <w:rsid w:val="00417C01"/>
    <w:rsid w:val="004330BB"/>
    <w:rsid w:val="0044153A"/>
    <w:rsid w:val="004809EE"/>
    <w:rsid w:val="004D1DA1"/>
    <w:rsid w:val="004E7D54"/>
    <w:rsid w:val="005273C6"/>
    <w:rsid w:val="00530A69"/>
    <w:rsid w:val="0054013C"/>
    <w:rsid w:val="00545593"/>
    <w:rsid w:val="005616ED"/>
    <w:rsid w:val="00577C6C"/>
    <w:rsid w:val="005C2FE2"/>
    <w:rsid w:val="005E2BC9"/>
    <w:rsid w:val="0060016C"/>
    <w:rsid w:val="006029B4"/>
    <w:rsid w:val="00605102"/>
    <w:rsid w:val="006215AA"/>
    <w:rsid w:val="006913C9"/>
    <w:rsid w:val="0069470D"/>
    <w:rsid w:val="006F1440"/>
    <w:rsid w:val="006F6E70"/>
    <w:rsid w:val="007008A9"/>
    <w:rsid w:val="00734F00"/>
    <w:rsid w:val="007A70AE"/>
    <w:rsid w:val="007F5136"/>
    <w:rsid w:val="0083403E"/>
    <w:rsid w:val="008362E8"/>
    <w:rsid w:val="0088019A"/>
    <w:rsid w:val="008921DC"/>
    <w:rsid w:val="008A1768"/>
    <w:rsid w:val="008D765B"/>
    <w:rsid w:val="008F0F33"/>
    <w:rsid w:val="008F4429"/>
    <w:rsid w:val="0094021A"/>
    <w:rsid w:val="00973336"/>
    <w:rsid w:val="009B44AF"/>
    <w:rsid w:val="009C6A0B"/>
    <w:rsid w:val="009E7108"/>
    <w:rsid w:val="009F0C77"/>
    <w:rsid w:val="009F4DD1"/>
    <w:rsid w:val="00A042DD"/>
    <w:rsid w:val="00A11AF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2234"/>
    <w:rsid w:val="00C3483A"/>
    <w:rsid w:val="00C74E9D"/>
    <w:rsid w:val="00C80E0E"/>
    <w:rsid w:val="00C82FD3"/>
    <w:rsid w:val="00C92819"/>
    <w:rsid w:val="00CA292F"/>
    <w:rsid w:val="00CC6B7B"/>
    <w:rsid w:val="00CD2089"/>
    <w:rsid w:val="00D73A67"/>
    <w:rsid w:val="00D74057"/>
    <w:rsid w:val="00D970A9"/>
    <w:rsid w:val="00DF3845"/>
    <w:rsid w:val="00E41911"/>
    <w:rsid w:val="00E92EEF"/>
    <w:rsid w:val="00E94DD7"/>
    <w:rsid w:val="00EA7D9F"/>
    <w:rsid w:val="00F24442"/>
    <w:rsid w:val="00F50AE3"/>
    <w:rsid w:val="00F67CF1"/>
    <w:rsid w:val="00F840F0"/>
    <w:rsid w:val="00F876D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2A12F3B-45CB-473F-B350-0190F2FF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D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DD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33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68_2014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981B6-5188-4DD0-BD62-71DB9267C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5268: Angus H. Macaulay - South Carolina Legislature Online</dc:title>
  <dc:creator>%USERNAME%</dc:creator>
  <cp:lastModifiedBy>N Cumfer</cp:lastModifiedBy>
  <cp:revision>7</cp:revision>
  <cp:lastPrinted>2014-05-15T12:58:00Z</cp:lastPrinted>
  <dcterms:created xsi:type="dcterms:W3CDTF">2014-05-15T16:52:00Z</dcterms:created>
  <dcterms:modified xsi:type="dcterms:W3CDTF">2014-12-05T17:11:00Z</dcterms:modified>
</cp:coreProperties>
</file>