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49E" w:rsidRDefault="0095049E" w:rsidP="0095049E">
      <w:pPr>
        <w:widowControl w:val="0"/>
        <w:jc w:val="center"/>
      </w:pPr>
      <w:r w:rsidRPr="0095049E">
        <w:rPr>
          <w:b/>
        </w:rPr>
        <w:t>South Carolina General Assembly</w:t>
      </w:r>
    </w:p>
    <w:p w:rsidR="0095049E" w:rsidRDefault="0095049E" w:rsidP="0095049E">
      <w:pPr>
        <w:widowControl w:val="0"/>
        <w:jc w:val="center"/>
      </w:pPr>
      <w:r>
        <w:t>120th Session, 2013-2014</w:t>
      </w:r>
    </w:p>
    <w:p w:rsidR="0095049E" w:rsidRDefault="0095049E" w:rsidP="0095049E">
      <w:pPr>
        <w:widowControl w:val="0"/>
        <w:jc w:val="left"/>
      </w:pPr>
    </w:p>
    <w:p w:rsidR="0095049E" w:rsidRDefault="0095049E" w:rsidP="0095049E">
      <w:pPr>
        <w:widowControl w:val="0"/>
        <w:jc w:val="left"/>
        <w:rPr>
          <w:b/>
        </w:rPr>
      </w:pPr>
      <w:r w:rsidRPr="0095049E">
        <w:rPr>
          <w:b/>
        </w:rPr>
        <w:t>S.</w:t>
      </w:r>
      <w:r>
        <w:rPr>
          <w:b/>
        </w:rPr>
        <w:t xml:space="preserve"> </w:t>
      </w:r>
      <w:r w:rsidRPr="0095049E">
        <w:rPr>
          <w:b/>
        </w:rPr>
        <w:t>587</w:t>
      </w:r>
    </w:p>
    <w:p w:rsidR="0095049E" w:rsidRDefault="0095049E" w:rsidP="0095049E">
      <w:pPr>
        <w:widowControl w:val="0"/>
        <w:jc w:val="left"/>
        <w:rPr>
          <w:b/>
        </w:rPr>
      </w:pPr>
    </w:p>
    <w:p w:rsidR="0095049E" w:rsidRDefault="0095049E" w:rsidP="0095049E">
      <w:pPr>
        <w:widowControl w:val="0"/>
        <w:jc w:val="left"/>
      </w:pPr>
      <w:r w:rsidRPr="0095049E">
        <w:rPr>
          <w:b/>
        </w:rPr>
        <w:t>STATUS INFORMATION</w:t>
      </w:r>
    </w:p>
    <w:p w:rsidR="0095049E" w:rsidRDefault="0095049E" w:rsidP="0095049E">
      <w:pPr>
        <w:widowControl w:val="0"/>
        <w:jc w:val="left"/>
      </w:pPr>
    </w:p>
    <w:p w:rsidR="0095049E" w:rsidRDefault="0095049E" w:rsidP="0095049E">
      <w:pPr>
        <w:widowControl w:val="0"/>
        <w:jc w:val="left"/>
      </w:pPr>
      <w:r>
        <w:t>Concurrent Resolution</w:t>
      </w:r>
    </w:p>
    <w:p w:rsidR="0095049E" w:rsidRDefault="0095049E" w:rsidP="0095049E">
      <w:pPr>
        <w:widowControl w:val="0"/>
        <w:jc w:val="left"/>
      </w:pPr>
      <w:r>
        <w:t>Sponsors: Senator Allen</w:t>
      </w:r>
    </w:p>
    <w:p w:rsidR="0095049E" w:rsidRDefault="0095049E" w:rsidP="0095049E">
      <w:pPr>
        <w:widowControl w:val="0"/>
        <w:jc w:val="left"/>
      </w:pPr>
      <w:r>
        <w:t>Document Path: l:\council\bills\gm\29667dg13.docx</w:t>
      </w:r>
    </w:p>
    <w:p w:rsidR="0095049E" w:rsidRDefault="0095049E" w:rsidP="0095049E">
      <w:pPr>
        <w:widowControl w:val="0"/>
        <w:jc w:val="left"/>
      </w:pPr>
    </w:p>
    <w:p w:rsidR="00FD1F4C" w:rsidRDefault="00FD1F4C" w:rsidP="0095049E">
      <w:pPr>
        <w:widowControl w:val="0"/>
        <w:jc w:val="left"/>
      </w:pPr>
      <w:r>
        <w:t>Introduced in the Senate on April 9, 2013</w:t>
      </w:r>
    </w:p>
    <w:p w:rsidR="00FD1F4C" w:rsidRDefault="00FD1F4C" w:rsidP="0095049E">
      <w:pPr>
        <w:widowControl w:val="0"/>
        <w:jc w:val="left"/>
      </w:pPr>
      <w:r>
        <w:t>Introduced in the House on April 9, 2013</w:t>
      </w:r>
    </w:p>
    <w:p w:rsidR="00FD1F4C" w:rsidRDefault="00FD1F4C" w:rsidP="0095049E">
      <w:pPr>
        <w:widowControl w:val="0"/>
        <w:jc w:val="left"/>
      </w:pPr>
      <w:r>
        <w:t>Adopted by the General Assembly on April 9, 2013</w:t>
      </w:r>
    </w:p>
    <w:p w:rsidR="00FD1F4C" w:rsidRDefault="00FD1F4C" w:rsidP="0095049E">
      <w:pPr>
        <w:widowControl w:val="0"/>
        <w:jc w:val="left"/>
      </w:pPr>
    </w:p>
    <w:p w:rsidR="0095049E" w:rsidRDefault="0095049E" w:rsidP="0095049E">
      <w:pPr>
        <w:widowControl w:val="0"/>
        <w:jc w:val="left"/>
      </w:pPr>
      <w:r>
        <w:t xml:space="preserve">Summary: </w:t>
      </w:r>
      <w:r w:rsidR="005E15BE">
        <w:t>Dr. Benjamin Solomon Carson, Sr.</w:t>
      </w:r>
    </w:p>
    <w:p w:rsidR="0095049E" w:rsidRDefault="0095049E" w:rsidP="0095049E">
      <w:pPr>
        <w:widowControl w:val="0"/>
        <w:jc w:val="left"/>
      </w:pPr>
    </w:p>
    <w:p w:rsidR="0095049E" w:rsidRDefault="0095049E" w:rsidP="0095049E">
      <w:pPr>
        <w:widowControl w:val="0"/>
        <w:jc w:val="left"/>
      </w:pPr>
    </w:p>
    <w:p w:rsidR="0095049E" w:rsidRDefault="0095049E" w:rsidP="009504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49E">
        <w:rPr>
          <w:b/>
        </w:rPr>
        <w:t>HISTORY OF LEGISLATIVE ACTIONS</w:t>
      </w:r>
    </w:p>
    <w:p w:rsidR="0095049E" w:rsidRDefault="0095049E" w:rsidP="009504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049E" w:rsidRPr="0095049E" w:rsidRDefault="0095049E" w:rsidP="009504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49E">
        <w:rPr>
          <w:u w:val="single"/>
        </w:rPr>
        <w:tab/>
        <w:t>Date</w:t>
      </w:r>
      <w:r w:rsidRPr="0095049E">
        <w:rPr>
          <w:u w:val="single"/>
        </w:rPr>
        <w:tab/>
        <w:t>Body</w:t>
      </w:r>
      <w:r w:rsidRPr="0095049E">
        <w:rPr>
          <w:u w:val="single"/>
        </w:rPr>
        <w:tab/>
        <w:t>Action Description with journal page number</w:t>
      </w:r>
      <w:r w:rsidRPr="0095049E">
        <w:rPr>
          <w:u w:val="single"/>
        </w:rPr>
        <w:tab/>
      </w:r>
      <w:bookmarkStart w:id="0" w:name="_GoBack"/>
      <w:bookmarkEnd w:id="0"/>
    </w:p>
    <w:p w:rsidR="00F04082" w:rsidRDefault="00F04082" w:rsidP="00F0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E01C3B">
        <w:t>Int</w:t>
      </w:r>
      <w:r>
        <w:t xml:space="preserve">roduced, adopted, sent to House </w:t>
      </w:r>
      <w:r w:rsidRPr="00E01C3B">
        <w:t>(</w:t>
      </w:r>
      <w:hyperlink r:id="rId7" w:history="1">
        <w:r w:rsidRPr="00E01C3B">
          <w:rPr>
            <w:rStyle w:val="Hyperlink"/>
          </w:rPr>
          <w:t>Senate Journal</w:t>
        </w:r>
        <w:r w:rsidRPr="00E01C3B">
          <w:rPr>
            <w:rStyle w:val="Hyperlink"/>
          </w:rPr>
          <w:noBreakHyphen/>
          <w:t>page 12</w:t>
        </w:r>
      </w:hyperlink>
      <w:r w:rsidRPr="00E01C3B">
        <w:t>)</w:t>
      </w:r>
    </w:p>
    <w:p w:rsidR="00F04082" w:rsidRDefault="00F04082" w:rsidP="00F0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E01C3B">
        <w:t>Introduced, ado</w:t>
      </w:r>
      <w:r>
        <w:t xml:space="preserve">pted, returned with concurrence </w:t>
      </w:r>
      <w:r w:rsidRPr="00E01C3B">
        <w:t>(</w:t>
      </w:r>
      <w:hyperlink r:id="rId8" w:history="1">
        <w:r w:rsidRPr="00E01C3B">
          <w:rPr>
            <w:rStyle w:val="Hyperlink"/>
          </w:rPr>
          <w:t>House Journal</w:t>
        </w:r>
        <w:r w:rsidRPr="00E01C3B">
          <w:rPr>
            <w:rStyle w:val="Hyperlink"/>
          </w:rPr>
          <w:noBreakHyphen/>
          <w:t>page 48</w:t>
        </w:r>
      </w:hyperlink>
      <w:r w:rsidRPr="00E01C3B">
        <w:t>)</w:t>
      </w:r>
    </w:p>
    <w:p w:rsidR="00F04082" w:rsidRDefault="00F04082" w:rsidP="00F04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49E" w:rsidRPr="0095049E" w:rsidRDefault="0095049E" w:rsidP="009504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49E" w:rsidRDefault="0095049E" w:rsidP="0095049E">
      <w:r w:rsidRPr="0095049E">
        <w:rPr>
          <w:b/>
        </w:rPr>
        <w:t>VERSIONS OF THIS BILL</w:t>
      </w:r>
    </w:p>
    <w:p w:rsidR="0095049E" w:rsidRDefault="0095049E" w:rsidP="0095049E"/>
    <w:p w:rsidR="0095049E" w:rsidRDefault="006E052E" w:rsidP="0095049E">
      <w:hyperlink r:id="rId9" w:history="1">
        <w:r w:rsidR="0095049E">
          <w:rPr>
            <w:rStyle w:val="Hyperlink"/>
          </w:rPr>
          <w:t>4/9/2013</w:t>
        </w:r>
      </w:hyperlink>
    </w:p>
    <w:p w:rsidR="0095049E" w:rsidRDefault="0095049E" w:rsidP="0095049E"/>
    <w:p w:rsidR="0095049E" w:rsidRDefault="0095049E" w:rsidP="0095049E">
      <w:pPr>
        <w:sectPr w:rsidR="0095049E" w:rsidSect="009504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28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2B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DR. BENJAMIN </w:t>
      </w:r>
      <w:r w:rsidR="0015536D">
        <w:t xml:space="preserve">SOLOMON CARSON, SR., RENOWNED </w:t>
      </w:r>
      <w:r>
        <w:t>DIRECTOR</w:t>
      </w:r>
      <w:r w:rsidR="0065694E">
        <w:t xml:space="preserve"> OF</w:t>
      </w:r>
      <w:r>
        <w:t xml:space="preserve"> PEDIATRIC NEUROSURGERY AT JOHNS HOPKINS HOSPITAL, AND TO WELCOME HIM TO SOUTH CAROLINA </w:t>
      </w:r>
      <w:r w:rsidR="00904DA0">
        <w:t xml:space="preserve">AS </w:t>
      </w:r>
      <w:r>
        <w:t xml:space="preserve">KEYNOTE </w:t>
      </w:r>
      <w:r w:rsidR="00904DA0">
        <w:t>SPEAKER AT</w:t>
      </w:r>
      <w:r>
        <w:t xml:space="preserve"> THE SEVENTH ANNUAL GREENVILLE HOSPITAL SYSTEM</w:t>
      </w:r>
      <w:r w:rsidR="00B172B3" w:rsidRPr="00B172B3">
        <w:t>’</w:t>
      </w:r>
      <w:r>
        <w:t>S MINORITY HEALTH SUMMIT.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3288" w:rsidRDefault="00DB0284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536D">
        <w:t xml:space="preserve">the South Carolina General Assembly </w:t>
      </w:r>
      <w:r w:rsidR="00753288">
        <w:t>is</w:t>
      </w:r>
      <w:r w:rsidR="0015536D">
        <w:t xml:space="preserve"> pleased to welcome </w:t>
      </w:r>
      <w:r w:rsidR="0015536D">
        <w:rPr>
          <w:color w:val="000000" w:themeColor="text1"/>
          <w:u w:color="000000" w:themeColor="text1"/>
        </w:rPr>
        <w:t>celebrated</w:t>
      </w:r>
      <w:r w:rsidR="0015536D" w:rsidRPr="001B29E9">
        <w:rPr>
          <w:color w:val="000000" w:themeColor="text1"/>
          <w:u w:color="000000" w:themeColor="text1"/>
        </w:rPr>
        <w:t xml:space="preserve"> pediatric neurosurgeon and </w:t>
      </w:r>
      <w:r w:rsidR="0015536D" w:rsidRPr="001B29E9">
        <w:rPr>
          <w:i/>
          <w:color w:val="000000" w:themeColor="text1"/>
          <w:u w:color="000000" w:themeColor="text1"/>
        </w:rPr>
        <w:t>New York Times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 w:rsidR="0015536D">
        <w:rPr>
          <w:color w:val="000000" w:themeColor="text1"/>
          <w:u w:color="000000" w:themeColor="text1"/>
        </w:rPr>
        <w:t>b</w:t>
      </w:r>
      <w:r w:rsidR="0015536D" w:rsidRPr="001B29E9">
        <w:rPr>
          <w:color w:val="000000" w:themeColor="text1"/>
          <w:u w:color="000000" w:themeColor="text1"/>
        </w:rPr>
        <w:t>est</w:t>
      </w:r>
      <w:r w:rsidR="00B172B3">
        <w:rPr>
          <w:color w:val="000000" w:themeColor="text1"/>
          <w:u w:color="000000" w:themeColor="text1"/>
        </w:rPr>
        <w:noBreakHyphen/>
      </w:r>
      <w:r w:rsidR="0015536D" w:rsidRPr="001B29E9">
        <w:rPr>
          <w:color w:val="000000" w:themeColor="text1"/>
          <w:u w:color="000000" w:themeColor="text1"/>
        </w:rPr>
        <w:t xml:space="preserve">selling </w:t>
      </w:r>
      <w:r w:rsidR="0015536D">
        <w:rPr>
          <w:color w:val="000000" w:themeColor="text1"/>
          <w:u w:color="000000" w:themeColor="text1"/>
        </w:rPr>
        <w:t>a</w:t>
      </w:r>
      <w:r w:rsidR="0015536D" w:rsidRPr="001B29E9">
        <w:rPr>
          <w:color w:val="000000" w:themeColor="text1"/>
          <w:u w:color="000000" w:themeColor="text1"/>
        </w:rPr>
        <w:t>uthor</w:t>
      </w:r>
      <w:r w:rsidR="0015536D">
        <w:rPr>
          <w:color w:val="000000" w:themeColor="text1"/>
          <w:u w:color="000000" w:themeColor="text1"/>
        </w:rPr>
        <w:t xml:space="preserve">, </w:t>
      </w:r>
      <w:r w:rsidR="00753288">
        <w:rPr>
          <w:color w:val="000000" w:themeColor="text1"/>
          <w:u w:color="000000" w:themeColor="text1"/>
        </w:rPr>
        <w:t xml:space="preserve">Dr. </w:t>
      </w:r>
      <w:r w:rsidR="0015536D" w:rsidRPr="001B29E9">
        <w:rPr>
          <w:color w:val="000000" w:themeColor="text1"/>
          <w:u w:color="000000" w:themeColor="text1"/>
        </w:rPr>
        <w:t xml:space="preserve">Benjamin S. </w:t>
      </w:r>
      <w:r w:rsidR="00F75FAC">
        <w:rPr>
          <w:color w:val="000000" w:themeColor="text1"/>
          <w:u w:color="000000" w:themeColor="text1"/>
        </w:rPr>
        <w:t xml:space="preserve">“Ben” </w:t>
      </w:r>
      <w:r w:rsidR="0015536D" w:rsidRPr="001B29E9">
        <w:rPr>
          <w:color w:val="000000" w:themeColor="text1"/>
          <w:u w:color="000000" w:themeColor="text1"/>
        </w:rPr>
        <w:t xml:space="preserve">Carson, Sr., </w:t>
      </w:r>
      <w:r w:rsidR="00753288">
        <w:rPr>
          <w:color w:val="000000" w:themeColor="text1"/>
          <w:u w:color="000000" w:themeColor="text1"/>
        </w:rPr>
        <w:t xml:space="preserve">to the Palmetto State to give the keynote address for the </w:t>
      </w:r>
      <w:r w:rsidR="00753288">
        <w:t>Minority Health Summit at the Seventh Annual Greenville Hospital System; and</w:t>
      </w:r>
    </w:p>
    <w:p w:rsidR="00753288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3288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as a child in</w:t>
      </w:r>
      <w:r>
        <w:rPr>
          <w:color w:val="000000" w:themeColor="text1"/>
          <w:u w:color="000000" w:themeColor="text1"/>
        </w:rPr>
        <w:t xml:space="preserve"> </w:t>
      </w:r>
      <w:r w:rsidRPr="001B29E9">
        <w:rPr>
          <w:color w:val="000000" w:themeColor="text1"/>
          <w:u w:color="000000" w:themeColor="text1"/>
        </w:rPr>
        <w:t>a single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 xml:space="preserve">parent home </w:t>
      </w:r>
      <w:r w:rsidR="00E168BB" w:rsidRPr="001B29E9">
        <w:rPr>
          <w:color w:val="000000" w:themeColor="text1"/>
          <w:u w:color="000000" w:themeColor="text1"/>
        </w:rPr>
        <w:t>in inner</w:t>
      </w:r>
      <w:r w:rsidR="00B172B3">
        <w:rPr>
          <w:color w:val="000000" w:themeColor="text1"/>
          <w:u w:color="000000" w:themeColor="text1"/>
        </w:rPr>
        <w:noBreakHyphen/>
      </w:r>
      <w:r w:rsidR="00E168BB" w:rsidRPr="001B29E9">
        <w:rPr>
          <w:color w:val="000000" w:themeColor="text1"/>
          <w:u w:color="000000" w:themeColor="text1"/>
        </w:rPr>
        <w:t>city Detroit</w:t>
      </w:r>
      <w:r w:rsidR="00E168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challenged with</w:t>
      </w:r>
      <w:r w:rsidRPr="001B29E9">
        <w:rPr>
          <w:color w:val="000000" w:themeColor="text1"/>
          <w:u w:color="000000" w:themeColor="text1"/>
        </w:rPr>
        <w:t xml:space="preserve"> dire poverty, poor grades, a horrible temper</w:t>
      </w:r>
      <w:r>
        <w:rPr>
          <w:color w:val="000000" w:themeColor="text1"/>
          <w:u w:color="000000" w:themeColor="text1"/>
        </w:rPr>
        <w:t>,</w:t>
      </w:r>
      <w:r w:rsidRPr="001B29E9">
        <w:rPr>
          <w:color w:val="000000" w:themeColor="text1"/>
          <w:u w:color="000000" w:themeColor="text1"/>
        </w:rPr>
        <w:t xml:space="preserve"> and low self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, Ben Carson battled against all odds </w:t>
      </w:r>
      <w:r w:rsidR="00E168B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fulfill any childhood dreams, much less o</w:t>
      </w:r>
      <w:r w:rsidR="00E168BB">
        <w:rPr>
          <w:color w:val="000000" w:themeColor="text1"/>
          <w:u w:color="000000" w:themeColor="text1"/>
        </w:rPr>
        <w:t>ne to become a physician; and</w:t>
      </w:r>
    </w:p>
    <w:p w:rsidR="00753288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FAC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6D" w:rsidRPr="001B29E9">
        <w:rPr>
          <w:color w:val="000000" w:themeColor="text1"/>
          <w:u w:color="000000" w:themeColor="text1"/>
        </w:rPr>
        <w:t xml:space="preserve">his mother, </w:t>
      </w:r>
      <w:r>
        <w:rPr>
          <w:color w:val="000000" w:themeColor="text1"/>
          <w:u w:color="000000" w:themeColor="text1"/>
        </w:rPr>
        <w:t>undaunted by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having </w:t>
      </w:r>
      <w:r w:rsidR="0015536D" w:rsidRPr="001B29E9">
        <w:rPr>
          <w:color w:val="000000" w:themeColor="text1"/>
          <w:u w:color="000000" w:themeColor="text1"/>
        </w:rPr>
        <w:t>only a third</w:t>
      </w:r>
      <w:r w:rsidR="00B172B3">
        <w:rPr>
          <w:color w:val="000000" w:themeColor="text1"/>
          <w:u w:color="000000" w:themeColor="text1"/>
        </w:rPr>
        <w:noBreakHyphen/>
      </w:r>
      <w:r w:rsidR="0015536D" w:rsidRPr="001B29E9">
        <w:rPr>
          <w:color w:val="000000" w:themeColor="text1"/>
          <w:u w:color="000000" w:themeColor="text1"/>
        </w:rPr>
        <w:t>grade education</w:t>
      </w:r>
      <w:r>
        <w:rPr>
          <w:color w:val="000000" w:themeColor="text1"/>
          <w:u w:color="000000" w:themeColor="text1"/>
        </w:rPr>
        <w:t xml:space="preserve"> herself</w:t>
      </w:r>
      <w:r w:rsidR="0015536D" w:rsidRPr="001B29E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required her</w:t>
      </w:r>
      <w:r w:rsidR="0015536D" w:rsidRPr="001B29E9">
        <w:rPr>
          <w:color w:val="000000" w:themeColor="text1"/>
          <w:u w:color="000000" w:themeColor="text1"/>
        </w:rPr>
        <w:t xml:space="preserve"> sons to </w:t>
      </w:r>
      <w:r w:rsidR="00F75FAC">
        <w:rPr>
          <w:color w:val="000000" w:themeColor="text1"/>
          <w:u w:color="000000" w:themeColor="text1"/>
        </w:rPr>
        <w:t xml:space="preserve">reject failure by </w:t>
      </w:r>
      <w:r>
        <w:rPr>
          <w:color w:val="000000" w:themeColor="text1"/>
          <w:u w:color="000000" w:themeColor="text1"/>
        </w:rPr>
        <w:t>turn</w:t>
      </w:r>
      <w:r w:rsidR="00F75FA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off the television set and read</w:t>
      </w:r>
      <w:r w:rsidR="00F75FA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two books a week</w:t>
      </w:r>
      <w:r w:rsidR="00F75FAC">
        <w:rPr>
          <w:color w:val="000000" w:themeColor="text1"/>
          <w:u w:color="000000" w:themeColor="text1"/>
        </w:rPr>
        <w:t>; and</w:t>
      </w: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6D" w:rsidRPr="001B29E9">
        <w:rPr>
          <w:color w:val="000000" w:themeColor="text1"/>
          <w:u w:color="000000" w:themeColor="text1"/>
        </w:rPr>
        <w:t>today a full professor of neurosurgery, oncology, plastic surgery</w:t>
      </w:r>
      <w:r>
        <w:rPr>
          <w:color w:val="000000" w:themeColor="text1"/>
          <w:u w:color="000000" w:themeColor="text1"/>
        </w:rPr>
        <w:t>,</w:t>
      </w:r>
      <w:r w:rsidR="0015536D" w:rsidRPr="001B29E9">
        <w:rPr>
          <w:color w:val="000000" w:themeColor="text1"/>
          <w:u w:color="000000" w:themeColor="text1"/>
        </w:rPr>
        <w:t xml:space="preserve"> and pediatrics at the Johns Hopkins School of Medicine, </w:t>
      </w:r>
      <w:r w:rsidR="003E2FB2">
        <w:rPr>
          <w:color w:val="000000" w:themeColor="text1"/>
          <w:u w:color="000000" w:themeColor="text1"/>
        </w:rPr>
        <w:t>he</w:t>
      </w:r>
      <w:r w:rsidR="0015536D" w:rsidRPr="001B29E9">
        <w:rPr>
          <w:color w:val="000000" w:themeColor="text1"/>
          <w:u w:color="000000" w:themeColor="text1"/>
        </w:rPr>
        <w:t xml:space="preserve"> has directed pediatric neurosurgery at the </w:t>
      </w:r>
      <w:r w:rsidR="009F4785">
        <w:rPr>
          <w:color w:val="000000" w:themeColor="text1"/>
          <w:u w:color="000000" w:themeColor="text1"/>
        </w:rPr>
        <w:t>school</w:t>
      </w:r>
      <w:r w:rsidR="00B172B3" w:rsidRPr="00B172B3">
        <w:rPr>
          <w:color w:val="000000" w:themeColor="text1"/>
          <w:u w:color="000000" w:themeColor="text1"/>
        </w:rPr>
        <w:t>’</w:t>
      </w:r>
      <w:r w:rsidR="009F4785">
        <w:rPr>
          <w:color w:val="000000" w:themeColor="text1"/>
          <w:u w:color="000000" w:themeColor="text1"/>
        </w:rPr>
        <w:t>s</w:t>
      </w:r>
      <w:r w:rsidR="0015536D" w:rsidRPr="001B29E9">
        <w:rPr>
          <w:color w:val="000000" w:themeColor="text1"/>
          <w:u w:color="000000" w:themeColor="text1"/>
        </w:rPr>
        <w:t xml:space="preserve"> Children</w:t>
      </w:r>
      <w:r w:rsidR="00B172B3" w:rsidRPr="00B172B3">
        <w:rPr>
          <w:color w:val="000000" w:themeColor="text1"/>
          <w:u w:color="000000" w:themeColor="text1"/>
        </w:rPr>
        <w:t>’</w:t>
      </w:r>
      <w:r w:rsidR="0015536D" w:rsidRPr="001B29E9">
        <w:rPr>
          <w:color w:val="000000" w:themeColor="text1"/>
          <w:u w:color="000000" w:themeColor="text1"/>
        </w:rPr>
        <w:t>s Center for over a quarter of a century</w:t>
      </w:r>
      <w:r>
        <w:rPr>
          <w:color w:val="000000" w:themeColor="text1"/>
          <w:u w:color="000000" w:themeColor="text1"/>
        </w:rPr>
        <w:t xml:space="preserve">, and </w:t>
      </w:r>
      <w:r w:rsidRPr="001B29E9">
        <w:rPr>
          <w:color w:val="000000" w:themeColor="text1"/>
          <w:u w:color="000000" w:themeColor="text1"/>
        </w:rPr>
        <w:t>in May 2008</w:t>
      </w:r>
      <w:r>
        <w:rPr>
          <w:color w:val="000000" w:themeColor="text1"/>
          <w:u w:color="000000" w:themeColor="text1"/>
        </w:rPr>
        <w:t>,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15536D" w:rsidRPr="001B29E9">
        <w:rPr>
          <w:color w:val="000000" w:themeColor="text1"/>
          <w:u w:color="000000" w:themeColor="text1"/>
        </w:rPr>
        <w:t>e bec</w:t>
      </w:r>
      <w:r>
        <w:rPr>
          <w:color w:val="000000" w:themeColor="text1"/>
          <w:u w:color="000000" w:themeColor="text1"/>
        </w:rPr>
        <w:t>ame the inaugural recipient of the eponymous</w:t>
      </w:r>
      <w:r w:rsidR="0015536D" w:rsidRPr="001B29E9">
        <w:rPr>
          <w:color w:val="000000" w:themeColor="text1"/>
          <w:u w:color="000000" w:themeColor="text1"/>
        </w:rPr>
        <w:t xml:space="preserve"> professorship</w:t>
      </w:r>
      <w:r>
        <w:rPr>
          <w:color w:val="000000" w:themeColor="text1"/>
          <w:u w:color="000000" w:themeColor="text1"/>
        </w:rPr>
        <w:t xml:space="preserve"> there; and</w:t>
      </w: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36D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Carson completed the</w:t>
      </w:r>
      <w:r w:rsidR="0015536D" w:rsidRPr="001B29E9">
        <w:rPr>
          <w:color w:val="000000" w:themeColor="text1"/>
          <w:u w:color="000000" w:themeColor="text1"/>
        </w:rPr>
        <w:t xml:space="preserve"> first and only successful separation of craniopagus (Siamese) twins</w:t>
      </w:r>
      <w:r w:rsidR="0018229B">
        <w:rPr>
          <w:color w:val="000000" w:themeColor="text1"/>
          <w:u w:color="000000" w:themeColor="text1"/>
        </w:rPr>
        <w:t xml:space="preserve"> joined at the back of the head</w:t>
      </w:r>
      <w:r w:rsidR="00113C00">
        <w:rPr>
          <w:color w:val="000000" w:themeColor="text1"/>
          <w:u w:color="000000" w:themeColor="text1"/>
        </w:rPr>
        <w:t xml:space="preserve"> </w:t>
      </w:r>
      <w:r w:rsidR="00113C00" w:rsidRPr="001B29E9">
        <w:rPr>
          <w:color w:val="000000" w:themeColor="text1"/>
          <w:u w:color="000000" w:themeColor="text1"/>
        </w:rPr>
        <w:t>in 1987</w:t>
      </w:r>
      <w:r w:rsidR="0015536D" w:rsidRPr="001B29E9">
        <w:rPr>
          <w:color w:val="000000" w:themeColor="text1"/>
          <w:u w:color="000000" w:themeColor="text1"/>
        </w:rPr>
        <w:t xml:space="preserve">, the first </w:t>
      </w:r>
      <w:r w:rsidR="009F4785">
        <w:rPr>
          <w:color w:val="000000" w:themeColor="text1"/>
          <w:u w:color="000000" w:themeColor="text1"/>
        </w:rPr>
        <w:t>ful</w:t>
      </w:r>
      <w:r w:rsidR="0015536D" w:rsidRPr="001B29E9">
        <w:rPr>
          <w:color w:val="000000" w:themeColor="text1"/>
          <w:u w:color="000000" w:themeColor="text1"/>
        </w:rPr>
        <w:t>ly successful separation of type</w:t>
      </w:r>
      <w:r w:rsidR="00B172B3">
        <w:rPr>
          <w:color w:val="000000" w:themeColor="text1"/>
          <w:u w:color="000000" w:themeColor="text1"/>
        </w:rPr>
        <w:noBreakHyphen/>
      </w:r>
      <w:r w:rsidR="0015536D" w:rsidRPr="001B29E9">
        <w:rPr>
          <w:color w:val="000000" w:themeColor="text1"/>
          <w:u w:color="000000" w:themeColor="text1"/>
        </w:rPr>
        <w:t xml:space="preserve">2 vertical craniopagus twins in 1997 in South Africa, and the first successful </w:t>
      </w:r>
      <w:r w:rsidR="0015536D" w:rsidRPr="001B29E9">
        <w:rPr>
          <w:color w:val="000000" w:themeColor="text1"/>
          <w:u w:color="000000" w:themeColor="text1"/>
        </w:rPr>
        <w:lastRenderedPageBreak/>
        <w:t>placement of an intrauterine shunt for a hydrocephalic twin</w:t>
      </w:r>
      <w:r w:rsidR="00A91274">
        <w:rPr>
          <w:color w:val="000000" w:themeColor="text1"/>
          <w:u w:color="000000" w:themeColor="text1"/>
        </w:rPr>
        <w:t>, and i</w:t>
      </w:r>
      <w:r w:rsidR="00A91274" w:rsidRPr="001B29E9">
        <w:rPr>
          <w:color w:val="000000" w:themeColor="text1"/>
          <w:u w:color="000000" w:themeColor="text1"/>
        </w:rPr>
        <w:t>n 2001</w:t>
      </w:r>
      <w:r w:rsidR="00A91274">
        <w:rPr>
          <w:color w:val="000000" w:themeColor="text1"/>
          <w:u w:color="000000" w:themeColor="text1"/>
        </w:rPr>
        <w:t>, he</w:t>
      </w:r>
      <w:r w:rsidR="00A91274" w:rsidRPr="001B29E9">
        <w:rPr>
          <w:color w:val="000000" w:themeColor="text1"/>
          <w:u w:color="000000" w:themeColor="text1"/>
        </w:rPr>
        <w:t xml:space="preserve"> was named by CNN and </w:t>
      </w:r>
      <w:r w:rsidR="00A91274" w:rsidRPr="001B29E9">
        <w:rPr>
          <w:i/>
          <w:color w:val="000000" w:themeColor="text1"/>
          <w:u w:color="000000" w:themeColor="text1"/>
        </w:rPr>
        <w:t>TIME</w:t>
      </w:r>
      <w:r w:rsidR="00A91274" w:rsidRPr="001B29E9">
        <w:rPr>
          <w:color w:val="000000" w:themeColor="text1"/>
          <w:u w:color="000000" w:themeColor="text1"/>
        </w:rPr>
        <w:t xml:space="preserve"> magazine as one of the nation</w:t>
      </w:r>
      <w:r w:rsidR="00B172B3" w:rsidRPr="00B172B3">
        <w:rPr>
          <w:color w:val="000000" w:themeColor="text1"/>
          <w:u w:color="000000" w:themeColor="text1"/>
        </w:rPr>
        <w:t>’</w:t>
      </w:r>
      <w:r w:rsidR="00A91274" w:rsidRPr="001B29E9">
        <w:rPr>
          <w:color w:val="000000" w:themeColor="text1"/>
          <w:u w:color="000000" w:themeColor="text1"/>
        </w:rPr>
        <w:t xml:space="preserve">s </w:t>
      </w:r>
      <w:r w:rsidR="009F4785">
        <w:rPr>
          <w:color w:val="000000" w:themeColor="text1"/>
          <w:u w:color="000000" w:themeColor="text1"/>
        </w:rPr>
        <w:t>twenty</w:t>
      </w:r>
      <w:r w:rsidR="00A91274" w:rsidRPr="001B29E9">
        <w:rPr>
          <w:color w:val="000000" w:themeColor="text1"/>
          <w:u w:color="000000" w:themeColor="text1"/>
        </w:rPr>
        <w:t xml:space="preserve"> foremost physicians and scientists</w:t>
      </w:r>
      <w:r>
        <w:rPr>
          <w:color w:val="000000" w:themeColor="text1"/>
          <w:u w:color="000000" w:themeColor="text1"/>
        </w:rPr>
        <w:t>; and</w:t>
      </w:r>
    </w:p>
    <w:p w:rsidR="00F75FAC" w:rsidRPr="001B29E9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B3D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Dr. </w:t>
      </w:r>
      <w:r w:rsidR="0015536D" w:rsidRPr="001B29E9">
        <w:rPr>
          <w:color w:val="000000" w:themeColor="text1"/>
          <w:u w:color="000000" w:themeColor="text1"/>
        </w:rPr>
        <w:t xml:space="preserve">Carson holds more than </w:t>
      </w:r>
      <w:r>
        <w:rPr>
          <w:color w:val="000000" w:themeColor="text1"/>
          <w:u w:color="000000" w:themeColor="text1"/>
        </w:rPr>
        <w:t>sixty</w:t>
      </w:r>
      <w:r w:rsidR="0015536D" w:rsidRPr="001B29E9">
        <w:rPr>
          <w:color w:val="000000" w:themeColor="text1"/>
          <w:u w:color="000000" w:themeColor="text1"/>
        </w:rPr>
        <w:t xml:space="preserve"> hono</w:t>
      </w:r>
      <w:r>
        <w:rPr>
          <w:color w:val="000000" w:themeColor="text1"/>
          <w:u w:color="000000" w:themeColor="text1"/>
        </w:rPr>
        <w:t>rary doctorate</w:t>
      </w:r>
      <w:r w:rsidR="0015536D" w:rsidRPr="001B29E9">
        <w:rPr>
          <w:color w:val="000000" w:themeColor="text1"/>
          <w:u w:color="000000" w:themeColor="text1"/>
        </w:rPr>
        <w:t>s and member</w:t>
      </w:r>
      <w:r>
        <w:rPr>
          <w:color w:val="000000" w:themeColor="text1"/>
          <w:u w:color="000000" w:themeColor="text1"/>
        </w:rPr>
        <w:t>ship in</w:t>
      </w:r>
      <w:r w:rsidR="0015536D" w:rsidRPr="001B29E9">
        <w:rPr>
          <w:color w:val="000000" w:themeColor="text1"/>
          <w:u w:color="000000" w:themeColor="text1"/>
        </w:rPr>
        <w:t xml:space="preserve"> the Alpha Omega Alpha Honor Medical Society, the Institute of Medicine/National Academy of Science, </w:t>
      </w:r>
      <w:r w:rsidR="009F4785">
        <w:rPr>
          <w:color w:val="000000" w:themeColor="text1"/>
          <w:u w:color="000000" w:themeColor="text1"/>
        </w:rPr>
        <w:t xml:space="preserve">and </w:t>
      </w:r>
      <w:r w:rsidR="0015536D" w:rsidRPr="001B29E9">
        <w:rPr>
          <w:color w:val="000000" w:themeColor="text1"/>
          <w:u w:color="000000" w:themeColor="text1"/>
        </w:rPr>
        <w:t>the Horatio Alger Soc</w:t>
      </w:r>
      <w:r>
        <w:rPr>
          <w:color w:val="000000" w:themeColor="text1"/>
          <w:u w:color="000000" w:themeColor="text1"/>
        </w:rPr>
        <w:t>iety of Distinguished Americans</w:t>
      </w:r>
      <w:r w:rsidR="003E2FB2">
        <w:rPr>
          <w:color w:val="000000" w:themeColor="text1"/>
          <w:u w:color="000000" w:themeColor="text1"/>
        </w:rPr>
        <w:t xml:space="preserve">, </w:t>
      </w:r>
      <w:r w:rsidR="003E2FB2" w:rsidRPr="001B29E9">
        <w:rPr>
          <w:color w:val="000000" w:themeColor="text1"/>
          <w:u w:color="000000" w:themeColor="text1"/>
        </w:rPr>
        <w:t xml:space="preserve">and </w:t>
      </w:r>
      <w:r w:rsidR="003E2FB2">
        <w:rPr>
          <w:color w:val="000000" w:themeColor="text1"/>
          <w:u w:color="000000" w:themeColor="text1"/>
        </w:rPr>
        <w:t xml:space="preserve">he </w:t>
      </w:r>
      <w:r w:rsidR="003E2FB2" w:rsidRPr="001B29E9">
        <w:rPr>
          <w:color w:val="000000" w:themeColor="text1"/>
          <w:u w:color="000000" w:themeColor="text1"/>
        </w:rPr>
        <w:t>is an emeritus fellow of the Yale Corporation, the governing body of Yale University</w:t>
      </w:r>
      <w:r>
        <w:rPr>
          <w:color w:val="000000" w:themeColor="text1"/>
          <w:u w:color="000000" w:themeColor="text1"/>
        </w:rPr>
        <w:t>; and</w:t>
      </w: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6D8" w:rsidRDefault="000476D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6D" w:rsidRPr="001B29E9">
        <w:rPr>
          <w:color w:val="000000" w:themeColor="text1"/>
          <w:u w:color="000000" w:themeColor="text1"/>
        </w:rPr>
        <w:t>appointed in 2004 by President George W. Bush to serve on the President</w:t>
      </w:r>
      <w:r w:rsidR="00B172B3" w:rsidRPr="00B172B3">
        <w:rPr>
          <w:color w:val="000000" w:themeColor="text1"/>
          <w:u w:color="000000" w:themeColor="text1"/>
        </w:rPr>
        <w:t>’</w:t>
      </w:r>
      <w:r w:rsidR="0015536D" w:rsidRPr="001B29E9">
        <w:rPr>
          <w:color w:val="000000" w:themeColor="text1"/>
          <w:u w:color="000000" w:themeColor="text1"/>
        </w:rPr>
        <w:t>s Council on Bioethics</w:t>
      </w:r>
      <w:r>
        <w:rPr>
          <w:color w:val="000000" w:themeColor="text1"/>
          <w:u w:color="000000" w:themeColor="text1"/>
        </w:rPr>
        <w:t xml:space="preserve">, </w:t>
      </w:r>
      <w:r w:rsidR="003E2FB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addressed the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 w:rsidR="009F4785">
        <w:rPr>
          <w:color w:val="000000" w:themeColor="text1"/>
          <w:u w:color="000000" w:themeColor="text1"/>
        </w:rPr>
        <w:t xml:space="preserve">2013 </w:t>
      </w:r>
      <w:r w:rsidR="0015536D" w:rsidRPr="001B29E9">
        <w:rPr>
          <w:color w:val="000000" w:themeColor="text1"/>
          <w:u w:color="000000" w:themeColor="text1"/>
        </w:rPr>
        <w:t>Presid</w:t>
      </w:r>
      <w:r w:rsidR="00E168BB">
        <w:rPr>
          <w:color w:val="000000" w:themeColor="text1"/>
          <w:u w:color="000000" w:themeColor="text1"/>
        </w:rPr>
        <w:t>ent</w:t>
      </w:r>
      <w:r w:rsidR="00B172B3" w:rsidRPr="00B172B3">
        <w:rPr>
          <w:color w:val="000000" w:themeColor="text1"/>
          <w:u w:color="000000" w:themeColor="text1"/>
        </w:rPr>
        <w:t>’</w:t>
      </w:r>
      <w:r w:rsidR="00E168BB">
        <w:rPr>
          <w:color w:val="000000" w:themeColor="text1"/>
          <w:u w:color="000000" w:themeColor="text1"/>
        </w:rPr>
        <w:t>s National Prayer Breakfast</w:t>
      </w:r>
      <w:r w:rsidR="003E2FB2">
        <w:rPr>
          <w:color w:val="000000" w:themeColor="text1"/>
          <w:u w:color="000000" w:themeColor="text1"/>
        </w:rPr>
        <w:t xml:space="preserve"> and</w:t>
      </w:r>
      <w:r w:rsidR="009F4785">
        <w:rPr>
          <w:color w:val="000000" w:themeColor="text1"/>
          <w:u w:color="000000" w:themeColor="text1"/>
        </w:rPr>
        <w:t xml:space="preserve"> endorse</w:t>
      </w:r>
      <w:r w:rsidR="003E2FB2">
        <w:rPr>
          <w:color w:val="000000" w:themeColor="text1"/>
          <w:u w:color="000000" w:themeColor="text1"/>
        </w:rPr>
        <w:t>d</w:t>
      </w:r>
      <w:r w:rsidR="009F4785">
        <w:rPr>
          <w:color w:val="000000" w:themeColor="text1"/>
          <w:u w:color="000000" w:themeColor="text1"/>
        </w:rPr>
        <w:t xml:space="preserve"> the</w:t>
      </w:r>
      <w:r w:rsidR="009F4785" w:rsidRPr="001B29E9">
        <w:rPr>
          <w:color w:val="000000" w:themeColor="text1"/>
          <w:u w:color="000000" w:themeColor="text1"/>
        </w:rPr>
        <w:t xml:space="preserve"> fair</w:t>
      </w:r>
      <w:r w:rsidR="009F4785">
        <w:rPr>
          <w:color w:val="000000" w:themeColor="text1"/>
          <w:u w:color="000000" w:themeColor="text1"/>
        </w:rPr>
        <w:t>ness of</w:t>
      </w:r>
      <w:r w:rsidR="009F4785" w:rsidRPr="001B29E9">
        <w:rPr>
          <w:color w:val="000000" w:themeColor="text1"/>
          <w:u w:color="000000" w:themeColor="text1"/>
        </w:rPr>
        <w:t xml:space="preserve"> proportionality</w:t>
      </w:r>
      <w:r w:rsidR="009F4785">
        <w:rPr>
          <w:color w:val="000000" w:themeColor="text1"/>
          <w:u w:color="000000" w:themeColor="text1"/>
        </w:rPr>
        <w:t xml:space="preserve"> in </w:t>
      </w:r>
      <w:r w:rsidR="009F4785" w:rsidRPr="001B29E9">
        <w:rPr>
          <w:color w:val="000000" w:themeColor="text1"/>
          <w:u w:color="000000" w:themeColor="text1"/>
        </w:rPr>
        <w:t>a flat tax</w:t>
      </w:r>
      <w:r w:rsidR="009F4785">
        <w:rPr>
          <w:color w:val="000000" w:themeColor="text1"/>
          <w:u w:color="000000" w:themeColor="text1"/>
        </w:rPr>
        <w:t xml:space="preserve"> and advocate</w:t>
      </w:r>
      <w:r w:rsidR="003E2FB2">
        <w:rPr>
          <w:color w:val="000000" w:themeColor="text1"/>
          <w:u w:color="000000" w:themeColor="text1"/>
        </w:rPr>
        <w:t>d</w:t>
      </w:r>
      <w:r w:rsidR="009F4785">
        <w:rPr>
          <w:color w:val="000000" w:themeColor="text1"/>
          <w:u w:color="000000" w:themeColor="text1"/>
        </w:rPr>
        <w:t xml:space="preserve"> </w:t>
      </w:r>
      <w:r w:rsidR="009F4785" w:rsidRPr="001B29E9">
        <w:rPr>
          <w:color w:val="000000" w:themeColor="text1"/>
          <w:u w:color="000000" w:themeColor="text1"/>
        </w:rPr>
        <w:t>an electronic medical record</w:t>
      </w:r>
      <w:r w:rsidR="009F4785">
        <w:rPr>
          <w:color w:val="000000" w:themeColor="text1"/>
          <w:u w:color="000000" w:themeColor="text1"/>
        </w:rPr>
        <w:t xml:space="preserve"> </w:t>
      </w:r>
      <w:r w:rsidR="009F4785" w:rsidRPr="001B29E9">
        <w:rPr>
          <w:color w:val="000000" w:themeColor="text1"/>
          <w:u w:color="000000" w:themeColor="text1"/>
        </w:rPr>
        <w:t xml:space="preserve">and health savings account </w:t>
      </w:r>
      <w:r w:rsidR="009F4785">
        <w:rPr>
          <w:color w:val="000000" w:themeColor="text1"/>
          <w:u w:color="000000" w:themeColor="text1"/>
        </w:rPr>
        <w:t xml:space="preserve">for </w:t>
      </w:r>
      <w:r w:rsidR="004F0CE0">
        <w:rPr>
          <w:color w:val="000000" w:themeColor="text1"/>
          <w:u w:color="000000" w:themeColor="text1"/>
        </w:rPr>
        <w:t>all citizens</w:t>
      </w:r>
      <w:r w:rsidR="009F4785">
        <w:rPr>
          <w:color w:val="000000" w:themeColor="text1"/>
          <w:u w:color="000000" w:themeColor="text1"/>
        </w:rPr>
        <w:t xml:space="preserve"> from birth</w:t>
      </w:r>
      <w:r w:rsidR="00A91274">
        <w:rPr>
          <w:color w:val="000000" w:themeColor="text1"/>
          <w:u w:color="000000" w:themeColor="text1"/>
        </w:rPr>
        <w:t>;</w:t>
      </w:r>
      <w:r w:rsidR="00A91274" w:rsidRPr="001B29E9">
        <w:rPr>
          <w:color w:val="000000" w:themeColor="text1"/>
          <w:u w:color="000000" w:themeColor="text1"/>
        </w:rPr>
        <w:t xml:space="preserve"> and</w:t>
      </w:r>
    </w:p>
    <w:p w:rsidR="00A91274" w:rsidRDefault="00A91274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6D8" w:rsidRDefault="000476D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4DA0">
        <w:rPr>
          <w:color w:val="000000" w:themeColor="text1"/>
          <w:u w:color="000000" w:themeColor="text1"/>
        </w:rPr>
        <w:t>a</w:t>
      </w:r>
      <w:r w:rsidRPr="001B29E9">
        <w:rPr>
          <w:color w:val="000000" w:themeColor="text1"/>
          <w:u w:color="000000" w:themeColor="text1"/>
        </w:rPr>
        <w:t>s president and co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 xml:space="preserve">founder of the Carson Scholars Fund, </w:t>
      </w:r>
      <w:r w:rsidR="00904DA0">
        <w:rPr>
          <w:color w:val="000000" w:themeColor="text1"/>
          <w:u w:color="000000" w:themeColor="text1"/>
        </w:rPr>
        <w:t xml:space="preserve">he </w:t>
      </w:r>
      <w:r w:rsidR="003E2FB2">
        <w:rPr>
          <w:color w:val="000000" w:themeColor="text1"/>
          <w:u w:color="000000" w:themeColor="text1"/>
        </w:rPr>
        <w:t>has awarded over</w:t>
      </w:r>
      <w:r w:rsidR="003E2FB2" w:rsidRPr="001B29E9">
        <w:rPr>
          <w:color w:val="000000" w:themeColor="text1"/>
          <w:u w:color="000000" w:themeColor="text1"/>
        </w:rPr>
        <w:t xml:space="preserve"> </w:t>
      </w:r>
      <w:r w:rsidR="00C850DE">
        <w:rPr>
          <w:color w:val="000000" w:themeColor="text1"/>
          <w:u w:color="000000" w:themeColor="text1"/>
        </w:rPr>
        <w:t>four and a half</w:t>
      </w:r>
      <w:r w:rsidR="003E2FB2">
        <w:rPr>
          <w:color w:val="000000" w:themeColor="text1"/>
          <w:u w:color="000000" w:themeColor="text1"/>
        </w:rPr>
        <w:t xml:space="preserve"> </w:t>
      </w:r>
      <w:r w:rsidR="003E2FB2" w:rsidRPr="001B29E9">
        <w:rPr>
          <w:color w:val="000000" w:themeColor="text1"/>
          <w:u w:color="000000" w:themeColor="text1"/>
        </w:rPr>
        <w:t>million dollars</w:t>
      </w:r>
      <w:r w:rsidR="003E2FB2">
        <w:rPr>
          <w:color w:val="000000" w:themeColor="text1"/>
          <w:u w:color="000000" w:themeColor="text1"/>
        </w:rPr>
        <w:t xml:space="preserve"> to </w:t>
      </w:r>
      <w:r w:rsidR="003E2FB2" w:rsidRPr="001B29E9">
        <w:rPr>
          <w:color w:val="000000" w:themeColor="text1"/>
          <w:u w:color="000000" w:themeColor="text1"/>
        </w:rPr>
        <w:t xml:space="preserve">more than </w:t>
      </w:r>
      <w:r w:rsidR="00C850DE">
        <w:rPr>
          <w:color w:val="000000" w:themeColor="text1"/>
          <w:u w:color="000000" w:themeColor="text1"/>
        </w:rPr>
        <w:t>four</w:t>
      </w:r>
      <w:r w:rsidR="003E2FB2">
        <w:rPr>
          <w:color w:val="000000" w:themeColor="text1"/>
          <w:u w:color="000000" w:themeColor="text1"/>
        </w:rPr>
        <w:t xml:space="preserve"> thousand</w:t>
      </w:r>
      <w:r w:rsidR="003E2FB2" w:rsidRPr="001B29E9">
        <w:rPr>
          <w:color w:val="000000" w:themeColor="text1"/>
          <w:u w:color="000000" w:themeColor="text1"/>
        </w:rPr>
        <w:t xml:space="preserve"> </w:t>
      </w:r>
      <w:r w:rsidR="00C850DE">
        <w:rPr>
          <w:color w:val="000000" w:themeColor="text1"/>
          <w:u w:color="000000" w:themeColor="text1"/>
        </w:rPr>
        <w:t xml:space="preserve">five hundred </w:t>
      </w:r>
      <w:r w:rsidR="003E2FB2" w:rsidRPr="001B29E9">
        <w:rPr>
          <w:color w:val="000000" w:themeColor="text1"/>
          <w:u w:color="000000" w:themeColor="text1"/>
        </w:rPr>
        <w:t>scholars</w:t>
      </w:r>
      <w:r w:rsidRPr="001B29E9">
        <w:rPr>
          <w:color w:val="000000" w:themeColor="text1"/>
          <w:u w:color="000000" w:themeColor="text1"/>
        </w:rPr>
        <w:t xml:space="preserve"> </w:t>
      </w:r>
      <w:r w:rsidR="009F4785">
        <w:rPr>
          <w:color w:val="000000" w:themeColor="text1"/>
          <w:u w:color="000000" w:themeColor="text1"/>
        </w:rPr>
        <w:t>from</w:t>
      </w:r>
      <w:r w:rsidR="009F4785" w:rsidRPr="001B29E9">
        <w:rPr>
          <w:color w:val="000000" w:themeColor="text1"/>
          <w:u w:color="000000" w:themeColor="text1"/>
        </w:rPr>
        <w:t xml:space="preserve"> all backgrounds</w:t>
      </w:r>
      <w:r w:rsidR="009F47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across </w:t>
      </w:r>
      <w:r w:rsidR="00904DA0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 xml:space="preserve"> </w:t>
      </w:r>
      <w:r w:rsidRPr="001B29E9">
        <w:rPr>
          <w:color w:val="000000" w:themeColor="text1"/>
          <w:u w:color="000000" w:themeColor="text1"/>
        </w:rPr>
        <w:t xml:space="preserve">for exceptional academic and humanitarian </w:t>
      </w:r>
      <w:r w:rsidR="009B6430">
        <w:rPr>
          <w:color w:val="000000" w:themeColor="text1"/>
          <w:u w:color="000000" w:themeColor="text1"/>
        </w:rPr>
        <w:t>success</w:t>
      </w:r>
      <w:r w:rsidRPr="001B29E9">
        <w:rPr>
          <w:color w:val="000000" w:themeColor="text1"/>
          <w:u w:color="000000" w:themeColor="text1"/>
        </w:rPr>
        <w:t xml:space="preserve">. The program also establishes Carson Reading Rooms to encourage students and their families to discover the </w:t>
      </w:r>
      <w:r w:rsidR="003E2FB2">
        <w:rPr>
          <w:color w:val="000000" w:themeColor="text1"/>
          <w:u w:color="000000" w:themeColor="text1"/>
        </w:rPr>
        <w:t>world of reading</w:t>
      </w:r>
      <w:r>
        <w:rPr>
          <w:color w:val="000000" w:themeColor="text1"/>
          <w:u w:color="000000" w:themeColor="text1"/>
        </w:rPr>
        <w:t>; and</w:t>
      </w:r>
    </w:p>
    <w:p w:rsidR="00656CE8" w:rsidRDefault="00656CE8" w:rsidP="0065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CE8" w:rsidRDefault="00656CE8" w:rsidP="0065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3C00">
        <w:rPr>
          <w:color w:val="000000" w:themeColor="text1"/>
          <w:u w:color="000000" w:themeColor="text1"/>
        </w:rPr>
        <w:t>to</w:t>
      </w:r>
      <w:r w:rsidR="00113C00" w:rsidRPr="001B29E9">
        <w:rPr>
          <w:color w:val="000000" w:themeColor="text1"/>
          <w:u w:color="000000" w:themeColor="text1"/>
        </w:rPr>
        <w:t xml:space="preserve"> provide grant</w:t>
      </w:r>
      <w:r w:rsidR="00113C00">
        <w:rPr>
          <w:color w:val="000000" w:themeColor="text1"/>
          <w:u w:color="000000" w:themeColor="text1"/>
        </w:rPr>
        <w:t>s that</w:t>
      </w:r>
      <w:r w:rsidR="00113C00" w:rsidRPr="001B29E9">
        <w:rPr>
          <w:color w:val="000000" w:themeColor="text1"/>
          <w:u w:color="000000" w:themeColor="text1"/>
        </w:rPr>
        <w:t xml:space="preserve"> assist neurosurgery patients with ex</w:t>
      </w:r>
      <w:r w:rsidR="00113C00">
        <w:rPr>
          <w:color w:val="000000" w:themeColor="text1"/>
          <w:u w:color="000000" w:themeColor="text1"/>
        </w:rPr>
        <w:t xml:space="preserve">penses not covered by insurance, </w:t>
      </w:r>
      <w:r>
        <w:rPr>
          <w:color w:val="000000" w:themeColor="text1"/>
          <w:u w:color="000000" w:themeColor="text1"/>
        </w:rPr>
        <w:t xml:space="preserve">Dr. </w:t>
      </w:r>
      <w:r w:rsidR="002231DE">
        <w:rPr>
          <w:color w:val="000000" w:themeColor="text1"/>
          <w:u w:color="000000" w:themeColor="text1"/>
        </w:rPr>
        <w:t xml:space="preserve">Carson </w:t>
      </w:r>
      <w:r w:rsidRPr="001B29E9">
        <w:rPr>
          <w:color w:val="000000" w:themeColor="text1"/>
          <w:u w:color="000000" w:themeColor="text1"/>
        </w:rPr>
        <w:t>co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>founde</w:t>
      </w:r>
      <w:r w:rsidR="00904DA0">
        <w:rPr>
          <w:color w:val="000000" w:themeColor="text1"/>
          <w:u w:color="000000" w:themeColor="text1"/>
        </w:rPr>
        <w:t>d</w:t>
      </w:r>
      <w:r w:rsidRPr="001B29E9">
        <w:rPr>
          <w:color w:val="000000" w:themeColor="text1"/>
          <w:u w:color="000000" w:themeColor="text1"/>
        </w:rPr>
        <w:t xml:space="preserve"> Angels of the OR </w:t>
      </w:r>
      <w:r w:rsidR="00904DA0">
        <w:rPr>
          <w:color w:val="000000" w:themeColor="text1"/>
          <w:u w:color="000000" w:themeColor="text1"/>
        </w:rPr>
        <w:t xml:space="preserve">through </w:t>
      </w:r>
      <w:r w:rsidRPr="001B29E9">
        <w:rPr>
          <w:color w:val="000000" w:themeColor="text1"/>
          <w:u w:color="000000" w:themeColor="text1"/>
        </w:rPr>
        <w:t>the</w:t>
      </w:r>
      <w:r w:rsidR="00904DA0">
        <w:rPr>
          <w:color w:val="000000" w:themeColor="text1"/>
          <w:u w:color="000000" w:themeColor="text1"/>
        </w:rPr>
        <w:t xml:space="preserve"> Baltimore Community Foundation</w:t>
      </w:r>
      <w:r>
        <w:rPr>
          <w:color w:val="000000" w:themeColor="text1"/>
          <w:u w:color="000000" w:themeColor="text1"/>
        </w:rPr>
        <w:t>; and</w:t>
      </w:r>
    </w:p>
    <w:p w:rsidR="00656CE8" w:rsidRPr="001B29E9" w:rsidRDefault="00656CE8" w:rsidP="0065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BB" w:rsidRDefault="00656CE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29E9">
        <w:rPr>
          <w:i/>
          <w:color w:val="000000" w:themeColor="text1"/>
          <w:u w:color="000000" w:themeColor="text1"/>
        </w:rPr>
        <w:t>Gifted Hands</w:t>
      </w:r>
      <w:r>
        <w:rPr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THINK BIG</w:t>
      </w:r>
      <w:r w:rsidR="00904DA0">
        <w:rPr>
          <w:i/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The Big Picture</w:t>
      </w:r>
      <w:r>
        <w:rPr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Take the Risk: Learning to Identify</w:t>
      </w:r>
      <w:r>
        <w:rPr>
          <w:i/>
          <w:color w:val="000000" w:themeColor="text1"/>
          <w:u w:color="000000" w:themeColor="text1"/>
        </w:rPr>
        <w:t>,</w:t>
      </w:r>
      <w:r w:rsidRPr="001B29E9">
        <w:rPr>
          <w:i/>
          <w:color w:val="000000" w:themeColor="text1"/>
          <w:u w:color="000000" w:themeColor="text1"/>
        </w:rPr>
        <w:t xml:space="preserve"> Choose and Live with Acceptable Risk</w:t>
      </w:r>
      <w:r>
        <w:rPr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</w:t>
      </w:r>
      <w:r w:rsidRPr="001B29E9">
        <w:rPr>
          <w:color w:val="000000" w:themeColor="text1"/>
          <w:u w:color="000000" w:themeColor="text1"/>
        </w:rPr>
        <w:t xml:space="preserve">and </w:t>
      </w:r>
      <w:r w:rsidRPr="001B29E9">
        <w:rPr>
          <w:i/>
          <w:color w:val="000000" w:themeColor="text1"/>
          <w:u w:color="000000" w:themeColor="text1"/>
        </w:rPr>
        <w:t>America the Beautiful: Rediscovering What Made This Nation Great</w:t>
      </w:r>
      <w:r w:rsidR="00E168BB">
        <w:rPr>
          <w:color w:val="000000" w:themeColor="text1"/>
          <w:u w:color="000000" w:themeColor="text1"/>
        </w:rPr>
        <w:t xml:space="preserve"> are h</w:t>
      </w:r>
      <w:r w:rsidR="00E168BB" w:rsidRPr="001B29E9">
        <w:rPr>
          <w:color w:val="000000" w:themeColor="text1"/>
          <w:u w:color="000000" w:themeColor="text1"/>
        </w:rPr>
        <w:t xml:space="preserve">is five </w:t>
      </w:r>
      <w:r w:rsidR="00E168BB">
        <w:rPr>
          <w:color w:val="000000" w:themeColor="text1"/>
          <w:u w:color="000000" w:themeColor="text1"/>
        </w:rPr>
        <w:t>diverse books that</w:t>
      </w:r>
      <w:r w:rsidRPr="001B29E9">
        <w:rPr>
          <w:color w:val="000000" w:themeColor="text1"/>
          <w:u w:color="000000" w:themeColor="text1"/>
        </w:rPr>
        <w:t xml:space="preserve"> provide inspiration and insight for </w:t>
      </w:r>
      <w:r w:rsidR="00E168BB">
        <w:rPr>
          <w:color w:val="000000" w:themeColor="text1"/>
          <w:u w:color="000000" w:themeColor="text1"/>
        </w:rPr>
        <w:t>liv</w:t>
      </w:r>
      <w:r w:rsidRPr="001B29E9">
        <w:rPr>
          <w:color w:val="000000" w:themeColor="text1"/>
          <w:u w:color="000000" w:themeColor="text1"/>
        </w:rPr>
        <w:t>ing successful</w:t>
      </w:r>
      <w:r w:rsidR="00E168BB">
        <w:rPr>
          <w:color w:val="000000" w:themeColor="text1"/>
          <w:u w:color="000000" w:themeColor="text1"/>
        </w:rPr>
        <w:t>ly; and</w:t>
      </w:r>
    </w:p>
    <w:p w:rsidR="00E168BB" w:rsidRDefault="00E168BB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BB" w:rsidRDefault="00E168BB" w:rsidP="00E16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more than thirty</w:t>
      </w:r>
      <w:r w:rsidR="00B172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years, Candy, he reared </w:t>
      </w:r>
      <w:r w:rsidRPr="001B29E9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Pr="001B29E9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; and</w:t>
      </w:r>
    </w:p>
    <w:p w:rsidR="00E168BB" w:rsidRDefault="00E168BB" w:rsidP="00E16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84" w:rsidRDefault="009F4785" w:rsidP="00A91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General Assembly </w:t>
      </w:r>
      <w:r w:rsidR="003E2FB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C83842">
        <w:rPr>
          <w:color w:val="000000" w:themeColor="text1"/>
          <w:u w:color="000000" w:themeColor="text1"/>
        </w:rPr>
        <w:t>grateful for the life and example of Dr. Ben Carson and welcome</w:t>
      </w:r>
      <w:r w:rsidR="003E2FB2">
        <w:rPr>
          <w:color w:val="000000" w:themeColor="text1"/>
          <w:u w:color="000000" w:themeColor="text1"/>
        </w:rPr>
        <w:t>s</w:t>
      </w:r>
      <w:r w:rsidR="00C83842">
        <w:rPr>
          <w:color w:val="000000" w:themeColor="text1"/>
          <w:u w:color="000000" w:themeColor="text1"/>
        </w:rPr>
        <w:t xml:space="preserve"> his noteworthy </w:t>
      </w:r>
      <w:r w:rsidR="009B6430">
        <w:rPr>
          <w:color w:val="000000" w:themeColor="text1"/>
          <w:u w:color="000000" w:themeColor="text1"/>
        </w:rPr>
        <w:t>visit to the Palmetto State</w:t>
      </w:r>
      <w:r w:rsidR="00DB0284">
        <w:t xml:space="preserve">.  Now, therefore, 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2B7E">
        <w:t xml:space="preserve"> the members of the South Carolina General Assembly, by this resolution, recognize and honor Dr. Benjamin </w:t>
      </w:r>
      <w:r w:rsidR="0015536D">
        <w:t>Solomon Carson, Sr.</w:t>
      </w:r>
      <w:r w:rsidR="003E2B7E">
        <w:t xml:space="preserve">, </w:t>
      </w:r>
      <w:r w:rsidR="0015536D">
        <w:t xml:space="preserve">renowned </w:t>
      </w:r>
      <w:r w:rsidR="003E2B7E">
        <w:t>director of Pediatric Neurosurgery at Johns Hopkins Hospital, and welcome him to South Carolina as keynote speaker of the Seventh Annual Greenville Hospital System</w:t>
      </w:r>
      <w:r w:rsidR="00B172B3" w:rsidRPr="00B172B3">
        <w:t>’</w:t>
      </w:r>
      <w:r w:rsidR="003E2B7E">
        <w:t>s Minority Health Summit.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2B7E">
        <w:t>present</w:t>
      </w:r>
      <w:r>
        <w:t>ed to</w:t>
      </w:r>
      <w:r w:rsidR="003E2B7E">
        <w:t xml:space="preserve"> Dr. Benjamin </w:t>
      </w:r>
      <w:r w:rsidR="0015536D">
        <w:t xml:space="preserve">Solomon </w:t>
      </w:r>
      <w:r w:rsidR="003E2B7E">
        <w:t>Carson</w:t>
      </w:r>
      <w:r w:rsidR="0015536D">
        <w:t>, Sr</w:t>
      </w:r>
      <w:r w:rsidR="003E2B7E">
        <w:t>.</w:t>
      </w:r>
    </w:p>
    <w:p w:rsidR="007C56A8" w:rsidRDefault="00B172B3" w:rsidP="0004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56A8" w:rsidRDefault="007C56A8" w:rsidP="0095049E">
      <w:pPr>
        <w:suppressAutoHyphens/>
      </w:pPr>
    </w:p>
    <w:sectPr w:rsidR="007C56A8" w:rsidSect="009504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C00" w:rsidRDefault="00113C00" w:rsidP="009F0C77">
      <w:r>
        <w:separator/>
      </w:r>
    </w:p>
  </w:endnote>
  <w:endnote w:type="continuationSeparator" w:id="0">
    <w:p w:rsidR="00113C00" w:rsidRDefault="00113C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D409D1-84EE-441D-843C-08BD8D6E1879}"/>
    <w:embedBold r:id="rId2" w:fontKey="{8DC51A03-0775-48EE-B077-606C0C75220D}"/>
    <w:embedItalic r:id="rId3" w:fontKey="{2176CB07-5EE9-4F14-BB83-971442D063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3DD5773-31E8-43D8-B791-AA2027F365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F51AE72-F5C9-443D-9F6C-63C3F94C6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C99A5DA-CC20-4D54-9C00-E1F09583E1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9E" w:rsidRPr="007C56A8" w:rsidRDefault="0095049E" w:rsidP="007C5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[587]</w:t>
    </w:r>
    <w:r>
      <w:tab/>
    </w:r>
    <w:r w:rsidR="00517944">
      <w:fldChar w:fldCharType="begin"/>
    </w:r>
    <w:r w:rsidR="00517944">
      <w:instrText xml:space="preserve"> PAGE  \* MERGEFORMAT </w:instrText>
    </w:r>
    <w:r w:rsidR="00517944">
      <w:fldChar w:fldCharType="separate"/>
    </w:r>
    <w:r w:rsidR="006E052E">
      <w:rPr>
        <w:noProof/>
      </w:rPr>
      <w:t>1</w:t>
    </w:r>
    <w:r w:rsidR="005179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C00" w:rsidRDefault="00113C00" w:rsidP="009F0C77">
      <w:r>
        <w:separator/>
      </w:r>
    </w:p>
  </w:footnote>
  <w:footnote w:type="continuationSeparator" w:id="0">
    <w:p w:rsidR="00113C00" w:rsidRDefault="00113C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67DG13"/>
    <w:docVar w:name="CoverBillType" w:val="c"/>
    <w:docVar w:name="docpath" w:val="L:\Council\bills\GM\29667DG13.DOCX"/>
    <w:docVar w:name="dvBillNumber" w:val="5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75E9"/>
    <w:rsid w:val="00026C9A"/>
    <w:rsid w:val="00044D2E"/>
    <w:rsid w:val="000476D8"/>
    <w:rsid w:val="000965A1"/>
    <w:rsid w:val="000E1785"/>
    <w:rsid w:val="000F39F2"/>
    <w:rsid w:val="001023A4"/>
    <w:rsid w:val="0010776B"/>
    <w:rsid w:val="00113C00"/>
    <w:rsid w:val="00133E66"/>
    <w:rsid w:val="00134ACF"/>
    <w:rsid w:val="00144E15"/>
    <w:rsid w:val="0015536D"/>
    <w:rsid w:val="0018229B"/>
    <w:rsid w:val="001A4A62"/>
    <w:rsid w:val="001A681E"/>
    <w:rsid w:val="001D08F2"/>
    <w:rsid w:val="002037CA"/>
    <w:rsid w:val="002047A2"/>
    <w:rsid w:val="002231DE"/>
    <w:rsid w:val="002321B6"/>
    <w:rsid w:val="0023696B"/>
    <w:rsid w:val="00250967"/>
    <w:rsid w:val="00270FE1"/>
    <w:rsid w:val="002759C5"/>
    <w:rsid w:val="00277DEE"/>
    <w:rsid w:val="00280D88"/>
    <w:rsid w:val="00285A3C"/>
    <w:rsid w:val="002875E9"/>
    <w:rsid w:val="00294ABE"/>
    <w:rsid w:val="002A3EB4"/>
    <w:rsid w:val="00325348"/>
    <w:rsid w:val="0034011E"/>
    <w:rsid w:val="00343CD2"/>
    <w:rsid w:val="00353579"/>
    <w:rsid w:val="00393688"/>
    <w:rsid w:val="003D411E"/>
    <w:rsid w:val="003E2B7E"/>
    <w:rsid w:val="003E2FB2"/>
    <w:rsid w:val="003E3C1E"/>
    <w:rsid w:val="003E6148"/>
    <w:rsid w:val="003F5F5C"/>
    <w:rsid w:val="00400EAA"/>
    <w:rsid w:val="0041760A"/>
    <w:rsid w:val="004254DF"/>
    <w:rsid w:val="00431F16"/>
    <w:rsid w:val="004809EE"/>
    <w:rsid w:val="004C42F1"/>
    <w:rsid w:val="004F0CE0"/>
    <w:rsid w:val="00511EE9"/>
    <w:rsid w:val="00517944"/>
    <w:rsid w:val="00521E00"/>
    <w:rsid w:val="005262DA"/>
    <w:rsid w:val="00577C6C"/>
    <w:rsid w:val="00584699"/>
    <w:rsid w:val="0058501B"/>
    <w:rsid w:val="005E15BE"/>
    <w:rsid w:val="006215AA"/>
    <w:rsid w:val="006340D9"/>
    <w:rsid w:val="00643B8E"/>
    <w:rsid w:val="0065694E"/>
    <w:rsid w:val="00656CE8"/>
    <w:rsid w:val="00665EBC"/>
    <w:rsid w:val="0068071B"/>
    <w:rsid w:val="0069470D"/>
    <w:rsid w:val="006A476C"/>
    <w:rsid w:val="006C6A93"/>
    <w:rsid w:val="006E02F9"/>
    <w:rsid w:val="006E052E"/>
    <w:rsid w:val="00753288"/>
    <w:rsid w:val="00753C04"/>
    <w:rsid w:val="00756946"/>
    <w:rsid w:val="00757F80"/>
    <w:rsid w:val="00771EEC"/>
    <w:rsid w:val="00786819"/>
    <w:rsid w:val="00797B2C"/>
    <w:rsid w:val="007A325A"/>
    <w:rsid w:val="007C56A8"/>
    <w:rsid w:val="007F1523"/>
    <w:rsid w:val="007F509E"/>
    <w:rsid w:val="007F5799"/>
    <w:rsid w:val="007F6947"/>
    <w:rsid w:val="00862026"/>
    <w:rsid w:val="00872729"/>
    <w:rsid w:val="008F4429"/>
    <w:rsid w:val="00904DA0"/>
    <w:rsid w:val="00932670"/>
    <w:rsid w:val="009352BB"/>
    <w:rsid w:val="0095049E"/>
    <w:rsid w:val="00990668"/>
    <w:rsid w:val="009B3D8B"/>
    <w:rsid w:val="009B6430"/>
    <w:rsid w:val="009F0C77"/>
    <w:rsid w:val="009F4785"/>
    <w:rsid w:val="009F4DD1"/>
    <w:rsid w:val="00A64E80"/>
    <w:rsid w:val="00A741D9"/>
    <w:rsid w:val="00A91274"/>
    <w:rsid w:val="00A92FAA"/>
    <w:rsid w:val="00A9741D"/>
    <w:rsid w:val="00AC2DA4"/>
    <w:rsid w:val="00AD4B17"/>
    <w:rsid w:val="00B172B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7226"/>
    <w:rsid w:val="00C74E9D"/>
    <w:rsid w:val="00C82FD3"/>
    <w:rsid w:val="00C83842"/>
    <w:rsid w:val="00C850DE"/>
    <w:rsid w:val="00CC6B7B"/>
    <w:rsid w:val="00CD3619"/>
    <w:rsid w:val="00CD75DD"/>
    <w:rsid w:val="00CF4447"/>
    <w:rsid w:val="00D405E7"/>
    <w:rsid w:val="00D41D56"/>
    <w:rsid w:val="00D6260D"/>
    <w:rsid w:val="00D6662B"/>
    <w:rsid w:val="00D83A08"/>
    <w:rsid w:val="00D95E2F"/>
    <w:rsid w:val="00D970A9"/>
    <w:rsid w:val="00DB0284"/>
    <w:rsid w:val="00DB3AC0"/>
    <w:rsid w:val="00DE68F0"/>
    <w:rsid w:val="00DF3845"/>
    <w:rsid w:val="00DF7E17"/>
    <w:rsid w:val="00E168BB"/>
    <w:rsid w:val="00E81B40"/>
    <w:rsid w:val="00EB00A2"/>
    <w:rsid w:val="00EB1BF3"/>
    <w:rsid w:val="00EF3EEE"/>
    <w:rsid w:val="00F04082"/>
    <w:rsid w:val="00F149A7"/>
    <w:rsid w:val="00F20004"/>
    <w:rsid w:val="00F32F1D"/>
    <w:rsid w:val="00F50BAF"/>
    <w:rsid w:val="00F52C10"/>
    <w:rsid w:val="00F75FAC"/>
    <w:rsid w:val="00F81FFD"/>
    <w:rsid w:val="00F85228"/>
    <w:rsid w:val="00FB6773"/>
    <w:rsid w:val="00FD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FDC18F-0C91-41BD-A78F-15C158474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04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87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4C854-AA66-468A-8ECA-9976CC415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587: Dr. Benjamin Solomon Carson, Sr. - South Carolina Legislature Online</dc:title>
  <dc:subject/>
  <dc:creator>%USERNAME%</dc:creator>
  <cp:keywords/>
  <dc:description/>
  <cp:lastModifiedBy>N Cumfer</cp:lastModifiedBy>
  <cp:revision>9</cp:revision>
  <cp:lastPrinted>2013-04-08T20:20:00Z</cp:lastPrinted>
  <dcterms:created xsi:type="dcterms:W3CDTF">2013-04-09T16:50:00Z</dcterms:created>
  <dcterms:modified xsi:type="dcterms:W3CDTF">2014-12-04T20:44:00Z</dcterms:modified>
</cp:coreProperties>
</file>