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CD4" w:rsidRDefault="00DF1CD4" w:rsidP="00DF1CD4">
      <w:pPr>
        <w:widowControl w:val="0"/>
        <w:jc w:val="center"/>
      </w:pPr>
      <w:r w:rsidRPr="00DF1CD4">
        <w:rPr>
          <w:b/>
        </w:rPr>
        <w:t>South Carolina General Assembly</w:t>
      </w:r>
    </w:p>
    <w:p w:rsidR="00DF1CD4" w:rsidRDefault="00DF1CD4" w:rsidP="00DF1CD4">
      <w:pPr>
        <w:widowControl w:val="0"/>
        <w:jc w:val="center"/>
      </w:pPr>
      <w:r>
        <w:t>120th Session, 2013-2014</w:t>
      </w:r>
    </w:p>
    <w:p w:rsidR="00DF1CD4" w:rsidRDefault="00DF1CD4" w:rsidP="00DF1CD4">
      <w:pPr>
        <w:widowControl w:val="0"/>
        <w:jc w:val="left"/>
      </w:pPr>
    </w:p>
    <w:p w:rsidR="00DF1CD4" w:rsidRDefault="00DF1CD4" w:rsidP="00DF1CD4">
      <w:pPr>
        <w:widowControl w:val="0"/>
        <w:jc w:val="left"/>
        <w:rPr>
          <w:b/>
        </w:rPr>
      </w:pPr>
      <w:r w:rsidRPr="00DF1CD4">
        <w:rPr>
          <w:b/>
        </w:rPr>
        <w:t>S.</w:t>
      </w:r>
      <w:r>
        <w:rPr>
          <w:b/>
        </w:rPr>
        <w:t xml:space="preserve"> </w:t>
      </w:r>
      <w:r w:rsidRPr="00DF1CD4">
        <w:rPr>
          <w:b/>
        </w:rPr>
        <w:t>911</w:t>
      </w:r>
    </w:p>
    <w:p w:rsidR="00DF1CD4" w:rsidRDefault="00DF1CD4" w:rsidP="00DF1CD4">
      <w:pPr>
        <w:widowControl w:val="0"/>
        <w:jc w:val="left"/>
        <w:rPr>
          <w:b/>
        </w:rPr>
      </w:pPr>
    </w:p>
    <w:p w:rsidR="00DF1CD4" w:rsidRDefault="00DF1CD4" w:rsidP="00DF1CD4">
      <w:pPr>
        <w:widowControl w:val="0"/>
        <w:jc w:val="left"/>
      </w:pPr>
      <w:r w:rsidRPr="00DF1CD4">
        <w:rPr>
          <w:b/>
        </w:rPr>
        <w:t>STATUS INFORMATION</w:t>
      </w:r>
    </w:p>
    <w:p w:rsidR="00DF1CD4" w:rsidRDefault="00DF1CD4" w:rsidP="00DF1CD4">
      <w:pPr>
        <w:widowControl w:val="0"/>
        <w:jc w:val="left"/>
      </w:pPr>
    </w:p>
    <w:p w:rsidR="00DF1CD4" w:rsidRDefault="00DF1CD4" w:rsidP="00DF1CD4">
      <w:pPr>
        <w:widowControl w:val="0"/>
        <w:jc w:val="left"/>
      </w:pPr>
      <w:r>
        <w:t>General Bill</w:t>
      </w:r>
    </w:p>
    <w:p w:rsidR="00DF1CD4" w:rsidRDefault="00DF1CD4" w:rsidP="00DF1CD4">
      <w:pPr>
        <w:widowControl w:val="0"/>
        <w:jc w:val="left"/>
      </w:pPr>
      <w:r>
        <w:t>Sponsors: Senator Peeler</w:t>
      </w:r>
    </w:p>
    <w:p w:rsidR="00DF1CD4" w:rsidRDefault="00DF1CD4" w:rsidP="00DF1CD4">
      <w:pPr>
        <w:widowControl w:val="0"/>
        <w:jc w:val="left"/>
      </w:pPr>
      <w:r>
        <w:t>Document Path: l:\council\bills\bh\26043dg14.docx</w:t>
      </w:r>
    </w:p>
    <w:p w:rsidR="00DF1CD4" w:rsidRDefault="00DF1CD4" w:rsidP="00DF1CD4">
      <w:pPr>
        <w:widowControl w:val="0"/>
        <w:jc w:val="left"/>
      </w:pPr>
    </w:p>
    <w:p w:rsidR="007F4659" w:rsidRDefault="007F4659" w:rsidP="00DF1CD4">
      <w:pPr>
        <w:widowControl w:val="0"/>
        <w:jc w:val="left"/>
      </w:pPr>
      <w:r>
        <w:t>Introduced in the Senate on January 14, 2014</w:t>
      </w:r>
    </w:p>
    <w:p w:rsidR="007F4659" w:rsidRPr="007F4659" w:rsidRDefault="007F4659" w:rsidP="00DF1CD4">
      <w:pPr>
        <w:widowControl w:val="0"/>
        <w:jc w:val="left"/>
      </w:pPr>
      <w:r>
        <w:t xml:space="preserve">Currently residing in the Senate Committee on </w:t>
      </w:r>
      <w:r w:rsidRPr="007F4659">
        <w:rPr>
          <w:b/>
        </w:rPr>
        <w:t>Finance</w:t>
      </w:r>
    </w:p>
    <w:p w:rsidR="007F4659" w:rsidRDefault="007F4659" w:rsidP="00DF1CD4">
      <w:pPr>
        <w:widowControl w:val="0"/>
        <w:jc w:val="left"/>
      </w:pPr>
    </w:p>
    <w:p w:rsidR="00DF1CD4" w:rsidRDefault="00DF1CD4" w:rsidP="00DF1CD4">
      <w:pPr>
        <w:widowControl w:val="0"/>
        <w:jc w:val="left"/>
      </w:pPr>
      <w:r>
        <w:t xml:space="preserve">Summary: </w:t>
      </w:r>
      <w:r w:rsidR="00EA52B3">
        <w:t>Education Capital Improvements Sales and Use Tax</w:t>
      </w:r>
    </w:p>
    <w:p w:rsidR="00DF1CD4" w:rsidRDefault="00DF1CD4" w:rsidP="00DF1CD4">
      <w:pPr>
        <w:widowControl w:val="0"/>
        <w:jc w:val="left"/>
      </w:pPr>
    </w:p>
    <w:p w:rsidR="00DF1CD4" w:rsidRDefault="00DF1CD4" w:rsidP="00DF1CD4">
      <w:pPr>
        <w:widowControl w:val="0"/>
        <w:jc w:val="left"/>
      </w:pPr>
    </w:p>
    <w:p w:rsidR="00DF1CD4" w:rsidRDefault="00DF1CD4" w:rsidP="00DF1C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F1CD4">
        <w:rPr>
          <w:b/>
        </w:rPr>
        <w:t>HISTORY OF LEGISLATIVE ACTIONS</w:t>
      </w:r>
    </w:p>
    <w:p w:rsidR="00DF1CD4" w:rsidRDefault="00DF1CD4" w:rsidP="00DF1C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F1CD4" w:rsidRPr="00DF1CD4" w:rsidRDefault="00DF1CD4" w:rsidP="00DF1C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DF1CD4">
        <w:rPr>
          <w:u w:val="single"/>
        </w:rPr>
        <w:tab/>
        <w:t>Date</w:t>
      </w:r>
      <w:r w:rsidRPr="00DF1CD4">
        <w:rPr>
          <w:u w:val="single"/>
        </w:rPr>
        <w:tab/>
        <w:t>Body</w:t>
      </w:r>
      <w:r w:rsidRPr="00DF1CD4">
        <w:rPr>
          <w:u w:val="single"/>
        </w:rPr>
        <w:tab/>
        <w:t>Action Description with journal page number</w:t>
      </w:r>
      <w:r w:rsidRPr="00DF1CD4">
        <w:rPr>
          <w:u w:val="single"/>
        </w:rPr>
        <w:tab/>
      </w:r>
      <w:bookmarkEnd w:id="0"/>
    </w:p>
    <w:p w:rsidR="009A72ED" w:rsidRDefault="009A72ED" w:rsidP="009A72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Senate</w:t>
      </w:r>
      <w:r>
        <w:tab/>
      </w:r>
      <w:r w:rsidRPr="00B9240D">
        <w:t>Introduced and read first time (</w:t>
      </w:r>
      <w:hyperlink r:id="rId7" w:history="1">
        <w:r w:rsidRPr="00B9240D">
          <w:rPr>
            <w:rStyle w:val="Hyperlink"/>
          </w:rPr>
          <w:t>Senate Journal</w:t>
        </w:r>
        <w:r w:rsidRPr="00B9240D">
          <w:rPr>
            <w:rStyle w:val="Hyperlink"/>
          </w:rPr>
          <w:noBreakHyphen/>
          <w:t>page 72</w:t>
        </w:r>
      </w:hyperlink>
      <w:r w:rsidRPr="00B9240D">
        <w:t>)</w:t>
      </w:r>
    </w:p>
    <w:p w:rsidR="009A72ED" w:rsidRDefault="009A72ED" w:rsidP="009A72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Senate</w:t>
      </w:r>
      <w:r>
        <w:tab/>
      </w:r>
      <w:r w:rsidRPr="00B9240D">
        <w:t>R</w:t>
      </w:r>
      <w:r>
        <w:t xml:space="preserve">eferred to Committee on </w:t>
      </w:r>
      <w:r w:rsidRPr="00B9240D">
        <w:rPr>
          <w:b/>
        </w:rPr>
        <w:t>Finance</w:t>
      </w:r>
      <w:r>
        <w:t xml:space="preserve"> </w:t>
      </w:r>
      <w:r w:rsidRPr="00B9240D">
        <w:t>(</w:t>
      </w:r>
      <w:hyperlink r:id="rId8" w:history="1">
        <w:r w:rsidRPr="00B9240D">
          <w:rPr>
            <w:rStyle w:val="Hyperlink"/>
          </w:rPr>
          <w:t>Senate Journal</w:t>
        </w:r>
        <w:r w:rsidRPr="00B9240D">
          <w:rPr>
            <w:rStyle w:val="Hyperlink"/>
          </w:rPr>
          <w:noBreakHyphen/>
          <w:t>page 72</w:t>
        </w:r>
      </w:hyperlink>
      <w:r w:rsidRPr="00B9240D">
        <w:t>)</w:t>
      </w:r>
    </w:p>
    <w:p w:rsidR="009A72ED" w:rsidRDefault="009A72ED" w:rsidP="009A72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3/26/2014</w:t>
      </w:r>
      <w:r>
        <w:tab/>
        <w:t>Senate</w:t>
      </w:r>
      <w:r>
        <w:tab/>
      </w:r>
      <w:r w:rsidRPr="00B9240D">
        <w:t>Committee report: Majori</w:t>
      </w:r>
      <w:r>
        <w:t xml:space="preserve">ty favorable with amend., </w:t>
      </w:r>
      <w:r w:rsidRPr="00B9240D">
        <w:t xml:space="preserve">minority unfavorable </w:t>
      </w:r>
      <w:r w:rsidRPr="00B9240D">
        <w:rPr>
          <w:b/>
        </w:rPr>
        <w:t>Finance</w:t>
      </w:r>
      <w:r w:rsidRPr="00B9240D">
        <w:t xml:space="preserve"> (</w:t>
      </w:r>
      <w:hyperlink r:id="rId9" w:history="1">
        <w:r w:rsidRPr="00B9240D">
          <w:rPr>
            <w:rStyle w:val="Hyperlink"/>
          </w:rPr>
          <w:t>Senate Journal</w:t>
        </w:r>
        <w:r w:rsidRPr="00B9240D">
          <w:rPr>
            <w:rStyle w:val="Hyperlink"/>
          </w:rPr>
          <w:noBreakHyphen/>
          <w:t>page 30</w:t>
        </w:r>
      </w:hyperlink>
      <w:r w:rsidRPr="00B9240D">
        <w:t>)</w:t>
      </w:r>
    </w:p>
    <w:p w:rsidR="009A72ED" w:rsidRDefault="009A72ED" w:rsidP="009A72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4/1/2014</w:t>
      </w:r>
      <w:r>
        <w:tab/>
        <w:t>Senate</w:t>
      </w:r>
      <w:r>
        <w:tab/>
      </w:r>
      <w:r w:rsidRPr="00B9240D">
        <w:t>Reco</w:t>
      </w:r>
      <w:r>
        <w:t xml:space="preserve">mmitted to Committee on </w:t>
      </w:r>
      <w:r w:rsidRPr="00B9240D">
        <w:rPr>
          <w:b/>
        </w:rPr>
        <w:t>Finance</w:t>
      </w:r>
      <w:r>
        <w:t xml:space="preserve"> </w:t>
      </w:r>
      <w:r w:rsidRPr="00B9240D">
        <w:t>(</w:t>
      </w:r>
      <w:hyperlink r:id="rId10" w:history="1">
        <w:r w:rsidRPr="00B9240D">
          <w:rPr>
            <w:rStyle w:val="Hyperlink"/>
          </w:rPr>
          <w:t>Senate Journal</w:t>
        </w:r>
        <w:r w:rsidRPr="00B9240D">
          <w:rPr>
            <w:rStyle w:val="Hyperlink"/>
          </w:rPr>
          <w:noBreakHyphen/>
          <w:t>page 44</w:t>
        </w:r>
      </w:hyperlink>
      <w:r w:rsidRPr="00B9240D">
        <w:t>)</w:t>
      </w:r>
    </w:p>
    <w:p w:rsidR="009A72ED" w:rsidRDefault="009A72ED" w:rsidP="009A72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1CD4" w:rsidRPr="00DF1CD4" w:rsidRDefault="00DF1CD4" w:rsidP="00DF1C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1CD4" w:rsidRDefault="00DF1CD4" w:rsidP="00DF1CD4">
      <w:pPr>
        <w:widowControl w:val="0"/>
        <w:jc w:val="left"/>
      </w:pPr>
      <w:r w:rsidRPr="00DF1CD4">
        <w:rPr>
          <w:b/>
        </w:rPr>
        <w:t>VERSIONS OF THIS BILL</w:t>
      </w:r>
    </w:p>
    <w:p w:rsidR="00DF1CD4" w:rsidRDefault="00DF1CD4" w:rsidP="00DF1CD4">
      <w:pPr>
        <w:widowControl w:val="0"/>
        <w:jc w:val="left"/>
      </w:pPr>
    </w:p>
    <w:p w:rsidR="00DF1CD4" w:rsidRDefault="007067AC" w:rsidP="00DF1CD4">
      <w:pPr>
        <w:widowControl w:val="0"/>
        <w:jc w:val="left"/>
      </w:pPr>
      <w:hyperlink r:id="rId11" w:history="1">
        <w:r w:rsidR="00DF1CD4">
          <w:rPr>
            <w:rStyle w:val="Hyperlink"/>
          </w:rPr>
          <w:t>1/14/2014</w:t>
        </w:r>
      </w:hyperlink>
    </w:p>
    <w:p w:rsidR="00841CF5" w:rsidRDefault="007067AC" w:rsidP="00DF1CD4">
      <w:hyperlink r:id="rId12" w:history="1">
        <w:r w:rsidR="00841CF5" w:rsidRPr="00841CF5">
          <w:rPr>
            <w:rStyle w:val="Hyperlink"/>
          </w:rPr>
          <w:t>3/26/2014</w:t>
        </w:r>
      </w:hyperlink>
    </w:p>
    <w:p w:rsidR="00DF1CD4" w:rsidRDefault="00DF1CD4" w:rsidP="00DF1CD4"/>
    <w:p w:rsidR="00DF1CD4" w:rsidRDefault="00DF1CD4" w:rsidP="00DF1CD4">
      <w:pPr>
        <w:sectPr w:rsidR="00DF1CD4" w:rsidSect="00DF1C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41CF5" w:rsidRDefault="00841CF5" w:rsidP="002A3EB4">
      <w:pPr>
        <w:pStyle w:val="BillDots"/>
      </w:pPr>
      <w:r>
        <w:rPr>
          <w:strike/>
        </w:rPr>
        <w:lastRenderedPageBreak/>
        <w:t>Indicates Matter Stricken</w:t>
      </w:r>
    </w:p>
    <w:p w:rsidR="00841CF5" w:rsidRPr="005D4F24" w:rsidRDefault="00841CF5" w:rsidP="002A3EB4">
      <w:pPr>
        <w:pStyle w:val="BillDots"/>
      </w:pPr>
      <w:r>
        <w:rPr>
          <w:u w:val="single"/>
        </w:rPr>
        <w:t>Indicates New Matter</w:t>
      </w:r>
    </w:p>
    <w:p w:rsidR="00841CF5" w:rsidRDefault="00841CF5" w:rsidP="002A3EB4">
      <w:pPr>
        <w:pStyle w:val="BillDots"/>
      </w:pPr>
    </w:p>
    <w:p w:rsidR="00841CF5" w:rsidRDefault="00841CF5" w:rsidP="002A3EB4">
      <w:pPr>
        <w:pStyle w:val="BillDots"/>
      </w:pPr>
      <w:r>
        <w:t>COMMITTEE REPORT</w:t>
      </w:r>
    </w:p>
    <w:p w:rsidR="00841CF5" w:rsidRDefault="00841CF5" w:rsidP="002A3EB4">
      <w:pPr>
        <w:pStyle w:val="BillDots"/>
      </w:pPr>
      <w:r>
        <w:t>March 26, 2014</w:t>
      </w:r>
    </w:p>
    <w:p w:rsidR="00841CF5" w:rsidRDefault="00841CF5" w:rsidP="002A3EB4">
      <w:pPr>
        <w:pStyle w:val="BillDots"/>
      </w:pPr>
    </w:p>
    <w:p w:rsidR="00841CF5" w:rsidRPr="005D4F24" w:rsidRDefault="00841CF5" w:rsidP="005D4F2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911</w:t>
      </w:r>
    </w:p>
    <w:p w:rsidR="00841CF5" w:rsidRDefault="00841CF5" w:rsidP="002A3EB4">
      <w:pPr>
        <w:pStyle w:val="BillDots"/>
      </w:pPr>
    </w:p>
    <w:p w:rsidR="00841CF5" w:rsidRDefault="00841CF5" w:rsidP="005D4F24">
      <w:pPr>
        <w:pStyle w:val="BillDots"/>
        <w:jc w:val="center"/>
      </w:pPr>
      <w:r>
        <w:t xml:space="preserve">Introduced by </w:t>
      </w:r>
      <w:r w:rsidRPr="005D32A0">
        <w:t>Senator Peeler</w:t>
      </w:r>
    </w:p>
    <w:p w:rsidR="00841CF5" w:rsidRDefault="00841CF5" w:rsidP="002A3EB4">
      <w:pPr>
        <w:pStyle w:val="BillDots"/>
      </w:pPr>
    </w:p>
    <w:p w:rsidR="00841CF5" w:rsidRDefault="00841CF5" w:rsidP="002A3EB4">
      <w:pPr>
        <w:pStyle w:val="BillDots"/>
      </w:pPr>
      <w:r>
        <w:t>S. Printed 3/26/14--S.</w:t>
      </w:r>
    </w:p>
    <w:p w:rsidR="00841CF5" w:rsidRDefault="00841CF5" w:rsidP="002A3EB4">
      <w:pPr>
        <w:pStyle w:val="BillDots"/>
      </w:pPr>
      <w:r>
        <w:t>Read the first time January 14, 2014.</w:t>
      </w:r>
    </w:p>
    <w:p w:rsidR="00841CF5" w:rsidRPr="005D4F24" w:rsidRDefault="00841CF5" w:rsidP="005D4F24">
      <w:pPr>
        <w:pStyle w:val="BillDots"/>
        <w:jc w:val="center"/>
      </w:pPr>
      <w:r>
        <w:rPr>
          <w:u w:val="single"/>
        </w:rPr>
        <w:t>            </w:t>
      </w:r>
    </w:p>
    <w:p w:rsidR="00841CF5" w:rsidRDefault="00841CF5" w:rsidP="002A3EB4">
      <w:pPr>
        <w:pStyle w:val="BillDots"/>
      </w:pPr>
    </w:p>
    <w:p w:rsidR="00841CF5" w:rsidRPr="005D4F24" w:rsidRDefault="00841CF5" w:rsidP="005D4F24">
      <w:pPr>
        <w:pStyle w:val="BillDots"/>
        <w:jc w:val="center"/>
      </w:pPr>
      <w:r>
        <w:rPr>
          <w:b/>
        </w:rPr>
        <w:t>THE COMMITTEE ON FINANCE</w:t>
      </w:r>
    </w:p>
    <w:p w:rsidR="00841CF5" w:rsidRDefault="00841CF5" w:rsidP="002A3EB4">
      <w:pPr>
        <w:pStyle w:val="BillDots"/>
      </w:pPr>
      <w:r>
        <w:tab/>
        <w:t xml:space="preserve">To whom was referred a Bill (S. 911) </w:t>
      </w:r>
      <w:r w:rsidRPr="005D4F24">
        <w:rPr>
          <w:color w:val="000000" w:themeColor="text1"/>
          <w:u w:color="000000" w:themeColor="text1"/>
        </w:rPr>
        <w:t>to amend the Code of Laws of South Carolina, 1976, by repealing Section 4</w:t>
      </w:r>
      <w:r w:rsidRPr="005D4F24">
        <w:rPr>
          <w:color w:val="000000" w:themeColor="text1"/>
          <w:u w:color="000000" w:themeColor="text1"/>
        </w:rPr>
        <w:noBreakHyphen/>
        <w:t>10</w:t>
      </w:r>
      <w:r w:rsidRPr="005D4F24">
        <w:rPr>
          <w:color w:val="000000" w:themeColor="text1"/>
          <w:u w:color="000000" w:themeColor="text1"/>
        </w:rPr>
        <w:noBreakHyphen/>
        <w:t>470 relating to the Education Capital Improvements Sales and Use Tax</w:t>
      </w:r>
      <w:r>
        <w:t>, etc., respectfully</w:t>
      </w:r>
    </w:p>
    <w:p w:rsidR="00841CF5" w:rsidRPr="005D4F24" w:rsidRDefault="00841CF5" w:rsidP="005D4F24">
      <w:pPr>
        <w:pStyle w:val="BillDots"/>
        <w:jc w:val="center"/>
      </w:pPr>
      <w:r>
        <w:rPr>
          <w:b/>
        </w:rPr>
        <w:t>REPORT:</w:t>
      </w:r>
    </w:p>
    <w:p w:rsidR="00841CF5" w:rsidRDefault="00841CF5" w:rsidP="002A3EB4">
      <w:pPr>
        <w:pStyle w:val="BillDots"/>
      </w:pPr>
      <w:r>
        <w:tab/>
        <w:t>That they have duly and carefully considered the same and recommend that the same do pass with amendment:</w:t>
      </w:r>
    </w:p>
    <w:p w:rsidR="00841CF5" w:rsidRDefault="00841CF5" w:rsidP="002A3EB4">
      <w:pPr>
        <w:pStyle w:val="BillDots"/>
      </w:pPr>
    </w:p>
    <w:p w:rsidR="00841CF5" w:rsidRPr="00911964" w:rsidRDefault="00841CF5" w:rsidP="005D4F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911964">
        <w:rPr>
          <w:snapToGrid w:val="0"/>
        </w:rPr>
        <w:tab/>
        <w:t>Amend the bill, as and if amended, by adding an appropriately numbered SECTION to read:</w:t>
      </w:r>
    </w:p>
    <w:p w:rsidR="00841CF5" w:rsidRPr="00911964" w:rsidRDefault="00841CF5" w:rsidP="005D4F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11964">
        <w:rPr>
          <w:u w:color="000000" w:themeColor="text1"/>
        </w:rPr>
        <w:tab/>
        <w:t>/</w:t>
      </w:r>
      <w:r w:rsidRPr="00911964">
        <w:rPr>
          <w:u w:color="000000" w:themeColor="text1"/>
        </w:rPr>
        <w:tab/>
        <w:t>SECTION</w:t>
      </w:r>
      <w:r w:rsidRPr="00911964">
        <w:rPr>
          <w:u w:color="000000" w:themeColor="text1"/>
        </w:rPr>
        <w:tab/>
        <w:t>___.</w:t>
      </w:r>
      <w:r w:rsidRPr="00911964">
        <w:rPr>
          <w:u w:color="000000" w:themeColor="text1"/>
        </w:rPr>
        <w:tab/>
        <w:t>Section 4</w:t>
      </w:r>
      <w:r w:rsidRPr="00911964">
        <w:rPr>
          <w:u w:color="000000" w:themeColor="text1"/>
        </w:rPr>
        <w:noBreakHyphen/>
        <w:t>10</w:t>
      </w:r>
      <w:r w:rsidRPr="00911964">
        <w:rPr>
          <w:u w:color="000000" w:themeColor="text1"/>
        </w:rPr>
        <w:noBreakHyphen/>
        <w:t>460 of the 1976 Code, as added by Act 316 of 2008, is amended to read:</w:t>
      </w:r>
    </w:p>
    <w:p w:rsidR="00841CF5" w:rsidRPr="00911964" w:rsidRDefault="00841CF5" w:rsidP="005D4F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911964">
        <w:rPr>
          <w:u w:color="000000" w:themeColor="text1"/>
        </w:rPr>
        <w:tab/>
        <w:t>“Section 4</w:t>
      </w:r>
      <w:r w:rsidRPr="00911964">
        <w:rPr>
          <w:u w:color="000000" w:themeColor="text1"/>
        </w:rPr>
        <w:noBreakHyphen/>
        <w:t>10</w:t>
      </w:r>
      <w:r w:rsidRPr="00911964">
        <w:rPr>
          <w:u w:color="000000" w:themeColor="text1"/>
        </w:rPr>
        <w:noBreakHyphen/>
        <w:t>460.</w:t>
      </w:r>
      <w:r w:rsidRPr="00911964">
        <w:rPr>
          <w:u w:color="000000" w:themeColor="text1"/>
        </w:rPr>
        <w:tab/>
        <w:t xml:space="preserve">The tax authorized in this article may be renewed and imposed within a county in the same manner as proceedings for the initial imposition of the tax. A referendum on the question of reimposition of a tax must not be held </w:t>
      </w:r>
      <w:r w:rsidRPr="00911964">
        <w:rPr>
          <w:strike/>
          <w:u w:color="000000" w:themeColor="text1"/>
        </w:rPr>
        <w:t>more</w:t>
      </w:r>
      <w:r w:rsidRPr="00911964">
        <w:rPr>
          <w:u w:color="000000" w:themeColor="text1"/>
        </w:rPr>
        <w:t xml:space="preserve"> </w:t>
      </w:r>
      <w:r w:rsidRPr="00911964">
        <w:rPr>
          <w:u w:val="single" w:color="000000" w:themeColor="text1"/>
        </w:rPr>
        <w:t>earlier</w:t>
      </w:r>
      <w:r w:rsidRPr="00911964">
        <w:rPr>
          <w:u w:color="000000" w:themeColor="text1"/>
        </w:rPr>
        <w:t xml:space="preserve"> than </w:t>
      </w:r>
      <w:r w:rsidRPr="00911964">
        <w:rPr>
          <w:u w:val="single" w:color="000000" w:themeColor="text1"/>
        </w:rPr>
        <w:t>within the calendar year which is</w:t>
      </w:r>
      <w:r w:rsidRPr="00911964">
        <w:rPr>
          <w:u w:color="000000" w:themeColor="text1"/>
        </w:rPr>
        <w:t xml:space="preserve"> two years before the </w:t>
      </w:r>
      <w:r w:rsidRPr="00911964">
        <w:rPr>
          <w:strike/>
          <w:u w:color="000000" w:themeColor="text1"/>
        </w:rPr>
        <w:t>date upon</w:t>
      </w:r>
      <w:r w:rsidRPr="00911964">
        <w:rPr>
          <w:u w:color="000000" w:themeColor="text1"/>
        </w:rPr>
        <w:t xml:space="preserve"> </w:t>
      </w:r>
      <w:r w:rsidRPr="00911964">
        <w:rPr>
          <w:u w:val="single" w:color="000000" w:themeColor="text1"/>
        </w:rPr>
        <w:t>calendar year in which</w:t>
      </w:r>
      <w:r w:rsidRPr="00911964">
        <w:rPr>
          <w:u w:color="000000" w:themeColor="text1"/>
        </w:rPr>
        <w:t xml:space="preserve"> the tax then in effect is scheduled to terminate, but any reimposition is effective immediately upon the termination of the tax previously imposed.”</w:t>
      </w:r>
      <w:r w:rsidRPr="00911964">
        <w:rPr>
          <w:u w:color="000000" w:themeColor="text1"/>
        </w:rPr>
        <w:tab/>
      </w:r>
      <w:r w:rsidRPr="00911964">
        <w:rPr>
          <w:u w:color="000000" w:themeColor="text1"/>
        </w:rPr>
        <w:tab/>
        <w:t>/</w:t>
      </w:r>
    </w:p>
    <w:p w:rsidR="00841CF5" w:rsidRPr="00911964" w:rsidRDefault="00841CF5" w:rsidP="005D4F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911964">
        <w:rPr>
          <w:snapToGrid w:val="0"/>
        </w:rPr>
        <w:tab/>
        <w:t>Renumber sections to conform.</w:t>
      </w:r>
    </w:p>
    <w:p w:rsidR="00841CF5" w:rsidRDefault="00841CF5" w:rsidP="005D4F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911964">
        <w:rPr>
          <w:snapToGrid w:val="0"/>
        </w:rPr>
        <w:tab/>
        <w:t>Amend title to conform.</w:t>
      </w:r>
    </w:p>
    <w:p w:rsidR="00841CF5" w:rsidRPr="00911964" w:rsidRDefault="00841CF5" w:rsidP="005D4F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841CF5" w:rsidRDefault="00841CF5" w:rsidP="005D4F2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>Majority favorable.</w:t>
      </w:r>
      <w:r>
        <w:tab/>
        <w:t>Minority unfavorable.</w:t>
      </w:r>
    </w:p>
    <w:p w:rsidR="00841CF5" w:rsidRDefault="00841CF5" w:rsidP="005D4F2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>HUGH K. LEATHERMAN, SR.</w:t>
      </w:r>
      <w:r>
        <w:tab/>
        <w:t>KEVIN L. BRYANT</w:t>
      </w:r>
    </w:p>
    <w:p w:rsidR="00841CF5" w:rsidRDefault="00841CF5" w:rsidP="005D4F2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>For Majority.</w:t>
      </w:r>
      <w:r>
        <w:tab/>
      </w:r>
      <w:r>
        <w:tab/>
        <w:t>For Minority.</w:t>
      </w:r>
    </w:p>
    <w:p w:rsidR="00841CF5" w:rsidRPr="005D4F24" w:rsidRDefault="00841CF5" w:rsidP="005D4F24">
      <w:pPr>
        <w:pStyle w:val="BillDots"/>
        <w:jc w:val="center"/>
      </w:pPr>
      <w:r>
        <w:rPr>
          <w:u w:val="single"/>
        </w:rPr>
        <w:t>            </w:t>
      </w:r>
    </w:p>
    <w:p w:rsidR="00841CF5" w:rsidRDefault="00841CF5" w:rsidP="002A3EB4">
      <w:pPr>
        <w:pStyle w:val="BillDots"/>
      </w:pPr>
    </w:p>
    <w:p w:rsidR="00841CF5" w:rsidRPr="005D4F24" w:rsidRDefault="00841CF5" w:rsidP="005D4F24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841CF5" w:rsidRPr="00337464" w:rsidRDefault="00841CF5" w:rsidP="005D4F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  <w:vertAlign w:val="superscript"/>
        </w:rPr>
      </w:pPr>
      <w:r w:rsidRPr="00337464">
        <w:rPr>
          <w:b/>
          <w:szCs w:val="22"/>
        </w:rPr>
        <w:t xml:space="preserve">REVENUE IMPACT </w:t>
      </w:r>
      <w:r w:rsidRPr="00337464">
        <w:rPr>
          <w:b/>
          <w:szCs w:val="22"/>
          <w:vertAlign w:val="superscript"/>
        </w:rPr>
        <w:t>1/</w:t>
      </w:r>
    </w:p>
    <w:p w:rsidR="00841CF5" w:rsidRPr="00337464" w:rsidRDefault="00841CF5" w:rsidP="005D4F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337464">
        <w:rPr>
          <w:szCs w:val="22"/>
        </w:rPr>
        <w:t xml:space="preserve">This bill would affect the eligibility requirements concerning the Education Capital Improvements Sales and Use Tax. Removing section 4-10-470 would allow the remaining 44 of the 46 counties in the state to impose this tax. </w:t>
      </w:r>
    </w:p>
    <w:p w:rsidR="00841CF5" w:rsidRPr="00337464" w:rsidRDefault="00841CF5" w:rsidP="005D4F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337464">
        <w:rPr>
          <w:b/>
          <w:szCs w:val="22"/>
        </w:rPr>
        <w:t>Explanation</w:t>
      </w:r>
    </w:p>
    <w:p w:rsidR="00841CF5" w:rsidRPr="00337464" w:rsidRDefault="00841CF5" w:rsidP="005D4F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337464">
        <w:rPr>
          <w:szCs w:val="22"/>
        </w:rPr>
        <w:t xml:space="preserve">Pursuant to section 4-10-470 of the Code of Laws of South Carolina, in order to impose the Education Capital Improvements Sales and Use Tax, a county is required to have collected at least $7 million in state accommodations taxes in a full fiscal year. Currently, Charleston and Horry County are the only eligible counties; both counties impose the Education Capital Improvements Sales and Use Tax. Removing this section would make all remaining counties eligible to impose this tax. </w:t>
      </w:r>
    </w:p>
    <w:p w:rsidR="00841CF5" w:rsidRDefault="00841CF5" w:rsidP="002A3EB4">
      <w:pPr>
        <w:pStyle w:val="BillDots"/>
      </w:pPr>
    </w:p>
    <w:p w:rsidR="00841CF5" w:rsidRDefault="00841CF5" w:rsidP="005D4F2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841CF5" w:rsidRDefault="00841CF5" w:rsidP="005D4F2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Frank A. Rainwater</w:t>
      </w:r>
    </w:p>
    <w:p w:rsidR="00841CF5" w:rsidRPr="005D4F24" w:rsidRDefault="00841CF5" w:rsidP="005D4F2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Board of Economic Advisors</w:t>
      </w:r>
    </w:p>
    <w:p w:rsidR="00841CF5" w:rsidRDefault="00841CF5" w:rsidP="002A3EB4">
      <w:pPr>
        <w:pStyle w:val="BillDots"/>
      </w:pPr>
    </w:p>
    <w:p w:rsidR="00841CF5" w:rsidRDefault="00841CF5" w:rsidP="002A3EB4">
      <w:pPr>
        <w:pStyle w:val="BillDots"/>
      </w:pPr>
      <w:r>
        <w:rPr>
          <w:sz w:val="18"/>
        </w:rPr>
        <w:t>1/ This statement meets the requirement of Section 2-7-71 for a state revenue impact by the BEA, or Section 2-7-76 for a local revenue impact or Section 6-1-85(B) for an estimate of the shift in local property tax incidence by the Office of Economic Research.</w:t>
      </w:r>
    </w:p>
    <w:p w:rsidR="00841CF5" w:rsidRPr="005D4F24" w:rsidRDefault="00841CF5" w:rsidP="002A3EB4">
      <w:pPr>
        <w:pStyle w:val="BillDots"/>
        <w:sectPr w:rsidR="00841CF5" w:rsidRPr="005D4F24" w:rsidSect="005D4F24">
          <w:footerReference w:type="default" r:id="rId1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41CF5" w:rsidRDefault="00841CF5" w:rsidP="002A3EB4">
      <w:pPr>
        <w:pStyle w:val="BillDots"/>
      </w:pPr>
    </w:p>
    <w:p w:rsidR="00841CF5" w:rsidRDefault="00841C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1CF5" w:rsidRDefault="00841C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1CF5" w:rsidRDefault="00841C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1CF5" w:rsidRDefault="00841C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1CF5" w:rsidRDefault="00841C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1CF5" w:rsidRDefault="00841C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1CF5" w:rsidRDefault="00841C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1CF5" w:rsidRPr="00325348" w:rsidRDefault="00841CF5" w:rsidP="00F93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841CF5" w:rsidRDefault="00841C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1CF5" w:rsidRPr="00E73340" w:rsidRDefault="00841CF5" w:rsidP="00E93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AMEND THE </w:t>
      </w:r>
      <w:r w:rsidRPr="00E73340">
        <w:rPr>
          <w:color w:val="000000" w:themeColor="text1"/>
          <w:u w:color="000000" w:themeColor="text1"/>
        </w:rPr>
        <w:t xml:space="preserve">CODE OF LAWS OF SOUTH CAROLINA, 1976, </w:t>
      </w:r>
      <w:r>
        <w:rPr>
          <w:color w:val="000000" w:themeColor="text1"/>
          <w:u w:color="000000" w:themeColor="text1"/>
        </w:rPr>
        <w:t xml:space="preserve">BY REPEALING </w:t>
      </w:r>
      <w:r w:rsidRPr="00E73340">
        <w:rPr>
          <w:color w:val="000000" w:themeColor="text1"/>
          <w:u w:color="000000" w:themeColor="text1"/>
        </w:rPr>
        <w:t>SECTION 4</w:t>
      </w:r>
      <w:r>
        <w:rPr>
          <w:color w:val="000000" w:themeColor="text1"/>
          <w:u w:color="000000" w:themeColor="text1"/>
        </w:rPr>
        <w:noBreakHyphen/>
      </w:r>
      <w:r w:rsidRPr="00E73340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E73340">
        <w:rPr>
          <w:color w:val="000000" w:themeColor="text1"/>
          <w:u w:color="000000" w:themeColor="text1"/>
        </w:rPr>
        <w:t>470</w:t>
      </w:r>
      <w:r>
        <w:rPr>
          <w:color w:val="000000" w:themeColor="text1"/>
          <w:u w:color="000000" w:themeColor="text1"/>
        </w:rPr>
        <w:t xml:space="preserve"> </w:t>
      </w:r>
      <w:r w:rsidRPr="00E73340">
        <w:rPr>
          <w:color w:val="000000" w:themeColor="text1"/>
          <w:u w:color="000000" w:themeColor="text1"/>
        </w:rPr>
        <w:t xml:space="preserve">RELATING TO THE </w:t>
      </w:r>
      <w:r>
        <w:rPr>
          <w:color w:val="000000" w:themeColor="text1"/>
          <w:u w:color="000000" w:themeColor="text1"/>
        </w:rPr>
        <w:t xml:space="preserve">EDUCATION CAPITAL IMPROVEMENTS SALES AND USE TAX, SO AS TO DELETE THE </w:t>
      </w:r>
      <w:r w:rsidRPr="00E73340">
        <w:rPr>
          <w:color w:val="000000" w:themeColor="text1"/>
          <w:u w:color="000000" w:themeColor="text1"/>
        </w:rPr>
        <w:t xml:space="preserve">REQUIREMENT THAT A COUNTY MUST COLLECT AT LEAST SEVEN MILLION DOLLARS IN A YEAR IN STATE ACCOMMODATIONS TAXES BEFORE IMPOSING THE TAX. </w:t>
      </w:r>
    </w:p>
    <w:p w:rsidR="00841CF5" w:rsidRDefault="00841C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1CF5" w:rsidRDefault="00841C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41CF5" w:rsidRPr="00E73340" w:rsidRDefault="00841CF5" w:rsidP="00E93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1CF5" w:rsidRPr="00E73340" w:rsidRDefault="00841CF5" w:rsidP="00E93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3340">
        <w:rPr>
          <w:color w:val="000000" w:themeColor="text1"/>
          <w:u w:color="000000" w:themeColor="text1"/>
        </w:rPr>
        <w:t>SECTION</w:t>
      </w:r>
      <w:r w:rsidRPr="00E73340">
        <w:rPr>
          <w:color w:val="000000" w:themeColor="text1"/>
          <w:u w:color="000000" w:themeColor="text1"/>
        </w:rPr>
        <w:tab/>
        <w:t>1.</w:t>
      </w:r>
      <w:r w:rsidRPr="00E73340">
        <w:rPr>
          <w:color w:val="000000" w:themeColor="text1"/>
          <w:u w:color="000000" w:themeColor="text1"/>
        </w:rPr>
        <w:tab/>
        <w:t>Section 4</w:t>
      </w:r>
      <w:r>
        <w:rPr>
          <w:color w:val="000000" w:themeColor="text1"/>
          <w:u w:color="000000" w:themeColor="text1"/>
        </w:rPr>
        <w:noBreakHyphen/>
      </w:r>
      <w:r w:rsidRPr="00E73340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E73340">
        <w:rPr>
          <w:color w:val="000000" w:themeColor="text1"/>
          <w:u w:color="000000" w:themeColor="text1"/>
        </w:rPr>
        <w:t>470 of the 1976 Code, as added by Act 316 of 2008, is repealed.</w:t>
      </w:r>
    </w:p>
    <w:p w:rsidR="00841CF5" w:rsidRDefault="00841C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1CF5" w:rsidRDefault="00841C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41CF5" w:rsidRDefault="00841CF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933D1" w:rsidRDefault="00F933D1" w:rsidP="00841CF5">
      <w:pPr>
        <w:pStyle w:val="BillDots"/>
      </w:pPr>
    </w:p>
    <w:sectPr w:rsidR="00F933D1" w:rsidSect="005D4F24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6690" w:rsidRDefault="00976690" w:rsidP="009F0C77">
      <w:r>
        <w:separator/>
      </w:r>
    </w:p>
  </w:endnote>
  <w:endnote w:type="continuationSeparator" w:id="0">
    <w:p w:rsidR="00976690" w:rsidRDefault="0097669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E2CADD-3559-4C01-87DB-C1460B4A288F}"/>
    <w:embedBold r:id="rId2" w:fontKey="{CBDA960A-E371-46CC-AD01-09E219A9707E}"/>
    <w:embedItalic r:id="rId3" w:fontKey="{E70A9EE5-006B-45EB-9AAE-E08D0792594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D9946F6-19C5-4D03-9AC2-0A5E597B21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11F33E-27D4-4759-A34A-487E554FFA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CF5" w:rsidRPr="00F933D1" w:rsidRDefault="00841CF5" w:rsidP="00F933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[911-</w:t>
    </w:r>
    <w:r w:rsidR="00374205">
      <w:fldChar w:fldCharType="begin"/>
    </w:r>
    <w:r w:rsidR="00374205">
      <w:instrText xml:space="preserve"> PAGE  \* MERGEFORMAT </w:instrText>
    </w:r>
    <w:r w:rsidR="00374205">
      <w:fldChar w:fldCharType="separate"/>
    </w:r>
    <w:r w:rsidR="007067AC">
      <w:rPr>
        <w:noProof/>
      </w:rPr>
      <w:t>1</w:t>
    </w:r>
    <w:r w:rsidR="00374205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F24" w:rsidRPr="00F933D1" w:rsidRDefault="00841CF5" w:rsidP="00F933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[911]</w:t>
    </w:r>
    <w:r>
      <w:tab/>
    </w:r>
    <w:r w:rsidR="003D2F32">
      <w:fldChar w:fldCharType="begin"/>
    </w:r>
    <w:r>
      <w:instrText xml:space="preserve"> PAGE  \* MERGEFORMAT </w:instrText>
    </w:r>
    <w:r w:rsidR="003D2F32">
      <w:fldChar w:fldCharType="separate"/>
    </w:r>
    <w:r>
      <w:rPr>
        <w:noProof/>
      </w:rPr>
      <w:t>1</w:t>
    </w:r>
    <w:r w:rsidR="003D2F3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6690" w:rsidRDefault="00976690" w:rsidP="009F0C77">
      <w:r>
        <w:separator/>
      </w:r>
    </w:p>
  </w:footnote>
  <w:footnote w:type="continuationSeparator" w:id="0">
    <w:p w:rsidR="00976690" w:rsidRDefault="0097669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6043DG14"/>
    <w:docVar w:name="CoverBillType" w:val="b"/>
    <w:docVar w:name="docpath" w:val="L:\Council\bills\BH\26043DG14.DOCX"/>
    <w:docVar w:name="dvBillNumber" w:val="911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0876C7"/>
    <w:rsid w:val="00026C9A"/>
    <w:rsid w:val="00066596"/>
    <w:rsid w:val="000876C7"/>
    <w:rsid w:val="000950D3"/>
    <w:rsid w:val="000965A1"/>
    <w:rsid w:val="000E1785"/>
    <w:rsid w:val="000F39F2"/>
    <w:rsid w:val="001023A4"/>
    <w:rsid w:val="0010776B"/>
    <w:rsid w:val="00133E66"/>
    <w:rsid w:val="00134ACF"/>
    <w:rsid w:val="00144E15"/>
    <w:rsid w:val="001905A9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952CD"/>
    <w:rsid w:val="002A3EB4"/>
    <w:rsid w:val="0031412A"/>
    <w:rsid w:val="00325348"/>
    <w:rsid w:val="00374205"/>
    <w:rsid w:val="00393688"/>
    <w:rsid w:val="003D2F32"/>
    <w:rsid w:val="003D411E"/>
    <w:rsid w:val="003E3C1E"/>
    <w:rsid w:val="003E6148"/>
    <w:rsid w:val="00400EAA"/>
    <w:rsid w:val="0040239A"/>
    <w:rsid w:val="0041760A"/>
    <w:rsid w:val="00442E59"/>
    <w:rsid w:val="0047595C"/>
    <w:rsid w:val="004809EE"/>
    <w:rsid w:val="00493D83"/>
    <w:rsid w:val="00511EE9"/>
    <w:rsid w:val="00521E00"/>
    <w:rsid w:val="00540C3A"/>
    <w:rsid w:val="00576A6F"/>
    <w:rsid w:val="00577C6C"/>
    <w:rsid w:val="0058501B"/>
    <w:rsid w:val="005D4F93"/>
    <w:rsid w:val="005D6996"/>
    <w:rsid w:val="006215AA"/>
    <w:rsid w:val="006340D9"/>
    <w:rsid w:val="00643B8E"/>
    <w:rsid w:val="00665EBC"/>
    <w:rsid w:val="00686791"/>
    <w:rsid w:val="0069470D"/>
    <w:rsid w:val="006A476C"/>
    <w:rsid w:val="006C6A93"/>
    <w:rsid w:val="006E02F9"/>
    <w:rsid w:val="007067AC"/>
    <w:rsid w:val="007261D2"/>
    <w:rsid w:val="00753C04"/>
    <w:rsid w:val="00756946"/>
    <w:rsid w:val="00757F80"/>
    <w:rsid w:val="00771EEC"/>
    <w:rsid w:val="00786819"/>
    <w:rsid w:val="007A325A"/>
    <w:rsid w:val="007F1523"/>
    <w:rsid w:val="007F4659"/>
    <w:rsid w:val="007F509E"/>
    <w:rsid w:val="007F5799"/>
    <w:rsid w:val="007F6947"/>
    <w:rsid w:val="00841CF5"/>
    <w:rsid w:val="00856811"/>
    <w:rsid w:val="00872729"/>
    <w:rsid w:val="008F4429"/>
    <w:rsid w:val="00932670"/>
    <w:rsid w:val="009352BB"/>
    <w:rsid w:val="00976690"/>
    <w:rsid w:val="00990668"/>
    <w:rsid w:val="009A72ED"/>
    <w:rsid w:val="009F0C77"/>
    <w:rsid w:val="009F4DD1"/>
    <w:rsid w:val="00A64E80"/>
    <w:rsid w:val="00A741D9"/>
    <w:rsid w:val="00A85CC8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52CFF"/>
    <w:rsid w:val="00D6260D"/>
    <w:rsid w:val="00D6662B"/>
    <w:rsid w:val="00D95E2F"/>
    <w:rsid w:val="00D970A9"/>
    <w:rsid w:val="00DB3AC0"/>
    <w:rsid w:val="00DE68F0"/>
    <w:rsid w:val="00DF1CD4"/>
    <w:rsid w:val="00DF3845"/>
    <w:rsid w:val="00DF7E17"/>
    <w:rsid w:val="00E93BAD"/>
    <w:rsid w:val="00EA52B3"/>
    <w:rsid w:val="00EB00A2"/>
    <w:rsid w:val="00EB1BF3"/>
    <w:rsid w:val="00EF3EEE"/>
    <w:rsid w:val="00F149A7"/>
    <w:rsid w:val="00F50BAF"/>
    <w:rsid w:val="00F52C10"/>
    <w:rsid w:val="00F81FFD"/>
    <w:rsid w:val="00F85228"/>
    <w:rsid w:val="00F933D1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ED2A172-61D5-4CA8-AF17-1B180D2F0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F1C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1-14-14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1-14-14.docx" TargetMode="External"/><Relationship Id="rId12" Type="http://schemas.openxmlformats.org/officeDocument/2006/relationships/hyperlink" Target="file:///p:\pprever\2013-14\911_20140326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3-14\911_20140114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SJ%20Archive\2014\04-01-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4\03-26-14.docx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97AFE-2E37-4C02-8990-1D2FC3509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630</Words>
  <Characters>3593</Characters>
  <Application>Microsoft Office Word</Application>
  <DocSecurity>0</DocSecurity>
  <Lines>29</Lines>
  <Paragraphs>8</Paragraphs>
  <ScaleCrop>false</ScaleCrop>
  <Company> </Company>
  <LinksUpToDate>false</LinksUpToDate>
  <CharactersWithSpaces>4215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911: Education Capital Improvements Sales and Use Tax - South Carolina Legislature Online</dc:title>
  <dc:subject/>
  <dc:creator>%USERNAME%</dc:creator>
  <cp:keywords/>
  <dc:description/>
  <cp:lastModifiedBy>N Cumfer</cp:lastModifiedBy>
  <cp:revision>8</cp:revision>
  <dcterms:created xsi:type="dcterms:W3CDTF">2014-03-26T23:02:00Z</dcterms:created>
  <dcterms:modified xsi:type="dcterms:W3CDTF">2014-12-04T21:56:00Z</dcterms:modified>
</cp:coreProperties>
</file>