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E1" w:rsidRDefault="002D12E1" w:rsidP="002D12E1">
      <w:pPr>
        <w:ind w:firstLine="0"/>
        <w:rPr>
          <w:strike/>
        </w:rPr>
      </w:pPr>
      <w:bookmarkStart w:id="0" w:name="_GoBack"/>
      <w:bookmarkEnd w:id="0"/>
    </w:p>
    <w:p w:rsidR="002D12E1" w:rsidRDefault="002D12E1" w:rsidP="002D12E1">
      <w:pPr>
        <w:ind w:firstLine="0"/>
        <w:rPr>
          <w:strike/>
        </w:rPr>
      </w:pPr>
      <w:r>
        <w:rPr>
          <w:strike/>
        </w:rPr>
        <w:t>Indicates Matter Stricken</w:t>
      </w:r>
    </w:p>
    <w:p w:rsidR="002D12E1" w:rsidRDefault="002D12E1" w:rsidP="002D12E1">
      <w:pPr>
        <w:ind w:firstLine="0"/>
        <w:rPr>
          <w:u w:val="single"/>
        </w:rPr>
      </w:pPr>
      <w:r>
        <w:rPr>
          <w:u w:val="single"/>
        </w:rPr>
        <w:t>Indicates New Matter</w:t>
      </w:r>
    </w:p>
    <w:p w:rsidR="002D12E1" w:rsidRDefault="002D12E1"/>
    <w:p w:rsidR="002D12E1" w:rsidRDefault="002D12E1">
      <w:r>
        <w:t>The House assembled at 10:00 a.m.</w:t>
      </w:r>
    </w:p>
    <w:p w:rsidR="002D12E1" w:rsidRDefault="002D12E1">
      <w:r>
        <w:t>Deliberations were opened with prayer by Rev. Charles E. Seastrunk, Jr., as follows:</w:t>
      </w:r>
    </w:p>
    <w:p w:rsidR="002D12E1" w:rsidRDefault="002D12E1"/>
    <w:p w:rsidR="002D12E1" w:rsidRPr="00C85D7B" w:rsidRDefault="002D12E1" w:rsidP="002D12E1">
      <w:pPr>
        <w:ind w:firstLine="270"/>
      </w:pPr>
      <w:bookmarkStart w:id="1" w:name="file_start2"/>
      <w:bookmarkEnd w:id="1"/>
      <w:r w:rsidRPr="00C85D7B">
        <w:t>Our thought for today is from Psalm 105:1: “O give thanks to the Lord, call on His name, make known His deeds among the people.”</w:t>
      </w:r>
    </w:p>
    <w:p w:rsidR="002D12E1" w:rsidRPr="00C85D7B" w:rsidRDefault="002D12E1" w:rsidP="002D12E1">
      <w:pPr>
        <w:ind w:firstLine="270"/>
      </w:pPr>
      <w:r w:rsidRPr="00C85D7B">
        <w:t>Let us pray. We give thanks to You, Lord God Almighty, for keeping us in Your loving care this week. Grant us Your peace as we go into the weekend. Provide for us rest for our body and soul. We pray for our Nation, President, State, Governor, Speaker, and all who support our leaders. Protect our defenders of freedom as they protect us. Heal the wounds, those seen and those hidden, of our brave warriors. Lord, in Your mercy, hear our prayer. Amen.</w:t>
      </w:r>
    </w:p>
    <w:p w:rsidR="002D12E1" w:rsidRDefault="002D12E1">
      <w:bookmarkStart w:id="2" w:name="file_end2"/>
      <w:bookmarkEnd w:id="2"/>
    </w:p>
    <w:p w:rsidR="002D12E1" w:rsidRDefault="002D12E1" w:rsidP="002D12E1">
      <w:pPr>
        <w:keepNext/>
        <w:jc w:val="center"/>
        <w:rPr>
          <w:b/>
        </w:rPr>
      </w:pPr>
      <w:r w:rsidRPr="002D12E1">
        <w:rPr>
          <w:b/>
        </w:rPr>
        <w:t>SENT TO THE SENATE</w:t>
      </w:r>
    </w:p>
    <w:p w:rsidR="00356C2E" w:rsidRDefault="00356C2E" w:rsidP="00356C2E">
      <w:bookmarkStart w:id="3" w:name="include_clip_start_5"/>
      <w:bookmarkEnd w:id="3"/>
      <w:r>
        <w:t>The following Joint Resolution was taken up, read the third time, and ordered sent to the Senate:</w:t>
      </w:r>
    </w:p>
    <w:p w:rsidR="002D12E1" w:rsidRDefault="002D12E1" w:rsidP="002D12E1"/>
    <w:p w:rsidR="002D12E1" w:rsidRDefault="002D12E1" w:rsidP="002D12E1">
      <w:r>
        <w:t>H. 3488 -- Rep. Gambrell: A JOINT RESOLUTION TO AUTHORIZE THE STATE BUDGET AND CONTROL BOARD TO TRANSFER OWNERSHIP OF THE BELTON NATIONAL GUARD ARMORY TO THE CITY OF BELTON.</w:t>
      </w:r>
    </w:p>
    <w:p w:rsidR="002D12E1" w:rsidRDefault="002D12E1" w:rsidP="002D12E1">
      <w:bookmarkStart w:id="4" w:name="include_clip_end_5"/>
      <w:bookmarkEnd w:id="4"/>
    </w:p>
    <w:p w:rsidR="002D12E1" w:rsidRDefault="002D12E1" w:rsidP="002D12E1">
      <w:pPr>
        <w:keepNext/>
        <w:jc w:val="center"/>
        <w:rPr>
          <w:b/>
        </w:rPr>
      </w:pPr>
      <w:r w:rsidRPr="002D12E1">
        <w:rPr>
          <w:b/>
        </w:rPr>
        <w:t>ADJOURNMENT</w:t>
      </w:r>
    </w:p>
    <w:p w:rsidR="002D12E1" w:rsidRDefault="002D12E1" w:rsidP="002D12E1">
      <w:pPr>
        <w:keepNext/>
      </w:pPr>
      <w:r>
        <w:t>At 10:10 a.m. the House, in accordance with motion of Rep. Wood, adjourned to meet at 12:00 noon, Tuesday, February 19.</w:t>
      </w:r>
    </w:p>
    <w:p w:rsidR="002D12E1" w:rsidRDefault="002D12E1" w:rsidP="002D12E1">
      <w:pPr>
        <w:jc w:val="center"/>
      </w:pPr>
      <w:r>
        <w:t>***</w:t>
      </w:r>
    </w:p>
    <w:p w:rsidR="002D12E1" w:rsidRPr="002D12E1" w:rsidRDefault="002D12E1" w:rsidP="002D12E1"/>
    <w:sectPr w:rsidR="002D12E1" w:rsidRPr="002D12E1" w:rsidSect="00B4321A">
      <w:headerReference w:type="first" r:id="rId7"/>
      <w:footerReference w:type="first" r:id="rId8"/>
      <w:pgSz w:w="12240" w:h="15840" w:code="1"/>
      <w:pgMar w:top="1008" w:right="4694" w:bottom="3499" w:left="1224" w:header="1008" w:footer="3499" w:gutter="0"/>
      <w:pgNumType w:start="14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E1" w:rsidRDefault="002D12E1">
      <w:r>
        <w:separator/>
      </w:r>
    </w:p>
  </w:endnote>
  <w:endnote w:type="continuationSeparator" w:id="0">
    <w:p w:rsidR="002D12E1" w:rsidRDefault="002D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E1" w:rsidRDefault="00FC21C4">
    <w:pPr>
      <w:pStyle w:val="Footer"/>
      <w:framePr w:wrap="around" w:vAnchor="text" w:hAnchor="page" w:x="4321" w:y="58"/>
      <w:ind w:firstLine="0"/>
      <w:rPr>
        <w:rStyle w:val="PageNumber"/>
      </w:rPr>
    </w:pPr>
    <w:r>
      <w:rPr>
        <w:rStyle w:val="PageNumber"/>
      </w:rPr>
      <w:fldChar w:fldCharType="begin"/>
    </w:r>
    <w:r w:rsidR="002D12E1">
      <w:rPr>
        <w:rStyle w:val="PageNumber"/>
      </w:rPr>
      <w:instrText xml:space="preserve">PAGE  </w:instrText>
    </w:r>
    <w:r>
      <w:rPr>
        <w:rStyle w:val="PageNumber"/>
      </w:rPr>
      <w:fldChar w:fldCharType="separate"/>
    </w:r>
    <w:r w:rsidR="002110A3">
      <w:rPr>
        <w:rStyle w:val="PageNumber"/>
        <w:noProof/>
      </w:rPr>
      <w:t>1433</w:t>
    </w:r>
    <w:r>
      <w:rPr>
        <w:rStyle w:val="PageNumber"/>
      </w:rPr>
      <w:fldChar w:fldCharType="end"/>
    </w:r>
  </w:p>
  <w:p w:rsidR="002D12E1" w:rsidRDefault="002D1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E1" w:rsidRDefault="002D12E1">
      <w:r>
        <w:separator/>
      </w:r>
    </w:p>
  </w:footnote>
  <w:footnote w:type="continuationSeparator" w:id="0">
    <w:p w:rsidR="002D12E1" w:rsidRDefault="002D1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E1" w:rsidRDefault="002D12E1">
    <w:pPr>
      <w:pStyle w:val="Header"/>
      <w:jc w:val="center"/>
      <w:rPr>
        <w:b/>
      </w:rPr>
    </w:pPr>
    <w:r>
      <w:rPr>
        <w:b/>
      </w:rPr>
      <w:t>Friday, February 8, 2013</w:t>
    </w:r>
  </w:p>
  <w:p w:rsidR="002D12E1" w:rsidRDefault="002D12E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6A7B"/>
    <w:rsid w:val="00056A7B"/>
    <w:rsid w:val="002110A3"/>
    <w:rsid w:val="002D12E1"/>
    <w:rsid w:val="00356C2E"/>
    <w:rsid w:val="00AD2E38"/>
    <w:rsid w:val="00B4321A"/>
    <w:rsid w:val="00DE3466"/>
    <w:rsid w:val="00FC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7571D9-FD21-4A85-85E5-3EDEE462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7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56A7B"/>
    <w:pPr>
      <w:tabs>
        <w:tab w:val="center" w:pos="4320"/>
        <w:tab w:val="right" w:pos="8640"/>
      </w:tabs>
    </w:pPr>
  </w:style>
  <w:style w:type="paragraph" w:styleId="Footer">
    <w:name w:val="footer"/>
    <w:basedOn w:val="Normal"/>
    <w:semiHidden/>
    <w:rsid w:val="00056A7B"/>
    <w:pPr>
      <w:tabs>
        <w:tab w:val="center" w:pos="4320"/>
        <w:tab w:val="right" w:pos="8640"/>
      </w:tabs>
    </w:pPr>
  </w:style>
  <w:style w:type="character" w:styleId="PageNumber">
    <w:name w:val="page number"/>
    <w:basedOn w:val="DefaultParagraphFont"/>
    <w:semiHidden/>
    <w:rsid w:val="00056A7B"/>
  </w:style>
  <w:style w:type="paragraph" w:styleId="PlainText">
    <w:name w:val="Plain Text"/>
    <w:basedOn w:val="Normal"/>
    <w:semiHidden/>
    <w:rsid w:val="00056A7B"/>
    <w:pPr>
      <w:ind w:firstLine="0"/>
      <w:jc w:val="left"/>
    </w:pPr>
    <w:rPr>
      <w:rFonts w:ascii="Courier New" w:hAnsi="Courier New"/>
      <w:sz w:val="20"/>
    </w:rPr>
  </w:style>
  <w:style w:type="paragraph" w:styleId="Title">
    <w:name w:val="Title"/>
    <w:basedOn w:val="Normal"/>
    <w:link w:val="TitleChar"/>
    <w:qFormat/>
    <w:rsid w:val="002D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D12E1"/>
    <w:rPr>
      <w:b/>
      <w:sz w:val="30"/>
    </w:rPr>
  </w:style>
  <w:style w:type="paragraph" w:customStyle="1" w:styleId="Cover1">
    <w:name w:val="Cover1"/>
    <w:basedOn w:val="Normal"/>
    <w:rsid w:val="002D1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12E1"/>
    <w:pPr>
      <w:ind w:firstLine="0"/>
      <w:jc w:val="left"/>
    </w:pPr>
    <w:rPr>
      <w:sz w:val="20"/>
    </w:rPr>
  </w:style>
  <w:style w:type="paragraph" w:customStyle="1" w:styleId="Cover3">
    <w:name w:val="Cover3"/>
    <w:basedOn w:val="Normal"/>
    <w:rsid w:val="002D12E1"/>
    <w:pPr>
      <w:ind w:firstLine="0"/>
      <w:jc w:val="center"/>
    </w:pPr>
    <w:rPr>
      <w:b/>
    </w:rPr>
  </w:style>
  <w:style w:type="paragraph" w:customStyle="1" w:styleId="Cover4">
    <w:name w:val="Cover4"/>
    <w:basedOn w:val="Cover1"/>
    <w:rsid w:val="002D12E1"/>
    <w:pPr>
      <w:keepNext/>
    </w:pPr>
    <w:rPr>
      <w:b/>
      <w:sz w:val="20"/>
    </w:rPr>
  </w:style>
  <w:style w:type="paragraph" w:styleId="BalloonText">
    <w:name w:val="Balloon Text"/>
    <w:basedOn w:val="Normal"/>
    <w:link w:val="BalloonTextChar"/>
    <w:uiPriority w:val="99"/>
    <w:semiHidden/>
    <w:unhideWhenUsed/>
    <w:rsid w:val="00356C2E"/>
    <w:rPr>
      <w:rFonts w:ascii="Tahoma" w:hAnsi="Tahoma" w:cs="Tahoma"/>
      <w:sz w:val="16"/>
      <w:szCs w:val="16"/>
    </w:rPr>
  </w:style>
  <w:style w:type="character" w:customStyle="1" w:styleId="BalloonTextChar">
    <w:name w:val="Balloon Text Char"/>
    <w:basedOn w:val="DefaultParagraphFont"/>
    <w:link w:val="BalloonText"/>
    <w:uiPriority w:val="99"/>
    <w:semiHidden/>
    <w:rsid w:val="00356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207</Words>
  <Characters>966</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8, 2013 - South Carolina Legislature Online</dc:title>
  <dc:creator>%USERNAME%</dc:creator>
  <cp:lastModifiedBy>N Cumfer</cp:lastModifiedBy>
  <cp:revision>4</cp:revision>
  <cp:lastPrinted>2013-07-23T13:54:00Z</cp:lastPrinted>
  <dcterms:created xsi:type="dcterms:W3CDTF">2013-04-03T13:29:00Z</dcterms:created>
  <dcterms:modified xsi:type="dcterms:W3CDTF">2014-11-14T19:23:00Z</dcterms:modified>
</cp:coreProperties>
</file>