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1F6" w:rsidRDefault="00D631F6" w:rsidP="00D631F6">
      <w:pPr>
        <w:ind w:firstLine="0"/>
        <w:rPr>
          <w:strike/>
        </w:rPr>
      </w:pPr>
      <w:bookmarkStart w:id="0" w:name="_GoBack"/>
      <w:bookmarkEnd w:id="0"/>
    </w:p>
    <w:p w:rsidR="00D631F6" w:rsidRDefault="00D631F6" w:rsidP="00D631F6">
      <w:pPr>
        <w:ind w:firstLine="0"/>
        <w:rPr>
          <w:strike/>
        </w:rPr>
      </w:pPr>
      <w:r>
        <w:rPr>
          <w:strike/>
        </w:rPr>
        <w:t>Indicates Matter Stricken</w:t>
      </w:r>
    </w:p>
    <w:p w:rsidR="00D631F6" w:rsidRDefault="00D631F6" w:rsidP="00D631F6">
      <w:pPr>
        <w:ind w:firstLine="0"/>
        <w:rPr>
          <w:u w:val="single"/>
        </w:rPr>
      </w:pPr>
      <w:r>
        <w:rPr>
          <w:u w:val="single"/>
        </w:rPr>
        <w:t>Indicates New Matter</w:t>
      </w:r>
    </w:p>
    <w:p w:rsidR="00D631F6" w:rsidRDefault="00D631F6"/>
    <w:p w:rsidR="00D631F6" w:rsidRDefault="00D631F6">
      <w:r>
        <w:t>The House assembled at 10:00 a.m.</w:t>
      </w:r>
    </w:p>
    <w:p w:rsidR="00D631F6" w:rsidRDefault="00D631F6">
      <w:r>
        <w:t>Deliberations were opened with prayer by Rev. Charles E. Seastrunk, Jr., as follows:</w:t>
      </w:r>
    </w:p>
    <w:p w:rsidR="00D631F6" w:rsidRDefault="00D631F6"/>
    <w:p w:rsidR="00D631F6" w:rsidRPr="008C3B52" w:rsidRDefault="00D631F6" w:rsidP="00D631F6">
      <w:pPr>
        <w:ind w:firstLine="270"/>
      </w:pPr>
      <w:bookmarkStart w:id="1" w:name="file_start2"/>
      <w:bookmarkEnd w:id="1"/>
      <w:r w:rsidRPr="008C3B52">
        <w:t>Our thought for today is from Proverbs 19:20: “Listen to advice and accept instruction, that you may gain wisdom for the future.”</w:t>
      </w:r>
    </w:p>
    <w:p w:rsidR="00D631F6" w:rsidRPr="008C3B52" w:rsidRDefault="00D631F6" w:rsidP="00D631F6">
      <w:pPr>
        <w:ind w:firstLine="270"/>
      </w:pPr>
      <w:r w:rsidRPr="008C3B52">
        <w:t>Let us pray. Dear Heavenly Father, open our ears that we may hear Your instructions for the living of these days. Open our hearts that we might obtain wisdom in dealing with the agenda set before us. In Your blessing, give wisdom and integrity to our Nation, President, State, Governor, Speaker, staff, and all who serve in these halls. Protect our defenders of freedom, at home and abroad, as they protect us. Heal the wounds, those seen and those hidden, of our brave warriors. Lord, in Your mercy, hear our prayer. Amen.</w:t>
      </w:r>
    </w:p>
    <w:p w:rsidR="00D631F6" w:rsidRDefault="00D631F6">
      <w:bookmarkStart w:id="2" w:name="file_end2"/>
      <w:bookmarkEnd w:id="2"/>
    </w:p>
    <w:p w:rsidR="00D631F6" w:rsidRDefault="00D631F6">
      <w:r>
        <w:t>Pursuant to Rule 6.3, the House of Representatives was led in the Pledge of Allegiance to the Flag of the United States of America by the SPEAKER.</w:t>
      </w:r>
    </w:p>
    <w:p w:rsidR="00D631F6" w:rsidRDefault="00D631F6"/>
    <w:p w:rsidR="00D631F6" w:rsidRDefault="00D631F6">
      <w:r>
        <w:t>After corrections to the Journal of the proceedings of yesterday, the SPEAKER ordered it confirmed.</w:t>
      </w:r>
    </w:p>
    <w:p w:rsidR="00D631F6" w:rsidRDefault="00D631F6"/>
    <w:p w:rsidR="00D631F6" w:rsidRDefault="00D631F6" w:rsidP="00D631F6">
      <w:pPr>
        <w:keepNext/>
        <w:jc w:val="center"/>
        <w:rPr>
          <w:b/>
        </w:rPr>
      </w:pPr>
      <w:r w:rsidRPr="00D631F6">
        <w:rPr>
          <w:b/>
        </w:rPr>
        <w:t>MOTION ADOPTED</w:t>
      </w:r>
    </w:p>
    <w:p w:rsidR="00D631F6" w:rsidRDefault="00D631F6" w:rsidP="00D631F6">
      <w:r>
        <w:t>Rep. ALLISON moved that when the House adjourns, it adjourn in memory of Dr. Truman Michael Raley of Columbia, which was agreed to.</w:t>
      </w:r>
    </w:p>
    <w:p w:rsidR="00D631F6" w:rsidRDefault="00D631F6" w:rsidP="00D631F6"/>
    <w:p w:rsidR="00D631F6" w:rsidRDefault="00D631F6" w:rsidP="00D631F6">
      <w:pPr>
        <w:keepNext/>
        <w:jc w:val="center"/>
        <w:rPr>
          <w:b/>
        </w:rPr>
      </w:pPr>
      <w:r w:rsidRPr="00D631F6">
        <w:rPr>
          <w:b/>
        </w:rPr>
        <w:t>REPORTS OF STANDING COMMITTEES</w:t>
      </w:r>
    </w:p>
    <w:p w:rsidR="00D631F6" w:rsidRDefault="00D631F6" w:rsidP="00D631F6">
      <w:pPr>
        <w:keepNext/>
      </w:pPr>
      <w:r>
        <w:t>Rep. OWENS, from the Committee on Education and Public Works, submitted a favorable report with amendments on:</w:t>
      </w:r>
    </w:p>
    <w:p w:rsidR="00D631F6" w:rsidRDefault="00D631F6" w:rsidP="00D631F6">
      <w:pPr>
        <w:keepNext/>
      </w:pPr>
      <w:bookmarkStart w:id="3" w:name="include_clip_start_8"/>
      <w:bookmarkEnd w:id="3"/>
    </w:p>
    <w:p w:rsidR="00D631F6" w:rsidRDefault="00D631F6" w:rsidP="00D631F6">
      <w:pPr>
        <w:keepNext/>
      </w:pPr>
      <w:r>
        <w:t xml:space="preserve">H. 3229 -- Reps. Daning and Crosby: A BILL TO AMEND THE CODE OF LAWS OF SOUTH CAROLINA, 1976, BY ADDING SECTION 59-5-170 SO AS TO CREATE THE DIVISION OF INTERSCHOLASTIC ATHLETICS TO SERVE AS THE SOLE GOVERNING BODY OF ATHLETICS FOR SOUTH CAROLINA PUBLIC SCHOOLS, TO PROVIDE FOR A DIRECTOR OF THE </w:t>
      </w:r>
      <w:r>
        <w:lastRenderedPageBreak/>
        <w:t>DIVISION APPOINTED BY THE SUPERINTENDENT OF EDUCATION, TO PROVIDE MATTERS ABOUT WHICH THE DIVISION SHALL PROMULGATE REGULATIONS AND FOR WHICH THE DIVISION MAY ISSUE EMERGENCY REGULATIONS, TO PROVIDE FOR THE CREATION OF AN ADVISORY COMMITTEE TO ASSIST THE DIVISION IN EVALUATING THE OVERALL INTERSCHOLASTIC ATHLETIC PROGRAM AND RELATED RECOMMENDATIONS, TO PROVIDE FOR THE COMPOSITION OF THE COMMITTEE, AND TO PROVIDE MEMBERS OF THE COMMITTEE SERVE AT THE PLEASURE OF THE SUPERINTENDENT OF EDUCATION AND MAY NOT RECEIVE COMPENSATION; AND TO AMEND SECTION 59-39-160, RELATING TO REQUIREMENTS FOR PARTICIPATION IN INTERSCHOLASTIC ACTIVITIES, SO AS TO MAKE CONFORMING CHANGES.</w:t>
      </w:r>
    </w:p>
    <w:p w:rsidR="00D631F6" w:rsidRDefault="00D631F6" w:rsidP="00D631F6">
      <w:bookmarkStart w:id="4" w:name="include_clip_end_8"/>
      <w:bookmarkEnd w:id="4"/>
      <w:r>
        <w:t>Ordered for consideration tomorrow.</w:t>
      </w:r>
    </w:p>
    <w:p w:rsidR="00D631F6" w:rsidRDefault="00D631F6" w:rsidP="00D631F6"/>
    <w:p w:rsidR="00D631F6" w:rsidRDefault="00D631F6" w:rsidP="00D631F6">
      <w:pPr>
        <w:keepNext/>
      </w:pPr>
      <w:r>
        <w:t>Rep. OWENS, from the Committee on Education and Public Works, submitted a favorable report on:</w:t>
      </w:r>
    </w:p>
    <w:p w:rsidR="00D631F6" w:rsidRDefault="00D631F6" w:rsidP="00D631F6">
      <w:pPr>
        <w:keepNext/>
      </w:pPr>
      <w:bookmarkStart w:id="5" w:name="include_clip_start_10"/>
      <w:bookmarkEnd w:id="5"/>
    </w:p>
    <w:p w:rsidR="00D631F6" w:rsidRDefault="00D631F6" w:rsidP="00D631F6">
      <w:pPr>
        <w:keepNext/>
      </w:pPr>
      <w:r>
        <w:t>H. 3472 -- Reps. Owens, Harrell, Patrick, Gambrell, Taylor, Wells, Anthony, Mitchell, Cobb-Hunter, Allison, Pitts, Daning</w:t>
      </w:r>
      <w:r w:rsidR="00377F75">
        <w:t>, Southard</w:t>
      </w:r>
      <w:r>
        <w:t xml:space="preserve"> and Wood: A BILL TO AMEND SECTION 59-40-210, AS AMENDED, CODE OF LAWS OF SOUTH CAROLINA, 1976, RELATING TO THE CONVERSION OF A PRIVATE SCHOOL TO A CHARTER SCHOOL AND THE REQUIREMENT THAT THE CONVERTED PRIVATE SCHOOL NOT BE ALLOWED TO OPEN AS A CHARTER SCHOOL FOR A PERIOD OF TWELVE MONTHS, SO AS TO PROVIDE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w:t>
      </w:r>
    </w:p>
    <w:p w:rsidR="00D631F6" w:rsidRDefault="00D631F6" w:rsidP="00D631F6">
      <w:bookmarkStart w:id="6" w:name="include_clip_end_10"/>
      <w:bookmarkEnd w:id="6"/>
      <w:r>
        <w:t>Ordered for consideration tomorrow.</w:t>
      </w:r>
    </w:p>
    <w:p w:rsidR="00D631F6" w:rsidRDefault="00D631F6" w:rsidP="00D631F6"/>
    <w:p w:rsidR="00D631F6" w:rsidRDefault="00D631F6" w:rsidP="00D631F6">
      <w:pPr>
        <w:keepNext/>
        <w:jc w:val="center"/>
        <w:rPr>
          <w:b/>
        </w:rPr>
      </w:pPr>
      <w:r w:rsidRPr="00D631F6">
        <w:rPr>
          <w:b/>
        </w:rPr>
        <w:lastRenderedPageBreak/>
        <w:t>HOUSE RESOLUTION</w:t>
      </w:r>
    </w:p>
    <w:p w:rsidR="00D631F6" w:rsidRDefault="00D631F6" w:rsidP="00D631F6">
      <w:pPr>
        <w:keepNext/>
      </w:pPr>
      <w:r>
        <w:t>The following was introduced:</w:t>
      </w:r>
    </w:p>
    <w:p w:rsidR="00D631F6" w:rsidRDefault="00D631F6" w:rsidP="00D631F6">
      <w:pPr>
        <w:keepNext/>
      </w:pPr>
      <w:bookmarkStart w:id="7" w:name="include_clip_start_13"/>
      <w:bookmarkEnd w:id="7"/>
    </w:p>
    <w:p w:rsidR="00D631F6" w:rsidRDefault="00D631F6" w:rsidP="00D631F6">
      <w:r>
        <w:t>H. 3585 -- Reps. G. A. Brown, Alexander, Allison, Anderson, Anthony, Atwater, Bales, Ballentine, Bannister, Barfield, Bedingfield, Bernstein, Bingham, Bowen, Bowers, Branham, Brannon,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DEATH OF THE HONORABLE JAMES M. "JIMMY" LYNCH OF TIMMONSVILLE, RETIRED SUMMARY COURT JUDGE FOR FLORENCE COUNTY, AND TO EXTEND THE DEEPEST SYMPATHY TO HIS FAMILY AND MANY FRIENDS.</w:t>
      </w:r>
    </w:p>
    <w:p w:rsidR="00D631F6" w:rsidRDefault="00D631F6" w:rsidP="00D631F6">
      <w:bookmarkStart w:id="8" w:name="include_clip_end_13"/>
      <w:bookmarkEnd w:id="8"/>
    </w:p>
    <w:p w:rsidR="00D631F6" w:rsidRDefault="00D631F6" w:rsidP="00D631F6">
      <w:r>
        <w:t>The Resolution was adopted.</w:t>
      </w:r>
    </w:p>
    <w:p w:rsidR="00D631F6" w:rsidRDefault="00D631F6" w:rsidP="00D631F6"/>
    <w:p w:rsidR="00D631F6" w:rsidRDefault="00D631F6" w:rsidP="00D631F6">
      <w:pPr>
        <w:keepNext/>
        <w:jc w:val="center"/>
        <w:rPr>
          <w:b/>
        </w:rPr>
      </w:pPr>
      <w:r w:rsidRPr="00D631F6">
        <w:rPr>
          <w:b/>
        </w:rPr>
        <w:t>HOUSE RESOLUTION</w:t>
      </w:r>
    </w:p>
    <w:p w:rsidR="00D631F6" w:rsidRDefault="00D631F6" w:rsidP="00D631F6">
      <w:pPr>
        <w:keepNext/>
      </w:pPr>
      <w:r>
        <w:t>The following was introduced:</w:t>
      </w:r>
    </w:p>
    <w:p w:rsidR="00D631F6" w:rsidRDefault="00D631F6" w:rsidP="00D631F6">
      <w:pPr>
        <w:keepNext/>
      </w:pPr>
      <w:bookmarkStart w:id="9" w:name="include_clip_start_16"/>
      <w:bookmarkEnd w:id="9"/>
    </w:p>
    <w:p w:rsidR="00D631F6" w:rsidRDefault="00D631F6" w:rsidP="00D631F6">
      <w:r>
        <w:t>H. 3587 -- Rep. Hodges: A HOUSE RESOLUTION TO CONGRATULATE READEL MAINE MURRAY OF YEMASSEE ON THE OCCASION OF HER ONE HUNDREDTH BIRTHDAY AND TO WISH HER MUCH FUTURE HAPPINESS.</w:t>
      </w:r>
    </w:p>
    <w:p w:rsidR="00D631F6" w:rsidRDefault="00D631F6" w:rsidP="00D631F6">
      <w:bookmarkStart w:id="10" w:name="include_clip_end_16"/>
      <w:bookmarkEnd w:id="10"/>
    </w:p>
    <w:p w:rsidR="00D631F6" w:rsidRDefault="00D631F6" w:rsidP="00D631F6">
      <w:r>
        <w:t>The Resolution was adopted.</w:t>
      </w:r>
    </w:p>
    <w:p w:rsidR="00D631F6" w:rsidRDefault="00D631F6" w:rsidP="00D631F6"/>
    <w:p w:rsidR="00D631F6" w:rsidRDefault="00D631F6" w:rsidP="00D631F6">
      <w:pPr>
        <w:keepNext/>
        <w:jc w:val="center"/>
        <w:rPr>
          <w:b/>
        </w:rPr>
      </w:pPr>
      <w:r w:rsidRPr="00D631F6">
        <w:rPr>
          <w:b/>
        </w:rPr>
        <w:t>HOUSE RESOLUTION</w:t>
      </w:r>
    </w:p>
    <w:p w:rsidR="00D631F6" w:rsidRDefault="00D631F6" w:rsidP="00D631F6">
      <w:pPr>
        <w:keepNext/>
      </w:pPr>
      <w:r>
        <w:t>The following was introduced:</w:t>
      </w:r>
    </w:p>
    <w:p w:rsidR="00D631F6" w:rsidRDefault="00D631F6" w:rsidP="00D631F6">
      <w:pPr>
        <w:keepNext/>
      </w:pPr>
      <w:bookmarkStart w:id="11" w:name="include_clip_start_19"/>
      <w:bookmarkEnd w:id="11"/>
    </w:p>
    <w:p w:rsidR="00D631F6" w:rsidRDefault="00D631F6" w:rsidP="00D631F6">
      <w:r>
        <w:t>H. 3588 -- Reps. G. A. Brown, Alexander, Allison, Anderson, Anthony, Atwater, Bales, Ballentine, Bannister, Barfield, Bedingfield, Bernstein, Bingham, Bowen, Bowers, Branham, Brannon,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KAY FARMER FOR HER SIGNIFICANT VOLUNTEER CONTRIBUTIONS TO HER COMMUNITY AND TO CONGRATULATE HER UPON RECEIVING THE MARY DEAN BREWER WOMAN OF THE YEAR AWARD.</w:t>
      </w:r>
    </w:p>
    <w:p w:rsidR="00D631F6" w:rsidRDefault="00D631F6" w:rsidP="00D631F6">
      <w:bookmarkStart w:id="12" w:name="include_clip_end_19"/>
      <w:bookmarkEnd w:id="12"/>
    </w:p>
    <w:p w:rsidR="00D631F6" w:rsidRDefault="00D631F6" w:rsidP="00D631F6">
      <w:r>
        <w:t>The Resolution was adopted.</w:t>
      </w:r>
    </w:p>
    <w:p w:rsidR="00D631F6" w:rsidRDefault="00D631F6" w:rsidP="00D631F6"/>
    <w:p w:rsidR="00D631F6" w:rsidRDefault="00D631F6" w:rsidP="00D631F6">
      <w:pPr>
        <w:keepNext/>
        <w:jc w:val="center"/>
        <w:rPr>
          <w:b/>
        </w:rPr>
      </w:pPr>
      <w:r w:rsidRPr="00D631F6">
        <w:rPr>
          <w:b/>
        </w:rPr>
        <w:t>CONCURRENT RESOLUTION</w:t>
      </w:r>
    </w:p>
    <w:p w:rsidR="00D631F6" w:rsidRDefault="00D631F6" w:rsidP="00D631F6">
      <w:pPr>
        <w:keepNext/>
      </w:pPr>
      <w:r>
        <w:t>The following was introduced:</w:t>
      </w:r>
    </w:p>
    <w:p w:rsidR="00D631F6" w:rsidRDefault="00D631F6" w:rsidP="00D631F6">
      <w:pPr>
        <w:keepNext/>
      </w:pPr>
      <w:bookmarkStart w:id="13" w:name="include_clip_start_22"/>
      <w:bookmarkEnd w:id="13"/>
    </w:p>
    <w:p w:rsidR="00D631F6" w:rsidRDefault="00D631F6" w:rsidP="00D631F6">
      <w:pPr>
        <w:keepNext/>
      </w:pPr>
      <w:r>
        <w:t>H. 3583 -- Reps. Putnam and Gagnon: A CONCURRENT RESOLUTION TO EXPRESS THE WILL OF THE GENERAL ASSEMBLY OF THE STATE OF SOUTH CAROLINA NOT TO PURSUE ANY INCENTIVES THAT MAY BE PROVIDED BY FEDERAL LAW OR THROUGH AN EXECUTIVE ORDER BY THE PRESIDENT OF THE UNITED STATES WHICH MAY INFRINGE UPON THE SECOND AMENDMENT'S RIGHT TO BEAR ARMS OF SOUTH CAROLINA CITIZENS THROUGH PARTICIPATION IN PROPOSED UNIVERSAL BACKGROUND CHECKS TO FURTHER RESTRICT THE PURCHASE OR OWNERSHIP OF GUNS OR OTHER FIREARMS BEYOND THAT WHICH IS ALREADY PROVIDED BY STATE LAW.</w:t>
      </w:r>
    </w:p>
    <w:p w:rsidR="00D631F6" w:rsidRDefault="00D631F6" w:rsidP="00D631F6">
      <w:bookmarkStart w:id="14" w:name="include_clip_end_22"/>
      <w:bookmarkEnd w:id="14"/>
      <w:r>
        <w:t>The Concurrent Resolution was ordered referred to the Committee on Invitations and Memorial Resolutions.</w:t>
      </w:r>
    </w:p>
    <w:p w:rsidR="00D631F6" w:rsidRDefault="00D631F6" w:rsidP="00D631F6"/>
    <w:p w:rsidR="00D631F6" w:rsidRDefault="00D631F6" w:rsidP="00D631F6">
      <w:pPr>
        <w:keepNext/>
        <w:jc w:val="center"/>
        <w:rPr>
          <w:b/>
        </w:rPr>
      </w:pPr>
      <w:r w:rsidRPr="00D631F6">
        <w:rPr>
          <w:b/>
        </w:rPr>
        <w:t>CONCURRENT RESOLUTION</w:t>
      </w:r>
    </w:p>
    <w:p w:rsidR="00D631F6" w:rsidRDefault="00D631F6" w:rsidP="00D631F6">
      <w:r>
        <w:t>The Senate sent to the House the following:</w:t>
      </w:r>
    </w:p>
    <w:p w:rsidR="00D631F6" w:rsidRDefault="00D631F6" w:rsidP="00D631F6">
      <w:bookmarkStart w:id="15" w:name="include_clip_start_25"/>
      <w:bookmarkEnd w:id="15"/>
    </w:p>
    <w:p w:rsidR="00D631F6" w:rsidRDefault="00D631F6" w:rsidP="00D631F6">
      <w:r>
        <w:t>S. 414 -- Senators Jackson, Setzler, Matthews, Malloy, Hutto, McGill, Sheheen, Lourie, Scott, Pinckney, Reese, Nicholson, Williams, Coleman, Allen, Johnson, McElveen, Gregory, Bennett, Shealy, Thurmond, Bryant, Bright, Campsen, Young, Campbell, Hayes, Turner, Fair, Rankin, Massey and Alexander: A CONCURRENT RESOLUTION TO RECOGNIZE AND HONOR SENATOR ROBERT FORD OF CHARLESTON COUNTY, UPON THE OCCASION OF THE FIFTIETH ANNIVERSARY OF THE CIVIL RIGHTS MOVEMENT, AND TO EXPRESS PROFOUND GRATITUDE TO HIM FOR HIS MORE THAN FIFTY YEARS OF DEDICATED SERVICE DURING THAT STRUGGLE AND FOR HIS CONTINUED EFFORTS TO BRING ABOUT RACIAL HEALING.</w:t>
      </w:r>
    </w:p>
    <w:p w:rsidR="00D631F6" w:rsidRDefault="00D631F6" w:rsidP="00D631F6"/>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it is only fitting that the members of the South Carolina General Assembly pause in their deliberations to commend their colleague, Senator Robert Ford, representing District 42, for his consistent devotion to the struggle for civil rights; and</w:t>
      </w: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born in </w:t>
      </w:r>
      <w:r w:rsidRPr="00946F4F">
        <w:rPr>
          <w:color w:val="000000" w:themeColor="text1"/>
          <w:u w:color="000000" w:themeColor="text1"/>
        </w:rPr>
        <w:t>New Orleans, L</w:t>
      </w:r>
      <w:r>
        <w:rPr>
          <w:color w:val="000000" w:themeColor="text1"/>
          <w:u w:color="000000" w:themeColor="text1"/>
        </w:rPr>
        <w:t>ouisian</w:t>
      </w:r>
      <w:r w:rsidRPr="00946F4F">
        <w:rPr>
          <w:color w:val="000000" w:themeColor="text1"/>
          <w:u w:color="000000" w:themeColor="text1"/>
        </w:rPr>
        <w:t>a</w:t>
      </w:r>
      <w:r>
        <w:rPr>
          <w:color w:val="000000" w:themeColor="text1"/>
          <w:u w:color="000000" w:themeColor="text1"/>
        </w:rPr>
        <w:t xml:space="preserve">, on </w:t>
      </w:r>
      <w:r w:rsidRPr="00946F4F">
        <w:rPr>
          <w:color w:val="000000" w:themeColor="text1"/>
          <w:u w:color="000000" w:themeColor="text1"/>
        </w:rPr>
        <w:t>December 26, 1948</w:t>
      </w:r>
      <w:r>
        <w:rPr>
          <w:color w:val="000000" w:themeColor="text1"/>
          <w:u w:color="000000" w:themeColor="text1"/>
        </w:rPr>
        <w:t>, Robert Ford a</w:t>
      </w:r>
      <w:r w:rsidRPr="00946F4F">
        <w:rPr>
          <w:color w:val="000000" w:themeColor="text1"/>
          <w:u w:color="000000" w:themeColor="text1"/>
        </w:rPr>
        <w:t>ttended Grambling State University in Grambling, L</w:t>
      </w:r>
      <w:r>
        <w:rPr>
          <w:color w:val="000000" w:themeColor="text1"/>
          <w:u w:color="000000" w:themeColor="text1"/>
        </w:rPr>
        <w:t>ouisian</w:t>
      </w:r>
      <w:r w:rsidRPr="00946F4F">
        <w:rPr>
          <w:color w:val="000000" w:themeColor="text1"/>
          <w:u w:color="000000" w:themeColor="text1"/>
        </w:rPr>
        <w:t>a</w:t>
      </w:r>
      <w:r>
        <w:rPr>
          <w:color w:val="000000" w:themeColor="text1"/>
          <w:u w:color="000000" w:themeColor="text1"/>
        </w:rPr>
        <w:t>,</w:t>
      </w:r>
      <w:r w:rsidRPr="00946F4F">
        <w:rPr>
          <w:color w:val="000000" w:themeColor="text1"/>
          <w:u w:color="000000" w:themeColor="text1"/>
        </w:rPr>
        <w:t xml:space="preserve"> on an athletic scholarship</w:t>
      </w:r>
      <w:r>
        <w:rPr>
          <w:color w:val="000000" w:themeColor="text1"/>
          <w:u w:color="000000" w:themeColor="text1"/>
        </w:rPr>
        <w:t xml:space="preserve"> and Wayne State University in Detroit, Michigan; and</w:t>
      </w: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he began a career as </w:t>
      </w:r>
      <w:r w:rsidRPr="00946F4F">
        <w:rPr>
          <w:color w:val="000000" w:themeColor="text1"/>
          <w:u w:color="000000" w:themeColor="text1"/>
        </w:rPr>
        <w:t xml:space="preserve">a civil rights activist </w:t>
      </w:r>
      <w:r>
        <w:rPr>
          <w:color w:val="000000" w:themeColor="text1"/>
          <w:u w:color="000000" w:themeColor="text1"/>
        </w:rPr>
        <w:t xml:space="preserve">at the </w:t>
      </w:r>
      <w:r w:rsidRPr="00946F4F">
        <w:rPr>
          <w:color w:val="000000" w:themeColor="text1"/>
          <w:u w:color="000000" w:themeColor="text1"/>
        </w:rPr>
        <w:t xml:space="preserve">age </w:t>
      </w:r>
      <w:r>
        <w:rPr>
          <w:color w:val="000000" w:themeColor="text1"/>
          <w:u w:color="000000" w:themeColor="text1"/>
        </w:rPr>
        <w:t>of thirteen,</w:t>
      </w:r>
      <w:r w:rsidRPr="00946F4F">
        <w:rPr>
          <w:color w:val="000000" w:themeColor="text1"/>
          <w:u w:color="000000" w:themeColor="text1"/>
        </w:rPr>
        <w:t xml:space="preserve"> serv</w:t>
      </w:r>
      <w:r>
        <w:rPr>
          <w:color w:val="000000" w:themeColor="text1"/>
          <w:u w:color="000000" w:themeColor="text1"/>
        </w:rPr>
        <w:t>ing</w:t>
      </w:r>
      <w:r w:rsidRPr="00946F4F">
        <w:rPr>
          <w:color w:val="000000" w:themeColor="text1"/>
          <w:u w:color="000000" w:themeColor="text1"/>
        </w:rPr>
        <w:t xml:space="preserve"> as a student leader in the New Orleans branch of the NAACP</w:t>
      </w:r>
      <w:r>
        <w:rPr>
          <w:color w:val="000000" w:themeColor="text1"/>
          <w:u w:color="000000" w:themeColor="text1"/>
        </w:rPr>
        <w:t>; and</w:t>
      </w: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631F6" w:rsidRPr="00946F4F"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946F4F">
        <w:rPr>
          <w:color w:val="000000" w:themeColor="text1"/>
          <w:u w:color="000000" w:themeColor="text1"/>
        </w:rPr>
        <w:t>as a teenager</w:t>
      </w:r>
      <w:r>
        <w:rPr>
          <w:color w:val="000000" w:themeColor="text1"/>
          <w:u w:color="000000" w:themeColor="text1"/>
        </w:rPr>
        <w:t>, he t</w:t>
      </w:r>
      <w:r w:rsidRPr="00946F4F">
        <w:rPr>
          <w:color w:val="000000" w:themeColor="text1"/>
          <w:u w:color="000000" w:themeColor="text1"/>
        </w:rPr>
        <w:t>raveled to Alabama where he worked on voter registration with the Southern Christian Leadership Conference (SCLC</w:t>
      </w:r>
      <w:r>
        <w:rPr>
          <w:color w:val="000000" w:themeColor="text1"/>
          <w:u w:color="000000" w:themeColor="text1"/>
        </w:rPr>
        <w:t>), and he w</w:t>
      </w:r>
      <w:r w:rsidRPr="00946F4F">
        <w:rPr>
          <w:color w:val="000000" w:themeColor="text1"/>
          <w:u w:color="000000" w:themeColor="text1"/>
        </w:rPr>
        <w:t>orked for the late Rev</w:t>
      </w:r>
      <w:r>
        <w:rPr>
          <w:color w:val="000000" w:themeColor="text1"/>
          <w:u w:color="000000" w:themeColor="text1"/>
        </w:rPr>
        <w:t>erend</w:t>
      </w:r>
      <w:r w:rsidRPr="00946F4F">
        <w:rPr>
          <w:color w:val="000000" w:themeColor="text1"/>
          <w:u w:color="000000" w:themeColor="text1"/>
        </w:rPr>
        <w:t xml:space="preserve"> Dr. Martin Luther King</w:t>
      </w:r>
      <w:r>
        <w:rPr>
          <w:color w:val="000000" w:themeColor="text1"/>
          <w:u w:color="000000" w:themeColor="text1"/>
        </w:rPr>
        <w:t>,</w:t>
      </w:r>
      <w:r w:rsidRPr="00946F4F">
        <w:rPr>
          <w:color w:val="000000" w:themeColor="text1"/>
          <w:u w:color="000000" w:themeColor="text1"/>
        </w:rPr>
        <w:t xml:space="preserve"> Jr.</w:t>
      </w:r>
      <w:r>
        <w:rPr>
          <w:color w:val="000000" w:themeColor="text1"/>
          <w:u w:color="000000" w:themeColor="text1"/>
        </w:rPr>
        <w:t>,</w:t>
      </w:r>
      <w:r w:rsidRPr="00946F4F">
        <w:rPr>
          <w:color w:val="000000" w:themeColor="text1"/>
          <w:u w:color="000000" w:themeColor="text1"/>
        </w:rPr>
        <w:t xml:space="preserve"> in the SC</w:t>
      </w:r>
      <w:r>
        <w:rPr>
          <w:color w:val="000000" w:themeColor="text1"/>
          <w:u w:color="000000" w:themeColor="text1"/>
        </w:rPr>
        <w:t>L</w:t>
      </w:r>
      <w:r w:rsidRPr="00946F4F">
        <w:rPr>
          <w:color w:val="000000" w:themeColor="text1"/>
          <w:u w:color="000000" w:themeColor="text1"/>
        </w:rPr>
        <w:t>C</w:t>
      </w:r>
      <w:r>
        <w:rPr>
          <w:color w:val="000000" w:themeColor="text1"/>
          <w:u w:color="000000" w:themeColor="text1"/>
        </w:rPr>
        <w:t xml:space="preserve">, </w:t>
      </w:r>
      <w:r w:rsidRPr="00946F4F">
        <w:rPr>
          <w:color w:val="000000" w:themeColor="text1"/>
          <w:u w:color="000000" w:themeColor="text1"/>
        </w:rPr>
        <w:t>under the guidance of the late Rev</w:t>
      </w:r>
      <w:r>
        <w:rPr>
          <w:color w:val="000000" w:themeColor="text1"/>
          <w:u w:color="000000" w:themeColor="text1"/>
        </w:rPr>
        <w:t>erend</w:t>
      </w:r>
      <w:r w:rsidRPr="00946F4F">
        <w:rPr>
          <w:color w:val="000000" w:themeColor="text1"/>
          <w:u w:color="000000" w:themeColor="text1"/>
        </w:rPr>
        <w:t>s James E. Orange and James L. Bevel, both aides</w:t>
      </w:r>
      <w:r>
        <w:rPr>
          <w:color w:val="000000" w:themeColor="text1"/>
          <w:u w:color="000000" w:themeColor="text1"/>
        </w:rPr>
        <w:t xml:space="preserve"> to Dr. </w:t>
      </w:r>
      <w:r w:rsidRPr="00946F4F">
        <w:rPr>
          <w:color w:val="000000" w:themeColor="text1"/>
          <w:u w:color="000000" w:themeColor="text1"/>
        </w:rPr>
        <w:t>King</w:t>
      </w:r>
      <w:r>
        <w:rPr>
          <w:color w:val="000000" w:themeColor="text1"/>
          <w:u w:color="000000" w:themeColor="text1"/>
        </w:rPr>
        <w:t>; and</w:t>
      </w:r>
    </w:p>
    <w:p w:rsidR="00D631F6" w:rsidRPr="00946F4F"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he helped</w:t>
      </w:r>
      <w:r w:rsidRPr="00946F4F">
        <w:rPr>
          <w:color w:val="000000" w:themeColor="text1"/>
          <w:u w:color="000000" w:themeColor="text1"/>
        </w:rPr>
        <w:t xml:space="preserve"> to organize the Louisiana Caravan to Washington, D.C.</w:t>
      </w:r>
      <w:r>
        <w:rPr>
          <w:color w:val="000000" w:themeColor="text1"/>
          <w:u w:color="000000" w:themeColor="text1"/>
        </w:rPr>
        <w:t>,</w:t>
      </w:r>
      <w:r w:rsidRPr="00946F4F">
        <w:rPr>
          <w:color w:val="000000" w:themeColor="text1"/>
          <w:u w:color="000000" w:themeColor="text1"/>
        </w:rPr>
        <w:t xml:space="preserve"> for the March on Washington for Jobs and Freedom in 1963 </w:t>
      </w:r>
      <w:r>
        <w:rPr>
          <w:color w:val="000000" w:themeColor="text1"/>
          <w:u w:color="000000" w:themeColor="text1"/>
        </w:rPr>
        <w:t xml:space="preserve">and </w:t>
      </w:r>
      <w:r w:rsidRPr="00946F4F">
        <w:rPr>
          <w:color w:val="000000" w:themeColor="text1"/>
          <w:u w:color="000000" w:themeColor="text1"/>
        </w:rPr>
        <w:t>attended the event</w:t>
      </w:r>
      <w:r>
        <w:rPr>
          <w:color w:val="000000" w:themeColor="text1"/>
          <w:u w:color="000000" w:themeColor="text1"/>
        </w:rPr>
        <w:t xml:space="preserve"> where</w:t>
      </w:r>
      <w:r w:rsidRPr="00946F4F">
        <w:rPr>
          <w:color w:val="000000" w:themeColor="text1"/>
          <w:u w:color="000000" w:themeColor="text1"/>
        </w:rPr>
        <w:t xml:space="preserve"> </w:t>
      </w:r>
      <w:r>
        <w:rPr>
          <w:color w:val="000000" w:themeColor="text1"/>
          <w:u w:color="000000" w:themeColor="text1"/>
        </w:rPr>
        <w:t xml:space="preserve">Dr. </w:t>
      </w:r>
      <w:r w:rsidRPr="00946F4F">
        <w:rPr>
          <w:color w:val="000000" w:themeColor="text1"/>
          <w:u w:color="000000" w:themeColor="text1"/>
        </w:rPr>
        <w:t xml:space="preserve">King delivered his famous “I </w:t>
      </w:r>
      <w:r>
        <w:rPr>
          <w:color w:val="000000" w:themeColor="text1"/>
          <w:u w:color="000000" w:themeColor="text1"/>
        </w:rPr>
        <w:t>Have a Dream” speech; and</w:t>
      </w: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having</w:t>
      </w:r>
      <w:r w:rsidRPr="00946F4F">
        <w:rPr>
          <w:color w:val="000000" w:themeColor="text1"/>
          <w:u w:color="000000" w:themeColor="text1"/>
        </w:rPr>
        <w:t xml:space="preserve"> traveled to Memphis</w:t>
      </w:r>
      <w:r>
        <w:rPr>
          <w:color w:val="000000" w:themeColor="text1"/>
          <w:u w:color="000000" w:themeColor="text1"/>
        </w:rPr>
        <w:t>,</w:t>
      </w:r>
      <w:r w:rsidRPr="00946F4F">
        <w:rPr>
          <w:color w:val="000000" w:themeColor="text1"/>
          <w:u w:color="000000" w:themeColor="text1"/>
        </w:rPr>
        <w:t xml:space="preserve"> Tenn</w:t>
      </w:r>
      <w:r>
        <w:rPr>
          <w:color w:val="000000" w:themeColor="text1"/>
          <w:u w:color="000000" w:themeColor="text1"/>
        </w:rPr>
        <w:t>essee,</w:t>
      </w:r>
      <w:r w:rsidRPr="00946F4F">
        <w:rPr>
          <w:color w:val="000000" w:themeColor="text1"/>
          <w:u w:color="000000" w:themeColor="text1"/>
        </w:rPr>
        <w:t xml:space="preserve"> to support striking sanitation workers</w:t>
      </w:r>
      <w:r>
        <w:rPr>
          <w:color w:val="000000" w:themeColor="text1"/>
          <w:u w:color="000000" w:themeColor="text1"/>
        </w:rPr>
        <w:t xml:space="preserve"> as </w:t>
      </w:r>
      <w:r w:rsidRPr="00946F4F">
        <w:rPr>
          <w:color w:val="000000" w:themeColor="text1"/>
          <w:u w:color="000000" w:themeColor="text1"/>
        </w:rPr>
        <w:t>part of a</w:t>
      </w:r>
      <w:r>
        <w:rPr>
          <w:color w:val="000000" w:themeColor="text1"/>
          <w:u w:color="000000" w:themeColor="text1"/>
        </w:rPr>
        <w:t>n</w:t>
      </w:r>
      <w:r w:rsidRPr="00946F4F">
        <w:rPr>
          <w:color w:val="000000" w:themeColor="text1"/>
          <w:u w:color="000000" w:themeColor="text1"/>
        </w:rPr>
        <w:t xml:space="preserve"> SCLC advance team for </w:t>
      </w:r>
      <w:r>
        <w:rPr>
          <w:color w:val="000000" w:themeColor="text1"/>
          <w:u w:color="000000" w:themeColor="text1"/>
        </w:rPr>
        <w:t xml:space="preserve">Dr. </w:t>
      </w:r>
      <w:r w:rsidRPr="00946F4F">
        <w:rPr>
          <w:color w:val="000000" w:themeColor="text1"/>
          <w:u w:color="000000" w:themeColor="text1"/>
        </w:rPr>
        <w:t>King</w:t>
      </w:r>
      <w:r w:rsidRPr="009E2B97">
        <w:rPr>
          <w:color w:val="000000" w:themeColor="text1"/>
          <w:u w:color="000000" w:themeColor="text1"/>
        </w:rPr>
        <w:t>’</w:t>
      </w:r>
      <w:r w:rsidRPr="00946F4F">
        <w:rPr>
          <w:color w:val="000000" w:themeColor="text1"/>
          <w:u w:color="000000" w:themeColor="text1"/>
        </w:rPr>
        <w:t>s Poor People</w:t>
      </w:r>
      <w:r w:rsidRPr="009E2B97">
        <w:rPr>
          <w:color w:val="000000" w:themeColor="text1"/>
          <w:u w:color="000000" w:themeColor="text1"/>
        </w:rPr>
        <w:t>’</w:t>
      </w:r>
      <w:r w:rsidRPr="00946F4F">
        <w:rPr>
          <w:color w:val="000000" w:themeColor="text1"/>
          <w:u w:color="000000" w:themeColor="text1"/>
        </w:rPr>
        <w:t>s Campaign</w:t>
      </w:r>
      <w:r>
        <w:rPr>
          <w:color w:val="000000" w:themeColor="text1"/>
          <w:u w:color="000000" w:themeColor="text1"/>
        </w:rPr>
        <w:t>,</w:t>
      </w:r>
      <w:r w:rsidRPr="00946F4F">
        <w:rPr>
          <w:color w:val="000000" w:themeColor="text1"/>
          <w:u w:color="000000" w:themeColor="text1"/>
        </w:rPr>
        <w:t xml:space="preserve"> </w:t>
      </w:r>
      <w:r>
        <w:rPr>
          <w:color w:val="000000" w:themeColor="text1"/>
          <w:u w:color="000000" w:themeColor="text1"/>
        </w:rPr>
        <w:t>nineteen</w:t>
      </w:r>
      <w:r>
        <w:rPr>
          <w:color w:val="000000" w:themeColor="text1"/>
          <w:u w:color="000000" w:themeColor="text1"/>
        </w:rPr>
        <w:noBreakHyphen/>
        <w:t>year</w:t>
      </w:r>
      <w:r>
        <w:rPr>
          <w:color w:val="000000" w:themeColor="text1"/>
          <w:u w:color="000000" w:themeColor="text1"/>
        </w:rPr>
        <w:noBreakHyphen/>
        <w:t>old Ford w</w:t>
      </w:r>
      <w:r w:rsidRPr="00946F4F">
        <w:rPr>
          <w:color w:val="000000" w:themeColor="text1"/>
          <w:u w:color="000000" w:themeColor="text1"/>
        </w:rPr>
        <w:t xml:space="preserve">as in Memphis, on </w:t>
      </w:r>
      <w:r>
        <w:rPr>
          <w:color w:val="000000" w:themeColor="text1"/>
          <w:u w:color="000000" w:themeColor="text1"/>
        </w:rPr>
        <w:t xml:space="preserve">the fateful day of </w:t>
      </w:r>
      <w:r w:rsidRPr="00946F4F">
        <w:rPr>
          <w:color w:val="000000" w:themeColor="text1"/>
          <w:u w:color="000000" w:themeColor="text1"/>
        </w:rPr>
        <w:t>April 4, 1968</w:t>
      </w:r>
      <w:r>
        <w:rPr>
          <w:color w:val="000000" w:themeColor="text1"/>
          <w:u w:color="000000" w:themeColor="text1"/>
        </w:rPr>
        <w:t>,</w:t>
      </w:r>
      <w:r w:rsidRPr="00946F4F">
        <w:rPr>
          <w:color w:val="000000" w:themeColor="text1"/>
          <w:u w:color="000000" w:themeColor="text1"/>
        </w:rPr>
        <w:t xml:space="preserve"> when </w:t>
      </w:r>
      <w:r>
        <w:rPr>
          <w:color w:val="000000" w:themeColor="text1"/>
          <w:u w:color="000000" w:themeColor="text1"/>
        </w:rPr>
        <w:t xml:space="preserve">Dr. </w:t>
      </w:r>
      <w:r w:rsidRPr="00946F4F">
        <w:rPr>
          <w:color w:val="000000" w:themeColor="text1"/>
          <w:u w:color="000000" w:themeColor="text1"/>
        </w:rPr>
        <w:t>King was assassinated</w:t>
      </w:r>
      <w:r>
        <w:rPr>
          <w:color w:val="000000" w:themeColor="text1"/>
          <w:u w:color="000000" w:themeColor="text1"/>
        </w:rPr>
        <w:t>; and</w:t>
      </w: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631F6" w:rsidRPr="00946F4F"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946F4F">
        <w:rPr>
          <w:color w:val="000000" w:themeColor="text1"/>
          <w:u w:color="000000" w:themeColor="text1"/>
        </w:rPr>
        <w:t>as a result of his work in civil and human rights</w:t>
      </w:r>
      <w:r>
        <w:rPr>
          <w:color w:val="000000" w:themeColor="text1"/>
          <w:u w:color="000000" w:themeColor="text1"/>
        </w:rPr>
        <w:t>, young Robert Ford, was a</w:t>
      </w:r>
      <w:r w:rsidRPr="00946F4F">
        <w:rPr>
          <w:color w:val="000000" w:themeColor="text1"/>
          <w:u w:color="000000" w:themeColor="text1"/>
        </w:rPr>
        <w:t xml:space="preserve">rrested </w:t>
      </w:r>
      <w:r>
        <w:rPr>
          <w:color w:val="000000" w:themeColor="text1"/>
          <w:u w:color="000000" w:themeColor="text1"/>
        </w:rPr>
        <w:t>seventy</w:t>
      </w:r>
      <w:r>
        <w:rPr>
          <w:color w:val="000000" w:themeColor="text1"/>
          <w:u w:color="000000" w:themeColor="text1"/>
        </w:rPr>
        <w:noBreakHyphen/>
        <w:t>three</w:t>
      </w:r>
      <w:r w:rsidRPr="00946F4F">
        <w:rPr>
          <w:color w:val="000000" w:themeColor="text1"/>
          <w:u w:color="000000" w:themeColor="text1"/>
        </w:rPr>
        <w:t xml:space="preserve"> times in </w:t>
      </w:r>
      <w:r>
        <w:rPr>
          <w:color w:val="000000" w:themeColor="text1"/>
          <w:u w:color="000000" w:themeColor="text1"/>
        </w:rPr>
        <w:t>seventeen</w:t>
      </w:r>
      <w:r w:rsidRPr="00946F4F">
        <w:rPr>
          <w:color w:val="000000" w:themeColor="text1"/>
          <w:u w:color="000000" w:themeColor="text1"/>
        </w:rPr>
        <w:t xml:space="preserve"> states </w:t>
      </w:r>
      <w:r>
        <w:rPr>
          <w:color w:val="000000" w:themeColor="text1"/>
          <w:u w:color="000000" w:themeColor="text1"/>
        </w:rPr>
        <w:t>between</w:t>
      </w:r>
      <w:r w:rsidRPr="00946F4F">
        <w:rPr>
          <w:color w:val="000000" w:themeColor="text1"/>
          <w:u w:color="000000" w:themeColor="text1"/>
        </w:rPr>
        <w:t xml:space="preserve"> 1962 </w:t>
      </w:r>
      <w:r>
        <w:rPr>
          <w:color w:val="000000" w:themeColor="text1"/>
          <w:u w:color="000000" w:themeColor="text1"/>
        </w:rPr>
        <w:t>and</w:t>
      </w:r>
      <w:r w:rsidRPr="00946F4F">
        <w:rPr>
          <w:color w:val="000000" w:themeColor="text1"/>
          <w:u w:color="000000" w:themeColor="text1"/>
        </w:rPr>
        <w:t xml:space="preserve"> 1973</w:t>
      </w:r>
      <w:r>
        <w:rPr>
          <w:color w:val="000000" w:themeColor="text1"/>
          <w:u w:color="000000" w:themeColor="text1"/>
        </w:rPr>
        <w:t>; and</w:t>
      </w:r>
    </w:p>
    <w:p w:rsidR="00D631F6" w:rsidRPr="00946F4F"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six years after the death of Dr. King, Robert Ford</w:t>
      </w:r>
      <w:r w:rsidRPr="009E2B97">
        <w:rPr>
          <w:color w:val="000000" w:themeColor="text1"/>
          <w:u w:color="000000" w:themeColor="text1"/>
        </w:rPr>
        <w:t>’</w:t>
      </w:r>
      <w:r>
        <w:rPr>
          <w:color w:val="000000" w:themeColor="text1"/>
          <w:u w:color="000000" w:themeColor="text1"/>
        </w:rPr>
        <w:t>s efforts p</w:t>
      </w:r>
      <w:r w:rsidRPr="00946F4F">
        <w:rPr>
          <w:color w:val="000000" w:themeColor="text1"/>
          <w:u w:color="000000" w:themeColor="text1"/>
        </w:rPr>
        <w:t>rompted the U</w:t>
      </w:r>
      <w:r>
        <w:rPr>
          <w:color w:val="000000" w:themeColor="text1"/>
          <w:u w:color="000000" w:themeColor="text1"/>
        </w:rPr>
        <w:t xml:space="preserve">nited </w:t>
      </w:r>
      <w:r w:rsidRPr="00946F4F">
        <w:rPr>
          <w:color w:val="000000" w:themeColor="text1"/>
          <w:u w:color="000000" w:themeColor="text1"/>
        </w:rPr>
        <w:t>S</w:t>
      </w:r>
      <w:r>
        <w:rPr>
          <w:color w:val="000000" w:themeColor="text1"/>
          <w:u w:color="000000" w:themeColor="text1"/>
        </w:rPr>
        <w:t>tates</w:t>
      </w:r>
      <w:r w:rsidRPr="00946F4F">
        <w:rPr>
          <w:color w:val="000000" w:themeColor="text1"/>
          <w:u w:color="000000" w:themeColor="text1"/>
        </w:rPr>
        <w:t xml:space="preserve"> Justice Department to bar Charleston from annexing</w:t>
      </w:r>
      <w:r>
        <w:rPr>
          <w:color w:val="000000" w:themeColor="text1"/>
          <w:u w:color="000000" w:themeColor="text1"/>
        </w:rPr>
        <w:t>,</w:t>
      </w:r>
      <w:r w:rsidRPr="00946F4F">
        <w:rPr>
          <w:color w:val="000000" w:themeColor="text1"/>
          <w:u w:color="000000" w:themeColor="text1"/>
        </w:rPr>
        <w:t xml:space="preserve"> an effort to dilute </w:t>
      </w:r>
      <w:r>
        <w:rPr>
          <w:color w:val="000000" w:themeColor="text1"/>
          <w:u w:color="000000" w:themeColor="text1"/>
        </w:rPr>
        <w:t xml:space="preserve">black voting </w:t>
      </w:r>
      <w:r w:rsidRPr="00946F4F">
        <w:rPr>
          <w:color w:val="000000" w:themeColor="text1"/>
          <w:u w:color="000000" w:themeColor="text1"/>
        </w:rPr>
        <w:t>strength</w:t>
      </w:r>
      <w:r>
        <w:rPr>
          <w:color w:val="000000" w:themeColor="text1"/>
          <w:u w:color="000000" w:themeColor="text1"/>
        </w:rPr>
        <w:t xml:space="preserve">, which </w:t>
      </w:r>
      <w:r w:rsidRPr="00946F4F">
        <w:rPr>
          <w:color w:val="000000" w:themeColor="text1"/>
          <w:u w:color="000000" w:themeColor="text1"/>
        </w:rPr>
        <w:t>le</w:t>
      </w:r>
      <w:r>
        <w:rPr>
          <w:color w:val="000000" w:themeColor="text1"/>
          <w:u w:color="000000" w:themeColor="text1"/>
        </w:rPr>
        <w:t>d</w:t>
      </w:r>
      <w:r w:rsidRPr="00946F4F">
        <w:rPr>
          <w:color w:val="000000" w:themeColor="text1"/>
          <w:u w:color="000000" w:themeColor="text1"/>
        </w:rPr>
        <w:t xml:space="preserve"> to the election of six black </w:t>
      </w:r>
      <w:r>
        <w:rPr>
          <w:color w:val="000000" w:themeColor="text1"/>
          <w:u w:color="000000" w:themeColor="text1"/>
        </w:rPr>
        <w:t>Charleston C</w:t>
      </w:r>
      <w:r w:rsidRPr="00946F4F">
        <w:rPr>
          <w:color w:val="000000" w:themeColor="text1"/>
          <w:u w:color="000000" w:themeColor="text1"/>
        </w:rPr>
        <w:t xml:space="preserve">ity </w:t>
      </w:r>
      <w:r>
        <w:rPr>
          <w:color w:val="000000" w:themeColor="text1"/>
          <w:u w:color="000000" w:themeColor="text1"/>
        </w:rPr>
        <w:t>C</w:t>
      </w:r>
      <w:r w:rsidRPr="00946F4F">
        <w:rPr>
          <w:color w:val="000000" w:themeColor="text1"/>
          <w:u w:color="000000" w:themeColor="text1"/>
        </w:rPr>
        <w:t>ouncil members</w:t>
      </w:r>
      <w:r>
        <w:rPr>
          <w:color w:val="000000" w:themeColor="text1"/>
          <w:u w:color="000000" w:themeColor="text1"/>
        </w:rPr>
        <w:t>,</w:t>
      </w:r>
      <w:r w:rsidRPr="00946F4F">
        <w:rPr>
          <w:color w:val="000000" w:themeColor="text1"/>
          <w:u w:color="000000" w:themeColor="text1"/>
        </w:rPr>
        <w:t xml:space="preserve"> including </w:t>
      </w:r>
      <w:r>
        <w:rPr>
          <w:color w:val="000000" w:themeColor="text1"/>
          <w:u w:color="000000" w:themeColor="text1"/>
        </w:rPr>
        <w:t xml:space="preserve">Robert </w:t>
      </w:r>
      <w:r w:rsidRPr="00946F4F">
        <w:rPr>
          <w:color w:val="000000" w:themeColor="text1"/>
          <w:u w:color="000000" w:themeColor="text1"/>
        </w:rPr>
        <w:t>Ford</w:t>
      </w:r>
      <w:r>
        <w:rPr>
          <w:color w:val="000000" w:themeColor="text1"/>
          <w:u w:color="000000" w:themeColor="text1"/>
        </w:rPr>
        <w:t>.  He served there from</w:t>
      </w:r>
      <w:r w:rsidRPr="00946F4F">
        <w:rPr>
          <w:color w:val="000000" w:themeColor="text1"/>
          <w:u w:color="000000" w:themeColor="text1"/>
        </w:rPr>
        <w:t xml:space="preserve"> 1974 </w:t>
      </w:r>
      <w:r>
        <w:rPr>
          <w:color w:val="000000" w:themeColor="text1"/>
          <w:u w:color="000000" w:themeColor="text1"/>
        </w:rPr>
        <w:t>until</w:t>
      </w:r>
      <w:r w:rsidRPr="00946F4F">
        <w:rPr>
          <w:color w:val="000000" w:themeColor="text1"/>
          <w:u w:color="000000" w:themeColor="text1"/>
        </w:rPr>
        <w:t xml:space="preserve"> 199</w:t>
      </w:r>
      <w:r>
        <w:rPr>
          <w:color w:val="000000" w:themeColor="text1"/>
          <w:u w:color="000000" w:themeColor="text1"/>
        </w:rPr>
        <w:t>2 and has served in</w:t>
      </w:r>
      <w:r w:rsidRPr="00946F4F">
        <w:rPr>
          <w:color w:val="000000" w:themeColor="text1"/>
          <w:u w:color="000000" w:themeColor="text1"/>
        </w:rPr>
        <w:t xml:space="preserve"> S</w:t>
      </w:r>
      <w:r>
        <w:rPr>
          <w:color w:val="000000" w:themeColor="text1"/>
          <w:u w:color="000000" w:themeColor="text1"/>
        </w:rPr>
        <w:t xml:space="preserve">outh </w:t>
      </w:r>
      <w:r w:rsidRPr="00946F4F">
        <w:rPr>
          <w:color w:val="000000" w:themeColor="text1"/>
          <w:u w:color="000000" w:themeColor="text1"/>
        </w:rPr>
        <w:t>C</w:t>
      </w:r>
      <w:r>
        <w:rPr>
          <w:color w:val="000000" w:themeColor="text1"/>
          <w:u w:color="000000" w:themeColor="text1"/>
        </w:rPr>
        <w:t>arolina</w:t>
      </w:r>
      <w:r w:rsidRPr="009E2B97">
        <w:rPr>
          <w:color w:val="000000" w:themeColor="text1"/>
          <w:u w:color="000000" w:themeColor="text1"/>
        </w:rPr>
        <w:t>’</w:t>
      </w:r>
      <w:r>
        <w:rPr>
          <w:color w:val="000000" w:themeColor="text1"/>
          <w:u w:color="000000" w:themeColor="text1"/>
        </w:rPr>
        <w:t>s</w:t>
      </w:r>
      <w:r w:rsidRPr="00946F4F">
        <w:rPr>
          <w:color w:val="000000" w:themeColor="text1"/>
          <w:u w:color="000000" w:themeColor="text1"/>
        </w:rPr>
        <w:t xml:space="preserve"> Senate since 1993</w:t>
      </w:r>
      <w:r>
        <w:rPr>
          <w:color w:val="000000" w:themeColor="text1"/>
          <w:u w:color="000000" w:themeColor="text1"/>
        </w:rPr>
        <w:t>; and</w:t>
      </w:r>
    </w:p>
    <w:p w:rsidR="00D631F6" w:rsidRPr="00946F4F"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to mark the struggles and the successes of the past fifty years and to commemorate the 50</w:t>
      </w:r>
      <w:r w:rsidRPr="00A4248E">
        <w:rPr>
          <w:vertAlign w:val="superscript"/>
        </w:rPr>
        <w:t>th</w:t>
      </w:r>
      <w:r>
        <w:t xml:space="preserve"> Anniversary of the Civil Rights Movement, seven cities will launch a series of events to focus on the stories of individuals for the benefit of a new generation.  The cities organizing and collaborating on the events include Birmingham, Selma, and Montgomery, Alabama; Jackson, Mississippi; Memphis, Tennessee; Columbia, South Carolina; and Washington, D. C.;  and</w:t>
      </w: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members of the General Assembly of the State of South Carolina are grateful for the outstanding efforts of Senator Robert Ford in the struggle for racial equality and civil rights, spanning more than a half century.  Now, therefore, </w:t>
      </w: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General Assembly of the State of South Carolina, by this resolution, recognize and honor Senator Robert Ford of Charleston County, upon the occasion of the fiftieth anniversary of the Civil Rights Movement, and express profound gratitude to him for his more than fifty years of dedicated service during that struggle and for his continued efforts to </w:t>
      </w:r>
      <w:r w:rsidRPr="00946F4F">
        <w:rPr>
          <w:color w:val="000000" w:themeColor="text1"/>
          <w:u w:color="000000" w:themeColor="text1"/>
        </w:rPr>
        <w:t>bring about racial healing</w:t>
      </w:r>
      <w:r>
        <w:rPr>
          <w:color w:val="000000" w:themeColor="text1"/>
          <w:u w:color="000000" w:themeColor="text1"/>
        </w:rPr>
        <w:t>.</w:t>
      </w:r>
      <w:r>
        <w:t xml:space="preserve"> </w:t>
      </w: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Senator Robert Ford.</w:t>
      </w:r>
    </w:p>
    <w:p w:rsidR="00D631F6" w:rsidRDefault="00D631F6" w:rsidP="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631F6" w:rsidRDefault="00D631F6" w:rsidP="00D631F6">
      <w:r>
        <w:t>The Concurrent Resolution was agreed to and ordered returned to the Senate with concurrence.</w:t>
      </w:r>
    </w:p>
    <w:p w:rsidR="00D631F6" w:rsidRDefault="00D631F6" w:rsidP="00D631F6"/>
    <w:p w:rsidR="00D631F6" w:rsidRDefault="00D631F6" w:rsidP="00D631F6">
      <w:pPr>
        <w:keepNext/>
        <w:jc w:val="center"/>
        <w:rPr>
          <w:b/>
        </w:rPr>
      </w:pPr>
      <w:r w:rsidRPr="00D631F6">
        <w:rPr>
          <w:b/>
        </w:rPr>
        <w:t xml:space="preserve">INTRODUCTION OF BILLS  </w:t>
      </w:r>
    </w:p>
    <w:p w:rsidR="00D631F6" w:rsidRDefault="00D631F6" w:rsidP="00D631F6">
      <w:r>
        <w:t>The following Bills and Joint Resolutions were introduced, read the first time, and referred to appropriate committees:</w:t>
      </w:r>
    </w:p>
    <w:p w:rsidR="00D631F6" w:rsidRDefault="00D631F6" w:rsidP="00D631F6"/>
    <w:p w:rsidR="00D631F6" w:rsidRDefault="00D631F6" w:rsidP="00D631F6">
      <w:pPr>
        <w:keepNext/>
      </w:pPr>
      <w:bookmarkStart w:id="16" w:name="include_clip_start_29"/>
      <w:bookmarkEnd w:id="16"/>
      <w:r>
        <w:t>H. 3584 -- Reps. Putnam, Nanney and Wood: A BILL TO AMEND THE CODE OF LAWS OF SOUTH CAROLINA, 1976, BY ADDING ARTICLE 5 TO CHAPTER 1, TITLE 1 SO AS TO ENACT THE "PERSONHOOD ACT OF SOUTH CAROLINA" WHICH ESTABLISHES THAT THE RIGHT TO LIFE FOR EACH BORN AND PREBORN HUMAN BEING VESTS AT FERTILIZATION, AND THAT THE RIGHTS OF DUE PROCESS AND EQUAL PROTECTION, GUARANTEED BY SECTION 3, ARTICLE I OF THE CONSTITUTION OF THIS STATE, VEST AT FERTILIZATION FOR EACH BORN AND PREBORN HUMAN PERSON.</w:t>
      </w:r>
    </w:p>
    <w:p w:rsidR="00D631F6" w:rsidRDefault="00D631F6" w:rsidP="00D631F6">
      <w:bookmarkStart w:id="17" w:name="include_clip_end_29"/>
      <w:bookmarkEnd w:id="17"/>
      <w:r>
        <w:t>Referred to Committee on Judiciary</w:t>
      </w:r>
    </w:p>
    <w:p w:rsidR="00D631F6" w:rsidRDefault="00D631F6" w:rsidP="00D631F6"/>
    <w:p w:rsidR="00D631F6" w:rsidRDefault="00D631F6" w:rsidP="00D631F6">
      <w:pPr>
        <w:keepNext/>
      </w:pPr>
      <w:bookmarkStart w:id="18" w:name="include_clip_start_31"/>
      <w:bookmarkEnd w:id="18"/>
      <w:r>
        <w:t>H. 3586 -- Rep. George: A JOINT RESOLUTION TO AUTHORIZE THE STATE BUDGET AND CONTROL BOARD TO TRANSFER OWNERSHIP OF THE MULLINS NATIONAL GUARD ARMORY TO THE CITY OF MULLINS.</w:t>
      </w:r>
    </w:p>
    <w:p w:rsidR="00D631F6" w:rsidRDefault="00D631F6" w:rsidP="00D631F6">
      <w:bookmarkStart w:id="19" w:name="include_clip_end_31"/>
      <w:bookmarkEnd w:id="19"/>
      <w:r>
        <w:t>On motion of Rep. GEORGE, with unanimous consent, the Joint Resolution was ordered placed on the Calendar without reference.</w:t>
      </w:r>
    </w:p>
    <w:p w:rsidR="00D631F6" w:rsidRDefault="00D631F6" w:rsidP="00D631F6"/>
    <w:p w:rsidR="00D631F6" w:rsidRDefault="00D631F6" w:rsidP="00D631F6">
      <w:pPr>
        <w:keepNext/>
      </w:pPr>
      <w:bookmarkStart w:id="20" w:name="include_clip_start_33"/>
      <w:bookmarkEnd w:id="20"/>
      <w:r>
        <w:t>H. 3589 -- Reps. Whipper, Bales, Gilliard, Hosey, Mitchell, King, M. S. McLeod, Clyburn, Dillard, Hodges, Mack, Powers Norrell, Ridgeway and Robinson-Simpson: A BILL TO AMEND THE CODE OF LAWS OF SOUTH CAROLINA, 1976, BY ADDING ARTICLE 18 TO CHAPTER 3, TITLE 16 SO AS TO PROVIDE PENALTIES FOR A PERSON CONVICTED OF A CRIME CONTAINED IN THIS CHAPTER WITH THE INTENT TO ASSAULT, INTIMIDATE, OR THREATEN A PERSON BECAUSE OF HIS RACE, RELIGION, COLOR, SEX, AGE, NATIONAL ORIGIN, OR SEXUAL ORIENTATION; AND TO AMEND SECTIONS 16-11-510 AND 16-11-520, BOTH AS AMENDED, RELATING TO MALICIOUS INJURY TO PERSONAL AND REAL PROPERTY, RESPECTIVELY, SO AS TO REVISE THE PENALTIES FOR MALICIOUS INJURY TO REAL PROPERTY OFFENSES AND TO PROVIDE ADDITIONAL PENALTIES FOR PERSONS WHO MALICIOUSLY INJURE PERSONAL OR REAL PROPERTY OF ANOTHER PERSON WITH THE INTENT TO ASSAULT, INTIMIDATE, OR THREATEN THAT PERSON.</w:t>
      </w:r>
    </w:p>
    <w:p w:rsidR="00D631F6" w:rsidRDefault="00D631F6" w:rsidP="00D631F6">
      <w:bookmarkStart w:id="21" w:name="include_clip_end_33"/>
      <w:bookmarkEnd w:id="21"/>
      <w:r>
        <w:t>Referred to Committee on Judiciary</w:t>
      </w:r>
    </w:p>
    <w:p w:rsidR="00D631F6" w:rsidRDefault="00D631F6" w:rsidP="00D631F6"/>
    <w:p w:rsidR="00D631F6" w:rsidRDefault="00D631F6" w:rsidP="00D631F6">
      <w:pPr>
        <w:keepNext/>
      </w:pPr>
      <w:bookmarkStart w:id="22" w:name="include_clip_start_35"/>
      <w:bookmarkEnd w:id="22"/>
      <w:r>
        <w:t>H. 3590 -- Reps. H. A. Crawford, Goldfinch, Hardwick, Kennedy, Hardee, Southard, Clemmons and Gagnon: A BILL TO AMEND THE CODE OF LAWS OF SOUTH CAROLINA, 1976, BY ADDING SECTION 58-12-550 SO AS TO AUTHORIZE EACH COUNTY GOVERNMENT TO DETERMINE ITS DEMAND MARKET AREA AND FOR NOTICE OF ITS DETERMINATION TO BE SENT TO THE NIELSON COMPANY, THE FEDERAL COMMUNICATIONS COMMISSION, AND ITS LEGISLATIVE DELEGATION; TO AMEND SECTION 4-9-30, AS AMENDED, RELATING TO THE DESIGNATION OF POWERS UNDER EACH ALTERNATIVE FORM OF GOVERNMENT, SO AS TO ADD DETERMINATION OF A DEMAND MARKET AREA TO THE LIST OF ENUMERATED POWERS FOR COUNTY GOVERNMENT; AND TO AMEND SECTION 4-9-1030, RELATING TO THE DUTIES OF THE COUNTY GOVERNING BODY, SO AS TO ADD DETERMINATION OF A DEMAND MARKET AREA TO THE LIST OF DUTIES OF A COUNTY BOARD OF COMMISSIONERS.</w:t>
      </w:r>
    </w:p>
    <w:p w:rsidR="00D631F6" w:rsidRDefault="00D631F6" w:rsidP="00D631F6">
      <w:bookmarkStart w:id="23" w:name="include_clip_end_35"/>
      <w:bookmarkEnd w:id="23"/>
      <w:r>
        <w:t>Referred to Committee on Judiciary</w:t>
      </w:r>
    </w:p>
    <w:p w:rsidR="00D631F6" w:rsidRDefault="00D631F6" w:rsidP="00D631F6"/>
    <w:p w:rsidR="00D631F6" w:rsidRDefault="00D631F6" w:rsidP="00D631F6">
      <w:pPr>
        <w:keepNext/>
      </w:pPr>
      <w:bookmarkStart w:id="24" w:name="include_clip_start_37"/>
      <w:bookmarkEnd w:id="24"/>
      <w:r>
        <w:t>H. 3591 -- Rep. Sandifer: A BILL TO AMEND THE CODE OF LAWS OF SOUTH CAROLINA, 1976, BY ADDING SECTION 38-57-135 SO AS TO ENACT THE "CERTIFICATE OF INSURANCE ACT", TO PROVIDE RELATED DEFINITIONS, TO PROVIDE FOR THE USE, LIMITATIONS, AND OTHER REQUIREMENTS OF A CERTIFICATE OF INSURANCE, TO PROVIDE FOR THE APPLICABILITY OF THE ACT, AND TO PROVIDE ENFORCEMENT AND PENALTIES FOR VIOLATIONS; AND TO AMEND SECTION 38-1-20, AS AMENDED, RELATING TO DEFINITIONS CONCERNING INSURANCE, SO AS TO REDEFINE "CERTIFICATE OF INSURANCE".</w:t>
      </w:r>
    </w:p>
    <w:p w:rsidR="00D631F6" w:rsidRDefault="00D631F6" w:rsidP="00D631F6">
      <w:bookmarkStart w:id="25" w:name="include_clip_end_37"/>
      <w:bookmarkEnd w:id="25"/>
      <w:r>
        <w:t>Referred to Committee on Labor, Commerce and Industry</w:t>
      </w:r>
    </w:p>
    <w:p w:rsidR="00D631F6" w:rsidRDefault="00D631F6" w:rsidP="00D631F6"/>
    <w:p w:rsidR="00D631F6" w:rsidRDefault="00D631F6" w:rsidP="00D631F6">
      <w:pPr>
        <w:keepNext/>
      </w:pPr>
      <w:bookmarkStart w:id="26" w:name="include_clip_start_39"/>
      <w:bookmarkEnd w:id="26"/>
      <w:r>
        <w:t>H. 3592 -- Reps. Sandifer and Loftis: A BILL TO AMEND ARTICLE 8, CHAPTER 52, TITLE 48, CODE OF LAWS OF SOUTH CAROLINA, 1976, RELATING TO THE "ENERGY INDEPENDENCE AND SUSTAINABLE CONSTRUCTION ACT OF 2007", SO AS TO DELETE CERTAIN DEFINITIONS, TO CHANGE CERTIFICATION STANDARDS WITH WHICH MAJOR FACILITY PROJECTS MUST COMPLY, TO ELIMINATE REFERENCE TO THE LEED AND GREEN GLOBES CERTIFICATION RATING SYSTEMS, AND TO MAKE TECHNICAL CORRECTIONS.</w:t>
      </w:r>
    </w:p>
    <w:p w:rsidR="00D631F6" w:rsidRDefault="00D631F6" w:rsidP="00D631F6">
      <w:bookmarkStart w:id="27" w:name="include_clip_end_39"/>
      <w:bookmarkEnd w:id="27"/>
      <w:r>
        <w:t>Referred to Committee on Labor, Commerce and Industry</w:t>
      </w:r>
    </w:p>
    <w:p w:rsidR="00D631F6" w:rsidRDefault="00D631F6" w:rsidP="00D631F6"/>
    <w:p w:rsidR="00D631F6" w:rsidRDefault="00D631F6" w:rsidP="00D631F6">
      <w:pPr>
        <w:keepNext/>
      </w:pPr>
      <w:bookmarkStart w:id="28" w:name="include_clip_start_41"/>
      <w:bookmarkEnd w:id="28"/>
      <w:r>
        <w:t>H. 3593 -- Reps. Thayer, Gagnon, Erickson, Douglas, Hardee, Henderson, Putnam, Ridgeway and Whitmire: A JOINT RESOLUTION PROPOSING AN AMENDMENT TO SECTION 1, ARTICLE VI OF THE CONSTITUTION OF SOUTH CAROLINA, 1895, RELATING TO ELIGIBILITY TO HOLD ELECTIVE OFFICE, SO AS TO PROVIDE THAT A PERSON MAY NOT SIMULTANEOUSLY OFFER FOR MORE THAN ONE STATE OR LOCAL ELECTIVE OFFICE IN THE SAME PRIMARY, SPECIAL PRIMARY, RUNOFF, OR GENERAL OR SPECIAL ELECTION.</w:t>
      </w:r>
    </w:p>
    <w:p w:rsidR="00D631F6" w:rsidRDefault="00D631F6" w:rsidP="00D631F6">
      <w:bookmarkStart w:id="29" w:name="include_clip_end_41"/>
      <w:bookmarkEnd w:id="29"/>
      <w:r>
        <w:t>Referred to Committee on Judiciary</w:t>
      </w:r>
    </w:p>
    <w:p w:rsidR="00D631F6" w:rsidRDefault="00D631F6" w:rsidP="00D631F6"/>
    <w:p w:rsidR="00D631F6" w:rsidRDefault="00D631F6" w:rsidP="00D631F6">
      <w:pPr>
        <w:keepNext/>
      </w:pPr>
      <w:bookmarkStart w:id="30" w:name="include_clip_start_43"/>
      <w:bookmarkEnd w:id="30"/>
      <w:r>
        <w:t>H. 3594 -- Rep. Herbkersman: A BILL TO AMEND SECTION 56-2-105, CODE OF LAWS OF SOUTH CAROLINA, 1976, RELATING TO THE OPERATION OF PERMITTED AND REGISTERED GOLF CARTS ALONG THE STATE'S HIGHWAYS, SO AS TO PROVIDE THAT A GOLF CART EQUIPPED WITH HEADLIGHTS AND REAR LIGHTS MAY BE OPERATED AT NIGHT.</w:t>
      </w:r>
    </w:p>
    <w:p w:rsidR="00D631F6" w:rsidRDefault="00D631F6" w:rsidP="00D631F6">
      <w:bookmarkStart w:id="31" w:name="include_clip_end_43"/>
      <w:bookmarkEnd w:id="31"/>
      <w:r>
        <w:t>Referred to Committee on Education and Public Works</w:t>
      </w:r>
    </w:p>
    <w:p w:rsidR="00D631F6" w:rsidRDefault="00D631F6" w:rsidP="00D631F6"/>
    <w:p w:rsidR="00D631F6" w:rsidRDefault="00D631F6" w:rsidP="00D631F6">
      <w:pPr>
        <w:keepNext/>
      </w:pPr>
      <w:bookmarkStart w:id="32" w:name="include_clip_start_45"/>
      <w:bookmarkEnd w:id="32"/>
      <w:r>
        <w:t>H. 3595 -- Rep. Herbkersman: A BILL TO AMEND CHAPTER 1, TITLE 15, CODE OF LAWS OF SOUTH CAROLINA, 1976, RELATING TO CIVIL REMEDIES AND PROCEDURES, BY ADDING SECTION 15-1-350 SO AS TO PROVIDE THAT IF AN APARTMENT IS CONVERTED INTO A CONDOMINIUM, THE PROTECTIONS AND WARRANTIES GRANTED TO A PURCHASER OF A RESIDENTIAL PROPERTY IS EXTENDED TO THE PURCHASER OF A CONVERTED APARTMENT, AND TO PROVIDE THAT THIS ACT DOES NOT AFFECT ANY PENDING ACTION.</w:t>
      </w:r>
    </w:p>
    <w:p w:rsidR="00D631F6" w:rsidRDefault="00D631F6" w:rsidP="00D631F6">
      <w:bookmarkStart w:id="33" w:name="include_clip_end_45"/>
      <w:bookmarkEnd w:id="33"/>
      <w:r>
        <w:t>Referred to Committee on Judiciary</w:t>
      </w:r>
    </w:p>
    <w:p w:rsidR="00D631F6" w:rsidRDefault="00D631F6" w:rsidP="00D631F6"/>
    <w:p w:rsidR="00D631F6" w:rsidRDefault="00D631F6" w:rsidP="00D631F6">
      <w:pPr>
        <w:keepNext/>
      </w:pPr>
      <w:bookmarkStart w:id="34" w:name="include_clip_start_47"/>
      <w:bookmarkEnd w:id="34"/>
      <w:r>
        <w:t>H. 3596 -- Rep. Lucas: A BILL TO AMEND THE CODE OF LAWS OF SOUTH CAROLINA, 1976, BY REPEALING SECTION 57-5-90 RELATING TO THE ESTABLISHMENT OF BELT LINES AND SPURS.</w:t>
      </w:r>
    </w:p>
    <w:p w:rsidR="00D631F6" w:rsidRDefault="00D631F6" w:rsidP="00D631F6">
      <w:bookmarkStart w:id="35" w:name="include_clip_end_47"/>
      <w:bookmarkEnd w:id="35"/>
      <w:r>
        <w:t>Referred to Committee on Education and Public Works</w:t>
      </w:r>
    </w:p>
    <w:p w:rsidR="00D631F6" w:rsidRDefault="00D631F6" w:rsidP="00D631F6"/>
    <w:p w:rsidR="00D631F6" w:rsidRDefault="00D631F6" w:rsidP="00D631F6">
      <w:pPr>
        <w:keepNext/>
      </w:pPr>
      <w:bookmarkStart w:id="36" w:name="include_clip_start_49"/>
      <w:bookmarkEnd w:id="36"/>
      <w:r>
        <w:t>S. 12 -- Senators O'Dell and Ford: A BILL TO AMEND THE CODE OF LAWS OF SOUTH CAROLINA, 1976, BY ADDING SECTION 12-10-108 SO AS TO PROVIDE A CLIENT COMPANY THAT CONTRACTS WITH A PROFESSIONAL SERVICE EMPLOYER AND IS ASSIGNED EMPLOYEES UNDER THAT CONTRACT, IS ELIGIBLE FOR THE JOB DEVELOPMENT CREDIT, TO SPECIFY THE CONDITIONS UNDER WHICH THE JOB DEVELOPMENT CREDIT MAY BE CLAIMED, AND TO PROVIDE THE PROCESS BY WHICH THE CLIENT COMPANY MAY CLAIM THE CREDIT AND THE PROCESS BY WHICH THE DEPARTMENT OF REVENUE SHALL ADMINISTER THE CREDIT WITH RESPECT TO A CLIENT COMPANY; AND BY ADDING SECTION 40-68-145 SO AS TO PROVIDE THAT FOR PURPOSES OF DETERMINING AN INCENTIVE OR BUSINESS PREFERENCE PROGRAM BASED ON EMPLOYMENT, AN ASSIGNED EMPLOYEE IS CONSIDERED AN EMPLOYEE OF THE CLIENT COMPANY.</w:t>
      </w:r>
    </w:p>
    <w:p w:rsidR="00D631F6" w:rsidRDefault="00D631F6" w:rsidP="00D631F6">
      <w:bookmarkStart w:id="37" w:name="include_clip_end_49"/>
      <w:bookmarkEnd w:id="37"/>
      <w:r>
        <w:t>Referred to Committee on Labor, Commerce and Industry</w:t>
      </w:r>
    </w:p>
    <w:p w:rsidR="00D631F6" w:rsidRDefault="00D631F6" w:rsidP="00D631F6"/>
    <w:p w:rsidR="00D631F6" w:rsidRDefault="00D631F6" w:rsidP="00D631F6">
      <w:pPr>
        <w:keepNext/>
      </w:pPr>
      <w:bookmarkStart w:id="38" w:name="include_clip_start_51"/>
      <w:bookmarkEnd w:id="38"/>
      <w:r>
        <w:t>S. 118 -- Senators Hayes and Ford: A BILL TO AMEND SECTION 12-37-2725,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12-39-220, RELATING TO THE DISCOVERY OF UNTAXED PROPERTY FOR PURPOSES OF PROPERTY TAXES, SO AS TO PROVIDE THE DUTIES OF THE ASSESSOR WITH RESPECT TO THIS PROPERTY; AND TO AMEND SECTION 12-54-85, AS AMENDED, RELATING TO THE TIME LIMITS APPLICABLE FOR ASSESSING DELINQUENT TAXES, SO AS TO MAKE A CONFORMING AMENDMENT.</w:t>
      </w:r>
    </w:p>
    <w:p w:rsidR="00D631F6" w:rsidRDefault="00D631F6" w:rsidP="00D631F6">
      <w:bookmarkStart w:id="39" w:name="include_clip_end_51"/>
      <w:bookmarkEnd w:id="39"/>
      <w:r>
        <w:t>Referred to Committee on Ways and Means</w:t>
      </w:r>
    </w:p>
    <w:p w:rsidR="00D631F6" w:rsidRDefault="00D631F6" w:rsidP="00D631F6"/>
    <w:p w:rsidR="00D631F6" w:rsidRDefault="00D631F6" w:rsidP="00D631F6">
      <w:pPr>
        <w:keepNext/>
      </w:pPr>
      <w:bookmarkStart w:id="40" w:name="include_clip_start_53"/>
      <w:bookmarkEnd w:id="40"/>
      <w:r>
        <w:t>S. 213 -- Senators Cleary, Davis, L. Martin, Peeler, Williams, Campbell, Cromer, Rankin, Shealy, Alexander, Gregory, Bryant, Bennett, Nicholson, Johnson, Setzler, Ford and Campsen: A BILL TO AMEND TITLE 33, CODE OF LAWS OF SOUTH CAROLINA, 1976, BY ADDING CHAPTER 57, SO AS TO AUTHORIZE QUALIFIED NONPROFIT ORGANIZATIONS TO OPERATE AND CONDUCT RAFFLES THROUGH REGISTRATION WITH THE SOUTH CAROLINA SECRETARY OF STATE, TO PROVIDE STANDARDS FOR THESE EVENTS, TO REQUIRE PROCEEDS TO BE USED FOR CHARITABLE PURPOSES, AND TO PROVIDE PENALTIES FOR VIOLATIONS.</w:t>
      </w:r>
    </w:p>
    <w:p w:rsidR="00D631F6" w:rsidRDefault="00D631F6" w:rsidP="00D631F6">
      <w:bookmarkStart w:id="41" w:name="include_clip_end_53"/>
      <w:bookmarkEnd w:id="41"/>
      <w:r>
        <w:t>Referred to Committee on Judiciary</w:t>
      </w:r>
    </w:p>
    <w:p w:rsidR="00D631F6" w:rsidRDefault="00D631F6" w:rsidP="00D631F6"/>
    <w:p w:rsidR="00D631F6" w:rsidRDefault="00D631F6" w:rsidP="00D631F6">
      <w:bookmarkStart w:id="42" w:name="include_clip_start_55"/>
      <w:bookmarkEnd w:id="42"/>
      <w:r>
        <w:t xml:space="preserve">S. 239 -- Senators Cleary, Davis, L. Martin, Campbell, Cromer, Setzler, Ford and Campsen: A JOINT RESOLUTION 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w:t>
      </w:r>
      <w:r>
        <w:br/>
      </w:r>
    </w:p>
    <w:p w:rsidR="00D631F6" w:rsidRDefault="00D631F6" w:rsidP="00D631F6">
      <w:pPr>
        <w:keepNext/>
        <w:ind w:firstLine="0"/>
      </w:pPr>
      <w:r>
        <w:t>FUNCTIONING, HONESTY, INTEGRITY, AND CHARITABLE PURPOSES FOR WHICH THE RAFFLES ARE CONDUCTED.</w:t>
      </w:r>
    </w:p>
    <w:p w:rsidR="00D631F6" w:rsidRDefault="00D631F6" w:rsidP="00D631F6">
      <w:bookmarkStart w:id="43" w:name="include_clip_end_55"/>
      <w:bookmarkEnd w:id="43"/>
      <w:r>
        <w:t>Referred to Committee on Judiciary</w:t>
      </w:r>
    </w:p>
    <w:p w:rsidR="00D631F6" w:rsidRDefault="00D631F6" w:rsidP="00D631F6"/>
    <w:p w:rsidR="00D631F6" w:rsidRDefault="00D631F6" w:rsidP="00D631F6">
      <w:pPr>
        <w:keepNext/>
        <w:jc w:val="center"/>
        <w:rPr>
          <w:b/>
        </w:rPr>
      </w:pPr>
      <w:r w:rsidRPr="00D631F6">
        <w:rPr>
          <w:b/>
        </w:rPr>
        <w:t>ROLL CALL</w:t>
      </w:r>
    </w:p>
    <w:p w:rsidR="00D631F6" w:rsidRDefault="00D631F6" w:rsidP="00D631F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631F6" w:rsidRPr="00D631F6" w:rsidTr="00D631F6">
        <w:tc>
          <w:tcPr>
            <w:tcW w:w="2179" w:type="dxa"/>
            <w:shd w:val="clear" w:color="auto" w:fill="auto"/>
          </w:tcPr>
          <w:p w:rsidR="00D631F6" w:rsidRPr="00D631F6" w:rsidRDefault="00D631F6" w:rsidP="00D631F6">
            <w:pPr>
              <w:keepNext/>
              <w:ind w:firstLine="0"/>
            </w:pPr>
            <w:bookmarkStart w:id="44" w:name="vote_start58"/>
            <w:bookmarkEnd w:id="44"/>
            <w:r>
              <w:t>Allison</w:t>
            </w:r>
          </w:p>
        </w:tc>
        <w:tc>
          <w:tcPr>
            <w:tcW w:w="2179" w:type="dxa"/>
            <w:shd w:val="clear" w:color="auto" w:fill="auto"/>
          </w:tcPr>
          <w:p w:rsidR="00D631F6" w:rsidRPr="00D631F6" w:rsidRDefault="00D631F6" w:rsidP="00D631F6">
            <w:pPr>
              <w:keepNext/>
              <w:ind w:firstLine="0"/>
            </w:pPr>
            <w:r>
              <w:t>Anderson</w:t>
            </w:r>
          </w:p>
        </w:tc>
        <w:tc>
          <w:tcPr>
            <w:tcW w:w="2180" w:type="dxa"/>
            <w:shd w:val="clear" w:color="auto" w:fill="auto"/>
          </w:tcPr>
          <w:p w:rsidR="00D631F6" w:rsidRPr="00D631F6" w:rsidRDefault="00D631F6" w:rsidP="00D631F6">
            <w:pPr>
              <w:keepNext/>
              <w:ind w:firstLine="0"/>
            </w:pPr>
            <w:r>
              <w:t>Anthony</w:t>
            </w:r>
          </w:p>
        </w:tc>
      </w:tr>
      <w:tr w:rsidR="00D631F6" w:rsidRPr="00D631F6" w:rsidTr="00D631F6">
        <w:tc>
          <w:tcPr>
            <w:tcW w:w="2179" w:type="dxa"/>
            <w:shd w:val="clear" w:color="auto" w:fill="auto"/>
          </w:tcPr>
          <w:p w:rsidR="00D631F6" w:rsidRPr="00D631F6" w:rsidRDefault="00D631F6" w:rsidP="00D631F6">
            <w:pPr>
              <w:ind w:firstLine="0"/>
            </w:pPr>
            <w:r>
              <w:t>Atwater</w:t>
            </w:r>
          </w:p>
        </w:tc>
        <w:tc>
          <w:tcPr>
            <w:tcW w:w="2179" w:type="dxa"/>
            <w:shd w:val="clear" w:color="auto" w:fill="auto"/>
          </w:tcPr>
          <w:p w:rsidR="00D631F6" w:rsidRPr="00D631F6" w:rsidRDefault="00D631F6" w:rsidP="00D631F6">
            <w:pPr>
              <w:ind w:firstLine="0"/>
            </w:pPr>
            <w:r>
              <w:t>Bales</w:t>
            </w:r>
          </w:p>
        </w:tc>
        <w:tc>
          <w:tcPr>
            <w:tcW w:w="2180" w:type="dxa"/>
            <w:shd w:val="clear" w:color="auto" w:fill="auto"/>
          </w:tcPr>
          <w:p w:rsidR="00D631F6" w:rsidRPr="00D631F6" w:rsidRDefault="00D631F6" w:rsidP="00D631F6">
            <w:pPr>
              <w:ind w:firstLine="0"/>
            </w:pPr>
            <w:r>
              <w:t>Ballentine</w:t>
            </w:r>
          </w:p>
        </w:tc>
      </w:tr>
      <w:tr w:rsidR="00D631F6" w:rsidRPr="00D631F6" w:rsidTr="00D631F6">
        <w:tc>
          <w:tcPr>
            <w:tcW w:w="2179" w:type="dxa"/>
            <w:shd w:val="clear" w:color="auto" w:fill="auto"/>
          </w:tcPr>
          <w:p w:rsidR="00D631F6" w:rsidRPr="00D631F6" w:rsidRDefault="00D631F6" w:rsidP="00D631F6">
            <w:pPr>
              <w:ind w:firstLine="0"/>
            </w:pPr>
            <w:r>
              <w:t>Bannister</w:t>
            </w:r>
          </w:p>
        </w:tc>
        <w:tc>
          <w:tcPr>
            <w:tcW w:w="2179" w:type="dxa"/>
            <w:shd w:val="clear" w:color="auto" w:fill="auto"/>
          </w:tcPr>
          <w:p w:rsidR="00D631F6" w:rsidRPr="00D631F6" w:rsidRDefault="00D631F6" w:rsidP="00D631F6">
            <w:pPr>
              <w:ind w:firstLine="0"/>
            </w:pPr>
            <w:r>
              <w:t>Barfield</w:t>
            </w:r>
          </w:p>
        </w:tc>
        <w:tc>
          <w:tcPr>
            <w:tcW w:w="2180" w:type="dxa"/>
            <w:shd w:val="clear" w:color="auto" w:fill="auto"/>
          </w:tcPr>
          <w:p w:rsidR="00D631F6" w:rsidRPr="00D631F6" w:rsidRDefault="00D631F6" w:rsidP="00D631F6">
            <w:pPr>
              <w:ind w:firstLine="0"/>
            </w:pPr>
            <w:r>
              <w:t>Bedingfield</w:t>
            </w:r>
          </w:p>
        </w:tc>
      </w:tr>
      <w:tr w:rsidR="00D631F6" w:rsidRPr="00D631F6" w:rsidTr="00D631F6">
        <w:tc>
          <w:tcPr>
            <w:tcW w:w="2179" w:type="dxa"/>
            <w:shd w:val="clear" w:color="auto" w:fill="auto"/>
          </w:tcPr>
          <w:p w:rsidR="00D631F6" w:rsidRPr="00D631F6" w:rsidRDefault="00D631F6" w:rsidP="00D631F6">
            <w:pPr>
              <w:ind w:firstLine="0"/>
            </w:pPr>
            <w:r>
              <w:t>Bingham</w:t>
            </w:r>
          </w:p>
        </w:tc>
        <w:tc>
          <w:tcPr>
            <w:tcW w:w="2179" w:type="dxa"/>
            <w:shd w:val="clear" w:color="auto" w:fill="auto"/>
          </w:tcPr>
          <w:p w:rsidR="00D631F6" w:rsidRPr="00D631F6" w:rsidRDefault="00D631F6" w:rsidP="00D631F6">
            <w:pPr>
              <w:ind w:firstLine="0"/>
            </w:pPr>
            <w:r>
              <w:t>Bowen</w:t>
            </w:r>
          </w:p>
        </w:tc>
        <w:tc>
          <w:tcPr>
            <w:tcW w:w="2180" w:type="dxa"/>
            <w:shd w:val="clear" w:color="auto" w:fill="auto"/>
          </w:tcPr>
          <w:p w:rsidR="00D631F6" w:rsidRPr="00D631F6" w:rsidRDefault="00D631F6" w:rsidP="00D631F6">
            <w:pPr>
              <w:ind w:firstLine="0"/>
            </w:pPr>
            <w:r>
              <w:t>Bowers</w:t>
            </w:r>
          </w:p>
        </w:tc>
      </w:tr>
      <w:tr w:rsidR="00D631F6" w:rsidRPr="00D631F6" w:rsidTr="00D631F6">
        <w:tc>
          <w:tcPr>
            <w:tcW w:w="2179" w:type="dxa"/>
            <w:shd w:val="clear" w:color="auto" w:fill="auto"/>
          </w:tcPr>
          <w:p w:rsidR="00D631F6" w:rsidRPr="00D631F6" w:rsidRDefault="00D631F6" w:rsidP="00D631F6">
            <w:pPr>
              <w:ind w:firstLine="0"/>
            </w:pPr>
            <w:r>
              <w:t>Branham</w:t>
            </w:r>
          </w:p>
        </w:tc>
        <w:tc>
          <w:tcPr>
            <w:tcW w:w="2179" w:type="dxa"/>
            <w:shd w:val="clear" w:color="auto" w:fill="auto"/>
          </w:tcPr>
          <w:p w:rsidR="00D631F6" w:rsidRPr="00D631F6" w:rsidRDefault="00D631F6" w:rsidP="00D631F6">
            <w:pPr>
              <w:ind w:firstLine="0"/>
            </w:pPr>
            <w:r>
              <w:t>Brannon</w:t>
            </w:r>
          </w:p>
        </w:tc>
        <w:tc>
          <w:tcPr>
            <w:tcW w:w="2180" w:type="dxa"/>
            <w:shd w:val="clear" w:color="auto" w:fill="auto"/>
          </w:tcPr>
          <w:p w:rsidR="00D631F6" w:rsidRPr="00D631F6" w:rsidRDefault="00D631F6" w:rsidP="00D631F6">
            <w:pPr>
              <w:ind w:firstLine="0"/>
            </w:pPr>
            <w:r>
              <w:t>G. A. Brown</w:t>
            </w:r>
          </w:p>
        </w:tc>
      </w:tr>
      <w:tr w:rsidR="00D631F6" w:rsidRPr="00D631F6" w:rsidTr="00D631F6">
        <w:tc>
          <w:tcPr>
            <w:tcW w:w="2179" w:type="dxa"/>
            <w:shd w:val="clear" w:color="auto" w:fill="auto"/>
          </w:tcPr>
          <w:p w:rsidR="00D631F6" w:rsidRPr="00D631F6" w:rsidRDefault="00D631F6" w:rsidP="00D631F6">
            <w:pPr>
              <w:ind w:firstLine="0"/>
            </w:pPr>
            <w:r>
              <w:t>R. L. Brown</w:t>
            </w:r>
          </w:p>
        </w:tc>
        <w:tc>
          <w:tcPr>
            <w:tcW w:w="2179" w:type="dxa"/>
            <w:shd w:val="clear" w:color="auto" w:fill="auto"/>
          </w:tcPr>
          <w:p w:rsidR="00D631F6" w:rsidRPr="00D631F6" w:rsidRDefault="00D631F6" w:rsidP="00D631F6">
            <w:pPr>
              <w:ind w:firstLine="0"/>
            </w:pPr>
            <w:r>
              <w:t>Chumley</w:t>
            </w:r>
          </w:p>
        </w:tc>
        <w:tc>
          <w:tcPr>
            <w:tcW w:w="2180" w:type="dxa"/>
            <w:shd w:val="clear" w:color="auto" w:fill="auto"/>
          </w:tcPr>
          <w:p w:rsidR="00D631F6" w:rsidRPr="00D631F6" w:rsidRDefault="00D631F6" w:rsidP="00D631F6">
            <w:pPr>
              <w:ind w:firstLine="0"/>
            </w:pPr>
            <w:r>
              <w:t>Clemmons</w:t>
            </w:r>
          </w:p>
        </w:tc>
      </w:tr>
      <w:tr w:rsidR="00D631F6" w:rsidRPr="00D631F6" w:rsidTr="00D631F6">
        <w:tc>
          <w:tcPr>
            <w:tcW w:w="2179" w:type="dxa"/>
            <w:shd w:val="clear" w:color="auto" w:fill="auto"/>
          </w:tcPr>
          <w:p w:rsidR="00D631F6" w:rsidRPr="00D631F6" w:rsidRDefault="00D631F6" w:rsidP="00D631F6">
            <w:pPr>
              <w:ind w:firstLine="0"/>
            </w:pPr>
            <w:r>
              <w:t>Clyburn</w:t>
            </w:r>
          </w:p>
        </w:tc>
        <w:tc>
          <w:tcPr>
            <w:tcW w:w="2179" w:type="dxa"/>
            <w:shd w:val="clear" w:color="auto" w:fill="auto"/>
          </w:tcPr>
          <w:p w:rsidR="00D631F6" w:rsidRPr="00D631F6" w:rsidRDefault="00D631F6" w:rsidP="00D631F6">
            <w:pPr>
              <w:ind w:firstLine="0"/>
            </w:pPr>
            <w:r>
              <w:t>Cobb-Hunter</w:t>
            </w:r>
          </w:p>
        </w:tc>
        <w:tc>
          <w:tcPr>
            <w:tcW w:w="2180" w:type="dxa"/>
            <w:shd w:val="clear" w:color="auto" w:fill="auto"/>
          </w:tcPr>
          <w:p w:rsidR="00D631F6" w:rsidRPr="00D631F6" w:rsidRDefault="00D631F6" w:rsidP="00D631F6">
            <w:pPr>
              <w:ind w:firstLine="0"/>
            </w:pPr>
            <w:r>
              <w:t>Cole</w:t>
            </w:r>
          </w:p>
        </w:tc>
      </w:tr>
      <w:tr w:rsidR="00D631F6" w:rsidRPr="00D631F6" w:rsidTr="00D631F6">
        <w:tc>
          <w:tcPr>
            <w:tcW w:w="2179" w:type="dxa"/>
            <w:shd w:val="clear" w:color="auto" w:fill="auto"/>
          </w:tcPr>
          <w:p w:rsidR="00D631F6" w:rsidRPr="00D631F6" w:rsidRDefault="00D631F6" w:rsidP="00D631F6">
            <w:pPr>
              <w:ind w:firstLine="0"/>
            </w:pPr>
            <w:r>
              <w:t>H. A. Crawford</w:t>
            </w:r>
          </w:p>
        </w:tc>
        <w:tc>
          <w:tcPr>
            <w:tcW w:w="2179" w:type="dxa"/>
            <w:shd w:val="clear" w:color="auto" w:fill="auto"/>
          </w:tcPr>
          <w:p w:rsidR="00D631F6" w:rsidRPr="00D631F6" w:rsidRDefault="00D631F6" w:rsidP="00D631F6">
            <w:pPr>
              <w:ind w:firstLine="0"/>
            </w:pPr>
            <w:r>
              <w:t>K. R. Crawford</w:t>
            </w:r>
          </w:p>
        </w:tc>
        <w:tc>
          <w:tcPr>
            <w:tcW w:w="2180" w:type="dxa"/>
            <w:shd w:val="clear" w:color="auto" w:fill="auto"/>
          </w:tcPr>
          <w:p w:rsidR="00D631F6" w:rsidRPr="00D631F6" w:rsidRDefault="00D631F6" w:rsidP="00D631F6">
            <w:pPr>
              <w:ind w:firstLine="0"/>
            </w:pPr>
            <w:r>
              <w:t>Crosby</w:t>
            </w:r>
          </w:p>
        </w:tc>
      </w:tr>
      <w:tr w:rsidR="00D631F6" w:rsidRPr="00D631F6" w:rsidTr="00D631F6">
        <w:tc>
          <w:tcPr>
            <w:tcW w:w="2179" w:type="dxa"/>
            <w:shd w:val="clear" w:color="auto" w:fill="auto"/>
          </w:tcPr>
          <w:p w:rsidR="00D631F6" w:rsidRPr="00D631F6" w:rsidRDefault="00D631F6" w:rsidP="00D631F6">
            <w:pPr>
              <w:ind w:firstLine="0"/>
            </w:pPr>
            <w:r>
              <w:t>Daning</w:t>
            </w:r>
          </w:p>
        </w:tc>
        <w:tc>
          <w:tcPr>
            <w:tcW w:w="2179" w:type="dxa"/>
            <w:shd w:val="clear" w:color="auto" w:fill="auto"/>
          </w:tcPr>
          <w:p w:rsidR="00D631F6" w:rsidRPr="00D631F6" w:rsidRDefault="00D631F6" w:rsidP="00D631F6">
            <w:pPr>
              <w:ind w:firstLine="0"/>
            </w:pPr>
            <w:r>
              <w:t>Delleney</w:t>
            </w:r>
          </w:p>
        </w:tc>
        <w:tc>
          <w:tcPr>
            <w:tcW w:w="2180" w:type="dxa"/>
            <w:shd w:val="clear" w:color="auto" w:fill="auto"/>
          </w:tcPr>
          <w:p w:rsidR="00D631F6" w:rsidRPr="00D631F6" w:rsidRDefault="00D631F6" w:rsidP="00D631F6">
            <w:pPr>
              <w:ind w:firstLine="0"/>
            </w:pPr>
            <w:r>
              <w:t>Dillard</w:t>
            </w:r>
          </w:p>
        </w:tc>
      </w:tr>
      <w:tr w:rsidR="00D631F6" w:rsidRPr="00D631F6" w:rsidTr="00D631F6">
        <w:tc>
          <w:tcPr>
            <w:tcW w:w="2179" w:type="dxa"/>
            <w:shd w:val="clear" w:color="auto" w:fill="auto"/>
          </w:tcPr>
          <w:p w:rsidR="00D631F6" w:rsidRPr="00D631F6" w:rsidRDefault="00D631F6" w:rsidP="00D631F6">
            <w:pPr>
              <w:ind w:firstLine="0"/>
            </w:pPr>
            <w:r>
              <w:t>Douglas</w:t>
            </w:r>
          </w:p>
        </w:tc>
        <w:tc>
          <w:tcPr>
            <w:tcW w:w="2179" w:type="dxa"/>
            <w:shd w:val="clear" w:color="auto" w:fill="auto"/>
          </w:tcPr>
          <w:p w:rsidR="00D631F6" w:rsidRPr="00D631F6" w:rsidRDefault="00D631F6" w:rsidP="00D631F6">
            <w:pPr>
              <w:ind w:firstLine="0"/>
            </w:pPr>
            <w:r>
              <w:t>Edge</w:t>
            </w:r>
          </w:p>
        </w:tc>
        <w:tc>
          <w:tcPr>
            <w:tcW w:w="2180" w:type="dxa"/>
            <w:shd w:val="clear" w:color="auto" w:fill="auto"/>
          </w:tcPr>
          <w:p w:rsidR="00D631F6" w:rsidRPr="00D631F6" w:rsidRDefault="00D631F6" w:rsidP="00D631F6">
            <w:pPr>
              <w:ind w:firstLine="0"/>
            </w:pPr>
            <w:r>
              <w:t>Felder</w:t>
            </w:r>
          </w:p>
        </w:tc>
      </w:tr>
      <w:tr w:rsidR="00D631F6" w:rsidRPr="00D631F6" w:rsidTr="00D631F6">
        <w:tc>
          <w:tcPr>
            <w:tcW w:w="2179" w:type="dxa"/>
            <w:shd w:val="clear" w:color="auto" w:fill="auto"/>
          </w:tcPr>
          <w:p w:rsidR="00D631F6" w:rsidRPr="00D631F6" w:rsidRDefault="00D631F6" w:rsidP="00D631F6">
            <w:pPr>
              <w:ind w:firstLine="0"/>
            </w:pPr>
            <w:r>
              <w:t>Finlay</w:t>
            </w:r>
          </w:p>
        </w:tc>
        <w:tc>
          <w:tcPr>
            <w:tcW w:w="2179" w:type="dxa"/>
            <w:shd w:val="clear" w:color="auto" w:fill="auto"/>
          </w:tcPr>
          <w:p w:rsidR="00D631F6" w:rsidRPr="00D631F6" w:rsidRDefault="00D631F6" w:rsidP="00D631F6">
            <w:pPr>
              <w:ind w:firstLine="0"/>
            </w:pPr>
            <w:r>
              <w:t>Funderburk</w:t>
            </w:r>
          </w:p>
        </w:tc>
        <w:tc>
          <w:tcPr>
            <w:tcW w:w="2180" w:type="dxa"/>
            <w:shd w:val="clear" w:color="auto" w:fill="auto"/>
          </w:tcPr>
          <w:p w:rsidR="00D631F6" w:rsidRPr="00D631F6" w:rsidRDefault="00D631F6" w:rsidP="00D631F6">
            <w:pPr>
              <w:ind w:firstLine="0"/>
            </w:pPr>
            <w:r>
              <w:t>Gagnon</w:t>
            </w:r>
          </w:p>
        </w:tc>
      </w:tr>
      <w:tr w:rsidR="00D631F6" w:rsidRPr="00D631F6" w:rsidTr="00D631F6">
        <w:tc>
          <w:tcPr>
            <w:tcW w:w="2179" w:type="dxa"/>
            <w:shd w:val="clear" w:color="auto" w:fill="auto"/>
          </w:tcPr>
          <w:p w:rsidR="00D631F6" w:rsidRPr="00D631F6" w:rsidRDefault="00D631F6" w:rsidP="00D631F6">
            <w:pPr>
              <w:ind w:firstLine="0"/>
            </w:pPr>
            <w:r>
              <w:t>Gambrell</w:t>
            </w:r>
          </w:p>
        </w:tc>
        <w:tc>
          <w:tcPr>
            <w:tcW w:w="2179" w:type="dxa"/>
            <w:shd w:val="clear" w:color="auto" w:fill="auto"/>
          </w:tcPr>
          <w:p w:rsidR="00D631F6" w:rsidRPr="00D631F6" w:rsidRDefault="00D631F6" w:rsidP="00D631F6">
            <w:pPr>
              <w:ind w:firstLine="0"/>
            </w:pPr>
            <w:r>
              <w:t>George</w:t>
            </w:r>
          </w:p>
        </w:tc>
        <w:tc>
          <w:tcPr>
            <w:tcW w:w="2180" w:type="dxa"/>
            <w:shd w:val="clear" w:color="auto" w:fill="auto"/>
          </w:tcPr>
          <w:p w:rsidR="00D631F6" w:rsidRPr="00D631F6" w:rsidRDefault="00D631F6" w:rsidP="00D631F6">
            <w:pPr>
              <w:ind w:firstLine="0"/>
            </w:pPr>
            <w:r>
              <w:t>Gilliard</w:t>
            </w:r>
          </w:p>
        </w:tc>
      </w:tr>
      <w:tr w:rsidR="00D631F6" w:rsidRPr="00D631F6" w:rsidTr="00D631F6">
        <w:tc>
          <w:tcPr>
            <w:tcW w:w="2179" w:type="dxa"/>
            <w:shd w:val="clear" w:color="auto" w:fill="auto"/>
          </w:tcPr>
          <w:p w:rsidR="00D631F6" w:rsidRPr="00D631F6" w:rsidRDefault="00D631F6" w:rsidP="00D631F6">
            <w:pPr>
              <w:ind w:firstLine="0"/>
            </w:pPr>
            <w:r>
              <w:t>Goldfinch</w:t>
            </w:r>
          </w:p>
        </w:tc>
        <w:tc>
          <w:tcPr>
            <w:tcW w:w="2179" w:type="dxa"/>
            <w:shd w:val="clear" w:color="auto" w:fill="auto"/>
          </w:tcPr>
          <w:p w:rsidR="00D631F6" w:rsidRPr="00D631F6" w:rsidRDefault="00D631F6" w:rsidP="00D631F6">
            <w:pPr>
              <w:ind w:firstLine="0"/>
            </w:pPr>
            <w:r>
              <w:t>Hamilton</w:t>
            </w:r>
          </w:p>
        </w:tc>
        <w:tc>
          <w:tcPr>
            <w:tcW w:w="2180" w:type="dxa"/>
            <w:shd w:val="clear" w:color="auto" w:fill="auto"/>
          </w:tcPr>
          <w:p w:rsidR="00D631F6" w:rsidRPr="00D631F6" w:rsidRDefault="00D631F6" w:rsidP="00D631F6">
            <w:pPr>
              <w:ind w:firstLine="0"/>
            </w:pPr>
            <w:r>
              <w:t>Hardee</w:t>
            </w:r>
          </w:p>
        </w:tc>
      </w:tr>
      <w:tr w:rsidR="00D631F6" w:rsidRPr="00D631F6" w:rsidTr="00D631F6">
        <w:tc>
          <w:tcPr>
            <w:tcW w:w="2179" w:type="dxa"/>
            <w:shd w:val="clear" w:color="auto" w:fill="auto"/>
          </w:tcPr>
          <w:p w:rsidR="00D631F6" w:rsidRPr="00D631F6" w:rsidRDefault="00D631F6" w:rsidP="00D631F6">
            <w:pPr>
              <w:ind w:firstLine="0"/>
            </w:pPr>
            <w:r>
              <w:t>Hardwick</w:t>
            </w:r>
          </w:p>
        </w:tc>
        <w:tc>
          <w:tcPr>
            <w:tcW w:w="2179" w:type="dxa"/>
            <w:shd w:val="clear" w:color="auto" w:fill="auto"/>
          </w:tcPr>
          <w:p w:rsidR="00D631F6" w:rsidRPr="00D631F6" w:rsidRDefault="00D631F6" w:rsidP="00D631F6">
            <w:pPr>
              <w:ind w:firstLine="0"/>
            </w:pPr>
            <w:r>
              <w:t>Harrell</w:t>
            </w:r>
          </w:p>
        </w:tc>
        <w:tc>
          <w:tcPr>
            <w:tcW w:w="2180" w:type="dxa"/>
            <w:shd w:val="clear" w:color="auto" w:fill="auto"/>
          </w:tcPr>
          <w:p w:rsidR="00D631F6" w:rsidRPr="00D631F6" w:rsidRDefault="00D631F6" w:rsidP="00D631F6">
            <w:pPr>
              <w:ind w:firstLine="0"/>
            </w:pPr>
            <w:r>
              <w:t>Hayes</w:t>
            </w:r>
          </w:p>
        </w:tc>
      </w:tr>
      <w:tr w:rsidR="00D631F6" w:rsidRPr="00D631F6" w:rsidTr="00D631F6">
        <w:tc>
          <w:tcPr>
            <w:tcW w:w="2179" w:type="dxa"/>
            <w:shd w:val="clear" w:color="auto" w:fill="auto"/>
          </w:tcPr>
          <w:p w:rsidR="00D631F6" w:rsidRPr="00D631F6" w:rsidRDefault="00D631F6" w:rsidP="00D631F6">
            <w:pPr>
              <w:ind w:firstLine="0"/>
            </w:pPr>
            <w:r>
              <w:t>Henderson</w:t>
            </w:r>
          </w:p>
        </w:tc>
        <w:tc>
          <w:tcPr>
            <w:tcW w:w="2179" w:type="dxa"/>
            <w:shd w:val="clear" w:color="auto" w:fill="auto"/>
          </w:tcPr>
          <w:p w:rsidR="00D631F6" w:rsidRPr="00D631F6" w:rsidRDefault="00D631F6" w:rsidP="00D631F6">
            <w:pPr>
              <w:ind w:firstLine="0"/>
            </w:pPr>
            <w:r>
              <w:t>Herbkersman</w:t>
            </w:r>
          </w:p>
        </w:tc>
        <w:tc>
          <w:tcPr>
            <w:tcW w:w="2180" w:type="dxa"/>
            <w:shd w:val="clear" w:color="auto" w:fill="auto"/>
          </w:tcPr>
          <w:p w:rsidR="00D631F6" w:rsidRPr="00D631F6" w:rsidRDefault="00D631F6" w:rsidP="00D631F6">
            <w:pPr>
              <w:ind w:firstLine="0"/>
            </w:pPr>
            <w:r>
              <w:t>Hiott</w:t>
            </w:r>
          </w:p>
        </w:tc>
      </w:tr>
      <w:tr w:rsidR="00D631F6" w:rsidRPr="00D631F6" w:rsidTr="00D631F6">
        <w:tc>
          <w:tcPr>
            <w:tcW w:w="2179" w:type="dxa"/>
            <w:shd w:val="clear" w:color="auto" w:fill="auto"/>
          </w:tcPr>
          <w:p w:rsidR="00D631F6" w:rsidRPr="00D631F6" w:rsidRDefault="00D631F6" w:rsidP="00D631F6">
            <w:pPr>
              <w:ind w:firstLine="0"/>
            </w:pPr>
            <w:r>
              <w:t>Hixon</w:t>
            </w:r>
          </w:p>
        </w:tc>
        <w:tc>
          <w:tcPr>
            <w:tcW w:w="2179" w:type="dxa"/>
            <w:shd w:val="clear" w:color="auto" w:fill="auto"/>
          </w:tcPr>
          <w:p w:rsidR="00D631F6" w:rsidRPr="00D631F6" w:rsidRDefault="00D631F6" w:rsidP="00D631F6">
            <w:pPr>
              <w:ind w:firstLine="0"/>
            </w:pPr>
            <w:r>
              <w:t>Hodges</w:t>
            </w:r>
          </w:p>
        </w:tc>
        <w:tc>
          <w:tcPr>
            <w:tcW w:w="2180" w:type="dxa"/>
            <w:shd w:val="clear" w:color="auto" w:fill="auto"/>
          </w:tcPr>
          <w:p w:rsidR="00D631F6" w:rsidRPr="00D631F6" w:rsidRDefault="00D631F6" w:rsidP="00D631F6">
            <w:pPr>
              <w:ind w:firstLine="0"/>
            </w:pPr>
            <w:r>
              <w:t>Horne</w:t>
            </w:r>
          </w:p>
        </w:tc>
      </w:tr>
      <w:tr w:rsidR="00D631F6" w:rsidRPr="00D631F6" w:rsidTr="00D631F6">
        <w:tc>
          <w:tcPr>
            <w:tcW w:w="2179" w:type="dxa"/>
            <w:shd w:val="clear" w:color="auto" w:fill="auto"/>
          </w:tcPr>
          <w:p w:rsidR="00D631F6" w:rsidRPr="00D631F6" w:rsidRDefault="00D631F6" w:rsidP="00D631F6">
            <w:pPr>
              <w:ind w:firstLine="0"/>
            </w:pPr>
            <w:r>
              <w:t>Hosey</w:t>
            </w:r>
          </w:p>
        </w:tc>
        <w:tc>
          <w:tcPr>
            <w:tcW w:w="2179" w:type="dxa"/>
            <w:shd w:val="clear" w:color="auto" w:fill="auto"/>
          </w:tcPr>
          <w:p w:rsidR="00D631F6" w:rsidRPr="00D631F6" w:rsidRDefault="00D631F6" w:rsidP="00D631F6">
            <w:pPr>
              <w:ind w:firstLine="0"/>
            </w:pPr>
            <w:r>
              <w:t>Howard</w:t>
            </w:r>
          </w:p>
        </w:tc>
        <w:tc>
          <w:tcPr>
            <w:tcW w:w="2180" w:type="dxa"/>
            <w:shd w:val="clear" w:color="auto" w:fill="auto"/>
          </w:tcPr>
          <w:p w:rsidR="00D631F6" w:rsidRPr="00D631F6" w:rsidRDefault="00D631F6" w:rsidP="00D631F6">
            <w:pPr>
              <w:ind w:firstLine="0"/>
            </w:pPr>
            <w:r>
              <w:t>Huggins</w:t>
            </w:r>
          </w:p>
        </w:tc>
      </w:tr>
      <w:tr w:rsidR="00D631F6" w:rsidRPr="00D631F6" w:rsidTr="00D631F6">
        <w:tc>
          <w:tcPr>
            <w:tcW w:w="2179" w:type="dxa"/>
            <w:shd w:val="clear" w:color="auto" w:fill="auto"/>
          </w:tcPr>
          <w:p w:rsidR="00D631F6" w:rsidRPr="00D631F6" w:rsidRDefault="00D631F6" w:rsidP="00D631F6">
            <w:pPr>
              <w:ind w:firstLine="0"/>
            </w:pPr>
            <w:r>
              <w:t>Jefferson</w:t>
            </w:r>
          </w:p>
        </w:tc>
        <w:tc>
          <w:tcPr>
            <w:tcW w:w="2179" w:type="dxa"/>
            <w:shd w:val="clear" w:color="auto" w:fill="auto"/>
          </w:tcPr>
          <w:p w:rsidR="00D631F6" w:rsidRPr="00D631F6" w:rsidRDefault="00D631F6" w:rsidP="00D631F6">
            <w:pPr>
              <w:ind w:firstLine="0"/>
            </w:pPr>
            <w:r>
              <w:t>Kennedy</w:t>
            </w:r>
          </w:p>
        </w:tc>
        <w:tc>
          <w:tcPr>
            <w:tcW w:w="2180" w:type="dxa"/>
            <w:shd w:val="clear" w:color="auto" w:fill="auto"/>
          </w:tcPr>
          <w:p w:rsidR="00D631F6" w:rsidRPr="00D631F6" w:rsidRDefault="00D631F6" w:rsidP="00D631F6">
            <w:pPr>
              <w:ind w:firstLine="0"/>
            </w:pPr>
            <w:r>
              <w:t>King</w:t>
            </w:r>
          </w:p>
        </w:tc>
      </w:tr>
      <w:tr w:rsidR="00D631F6" w:rsidRPr="00D631F6" w:rsidTr="00D631F6">
        <w:tc>
          <w:tcPr>
            <w:tcW w:w="2179" w:type="dxa"/>
            <w:shd w:val="clear" w:color="auto" w:fill="auto"/>
          </w:tcPr>
          <w:p w:rsidR="00D631F6" w:rsidRPr="00D631F6" w:rsidRDefault="00D631F6" w:rsidP="00D631F6">
            <w:pPr>
              <w:ind w:firstLine="0"/>
            </w:pPr>
            <w:r>
              <w:t>Limehouse</w:t>
            </w:r>
          </w:p>
        </w:tc>
        <w:tc>
          <w:tcPr>
            <w:tcW w:w="2179" w:type="dxa"/>
            <w:shd w:val="clear" w:color="auto" w:fill="auto"/>
          </w:tcPr>
          <w:p w:rsidR="00D631F6" w:rsidRPr="00D631F6" w:rsidRDefault="00D631F6" w:rsidP="00D631F6">
            <w:pPr>
              <w:ind w:firstLine="0"/>
            </w:pPr>
            <w:r>
              <w:t>Loftis</w:t>
            </w:r>
          </w:p>
        </w:tc>
        <w:tc>
          <w:tcPr>
            <w:tcW w:w="2180" w:type="dxa"/>
            <w:shd w:val="clear" w:color="auto" w:fill="auto"/>
          </w:tcPr>
          <w:p w:rsidR="00D631F6" w:rsidRPr="00D631F6" w:rsidRDefault="00D631F6" w:rsidP="00D631F6">
            <w:pPr>
              <w:ind w:firstLine="0"/>
            </w:pPr>
            <w:r>
              <w:t>Long</w:t>
            </w:r>
          </w:p>
        </w:tc>
      </w:tr>
      <w:tr w:rsidR="00D631F6" w:rsidRPr="00D631F6" w:rsidTr="00D631F6">
        <w:tc>
          <w:tcPr>
            <w:tcW w:w="2179" w:type="dxa"/>
            <w:shd w:val="clear" w:color="auto" w:fill="auto"/>
          </w:tcPr>
          <w:p w:rsidR="00D631F6" w:rsidRPr="00D631F6" w:rsidRDefault="00D631F6" w:rsidP="00D631F6">
            <w:pPr>
              <w:ind w:firstLine="0"/>
            </w:pPr>
            <w:r>
              <w:t>Lowe</w:t>
            </w:r>
          </w:p>
        </w:tc>
        <w:tc>
          <w:tcPr>
            <w:tcW w:w="2179" w:type="dxa"/>
            <w:shd w:val="clear" w:color="auto" w:fill="auto"/>
          </w:tcPr>
          <w:p w:rsidR="00D631F6" w:rsidRPr="00D631F6" w:rsidRDefault="00D631F6" w:rsidP="00D631F6">
            <w:pPr>
              <w:ind w:firstLine="0"/>
            </w:pPr>
            <w:r>
              <w:t>Lucas</w:t>
            </w:r>
          </w:p>
        </w:tc>
        <w:tc>
          <w:tcPr>
            <w:tcW w:w="2180" w:type="dxa"/>
            <w:shd w:val="clear" w:color="auto" w:fill="auto"/>
          </w:tcPr>
          <w:p w:rsidR="00D631F6" w:rsidRPr="00D631F6" w:rsidRDefault="00D631F6" w:rsidP="00D631F6">
            <w:pPr>
              <w:ind w:firstLine="0"/>
            </w:pPr>
            <w:r>
              <w:t>Mack</w:t>
            </w:r>
          </w:p>
        </w:tc>
      </w:tr>
      <w:tr w:rsidR="00D631F6" w:rsidRPr="00D631F6" w:rsidTr="00D631F6">
        <w:tc>
          <w:tcPr>
            <w:tcW w:w="2179" w:type="dxa"/>
            <w:shd w:val="clear" w:color="auto" w:fill="auto"/>
          </w:tcPr>
          <w:p w:rsidR="00D631F6" w:rsidRPr="00D631F6" w:rsidRDefault="00D631F6" w:rsidP="00D631F6">
            <w:pPr>
              <w:ind w:firstLine="0"/>
            </w:pPr>
            <w:r>
              <w:t>McCoy</w:t>
            </w:r>
          </w:p>
        </w:tc>
        <w:tc>
          <w:tcPr>
            <w:tcW w:w="2179" w:type="dxa"/>
            <w:shd w:val="clear" w:color="auto" w:fill="auto"/>
          </w:tcPr>
          <w:p w:rsidR="00D631F6" w:rsidRPr="00D631F6" w:rsidRDefault="00D631F6" w:rsidP="00D631F6">
            <w:pPr>
              <w:ind w:firstLine="0"/>
            </w:pPr>
            <w:r>
              <w:t>McEachern</w:t>
            </w:r>
          </w:p>
        </w:tc>
        <w:tc>
          <w:tcPr>
            <w:tcW w:w="2180" w:type="dxa"/>
            <w:shd w:val="clear" w:color="auto" w:fill="auto"/>
          </w:tcPr>
          <w:p w:rsidR="00D631F6" w:rsidRPr="00D631F6" w:rsidRDefault="00D631F6" w:rsidP="00D631F6">
            <w:pPr>
              <w:ind w:firstLine="0"/>
            </w:pPr>
            <w:r>
              <w:t>W. J. McLeod</w:t>
            </w:r>
          </w:p>
        </w:tc>
      </w:tr>
      <w:tr w:rsidR="00D631F6" w:rsidRPr="00D631F6" w:rsidTr="00D631F6">
        <w:tc>
          <w:tcPr>
            <w:tcW w:w="2179" w:type="dxa"/>
            <w:shd w:val="clear" w:color="auto" w:fill="auto"/>
          </w:tcPr>
          <w:p w:rsidR="00D631F6" w:rsidRPr="00D631F6" w:rsidRDefault="00D631F6" w:rsidP="00D631F6">
            <w:pPr>
              <w:ind w:firstLine="0"/>
            </w:pPr>
            <w:r>
              <w:t>Merrill</w:t>
            </w:r>
          </w:p>
        </w:tc>
        <w:tc>
          <w:tcPr>
            <w:tcW w:w="2179" w:type="dxa"/>
            <w:shd w:val="clear" w:color="auto" w:fill="auto"/>
          </w:tcPr>
          <w:p w:rsidR="00D631F6" w:rsidRPr="00D631F6" w:rsidRDefault="00D631F6" w:rsidP="00D631F6">
            <w:pPr>
              <w:ind w:firstLine="0"/>
            </w:pPr>
            <w:r>
              <w:t>Mitchell</w:t>
            </w:r>
          </w:p>
        </w:tc>
        <w:tc>
          <w:tcPr>
            <w:tcW w:w="2180" w:type="dxa"/>
            <w:shd w:val="clear" w:color="auto" w:fill="auto"/>
          </w:tcPr>
          <w:p w:rsidR="00D631F6" w:rsidRPr="00D631F6" w:rsidRDefault="00D631F6" w:rsidP="00D631F6">
            <w:pPr>
              <w:ind w:firstLine="0"/>
            </w:pPr>
            <w:r>
              <w:t>D. C. Moss</w:t>
            </w:r>
          </w:p>
        </w:tc>
      </w:tr>
      <w:tr w:rsidR="00D631F6" w:rsidRPr="00D631F6" w:rsidTr="00D631F6">
        <w:tc>
          <w:tcPr>
            <w:tcW w:w="2179" w:type="dxa"/>
            <w:shd w:val="clear" w:color="auto" w:fill="auto"/>
          </w:tcPr>
          <w:p w:rsidR="00D631F6" w:rsidRPr="00D631F6" w:rsidRDefault="00D631F6" w:rsidP="00D631F6">
            <w:pPr>
              <w:ind w:firstLine="0"/>
            </w:pPr>
            <w:r>
              <w:t>V. S. Moss</w:t>
            </w:r>
          </w:p>
        </w:tc>
        <w:tc>
          <w:tcPr>
            <w:tcW w:w="2179" w:type="dxa"/>
            <w:shd w:val="clear" w:color="auto" w:fill="auto"/>
          </w:tcPr>
          <w:p w:rsidR="00D631F6" w:rsidRPr="00D631F6" w:rsidRDefault="00D631F6" w:rsidP="00D631F6">
            <w:pPr>
              <w:ind w:firstLine="0"/>
            </w:pPr>
            <w:r>
              <w:t>Munnerlyn</w:t>
            </w:r>
          </w:p>
        </w:tc>
        <w:tc>
          <w:tcPr>
            <w:tcW w:w="2180" w:type="dxa"/>
            <w:shd w:val="clear" w:color="auto" w:fill="auto"/>
          </w:tcPr>
          <w:p w:rsidR="00D631F6" w:rsidRPr="00D631F6" w:rsidRDefault="00D631F6" w:rsidP="00D631F6">
            <w:pPr>
              <w:ind w:firstLine="0"/>
            </w:pPr>
            <w:r>
              <w:t>Murphy</w:t>
            </w:r>
          </w:p>
        </w:tc>
      </w:tr>
      <w:tr w:rsidR="00D631F6" w:rsidRPr="00D631F6" w:rsidTr="00D631F6">
        <w:tc>
          <w:tcPr>
            <w:tcW w:w="2179" w:type="dxa"/>
            <w:shd w:val="clear" w:color="auto" w:fill="auto"/>
          </w:tcPr>
          <w:p w:rsidR="00D631F6" w:rsidRPr="00D631F6" w:rsidRDefault="00D631F6" w:rsidP="00D631F6">
            <w:pPr>
              <w:ind w:firstLine="0"/>
            </w:pPr>
            <w:r>
              <w:t>Nanney</w:t>
            </w:r>
          </w:p>
        </w:tc>
        <w:tc>
          <w:tcPr>
            <w:tcW w:w="2179" w:type="dxa"/>
            <w:shd w:val="clear" w:color="auto" w:fill="auto"/>
          </w:tcPr>
          <w:p w:rsidR="00D631F6" w:rsidRPr="00D631F6" w:rsidRDefault="00D631F6" w:rsidP="00D631F6">
            <w:pPr>
              <w:ind w:firstLine="0"/>
            </w:pPr>
            <w:r>
              <w:t>Neal</w:t>
            </w:r>
          </w:p>
        </w:tc>
        <w:tc>
          <w:tcPr>
            <w:tcW w:w="2180" w:type="dxa"/>
            <w:shd w:val="clear" w:color="auto" w:fill="auto"/>
          </w:tcPr>
          <w:p w:rsidR="00D631F6" w:rsidRPr="00D631F6" w:rsidRDefault="00D631F6" w:rsidP="00D631F6">
            <w:pPr>
              <w:ind w:firstLine="0"/>
            </w:pPr>
            <w:r>
              <w:t>Newton</w:t>
            </w:r>
          </w:p>
        </w:tc>
      </w:tr>
      <w:tr w:rsidR="00D631F6" w:rsidRPr="00D631F6" w:rsidTr="00D631F6">
        <w:tc>
          <w:tcPr>
            <w:tcW w:w="2179" w:type="dxa"/>
            <w:shd w:val="clear" w:color="auto" w:fill="auto"/>
          </w:tcPr>
          <w:p w:rsidR="00D631F6" w:rsidRPr="00D631F6" w:rsidRDefault="00D631F6" w:rsidP="00D631F6">
            <w:pPr>
              <w:ind w:firstLine="0"/>
            </w:pPr>
            <w:r>
              <w:t>Norman</w:t>
            </w:r>
          </w:p>
        </w:tc>
        <w:tc>
          <w:tcPr>
            <w:tcW w:w="2179" w:type="dxa"/>
            <w:shd w:val="clear" w:color="auto" w:fill="auto"/>
          </w:tcPr>
          <w:p w:rsidR="00D631F6" w:rsidRPr="00D631F6" w:rsidRDefault="00D631F6" w:rsidP="00D631F6">
            <w:pPr>
              <w:ind w:firstLine="0"/>
            </w:pPr>
            <w:r>
              <w:t>Ott</w:t>
            </w:r>
          </w:p>
        </w:tc>
        <w:tc>
          <w:tcPr>
            <w:tcW w:w="2180" w:type="dxa"/>
            <w:shd w:val="clear" w:color="auto" w:fill="auto"/>
          </w:tcPr>
          <w:p w:rsidR="00D631F6" w:rsidRPr="00D631F6" w:rsidRDefault="00D631F6" w:rsidP="00D631F6">
            <w:pPr>
              <w:ind w:firstLine="0"/>
            </w:pPr>
            <w:r>
              <w:t>Owens</w:t>
            </w:r>
          </w:p>
        </w:tc>
      </w:tr>
      <w:tr w:rsidR="00D631F6" w:rsidRPr="00D631F6" w:rsidTr="00D631F6">
        <w:tc>
          <w:tcPr>
            <w:tcW w:w="2179" w:type="dxa"/>
            <w:shd w:val="clear" w:color="auto" w:fill="auto"/>
          </w:tcPr>
          <w:p w:rsidR="00D631F6" w:rsidRPr="00D631F6" w:rsidRDefault="00D631F6" w:rsidP="00D631F6">
            <w:pPr>
              <w:ind w:firstLine="0"/>
            </w:pPr>
            <w:r>
              <w:t>Parks</w:t>
            </w:r>
          </w:p>
        </w:tc>
        <w:tc>
          <w:tcPr>
            <w:tcW w:w="2179" w:type="dxa"/>
            <w:shd w:val="clear" w:color="auto" w:fill="auto"/>
          </w:tcPr>
          <w:p w:rsidR="00D631F6" w:rsidRPr="00D631F6" w:rsidRDefault="00D631F6" w:rsidP="00D631F6">
            <w:pPr>
              <w:ind w:firstLine="0"/>
            </w:pPr>
            <w:r>
              <w:t>Patrick</w:t>
            </w:r>
          </w:p>
        </w:tc>
        <w:tc>
          <w:tcPr>
            <w:tcW w:w="2180" w:type="dxa"/>
            <w:shd w:val="clear" w:color="auto" w:fill="auto"/>
          </w:tcPr>
          <w:p w:rsidR="00D631F6" w:rsidRPr="00D631F6" w:rsidRDefault="00D631F6" w:rsidP="00D631F6">
            <w:pPr>
              <w:ind w:firstLine="0"/>
            </w:pPr>
            <w:r>
              <w:t>Pitts</w:t>
            </w:r>
          </w:p>
        </w:tc>
      </w:tr>
      <w:tr w:rsidR="00D631F6" w:rsidRPr="00D631F6" w:rsidTr="00D631F6">
        <w:tc>
          <w:tcPr>
            <w:tcW w:w="2179" w:type="dxa"/>
            <w:shd w:val="clear" w:color="auto" w:fill="auto"/>
          </w:tcPr>
          <w:p w:rsidR="00D631F6" w:rsidRPr="00D631F6" w:rsidRDefault="00D631F6" w:rsidP="00D631F6">
            <w:pPr>
              <w:ind w:firstLine="0"/>
            </w:pPr>
            <w:r>
              <w:t>Pope</w:t>
            </w:r>
          </w:p>
        </w:tc>
        <w:tc>
          <w:tcPr>
            <w:tcW w:w="2179" w:type="dxa"/>
            <w:shd w:val="clear" w:color="auto" w:fill="auto"/>
          </w:tcPr>
          <w:p w:rsidR="00D631F6" w:rsidRPr="00D631F6" w:rsidRDefault="00D631F6" w:rsidP="00D631F6">
            <w:pPr>
              <w:ind w:firstLine="0"/>
            </w:pPr>
            <w:r>
              <w:t>Powers Norrell</w:t>
            </w:r>
          </w:p>
        </w:tc>
        <w:tc>
          <w:tcPr>
            <w:tcW w:w="2180" w:type="dxa"/>
            <w:shd w:val="clear" w:color="auto" w:fill="auto"/>
          </w:tcPr>
          <w:p w:rsidR="00D631F6" w:rsidRPr="00D631F6" w:rsidRDefault="00D631F6" w:rsidP="00D631F6">
            <w:pPr>
              <w:ind w:firstLine="0"/>
            </w:pPr>
            <w:r>
              <w:t>Putnam</w:t>
            </w:r>
          </w:p>
        </w:tc>
      </w:tr>
      <w:tr w:rsidR="00D631F6" w:rsidRPr="00D631F6" w:rsidTr="00D631F6">
        <w:tc>
          <w:tcPr>
            <w:tcW w:w="2179" w:type="dxa"/>
            <w:shd w:val="clear" w:color="auto" w:fill="auto"/>
          </w:tcPr>
          <w:p w:rsidR="00D631F6" w:rsidRPr="00D631F6" w:rsidRDefault="00D631F6" w:rsidP="00D631F6">
            <w:pPr>
              <w:ind w:firstLine="0"/>
            </w:pPr>
            <w:r>
              <w:t>Ridgeway</w:t>
            </w:r>
          </w:p>
        </w:tc>
        <w:tc>
          <w:tcPr>
            <w:tcW w:w="2179" w:type="dxa"/>
            <w:shd w:val="clear" w:color="auto" w:fill="auto"/>
          </w:tcPr>
          <w:p w:rsidR="00D631F6" w:rsidRPr="00D631F6" w:rsidRDefault="00D631F6" w:rsidP="00D631F6">
            <w:pPr>
              <w:ind w:firstLine="0"/>
            </w:pPr>
            <w:r>
              <w:t>Riley</w:t>
            </w:r>
          </w:p>
        </w:tc>
        <w:tc>
          <w:tcPr>
            <w:tcW w:w="2180" w:type="dxa"/>
            <w:shd w:val="clear" w:color="auto" w:fill="auto"/>
          </w:tcPr>
          <w:p w:rsidR="00D631F6" w:rsidRPr="00D631F6" w:rsidRDefault="00D631F6" w:rsidP="00D631F6">
            <w:pPr>
              <w:ind w:firstLine="0"/>
            </w:pPr>
            <w:r>
              <w:t>Rivers</w:t>
            </w:r>
          </w:p>
        </w:tc>
      </w:tr>
      <w:tr w:rsidR="00D631F6" w:rsidRPr="00D631F6" w:rsidTr="00D631F6">
        <w:tc>
          <w:tcPr>
            <w:tcW w:w="2179" w:type="dxa"/>
            <w:shd w:val="clear" w:color="auto" w:fill="auto"/>
          </w:tcPr>
          <w:p w:rsidR="00D631F6" w:rsidRPr="00D631F6" w:rsidRDefault="00D631F6" w:rsidP="00D631F6">
            <w:pPr>
              <w:ind w:firstLine="0"/>
            </w:pPr>
            <w:r>
              <w:t>Robinson-Simpson</w:t>
            </w:r>
          </w:p>
        </w:tc>
        <w:tc>
          <w:tcPr>
            <w:tcW w:w="2179" w:type="dxa"/>
            <w:shd w:val="clear" w:color="auto" w:fill="auto"/>
          </w:tcPr>
          <w:p w:rsidR="00D631F6" w:rsidRPr="00D631F6" w:rsidRDefault="00D631F6" w:rsidP="00D631F6">
            <w:pPr>
              <w:ind w:firstLine="0"/>
            </w:pPr>
            <w:r>
              <w:t>Rutherford</w:t>
            </w:r>
          </w:p>
        </w:tc>
        <w:tc>
          <w:tcPr>
            <w:tcW w:w="2180" w:type="dxa"/>
            <w:shd w:val="clear" w:color="auto" w:fill="auto"/>
          </w:tcPr>
          <w:p w:rsidR="00D631F6" w:rsidRPr="00D631F6" w:rsidRDefault="00D631F6" w:rsidP="00D631F6">
            <w:pPr>
              <w:ind w:firstLine="0"/>
            </w:pPr>
            <w:r>
              <w:t>Ryhal</w:t>
            </w:r>
          </w:p>
        </w:tc>
      </w:tr>
      <w:tr w:rsidR="00D631F6" w:rsidRPr="00D631F6" w:rsidTr="00D631F6">
        <w:tc>
          <w:tcPr>
            <w:tcW w:w="2179" w:type="dxa"/>
            <w:shd w:val="clear" w:color="auto" w:fill="auto"/>
          </w:tcPr>
          <w:p w:rsidR="00D631F6" w:rsidRPr="00D631F6" w:rsidRDefault="00D631F6" w:rsidP="00D631F6">
            <w:pPr>
              <w:ind w:firstLine="0"/>
            </w:pPr>
            <w:r>
              <w:t>Sabb</w:t>
            </w:r>
          </w:p>
        </w:tc>
        <w:tc>
          <w:tcPr>
            <w:tcW w:w="2179" w:type="dxa"/>
            <w:shd w:val="clear" w:color="auto" w:fill="auto"/>
          </w:tcPr>
          <w:p w:rsidR="00D631F6" w:rsidRPr="00D631F6" w:rsidRDefault="00D631F6" w:rsidP="00D631F6">
            <w:pPr>
              <w:ind w:firstLine="0"/>
            </w:pPr>
            <w:r>
              <w:t>Sandifer</w:t>
            </w:r>
          </w:p>
        </w:tc>
        <w:tc>
          <w:tcPr>
            <w:tcW w:w="2180" w:type="dxa"/>
            <w:shd w:val="clear" w:color="auto" w:fill="auto"/>
          </w:tcPr>
          <w:p w:rsidR="00D631F6" w:rsidRPr="00D631F6" w:rsidRDefault="00D631F6" w:rsidP="00D631F6">
            <w:pPr>
              <w:ind w:firstLine="0"/>
            </w:pPr>
            <w:r>
              <w:t>Simrill</w:t>
            </w:r>
          </w:p>
        </w:tc>
      </w:tr>
      <w:tr w:rsidR="00D631F6" w:rsidRPr="00D631F6" w:rsidTr="00D631F6">
        <w:tc>
          <w:tcPr>
            <w:tcW w:w="2179" w:type="dxa"/>
            <w:shd w:val="clear" w:color="auto" w:fill="auto"/>
          </w:tcPr>
          <w:p w:rsidR="00D631F6" w:rsidRPr="00D631F6" w:rsidRDefault="00D631F6" w:rsidP="00D631F6">
            <w:pPr>
              <w:ind w:firstLine="0"/>
            </w:pPr>
            <w:r>
              <w:t>Skelton</w:t>
            </w:r>
          </w:p>
        </w:tc>
        <w:tc>
          <w:tcPr>
            <w:tcW w:w="2179" w:type="dxa"/>
            <w:shd w:val="clear" w:color="auto" w:fill="auto"/>
          </w:tcPr>
          <w:p w:rsidR="00D631F6" w:rsidRPr="00D631F6" w:rsidRDefault="00D631F6" w:rsidP="00D631F6">
            <w:pPr>
              <w:ind w:firstLine="0"/>
            </w:pPr>
            <w:r>
              <w:t>G. M. Smith</w:t>
            </w:r>
          </w:p>
        </w:tc>
        <w:tc>
          <w:tcPr>
            <w:tcW w:w="2180" w:type="dxa"/>
            <w:shd w:val="clear" w:color="auto" w:fill="auto"/>
          </w:tcPr>
          <w:p w:rsidR="00D631F6" w:rsidRPr="00D631F6" w:rsidRDefault="00D631F6" w:rsidP="00D631F6">
            <w:pPr>
              <w:ind w:firstLine="0"/>
            </w:pPr>
            <w:r>
              <w:t>G. R. Smith</w:t>
            </w:r>
          </w:p>
        </w:tc>
      </w:tr>
      <w:tr w:rsidR="00D631F6" w:rsidRPr="00D631F6" w:rsidTr="00D631F6">
        <w:tc>
          <w:tcPr>
            <w:tcW w:w="2179" w:type="dxa"/>
            <w:shd w:val="clear" w:color="auto" w:fill="auto"/>
          </w:tcPr>
          <w:p w:rsidR="00D631F6" w:rsidRPr="00D631F6" w:rsidRDefault="00D631F6" w:rsidP="00D631F6">
            <w:pPr>
              <w:ind w:firstLine="0"/>
            </w:pPr>
            <w:r>
              <w:t>J. E. Smith</w:t>
            </w:r>
          </w:p>
        </w:tc>
        <w:tc>
          <w:tcPr>
            <w:tcW w:w="2179" w:type="dxa"/>
            <w:shd w:val="clear" w:color="auto" w:fill="auto"/>
          </w:tcPr>
          <w:p w:rsidR="00D631F6" w:rsidRPr="00D631F6" w:rsidRDefault="00D631F6" w:rsidP="00D631F6">
            <w:pPr>
              <w:ind w:firstLine="0"/>
            </w:pPr>
            <w:r>
              <w:t>J. R. Smith</w:t>
            </w:r>
          </w:p>
        </w:tc>
        <w:tc>
          <w:tcPr>
            <w:tcW w:w="2180" w:type="dxa"/>
            <w:shd w:val="clear" w:color="auto" w:fill="auto"/>
          </w:tcPr>
          <w:p w:rsidR="00D631F6" w:rsidRPr="00D631F6" w:rsidRDefault="00D631F6" w:rsidP="00D631F6">
            <w:pPr>
              <w:ind w:firstLine="0"/>
            </w:pPr>
            <w:r>
              <w:t>Sottile</w:t>
            </w:r>
          </w:p>
        </w:tc>
      </w:tr>
      <w:tr w:rsidR="00D631F6" w:rsidRPr="00D631F6" w:rsidTr="00D631F6">
        <w:tc>
          <w:tcPr>
            <w:tcW w:w="2179" w:type="dxa"/>
            <w:shd w:val="clear" w:color="auto" w:fill="auto"/>
          </w:tcPr>
          <w:p w:rsidR="00D631F6" w:rsidRPr="00D631F6" w:rsidRDefault="00D631F6" w:rsidP="00D631F6">
            <w:pPr>
              <w:ind w:firstLine="0"/>
            </w:pPr>
            <w:r>
              <w:t>Southard</w:t>
            </w:r>
          </w:p>
        </w:tc>
        <w:tc>
          <w:tcPr>
            <w:tcW w:w="2179" w:type="dxa"/>
            <w:shd w:val="clear" w:color="auto" w:fill="auto"/>
          </w:tcPr>
          <w:p w:rsidR="00D631F6" w:rsidRPr="00D631F6" w:rsidRDefault="00D631F6" w:rsidP="00D631F6">
            <w:pPr>
              <w:ind w:firstLine="0"/>
            </w:pPr>
            <w:r>
              <w:t>Spires</w:t>
            </w:r>
          </w:p>
        </w:tc>
        <w:tc>
          <w:tcPr>
            <w:tcW w:w="2180" w:type="dxa"/>
            <w:shd w:val="clear" w:color="auto" w:fill="auto"/>
          </w:tcPr>
          <w:p w:rsidR="00D631F6" w:rsidRPr="00D631F6" w:rsidRDefault="00D631F6" w:rsidP="00D631F6">
            <w:pPr>
              <w:ind w:firstLine="0"/>
            </w:pPr>
            <w:r>
              <w:t>Stavrinakis</w:t>
            </w:r>
          </w:p>
        </w:tc>
      </w:tr>
      <w:tr w:rsidR="00D631F6" w:rsidRPr="00D631F6" w:rsidTr="00D631F6">
        <w:tc>
          <w:tcPr>
            <w:tcW w:w="2179" w:type="dxa"/>
            <w:shd w:val="clear" w:color="auto" w:fill="auto"/>
          </w:tcPr>
          <w:p w:rsidR="00D631F6" w:rsidRPr="00D631F6" w:rsidRDefault="00D631F6" w:rsidP="00D631F6">
            <w:pPr>
              <w:ind w:firstLine="0"/>
            </w:pPr>
            <w:r>
              <w:t>Stringer</w:t>
            </w:r>
          </w:p>
        </w:tc>
        <w:tc>
          <w:tcPr>
            <w:tcW w:w="2179" w:type="dxa"/>
            <w:shd w:val="clear" w:color="auto" w:fill="auto"/>
          </w:tcPr>
          <w:p w:rsidR="00D631F6" w:rsidRPr="00D631F6" w:rsidRDefault="00D631F6" w:rsidP="00D631F6">
            <w:pPr>
              <w:ind w:firstLine="0"/>
            </w:pPr>
            <w:r>
              <w:t>Tallon</w:t>
            </w:r>
          </w:p>
        </w:tc>
        <w:tc>
          <w:tcPr>
            <w:tcW w:w="2180" w:type="dxa"/>
            <w:shd w:val="clear" w:color="auto" w:fill="auto"/>
          </w:tcPr>
          <w:p w:rsidR="00D631F6" w:rsidRPr="00D631F6" w:rsidRDefault="00D631F6" w:rsidP="00D631F6">
            <w:pPr>
              <w:ind w:firstLine="0"/>
            </w:pPr>
            <w:r>
              <w:t>Taylor</w:t>
            </w:r>
          </w:p>
        </w:tc>
      </w:tr>
      <w:tr w:rsidR="00D631F6" w:rsidRPr="00D631F6" w:rsidTr="00D631F6">
        <w:tc>
          <w:tcPr>
            <w:tcW w:w="2179" w:type="dxa"/>
            <w:shd w:val="clear" w:color="auto" w:fill="auto"/>
          </w:tcPr>
          <w:p w:rsidR="00D631F6" w:rsidRPr="00D631F6" w:rsidRDefault="00D631F6" w:rsidP="00D631F6">
            <w:pPr>
              <w:ind w:firstLine="0"/>
            </w:pPr>
            <w:r>
              <w:t>Toole</w:t>
            </w:r>
          </w:p>
        </w:tc>
        <w:tc>
          <w:tcPr>
            <w:tcW w:w="2179" w:type="dxa"/>
            <w:shd w:val="clear" w:color="auto" w:fill="auto"/>
          </w:tcPr>
          <w:p w:rsidR="00D631F6" w:rsidRPr="00D631F6" w:rsidRDefault="00D631F6" w:rsidP="00D631F6">
            <w:pPr>
              <w:ind w:firstLine="0"/>
            </w:pPr>
            <w:r>
              <w:t>Weeks</w:t>
            </w:r>
          </w:p>
        </w:tc>
        <w:tc>
          <w:tcPr>
            <w:tcW w:w="2180" w:type="dxa"/>
            <w:shd w:val="clear" w:color="auto" w:fill="auto"/>
          </w:tcPr>
          <w:p w:rsidR="00D631F6" w:rsidRPr="00D631F6" w:rsidRDefault="00D631F6" w:rsidP="00D631F6">
            <w:pPr>
              <w:ind w:firstLine="0"/>
            </w:pPr>
            <w:r>
              <w:t>Wells</w:t>
            </w:r>
          </w:p>
        </w:tc>
      </w:tr>
      <w:tr w:rsidR="00D631F6" w:rsidRPr="00D631F6" w:rsidTr="00D631F6">
        <w:tc>
          <w:tcPr>
            <w:tcW w:w="2179" w:type="dxa"/>
            <w:shd w:val="clear" w:color="auto" w:fill="auto"/>
          </w:tcPr>
          <w:p w:rsidR="00D631F6" w:rsidRPr="00D631F6" w:rsidRDefault="00D631F6" w:rsidP="00D631F6">
            <w:pPr>
              <w:keepNext/>
              <w:ind w:firstLine="0"/>
            </w:pPr>
            <w:r>
              <w:t>Whipper</w:t>
            </w:r>
          </w:p>
        </w:tc>
        <w:tc>
          <w:tcPr>
            <w:tcW w:w="2179" w:type="dxa"/>
            <w:shd w:val="clear" w:color="auto" w:fill="auto"/>
          </w:tcPr>
          <w:p w:rsidR="00D631F6" w:rsidRPr="00D631F6" w:rsidRDefault="00D631F6" w:rsidP="00D631F6">
            <w:pPr>
              <w:keepNext/>
              <w:ind w:firstLine="0"/>
            </w:pPr>
            <w:r>
              <w:t>White</w:t>
            </w:r>
          </w:p>
        </w:tc>
        <w:tc>
          <w:tcPr>
            <w:tcW w:w="2180" w:type="dxa"/>
            <w:shd w:val="clear" w:color="auto" w:fill="auto"/>
          </w:tcPr>
          <w:p w:rsidR="00D631F6" w:rsidRPr="00D631F6" w:rsidRDefault="00D631F6" w:rsidP="00D631F6">
            <w:pPr>
              <w:keepNext/>
              <w:ind w:firstLine="0"/>
            </w:pPr>
            <w:r>
              <w:t>Whitmire</w:t>
            </w:r>
          </w:p>
        </w:tc>
      </w:tr>
      <w:tr w:rsidR="00D631F6" w:rsidRPr="00D631F6" w:rsidTr="00D631F6">
        <w:tc>
          <w:tcPr>
            <w:tcW w:w="2179" w:type="dxa"/>
            <w:shd w:val="clear" w:color="auto" w:fill="auto"/>
          </w:tcPr>
          <w:p w:rsidR="00D631F6" w:rsidRPr="00D631F6" w:rsidRDefault="00D631F6" w:rsidP="00D631F6">
            <w:pPr>
              <w:keepNext/>
              <w:ind w:firstLine="0"/>
            </w:pPr>
            <w:r>
              <w:t>Williams</w:t>
            </w:r>
          </w:p>
        </w:tc>
        <w:tc>
          <w:tcPr>
            <w:tcW w:w="2179" w:type="dxa"/>
            <w:shd w:val="clear" w:color="auto" w:fill="auto"/>
          </w:tcPr>
          <w:p w:rsidR="00D631F6" w:rsidRPr="00D631F6" w:rsidRDefault="00D631F6" w:rsidP="00D631F6">
            <w:pPr>
              <w:keepNext/>
              <w:ind w:firstLine="0"/>
            </w:pPr>
            <w:r>
              <w:t>Willis</w:t>
            </w:r>
          </w:p>
        </w:tc>
        <w:tc>
          <w:tcPr>
            <w:tcW w:w="2180" w:type="dxa"/>
            <w:shd w:val="clear" w:color="auto" w:fill="auto"/>
          </w:tcPr>
          <w:p w:rsidR="00D631F6" w:rsidRPr="00D631F6" w:rsidRDefault="00D631F6" w:rsidP="00D631F6">
            <w:pPr>
              <w:keepNext/>
              <w:ind w:firstLine="0"/>
            </w:pPr>
            <w:r>
              <w:t>Wood</w:t>
            </w:r>
          </w:p>
        </w:tc>
      </w:tr>
    </w:tbl>
    <w:p w:rsidR="00D631F6" w:rsidRDefault="00D631F6" w:rsidP="00D631F6"/>
    <w:p w:rsidR="00D631F6" w:rsidRDefault="00D631F6" w:rsidP="00D631F6">
      <w:pPr>
        <w:keepNext/>
        <w:jc w:val="center"/>
        <w:rPr>
          <w:b/>
        </w:rPr>
      </w:pPr>
      <w:r w:rsidRPr="00D631F6">
        <w:rPr>
          <w:b/>
        </w:rPr>
        <w:t>STATEMENT OF ATTENDANCE</w:t>
      </w:r>
    </w:p>
    <w:p w:rsidR="00D631F6" w:rsidRDefault="00D631F6" w:rsidP="00D631F6">
      <w:pPr>
        <w:keepNext/>
      </w:pPr>
      <w:r>
        <w:t>I came in after the roll call and was present for the Session on Thursday, February 21.</w:t>
      </w:r>
    </w:p>
    <w:tbl>
      <w:tblPr>
        <w:tblW w:w="0" w:type="auto"/>
        <w:jc w:val="right"/>
        <w:tblLayout w:type="fixed"/>
        <w:tblLook w:val="0000" w:firstRow="0" w:lastRow="0" w:firstColumn="0" w:lastColumn="0" w:noHBand="0" w:noVBand="0"/>
      </w:tblPr>
      <w:tblGrid>
        <w:gridCol w:w="2800"/>
        <w:gridCol w:w="2800"/>
      </w:tblGrid>
      <w:tr w:rsidR="00D631F6" w:rsidRPr="00D631F6" w:rsidTr="00D631F6">
        <w:trPr>
          <w:jc w:val="right"/>
        </w:trPr>
        <w:tc>
          <w:tcPr>
            <w:tcW w:w="2800" w:type="dxa"/>
            <w:shd w:val="clear" w:color="auto" w:fill="auto"/>
          </w:tcPr>
          <w:p w:rsidR="00D631F6" w:rsidRPr="00D631F6" w:rsidRDefault="00D631F6" w:rsidP="00D631F6">
            <w:pPr>
              <w:keepNext/>
              <w:ind w:firstLine="0"/>
            </w:pPr>
            <w:bookmarkStart w:id="45" w:name="statement_start60"/>
            <w:bookmarkEnd w:id="45"/>
            <w:r>
              <w:t>Beth Bernstein</w:t>
            </w:r>
          </w:p>
        </w:tc>
        <w:tc>
          <w:tcPr>
            <w:tcW w:w="2800" w:type="dxa"/>
            <w:shd w:val="clear" w:color="auto" w:fill="auto"/>
          </w:tcPr>
          <w:p w:rsidR="00D631F6" w:rsidRPr="00D631F6" w:rsidRDefault="00D631F6" w:rsidP="00D631F6">
            <w:pPr>
              <w:keepNext/>
              <w:ind w:firstLine="0"/>
            </w:pPr>
            <w:r>
              <w:t>Shannon Erickson</w:t>
            </w:r>
          </w:p>
        </w:tc>
      </w:tr>
      <w:tr w:rsidR="00D631F6" w:rsidRPr="00D631F6" w:rsidTr="00D631F6">
        <w:trPr>
          <w:jc w:val="right"/>
        </w:trPr>
        <w:tc>
          <w:tcPr>
            <w:tcW w:w="2800" w:type="dxa"/>
            <w:shd w:val="clear" w:color="auto" w:fill="auto"/>
          </w:tcPr>
          <w:p w:rsidR="00D631F6" w:rsidRPr="00D631F6" w:rsidRDefault="00D631F6" w:rsidP="00D631F6">
            <w:pPr>
              <w:keepNext/>
              <w:ind w:firstLine="0"/>
            </w:pPr>
            <w:r>
              <w:t>Chris Hart</w:t>
            </w:r>
          </w:p>
        </w:tc>
        <w:tc>
          <w:tcPr>
            <w:tcW w:w="2800" w:type="dxa"/>
            <w:shd w:val="clear" w:color="auto" w:fill="auto"/>
          </w:tcPr>
          <w:p w:rsidR="00D631F6" w:rsidRPr="00D631F6" w:rsidRDefault="00D631F6" w:rsidP="00D631F6">
            <w:pPr>
              <w:keepNext/>
              <w:ind w:firstLine="0"/>
            </w:pPr>
            <w:r>
              <w:t>M.S. McLeod</w:t>
            </w:r>
          </w:p>
        </w:tc>
      </w:tr>
      <w:tr w:rsidR="00D631F6" w:rsidRPr="00D631F6" w:rsidTr="00D631F6">
        <w:trPr>
          <w:jc w:val="right"/>
        </w:trPr>
        <w:tc>
          <w:tcPr>
            <w:tcW w:w="2800" w:type="dxa"/>
            <w:shd w:val="clear" w:color="auto" w:fill="auto"/>
          </w:tcPr>
          <w:p w:rsidR="00D631F6" w:rsidRPr="00D631F6" w:rsidRDefault="00D631F6" w:rsidP="00D631F6">
            <w:pPr>
              <w:keepNext/>
              <w:ind w:firstLine="0"/>
            </w:pPr>
            <w:r>
              <w:t>Richard "Rick" Quinn</w:t>
            </w:r>
          </w:p>
        </w:tc>
        <w:tc>
          <w:tcPr>
            <w:tcW w:w="2800" w:type="dxa"/>
            <w:shd w:val="clear" w:color="auto" w:fill="auto"/>
          </w:tcPr>
          <w:p w:rsidR="00D631F6" w:rsidRPr="00D631F6" w:rsidRDefault="00D631F6" w:rsidP="00D631F6">
            <w:pPr>
              <w:keepNext/>
              <w:ind w:firstLine="0"/>
            </w:pPr>
            <w:r>
              <w:t>Bakari Sellers</w:t>
            </w:r>
          </w:p>
        </w:tc>
      </w:tr>
      <w:tr w:rsidR="00D631F6" w:rsidRPr="00D631F6" w:rsidTr="00D631F6">
        <w:trPr>
          <w:jc w:val="right"/>
        </w:trPr>
        <w:tc>
          <w:tcPr>
            <w:tcW w:w="2800" w:type="dxa"/>
            <w:shd w:val="clear" w:color="auto" w:fill="auto"/>
          </w:tcPr>
          <w:p w:rsidR="00D631F6" w:rsidRPr="00D631F6" w:rsidRDefault="00D631F6" w:rsidP="00D631F6">
            <w:pPr>
              <w:keepNext/>
              <w:ind w:firstLine="0"/>
            </w:pPr>
            <w:r>
              <w:t>Jerry Govan</w:t>
            </w:r>
          </w:p>
        </w:tc>
        <w:tc>
          <w:tcPr>
            <w:tcW w:w="2800" w:type="dxa"/>
            <w:shd w:val="clear" w:color="auto" w:fill="auto"/>
          </w:tcPr>
          <w:p w:rsidR="00D631F6" w:rsidRPr="00D631F6" w:rsidRDefault="00D631F6" w:rsidP="00D631F6">
            <w:pPr>
              <w:keepNext/>
              <w:ind w:firstLine="0"/>
            </w:pPr>
            <w:r>
              <w:t>Ted Vick</w:t>
            </w:r>
          </w:p>
        </w:tc>
      </w:tr>
    </w:tbl>
    <w:p w:rsidR="00D631F6" w:rsidRDefault="00D631F6" w:rsidP="00D631F6"/>
    <w:p w:rsidR="00D631F6" w:rsidRDefault="00D631F6" w:rsidP="00D631F6">
      <w:pPr>
        <w:jc w:val="center"/>
        <w:rPr>
          <w:b/>
        </w:rPr>
      </w:pPr>
      <w:r w:rsidRPr="00D631F6">
        <w:rPr>
          <w:b/>
        </w:rPr>
        <w:t>Total Present--119</w:t>
      </w:r>
      <w:bookmarkStart w:id="46" w:name="statement_end60"/>
      <w:bookmarkStart w:id="47" w:name="vote_end60"/>
      <w:bookmarkEnd w:id="46"/>
      <w:bookmarkEnd w:id="47"/>
    </w:p>
    <w:p w:rsidR="00D631F6" w:rsidRDefault="00D631F6" w:rsidP="00D631F6"/>
    <w:p w:rsidR="00D631F6" w:rsidRDefault="00D631F6" w:rsidP="00D631F6">
      <w:pPr>
        <w:keepNext/>
        <w:jc w:val="center"/>
        <w:rPr>
          <w:b/>
        </w:rPr>
      </w:pPr>
      <w:r w:rsidRPr="00D631F6">
        <w:rPr>
          <w:b/>
        </w:rPr>
        <w:t>LEAVE OF ABSENCE</w:t>
      </w:r>
    </w:p>
    <w:p w:rsidR="00D631F6" w:rsidRDefault="00D631F6" w:rsidP="00D631F6">
      <w:r>
        <w:t>The SPEAKER granted Rep. KNIGHT a leave of absence for the day due to medical reasons.</w:t>
      </w:r>
    </w:p>
    <w:p w:rsidR="00D631F6" w:rsidRDefault="00D631F6" w:rsidP="00D631F6"/>
    <w:p w:rsidR="00D631F6" w:rsidRDefault="00D631F6" w:rsidP="00D631F6">
      <w:pPr>
        <w:keepNext/>
        <w:jc w:val="center"/>
        <w:rPr>
          <w:b/>
        </w:rPr>
      </w:pPr>
      <w:r w:rsidRPr="00D631F6">
        <w:rPr>
          <w:b/>
        </w:rPr>
        <w:t>LEAVE OF ABSENCE</w:t>
      </w:r>
    </w:p>
    <w:p w:rsidR="00D631F6" w:rsidRDefault="00D631F6" w:rsidP="00D631F6">
      <w:r>
        <w:t>The SPEAKER granted Rep. THAYER a leave of absence for the day due to medical reasons.</w:t>
      </w:r>
    </w:p>
    <w:p w:rsidR="00D631F6" w:rsidRDefault="00D631F6" w:rsidP="00D631F6"/>
    <w:p w:rsidR="00D631F6" w:rsidRDefault="00D631F6" w:rsidP="00D631F6">
      <w:pPr>
        <w:keepNext/>
        <w:jc w:val="center"/>
        <w:rPr>
          <w:b/>
        </w:rPr>
      </w:pPr>
      <w:r w:rsidRPr="00D631F6">
        <w:rPr>
          <w:b/>
        </w:rPr>
        <w:t>LEAVE OF ABSENCE</w:t>
      </w:r>
    </w:p>
    <w:p w:rsidR="00D631F6" w:rsidRDefault="00D631F6" w:rsidP="00D631F6">
      <w:r>
        <w:t>The SPEAKER granted Rep. FORRESTER a leave of absence for the day due to family medical reasons.</w:t>
      </w:r>
    </w:p>
    <w:p w:rsidR="00D631F6" w:rsidRDefault="00D631F6" w:rsidP="00D631F6"/>
    <w:p w:rsidR="00D631F6" w:rsidRDefault="00D631F6" w:rsidP="00D631F6">
      <w:pPr>
        <w:keepNext/>
        <w:jc w:val="center"/>
        <w:rPr>
          <w:b/>
        </w:rPr>
      </w:pPr>
      <w:r w:rsidRPr="00D631F6">
        <w:rPr>
          <w:b/>
        </w:rPr>
        <w:t>LEAVE OF ABSENCE</w:t>
      </w:r>
    </w:p>
    <w:p w:rsidR="00D631F6" w:rsidRDefault="00D631F6" w:rsidP="00D631F6">
      <w:r>
        <w:t>The SPEAKER granted Rep. GOVAN a temporary leave of absence.</w:t>
      </w:r>
    </w:p>
    <w:p w:rsidR="00D631F6" w:rsidRDefault="00D631F6" w:rsidP="00D631F6"/>
    <w:p w:rsidR="00D631F6" w:rsidRDefault="00D631F6" w:rsidP="00D631F6">
      <w:pPr>
        <w:keepNext/>
        <w:jc w:val="center"/>
        <w:rPr>
          <w:b/>
        </w:rPr>
      </w:pPr>
      <w:r w:rsidRPr="00D631F6">
        <w:rPr>
          <w:b/>
        </w:rPr>
        <w:t>LEAVE OF ABSENCE</w:t>
      </w:r>
    </w:p>
    <w:p w:rsidR="00D631F6" w:rsidRDefault="00D631F6" w:rsidP="00D631F6">
      <w:r>
        <w:t>The SPEAKER granted Rep. VICK a temporary leave of absence.</w:t>
      </w:r>
    </w:p>
    <w:p w:rsidR="00D631F6" w:rsidRDefault="00D631F6" w:rsidP="00D631F6"/>
    <w:p w:rsidR="00D631F6" w:rsidRPr="009C6DA9" w:rsidRDefault="00D631F6" w:rsidP="00D631F6">
      <w:pPr>
        <w:pStyle w:val="Title"/>
        <w:keepNext/>
      </w:pPr>
      <w:bookmarkStart w:id="48" w:name="file_start71"/>
      <w:bookmarkEnd w:id="48"/>
      <w:r w:rsidRPr="009C6DA9">
        <w:t>STATEMENT FOR THE JOURNAL</w:t>
      </w:r>
    </w:p>
    <w:p w:rsidR="00D631F6" w:rsidRPr="009C6DA9" w:rsidRDefault="00D631F6" w:rsidP="00D631F6">
      <w:pPr>
        <w:pStyle w:val="Title"/>
        <w:jc w:val="both"/>
        <w:rPr>
          <w:b w:val="0"/>
        </w:rPr>
      </w:pPr>
      <w:r w:rsidRPr="009C6DA9">
        <w:rPr>
          <w:b w:val="0"/>
        </w:rPr>
        <w:tab/>
        <w:t xml:space="preserve">I was temporarily absent from the Chamber attending a Veteran’s meeting in Richland County. </w:t>
      </w:r>
    </w:p>
    <w:p w:rsidR="00D631F6" w:rsidRDefault="00D631F6" w:rsidP="00D631F6">
      <w:pPr>
        <w:tabs>
          <w:tab w:val="left" w:pos="360"/>
          <w:tab w:val="left" w:pos="630"/>
          <w:tab w:val="left" w:pos="900"/>
          <w:tab w:val="left" w:pos="1260"/>
          <w:tab w:val="left" w:pos="1620"/>
          <w:tab w:val="left" w:pos="1980"/>
          <w:tab w:val="left" w:pos="2340"/>
          <w:tab w:val="left" w:pos="2700"/>
        </w:tabs>
        <w:ind w:firstLine="0"/>
      </w:pPr>
      <w:r w:rsidRPr="009C6DA9">
        <w:tab/>
        <w:t>Rep. Ted Vick</w:t>
      </w:r>
    </w:p>
    <w:p w:rsidR="00D631F6" w:rsidRDefault="00D631F6" w:rsidP="00D631F6">
      <w:pPr>
        <w:tabs>
          <w:tab w:val="left" w:pos="360"/>
          <w:tab w:val="left" w:pos="630"/>
          <w:tab w:val="left" w:pos="900"/>
          <w:tab w:val="left" w:pos="1260"/>
          <w:tab w:val="left" w:pos="1620"/>
          <w:tab w:val="left" w:pos="1980"/>
          <w:tab w:val="left" w:pos="2340"/>
          <w:tab w:val="left" w:pos="2700"/>
        </w:tabs>
        <w:ind w:firstLine="0"/>
      </w:pPr>
    </w:p>
    <w:p w:rsidR="00D631F6" w:rsidRDefault="00D631F6" w:rsidP="00D631F6">
      <w:pPr>
        <w:keepNext/>
        <w:jc w:val="center"/>
        <w:rPr>
          <w:b/>
        </w:rPr>
      </w:pPr>
      <w:r w:rsidRPr="00D631F6">
        <w:rPr>
          <w:b/>
        </w:rPr>
        <w:t>STATEMENT OF ATTENDANCE</w:t>
      </w:r>
    </w:p>
    <w:p w:rsidR="00D631F6" w:rsidRDefault="00D631F6" w:rsidP="00D631F6">
      <w:r>
        <w:t>Rep. SKELTON signed a statement with the Clerk that he came in after the roll call of the House and was present for the Session on Wednesday, February 20.</w:t>
      </w:r>
    </w:p>
    <w:p w:rsidR="00D631F6" w:rsidRDefault="00D631F6" w:rsidP="00D631F6">
      <w:pPr>
        <w:keepNext/>
        <w:jc w:val="center"/>
        <w:rPr>
          <w:b/>
        </w:rPr>
      </w:pPr>
      <w:r w:rsidRPr="00D631F6">
        <w:rPr>
          <w:b/>
        </w:rPr>
        <w:t>SPECIAL PRESENTATION</w:t>
      </w:r>
    </w:p>
    <w:p w:rsidR="00D631F6" w:rsidRDefault="00D631F6" w:rsidP="00D631F6">
      <w:r>
        <w:t xml:space="preserve">Reps. BALLENTINE, HUGGINS and W. J. MCLEOD presented to the House the Chapin High School Marching Band, the 2012 AAA Champions, their directors and other school officials. </w:t>
      </w:r>
    </w:p>
    <w:p w:rsidR="00D631F6" w:rsidRDefault="00D631F6" w:rsidP="00D631F6"/>
    <w:p w:rsidR="00D631F6" w:rsidRDefault="00D631F6" w:rsidP="00D631F6">
      <w:pPr>
        <w:keepNext/>
        <w:jc w:val="center"/>
        <w:rPr>
          <w:b/>
        </w:rPr>
      </w:pPr>
      <w:r w:rsidRPr="00D631F6">
        <w:rPr>
          <w:b/>
        </w:rPr>
        <w:t>SPECIAL PRESENTATION</w:t>
      </w:r>
    </w:p>
    <w:p w:rsidR="00D631F6" w:rsidRDefault="00D631F6" w:rsidP="00D631F6">
      <w:r>
        <w:t xml:space="preserve">Rep. CLYBURN presented to the House the Strom Thurmond High School Marching Band, the 2012 South Carolina Band Directors Association Class AA Champions, their director and other school officials. </w:t>
      </w:r>
    </w:p>
    <w:p w:rsidR="00D631F6" w:rsidRDefault="00D631F6" w:rsidP="00D631F6"/>
    <w:p w:rsidR="00D631F6" w:rsidRDefault="00D631F6" w:rsidP="00D631F6">
      <w:pPr>
        <w:keepNext/>
        <w:jc w:val="center"/>
        <w:rPr>
          <w:b/>
        </w:rPr>
      </w:pPr>
      <w:r w:rsidRPr="00D631F6">
        <w:rPr>
          <w:b/>
        </w:rPr>
        <w:t>CO-SPONSORS ADDED</w:t>
      </w:r>
    </w:p>
    <w:p w:rsidR="00D631F6" w:rsidRDefault="00D631F6" w:rsidP="00D631F6">
      <w:r>
        <w:t>In accordance with House Rule 5.2 below:</w:t>
      </w:r>
    </w:p>
    <w:p w:rsidR="00D631F6" w:rsidRDefault="00D631F6" w:rsidP="00D631F6">
      <w:bookmarkStart w:id="49" w:name="file_start79"/>
      <w:bookmarkEnd w:id="4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631F6" w:rsidRDefault="00D631F6" w:rsidP="00D631F6"/>
    <w:p w:rsidR="00D631F6" w:rsidRDefault="00D631F6" w:rsidP="00D631F6">
      <w:pPr>
        <w:keepNext/>
        <w:jc w:val="center"/>
        <w:rPr>
          <w:b/>
        </w:rPr>
      </w:pPr>
      <w:r w:rsidRPr="00D631F6">
        <w:rPr>
          <w:b/>
        </w:rPr>
        <w:t>CO-SPONSORS ADDED</w:t>
      </w:r>
    </w:p>
    <w:tbl>
      <w:tblPr>
        <w:tblW w:w="0" w:type="auto"/>
        <w:tblLayout w:type="fixed"/>
        <w:tblLook w:val="0000" w:firstRow="0" w:lastRow="0" w:firstColumn="0" w:lastColumn="0" w:noHBand="0" w:noVBand="0"/>
      </w:tblPr>
      <w:tblGrid>
        <w:gridCol w:w="1476"/>
        <w:gridCol w:w="5062"/>
      </w:tblGrid>
      <w:tr w:rsidR="00D631F6" w:rsidRPr="00D631F6" w:rsidTr="00D631F6">
        <w:tc>
          <w:tcPr>
            <w:tcW w:w="1476" w:type="dxa"/>
            <w:shd w:val="clear" w:color="auto" w:fill="auto"/>
          </w:tcPr>
          <w:p w:rsidR="00D631F6" w:rsidRPr="00D631F6" w:rsidRDefault="00D631F6" w:rsidP="00D631F6">
            <w:pPr>
              <w:keepNext/>
              <w:ind w:firstLine="0"/>
            </w:pPr>
            <w:r w:rsidRPr="00D631F6">
              <w:t>Bill Number:</w:t>
            </w:r>
          </w:p>
        </w:tc>
        <w:tc>
          <w:tcPr>
            <w:tcW w:w="5062" w:type="dxa"/>
            <w:shd w:val="clear" w:color="auto" w:fill="auto"/>
          </w:tcPr>
          <w:p w:rsidR="00D631F6" w:rsidRPr="00D631F6" w:rsidRDefault="00D631F6" w:rsidP="00D631F6">
            <w:pPr>
              <w:keepNext/>
              <w:ind w:firstLine="0"/>
            </w:pPr>
            <w:r w:rsidRPr="00D631F6">
              <w:t>H. 3053</w:t>
            </w:r>
          </w:p>
        </w:tc>
      </w:tr>
      <w:tr w:rsidR="00D631F6" w:rsidRPr="00D631F6" w:rsidTr="00D631F6">
        <w:tc>
          <w:tcPr>
            <w:tcW w:w="1476" w:type="dxa"/>
            <w:shd w:val="clear" w:color="auto" w:fill="auto"/>
          </w:tcPr>
          <w:p w:rsidR="00D631F6" w:rsidRPr="00D631F6" w:rsidRDefault="00D631F6" w:rsidP="00D631F6">
            <w:pPr>
              <w:keepNext/>
              <w:ind w:firstLine="0"/>
            </w:pPr>
            <w:r w:rsidRPr="00D631F6">
              <w:t>Date:</w:t>
            </w:r>
          </w:p>
        </w:tc>
        <w:tc>
          <w:tcPr>
            <w:tcW w:w="5062" w:type="dxa"/>
            <w:shd w:val="clear" w:color="auto" w:fill="auto"/>
          </w:tcPr>
          <w:p w:rsidR="00D631F6" w:rsidRPr="00D631F6" w:rsidRDefault="00D631F6" w:rsidP="00D631F6">
            <w:pPr>
              <w:keepNext/>
              <w:ind w:firstLine="0"/>
            </w:pPr>
            <w:r w:rsidRPr="00D631F6">
              <w:t>ADD:</w:t>
            </w:r>
          </w:p>
        </w:tc>
      </w:tr>
      <w:tr w:rsidR="00D631F6" w:rsidRPr="00D631F6" w:rsidTr="00D631F6">
        <w:tc>
          <w:tcPr>
            <w:tcW w:w="1476" w:type="dxa"/>
            <w:shd w:val="clear" w:color="auto" w:fill="auto"/>
          </w:tcPr>
          <w:p w:rsidR="00D631F6" w:rsidRPr="00D631F6" w:rsidRDefault="00D631F6" w:rsidP="00D631F6">
            <w:pPr>
              <w:keepNext/>
              <w:ind w:firstLine="0"/>
            </w:pPr>
            <w:r w:rsidRPr="00D631F6">
              <w:t>02/21/13</w:t>
            </w:r>
          </w:p>
        </w:tc>
        <w:tc>
          <w:tcPr>
            <w:tcW w:w="5062" w:type="dxa"/>
            <w:shd w:val="clear" w:color="auto" w:fill="auto"/>
          </w:tcPr>
          <w:p w:rsidR="00D631F6" w:rsidRPr="00D631F6" w:rsidRDefault="00D631F6" w:rsidP="00D631F6">
            <w:pPr>
              <w:keepNext/>
              <w:ind w:firstLine="0"/>
            </w:pPr>
            <w:r w:rsidRPr="00D631F6">
              <w:t>PATRICK, HERBKERSMAN, NEWTON and ERICKSON</w:t>
            </w:r>
          </w:p>
        </w:tc>
      </w:tr>
    </w:tbl>
    <w:p w:rsidR="00D631F6" w:rsidRDefault="00D631F6" w:rsidP="00D631F6"/>
    <w:p w:rsidR="00D631F6" w:rsidRDefault="00D631F6" w:rsidP="00D631F6">
      <w:pPr>
        <w:keepNext/>
        <w:jc w:val="center"/>
        <w:rPr>
          <w:b/>
        </w:rPr>
      </w:pPr>
      <w:r w:rsidRPr="00D631F6">
        <w:rPr>
          <w:b/>
        </w:rPr>
        <w:t>CO-SPONSORS ADDED</w:t>
      </w:r>
    </w:p>
    <w:tbl>
      <w:tblPr>
        <w:tblW w:w="0" w:type="auto"/>
        <w:tblLayout w:type="fixed"/>
        <w:tblLook w:val="0000" w:firstRow="0" w:lastRow="0" w:firstColumn="0" w:lastColumn="0" w:noHBand="0" w:noVBand="0"/>
      </w:tblPr>
      <w:tblGrid>
        <w:gridCol w:w="1476"/>
        <w:gridCol w:w="3000"/>
      </w:tblGrid>
      <w:tr w:rsidR="00D631F6" w:rsidRPr="00D631F6" w:rsidTr="00D631F6">
        <w:tc>
          <w:tcPr>
            <w:tcW w:w="1476" w:type="dxa"/>
            <w:shd w:val="clear" w:color="auto" w:fill="auto"/>
          </w:tcPr>
          <w:p w:rsidR="00D631F6" w:rsidRPr="00D631F6" w:rsidRDefault="00D631F6" w:rsidP="00D631F6">
            <w:pPr>
              <w:keepNext/>
              <w:ind w:firstLine="0"/>
            </w:pPr>
            <w:r w:rsidRPr="00D631F6">
              <w:t>Bill Number:</w:t>
            </w:r>
          </w:p>
        </w:tc>
        <w:tc>
          <w:tcPr>
            <w:tcW w:w="3000" w:type="dxa"/>
            <w:shd w:val="clear" w:color="auto" w:fill="auto"/>
          </w:tcPr>
          <w:p w:rsidR="00D631F6" w:rsidRPr="00D631F6" w:rsidRDefault="00D631F6" w:rsidP="00D631F6">
            <w:pPr>
              <w:keepNext/>
              <w:ind w:firstLine="0"/>
            </w:pPr>
            <w:r w:rsidRPr="00D631F6">
              <w:t>H. 3057</w:t>
            </w:r>
          </w:p>
        </w:tc>
      </w:tr>
      <w:tr w:rsidR="00D631F6" w:rsidRPr="00D631F6" w:rsidTr="00D631F6">
        <w:tc>
          <w:tcPr>
            <w:tcW w:w="1476" w:type="dxa"/>
            <w:shd w:val="clear" w:color="auto" w:fill="auto"/>
          </w:tcPr>
          <w:p w:rsidR="00D631F6" w:rsidRPr="00D631F6" w:rsidRDefault="00D631F6" w:rsidP="00D631F6">
            <w:pPr>
              <w:keepNext/>
              <w:ind w:firstLine="0"/>
            </w:pPr>
            <w:r w:rsidRPr="00D631F6">
              <w:t>Date:</w:t>
            </w:r>
          </w:p>
        </w:tc>
        <w:tc>
          <w:tcPr>
            <w:tcW w:w="3000" w:type="dxa"/>
            <w:shd w:val="clear" w:color="auto" w:fill="auto"/>
          </w:tcPr>
          <w:p w:rsidR="00D631F6" w:rsidRPr="00D631F6" w:rsidRDefault="00D631F6" w:rsidP="00D631F6">
            <w:pPr>
              <w:keepNext/>
              <w:ind w:firstLine="0"/>
            </w:pPr>
            <w:r w:rsidRPr="00D631F6">
              <w:t>ADD:</w:t>
            </w:r>
          </w:p>
        </w:tc>
      </w:tr>
      <w:tr w:rsidR="00D631F6" w:rsidRPr="00D631F6" w:rsidTr="00D631F6">
        <w:tc>
          <w:tcPr>
            <w:tcW w:w="1476" w:type="dxa"/>
            <w:shd w:val="clear" w:color="auto" w:fill="auto"/>
          </w:tcPr>
          <w:p w:rsidR="00D631F6" w:rsidRPr="00D631F6" w:rsidRDefault="00D631F6" w:rsidP="00D631F6">
            <w:pPr>
              <w:keepNext/>
              <w:ind w:firstLine="0"/>
            </w:pPr>
            <w:r w:rsidRPr="00D631F6">
              <w:t>02/21/13</w:t>
            </w:r>
          </w:p>
        </w:tc>
        <w:tc>
          <w:tcPr>
            <w:tcW w:w="3000" w:type="dxa"/>
            <w:shd w:val="clear" w:color="auto" w:fill="auto"/>
          </w:tcPr>
          <w:p w:rsidR="00D631F6" w:rsidRPr="00D631F6" w:rsidRDefault="00D631F6" w:rsidP="00D631F6">
            <w:pPr>
              <w:keepNext/>
              <w:ind w:firstLine="0"/>
            </w:pPr>
            <w:r w:rsidRPr="00D631F6">
              <w:t>JEFFERSON and WILLIAMS</w:t>
            </w:r>
          </w:p>
        </w:tc>
      </w:tr>
    </w:tbl>
    <w:p w:rsidR="00D631F6" w:rsidRDefault="00D631F6" w:rsidP="00D631F6"/>
    <w:p w:rsidR="00D631F6" w:rsidRDefault="00D631F6" w:rsidP="00D631F6">
      <w:pPr>
        <w:keepNext/>
        <w:jc w:val="center"/>
        <w:rPr>
          <w:b/>
        </w:rPr>
      </w:pPr>
      <w:r w:rsidRPr="00D631F6">
        <w:rPr>
          <w:b/>
        </w:rPr>
        <w:t>CO-SPONSORS ADDED</w:t>
      </w:r>
    </w:p>
    <w:tbl>
      <w:tblPr>
        <w:tblW w:w="0" w:type="auto"/>
        <w:tblLayout w:type="fixed"/>
        <w:tblLook w:val="0000" w:firstRow="0" w:lastRow="0" w:firstColumn="0" w:lastColumn="0" w:noHBand="0" w:noVBand="0"/>
      </w:tblPr>
      <w:tblGrid>
        <w:gridCol w:w="1476"/>
        <w:gridCol w:w="3324"/>
      </w:tblGrid>
      <w:tr w:rsidR="00D631F6" w:rsidRPr="00D631F6" w:rsidTr="00D631F6">
        <w:tc>
          <w:tcPr>
            <w:tcW w:w="1476" w:type="dxa"/>
            <w:shd w:val="clear" w:color="auto" w:fill="auto"/>
          </w:tcPr>
          <w:p w:rsidR="00D631F6" w:rsidRPr="00D631F6" w:rsidRDefault="00D631F6" w:rsidP="00D631F6">
            <w:pPr>
              <w:keepNext/>
              <w:ind w:firstLine="0"/>
            </w:pPr>
            <w:r w:rsidRPr="00D631F6">
              <w:t>Bill Number:</w:t>
            </w:r>
          </w:p>
        </w:tc>
        <w:tc>
          <w:tcPr>
            <w:tcW w:w="3324" w:type="dxa"/>
            <w:shd w:val="clear" w:color="auto" w:fill="auto"/>
          </w:tcPr>
          <w:p w:rsidR="00D631F6" w:rsidRPr="00D631F6" w:rsidRDefault="00D631F6" w:rsidP="00D631F6">
            <w:pPr>
              <w:keepNext/>
              <w:ind w:firstLine="0"/>
            </w:pPr>
            <w:r w:rsidRPr="00D631F6">
              <w:t>H. 3116</w:t>
            </w:r>
          </w:p>
        </w:tc>
      </w:tr>
      <w:tr w:rsidR="00D631F6" w:rsidRPr="00D631F6" w:rsidTr="00D631F6">
        <w:tc>
          <w:tcPr>
            <w:tcW w:w="1476" w:type="dxa"/>
            <w:shd w:val="clear" w:color="auto" w:fill="auto"/>
          </w:tcPr>
          <w:p w:rsidR="00D631F6" w:rsidRPr="00D631F6" w:rsidRDefault="00D631F6" w:rsidP="00D631F6">
            <w:pPr>
              <w:keepNext/>
              <w:ind w:firstLine="0"/>
            </w:pPr>
            <w:r w:rsidRPr="00D631F6">
              <w:t>Date:</w:t>
            </w:r>
          </w:p>
        </w:tc>
        <w:tc>
          <w:tcPr>
            <w:tcW w:w="3324" w:type="dxa"/>
            <w:shd w:val="clear" w:color="auto" w:fill="auto"/>
          </w:tcPr>
          <w:p w:rsidR="00D631F6" w:rsidRPr="00D631F6" w:rsidRDefault="00D631F6" w:rsidP="00D631F6">
            <w:pPr>
              <w:keepNext/>
              <w:ind w:firstLine="0"/>
            </w:pPr>
            <w:r w:rsidRPr="00D631F6">
              <w:t>ADD:</w:t>
            </w:r>
          </w:p>
        </w:tc>
      </w:tr>
      <w:tr w:rsidR="00D631F6" w:rsidRPr="00D631F6" w:rsidTr="00D631F6">
        <w:tc>
          <w:tcPr>
            <w:tcW w:w="1476" w:type="dxa"/>
            <w:shd w:val="clear" w:color="auto" w:fill="auto"/>
          </w:tcPr>
          <w:p w:rsidR="00D631F6" w:rsidRPr="00D631F6" w:rsidRDefault="00D631F6" w:rsidP="00D631F6">
            <w:pPr>
              <w:keepNext/>
              <w:ind w:firstLine="0"/>
            </w:pPr>
            <w:r w:rsidRPr="00D631F6">
              <w:t>02/21/13</w:t>
            </w:r>
          </w:p>
        </w:tc>
        <w:tc>
          <w:tcPr>
            <w:tcW w:w="3324" w:type="dxa"/>
            <w:shd w:val="clear" w:color="auto" w:fill="auto"/>
          </w:tcPr>
          <w:p w:rsidR="00D631F6" w:rsidRPr="00D631F6" w:rsidRDefault="00D631F6" w:rsidP="00D631F6">
            <w:pPr>
              <w:keepNext/>
              <w:ind w:firstLine="0"/>
            </w:pPr>
            <w:r w:rsidRPr="00D631F6">
              <w:t>HERBKERSMAN and NEWTON</w:t>
            </w:r>
          </w:p>
        </w:tc>
      </w:tr>
    </w:tbl>
    <w:p w:rsidR="00D631F6" w:rsidRDefault="00D631F6" w:rsidP="00D631F6"/>
    <w:p w:rsidR="00D631F6" w:rsidRDefault="00D631F6" w:rsidP="00D631F6">
      <w:pPr>
        <w:keepNext/>
        <w:jc w:val="center"/>
        <w:rPr>
          <w:b/>
        </w:rPr>
      </w:pPr>
      <w:r w:rsidRPr="00D631F6">
        <w:rPr>
          <w:b/>
        </w:rPr>
        <w:t>CO-SPONSOR ADDED</w:t>
      </w:r>
    </w:p>
    <w:tbl>
      <w:tblPr>
        <w:tblW w:w="0" w:type="auto"/>
        <w:tblLayout w:type="fixed"/>
        <w:tblLook w:val="0000" w:firstRow="0" w:lastRow="0" w:firstColumn="0" w:lastColumn="0" w:noHBand="0" w:noVBand="0"/>
      </w:tblPr>
      <w:tblGrid>
        <w:gridCol w:w="1476"/>
        <w:gridCol w:w="1416"/>
      </w:tblGrid>
      <w:tr w:rsidR="00D631F6" w:rsidRPr="00D631F6" w:rsidTr="00D631F6">
        <w:tc>
          <w:tcPr>
            <w:tcW w:w="1476" w:type="dxa"/>
            <w:shd w:val="clear" w:color="auto" w:fill="auto"/>
          </w:tcPr>
          <w:p w:rsidR="00D631F6" w:rsidRPr="00D631F6" w:rsidRDefault="00D631F6" w:rsidP="00D631F6">
            <w:pPr>
              <w:keepNext/>
              <w:ind w:firstLine="0"/>
            </w:pPr>
            <w:r w:rsidRPr="00D631F6">
              <w:t>Bill Number:</w:t>
            </w:r>
          </w:p>
        </w:tc>
        <w:tc>
          <w:tcPr>
            <w:tcW w:w="1416" w:type="dxa"/>
            <w:shd w:val="clear" w:color="auto" w:fill="auto"/>
          </w:tcPr>
          <w:p w:rsidR="00D631F6" w:rsidRPr="00D631F6" w:rsidRDefault="00D631F6" w:rsidP="00D631F6">
            <w:pPr>
              <w:keepNext/>
              <w:ind w:firstLine="0"/>
            </w:pPr>
            <w:r w:rsidRPr="00D631F6">
              <w:t>H. 3184</w:t>
            </w:r>
          </w:p>
        </w:tc>
      </w:tr>
      <w:tr w:rsidR="00D631F6" w:rsidRPr="00D631F6" w:rsidTr="00D631F6">
        <w:tc>
          <w:tcPr>
            <w:tcW w:w="1476" w:type="dxa"/>
            <w:shd w:val="clear" w:color="auto" w:fill="auto"/>
          </w:tcPr>
          <w:p w:rsidR="00D631F6" w:rsidRPr="00D631F6" w:rsidRDefault="00D631F6" w:rsidP="00D631F6">
            <w:pPr>
              <w:keepNext/>
              <w:ind w:firstLine="0"/>
            </w:pPr>
            <w:r w:rsidRPr="00D631F6">
              <w:t>Date:</w:t>
            </w:r>
          </w:p>
        </w:tc>
        <w:tc>
          <w:tcPr>
            <w:tcW w:w="1416" w:type="dxa"/>
            <w:shd w:val="clear" w:color="auto" w:fill="auto"/>
          </w:tcPr>
          <w:p w:rsidR="00D631F6" w:rsidRPr="00D631F6" w:rsidRDefault="00D631F6" w:rsidP="00D631F6">
            <w:pPr>
              <w:keepNext/>
              <w:ind w:firstLine="0"/>
            </w:pPr>
            <w:r w:rsidRPr="00D631F6">
              <w:t>ADD:</w:t>
            </w:r>
          </w:p>
        </w:tc>
      </w:tr>
      <w:tr w:rsidR="00D631F6" w:rsidRPr="00D631F6" w:rsidTr="00D631F6">
        <w:tc>
          <w:tcPr>
            <w:tcW w:w="1476" w:type="dxa"/>
            <w:shd w:val="clear" w:color="auto" w:fill="auto"/>
          </w:tcPr>
          <w:p w:rsidR="00D631F6" w:rsidRPr="00D631F6" w:rsidRDefault="00D631F6" w:rsidP="00D631F6">
            <w:pPr>
              <w:keepNext/>
              <w:ind w:firstLine="0"/>
            </w:pPr>
            <w:r w:rsidRPr="00D631F6">
              <w:t>02/21/13</w:t>
            </w:r>
          </w:p>
        </w:tc>
        <w:tc>
          <w:tcPr>
            <w:tcW w:w="1416" w:type="dxa"/>
            <w:shd w:val="clear" w:color="auto" w:fill="auto"/>
          </w:tcPr>
          <w:p w:rsidR="00D631F6" w:rsidRPr="00D631F6" w:rsidRDefault="00D631F6" w:rsidP="00D631F6">
            <w:pPr>
              <w:keepNext/>
              <w:ind w:firstLine="0"/>
            </w:pPr>
            <w:r w:rsidRPr="00D631F6">
              <w:t>MITCHELL</w:t>
            </w:r>
          </w:p>
        </w:tc>
      </w:tr>
    </w:tbl>
    <w:p w:rsidR="00D631F6" w:rsidRDefault="00D631F6" w:rsidP="00D631F6"/>
    <w:p w:rsidR="00D631F6" w:rsidRDefault="00D631F6" w:rsidP="00D631F6">
      <w:pPr>
        <w:keepNext/>
        <w:jc w:val="center"/>
        <w:rPr>
          <w:b/>
        </w:rPr>
      </w:pPr>
      <w:r w:rsidRPr="00D631F6">
        <w:rPr>
          <w:b/>
        </w:rPr>
        <w:t>CO-SPONSORS ADDED</w:t>
      </w:r>
    </w:p>
    <w:tbl>
      <w:tblPr>
        <w:tblW w:w="0" w:type="auto"/>
        <w:tblLayout w:type="fixed"/>
        <w:tblLook w:val="0000" w:firstRow="0" w:lastRow="0" w:firstColumn="0" w:lastColumn="0" w:noHBand="0" w:noVBand="0"/>
      </w:tblPr>
      <w:tblGrid>
        <w:gridCol w:w="1476"/>
        <w:gridCol w:w="3336"/>
      </w:tblGrid>
      <w:tr w:rsidR="00D631F6" w:rsidRPr="00D631F6" w:rsidTr="00D631F6">
        <w:tc>
          <w:tcPr>
            <w:tcW w:w="1476" w:type="dxa"/>
            <w:shd w:val="clear" w:color="auto" w:fill="auto"/>
          </w:tcPr>
          <w:p w:rsidR="00D631F6" w:rsidRPr="00D631F6" w:rsidRDefault="00D631F6" w:rsidP="00D631F6">
            <w:pPr>
              <w:keepNext/>
              <w:ind w:firstLine="0"/>
            </w:pPr>
            <w:r w:rsidRPr="00D631F6">
              <w:t>Bill Number:</w:t>
            </w:r>
          </w:p>
        </w:tc>
        <w:tc>
          <w:tcPr>
            <w:tcW w:w="3336" w:type="dxa"/>
            <w:shd w:val="clear" w:color="auto" w:fill="auto"/>
          </w:tcPr>
          <w:p w:rsidR="00D631F6" w:rsidRPr="00D631F6" w:rsidRDefault="00D631F6" w:rsidP="00D631F6">
            <w:pPr>
              <w:keepNext/>
              <w:ind w:firstLine="0"/>
            </w:pPr>
            <w:r w:rsidRPr="00D631F6">
              <w:t>H. 3298</w:t>
            </w:r>
          </w:p>
        </w:tc>
      </w:tr>
      <w:tr w:rsidR="00D631F6" w:rsidRPr="00D631F6" w:rsidTr="00D631F6">
        <w:tc>
          <w:tcPr>
            <w:tcW w:w="1476" w:type="dxa"/>
            <w:shd w:val="clear" w:color="auto" w:fill="auto"/>
          </w:tcPr>
          <w:p w:rsidR="00D631F6" w:rsidRPr="00D631F6" w:rsidRDefault="00D631F6" w:rsidP="00D631F6">
            <w:pPr>
              <w:keepNext/>
              <w:ind w:firstLine="0"/>
            </w:pPr>
            <w:r w:rsidRPr="00D631F6">
              <w:t>Date:</w:t>
            </w:r>
          </w:p>
        </w:tc>
        <w:tc>
          <w:tcPr>
            <w:tcW w:w="3336" w:type="dxa"/>
            <w:shd w:val="clear" w:color="auto" w:fill="auto"/>
          </w:tcPr>
          <w:p w:rsidR="00D631F6" w:rsidRPr="00D631F6" w:rsidRDefault="00D631F6" w:rsidP="00D631F6">
            <w:pPr>
              <w:keepNext/>
              <w:ind w:firstLine="0"/>
            </w:pPr>
            <w:r w:rsidRPr="00D631F6">
              <w:t>ADD:</w:t>
            </w:r>
          </w:p>
        </w:tc>
      </w:tr>
      <w:tr w:rsidR="00D631F6" w:rsidRPr="00D631F6" w:rsidTr="00D631F6">
        <w:tc>
          <w:tcPr>
            <w:tcW w:w="1476" w:type="dxa"/>
            <w:shd w:val="clear" w:color="auto" w:fill="auto"/>
          </w:tcPr>
          <w:p w:rsidR="00D631F6" w:rsidRPr="00D631F6" w:rsidRDefault="00D631F6" w:rsidP="00D631F6">
            <w:pPr>
              <w:keepNext/>
              <w:ind w:firstLine="0"/>
            </w:pPr>
            <w:r w:rsidRPr="00D631F6">
              <w:t>02/21/13</w:t>
            </w:r>
          </w:p>
        </w:tc>
        <w:tc>
          <w:tcPr>
            <w:tcW w:w="3336" w:type="dxa"/>
            <w:shd w:val="clear" w:color="auto" w:fill="auto"/>
          </w:tcPr>
          <w:p w:rsidR="00D631F6" w:rsidRPr="00D631F6" w:rsidRDefault="00D631F6" w:rsidP="00D631F6">
            <w:pPr>
              <w:keepNext/>
              <w:ind w:firstLine="0"/>
            </w:pPr>
            <w:r w:rsidRPr="00D631F6">
              <w:t>BALES, LOFTIS and KENNEDY</w:t>
            </w:r>
          </w:p>
        </w:tc>
      </w:tr>
    </w:tbl>
    <w:p w:rsidR="00D631F6" w:rsidRDefault="00D631F6" w:rsidP="00D631F6"/>
    <w:p w:rsidR="00D631F6" w:rsidRDefault="00D631F6" w:rsidP="00D631F6">
      <w:pPr>
        <w:keepNext/>
        <w:jc w:val="center"/>
        <w:rPr>
          <w:b/>
        </w:rPr>
      </w:pPr>
      <w:r w:rsidRPr="00D631F6">
        <w:rPr>
          <w:b/>
        </w:rPr>
        <w:t>CO-SPONSOR ADDED</w:t>
      </w:r>
    </w:p>
    <w:tbl>
      <w:tblPr>
        <w:tblW w:w="0" w:type="auto"/>
        <w:tblLayout w:type="fixed"/>
        <w:tblLook w:val="0000" w:firstRow="0" w:lastRow="0" w:firstColumn="0" w:lastColumn="0" w:noHBand="0" w:noVBand="0"/>
      </w:tblPr>
      <w:tblGrid>
        <w:gridCol w:w="1476"/>
        <w:gridCol w:w="1344"/>
      </w:tblGrid>
      <w:tr w:rsidR="00D631F6" w:rsidRPr="00D631F6" w:rsidTr="00D631F6">
        <w:tc>
          <w:tcPr>
            <w:tcW w:w="1476" w:type="dxa"/>
            <w:shd w:val="clear" w:color="auto" w:fill="auto"/>
          </w:tcPr>
          <w:p w:rsidR="00D631F6" w:rsidRPr="00D631F6" w:rsidRDefault="00D631F6" w:rsidP="00D631F6">
            <w:pPr>
              <w:keepNext/>
              <w:ind w:firstLine="0"/>
            </w:pPr>
            <w:r w:rsidRPr="00D631F6">
              <w:t>Bill Number:</w:t>
            </w:r>
          </w:p>
        </w:tc>
        <w:tc>
          <w:tcPr>
            <w:tcW w:w="1344" w:type="dxa"/>
            <w:shd w:val="clear" w:color="auto" w:fill="auto"/>
          </w:tcPr>
          <w:p w:rsidR="00D631F6" w:rsidRPr="00D631F6" w:rsidRDefault="00D631F6" w:rsidP="00D631F6">
            <w:pPr>
              <w:keepNext/>
              <w:ind w:firstLine="0"/>
            </w:pPr>
            <w:r w:rsidRPr="00D631F6">
              <w:t>H. 3357</w:t>
            </w:r>
          </w:p>
        </w:tc>
      </w:tr>
      <w:tr w:rsidR="00D631F6" w:rsidRPr="00D631F6" w:rsidTr="00D631F6">
        <w:tc>
          <w:tcPr>
            <w:tcW w:w="1476" w:type="dxa"/>
            <w:shd w:val="clear" w:color="auto" w:fill="auto"/>
          </w:tcPr>
          <w:p w:rsidR="00D631F6" w:rsidRPr="00D631F6" w:rsidRDefault="00D631F6" w:rsidP="00D631F6">
            <w:pPr>
              <w:keepNext/>
              <w:ind w:firstLine="0"/>
            </w:pPr>
            <w:r w:rsidRPr="00D631F6">
              <w:t>Date:</w:t>
            </w:r>
          </w:p>
        </w:tc>
        <w:tc>
          <w:tcPr>
            <w:tcW w:w="1344" w:type="dxa"/>
            <w:shd w:val="clear" w:color="auto" w:fill="auto"/>
          </w:tcPr>
          <w:p w:rsidR="00D631F6" w:rsidRPr="00D631F6" w:rsidRDefault="00D631F6" w:rsidP="00D631F6">
            <w:pPr>
              <w:keepNext/>
              <w:ind w:firstLine="0"/>
            </w:pPr>
            <w:r w:rsidRPr="00D631F6">
              <w:t>ADD:</w:t>
            </w:r>
          </w:p>
        </w:tc>
      </w:tr>
      <w:tr w:rsidR="00D631F6" w:rsidRPr="00D631F6" w:rsidTr="00D631F6">
        <w:tc>
          <w:tcPr>
            <w:tcW w:w="1476" w:type="dxa"/>
            <w:shd w:val="clear" w:color="auto" w:fill="auto"/>
          </w:tcPr>
          <w:p w:rsidR="00D631F6" w:rsidRPr="00D631F6" w:rsidRDefault="00D631F6" w:rsidP="00D631F6">
            <w:pPr>
              <w:keepNext/>
              <w:ind w:firstLine="0"/>
            </w:pPr>
            <w:r w:rsidRPr="00D631F6">
              <w:t>02/21/13</w:t>
            </w:r>
          </w:p>
        </w:tc>
        <w:tc>
          <w:tcPr>
            <w:tcW w:w="1344" w:type="dxa"/>
            <w:shd w:val="clear" w:color="auto" w:fill="auto"/>
          </w:tcPr>
          <w:p w:rsidR="00D631F6" w:rsidRPr="00D631F6" w:rsidRDefault="00D631F6" w:rsidP="00D631F6">
            <w:pPr>
              <w:keepNext/>
              <w:ind w:firstLine="0"/>
            </w:pPr>
            <w:r w:rsidRPr="00D631F6">
              <w:t>GILLIARD</w:t>
            </w:r>
          </w:p>
        </w:tc>
      </w:tr>
    </w:tbl>
    <w:p w:rsidR="00D631F6" w:rsidRDefault="00D631F6" w:rsidP="00D631F6"/>
    <w:p w:rsidR="00D631F6" w:rsidRDefault="00D631F6" w:rsidP="00D631F6">
      <w:pPr>
        <w:keepNext/>
        <w:jc w:val="center"/>
        <w:rPr>
          <w:b/>
        </w:rPr>
      </w:pPr>
      <w:r w:rsidRPr="00D631F6">
        <w:rPr>
          <w:b/>
        </w:rPr>
        <w:t>CO-SPONSOR ADDED</w:t>
      </w:r>
    </w:p>
    <w:tbl>
      <w:tblPr>
        <w:tblW w:w="0" w:type="auto"/>
        <w:tblLayout w:type="fixed"/>
        <w:tblLook w:val="0000" w:firstRow="0" w:lastRow="0" w:firstColumn="0" w:lastColumn="0" w:noHBand="0" w:noVBand="0"/>
      </w:tblPr>
      <w:tblGrid>
        <w:gridCol w:w="1476"/>
        <w:gridCol w:w="1452"/>
      </w:tblGrid>
      <w:tr w:rsidR="00D631F6" w:rsidRPr="00D631F6" w:rsidTr="00D631F6">
        <w:tc>
          <w:tcPr>
            <w:tcW w:w="1476" w:type="dxa"/>
            <w:shd w:val="clear" w:color="auto" w:fill="auto"/>
          </w:tcPr>
          <w:p w:rsidR="00D631F6" w:rsidRPr="00D631F6" w:rsidRDefault="00D631F6" w:rsidP="00D631F6">
            <w:pPr>
              <w:keepNext/>
              <w:ind w:firstLine="0"/>
            </w:pPr>
            <w:r w:rsidRPr="00D631F6">
              <w:t>Bill Number:</w:t>
            </w:r>
          </w:p>
        </w:tc>
        <w:tc>
          <w:tcPr>
            <w:tcW w:w="1452" w:type="dxa"/>
            <w:shd w:val="clear" w:color="auto" w:fill="auto"/>
          </w:tcPr>
          <w:p w:rsidR="00D631F6" w:rsidRPr="00D631F6" w:rsidRDefault="00D631F6" w:rsidP="00D631F6">
            <w:pPr>
              <w:keepNext/>
              <w:ind w:firstLine="0"/>
            </w:pPr>
            <w:r w:rsidRPr="00D631F6">
              <w:t>H. 3491</w:t>
            </w:r>
          </w:p>
        </w:tc>
      </w:tr>
      <w:tr w:rsidR="00D631F6" w:rsidRPr="00D631F6" w:rsidTr="00D631F6">
        <w:tc>
          <w:tcPr>
            <w:tcW w:w="1476" w:type="dxa"/>
            <w:shd w:val="clear" w:color="auto" w:fill="auto"/>
          </w:tcPr>
          <w:p w:rsidR="00D631F6" w:rsidRPr="00D631F6" w:rsidRDefault="00D631F6" w:rsidP="00D631F6">
            <w:pPr>
              <w:keepNext/>
              <w:ind w:firstLine="0"/>
            </w:pPr>
            <w:r w:rsidRPr="00D631F6">
              <w:t>Date:</w:t>
            </w:r>
          </w:p>
        </w:tc>
        <w:tc>
          <w:tcPr>
            <w:tcW w:w="1452" w:type="dxa"/>
            <w:shd w:val="clear" w:color="auto" w:fill="auto"/>
          </w:tcPr>
          <w:p w:rsidR="00D631F6" w:rsidRPr="00D631F6" w:rsidRDefault="00D631F6" w:rsidP="00D631F6">
            <w:pPr>
              <w:keepNext/>
              <w:ind w:firstLine="0"/>
            </w:pPr>
            <w:r w:rsidRPr="00D631F6">
              <w:t>ADD:</w:t>
            </w:r>
          </w:p>
        </w:tc>
      </w:tr>
      <w:tr w:rsidR="00D631F6" w:rsidRPr="00D631F6" w:rsidTr="00D631F6">
        <w:tc>
          <w:tcPr>
            <w:tcW w:w="1476" w:type="dxa"/>
            <w:shd w:val="clear" w:color="auto" w:fill="auto"/>
          </w:tcPr>
          <w:p w:rsidR="00D631F6" w:rsidRPr="00D631F6" w:rsidRDefault="00D631F6" w:rsidP="00D631F6">
            <w:pPr>
              <w:keepNext/>
              <w:ind w:firstLine="0"/>
            </w:pPr>
            <w:r w:rsidRPr="00D631F6">
              <w:t>02/21/13</w:t>
            </w:r>
          </w:p>
        </w:tc>
        <w:tc>
          <w:tcPr>
            <w:tcW w:w="1452" w:type="dxa"/>
            <w:shd w:val="clear" w:color="auto" w:fill="auto"/>
          </w:tcPr>
          <w:p w:rsidR="00D631F6" w:rsidRPr="00D631F6" w:rsidRDefault="00D631F6" w:rsidP="00D631F6">
            <w:pPr>
              <w:keepNext/>
              <w:ind w:firstLine="0"/>
            </w:pPr>
            <w:r w:rsidRPr="00D631F6">
              <w:t>D. C. MOSS</w:t>
            </w:r>
          </w:p>
        </w:tc>
      </w:tr>
    </w:tbl>
    <w:p w:rsidR="00D631F6" w:rsidRDefault="00D631F6" w:rsidP="00D631F6"/>
    <w:p w:rsidR="00D631F6" w:rsidRDefault="00D631F6" w:rsidP="00D631F6">
      <w:pPr>
        <w:keepNext/>
        <w:jc w:val="center"/>
        <w:rPr>
          <w:b/>
        </w:rPr>
      </w:pPr>
      <w:r w:rsidRPr="00D631F6">
        <w:rPr>
          <w:b/>
        </w:rPr>
        <w:t>CO-SPONSORS ADDED</w:t>
      </w:r>
    </w:p>
    <w:tbl>
      <w:tblPr>
        <w:tblW w:w="0" w:type="auto"/>
        <w:tblLayout w:type="fixed"/>
        <w:tblLook w:val="0000" w:firstRow="0" w:lastRow="0" w:firstColumn="0" w:lastColumn="0" w:noHBand="0" w:noVBand="0"/>
      </w:tblPr>
      <w:tblGrid>
        <w:gridCol w:w="1476"/>
        <w:gridCol w:w="3468"/>
      </w:tblGrid>
      <w:tr w:rsidR="00D631F6" w:rsidRPr="00D631F6" w:rsidTr="00D631F6">
        <w:tc>
          <w:tcPr>
            <w:tcW w:w="1476" w:type="dxa"/>
            <w:shd w:val="clear" w:color="auto" w:fill="auto"/>
          </w:tcPr>
          <w:p w:rsidR="00D631F6" w:rsidRPr="00D631F6" w:rsidRDefault="00D631F6" w:rsidP="00D631F6">
            <w:pPr>
              <w:keepNext/>
              <w:ind w:firstLine="0"/>
            </w:pPr>
            <w:r w:rsidRPr="00D631F6">
              <w:t>Bill Number:</w:t>
            </w:r>
          </w:p>
        </w:tc>
        <w:tc>
          <w:tcPr>
            <w:tcW w:w="3468" w:type="dxa"/>
            <w:shd w:val="clear" w:color="auto" w:fill="auto"/>
          </w:tcPr>
          <w:p w:rsidR="00D631F6" w:rsidRPr="00D631F6" w:rsidRDefault="00D631F6" w:rsidP="00D631F6">
            <w:pPr>
              <w:keepNext/>
              <w:ind w:firstLine="0"/>
            </w:pPr>
            <w:r w:rsidRPr="00D631F6">
              <w:t>H. 3491</w:t>
            </w:r>
          </w:p>
        </w:tc>
      </w:tr>
      <w:tr w:rsidR="00D631F6" w:rsidRPr="00D631F6" w:rsidTr="00D631F6">
        <w:tc>
          <w:tcPr>
            <w:tcW w:w="1476" w:type="dxa"/>
            <w:shd w:val="clear" w:color="auto" w:fill="auto"/>
          </w:tcPr>
          <w:p w:rsidR="00D631F6" w:rsidRPr="00D631F6" w:rsidRDefault="00D631F6" w:rsidP="00D631F6">
            <w:pPr>
              <w:keepNext/>
              <w:ind w:firstLine="0"/>
            </w:pPr>
            <w:r w:rsidRPr="00D631F6">
              <w:t>Date:</w:t>
            </w:r>
          </w:p>
        </w:tc>
        <w:tc>
          <w:tcPr>
            <w:tcW w:w="3468" w:type="dxa"/>
            <w:shd w:val="clear" w:color="auto" w:fill="auto"/>
          </w:tcPr>
          <w:p w:rsidR="00D631F6" w:rsidRPr="00D631F6" w:rsidRDefault="00D631F6" w:rsidP="00D631F6">
            <w:pPr>
              <w:keepNext/>
              <w:ind w:firstLine="0"/>
            </w:pPr>
            <w:r w:rsidRPr="00D631F6">
              <w:t>ADD:</w:t>
            </w:r>
          </w:p>
        </w:tc>
      </w:tr>
      <w:tr w:rsidR="00D631F6" w:rsidRPr="00D631F6" w:rsidTr="00D631F6">
        <w:tc>
          <w:tcPr>
            <w:tcW w:w="1476" w:type="dxa"/>
            <w:shd w:val="clear" w:color="auto" w:fill="auto"/>
          </w:tcPr>
          <w:p w:rsidR="00D631F6" w:rsidRPr="00D631F6" w:rsidRDefault="00D631F6" w:rsidP="00D631F6">
            <w:pPr>
              <w:keepNext/>
              <w:ind w:firstLine="0"/>
            </w:pPr>
            <w:r w:rsidRPr="00D631F6">
              <w:t>02/21/13</w:t>
            </w:r>
          </w:p>
        </w:tc>
        <w:tc>
          <w:tcPr>
            <w:tcW w:w="3468" w:type="dxa"/>
            <w:shd w:val="clear" w:color="auto" w:fill="auto"/>
          </w:tcPr>
          <w:p w:rsidR="00D631F6" w:rsidRPr="00D631F6" w:rsidRDefault="00D631F6" w:rsidP="00D631F6">
            <w:pPr>
              <w:keepNext/>
              <w:ind w:firstLine="0"/>
            </w:pPr>
            <w:r w:rsidRPr="00D631F6">
              <w:t>ERICKSON and HERBKERSMAN</w:t>
            </w:r>
          </w:p>
        </w:tc>
      </w:tr>
    </w:tbl>
    <w:p w:rsidR="00D631F6" w:rsidRDefault="00D631F6" w:rsidP="00D631F6"/>
    <w:p w:rsidR="00D631F6" w:rsidRDefault="00D631F6" w:rsidP="00D631F6">
      <w:pPr>
        <w:keepNext/>
        <w:jc w:val="center"/>
        <w:rPr>
          <w:b/>
        </w:rPr>
      </w:pPr>
      <w:r w:rsidRPr="00D631F6">
        <w:rPr>
          <w:b/>
        </w:rPr>
        <w:t>CO-SPONSOR ADDED</w:t>
      </w:r>
    </w:p>
    <w:tbl>
      <w:tblPr>
        <w:tblW w:w="0" w:type="auto"/>
        <w:tblLayout w:type="fixed"/>
        <w:tblLook w:val="0000" w:firstRow="0" w:lastRow="0" w:firstColumn="0" w:lastColumn="0" w:noHBand="0" w:noVBand="0"/>
      </w:tblPr>
      <w:tblGrid>
        <w:gridCol w:w="1476"/>
        <w:gridCol w:w="1032"/>
      </w:tblGrid>
      <w:tr w:rsidR="00D631F6" w:rsidRPr="00D631F6" w:rsidTr="00D631F6">
        <w:tc>
          <w:tcPr>
            <w:tcW w:w="1476" w:type="dxa"/>
            <w:shd w:val="clear" w:color="auto" w:fill="auto"/>
          </w:tcPr>
          <w:p w:rsidR="00D631F6" w:rsidRPr="00D631F6" w:rsidRDefault="00D631F6" w:rsidP="00D631F6">
            <w:pPr>
              <w:keepNext/>
              <w:ind w:firstLine="0"/>
            </w:pPr>
            <w:r w:rsidRPr="00D631F6">
              <w:t>Bill Number:</w:t>
            </w:r>
          </w:p>
        </w:tc>
        <w:tc>
          <w:tcPr>
            <w:tcW w:w="1032" w:type="dxa"/>
            <w:shd w:val="clear" w:color="auto" w:fill="auto"/>
          </w:tcPr>
          <w:p w:rsidR="00D631F6" w:rsidRPr="00D631F6" w:rsidRDefault="00D631F6" w:rsidP="00D631F6">
            <w:pPr>
              <w:keepNext/>
              <w:ind w:firstLine="0"/>
            </w:pPr>
            <w:r w:rsidRPr="00D631F6">
              <w:t>H. 3584</w:t>
            </w:r>
          </w:p>
        </w:tc>
      </w:tr>
      <w:tr w:rsidR="00D631F6" w:rsidRPr="00D631F6" w:rsidTr="00D631F6">
        <w:tc>
          <w:tcPr>
            <w:tcW w:w="1476" w:type="dxa"/>
            <w:shd w:val="clear" w:color="auto" w:fill="auto"/>
          </w:tcPr>
          <w:p w:rsidR="00D631F6" w:rsidRPr="00D631F6" w:rsidRDefault="00D631F6" w:rsidP="00D631F6">
            <w:pPr>
              <w:keepNext/>
              <w:ind w:firstLine="0"/>
            </w:pPr>
            <w:r w:rsidRPr="00D631F6">
              <w:t>Date:</w:t>
            </w:r>
          </w:p>
        </w:tc>
        <w:tc>
          <w:tcPr>
            <w:tcW w:w="1032" w:type="dxa"/>
            <w:shd w:val="clear" w:color="auto" w:fill="auto"/>
          </w:tcPr>
          <w:p w:rsidR="00D631F6" w:rsidRPr="00D631F6" w:rsidRDefault="00D631F6" w:rsidP="00D631F6">
            <w:pPr>
              <w:keepNext/>
              <w:ind w:firstLine="0"/>
            </w:pPr>
            <w:r w:rsidRPr="00D631F6">
              <w:t>ADD:</w:t>
            </w:r>
          </w:p>
        </w:tc>
      </w:tr>
      <w:tr w:rsidR="00D631F6" w:rsidRPr="00D631F6" w:rsidTr="00D631F6">
        <w:tc>
          <w:tcPr>
            <w:tcW w:w="1476" w:type="dxa"/>
            <w:shd w:val="clear" w:color="auto" w:fill="auto"/>
          </w:tcPr>
          <w:p w:rsidR="00D631F6" w:rsidRPr="00D631F6" w:rsidRDefault="00D631F6" w:rsidP="00D631F6">
            <w:pPr>
              <w:keepNext/>
              <w:ind w:firstLine="0"/>
            </w:pPr>
            <w:r w:rsidRPr="00D631F6">
              <w:t>02/21/13</w:t>
            </w:r>
          </w:p>
        </w:tc>
        <w:tc>
          <w:tcPr>
            <w:tcW w:w="1032" w:type="dxa"/>
            <w:shd w:val="clear" w:color="auto" w:fill="auto"/>
          </w:tcPr>
          <w:p w:rsidR="00D631F6" w:rsidRPr="00D631F6" w:rsidRDefault="00D631F6" w:rsidP="00D631F6">
            <w:pPr>
              <w:keepNext/>
              <w:ind w:firstLine="0"/>
            </w:pPr>
            <w:r w:rsidRPr="00D631F6">
              <w:t>WOOD</w:t>
            </w:r>
          </w:p>
        </w:tc>
      </w:tr>
    </w:tbl>
    <w:p w:rsidR="00D631F6" w:rsidRDefault="00D631F6" w:rsidP="00D631F6"/>
    <w:p w:rsidR="00D631F6" w:rsidRDefault="00D631F6" w:rsidP="00D631F6">
      <w:pPr>
        <w:keepNext/>
        <w:jc w:val="center"/>
        <w:rPr>
          <w:b/>
        </w:rPr>
      </w:pPr>
      <w:r w:rsidRPr="00D631F6">
        <w:rPr>
          <w:b/>
        </w:rPr>
        <w:t>S. 368--COMMITTED</w:t>
      </w:r>
    </w:p>
    <w:p w:rsidR="00D631F6" w:rsidRDefault="00D631F6" w:rsidP="00D631F6">
      <w:pPr>
        <w:keepNext/>
      </w:pPr>
      <w:r>
        <w:t>The following Bill was taken up:</w:t>
      </w:r>
    </w:p>
    <w:p w:rsidR="00D631F6" w:rsidRDefault="00D631F6" w:rsidP="00D631F6">
      <w:pPr>
        <w:keepNext/>
      </w:pPr>
      <w:bookmarkStart w:id="50" w:name="include_clip_start_99"/>
      <w:bookmarkEnd w:id="50"/>
    </w:p>
    <w:p w:rsidR="00D631F6" w:rsidRDefault="00D631F6" w:rsidP="00D631F6">
      <w:r>
        <w:t>S. 368 -- Senator Coleman: A BILL TO ESTABLISH THE FAIRFIELD COUNTY BOARD OF VETERANS AFFAIRS, TO DEFINE THE BOARD'S TERMS, POWERS, DUTIES, AND RESPONSIBILITIES, AND TO PROVIDE AN ALTERNATIVE METHOD OF APPOINTING AND REMOVING THE FAIRFIELD COUNTY VETERANS AFFAIRS OFFICER.</w:t>
      </w:r>
    </w:p>
    <w:p w:rsidR="00D631F6" w:rsidRDefault="00D631F6" w:rsidP="00D631F6">
      <w:bookmarkStart w:id="51" w:name="include_clip_end_99"/>
      <w:bookmarkEnd w:id="51"/>
    </w:p>
    <w:p w:rsidR="00D631F6" w:rsidRDefault="00D631F6" w:rsidP="00D631F6">
      <w:r>
        <w:t>Rep. DOUGLAS moved to commit the Bill to the Committee on Fairfield Delegation, which was agreed to.</w:t>
      </w:r>
    </w:p>
    <w:p w:rsidR="00D631F6" w:rsidRDefault="00D631F6" w:rsidP="00D631F6"/>
    <w:p w:rsidR="00D631F6" w:rsidRDefault="00D631F6" w:rsidP="00D631F6">
      <w:pPr>
        <w:keepNext/>
        <w:jc w:val="center"/>
        <w:rPr>
          <w:b/>
        </w:rPr>
      </w:pPr>
      <w:r w:rsidRPr="00D631F6">
        <w:rPr>
          <w:b/>
        </w:rPr>
        <w:t xml:space="preserve">SPEAKER </w:t>
      </w:r>
      <w:r w:rsidRPr="00D631F6">
        <w:rPr>
          <w:b/>
          <w:i/>
        </w:rPr>
        <w:t>PRO TEMPORE</w:t>
      </w:r>
      <w:r w:rsidRPr="00D631F6">
        <w:rPr>
          <w:b/>
        </w:rPr>
        <w:t xml:space="preserve"> IN CHAIR</w:t>
      </w:r>
    </w:p>
    <w:p w:rsidR="00D631F6" w:rsidRDefault="00D631F6" w:rsidP="00D631F6"/>
    <w:p w:rsidR="00D631F6" w:rsidRDefault="00D631F6" w:rsidP="00D631F6">
      <w:pPr>
        <w:keepNext/>
        <w:jc w:val="center"/>
        <w:rPr>
          <w:b/>
        </w:rPr>
      </w:pPr>
      <w:r w:rsidRPr="00D631F6">
        <w:rPr>
          <w:b/>
        </w:rPr>
        <w:t>S. 244--ORDERED TO THIRD READING</w:t>
      </w:r>
    </w:p>
    <w:p w:rsidR="00D631F6" w:rsidRDefault="00D631F6" w:rsidP="00D631F6">
      <w:pPr>
        <w:keepNext/>
      </w:pPr>
      <w:r>
        <w:t>The following Bill was taken up:</w:t>
      </w:r>
    </w:p>
    <w:p w:rsidR="00D631F6" w:rsidRDefault="00D631F6" w:rsidP="00D631F6">
      <w:pPr>
        <w:keepNext/>
      </w:pPr>
      <w:bookmarkStart w:id="52" w:name="include_clip_start_103"/>
      <w:bookmarkEnd w:id="52"/>
    </w:p>
    <w:p w:rsidR="00D631F6" w:rsidRDefault="00D631F6" w:rsidP="00D631F6">
      <w:pPr>
        <w:keepNext/>
      </w:pPr>
      <w:r>
        <w:t>S. 244 -- Senators McGill, Cleary and Campsen: A BILL TO REPEAL SECTION 50-11-940 OF THE 1976 CODE, RELATING TO THE DESIGNATION OF CERTAIN PROPERTY OF THE BELLE W. BARUCH FOUNDATION IN GEORGETOWN COUNTY AS A BIRD AND GAME REFUGE, AND TO REPEAL SECTION 50-11-941, REQUIRING SECTION 50-11-940 TO NOT BE CONSTRUED IN CONFLICT WITH THE LAST WILL AND TESTAMENT OF BELLE W. BARUCH.</w:t>
      </w:r>
    </w:p>
    <w:p w:rsidR="00D631F6" w:rsidRDefault="00D631F6" w:rsidP="00D631F6">
      <w:bookmarkStart w:id="53" w:name="include_clip_end_103"/>
      <w:bookmarkEnd w:id="53"/>
    </w:p>
    <w:p w:rsidR="00D631F6" w:rsidRDefault="00D631F6" w:rsidP="00D631F6">
      <w:r>
        <w:t xml:space="preserve">The yeas and nays were taken resulting as follows: </w:t>
      </w:r>
    </w:p>
    <w:p w:rsidR="00D631F6" w:rsidRDefault="00D631F6" w:rsidP="00D631F6">
      <w:pPr>
        <w:jc w:val="center"/>
      </w:pPr>
      <w:r>
        <w:t xml:space="preserve"> </w:t>
      </w:r>
      <w:bookmarkStart w:id="54" w:name="vote_start104"/>
      <w:bookmarkEnd w:id="54"/>
      <w:r>
        <w:t>Yeas 83; Nays 0</w:t>
      </w:r>
    </w:p>
    <w:p w:rsidR="00D631F6" w:rsidRDefault="00D631F6" w:rsidP="00D631F6">
      <w:pPr>
        <w:jc w:val="center"/>
      </w:pPr>
    </w:p>
    <w:p w:rsidR="00D631F6" w:rsidRDefault="00D631F6" w:rsidP="00D631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31F6" w:rsidRPr="00D631F6" w:rsidTr="00D631F6">
        <w:tc>
          <w:tcPr>
            <w:tcW w:w="2179" w:type="dxa"/>
            <w:shd w:val="clear" w:color="auto" w:fill="auto"/>
          </w:tcPr>
          <w:p w:rsidR="00D631F6" w:rsidRPr="00D631F6" w:rsidRDefault="00D631F6" w:rsidP="00D631F6">
            <w:pPr>
              <w:keepNext/>
              <w:ind w:firstLine="0"/>
            </w:pPr>
            <w:r>
              <w:t>Allison</w:t>
            </w:r>
          </w:p>
        </w:tc>
        <w:tc>
          <w:tcPr>
            <w:tcW w:w="2179" w:type="dxa"/>
            <w:shd w:val="clear" w:color="auto" w:fill="auto"/>
          </w:tcPr>
          <w:p w:rsidR="00D631F6" w:rsidRPr="00D631F6" w:rsidRDefault="00D631F6" w:rsidP="00D631F6">
            <w:pPr>
              <w:keepNext/>
              <w:ind w:firstLine="0"/>
            </w:pPr>
            <w:r>
              <w:t>Anthony</w:t>
            </w:r>
          </w:p>
        </w:tc>
        <w:tc>
          <w:tcPr>
            <w:tcW w:w="2180" w:type="dxa"/>
            <w:shd w:val="clear" w:color="auto" w:fill="auto"/>
          </w:tcPr>
          <w:p w:rsidR="00D631F6" w:rsidRPr="00D631F6" w:rsidRDefault="00D631F6" w:rsidP="00D631F6">
            <w:pPr>
              <w:keepNext/>
              <w:ind w:firstLine="0"/>
            </w:pPr>
            <w:r>
              <w:t>Bales</w:t>
            </w:r>
          </w:p>
        </w:tc>
      </w:tr>
      <w:tr w:rsidR="00D631F6" w:rsidRPr="00D631F6" w:rsidTr="00D631F6">
        <w:tc>
          <w:tcPr>
            <w:tcW w:w="2179" w:type="dxa"/>
            <w:shd w:val="clear" w:color="auto" w:fill="auto"/>
          </w:tcPr>
          <w:p w:rsidR="00D631F6" w:rsidRPr="00D631F6" w:rsidRDefault="00D631F6" w:rsidP="00D631F6">
            <w:pPr>
              <w:ind w:firstLine="0"/>
            </w:pPr>
            <w:r>
              <w:t>Barfield</w:t>
            </w:r>
          </w:p>
        </w:tc>
        <w:tc>
          <w:tcPr>
            <w:tcW w:w="2179" w:type="dxa"/>
            <w:shd w:val="clear" w:color="auto" w:fill="auto"/>
          </w:tcPr>
          <w:p w:rsidR="00D631F6" w:rsidRPr="00D631F6" w:rsidRDefault="00D631F6" w:rsidP="00D631F6">
            <w:pPr>
              <w:ind w:firstLine="0"/>
            </w:pPr>
            <w:r>
              <w:t>Bedingfield</w:t>
            </w:r>
          </w:p>
        </w:tc>
        <w:tc>
          <w:tcPr>
            <w:tcW w:w="2180" w:type="dxa"/>
            <w:shd w:val="clear" w:color="auto" w:fill="auto"/>
          </w:tcPr>
          <w:p w:rsidR="00D631F6" w:rsidRPr="00D631F6" w:rsidRDefault="00D631F6" w:rsidP="00D631F6">
            <w:pPr>
              <w:ind w:firstLine="0"/>
            </w:pPr>
            <w:r>
              <w:t>Bernstein</w:t>
            </w:r>
          </w:p>
        </w:tc>
      </w:tr>
      <w:tr w:rsidR="00D631F6" w:rsidRPr="00D631F6" w:rsidTr="00D631F6">
        <w:tc>
          <w:tcPr>
            <w:tcW w:w="2179" w:type="dxa"/>
            <w:shd w:val="clear" w:color="auto" w:fill="auto"/>
          </w:tcPr>
          <w:p w:rsidR="00D631F6" w:rsidRPr="00D631F6" w:rsidRDefault="00D631F6" w:rsidP="00D631F6">
            <w:pPr>
              <w:ind w:firstLine="0"/>
            </w:pPr>
            <w:r>
              <w:t>Bingham</w:t>
            </w:r>
          </w:p>
        </w:tc>
        <w:tc>
          <w:tcPr>
            <w:tcW w:w="2179" w:type="dxa"/>
            <w:shd w:val="clear" w:color="auto" w:fill="auto"/>
          </w:tcPr>
          <w:p w:rsidR="00D631F6" w:rsidRPr="00D631F6" w:rsidRDefault="00D631F6" w:rsidP="00D631F6">
            <w:pPr>
              <w:ind w:firstLine="0"/>
            </w:pPr>
            <w:r>
              <w:t>Bowers</w:t>
            </w:r>
          </w:p>
        </w:tc>
        <w:tc>
          <w:tcPr>
            <w:tcW w:w="2180" w:type="dxa"/>
            <w:shd w:val="clear" w:color="auto" w:fill="auto"/>
          </w:tcPr>
          <w:p w:rsidR="00D631F6" w:rsidRPr="00D631F6" w:rsidRDefault="00D631F6" w:rsidP="00D631F6">
            <w:pPr>
              <w:ind w:firstLine="0"/>
            </w:pPr>
            <w:r>
              <w:t>Branham</w:t>
            </w:r>
          </w:p>
        </w:tc>
      </w:tr>
      <w:tr w:rsidR="00D631F6" w:rsidRPr="00D631F6" w:rsidTr="00D631F6">
        <w:tc>
          <w:tcPr>
            <w:tcW w:w="2179" w:type="dxa"/>
            <w:shd w:val="clear" w:color="auto" w:fill="auto"/>
          </w:tcPr>
          <w:p w:rsidR="00D631F6" w:rsidRPr="00D631F6" w:rsidRDefault="00D631F6" w:rsidP="00D631F6">
            <w:pPr>
              <w:ind w:firstLine="0"/>
            </w:pPr>
            <w:r>
              <w:t>Brannon</w:t>
            </w:r>
          </w:p>
        </w:tc>
        <w:tc>
          <w:tcPr>
            <w:tcW w:w="2179" w:type="dxa"/>
            <w:shd w:val="clear" w:color="auto" w:fill="auto"/>
          </w:tcPr>
          <w:p w:rsidR="00D631F6" w:rsidRPr="00D631F6" w:rsidRDefault="00D631F6" w:rsidP="00D631F6">
            <w:pPr>
              <w:ind w:firstLine="0"/>
            </w:pPr>
            <w:r>
              <w:t>G. A. Brown</w:t>
            </w:r>
          </w:p>
        </w:tc>
        <w:tc>
          <w:tcPr>
            <w:tcW w:w="2180" w:type="dxa"/>
            <w:shd w:val="clear" w:color="auto" w:fill="auto"/>
          </w:tcPr>
          <w:p w:rsidR="00D631F6" w:rsidRPr="00D631F6" w:rsidRDefault="00D631F6" w:rsidP="00D631F6">
            <w:pPr>
              <w:ind w:firstLine="0"/>
            </w:pPr>
            <w:r>
              <w:t>Chumley</w:t>
            </w:r>
          </w:p>
        </w:tc>
      </w:tr>
      <w:tr w:rsidR="00D631F6" w:rsidRPr="00D631F6" w:rsidTr="00D631F6">
        <w:tc>
          <w:tcPr>
            <w:tcW w:w="2179" w:type="dxa"/>
            <w:shd w:val="clear" w:color="auto" w:fill="auto"/>
          </w:tcPr>
          <w:p w:rsidR="00D631F6" w:rsidRPr="00D631F6" w:rsidRDefault="00D631F6" w:rsidP="00D631F6">
            <w:pPr>
              <w:ind w:firstLine="0"/>
            </w:pPr>
            <w:r>
              <w:t>Clemmons</w:t>
            </w:r>
          </w:p>
        </w:tc>
        <w:tc>
          <w:tcPr>
            <w:tcW w:w="2179" w:type="dxa"/>
            <w:shd w:val="clear" w:color="auto" w:fill="auto"/>
          </w:tcPr>
          <w:p w:rsidR="00D631F6" w:rsidRPr="00D631F6" w:rsidRDefault="00D631F6" w:rsidP="00D631F6">
            <w:pPr>
              <w:ind w:firstLine="0"/>
            </w:pPr>
            <w:r>
              <w:t>Cole</w:t>
            </w:r>
          </w:p>
        </w:tc>
        <w:tc>
          <w:tcPr>
            <w:tcW w:w="2180" w:type="dxa"/>
            <w:shd w:val="clear" w:color="auto" w:fill="auto"/>
          </w:tcPr>
          <w:p w:rsidR="00D631F6" w:rsidRPr="00D631F6" w:rsidRDefault="00D631F6" w:rsidP="00D631F6">
            <w:pPr>
              <w:ind w:firstLine="0"/>
            </w:pPr>
            <w:r>
              <w:t>H. A. Crawford</w:t>
            </w:r>
          </w:p>
        </w:tc>
      </w:tr>
      <w:tr w:rsidR="00D631F6" w:rsidRPr="00D631F6" w:rsidTr="00D631F6">
        <w:tc>
          <w:tcPr>
            <w:tcW w:w="2179" w:type="dxa"/>
            <w:shd w:val="clear" w:color="auto" w:fill="auto"/>
          </w:tcPr>
          <w:p w:rsidR="00D631F6" w:rsidRPr="00D631F6" w:rsidRDefault="00D631F6" w:rsidP="00D631F6">
            <w:pPr>
              <w:ind w:firstLine="0"/>
            </w:pPr>
            <w:r>
              <w:t>K. R. Crawford</w:t>
            </w:r>
          </w:p>
        </w:tc>
        <w:tc>
          <w:tcPr>
            <w:tcW w:w="2179" w:type="dxa"/>
            <w:shd w:val="clear" w:color="auto" w:fill="auto"/>
          </w:tcPr>
          <w:p w:rsidR="00D631F6" w:rsidRPr="00D631F6" w:rsidRDefault="00D631F6" w:rsidP="00D631F6">
            <w:pPr>
              <w:ind w:firstLine="0"/>
            </w:pPr>
            <w:r>
              <w:t>Crosby</w:t>
            </w:r>
          </w:p>
        </w:tc>
        <w:tc>
          <w:tcPr>
            <w:tcW w:w="2180" w:type="dxa"/>
            <w:shd w:val="clear" w:color="auto" w:fill="auto"/>
          </w:tcPr>
          <w:p w:rsidR="00D631F6" w:rsidRPr="00D631F6" w:rsidRDefault="00D631F6" w:rsidP="00D631F6">
            <w:pPr>
              <w:ind w:firstLine="0"/>
            </w:pPr>
            <w:r>
              <w:t>Daning</w:t>
            </w:r>
          </w:p>
        </w:tc>
      </w:tr>
      <w:tr w:rsidR="00D631F6" w:rsidRPr="00D631F6" w:rsidTr="00D631F6">
        <w:tc>
          <w:tcPr>
            <w:tcW w:w="2179" w:type="dxa"/>
            <w:shd w:val="clear" w:color="auto" w:fill="auto"/>
          </w:tcPr>
          <w:p w:rsidR="00D631F6" w:rsidRPr="00D631F6" w:rsidRDefault="00D631F6" w:rsidP="00D631F6">
            <w:pPr>
              <w:ind w:firstLine="0"/>
            </w:pPr>
            <w:r>
              <w:t>Delleney</w:t>
            </w:r>
          </w:p>
        </w:tc>
        <w:tc>
          <w:tcPr>
            <w:tcW w:w="2179" w:type="dxa"/>
            <w:shd w:val="clear" w:color="auto" w:fill="auto"/>
          </w:tcPr>
          <w:p w:rsidR="00D631F6" w:rsidRPr="00D631F6" w:rsidRDefault="00D631F6" w:rsidP="00D631F6">
            <w:pPr>
              <w:ind w:firstLine="0"/>
            </w:pPr>
            <w:r>
              <w:t>Dillard</w:t>
            </w:r>
          </w:p>
        </w:tc>
        <w:tc>
          <w:tcPr>
            <w:tcW w:w="2180" w:type="dxa"/>
            <w:shd w:val="clear" w:color="auto" w:fill="auto"/>
          </w:tcPr>
          <w:p w:rsidR="00D631F6" w:rsidRPr="00D631F6" w:rsidRDefault="00D631F6" w:rsidP="00D631F6">
            <w:pPr>
              <w:ind w:firstLine="0"/>
            </w:pPr>
            <w:r>
              <w:t>Douglas</w:t>
            </w:r>
          </w:p>
        </w:tc>
      </w:tr>
      <w:tr w:rsidR="00D631F6" w:rsidRPr="00D631F6" w:rsidTr="00D631F6">
        <w:tc>
          <w:tcPr>
            <w:tcW w:w="2179" w:type="dxa"/>
            <w:shd w:val="clear" w:color="auto" w:fill="auto"/>
          </w:tcPr>
          <w:p w:rsidR="00D631F6" w:rsidRPr="00D631F6" w:rsidRDefault="00D631F6" w:rsidP="00D631F6">
            <w:pPr>
              <w:ind w:firstLine="0"/>
            </w:pPr>
            <w:r>
              <w:t>Edge</w:t>
            </w:r>
          </w:p>
        </w:tc>
        <w:tc>
          <w:tcPr>
            <w:tcW w:w="2179" w:type="dxa"/>
            <w:shd w:val="clear" w:color="auto" w:fill="auto"/>
          </w:tcPr>
          <w:p w:rsidR="00D631F6" w:rsidRPr="00D631F6" w:rsidRDefault="00D631F6" w:rsidP="00D631F6">
            <w:pPr>
              <w:ind w:firstLine="0"/>
            </w:pPr>
            <w:r>
              <w:t>Erickson</w:t>
            </w:r>
          </w:p>
        </w:tc>
        <w:tc>
          <w:tcPr>
            <w:tcW w:w="2180" w:type="dxa"/>
            <w:shd w:val="clear" w:color="auto" w:fill="auto"/>
          </w:tcPr>
          <w:p w:rsidR="00D631F6" w:rsidRPr="00D631F6" w:rsidRDefault="00D631F6" w:rsidP="00D631F6">
            <w:pPr>
              <w:ind w:firstLine="0"/>
            </w:pPr>
            <w:r>
              <w:t>Felder</w:t>
            </w:r>
          </w:p>
        </w:tc>
      </w:tr>
      <w:tr w:rsidR="00D631F6" w:rsidRPr="00D631F6" w:rsidTr="00D631F6">
        <w:tc>
          <w:tcPr>
            <w:tcW w:w="2179" w:type="dxa"/>
            <w:shd w:val="clear" w:color="auto" w:fill="auto"/>
          </w:tcPr>
          <w:p w:rsidR="00D631F6" w:rsidRPr="00D631F6" w:rsidRDefault="00D631F6" w:rsidP="00D631F6">
            <w:pPr>
              <w:ind w:firstLine="0"/>
            </w:pPr>
            <w:r>
              <w:t>Finlay</w:t>
            </w:r>
          </w:p>
        </w:tc>
        <w:tc>
          <w:tcPr>
            <w:tcW w:w="2179" w:type="dxa"/>
            <w:shd w:val="clear" w:color="auto" w:fill="auto"/>
          </w:tcPr>
          <w:p w:rsidR="00D631F6" w:rsidRPr="00D631F6" w:rsidRDefault="00D631F6" w:rsidP="00D631F6">
            <w:pPr>
              <w:ind w:firstLine="0"/>
            </w:pPr>
            <w:r>
              <w:t>Funderburk</w:t>
            </w:r>
          </w:p>
        </w:tc>
        <w:tc>
          <w:tcPr>
            <w:tcW w:w="2180" w:type="dxa"/>
            <w:shd w:val="clear" w:color="auto" w:fill="auto"/>
          </w:tcPr>
          <w:p w:rsidR="00D631F6" w:rsidRPr="00D631F6" w:rsidRDefault="00D631F6" w:rsidP="00D631F6">
            <w:pPr>
              <w:ind w:firstLine="0"/>
            </w:pPr>
            <w:r>
              <w:t>Gambrell</w:t>
            </w:r>
          </w:p>
        </w:tc>
      </w:tr>
      <w:tr w:rsidR="00D631F6" w:rsidRPr="00D631F6" w:rsidTr="00D631F6">
        <w:tc>
          <w:tcPr>
            <w:tcW w:w="2179" w:type="dxa"/>
            <w:shd w:val="clear" w:color="auto" w:fill="auto"/>
          </w:tcPr>
          <w:p w:rsidR="00D631F6" w:rsidRPr="00D631F6" w:rsidRDefault="00D631F6" w:rsidP="00D631F6">
            <w:pPr>
              <w:ind w:firstLine="0"/>
            </w:pPr>
            <w:r>
              <w:t>George</w:t>
            </w:r>
          </w:p>
        </w:tc>
        <w:tc>
          <w:tcPr>
            <w:tcW w:w="2179" w:type="dxa"/>
            <w:shd w:val="clear" w:color="auto" w:fill="auto"/>
          </w:tcPr>
          <w:p w:rsidR="00D631F6" w:rsidRPr="00D631F6" w:rsidRDefault="00D631F6" w:rsidP="00D631F6">
            <w:pPr>
              <w:ind w:firstLine="0"/>
            </w:pPr>
            <w:r>
              <w:t>Gilliard</w:t>
            </w:r>
          </w:p>
        </w:tc>
        <w:tc>
          <w:tcPr>
            <w:tcW w:w="2180" w:type="dxa"/>
            <w:shd w:val="clear" w:color="auto" w:fill="auto"/>
          </w:tcPr>
          <w:p w:rsidR="00D631F6" w:rsidRPr="00D631F6" w:rsidRDefault="00D631F6" w:rsidP="00D631F6">
            <w:pPr>
              <w:ind w:firstLine="0"/>
            </w:pPr>
            <w:r>
              <w:t>Goldfinch</w:t>
            </w:r>
          </w:p>
        </w:tc>
      </w:tr>
      <w:tr w:rsidR="00D631F6" w:rsidRPr="00D631F6" w:rsidTr="00D631F6">
        <w:tc>
          <w:tcPr>
            <w:tcW w:w="2179" w:type="dxa"/>
            <w:shd w:val="clear" w:color="auto" w:fill="auto"/>
          </w:tcPr>
          <w:p w:rsidR="00D631F6" w:rsidRPr="00D631F6" w:rsidRDefault="00D631F6" w:rsidP="00D631F6">
            <w:pPr>
              <w:ind w:firstLine="0"/>
            </w:pPr>
            <w:r>
              <w:t>Hamilton</w:t>
            </w:r>
          </w:p>
        </w:tc>
        <w:tc>
          <w:tcPr>
            <w:tcW w:w="2179" w:type="dxa"/>
            <w:shd w:val="clear" w:color="auto" w:fill="auto"/>
          </w:tcPr>
          <w:p w:rsidR="00D631F6" w:rsidRPr="00D631F6" w:rsidRDefault="00D631F6" w:rsidP="00D631F6">
            <w:pPr>
              <w:ind w:firstLine="0"/>
            </w:pPr>
            <w:r>
              <w:t>Hardee</w:t>
            </w:r>
          </w:p>
        </w:tc>
        <w:tc>
          <w:tcPr>
            <w:tcW w:w="2180" w:type="dxa"/>
            <w:shd w:val="clear" w:color="auto" w:fill="auto"/>
          </w:tcPr>
          <w:p w:rsidR="00D631F6" w:rsidRPr="00D631F6" w:rsidRDefault="00D631F6" w:rsidP="00D631F6">
            <w:pPr>
              <w:ind w:firstLine="0"/>
            </w:pPr>
            <w:r>
              <w:t>Hardwick</w:t>
            </w:r>
          </w:p>
        </w:tc>
      </w:tr>
      <w:tr w:rsidR="00D631F6" w:rsidRPr="00D631F6" w:rsidTr="00D631F6">
        <w:tc>
          <w:tcPr>
            <w:tcW w:w="2179" w:type="dxa"/>
            <w:shd w:val="clear" w:color="auto" w:fill="auto"/>
          </w:tcPr>
          <w:p w:rsidR="00D631F6" w:rsidRPr="00D631F6" w:rsidRDefault="00D631F6" w:rsidP="00D631F6">
            <w:pPr>
              <w:ind w:firstLine="0"/>
            </w:pPr>
            <w:r>
              <w:t>Hayes</w:t>
            </w:r>
          </w:p>
        </w:tc>
        <w:tc>
          <w:tcPr>
            <w:tcW w:w="2179" w:type="dxa"/>
            <w:shd w:val="clear" w:color="auto" w:fill="auto"/>
          </w:tcPr>
          <w:p w:rsidR="00D631F6" w:rsidRPr="00D631F6" w:rsidRDefault="00D631F6" w:rsidP="00D631F6">
            <w:pPr>
              <w:ind w:firstLine="0"/>
            </w:pPr>
            <w:r>
              <w:t>Henderson</w:t>
            </w:r>
          </w:p>
        </w:tc>
        <w:tc>
          <w:tcPr>
            <w:tcW w:w="2180" w:type="dxa"/>
            <w:shd w:val="clear" w:color="auto" w:fill="auto"/>
          </w:tcPr>
          <w:p w:rsidR="00D631F6" w:rsidRPr="00D631F6" w:rsidRDefault="00D631F6" w:rsidP="00D631F6">
            <w:pPr>
              <w:ind w:firstLine="0"/>
            </w:pPr>
            <w:r>
              <w:t>Horne</w:t>
            </w:r>
          </w:p>
        </w:tc>
      </w:tr>
      <w:tr w:rsidR="00D631F6" w:rsidRPr="00D631F6" w:rsidTr="00D631F6">
        <w:tc>
          <w:tcPr>
            <w:tcW w:w="2179" w:type="dxa"/>
            <w:shd w:val="clear" w:color="auto" w:fill="auto"/>
          </w:tcPr>
          <w:p w:rsidR="00D631F6" w:rsidRPr="00D631F6" w:rsidRDefault="00D631F6" w:rsidP="00D631F6">
            <w:pPr>
              <w:ind w:firstLine="0"/>
            </w:pPr>
            <w:r>
              <w:t>Jefferson</w:t>
            </w:r>
          </w:p>
        </w:tc>
        <w:tc>
          <w:tcPr>
            <w:tcW w:w="2179" w:type="dxa"/>
            <w:shd w:val="clear" w:color="auto" w:fill="auto"/>
          </w:tcPr>
          <w:p w:rsidR="00D631F6" w:rsidRPr="00D631F6" w:rsidRDefault="00D631F6" w:rsidP="00D631F6">
            <w:pPr>
              <w:ind w:firstLine="0"/>
            </w:pPr>
            <w:r>
              <w:t>Kennedy</w:t>
            </w:r>
          </w:p>
        </w:tc>
        <w:tc>
          <w:tcPr>
            <w:tcW w:w="2180" w:type="dxa"/>
            <w:shd w:val="clear" w:color="auto" w:fill="auto"/>
          </w:tcPr>
          <w:p w:rsidR="00D631F6" w:rsidRPr="00D631F6" w:rsidRDefault="00D631F6" w:rsidP="00D631F6">
            <w:pPr>
              <w:ind w:firstLine="0"/>
            </w:pPr>
            <w:r>
              <w:t>Limehouse</w:t>
            </w:r>
          </w:p>
        </w:tc>
      </w:tr>
      <w:tr w:rsidR="00D631F6" w:rsidRPr="00D631F6" w:rsidTr="00D631F6">
        <w:tc>
          <w:tcPr>
            <w:tcW w:w="2179" w:type="dxa"/>
            <w:shd w:val="clear" w:color="auto" w:fill="auto"/>
          </w:tcPr>
          <w:p w:rsidR="00D631F6" w:rsidRPr="00D631F6" w:rsidRDefault="00D631F6" w:rsidP="00D631F6">
            <w:pPr>
              <w:ind w:firstLine="0"/>
            </w:pPr>
            <w:r>
              <w:t>Loftis</w:t>
            </w:r>
          </w:p>
        </w:tc>
        <w:tc>
          <w:tcPr>
            <w:tcW w:w="2179" w:type="dxa"/>
            <w:shd w:val="clear" w:color="auto" w:fill="auto"/>
          </w:tcPr>
          <w:p w:rsidR="00D631F6" w:rsidRPr="00D631F6" w:rsidRDefault="00D631F6" w:rsidP="00D631F6">
            <w:pPr>
              <w:ind w:firstLine="0"/>
            </w:pPr>
            <w:r>
              <w:t>Long</w:t>
            </w:r>
          </w:p>
        </w:tc>
        <w:tc>
          <w:tcPr>
            <w:tcW w:w="2180" w:type="dxa"/>
            <w:shd w:val="clear" w:color="auto" w:fill="auto"/>
          </w:tcPr>
          <w:p w:rsidR="00D631F6" w:rsidRPr="00D631F6" w:rsidRDefault="00D631F6" w:rsidP="00D631F6">
            <w:pPr>
              <w:ind w:firstLine="0"/>
            </w:pPr>
            <w:r>
              <w:t>Lowe</w:t>
            </w:r>
          </w:p>
        </w:tc>
      </w:tr>
      <w:tr w:rsidR="00D631F6" w:rsidRPr="00D631F6" w:rsidTr="00D631F6">
        <w:tc>
          <w:tcPr>
            <w:tcW w:w="2179" w:type="dxa"/>
            <w:shd w:val="clear" w:color="auto" w:fill="auto"/>
          </w:tcPr>
          <w:p w:rsidR="00D631F6" w:rsidRPr="00D631F6" w:rsidRDefault="00D631F6" w:rsidP="00D631F6">
            <w:pPr>
              <w:ind w:firstLine="0"/>
            </w:pPr>
            <w:r>
              <w:t>Lucas</w:t>
            </w:r>
          </w:p>
        </w:tc>
        <w:tc>
          <w:tcPr>
            <w:tcW w:w="2179" w:type="dxa"/>
            <w:shd w:val="clear" w:color="auto" w:fill="auto"/>
          </w:tcPr>
          <w:p w:rsidR="00D631F6" w:rsidRPr="00D631F6" w:rsidRDefault="00D631F6" w:rsidP="00D631F6">
            <w:pPr>
              <w:ind w:firstLine="0"/>
            </w:pPr>
            <w:r>
              <w:t>Mack</w:t>
            </w:r>
          </w:p>
        </w:tc>
        <w:tc>
          <w:tcPr>
            <w:tcW w:w="2180" w:type="dxa"/>
            <w:shd w:val="clear" w:color="auto" w:fill="auto"/>
          </w:tcPr>
          <w:p w:rsidR="00D631F6" w:rsidRPr="00D631F6" w:rsidRDefault="00D631F6" w:rsidP="00D631F6">
            <w:pPr>
              <w:ind w:firstLine="0"/>
            </w:pPr>
            <w:r>
              <w:t>McCoy</w:t>
            </w:r>
          </w:p>
        </w:tc>
      </w:tr>
      <w:tr w:rsidR="00D631F6" w:rsidRPr="00D631F6" w:rsidTr="00D631F6">
        <w:tc>
          <w:tcPr>
            <w:tcW w:w="2179" w:type="dxa"/>
            <w:shd w:val="clear" w:color="auto" w:fill="auto"/>
          </w:tcPr>
          <w:p w:rsidR="00D631F6" w:rsidRPr="00D631F6" w:rsidRDefault="00D631F6" w:rsidP="00D631F6">
            <w:pPr>
              <w:ind w:firstLine="0"/>
            </w:pPr>
            <w:r>
              <w:t>McEachern</w:t>
            </w:r>
          </w:p>
        </w:tc>
        <w:tc>
          <w:tcPr>
            <w:tcW w:w="2179" w:type="dxa"/>
            <w:shd w:val="clear" w:color="auto" w:fill="auto"/>
          </w:tcPr>
          <w:p w:rsidR="00D631F6" w:rsidRPr="00D631F6" w:rsidRDefault="00D631F6" w:rsidP="00D631F6">
            <w:pPr>
              <w:ind w:firstLine="0"/>
            </w:pPr>
            <w:r>
              <w:t>M. S. McLeod</w:t>
            </w:r>
          </w:p>
        </w:tc>
        <w:tc>
          <w:tcPr>
            <w:tcW w:w="2180" w:type="dxa"/>
            <w:shd w:val="clear" w:color="auto" w:fill="auto"/>
          </w:tcPr>
          <w:p w:rsidR="00D631F6" w:rsidRPr="00D631F6" w:rsidRDefault="00D631F6" w:rsidP="00D631F6">
            <w:pPr>
              <w:ind w:firstLine="0"/>
            </w:pPr>
            <w:r>
              <w:t>Merrill</w:t>
            </w:r>
          </w:p>
        </w:tc>
      </w:tr>
      <w:tr w:rsidR="00D631F6" w:rsidRPr="00D631F6" w:rsidTr="00D631F6">
        <w:tc>
          <w:tcPr>
            <w:tcW w:w="2179" w:type="dxa"/>
            <w:shd w:val="clear" w:color="auto" w:fill="auto"/>
          </w:tcPr>
          <w:p w:rsidR="00D631F6" w:rsidRPr="00D631F6" w:rsidRDefault="00D631F6" w:rsidP="00D631F6">
            <w:pPr>
              <w:ind w:firstLine="0"/>
            </w:pPr>
            <w:r>
              <w:t>Mitchell</w:t>
            </w:r>
          </w:p>
        </w:tc>
        <w:tc>
          <w:tcPr>
            <w:tcW w:w="2179" w:type="dxa"/>
            <w:shd w:val="clear" w:color="auto" w:fill="auto"/>
          </w:tcPr>
          <w:p w:rsidR="00D631F6" w:rsidRPr="00D631F6" w:rsidRDefault="00D631F6" w:rsidP="00D631F6">
            <w:pPr>
              <w:ind w:firstLine="0"/>
            </w:pPr>
            <w:r>
              <w:t>D. C. Moss</w:t>
            </w:r>
          </w:p>
        </w:tc>
        <w:tc>
          <w:tcPr>
            <w:tcW w:w="2180" w:type="dxa"/>
            <w:shd w:val="clear" w:color="auto" w:fill="auto"/>
          </w:tcPr>
          <w:p w:rsidR="00D631F6" w:rsidRPr="00D631F6" w:rsidRDefault="00D631F6" w:rsidP="00D631F6">
            <w:pPr>
              <w:ind w:firstLine="0"/>
            </w:pPr>
            <w:r>
              <w:t>V. S. Moss</w:t>
            </w:r>
          </w:p>
        </w:tc>
      </w:tr>
      <w:tr w:rsidR="00D631F6" w:rsidRPr="00D631F6" w:rsidTr="00D631F6">
        <w:tc>
          <w:tcPr>
            <w:tcW w:w="2179" w:type="dxa"/>
            <w:shd w:val="clear" w:color="auto" w:fill="auto"/>
          </w:tcPr>
          <w:p w:rsidR="00D631F6" w:rsidRPr="00D631F6" w:rsidRDefault="00D631F6" w:rsidP="00D631F6">
            <w:pPr>
              <w:ind w:firstLine="0"/>
            </w:pPr>
            <w:r>
              <w:t>Munnerlyn</w:t>
            </w:r>
          </w:p>
        </w:tc>
        <w:tc>
          <w:tcPr>
            <w:tcW w:w="2179" w:type="dxa"/>
            <w:shd w:val="clear" w:color="auto" w:fill="auto"/>
          </w:tcPr>
          <w:p w:rsidR="00D631F6" w:rsidRPr="00D631F6" w:rsidRDefault="00D631F6" w:rsidP="00D631F6">
            <w:pPr>
              <w:ind w:firstLine="0"/>
            </w:pPr>
            <w:r>
              <w:t>Murphy</w:t>
            </w:r>
          </w:p>
        </w:tc>
        <w:tc>
          <w:tcPr>
            <w:tcW w:w="2180" w:type="dxa"/>
            <w:shd w:val="clear" w:color="auto" w:fill="auto"/>
          </w:tcPr>
          <w:p w:rsidR="00D631F6" w:rsidRPr="00D631F6" w:rsidRDefault="00D631F6" w:rsidP="00D631F6">
            <w:pPr>
              <w:ind w:firstLine="0"/>
            </w:pPr>
            <w:r>
              <w:t>Nanney</w:t>
            </w:r>
          </w:p>
        </w:tc>
      </w:tr>
      <w:tr w:rsidR="00D631F6" w:rsidRPr="00D631F6" w:rsidTr="00D631F6">
        <w:tc>
          <w:tcPr>
            <w:tcW w:w="2179" w:type="dxa"/>
            <w:shd w:val="clear" w:color="auto" w:fill="auto"/>
          </w:tcPr>
          <w:p w:rsidR="00D631F6" w:rsidRPr="00D631F6" w:rsidRDefault="00D631F6" w:rsidP="00D631F6">
            <w:pPr>
              <w:ind w:firstLine="0"/>
            </w:pPr>
            <w:r>
              <w:t>Neal</w:t>
            </w:r>
          </w:p>
        </w:tc>
        <w:tc>
          <w:tcPr>
            <w:tcW w:w="2179" w:type="dxa"/>
            <w:shd w:val="clear" w:color="auto" w:fill="auto"/>
          </w:tcPr>
          <w:p w:rsidR="00D631F6" w:rsidRPr="00D631F6" w:rsidRDefault="00D631F6" w:rsidP="00D631F6">
            <w:pPr>
              <w:ind w:firstLine="0"/>
            </w:pPr>
            <w:r>
              <w:t>Newton</w:t>
            </w:r>
          </w:p>
        </w:tc>
        <w:tc>
          <w:tcPr>
            <w:tcW w:w="2180" w:type="dxa"/>
            <w:shd w:val="clear" w:color="auto" w:fill="auto"/>
          </w:tcPr>
          <w:p w:rsidR="00D631F6" w:rsidRPr="00D631F6" w:rsidRDefault="00D631F6" w:rsidP="00D631F6">
            <w:pPr>
              <w:ind w:firstLine="0"/>
            </w:pPr>
            <w:r>
              <w:t>Norman</w:t>
            </w:r>
          </w:p>
        </w:tc>
      </w:tr>
      <w:tr w:rsidR="00D631F6" w:rsidRPr="00D631F6" w:rsidTr="00D631F6">
        <w:tc>
          <w:tcPr>
            <w:tcW w:w="2179" w:type="dxa"/>
            <w:shd w:val="clear" w:color="auto" w:fill="auto"/>
          </w:tcPr>
          <w:p w:rsidR="00D631F6" w:rsidRPr="00D631F6" w:rsidRDefault="00D631F6" w:rsidP="00D631F6">
            <w:pPr>
              <w:ind w:firstLine="0"/>
            </w:pPr>
            <w:r>
              <w:t>Owens</w:t>
            </w:r>
          </w:p>
        </w:tc>
        <w:tc>
          <w:tcPr>
            <w:tcW w:w="2179" w:type="dxa"/>
            <w:shd w:val="clear" w:color="auto" w:fill="auto"/>
          </w:tcPr>
          <w:p w:rsidR="00D631F6" w:rsidRPr="00D631F6" w:rsidRDefault="00D631F6" w:rsidP="00D631F6">
            <w:pPr>
              <w:ind w:firstLine="0"/>
            </w:pPr>
            <w:r>
              <w:t>Parks</w:t>
            </w:r>
          </w:p>
        </w:tc>
        <w:tc>
          <w:tcPr>
            <w:tcW w:w="2180" w:type="dxa"/>
            <w:shd w:val="clear" w:color="auto" w:fill="auto"/>
          </w:tcPr>
          <w:p w:rsidR="00D631F6" w:rsidRPr="00D631F6" w:rsidRDefault="00D631F6" w:rsidP="00D631F6">
            <w:pPr>
              <w:ind w:firstLine="0"/>
            </w:pPr>
            <w:r>
              <w:t>Patrick</w:t>
            </w:r>
          </w:p>
        </w:tc>
      </w:tr>
      <w:tr w:rsidR="00D631F6" w:rsidRPr="00D631F6" w:rsidTr="00D631F6">
        <w:tc>
          <w:tcPr>
            <w:tcW w:w="2179" w:type="dxa"/>
            <w:shd w:val="clear" w:color="auto" w:fill="auto"/>
          </w:tcPr>
          <w:p w:rsidR="00D631F6" w:rsidRPr="00D631F6" w:rsidRDefault="00D631F6" w:rsidP="00D631F6">
            <w:pPr>
              <w:ind w:firstLine="0"/>
            </w:pPr>
            <w:r>
              <w:t>Powers Norrell</w:t>
            </w:r>
          </w:p>
        </w:tc>
        <w:tc>
          <w:tcPr>
            <w:tcW w:w="2179" w:type="dxa"/>
            <w:shd w:val="clear" w:color="auto" w:fill="auto"/>
          </w:tcPr>
          <w:p w:rsidR="00D631F6" w:rsidRPr="00D631F6" w:rsidRDefault="00D631F6" w:rsidP="00D631F6">
            <w:pPr>
              <w:ind w:firstLine="0"/>
            </w:pPr>
            <w:r>
              <w:t>Putnam</w:t>
            </w:r>
          </w:p>
        </w:tc>
        <w:tc>
          <w:tcPr>
            <w:tcW w:w="2180" w:type="dxa"/>
            <w:shd w:val="clear" w:color="auto" w:fill="auto"/>
          </w:tcPr>
          <w:p w:rsidR="00D631F6" w:rsidRPr="00D631F6" w:rsidRDefault="00D631F6" w:rsidP="00D631F6">
            <w:pPr>
              <w:ind w:firstLine="0"/>
            </w:pPr>
            <w:r>
              <w:t>Ridgeway</w:t>
            </w:r>
          </w:p>
        </w:tc>
      </w:tr>
      <w:tr w:rsidR="00D631F6" w:rsidRPr="00D631F6" w:rsidTr="00D631F6">
        <w:tc>
          <w:tcPr>
            <w:tcW w:w="2179" w:type="dxa"/>
            <w:shd w:val="clear" w:color="auto" w:fill="auto"/>
          </w:tcPr>
          <w:p w:rsidR="00D631F6" w:rsidRPr="00D631F6" w:rsidRDefault="00D631F6" w:rsidP="00D631F6">
            <w:pPr>
              <w:ind w:firstLine="0"/>
            </w:pPr>
            <w:r>
              <w:t>Rivers</w:t>
            </w:r>
          </w:p>
        </w:tc>
        <w:tc>
          <w:tcPr>
            <w:tcW w:w="2179" w:type="dxa"/>
            <w:shd w:val="clear" w:color="auto" w:fill="auto"/>
          </w:tcPr>
          <w:p w:rsidR="00D631F6" w:rsidRPr="00D631F6" w:rsidRDefault="00D631F6" w:rsidP="00D631F6">
            <w:pPr>
              <w:ind w:firstLine="0"/>
            </w:pPr>
            <w:r>
              <w:t>Robinson-Simpson</w:t>
            </w:r>
          </w:p>
        </w:tc>
        <w:tc>
          <w:tcPr>
            <w:tcW w:w="2180" w:type="dxa"/>
            <w:shd w:val="clear" w:color="auto" w:fill="auto"/>
          </w:tcPr>
          <w:p w:rsidR="00D631F6" w:rsidRPr="00D631F6" w:rsidRDefault="00D631F6" w:rsidP="00D631F6">
            <w:pPr>
              <w:ind w:firstLine="0"/>
            </w:pPr>
            <w:r>
              <w:t>Ryhal</w:t>
            </w:r>
          </w:p>
        </w:tc>
      </w:tr>
      <w:tr w:rsidR="00D631F6" w:rsidRPr="00D631F6" w:rsidTr="00D631F6">
        <w:tc>
          <w:tcPr>
            <w:tcW w:w="2179" w:type="dxa"/>
            <w:shd w:val="clear" w:color="auto" w:fill="auto"/>
          </w:tcPr>
          <w:p w:rsidR="00D631F6" w:rsidRPr="00D631F6" w:rsidRDefault="00D631F6" w:rsidP="00D631F6">
            <w:pPr>
              <w:ind w:firstLine="0"/>
            </w:pPr>
            <w:r>
              <w:t>Sabb</w:t>
            </w:r>
          </w:p>
        </w:tc>
        <w:tc>
          <w:tcPr>
            <w:tcW w:w="2179" w:type="dxa"/>
            <w:shd w:val="clear" w:color="auto" w:fill="auto"/>
          </w:tcPr>
          <w:p w:rsidR="00D631F6" w:rsidRPr="00D631F6" w:rsidRDefault="00D631F6" w:rsidP="00D631F6">
            <w:pPr>
              <w:ind w:firstLine="0"/>
            </w:pPr>
            <w:r>
              <w:t>Sandifer</w:t>
            </w:r>
          </w:p>
        </w:tc>
        <w:tc>
          <w:tcPr>
            <w:tcW w:w="2180" w:type="dxa"/>
            <w:shd w:val="clear" w:color="auto" w:fill="auto"/>
          </w:tcPr>
          <w:p w:rsidR="00D631F6" w:rsidRPr="00D631F6" w:rsidRDefault="00D631F6" w:rsidP="00D631F6">
            <w:pPr>
              <w:ind w:firstLine="0"/>
            </w:pPr>
            <w:r>
              <w:t>Simrill</w:t>
            </w:r>
          </w:p>
        </w:tc>
      </w:tr>
      <w:tr w:rsidR="00D631F6" w:rsidRPr="00D631F6" w:rsidTr="00D631F6">
        <w:tc>
          <w:tcPr>
            <w:tcW w:w="2179" w:type="dxa"/>
            <w:shd w:val="clear" w:color="auto" w:fill="auto"/>
          </w:tcPr>
          <w:p w:rsidR="00D631F6" w:rsidRPr="00D631F6" w:rsidRDefault="00D631F6" w:rsidP="00D631F6">
            <w:pPr>
              <w:ind w:firstLine="0"/>
            </w:pPr>
            <w:r>
              <w:t>Skelton</w:t>
            </w:r>
          </w:p>
        </w:tc>
        <w:tc>
          <w:tcPr>
            <w:tcW w:w="2179" w:type="dxa"/>
            <w:shd w:val="clear" w:color="auto" w:fill="auto"/>
          </w:tcPr>
          <w:p w:rsidR="00D631F6" w:rsidRPr="00D631F6" w:rsidRDefault="00D631F6" w:rsidP="00D631F6">
            <w:pPr>
              <w:ind w:firstLine="0"/>
            </w:pPr>
            <w:r>
              <w:t>G. M. Smith</w:t>
            </w:r>
          </w:p>
        </w:tc>
        <w:tc>
          <w:tcPr>
            <w:tcW w:w="2180" w:type="dxa"/>
            <w:shd w:val="clear" w:color="auto" w:fill="auto"/>
          </w:tcPr>
          <w:p w:rsidR="00D631F6" w:rsidRPr="00D631F6" w:rsidRDefault="00D631F6" w:rsidP="00D631F6">
            <w:pPr>
              <w:ind w:firstLine="0"/>
            </w:pPr>
            <w:r>
              <w:t>J. R. Smith</w:t>
            </w:r>
          </w:p>
        </w:tc>
      </w:tr>
      <w:tr w:rsidR="00D631F6" w:rsidRPr="00D631F6" w:rsidTr="00D631F6">
        <w:tc>
          <w:tcPr>
            <w:tcW w:w="2179" w:type="dxa"/>
            <w:shd w:val="clear" w:color="auto" w:fill="auto"/>
          </w:tcPr>
          <w:p w:rsidR="00D631F6" w:rsidRPr="00D631F6" w:rsidRDefault="00D631F6" w:rsidP="00D631F6">
            <w:pPr>
              <w:ind w:firstLine="0"/>
            </w:pPr>
            <w:r>
              <w:t>Sottile</w:t>
            </w:r>
          </w:p>
        </w:tc>
        <w:tc>
          <w:tcPr>
            <w:tcW w:w="2179" w:type="dxa"/>
            <w:shd w:val="clear" w:color="auto" w:fill="auto"/>
          </w:tcPr>
          <w:p w:rsidR="00D631F6" w:rsidRPr="00D631F6" w:rsidRDefault="00D631F6" w:rsidP="00D631F6">
            <w:pPr>
              <w:ind w:firstLine="0"/>
            </w:pPr>
            <w:r>
              <w:t>Southard</w:t>
            </w:r>
          </w:p>
        </w:tc>
        <w:tc>
          <w:tcPr>
            <w:tcW w:w="2180" w:type="dxa"/>
            <w:shd w:val="clear" w:color="auto" w:fill="auto"/>
          </w:tcPr>
          <w:p w:rsidR="00D631F6" w:rsidRPr="00D631F6" w:rsidRDefault="00D631F6" w:rsidP="00D631F6">
            <w:pPr>
              <w:ind w:firstLine="0"/>
            </w:pPr>
            <w:r>
              <w:t>Stavrinakis</w:t>
            </w:r>
          </w:p>
        </w:tc>
      </w:tr>
      <w:tr w:rsidR="00D631F6" w:rsidRPr="00D631F6" w:rsidTr="00D631F6">
        <w:tc>
          <w:tcPr>
            <w:tcW w:w="2179" w:type="dxa"/>
            <w:shd w:val="clear" w:color="auto" w:fill="auto"/>
          </w:tcPr>
          <w:p w:rsidR="00D631F6" w:rsidRPr="00D631F6" w:rsidRDefault="00D631F6" w:rsidP="00D631F6">
            <w:pPr>
              <w:ind w:firstLine="0"/>
            </w:pPr>
            <w:r>
              <w:t>Stringer</w:t>
            </w:r>
          </w:p>
        </w:tc>
        <w:tc>
          <w:tcPr>
            <w:tcW w:w="2179" w:type="dxa"/>
            <w:shd w:val="clear" w:color="auto" w:fill="auto"/>
          </w:tcPr>
          <w:p w:rsidR="00D631F6" w:rsidRPr="00D631F6" w:rsidRDefault="00D631F6" w:rsidP="00D631F6">
            <w:pPr>
              <w:ind w:firstLine="0"/>
            </w:pPr>
            <w:r>
              <w:t>Tallon</w:t>
            </w:r>
          </w:p>
        </w:tc>
        <w:tc>
          <w:tcPr>
            <w:tcW w:w="2180" w:type="dxa"/>
            <w:shd w:val="clear" w:color="auto" w:fill="auto"/>
          </w:tcPr>
          <w:p w:rsidR="00D631F6" w:rsidRPr="00D631F6" w:rsidRDefault="00D631F6" w:rsidP="00D631F6">
            <w:pPr>
              <w:ind w:firstLine="0"/>
            </w:pPr>
            <w:r>
              <w:t>Taylor</w:t>
            </w:r>
          </w:p>
        </w:tc>
      </w:tr>
      <w:tr w:rsidR="00D631F6" w:rsidRPr="00D631F6" w:rsidTr="00D631F6">
        <w:tc>
          <w:tcPr>
            <w:tcW w:w="2179" w:type="dxa"/>
            <w:shd w:val="clear" w:color="auto" w:fill="auto"/>
          </w:tcPr>
          <w:p w:rsidR="00D631F6" w:rsidRPr="00D631F6" w:rsidRDefault="00D631F6" w:rsidP="00D631F6">
            <w:pPr>
              <w:keepNext/>
              <w:ind w:firstLine="0"/>
            </w:pPr>
            <w:r>
              <w:t>Weeks</w:t>
            </w:r>
          </w:p>
        </w:tc>
        <w:tc>
          <w:tcPr>
            <w:tcW w:w="2179" w:type="dxa"/>
            <w:shd w:val="clear" w:color="auto" w:fill="auto"/>
          </w:tcPr>
          <w:p w:rsidR="00D631F6" w:rsidRPr="00D631F6" w:rsidRDefault="00D631F6" w:rsidP="00D631F6">
            <w:pPr>
              <w:keepNext/>
              <w:ind w:firstLine="0"/>
            </w:pPr>
            <w:r>
              <w:t>Whitmire</w:t>
            </w:r>
          </w:p>
        </w:tc>
        <w:tc>
          <w:tcPr>
            <w:tcW w:w="2180" w:type="dxa"/>
            <w:shd w:val="clear" w:color="auto" w:fill="auto"/>
          </w:tcPr>
          <w:p w:rsidR="00D631F6" w:rsidRPr="00D631F6" w:rsidRDefault="00D631F6" w:rsidP="00D631F6">
            <w:pPr>
              <w:keepNext/>
              <w:ind w:firstLine="0"/>
            </w:pPr>
            <w:r>
              <w:t>Williams</w:t>
            </w:r>
          </w:p>
        </w:tc>
      </w:tr>
      <w:tr w:rsidR="00D631F6" w:rsidRPr="00D631F6" w:rsidTr="00D631F6">
        <w:tc>
          <w:tcPr>
            <w:tcW w:w="2179" w:type="dxa"/>
            <w:shd w:val="clear" w:color="auto" w:fill="auto"/>
          </w:tcPr>
          <w:p w:rsidR="00D631F6" w:rsidRPr="00D631F6" w:rsidRDefault="00D631F6" w:rsidP="00D631F6">
            <w:pPr>
              <w:keepNext/>
              <w:ind w:firstLine="0"/>
            </w:pPr>
            <w:r>
              <w:t>Willis</w:t>
            </w:r>
          </w:p>
        </w:tc>
        <w:tc>
          <w:tcPr>
            <w:tcW w:w="2179" w:type="dxa"/>
            <w:shd w:val="clear" w:color="auto" w:fill="auto"/>
          </w:tcPr>
          <w:p w:rsidR="00D631F6" w:rsidRPr="00D631F6" w:rsidRDefault="00D631F6" w:rsidP="00D631F6">
            <w:pPr>
              <w:keepNext/>
              <w:ind w:firstLine="0"/>
            </w:pPr>
            <w:r>
              <w:t>Wood</w:t>
            </w:r>
          </w:p>
        </w:tc>
        <w:tc>
          <w:tcPr>
            <w:tcW w:w="2180" w:type="dxa"/>
            <w:shd w:val="clear" w:color="auto" w:fill="auto"/>
          </w:tcPr>
          <w:p w:rsidR="00D631F6" w:rsidRPr="00D631F6" w:rsidRDefault="00D631F6" w:rsidP="00D631F6">
            <w:pPr>
              <w:keepNext/>
              <w:ind w:firstLine="0"/>
            </w:pPr>
          </w:p>
        </w:tc>
      </w:tr>
    </w:tbl>
    <w:p w:rsidR="00D631F6" w:rsidRDefault="00D631F6" w:rsidP="00D631F6"/>
    <w:p w:rsidR="00D631F6" w:rsidRDefault="00D631F6" w:rsidP="00D631F6">
      <w:pPr>
        <w:jc w:val="center"/>
        <w:rPr>
          <w:b/>
        </w:rPr>
      </w:pPr>
      <w:r w:rsidRPr="00D631F6">
        <w:rPr>
          <w:b/>
        </w:rPr>
        <w:t>Total--83</w:t>
      </w:r>
    </w:p>
    <w:p w:rsidR="00D631F6" w:rsidRDefault="00D631F6" w:rsidP="00D631F6">
      <w:pPr>
        <w:jc w:val="center"/>
        <w:rPr>
          <w:b/>
        </w:rPr>
      </w:pPr>
    </w:p>
    <w:p w:rsidR="00D631F6" w:rsidRDefault="00D631F6" w:rsidP="00D631F6">
      <w:pPr>
        <w:ind w:firstLine="0"/>
      </w:pPr>
      <w:r w:rsidRPr="00D631F6">
        <w:t xml:space="preserve"> </w:t>
      </w:r>
      <w:r>
        <w:t>Those who voted in the negative are:</w:t>
      </w:r>
    </w:p>
    <w:p w:rsidR="00D631F6" w:rsidRDefault="00D631F6" w:rsidP="00D631F6"/>
    <w:p w:rsidR="00D631F6" w:rsidRDefault="00D631F6" w:rsidP="00D631F6">
      <w:pPr>
        <w:jc w:val="center"/>
        <w:rPr>
          <w:b/>
        </w:rPr>
      </w:pPr>
      <w:r w:rsidRPr="00D631F6">
        <w:rPr>
          <w:b/>
        </w:rPr>
        <w:t>Total--0</w:t>
      </w:r>
    </w:p>
    <w:p w:rsidR="00D631F6" w:rsidRDefault="00D631F6" w:rsidP="00D631F6">
      <w:pPr>
        <w:jc w:val="center"/>
        <w:rPr>
          <w:b/>
        </w:rPr>
      </w:pPr>
    </w:p>
    <w:p w:rsidR="00D631F6" w:rsidRDefault="00D631F6" w:rsidP="00D631F6">
      <w:r>
        <w:t xml:space="preserve">So, the Bill was read the second time and ordered to third reading.  </w:t>
      </w:r>
    </w:p>
    <w:p w:rsidR="00D631F6" w:rsidRDefault="00D631F6" w:rsidP="00D631F6"/>
    <w:p w:rsidR="00D631F6" w:rsidRPr="00071D84" w:rsidRDefault="00D631F6" w:rsidP="00D631F6">
      <w:pPr>
        <w:pStyle w:val="Title"/>
        <w:keepNext/>
      </w:pPr>
      <w:bookmarkStart w:id="55" w:name="file_start106"/>
      <w:bookmarkEnd w:id="55"/>
      <w:r w:rsidRPr="00071D84">
        <w:t>RECORD FOR VOTING</w:t>
      </w:r>
    </w:p>
    <w:p w:rsidR="00D631F6" w:rsidRPr="00071D84" w:rsidRDefault="00D631F6" w:rsidP="00D631F6">
      <w:pPr>
        <w:tabs>
          <w:tab w:val="left" w:pos="360"/>
          <w:tab w:val="left" w:pos="630"/>
          <w:tab w:val="left" w:pos="900"/>
          <w:tab w:val="left" w:pos="1260"/>
          <w:tab w:val="left" w:pos="1620"/>
          <w:tab w:val="left" w:pos="1980"/>
          <w:tab w:val="left" w:pos="2340"/>
          <w:tab w:val="left" w:pos="2700"/>
        </w:tabs>
        <w:ind w:firstLine="0"/>
      </w:pPr>
      <w:r w:rsidRPr="00071D84">
        <w:tab/>
        <w:t>I was temporarily out of the Chamber on constituent business during the vote on S. 244. If I had been present, I would have voted in favor of the Bill.</w:t>
      </w:r>
    </w:p>
    <w:p w:rsidR="00D631F6" w:rsidRDefault="00D631F6" w:rsidP="00D631F6">
      <w:pPr>
        <w:tabs>
          <w:tab w:val="left" w:pos="360"/>
          <w:tab w:val="left" w:pos="630"/>
          <w:tab w:val="left" w:pos="900"/>
          <w:tab w:val="left" w:pos="1260"/>
          <w:tab w:val="left" w:pos="1620"/>
          <w:tab w:val="left" w:pos="1980"/>
          <w:tab w:val="left" w:pos="2340"/>
          <w:tab w:val="left" w:pos="2700"/>
        </w:tabs>
        <w:ind w:firstLine="0"/>
      </w:pPr>
      <w:r w:rsidRPr="00071D84">
        <w:tab/>
        <w:t>Rep. Carl Anderson</w:t>
      </w:r>
    </w:p>
    <w:p w:rsidR="00D631F6" w:rsidRDefault="00D631F6" w:rsidP="00D631F6">
      <w:pPr>
        <w:tabs>
          <w:tab w:val="left" w:pos="360"/>
          <w:tab w:val="left" w:pos="630"/>
          <w:tab w:val="left" w:pos="900"/>
          <w:tab w:val="left" w:pos="1260"/>
          <w:tab w:val="left" w:pos="1620"/>
          <w:tab w:val="left" w:pos="1980"/>
          <w:tab w:val="left" w:pos="2340"/>
          <w:tab w:val="left" w:pos="2700"/>
        </w:tabs>
        <w:ind w:firstLine="0"/>
      </w:pPr>
    </w:p>
    <w:p w:rsidR="00D631F6" w:rsidRDefault="00D631F6" w:rsidP="00D631F6">
      <w:pPr>
        <w:keepNext/>
        <w:jc w:val="center"/>
        <w:rPr>
          <w:b/>
        </w:rPr>
      </w:pPr>
      <w:r w:rsidRPr="00D631F6">
        <w:rPr>
          <w:b/>
        </w:rPr>
        <w:t>S. 244--ORDERED TO BE READ THIRD TIME TOMORROW</w:t>
      </w:r>
    </w:p>
    <w:p w:rsidR="00D631F6" w:rsidRDefault="00D631F6" w:rsidP="00D631F6">
      <w:r>
        <w:t xml:space="preserve">On motion of Rep. GOLDFINCH, with unanimous consent, it was ordered that S. 244 be read the third time tomorrow.  </w:t>
      </w:r>
    </w:p>
    <w:p w:rsidR="00D631F6" w:rsidRDefault="00D631F6" w:rsidP="00D631F6"/>
    <w:p w:rsidR="00D631F6" w:rsidRDefault="00D631F6" w:rsidP="00D631F6">
      <w:pPr>
        <w:keepNext/>
        <w:jc w:val="center"/>
        <w:rPr>
          <w:b/>
        </w:rPr>
      </w:pPr>
      <w:r w:rsidRPr="00D631F6">
        <w:rPr>
          <w:b/>
        </w:rPr>
        <w:t>S. 379--ORDERED TO THIRD READING</w:t>
      </w:r>
    </w:p>
    <w:p w:rsidR="00D631F6" w:rsidRDefault="00D631F6" w:rsidP="00D631F6">
      <w:pPr>
        <w:keepNext/>
      </w:pPr>
      <w:r>
        <w:t>The following Bill was taken up:</w:t>
      </w:r>
    </w:p>
    <w:p w:rsidR="00D631F6" w:rsidRDefault="00D631F6" w:rsidP="00D631F6">
      <w:pPr>
        <w:keepNext/>
      </w:pPr>
      <w:bookmarkStart w:id="56" w:name="include_clip_start_110"/>
      <w:bookmarkEnd w:id="56"/>
    </w:p>
    <w:p w:rsidR="00D631F6" w:rsidRDefault="00D631F6" w:rsidP="00D631F6">
      <w:pPr>
        <w:keepNext/>
      </w:pPr>
      <w:r>
        <w:t>S. 379 -- Senator Sheheen: A BILL TO AMEND ACT 930 OF 1970, AS AMENDED, RELATING TO THE SCHOOL DISTRICT BOARD OF TRUSTEES FOR KERSHAW COUNTY, SO AS TO REVISE THE SPECIFIC ELECTION DISTRICTS FROM WHICH THE MEMBERS OF THE KERSHAW COUNTY SCHOOL DISTRICT BOARD OF TRUSTEES SHALL BE ELECTED BEGINNING WITH SCHOOL TRUSTEE ELECTIONS IN 2014, AND TO PROVIDE FOR DEMOGRAPHIC INFORMATION IN REGARD TO THESE NEWLY DRAWN ELECTION DISTRICTS.</w:t>
      </w:r>
    </w:p>
    <w:p w:rsidR="00D631F6" w:rsidRDefault="00D631F6" w:rsidP="00D631F6">
      <w:bookmarkStart w:id="57" w:name="include_clip_end_110"/>
      <w:bookmarkEnd w:id="57"/>
    </w:p>
    <w:p w:rsidR="00D631F6" w:rsidRDefault="00D631F6" w:rsidP="00D631F6">
      <w:r>
        <w:t xml:space="preserve">The yeas and nays were taken resulting as follows: </w:t>
      </w:r>
    </w:p>
    <w:p w:rsidR="00D631F6" w:rsidRDefault="00D631F6" w:rsidP="00D631F6">
      <w:pPr>
        <w:jc w:val="center"/>
      </w:pPr>
      <w:r>
        <w:t xml:space="preserve"> </w:t>
      </w:r>
      <w:bookmarkStart w:id="58" w:name="vote_start111"/>
      <w:bookmarkEnd w:id="58"/>
      <w:r>
        <w:t>Yeas 79; Nays 0</w:t>
      </w:r>
    </w:p>
    <w:p w:rsidR="00D631F6" w:rsidRDefault="00D631F6" w:rsidP="00D631F6">
      <w:pPr>
        <w:jc w:val="center"/>
      </w:pPr>
    </w:p>
    <w:p w:rsidR="00D631F6" w:rsidRDefault="00D631F6" w:rsidP="00D631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31F6" w:rsidRPr="00D631F6" w:rsidTr="00D631F6">
        <w:tc>
          <w:tcPr>
            <w:tcW w:w="2179" w:type="dxa"/>
            <w:shd w:val="clear" w:color="auto" w:fill="auto"/>
          </w:tcPr>
          <w:p w:rsidR="00D631F6" w:rsidRPr="00D631F6" w:rsidRDefault="00D631F6" w:rsidP="00D631F6">
            <w:pPr>
              <w:keepNext/>
              <w:ind w:firstLine="0"/>
            </w:pPr>
            <w:r>
              <w:t>Allison</w:t>
            </w:r>
          </w:p>
        </w:tc>
        <w:tc>
          <w:tcPr>
            <w:tcW w:w="2179" w:type="dxa"/>
            <w:shd w:val="clear" w:color="auto" w:fill="auto"/>
          </w:tcPr>
          <w:p w:rsidR="00D631F6" w:rsidRPr="00D631F6" w:rsidRDefault="00D631F6" w:rsidP="00D631F6">
            <w:pPr>
              <w:keepNext/>
              <w:ind w:firstLine="0"/>
            </w:pPr>
            <w:r>
              <w:t>Anderson</w:t>
            </w:r>
          </w:p>
        </w:tc>
        <w:tc>
          <w:tcPr>
            <w:tcW w:w="2180" w:type="dxa"/>
            <w:shd w:val="clear" w:color="auto" w:fill="auto"/>
          </w:tcPr>
          <w:p w:rsidR="00D631F6" w:rsidRPr="00D631F6" w:rsidRDefault="00D631F6" w:rsidP="00D631F6">
            <w:pPr>
              <w:keepNext/>
              <w:ind w:firstLine="0"/>
            </w:pPr>
            <w:r>
              <w:t>Anthony</w:t>
            </w:r>
          </w:p>
        </w:tc>
      </w:tr>
      <w:tr w:rsidR="00D631F6" w:rsidRPr="00D631F6" w:rsidTr="00D631F6">
        <w:tc>
          <w:tcPr>
            <w:tcW w:w="2179" w:type="dxa"/>
            <w:shd w:val="clear" w:color="auto" w:fill="auto"/>
          </w:tcPr>
          <w:p w:rsidR="00D631F6" w:rsidRPr="00D631F6" w:rsidRDefault="00D631F6" w:rsidP="00D631F6">
            <w:pPr>
              <w:ind w:firstLine="0"/>
            </w:pPr>
            <w:r>
              <w:t>Atwater</w:t>
            </w:r>
          </w:p>
        </w:tc>
        <w:tc>
          <w:tcPr>
            <w:tcW w:w="2179" w:type="dxa"/>
            <w:shd w:val="clear" w:color="auto" w:fill="auto"/>
          </w:tcPr>
          <w:p w:rsidR="00D631F6" w:rsidRPr="00D631F6" w:rsidRDefault="00D631F6" w:rsidP="00D631F6">
            <w:pPr>
              <w:ind w:firstLine="0"/>
            </w:pPr>
            <w:r>
              <w:t>Bales</w:t>
            </w:r>
          </w:p>
        </w:tc>
        <w:tc>
          <w:tcPr>
            <w:tcW w:w="2180" w:type="dxa"/>
            <w:shd w:val="clear" w:color="auto" w:fill="auto"/>
          </w:tcPr>
          <w:p w:rsidR="00D631F6" w:rsidRPr="00D631F6" w:rsidRDefault="00D631F6" w:rsidP="00D631F6">
            <w:pPr>
              <w:ind w:firstLine="0"/>
            </w:pPr>
            <w:r>
              <w:t>Barfield</w:t>
            </w:r>
          </w:p>
        </w:tc>
      </w:tr>
      <w:tr w:rsidR="00D631F6" w:rsidRPr="00D631F6" w:rsidTr="00D631F6">
        <w:tc>
          <w:tcPr>
            <w:tcW w:w="2179" w:type="dxa"/>
            <w:shd w:val="clear" w:color="auto" w:fill="auto"/>
          </w:tcPr>
          <w:p w:rsidR="00D631F6" w:rsidRPr="00D631F6" w:rsidRDefault="00D631F6" w:rsidP="00D631F6">
            <w:pPr>
              <w:ind w:firstLine="0"/>
            </w:pPr>
            <w:r>
              <w:t>Bernstein</w:t>
            </w:r>
          </w:p>
        </w:tc>
        <w:tc>
          <w:tcPr>
            <w:tcW w:w="2179" w:type="dxa"/>
            <w:shd w:val="clear" w:color="auto" w:fill="auto"/>
          </w:tcPr>
          <w:p w:rsidR="00D631F6" w:rsidRPr="00D631F6" w:rsidRDefault="00D631F6" w:rsidP="00D631F6">
            <w:pPr>
              <w:ind w:firstLine="0"/>
            </w:pPr>
            <w:r>
              <w:t>Bingham</w:t>
            </w:r>
          </w:p>
        </w:tc>
        <w:tc>
          <w:tcPr>
            <w:tcW w:w="2180" w:type="dxa"/>
            <w:shd w:val="clear" w:color="auto" w:fill="auto"/>
          </w:tcPr>
          <w:p w:rsidR="00D631F6" w:rsidRPr="00D631F6" w:rsidRDefault="00D631F6" w:rsidP="00D631F6">
            <w:pPr>
              <w:ind w:firstLine="0"/>
            </w:pPr>
            <w:r>
              <w:t>Bowers</w:t>
            </w:r>
          </w:p>
        </w:tc>
      </w:tr>
      <w:tr w:rsidR="00D631F6" w:rsidRPr="00D631F6" w:rsidTr="00D631F6">
        <w:tc>
          <w:tcPr>
            <w:tcW w:w="2179" w:type="dxa"/>
            <w:shd w:val="clear" w:color="auto" w:fill="auto"/>
          </w:tcPr>
          <w:p w:rsidR="00D631F6" w:rsidRPr="00D631F6" w:rsidRDefault="00D631F6" w:rsidP="00D631F6">
            <w:pPr>
              <w:ind w:firstLine="0"/>
            </w:pPr>
            <w:r>
              <w:t>Branham</w:t>
            </w:r>
          </w:p>
        </w:tc>
        <w:tc>
          <w:tcPr>
            <w:tcW w:w="2179" w:type="dxa"/>
            <w:shd w:val="clear" w:color="auto" w:fill="auto"/>
          </w:tcPr>
          <w:p w:rsidR="00D631F6" w:rsidRPr="00D631F6" w:rsidRDefault="00D631F6" w:rsidP="00D631F6">
            <w:pPr>
              <w:ind w:firstLine="0"/>
            </w:pPr>
            <w:r>
              <w:t>Brannon</w:t>
            </w:r>
          </w:p>
        </w:tc>
        <w:tc>
          <w:tcPr>
            <w:tcW w:w="2180" w:type="dxa"/>
            <w:shd w:val="clear" w:color="auto" w:fill="auto"/>
          </w:tcPr>
          <w:p w:rsidR="00D631F6" w:rsidRPr="00D631F6" w:rsidRDefault="00D631F6" w:rsidP="00D631F6">
            <w:pPr>
              <w:ind w:firstLine="0"/>
            </w:pPr>
            <w:r>
              <w:t>G. A. Brown</w:t>
            </w:r>
          </w:p>
        </w:tc>
      </w:tr>
      <w:tr w:rsidR="00D631F6" w:rsidRPr="00D631F6" w:rsidTr="00D631F6">
        <w:tc>
          <w:tcPr>
            <w:tcW w:w="2179" w:type="dxa"/>
            <w:shd w:val="clear" w:color="auto" w:fill="auto"/>
          </w:tcPr>
          <w:p w:rsidR="00D631F6" w:rsidRPr="00D631F6" w:rsidRDefault="00D631F6" w:rsidP="00D631F6">
            <w:pPr>
              <w:ind w:firstLine="0"/>
            </w:pPr>
            <w:r>
              <w:t>Clemmons</w:t>
            </w:r>
          </w:p>
        </w:tc>
        <w:tc>
          <w:tcPr>
            <w:tcW w:w="2179" w:type="dxa"/>
            <w:shd w:val="clear" w:color="auto" w:fill="auto"/>
          </w:tcPr>
          <w:p w:rsidR="00D631F6" w:rsidRPr="00D631F6" w:rsidRDefault="00D631F6" w:rsidP="00D631F6">
            <w:pPr>
              <w:ind w:firstLine="0"/>
            </w:pPr>
            <w:r>
              <w:t>Cole</w:t>
            </w:r>
          </w:p>
        </w:tc>
        <w:tc>
          <w:tcPr>
            <w:tcW w:w="2180" w:type="dxa"/>
            <w:shd w:val="clear" w:color="auto" w:fill="auto"/>
          </w:tcPr>
          <w:p w:rsidR="00D631F6" w:rsidRPr="00D631F6" w:rsidRDefault="00D631F6" w:rsidP="00D631F6">
            <w:pPr>
              <w:ind w:firstLine="0"/>
            </w:pPr>
            <w:r>
              <w:t>H. A. Crawford</w:t>
            </w:r>
          </w:p>
        </w:tc>
      </w:tr>
      <w:tr w:rsidR="00D631F6" w:rsidRPr="00D631F6" w:rsidTr="00D631F6">
        <w:tc>
          <w:tcPr>
            <w:tcW w:w="2179" w:type="dxa"/>
            <w:shd w:val="clear" w:color="auto" w:fill="auto"/>
          </w:tcPr>
          <w:p w:rsidR="00D631F6" w:rsidRPr="00D631F6" w:rsidRDefault="00D631F6" w:rsidP="00D631F6">
            <w:pPr>
              <w:ind w:firstLine="0"/>
            </w:pPr>
            <w:r>
              <w:t>K. R. Crawford</w:t>
            </w:r>
          </w:p>
        </w:tc>
        <w:tc>
          <w:tcPr>
            <w:tcW w:w="2179" w:type="dxa"/>
            <w:shd w:val="clear" w:color="auto" w:fill="auto"/>
          </w:tcPr>
          <w:p w:rsidR="00D631F6" w:rsidRPr="00D631F6" w:rsidRDefault="00D631F6" w:rsidP="00D631F6">
            <w:pPr>
              <w:ind w:firstLine="0"/>
            </w:pPr>
            <w:r>
              <w:t>Crosby</w:t>
            </w:r>
          </w:p>
        </w:tc>
        <w:tc>
          <w:tcPr>
            <w:tcW w:w="2180" w:type="dxa"/>
            <w:shd w:val="clear" w:color="auto" w:fill="auto"/>
          </w:tcPr>
          <w:p w:rsidR="00D631F6" w:rsidRPr="00D631F6" w:rsidRDefault="00D631F6" w:rsidP="00D631F6">
            <w:pPr>
              <w:ind w:firstLine="0"/>
            </w:pPr>
            <w:r>
              <w:t>Daning</w:t>
            </w:r>
          </w:p>
        </w:tc>
      </w:tr>
      <w:tr w:rsidR="00D631F6" w:rsidRPr="00D631F6" w:rsidTr="00D631F6">
        <w:tc>
          <w:tcPr>
            <w:tcW w:w="2179" w:type="dxa"/>
            <w:shd w:val="clear" w:color="auto" w:fill="auto"/>
          </w:tcPr>
          <w:p w:rsidR="00D631F6" w:rsidRPr="00D631F6" w:rsidRDefault="00D631F6" w:rsidP="00D631F6">
            <w:pPr>
              <w:ind w:firstLine="0"/>
            </w:pPr>
            <w:r>
              <w:t>Delleney</w:t>
            </w:r>
          </w:p>
        </w:tc>
        <w:tc>
          <w:tcPr>
            <w:tcW w:w="2179" w:type="dxa"/>
            <w:shd w:val="clear" w:color="auto" w:fill="auto"/>
          </w:tcPr>
          <w:p w:rsidR="00D631F6" w:rsidRPr="00D631F6" w:rsidRDefault="00D631F6" w:rsidP="00D631F6">
            <w:pPr>
              <w:ind w:firstLine="0"/>
            </w:pPr>
            <w:r>
              <w:t>Dillard</w:t>
            </w:r>
          </w:p>
        </w:tc>
        <w:tc>
          <w:tcPr>
            <w:tcW w:w="2180" w:type="dxa"/>
            <w:shd w:val="clear" w:color="auto" w:fill="auto"/>
          </w:tcPr>
          <w:p w:rsidR="00D631F6" w:rsidRPr="00D631F6" w:rsidRDefault="00D631F6" w:rsidP="00D631F6">
            <w:pPr>
              <w:ind w:firstLine="0"/>
            </w:pPr>
            <w:r>
              <w:t>Douglas</w:t>
            </w:r>
          </w:p>
        </w:tc>
      </w:tr>
      <w:tr w:rsidR="00D631F6" w:rsidRPr="00D631F6" w:rsidTr="00D631F6">
        <w:tc>
          <w:tcPr>
            <w:tcW w:w="2179" w:type="dxa"/>
            <w:shd w:val="clear" w:color="auto" w:fill="auto"/>
          </w:tcPr>
          <w:p w:rsidR="00D631F6" w:rsidRPr="00D631F6" w:rsidRDefault="00D631F6" w:rsidP="00D631F6">
            <w:pPr>
              <w:ind w:firstLine="0"/>
            </w:pPr>
            <w:r>
              <w:t>Edge</w:t>
            </w:r>
          </w:p>
        </w:tc>
        <w:tc>
          <w:tcPr>
            <w:tcW w:w="2179" w:type="dxa"/>
            <w:shd w:val="clear" w:color="auto" w:fill="auto"/>
          </w:tcPr>
          <w:p w:rsidR="00D631F6" w:rsidRPr="00D631F6" w:rsidRDefault="00D631F6" w:rsidP="00D631F6">
            <w:pPr>
              <w:ind w:firstLine="0"/>
            </w:pPr>
            <w:r>
              <w:t>Erickson</w:t>
            </w:r>
          </w:p>
        </w:tc>
        <w:tc>
          <w:tcPr>
            <w:tcW w:w="2180" w:type="dxa"/>
            <w:shd w:val="clear" w:color="auto" w:fill="auto"/>
          </w:tcPr>
          <w:p w:rsidR="00D631F6" w:rsidRPr="00D631F6" w:rsidRDefault="00D631F6" w:rsidP="00D631F6">
            <w:pPr>
              <w:ind w:firstLine="0"/>
            </w:pPr>
            <w:r>
              <w:t>Felder</w:t>
            </w:r>
          </w:p>
        </w:tc>
      </w:tr>
      <w:tr w:rsidR="00D631F6" w:rsidRPr="00D631F6" w:rsidTr="00D631F6">
        <w:tc>
          <w:tcPr>
            <w:tcW w:w="2179" w:type="dxa"/>
            <w:shd w:val="clear" w:color="auto" w:fill="auto"/>
          </w:tcPr>
          <w:p w:rsidR="00D631F6" w:rsidRPr="00D631F6" w:rsidRDefault="00D631F6" w:rsidP="00D631F6">
            <w:pPr>
              <w:ind w:firstLine="0"/>
            </w:pPr>
            <w:r>
              <w:t>Finlay</w:t>
            </w:r>
          </w:p>
        </w:tc>
        <w:tc>
          <w:tcPr>
            <w:tcW w:w="2179" w:type="dxa"/>
            <w:shd w:val="clear" w:color="auto" w:fill="auto"/>
          </w:tcPr>
          <w:p w:rsidR="00D631F6" w:rsidRPr="00D631F6" w:rsidRDefault="00D631F6" w:rsidP="00D631F6">
            <w:pPr>
              <w:ind w:firstLine="0"/>
            </w:pPr>
            <w:r>
              <w:t>Funderburk</w:t>
            </w:r>
          </w:p>
        </w:tc>
        <w:tc>
          <w:tcPr>
            <w:tcW w:w="2180" w:type="dxa"/>
            <w:shd w:val="clear" w:color="auto" w:fill="auto"/>
          </w:tcPr>
          <w:p w:rsidR="00D631F6" w:rsidRPr="00D631F6" w:rsidRDefault="00D631F6" w:rsidP="00D631F6">
            <w:pPr>
              <w:ind w:firstLine="0"/>
            </w:pPr>
            <w:r>
              <w:t>Gambrell</w:t>
            </w:r>
          </w:p>
        </w:tc>
      </w:tr>
      <w:tr w:rsidR="00D631F6" w:rsidRPr="00D631F6" w:rsidTr="00D631F6">
        <w:tc>
          <w:tcPr>
            <w:tcW w:w="2179" w:type="dxa"/>
            <w:shd w:val="clear" w:color="auto" w:fill="auto"/>
          </w:tcPr>
          <w:p w:rsidR="00D631F6" w:rsidRPr="00D631F6" w:rsidRDefault="00D631F6" w:rsidP="00D631F6">
            <w:pPr>
              <w:ind w:firstLine="0"/>
            </w:pPr>
            <w:r>
              <w:t>George</w:t>
            </w:r>
          </w:p>
        </w:tc>
        <w:tc>
          <w:tcPr>
            <w:tcW w:w="2179" w:type="dxa"/>
            <w:shd w:val="clear" w:color="auto" w:fill="auto"/>
          </w:tcPr>
          <w:p w:rsidR="00D631F6" w:rsidRPr="00D631F6" w:rsidRDefault="00D631F6" w:rsidP="00D631F6">
            <w:pPr>
              <w:ind w:firstLine="0"/>
            </w:pPr>
            <w:r>
              <w:t>Goldfinch</w:t>
            </w:r>
          </w:p>
        </w:tc>
        <w:tc>
          <w:tcPr>
            <w:tcW w:w="2180" w:type="dxa"/>
            <w:shd w:val="clear" w:color="auto" w:fill="auto"/>
          </w:tcPr>
          <w:p w:rsidR="00D631F6" w:rsidRPr="00D631F6" w:rsidRDefault="00D631F6" w:rsidP="00D631F6">
            <w:pPr>
              <w:ind w:firstLine="0"/>
            </w:pPr>
            <w:r>
              <w:t>Hamilton</w:t>
            </w:r>
          </w:p>
        </w:tc>
      </w:tr>
      <w:tr w:rsidR="00D631F6" w:rsidRPr="00D631F6" w:rsidTr="00D631F6">
        <w:tc>
          <w:tcPr>
            <w:tcW w:w="2179" w:type="dxa"/>
            <w:shd w:val="clear" w:color="auto" w:fill="auto"/>
          </w:tcPr>
          <w:p w:rsidR="00D631F6" w:rsidRPr="00D631F6" w:rsidRDefault="00D631F6" w:rsidP="00D631F6">
            <w:pPr>
              <w:ind w:firstLine="0"/>
            </w:pPr>
            <w:r>
              <w:t>Hardee</w:t>
            </w:r>
          </w:p>
        </w:tc>
        <w:tc>
          <w:tcPr>
            <w:tcW w:w="2179" w:type="dxa"/>
            <w:shd w:val="clear" w:color="auto" w:fill="auto"/>
          </w:tcPr>
          <w:p w:rsidR="00D631F6" w:rsidRPr="00D631F6" w:rsidRDefault="00D631F6" w:rsidP="00D631F6">
            <w:pPr>
              <w:ind w:firstLine="0"/>
            </w:pPr>
            <w:r>
              <w:t>Hayes</w:t>
            </w:r>
          </w:p>
        </w:tc>
        <w:tc>
          <w:tcPr>
            <w:tcW w:w="2180" w:type="dxa"/>
            <w:shd w:val="clear" w:color="auto" w:fill="auto"/>
          </w:tcPr>
          <w:p w:rsidR="00D631F6" w:rsidRPr="00D631F6" w:rsidRDefault="00D631F6" w:rsidP="00D631F6">
            <w:pPr>
              <w:ind w:firstLine="0"/>
            </w:pPr>
            <w:r>
              <w:t>Henderson</w:t>
            </w:r>
          </w:p>
        </w:tc>
      </w:tr>
      <w:tr w:rsidR="00D631F6" w:rsidRPr="00D631F6" w:rsidTr="00D631F6">
        <w:tc>
          <w:tcPr>
            <w:tcW w:w="2179" w:type="dxa"/>
            <w:shd w:val="clear" w:color="auto" w:fill="auto"/>
          </w:tcPr>
          <w:p w:rsidR="00D631F6" w:rsidRPr="00D631F6" w:rsidRDefault="00D631F6" w:rsidP="00D631F6">
            <w:pPr>
              <w:ind w:firstLine="0"/>
            </w:pPr>
            <w:r>
              <w:t>Hiott</w:t>
            </w:r>
          </w:p>
        </w:tc>
        <w:tc>
          <w:tcPr>
            <w:tcW w:w="2179" w:type="dxa"/>
            <w:shd w:val="clear" w:color="auto" w:fill="auto"/>
          </w:tcPr>
          <w:p w:rsidR="00D631F6" w:rsidRPr="00D631F6" w:rsidRDefault="00D631F6" w:rsidP="00D631F6">
            <w:pPr>
              <w:ind w:firstLine="0"/>
            </w:pPr>
            <w:r>
              <w:t>Horne</w:t>
            </w:r>
          </w:p>
        </w:tc>
        <w:tc>
          <w:tcPr>
            <w:tcW w:w="2180" w:type="dxa"/>
            <w:shd w:val="clear" w:color="auto" w:fill="auto"/>
          </w:tcPr>
          <w:p w:rsidR="00D631F6" w:rsidRPr="00D631F6" w:rsidRDefault="00D631F6" w:rsidP="00D631F6">
            <w:pPr>
              <w:ind w:firstLine="0"/>
            </w:pPr>
            <w:r>
              <w:t>Kennedy</w:t>
            </w:r>
          </w:p>
        </w:tc>
      </w:tr>
      <w:tr w:rsidR="00D631F6" w:rsidRPr="00D631F6" w:rsidTr="00D631F6">
        <w:tc>
          <w:tcPr>
            <w:tcW w:w="2179" w:type="dxa"/>
            <w:shd w:val="clear" w:color="auto" w:fill="auto"/>
          </w:tcPr>
          <w:p w:rsidR="00D631F6" w:rsidRPr="00D631F6" w:rsidRDefault="00D631F6" w:rsidP="00D631F6">
            <w:pPr>
              <w:ind w:firstLine="0"/>
            </w:pPr>
            <w:r>
              <w:t>King</w:t>
            </w:r>
          </w:p>
        </w:tc>
        <w:tc>
          <w:tcPr>
            <w:tcW w:w="2179" w:type="dxa"/>
            <w:shd w:val="clear" w:color="auto" w:fill="auto"/>
          </w:tcPr>
          <w:p w:rsidR="00D631F6" w:rsidRPr="00D631F6" w:rsidRDefault="00D631F6" w:rsidP="00D631F6">
            <w:pPr>
              <w:ind w:firstLine="0"/>
            </w:pPr>
            <w:r>
              <w:t>Limehouse</w:t>
            </w:r>
          </w:p>
        </w:tc>
        <w:tc>
          <w:tcPr>
            <w:tcW w:w="2180" w:type="dxa"/>
            <w:shd w:val="clear" w:color="auto" w:fill="auto"/>
          </w:tcPr>
          <w:p w:rsidR="00D631F6" w:rsidRPr="00D631F6" w:rsidRDefault="00D631F6" w:rsidP="00D631F6">
            <w:pPr>
              <w:ind w:firstLine="0"/>
            </w:pPr>
            <w:r>
              <w:t>Loftis</w:t>
            </w:r>
          </w:p>
        </w:tc>
      </w:tr>
      <w:tr w:rsidR="00D631F6" w:rsidRPr="00D631F6" w:rsidTr="00D631F6">
        <w:tc>
          <w:tcPr>
            <w:tcW w:w="2179" w:type="dxa"/>
            <w:shd w:val="clear" w:color="auto" w:fill="auto"/>
          </w:tcPr>
          <w:p w:rsidR="00D631F6" w:rsidRPr="00D631F6" w:rsidRDefault="00D631F6" w:rsidP="00D631F6">
            <w:pPr>
              <w:ind w:firstLine="0"/>
            </w:pPr>
            <w:r>
              <w:t>Long</w:t>
            </w:r>
          </w:p>
        </w:tc>
        <w:tc>
          <w:tcPr>
            <w:tcW w:w="2179" w:type="dxa"/>
            <w:shd w:val="clear" w:color="auto" w:fill="auto"/>
          </w:tcPr>
          <w:p w:rsidR="00D631F6" w:rsidRPr="00D631F6" w:rsidRDefault="00D631F6" w:rsidP="00D631F6">
            <w:pPr>
              <w:ind w:firstLine="0"/>
            </w:pPr>
            <w:r>
              <w:t>Lowe</w:t>
            </w:r>
          </w:p>
        </w:tc>
        <w:tc>
          <w:tcPr>
            <w:tcW w:w="2180" w:type="dxa"/>
            <w:shd w:val="clear" w:color="auto" w:fill="auto"/>
          </w:tcPr>
          <w:p w:rsidR="00D631F6" w:rsidRPr="00D631F6" w:rsidRDefault="00D631F6" w:rsidP="00D631F6">
            <w:pPr>
              <w:ind w:firstLine="0"/>
            </w:pPr>
            <w:r>
              <w:t>Lucas</w:t>
            </w:r>
          </w:p>
        </w:tc>
      </w:tr>
      <w:tr w:rsidR="00D631F6" w:rsidRPr="00D631F6" w:rsidTr="00D631F6">
        <w:tc>
          <w:tcPr>
            <w:tcW w:w="2179" w:type="dxa"/>
            <w:shd w:val="clear" w:color="auto" w:fill="auto"/>
          </w:tcPr>
          <w:p w:rsidR="00D631F6" w:rsidRPr="00D631F6" w:rsidRDefault="00D631F6" w:rsidP="00D631F6">
            <w:pPr>
              <w:ind w:firstLine="0"/>
            </w:pPr>
            <w:r>
              <w:t>McCoy</w:t>
            </w:r>
          </w:p>
        </w:tc>
        <w:tc>
          <w:tcPr>
            <w:tcW w:w="2179" w:type="dxa"/>
            <w:shd w:val="clear" w:color="auto" w:fill="auto"/>
          </w:tcPr>
          <w:p w:rsidR="00D631F6" w:rsidRPr="00D631F6" w:rsidRDefault="00D631F6" w:rsidP="00D631F6">
            <w:pPr>
              <w:ind w:firstLine="0"/>
            </w:pPr>
            <w:r>
              <w:t>McEachern</w:t>
            </w:r>
          </w:p>
        </w:tc>
        <w:tc>
          <w:tcPr>
            <w:tcW w:w="2180" w:type="dxa"/>
            <w:shd w:val="clear" w:color="auto" w:fill="auto"/>
          </w:tcPr>
          <w:p w:rsidR="00D631F6" w:rsidRPr="00D631F6" w:rsidRDefault="00D631F6" w:rsidP="00D631F6">
            <w:pPr>
              <w:ind w:firstLine="0"/>
            </w:pPr>
            <w:r>
              <w:t>M. S. McLeod</w:t>
            </w:r>
          </w:p>
        </w:tc>
      </w:tr>
      <w:tr w:rsidR="00D631F6" w:rsidRPr="00D631F6" w:rsidTr="00D631F6">
        <w:tc>
          <w:tcPr>
            <w:tcW w:w="2179" w:type="dxa"/>
            <w:shd w:val="clear" w:color="auto" w:fill="auto"/>
          </w:tcPr>
          <w:p w:rsidR="00D631F6" w:rsidRPr="00D631F6" w:rsidRDefault="00D631F6" w:rsidP="00D631F6">
            <w:pPr>
              <w:ind w:firstLine="0"/>
            </w:pPr>
            <w:r>
              <w:t>Merrill</w:t>
            </w:r>
          </w:p>
        </w:tc>
        <w:tc>
          <w:tcPr>
            <w:tcW w:w="2179" w:type="dxa"/>
            <w:shd w:val="clear" w:color="auto" w:fill="auto"/>
          </w:tcPr>
          <w:p w:rsidR="00D631F6" w:rsidRPr="00D631F6" w:rsidRDefault="00D631F6" w:rsidP="00D631F6">
            <w:pPr>
              <w:ind w:firstLine="0"/>
            </w:pPr>
            <w:r>
              <w:t>D. C. Moss</w:t>
            </w:r>
          </w:p>
        </w:tc>
        <w:tc>
          <w:tcPr>
            <w:tcW w:w="2180" w:type="dxa"/>
            <w:shd w:val="clear" w:color="auto" w:fill="auto"/>
          </w:tcPr>
          <w:p w:rsidR="00D631F6" w:rsidRPr="00D631F6" w:rsidRDefault="00D631F6" w:rsidP="00D631F6">
            <w:pPr>
              <w:ind w:firstLine="0"/>
            </w:pPr>
            <w:r>
              <w:t>V. S. Moss</w:t>
            </w:r>
          </w:p>
        </w:tc>
      </w:tr>
      <w:tr w:rsidR="00D631F6" w:rsidRPr="00D631F6" w:rsidTr="00D631F6">
        <w:tc>
          <w:tcPr>
            <w:tcW w:w="2179" w:type="dxa"/>
            <w:shd w:val="clear" w:color="auto" w:fill="auto"/>
          </w:tcPr>
          <w:p w:rsidR="00D631F6" w:rsidRPr="00D631F6" w:rsidRDefault="00D631F6" w:rsidP="00D631F6">
            <w:pPr>
              <w:ind w:firstLine="0"/>
            </w:pPr>
            <w:r>
              <w:t>Munnerlyn</w:t>
            </w:r>
          </w:p>
        </w:tc>
        <w:tc>
          <w:tcPr>
            <w:tcW w:w="2179" w:type="dxa"/>
            <w:shd w:val="clear" w:color="auto" w:fill="auto"/>
          </w:tcPr>
          <w:p w:rsidR="00D631F6" w:rsidRPr="00D631F6" w:rsidRDefault="00D631F6" w:rsidP="00D631F6">
            <w:pPr>
              <w:ind w:firstLine="0"/>
            </w:pPr>
            <w:r>
              <w:t>Murphy</w:t>
            </w:r>
          </w:p>
        </w:tc>
        <w:tc>
          <w:tcPr>
            <w:tcW w:w="2180" w:type="dxa"/>
            <w:shd w:val="clear" w:color="auto" w:fill="auto"/>
          </w:tcPr>
          <w:p w:rsidR="00D631F6" w:rsidRPr="00D631F6" w:rsidRDefault="00D631F6" w:rsidP="00D631F6">
            <w:pPr>
              <w:ind w:firstLine="0"/>
            </w:pPr>
            <w:r>
              <w:t>Nanney</w:t>
            </w:r>
          </w:p>
        </w:tc>
      </w:tr>
      <w:tr w:rsidR="00D631F6" w:rsidRPr="00D631F6" w:rsidTr="00D631F6">
        <w:tc>
          <w:tcPr>
            <w:tcW w:w="2179" w:type="dxa"/>
            <w:shd w:val="clear" w:color="auto" w:fill="auto"/>
          </w:tcPr>
          <w:p w:rsidR="00D631F6" w:rsidRPr="00D631F6" w:rsidRDefault="00D631F6" w:rsidP="00D631F6">
            <w:pPr>
              <w:ind w:firstLine="0"/>
            </w:pPr>
            <w:r>
              <w:t>Newton</w:t>
            </w:r>
          </w:p>
        </w:tc>
        <w:tc>
          <w:tcPr>
            <w:tcW w:w="2179" w:type="dxa"/>
            <w:shd w:val="clear" w:color="auto" w:fill="auto"/>
          </w:tcPr>
          <w:p w:rsidR="00D631F6" w:rsidRPr="00D631F6" w:rsidRDefault="00D631F6" w:rsidP="00D631F6">
            <w:pPr>
              <w:ind w:firstLine="0"/>
            </w:pPr>
            <w:r>
              <w:t>Norman</w:t>
            </w:r>
          </w:p>
        </w:tc>
        <w:tc>
          <w:tcPr>
            <w:tcW w:w="2180" w:type="dxa"/>
            <w:shd w:val="clear" w:color="auto" w:fill="auto"/>
          </w:tcPr>
          <w:p w:rsidR="00D631F6" w:rsidRPr="00D631F6" w:rsidRDefault="00D631F6" w:rsidP="00D631F6">
            <w:pPr>
              <w:ind w:firstLine="0"/>
            </w:pPr>
            <w:r>
              <w:t>Owens</w:t>
            </w:r>
          </w:p>
        </w:tc>
      </w:tr>
      <w:tr w:rsidR="00D631F6" w:rsidRPr="00D631F6" w:rsidTr="00D631F6">
        <w:tc>
          <w:tcPr>
            <w:tcW w:w="2179" w:type="dxa"/>
            <w:shd w:val="clear" w:color="auto" w:fill="auto"/>
          </w:tcPr>
          <w:p w:rsidR="00D631F6" w:rsidRPr="00D631F6" w:rsidRDefault="00D631F6" w:rsidP="00D631F6">
            <w:pPr>
              <w:ind w:firstLine="0"/>
            </w:pPr>
            <w:r>
              <w:t>Patrick</w:t>
            </w:r>
          </w:p>
        </w:tc>
        <w:tc>
          <w:tcPr>
            <w:tcW w:w="2179" w:type="dxa"/>
            <w:shd w:val="clear" w:color="auto" w:fill="auto"/>
          </w:tcPr>
          <w:p w:rsidR="00D631F6" w:rsidRPr="00D631F6" w:rsidRDefault="00D631F6" w:rsidP="00D631F6">
            <w:pPr>
              <w:ind w:firstLine="0"/>
            </w:pPr>
            <w:r>
              <w:t>Pope</w:t>
            </w:r>
          </w:p>
        </w:tc>
        <w:tc>
          <w:tcPr>
            <w:tcW w:w="2180" w:type="dxa"/>
            <w:shd w:val="clear" w:color="auto" w:fill="auto"/>
          </w:tcPr>
          <w:p w:rsidR="00D631F6" w:rsidRPr="00D631F6" w:rsidRDefault="00D631F6" w:rsidP="00D631F6">
            <w:pPr>
              <w:ind w:firstLine="0"/>
            </w:pPr>
            <w:r>
              <w:t>Powers Norrell</w:t>
            </w:r>
          </w:p>
        </w:tc>
      </w:tr>
      <w:tr w:rsidR="00D631F6" w:rsidRPr="00D631F6" w:rsidTr="00D631F6">
        <w:tc>
          <w:tcPr>
            <w:tcW w:w="2179" w:type="dxa"/>
            <w:shd w:val="clear" w:color="auto" w:fill="auto"/>
          </w:tcPr>
          <w:p w:rsidR="00D631F6" w:rsidRPr="00D631F6" w:rsidRDefault="00D631F6" w:rsidP="00D631F6">
            <w:pPr>
              <w:ind w:firstLine="0"/>
            </w:pPr>
            <w:r>
              <w:t>Putnam</w:t>
            </w:r>
          </w:p>
        </w:tc>
        <w:tc>
          <w:tcPr>
            <w:tcW w:w="2179" w:type="dxa"/>
            <w:shd w:val="clear" w:color="auto" w:fill="auto"/>
          </w:tcPr>
          <w:p w:rsidR="00D631F6" w:rsidRPr="00D631F6" w:rsidRDefault="00D631F6" w:rsidP="00D631F6">
            <w:pPr>
              <w:ind w:firstLine="0"/>
            </w:pPr>
            <w:r>
              <w:t>Quinn</w:t>
            </w:r>
          </w:p>
        </w:tc>
        <w:tc>
          <w:tcPr>
            <w:tcW w:w="2180" w:type="dxa"/>
            <w:shd w:val="clear" w:color="auto" w:fill="auto"/>
          </w:tcPr>
          <w:p w:rsidR="00D631F6" w:rsidRPr="00D631F6" w:rsidRDefault="00D631F6" w:rsidP="00D631F6">
            <w:pPr>
              <w:ind w:firstLine="0"/>
            </w:pPr>
            <w:r>
              <w:t>Ridgeway</w:t>
            </w:r>
          </w:p>
        </w:tc>
      </w:tr>
      <w:tr w:rsidR="00D631F6" w:rsidRPr="00D631F6" w:rsidTr="00D631F6">
        <w:tc>
          <w:tcPr>
            <w:tcW w:w="2179" w:type="dxa"/>
            <w:shd w:val="clear" w:color="auto" w:fill="auto"/>
          </w:tcPr>
          <w:p w:rsidR="00D631F6" w:rsidRPr="00D631F6" w:rsidRDefault="00D631F6" w:rsidP="00D631F6">
            <w:pPr>
              <w:ind w:firstLine="0"/>
            </w:pPr>
            <w:r>
              <w:t>Rivers</w:t>
            </w:r>
          </w:p>
        </w:tc>
        <w:tc>
          <w:tcPr>
            <w:tcW w:w="2179" w:type="dxa"/>
            <w:shd w:val="clear" w:color="auto" w:fill="auto"/>
          </w:tcPr>
          <w:p w:rsidR="00D631F6" w:rsidRPr="00D631F6" w:rsidRDefault="00D631F6" w:rsidP="00D631F6">
            <w:pPr>
              <w:ind w:firstLine="0"/>
            </w:pPr>
            <w:r>
              <w:t>Robinson-Simpson</w:t>
            </w:r>
          </w:p>
        </w:tc>
        <w:tc>
          <w:tcPr>
            <w:tcW w:w="2180" w:type="dxa"/>
            <w:shd w:val="clear" w:color="auto" w:fill="auto"/>
          </w:tcPr>
          <w:p w:rsidR="00D631F6" w:rsidRPr="00D631F6" w:rsidRDefault="00D631F6" w:rsidP="00D631F6">
            <w:pPr>
              <w:ind w:firstLine="0"/>
            </w:pPr>
            <w:r>
              <w:t>Ryhal</w:t>
            </w:r>
          </w:p>
        </w:tc>
      </w:tr>
      <w:tr w:rsidR="00D631F6" w:rsidRPr="00D631F6" w:rsidTr="00D631F6">
        <w:tc>
          <w:tcPr>
            <w:tcW w:w="2179" w:type="dxa"/>
            <w:shd w:val="clear" w:color="auto" w:fill="auto"/>
          </w:tcPr>
          <w:p w:rsidR="00D631F6" w:rsidRPr="00D631F6" w:rsidRDefault="00D631F6" w:rsidP="00D631F6">
            <w:pPr>
              <w:ind w:firstLine="0"/>
            </w:pPr>
            <w:r>
              <w:t>Sabb</w:t>
            </w:r>
          </w:p>
        </w:tc>
        <w:tc>
          <w:tcPr>
            <w:tcW w:w="2179" w:type="dxa"/>
            <w:shd w:val="clear" w:color="auto" w:fill="auto"/>
          </w:tcPr>
          <w:p w:rsidR="00D631F6" w:rsidRPr="00D631F6" w:rsidRDefault="00D631F6" w:rsidP="00D631F6">
            <w:pPr>
              <w:ind w:firstLine="0"/>
            </w:pPr>
            <w:r>
              <w:t>Sandifer</w:t>
            </w:r>
          </w:p>
        </w:tc>
        <w:tc>
          <w:tcPr>
            <w:tcW w:w="2180" w:type="dxa"/>
            <w:shd w:val="clear" w:color="auto" w:fill="auto"/>
          </w:tcPr>
          <w:p w:rsidR="00D631F6" w:rsidRPr="00D631F6" w:rsidRDefault="00D631F6" w:rsidP="00D631F6">
            <w:pPr>
              <w:ind w:firstLine="0"/>
            </w:pPr>
            <w:r>
              <w:t>Simrill</w:t>
            </w:r>
          </w:p>
        </w:tc>
      </w:tr>
      <w:tr w:rsidR="00D631F6" w:rsidRPr="00D631F6" w:rsidTr="00D631F6">
        <w:tc>
          <w:tcPr>
            <w:tcW w:w="2179" w:type="dxa"/>
            <w:shd w:val="clear" w:color="auto" w:fill="auto"/>
          </w:tcPr>
          <w:p w:rsidR="00D631F6" w:rsidRPr="00D631F6" w:rsidRDefault="00D631F6" w:rsidP="00D631F6">
            <w:pPr>
              <w:ind w:firstLine="0"/>
            </w:pPr>
            <w:r>
              <w:t>Skelton</w:t>
            </w:r>
          </w:p>
        </w:tc>
        <w:tc>
          <w:tcPr>
            <w:tcW w:w="2179" w:type="dxa"/>
            <w:shd w:val="clear" w:color="auto" w:fill="auto"/>
          </w:tcPr>
          <w:p w:rsidR="00D631F6" w:rsidRPr="00D631F6" w:rsidRDefault="00D631F6" w:rsidP="00D631F6">
            <w:pPr>
              <w:ind w:firstLine="0"/>
            </w:pPr>
            <w:r>
              <w:t>G. M. Smith</w:t>
            </w:r>
          </w:p>
        </w:tc>
        <w:tc>
          <w:tcPr>
            <w:tcW w:w="2180" w:type="dxa"/>
            <w:shd w:val="clear" w:color="auto" w:fill="auto"/>
          </w:tcPr>
          <w:p w:rsidR="00D631F6" w:rsidRPr="00D631F6" w:rsidRDefault="00D631F6" w:rsidP="00D631F6">
            <w:pPr>
              <w:ind w:firstLine="0"/>
            </w:pPr>
            <w:r>
              <w:t>J. E. Smith</w:t>
            </w:r>
          </w:p>
        </w:tc>
      </w:tr>
      <w:tr w:rsidR="00D631F6" w:rsidRPr="00D631F6" w:rsidTr="00D631F6">
        <w:tc>
          <w:tcPr>
            <w:tcW w:w="2179" w:type="dxa"/>
            <w:shd w:val="clear" w:color="auto" w:fill="auto"/>
          </w:tcPr>
          <w:p w:rsidR="00D631F6" w:rsidRPr="00D631F6" w:rsidRDefault="00D631F6" w:rsidP="00D631F6">
            <w:pPr>
              <w:ind w:firstLine="0"/>
            </w:pPr>
            <w:r>
              <w:t>J. R. Smith</w:t>
            </w:r>
          </w:p>
        </w:tc>
        <w:tc>
          <w:tcPr>
            <w:tcW w:w="2179" w:type="dxa"/>
            <w:shd w:val="clear" w:color="auto" w:fill="auto"/>
          </w:tcPr>
          <w:p w:rsidR="00D631F6" w:rsidRPr="00D631F6" w:rsidRDefault="00D631F6" w:rsidP="00D631F6">
            <w:pPr>
              <w:ind w:firstLine="0"/>
            </w:pPr>
            <w:r>
              <w:t>Sottile</w:t>
            </w:r>
          </w:p>
        </w:tc>
        <w:tc>
          <w:tcPr>
            <w:tcW w:w="2180" w:type="dxa"/>
            <w:shd w:val="clear" w:color="auto" w:fill="auto"/>
          </w:tcPr>
          <w:p w:rsidR="00D631F6" w:rsidRPr="00D631F6" w:rsidRDefault="00D631F6" w:rsidP="00D631F6">
            <w:pPr>
              <w:ind w:firstLine="0"/>
            </w:pPr>
            <w:r>
              <w:t>Southard</w:t>
            </w:r>
          </w:p>
        </w:tc>
      </w:tr>
      <w:tr w:rsidR="00D631F6" w:rsidRPr="00D631F6" w:rsidTr="00D631F6">
        <w:tc>
          <w:tcPr>
            <w:tcW w:w="2179" w:type="dxa"/>
            <w:shd w:val="clear" w:color="auto" w:fill="auto"/>
          </w:tcPr>
          <w:p w:rsidR="00D631F6" w:rsidRPr="00D631F6" w:rsidRDefault="00D631F6" w:rsidP="00D631F6">
            <w:pPr>
              <w:ind w:firstLine="0"/>
            </w:pPr>
            <w:r>
              <w:t>Spires</w:t>
            </w:r>
          </w:p>
        </w:tc>
        <w:tc>
          <w:tcPr>
            <w:tcW w:w="2179" w:type="dxa"/>
            <w:shd w:val="clear" w:color="auto" w:fill="auto"/>
          </w:tcPr>
          <w:p w:rsidR="00D631F6" w:rsidRPr="00D631F6" w:rsidRDefault="00D631F6" w:rsidP="00D631F6">
            <w:pPr>
              <w:ind w:firstLine="0"/>
            </w:pPr>
            <w:r>
              <w:t>Stavrinakis</w:t>
            </w:r>
          </w:p>
        </w:tc>
        <w:tc>
          <w:tcPr>
            <w:tcW w:w="2180" w:type="dxa"/>
            <w:shd w:val="clear" w:color="auto" w:fill="auto"/>
          </w:tcPr>
          <w:p w:rsidR="00D631F6" w:rsidRPr="00D631F6" w:rsidRDefault="00D631F6" w:rsidP="00D631F6">
            <w:pPr>
              <w:ind w:firstLine="0"/>
            </w:pPr>
            <w:r>
              <w:t>Stringer</w:t>
            </w:r>
          </w:p>
        </w:tc>
      </w:tr>
      <w:tr w:rsidR="00D631F6" w:rsidRPr="00D631F6" w:rsidTr="00D631F6">
        <w:tc>
          <w:tcPr>
            <w:tcW w:w="2179" w:type="dxa"/>
            <w:shd w:val="clear" w:color="auto" w:fill="auto"/>
          </w:tcPr>
          <w:p w:rsidR="00D631F6" w:rsidRPr="00D631F6" w:rsidRDefault="00D631F6" w:rsidP="00D631F6">
            <w:pPr>
              <w:keepNext/>
              <w:ind w:firstLine="0"/>
            </w:pPr>
            <w:r>
              <w:t>Tallon</w:t>
            </w:r>
          </w:p>
        </w:tc>
        <w:tc>
          <w:tcPr>
            <w:tcW w:w="2179" w:type="dxa"/>
            <w:shd w:val="clear" w:color="auto" w:fill="auto"/>
          </w:tcPr>
          <w:p w:rsidR="00D631F6" w:rsidRPr="00D631F6" w:rsidRDefault="00D631F6" w:rsidP="00D631F6">
            <w:pPr>
              <w:keepNext/>
              <w:ind w:firstLine="0"/>
            </w:pPr>
            <w:r>
              <w:t>Weeks</w:t>
            </w:r>
          </w:p>
        </w:tc>
        <w:tc>
          <w:tcPr>
            <w:tcW w:w="2180" w:type="dxa"/>
            <w:shd w:val="clear" w:color="auto" w:fill="auto"/>
          </w:tcPr>
          <w:p w:rsidR="00D631F6" w:rsidRPr="00D631F6" w:rsidRDefault="00D631F6" w:rsidP="00D631F6">
            <w:pPr>
              <w:keepNext/>
              <w:ind w:firstLine="0"/>
            </w:pPr>
            <w:r>
              <w:t>Whitmire</w:t>
            </w:r>
          </w:p>
        </w:tc>
      </w:tr>
      <w:tr w:rsidR="00D631F6" w:rsidRPr="00D631F6" w:rsidTr="00D631F6">
        <w:tc>
          <w:tcPr>
            <w:tcW w:w="2179" w:type="dxa"/>
            <w:shd w:val="clear" w:color="auto" w:fill="auto"/>
          </w:tcPr>
          <w:p w:rsidR="00D631F6" w:rsidRPr="00D631F6" w:rsidRDefault="00D631F6" w:rsidP="00D631F6">
            <w:pPr>
              <w:keepNext/>
              <w:ind w:firstLine="0"/>
            </w:pPr>
            <w:r>
              <w:t>Willis</w:t>
            </w:r>
          </w:p>
        </w:tc>
        <w:tc>
          <w:tcPr>
            <w:tcW w:w="2179" w:type="dxa"/>
            <w:shd w:val="clear" w:color="auto" w:fill="auto"/>
          </w:tcPr>
          <w:p w:rsidR="00D631F6" w:rsidRPr="00D631F6" w:rsidRDefault="00D631F6" w:rsidP="00D631F6">
            <w:pPr>
              <w:keepNext/>
              <w:ind w:firstLine="0"/>
            </w:pPr>
          </w:p>
        </w:tc>
        <w:tc>
          <w:tcPr>
            <w:tcW w:w="2180" w:type="dxa"/>
            <w:shd w:val="clear" w:color="auto" w:fill="auto"/>
          </w:tcPr>
          <w:p w:rsidR="00D631F6" w:rsidRPr="00D631F6" w:rsidRDefault="00D631F6" w:rsidP="00D631F6">
            <w:pPr>
              <w:keepNext/>
              <w:ind w:firstLine="0"/>
            </w:pPr>
          </w:p>
        </w:tc>
      </w:tr>
    </w:tbl>
    <w:p w:rsidR="00D631F6" w:rsidRDefault="00D631F6" w:rsidP="00D631F6"/>
    <w:p w:rsidR="00D631F6" w:rsidRDefault="00D631F6" w:rsidP="00D631F6">
      <w:pPr>
        <w:jc w:val="center"/>
        <w:rPr>
          <w:b/>
        </w:rPr>
      </w:pPr>
      <w:r w:rsidRPr="00D631F6">
        <w:rPr>
          <w:b/>
        </w:rPr>
        <w:t>Total--79</w:t>
      </w:r>
    </w:p>
    <w:p w:rsidR="00D631F6" w:rsidRDefault="00D631F6" w:rsidP="00D631F6">
      <w:pPr>
        <w:jc w:val="center"/>
        <w:rPr>
          <w:b/>
        </w:rPr>
      </w:pPr>
    </w:p>
    <w:p w:rsidR="00D631F6" w:rsidRDefault="00D631F6" w:rsidP="00D631F6">
      <w:pPr>
        <w:ind w:firstLine="0"/>
      </w:pPr>
      <w:r>
        <w:br w:type="page"/>
      </w:r>
      <w:r w:rsidRPr="00D631F6">
        <w:t xml:space="preserve"> </w:t>
      </w:r>
      <w:r>
        <w:t>Those who voted in the negative are:</w:t>
      </w:r>
    </w:p>
    <w:p w:rsidR="00D631F6" w:rsidRDefault="00D631F6" w:rsidP="00D631F6"/>
    <w:p w:rsidR="00D631F6" w:rsidRDefault="00D631F6" w:rsidP="00D631F6">
      <w:pPr>
        <w:jc w:val="center"/>
        <w:rPr>
          <w:b/>
        </w:rPr>
      </w:pPr>
      <w:r w:rsidRPr="00D631F6">
        <w:rPr>
          <w:b/>
        </w:rPr>
        <w:t>Total--0</w:t>
      </w:r>
    </w:p>
    <w:p w:rsidR="00D631F6" w:rsidRDefault="00D631F6" w:rsidP="00D631F6">
      <w:pPr>
        <w:jc w:val="center"/>
        <w:rPr>
          <w:b/>
        </w:rPr>
      </w:pPr>
    </w:p>
    <w:p w:rsidR="00D631F6" w:rsidRDefault="00D631F6" w:rsidP="00D631F6">
      <w:r>
        <w:t xml:space="preserve">So, the Bill was read the second time and ordered to third reading.  </w:t>
      </w:r>
    </w:p>
    <w:p w:rsidR="00D631F6" w:rsidRDefault="00D631F6" w:rsidP="00D631F6">
      <w:pPr>
        <w:keepNext/>
        <w:jc w:val="center"/>
        <w:rPr>
          <w:b/>
        </w:rPr>
      </w:pPr>
    </w:p>
    <w:p w:rsidR="00D631F6" w:rsidRDefault="00D631F6" w:rsidP="00D631F6">
      <w:pPr>
        <w:keepNext/>
        <w:jc w:val="center"/>
        <w:rPr>
          <w:b/>
        </w:rPr>
      </w:pPr>
      <w:r w:rsidRPr="00D631F6">
        <w:rPr>
          <w:b/>
        </w:rPr>
        <w:t>S. 379--ORDERED TO BE READ THIRD TIME TOMORROW</w:t>
      </w:r>
    </w:p>
    <w:p w:rsidR="00D631F6" w:rsidRDefault="00D631F6" w:rsidP="00D631F6">
      <w:r>
        <w:t xml:space="preserve">On motion of Rep. FUNDERBURK, with unanimous consent, it was ordered that S. 379 be read the third time tomorrow.  </w:t>
      </w:r>
    </w:p>
    <w:p w:rsidR="00D631F6" w:rsidRDefault="00D631F6" w:rsidP="00D631F6"/>
    <w:p w:rsidR="00D631F6" w:rsidRDefault="00D631F6" w:rsidP="00D631F6">
      <w:pPr>
        <w:keepNext/>
        <w:jc w:val="center"/>
        <w:rPr>
          <w:b/>
        </w:rPr>
      </w:pPr>
      <w:r w:rsidRPr="00D631F6">
        <w:rPr>
          <w:b/>
        </w:rPr>
        <w:t>SENT TO THE SENATE</w:t>
      </w:r>
    </w:p>
    <w:p w:rsidR="00D631F6" w:rsidRDefault="00D631F6" w:rsidP="00D631F6">
      <w:r>
        <w:t>The following Bill was taken up, read the third time, and ordered sent to the Senate:</w:t>
      </w:r>
    </w:p>
    <w:p w:rsidR="00D631F6" w:rsidRDefault="00D631F6" w:rsidP="00D631F6">
      <w:bookmarkStart w:id="59" w:name="include_clip_start_117"/>
      <w:bookmarkEnd w:id="59"/>
    </w:p>
    <w:p w:rsidR="00D631F6" w:rsidRDefault="00D631F6" w:rsidP="00D631F6">
      <w:r>
        <w:t>H. 3459 -- Reps. Sandifer, Bales, J. E. Smith and Erickson: A BILL TO AMEND SECTION 40-2-10,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40-2-30, RELATING TO THE PRACTICE OF ACCOUNTANCY, SO AS TO PROVIDE A CERTIFIED PUBLIC ACCOUNTANT LICENSED BY THE BOARD IS EXEMPT FROM LICENSURE REQUIREMENTS OF PRIVATE SECURITY AND INVESTIGATION AGENCIES; AND TO AMEND SECTION 40-2-70, RELATING TO POWERS AND DUTIES OF THE BOARD, SO AS TO PROVIDE THE BOARD MAY CONDUCT PERIODIC INSPECTIONS OF LICENSEES OR FIRMS; AND TO AMEND SECTION 40-2-80, RELATING TO INVESTIGATIONS OF ALLEGED VIOLATIONS, SO AS TO PROVIDE THE DEPARTMENT SHALL DIRECT THE INVESTIGATOR ASSIGNED TO THE BOARD TO INVESTIGATE AN ALLEGED VIOLATION TO DETERMINE THE EXISTENCE OF PROBABLE CAUSE MERITING FURTHER PROCEEDINGS.</w:t>
      </w:r>
    </w:p>
    <w:p w:rsidR="00D631F6" w:rsidRDefault="00D631F6" w:rsidP="00D631F6">
      <w:bookmarkStart w:id="60" w:name="include_clip_end_117"/>
      <w:bookmarkEnd w:id="60"/>
    </w:p>
    <w:p w:rsidR="00D631F6" w:rsidRDefault="00D631F6" w:rsidP="00D631F6">
      <w:pPr>
        <w:keepNext/>
        <w:jc w:val="center"/>
        <w:rPr>
          <w:b/>
        </w:rPr>
      </w:pPr>
      <w:r w:rsidRPr="00D631F6">
        <w:rPr>
          <w:b/>
        </w:rPr>
        <w:t>S. 165--ORDERED ENROLLED FOR RATIFICATION</w:t>
      </w:r>
    </w:p>
    <w:p w:rsidR="00D631F6" w:rsidRDefault="00D631F6" w:rsidP="00D631F6">
      <w:r>
        <w:t>The following Bill was read the third time, passed and, having received three readings in both Houses, it was ordered that the title be changed to that of an Act, and it they be enrolled for ratification:</w:t>
      </w:r>
    </w:p>
    <w:p w:rsidR="00D631F6" w:rsidRDefault="00D631F6" w:rsidP="00D631F6">
      <w:bookmarkStart w:id="61" w:name="include_clip_start_120"/>
      <w:bookmarkEnd w:id="61"/>
    </w:p>
    <w:p w:rsidR="00D631F6" w:rsidRDefault="00D631F6" w:rsidP="00D631F6">
      <w:r>
        <w:t>S. 165 -- Senators Campsen and Grooms: A BILL TO AMEND SECTION 50-15-65 OF THE 1976 CODE, RELATING TO MANAGEMENT AND CONTROL OF ALLIGATORS ON PRIVATE LAND, TO PROVIDE FOR A HUNTING SEASON OF ALLIGATORS ON PRIVATE LAND FROM SEPTEMBER FIRST THROUGH MAY THIRTY-FIRST.</w:t>
      </w:r>
    </w:p>
    <w:p w:rsidR="00D631F6" w:rsidRDefault="00D631F6" w:rsidP="00D631F6">
      <w:bookmarkStart w:id="62" w:name="include_clip_end_120"/>
      <w:bookmarkEnd w:id="62"/>
    </w:p>
    <w:p w:rsidR="00D631F6" w:rsidRDefault="00D631F6" w:rsidP="00D631F6">
      <w:pPr>
        <w:keepNext/>
        <w:jc w:val="center"/>
        <w:rPr>
          <w:b/>
        </w:rPr>
      </w:pPr>
      <w:r w:rsidRPr="00D631F6">
        <w:rPr>
          <w:b/>
        </w:rPr>
        <w:t>H. 3057--DEBATE ADJOURNED</w:t>
      </w:r>
    </w:p>
    <w:p w:rsidR="00D631F6" w:rsidRDefault="00D631F6" w:rsidP="00D631F6">
      <w:pPr>
        <w:keepNext/>
      </w:pPr>
      <w:r>
        <w:t xml:space="preserve">Rep. QUINN moved to adjourn debate upon the following Bill until Tuesday, February 26, which was adopted:  </w:t>
      </w:r>
    </w:p>
    <w:p w:rsidR="00D631F6" w:rsidRDefault="00D631F6" w:rsidP="00D631F6">
      <w:pPr>
        <w:keepNext/>
      </w:pPr>
      <w:bookmarkStart w:id="63" w:name="include_clip_start_122"/>
      <w:bookmarkEnd w:id="63"/>
    </w:p>
    <w:p w:rsidR="00D631F6" w:rsidRDefault="00D631F6" w:rsidP="00D631F6">
      <w:r>
        <w:t>H. 3057 -- Reps. Rutherford, Bales, Jefferson and Williams: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MORE THAN ONCE WITH THE SOLICITOR'S CONSENT.</w:t>
      </w:r>
    </w:p>
    <w:p w:rsidR="00D631F6" w:rsidRDefault="00D631F6" w:rsidP="00D631F6">
      <w:bookmarkStart w:id="64" w:name="include_clip_end_122"/>
      <w:bookmarkEnd w:id="64"/>
    </w:p>
    <w:p w:rsidR="00D631F6" w:rsidRDefault="00D631F6" w:rsidP="00D631F6">
      <w:pPr>
        <w:keepNext/>
        <w:jc w:val="center"/>
        <w:rPr>
          <w:b/>
        </w:rPr>
      </w:pPr>
      <w:r w:rsidRPr="00D631F6">
        <w:rPr>
          <w:b/>
        </w:rPr>
        <w:t>H. 3184--AMENDED AND ORDERED TO THIRD READING</w:t>
      </w:r>
    </w:p>
    <w:p w:rsidR="00D631F6" w:rsidRDefault="00D631F6" w:rsidP="00D631F6">
      <w:pPr>
        <w:keepNext/>
      </w:pPr>
      <w:r>
        <w:t>The following Bill was taken up:</w:t>
      </w:r>
    </w:p>
    <w:p w:rsidR="00D631F6" w:rsidRDefault="00D631F6" w:rsidP="00D631F6">
      <w:pPr>
        <w:keepNext/>
      </w:pPr>
      <w:bookmarkStart w:id="65" w:name="include_clip_start_124"/>
      <w:bookmarkEnd w:id="65"/>
    </w:p>
    <w:p w:rsidR="00D631F6" w:rsidRDefault="00D631F6" w:rsidP="00D631F6">
      <w:r>
        <w:t>H. 3184 -- Reps. Pope, R. L. Brown, M. S. McLeod, Weeks, Bales, Gilliard, Whipper, W. J. McLeod and Mitchell: A BILL TO AMEND SECTION 22-5-910, AS AMENDED, CODE OF LAWS OF SOUTH CAROLINA, 1976, RELATING TO EXPUNGEMENT OF CRIMINAL RECORDS, SO AS TO PROVIDE THAT A PERSON MAY BE ELIGIBLE FOR EXPUNGEMENT OF A FIRST OFFENSE CRIME WHICH CARRIES A FINE OF ONE THOUSAND DOLLARS RATHER THAN FIVE HUNDRED DOLLARS.</w:t>
      </w:r>
    </w:p>
    <w:p w:rsidR="00D631F6" w:rsidRDefault="00D631F6" w:rsidP="00D631F6"/>
    <w:p w:rsidR="00D631F6" w:rsidRPr="009F135C" w:rsidRDefault="00D631F6" w:rsidP="00D631F6">
      <w:r w:rsidRPr="009F135C">
        <w:t>Rep. RUTHERFORD proposed the following Amendment No. 1</w:t>
      </w:r>
      <w:r>
        <w:t xml:space="preserve"> to</w:t>
      </w:r>
      <w:r w:rsidRPr="009F135C">
        <w:t xml:space="preserve"> H. 3184 (COUNCIL\MS\3184C003.MS.AHB13), which was adopted:</w:t>
      </w:r>
    </w:p>
    <w:p w:rsidR="00D631F6" w:rsidRPr="009F135C" w:rsidRDefault="00D631F6" w:rsidP="00D631F6">
      <w:r w:rsidRPr="009F135C">
        <w:t>Amend the bill, as and if amended, by adding an appropriately numbered SECTION at the end to read:</w:t>
      </w:r>
    </w:p>
    <w:p w:rsidR="00D631F6" w:rsidRPr="009F135C" w:rsidRDefault="00D631F6" w:rsidP="00D631F6">
      <w:r w:rsidRPr="009F135C">
        <w:t>/SECTION __.</w:t>
      </w:r>
      <w:r w:rsidRPr="009F135C">
        <w:tab/>
        <w:t>Section 17-1-40 (A) of the 1976 Code is amended to read:</w:t>
      </w:r>
    </w:p>
    <w:p w:rsidR="00D631F6" w:rsidRPr="009F135C" w:rsidRDefault="00D631F6" w:rsidP="00D631F6">
      <w:pPr>
        <w:rPr>
          <w:color w:val="000000"/>
        </w:rPr>
      </w:pPr>
      <w:r w:rsidRPr="009F135C">
        <w:tab/>
        <w:t>“(A)</w:t>
      </w:r>
      <w:r w:rsidRPr="009F135C">
        <w:tab/>
      </w:r>
      <w:r w:rsidRPr="009F135C">
        <w:rPr>
          <w:u w:val="single"/>
        </w:rPr>
        <w:t>(1)</w:t>
      </w:r>
      <w:r w:rsidRPr="009F135C">
        <w:rPr>
          <w:strike/>
          <w:color w:val="000000"/>
        </w:rPr>
        <w:t>A</w:t>
      </w:r>
      <w:r w:rsidRPr="009F135C">
        <w:rPr>
          <w:color w:val="000000"/>
        </w:rPr>
        <w:t xml:space="preserve"> </w:t>
      </w:r>
      <w:r w:rsidRPr="009F135C">
        <w:rPr>
          <w:color w:val="000000"/>
          <w:u w:val="single"/>
        </w:rPr>
        <w:t>If a</w:t>
      </w:r>
      <w:r w:rsidRPr="009F135C">
        <w:rPr>
          <w:color w:val="000000"/>
        </w:rPr>
        <w:t xml:space="preserve"> person </w:t>
      </w:r>
      <w:r w:rsidRPr="009F135C">
        <w:rPr>
          <w:strike/>
          <w:color w:val="000000"/>
        </w:rPr>
        <w:t>who after being</w:t>
      </w:r>
      <w:r w:rsidRPr="009F135C">
        <w:rPr>
          <w:color w:val="000000"/>
        </w:rPr>
        <w:t xml:space="preserve"> </w:t>
      </w:r>
      <w:r w:rsidRPr="009F135C">
        <w:rPr>
          <w:color w:val="000000"/>
          <w:u w:val="single"/>
        </w:rPr>
        <w:t>is</w:t>
      </w:r>
      <w:r w:rsidRPr="009F135C">
        <w:rPr>
          <w:color w:val="000000"/>
        </w:rPr>
        <w:t xml:space="preserve">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t>
      </w:r>
      <w:r w:rsidRPr="009F135C">
        <w:rPr>
          <w:strike/>
          <w:color w:val="000000"/>
        </w:rPr>
        <w:t>where</w:t>
      </w:r>
      <w:r w:rsidRPr="009F135C">
        <w:rPr>
          <w:color w:val="000000"/>
        </w:rPr>
        <w:t xml:space="preserve"> </w:t>
      </w:r>
      <w:r w:rsidRPr="009F135C">
        <w:rPr>
          <w:color w:val="000000"/>
          <w:u w:val="single"/>
        </w:rPr>
        <w:t>when</w:t>
      </w:r>
      <w:r w:rsidRPr="009F135C">
        <w:rPr>
          <w:color w:val="000000"/>
        </w:rPr>
        <w:t xml:space="preserve"> necessary, to defend </w:t>
      </w:r>
      <w:r w:rsidRPr="009F135C">
        <w:rPr>
          <w:strike/>
          <w:color w:val="000000"/>
        </w:rPr>
        <w:t>such</w:t>
      </w:r>
      <w:r w:rsidRPr="009F135C">
        <w:rPr>
          <w:color w:val="000000"/>
        </w:rPr>
        <w:t xml:space="preserve"> </w:t>
      </w:r>
      <w:r w:rsidRPr="009F135C">
        <w:rPr>
          <w:color w:val="000000"/>
          <w:u w:val="single"/>
        </w:rPr>
        <w:t>the</w:t>
      </w:r>
      <w:r w:rsidRPr="009F135C">
        <w:rPr>
          <w:color w:val="000000"/>
        </w:rPr>
        <w:t xml:space="preserve">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w:t>
      </w:r>
      <w:r w:rsidRPr="009F135C">
        <w:rPr>
          <w:strike/>
          <w:color w:val="000000"/>
        </w:rPr>
        <w:t>Such</w:t>
      </w:r>
      <w:r w:rsidRPr="009F135C">
        <w:rPr>
          <w:color w:val="000000"/>
        </w:rPr>
        <w:t xml:space="preserve"> </w:t>
      </w:r>
      <w:r w:rsidRPr="009F135C">
        <w:rPr>
          <w:color w:val="000000"/>
          <w:u w:val="single"/>
        </w:rPr>
        <w:t xml:space="preserve">This </w:t>
      </w:r>
      <w:r w:rsidRPr="009F135C">
        <w:rPr>
          <w:color w:val="000000"/>
        </w:rPr>
        <w:t>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w:t>
      </w:r>
      <w:bookmarkStart w:id="66" w:name="temp"/>
      <w:bookmarkEnd w:id="66"/>
      <w:r w:rsidRPr="009F135C">
        <w:rPr>
          <w:color w:val="000000"/>
        </w:rPr>
        <w:t xml:space="preserve">ing to a charge discharged or dismissed pursuant to this section is guilty of contempt of court. </w:t>
      </w:r>
    </w:p>
    <w:p w:rsidR="00D631F6" w:rsidRPr="009F135C" w:rsidRDefault="00D631F6" w:rsidP="00D631F6">
      <w:pPr>
        <w:rPr>
          <w:color w:val="000000"/>
        </w:rPr>
      </w:pPr>
      <w:r w:rsidRPr="009F135C">
        <w:rPr>
          <w:color w:val="000000"/>
        </w:rPr>
        <w:tab/>
      </w:r>
      <w:r w:rsidRPr="009F135C">
        <w:rPr>
          <w:color w:val="000000"/>
        </w:rPr>
        <w:tab/>
      </w:r>
      <w:r w:rsidRPr="009F135C">
        <w:rPr>
          <w:color w:val="000000"/>
          <w:u w:val="single"/>
        </w:rPr>
        <w:t>(2)</w:t>
      </w:r>
      <w:r w:rsidRPr="009F135C">
        <w:rPr>
          <w:color w:val="000000"/>
        </w:rPr>
        <w:tab/>
      </w:r>
      <w:r w:rsidRPr="009F135C">
        <w:rPr>
          <w:color w:val="000000"/>
        </w:rPr>
        <w:tab/>
      </w:r>
      <w:r w:rsidRPr="009F135C">
        <w:rPr>
          <w:color w:val="000000"/>
          <w:u w:val="single"/>
        </w:rPr>
        <w:t>If a person pleads guilty to a lesser-included offense and the solicitor deems it appropriate, the solicitor shall notify the state law enforcement division (SLED) and SLED shall ensure the person’s record contained in the ncic database or other similar database reflects the lesser-included offense rather than the offense originally charged.</w:t>
      </w:r>
      <w:r w:rsidRPr="009F135C">
        <w:rPr>
          <w:color w:val="000000"/>
        </w:rPr>
        <w:t xml:space="preserve">” / </w:t>
      </w:r>
    </w:p>
    <w:p w:rsidR="00D631F6" w:rsidRPr="009F135C" w:rsidRDefault="00D631F6" w:rsidP="00D631F6">
      <w:r w:rsidRPr="009F135C">
        <w:t>Renumber sections to conform.</w:t>
      </w:r>
    </w:p>
    <w:p w:rsidR="00D631F6" w:rsidRDefault="00D631F6" w:rsidP="00D631F6">
      <w:r w:rsidRPr="009F135C">
        <w:t>Amend title to conform.</w:t>
      </w:r>
    </w:p>
    <w:p w:rsidR="00D631F6" w:rsidRDefault="00D631F6" w:rsidP="00D631F6"/>
    <w:p w:rsidR="00D631F6" w:rsidRDefault="00D631F6" w:rsidP="00D631F6">
      <w:r>
        <w:t>Rep. RUTHERFORD explained the amendment.</w:t>
      </w:r>
    </w:p>
    <w:p w:rsidR="00D631F6" w:rsidRDefault="00D631F6" w:rsidP="00D631F6">
      <w:r>
        <w:t>The amendment was then adopted.</w:t>
      </w:r>
    </w:p>
    <w:p w:rsidR="00D631F6" w:rsidRDefault="00D631F6" w:rsidP="00D631F6"/>
    <w:p w:rsidR="00D631F6" w:rsidRDefault="00D631F6" w:rsidP="00D631F6">
      <w:r>
        <w:t xml:space="preserve">Rep. RUTHERFORD moved to reconsider the vote whereby Amendment 1 was adopted, which was agreed to. </w:t>
      </w:r>
    </w:p>
    <w:p w:rsidR="00D631F6" w:rsidRPr="00266818" w:rsidRDefault="00D631F6" w:rsidP="00D631F6">
      <w:r w:rsidRPr="00266818">
        <w:t>Rep. RUTHERFORD proposed the following Amendment No. 1</w:t>
      </w:r>
      <w:r>
        <w:t xml:space="preserve"> to</w:t>
      </w:r>
      <w:r w:rsidRPr="00266818">
        <w:t xml:space="preserve"> H. 3184 (COUNCIL\MS\3184C003.MS.AHB13), which was reconsidered and tabled:</w:t>
      </w:r>
    </w:p>
    <w:p w:rsidR="00D631F6" w:rsidRPr="00266818" w:rsidRDefault="00D631F6" w:rsidP="00D631F6">
      <w:r w:rsidRPr="00266818">
        <w:t>Amend the bill, as and if amended, by adding an appropriately numbered SECTION at the end to read:</w:t>
      </w:r>
    </w:p>
    <w:p w:rsidR="00D631F6" w:rsidRPr="00266818" w:rsidRDefault="00D631F6" w:rsidP="00D631F6">
      <w:r w:rsidRPr="00266818">
        <w:t>/SECTION __.</w:t>
      </w:r>
      <w:r w:rsidRPr="00266818">
        <w:tab/>
        <w:t>Section 17-1-40 (A) of the 1976 Code is amended to read:</w:t>
      </w:r>
    </w:p>
    <w:p w:rsidR="00D631F6" w:rsidRPr="00266818" w:rsidRDefault="00D631F6" w:rsidP="00D631F6">
      <w:pPr>
        <w:rPr>
          <w:color w:val="000000"/>
        </w:rPr>
      </w:pPr>
      <w:r w:rsidRPr="00266818">
        <w:tab/>
        <w:t>“(A)</w:t>
      </w:r>
      <w:r w:rsidRPr="00266818">
        <w:tab/>
      </w:r>
      <w:r w:rsidRPr="00266818">
        <w:rPr>
          <w:u w:val="single"/>
        </w:rPr>
        <w:t>(1)</w:t>
      </w:r>
      <w:r w:rsidRPr="00266818">
        <w:rPr>
          <w:strike/>
          <w:color w:val="000000"/>
        </w:rPr>
        <w:t>A</w:t>
      </w:r>
      <w:r w:rsidRPr="00266818">
        <w:rPr>
          <w:color w:val="000000"/>
        </w:rPr>
        <w:t xml:space="preserve"> </w:t>
      </w:r>
      <w:r w:rsidRPr="00266818">
        <w:rPr>
          <w:color w:val="000000"/>
          <w:u w:val="single"/>
        </w:rPr>
        <w:t>If a</w:t>
      </w:r>
      <w:r w:rsidRPr="00266818">
        <w:rPr>
          <w:color w:val="000000"/>
        </w:rPr>
        <w:t xml:space="preserve"> person </w:t>
      </w:r>
      <w:r w:rsidRPr="00266818">
        <w:rPr>
          <w:strike/>
          <w:color w:val="000000"/>
        </w:rPr>
        <w:t>who after being</w:t>
      </w:r>
      <w:r w:rsidRPr="00266818">
        <w:rPr>
          <w:color w:val="000000"/>
        </w:rPr>
        <w:t xml:space="preserve"> </w:t>
      </w:r>
      <w:r w:rsidRPr="00266818">
        <w:rPr>
          <w:color w:val="000000"/>
          <w:u w:val="single"/>
        </w:rPr>
        <w:t>is</w:t>
      </w:r>
      <w:r w:rsidRPr="00266818">
        <w:rPr>
          <w:color w:val="000000"/>
        </w:rPr>
        <w:t xml:space="preserve">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t>
      </w:r>
      <w:r w:rsidRPr="00266818">
        <w:rPr>
          <w:strike/>
          <w:color w:val="000000"/>
        </w:rPr>
        <w:t>where</w:t>
      </w:r>
      <w:r w:rsidRPr="00266818">
        <w:rPr>
          <w:color w:val="000000"/>
        </w:rPr>
        <w:t xml:space="preserve"> </w:t>
      </w:r>
      <w:r w:rsidRPr="00266818">
        <w:rPr>
          <w:color w:val="000000"/>
          <w:u w:val="single"/>
        </w:rPr>
        <w:t>when</w:t>
      </w:r>
      <w:r w:rsidRPr="00266818">
        <w:rPr>
          <w:color w:val="000000"/>
        </w:rPr>
        <w:t xml:space="preserve"> necessary, to defend </w:t>
      </w:r>
      <w:r w:rsidRPr="00266818">
        <w:rPr>
          <w:strike/>
          <w:color w:val="000000"/>
        </w:rPr>
        <w:t>such</w:t>
      </w:r>
      <w:r w:rsidRPr="00266818">
        <w:rPr>
          <w:color w:val="000000"/>
        </w:rPr>
        <w:t xml:space="preserve"> </w:t>
      </w:r>
      <w:r w:rsidRPr="00266818">
        <w:rPr>
          <w:color w:val="000000"/>
          <w:u w:val="single"/>
        </w:rPr>
        <w:t>the</w:t>
      </w:r>
      <w:r w:rsidRPr="00266818">
        <w:rPr>
          <w:color w:val="000000"/>
        </w:rPr>
        <w:t xml:space="preserve">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w:t>
      </w:r>
      <w:r w:rsidRPr="00266818">
        <w:rPr>
          <w:strike/>
          <w:color w:val="000000"/>
        </w:rPr>
        <w:t>Such</w:t>
      </w:r>
      <w:r w:rsidRPr="00266818">
        <w:rPr>
          <w:color w:val="000000"/>
        </w:rPr>
        <w:t xml:space="preserve"> </w:t>
      </w:r>
      <w:r w:rsidRPr="00266818">
        <w:rPr>
          <w:color w:val="000000"/>
          <w:u w:val="single"/>
        </w:rPr>
        <w:t xml:space="preserve">This </w:t>
      </w:r>
      <w:r w:rsidRPr="00266818">
        <w:rPr>
          <w:color w:val="000000"/>
        </w:rPr>
        <w:t xml:space="preserve">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pertaining to a charge discharged or dismissed pursuant to this section is guilty of contempt of court. </w:t>
      </w:r>
    </w:p>
    <w:p w:rsidR="00D631F6" w:rsidRPr="00266818" w:rsidRDefault="00D631F6" w:rsidP="00D631F6">
      <w:pPr>
        <w:rPr>
          <w:color w:val="000000"/>
        </w:rPr>
      </w:pPr>
      <w:r w:rsidRPr="00266818">
        <w:rPr>
          <w:color w:val="000000"/>
        </w:rPr>
        <w:tab/>
      </w:r>
      <w:r w:rsidRPr="00266818">
        <w:rPr>
          <w:color w:val="000000"/>
        </w:rPr>
        <w:tab/>
      </w:r>
      <w:r w:rsidRPr="00266818">
        <w:rPr>
          <w:color w:val="000000"/>
          <w:u w:val="single"/>
        </w:rPr>
        <w:t>(2)</w:t>
      </w:r>
      <w:r w:rsidRPr="00266818">
        <w:rPr>
          <w:color w:val="000000"/>
        </w:rPr>
        <w:tab/>
      </w:r>
      <w:r w:rsidRPr="00266818">
        <w:rPr>
          <w:color w:val="000000"/>
        </w:rPr>
        <w:tab/>
      </w:r>
      <w:r w:rsidRPr="00266818">
        <w:rPr>
          <w:color w:val="000000"/>
          <w:u w:val="single"/>
        </w:rPr>
        <w:t>If a person pleads guilty to a lesser-included offense and the solicitor deems it appropriate, the solicitor shall notify the state law enforcement division (SLED) and SLED shall ensure the person’s record contained in the ncic database or other similar database reflects the lesser-included offense rather than the offense originally charged.</w:t>
      </w:r>
      <w:r w:rsidRPr="00266818">
        <w:rPr>
          <w:color w:val="000000"/>
        </w:rPr>
        <w:t xml:space="preserve">” / </w:t>
      </w:r>
    </w:p>
    <w:p w:rsidR="00D631F6" w:rsidRPr="00266818" w:rsidRDefault="00D631F6" w:rsidP="00D631F6">
      <w:r w:rsidRPr="00266818">
        <w:t>Renumber sections to conform.</w:t>
      </w:r>
    </w:p>
    <w:p w:rsidR="00D631F6" w:rsidRDefault="00D631F6" w:rsidP="00D631F6">
      <w:r w:rsidRPr="00266818">
        <w:t>Amend title to conform.</w:t>
      </w:r>
    </w:p>
    <w:p w:rsidR="00D631F6" w:rsidRDefault="00D631F6" w:rsidP="00D631F6"/>
    <w:p w:rsidR="00D631F6" w:rsidRDefault="00D631F6" w:rsidP="00D631F6">
      <w:r>
        <w:t>Rep. RUTHERFORD moved to table the amendment, which was agreed to.</w:t>
      </w:r>
    </w:p>
    <w:p w:rsidR="00D631F6" w:rsidRPr="00A21463" w:rsidRDefault="00D631F6" w:rsidP="00D631F6">
      <w:r w:rsidRPr="00A21463">
        <w:t xml:space="preserve">Rep. RUTHERFORD proposed the following Amendment No. 2 </w:t>
      </w:r>
      <w:r>
        <w:t xml:space="preserve">to </w:t>
      </w:r>
      <w:r w:rsidRPr="00A21463">
        <w:t>H. 3184 (COUNCIL\MS\3184C006.MS.AHB13), which was adopted:</w:t>
      </w:r>
    </w:p>
    <w:p w:rsidR="00D631F6" w:rsidRPr="00A21463" w:rsidRDefault="00D631F6" w:rsidP="00D631F6">
      <w:r w:rsidRPr="00A21463">
        <w:t>Amend the bill, as and if amended, by striking SECTION 1 in its entirety and inserting:</w:t>
      </w:r>
    </w:p>
    <w:p w:rsidR="00D631F6" w:rsidRPr="00A21463" w:rsidRDefault="00D631F6" w:rsidP="00D631F6">
      <w:pPr>
        <w:suppressAutoHyphens/>
      </w:pPr>
      <w:r w:rsidRPr="00A21463">
        <w:t>/ SECTION</w:t>
      </w:r>
      <w:r w:rsidRPr="00A21463">
        <w:tab/>
        <w:t>1.</w:t>
      </w:r>
      <w:r w:rsidRPr="00A21463">
        <w:tab/>
        <w:t>Section 22</w:t>
      </w:r>
      <w:r w:rsidRPr="00A21463">
        <w:noBreakHyphen/>
        <w:t>5</w:t>
      </w:r>
      <w:r w:rsidRPr="00A21463">
        <w:noBreakHyphen/>
        <w:t>910 of the 1976 Code, as last amended by Act 36 of 2009, is further amended to read:</w:t>
      </w:r>
    </w:p>
    <w:p w:rsidR="00D631F6" w:rsidRPr="00A21463" w:rsidRDefault="00D631F6" w:rsidP="00D631F6">
      <w:pPr>
        <w:rPr>
          <w:color w:val="000000"/>
        </w:rPr>
      </w:pPr>
      <w:r w:rsidRPr="00A21463">
        <w:tab/>
        <w:t>“Section 22</w:t>
      </w:r>
      <w:r w:rsidRPr="00A21463">
        <w:noBreakHyphen/>
        <w:t>5</w:t>
      </w:r>
      <w:r w:rsidRPr="00A21463">
        <w:noBreakHyphen/>
        <w:t>910.</w:t>
      </w:r>
      <w:r w:rsidRPr="00A21463">
        <w:tab/>
      </w:r>
      <w:r w:rsidRPr="00A21463">
        <w:rPr>
          <w:color w:val="000000"/>
        </w:rPr>
        <w:t>(A)</w:t>
      </w:r>
      <w:r w:rsidRPr="00A21463">
        <w:rPr>
          <w:color w:val="000000"/>
        </w:rPr>
        <w:tab/>
        <w:t xml:space="preserve">Following a first offense conviction for a crime carrying a penalty of not more than thirty days imprisonment or a fine of </w:t>
      </w:r>
      <w:r w:rsidRPr="00A21463">
        <w:rPr>
          <w:strike/>
          <w:color w:val="000000"/>
        </w:rPr>
        <w:t>five hundred</w:t>
      </w:r>
      <w:r w:rsidRPr="00A21463">
        <w:rPr>
          <w:color w:val="000000"/>
        </w:rPr>
        <w:t xml:space="preserve"> </w:t>
      </w:r>
      <w:r w:rsidRPr="00A21463">
        <w:rPr>
          <w:color w:val="000000"/>
          <w:u w:val="single"/>
        </w:rPr>
        <w:t>one thousand</w:t>
      </w:r>
      <w:r w:rsidRPr="00A21463">
        <w:rPr>
          <w:color w:val="000000"/>
        </w:rPr>
        <w:t xml:space="preserve"> dollars, or both, the defendant after three years from the date of the conviction</w:t>
      </w:r>
      <w:r w:rsidRPr="00A21463">
        <w:rPr>
          <w:color w:val="000000"/>
          <w:u w:val="single"/>
        </w:rPr>
        <w:t>, including a conviction in magistrates or general sessions court,</w:t>
      </w:r>
      <w:r w:rsidRPr="00A21463">
        <w:rPr>
          <w:color w:val="000000"/>
        </w:rPr>
        <w:t xml:space="preserve"> may apply, or cause someone acting on his behalf to apply, to the circuit court for an order expunging the records of the arrest and conviction.  However, this section does not apply to: </w:t>
      </w:r>
    </w:p>
    <w:p w:rsidR="00D631F6" w:rsidRPr="00A21463" w:rsidRDefault="00D631F6" w:rsidP="00D631F6">
      <w:pPr>
        <w:rPr>
          <w:color w:val="000000"/>
        </w:rPr>
      </w:pPr>
      <w:r w:rsidRPr="00A21463">
        <w:rPr>
          <w:color w:val="000000"/>
        </w:rPr>
        <w:tab/>
      </w:r>
      <w:r w:rsidRPr="00A21463">
        <w:rPr>
          <w:color w:val="000000"/>
        </w:rPr>
        <w:tab/>
        <w:t>(1)</w:t>
      </w:r>
      <w:r w:rsidRPr="00A21463">
        <w:rPr>
          <w:color w:val="000000"/>
        </w:rPr>
        <w:tab/>
        <w:t xml:space="preserve">an offense involving the operation of a motor vehicle; </w:t>
      </w:r>
    </w:p>
    <w:p w:rsidR="00D631F6" w:rsidRPr="00A21463" w:rsidRDefault="00D631F6" w:rsidP="00D631F6">
      <w:pPr>
        <w:rPr>
          <w:color w:val="000000"/>
        </w:rPr>
      </w:pPr>
      <w:r w:rsidRPr="00A21463">
        <w:rPr>
          <w:color w:val="000000"/>
        </w:rPr>
        <w:tab/>
      </w:r>
      <w:r w:rsidRPr="00A21463">
        <w:rPr>
          <w:color w:val="000000"/>
        </w:rPr>
        <w:tab/>
        <w:t>(2)</w:t>
      </w:r>
      <w:r w:rsidRPr="00A21463">
        <w:rPr>
          <w:color w:val="000000"/>
        </w:rPr>
        <w:tab/>
        <w:t xml:space="preserve">a violation of Title 50 or the regulations promulgated pursuant to Title 50 for which points are assessed, suspension provided for, or enhanced penalties for subsequent offenses are authorized;  or </w:t>
      </w:r>
    </w:p>
    <w:p w:rsidR="00D631F6" w:rsidRPr="00A21463" w:rsidRDefault="00D631F6" w:rsidP="00D631F6">
      <w:pPr>
        <w:rPr>
          <w:color w:val="000000"/>
        </w:rPr>
      </w:pPr>
      <w:r w:rsidRPr="00A21463">
        <w:rPr>
          <w:color w:val="000000"/>
        </w:rPr>
        <w:tab/>
      </w:r>
      <w:r w:rsidRPr="00A21463">
        <w:rPr>
          <w:color w:val="000000"/>
        </w:rPr>
        <w:tab/>
        <w:t>(3)</w:t>
      </w:r>
      <w:r w:rsidRPr="00A21463">
        <w:rPr>
          <w:color w:val="000000"/>
        </w:rPr>
        <w:tab/>
        <w:t>an offense contained in Chapter 25, Title 16, except first offense criminal domestic violence as contained in Section 16</w:t>
      </w:r>
      <w:r w:rsidRPr="00A21463">
        <w:rPr>
          <w:color w:val="000000"/>
        </w:rPr>
        <w:noBreakHyphen/>
        <w:t>25</w:t>
      </w:r>
      <w:r w:rsidRPr="00A21463">
        <w:rPr>
          <w:color w:val="000000"/>
        </w:rPr>
        <w:noBreakHyphen/>
        <w:t xml:space="preserve">20, which may be expunged five years from the date of the conviction. </w:t>
      </w:r>
    </w:p>
    <w:p w:rsidR="00D631F6" w:rsidRPr="00A21463" w:rsidRDefault="00D631F6" w:rsidP="00D631F6">
      <w:pPr>
        <w:rPr>
          <w:color w:val="000000"/>
        </w:rPr>
      </w:pPr>
      <w:r w:rsidRPr="00A21463">
        <w:rPr>
          <w:color w:val="000000"/>
        </w:rPr>
        <w:tab/>
        <w:t>(B)</w:t>
      </w:r>
      <w:r w:rsidRPr="00A21463">
        <w:rPr>
          <w:color w:val="000000"/>
        </w:rPr>
        <w:tab/>
        <w:t>If the defendant has had no other conviction during the three</w:t>
      </w:r>
      <w:r w:rsidRPr="00A21463">
        <w:rPr>
          <w:color w:val="000000"/>
        </w:rPr>
        <w:noBreakHyphen/>
        <w:t>year period, or during the five</w:t>
      </w:r>
      <w:r w:rsidRPr="00A21463">
        <w:rPr>
          <w:color w:val="000000"/>
        </w:rPr>
        <w:noBreakHyphen/>
        <w:t xml:space="preserve">year period as provided in subsection (A)(3), following the first offense conviction for a crime carrying a penalty of not more than thirty days imprisonment or a fine of not more than </w:t>
      </w:r>
      <w:r w:rsidRPr="00A21463">
        <w:rPr>
          <w:strike/>
          <w:color w:val="000000"/>
        </w:rPr>
        <w:t>five hundred</w:t>
      </w:r>
      <w:r w:rsidRPr="00A21463">
        <w:rPr>
          <w:color w:val="000000"/>
        </w:rPr>
        <w:t xml:space="preserve"> </w:t>
      </w:r>
      <w:r w:rsidRPr="00A21463">
        <w:rPr>
          <w:color w:val="000000"/>
          <w:u w:val="single"/>
        </w:rPr>
        <w:t>one thousand</w:t>
      </w:r>
      <w:r w:rsidRPr="00A21463">
        <w:rPr>
          <w:color w:val="000000"/>
        </w:rPr>
        <w:t xml:space="preserve"> dollars, or both, </w:t>
      </w:r>
      <w:r w:rsidRPr="00A21463">
        <w:rPr>
          <w:color w:val="000000"/>
          <w:u w:val="single"/>
        </w:rPr>
        <w:t>including a conviction in magistrates or general sessions court,</w:t>
      </w:r>
      <w:r w:rsidRPr="00A21463">
        <w:rPr>
          <w:color w:val="000000"/>
        </w:rPr>
        <w:t xml:space="preserve"> the circuit court may issue an order expunging the records.  No person may have his records expunged under this section more than once.  A person may have his record expunged even though the conviction occurred prior to June 1, 1992. </w:t>
      </w:r>
    </w:p>
    <w:p w:rsidR="00D631F6" w:rsidRPr="00A21463" w:rsidRDefault="00D631F6" w:rsidP="00D631F6">
      <w:pPr>
        <w:rPr>
          <w:color w:val="000000"/>
        </w:rPr>
      </w:pPr>
      <w:r w:rsidRPr="00A21463">
        <w:rPr>
          <w:color w:val="000000"/>
        </w:rPr>
        <w:tab/>
        <w:t>(C)</w:t>
      </w:r>
      <w:r w:rsidRPr="00A21463">
        <w:rPr>
          <w:color w:val="000000"/>
        </w:rPr>
        <w:tab/>
        <w:t xml:space="preserve">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w:t>
      </w:r>
      <w:r w:rsidRPr="00A21463">
        <w:rPr>
          <w:strike/>
          <w:color w:val="000000"/>
        </w:rPr>
        <w:t>under</w:t>
      </w:r>
      <w:r w:rsidRPr="00A21463">
        <w:rPr>
          <w:color w:val="000000"/>
        </w:rPr>
        <w:t xml:space="preserve"> </w:t>
      </w:r>
      <w:r w:rsidRPr="00A21463">
        <w:rPr>
          <w:color w:val="000000"/>
          <w:u w:val="single"/>
        </w:rPr>
        <w:t>pursuant to</w:t>
      </w:r>
      <w:r w:rsidRPr="00A21463">
        <w:rPr>
          <w:color w:val="000000"/>
        </w:rPr>
        <w:t xml:space="preserve"> Section 34</w:t>
      </w:r>
      <w:r w:rsidRPr="00A21463">
        <w:rPr>
          <w:color w:val="000000"/>
        </w:rPr>
        <w:noBreakHyphen/>
        <w:t>11</w:t>
      </w:r>
      <w:r w:rsidRPr="00A21463">
        <w:rPr>
          <w:color w:val="000000"/>
        </w:rPr>
        <w:noBreakHyphen/>
        <w:t xml:space="preserve">95, the Freedom of Information Act, or any other provision of law except to those authorized law or court officials who need to know this information in order to prevent the rights afforded by this section from being taken advantage of more than once. </w:t>
      </w:r>
    </w:p>
    <w:p w:rsidR="00D631F6" w:rsidRPr="00A21463" w:rsidRDefault="00D631F6" w:rsidP="00D631F6">
      <w:pPr>
        <w:suppressAutoHyphens/>
      </w:pPr>
      <w:r w:rsidRPr="00A21463">
        <w:rPr>
          <w:color w:val="000000"/>
        </w:rPr>
        <w:tab/>
        <w:t>(D)</w:t>
      </w:r>
      <w:r w:rsidRPr="00A21463">
        <w:rPr>
          <w:color w:val="000000"/>
        </w:rPr>
        <w:tab/>
        <w:t>As used in this section, ‘conviction’ includes a guilty plea, a plea of nolo contendere, or the forfeiting of bail.” /</w:t>
      </w:r>
    </w:p>
    <w:p w:rsidR="00D631F6" w:rsidRPr="00A21463" w:rsidRDefault="00D631F6" w:rsidP="00D631F6">
      <w:r w:rsidRPr="00A21463">
        <w:t>Renumber sections to conform.</w:t>
      </w:r>
    </w:p>
    <w:p w:rsidR="00D631F6" w:rsidRDefault="00D631F6" w:rsidP="00D631F6">
      <w:r w:rsidRPr="00A21463">
        <w:t>Amend title to conform.</w:t>
      </w:r>
    </w:p>
    <w:p w:rsidR="00D631F6" w:rsidRDefault="00D631F6" w:rsidP="00D631F6"/>
    <w:p w:rsidR="00D631F6" w:rsidRDefault="00D631F6" w:rsidP="00D631F6">
      <w:r>
        <w:t>Rep. RUTHERFORD explained the amendment.</w:t>
      </w:r>
    </w:p>
    <w:p w:rsidR="00D631F6" w:rsidRDefault="00D631F6" w:rsidP="00D631F6">
      <w:r>
        <w:t>The amendment was then adopted.</w:t>
      </w:r>
    </w:p>
    <w:p w:rsidR="00D631F6" w:rsidRDefault="00D631F6" w:rsidP="00D631F6"/>
    <w:p w:rsidR="00D631F6" w:rsidRPr="001705F5" w:rsidRDefault="00D631F6" w:rsidP="00D631F6">
      <w:r w:rsidRPr="001705F5">
        <w:t>Rep. G.</w:t>
      </w:r>
      <w:r>
        <w:t xml:space="preserve"> </w:t>
      </w:r>
      <w:r w:rsidRPr="001705F5">
        <w:t xml:space="preserve">M. SMITH proposed the following Amendment No. 3 </w:t>
      </w:r>
      <w:r>
        <w:t xml:space="preserve">to </w:t>
      </w:r>
      <w:r w:rsidRPr="001705F5">
        <w:t>H.</w:t>
      </w:r>
      <w:r>
        <w:t> </w:t>
      </w:r>
      <w:r w:rsidRPr="001705F5">
        <w:t>3184 (COUNCIL\MS\3184C002.MS.AHB13), which was adopted:</w:t>
      </w:r>
    </w:p>
    <w:p w:rsidR="00D631F6" w:rsidRPr="001705F5" w:rsidRDefault="00D631F6" w:rsidP="00D631F6">
      <w:r w:rsidRPr="001705F5">
        <w:t>Amend the bill, as and if amended, Section 17-1-40(A), by adding an appropriately numbered item at the end to read:</w:t>
      </w:r>
    </w:p>
    <w:p w:rsidR="00D631F6" w:rsidRPr="001705F5" w:rsidRDefault="00D631F6" w:rsidP="00D631F6">
      <w:r w:rsidRPr="001705F5">
        <w:t>/</w:t>
      </w:r>
      <w:r w:rsidRPr="001705F5">
        <w:tab/>
      </w:r>
      <w:r w:rsidRPr="001705F5">
        <w:rPr>
          <w:u w:val="single"/>
        </w:rPr>
        <w:t>( )</w:t>
      </w:r>
      <w:r w:rsidRPr="001705F5">
        <w:tab/>
      </w:r>
      <w:r w:rsidRPr="001705F5">
        <w:rPr>
          <w:u w:val="single"/>
        </w:rPr>
        <w:t xml:space="preserve">If a person has been issued a courtesy summons pursuant to section 22-3-330   or another provision of law and the charge for which the courtesy summons was issued is </w:t>
      </w:r>
      <w:r w:rsidRPr="001705F5">
        <w:rPr>
          <w:color w:val="000000"/>
          <w:u w:val="single"/>
        </w:rPr>
        <w:t>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in accordance with the provisions of item (1).</w:t>
      </w:r>
      <w:r w:rsidRPr="001705F5">
        <w:rPr>
          <w:color w:val="000000"/>
        </w:rPr>
        <w:t xml:space="preserve">  </w:t>
      </w:r>
    </w:p>
    <w:p w:rsidR="00D631F6" w:rsidRPr="001705F5" w:rsidRDefault="00D631F6" w:rsidP="00D631F6">
      <w:pPr>
        <w:rPr>
          <w:color w:val="000000"/>
          <w:u w:val="single"/>
        </w:rPr>
      </w:pPr>
      <w:r w:rsidRPr="001705F5">
        <w:rPr>
          <w:u w:val="single"/>
        </w:rPr>
        <w:t xml:space="preserve">In addition, </w:t>
      </w:r>
      <w:r w:rsidRPr="001705F5">
        <w:rPr>
          <w:color w:val="000000"/>
          <w:u w:val="single"/>
        </w:rPr>
        <w:t>a person who violates the provisions of this item is subject to the same penalty as provided in item (1).</w:t>
      </w:r>
      <w:r w:rsidRPr="001705F5">
        <w:rPr>
          <w:color w:val="000000"/>
        </w:rPr>
        <w:t xml:space="preserve">” / </w:t>
      </w:r>
    </w:p>
    <w:p w:rsidR="00D631F6" w:rsidRPr="001705F5" w:rsidRDefault="00D631F6" w:rsidP="00D631F6">
      <w:r w:rsidRPr="001705F5">
        <w:t>Renumber sections to conform.</w:t>
      </w:r>
    </w:p>
    <w:p w:rsidR="00D631F6" w:rsidRDefault="00D631F6" w:rsidP="00D631F6">
      <w:r w:rsidRPr="001705F5">
        <w:t>Amend title to conform.</w:t>
      </w:r>
    </w:p>
    <w:p w:rsidR="00D631F6" w:rsidRDefault="00D631F6" w:rsidP="00D631F6"/>
    <w:p w:rsidR="00D631F6" w:rsidRDefault="00D631F6" w:rsidP="00D631F6">
      <w:r>
        <w:t>Rep. G. M. SMITH explained the amendment.</w:t>
      </w:r>
    </w:p>
    <w:p w:rsidR="00D631F6" w:rsidRDefault="00D631F6" w:rsidP="00D631F6">
      <w:r>
        <w:t>The amendment was then adopted.</w:t>
      </w:r>
    </w:p>
    <w:p w:rsidR="00D631F6" w:rsidRDefault="00D631F6" w:rsidP="00D631F6"/>
    <w:p w:rsidR="00D631F6" w:rsidRDefault="00D631F6" w:rsidP="00D631F6">
      <w:r>
        <w:t>The question then recurred to the passage of the Bill.</w:t>
      </w:r>
    </w:p>
    <w:p w:rsidR="00D631F6" w:rsidRDefault="00D631F6" w:rsidP="00D631F6"/>
    <w:p w:rsidR="00D631F6" w:rsidRDefault="00D631F6" w:rsidP="00D631F6">
      <w:r>
        <w:t xml:space="preserve">The yeas and nays were taken resulting as follows: </w:t>
      </w:r>
    </w:p>
    <w:p w:rsidR="00D631F6" w:rsidRDefault="00D631F6" w:rsidP="00D631F6">
      <w:pPr>
        <w:jc w:val="center"/>
      </w:pPr>
      <w:r>
        <w:t xml:space="preserve"> </w:t>
      </w:r>
      <w:bookmarkStart w:id="67" w:name="vote_start138"/>
      <w:bookmarkEnd w:id="67"/>
      <w:r>
        <w:t>Yeas 104; Nays 0</w:t>
      </w:r>
    </w:p>
    <w:p w:rsidR="00D631F6" w:rsidRDefault="00D631F6" w:rsidP="00D631F6">
      <w:pPr>
        <w:jc w:val="center"/>
      </w:pPr>
    </w:p>
    <w:p w:rsidR="00D631F6" w:rsidRDefault="00D631F6" w:rsidP="00D631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31F6" w:rsidRPr="00D631F6" w:rsidTr="00D631F6">
        <w:tc>
          <w:tcPr>
            <w:tcW w:w="2179" w:type="dxa"/>
            <w:shd w:val="clear" w:color="auto" w:fill="auto"/>
          </w:tcPr>
          <w:p w:rsidR="00D631F6" w:rsidRPr="00D631F6" w:rsidRDefault="00D631F6" w:rsidP="00D631F6">
            <w:pPr>
              <w:keepNext/>
              <w:ind w:firstLine="0"/>
            </w:pPr>
            <w:r>
              <w:t>Allison</w:t>
            </w:r>
          </w:p>
        </w:tc>
        <w:tc>
          <w:tcPr>
            <w:tcW w:w="2179" w:type="dxa"/>
            <w:shd w:val="clear" w:color="auto" w:fill="auto"/>
          </w:tcPr>
          <w:p w:rsidR="00D631F6" w:rsidRPr="00D631F6" w:rsidRDefault="00D631F6" w:rsidP="00D631F6">
            <w:pPr>
              <w:keepNext/>
              <w:ind w:firstLine="0"/>
            </w:pPr>
            <w:r>
              <w:t>Anderson</w:t>
            </w:r>
          </w:p>
        </w:tc>
        <w:tc>
          <w:tcPr>
            <w:tcW w:w="2180" w:type="dxa"/>
            <w:shd w:val="clear" w:color="auto" w:fill="auto"/>
          </w:tcPr>
          <w:p w:rsidR="00D631F6" w:rsidRPr="00D631F6" w:rsidRDefault="00D631F6" w:rsidP="00D631F6">
            <w:pPr>
              <w:keepNext/>
              <w:ind w:firstLine="0"/>
            </w:pPr>
            <w:r>
              <w:t>Anthony</w:t>
            </w:r>
          </w:p>
        </w:tc>
      </w:tr>
      <w:tr w:rsidR="00D631F6" w:rsidRPr="00D631F6" w:rsidTr="00D631F6">
        <w:tc>
          <w:tcPr>
            <w:tcW w:w="2179" w:type="dxa"/>
            <w:shd w:val="clear" w:color="auto" w:fill="auto"/>
          </w:tcPr>
          <w:p w:rsidR="00D631F6" w:rsidRPr="00D631F6" w:rsidRDefault="00D631F6" w:rsidP="00D631F6">
            <w:pPr>
              <w:ind w:firstLine="0"/>
            </w:pPr>
            <w:r>
              <w:t>Atwater</w:t>
            </w:r>
          </w:p>
        </w:tc>
        <w:tc>
          <w:tcPr>
            <w:tcW w:w="2179" w:type="dxa"/>
            <w:shd w:val="clear" w:color="auto" w:fill="auto"/>
          </w:tcPr>
          <w:p w:rsidR="00D631F6" w:rsidRPr="00D631F6" w:rsidRDefault="00D631F6" w:rsidP="00D631F6">
            <w:pPr>
              <w:ind w:firstLine="0"/>
            </w:pPr>
            <w:r>
              <w:t>Bales</w:t>
            </w:r>
          </w:p>
        </w:tc>
        <w:tc>
          <w:tcPr>
            <w:tcW w:w="2180" w:type="dxa"/>
            <w:shd w:val="clear" w:color="auto" w:fill="auto"/>
          </w:tcPr>
          <w:p w:rsidR="00D631F6" w:rsidRPr="00D631F6" w:rsidRDefault="00D631F6" w:rsidP="00D631F6">
            <w:pPr>
              <w:ind w:firstLine="0"/>
            </w:pPr>
            <w:r>
              <w:t>Barfield</w:t>
            </w:r>
          </w:p>
        </w:tc>
      </w:tr>
      <w:tr w:rsidR="00D631F6" w:rsidRPr="00D631F6" w:rsidTr="00D631F6">
        <w:tc>
          <w:tcPr>
            <w:tcW w:w="2179" w:type="dxa"/>
            <w:shd w:val="clear" w:color="auto" w:fill="auto"/>
          </w:tcPr>
          <w:p w:rsidR="00D631F6" w:rsidRPr="00D631F6" w:rsidRDefault="00D631F6" w:rsidP="00D631F6">
            <w:pPr>
              <w:ind w:firstLine="0"/>
            </w:pPr>
            <w:r>
              <w:t>Bedingfield</w:t>
            </w:r>
          </w:p>
        </w:tc>
        <w:tc>
          <w:tcPr>
            <w:tcW w:w="2179" w:type="dxa"/>
            <w:shd w:val="clear" w:color="auto" w:fill="auto"/>
          </w:tcPr>
          <w:p w:rsidR="00D631F6" w:rsidRPr="00D631F6" w:rsidRDefault="00D631F6" w:rsidP="00D631F6">
            <w:pPr>
              <w:ind w:firstLine="0"/>
            </w:pPr>
            <w:r>
              <w:t>Bernstein</w:t>
            </w:r>
          </w:p>
        </w:tc>
        <w:tc>
          <w:tcPr>
            <w:tcW w:w="2180" w:type="dxa"/>
            <w:shd w:val="clear" w:color="auto" w:fill="auto"/>
          </w:tcPr>
          <w:p w:rsidR="00D631F6" w:rsidRPr="00D631F6" w:rsidRDefault="00D631F6" w:rsidP="00D631F6">
            <w:pPr>
              <w:ind w:firstLine="0"/>
            </w:pPr>
            <w:r>
              <w:t>Bingham</w:t>
            </w:r>
          </w:p>
        </w:tc>
      </w:tr>
      <w:tr w:rsidR="00D631F6" w:rsidRPr="00D631F6" w:rsidTr="00D631F6">
        <w:tc>
          <w:tcPr>
            <w:tcW w:w="2179" w:type="dxa"/>
            <w:shd w:val="clear" w:color="auto" w:fill="auto"/>
          </w:tcPr>
          <w:p w:rsidR="00D631F6" w:rsidRPr="00D631F6" w:rsidRDefault="00D631F6" w:rsidP="00D631F6">
            <w:pPr>
              <w:ind w:firstLine="0"/>
            </w:pPr>
            <w:r>
              <w:t>Bowers</w:t>
            </w:r>
          </w:p>
        </w:tc>
        <w:tc>
          <w:tcPr>
            <w:tcW w:w="2179" w:type="dxa"/>
            <w:shd w:val="clear" w:color="auto" w:fill="auto"/>
          </w:tcPr>
          <w:p w:rsidR="00D631F6" w:rsidRPr="00D631F6" w:rsidRDefault="00D631F6" w:rsidP="00D631F6">
            <w:pPr>
              <w:ind w:firstLine="0"/>
            </w:pPr>
            <w:r>
              <w:t>Branham</w:t>
            </w:r>
          </w:p>
        </w:tc>
        <w:tc>
          <w:tcPr>
            <w:tcW w:w="2180" w:type="dxa"/>
            <w:shd w:val="clear" w:color="auto" w:fill="auto"/>
          </w:tcPr>
          <w:p w:rsidR="00D631F6" w:rsidRPr="00D631F6" w:rsidRDefault="00D631F6" w:rsidP="00D631F6">
            <w:pPr>
              <w:ind w:firstLine="0"/>
            </w:pPr>
            <w:r>
              <w:t>Brannon</w:t>
            </w:r>
          </w:p>
        </w:tc>
      </w:tr>
      <w:tr w:rsidR="00D631F6" w:rsidRPr="00D631F6" w:rsidTr="00D631F6">
        <w:tc>
          <w:tcPr>
            <w:tcW w:w="2179" w:type="dxa"/>
            <w:shd w:val="clear" w:color="auto" w:fill="auto"/>
          </w:tcPr>
          <w:p w:rsidR="00D631F6" w:rsidRPr="00D631F6" w:rsidRDefault="00D631F6" w:rsidP="00D631F6">
            <w:pPr>
              <w:ind w:firstLine="0"/>
            </w:pPr>
            <w:r>
              <w:t>R. L. Brown</w:t>
            </w:r>
          </w:p>
        </w:tc>
        <w:tc>
          <w:tcPr>
            <w:tcW w:w="2179" w:type="dxa"/>
            <w:shd w:val="clear" w:color="auto" w:fill="auto"/>
          </w:tcPr>
          <w:p w:rsidR="00D631F6" w:rsidRPr="00D631F6" w:rsidRDefault="00D631F6" w:rsidP="00D631F6">
            <w:pPr>
              <w:ind w:firstLine="0"/>
            </w:pPr>
            <w:r>
              <w:t>Chumley</w:t>
            </w:r>
          </w:p>
        </w:tc>
        <w:tc>
          <w:tcPr>
            <w:tcW w:w="2180" w:type="dxa"/>
            <w:shd w:val="clear" w:color="auto" w:fill="auto"/>
          </w:tcPr>
          <w:p w:rsidR="00D631F6" w:rsidRPr="00D631F6" w:rsidRDefault="00D631F6" w:rsidP="00D631F6">
            <w:pPr>
              <w:ind w:firstLine="0"/>
            </w:pPr>
            <w:r>
              <w:t>Clemmons</w:t>
            </w:r>
          </w:p>
        </w:tc>
      </w:tr>
      <w:tr w:rsidR="00D631F6" w:rsidRPr="00D631F6" w:rsidTr="00D631F6">
        <w:tc>
          <w:tcPr>
            <w:tcW w:w="2179" w:type="dxa"/>
            <w:shd w:val="clear" w:color="auto" w:fill="auto"/>
          </w:tcPr>
          <w:p w:rsidR="00D631F6" w:rsidRPr="00D631F6" w:rsidRDefault="00D631F6" w:rsidP="00D631F6">
            <w:pPr>
              <w:ind w:firstLine="0"/>
            </w:pPr>
            <w:r>
              <w:t>Clyburn</w:t>
            </w:r>
          </w:p>
        </w:tc>
        <w:tc>
          <w:tcPr>
            <w:tcW w:w="2179" w:type="dxa"/>
            <w:shd w:val="clear" w:color="auto" w:fill="auto"/>
          </w:tcPr>
          <w:p w:rsidR="00D631F6" w:rsidRPr="00D631F6" w:rsidRDefault="00D631F6" w:rsidP="00D631F6">
            <w:pPr>
              <w:ind w:firstLine="0"/>
            </w:pPr>
            <w:r>
              <w:t>Cobb-Hunter</w:t>
            </w:r>
          </w:p>
        </w:tc>
        <w:tc>
          <w:tcPr>
            <w:tcW w:w="2180" w:type="dxa"/>
            <w:shd w:val="clear" w:color="auto" w:fill="auto"/>
          </w:tcPr>
          <w:p w:rsidR="00D631F6" w:rsidRPr="00D631F6" w:rsidRDefault="00D631F6" w:rsidP="00D631F6">
            <w:pPr>
              <w:ind w:firstLine="0"/>
            </w:pPr>
            <w:r>
              <w:t>Cole</w:t>
            </w:r>
          </w:p>
        </w:tc>
      </w:tr>
      <w:tr w:rsidR="00D631F6" w:rsidRPr="00D631F6" w:rsidTr="00D631F6">
        <w:tc>
          <w:tcPr>
            <w:tcW w:w="2179" w:type="dxa"/>
            <w:shd w:val="clear" w:color="auto" w:fill="auto"/>
          </w:tcPr>
          <w:p w:rsidR="00D631F6" w:rsidRPr="00D631F6" w:rsidRDefault="00D631F6" w:rsidP="00D631F6">
            <w:pPr>
              <w:ind w:firstLine="0"/>
            </w:pPr>
            <w:r>
              <w:t>H. A. Crawford</w:t>
            </w:r>
          </w:p>
        </w:tc>
        <w:tc>
          <w:tcPr>
            <w:tcW w:w="2179" w:type="dxa"/>
            <w:shd w:val="clear" w:color="auto" w:fill="auto"/>
          </w:tcPr>
          <w:p w:rsidR="00D631F6" w:rsidRPr="00D631F6" w:rsidRDefault="00D631F6" w:rsidP="00D631F6">
            <w:pPr>
              <w:ind w:firstLine="0"/>
            </w:pPr>
            <w:r>
              <w:t>K. R. Crawford</w:t>
            </w:r>
          </w:p>
        </w:tc>
        <w:tc>
          <w:tcPr>
            <w:tcW w:w="2180" w:type="dxa"/>
            <w:shd w:val="clear" w:color="auto" w:fill="auto"/>
          </w:tcPr>
          <w:p w:rsidR="00D631F6" w:rsidRPr="00D631F6" w:rsidRDefault="00D631F6" w:rsidP="00D631F6">
            <w:pPr>
              <w:ind w:firstLine="0"/>
            </w:pPr>
            <w:r>
              <w:t>Crosby</w:t>
            </w:r>
          </w:p>
        </w:tc>
      </w:tr>
      <w:tr w:rsidR="00D631F6" w:rsidRPr="00D631F6" w:rsidTr="00D631F6">
        <w:tc>
          <w:tcPr>
            <w:tcW w:w="2179" w:type="dxa"/>
            <w:shd w:val="clear" w:color="auto" w:fill="auto"/>
          </w:tcPr>
          <w:p w:rsidR="00D631F6" w:rsidRPr="00D631F6" w:rsidRDefault="00D631F6" w:rsidP="00D631F6">
            <w:pPr>
              <w:ind w:firstLine="0"/>
            </w:pPr>
            <w:r>
              <w:t>Daning</w:t>
            </w:r>
          </w:p>
        </w:tc>
        <w:tc>
          <w:tcPr>
            <w:tcW w:w="2179" w:type="dxa"/>
            <w:shd w:val="clear" w:color="auto" w:fill="auto"/>
          </w:tcPr>
          <w:p w:rsidR="00D631F6" w:rsidRPr="00D631F6" w:rsidRDefault="00D631F6" w:rsidP="00D631F6">
            <w:pPr>
              <w:ind w:firstLine="0"/>
            </w:pPr>
            <w:r>
              <w:t>Delleney</w:t>
            </w:r>
          </w:p>
        </w:tc>
        <w:tc>
          <w:tcPr>
            <w:tcW w:w="2180" w:type="dxa"/>
            <w:shd w:val="clear" w:color="auto" w:fill="auto"/>
          </w:tcPr>
          <w:p w:rsidR="00D631F6" w:rsidRPr="00D631F6" w:rsidRDefault="00D631F6" w:rsidP="00D631F6">
            <w:pPr>
              <w:ind w:firstLine="0"/>
            </w:pPr>
            <w:r>
              <w:t>Dillard</w:t>
            </w:r>
          </w:p>
        </w:tc>
      </w:tr>
      <w:tr w:rsidR="00D631F6" w:rsidRPr="00D631F6" w:rsidTr="00D631F6">
        <w:tc>
          <w:tcPr>
            <w:tcW w:w="2179" w:type="dxa"/>
            <w:shd w:val="clear" w:color="auto" w:fill="auto"/>
          </w:tcPr>
          <w:p w:rsidR="00D631F6" w:rsidRPr="00D631F6" w:rsidRDefault="00D631F6" w:rsidP="00D631F6">
            <w:pPr>
              <w:ind w:firstLine="0"/>
            </w:pPr>
            <w:r>
              <w:t>Douglas</w:t>
            </w:r>
          </w:p>
        </w:tc>
        <w:tc>
          <w:tcPr>
            <w:tcW w:w="2179" w:type="dxa"/>
            <w:shd w:val="clear" w:color="auto" w:fill="auto"/>
          </w:tcPr>
          <w:p w:rsidR="00D631F6" w:rsidRPr="00D631F6" w:rsidRDefault="00D631F6" w:rsidP="00D631F6">
            <w:pPr>
              <w:ind w:firstLine="0"/>
            </w:pPr>
            <w:r>
              <w:t>Edge</w:t>
            </w:r>
          </w:p>
        </w:tc>
        <w:tc>
          <w:tcPr>
            <w:tcW w:w="2180" w:type="dxa"/>
            <w:shd w:val="clear" w:color="auto" w:fill="auto"/>
          </w:tcPr>
          <w:p w:rsidR="00D631F6" w:rsidRPr="00D631F6" w:rsidRDefault="00D631F6" w:rsidP="00D631F6">
            <w:pPr>
              <w:ind w:firstLine="0"/>
            </w:pPr>
            <w:r>
              <w:t>Erickson</w:t>
            </w:r>
          </w:p>
        </w:tc>
      </w:tr>
      <w:tr w:rsidR="00D631F6" w:rsidRPr="00D631F6" w:rsidTr="00D631F6">
        <w:tc>
          <w:tcPr>
            <w:tcW w:w="2179" w:type="dxa"/>
            <w:shd w:val="clear" w:color="auto" w:fill="auto"/>
          </w:tcPr>
          <w:p w:rsidR="00D631F6" w:rsidRPr="00D631F6" w:rsidRDefault="00D631F6" w:rsidP="00D631F6">
            <w:pPr>
              <w:ind w:firstLine="0"/>
            </w:pPr>
            <w:r>
              <w:t>Finlay</w:t>
            </w:r>
          </w:p>
        </w:tc>
        <w:tc>
          <w:tcPr>
            <w:tcW w:w="2179" w:type="dxa"/>
            <w:shd w:val="clear" w:color="auto" w:fill="auto"/>
          </w:tcPr>
          <w:p w:rsidR="00D631F6" w:rsidRPr="00D631F6" w:rsidRDefault="00D631F6" w:rsidP="00D631F6">
            <w:pPr>
              <w:ind w:firstLine="0"/>
            </w:pPr>
            <w:r>
              <w:t>Funderburk</w:t>
            </w:r>
          </w:p>
        </w:tc>
        <w:tc>
          <w:tcPr>
            <w:tcW w:w="2180" w:type="dxa"/>
            <w:shd w:val="clear" w:color="auto" w:fill="auto"/>
          </w:tcPr>
          <w:p w:rsidR="00D631F6" w:rsidRPr="00D631F6" w:rsidRDefault="00D631F6" w:rsidP="00D631F6">
            <w:pPr>
              <w:ind w:firstLine="0"/>
            </w:pPr>
            <w:r>
              <w:t>Gambrell</w:t>
            </w:r>
          </w:p>
        </w:tc>
      </w:tr>
      <w:tr w:rsidR="00D631F6" w:rsidRPr="00D631F6" w:rsidTr="00D631F6">
        <w:tc>
          <w:tcPr>
            <w:tcW w:w="2179" w:type="dxa"/>
            <w:shd w:val="clear" w:color="auto" w:fill="auto"/>
          </w:tcPr>
          <w:p w:rsidR="00D631F6" w:rsidRPr="00D631F6" w:rsidRDefault="00D631F6" w:rsidP="00D631F6">
            <w:pPr>
              <w:ind w:firstLine="0"/>
            </w:pPr>
            <w:r>
              <w:t>George</w:t>
            </w:r>
          </w:p>
        </w:tc>
        <w:tc>
          <w:tcPr>
            <w:tcW w:w="2179" w:type="dxa"/>
            <w:shd w:val="clear" w:color="auto" w:fill="auto"/>
          </w:tcPr>
          <w:p w:rsidR="00D631F6" w:rsidRPr="00D631F6" w:rsidRDefault="00D631F6" w:rsidP="00D631F6">
            <w:pPr>
              <w:ind w:firstLine="0"/>
            </w:pPr>
            <w:r>
              <w:t>Gilliard</w:t>
            </w:r>
          </w:p>
        </w:tc>
        <w:tc>
          <w:tcPr>
            <w:tcW w:w="2180" w:type="dxa"/>
            <w:shd w:val="clear" w:color="auto" w:fill="auto"/>
          </w:tcPr>
          <w:p w:rsidR="00D631F6" w:rsidRPr="00D631F6" w:rsidRDefault="00D631F6" w:rsidP="00D631F6">
            <w:pPr>
              <w:ind w:firstLine="0"/>
            </w:pPr>
            <w:r>
              <w:t>Goldfinch</w:t>
            </w:r>
          </w:p>
        </w:tc>
      </w:tr>
      <w:tr w:rsidR="00D631F6" w:rsidRPr="00D631F6" w:rsidTr="00D631F6">
        <w:tc>
          <w:tcPr>
            <w:tcW w:w="2179" w:type="dxa"/>
            <w:shd w:val="clear" w:color="auto" w:fill="auto"/>
          </w:tcPr>
          <w:p w:rsidR="00D631F6" w:rsidRPr="00D631F6" w:rsidRDefault="00D631F6" w:rsidP="00D631F6">
            <w:pPr>
              <w:ind w:firstLine="0"/>
            </w:pPr>
            <w:r>
              <w:t>Hamilton</w:t>
            </w:r>
          </w:p>
        </w:tc>
        <w:tc>
          <w:tcPr>
            <w:tcW w:w="2179" w:type="dxa"/>
            <w:shd w:val="clear" w:color="auto" w:fill="auto"/>
          </w:tcPr>
          <w:p w:rsidR="00D631F6" w:rsidRPr="00D631F6" w:rsidRDefault="00D631F6" w:rsidP="00D631F6">
            <w:pPr>
              <w:ind w:firstLine="0"/>
            </w:pPr>
            <w:r>
              <w:t>Hayes</w:t>
            </w:r>
          </w:p>
        </w:tc>
        <w:tc>
          <w:tcPr>
            <w:tcW w:w="2180" w:type="dxa"/>
            <w:shd w:val="clear" w:color="auto" w:fill="auto"/>
          </w:tcPr>
          <w:p w:rsidR="00D631F6" w:rsidRPr="00D631F6" w:rsidRDefault="00D631F6" w:rsidP="00D631F6">
            <w:pPr>
              <w:ind w:firstLine="0"/>
            </w:pPr>
            <w:r>
              <w:t>Henderson</w:t>
            </w:r>
          </w:p>
        </w:tc>
      </w:tr>
      <w:tr w:rsidR="00D631F6" w:rsidRPr="00D631F6" w:rsidTr="00D631F6">
        <w:tc>
          <w:tcPr>
            <w:tcW w:w="2179" w:type="dxa"/>
            <w:shd w:val="clear" w:color="auto" w:fill="auto"/>
          </w:tcPr>
          <w:p w:rsidR="00D631F6" w:rsidRPr="00D631F6" w:rsidRDefault="00D631F6" w:rsidP="00D631F6">
            <w:pPr>
              <w:ind w:firstLine="0"/>
            </w:pPr>
            <w:r>
              <w:t>Herbkersman</w:t>
            </w:r>
          </w:p>
        </w:tc>
        <w:tc>
          <w:tcPr>
            <w:tcW w:w="2179" w:type="dxa"/>
            <w:shd w:val="clear" w:color="auto" w:fill="auto"/>
          </w:tcPr>
          <w:p w:rsidR="00D631F6" w:rsidRPr="00D631F6" w:rsidRDefault="00D631F6" w:rsidP="00D631F6">
            <w:pPr>
              <w:ind w:firstLine="0"/>
            </w:pPr>
            <w:r>
              <w:t>Hiott</w:t>
            </w:r>
          </w:p>
        </w:tc>
        <w:tc>
          <w:tcPr>
            <w:tcW w:w="2180" w:type="dxa"/>
            <w:shd w:val="clear" w:color="auto" w:fill="auto"/>
          </w:tcPr>
          <w:p w:rsidR="00D631F6" w:rsidRPr="00D631F6" w:rsidRDefault="00D631F6" w:rsidP="00D631F6">
            <w:pPr>
              <w:ind w:firstLine="0"/>
            </w:pPr>
            <w:r>
              <w:t>Hixon</w:t>
            </w:r>
          </w:p>
        </w:tc>
      </w:tr>
      <w:tr w:rsidR="00D631F6" w:rsidRPr="00D631F6" w:rsidTr="00D631F6">
        <w:tc>
          <w:tcPr>
            <w:tcW w:w="2179" w:type="dxa"/>
            <w:shd w:val="clear" w:color="auto" w:fill="auto"/>
          </w:tcPr>
          <w:p w:rsidR="00D631F6" w:rsidRPr="00D631F6" w:rsidRDefault="00D631F6" w:rsidP="00D631F6">
            <w:pPr>
              <w:ind w:firstLine="0"/>
            </w:pPr>
            <w:r>
              <w:t>Hodges</w:t>
            </w:r>
          </w:p>
        </w:tc>
        <w:tc>
          <w:tcPr>
            <w:tcW w:w="2179" w:type="dxa"/>
            <w:shd w:val="clear" w:color="auto" w:fill="auto"/>
          </w:tcPr>
          <w:p w:rsidR="00D631F6" w:rsidRPr="00D631F6" w:rsidRDefault="00D631F6" w:rsidP="00D631F6">
            <w:pPr>
              <w:ind w:firstLine="0"/>
            </w:pPr>
            <w:r>
              <w:t>Horne</w:t>
            </w:r>
          </w:p>
        </w:tc>
        <w:tc>
          <w:tcPr>
            <w:tcW w:w="2180" w:type="dxa"/>
            <w:shd w:val="clear" w:color="auto" w:fill="auto"/>
          </w:tcPr>
          <w:p w:rsidR="00D631F6" w:rsidRPr="00D631F6" w:rsidRDefault="00D631F6" w:rsidP="00D631F6">
            <w:pPr>
              <w:ind w:firstLine="0"/>
            </w:pPr>
            <w:r>
              <w:t>Hosey</w:t>
            </w:r>
          </w:p>
        </w:tc>
      </w:tr>
      <w:tr w:rsidR="00D631F6" w:rsidRPr="00D631F6" w:rsidTr="00D631F6">
        <w:tc>
          <w:tcPr>
            <w:tcW w:w="2179" w:type="dxa"/>
            <w:shd w:val="clear" w:color="auto" w:fill="auto"/>
          </w:tcPr>
          <w:p w:rsidR="00D631F6" w:rsidRPr="00D631F6" w:rsidRDefault="00D631F6" w:rsidP="00D631F6">
            <w:pPr>
              <w:ind w:firstLine="0"/>
            </w:pPr>
            <w:r>
              <w:t>Howard</w:t>
            </w:r>
          </w:p>
        </w:tc>
        <w:tc>
          <w:tcPr>
            <w:tcW w:w="2179" w:type="dxa"/>
            <w:shd w:val="clear" w:color="auto" w:fill="auto"/>
          </w:tcPr>
          <w:p w:rsidR="00D631F6" w:rsidRPr="00D631F6" w:rsidRDefault="00D631F6" w:rsidP="00D631F6">
            <w:pPr>
              <w:ind w:firstLine="0"/>
            </w:pPr>
            <w:r>
              <w:t>Jefferson</w:t>
            </w:r>
          </w:p>
        </w:tc>
        <w:tc>
          <w:tcPr>
            <w:tcW w:w="2180" w:type="dxa"/>
            <w:shd w:val="clear" w:color="auto" w:fill="auto"/>
          </w:tcPr>
          <w:p w:rsidR="00D631F6" w:rsidRPr="00D631F6" w:rsidRDefault="00D631F6" w:rsidP="00D631F6">
            <w:pPr>
              <w:ind w:firstLine="0"/>
            </w:pPr>
            <w:r>
              <w:t>Kennedy</w:t>
            </w:r>
          </w:p>
        </w:tc>
      </w:tr>
      <w:tr w:rsidR="00D631F6" w:rsidRPr="00D631F6" w:rsidTr="00D631F6">
        <w:tc>
          <w:tcPr>
            <w:tcW w:w="2179" w:type="dxa"/>
            <w:shd w:val="clear" w:color="auto" w:fill="auto"/>
          </w:tcPr>
          <w:p w:rsidR="00D631F6" w:rsidRPr="00D631F6" w:rsidRDefault="00D631F6" w:rsidP="00D631F6">
            <w:pPr>
              <w:ind w:firstLine="0"/>
            </w:pPr>
            <w:r>
              <w:t>King</w:t>
            </w:r>
          </w:p>
        </w:tc>
        <w:tc>
          <w:tcPr>
            <w:tcW w:w="2179" w:type="dxa"/>
            <w:shd w:val="clear" w:color="auto" w:fill="auto"/>
          </w:tcPr>
          <w:p w:rsidR="00D631F6" w:rsidRPr="00D631F6" w:rsidRDefault="00D631F6" w:rsidP="00D631F6">
            <w:pPr>
              <w:ind w:firstLine="0"/>
            </w:pPr>
            <w:r>
              <w:t>Limehouse</w:t>
            </w:r>
          </w:p>
        </w:tc>
        <w:tc>
          <w:tcPr>
            <w:tcW w:w="2180" w:type="dxa"/>
            <w:shd w:val="clear" w:color="auto" w:fill="auto"/>
          </w:tcPr>
          <w:p w:rsidR="00D631F6" w:rsidRPr="00D631F6" w:rsidRDefault="00D631F6" w:rsidP="00D631F6">
            <w:pPr>
              <w:ind w:firstLine="0"/>
            </w:pPr>
            <w:r>
              <w:t>Loftis</w:t>
            </w:r>
          </w:p>
        </w:tc>
      </w:tr>
      <w:tr w:rsidR="00D631F6" w:rsidRPr="00D631F6" w:rsidTr="00D631F6">
        <w:tc>
          <w:tcPr>
            <w:tcW w:w="2179" w:type="dxa"/>
            <w:shd w:val="clear" w:color="auto" w:fill="auto"/>
          </w:tcPr>
          <w:p w:rsidR="00D631F6" w:rsidRPr="00D631F6" w:rsidRDefault="00D631F6" w:rsidP="00D631F6">
            <w:pPr>
              <w:ind w:firstLine="0"/>
            </w:pPr>
            <w:r>
              <w:t>Long</w:t>
            </w:r>
          </w:p>
        </w:tc>
        <w:tc>
          <w:tcPr>
            <w:tcW w:w="2179" w:type="dxa"/>
            <w:shd w:val="clear" w:color="auto" w:fill="auto"/>
          </w:tcPr>
          <w:p w:rsidR="00D631F6" w:rsidRPr="00D631F6" w:rsidRDefault="00D631F6" w:rsidP="00D631F6">
            <w:pPr>
              <w:ind w:firstLine="0"/>
            </w:pPr>
            <w:r>
              <w:t>Lowe</w:t>
            </w:r>
          </w:p>
        </w:tc>
        <w:tc>
          <w:tcPr>
            <w:tcW w:w="2180" w:type="dxa"/>
            <w:shd w:val="clear" w:color="auto" w:fill="auto"/>
          </w:tcPr>
          <w:p w:rsidR="00D631F6" w:rsidRPr="00D631F6" w:rsidRDefault="00D631F6" w:rsidP="00D631F6">
            <w:pPr>
              <w:ind w:firstLine="0"/>
            </w:pPr>
            <w:r>
              <w:t>Lucas</w:t>
            </w:r>
          </w:p>
        </w:tc>
      </w:tr>
      <w:tr w:rsidR="00D631F6" w:rsidRPr="00D631F6" w:rsidTr="00D631F6">
        <w:tc>
          <w:tcPr>
            <w:tcW w:w="2179" w:type="dxa"/>
            <w:shd w:val="clear" w:color="auto" w:fill="auto"/>
          </w:tcPr>
          <w:p w:rsidR="00D631F6" w:rsidRPr="00D631F6" w:rsidRDefault="00D631F6" w:rsidP="00D631F6">
            <w:pPr>
              <w:ind w:firstLine="0"/>
            </w:pPr>
            <w:r>
              <w:t>Mack</w:t>
            </w:r>
          </w:p>
        </w:tc>
        <w:tc>
          <w:tcPr>
            <w:tcW w:w="2179" w:type="dxa"/>
            <w:shd w:val="clear" w:color="auto" w:fill="auto"/>
          </w:tcPr>
          <w:p w:rsidR="00D631F6" w:rsidRPr="00D631F6" w:rsidRDefault="00D631F6" w:rsidP="00D631F6">
            <w:pPr>
              <w:ind w:firstLine="0"/>
            </w:pPr>
            <w:r>
              <w:t>McCoy</w:t>
            </w:r>
          </w:p>
        </w:tc>
        <w:tc>
          <w:tcPr>
            <w:tcW w:w="2180" w:type="dxa"/>
            <w:shd w:val="clear" w:color="auto" w:fill="auto"/>
          </w:tcPr>
          <w:p w:rsidR="00D631F6" w:rsidRPr="00D631F6" w:rsidRDefault="00D631F6" w:rsidP="00D631F6">
            <w:pPr>
              <w:ind w:firstLine="0"/>
            </w:pPr>
            <w:r>
              <w:t>McEachern</w:t>
            </w:r>
          </w:p>
        </w:tc>
      </w:tr>
      <w:tr w:rsidR="00D631F6" w:rsidRPr="00D631F6" w:rsidTr="00D631F6">
        <w:tc>
          <w:tcPr>
            <w:tcW w:w="2179" w:type="dxa"/>
            <w:shd w:val="clear" w:color="auto" w:fill="auto"/>
          </w:tcPr>
          <w:p w:rsidR="00D631F6" w:rsidRPr="00D631F6" w:rsidRDefault="00D631F6" w:rsidP="00D631F6">
            <w:pPr>
              <w:ind w:firstLine="0"/>
            </w:pPr>
            <w:r>
              <w:t>M. S. McLeod</w:t>
            </w:r>
          </w:p>
        </w:tc>
        <w:tc>
          <w:tcPr>
            <w:tcW w:w="2179" w:type="dxa"/>
            <w:shd w:val="clear" w:color="auto" w:fill="auto"/>
          </w:tcPr>
          <w:p w:rsidR="00D631F6" w:rsidRPr="00D631F6" w:rsidRDefault="00D631F6" w:rsidP="00D631F6">
            <w:pPr>
              <w:ind w:firstLine="0"/>
            </w:pPr>
            <w:r>
              <w:t>Merrill</w:t>
            </w:r>
          </w:p>
        </w:tc>
        <w:tc>
          <w:tcPr>
            <w:tcW w:w="2180" w:type="dxa"/>
            <w:shd w:val="clear" w:color="auto" w:fill="auto"/>
          </w:tcPr>
          <w:p w:rsidR="00D631F6" w:rsidRPr="00D631F6" w:rsidRDefault="00D631F6" w:rsidP="00D631F6">
            <w:pPr>
              <w:ind w:firstLine="0"/>
            </w:pPr>
            <w:r>
              <w:t>Mitchell</w:t>
            </w:r>
          </w:p>
        </w:tc>
      </w:tr>
      <w:tr w:rsidR="00D631F6" w:rsidRPr="00D631F6" w:rsidTr="00D631F6">
        <w:tc>
          <w:tcPr>
            <w:tcW w:w="2179" w:type="dxa"/>
            <w:shd w:val="clear" w:color="auto" w:fill="auto"/>
          </w:tcPr>
          <w:p w:rsidR="00D631F6" w:rsidRPr="00D631F6" w:rsidRDefault="00D631F6" w:rsidP="00D631F6">
            <w:pPr>
              <w:ind w:firstLine="0"/>
            </w:pPr>
            <w:r>
              <w:t>D. C. Moss</w:t>
            </w:r>
          </w:p>
        </w:tc>
        <w:tc>
          <w:tcPr>
            <w:tcW w:w="2179" w:type="dxa"/>
            <w:shd w:val="clear" w:color="auto" w:fill="auto"/>
          </w:tcPr>
          <w:p w:rsidR="00D631F6" w:rsidRPr="00D631F6" w:rsidRDefault="00D631F6" w:rsidP="00D631F6">
            <w:pPr>
              <w:ind w:firstLine="0"/>
            </w:pPr>
            <w:r>
              <w:t>V. S. Moss</w:t>
            </w:r>
          </w:p>
        </w:tc>
        <w:tc>
          <w:tcPr>
            <w:tcW w:w="2180" w:type="dxa"/>
            <w:shd w:val="clear" w:color="auto" w:fill="auto"/>
          </w:tcPr>
          <w:p w:rsidR="00D631F6" w:rsidRPr="00D631F6" w:rsidRDefault="00D631F6" w:rsidP="00D631F6">
            <w:pPr>
              <w:ind w:firstLine="0"/>
            </w:pPr>
            <w:r>
              <w:t>Munnerlyn</w:t>
            </w:r>
          </w:p>
        </w:tc>
      </w:tr>
      <w:tr w:rsidR="00D631F6" w:rsidRPr="00D631F6" w:rsidTr="00D631F6">
        <w:tc>
          <w:tcPr>
            <w:tcW w:w="2179" w:type="dxa"/>
            <w:shd w:val="clear" w:color="auto" w:fill="auto"/>
          </w:tcPr>
          <w:p w:rsidR="00D631F6" w:rsidRPr="00D631F6" w:rsidRDefault="00D631F6" w:rsidP="00D631F6">
            <w:pPr>
              <w:ind w:firstLine="0"/>
            </w:pPr>
            <w:r>
              <w:t>Murphy</w:t>
            </w:r>
          </w:p>
        </w:tc>
        <w:tc>
          <w:tcPr>
            <w:tcW w:w="2179" w:type="dxa"/>
            <w:shd w:val="clear" w:color="auto" w:fill="auto"/>
          </w:tcPr>
          <w:p w:rsidR="00D631F6" w:rsidRPr="00D631F6" w:rsidRDefault="00D631F6" w:rsidP="00D631F6">
            <w:pPr>
              <w:ind w:firstLine="0"/>
            </w:pPr>
            <w:r>
              <w:t>Nanney</w:t>
            </w:r>
          </w:p>
        </w:tc>
        <w:tc>
          <w:tcPr>
            <w:tcW w:w="2180" w:type="dxa"/>
            <w:shd w:val="clear" w:color="auto" w:fill="auto"/>
          </w:tcPr>
          <w:p w:rsidR="00D631F6" w:rsidRPr="00D631F6" w:rsidRDefault="00D631F6" w:rsidP="00D631F6">
            <w:pPr>
              <w:ind w:firstLine="0"/>
            </w:pPr>
            <w:r>
              <w:t>Neal</w:t>
            </w:r>
          </w:p>
        </w:tc>
      </w:tr>
      <w:tr w:rsidR="00D631F6" w:rsidRPr="00D631F6" w:rsidTr="00D631F6">
        <w:tc>
          <w:tcPr>
            <w:tcW w:w="2179" w:type="dxa"/>
            <w:shd w:val="clear" w:color="auto" w:fill="auto"/>
          </w:tcPr>
          <w:p w:rsidR="00D631F6" w:rsidRPr="00D631F6" w:rsidRDefault="00D631F6" w:rsidP="00D631F6">
            <w:pPr>
              <w:ind w:firstLine="0"/>
            </w:pPr>
            <w:r>
              <w:t>Newton</w:t>
            </w:r>
          </w:p>
        </w:tc>
        <w:tc>
          <w:tcPr>
            <w:tcW w:w="2179" w:type="dxa"/>
            <w:shd w:val="clear" w:color="auto" w:fill="auto"/>
          </w:tcPr>
          <w:p w:rsidR="00D631F6" w:rsidRPr="00D631F6" w:rsidRDefault="00D631F6" w:rsidP="00D631F6">
            <w:pPr>
              <w:ind w:firstLine="0"/>
            </w:pPr>
            <w:r>
              <w:t>Norman</w:t>
            </w:r>
          </w:p>
        </w:tc>
        <w:tc>
          <w:tcPr>
            <w:tcW w:w="2180" w:type="dxa"/>
            <w:shd w:val="clear" w:color="auto" w:fill="auto"/>
          </w:tcPr>
          <w:p w:rsidR="00D631F6" w:rsidRPr="00D631F6" w:rsidRDefault="00D631F6" w:rsidP="00D631F6">
            <w:pPr>
              <w:ind w:firstLine="0"/>
            </w:pPr>
            <w:r>
              <w:t>Ott</w:t>
            </w:r>
          </w:p>
        </w:tc>
      </w:tr>
      <w:tr w:rsidR="00D631F6" w:rsidRPr="00D631F6" w:rsidTr="00D631F6">
        <w:tc>
          <w:tcPr>
            <w:tcW w:w="2179" w:type="dxa"/>
            <w:shd w:val="clear" w:color="auto" w:fill="auto"/>
          </w:tcPr>
          <w:p w:rsidR="00D631F6" w:rsidRPr="00D631F6" w:rsidRDefault="00D631F6" w:rsidP="00D631F6">
            <w:pPr>
              <w:ind w:firstLine="0"/>
            </w:pPr>
            <w:r>
              <w:t>Owens</w:t>
            </w:r>
          </w:p>
        </w:tc>
        <w:tc>
          <w:tcPr>
            <w:tcW w:w="2179" w:type="dxa"/>
            <w:shd w:val="clear" w:color="auto" w:fill="auto"/>
          </w:tcPr>
          <w:p w:rsidR="00D631F6" w:rsidRPr="00D631F6" w:rsidRDefault="00D631F6" w:rsidP="00D631F6">
            <w:pPr>
              <w:ind w:firstLine="0"/>
            </w:pPr>
            <w:r>
              <w:t>Parks</w:t>
            </w:r>
          </w:p>
        </w:tc>
        <w:tc>
          <w:tcPr>
            <w:tcW w:w="2180" w:type="dxa"/>
            <w:shd w:val="clear" w:color="auto" w:fill="auto"/>
          </w:tcPr>
          <w:p w:rsidR="00D631F6" w:rsidRPr="00D631F6" w:rsidRDefault="00D631F6" w:rsidP="00D631F6">
            <w:pPr>
              <w:ind w:firstLine="0"/>
            </w:pPr>
            <w:r>
              <w:t>Patrick</w:t>
            </w:r>
          </w:p>
        </w:tc>
      </w:tr>
      <w:tr w:rsidR="00D631F6" w:rsidRPr="00D631F6" w:rsidTr="00D631F6">
        <w:tc>
          <w:tcPr>
            <w:tcW w:w="2179" w:type="dxa"/>
            <w:shd w:val="clear" w:color="auto" w:fill="auto"/>
          </w:tcPr>
          <w:p w:rsidR="00D631F6" w:rsidRPr="00D631F6" w:rsidRDefault="00D631F6" w:rsidP="00D631F6">
            <w:pPr>
              <w:ind w:firstLine="0"/>
            </w:pPr>
            <w:r>
              <w:t>Pitts</w:t>
            </w:r>
          </w:p>
        </w:tc>
        <w:tc>
          <w:tcPr>
            <w:tcW w:w="2179" w:type="dxa"/>
            <w:shd w:val="clear" w:color="auto" w:fill="auto"/>
          </w:tcPr>
          <w:p w:rsidR="00D631F6" w:rsidRPr="00D631F6" w:rsidRDefault="00D631F6" w:rsidP="00D631F6">
            <w:pPr>
              <w:ind w:firstLine="0"/>
            </w:pPr>
            <w:r>
              <w:t>Pope</w:t>
            </w:r>
          </w:p>
        </w:tc>
        <w:tc>
          <w:tcPr>
            <w:tcW w:w="2180" w:type="dxa"/>
            <w:shd w:val="clear" w:color="auto" w:fill="auto"/>
          </w:tcPr>
          <w:p w:rsidR="00D631F6" w:rsidRPr="00D631F6" w:rsidRDefault="00D631F6" w:rsidP="00D631F6">
            <w:pPr>
              <w:ind w:firstLine="0"/>
            </w:pPr>
            <w:r>
              <w:t>Powers Norrell</w:t>
            </w:r>
          </w:p>
        </w:tc>
      </w:tr>
      <w:tr w:rsidR="00D631F6" w:rsidRPr="00D631F6" w:rsidTr="00D631F6">
        <w:tc>
          <w:tcPr>
            <w:tcW w:w="2179" w:type="dxa"/>
            <w:shd w:val="clear" w:color="auto" w:fill="auto"/>
          </w:tcPr>
          <w:p w:rsidR="00D631F6" w:rsidRPr="00D631F6" w:rsidRDefault="00D631F6" w:rsidP="00D631F6">
            <w:pPr>
              <w:ind w:firstLine="0"/>
            </w:pPr>
            <w:r>
              <w:t>Putnam</w:t>
            </w:r>
          </w:p>
        </w:tc>
        <w:tc>
          <w:tcPr>
            <w:tcW w:w="2179" w:type="dxa"/>
            <w:shd w:val="clear" w:color="auto" w:fill="auto"/>
          </w:tcPr>
          <w:p w:rsidR="00D631F6" w:rsidRPr="00D631F6" w:rsidRDefault="00D631F6" w:rsidP="00D631F6">
            <w:pPr>
              <w:ind w:firstLine="0"/>
            </w:pPr>
            <w:r>
              <w:t>Quinn</w:t>
            </w:r>
          </w:p>
        </w:tc>
        <w:tc>
          <w:tcPr>
            <w:tcW w:w="2180" w:type="dxa"/>
            <w:shd w:val="clear" w:color="auto" w:fill="auto"/>
          </w:tcPr>
          <w:p w:rsidR="00D631F6" w:rsidRPr="00D631F6" w:rsidRDefault="00D631F6" w:rsidP="00D631F6">
            <w:pPr>
              <w:ind w:firstLine="0"/>
            </w:pPr>
            <w:r>
              <w:t>Ridgeway</w:t>
            </w:r>
          </w:p>
        </w:tc>
      </w:tr>
      <w:tr w:rsidR="00D631F6" w:rsidRPr="00D631F6" w:rsidTr="00D631F6">
        <w:tc>
          <w:tcPr>
            <w:tcW w:w="2179" w:type="dxa"/>
            <w:shd w:val="clear" w:color="auto" w:fill="auto"/>
          </w:tcPr>
          <w:p w:rsidR="00D631F6" w:rsidRPr="00D631F6" w:rsidRDefault="00D631F6" w:rsidP="00D631F6">
            <w:pPr>
              <w:ind w:firstLine="0"/>
            </w:pPr>
            <w:r>
              <w:t>Riley</w:t>
            </w:r>
          </w:p>
        </w:tc>
        <w:tc>
          <w:tcPr>
            <w:tcW w:w="2179" w:type="dxa"/>
            <w:shd w:val="clear" w:color="auto" w:fill="auto"/>
          </w:tcPr>
          <w:p w:rsidR="00D631F6" w:rsidRPr="00D631F6" w:rsidRDefault="00D631F6" w:rsidP="00D631F6">
            <w:pPr>
              <w:ind w:firstLine="0"/>
            </w:pPr>
            <w:r>
              <w:t>Rivers</w:t>
            </w:r>
          </w:p>
        </w:tc>
        <w:tc>
          <w:tcPr>
            <w:tcW w:w="2180" w:type="dxa"/>
            <w:shd w:val="clear" w:color="auto" w:fill="auto"/>
          </w:tcPr>
          <w:p w:rsidR="00D631F6" w:rsidRPr="00D631F6" w:rsidRDefault="00D631F6" w:rsidP="00D631F6">
            <w:pPr>
              <w:ind w:firstLine="0"/>
            </w:pPr>
            <w:r>
              <w:t>Robinson-Simpson</w:t>
            </w:r>
          </w:p>
        </w:tc>
      </w:tr>
      <w:tr w:rsidR="00D631F6" w:rsidRPr="00D631F6" w:rsidTr="00D631F6">
        <w:tc>
          <w:tcPr>
            <w:tcW w:w="2179" w:type="dxa"/>
            <w:shd w:val="clear" w:color="auto" w:fill="auto"/>
          </w:tcPr>
          <w:p w:rsidR="00D631F6" w:rsidRPr="00D631F6" w:rsidRDefault="00D631F6" w:rsidP="00D631F6">
            <w:pPr>
              <w:ind w:firstLine="0"/>
            </w:pPr>
            <w:r>
              <w:t>Rutherford</w:t>
            </w:r>
          </w:p>
        </w:tc>
        <w:tc>
          <w:tcPr>
            <w:tcW w:w="2179" w:type="dxa"/>
            <w:shd w:val="clear" w:color="auto" w:fill="auto"/>
          </w:tcPr>
          <w:p w:rsidR="00D631F6" w:rsidRPr="00D631F6" w:rsidRDefault="00D631F6" w:rsidP="00D631F6">
            <w:pPr>
              <w:ind w:firstLine="0"/>
            </w:pPr>
            <w:r>
              <w:t>Ryhal</w:t>
            </w:r>
          </w:p>
        </w:tc>
        <w:tc>
          <w:tcPr>
            <w:tcW w:w="2180" w:type="dxa"/>
            <w:shd w:val="clear" w:color="auto" w:fill="auto"/>
          </w:tcPr>
          <w:p w:rsidR="00D631F6" w:rsidRPr="00D631F6" w:rsidRDefault="00D631F6" w:rsidP="00D631F6">
            <w:pPr>
              <w:ind w:firstLine="0"/>
            </w:pPr>
            <w:r>
              <w:t>Sabb</w:t>
            </w:r>
          </w:p>
        </w:tc>
      </w:tr>
      <w:tr w:rsidR="00D631F6" w:rsidRPr="00D631F6" w:rsidTr="00D631F6">
        <w:tc>
          <w:tcPr>
            <w:tcW w:w="2179" w:type="dxa"/>
            <w:shd w:val="clear" w:color="auto" w:fill="auto"/>
          </w:tcPr>
          <w:p w:rsidR="00D631F6" w:rsidRPr="00D631F6" w:rsidRDefault="00D631F6" w:rsidP="00D631F6">
            <w:pPr>
              <w:ind w:firstLine="0"/>
            </w:pPr>
            <w:r>
              <w:t>Sandifer</w:t>
            </w:r>
          </w:p>
        </w:tc>
        <w:tc>
          <w:tcPr>
            <w:tcW w:w="2179" w:type="dxa"/>
            <w:shd w:val="clear" w:color="auto" w:fill="auto"/>
          </w:tcPr>
          <w:p w:rsidR="00D631F6" w:rsidRPr="00D631F6" w:rsidRDefault="00D631F6" w:rsidP="00D631F6">
            <w:pPr>
              <w:ind w:firstLine="0"/>
            </w:pPr>
            <w:r>
              <w:t>Simrill</w:t>
            </w:r>
          </w:p>
        </w:tc>
        <w:tc>
          <w:tcPr>
            <w:tcW w:w="2180" w:type="dxa"/>
            <w:shd w:val="clear" w:color="auto" w:fill="auto"/>
          </w:tcPr>
          <w:p w:rsidR="00D631F6" w:rsidRPr="00D631F6" w:rsidRDefault="00D631F6" w:rsidP="00D631F6">
            <w:pPr>
              <w:ind w:firstLine="0"/>
            </w:pPr>
            <w:r>
              <w:t>Skelton</w:t>
            </w:r>
          </w:p>
        </w:tc>
      </w:tr>
      <w:tr w:rsidR="00D631F6" w:rsidRPr="00D631F6" w:rsidTr="00D631F6">
        <w:tc>
          <w:tcPr>
            <w:tcW w:w="2179" w:type="dxa"/>
            <w:shd w:val="clear" w:color="auto" w:fill="auto"/>
          </w:tcPr>
          <w:p w:rsidR="00D631F6" w:rsidRPr="00D631F6" w:rsidRDefault="00D631F6" w:rsidP="00D631F6">
            <w:pPr>
              <w:ind w:firstLine="0"/>
            </w:pPr>
            <w:r>
              <w:t>G. M. Smith</w:t>
            </w:r>
          </w:p>
        </w:tc>
        <w:tc>
          <w:tcPr>
            <w:tcW w:w="2179" w:type="dxa"/>
            <w:shd w:val="clear" w:color="auto" w:fill="auto"/>
          </w:tcPr>
          <w:p w:rsidR="00D631F6" w:rsidRPr="00D631F6" w:rsidRDefault="00D631F6" w:rsidP="00D631F6">
            <w:pPr>
              <w:ind w:firstLine="0"/>
            </w:pPr>
            <w:r>
              <w:t>G. R. Smith</w:t>
            </w:r>
          </w:p>
        </w:tc>
        <w:tc>
          <w:tcPr>
            <w:tcW w:w="2180" w:type="dxa"/>
            <w:shd w:val="clear" w:color="auto" w:fill="auto"/>
          </w:tcPr>
          <w:p w:rsidR="00D631F6" w:rsidRPr="00D631F6" w:rsidRDefault="00D631F6" w:rsidP="00D631F6">
            <w:pPr>
              <w:ind w:firstLine="0"/>
            </w:pPr>
            <w:r>
              <w:t>J. E. Smith</w:t>
            </w:r>
          </w:p>
        </w:tc>
      </w:tr>
      <w:tr w:rsidR="00D631F6" w:rsidRPr="00D631F6" w:rsidTr="00D631F6">
        <w:tc>
          <w:tcPr>
            <w:tcW w:w="2179" w:type="dxa"/>
            <w:shd w:val="clear" w:color="auto" w:fill="auto"/>
          </w:tcPr>
          <w:p w:rsidR="00D631F6" w:rsidRPr="00D631F6" w:rsidRDefault="00D631F6" w:rsidP="00D631F6">
            <w:pPr>
              <w:ind w:firstLine="0"/>
            </w:pPr>
            <w:r>
              <w:t>J. R. Smith</w:t>
            </w:r>
          </w:p>
        </w:tc>
        <w:tc>
          <w:tcPr>
            <w:tcW w:w="2179" w:type="dxa"/>
            <w:shd w:val="clear" w:color="auto" w:fill="auto"/>
          </w:tcPr>
          <w:p w:rsidR="00D631F6" w:rsidRPr="00D631F6" w:rsidRDefault="00D631F6" w:rsidP="00D631F6">
            <w:pPr>
              <w:ind w:firstLine="0"/>
            </w:pPr>
            <w:r>
              <w:t>Sottile</w:t>
            </w:r>
          </w:p>
        </w:tc>
        <w:tc>
          <w:tcPr>
            <w:tcW w:w="2180" w:type="dxa"/>
            <w:shd w:val="clear" w:color="auto" w:fill="auto"/>
          </w:tcPr>
          <w:p w:rsidR="00D631F6" w:rsidRPr="00D631F6" w:rsidRDefault="00D631F6" w:rsidP="00D631F6">
            <w:pPr>
              <w:ind w:firstLine="0"/>
            </w:pPr>
            <w:r>
              <w:t>Southard</w:t>
            </w:r>
          </w:p>
        </w:tc>
      </w:tr>
      <w:tr w:rsidR="00D631F6" w:rsidRPr="00D631F6" w:rsidTr="00D631F6">
        <w:tc>
          <w:tcPr>
            <w:tcW w:w="2179" w:type="dxa"/>
            <w:shd w:val="clear" w:color="auto" w:fill="auto"/>
          </w:tcPr>
          <w:p w:rsidR="00D631F6" w:rsidRPr="00D631F6" w:rsidRDefault="00D631F6" w:rsidP="00D631F6">
            <w:pPr>
              <w:ind w:firstLine="0"/>
            </w:pPr>
            <w:r>
              <w:t>Spires</w:t>
            </w:r>
          </w:p>
        </w:tc>
        <w:tc>
          <w:tcPr>
            <w:tcW w:w="2179" w:type="dxa"/>
            <w:shd w:val="clear" w:color="auto" w:fill="auto"/>
          </w:tcPr>
          <w:p w:rsidR="00D631F6" w:rsidRPr="00D631F6" w:rsidRDefault="00D631F6" w:rsidP="00D631F6">
            <w:pPr>
              <w:ind w:firstLine="0"/>
            </w:pPr>
            <w:r>
              <w:t>Stavrinakis</w:t>
            </w:r>
          </w:p>
        </w:tc>
        <w:tc>
          <w:tcPr>
            <w:tcW w:w="2180" w:type="dxa"/>
            <w:shd w:val="clear" w:color="auto" w:fill="auto"/>
          </w:tcPr>
          <w:p w:rsidR="00D631F6" w:rsidRPr="00D631F6" w:rsidRDefault="00D631F6" w:rsidP="00D631F6">
            <w:pPr>
              <w:ind w:firstLine="0"/>
            </w:pPr>
            <w:r>
              <w:t>Stringer</w:t>
            </w:r>
          </w:p>
        </w:tc>
      </w:tr>
      <w:tr w:rsidR="00D631F6" w:rsidRPr="00D631F6" w:rsidTr="00D631F6">
        <w:tc>
          <w:tcPr>
            <w:tcW w:w="2179" w:type="dxa"/>
            <w:shd w:val="clear" w:color="auto" w:fill="auto"/>
          </w:tcPr>
          <w:p w:rsidR="00D631F6" w:rsidRPr="00D631F6" w:rsidRDefault="00D631F6" w:rsidP="00D631F6">
            <w:pPr>
              <w:ind w:firstLine="0"/>
            </w:pPr>
            <w:r>
              <w:t>Tallon</w:t>
            </w:r>
          </w:p>
        </w:tc>
        <w:tc>
          <w:tcPr>
            <w:tcW w:w="2179" w:type="dxa"/>
            <w:shd w:val="clear" w:color="auto" w:fill="auto"/>
          </w:tcPr>
          <w:p w:rsidR="00D631F6" w:rsidRPr="00D631F6" w:rsidRDefault="00D631F6" w:rsidP="00D631F6">
            <w:pPr>
              <w:ind w:firstLine="0"/>
            </w:pPr>
            <w:r>
              <w:t>Taylor</w:t>
            </w:r>
          </w:p>
        </w:tc>
        <w:tc>
          <w:tcPr>
            <w:tcW w:w="2180" w:type="dxa"/>
            <w:shd w:val="clear" w:color="auto" w:fill="auto"/>
          </w:tcPr>
          <w:p w:rsidR="00D631F6" w:rsidRPr="00D631F6" w:rsidRDefault="00D631F6" w:rsidP="00D631F6">
            <w:pPr>
              <w:ind w:firstLine="0"/>
            </w:pPr>
            <w:r>
              <w:t>Toole</w:t>
            </w:r>
          </w:p>
        </w:tc>
      </w:tr>
      <w:tr w:rsidR="00D631F6" w:rsidRPr="00D631F6" w:rsidTr="00D631F6">
        <w:tc>
          <w:tcPr>
            <w:tcW w:w="2179" w:type="dxa"/>
            <w:shd w:val="clear" w:color="auto" w:fill="auto"/>
          </w:tcPr>
          <w:p w:rsidR="00D631F6" w:rsidRPr="00D631F6" w:rsidRDefault="00D631F6" w:rsidP="00D631F6">
            <w:pPr>
              <w:ind w:firstLine="0"/>
            </w:pPr>
            <w:r>
              <w:t>Weeks</w:t>
            </w:r>
          </w:p>
        </w:tc>
        <w:tc>
          <w:tcPr>
            <w:tcW w:w="2179" w:type="dxa"/>
            <w:shd w:val="clear" w:color="auto" w:fill="auto"/>
          </w:tcPr>
          <w:p w:rsidR="00D631F6" w:rsidRPr="00D631F6" w:rsidRDefault="00D631F6" w:rsidP="00D631F6">
            <w:pPr>
              <w:ind w:firstLine="0"/>
            </w:pPr>
            <w:r>
              <w:t>Wells</w:t>
            </w:r>
          </w:p>
        </w:tc>
        <w:tc>
          <w:tcPr>
            <w:tcW w:w="2180" w:type="dxa"/>
            <w:shd w:val="clear" w:color="auto" w:fill="auto"/>
          </w:tcPr>
          <w:p w:rsidR="00D631F6" w:rsidRPr="00D631F6" w:rsidRDefault="00D631F6" w:rsidP="00D631F6">
            <w:pPr>
              <w:ind w:firstLine="0"/>
            </w:pPr>
            <w:r>
              <w:t>Whipper</w:t>
            </w:r>
          </w:p>
        </w:tc>
      </w:tr>
      <w:tr w:rsidR="00D631F6" w:rsidRPr="00D631F6" w:rsidTr="00D631F6">
        <w:tc>
          <w:tcPr>
            <w:tcW w:w="2179" w:type="dxa"/>
            <w:shd w:val="clear" w:color="auto" w:fill="auto"/>
          </w:tcPr>
          <w:p w:rsidR="00D631F6" w:rsidRPr="00D631F6" w:rsidRDefault="00D631F6" w:rsidP="00D631F6">
            <w:pPr>
              <w:keepNext/>
              <w:ind w:firstLine="0"/>
            </w:pPr>
            <w:r>
              <w:t>White</w:t>
            </w:r>
          </w:p>
        </w:tc>
        <w:tc>
          <w:tcPr>
            <w:tcW w:w="2179" w:type="dxa"/>
            <w:shd w:val="clear" w:color="auto" w:fill="auto"/>
          </w:tcPr>
          <w:p w:rsidR="00D631F6" w:rsidRPr="00D631F6" w:rsidRDefault="00D631F6" w:rsidP="00D631F6">
            <w:pPr>
              <w:keepNext/>
              <w:ind w:firstLine="0"/>
            </w:pPr>
            <w:r>
              <w:t>Whitmire</w:t>
            </w:r>
          </w:p>
        </w:tc>
        <w:tc>
          <w:tcPr>
            <w:tcW w:w="2180" w:type="dxa"/>
            <w:shd w:val="clear" w:color="auto" w:fill="auto"/>
          </w:tcPr>
          <w:p w:rsidR="00D631F6" w:rsidRPr="00D631F6" w:rsidRDefault="00D631F6" w:rsidP="00D631F6">
            <w:pPr>
              <w:keepNext/>
              <w:ind w:firstLine="0"/>
            </w:pPr>
            <w:r>
              <w:t>Williams</w:t>
            </w:r>
          </w:p>
        </w:tc>
      </w:tr>
      <w:tr w:rsidR="00D631F6" w:rsidRPr="00D631F6" w:rsidTr="00D631F6">
        <w:tc>
          <w:tcPr>
            <w:tcW w:w="2179" w:type="dxa"/>
            <w:shd w:val="clear" w:color="auto" w:fill="auto"/>
          </w:tcPr>
          <w:p w:rsidR="00D631F6" w:rsidRPr="00D631F6" w:rsidRDefault="00D631F6" w:rsidP="00D631F6">
            <w:pPr>
              <w:keepNext/>
              <w:ind w:firstLine="0"/>
            </w:pPr>
            <w:r>
              <w:t>Willis</w:t>
            </w:r>
          </w:p>
        </w:tc>
        <w:tc>
          <w:tcPr>
            <w:tcW w:w="2179" w:type="dxa"/>
            <w:shd w:val="clear" w:color="auto" w:fill="auto"/>
          </w:tcPr>
          <w:p w:rsidR="00D631F6" w:rsidRPr="00D631F6" w:rsidRDefault="00D631F6" w:rsidP="00D631F6">
            <w:pPr>
              <w:keepNext/>
              <w:ind w:firstLine="0"/>
            </w:pPr>
            <w:r>
              <w:t>Wood</w:t>
            </w:r>
          </w:p>
        </w:tc>
        <w:tc>
          <w:tcPr>
            <w:tcW w:w="2180" w:type="dxa"/>
            <w:shd w:val="clear" w:color="auto" w:fill="auto"/>
          </w:tcPr>
          <w:p w:rsidR="00D631F6" w:rsidRPr="00D631F6" w:rsidRDefault="00D631F6" w:rsidP="00D631F6">
            <w:pPr>
              <w:keepNext/>
              <w:ind w:firstLine="0"/>
            </w:pPr>
          </w:p>
        </w:tc>
      </w:tr>
    </w:tbl>
    <w:p w:rsidR="00D631F6" w:rsidRDefault="00D631F6" w:rsidP="00D631F6"/>
    <w:p w:rsidR="00D631F6" w:rsidRDefault="00D631F6" w:rsidP="00D631F6">
      <w:pPr>
        <w:jc w:val="center"/>
        <w:rPr>
          <w:b/>
        </w:rPr>
      </w:pPr>
      <w:r w:rsidRPr="00D631F6">
        <w:rPr>
          <w:b/>
        </w:rPr>
        <w:t>Total--104</w:t>
      </w:r>
    </w:p>
    <w:p w:rsidR="00D631F6" w:rsidRDefault="00D631F6" w:rsidP="00D631F6">
      <w:pPr>
        <w:jc w:val="center"/>
        <w:rPr>
          <w:b/>
        </w:rPr>
      </w:pPr>
    </w:p>
    <w:p w:rsidR="00D631F6" w:rsidRDefault="00D631F6" w:rsidP="00D631F6">
      <w:pPr>
        <w:ind w:firstLine="0"/>
      </w:pPr>
      <w:r w:rsidRPr="00D631F6">
        <w:t xml:space="preserve"> </w:t>
      </w:r>
      <w:r>
        <w:t>Those who voted in the negative are:</w:t>
      </w:r>
    </w:p>
    <w:p w:rsidR="00D631F6" w:rsidRDefault="00D631F6" w:rsidP="00D631F6"/>
    <w:p w:rsidR="00D631F6" w:rsidRDefault="00D631F6" w:rsidP="00D631F6">
      <w:pPr>
        <w:jc w:val="center"/>
        <w:rPr>
          <w:b/>
        </w:rPr>
      </w:pPr>
      <w:r w:rsidRPr="00D631F6">
        <w:rPr>
          <w:b/>
        </w:rPr>
        <w:t>Total--0</w:t>
      </w:r>
    </w:p>
    <w:p w:rsidR="00D631F6" w:rsidRDefault="00D631F6" w:rsidP="00D631F6">
      <w:pPr>
        <w:jc w:val="center"/>
        <w:rPr>
          <w:b/>
        </w:rPr>
      </w:pPr>
    </w:p>
    <w:p w:rsidR="00D631F6" w:rsidRDefault="00D631F6" w:rsidP="00D631F6">
      <w:r>
        <w:t>So, the Bill, as amended, was read the second time and ordered to third reading.</w:t>
      </w:r>
    </w:p>
    <w:p w:rsidR="00D631F6" w:rsidRDefault="00D631F6" w:rsidP="00D631F6"/>
    <w:p w:rsidR="00D631F6" w:rsidRDefault="00D631F6" w:rsidP="00D631F6">
      <w:pPr>
        <w:keepNext/>
        <w:jc w:val="center"/>
        <w:rPr>
          <w:b/>
        </w:rPr>
      </w:pPr>
      <w:r w:rsidRPr="00D631F6">
        <w:rPr>
          <w:b/>
        </w:rPr>
        <w:t>H. 3184--ORDERED TO BE READ THIRD TIME TOMORROW</w:t>
      </w:r>
    </w:p>
    <w:p w:rsidR="00D631F6" w:rsidRDefault="00D631F6" w:rsidP="00D631F6">
      <w:r>
        <w:t xml:space="preserve">On motion of Rep. WEEKS, with unanimous consent, it was ordered that H. 3184 be read the third time tomorrow.  </w:t>
      </w:r>
    </w:p>
    <w:p w:rsidR="00D631F6" w:rsidRDefault="00D631F6" w:rsidP="00D631F6"/>
    <w:p w:rsidR="00D631F6" w:rsidRDefault="00D631F6" w:rsidP="00D631F6">
      <w:pPr>
        <w:keepNext/>
        <w:jc w:val="center"/>
        <w:rPr>
          <w:b/>
        </w:rPr>
      </w:pPr>
      <w:r w:rsidRPr="00D631F6">
        <w:rPr>
          <w:b/>
        </w:rPr>
        <w:t>H. 3501--REQUESTS FOR DEBATE</w:t>
      </w:r>
    </w:p>
    <w:p w:rsidR="00D631F6" w:rsidRDefault="00D631F6" w:rsidP="00D631F6">
      <w:pPr>
        <w:keepNext/>
      </w:pPr>
      <w:r>
        <w:t>The following Joint Resolution was taken up:</w:t>
      </w:r>
    </w:p>
    <w:p w:rsidR="00D631F6" w:rsidRDefault="00D631F6" w:rsidP="00D631F6">
      <w:pPr>
        <w:keepNext/>
      </w:pPr>
      <w:bookmarkStart w:id="68" w:name="include_clip_start_143"/>
      <w:bookmarkEnd w:id="68"/>
    </w:p>
    <w:p w:rsidR="00D631F6" w:rsidRDefault="00D631F6" w:rsidP="00D631F6">
      <w:r>
        <w:t>H. 3501 -- Reps. White, Simrill, Merrill, Limehouse, J. R. Smith, Bingham and Pitts: A JOINT RESOLUTION TO PROVIDE THAT THE PROVISIONS OF SECTION 6-27-50, CODE OF LAWS OF SOUTH CAROLINA, 1976, RELATING TO RESTRICTIONS ON AMENDING OR REPEALING PROVISIONS IN THE STATE AID TO SUBDIVISIONS ACT ARE SUSPENDED FOR FISCAL YEARS 2013-2014 AND 2014-2015, AND TO PROVIDE THAT FOR THOSE FISCAL YEARS COUNTIES MAY TRANSFER AMONG APPROPRIATED STATE REVENUES AS NEEDED TO ENSURE THE DELIVERY OF SERVICES.</w:t>
      </w:r>
    </w:p>
    <w:p w:rsidR="00D631F6" w:rsidRDefault="00D631F6" w:rsidP="00D631F6">
      <w:bookmarkStart w:id="69" w:name="include_clip_end_143"/>
      <w:bookmarkEnd w:id="69"/>
    </w:p>
    <w:p w:rsidR="00D631F6" w:rsidRDefault="00D631F6" w:rsidP="00D631F6">
      <w:r>
        <w:t>Reps. WHITE, COBB-HUNTER, SKELTON, HIOTT, NANNEY, ANDERSON, J. E. SMITH, OTT, WILLIAMS, JEFFERSON, MUNNERLYN, GEORGE, HAYES, GAMBRELL, EDGE, ERICKSON, LONG, ANTHONY, NEWTON, BALES, SOUTHARD, MCEACHERN, HOSEY, SOTTILE, DOUGLAS, FUNDERBURK, HERBKERSMAN, MERRILL, DANING, BOWERS, BRANHAM, R. L. BROWN, GOLDFINCH, RYHAL, HART, POPE, KENNEDY, V. S. MOSS, ROBINSON-SIMPSON, DILLARD, KING, BEDINGFIELD and G. R. SMITH requested debate on the Bill.</w:t>
      </w:r>
    </w:p>
    <w:p w:rsidR="00D631F6" w:rsidRDefault="00D631F6" w:rsidP="00D631F6"/>
    <w:p w:rsidR="00D631F6" w:rsidRDefault="00D631F6" w:rsidP="00D631F6">
      <w:pPr>
        <w:keepNext/>
        <w:jc w:val="center"/>
        <w:rPr>
          <w:b/>
        </w:rPr>
      </w:pPr>
      <w:r w:rsidRPr="00D631F6">
        <w:rPr>
          <w:b/>
        </w:rPr>
        <w:t>LEAVE OF ABSENCE</w:t>
      </w:r>
    </w:p>
    <w:p w:rsidR="00D631F6" w:rsidRDefault="00D631F6" w:rsidP="00D631F6">
      <w:r>
        <w:t xml:space="preserve">The SPEAKER granted Rep. MURPHY a leave of absence for the remainder of the day. </w:t>
      </w:r>
    </w:p>
    <w:p w:rsidR="00D631F6" w:rsidRDefault="00D631F6" w:rsidP="00D631F6"/>
    <w:p w:rsidR="00D631F6" w:rsidRDefault="00D631F6" w:rsidP="00D631F6">
      <w:pPr>
        <w:keepNext/>
        <w:jc w:val="center"/>
        <w:rPr>
          <w:b/>
        </w:rPr>
      </w:pPr>
      <w:r w:rsidRPr="00D631F6">
        <w:rPr>
          <w:b/>
        </w:rPr>
        <w:t>H. 3412--REQUESTS FOR DEBATE</w:t>
      </w:r>
    </w:p>
    <w:p w:rsidR="00D631F6" w:rsidRDefault="00D631F6" w:rsidP="00D631F6">
      <w:pPr>
        <w:keepNext/>
      </w:pPr>
      <w:r>
        <w:t>The following Bill was taken up:</w:t>
      </w:r>
    </w:p>
    <w:p w:rsidR="00D631F6" w:rsidRDefault="00D631F6" w:rsidP="00D631F6">
      <w:pPr>
        <w:keepNext/>
      </w:pPr>
      <w:bookmarkStart w:id="70" w:name="include_clip_start_148"/>
      <w:bookmarkEnd w:id="70"/>
    </w:p>
    <w:p w:rsidR="00D631F6" w:rsidRDefault="00D631F6" w:rsidP="00D631F6">
      <w:r>
        <w:t>H. 3412 -- Reps. Harrell, Lucas, Clemmons, Herbkersman, Loftis, Barfield, Huggins, Bowen, K. R. Crawford, Allison, Merrill, Ballentine, McCoy, Wood, Erickson, Putnam, Bannister, Branham, Taylor, Limehouse, Southard, Atwater, Bingham, Brannon, Chumley, Cole, Crosby, Daning, Delleney, Gagnon, Gambrell, Goldfinch, Henderson, Hiott, Hixon, Kennedy, Lowe, D. C. Moss, V. S. Moss, Murphy, Newton, Owens, Patrick, Pitts, Pope, Rivers, Ryhal, Sandifer, G. M. Smith, G. R. Smith, J. R. Smith, Sottile, Spires, Stringer, Tallon, Thayer, Toole, White, Whitmire and Willis: A BILL TO AMEND THE CODE OF LAWS OF SOUTH CAROLINA, 1976, BY ADDING SECTION 12-36-2647 SO AS TO PROVIDE THAT THE SALES, USE, AND CASUAL EXCISE TAX REVENUES IN A FISCAL YEAR FROM THE SALE, USE, OR TITLING OF A VEHICLE REQUIRED TO BE REGISTERED AND LICENSED BY THE SOUTH CAROLINA DEPARTMENT OF MOTOR VEHICLES MUST BE CREDITED TO THE STATE NON-FEDERAL AID HIGHWAY FUND, AND TO PROVIDE FOR THE USE OF THESE REVENUES.</w:t>
      </w:r>
    </w:p>
    <w:p w:rsidR="00D631F6" w:rsidRDefault="00D631F6" w:rsidP="00D631F6">
      <w:bookmarkStart w:id="71" w:name="include_clip_end_148"/>
      <w:bookmarkEnd w:id="71"/>
    </w:p>
    <w:p w:rsidR="00D631F6" w:rsidRDefault="00D631F6" w:rsidP="00D631F6">
      <w:r>
        <w:t>Reps. WHITE, COBB-HUNTER, OTT, J. E. SMITH, MCEACHERN, W. J. MCLEOD, WILLIAMS, JEFFERSON, SABB, CROSBY, PITTS, R. L. BROWN, ANDERSON, WHIPPER, NANNEY, HENDERSON, STRINGER, CLEMMONS, BEDINGFIELD, G. R. SMITH, V. S. MOSS, LOFTIS, DOUGLAS, BALES and J. R. SMITH requested debate on the Bill.</w:t>
      </w:r>
    </w:p>
    <w:p w:rsidR="00D631F6" w:rsidRDefault="00D631F6" w:rsidP="00D631F6"/>
    <w:p w:rsidR="00D631F6" w:rsidRDefault="00D631F6" w:rsidP="00D631F6">
      <w:pPr>
        <w:keepNext/>
        <w:jc w:val="center"/>
        <w:rPr>
          <w:b/>
        </w:rPr>
      </w:pPr>
      <w:r w:rsidRPr="00D631F6">
        <w:rPr>
          <w:b/>
        </w:rPr>
        <w:t>H. 3378--POINT OF ORDER</w:t>
      </w:r>
    </w:p>
    <w:p w:rsidR="00D631F6" w:rsidRDefault="00D631F6" w:rsidP="00D631F6">
      <w:r>
        <w:t xml:space="preserve">The following Bill was taken up:  </w:t>
      </w:r>
    </w:p>
    <w:p w:rsidR="00D631F6" w:rsidRDefault="00D631F6" w:rsidP="00D631F6">
      <w:bookmarkStart w:id="72" w:name="include_clip_start_151"/>
      <w:bookmarkEnd w:id="72"/>
    </w:p>
    <w:p w:rsidR="00D631F6" w:rsidRDefault="00D631F6" w:rsidP="00D631F6">
      <w:r>
        <w:t>H. 3378 -- Reps. Sandifer, Whitmire and Gambrell: A BILL TO AMEND THE CODE OF LAWS OF SOUTH CAROLINA, 1976, BY ADDING SECTION 6-1-90 SO AS TO ENACT THE "VOLUNTEER SERVICE PERSONNEL APPRECIATION ACT" AND TO ALLOW THE GOVERNING BODY OF A LOCAL GOVERNMENT TO AUTHORIZE THE DISTRIBUTION OF CERTAIN REWARDS TO THREE ENUMERATED CATEGORIES OF VOLUNTEER SERVICE PERSONNEL SO LONG AS ALL PERSONNEL IN A RESPECTIVE CATEGORY ARE TREATED EQUALLY.</w:t>
      </w:r>
    </w:p>
    <w:p w:rsidR="00D631F6" w:rsidRDefault="00D631F6" w:rsidP="00D631F6">
      <w:bookmarkStart w:id="73" w:name="include_clip_end_151"/>
      <w:bookmarkEnd w:id="73"/>
    </w:p>
    <w:p w:rsidR="00D631F6" w:rsidRDefault="00D631F6" w:rsidP="00D631F6">
      <w:pPr>
        <w:keepNext/>
        <w:jc w:val="center"/>
        <w:rPr>
          <w:b/>
        </w:rPr>
      </w:pPr>
      <w:r w:rsidRPr="00D631F6">
        <w:rPr>
          <w:b/>
        </w:rPr>
        <w:t>POINT OF ORDER</w:t>
      </w:r>
    </w:p>
    <w:p w:rsidR="00D631F6" w:rsidRDefault="00D631F6" w:rsidP="00D631F6">
      <w:r>
        <w:t>Rep. HIOTT made the Point of Order that the Bill was improperly before the House for consideration since its number and title have not been printed in the House Calendar at least one statewide legislative day prior to second reading.</w:t>
      </w:r>
    </w:p>
    <w:p w:rsidR="00D631F6" w:rsidRDefault="00D631F6" w:rsidP="00D631F6">
      <w:r>
        <w:t xml:space="preserve">The SPEAKER sustained the Point of Order.  </w:t>
      </w:r>
    </w:p>
    <w:p w:rsidR="00D631F6" w:rsidRDefault="00D631F6" w:rsidP="00D631F6"/>
    <w:p w:rsidR="00D631F6" w:rsidRDefault="00D631F6" w:rsidP="00D631F6">
      <w:pPr>
        <w:keepNext/>
        <w:jc w:val="center"/>
        <w:rPr>
          <w:b/>
        </w:rPr>
      </w:pPr>
      <w:r w:rsidRPr="00D631F6">
        <w:rPr>
          <w:b/>
        </w:rPr>
        <w:t>H. 3574--POINT OF ORDER</w:t>
      </w:r>
    </w:p>
    <w:p w:rsidR="00D631F6" w:rsidRDefault="00D631F6" w:rsidP="00D631F6">
      <w:r>
        <w:t xml:space="preserve">The following Joint Resolution was taken up:  </w:t>
      </w:r>
    </w:p>
    <w:p w:rsidR="00D631F6" w:rsidRDefault="00D631F6" w:rsidP="00D631F6">
      <w:bookmarkStart w:id="74" w:name="include_clip_start_155"/>
      <w:bookmarkEnd w:id="74"/>
    </w:p>
    <w:p w:rsidR="00D631F6" w:rsidRDefault="00D631F6" w:rsidP="00D631F6">
      <w:r>
        <w:t>H. 3574 -- Medical, Military, Public and Municipal Affairs Committee: A JOINT RESOLUTION TO APPROVE REGULATIONS OF THE DEPARTMENT OF LABOR, LICENSING AND REGULATION - PANEL FOR DIETETICS, RELATING TO DEFINITIONS, DESIGNATED AS REGULATION DOCUMENT NUMBER 4237, PURSUANT TO THE PROVISIONS OF ARTICLE 1, CHAPTER 23, TITLE 1 OF THE 1976 CODE.</w:t>
      </w:r>
    </w:p>
    <w:p w:rsidR="00D631F6" w:rsidRDefault="00D631F6" w:rsidP="00D631F6">
      <w:pPr>
        <w:keepNext/>
        <w:jc w:val="center"/>
        <w:rPr>
          <w:b/>
        </w:rPr>
      </w:pPr>
      <w:bookmarkStart w:id="75" w:name="include_clip_end_155"/>
      <w:bookmarkEnd w:id="75"/>
    </w:p>
    <w:p w:rsidR="00D631F6" w:rsidRDefault="00D631F6" w:rsidP="00D631F6">
      <w:pPr>
        <w:keepNext/>
        <w:jc w:val="center"/>
        <w:rPr>
          <w:b/>
        </w:rPr>
      </w:pPr>
      <w:r w:rsidRPr="00D631F6">
        <w:rPr>
          <w:b/>
        </w:rPr>
        <w:t>POINT OF ORDER</w:t>
      </w:r>
    </w:p>
    <w:p w:rsidR="00D631F6" w:rsidRDefault="00D631F6" w:rsidP="00D631F6">
      <w:r>
        <w:t>Rep. SKELTON made the Point of Order that the Joint Resolution was improperly before the House for consideration since its number and title have not been printed in the House Calendar at least one statewide legislative day prior to second reading.</w:t>
      </w:r>
    </w:p>
    <w:p w:rsidR="00D631F6" w:rsidRDefault="00D631F6" w:rsidP="00D631F6">
      <w:r>
        <w:t xml:space="preserve">The SPEAKER sustained the Point of Order.  </w:t>
      </w:r>
    </w:p>
    <w:p w:rsidR="00D631F6" w:rsidRDefault="00D631F6" w:rsidP="00D631F6"/>
    <w:p w:rsidR="00D631F6" w:rsidRDefault="00D631F6" w:rsidP="00D631F6">
      <w:pPr>
        <w:keepNext/>
        <w:jc w:val="center"/>
        <w:rPr>
          <w:b/>
        </w:rPr>
      </w:pPr>
      <w:r w:rsidRPr="00D631F6">
        <w:rPr>
          <w:b/>
        </w:rPr>
        <w:t>H. 3011--POINT OF ORDER</w:t>
      </w:r>
    </w:p>
    <w:p w:rsidR="00D631F6" w:rsidRDefault="00D631F6" w:rsidP="00D631F6">
      <w:r>
        <w:t xml:space="preserve">The following Bill was taken up:  </w:t>
      </w:r>
    </w:p>
    <w:p w:rsidR="00D631F6" w:rsidRDefault="00D631F6" w:rsidP="00D631F6">
      <w:bookmarkStart w:id="76" w:name="include_clip_start_159"/>
      <w:bookmarkEnd w:id="76"/>
    </w:p>
    <w:p w:rsidR="00D631F6" w:rsidRDefault="00D631F6" w:rsidP="00D631F6">
      <w:r>
        <w:t>H. 3011 -- Reps. Whitmire, Long, Gilliard and Williams: A BILL TO AMEND SECTION 53-3-120, CODE OF LAWS OF SOUTH CAROLINA, 1976, RELATING TO THE DESIGNATION OF PURPLE HEART DAY IN SOUTH CAROLINA, SO AS TO MOVE THE DAY FROM THE THIRD SATURDAY IN FEBRUARY TO THE SEVENTH DAY OF AUGUST IN ORDER TO COINCIDE WITH THE DATE GENERAL GEORGE WASHINGTON ORIGINALLY AUTHORIZED THE AWARD.</w:t>
      </w:r>
    </w:p>
    <w:p w:rsidR="00D631F6" w:rsidRDefault="00D631F6" w:rsidP="00D631F6">
      <w:bookmarkStart w:id="77" w:name="include_clip_end_159"/>
      <w:bookmarkEnd w:id="77"/>
    </w:p>
    <w:p w:rsidR="00D631F6" w:rsidRDefault="00D631F6" w:rsidP="00D631F6">
      <w:pPr>
        <w:keepNext/>
        <w:jc w:val="center"/>
        <w:rPr>
          <w:b/>
        </w:rPr>
      </w:pPr>
      <w:r w:rsidRPr="00D631F6">
        <w:rPr>
          <w:b/>
        </w:rPr>
        <w:t>POINT OF ORDER</w:t>
      </w:r>
    </w:p>
    <w:p w:rsidR="00D631F6" w:rsidRDefault="00D631F6" w:rsidP="00D631F6">
      <w:r>
        <w:t>Rep. SKELTON made the Point of Order that the Bill was improperly before the House for consideration since its number and title have not been printed in the House Calendar at least one statewide legislative day prior to second reading.</w:t>
      </w:r>
    </w:p>
    <w:p w:rsidR="00D631F6" w:rsidRDefault="00D631F6" w:rsidP="00D631F6">
      <w:r>
        <w:t xml:space="preserve">The SPEAKER sustained the Point of Order.  </w:t>
      </w:r>
    </w:p>
    <w:p w:rsidR="00D631F6" w:rsidRDefault="00D631F6" w:rsidP="00D631F6"/>
    <w:p w:rsidR="00D631F6" w:rsidRDefault="00D631F6" w:rsidP="00D631F6">
      <w:pPr>
        <w:keepNext/>
        <w:jc w:val="center"/>
        <w:rPr>
          <w:b/>
        </w:rPr>
      </w:pPr>
      <w:r>
        <w:rPr>
          <w:b/>
        </w:rPr>
        <w:br w:type="page"/>
      </w:r>
      <w:r w:rsidRPr="00D631F6">
        <w:rPr>
          <w:b/>
        </w:rPr>
        <w:t>H. 3161--POINT OF ORDER</w:t>
      </w:r>
    </w:p>
    <w:p w:rsidR="00D631F6" w:rsidRDefault="00D631F6" w:rsidP="00D631F6">
      <w:r>
        <w:t xml:space="preserve">The following Bill was taken up:  </w:t>
      </w:r>
    </w:p>
    <w:p w:rsidR="00D631F6" w:rsidRDefault="00D631F6" w:rsidP="00D631F6">
      <w:bookmarkStart w:id="78" w:name="include_clip_start_163"/>
      <w:bookmarkEnd w:id="78"/>
    </w:p>
    <w:p w:rsidR="00D631F6" w:rsidRDefault="00D631F6" w:rsidP="00D631F6">
      <w:r>
        <w:t>H. 3161 -- Reps. Spires and Toole: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PRODUCT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PRODUCTS BY PHARMACIES, SO AS TO REVISE ASSOCIATED STANDARDS AND TO BROADEN THE APPLICATION OF THESE STANDARDS TO INCLUDE OTHER FACILITIES PERMITTED BY THE BOARD, AMONG OTHER THINGS.</w:t>
      </w:r>
    </w:p>
    <w:p w:rsidR="00D631F6" w:rsidRDefault="00D631F6" w:rsidP="00D631F6">
      <w:bookmarkStart w:id="79" w:name="include_clip_end_163"/>
      <w:bookmarkEnd w:id="79"/>
    </w:p>
    <w:p w:rsidR="00D631F6" w:rsidRDefault="00D631F6" w:rsidP="00D631F6">
      <w:pPr>
        <w:keepNext/>
        <w:jc w:val="center"/>
        <w:rPr>
          <w:b/>
        </w:rPr>
      </w:pPr>
      <w:r w:rsidRPr="00D631F6">
        <w:rPr>
          <w:b/>
        </w:rPr>
        <w:t>POINT OF ORDER</w:t>
      </w:r>
    </w:p>
    <w:p w:rsidR="00D631F6" w:rsidRDefault="00D631F6" w:rsidP="00D631F6">
      <w:r>
        <w:t>Rep. SKELTON made the Point of Order that the Bill was improperly before the House for consideration since its number and title have not been printed in the House Calendar at least one statewide legislative day prior to second reading.</w:t>
      </w:r>
    </w:p>
    <w:p w:rsidR="00D631F6" w:rsidRDefault="00D631F6" w:rsidP="00D631F6">
      <w:r>
        <w:t xml:space="preserve">The SPEAKER sustained the Point of Order.  </w:t>
      </w:r>
    </w:p>
    <w:p w:rsidR="00D631F6" w:rsidRDefault="00D631F6" w:rsidP="00D631F6"/>
    <w:p w:rsidR="00D631F6" w:rsidRDefault="00D631F6" w:rsidP="00D631F6">
      <w:pPr>
        <w:keepNext/>
        <w:jc w:val="center"/>
        <w:rPr>
          <w:b/>
        </w:rPr>
      </w:pPr>
      <w:r>
        <w:rPr>
          <w:b/>
        </w:rPr>
        <w:br w:type="page"/>
      </w:r>
      <w:r w:rsidRPr="00D631F6">
        <w:rPr>
          <w:b/>
        </w:rPr>
        <w:t>H. 3356--POINT OF ORDER</w:t>
      </w:r>
    </w:p>
    <w:p w:rsidR="00D631F6" w:rsidRDefault="00D631F6" w:rsidP="00D631F6">
      <w:r>
        <w:t xml:space="preserve">The following Bill was taken up:  </w:t>
      </w:r>
    </w:p>
    <w:p w:rsidR="00D631F6" w:rsidRDefault="00D631F6" w:rsidP="00D631F6">
      <w:bookmarkStart w:id="80" w:name="include_clip_start_167"/>
      <w:bookmarkEnd w:id="80"/>
    </w:p>
    <w:p w:rsidR="00D631F6" w:rsidRDefault="00D631F6" w:rsidP="00D631F6">
      <w:r>
        <w:t>H. 3356 -- Reps. Williams, J. E. Smith, Dillard, Robinson-Simpson and Wood: A BILL TO AMEND SECTION 25-1-350, CODE OF LAWS OF SOUTH CAROLINA, 1976, RELATING TO THE GENERAL POWERS AND DUTIES OF THE ADJUTANT GENERAL, SO AS TO REQUIRE THE ADJUTANT GENERAL TO SUBMIT AN ANNUAL REPORT TO THE GENERAL ASSEMBLY.</w:t>
      </w:r>
    </w:p>
    <w:p w:rsidR="00D631F6" w:rsidRDefault="00D631F6" w:rsidP="00D631F6">
      <w:bookmarkStart w:id="81" w:name="include_clip_end_167"/>
      <w:bookmarkEnd w:id="81"/>
    </w:p>
    <w:p w:rsidR="00D631F6" w:rsidRDefault="00D631F6" w:rsidP="00D631F6">
      <w:pPr>
        <w:keepNext/>
        <w:jc w:val="center"/>
        <w:rPr>
          <w:b/>
        </w:rPr>
      </w:pPr>
      <w:r w:rsidRPr="00D631F6">
        <w:rPr>
          <w:b/>
        </w:rPr>
        <w:t>POINT OF ORDER</w:t>
      </w:r>
    </w:p>
    <w:p w:rsidR="00D631F6" w:rsidRDefault="00D631F6" w:rsidP="00D631F6">
      <w:r>
        <w:t>Rep. SKELTON made the Point of Order that the Bill was improperly before the House for consideration since its number and title have not been printed in the House Calendar at least one statewide legislative day prior to second reading.</w:t>
      </w:r>
    </w:p>
    <w:p w:rsidR="00D631F6" w:rsidRDefault="00D631F6" w:rsidP="00D631F6">
      <w:r>
        <w:t xml:space="preserve">The SPEAKER sustained the Point of Order.  </w:t>
      </w:r>
    </w:p>
    <w:p w:rsidR="00D631F6" w:rsidRDefault="00D631F6" w:rsidP="00D631F6"/>
    <w:p w:rsidR="00D631F6" w:rsidRDefault="00D631F6" w:rsidP="00D631F6">
      <w:pPr>
        <w:keepNext/>
        <w:jc w:val="center"/>
        <w:rPr>
          <w:b/>
        </w:rPr>
      </w:pPr>
      <w:r w:rsidRPr="00D631F6">
        <w:rPr>
          <w:b/>
        </w:rPr>
        <w:t>H. 3411--POINT OF ORDER</w:t>
      </w:r>
    </w:p>
    <w:p w:rsidR="00D631F6" w:rsidRDefault="00D631F6" w:rsidP="00D631F6">
      <w:r>
        <w:t xml:space="preserve">The following Bill was taken up:  </w:t>
      </w:r>
    </w:p>
    <w:p w:rsidR="00D631F6" w:rsidRDefault="00D631F6" w:rsidP="00D631F6">
      <w:bookmarkStart w:id="82" w:name="include_clip_start_171"/>
      <w:bookmarkEnd w:id="82"/>
    </w:p>
    <w:p w:rsidR="00D631F6" w:rsidRDefault="00D631F6" w:rsidP="00D631F6">
      <w:r>
        <w:t>H. 3411 -- Reps. R. L. Brown, G. A. Brown, Cobb-Hunter, Mitchell, Neal, Weeks, Whipper and Williams: A BILL TO AMEND SECTION 40-7-20, CODE OF LAWS OF SOUTH CAROLINA, 1976, RELATING TO THE DEFINITION OF "HAIR BRAIDING" ASSOCIATED WITH THE LICENSURE AND REGULATION OF BARBERS, SO AS TO PERMIT THE USE OF HAIR EXTENSIONS IN HAIR BRAIDING, EXCEPT IN PUBLIC PLACES.</w:t>
      </w:r>
    </w:p>
    <w:p w:rsidR="00D631F6" w:rsidRDefault="00D631F6" w:rsidP="00D631F6">
      <w:bookmarkStart w:id="83" w:name="include_clip_end_171"/>
      <w:bookmarkEnd w:id="83"/>
    </w:p>
    <w:p w:rsidR="00D631F6" w:rsidRDefault="00D631F6" w:rsidP="00D631F6">
      <w:pPr>
        <w:keepNext/>
        <w:jc w:val="center"/>
        <w:rPr>
          <w:b/>
        </w:rPr>
      </w:pPr>
      <w:r w:rsidRPr="00D631F6">
        <w:rPr>
          <w:b/>
        </w:rPr>
        <w:t>POINT OF ORDER</w:t>
      </w:r>
    </w:p>
    <w:p w:rsidR="00D631F6" w:rsidRDefault="00D631F6" w:rsidP="00D631F6">
      <w:r>
        <w:t>Rep. HIOTT made the Point of Order that the Bill was improperly before the House for consideration since its number and title have not been printed in the House Calendar at least one statewide legislative day prior to second reading.</w:t>
      </w:r>
    </w:p>
    <w:p w:rsidR="00D631F6" w:rsidRDefault="00D631F6" w:rsidP="00D631F6">
      <w:r>
        <w:t xml:space="preserve">The SPEAKER sustained the Point of Order.  </w:t>
      </w:r>
    </w:p>
    <w:p w:rsidR="00D631F6" w:rsidRDefault="00D631F6" w:rsidP="00D631F6"/>
    <w:p w:rsidR="00D631F6" w:rsidRDefault="00D631F6" w:rsidP="00D631F6">
      <w:pPr>
        <w:keepNext/>
        <w:jc w:val="center"/>
        <w:rPr>
          <w:b/>
        </w:rPr>
      </w:pPr>
      <w:r w:rsidRPr="00D631F6">
        <w:rPr>
          <w:b/>
        </w:rPr>
        <w:t>S. 91--ORDERED ENROLLED FOR RATIFICATION</w:t>
      </w:r>
    </w:p>
    <w:p w:rsidR="00D631F6" w:rsidRDefault="00D631F6" w:rsidP="00D631F6">
      <w:r>
        <w:t xml:space="preserve">The following Bill was read the third time, passed and, having received three readings in both Houses, it was ordered that the title of </w:t>
      </w:r>
      <w:r>
        <w:br/>
      </w:r>
    </w:p>
    <w:p w:rsidR="00D631F6" w:rsidRDefault="00D631F6" w:rsidP="00D631F6">
      <w:pPr>
        <w:ind w:firstLine="0"/>
      </w:pPr>
      <w:r>
        <w:br w:type="page"/>
        <w:t>each be changed to that of an Act, and that they be enrolled for ratification:</w:t>
      </w:r>
    </w:p>
    <w:p w:rsidR="00D631F6" w:rsidRDefault="00D631F6" w:rsidP="00D631F6">
      <w:pPr>
        <w:keepNext/>
      </w:pPr>
      <w:bookmarkStart w:id="84" w:name="include_clip_start_175"/>
      <w:bookmarkEnd w:id="84"/>
    </w:p>
    <w:p w:rsidR="00D631F6" w:rsidRDefault="00D631F6" w:rsidP="00D631F6">
      <w:pPr>
        <w:keepNext/>
      </w:pPr>
      <w:r>
        <w:t>S. 91 -- Senator Gregory: A BILL TO AMEND SECTION 50-11-310, AS AMENDED, CODE OF LAWS OF SOUTH CAROLINA, 1976, RELATING TO THE HUNTING AND TAKING OF ANTLERED DEER, SO AS TO DELETE A PROHIBITION ON BAITING DEER IN GAME ZONES 1 AND 2.</w:t>
      </w:r>
    </w:p>
    <w:p w:rsidR="00D631F6" w:rsidRDefault="00D631F6" w:rsidP="00D631F6">
      <w:pPr>
        <w:keepNext/>
        <w:jc w:val="center"/>
        <w:rPr>
          <w:b/>
        </w:rPr>
      </w:pPr>
      <w:bookmarkStart w:id="85" w:name="include_clip_end_175"/>
      <w:bookmarkEnd w:id="85"/>
    </w:p>
    <w:p w:rsidR="00D631F6" w:rsidRDefault="00D631F6" w:rsidP="00D631F6">
      <w:pPr>
        <w:keepNext/>
        <w:jc w:val="center"/>
        <w:rPr>
          <w:b/>
        </w:rPr>
      </w:pPr>
      <w:r w:rsidRPr="00D631F6">
        <w:rPr>
          <w:b/>
        </w:rPr>
        <w:t xml:space="preserve">S. 91--MOTION TO RECONSIDER TABLED  </w:t>
      </w:r>
    </w:p>
    <w:p w:rsidR="00D631F6" w:rsidRDefault="00D631F6" w:rsidP="00D631F6">
      <w:r>
        <w:t>Rep. HIXON moved to reconsider the vote whereby the following Bill was read third time and enrolled for ratification:</w:t>
      </w:r>
    </w:p>
    <w:p w:rsidR="00D631F6" w:rsidRDefault="00D631F6" w:rsidP="00D631F6">
      <w:bookmarkStart w:id="86" w:name="include_clip_start_177"/>
      <w:bookmarkEnd w:id="86"/>
    </w:p>
    <w:p w:rsidR="00D631F6" w:rsidRDefault="00D631F6" w:rsidP="00D631F6">
      <w:r>
        <w:t>S. 91 -- Senator Gregory: A BILL TO AMEND SECTION 50-11-310, AS AMENDED, CODE OF LAWS OF SOUTH CAROLINA, 1976, RELATING TO THE HUNTING AND TAKING OF ANTLERED DEER, SO AS TO DELETE A PROHIBITION ON BAITING DEER IN GAME ZONES 1 AND 2.</w:t>
      </w:r>
    </w:p>
    <w:p w:rsidR="00D631F6" w:rsidRDefault="00D631F6" w:rsidP="00D631F6">
      <w:bookmarkStart w:id="87" w:name="include_clip_end_177"/>
      <w:bookmarkEnd w:id="87"/>
    </w:p>
    <w:p w:rsidR="00D631F6" w:rsidRDefault="00D631F6" w:rsidP="00D631F6">
      <w:r>
        <w:t>Rep. HIXON moved to table the motion to reconsider, which was agreed to.</w:t>
      </w:r>
    </w:p>
    <w:p w:rsidR="00D631F6" w:rsidRDefault="00D631F6" w:rsidP="00D631F6"/>
    <w:p w:rsidR="00D631F6" w:rsidRDefault="00D631F6" w:rsidP="00D631F6">
      <w:pPr>
        <w:keepNext/>
        <w:jc w:val="center"/>
        <w:rPr>
          <w:b/>
        </w:rPr>
      </w:pPr>
      <w:r w:rsidRPr="00D631F6">
        <w:rPr>
          <w:b/>
        </w:rPr>
        <w:t>MOTION PERIOD</w:t>
      </w:r>
    </w:p>
    <w:p w:rsidR="00D631F6" w:rsidRDefault="00D631F6" w:rsidP="00D631F6">
      <w:r>
        <w:t>The motion period was dispensed with on motion of Rep. HIXON.</w:t>
      </w:r>
    </w:p>
    <w:p w:rsidR="00D631F6" w:rsidRDefault="00D631F6" w:rsidP="00D631F6"/>
    <w:p w:rsidR="00D631F6" w:rsidRDefault="00D631F6" w:rsidP="00D631F6">
      <w:pPr>
        <w:keepNext/>
        <w:jc w:val="center"/>
        <w:rPr>
          <w:b/>
        </w:rPr>
      </w:pPr>
      <w:r w:rsidRPr="00D631F6">
        <w:rPr>
          <w:b/>
        </w:rPr>
        <w:t>SPEAKER IN CHAIR</w:t>
      </w:r>
    </w:p>
    <w:p w:rsidR="00D631F6" w:rsidRDefault="00D631F6" w:rsidP="00D631F6"/>
    <w:p w:rsidR="00D631F6" w:rsidRDefault="00D631F6" w:rsidP="00D631F6">
      <w:pPr>
        <w:keepNext/>
        <w:jc w:val="center"/>
        <w:rPr>
          <w:b/>
        </w:rPr>
      </w:pPr>
      <w:r w:rsidRPr="00D631F6">
        <w:rPr>
          <w:b/>
        </w:rPr>
        <w:t>H. 3298--</w:t>
      </w:r>
      <w:r w:rsidR="0005737C">
        <w:rPr>
          <w:b/>
        </w:rPr>
        <w:t xml:space="preserve">AMENDED AND </w:t>
      </w:r>
      <w:r w:rsidRPr="00D631F6">
        <w:rPr>
          <w:b/>
        </w:rPr>
        <w:t>DEBATE ADJOURNED</w:t>
      </w:r>
    </w:p>
    <w:p w:rsidR="00D631F6" w:rsidRDefault="00D631F6" w:rsidP="00D631F6">
      <w:pPr>
        <w:keepNext/>
      </w:pPr>
      <w:r>
        <w:t>The following Bill was taken up:</w:t>
      </w:r>
    </w:p>
    <w:p w:rsidR="00D631F6" w:rsidRDefault="00D631F6" w:rsidP="00D631F6">
      <w:pPr>
        <w:keepNext/>
      </w:pPr>
      <w:bookmarkStart w:id="88" w:name="include_clip_start_183"/>
      <w:bookmarkEnd w:id="88"/>
    </w:p>
    <w:p w:rsidR="00D631F6" w:rsidRDefault="00D631F6" w:rsidP="00D631F6">
      <w:r>
        <w:t>H. 3298 -- Reps. Lucas, Delleney, Ballentine, Brannon, Clemmons, Hixon, Huggins, Long, McCoy, Murphy, Nanney, Pitts, Sottile, Thayer, Harrell, Bales, Loftis and Kennedy: A BILL TO AMEND THE CODE OF LAWS OF SOUTH CAROLINA, 1976, BY ADDING SECTION 7-13-46 SO AS TO IMPOSE REQUIREMENTS REGARDING THE ACKNOWLEDGMENT OF STATEMENTS OF CANDIDACY AND PUBLICATION OF FILING PERIODS; BY ADDING SECTION 8-13-1115 SO AS TO REQUIRE STATEMENTS OF ECONOMIC INTERESTS TO BE FILED ONLINE NO LATER THAN APRIL FIFTEENTH FOR ALL CANDIDATES; TO AMEND SECTION 7-11-10, AS AMENDED, RELATING TO METHODS OF NOMINATING CANDIDATES, SO AS TO DELETE REFERENCES TO POLITICAL PARTY CONVENTION; TO AMEND SECTION 7-11-15, AS AMENDED, RELATING TO QUALIFICATIONS TO RUN AS A CANDIDATE IN A GENERAL ELECTION, SO AS TO REVISE THE PROCEDURES FOR FILING STATEMENTS OF INTENTION OF CANDIDACY TO BE FILED WITH THE COUNTY BOARDS OF REGISTRATION AND ELECTIONS; TO AMEND SECTION 7-11-210, AS AMENDED, RELATING TO THE NOTICE OF CANDIDACY AND PLEDGE, SO AS TO REVISE THE PROCEDURES FOR NOTICE SUBMISSIONS, CANDIDATE SIGNATURES, AND OFFICER ACKNOWLEDGMENTS; TO AMEND SECTION 7-13-40, AS AMENDED, RELATING TO THE TIME OF PARTY PRIMARY, CERTIFICATION OF NAMES, VERIFICATION OF CANDIDATES' QUALIFICATIONS, AND THE FILING FEE, SO AS TO REVISE THE PROCEDURES FOR CERTIFYING AND COMPILING THE NAMES OF CANDIDATES TO BE PLACED ON PRIMARY BALLOTS;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TO AMEND SECTION 7-27-430, RELATING TO THE WILLIAMSBURG COUNTY ELECTION COMMISSION AND THE WILLIAMSBURG COUNTY BOARD OF REGISTRATION, SO AS TO COMBINE THE BODIES INTO A SINGLE ENTITY; TO AMEND SECTION 8-13-365, AS AMENDED, RELATING TO ELECTRONIC FILING OF CAMPAIGN DISCLOSURES AND REPORTS, SO AS TO PROVIDE THAT A DISCLOSURE FORM FILED PURSUANT TO THIS SECTION IS DEEMED TO SATISFY ANY OTHER FILING REQUIREMENT MANDATED BY LAW; TO AMEND SECTION 8-13-1110, AS AMENDED, RELATING TO PERSONS REQUIRED TO FILE STATEMENTS OF ECONOMIC INTERESTS, SO AS TO REQUIRE THE STATE ETHICS COMMISSION TO FURNISH A WEBSITE ON WHICH ALL STATEMENTS OF ECONOMIC INTERESTS ARE TO BE FILED ONLINE AND TO DESIGNATE AN ANNUAL DEADLINE BY WHICH STATEMENTS OF ECONOMIC INTERESTS ARE TO BE FILED ONLINE; TO REPEAL SECTION 7-11-30, RELATING TO CONVENTION NOMINATION OF CANDIDATES; AND TO REPEAL SECTION 7-11-220, RELATING TO NOTICE OR PLEDGE BY CANDIDATES FOR STATE SENATOR.</w:t>
      </w:r>
    </w:p>
    <w:p w:rsidR="00D631F6" w:rsidRDefault="00D631F6" w:rsidP="00D631F6"/>
    <w:p w:rsidR="00D631F6" w:rsidRPr="008F4899" w:rsidRDefault="00D631F6" w:rsidP="00D631F6">
      <w:r w:rsidRPr="008F4899">
        <w:t>The Committee on Judiciary proposed the following Amendment No. 1</w:t>
      </w:r>
      <w:r>
        <w:t xml:space="preserve"> to</w:t>
      </w:r>
      <w:r w:rsidRPr="008F4899">
        <w:t xml:space="preserve"> H. 3298 (COUNCIL\GGS\3298C001.GGS.ZW13), which was adopted:</w:t>
      </w:r>
    </w:p>
    <w:p w:rsidR="00D631F6" w:rsidRPr="008F4899" w:rsidRDefault="00D631F6" w:rsidP="00D631F6">
      <w:r w:rsidRPr="008F4899">
        <w:t>Amend the bill, as and if amended, by striking all after the enacting words and inserting:</w:t>
      </w:r>
    </w:p>
    <w:p w:rsidR="00D631F6" w:rsidRPr="008F4899" w:rsidRDefault="00D631F6" w:rsidP="00D631F6">
      <w:pPr>
        <w:rPr>
          <w:color w:val="000000" w:themeColor="text1"/>
          <w:u w:color="000000" w:themeColor="text1"/>
        </w:rPr>
      </w:pPr>
      <w:r w:rsidRPr="008F4899">
        <w:rPr>
          <w:color w:val="000000" w:themeColor="text1"/>
          <w:u w:color="000000" w:themeColor="text1"/>
        </w:rPr>
        <w:t>/</w:t>
      </w:r>
      <w:r w:rsidRPr="008F4899">
        <w:rPr>
          <w:color w:val="000000" w:themeColor="text1"/>
          <w:u w:color="000000" w:themeColor="text1"/>
        </w:rPr>
        <w:tab/>
        <w:t>SECTION</w:t>
      </w:r>
      <w:r w:rsidRPr="008F4899">
        <w:rPr>
          <w:color w:val="000000" w:themeColor="text1"/>
          <w:u w:color="000000" w:themeColor="text1"/>
        </w:rPr>
        <w:tab/>
        <w:t>1.</w:t>
      </w:r>
      <w:r w:rsidRPr="008F4899">
        <w:rPr>
          <w:color w:val="000000" w:themeColor="text1"/>
          <w:u w:color="000000" w:themeColor="text1"/>
        </w:rPr>
        <w:tab/>
        <w:t>Article 1, Chapter 13, Title 7 of the 1976 Code is amended by adding:</w:t>
      </w:r>
    </w:p>
    <w:p w:rsidR="00D631F6" w:rsidRPr="008F4899" w:rsidRDefault="00D631F6" w:rsidP="00D631F6">
      <w:pPr>
        <w:rPr>
          <w:color w:val="000000" w:themeColor="text1"/>
          <w:u w:color="000000" w:themeColor="text1"/>
        </w:rPr>
      </w:pPr>
      <w:r w:rsidRPr="008F4899">
        <w:rPr>
          <w:color w:val="000000" w:themeColor="text1"/>
          <w:u w:color="000000" w:themeColor="text1"/>
        </w:rPr>
        <w:tab/>
        <w:t>“Section 7</w:t>
      </w:r>
      <w:r w:rsidRPr="008F4899">
        <w:rPr>
          <w:color w:val="000000" w:themeColor="text1"/>
          <w:u w:color="000000" w:themeColor="text1"/>
        </w:rPr>
        <w:noBreakHyphen/>
        <w:t>13</w:t>
      </w:r>
      <w:r w:rsidRPr="008F4899">
        <w:rPr>
          <w:color w:val="000000" w:themeColor="text1"/>
          <w:u w:color="000000" w:themeColor="text1"/>
        </w:rPr>
        <w:noBreakHyphen/>
        <w:t>46.</w:t>
      </w:r>
      <w:r w:rsidRPr="008F4899">
        <w:rPr>
          <w:color w:val="000000" w:themeColor="text1"/>
          <w:u w:color="000000" w:themeColor="text1"/>
        </w:rPr>
        <w:tab/>
        <w:t>(A)</w:t>
      </w:r>
      <w:r w:rsidRPr="008F4899">
        <w:rPr>
          <w:color w:val="000000" w:themeColor="text1"/>
          <w:u w:color="000000" w:themeColor="text1"/>
        </w:rPr>
        <w:tab/>
        <w:t>In every general election year the county board of registration and elections shall:</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(1)</w:t>
      </w:r>
      <w:r w:rsidRPr="008F4899">
        <w:rPr>
          <w:color w:val="000000" w:themeColor="text1"/>
          <w:u w:color="000000" w:themeColor="text1"/>
        </w:rPr>
        <w:tab/>
        <w:t>designate a specified place, other than a private residence, where a person may file as a candidate;</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(2)</w:t>
      </w:r>
      <w:r w:rsidRPr="008F4899">
        <w:rPr>
          <w:color w:val="000000" w:themeColor="text1"/>
          <w:u w:color="000000" w:themeColor="text1"/>
        </w:rPr>
        <w:tab/>
        <w:t>establish regular hours of not less than four hours a day during the final seventy</w:t>
      </w:r>
      <w:r w:rsidRPr="008F4899">
        <w:rPr>
          <w:color w:val="000000" w:themeColor="text1"/>
          <w:u w:color="000000" w:themeColor="text1"/>
        </w:rPr>
        <w:noBreakHyphen/>
        <w:t>two hours of the filing period in which some person authorized by law must be present at the designated place to accept filings; and</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(3)</w:t>
      </w:r>
      <w:r w:rsidRPr="008F4899">
        <w:rPr>
          <w:color w:val="000000" w:themeColor="text1"/>
          <w:u w:color="000000" w:themeColor="text1"/>
        </w:rPr>
        <w:tab/>
        <w:t>place an advertisement to appear two weeks before the filing period begins in a newspaper of general circulation in the county at least five by seven inches in size that notifies the public of the dates of the filing periods, the location and hours for signing the statement of intention of candidacy and the notice of candidacy and pledge set by the party executive committees, the offices which may be filed for, the place and street address where filings must be turned in to the county board of registration and elections, and the hours that an authorized person will be present to receive filings, paid for at the rates prescribed by law for legal notices.</w:t>
      </w:r>
    </w:p>
    <w:p w:rsidR="00D631F6" w:rsidRPr="008F4899" w:rsidRDefault="00D631F6" w:rsidP="00D631F6">
      <w:pPr>
        <w:rPr>
          <w:color w:val="000000" w:themeColor="text1"/>
          <w:u w:color="000000" w:themeColor="text1"/>
        </w:rPr>
      </w:pPr>
      <w:r w:rsidRPr="008F4899">
        <w:rPr>
          <w:color w:val="000000" w:themeColor="text1"/>
          <w:u w:color="000000" w:themeColor="text1"/>
        </w:rPr>
        <w:tab/>
        <w:t>(B)</w:t>
      </w:r>
      <w:r w:rsidRPr="008F4899">
        <w:rPr>
          <w:color w:val="000000" w:themeColor="text1"/>
          <w:u w:color="000000" w:themeColor="text1"/>
        </w:rPr>
        <w:tab/>
        <w:t>In every general election year the county party chairman shall:</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(1)</w:t>
      </w:r>
      <w:r w:rsidRPr="008F4899">
        <w:rPr>
          <w:color w:val="000000" w:themeColor="text1"/>
          <w:u w:color="000000" w:themeColor="text1"/>
        </w:rPr>
        <w:tab/>
        <w:t>designate a specified place, other than a private residence, where a person may have the statement of intention of candidacy and notice of candidacy and pledge signed by an appropriate party official;</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(2)</w:t>
      </w:r>
      <w:r w:rsidRPr="008F4899">
        <w:rPr>
          <w:color w:val="000000" w:themeColor="text1"/>
          <w:u w:color="000000" w:themeColor="text1"/>
        </w:rPr>
        <w:tab/>
        <w:t>establish regular hours of not less than four hours a day during the final seventy</w:t>
      </w:r>
      <w:r w:rsidRPr="008F4899">
        <w:rPr>
          <w:color w:val="000000" w:themeColor="text1"/>
          <w:u w:color="000000" w:themeColor="text1"/>
        </w:rPr>
        <w:noBreakHyphen/>
        <w:t>two hours of the filing period in which an officer of the party must be present at the designated place to sign the statements of candidacy and the notices of candidacy and pledge; and</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(3)</w:t>
      </w:r>
      <w:r w:rsidRPr="008F4899">
        <w:rPr>
          <w:color w:val="000000" w:themeColor="text1"/>
          <w:u w:color="000000" w:themeColor="text1"/>
        </w:rPr>
        <w:tab/>
        <w:t>inform the county board of registration and elections of the locations and hours where they will make available the statement of intention of candidacy and notice of candidacy and pledge for acknowledgement for publication.”</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2.</w:t>
      </w:r>
      <w:r w:rsidRPr="008F4899">
        <w:rPr>
          <w:color w:val="000000" w:themeColor="text1"/>
          <w:u w:color="000000" w:themeColor="text1"/>
        </w:rPr>
        <w:tab/>
        <w:t>Article 1, Chapter 27, Title 7 of the 1976 Code is amended by adding:</w:t>
      </w:r>
    </w:p>
    <w:p w:rsidR="00D631F6" w:rsidRPr="008F4899" w:rsidRDefault="00D631F6" w:rsidP="00D631F6">
      <w:pPr>
        <w:rPr>
          <w:color w:val="000000" w:themeColor="text1"/>
          <w:u w:color="000000" w:themeColor="text1"/>
        </w:rPr>
      </w:pPr>
      <w:r w:rsidRPr="008F4899">
        <w:rPr>
          <w:color w:val="000000" w:themeColor="text1"/>
          <w:u w:color="000000" w:themeColor="text1"/>
        </w:rPr>
        <w:tab/>
        <w:t>“Section 7</w:t>
      </w:r>
      <w:r w:rsidRPr="008F4899">
        <w:rPr>
          <w:color w:val="000000" w:themeColor="text1"/>
          <w:u w:color="000000" w:themeColor="text1"/>
        </w:rPr>
        <w:noBreakHyphen/>
        <w:t>27</w:t>
      </w:r>
      <w:r w:rsidRPr="008F4899">
        <w:rPr>
          <w:color w:val="000000" w:themeColor="text1"/>
          <w:u w:color="000000" w:themeColor="text1"/>
        </w:rPr>
        <w:noBreakHyphen/>
        <w:t>140.</w:t>
      </w:r>
      <w:r w:rsidRPr="008F4899">
        <w:rPr>
          <w:color w:val="000000" w:themeColor="text1"/>
          <w:u w:color="000000" w:themeColor="text1"/>
        </w:rPr>
        <w:tab/>
        <w:t>Notwithstanding another provision of law, individual counties may, by ordinance, alter the number of members serving on their board of registration and elections.”</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3.</w:t>
      </w:r>
      <w:r w:rsidRPr="008F4899">
        <w:rPr>
          <w:color w:val="000000" w:themeColor="text1"/>
          <w:u w:color="000000" w:themeColor="text1"/>
        </w:rPr>
        <w:tab/>
        <w:t>Article 11, Chapter 13, Title 8 of the 1976 Code is amended by adding:</w:t>
      </w:r>
    </w:p>
    <w:p w:rsidR="00D631F6" w:rsidRPr="008F4899" w:rsidRDefault="00D631F6" w:rsidP="00D631F6">
      <w:pPr>
        <w:rPr>
          <w:color w:val="000000" w:themeColor="text1"/>
          <w:u w:color="000000" w:themeColor="text1"/>
        </w:rPr>
      </w:pPr>
      <w:r w:rsidRPr="008F4899">
        <w:rPr>
          <w:color w:val="000000" w:themeColor="text1"/>
          <w:u w:color="000000" w:themeColor="text1"/>
        </w:rPr>
        <w:tab/>
        <w:t>“Section 8</w:t>
      </w:r>
      <w:r w:rsidRPr="008F4899">
        <w:rPr>
          <w:color w:val="000000" w:themeColor="text1"/>
          <w:u w:color="000000" w:themeColor="text1"/>
        </w:rPr>
        <w:noBreakHyphen/>
        <w:t>13</w:t>
      </w:r>
      <w:r w:rsidRPr="008F4899">
        <w:rPr>
          <w:color w:val="000000" w:themeColor="text1"/>
          <w:u w:color="000000" w:themeColor="text1"/>
        </w:rPr>
        <w:noBreakHyphen/>
        <w:t>1115.</w:t>
      </w:r>
      <w:r w:rsidRPr="008F4899">
        <w:rPr>
          <w:color w:val="000000" w:themeColor="text1"/>
          <w:u w:color="000000" w:themeColor="text1"/>
        </w:rPr>
        <w:tab/>
        <w:t>(A)</w:t>
      </w:r>
      <w:r w:rsidRPr="008F4899">
        <w:rPr>
          <w:color w:val="000000" w:themeColor="text1"/>
          <w:u w:color="000000" w:themeColor="text1"/>
        </w:rPr>
        <w:tab/>
        <w:t xml:space="preserve">All candidates for public office, must file a statement of economic interests online with the State Ethics Commission no later than April fifteenth of each election year, or fifteen days after becoming a candidate, whichever comes last. </w:t>
      </w:r>
    </w:p>
    <w:p w:rsidR="00D631F6" w:rsidRPr="008F4899" w:rsidRDefault="00D631F6" w:rsidP="00D631F6">
      <w:pPr>
        <w:rPr>
          <w:color w:val="000000" w:themeColor="text1"/>
          <w:u w:color="000000" w:themeColor="text1"/>
        </w:rPr>
      </w:pPr>
      <w:r w:rsidRPr="008F4899">
        <w:rPr>
          <w:color w:val="000000" w:themeColor="text1"/>
          <w:u w:color="000000" w:themeColor="text1"/>
        </w:rPr>
        <w:tab/>
        <w:t>(B)</w:t>
      </w:r>
      <w:r w:rsidRPr="008F4899">
        <w:rPr>
          <w:color w:val="000000" w:themeColor="text1"/>
          <w:u w:color="000000" w:themeColor="text1"/>
        </w:rPr>
        <w:tab/>
        <w:t>An individual, who becomes a candidate other than by filing, must file a statement of economic interests online with the State Ethics Commission no later than April fifteenth of each election year, or fifteen days after becoming a candidate, whichever comes last.”</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4.</w:t>
      </w:r>
      <w:r w:rsidRPr="008F4899">
        <w:rPr>
          <w:color w:val="000000" w:themeColor="text1"/>
          <w:u w:color="000000" w:themeColor="text1"/>
        </w:rPr>
        <w:tab/>
        <w:t>Section 7</w:t>
      </w:r>
      <w:r w:rsidRPr="008F4899">
        <w:rPr>
          <w:color w:val="000000" w:themeColor="text1"/>
          <w:u w:color="000000" w:themeColor="text1"/>
        </w:rPr>
        <w:noBreakHyphen/>
        <w:t>11</w:t>
      </w:r>
      <w:r w:rsidRPr="008F4899">
        <w:rPr>
          <w:color w:val="000000" w:themeColor="text1"/>
          <w:u w:color="000000" w:themeColor="text1"/>
        </w:rPr>
        <w:noBreakHyphen/>
        <w:t>10 of the 1976 Code, as last amended by Act 419 of 1982, is further amended to read:</w:t>
      </w:r>
    </w:p>
    <w:p w:rsidR="00D631F6" w:rsidRPr="008F4899" w:rsidRDefault="00D631F6" w:rsidP="00D631F6">
      <w:pPr>
        <w:rPr>
          <w:color w:val="000000" w:themeColor="text1"/>
          <w:u w:color="000000" w:themeColor="text1"/>
        </w:rPr>
      </w:pPr>
      <w:r w:rsidRPr="008F4899">
        <w:rPr>
          <w:color w:val="000000" w:themeColor="text1"/>
          <w:u w:color="000000" w:themeColor="text1"/>
        </w:rPr>
        <w:tab/>
        <w:t>“Section 7</w:t>
      </w:r>
      <w:r w:rsidRPr="008F4899">
        <w:rPr>
          <w:color w:val="000000" w:themeColor="text1"/>
          <w:u w:color="000000" w:themeColor="text1"/>
        </w:rPr>
        <w:noBreakHyphen/>
        <w:t>11</w:t>
      </w:r>
      <w:r w:rsidRPr="008F4899">
        <w:rPr>
          <w:color w:val="000000" w:themeColor="text1"/>
          <w:u w:color="000000" w:themeColor="text1"/>
        </w:rPr>
        <w:noBreakHyphen/>
        <w:t>10.</w:t>
      </w:r>
      <w:r w:rsidRPr="008F4899">
        <w:rPr>
          <w:color w:val="000000" w:themeColor="text1"/>
          <w:u w:color="000000" w:themeColor="text1"/>
        </w:rPr>
        <w:tab/>
        <w:t>Nominations for candidates for the offices to be voted on in a general or special election may be by political party primary, by political party convention</w:t>
      </w:r>
      <w:r w:rsidRPr="008F4899">
        <w:rPr>
          <w:color w:val="000000" w:themeColor="text1"/>
          <w:u w:val="single" w:color="000000" w:themeColor="text1"/>
        </w:rPr>
        <w:t>,</w:t>
      </w:r>
      <w:r w:rsidRPr="008F4899">
        <w:rPr>
          <w:color w:val="000000" w:themeColor="text1"/>
          <w:u w:color="000000" w:themeColor="text1"/>
        </w:rPr>
        <w:t xml:space="preserve"> or by petition;   </w:t>
      </w:r>
      <w:r w:rsidRPr="008F4899">
        <w:rPr>
          <w:strike/>
          <w:color w:val="000000" w:themeColor="text1"/>
          <w:u w:color="000000" w:themeColor="text1"/>
        </w:rPr>
        <w:t>provided</w:t>
      </w:r>
      <w:r w:rsidRPr="008F4899">
        <w:rPr>
          <w:color w:val="000000" w:themeColor="text1"/>
          <w:u w:color="000000" w:themeColor="text1"/>
        </w:rPr>
        <w:t xml:space="preserve"> </w:t>
      </w:r>
      <w:r w:rsidRPr="008F4899">
        <w:rPr>
          <w:color w:val="000000" w:themeColor="text1"/>
          <w:u w:val="single" w:color="000000" w:themeColor="text1"/>
        </w:rPr>
        <w:t>however</w:t>
      </w:r>
      <w:r w:rsidRPr="008F4899">
        <w:rPr>
          <w:color w:val="000000" w:themeColor="text1"/>
          <w:u w:color="000000" w:themeColor="text1"/>
        </w:rPr>
        <w:t xml:space="preserve">,  </w:t>
      </w:r>
      <w:r w:rsidRPr="008F4899">
        <w:rPr>
          <w:strike/>
          <w:color w:val="000000" w:themeColor="text1"/>
          <w:u w:color="000000" w:themeColor="text1"/>
        </w:rPr>
        <w:t>no</w:t>
      </w:r>
      <w:r w:rsidRPr="008F4899">
        <w:rPr>
          <w:color w:val="000000" w:themeColor="text1"/>
          <w:u w:color="000000" w:themeColor="text1"/>
        </w:rPr>
        <w:t xml:space="preserve"> </w:t>
      </w:r>
      <w:r w:rsidRPr="008F4899">
        <w:rPr>
          <w:color w:val="000000" w:themeColor="text1"/>
          <w:u w:val="single" w:color="000000" w:themeColor="text1"/>
        </w:rPr>
        <w:t>a</w:t>
      </w:r>
      <w:r w:rsidRPr="008F4899">
        <w:rPr>
          <w:color w:val="000000" w:themeColor="text1"/>
          <w:u w:color="000000" w:themeColor="text1"/>
        </w:rPr>
        <w:t xml:space="preserve"> person who was defeated as a candidate for nomination to an office in a party primary or party convention shall </w:t>
      </w:r>
      <w:r w:rsidRPr="008F4899">
        <w:rPr>
          <w:color w:val="000000" w:themeColor="text1"/>
          <w:u w:val="single" w:color="000000" w:themeColor="text1"/>
        </w:rPr>
        <w:t>not</w:t>
      </w:r>
      <w:r w:rsidRPr="008F4899">
        <w:rPr>
          <w:color w:val="000000" w:themeColor="text1"/>
          <w:u w:color="000000" w:themeColor="text1"/>
        </w:rPr>
        <w:t xml:space="preserve"> have his name placed on the ballot for the ensuing general or special election, except that this proviso shall not prevent a defeated candidate from later becoming his party’s nominee for that office in that election if the candidate first selected as the party’s nominee dies, resigns, is disqualified, or otherwise ceases to become the party’s nominee for </w:t>
      </w:r>
      <w:r w:rsidRPr="008F4899">
        <w:rPr>
          <w:strike/>
          <w:color w:val="000000" w:themeColor="text1"/>
          <w:u w:color="000000" w:themeColor="text1"/>
        </w:rPr>
        <w:t>such</w:t>
      </w:r>
      <w:r w:rsidRPr="008F4899">
        <w:rPr>
          <w:color w:val="000000" w:themeColor="text1"/>
          <w:u w:color="000000" w:themeColor="text1"/>
        </w:rPr>
        <w:t xml:space="preserve"> </w:t>
      </w:r>
      <w:r w:rsidRPr="008F4899">
        <w:rPr>
          <w:color w:val="000000" w:themeColor="text1"/>
          <w:u w:val="single" w:color="000000" w:themeColor="text1"/>
        </w:rPr>
        <w:t>that</w:t>
      </w:r>
      <w:r w:rsidRPr="008F4899">
        <w:rPr>
          <w:color w:val="000000" w:themeColor="text1"/>
          <w:u w:color="000000" w:themeColor="text1"/>
        </w:rPr>
        <w:t xml:space="preserve"> office before the election is held.” </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5.</w:t>
      </w:r>
      <w:r w:rsidRPr="008F4899">
        <w:rPr>
          <w:color w:val="000000" w:themeColor="text1"/>
          <w:u w:color="000000" w:themeColor="text1"/>
        </w:rPr>
        <w:tab/>
        <w:t>Section 7</w:t>
      </w:r>
      <w:r w:rsidRPr="008F4899">
        <w:rPr>
          <w:color w:val="000000" w:themeColor="text1"/>
          <w:u w:color="000000" w:themeColor="text1"/>
        </w:rPr>
        <w:noBreakHyphen/>
        <w:t>11</w:t>
      </w:r>
      <w:r w:rsidRPr="008F4899">
        <w:rPr>
          <w:color w:val="000000" w:themeColor="text1"/>
          <w:u w:color="000000" w:themeColor="text1"/>
        </w:rPr>
        <w:noBreakHyphen/>
        <w:t>15 of the 1976 Code, as last amended by Act 3 of 2003, is further amended to read:</w:t>
      </w:r>
    </w:p>
    <w:p w:rsidR="00D631F6" w:rsidRPr="008F4899" w:rsidRDefault="00D631F6" w:rsidP="00D631F6">
      <w:pPr>
        <w:rPr>
          <w:strike/>
          <w:color w:val="000000" w:themeColor="text1"/>
          <w:u w:color="000000" w:themeColor="text1"/>
        </w:rPr>
      </w:pPr>
      <w:r w:rsidRPr="008F4899">
        <w:rPr>
          <w:color w:val="000000" w:themeColor="text1"/>
          <w:u w:color="000000" w:themeColor="text1"/>
        </w:rPr>
        <w:tab/>
        <w:t>“Section 7</w:t>
      </w:r>
      <w:r w:rsidRPr="008F4899">
        <w:rPr>
          <w:color w:val="000000" w:themeColor="text1"/>
          <w:u w:color="000000" w:themeColor="text1"/>
        </w:rPr>
        <w:noBreakHyphen/>
        <w:t>11</w:t>
      </w:r>
      <w:r w:rsidRPr="008F4899">
        <w:rPr>
          <w:color w:val="000000" w:themeColor="text1"/>
          <w:u w:color="000000" w:themeColor="text1"/>
        </w:rPr>
        <w:noBreakHyphen/>
        <w:t>15.</w:t>
      </w:r>
      <w:r w:rsidRPr="008F4899">
        <w:rPr>
          <w:color w:val="000000" w:themeColor="text1"/>
          <w:u w:color="000000" w:themeColor="text1"/>
        </w:rPr>
        <w:tab/>
      </w:r>
      <w:r w:rsidRPr="008F4899">
        <w:rPr>
          <w:strike/>
          <w:color w:val="000000" w:themeColor="text1"/>
          <w:u w:color="000000" w:themeColor="text1"/>
        </w:rPr>
        <w:t xml:space="preserve">In order to qualify as a candidate to run in the general election, all candidates seeking nomination by political party primary or political party convention must file a statement of intention of candidacy between noon on March sixteenth and noon on March thirtieth as provided in this section. </w:t>
      </w:r>
    </w:p>
    <w:p w:rsidR="00D631F6" w:rsidRPr="008F4899" w:rsidRDefault="00D631F6" w:rsidP="00D631F6">
      <w:pPr>
        <w:rPr>
          <w:strike/>
          <w:color w:val="000000" w:themeColor="text1"/>
          <w:u w:color="000000" w:themeColor="text1"/>
        </w:rPr>
      </w:pPr>
      <w:r w:rsidRPr="008F4899">
        <w:rPr>
          <w:color w:val="000000" w:themeColor="text1"/>
          <w:u w:color="000000" w:themeColor="text1"/>
        </w:rPr>
        <w:tab/>
      </w:r>
      <w:r w:rsidRPr="008F4899">
        <w:rPr>
          <w:strike/>
          <w:color w:val="000000" w:themeColor="text1"/>
          <w:u w:color="000000" w:themeColor="text1"/>
        </w:rPr>
        <w:t>(1)</w:t>
      </w:r>
      <w:r w:rsidRPr="008F4899">
        <w:rPr>
          <w:color w:val="000000" w:themeColor="text1"/>
          <w:u w:color="000000" w:themeColor="text1"/>
        </w:rPr>
        <w:tab/>
      </w:r>
      <w:r w:rsidRPr="008F4899">
        <w:rPr>
          <w:strike/>
          <w:color w:val="000000" w:themeColor="text1"/>
          <w:u w:color="000000" w:themeColor="text1"/>
        </w:rPr>
        <w:t xml:space="preserve">Candidates seeking nomination for a statewide, congressional, or district office that includes more than one county must file their statements of intention of candidacy with the state executive committee of their respective party. </w:t>
      </w:r>
    </w:p>
    <w:p w:rsidR="00D631F6" w:rsidRPr="008F4899" w:rsidRDefault="00D631F6" w:rsidP="00D631F6">
      <w:pPr>
        <w:rPr>
          <w:strike/>
          <w:color w:val="000000" w:themeColor="text1"/>
          <w:u w:color="000000" w:themeColor="text1"/>
        </w:rPr>
      </w:pPr>
      <w:r w:rsidRPr="008F4899">
        <w:rPr>
          <w:color w:val="000000" w:themeColor="text1"/>
          <w:u w:color="000000" w:themeColor="text1"/>
        </w:rPr>
        <w:tab/>
      </w:r>
      <w:r w:rsidRPr="008F4899">
        <w:rPr>
          <w:strike/>
          <w:color w:val="000000" w:themeColor="text1"/>
          <w:u w:color="000000" w:themeColor="text1"/>
        </w:rPr>
        <w:t>(2)</w:t>
      </w:r>
      <w:r w:rsidRPr="008F4899">
        <w:rPr>
          <w:color w:val="000000" w:themeColor="text1"/>
          <w:u w:color="000000" w:themeColor="text1"/>
        </w:rPr>
        <w:tab/>
      </w:r>
      <w:r w:rsidRPr="008F4899">
        <w:rPr>
          <w:strike/>
          <w:color w:val="000000" w:themeColor="text1"/>
          <w:u w:color="000000" w:themeColor="text1"/>
        </w:rPr>
        <w:t>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  The state executive committees must certify candidates pursuant to Section 7</w:t>
      </w:r>
      <w:r w:rsidRPr="008F4899">
        <w:rPr>
          <w:strike/>
          <w:color w:val="000000" w:themeColor="text1"/>
          <w:u w:color="000000" w:themeColor="text1"/>
        </w:rPr>
        <w:noBreakHyphen/>
        <w:t>13</w:t>
      </w:r>
      <w:r w:rsidRPr="008F4899">
        <w:rPr>
          <w:strike/>
          <w:color w:val="000000" w:themeColor="text1"/>
          <w:u w:color="000000" w:themeColor="text1"/>
        </w:rPr>
        <w:noBreakHyphen/>
        <w:t xml:space="preserve">40. </w:t>
      </w:r>
    </w:p>
    <w:p w:rsidR="00D631F6" w:rsidRPr="008F4899" w:rsidRDefault="00D631F6" w:rsidP="00D631F6">
      <w:pPr>
        <w:rPr>
          <w:strike/>
          <w:color w:val="000000" w:themeColor="text1"/>
          <w:u w:color="000000" w:themeColor="text1"/>
        </w:rPr>
      </w:pPr>
      <w:r w:rsidRPr="008F4899">
        <w:rPr>
          <w:color w:val="000000" w:themeColor="text1"/>
          <w:u w:color="000000" w:themeColor="text1"/>
        </w:rPr>
        <w:tab/>
      </w:r>
      <w:r w:rsidRPr="008F4899">
        <w:rPr>
          <w:strike/>
          <w:color w:val="000000" w:themeColor="text1"/>
          <w:u w:color="000000" w:themeColor="text1"/>
        </w:rPr>
        <w:t>(3)</w:t>
      </w:r>
      <w:r w:rsidRPr="008F4899">
        <w:rPr>
          <w:color w:val="000000" w:themeColor="text1"/>
          <w:u w:color="000000" w:themeColor="text1"/>
        </w:rPr>
        <w:tab/>
      </w:r>
      <w:r w:rsidRPr="008F4899">
        <w:rPr>
          <w:strike/>
          <w:color w:val="000000" w:themeColor="text1"/>
          <w:u w:color="000000" w:themeColor="text1"/>
        </w:rPr>
        <w:t xml:space="preserve">Candidates seeking nomination for a countywide or less than countywide office shall file their statements of intention of candidacy with the county executive committee of their respective party. </w:t>
      </w:r>
    </w:p>
    <w:p w:rsidR="00D631F6" w:rsidRPr="008F4899" w:rsidRDefault="00D631F6" w:rsidP="00D631F6">
      <w:pPr>
        <w:rPr>
          <w:strike/>
          <w:color w:val="000000" w:themeColor="text1"/>
          <w:u w:color="000000" w:themeColor="text1"/>
        </w:rPr>
      </w:pPr>
      <w:r w:rsidRPr="008F4899">
        <w:rPr>
          <w:color w:val="000000" w:themeColor="text1"/>
          <w:u w:color="000000" w:themeColor="text1"/>
        </w:rPr>
        <w:tab/>
      </w:r>
      <w:r w:rsidRPr="008F4899">
        <w:rPr>
          <w:strike/>
          <w:color w:val="000000" w:themeColor="text1"/>
          <w:u w:color="000000" w:themeColor="text1"/>
        </w:rPr>
        <w:t>Except as provided herein, the county executive committee of any political party with whom statements of intention of candidacy are filed must file, in turn, all statements of intention of candidacy with the county election commission by noon on the tenth day following the deadline for filing statements by candidates.  If the tenth day falls on Saturday, Sunday, or a legal holiday, the statements must be filed by noon the following day.  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  No candidate’s name may appear on a primary election ballot, convention slate of candidates, general election ballot, or special election ballot, except as otherwise provided by law, if (1) the candidate’s statement of intention of candidacy has not been filed with the County Election Commission or State Election Commission, as the case may be, by the deadline and (2) the candidate has not been certified by the appropriate political party as required by Sections 7</w:t>
      </w:r>
      <w:r w:rsidRPr="008F4899">
        <w:rPr>
          <w:strike/>
          <w:color w:val="000000" w:themeColor="text1"/>
          <w:u w:color="000000" w:themeColor="text1"/>
        </w:rPr>
        <w:noBreakHyphen/>
        <w:t>13</w:t>
      </w:r>
      <w:r w:rsidRPr="008F4899">
        <w:rPr>
          <w:strike/>
          <w:color w:val="000000" w:themeColor="text1"/>
          <w:u w:color="000000" w:themeColor="text1"/>
        </w:rPr>
        <w:noBreakHyphen/>
        <w:t>40 and 7</w:t>
      </w:r>
      <w:r w:rsidRPr="008F4899">
        <w:rPr>
          <w:strike/>
          <w:color w:val="000000" w:themeColor="text1"/>
          <w:u w:color="000000" w:themeColor="text1"/>
        </w:rPr>
        <w:noBreakHyphen/>
        <w:t>13</w:t>
      </w:r>
      <w:r w:rsidRPr="008F4899">
        <w:rPr>
          <w:strike/>
          <w:color w:val="000000" w:themeColor="text1"/>
          <w:u w:color="000000" w:themeColor="text1"/>
        </w:rPr>
        <w:noBreakHyphen/>
        <w:t xml:space="preserve">350, as applicable.  The candidate’s name must appear if the candidate produces the signed and dated copy of his timely filed statement of intention of candidacy. </w:t>
      </w:r>
    </w:p>
    <w:p w:rsidR="00D631F6" w:rsidRPr="008F4899" w:rsidRDefault="00D631F6" w:rsidP="00D631F6">
      <w:pPr>
        <w:rPr>
          <w:strike/>
          <w:color w:val="000000" w:themeColor="text1"/>
          <w:u w:color="000000" w:themeColor="text1"/>
        </w:rPr>
      </w:pPr>
      <w:r w:rsidRPr="008F4899">
        <w:rPr>
          <w:color w:val="000000" w:themeColor="text1"/>
          <w:u w:color="000000" w:themeColor="text1"/>
        </w:rPr>
        <w:tab/>
      </w:r>
      <w:r w:rsidRPr="008F4899">
        <w:rPr>
          <w:strike/>
          <w:color w:val="000000" w:themeColor="text1"/>
          <w:u w:color="000000" w:themeColor="text1"/>
        </w:rPr>
        <w:t>The statement of intention of candidacy required in this section and in Section 7</w:t>
      </w:r>
      <w:r w:rsidRPr="008F4899">
        <w:rPr>
          <w:strike/>
          <w:color w:val="000000" w:themeColor="text1"/>
          <w:u w:color="000000" w:themeColor="text1"/>
        </w:rPr>
        <w:noBreakHyphen/>
        <w:t>13</w:t>
      </w:r>
      <w:r w:rsidRPr="008F4899">
        <w:rPr>
          <w:strike/>
          <w:color w:val="000000" w:themeColor="text1"/>
          <w:u w:color="000000" w:themeColor="text1"/>
        </w:rPr>
        <w:noBreakHyphen/>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 </w:t>
      </w:r>
    </w:p>
    <w:p w:rsidR="00D631F6" w:rsidRPr="008F4899" w:rsidRDefault="00D631F6" w:rsidP="00D631F6">
      <w:pPr>
        <w:rPr>
          <w:strike/>
          <w:color w:val="000000" w:themeColor="text1"/>
          <w:u w:color="000000" w:themeColor="text1"/>
        </w:rPr>
      </w:pPr>
      <w:r w:rsidRPr="008F4899">
        <w:rPr>
          <w:color w:val="000000" w:themeColor="text1"/>
          <w:u w:color="000000" w:themeColor="text1"/>
        </w:rPr>
        <w:tab/>
      </w:r>
      <w:r w:rsidRPr="008F4899">
        <w:rPr>
          <w:strike/>
          <w:color w:val="000000" w:themeColor="text1"/>
          <w:u w:color="000000" w:themeColor="text1"/>
        </w:rPr>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strike/>
          <w:color w:val="000000" w:themeColor="text1"/>
          <w:u w:color="000000" w:themeColor="text1"/>
        </w:rPr>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r w:rsidRPr="008F4899">
        <w:rPr>
          <w:color w:val="000000" w:themeColor="text1"/>
          <w:u w:color="000000" w:themeColor="text1"/>
        </w:rPr>
        <w:t xml:space="preserve"> </w:t>
      </w:r>
      <w:r w:rsidRPr="008F4899">
        <w:rPr>
          <w:color w:val="000000" w:themeColor="text1"/>
          <w:u w:val="single" w:color="000000" w:themeColor="text1"/>
        </w:rPr>
        <w:t>(A)</w:t>
      </w:r>
      <w:r w:rsidRPr="008F4899">
        <w:rPr>
          <w:color w:val="000000" w:themeColor="text1"/>
          <w:u w:color="000000" w:themeColor="text1"/>
        </w:rPr>
        <w:tab/>
      </w:r>
      <w:r w:rsidRPr="008F4899">
        <w:rPr>
          <w:color w:val="000000" w:themeColor="text1"/>
          <w:u w:val="single" w:color="000000" w:themeColor="text1"/>
        </w:rPr>
        <w:t xml:space="preserve">In order to qualify as a candidate to run in the general election, all candidates seeking nomination by political party primary or convention must file for office between noon on March sixteenth and noon on March thirtieth as provided in this section.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(B)</w:t>
      </w:r>
      <w:r w:rsidRPr="008F4899">
        <w:rPr>
          <w:color w:val="000000" w:themeColor="text1"/>
          <w:u w:color="000000" w:themeColor="text1"/>
        </w:rPr>
        <w:tab/>
      </w:r>
      <w:r w:rsidRPr="008F4899">
        <w:rPr>
          <w:color w:val="000000" w:themeColor="text1"/>
          <w:u w:val="single" w:color="000000" w:themeColor="text1"/>
        </w:rPr>
        <w:t>Candidates seeking nomination for a statewide, congressional, or district office that includes more than one county must:</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color="000000" w:themeColor="text1"/>
        </w:rPr>
        <w:tab/>
      </w:r>
      <w:r w:rsidRPr="008F4899">
        <w:rPr>
          <w:color w:val="000000" w:themeColor="text1"/>
          <w:u w:val="single" w:color="000000" w:themeColor="text1"/>
        </w:rPr>
        <w:t>(1)</w:t>
      </w:r>
      <w:r w:rsidRPr="008F4899">
        <w:rPr>
          <w:color w:val="000000" w:themeColor="text1"/>
          <w:u w:color="000000" w:themeColor="text1"/>
        </w:rPr>
        <w:tab/>
      </w:r>
      <w:r w:rsidRPr="008F4899">
        <w:rPr>
          <w:color w:val="000000" w:themeColor="text1"/>
          <w:u w:val="single" w:color="000000" w:themeColor="text1"/>
        </w:rPr>
        <w:t>complete the statement of intention of candidacy and the notice of candidacy and pledge received from the state party executive committee;</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color="000000" w:themeColor="text1"/>
        </w:rPr>
        <w:tab/>
      </w:r>
      <w:r w:rsidRPr="008F4899">
        <w:rPr>
          <w:color w:val="000000" w:themeColor="text1"/>
          <w:u w:val="single" w:color="000000" w:themeColor="text1"/>
        </w:rPr>
        <w:t>(2)</w:t>
      </w:r>
      <w:r w:rsidRPr="008F4899">
        <w:rPr>
          <w:color w:val="000000" w:themeColor="text1"/>
          <w:u w:color="000000" w:themeColor="text1"/>
        </w:rPr>
        <w:tab/>
      </w:r>
      <w:r w:rsidRPr="008F4899">
        <w:rPr>
          <w:color w:val="000000" w:themeColor="text1"/>
          <w:u w:val="single" w:color="000000" w:themeColor="text1"/>
        </w:rPr>
        <w:t>obtain the signature of the appropriate state party official on the statement of intention of candidacy and on the notice of candidacy and pledge;</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color="000000" w:themeColor="text1"/>
        </w:rPr>
        <w:tab/>
      </w:r>
      <w:r w:rsidRPr="008F4899">
        <w:rPr>
          <w:color w:val="000000" w:themeColor="text1"/>
          <w:u w:val="single" w:color="000000" w:themeColor="text1"/>
        </w:rPr>
        <w:t>(3)</w:t>
      </w:r>
      <w:r w:rsidRPr="008F4899">
        <w:rPr>
          <w:color w:val="000000" w:themeColor="text1"/>
          <w:u w:color="000000" w:themeColor="text1"/>
        </w:rPr>
        <w:tab/>
      </w:r>
      <w:r w:rsidRPr="008F4899">
        <w:rPr>
          <w:color w:val="000000" w:themeColor="text1"/>
          <w:u w:val="single" w:color="000000" w:themeColor="text1"/>
        </w:rPr>
        <w:t>surrender the signed notice of candidacy and pledge to the appropriate state party official;</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color="000000" w:themeColor="text1"/>
        </w:rPr>
        <w:tab/>
      </w:r>
      <w:r w:rsidRPr="008F4899">
        <w:rPr>
          <w:color w:val="000000" w:themeColor="text1"/>
          <w:u w:val="single" w:color="000000" w:themeColor="text1"/>
        </w:rPr>
        <w:t>(4)</w:t>
      </w:r>
      <w:r w:rsidRPr="008F4899">
        <w:rPr>
          <w:color w:val="000000" w:themeColor="text1"/>
          <w:u w:color="000000" w:themeColor="text1"/>
        </w:rPr>
        <w:tab/>
      </w:r>
      <w:r w:rsidRPr="008F4899">
        <w:rPr>
          <w:color w:val="000000" w:themeColor="text1"/>
          <w:u w:val="single" w:color="000000" w:themeColor="text1"/>
        </w:rPr>
        <w:t xml:space="preserve">obtain the signature of the appropriate South Carolina Election Commission official on the statement of intention of candidacy; and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color="000000" w:themeColor="text1"/>
        </w:rPr>
        <w:tab/>
      </w:r>
      <w:r w:rsidRPr="008F4899">
        <w:rPr>
          <w:color w:val="000000" w:themeColor="text1"/>
          <w:u w:val="single" w:color="000000" w:themeColor="text1"/>
        </w:rPr>
        <w:t>(5)</w:t>
      </w:r>
      <w:r w:rsidRPr="008F4899">
        <w:rPr>
          <w:color w:val="000000" w:themeColor="text1"/>
          <w:u w:color="000000" w:themeColor="text1"/>
        </w:rPr>
        <w:tab/>
      </w:r>
      <w:r w:rsidRPr="008F4899">
        <w:rPr>
          <w:color w:val="000000" w:themeColor="text1"/>
          <w:u w:val="single" w:color="000000" w:themeColor="text1"/>
        </w:rPr>
        <w:t>file the signed statement of intention of candidacy with the South Carolina Election Commission along with the filing fee for office as prescribed by this section.</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(C)</w:t>
      </w:r>
      <w:r w:rsidRPr="008F4899">
        <w:rPr>
          <w:color w:val="000000" w:themeColor="text1"/>
          <w:u w:color="000000" w:themeColor="text1"/>
        </w:rPr>
        <w:tab/>
      </w:r>
      <w:r w:rsidRPr="008F4899">
        <w:rPr>
          <w:color w:val="000000" w:themeColor="text1"/>
          <w:u w:val="single" w:color="000000" w:themeColor="text1"/>
        </w:rPr>
        <w:t>Candidates seeking nomination for the State Senate or House of Representatives must:</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color="000000" w:themeColor="text1"/>
        </w:rPr>
        <w:tab/>
      </w:r>
      <w:r w:rsidRPr="008F4899">
        <w:rPr>
          <w:color w:val="000000" w:themeColor="text1"/>
          <w:u w:val="single" w:color="000000" w:themeColor="text1"/>
        </w:rPr>
        <w:t>(1)</w:t>
      </w:r>
      <w:r w:rsidRPr="008F4899">
        <w:rPr>
          <w:color w:val="000000" w:themeColor="text1"/>
          <w:u w:color="000000" w:themeColor="text1"/>
        </w:rPr>
        <w:tab/>
      </w:r>
      <w:r w:rsidRPr="008F4899">
        <w:rPr>
          <w:color w:val="000000" w:themeColor="text1"/>
          <w:u w:val="single" w:color="000000" w:themeColor="text1"/>
        </w:rPr>
        <w:t>complete the statement of intention of candidacy and the notice of candidacy and pledge received from the county party executive committee in the county in which they reside;</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color="000000" w:themeColor="text1"/>
        </w:rPr>
        <w:tab/>
      </w:r>
      <w:r w:rsidRPr="008F4899">
        <w:rPr>
          <w:color w:val="000000" w:themeColor="text1"/>
          <w:u w:val="single" w:color="000000" w:themeColor="text1"/>
        </w:rPr>
        <w:t>(2)</w:t>
      </w:r>
      <w:r w:rsidRPr="008F4899">
        <w:rPr>
          <w:color w:val="000000" w:themeColor="text1"/>
          <w:u w:color="000000" w:themeColor="text1"/>
        </w:rPr>
        <w:tab/>
      </w:r>
      <w:r w:rsidRPr="008F4899">
        <w:rPr>
          <w:color w:val="000000" w:themeColor="text1"/>
          <w:u w:val="single" w:color="000000" w:themeColor="text1"/>
        </w:rPr>
        <w:t>obtain the signature of the appropriate county party official on the statement of intention of candidacy and on the notice of candidacy and pledge;</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color="000000" w:themeColor="text1"/>
        </w:rPr>
        <w:tab/>
      </w:r>
      <w:r w:rsidRPr="008F4899">
        <w:rPr>
          <w:color w:val="000000" w:themeColor="text1"/>
          <w:u w:val="single" w:color="000000" w:themeColor="text1"/>
        </w:rPr>
        <w:t>(3)</w:t>
      </w:r>
      <w:r w:rsidRPr="008F4899">
        <w:rPr>
          <w:color w:val="000000" w:themeColor="text1"/>
          <w:u w:color="000000" w:themeColor="text1"/>
        </w:rPr>
        <w:tab/>
      </w:r>
      <w:r w:rsidRPr="008F4899">
        <w:rPr>
          <w:color w:val="000000" w:themeColor="text1"/>
          <w:u w:val="single" w:color="000000" w:themeColor="text1"/>
        </w:rPr>
        <w:t>surrender the signed notice of candidacy and pledge to the appropriate county party official;</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color="000000" w:themeColor="text1"/>
        </w:rPr>
        <w:tab/>
      </w:r>
      <w:r w:rsidRPr="008F4899">
        <w:rPr>
          <w:color w:val="000000" w:themeColor="text1"/>
          <w:u w:val="single" w:color="000000" w:themeColor="text1"/>
        </w:rPr>
        <w:t>(4)</w:t>
      </w:r>
      <w:r w:rsidRPr="008F4899">
        <w:rPr>
          <w:color w:val="000000" w:themeColor="text1"/>
          <w:u w:color="000000" w:themeColor="text1"/>
        </w:rPr>
        <w:tab/>
      </w:r>
      <w:r w:rsidRPr="008F4899">
        <w:rPr>
          <w:color w:val="000000" w:themeColor="text1"/>
          <w:u w:val="single" w:color="000000" w:themeColor="text1"/>
        </w:rPr>
        <w:t>obtain the signature of the appropriate county board of registration and elections official in the county in which the candidate resides on the statement of intention of candidacy; and</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color="000000" w:themeColor="text1"/>
        </w:rPr>
        <w:tab/>
      </w:r>
      <w:r w:rsidRPr="008F4899">
        <w:rPr>
          <w:color w:val="000000" w:themeColor="text1"/>
          <w:u w:val="single" w:color="000000" w:themeColor="text1"/>
        </w:rPr>
        <w:t>(5)</w:t>
      </w:r>
      <w:r w:rsidRPr="008F4899">
        <w:rPr>
          <w:color w:val="000000" w:themeColor="text1"/>
          <w:u w:color="000000" w:themeColor="text1"/>
        </w:rPr>
        <w:tab/>
      </w:r>
      <w:r w:rsidRPr="008F4899">
        <w:rPr>
          <w:color w:val="000000" w:themeColor="text1"/>
          <w:u w:val="single" w:color="000000" w:themeColor="text1"/>
        </w:rPr>
        <w:t>file the signed of statement intention of candidacy with the county board of registration and elections in the county in which the candidate resides, along with the filing fee for office pursuant to this section.</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(D)</w:t>
      </w:r>
      <w:r w:rsidRPr="008F4899">
        <w:rPr>
          <w:color w:val="000000" w:themeColor="text1"/>
          <w:u w:color="000000" w:themeColor="text1"/>
        </w:rPr>
        <w:tab/>
      </w:r>
      <w:r w:rsidRPr="008F4899">
        <w:rPr>
          <w:color w:val="000000" w:themeColor="text1"/>
          <w:u w:val="single" w:color="000000" w:themeColor="text1"/>
        </w:rPr>
        <w:t>Candidates seeking nomination for a countywide or less than countywide office must:</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color="000000" w:themeColor="text1"/>
        </w:rPr>
        <w:tab/>
      </w:r>
      <w:r w:rsidRPr="008F4899">
        <w:rPr>
          <w:color w:val="000000" w:themeColor="text1"/>
          <w:u w:val="single" w:color="000000" w:themeColor="text1"/>
        </w:rPr>
        <w:t>(1)</w:t>
      </w:r>
      <w:r w:rsidRPr="008F4899">
        <w:rPr>
          <w:color w:val="000000" w:themeColor="text1"/>
          <w:u w:color="000000" w:themeColor="text1"/>
        </w:rPr>
        <w:tab/>
      </w:r>
      <w:r w:rsidRPr="008F4899">
        <w:rPr>
          <w:color w:val="000000" w:themeColor="text1"/>
          <w:u w:val="single" w:color="000000" w:themeColor="text1"/>
        </w:rPr>
        <w:t>complete the statement of intention of candidacy and the notice of candidacy and pledge received from the county party executive committee;</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color="000000" w:themeColor="text1"/>
        </w:rPr>
        <w:tab/>
      </w:r>
      <w:r w:rsidRPr="008F4899">
        <w:rPr>
          <w:color w:val="000000" w:themeColor="text1"/>
          <w:u w:val="single" w:color="000000" w:themeColor="text1"/>
        </w:rPr>
        <w:t>(2)</w:t>
      </w:r>
      <w:r w:rsidRPr="008F4899">
        <w:rPr>
          <w:color w:val="000000" w:themeColor="text1"/>
          <w:u w:color="000000" w:themeColor="text1"/>
        </w:rPr>
        <w:tab/>
      </w:r>
      <w:r w:rsidRPr="008F4899">
        <w:rPr>
          <w:color w:val="000000" w:themeColor="text1"/>
          <w:u w:val="single" w:color="000000" w:themeColor="text1"/>
        </w:rPr>
        <w:t>obtain the signature of the appropriate county party official on the statement of intention of candidacy and on the notice of candidacy and pledge;</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color="000000" w:themeColor="text1"/>
        </w:rPr>
        <w:tab/>
      </w:r>
      <w:r w:rsidRPr="008F4899">
        <w:rPr>
          <w:color w:val="000000" w:themeColor="text1"/>
          <w:u w:val="single" w:color="000000" w:themeColor="text1"/>
        </w:rPr>
        <w:t>(3)</w:t>
      </w:r>
      <w:r w:rsidRPr="008F4899">
        <w:rPr>
          <w:color w:val="000000" w:themeColor="text1"/>
          <w:u w:color="000000" w:themeColor="text1"/>
        </w:rPr>
        <w:tab/>
      </w:r>
      <w:r w:rsidRPr="008F4899">
        <w:rPr>
          <w:color w:val="000000" w:themeColor="text1"/>
          <w:u w:val="single" w:color="000000" w:themeColor="text1"/>
        </w:rPr>
        <w:t>surrender the signed notice of candidacy and pledge to the appropriate county party official;</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color="000000" w:themeColor="text1"/>
        </w:rPr>
        <w:tab/>
      </w:r>
      <w:r w:rsidRPr="008F4899">
        <w:rPr>
          <w:color w:val="000000" w:themeColor="text1"/>
          <w:u w:val="single" w:color="000000" w:themeColor="text1"/>
        </w:rPr>
        <w:t>(4)</w:t>
      </w:r>
      <w:r w:rsidRPr="008F4899">
        <w:rPr>
          <w:color w:val="000000" w:themeColor="text1"/>
          <w:u w:color="000000" w:themeColor="text1"/>
        </w:rPr>
        <w:tab/>
      </w:r>
      <w:r w:rsidRPr="008F4899">
        <w:rPr>
          <w:color w:val="000000" w:themeColor="text1"/>
          <w:u w:val="single" w:color="000000" w:themeColor="text1"/>
        </w:rPr>
        <w:t>obtain the signature of the appropriate county board of registration and elections official in the county on the statement of intention of candidacy; and</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r>
      <w:r w:rsidRPr="008F4899">
        <w:rPr>
          <w:color w:val="000000" w:themeColor="text1"/>
          <w:u w:val="single" w:color="000000" w:themeColor="text1"/>
        </w:rPr>
        <w:t>(5)</w:t>
      </w:r>
      <w:r w:rsidRPr="008F4899">
        <w:rPr>
          <w:color w:val="000000" w:themeColor="text1"/>
          <w:u w:color="000000" w:themeColor="text1"/>
        </w:rPr>
        <w:tab/>
      </w:r>
      <w:r w:rsidRPr="008F4899">
        <w:rPr>
          <w:color w:val="000000" w:themeColor="text1"/>
          <w:u w:val="single" w:color="000000" w:themeColor="text1"/>
        </w:rPr>
        <w:t>file the signed statement of intention of candidacy with the county board of registration and elections, along with the filing fee for office pursuant to this section.</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val="single" w:color="000000" w:themeColor="text1"/>
        </w:rPr>
        <w:t>(E)</w:t>
      </w:r>
      <w:r w:rsidRPr="008F4899">
        <w:rPr>
          <w:color w:val="000000" w:themeColor="text1"/>
          <w:u w:color="000000" w:themeColor="text1"/>
        </w:rPr>
        <w:tab/>
      </w:r>
      <w:r w:rsidRPr="008F4899">
        <w:rPr>
          <w:color w:val="000000" w:themeColor="text1"/>
          <w:u w:val="single" w:color="000000" w:themeColor="text1"/>
        </w:rPr>
        <w:t>The county board of registration and elections, within five days of the receipt of the statements, must transmit the statements along with the applicable filing fees to the South Carolina Election Commission.</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(F)</w:t>
      </w:r>
      <w:r w:rsidRPr="008F4899">
        <w:rPr>
          <w:color w:val="000000" w:themeColor="text1"/>
          <w:u w:color="000000" w:themeColor="text1"/>
        </w:rPr>
        <w:tab/>
      </w:r>
      <w:r w:rsidRPr="008F4899">
        <w:rPr>
          <w:color w:val="000000" w:themeColor="text1"/>
          <w:u w:val="single" w:color="000000" w:themeColor="text1"/>
        </w:rPr>
        <w:t>The county board of registration and elections or the South Carolina Election Commission, where appropriate, must report all candidate statements to the state executive committees no later than five o’clock p.m. on March thirtieth.</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(G)</w:t>
      </w:r>
      <w:r w:rsidRPr="008F4899">
        <w:rPr>
          <w:color w:val="000000" w:themeColor="text1"/>
          <w:u w:color="000000" w:themeColor="text1"/>
        </w:rPr>
        <w:tab/>
      </w:r>
      <w:r w:rsidRPr="008F4899">
        <w:rPr>
          <w:color w:val="000000" w:themeColor="text1"/>
          <w:u w:val="single" w:color="000000" w:themeColor="text1"/>
        </w:rPr>
        <w:t xml:space="preserve">No candidate’s name may appear on a primary election ballot, general election ballot, or special election ballot, except as otherwise provided by law, if the candidate’s statement of intention of candidacy and filing fee has not been filed with the county board of registration and elections or State Election Commission, as the case may be, by the deadline.  The candidate’s name must appear if the candidate produces the signed and dated copy of his timely filed statement of intention of candidacy.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(H)</w:t>
      </w:r>
      <w:r w:rsidRPr="008F4899">
        <w:rPr>
          <w:color w:val="000000" w:themeColor="text1"/>
          <w:u w:color="000000" w:themeColor="text1"/>
        </w:rPr>
        <w:tab/>
      </w:r>
      <w:r w:rsidRPr="008F4899">
        <w:rPr>
          <w:color w:val="000000" w:themeColor="text1"/>
          <w:u w:val="single" w:color="000000" w:themeColor="text1"/>
        </w:rPr>
        <w:t>Copies of the filing documents showing the time and date filed, the candidates signature, and the signature of acknowledging party official and election official must be made available to the public, upon request, no later than the next business day following the last day on which the county board of registration and elections or State Election Commission may receive notice of candidacy.</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(I)</w:t>
      </w:r>
      <w:r w:rsidRPr="008F4899">
        <w:rPr>
          <w:color w:val="000000" w:themeColor="text1"/>
          <w:u w:color="000000" w:themeColor="text1"/>
        </w:rPr>
        <w:tab/>
      </w:r>
      <w:r w:rsidRPr="008F4899">
        <w:rPr>
          <w:color w:val="000000" w:themeColor="text1"/>
          <w:u w:val="single" w:color="000000" w:themeColor="text1"/>
        </w:rPr>
        <w:t>The filing fee for each office is one percent of the total salary for the term of that office or one hundred dollars, whichever amount is greater.</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(J)</w:t>
      </w:r>
      <w:r w:rsidRPr="008F4899">
        <w:rPr>
          <w:color w:val="000000" w:themeColor="text1"/>
          <w:u w:color="000000" w:themeColor="text1"/>
        </w:rPr>
        <w:tab/>
      </w:r>
      <w:r w:rsidRPr="008F4899">
        <w:rPr>
          <w:color w:val="000000" w:themeColor="text1"/>
          <w:u w:val="single" w:color="000000" w:themeColor="text1"/>
        </w:rPr>
        <w:t>The statement of intention of candidacy required in this section and in Section 7</w:t>
      </w:r>
      <w:r w:rsidRPr="008F4899">
        <w:rPr>
          <w:color w:val="000000" w:themeColor="text1"/>
          <w:u w:val="single" w:color="000000" w:themeColor="text1"/>
        </w:rPr>
        <w:noBreakHyphen/>
        <w:t>13</w:t>
      </w:r>
      <w:r w:rsidRPr="008F4899">
        <w:rPr>
          <w:color w:val="000000" w:themeColor="text1"/>
          <w:u w:val="single" w:color="000000" w:themeColor="text1"/>
        </w:rPr>
        <w:noBreakHyphen/>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form must be obtained from the county executive committee of a political party and must be filed in duplicate by the candidate.  The form must be obtained from the designated official of the county executive committee who will verify the signature of the candidate and affix his own signature, accepting this candidate for nomination by the party.  The political party committee with which it is filed must stamp it with the date and time received, sign it, keep one copy, and return one copy to the candidate, who will then take his form, and other filing documents to his respective election commission.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(K)</w:t>
      </w:r>
      <w:r w:rsidRPr="008F4899">
        <w:rPr>
          <w:color w:val="000000" w:themeColor="text1"/>
          <w:u w:color="000000" w:themeColor="text1"/>
        </w:rPr>
        <w:tab/>
      </w:r>
      <w:r w:rsidRPr="008F4899">
        <w:rPr>
          <w:color w:val="000000" w:themeColor="text1"/>
          <w:u w:val="single" w:color="000000" w:themeColor="text1"/>
        </w:rPr>
        <w:t xml:space="preserve">If, after the closing of the time for filing statements of intention of candidacy, there are not more than two candidates for any one office and one or more of the candidates dies, or withdraws, the state or county committee, as the case may be, only in its discretion if the nomination is by political party primary, may afford opportunity for the entry of other candidates for the office involved.  However, for the office of State House of Representatives or State Senator, the discretion must be exercised by the state committee.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(L)</w:t>
      </w:r>
      <w:r w:rsidRPr="008F4899">
        <w:rPr>
          <w:color w:val="000000" w:themeColor="text1"/>
          <w:u w:color="000000" w:themeColor="text1"/>
        </w:rPr>
        <w:tab/>
      </w:r>
      <w:r w:rsidRPr="008F4899">
        <w:rPr>
          <w:color w:val="000000" w:themeColor="text1"/>
          <w:u w:val="single" w:color="000000" w:themeColor="text1"/>
        </w:rPr>
        <w:t>The provisions of this section do not apply to nonpartisan school trustee elections in a school district where local law  provides for other dates and procedures for filing statements of candidacy or petitions, and to the extent the provisions of this section and the local law provisions conflict, the local provisions control.</w:t>
      </w:r>
      <w:r w:rsidRPr="008F4899">
        <w:rPr>
          <w:color w:val="000000" w:themeColor="text1"/>
          <w:u w:color="000000" w:themeColor="text1"/>
        </w:rPr>
        <w:t>”</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6.</w:t>
      </w:r>
      <w:r w:rsidRPr="008F4899">
        <w:rPr>
          <w:color w:val="000000" w:themeColor="text1"/>
          <w:u w:color="000000" w:themeColor="text1"/>
        </w:rPr>
        <w:tab/>
        <w:t>Section 7</w:t>
      </w:r>
      <w:r w:rsidRPr="008F4899">
        <w:rPr>
          <w:color w:val="000000" w:themeColor="text1"/>
          <w:u w:color="000000" w:themeColor="text1"/>
        </w:rPr>
        <w:noBreakHyphen/>
        <w:t>11</w:t>
      </w:r>
      <w:r w:rsidRPr="008F4899">
        <w:rPr>
          <w:color w:val="000000" w:themeColor="text1"/>
          <w:u w:color="000000" w:themeColor="text1"/>
        </w:rPr>
        <w:noBreakHyphen/>
        <w:t>30 of the 1976 Code, as last amended by Act 403 of 1984, is further amended to read:</w:t>
      </w:r>
    </w:p>
    <w:p w:rsidR="00D631F6" w:rsidRPr="008F4899" w:rsidRDefault="00D631F6" w:rsidP="00D631F6">
      <w:pPr>
        <w:rPr>
          <w:color w:val="000000" w:themeColor="text1"/>
          <w:u w:color="000000" w:themeColor="text1"/>
        </w:rPr>
      </w:pPr>
      <w:r w:rsidRPr="008F4899">
        <w:rPr>
          <w:color w:val="000000" w:themeColor="text1"/>
          <w:u w:color="000000" w:themeColor="text1"/>
        </w:rPr>
        <w:tab/>
        <w:t>“Section 7</w:t>
      </w:r>
      <w:r w:rsidRPr="008F4899">
        <w:rPr>
          <w:color w:val="000000" w:themeColor="text1"/>
          <w:u w:color="000000" w:themeColor="text1"/>
        </w:rPr>
        <w:noBreakHyphen/>
        <w:t>11</w:t>
      </w:r>
      <w:r w:rsidRPr="008F4899">
        <w:rPr>
          <w:color w:val="000000" w:themeColor="text1"/>
          <w:u w:color="000000" w:themeColor="text1"/>
        </w:rPr>
        <w:noBreakHyphen/>
        <w:t>30.</w:t>
      </w:r>
      <w:r w:rsidRPr="008F4899">
        <w:rPr>
          <w:color w:val="000000" w:themeColor="text1"/>
          <w:u w:color="000000" w:themeColor="text1"/>
        </w:rPr>
        <w:tab/>
        <w:t xml:space="preserve">If a party nominates candidates by conventions, the state convention shall nominate the party’s candidate for Governor, Lieutenant Governor, and all other statewide officers and United States Senators, members of Congress, and circuit solicitors, and the county conventions shall nominate the party’s candidates for all county offices.  </w:t>
      </w:r>
      <w:r w:rsidRPr="008F4899">
        <w:rPr>
          <w:strike/>
          <w:color w:val="000000" w:themeColor="text1"/>
          <w:u w:color="000000" w:themeColor="text1"/>
        </w:rPr>
        <w:t>No</w:t>
      </w:r>
      <w:r w:rsidRPr="008F4899">
        <w:rPr>
          <w:color w:val="000000" w:themeColor="text1"/>
          <w:u w:val="single" w:color="000000" w:themeColor="text1"/>
        </w:rPr>
        <w:t>A</w:t>
      </w:r>
      <w:r w:rsidRPr="008F4899">
        <w:rPr>
          <w:color w:val="000000" w:themeColor="text1"/>
          <w:u w:color="000000" w:themeColor="text1"/>
        </w:rPr>
        <w:t xml:space="preserve"> convention shall </w:t>
      </w:r>
      <w:r w:rsidRPr="008F4899">
        <w:rPr>
          <w:color w:val="000000" w:themeColor="text1"/>
          <w:u w:val="single" w:color="000000" w:themeColor="text1"/>
        </w:rPr>
        <w:t>not</w:t>
      </w:r>
      <w:r w:rsidRPr="008F4899">
        <w:rPr>
          <w:color w:val="000000" w:themeColor="text1"/>
          <w:u w:color="000000" w:themeColor="text1"/>
        </w:rPr>
        <w:t xml:space="preserve"> make nominations for candidates for offices unless the decision to use the convention method is reached by a three</w:t>
      </w:r>
      <w:r w:rsidRPr="008F4899">
        <w:rPr>
          <w:color w:val="000000" w:themeColor="text1"/>
          <w:u w:color="000000" w:themeColor="text1"/>
        </w:rPr>
        <w:noBreakHyphen/>
        <w:t>fourths vote of the total membership of the convention</w:t>
      </w:r>
      <w:r w:rsidRPr="008F4899">
        <w:rPr>
          <w:strike/>
          <w:color w:val="000000" w:themeColor="text1"/>
          <w:u w:color="000000" w:themeColor="text1"/>
        </w:rPr>
        <w:t>, except the office of state Senator and of member of the House of Representatives.  The nomination of the party’s candidates for the office of the state Senator and of member of the House of Representatives must be made in the manner determined by the state committee</w:t>
      </w:r>
      <w:r w:rsidRPr="008F4899">
        <w:rPr>
          <w:color w:val="000000" w:themeColor="text1"/>
          <w:u w:color="000000" w:themeColor="text1"/>
        </w:rPr>
        <w:t xml:space="preserve">.  If a party determines that nomination for the office of state Senator and of member of the House of Representatives must be by convention, these nominations must be made by the state convention.  </w:t>
      </w:r>
      <w:r w:rsidRPr="008F4899">
        <w:rPr>
          <w:strike/>
          <w:color w:val="000000" w:themeColor="text1"/>
          <w:u w:color="000000" w:themeColor="text1"/>
        </w:rPr>
        <w:t>No</w:t>
      </w:r>
      <w:r w:rsidRPr="008F4899">
        <w:rPr>
          <w:color w:val="000000" w:themeColor="text1"/>
          <w:u w:val="single" w:color="000000" w:themeColor="text1"/>
        </w:rPr>
        <w:t>A</w:t>
      </w:r>
      <w:r w:rsidRPr="008F4899">
        <w:rPr>
          <w:color w:val="000000" w:themeColor="text1"/>
          <w:u w:color="000000" w:themeColor="text1"/>
        </w:rPr>
        <w:t xml:space="preserve"> convention shall </w:t>
      </w:r>
      <w:r w:rsidRPr="008F4899">
        <w:rPr>
          <w:color w:val="000000" w:themeColor="text1"/>
          <w:u w:val="single" w:color="000000" w:themeColor="text1"/>
        </w:rPr>
        <w:t>not</w:t>
      </w:r>
      <w:r w:rsidRPr="008F4899">
        <w:rPr>
          <w:color w:val="000000" w:themeColor="text1"/>
          <w:u w:color="000000" w:themeColor="text1"/>
        </w:rPr>
        <w:t xml:space="preserve"> make nominations for one or more offices at the convention and order primaries for other offices to be filled during the same election year.  Conventions for political parties not nominating candidates in primaries may be called by state and county committees on other dates than those given in this title for conventions after three weeks’ published notices of the calls.  </w:t>
      </w:r>
      <w:r w:rsidRPr="008F4899">
        <w:rPr>
          <w:strike/>
          <w:color w:val="000000" w:themeColor="text1"/>
          <w:u w:color="000000" w:themeColor="text1"/>
        </w:rPr>
        <w:t>Any</w:t>
      </w:r>
      <w:r w:rsidRPr="008F4899">
        <w:rPr>
          <w:color w:val="000000" w:themeColor="text1"/>
          <w:u w:val="single" w:color="000000" w:themeColor="text1"/>
        </w:rPr>
        <w:t>A</w:t>
      </w:r>
      <w:r w:rsidRPr="008F4899">
        <w:rPr>
          <w:color w:val="000000" w:themeColor="text1"/>
          <w:u w:color="000000" w:themeColor="text1"/>
        </w:rPr>
        <w:t xml:space="preserve"> political party nominating candidates by party convention shall nominate the party candidates and make the nominations public not later than the time for certifying candidates to the authority charged by law with preparing ballots for the general or special election.”</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7.</w:t>
      </w:r>
      <w:r w:rsidRPr="008F4899">
        <w:rPr>
          <w:color w:val="000000" w:themeColor="text1"/>
          <w:u w:color="000000" w:themeColor="text1"/>
        </w:rPr>
        <w:tab/>
        <w:t>Section 7</w:t>
      </w:r>
      <w:r w:rsidRPr="008F4899">
        <w:rPr>
          <w:color w:val="000000" w:themeColor="text1"/>
          <w:u w:color="000000" w:themeColor="text1"/>
        </w:rPr>
        <w:noBreakHyphen/>
        <w:t>11</w:t>
      </w:r>
      <w:r w:rsidRPr="008F4899">
        <w:rPr>
          <w:color w:val="000000" w:themeColor="text1"/>
          <w:u w:color="000000" w:themeColor="text1"/>
        </w:rPr>
        <w:noBreakHyphen/>
        <w:t>210 of the 1976 Code, as last amended by Act 236 of 2000, is further amended to read:</w:t>
      </w:r>
    </w:p>
    <w:p w:rsidR="00D631F6" w:rsidRPr="008F4899" w:rsidRDefault="00D631F6" w:rsidP="00D631F6">
      <w:pPr>
        <w:rPr>
          <w:color w:val="000000" w:themeColor="text1"/>
          <w:u w:color="000000" w:themeColor="text1"/>
        </w:rPr>
      </w:pPr>
      <w:r w:rsidRPr="008F4899">
        <w:rPr>
          <w:color w:val="000000" w:themeColor="text1"/>
          <w:u w:color="000000" w:themeColor="text1"/>
        </w:rPr>
        <w:tab/>
        <w:t>“Section 7</w:t>
      </w:r>
      <w:r w:rsidRPr="008F4899">
        <w:rPr>
          <w:color w:val="000000" w:themeColor="text1"/>
          <w:u w:color="000000" w:themeColor="text1"/>
        </w:rPr>
        <w:noBreakHyphen/>
        <w:t>11</w:t>
      </w:r>
      <w:r w:rsidRPr="008F4899">
        <w:rPr>
          <w:color w:val="000000" w:themeColor="text1"/>
          <w:u w:color="000000" w:themeColor="text1"/>
        </w:rPr>
        <w:noBreakHyphen/>
        <w:t>210.</w:t>
      </w:r>
      <w:r w:rsidRPr="008F4899">
        <w:rPr>
          <w:color w:val="000000" w:themeColor="text1"/>
          <w:u w:color="000000" w:themeColor="text1"/>
        </w:rPr>
        <w:tab/>
        <w:t xml:space="preserve">Every candidate for selection as a nominee of </w:t>
      </w:r>
      <w:r w:rsidRPr="008F4899">
        <w:rPr>
          <w:strike/>
          <w:color w:val="000000" w:themeColor="text1"/>
          <w:u w:color="000000" w:themeColor="text1"/>
        </w:rPr>
        <w:t>any</w:t>
      </w:r>
      <w:r w:rsidRPr="008F4899">
        <w:rPr>
          <w:color w:val="000000" w:themeColor="text1"/>
          <w:u w:val="single" w:color="000000" w:themeColor="text1"/>
        </w:rPr>
        <w:t>a</w:t>
      </w:r>
      <w:r w:rsidRPr="008F4899">
        <w:rPr>
          <w:color w:val="000000" w:themeColor="text1"/>
          <w:u w:color="000000" w:themeColor="text1"/>
        </w:rPr>
        <w:t xml:space="preserve"> political party for </w:t>
      </w:r>
      <w:r w:rsidRPr="008F4899">
        <w:rPr>
          <w:strike/>
          <w:color w:val="000000" w:themeColor="text1"/>
          <w:u w:color="000000" w:themeColor="text1"/>
        </w:rPr>
        <w:t>any</w:t>
      </w:r>
      <w:r w:rsidRPr="008F4899">
        <w:rPr>
          <w:color w:val="000000" w:themeColor="text1"/>
          <w:u w:val="single" w:color="000000" w:themeColor="text1"/>
        </w:rPr>
        <w:t>a</w:t>
      </w:r>
      <w:r w:rsidRPr="008F4899">
        <w:rPr>
          <w:color w:val="000000" w:themeColor="text1"/>
          <w:u w:color="000000" w:themeColor="text1"/>
        </w:rPr>
        <w:t xml:space="preserve"> state office, United States Senator, member of Congress, or solicitor, to be voted for in </w:t>
      </w:r>
      <w:r w:rsidRPr="008F4899">
        <w:rPr>
          <w:strike/>
          <w:color w:val="000000" w:themeColor="text1"/>
          <w:u w:color="000000" w:themeColor="text1"/>
        </w:rPr>
        <w:t>any</w:t>
      </w:r>
      <w:r w:rsidRPr="008F4899">
        <w:rPr>
          <w:color w:val="000000" w:themeColor="text1"/>
          <w:u w:val="single" w:color="000000" w:themeColor="text1"/>
        </w:rPr>
        <w:t>a</w:t>
      </w:r>
      <w:r w:rsidRPr="008F4899">
        <w:rPr>
          <w:color w:val="000000" w:themeColor="text1"/>
          <w:u w:color="000000" w:themeColor="text1"/>
        </w:rPr>
        <w:t xml:space="preserve"> party primary election or political party convention, shall file with and place in the possession of the </w:t>
      </w:r>
      <w:r w:rsidRPr="008F4899">
        <w:rPr>
          <w:strike/>
          <w:color w:val="000000" w:themeColor="text1"/>
          <w:u w:color="000000" w:themeColor="text1"/>
        </w:rPr>
        <w:t>treasurer of the</w:t>
      </w:r>
      <w:r w:rsidRPr="008F4899">
        <w:rPr>
          <w:color w:val="000000" w:themeColor="text1"/>
          <w:u w:color="000000" w:themeColor="text1"/>
        </w:rPr>
        <w:t xml:space="preserve"> state committee </w:t>
      </w:r>
      <w:r w:rsidRPr="008F4899">
        <w:rPr>
          <w:color w:val="000000" w:themeColor="text1"/>
          <w:u w:val="single" w:color="000000" w:themeColor="text1"/>
        </w:rPr>
        <w:t>of their respective party from which they receive their statement of intention of candidacy</w:t>
      </w:r>
      <w:r w:rsidRPr="008F4899">
        <w:rPr>
          <w:color w:val="000000" w:themeColor="text1"/>
          <w:u w:color="000000" w:themeColor="text1"/>
        </w:rPr>
        <w:t xml:space="preserve"> by twelve o’clock noon on March thirtieth a notice or pledge in the following form, the blanks being properly filled in and the notice or pledge signed by the candidate </w:t>
      </w:r>
      <w:r w:rsidRPr="008F4899">
        <w:rPr>
          <w:color w:val="000000" w:themeColor="text1"/>
          <w:u w:val="single" w:color="000000" w:themeColor="text1"/>
        </w:rPr>
        <w:t>and by the appropriate filing official</w:t>
      </w:r>
      <w:r w:rsidRPr="008F4899">
        <w:rPr>
          <w:color w:val="000000" w:themeColor="text1"/>
          <w:u w:color="000000" w:themeColor="text1"/>
        </w:rPr>
        <w:t>: “I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Pr="008F4899">
        <w:rPr>
          <w:color w:val="000000" w:themeColor="text1"/>
          <w:u w:color="000000" w:themeColor="text1"/>
        </w:rPr>
        <w:noBreakHyphen/>
        <w:t xml:space="preserv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 </w:t>
      </w:r>
    </w:p>
    <w:p w:rsidR="00D631F6" w:rsidRPr="008F4899" w:rsidRDefault="00D631F6" w:rsidP="00D631F6">
      <w:pPr>
        <w:rPr>
          <w:color w:val="000000" w:themeColor="text1"/>
          <w:u w:color="000000" w:themeColor="text1"/>
        </w:rPr>
      </w:pPr>
      <w:r w:rsidRPr="008F4899">
        <w:rPr>
          <w:color w:val="000000" w:themeColor="text1"/>
          <w:u w:color="000000" w:themeColor="text1"/>
        </w:rPr>
        <w:tab/>
        <w:t xml:space="preserve">Every candidate for selection in a primary election as the nominee of </w:t>
      </w:r>
      <w:r w:rsidRPr="008F4899">
        <w:rPr>
          <w:strike/>
          <w:color w:val="000000" w:themeColor="text1"/>
          <w:u w:color="000000" w:themeColor="text1"/>
        </w:rPr>
        <w:t>any</w:t>
      </w:r>
      <w:r w:rsidRPr="008F4899">
        <w:rPr>
          <w:color w:val="000000" w:themeColor="text1"/>
          <w:u w:val="single" w:color="000000" w:themeColor="text1"/>
        </w:rPr>
        <w:t>a</w:t>
      </w:r>
      <w:r w:rsidRPr="008F4899">
        <w:rPr>
          <w:color w:val="000000" w:themeColor="text1"/>
          <w:u w:color="000000" w:themeColor="text1"/>
        </w:rPr>
        <w:t xml:space="preserve"> political party for member of the Senate, member of the House of Representatives, and all county and township offices shall file with and place in the possession of the county </w:t>
      </w:r>
      <w:r w:rsidRPr="008F4899">
        <w:rPr>
          <w:strike/>
          <w:color w:val="000000" w:themeColor="text1"/>
          <w:u w:color="000000" w:themeColor="text1"/>
        </w:rPr>
        <w:t>chairman or other officer as may be named by the county committee of the county in which they reside</w:t>
      </w:r>
      <w:r w:rsidRPr="008F4899">
        <w:rPr>
          <w:color w:val="000000" w:themeColor="text1"/>
          <w:u w:color="000000" w:themeColor="text1"/>
        </w:rPr>
        <w:t xml:space="preserve"> </w:t>
      </w:r>
      <w:r w:rsidRPr="008F4899">
        <w:rPr>
          <w:color w:val="000000" w:themeColor="text1"/>
          <w:u w:val="single" w:color="000000" w:themeColor="text1"/>
        </w:rPr>
        <w:t xml:space="preserve">committee of their respective party from which they receive their statement of intention of candidacy of the county in which they reside </w:t>
      </w:r>
      <w:r w:rsidRPr="008F4899">
        <w:rPr>
          <w:color w:val="000000" w:themeColor="text1"/>
          <w:u w:color="000000" w:themeColor="text1"/>
        </w:rPr>
        <w:t xml:space="preserve"> by twelve o’clock noon on March thirtieth a like notice and pledge. </w:t>
      </w:r>
    </w:p>
    <w:p w:rsidR="00D631F6" w:rsidRPr="008F4899" w:rsidRDefault="00D631F6" w:rsidP="00D631F6">
      <w:pPr>
        <w:rPr>
          <w:strike/>
          <w:color w:val="000000" w:themeColor="text1"/>
          <w:u w:color="000000" w:themeColor="text1"/>
        </w:rPr>
      </w:pPr>
      <w:r w:rsidRPr="008F4899">
        <w:rPr>
          <w:color w:val="000000" w:themeColor="text1"/>
          <w:u w:color="000000" w:themeColor="text1"/>
        </w:rPr>
        <w:tab/>
      </w:r>
      <w:r w:rsidRPr="008F4899">
        <w:rPr>
          <w:strike/>
          <w:color w:val="000000" w:themeColor="text1"/>
          <w:u w:color="000000" w:themeColor="text1"/>
        </w:rPr>
        <w:t>The notice of candidacy required by this section to be filed by a candidate in a primary must be signed personally by the candidate, and the signature of the candidate must be signed in the presence of  the county chairman or other officer as may be named by the county committee with whom the candidate is filing, or a candidate must have his signature on the notice of the candidacy acknowledged and certified by any officer authorized to administer an oath.  Any  notice of candidacy of any candidate signed by an agent in behalf of a candidate shall not be valid.</w:t>
      </w:r>
      <w:r w:rsidRPr="008F4899">
        <w:rPr>
          <w:color w:val="000000" w:themeColor="text1"/>
          <w:u w:color="000000" w:themeColor="text1"/>
        </w:rPr>
        <w:t xml:space="preserve">  </w:t>
      </w:r>
      <w:r w:rsidRPr="008F4899">
        <w:rPr>
          <w:color w:val="000000" w:themeColor="text1"/>
          <w:u w:val="single" w:color="000000" w:themeColor="text1"/>
        </w:rPr>
        <w:t>The notice of candidacy required by this section to be filed by a candidate in a primary must be signed personally by the candidate, and the signature of the candidate must be acknowledged by the county chairman or other officer as may be named by the county committee with whom the candidate is filing or by state party official with which the candidate is filing, either of whom shall also sign the notice of candidacy form. A notice of candidacy of any candidate signed by an agent on behalf of a candidate shall not be valid.</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strike/>
          <w:color w:val="000000" w:themeColor="text1"/>
          <w:u w:color="000000" w:themeColor="text1"/>
        </w:rPr>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r w:rsidRPr="008F4899">
        <w:rPr>
          <w:color w:val="000000" w:themeColor="text1"/>
          <w:u w:color="000000" w:themeColor="text1"/>
        </w:rPr>
        <w:t>”</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8.</w:t>
      </w:r>
      <w:r w:rsidRPr="008F4899">
        <w:rPr>
          <w:color w:val="000000" w:themeColor="text1"/>
          <w:u w:color="000000" w:themeColor="text1"/>
        </w:rPr>
        <w:tab/>
        <w:t>Section 7</w:t>
      </w:r>
      <w:r w:rsidRPr="008F4899">
        <w:rPr>
          <w:color w:val="000000" w:themeColor="text1"/>
          <w:u w:color="000000" w:themeColor="text1"/>
        </w:rPr>
        <w:noBreakHyphen/>
        <w:t>13</w:t>
      </w:r>
      <w:r w:rsidRPr="008F4899">
        <w:rPr>
          <w:color w:val="000000" w:themeColor="text1"/>
          <w:u w:color="000000" w:themeColor="text1"/>
        </w:rPr>
        <w:noBreakHyphen/>
        <w:t>40 of the 1976 Code, as last amended by Act 236 of 2000, is further amended to read:</w:t>
      </w:r>
    </w:p>
    <w:p w:rsidR="00D631F6" w:rsidRPr="008F4899" w:rsidRDefault="00D631F6" w:rsidP="00D631F6">
      <w:pPr>
        <w:rPr>
          <w:color w:val="000000" w:themeColor="text1"/>
          <w:u w:color="000000" w:themeColor="text1"/>
        </w:rPr>
      </w:pPr>
      <w:r w:rsidRPr="008F4899">
        <w:rPr>
          <w:color w:val="000000" w:themeColor="text1"/>
          <w:u w:color="000000" w:themeColor="text1"/>
        </w:rPr>
        <w:tab/>
        <w:t>“Section 7</w:t>
      </w:r>
      <w:r w:rsidRPr="008F4899">
        <w:rPr>
          <w:color w:val="000000" w:themeColor="text1"/>
          <w:u w:color="000000" w:themeColor="text1"/>
        </w:rPr>
        <w:noBreakHyphen/>
        <w:t>13</w:t>
      </w:r>
      <w:r w:rsidRPr="008F4899">
        <w:rPr>
          <w:color w:val="000000" w:themeColor="text1"/>
          <w:u w:color="000000" w:themeColor="text1"/>
        </w:rPr>
        <w:noBreakHyphen/>
        <w:t>40.</w:t>
      </w:r>
      <w:r w:rsidRPr="008F4899">
        <w:rPr>
          <w:color w:val="000000" w:themeColor="text1"/>
          <w:u w:color="000000" w:themeColor="text1"/>
        </w:rPr>
        <w:tab/>
      </w:r>
      <w:r w:rsidRPr="008F4899">
        <w:rPr>
          <w:strike/>
          <w:color w:val="000000" w:themeColor="text1"/>
          <w:u w:color="000000" w:themeColor="text1"/>
        </w:rPr>
        <w:t>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April ninth, or if April ninth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any candidate who does not or will not by the time of the general election, or as otherwise required by law, meet the qualifications for the office for which the candidate desires to file,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r w:rsidRPr="008F4899">
        <w:rPr>
          <w:color w:val="000000" w:themeColor="text1"/>
          <w:u w:color="000000" w:themeColor="text1"/>
        </w:rPr>
        <w:t xml:space="preserve">  </w:t>
      </w:r>
      <w:r w:rsidRPr="008F4899">
        <w:rPr>
          <w:color w:val="000000" w:themeColor="text1"/>
          <w:u w:val="single" w:color="000000" w:themeColor="text1"/>
        </w:rPr>
        <w:t xml:space="preserve">In the event that a party nominates candidates by party primary, a party primary must be held by the party and conducted by the State Election Commission and the respective county board of registration and elections on the second Tuesday in June of each general election year, and a second and third primary each two weeks successively thereafter, if necessary. Written certification of the names of all candidates to be placed on primary ballots must be compiled by the State Election Commission and forwarded to the respective state executive committees, not later than twelve o’clock noon on April fifth, or if April fifth falls on a Saturday or Sunday, not later than twelve o’clock noon on the following Monday. The respective state committees must certify the list of candidates received from the State Executive Committee, with a written statement that each candidate certified meets, or will meet by the time of the general election, or as otherwise required by law, the qualifications for office for which he has filed, within five days of receipt to the South Carolina Election </w:t>
      </w:r>
      <w:r w:rsidRPr="00CF0950">
        <w:rPr>
          <w:color w:val="000000" w:themeColor="text1"/>
          <w:u w:val="single"/>
        </w:rPr>
        <w:t>Commission.</w:t>
      </w:r>
      <w:r w:rsidRPr="008F4899">
        <w:rPr>
          <w:color w:val="000000" w:themeColor="text1"/>
          <w:u w:color="000000" w:themeColor="text1"/>
        </w:rPr>
        <w:t>”</w:t>
      </w:r>
    </w:p>
    <w:p w:rsidR="00D631F6"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9.</w:t>
      </w:r>
      <w:r w:rsidRPr="008F4899">
        <w:rPr>
          <w:color w:val="000000" w:themeColor="text1"/>
          <w:u w:color="000000" w:themeColor="text1"/>
        </w:rPr>
        <w:tab/>
        <w:t>Section 7</w:t>
      </w:r>
      <w:r w:rsidRPr="008F4899">
        <w:rPr>
          <w:color w:val="000000" w:themeColor="text1"/>
          <w:u w:color="000000" w:themeColor="text1"/>
        </w:rPr>
        <w:noBreakHyphen/>
        <w:t>27</w:t>
      </w:r>
      <w:r w:rsidRPr="008F4899">
        <w:rPr>
          <w:color w:val="000000" w:themeColor="text1"/>
          <w:u w:color="000000" w:themeColor="text1"/>
        </w:rPr>
        <w:noBreakHyphen/>
        <w:t>110 of the 1976 Code, as added by Act 312 of 2008, is amended to read:</w:t>
      </w:r>
    </w:p>
    <w:p w:rsidR="006D1A84" w:rsidRDefault="006D1A84" w:rsidP="00D631F6">
      <w:pPr>
        <w:rPr>
          <w:color w:val="000000" w:themeColor="text1"/>
          <w:u w:color="000000" w:themeColor="text1"/>
        </w:rPr>
      </w:pP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t>“Section 7</w:t>
      </w:r>
      <w:r w:rsidRPr="008F4899">
        <w:rPr>
          <w:color w:val="000000" w:themeColor="text1"/>
          <w:u w:color="000000" w:themeColor="text1"/>
        </w:rPr>
        <w:noBreakHyphen/>
        <w:t>27</w:t>
      </w:r>
      <w:r w:rsidRPr="008F4899">
        <w:rPr>
          <w:color w:val="000000" w:themeColor="text1"/>
          <w:u w:color="000000" w:themeColor="text1"/>
        </w:rPr>
        <w:noBreakHyphen/>
        <w:t>110.</w:t>
      </w:r>
      <w:r w:rsidRPr="008F4899">
        <w:rPr>
          <w:color w:val="000000" w:themeColor="text1"/>
          <w:u w:color="000000" w:themeColor="text1"/>
        </w:rPr>
        <w:tab/>
      </w:r>
      <w:r w:rsidRPr="008F4899">
        <w:rPr>
          <w:strike/>
          <w:color w:val="000000" w:themeColor="text1"/>
          <w:u w:color="000000" w:themeColor="text1"/>
        </w:rPr>
        <w:t>Those counties that do not have combined boards of registration and election commissions must have their members appointed and powers of their boards and commissions as provided by Sections 7</w:t>
      </w:r>
      <w:r w:rsidRPr="008F4899">
        <w:rPr>
          <w:strike/>
          <w:color w:val="000000" w:themeColor="text1"/>
          <w:u w:color="000000" w:themeColor="text1"/>
        </w:rPr>
        <w:noBreakHyphen/>
        <w:t>5</w:t>
      </w:r>
      <w:r w:rsidRPr="008F4899">
        <w:rPr>
          <w:strike/>
          <w:color w:val="000000" w:themeColor="text1"/>
          <w:u w:color="000000" w:themeColor="text1"/>
        </w:rPr>
        <w:noBreakHyphen/>
        <w:t>10 and 7</w:t>
      </w:r>
      <w:r w:rsidRPr="008F4899">
        <w:rPr>
          <w:strike/>
          <w:color w:val="000000" w:themeColor="text1"/>
          <w:u w:color="000000" w:themeColor="text1"/>
        </w:rPr>
        <w:noBreakHyphen/>
        <w:t>13</w:t>
      </w:r>
      <w:r w:rsidRPr="008F4899">
        <w:rPr>
          <w:strike/>
          <w:color w:val="000000" w:themeColor="text1"/>
          <w:u w:color="000000" w:themeColor="text1"/>
        </w:rPr>
        <w:noBreakHyphen/>
        <w:t>70.</w:t>
      </w:r>
      <w:r w:rsidRPr="008F4899">
        <w:rPr>
          <w:color w:val="000000" w:themeColor="text1"/>
          <w:u w:color="000000" w:themeColor="text1"/>
        </w:rPr>
        <w:t xml:space="preserve">  </w:t>
      </w:r>
      <w:r w:rsidRPr="008F4899">
        <w:rPr>
          <w:color w:val="000000" w:themeColor="text1"/>
          <w:u w:val="single" w:color="000000" w:themeColor="text1"/>
        </w:rPr>
        <w:t>(A)</w:t>
      </w:r>
      <w:r w:rsidRPr="008F4899">
        <w:rPr>
          <w:color w:val="000000" w:themeColor="text1"/>
          <w:u w:color="000000" w:themeColor="text1"/>
        </w:rPr>
        <w:tab/>
      </w:r>
      <w:r w:rsidRPr="008F4899">
        <w:rPr>
          <w:color w:val="000000" w:themeColor="text1"/>
          <w:u w:val="single" w:color="000000" w:themeColor="text1"/>
        </w:rPr>
        <w:t>All counties of this State must have a single board of registration and elections whose membership is established in this chapter and whose members are appointed in accordance with this chapter.</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val="single" w:color="000000" w:themeColor="text1"/>
        </w:rPr>
        <w:t>(B)</w:t>
      </w:r>
      <w:r w:rsidRPr="008F4899">
        <w:rPr>
          <w:color w:val="000000" w:themeColor="text1"/>
          <w:u w:color="000000" w:themeColor="text1"/>
        </w:rPr>
        <w:tab/>
      </w:r>
      <w:r w:rsidRPr="008F4899">
        <w:rPr>
          <w:color w:val="000000" w:themeColor="text1"/>
          <w:u w:val="single" w:color="000000" w:themeColor="text1"/>
        </w:rPr>
        <w:t>Notwithstanding the provisions of subsection (A), a county by affirmative vote of its county council may choose not to combine its existing board of registration and board of elections provided this vote occurs within one calendar year of the effective date of this act.  If a county council fails to conduct the vote described in this subsection, then the provisions of subsection (A) shall apply.  If a county chooses not to combine its existing boards of registration and elections pursuant to this subsection, the existing Board of Elections must be designated as the appropriate body to receive a statement of intention of candidacy, notice of candidacy and pledge to be filed in that county as required by Title 7.</w:t>
      </w:r>
      <w:r w:rsidRPr="008F4899">
        <w:rPr>
          <w:color w:val="000000" w:themeColor="text1"/>
          <w:u w:color="000000" w:themeColor="text1"/>
        </w:rPr>
        <w:t>”</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10.</w:t>
      </w:r>
      <w:r w:rsidRPr="008F4899">
        <w:rPr>
          <w:color w:val="000000" w:themeColor="text1"/>
          <w:u w:color="000000" w:themeColor="text1"/>
        </w:rPr>
        <w:tab/>
        <w:t>Section 7</w:t>
      </w:r>
      <w:r w:rsidRPr="008F4899">
        <w:rPr>
          <w:color w:val="000000" w:themeColor="text1"/>
          <w:u w:color="000000" w:themeColor="text1"/>
        </w:rPr>
        <w:noBreakHyphen/>
        <w:t>27</w:t>
      </w:r>
      <w:r w:rsidRPr="008F4899">
        <w:rPr>
          <w:color w:val="000000" w:themeColor="text1"/>
          <w:u w:color="000000" w:themeColor="text1"/>
        </w:rPr>
        <w:noBreakHyphen/>
        <w:t>260 of the 1976 Code, as added by Act 312 of 2008, is amended to read:</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t>“Section 7</w:t>
      </w:r>
      <w:r w:rsidRPr="008F4899">
        <w:rPr>
          <w:color w:val="000000" w:themeColor="text1"/>
          <w:u w:color="000000" w:themeColor="text1"/>
        </w:rPr>
        <w:noBreakHyphen/>
        <w:t>27</w:t>
      </w:r>
      <w:r w:rsidRPr="008F4899">
        <w:rPr>
          <w:color w:val="000000" w:themeColor="text1"/>
          <w:u w:color="000000" w:themeColor="text1"/>
        </w:rPr>
        <w:noBreakHyphen/>
        <w:t>260.</w:t>
      </w:r>
      <w:r w:rsidRPr="008F4899">
        <w:rPr>
          <w:color w:val="000000" w:themeColor="text1"/>
          <w:u w:color="000000" w:themeColor="text1"/>
        </w:rPr>
        <w:tab/>
      </w:r>
      <w:r w:rsidRPr="008F4899">
        <w:rPr>
          <w:strike/>
          <w:color w:val="000000" w:themeColor="text1"/>
          <w:u w:color="000000" w:themeColor="text1"/>
        </w:rPr>
        <w:t>The Cherokee County Election Commission and the Cherokee County Board of Registration must have their members appointed and powers of their board and commission as provided by Sections 7</w:t>
      </w:r>
      <w:r w:rsidRPr="008F4899">
        <w:rPr>
          <w:strike/>
          <w:color w:val="000000" w:themeColor="text1"/>
          <w:u w:color="000000" w:themeColor="text1"/>
        </w:rPr>
        <w:noBreakHyphen/>
        <w:t>5</w:t>
      </w:r>
      <w:r w:rsidRPr="008F4899">
        <w:rPr>
          <w:strike/>
          <w:color w:val="000000" w:themeColor="text1"/>
          <w:u w:color="000000" w:themeColor="text1"/>
        </w:rPr>
        <w:noBreakHyphen/>
        <w:t>10 and 7</w:t>
      </w:r>
      <w:r w:rsidRPr="008F4899">
        <w:rPr>
          <w:strike/>
          <w:color w:val="000000" w:themeColor="text1"/>
          <w:u w:color="000000" w:themeColor="text1"/>
        </w:rPr>
        <w:noBreakHyphen/>
        <w:t>13</w:t>
      </w:r>
      <w:r w:rsidRPr="008F4899">
        <w:rPr>
          <w:strike/>
          <w:color w:val="000000" w:themeColor="text1"/>
          <w:u w:color="000000" w:themeColor="text1"/>
        </w:rPr>
        <w:noBreakHyphen/>
        <w:t>70.</w:t>
      </w:r>
      <w:r w:rsidRPr="008F4899">
        <w:rPr>
          <w:color w:val="000000" w:themeColor="text1"/>
          <w:u w:color="000000" w:themeColor="text1"/>
        </w:rPr>
        <w:t xml:space="preserve">  </w:t>
      </w:r>
      <w:r w:rsidRPr="008F4899">
        <w:rPr>
          <w:color w:val="000000" w:themeColor="text1"/>
          <w:u w:val="single" w:color="000000" w:themeColor="text1"/>
        </w:rPr>
        <w:t>(A)</w:t>
      </w:r>
      <w:r w:rsidRPr="008F4899">
        <w:rPr>
          <w:color w:val="000000" w:themeColor="text1"/>
          <w:u w:color="000000" w:themeColor="text1"/>
        </w:rPr>
        <w:tab/>
      </w:r>
      <w:r w:rsidRPr="008F4899">
        <w:rPr>
          <w:color w:val="000000" w:themeColor="text1"/>
          <w:u w:val="single" w:color="000000" w:themeColor="text1"/>
        </w:rPr>
        <w:t>There is created the Board of Registration and Elections of Cherokee County.  There are eight members of the board who must be appointed by the Governor upon recommendation of a majority of the Cherokee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8F4899">
        <w:rPr>
          <w:color w:val="000000" w:themeColor="text1"/>
          <w:u w:val="single" w:color="000000" w:themeColor="text1"/>
        </w:rPr>
        <w:noBreakHyphen/>
        <w:t xml:space="preserve">year terms, successors must be appointed for terms of four years. The board shall elect officers as it considers necessary.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(B)</w:t>
      </w:r>
      <w:r w:rsidRPr="008F4899">
        <w:rPr>
          <w:color w:val="000000" w:themeColor="text1"/>
          <w:u w:color="000000" w:themeColor="text1"/>
        </w:rPr>
        <w:tab/>
      </w:r>
      <w:r w:rsidRPr="008F4899">
        <w:rPr>
          <w:color w:val="000000" w:themeColor="text1"/>
          <w:u w:val="single" w:color="000000" w:themeColor="text1"/>
        </w:rPr>
        <w:t>Between the first day of January and the fifteenth day of March of every even</w:t>
      </w:r>
      <w:r w:rsidRPr="008F4899">
        <w:rPr>
          <w:color w:val="000000" w:themeColor="text1"/>
          <w:u w:val="single" w:color="000000" w:themeColor="text1"/>
        </w:rPr>
        <w:noBreakHyphen/>
        <w:t xml:space="preserve">numbered year, the Governor shall appoint the members of the board.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(C)</w:t>
      </w:r>
      <w:r w:rsidRPr="008F4899">
        <w:rPr>
          <w:color w:val="000000" w:themeColor="text1"/>
          <w:u w:color="000000" w:themeColor="text1"/>
        </w:rPr>
        <w:tab/>
      </w:r>
      <w:r w:rsidRPr="008F4899">
        <w:rPr>
          <w:color w:val="000000" w:themeColor="text1"/>
          <w:u w:val="single" w:color="000000" w:themeColor="text1"/>
        </w:rPr>
        <w:t xml:space="preserve">A vacancy on the board may be filled by appointment in the manner of original appointment for the unexpired term only.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(D)</w:t>
      </w:r>
      <w:r w:rsidRPr="008F4899">
        <w:rPr>
          <w:color w:val="000000" w:themeColor="text1"/>
          <w:u w:color="000000" w:themeColor="text1"/>
        </w:rPr>
        <w:tab/>
      </w:r>
      <w:r w:rsidRPr="008F4899">
        <w:rPr>
          <w:color w:val="000000" w:themeColor="text1"/>
          <w:u w:val="single" w:color="000000" w:themeColor="text1"/>
        </w:rPr>
        <w:t xml:space="preserve">The members of the board staff receive compensation as may be appropriated by the county council.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(E)</w:t>
      </w:r>
      <w:r w:rsidRPr="008F4899">
        <w:rPr>
          <w:color w:val="000000" w:themeColor="text1"/>
          <w:u w:color="000000" w:themeColor="text1"/>
        </w:rPr>
        <w:tab/>
      </w:r>
      <w:r w:rsidRPr="008F4899">
        <w:rPr>
          <w:color w:val="000000" w:themeColor="text1"/>
          <w:u w:val="single" w:color="000000" w:themeColor="text1"/>
        </w:rPr>
        <w:t xml:space="preserve">Staff may be appointed and may be removed by a majority vote of the members of the Cherokee County Board of Registration and Elections.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(F)</w:t>
      </w:r>
      <w:r w:rsidRPr="008F4899">
        <w:rPr>
          <w:color w:val="000000" w:themeColor="text1"/>
          <w:u w:color="000000" w:themeColor="text1"/>
        </w:rPr>
        <w:tab/>
      </w:r>
      <w:r w:rsidRPr="008F4899">
        <w:rPr>
          <w:color w:val="000000" w:themeColor="text1"/>
          <w:u w:val="single" w:color="000000" w:themeColor="text1"/>
        </w:rPr>
        <w:t xml:space="preserve">The Office of Commissioners of Election and the Registration Board for Cherokee County are abolished.  The powers and duties of the Commissioners of Election and the Registration Board are devolved upon the Board of Registration and Elections of Cherokee County created in subsection (A).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val="single" w:color="000000" w:themeColor="text1"/>
        </w:rPr>
        <w:t>(G)</w:t>
      </w:r>
      <w:r w:rsidRPr="008F4899">
        <w:rPr>
          <w:color w:val="000000" w:themeColor="text1"/>
          <w:u w:color="000000" w:themeColor="text1"/>
        </w:rPr>
        <w:tab/>
      </w:r>
      <w:r w:rsidRPr="008F4899">
        <w:rPr>
          <w:color w:val="000000" w:themeColor="text1"/>
          <w:u w:val="single" w:color="000000" w:themeColor="text1"/>
        </w:rPr>
        <w:t>The eight members of the Board of Registration and Elections of Cherokee County serving in office on the effective date of this section shall constitute the eight members of the board provided for by this section.  Upon the expiration of their current terms, successors must be appointed in the manner provided by law.</w:t>
      </w:r>
      <w:r w:rsidRPr="008F4899">
        <w:rPr>
          <w:color w:val="000000" w:themeColor="text1"/>
          <w:u w:color="000000" w:themeColor="text1"/>
        </w:rPr>
        <w:t>”</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11.</w:t>
      </w:r>
      <w:r w:rsidRPr="008F4899">
        <w:rPr>
          <w:color w:val="000000" w:themeColor="text1"/>
          <w:u w:color="000000" w:themeColor="text1"/>
        </w:rPr>
        <w:tab/>
        <w:t>Section 7</w:t>
      </w:r>
      <w:r w:rsidRPr="008F4899">
        <w:rPr>
          <w:color w:val="000000" w:themeColor="text1"/>
          <w:u w:color="000000" w:themeColor="text1"/>
        </w:rPr>
        <w:noBreakHyphen/>
        <w:t>27</w:t>
      </w:r>
      <w:r w:rsidRPr="008F4899">
        <w:rPr>
          <w:color w:val="000000" w:themeColor="text1"/>
          <w:u w:color="000000" w:themeColor="text1"/>
        </w:rPr>
        <w:noBreakHyphen/>
        <w:t>290 of the 1976 Code, as added by Act 312 of 2008, is amended to read:</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t>“Section 7</w:t>
      </w:r>
      <w:r w:rsidRPr="008F4899">
        <w:rPr>
          <w:color w:val="000000" w:themeColor="text1"/>
          <w:u w:color="000000" w:themeColor="text1"/>
        </w:rPr>
        <w:noBreakHyphen/>
        <w:t>27</w:t>
      </w:r>
      <w:r w:rsidRPr="008F4899">
        <w:rPr>
          <w:color w:val="000000" w:themeColor="text1"/>
          <w:u w:color="000000" w:themeColor="text1"/>
        </w:rPr>
        <w:noBreakHyphen/>
        <w:t>290.</w:t>
      </w:r>
      <w:r w:rsidRPr="008F4899">
        <w:rPr>
          <w:color w:val="000000" w:themeColor="text1"/>
          <w:u w:color="000000" w:themeColor="text1"/>
        </w:rPr>
        <w:tab/>
      </w:r>
      <w:r w:rsidRPr="008F4899">
        <w:rPr>
          <w:strike/>
          <w:color w:val="000000" w:themeColor="text1"/>
          <w:u w:color="000000" w:themeColor="text1"/>
        </w:rPr>
        <w:t>The Dillon County Election Commission and the Dillon County Board of Registration must have their members appointed and powers of their board and commission as provided by Sections 7</w:t>
      </w:r>
      <w:r w:rsidRPr="008F4899">
        <w:rPr>
          <w:strike/>
          <w:color w:val="000000" w:themeColor="text1"/>
          <w:u w:color="000000" w:themeColor="text1"/>
        </w:rPr>
        <w:noBreakHyphen/>
        <w:t>5</w:t>
      </w:r>
      <w:r w:rsidRPr="008F4899">
        <w:rPr>
          <w:strike/>
          <w:color w:val="000000" w:themeColor="text1"/>
          <w:u w:color="000000" w:themeColor="text1"/>
        </w:rPr>
        <w:noBreakHyphen/>
        <w:t>10 and 7</w:t>
      </w:r>
      <w:r w:rsidRPr="008F4899">
        <w:rPr>
          <w:strike/>
          <w:color w:val="000000" w:themeColor="text1"/>
          <w:u w:color="000000" w:themeColor="text1"/>
        </w:rPr>
        <w:noBreakHyphen/>
        <w:t>13</w:t>
      </w:r>
      <w:r w:rsidRPr="008F4899">
        <w:rPr>
          <w:strike/>
          <w:color w:val="000000" w:themeColor="text1"/>
          <w:u w:color="000000" w:themeColor="text1"/>
        </w:rPr>
        <w:noBreakHyphen/>
        <w:t>70.</w:t>
      </w:r>
      <w:r w:rsidRPr="008F4899">
        <w:rPr>
          <w:color w:val="000000" w:themeColor="text1"/>
          <w:u w:color="000000" w:themeColor="text1"/>
        </w:rPr>
        <w:t xml:space="preserve">  </w:t>
      </w:r>
      <w:r w:rsidRPr="008F4899">
        <w:rPr>
          <w:color w:val="000000" w:themeColor="text1"/>
          <w:u w:val="single" w:color="000000" w:themeColor="text1"/>
        </w:rPr>
        <w:t>(A)</w:t>
      </w:r>
      <w:r w:rsidRPr="008F4899">
        <w:rPr>
          <w:color w:val="000000" w:themeColor="text1"/>
          <w:u w:color="000000" w:themeColor="text1"/>
        </w:rPr>
        <w:tab/>
      </w:r>
      <w:r w:rsidRPr="008F4899">
        <w:rPr>
          <w:color w:val="000000" w:themeColor="text1"/>
          <w:u w:val="single" w:color="000000" w:themeColor="text1"/>
        </w:rPr>
        <w:t>There is created the Board of Registration and Elections of Dillon County.  There are eight members of the board who must be appointed by the Governor upon recommendation of a majority of the Dillon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8F4899">
        <w:rPr>
          <w:color w:val="000000" w:themeColor="text1"/>
          <w:u w:val="single" w:color="000000" w:themeColor="text1"/>
        </w:rPr>
        <w:noBreakHyphen/>
        <w:t xml:space="preserve">year terms, successors must be appointed for terms of four years. The board shall elect officers as it considers necessary.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(B)</w:t>
      </w:r>
      <w:r w:rsidRPr="008F4899">
        <w:rPr>
          <w:color w:val="000000" w:themeColor="text1"/>
          <w:u w:color="000000" w:themeColor="text1"/>
        </w:rPr>
        <w:tab/>
      </w:r>
      <w:r w:rsidRPr="008F4899">
        <w:rPr>
          <w:color w:val="000000" w:themeColor="text1"/>
          <w:u w:val="single" w:color="000000" w:themeColor="text1"/>
        </w:rPr>
        <w:t>Between the first day of January and the fifteenth day of March of every even</w:t>
      </w:r>
      <w:r w:rsidRPr="008F4899">
        <w:rPr>
          <w:color w:val="000000" w:themeColor="text1"/>
          <w:u w:val="single" w:color="000000" w:themeColor="text1"/>
        </w:rPr>
        <w:noBreakHyphen/>
        <w:t xml:space="preserve">numbered year, the Governor shall appoint the members of the board.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(C)</w:t>
      </w:r>
      <w:r w:rsidRPr="008F4899">
        <w:rPr>
          <w:color w:val="000000" w:themeColor="text1"/>
          <w:u w:color="000000" w:themeColor="text1"/>
        </w:rPr>
        <w:tab/>
      </w:r>
      <w:r w:rsidRPr="008F4899">
        <w:rPr>
          <w:color w:val="000000" w:themeColor="text1"/>
          <w:u w:val="single" w:color="000000" w:themeColor="text1"/>
        </w:rPr>
        <w:t xml:space="preserve">A vacancy on the board may be filled by appointment in the manner of original appointment for the unexpired term only.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(D)</w:t>
      </w:r>
      <w:r w:rsidRPr="008F4899">
        <w:rPr>
          <w:color w:val="000000" w:themeColor="text1"/>
          <w:u w:color="000000" w:themeColor="text1"/>
        </w:rPr>
        <w:tab/>
      </w:r>
      <w:r w:rsidRPr="008F4899">
        <w:rPr>
          <w:color w:val="000000" w:themeColor="text1"/>
          <w:u w:val="single" w:color="000000" w:themeColor="text1"/>
        </w:rPr>
        <w:t xml:space="preserve">The members of the board staff receive compensation as may be appropriated by the county council.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(E)</w:t>
      </w:r>
      <w:r w:rsidRPr="008F4899">
        <w:rPr>
          <w:color w:val="000000" w:themeColor="text1"/>
          <w:u w:color="000000" w:themeColor="text1"/>
        </w:rPr>
        <w:tab/>
      </w:r>
      <w:r w:rsidRPr="008F4899">
        <w:rPr>
          <w:color w:val="000000" w:themeColor="text1"/>
          <w:u w:val="single" w:color="000000" w:themeColor="text1"/>
        </w:rPr>
        <w:t xml:space="preserve">Staff may be appointed and may be removed by a majority vote of the members of the Dillon County Board of Registration and Elections.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(F)</w:t>
      </w:r>
      <w:r w:rsidRPr="008F4899">
        <w:rPr>
          <w:color w:val="000000" w:themeColor="text1"/>
          <w:u w:color="000000" w:themeColor="text1"/>
        </w:rPr>
        <w:tab/>
      </w:r>
      <w:r w:rsidRPr="008F4899">
        <w:rPr>
          <w:color w:val="000000" w:themeColor="text1"/>
          <w:u w:val="single" w:color="000000" w:themeColor="text1"/>
        </w:rPr>
        <w:t xml:space="preserve">The Office of Commissioners of Election and the Registration Board for Dillon County are abolished.  The powers and duties of the Commissioners of Election and the Registration Board are devolved upon the Board of Registration and Elections of Dillon County created in subsection (A).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val="single" w:color="000000" w:themeColor="text1"/>
        </w:rPr>
        <w:t>(G)</w:t>
      </w:r>
      <w:r w:rsidRPr="008F4899">
        <w:rPr>
          <w:color w:val="000000" w:themeColor="text1"/>
          <w:u w:color="000000" w:themeColor="text1"/>
        </w:rPr>
        <w:tab/>
      </w:r>
      <w:r w:rsidRPr="008F4899">
        <w:rPr>
          <w:color w:val="000000" w:themeColor="text1"/>
          <w:u w:val="single" w:color="000000" w:themeColor="text1"/>
        </w:rPr>
        <w:t>The eight members of the Board of Registration and Elections of Dillon County serving in office on the effective date of this section shall constitute the eight members of the board provided for by this section. Upon the expiration of their current terms, successors must be appointed in the manner provided by law.</w:t>
      </w:r>
      <w:r w:rsidRPr="008F4899">
        <w:rPr>
          <w:color w:val="000000" w:themeColor="text1"/>
          <w:u w:color="000000" w:themeColor="text1"/>
        </w:rPr>
        <w:t>”</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12.</w:t>
      </w:r>
      <w:r w:rsidRPr="008F4899">
        <w:rPr>
          <w:color w:val="000000" w:themeColor="text1"/>
          <w:u w:color="000000" w:themeColor="text1"/>
        </w:rPr>
        <w:tab/>
        <w:t>Section 7</w:t>
      </w:r>
      <w:r w:rsidRPr="008F4899">
        <w:rPr>
          <w:color w:val="000000" w:themeColor="text1"/>
          <w:u w:color="000000" w:themeColor="text1"/>
        </w:rPr>
        <w:noBreakHyphen/>
        <w:t>27</w:t>
      </w:r>
      <w:r w:rsidRPr="008F4899">
        <w:rPr>
          <w:color w:val="000000" w:themeColor="text1"/>
          <w:u w:color="000000" w:themeColor="text1"/>
        </w:rPr>
        <w:noBreakHyphen/>
        <w:t>320 of the 1976 Code, as added by Act 312 of 2008, is amended to read:</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t>“Section 7</w:t>
      </w:r>
      <w:r w:rsidRPr="008F4899">
        <w:rPr>
          <w:color w:val="000000" w:themeColor="text1"/>
          <w:u w:color="000000" w:themeColor="text1"/>
        </w:rPr>
        <w:noBreakHyphen/>
        <w:t>27</w:t>
      </w:r>
      <w:r w:rsidRPr="008F4899">
        <w:rPr>
          <w:color w:val="000000" w:themeColor="text1"/>
          <w:u w:color="000000" w:themeColor="text1"/>
        </w:rPr>
        <w:noBreakHyphen/>
        <w:t>320.</w:t>
      </w:r>
      <w:r w:rsidRPr="008F4899">
        <w:rPr>
          <w:color w:val="000000" w:themeColor="text1"/>
          <w:u w:color="000000" w:themeColor="text1"/>
        </w:rPr>
        <w:tab/>
      </w:r>
      <w:r w:rsidRPr="008F4899">
        <w:rPr>
          <w:strike/>
          <w:color w:val="000000" w:themeColor="text1"/>
          <w:u w:color="000000" w:themeColor="text1"/>
        </w:rPr>
        <w:t>The Greenville County Election Commission and the Greenville County Board of Registration must have their members appointed and powers of their board and commission as provided by Sections 7</w:t>
      </w:r>
      <w:r w:rsidRPr="008F4899">
        <w:rPr>
          <w:strike/>
          <w:color w:val="000000" w:themeColor="text1"/>
          <w:u w:color="000000" w:themeColor="text1"/>
        </w:rPr>
        <w:noBreakHyphen/>
        <w:t>5</w:t>
      </w:r>
      <w:r w:rsidRPr="008F4899">
        <w:rPr>
          <w:strike/>
          <w:color w:val="000000" w:themeColor="text1"/>
          <w:u w:color="000000" w:themeColor="text1"/>
        </w:rPr>
        <w:noBreakHyphen/>
        <w:t>10 and 7</w:t>
      </w:r>
      <w:r w:rsidRPr="008F4899">
        <w:rPr>
          <w:strike/>
          <w:color w:val="000000" w:themeColor="text1"/>
          <w:u w:color="000000" w:themeColor="text1"/>
        </w:rPr>
        <w:noBreakHyphen/>
        <w:t>13</w:t>
      </w:r>
      <w:r w:rsidRPr="008F4899">
        <w:rPr>
          <w:strike/>
          <w:color w:val="000000" w:themeColor="text1"/>
          <w:u w:color="000000" w:themeColor="text1"/>
        </w:rPr>
        <w:noBreakHyphen/>
        <w:t>70.</w:t>
      </w:r>
      <w:r w:rsidRPr="008F4899">
        <w:rPr>
          <w:color w:val="000000" w:themeColor="text1"/>
          <w:u w:color="000000" w:themeColor="text1"/>
        </w:rPr>
        <w:t xml:space="preserve">  </w:t>
      </w:r>
      <w:r w:rsidRPr="008F4899">
        <w:rPr>
          <w:color w:val="000000" w:themeColor="text1"/>
          <w:u w:val="single" w:color="000000" w:themeColor="text1"/>
        </w:rPr>
        <w:t>(A)</w:t>
      </w:r>
      <w:r w:rsidRPr="008F4899">
        <w:rPr>
          <w:color w:val="000000" w:themeColor="text1"/>
          <w:u w:color="000000" w:themeColor="text1"/>
        </w:rPr>
        <w:tab/>
      </w:r>
      <w:r w:rsidRPr="008F4899">
        <w:rPr>
          <w:color w:val="000000" w:themeColor="text1"/>
          <w:u w:val="single" w:color="000000" w:themeColor="text1"/>
        </w:rPr>
        <w:t>There is created the Board of Registration and Elections of Greenville County.  There are eight members of the board who must be appointed by the Governor upon recommendation of a majority of the Greenville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8F4899">
        <w:rPr>
          <w:color w:val="000000" w:themeColor="text1"/>
          <w:u w:val="single" w:color="000000" w:themeColor="text1"/>
        </w:rPr>
        <w:noBreakHyphen/>
        <w:t xml:space="preserve">year terms, successors must be appointed for terms of four years. The board shall elect officers as it considers necessary.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(B)</w:t>
      </w:r>
      <w:r w:rsidRPr="008F4899">
        <w:rPr>
          <w:color w:val="000000" w:themeColor="text1"/>
          <w:u w:color="000000" w:themeColor="text1"/>
        </w:rPr>
        <w:tab/>
      </w:r>
      <w:r w:rsidRPr="008F4899">
        <w:rPr>
          <w:color w:val="000000" w:themeColor="text1"/>
          <w:u w:val="single" w:color="000000" w:themeColor="text1"/>
        </w:rPr>
        <w:t>Between the first day of January and the fifteenth day of March of every even</w:t>
      </w:r>
      <w:r w:rsidRPr="008F4899">
        <w:rPr>
          <w:color w:val="000000" w:themeColor="text1"/>
          <w:u w:val="single" w:color="000000" w:themeColor="text1"/>
        </w:rPr>
        <w:noBreakHyphen/>
        <w:t xml:space="preserve">numbered year, the Governor shall appoint the members of the board.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(C)</w:t>
      </w:r>
      <w:r w:rsidRPr="008F4899">
        <w:rPr>
          <w:color w:val="000000" w:themeColor="text1"/>
          <w:u w:color="000000" w:themeColor="text1"/>
        </w:rPr>
        <w:tab/>
      </w:r>
      <w:r w:rsidRPr="008F4899">
        <w:rPr>
          <w:color w:val="000000" w:themeColor="text1"/>
          <w:u w:val="single" w:color="000000" w:themeColor="text1"/>
        </w:rPr>
        <w:t xml:space="preserve">A vacancy on the board may be filled by appointment in the manner of original appointment for the unexpired term only.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(D)</w:t>
      </w:r>
      <w:r w:rsidRPr="008F4899">
        <w:rPr>
          <w:color w:val="000000" w:themeColor="text1"/>
          <w:u w:color="000000" w:themeColor="text1"/>
        </w:rPr>
        <w:tab/>
      </w:r>
      <w:r w:rsidRPr="008F4899">
        <w:rPr>
          <w:color w:val="000000" w:themeColor="text1"/>
          <w:u w:val="single" w:color="000000" w:themeColor="text1"/>
        </w:rPr>
        <w:t xml:space="preserve">The members of the board staff receive compensation as may be appropriated by the county council.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(E)</w:t>
      </w:r>
      <w:r w:rsidRPr="008F4899">
        <w:rPr>
          <w:color w:val="000000" w:themeColor="text1"/>
          <w:u w:color="000000" w:themeColor="text1"/>
        </w:rPr>
        <w:tab/>
      </w:r>
      <w:r w:rsidRPr="008F4899">
        <w:rPr>
          <w:color w:val="000000" w:themeColor="text1"/>
          <w:u w:val="single" w:color="000000" w:themeColor="text1"/>
        </w:rPr>
        <w:t xml:space="preserve">Staff may be appointed and may be removed by a majority vote of the members of the Greenville County Board of Registration and Elections.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(F)</w:t>
      </w:r>
      <w:r w:rsidRPr="008F4899">
        <w:rPr>
          <w:color w:val="000000" w:themeColor="text1"/>
          <w:u w:color="000000" w:themeColor="text1"/>
        </w:rPr>
        <w:tab/>
      </w:r>
      <w:r w:rsidRPr="008F4899">
        <w:rPr>
          <w:color w:val="000000" w:themeColor="text1"/>
          <w:u w:val="single" w:color="000000" w:themeColor="text1"/>
        </w:rPr>
        <w:t xml:space="preserve">The Office of Commissioners of Election and the Registration Board for Greenville County are abolished.  The powers and duties of the Commissioners of Election and the Registration Board are devolved upon the Board of Registration and Elections of Greenville County created in subsection (A).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val="single" w:color="000000" w:themeColor="text1"/>
        </w:rPr>
        <w:t>(G)</w:t>
      </w:r>
      <w:r w:rsidRPr="008F4899">
        <w:rPr>
          <w:color w:val="000000" w:themeColor="text1"/>
          <w:u w:color="000000" w:themeColor="text1"/>
        </w:rPr>
        <w:tab/>
      </w:r>
      <w:r w:rsidRPr="008F4899">
        <w:rPr>
          <w:color w:val="000000" w:themeColor="text1"/>
          <w:u w:val="single" w:color="000000" w:themeColor="text1"/>
        </w:rPr>
        <w:t>The eight members of the Board of Registration and Elections of Greenville County serving in office on the effective date of this section shall constitute the eight members of the board provided for by this section. Upon the expiration of their current terms, successors must be appointed in the manner provided by law.</w:t>
      </w:r>
      <w:r w:rsidRPr="008F4899">
        <w:rPr>
          <w:color w:val="000000" w:themeColor="text1"/>
          <w:u w:color="000000" w:themeColor="text1"/>
        </w:rPr>
        <w:t>”</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13.</w:t>
      </w:r>
      <w:r w:rsidRPr="008F4899">
        <w:rPr>
          <w:color w:val="000000" w:themeColor="text1"/>
          <w:u w:color="000000" w:themeColor="text1"/>
        </w:rPr>
        <w:tab/>
        <w:t>Section 7</w:t>
      </w:r>
      <w:r w:rsidRPr="008F4899">
        <w:rPr>
          <w:color w:val="000000" w:themeColor="text1"/>
          <w:u w:color="000000" w:themeColor="text1"/>
        </w:rPr>
        <w:noBreakHyphen/>
        <w:t>27</w:t>
      </w:r>
      <w:r w:rsidRPr="008F4899">
        <w:rPr>
          <w:color w:val="000000" w:themeColor="text1"/>
          <w:u w:color="000000" w:themeColor="text1"/>
        </w:rPr>
        <w:noBreakHyphen/>
        <w:t>325 of the 1976 Code, as added by Act 312 of 2008, is amended to read:</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t>“Section 7</w:t>
      </w:r>
      <w:r w:rsidRPr="008F4899">
        <w:rPr>
          <w:color w:val="000000" w:themeColor="text1"/>
          <w:u w:color="000000" w:themeColor="text1"/>
        </w:rPr>
        <w:noBreakHyphen/>
        <w:t>27</w:t>
      </w:r>
      <w:r w:rsidRPr="008F4899">
        <w:rPr>
          <w:color w:val="000000" w:themeColor="text1"/>
          <w:u w:color="000000" w:themeColor="text1"/>
        </w:rPr>
        <w:noBreakHyphen/>
        <w:t>325.</w:t>
      </w:r>
      <w:r w:rsidRPr="008F4899">
        <w:rPr>
          <w:color w:val="000000" w:themeColor="text1"/>
          <w:u w:color="000000" w:themeColor="text1"/>
        </w:rPr>
        <w:tab/>
      </w:r>
      <w:r w:rsidRPr="008F4899">
        <w:rPr>
          <w:strike/>
          <w:color w:val="000000" w:themeColor="text1"/>
          <w:u w:color="000000" w:themeColor="text1"/>
        </w:rPr>
        <w:t>The Greenwood County Election Commission and the Greenwood County Board of Registration must have their members appointed and powers of their board and commission as provided by Sections 7</w:t>
      </w:r>
      <w:r w:rsidRPr="008F4899">
        <w:rPr>
          <w:strike/>
          <w:color w:val="000000" w:themeColor="text1"/>
          <w:u w:color="000000" w:themeColor="text1"/>
        </w:rPr>
        <w:noBreakHyphen/>
        <w:t>5</w:t>
      </w:r>
      <w:r w:rsidRPr="008F4899">
        <w:rPr>
          <w:strike/>
          <w:color w:val="000000" w:themeColor="text1"/>
          <w:u w:color="000000" w:themeColor="text1"/>
        </w:rPr>
        <w:noBreakHyphen/>
        <w:t>10 and 7</w:t>
      </w:r>
      <w:r w:rsidRPr="008F4899">
        <w:rPr>
          <w:strike/>
          <w:color w:val="000000" w:themeColor="text1"/>
          <w:u w:color="000000" w:themeColor="text1"/>
        </w:rPr>
        <w:noBreakHyphen/>
        <w:t>13</w:t>
      </w:r>
      <w:r w:rsidRPr="008F4899">
        <w:rPr>
          <w:strike/>
          <w:color w:val="000000" w:themeColor="text1"/>
          <w:u w:color="000000" w:themeColor="text1"/>
        </w:rPr>
        <w:noBreakHyphen/>
        <w:t>70.</w:t>
      </w:r>
      <w:r w:rsidRPr="008F4899">
        <w:rPr>
          <w:color w:val="000000" w:themeColor="text1"/>
          <w:u w:color="000000" w:themeColor="text1"/>
        </w:rPr>
        <w:t xml:space="preserve">  </w:t>
      </w:r>
      <w:r w:rsidRPr="008F4899">
        <w:rPr>
          <w:color w:val="000000" w:themeColor="text1"/>
          <w:u w:val="single" w:color="000000" w:themeColor="text1"/>
        </w:rPr>
        <w:t>(A)</w:t>
      </w:r>
      <w:r w:rsidRPr="008F4899">
        <w:rPr>
          <w:color w:val="000000" w:themeColor="text1"/>
          <w:u w:color="000000" w:themeColor="text1"/>
        </w:rPr>
        <w:tab/>
      </w:r>
      <w:r w:rsidRPr="008F4899">
        <w:rPr>
          <w:color w:val="000000" w:themeColor="text1"/>
          <w:u w:val="single" w:color="000000" w:themeColor="text1"/>
        </w:rPr>
        <w:t>There is created the Board of Registration and Elections of Greenwood County.  There are eight members of the board who must be appointed by the Governor upon recommendation of a majority of the Greenwood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8F4899">
        <w:rPr>
          <w:color w:val="000000" w:themeColor="text1"/>
          <w:u w:val="single" w:color="000000" w:themeColor="text1"/>
        </w:rPr>
        <w:noBreakHyphen/>
        <w:t xml:space="preserve">year terms, successors must be appointed for terms of four years. The board shall elect officers as it considers necessary.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(B)</w:t>
      </w:r>
      <w:r w:rsidRPr="008F4899">
        <w:rPr>
          <w:color w:val="000000" w:themeColor="text1"/>
          <w:u w:color="000000" w:themeColor="text1"/>
        </w:rPr>
        <w:tab/>
      </w:r>
      <w:r w:rsidRPr="008F4899">
        <w:rPr>
          <w:color w:val="000000" w:themeColor="text1"/>
          <w:u w:val="single" w:color="000000" w:themeColor="text1"/>
        </w:rPr>
        <w:t>Between the first day of January and the fifteenth day of March of every even</w:t>
      </w:r>
      <w:r w:rsidRPr="008F4899">
        <w:rPr>
          <w:color w:val="000000" w:themeColor="text1"/>
          <w:u w:val="single" w:color="000000" w:themeColor="text1"/>
        </w:rPr>
        <w:noBreakHyphen/>
        <w:t xml:space="preserve">numbered year, the Governor shall appoint the members of the board.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(C)</w:t>
      </w:r>
      <w:r w:rsidRPr="008F4899">
        <w:rPr>
          <w:color w:val="000000" w:themeColor="text1"/>
          <w:u w:color="000000" w:themeColor="text1"/>
        </w:rPr>
        <w:tab/>
      </w:r>
      <w:r w:rsidRPr="008F4899">
        <w:rPr>
          <w:color w:val="000000" w:themeColor="text1"/>
          <w:u w:val="single" w:color="000000" w:themeColor="text1"/>
        </w:rPr>
        <w:t xml:space="preserve">A vacancy on the board may be filled by appointment in the manner of original appointment for the unexpired term only.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(D)</w:t>
      </w:r>
      <w:r w:rsidRPr="008F4899">
        <w:rPr>
          <w:color w:val="000000" w:themeColor="text1"/>
          <w:u w:color="000000" w:themeColor="text1"/>
        </w:rPr>
        <w:tab/>
      </w:r>
      <w:r w:rsidRPr="008F4899">
        <w:rPr>
          <w:color w:val="000000" w:themeColor="text1"/>
          <w:u w:val="single" w:color="000000" w:themeColor="text1"/>
        </w:rPr>
        <w:t xml:space="preserve">The members of the board staff receive compensation as may be appropriated by the county council.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(E)</w:t>
      </w:r>
      <w:r w:rsidRPr="008F4899">
        <w:rPr>
          <w:color w:val="000000" w:themeColor="text1"/>
          <w:u w:color="000000" w:themeColor="text1"/>
        </w:rPr>
        <w:tab/>
      </w:r>
      <w:r w:rsidRPr="008F4899">
        <w:rPr>
          <w:color w:val="000000" w:themeColor="text1"/>
          <w:u w:val="single" w:color="000000" w:themeColor="text1"/>
        </w:rPr>
        <w:t xml:space="preserve">Staff may be appointed and may be removed by a majority vote of the members of the Greenwood County Board of Registration and Elections.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(F)</w:t>
      </w:r>
      <w:r w:rsidRPr="008F4899">
        <w:rPr>
          <w:color w:val="000000" w:themeColor="text1"/>
          <w:u w:color="000000" w:themeColor="text1"/>
        </w:rPr>
        <w:tab/>
      </w:r>
      <w:r w:rsidRPr="008F4899">
        <w:rPr>
          <w:color w:val="000000" w:themeColor="text1"/>
          <w:u w:val="single" w:color="000000" w:themeColor="text1"/>
        </w:rPr>
        <w:t xml:space="preserve">The Office of Commissioners of Election and the Registration Board for Greenwood County are abolished.  The powers and duties of the Commissioners of Election and the Registration Board are devolved upon the Board of Registration and Elections of Greenwood County created in subsection (A).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val="single" w:color="000000" w:themeColor="text1"/>
        </w:rPr>
        <w:t>(G)</w:t>
      </w:r>
      <w:r w:rsidRPr="008F4899">
        <w:rPr>
          <w:color w:val="000000" w:themeColor="text1"/>
          <w:u w:color="000000" w:themeColor="text1"/>
        </w:rPr>
        <w:tab/>
      </w:r>
      <w:r w:rsidRPr="008F4899">
        <w:rPr>
          <w:color w:val="000000" w:themeColor="text1"/>
          <w:u w:val="single" w:color="000000" w:themeColor="text1"/>
        </w:rPr>
        <w:t>The eight members of the Board of Registration and Elections of Greenwood County serving in office on the effective date of this section shall constitute the eight members of the board provided for by this section. Upon the expiration of their current terms, successors must be appointed in the manner provided by law.</w:t>
      </w:r>
      <w:r w:rsidRPr="008F4899">
        <w:rPr>
          <w:color w:val="000000" w:themeColor="text1"/>
          <w:u w:color="000000" w:themeColor="text1"/>
        </w:rPr>
        <w:t>”</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14.</w:t>
      </w:r>
      <w:r w:rsidRPr="008F4899">
        <w:rPr>
          <w:color w:val="000000" w:themeColor="text1"/>
          <w:u w:color="000000" w:themeColor="text1"/>
        </w:rPr>
        <w:tab/>
        <w:t>Section 7</w:t>
      </w:r>
      <w:r w:rsidRPr="008F4899">
        <w:rPr>
          <w:color w:val="000000" w:themeColor="text1"/>
          <w:u w:color="000000" w:themeColor="text1"/>
        </w:rPr>
        <w:noBreakHyphen/>
        <w:t>27</w:t>
      </w:r>
      <w:r w:rsidRPr="008F4899">
        <w:rPr>
          <w:color w:val="000000" w:themeColor="text1"/>
          <w:u w:color="000000" w:themeColor="text1"/>
        </w:rPr>
        <w:noBreakHyphen/>
        <w:t>335 of the 1976 Code, as added by Act 312 of 2008, is amended to read:</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t>“Section 7</w:t>
      </w:r>
      <w:r w:rsidRPr="008F4899">
        <w:rPr>
          <w:color w:val="000000" w:themeColor="text1"/>
          <w:u w:color="000000" w:themeColor="text1"/>
        </w:rPr>
        <w:noBreakHyphen/>
        <w:t>27</w:t>
      </w:r>
      <w:r w:rsidRPr="008F4899">
        <w:rPr>
          <w:color w:val="000000" w:themeColor="text1"/>
          <w:u w:color="000000" w:themeColor="text1"/>
        </w:rPr>
        <w:noBreakHyphen/>
        <w:t>335.</w:t>
      </w:r>
      <w:r w:rsidRPr="008F4899">
        <w:rPr>
          <w:color w:val="000000" w:themeColor="text1"/>
          <w:u w:color="000000" w:themeColor="text1"/>
        </w:rPr>
        <w:tab/>
      </w:r>
      <w:r w:rsidRPr="008F4899">
        <w:rPr>
          <w:strike/>
          <w:color w:val="000000" w:themeColor="text1"/>
          <w:u w:color="000000" w:themeColor="text1"/>
        </w:rPr>
        <w:t>The Horry County Election Commission and the Horry County Board of Registration must have their members appointed and powers of their board and commission as provided by Sections 7</w:t>
      </w:r>
      <w:r w:rsidRPr="008F4899">
        <w:rPr>
          <w:strike/>
          <w:color w:val="000000" w:themeColor="text1"/>
          <w:u w:color="000000" w:themeColor="text1"/>
        </w:rPr>
        <w:noBreakHyphen/>
        <w:t>5</w:t>
      </w:r>
      <w:r w:rsidRPr="008F4899">
        <w:rPr>
          <w:strike/>
          <w:color w:val="000000" w:themeColor="text1"/>
          <w:u w:color="000000" w:themeColor="text1"/>
        </w:rPr>
        <w:noBreakHyphen/>
        <w:t>10 and 7</w:t>
      </w:r>
      <w:r w:rsidRPr="008F4899">
        <w:rPr>
          <w:strike/>
          <w:color w:val="000000" w:themeColor="text1"/>
          <w:u w:color="000000" w:themeColor="text1"/>
        </w:rPr>
        <w:noBreakHyphen/>
        <w:t>13</w:t>
      </w:r>
      <w:r w:rsidRPr="008F4899">
        <w:rPr>
          <w:strike/>
          <w:color w:val="000000" w:themeColor="text1"/>
          <w:u w:color="000000" w:themeColor="text1"/>
        </w:rPr>
        <w:noBreakHyphen/>
        <w:t>70.</w:t>
      </w:r>
      <w:r w:rsidRPr="008F4899">
        <w:rPr>
          <w:color w:val="000000" w:themeColor="text1"/>
          <w:u w:color="000000" w:themeColor="text1"/>
        </w:rPr>
        <w:t xml:space="preserve">  </w:t>
      </w:r>
      <w:r w:rsidRPr="008F4899">
        <w:rPr>
          <w:color w:val="000000" w:themeColor="text1"/>
          <w:u w:val="single" w:color="000000" w:themeColor="text1"/>
        </w:rPr>
        <w:t>(A)</w:t>
      </w:r>
      <w:r w:rsidRPr="008F4899">
        <w:rPr>
          <w:color w:val="000000" w:themeColor="text1"/>
          <w:u w:color="000000" w:themeColor="text1"/>
        </w:rPr>
        <w:tab/>
      </w:r>
      <w:r w:rsidRPr="008F4899">
        <w:rPr>
          <w:color w:val="000000" w:themeColor="text1"/>
          <w:u w:val="single" w:color="000000" w:themeColor="text1"/>
        </w:rPr>
        <w:t>There is created the Board of Registration and Elections of Horry County.  There are eight members of the board who must be appointed by the Governor upon recommendation of a majority of the Horry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8F4899">
        <w:rPr>
          <w:color w:val="000000" w:themeColor="text1"/>
          <w:u w:val="single" w:color="000000" w:themeColor="text1"/>
        </w:rPr>
        <w:noBreakHyphen/>
        <w:t xml:space="preserve">year terms, successors must be appointed for terms of four years. The board shall elect officers as it considers necessary.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(B)</w:t>
      </w:r>
      <w:r w:rsidRPr="008F4899">
        <w:rPr>
          <w:color w:val="000000" w:themeColor="text1"/>
          <w:u w:color="000000" w:themeColor="text1"/>
        </w:rPr>
        <w:tab/>
      </w:r>
      <w:r w:rsidRPr="008F4899">
        <w:rPr>
          <w:color w:val="000000" w:themeColor="text1"/>
          <w:u w:val="single" w:color="000000" w:themeColor="text1"/>
        </w:rPr>
        <w:t>Between the first day of January and the fifteenth day of March of every even</w:t>
      </w:r>
      <w:r w:rsidRPr="008F4899">
        <w:rPr>
          <w:color w:val="000000" w:themeColor="text1"/>
          <w:u w:val="single" w:color="000000" w:themeColor="text1"/>
        </w:rPr>
        <w:noBreakHyphen/>
        <w:t xml:space="preserve">numbered year, the Governor shall appoint the members of the board.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(C)</w:t>
      </w:r>
      <w:r w:rsidRPr="008F4899">
        <w:rPr>
          <w:color w:val="000000" w:themeColor="text1"/>
          <w:u w:color="000000" w:themeColor="text1"/>
        </w:rPr>
        <w:tab/>
      </w:r>
      <w:r w:rsidRPr="008F4899">
        <w:rPr>
          <w:color w:val="000000" w:themeColor="text1"/>
          <w:u w:val="single" w:color="000000" w:themeColor="text1"/>
        </w:rPr>
        <w:t xml:space="preserve">A vacancy on the board may be filled by appointment in the manner of original appointment for the unexpired term only.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(D)</w:t>
      </w:r>
      <w:r w:rsidRPr="008F4899">
        <w:rPr>
          <w:color w:val="000000" w:themeColor="text1"/>
          <w:u w:color="000000" w:themeColor="text1"/>
        </w:rPr>
        <w:tab/>
      </w:r>
      <w:r w:rsidRPr="008F4899">
        <w:rPr>
          <w:color w:val="000000" w:themeColor="text1"/>
          <w:u w:val="single" w:color="000000" w:themeColor="text1"/>
        </w:rPr>
        <w:t xml:space="preserve">The members of the board staff receive compensation as may be appropriated by the county council.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(E)</w:t>
      </w:r>
      <w:r w:rsidRPr="008F4899">
        <w:rPr>
          <w:color w:val="000000" w:themeColor="text1"/>
          <w:u w:color="000000" w:themeColor="text1"/>
        </w:rPr>
        <w:tab/>
      </w:r>
      <w:r w:rsidRPr="008F4899">
        <w:rPr>
          <w:color w:val="000000" w:themeColor="text1"/>
          <w:u w:val="single" w:color="000000" w:themeColor="text1"/>
        </w:rPr>
        <w:t xml:space="preserve">Staff may be appointed and may be removed by a majority vote of the members of the Horry County Board of Registration and Elections.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(F)</w:t>
      </w:r>
      <w:r w:rsidRPr="008F4899">
        <w:rPr>
          <w:color w:val="000000" w:themeColor="text1"/>
          <w:u w:color="000000" w:themeColor="text1"/>
        </w:rPr>
        <w:tab/>
      </w:r>
      <w:r w:rsidRPr="008F4899">
        <w:rPr>
          <w:color w:val="000000" w:themeColor="text1"/>
          <w:u w:val="single" w:color="000000" w:themeColor="text1"/>
        </w:rPr>
        <w:t xml:space="preserve">The Office of Commissioners of Election and the Registration Board for Horry County are abolished.  The powers and duties of the Commissioners of Election and the Registration Board are devolved upon the Board of Registration and Elections of Horry County created in subsection (A).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val="single" w:color="000000" w:themeColor="text1"/>
        </w:rPr>
        <w:t>(G)</w:t>
      </w:r>
      <w:r w:rsidRPr="008F4899">
        <w:rPr>
          <w:color w:val="000000" w:themeColor="text1"/>
          <w:u w:color="000000" w:themeColor="text1"/>
        </w:rPr>
        <w:tab/>
      </w:r>
      <w:r w:rsidRPr="008F4899">
        <w:rPr>
          <w:color w:val="000000" w:themeColor="text1"/>
          <w:u w:val="single" w:color="000000" w:themeColor="text1"/>
        </w:rPr>
        <w:t>The eight members of the Board of Registration and Elections of Horry County serving in office on the effective date of this section shall constitute the eight members of the board provided for by this section. Upon the expiration of their current terms, successors must be appointed in the manner provided by law.</w:t>
      </w:r>
      <w:r w:rsidRPr="008F4899">
        <w:rPr>
          <w:color w:val="000000" w:themeColor="text1"/>
          <w:u w:color="000000" w:themeColor="text1"/>
        </w:rPr>
        <w:t>”</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15.</w:t>
      </w:r>
      <w:r w:rsidRPr="008F4899">
        <w:rPr>
          <w:color w:val="000000" w:themeColor="text1"/>
          <w:u w:color="000000" w:themeColor="text1"/>
        </w:rPr>
        <w:tab/>
        <w:t>Section 7</w:t>
      </w:r>
      <w:r w:rsidRPr="008F4899">
        <w:rPr>
          <w:color w:val="000000" w:themeColor="text1"/>
          <w:u w:color="000000" w:themeColor="text1"/>
        </w:rPr>
        <w:noBreakHyphen/>
        <w:t>27</w:t>
      </w:r>
      <w:r w:rsidRPr="008F4899">
        <w:rPr>
          <w:color w:val="000000" w:themeColor="text1"/>
          <w:u w:color="000000" w:themeColor="text1"/>
        </w:rPr>
        <w:noBreakHyphen/>
        <w:t>415 of the 1976 Code, as added by Act 312 of 2008, is amended to read:</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t>“Section 7</w:t>
      </w:r>
      <w:r w:rsidRPr="008F4899">
        <w:rPr>
          <w:color w:val="000000" w:themeColor="text1"/>
          <w:u w:color="000000" w:themeColor="text1"/>
        </w:rPr>
        <w:noBreakHyphen/>
        <w:t>27</w:t>
      </w:r>
      <w:r w:rsidRPr="008F4899">
        <w:rPr>
          <w:color w:val="000000" w:themeColor="text1"/>
          <w:u w:color="000000" w:themeColor="text1"/>
        </w:rPr>
        <w:noBreakHyphen/>
        <w:t>415.</w:t>
      </w:r>
      <w:r w:rsidRPr="008F4899">
        <w:rPr>
          <w:color w:val="000000" w:themeColor="text1"/>
          <w:u w:color="000000" w:themeColor="text1"/>
        </w:rPr>
        <w:tab/>
      </w:r>
      <w:r w:rsidRPr="008F4899">
        <w:rPr>
          <w:strike/>
          <w:color w:val="000000" w:themeColor="text1"/>
          <w:u w:color="000000" w:themeColor="text1"/>
        </w:rPr>
        <w:t>The Spartanburg County Election Commission and the Spartanburg County Board of Registration must have their members appointed and powers of their board and commission as provided by Sections 7</w:t>
      </w:r>
      <w:r w:rsidRPr="008F4899">
        <w:rPr>
          <w:strike/>
          <w:color w:val="000000" w:themeColor="text1"/>
          <w:u w:color="000000" w:themeColor="text1"/>
        </w:rPr>
        <w:noBreakHyphen/>
        <w:t>5</w:t>
      </w:r>
      <w:r w:rsidRPr="008F4899">
        <w:rPr>
          <w:strike/>
          <w:color w:val="000000" w:themeColor="text1"/>
          <w:u w:color="000000" w:themeColor="text1"/>
        </w:rPr>
        <w:noBreakHyphen/>
        <w:t>10 and 7</w:t>
      </w:r>
      <w:r w:rsidRPr="008F4899">
        <w:rPr>
          <w:strike/>
          <w:color w:val="000000" w:themeColor="text1"/>
          <w:u w:color="000000" w:themeColor="text1"/>
        </w:rPr>
        <w:noBreakHyphen/>
        <w:t>13</w:t>
      </w:r>
      <w:r w:rsidRPr="008F4899">
        <w:rPr>
          <w:strike/>
          <w:color w:val="000000" w:themeColor="text1"/>
          <w:u w:color="000000" w:themeColor="text1"/>
        </w:rPr>
        <w:noBreakHyphen/>
        <w:t>70.</w:t>
      </w:r>
      <w:r w:rsidRPr="008F4899">
        <w:rPr>
          <w:color w:val="000000" w:themeColor="text1"/>
          <w:u w:color="000000" w:themeColor="text1"/>
        </w:rPr>
        <w:t xml:space="preserve">  </w:t>
      </w:r>
      <w:r w:rsidRPr="008F4899">
        <w:rPr>
          <w:color w:val="000000" w:themeColor="text1"/>
          <w:u w:val="single" w:color="000000" w:themeColor="text1"/>
        </w:rPr>
        <w:t>(A)</w:t>
      </w:r>
      <w:r w:rsidRPr="008F4899">
        <w:rPr>
          <w:color w:val="000000" w:themeColor="text1"/>
          <w:u w:color="000000" w:themeColor="text1"/>
        </w:rPr>
        <w:tab/>
      </w:r>
      <w:r w:rsidRPr="008F4899">
        <w:rPr>
          <w:color w:val="000000" w:themeColor="text1"/>
          <w:u w:val="single" w:color="000000" w:themeColor="text1"/>
        </w:rPr>
        <w:t>There is created the Board of Registration and Elections of Spartanburg County.  There are eight members of the board who must be appointed by the Governor upon recommendation of a majority of the Spartanburg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8F4899">
        <w:rPr>
          <w:color w:val="000000" w:themeColor="text1"/>
          <w:u w:val="single" w:color="000000" w:themeColor="text1"/>
        </w:rPr>
        <w:noBreakHyphen/>
        <w:t xml:space="preserve">year terms, successors must be appointed for terms of four years. The board shall elect officers as it considers necessary.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(B)</w:t>
      </w:r>
      <w:r w:rsidRPr="008F4899">
        <w:rPr>
          <w:color w:val="000000" w:themeColor="text1"/>
          <w:u w:color="000000" w:themeColor="text1"/>
        </w:rPr>
        <w:tab/>
      </w:r>
      <w:r w:rsidRPr="008F4899">
        <w:rPr>
          <w:color w:val="000000" w:themeColor="text1"/>
          <w:u w:val="single" w:color="000000" w:themeColor="text1"/>
        </w:rPr>
        <w:t>Between the first day of January and the fifteenth day of March of every even</w:t>
      </w:r>
      <w:r w:rsidRPr="008F4899">
        <w:rPr>
          <w:color w:val="000000" w:themeColor="text1"/>
          <w:u w:val="single" w:color="000000" w:themeColor="text1"/>
        </w:rPr>
        <w:noBreakHyphen/>
        <w:t xml:space="preserve">numbered year, the Governor shall appoint the members of the board.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(C)</w:t>
      </w:r>
      <w:r w:rsidRPr="008F4899">
        <w:rPr>
          <w:color w:val="000000" w:themeColor="text1"/>
          <w:u w:color="000000" w:themeColor="text1"/>
        </w:rPr>
        <w:tab/>
      </w:r>
      <w:r w:rsidRPr="008F4899">
        <w:rPr>
          <w:color w:val="000000" w:themeColor="text1"/>
          <w:u w:val="single" w:color="000000" w:themeColor="text1"/>
        </w:rPr>
        <w:t xml:space="preserve">A vacancy on the board may be filled by appointment in the manner of original appointment for the unexpired term only.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(D)</w:t>
      </w:r>
      <w:r w:rsidRPr="008F4899">
        <w:rPr>
          <w:color w:val="000000" w:themeColor="text1"/>
          <w:u w:color="000000" w:themeColor="text1"/>
        </w:rPr>
        <w:tab/>
      </w:r>
      <w:r w:rsidRPr="008F4899">
        <w:rPr>
          <w:color w:val="000000" w:themeColor="text1"/>
          <w:u w:val="single" w:color="000000" w:themeColor="text1"/>
        </w:rPr>
        <w:t xml:space="preserve">The members of the board staff receive compensation as may be appropriated by the county council.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(E)</w:t>
      </w:r>
      <w:r w:rsidRPr="008F4899">
        <w:rPr>
          <w:color w:val="000000" w:themeColor="text1"/>
          <w:u w:color="000000" w:themeColor="text1"/>
        </w:rPr>
        <w:tab/>
      </w:r>
      <w:r w:rsidRPr="008F4899">
        <w:rPr>
          <w:color w:val="000000" w:themeColor="text1"/>
          <w:u w:val="single" w:color="000000" w:themeColor="text1"/>
        </w:rPr>
        <w:t xml:space="preserve">Staff may be appointed and may be removed by a majority vote of the members of the Spartanburg County Board of Registration and Elections.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(F)</w:t>
      </w:r>
      <w:r w:rsidRPr="008F4899">
        <w:rPr>
          <w:color w:val="000000" w:themeColor="text1"/>
          <w:u w:color="000000" w:themeColor="text1"/>
        </w:rPr>
        <w:tab/>
      </w:r>
      <w:r w:rsidRPr="008F4899">
        <w:rPr>
          <w:color w:val="000000" w:themeColor="text1"/>
          <w:u w:val="single" w:color="000000" w:themeColor="text1"/>
        </w:rPr>
        <w:t xml:space="preserve">The Office of Commissioners of Election and the Registration Board for Spartanburg County are abolished.  The powers and duties of the Commissioners of Election and the Registration Board are devolved upon the Board of Registration and Elections of Spartanburg County created in subsection (A).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val="single" w:color="000000" w:themeColor="text1"/>
        </w:rPr>
        <w:t>(G)</w:t>
      </w:r>
      <w:r w:rsidRPr="008F4899">
        <w:rPr>
          <w:color w:val="000000" w:themeColor="text1"/>
          <w:u w:color="000000" w:themeColor="text1"/>
        </w:rPr>
        <w:tab/>
      </w:r>
      <w:r w:rsidRPr="008F4899">
        <w:rPr>
          <w:color w:val="000000" w:themeColor="text1"/>
          <w:u w:val="single" w:color="000000" w:themeColor="text1"/>
        </w:rPr>
        <w:t>The eight members of the Board of Registration and Elections of Spartanburg County serving in office on the effective date of this section shall constitute the eight members of the board provided for by this section. Upon the expiration of their current terms, successors must be appointed in the manner provided by law.</w:t>
      </w:r>
      <w:r w:rsidRPr="008F4899">
        <w:rPr>
          <w:color w:val="000000" w:themeColor="text1"/>
          <w:u w:color="000000" w:themeColor="text1"/>
        </w:rPr>
        <w:t>”</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16.</w:t>
      </w:r>
      <w:r w:rsidRPr="008F4899">
        <w:rPr>
          <w:color w:val="000000" w:themeColor="text1"/>
          <w:u w:color="000000" w:themeColor="text1"/>
        </w:rPr>
        <w:tab/>
        <w:t>Section 7</w:t>
      </w:r>
      <w:r w:rsidRPr="008F4899">
        <w:rPr>
          <w:color w:val="000000" w:themeColor="text1"/>
          <w:u w:color="000000" w:themeColor="text1"/>
        </w:rPr>
        <w:noBreakHyphen/>
        <w:t>27</w:t>
      </w:r>
      <w:r w:rsidRPr="008F4899">
        <w:rPr>
          <w:color w:val="000000" w:themeColor="text1"/>
          <w:u w:color="000000" w:themeColor="text1"/>
        </w:rPr>
        <w:noBreakHyphen/>
        <w:t>430 of the 1976 Code, as added by Act 312 of 2008, is amended to read:</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t>“Section 7</w:t>
      </w:r>
      <w:r w:rsidRPr="008F4899">
        <w:rPr>
          <w:color w:val="000000" w:themeColor="text1"/>
          <w:u w:color="000000" w:themeColor="text1"/>
        </w:rPr>
        <w:noBreakHyphen/>
        <w:t>27</w:t>
      </w:r>
      <w:r w:rsidRPr="008F4899">
        <w:rPr>
          <w:color w:val="000000" w:themeColor="text1"/>
          <w:u w:color="000000" w:themeColor="text1"/>
        </w:rPr>
        <w:noBreakHyphen/>
        <w:t>430.</w:t>
      </w:r>
      <w:r w:rsidRPr="008F4899">
        <w:rPr>
          <w:color w:val="000000" w:themeColor="text1"/>
          <w:u w:color="000000" w:themeColor="text1"/>
        </w:rPr>
        <w:tab/>
      </w:r>
      <w:r w:rsidRPr="008F4899">
        <w:rPr>
          <w:strike/>
          <w:color w:val="000000" w:themeColor="text1"/>
          <w:u w:color="000000" w:themeColor="text1"/>
        </w:rPr>
        <w:t>The Williamsburg County Election Commission and the Williamsburg County Board of Registration must have their members appointed and powers of their board and commission as provided by Sections 7</w:t>
      </w:r>
      <w:r w:rsidRPr="008F4899">
        <w:rPr>
          <w:strike/>
          <w:color w:val="000000" w:themeColor="text1"/>
          <w:u w:color="000000" w:themeColor="text1"/>
        </w:rPr>
        <w:noBreakHyphen/>
        <w:t>5</w:t>
      </w:r>
      <w:r w:rsidRPr="008F4899">
        <w:rPr>
          <w:strike/>
          <w:color w:val="000000" w:themeColor="text1"/>
          <w:u w:color="000000" w:themeColor="text1"/>
        </w:rPr>
        <w:noBreakHyphen/>
        <w:t>10 and 7</w:t>
      </w:r>
      <w:r w:rsidRPr="008F4899">
        <w:rPr>
          <w:strike/>
          <w:color w:val="000000" w:themeColor="text1"/>
          <w:u w:color="000000" w:themeColor="text1"/>
        </w:rPr>
        <w:noBreakHyphen/>
        <w:t>13</w:t>
      </w:r>
      <w:r w:rsidRPr="008F4899">
        <w:rPr>
          <w:strike/>
          <w:color w:val="000000" w:themeColor="text1"/>
          <w:u w:color="000000" w:themeColor="text1"/>
        </w:rPr>
        <w:noBreakHyphen/>
        <w:t>70.</w:t>
      </w:r>
      <w:r w:rsidRPr="008F4899">
        <w:rPr>
          <w:color w:val="000000" w:themeColor="text1"/>
          <w:u w:color="000000" w:themeColor="text1"/>
        </w:rPr>
        <w:t xml:space="preserve">  </w:t>
      </w:r>
      <w:r w:rsidRPr="008F4899">
        <w:rPr>
          <w:color w:val="000000" w:themeColor="text1"/>
          <w:u w:val="single" w:color="000000" w:themeColor="text1"/>
        </w:rPr>
        <w:t>(A)</w:t>
      </w:r>
      <w:r w:rsidRPr="008F4899">
        <w:rPr>
          <w:color w:val="000000" w:themeColor="text1"/>
          <w:u w:color="000000" w:themeColor="text1"/>
        </w:rPr>
        <w:tab/>
      </w:r>
      <w:r w:rsidRPr="008F4899">
        <w:rPr>
          <w:color w:val="000000" w:themeColor="text1"/>
          <w:u w:val="single" w:color="000000" w:themeColor="text1"/>
        </w:rPr>
        <w:t>There is created the Board of Registration and Elections of Williamsburg County.  There are eight members of the board who must be appointed by the Governor upon recommendation of a majority of the Williamsburg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8F4899">
        <w:rPr>
          <w:color w:val="000000" w:themeColor="text1"/>
          <w:u w:val="single" w:color="000000" w:themeColor="text1"/>
        </w:rPr>
        <w:noBreakHyphen/>
        <w:t xml:space="preserve">year terms, successors must be appointed for terms of four years.  The board shall elect officers as it considers necessary.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(B)</w:t>
      </w:r>
      <w:r w:rsidRPr="008F4899">
        <w:rPr>
          <w:color w:val="000000" w:themeColor="text1"/>
          <w:u w:color="000000" w:themeColor="text1"/>
        </w:rPr>
        <w:tab/>
      </w:r>
      <w:r w:rsidRPr="008F4899">
        <w:rPr>
          <w:color w:val="000000" w:themeColor="text1"/>
          <w:u w:val="single" w:color="000000" w:themeColor="text1"/>
        </w:rPr>
        <w:t>Between the first day of January and the fifteenth day of March of every even</w:t>
      </w:r>
      <w:r w:rsidRPr="008F4899">
        <w:rPr>
          <w:color w:val="000000" w:themeColor="text1"/>
          <w:u w:val="single" w:color="000000" w:themeColor="text1"/>
        </w:rPr>
        <w:noBreakHyphen/>
        <w:t xml:space="preserve">numbered year, the Governor shall appoint the members of the board.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(C)</w:t>
      </w:r>
      <w:r w:rsidRPr="008F4899">
        <w:rPr>
          <w:color w:val="000000" w:themeColor="text1"/>
          <w:u w:color="000000" w:themeColor="text1"/>
        </w:rPr>
        <w:tab/>
      </w:r>
      <w:r w:rsidRPr="008F4899">
        <w:rPr>
          <w:color w:val="000000" w:themeColor="text1"/>
          <w:u w:val="single" w:color="000000" w:themeColor="text1"/>
        </w:rPr>
        <w:t xml:space="preserve">A vacancy on the board may be filled by appointment in the manner of original appointment for the unexpired term only.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(D)</w:t>
      </w:r>
      <w:r w:rsidRPr="008F4899">
        <w:rPr>
          <w:color w:val="000000" w:themeColor="text1"/>
          <w:u w:color="000000" w:themeColor="text1"/>
        </w:rPr>
        <w:tab/>
      </w:r>
      <w:r w:rsidRPr="008F4899">
        <w:rPr>
          <w:color w:val="000000" w:themeColor="text1"/>
          <w:u w:val="single" w:color="000000" w:themeColor="text1"/>
        </w:rPr>
        <w:t xml:space="preserve">The members of the board staff receive compensation as may be appropriated by the county council.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(E)</w:t>
      </w:r>
      <w:r w:rsidRPr="008F4899">
        <w:rPr>
          <w:color w:val="000000" w:themeColor="text1"/>
          <w:u w:color="000000" w:themeColor="text1"/>
        </w:rPr>
        <w:tab/>
      </w:r>
      <w:r w:rsidRPr="008F4899">
        <w:rPr>
          <w:color w:val="000000" w:themeColor="text1"/>
          <w:u w:val="single" w:color="000000" w:themeColor="text1"/>
        </w:rPr>
        <w:t xml:space="preserve">Staff may be appointed and may be removed by a majority vote of the members of the Williamsburg County Board of Registration and Elections. </w:t>
      </w:r>
    </w:p>
    <w:p w:rsidR="00D631F6" w:rsidRPr="008F4899" w:rsidRDefault="00D631F6" w:rsidP="00D631F6">
      <w:pPr>
        <w:rPr>
          <w:color w:val="000000" w:themeColor="text1"/>
          <w:u w:val="single" w:color="000000" w:themeColor="text1"/>
        </w:rPr>
      </w:pPr>
      <w:r w:rsidRPr="008F4899">
        <w:rPr>
          <w:color w:val="000000" w:themeColor="text1"/>
          <w:u w:color="000000" w:themeColor="text1"/>
        </w:rPr>
        <w:tab/>
      </w:r>
      <w:r w:rsidRPr="008F4899">
        <w:rPr>
          <w:color w:val="000000" w:themeColor="text1"/>
          <w:u w:val="single" w:color="000000" w:themeColor="text1"/>
        </w:rPr>
        <w:t>(F)</w:t>
      </w:r>
      <w:r w:rsidRPr="008F4899">
        <w:rPr>
          <w:color w:val="000000" w:themeColor="text1"/>
          <w:u w:color="000000" w:themeColor="text1"/>
        </w:rPr>
        <w:tab/>
      </w:r>
      <w:r w:rsidRPr="008F4899">
        <w:rPr>
          <w:color w:val="000000" w:themeColor="text1"/>
          <w:u w:val="single" w:color="000000" w:themeColor="text1"/>
        </w:rPr>
        <w:t xml:space="preserve">The Office of Commissioners of Election and the Registration Board for Williamsburg County are abolished.  The powers and duties of the Commissioners of Election and the Registration Board are devolved upon the Board of Registration and Elections of Williamsburg County created in subsection (A).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val="single" w:color="000000" w:themeColor="text1"/>
        </w:rPr>
        <w:t>(G)</w:t>
      </w:r>
      <w:r w:rsidRPr="008F4899">
        <w:rPr>
          <w:color w:val="000000" w:themeColor="text1"/>
          <w:u w:color="000000" w:themeColor="text1"/>
        </w:rPr>
        <w:tab/>
      </w:r>
      <w:r w:rsidRPr="008F4899">
        <w:rPr>
          <w:color w:val="000000" w:themeColor="text1"/>
          <w:u w:val="single" w:color="000000" w:themeColor="text1"/>
        </w:rPr>
        <w:t>The eight members of the Board of Registration and Elections of Williamsburg County serving in office on the effective date of this section shall constitute the eight members of the board provided for by this section.  Upon the expiration of their current terms, successors must be appointed in the manner provided by law.</w:t>
      </w:r>
      <w:r w:rsidRPr="008F4899">
        <w:rPr>
          <w:color w:val="000000" w:themeColor="text1"/>
          <w:u w:color="000000" w:themeColor="text1"/>
        </w:rPr>
        <w:t>”</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17.</w:t>
      </w:r>
      <w:r w:rsidRPr="008F4899">
        <w:rPr>
          <w:color w:val="000000" w:themeColor="text1"/>
          <w:u w:color="000000" w:themeColor="text1"/>
        </w:rPr>
        <w:tab/>
        <w:t>Section 8</w:t>
      </w:r>
      <w:r w:rsidRPr="008F4899">
        <w:rPr>
          <w:color w:val="000000" w:themeColor="text1"/>
          <w:u w:color="000000" w:themeColor="text1"/>
        </w:rPr>
        <w:noBreakHyphen/>
        <w:t>13</w:t>
      </w:r>
      <w:r w:rsidRPr="008F4899">
        <w:rPr>
          <w:color w:val="000000" w:themeColor="text1"/>
          <w:u w:color="000000" w:themeColor="text1"/>
        </w:rPr>
        <w:noBreakHyphen/>
        <w:t>365 of the 1976 Code, as last amended by Act 190 of 2010, is further amended to read:</w:t>
      </w:r>
    </w:p>
    <w:p w:rsidR="00D631F6" w:rsidRPr="008F4899" w:rsidRDefault="00D631F6" w:rsidP="00D631F6">
      <w:pPr>
        <w:rPr>
          <w:color w:val="000000" w:themeColor="text1"/>
          <w:u w:color="000000" w:themeColor="text1"/>
        </w:rPr>
      </w:pPr>
      <w:r w:rsidRPr="008F4899">
        <w:rPr>
          <w:color w:val="000000" w:themeColor="text1"/>
          <w:u w:color="000000" w:themeColor="text1"/>
        </w:rPr>
        <w:tab/>
        <w:t>“Section 8</w:t>
      </w:r>
      <w:r w:rsidRPr="008F4899">
        <w:rPr>
          <w:color w:val="000000" w:themeColor="text1"/>
          <w:u w:color="000000" w:themeColor="text1"/>
        </w:rPr>
        <w:noBreakHyphen/>
        <w:t>13</w:t>
      </w:r>
      <w:r w:rsidRPr="008F4899">
        <w:rPr>
          <w:color w:val="000000" w:themeColor="text1"/>
          <w:u w:color="000000" w:themeColor="text1"/>
        </w:rPr>
        <w:noBreakHyphen/>
        <w:t>365.(A)</w:t>
      </w:r>
      <w:r w:rsidRPr="008F4899">
        <w:rPr>
          <w:color w:val="000000" w:themeColor="text1"/>
          <w:u w:color="000000" w:themeColor="text1"/>
        </w:rPr>
        <w:tab/>
        <w:t xml:space="preserve">The </w:t>
      </w:r>
      <w:r w:rsidRPr="008F4899">
        <w:rPr>
          <w:strike/>
          <w:color w:val="000000" w:themeColor="text1"/>
          <w:u w:color="000000" w:themeColor="text1"/>
        </w:rPr>
        <w:t>commission</w:t>
      </w:r>
      <w:r w:rsidRPr="008F4899">
        <w:rPr>
          <w:color w:val="000000" w:themeColor="text1"/>
          <w:u w:color="000000" w:themeColor="text1"/>
        </w:rPr>
        <w:t xml:space="preserve"> </w:t>
      </w:r>
      <w:r w:rsidRPr="008F4899">
        <w:rPr>
          <w:color w:val="000000" w:themeColor="text1"/>
          <w:u w:val="single" w:color="000000" w:themeColor="text1"/>
        </w:rPr>
        <w:t>State Ethics Commission</w:t>
      </w:r>
      <w:r w:rsidRPr="008F4899">
        <w:rPr>
          <w:color w:val="000000" w:themeColor="text1"/>
          <w:u w:color="000000" w:themeColor="text1"/>
        </w:rPr>
        <w:t xml:space="preserve"> shall establish a system of electronic filing for all disclosures and reports required pursuant to Chapter 13, Title 8 and Chapter 17, Title 2 from all persons and entities subject to its jurisdiction.  These disclosures and reports must be filed using an Internet</w:t>
      </w:r>
      <w:r w:rsidRPr="008F4899">
        <w:rPr>
          <w:color w:val="000000" w:themeColor="text1"/>
          <w:u w:color="000000" w:themeColor="text1"/>
        </w:rPr>
        <w:noBreakHyphen/>
        <w:t xml:space="preserve">based filing system as prescribed by the </w:t>
      </w:r>
      <w:r w:rsidRPr="008F4899">
        <w:rPr>
          <w:strike/>
          <w:color w:val="000000" w:themeColor="text1"/>
          <w:u w:color="000000" w:themeColor="text1"/>
        </w:rPr>
        <w:t>commission.  Reports and disclosures filed with the Ethics Committees of the Senate and House of Representatives for legislative offices must be in a format such that these filings can be forwarded to the State Ethics Commission using an Internet</w:t>
      </w:r>
      <w:r w:rsidRPr="008F4899">
        <w:rPr>
          <w:strike/>
          <w:color w:val="000000" w:themeColor="text1"/>
          <w:u w:color="000000" w:themeColor="text1"/>
        </w:rPr>
        <w:noBreakHyphen/>
        <w:t xml:space="preserve">based system. </w:t>
      </w:r>
      <w:r w:rsidRPr="008F4899">
        <w:rPr>
          <w:color w:val="000000" w:themeColor="text1"/>
          <w:u w:val="single" w:color="000000" w:themeColor="text1"/>
        </w:rPr>
        <w:t>State Ethics Commission, which shall forward these reports to the appropriate supervisory office.</w:t>
      </w:r>
      <w:r w:rsidRPr="008F4899">
        <w:rPr>
          <w:color w:val="000000" w:themeColor="text1"/>
          <w:u w:color="000000" w:themeColor="text1"/>
        </w:rPr>
        <w:t xml:space="preserve">  The information contained in the reports and disclosure forms, with the exception of social security numbers, campaign bank account numbers, and tax ID numbers, must be publicly accessible, searchable, and transferable. </w:t>
      </w:r>
    </w:p>
    <w:p w:rsidR="00D631F6" w:rsidRPr="008F4899" w:rsidRDefault="00D631F6" w:rsidP="00D631F6">
      <w:pPr>
        <w:rPr>
          <w:color w:val="000000" w:themeColor="text1"/>
          <w:u w:color="000000" w:themeColor="text1"/>
        </w:rPr>
      </w:pPr>
      <w:r w:rsidRPr="008F4899">
        <w:rPr>
          <w:color w:val="000000" w:themeColor="text1"/>
          <w:u w:color="000000" w:themeColor="text1"/>
        </w:rPr>
        <w:tab/>
        <w:t>(B)</w:t>
      </w:r>
      <w:r w:rsidRPr="008F4899">
        <w:rPr>
          <w:color w:val="000000" w:themeColor="text1"/>
          <w:u w:color="000000" w:themeColor="text1"/>
        </w:rPr>
        <w:tab/>
      </w:r>
      <w:r w:rsidRPr="008F4899">
        <w:rPr>
          <w:strike/>
          <w:color w:val="000000" w:themeColor="text1"/>
          <w:u w:color="000000" w:themeColor="text1"/>
        </w:rPr>
        <w:t>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w:t>
      </w:r>
      <w:r w:rsidRPr="008F4899">
        <w:rPr>
          <w:color w:val="000000" w:themeColor="text1"/>
          <w:u w:color="000000" w:themeColor="text1"/>
        </w:rPr>
        <w:t xml:space="preserve">  </w:t>
      </w:r>
      <w:r w:rsidRPr="008F4899">
        <w:rPr>
          <w:color w:val="000000" w:themeColor="text1"/>
          <w:u w:val="single" w:color="000000" w:themeColor="text1"/>
        </w:rPr>
        <w:t>Notwithstanding another provision of law, a disclosure form filed pursuant to this section must be deemed to satisfy any other filing requirement required by law.</w:t>
      </w:r>
      <w:r w:rsidRPr="008F4899">
        <w:rPr>
          <w:color w:val="000000" w:themeColor="text1"/>
          <w:u w:color="000000" w:themeColor="text1"/>
        </w:rPr>
        <w:t>”</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18.</w:t>
      </w:r>
      <w:r w:rsidRPr="008F4899">
        <w:rPr>
          <w:color w:val="000000" w:themeColor="text1"/>
          <w:u w:color="000000" w:themeColor="text1"/>
        </w:rPr>
        <w:tab/>
        <w:t>Section 8</w:t>
      </w:r>
      <w:r w:rsidRPr="008F4899">
        <w:rPr>
          <w:color w:val="000000" w:themeColor="text1"/>
          <w:u w:color="000000" w:themeColor="text1"/>
        </w:rPr>
        <w:noBreakHyphen/>
        <w:t>13</w:t>
      </w:r>
      <w:r w:rsidRPr="008F4899">
        <w:rPr>
          <w:color w:val="000000" w:themeColor="text1"/>
          <w:u w:color="000000" w:themeColor="text1"/>
        </w:rPr>
        <w:noBreakHyphen/>
        <w:t>1110 of the 1976 Code, as last amended by Act 114 of 2007, is further amended to read:</w:t>
      </w:r>
    </w:p>
    <w:p w:rsidR="00D631F6" w:rsidRPr="008F4899" w:rsidRDefault="00D631F6" w:rsidP="00D631F6">
      <w:pPr>
        <w:rPr>
          <w:color w:val="000000" w:themeColor="text1"/>
          <w:u w:color="000000" w:themeColor="text1"/>
        </w:rPr>
      </w:pPr>
      <w:r w:rsidRPr="008F4899">
        <w:rPr>
          <w:color w:val="000000" w:themeColor="text1"/>
          <w:u w:color="000000" w:themeColor="text1"/>
        </w:rPr>
        <w:tab/>
        <w:t>“Section 8</w:t>
      </w:r>
      <w:r w:rsidRPr="008F4899">
        <w:rPr>
          <w:color w:val="000000" w:themeColor="text1"/>
          <w:u w:color="000000" w:themeColor="text1"/>
        </w:rPr>
        <w:noBreakHyphen/>
        <w:t>13</w:t>
      </w:r>
      <w:r w:rsidRPr="008F4899">
        <w:rPr>
          <w:color w:val="000000" w:themeColor="text1"/>
          <w:u w:color="000000" w:themeColor="text1"/>
        </w:rPr>
        <w:noBreakHyphen/>
        <w:t>1110.</w:t>
      </w:r>
      <w:r w:rsidRPr="008F4899">
        <w:rPr>
          <w:color w:val="000000" w:themeColor="text1"/>
          <w:u w:color="000000" w:themeColor="text1"/>
        </w:rPr>
        <w:tab/>
        <w:t>(A)</w:t>
      </w:r>
      <w:r w:rsidRPr="008F4899">
        <w:rPr>
          <w:color w:val="000000" w:themeColor="text1"/>
          <w:u w:color="000000" w:themeColor="text1"/>
        </w:rPr>
        <w:tab/>
      </w:r>
      <w:r w:rsidRPr="008F4899">
        <w:rPr>
          <w:strike/>
          <w:color w:val="000000" w:themeColor="text1"/>
          <w:u w:color="000000" w:themeColor="text1"/>
        </w:rPr>
        <w:t>No public official, regardless of compensation, and no public member</w:t>
      </w:r>
      <w:r w:rsidRPr="008F4899">
        <w:rPr>
          <w:strike/>
          <w:color w:val="000000" w:themeColor="text1"/>
          <w:u w:val="single" w:color="000000" w:themeColor="text1"/>
        </w:rPr>
        <w:t>,</w:t>
      </w:r>
      <w:r w:rsidRPr="008F4899">
        <w:rPr>
          <w:strike/>
          <w:color w:val="000000" w:themeColor="text1"/>
          <w:u w:color="000000" w:themeColor="text1"/>
        </w:rPr>
        <w:t xml:space="preserve"> or public employee as designated in subsection (B) may take the oath of office or enter upon his official responsibilities unless he has filed a statement of economic interests in accordance with the provisions of this chapter with the appropriate supervisory office.</w:t>
      </w:r>
      <w:r w:rsidRPr="008F4899">
        <w:rPr>
          <w:color w:val="000000" w:themeColor="text1"/>
          <w:u w:color="000000" w:themeColor="text1"/>
        </w:rPr>
        <w:t xml:space="preserve">  </w:t>
      </w:r>
      <w:r w:rsidRPr="008F4899">
        <w:rPr>
          <w:color w:val="000000" w:themeColor="text1"/>
          <w:u w:val="single" w:color="000000" w:themeColor="text1"/>
        </w:rPr>
        <w:t>The State Ethics Commission must furnish the website on which all statements of economic interests must be filed.  Except for the reporting of gifts, a candidate who is not an incumbent public official and who must otherwise file a statement of economic interests is subject to the same disclosure requirements as an incumbent public official</w:t>
      </w:r>
      <w:r w:rsidRPr="008F4899">
        <w:rPr>
          <w:color w:val="000000" w:themeColor="text1"/>
          <w:u w:color="000000" w:themeColor="text1"/>
        </w:rPr>
        <w:t>.   If a public official, public member, or public employee referred to in this section has no economic interests to disclose, he shall nevertheless file a statement of inactivity to that effect</w:t>
      </w:r>
      <w:r w:rsidRPr="008F4899">
        <w:rPr>
          <w:strike/>
          <w:color w:val="000000" w:themeColor="text1"/>
          <w:u w:color="000000" w:themeColor="text1"/>
        </w:rPr>
        <w:t xml:space="preserve"> with the appropriate supervisory office</w:t>
      </w:r>
      <w:r w:rsidRPr="008F4899">
        <w:rPr>
          <w:color w:val="000000" w:themeColor="text1"/>
          <w:u w:color="000000" w:themeColor="text1"/>
        </w:rPr>
        <w:t xml:space="preserve">.  All disclosure statements are matters of public record open to inspection upon request. </w:t>
      </w:r>
    </w:p>
    <w:p w:rsidR="00D631F6" w:rsidRPr="008F4899" w:rsidRDefault="00D631F6" w:rsidP="00D631F6">
      <w:pPr>
        <w:rPr>
          <w:color w:val="000000" w:themeColor="text1"/>
          <w:u w:color="000000" w:themeColor="text1"/>
        </w:rPr>
      </w:pPr>
      <w:r w:rsidRPr="008F4899">
        <w:rPr>
          <w:color w:val="000000" w:themeColor="text1"/>
          <w:u w:color="000000" w:themeColor="text1"/>
        </w:rPr>
        <w:tab/>
        <w:t>(B)</w:t>
      </w:r>
      <w:r w:rsidRPr="008F4899">
        <w:rPr>
          <w:color w:val="000000" w:themeColor="text1"/>
          <w:u w:color="000000" w:themeColor="text1"/>
        </w:rPr>
        <w:tab/>
      </w:r>
      <w:r w:rsidRPr="008F4899">
        <w:rPr>
          <w:strike/>
          <w:color w:val="000000" w:themeColor="text1"/>
          <w:u w:color="000000" w:themeColor="text1"/>
        </w:rPr>
        <w:t>Each of the following public officials, public members, and public employees must file a statement of economic interests with the appropriate supervisory office, unless otherwise provided</w:t>
      </w:r>
      <w:r w:rsidRPr="008F4899">
        <w:rPr>
          <w:color w:val="000000" w:themeColor="text1"/>
          <w:u w:color="000000" w:themeColor="text1"/>
        </w:rPr>
        <w:t xml:space="preserve">  </w:t>
      </w:r>
      <w:r w:rsidRPr="008F4899">
        <w:rPr>
          <w:color w:val="000000" w:themeColor="text1"/>
          <w:u w:val="single" w:color="000000" w:themeColor="text1"/>
        </w:rPr>
        <w:t>All public officials must file a Statement of Economic Interests online with the State Ethics Commission no later than April fifteenth of each calendar year, or fifteen days after being appointed, whichever comes last.  This includes elected officials, and the following</w:t>
      </w:r>
      <w:r w:rsidRPr="008F4899">
        <w:rPr>
          <w:color w:val="000000" w:themeColor="text1"/>
          <w:u w:color="000000" w:themeColor="text1"/>
        </w:rPr>
        <w:t xml:space="preserve">: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(1)</w:t>
      </w:r>
      <w:r w:rsidRPr="008F4899">
        <w:rPr>
          <w:color w:val="000000" w:themeColor="text1"/>
          <w:u w:color="000000" w:themeColor="text1"/>
        </w:rPr>
        <w:tab/>
        <w:t xml:space="preserve">a person appointed to fill the unexpired term of an elective office;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(2)</w:t>
      </w:r>
      <w:r w:rsidRPr="008F4899">
        <w:rPr>
          <w:color w:val="000000" w:themeColor="text1"/>
          <w:u w:color="000000" w:themeColor="text1"/>
        </w:rPr>
        <w:tab/>
        <w:t xml:space="preserve">a salaried member of a state board, commission, or agency;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(3)</w:t>
      </w:r>
      <w:r w:rsidRPr="008F4899">
        <w:rPr>
          <w:color w:val="000000" w:themeColor="text1"/>
          <w:u w:color="000000" w:themeColor="text1"/>
        </w:rPr>
        <w:tab/>
        <w:t>the chief administrative official</w:t>
      </w:r>
      <w:r w:rsidRPr="008F4899">
        <w:rPr>
          <w:color w:val="000000" w:themeColor="text1"/>
          <w:u w:val="single" w:color="000000" w:themeColor="text1"/>
        </w:rPr>
        <w:t>,</w:t>
      </w:r>
      <w:r w:rsidRPr="008F4899">
        <w:rPr>
          <w:color w:val="000000" w:themeColor="text1"/>
          <w:u w:color="000000" w:themeColor="text1"/>
        </w:rPr>
        <w:t xml:space="preserve"> or employee</w:t>
      </w:r>
      <w:r w:rsidRPr="008F4899">
        <w:rPr>
          <w:color w:val="000000" w:themeColor="text1"/>
          <w:u w:val="single" w:color="000000" w:themeColor="text1"/>
        </w:rPr>
        <w:t>,</w:t>
      </w:r>
      <w:r w:rsidRPr="008F4899">
        <w:rPr>
          <w:color w:val="000000" w:themeColor="text1"/>
          <w:u w:color="000000" w:themeColor="text1"/>
        </w:rPr>
        <w:t xml:space="preserve"> and the deputy or assistant administrative official</w:t>
      </w:r>
      <w:r w:rsidRPr="008F4899">
        <w:rPr>
          <w:color w:val="000000" w:themeColor="text1"/>
          <w:u w:val="single" w:color="000000" w:themeColor="text1"/>
        </w:rPr>
        <w:t>,</w:t>
      </w:r>
      <w:r w:rsidRPr="008F4899">
        <w:rPr>
          <w:color w:val="000000" w:themeColor="text1"/>
          <w:u w:color="000000" w:themeColor="text1"/>
        </w:rPr>
        <w:t xml:space="preserve"> or employee</w:t>
      </w:r>
      <w:r w:rsidRPr="008F4899">
        <w:rPr>
          <w:color w:val="000000" w:themeColor="text1"/>
          <w:u w:val="single" w:color="000000" w:themeColor="text1"/>
        </w:rPr>
        <w:t>,</w:t>
      </w:r>
      <w:r w:rsidRPr="008F4899">
        <w:rPr>
          <w:color w:val="000000" w:themeColor="text1"/>
          <w:u w:color="000000" w:themeColor="text1"/>
        </w:rPr>
        <w:t xml:space="preserve"> or director of a division, institution, or facility of </w:t>
      </w:r>
      <w:r w:rsidRPr="008F4899">
        <w:rPr>
          <w:strike/>
          <w:color w:val="000000" w:themeColor="text1"/>
          <w:u w:color="000000" w:themeColor="text1"/>
        </w:rPr>
        <w:t>any</w:t>
      </w:r>
      <w:r w:rsidRPr="008F4899">
        <w:rPr>
          <w:color w:val="000000" w:themeColor="text1"/>
          <w:u w:color="000000" w:themeColor="text1"/>
        </w:rPr>
        <w:t xml:space="preserve"> </w:t>
      </w:r>
      <w:r w:rsidRPr="008F4899">
        <w:rPr>
          <w:color w:val="000000" w:themeColor="text1"/>
          <w:u w:val="single" w:color="000000" w:themeColor="text1"/>
        </w:rPr>
        <w:t>an</w:t>
      </w:r>
      <w:r w:rsidRPr="008F4899">
        <w:rPr>
          <w:color w:val="000000" w:themeColor="text1"/>
          <w:u w:color="000000" w:themeColor="text1"/>
        </w:rPr>
        <w:t xml:space="preserve"> agency or department of state government;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(4)</w:t>
      </w:r>
      <w:r w:rsidRPr="008F4899">
        <w:rPr>
          <w:color w:val="000000" w:themeColor="text1"/>
          <w:u w:color="000000" w:themeColor="text1"/>
        </w:rPr>
        <w:tab/>
        <w:t>the city administrator, city manager, or chief municipal administrative official</w:t>
      </w:r>
      <w:r w:rsidRPr="008F4899">
        <w:rPr>
          <w:color w:val="000000" w:themeColor="text1"/>
          <w:u w:val="single" w:color="000000" w:themeColor="text1"/>
        </w:rPr>
        <w:t>,</w:t>
      </w:r>
      <w:r w:rsidRPr="008F4899">
        <w:rPr>
          <w:color w:val="000000" w:themeColor="text1"/>
          <w:u w:color="000000" w:themeColor="text1"/>
        </w:rPr>
        <w:t xml:space="preserve"> or employee, by whatever title;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(5)</w:t>
      </w:r>
      <w:r w:rsidRPr="008F4899">
        <w:rPr>
          <w:color w:val="000000" w:themeColor="text1"/>
          <w:u w:color="000000" w:themeColor="text1"/>
        </w:rPr>
        <w:tab/>
        <w:t>the county manager, county administrator, county supervisor, or chief county administrative official</w:t>
      </w:r>
      <w:r w:rsidRPr="008F4899">
        <w:rPr>
          <w:color w:val="000000" w:themeColor="text1"/>
          <w:u w:val="single" w:color="000000" w:themeColor="text1"/>
        </w:rPr>
        <w:t>,</w:t>
      </w:r>
      <w:r w:rsidRPr="008F4899">
        <w:rPr>
          <w:color w:val="000000" w:themeColor="text1"/>
          <w:u w:color="000000" w:themeColor="text1"/>
        </w:rPr>
        <w:t xml:space="preserve"> or employee, by whatever title;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(6)</w:t>
      </w:r>
      <w:r w:rsidRPr="008F4899">
        <w:rPr>
          <w:color w:val="000000" w:themeColor="text1"/>
          <w:u w:color="000000" w:themeColor="text1"/>
        </w:rPr>
        <w:tab/>
        <w:t>the chief administrative official</w:t>
      </w:r>
      <w:r w:rsidRPr="008F4899">
        <w:rPr>
          <w:color w:val="000000" w:themeColor="text1"/>
          <w:u w:val="single" w:color="000000" w:themeColor="text1"/>
        </w:rPr>
        <w:t>,</w:t>
      </w:r>
      <w:r w:rsidRPr="008F4899">
        <w:rPr>
          <w:color w:val="000000" w:themeColor="text1"/>
          <w:u w:color="000000" w:themeColor="text1"/>
        </w:rPr>
        <w:t xml:space="preserve"> or employee of each political subdivision including, but not limited to, school districts, libraries, regional planning councils, airport commissions, hospitals, community action agencies, water and sewer districts, and development commissions;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(7)</w:t>
      </w:r>
      <w:r w:rsidRPr="008F4899">
        <w:rPr>
          <w:color w:val="000000" w:themeColor="text1"/>
          <w:u w:color="000000" w:themeColor="text1"/>
        </w:rPr>
        <w:tab/>
        <w:t xml:space="preserve">a school district and county superintendent of education;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(8)</w:t>
      </w:r>
      <w:r w:rsidRPr="008F4899">
        <w:rPr>
          <w:color w:val="000000" w:themeColor="text1"/>
          <w:u w:color="000000" w:themeColor="text1"/>
        </w:rPr>
        <w:tab/>
        <w:t xml:space="preserve">a school district board member and a county board of education member;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(9)</w:t>
      </w:r>
      <w:r w:rsidRPr="008F4899">
        <w:rPr>
          <w:color w:val="000000" w:themeColor="text1"/>
          <w:u w:color="000000" w:themeColor="text1"/>
        </w:rPr>
        <w:tab/>
        <w:t>the chief finance official</w:t>
      </w:r>
      <w:r w:rsidRPr="008F4899">
        <w:rPr>
          <w:color w:val="000000" w:themeColor="text1"/>
          <w:u w:val="single" w:color="000000" w:themeColor="text1"/>
        </w:rPr>
        <w:t>,</w:t>
      </w:r>
      <w:r w:rsidRPr="008F4899">
        <w:rPr>
          <w:color w:val="000000" w:themeColor="text1"/>
          <w:u w:color="000000" w:themeColor="text1"/>
        </w:rPr>
        <w:t xml:space="preserve"> or employee</w:t>
      </w:r>
      <w:r w:rsidRPr="008F4899">
        <w:rPr>
          <w:color w:val="000000" w:themeColor="text1"/>
          <w:u w:val="single" w:color="000000" w:themeColor="text1"/>
        </w:rPr>
        <w:t>,</w:t>
      </w:r>
      <w:r w:rsidRPr="008F4899">
        <w:rPr>
          <w:color w:val="000000" w:themeColor="text1"/>
          <w:u w:color="000000" w:themeColor="text1"/>
        </w:rPr>
        <w:t xml:space="preserve"> and the chief purchasing official</w:t>
      </w:r>
      <w:r w:rsidRPr="008F4899">
        <w:rPr>
          <w:color w:val="000000" w:themeColor="text1"/>
          <w:u w:val="single" w:color="000000" w:themeColor="text1"/>
        </w:rPr>
        <w:t>,</w:t>
      </w:r>
      <w:r w:rsidRPr="008F4899">
        <w:rPr>
          <w:color w:val="000000" w:themeColor="text1"/>
          <w:u w:color="000000" w:themeColor="text1"/>
        </w:rPr>
        <w:t xml:space="preserve"> or employee</w:t>
      </w:r>
      <w:r w:rsidRPr="008F4899">
        <w:rPr>
          <w:color w:val="000000" w:themeColor="text1"/>
          <w:u w:val="single" w:color="000000" w:themeColor="text1"/>
        </w:rPr>
        <w:t>,</w:t>
      </w:r>
      <w:r w:rsidRPr="008F4899">
        <w:rPr>
          <w:color w:val="000000" w:themeColor="text1"/>
          <w:u w:color="000000" w:themeColor="text1"/>
        </w:rPr>
        <w:t xml:space="preserve"> of each agency, institution, or facility of state government, and of each county, municipality, or other political subdivision including, but not limited to, those named in item (6);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(10)</w:t>
      </w:r>
      <w:r w:rsidRPr="008F4899">
        <w:rPr>
          <w:color w:val="000000" w:themeColor="text1"/>
          <w:u w:color="000000" w:themeColor="text1"/>
        </w:rPr>
        <w:tab/>
        <w:t xml:space="preserve">a public official;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(11)</w:t>
      </w:r>
      <w:r w:rsidRPr="008F4899">
        <w:rPr>
          <w:color w:val="000000" w:themeColor="text1"/>
          <w:u w:color="000000" w:themeColor="text1"/>
        </w:rPr>
        <w:tab/>
        <w:t xml:space="preserve">a public member who serves on a state board, commission, or council;  and </w:t>
      </w:r>
    </w:p>
    <w:p w:rsidR="00D631F6" w:rsidRPr="008F4899" w:rsidRDefault="00D631F6" w:rsidP="00D631F6">
      <w:pPr>
        <w:rPr>
          <w:color w:val="000000" w:themeColor="text1"/>
          <w:u w:color="000000" w:themeColor="text1"/>
        </w:rPr>
      </w:pPr>
      <w:r w:rsidRPr="008F4899">
        <w:rPr>
          <w:color w:val="000000" w:themeColor="text1"/>
          <w:u w:color="000000" w:themeColor="text1"/>
        </w:rPr>
        <w:tab/>
      </w:r>
      <w:r w:rsidRPr="008F4899">
        <w:rPr>
          <w:color w:val="000000" w:themeColor="text1"/>
          <w:u w:color="000000" w:themeColor="text1"/>
        </w:rPr>
        <w:tab/>
        <w:t>(12)</w:t>
      </w:r>
      <w:r w:rsidRPr="008F4899">
        <w:rPr>
          <w:color w:val="000000" w:themeColor="text1"/>
          <w:u w:color="000000" w:themeColor="text1"/>
        </w:rPr>
        <w:tab/>
        <w:t>Department of Transportation District Engineering Administrators.”</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19.</w:t>
      </w:r>
      <w:r w:rsidRPr="008F4899">
        <w:rPr>
          <w:color w:val="000000" w:themeColor="text1"/>
          <w:u w:color="000000" w:themeColor="text1"/>
        </w:rPr>
        <w:tab/>
        <w:t>Section 7</w:t>
      </w:r>
      <w:r w:rsidRPr="008F4899">
        <w:rPr>
          <w:color w:val="000000" w:themeColor="text1"/>
          <w:u w:color="000000" w:themeColor="text1"/>
        </w:rPr>
        <w:noBreakHyphen/>
        <w:t>11</w:t>
      </w:r>
      <w:r w:rsidRPr="008F4899">
        <w:rPr>
          <w:color w:val="000000" w:themeColor="text1"/>
          <w:u w:color="000000" w:themeColor="text1"/>
        </w:rPr>
        <w:noBreakHyphen/>
        <w:t>220 of the 1976 Code is repealed.</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20.</w:t>
      </w:r>
      <w:r w:rsidRPr="008F4899">
        <w:rPr>
          <w:color w:val="000000" w:themeColor="text1"/>
          <w:u w:color="000000" w:themeColor="text1"/>
        </w:rPr>
        <w:tab/>
        <w:t>Section 8</w:t>
      </w:r>
      <w:r w:rsidRPr="008F4899">
        <w:rPr>
          <w:color w:val="000000" w:themeColor="text1"/>
          <w:u w:color="000000" w:themeColor="text1"/>
        </w:rPr>
        <w:noBreakHyphen/>
        <w:t>13</w:t>
      </w:r>
      <w:r w:rsidRPr="008F4899">
        <w:rPr>
          <w:color w:val="000000" w:themeColor="text1"/>
          <w:u w:color="000000" w:themeColor="text1"/>
        </w:rPr>
        <w:noBreakHyphen/>
        <w:t>1356 of the 1976 Code is repealed.</w:t>
      </w:r>
    </w:p>
    <w:p w:rsidR="00D631F6" w:rsidRPr="008F4899" w:rsidRDefault="00D631F6" w:rsidP="00D631F6">
      <w:pPr>
        <w:rPr>
          <w:color w:val="000000" w:themeColor="text1"/>
          <w:u w:color="000000" w:themeColor="text1"/>
        </w:rPr>
      </w:pPr>
      <w:r w:rsidRPr="008F4899">
        <w:rPr>
          <w:color w:val="000000" w:themeColor="text1"/>
          <w:u w:color="000000" w:themeColor="text1"/>
        </w:rPr>
        <w:t>SECTION</w:t>
      </w:r>
      <w:r w:rsidRPr="008F4899">
        <w:rPr>
          <w:color w:val="000000" w:themeColor="text1"/>
          <w:u w:color="000000" w:themeColor="text1"/>
        </w:rPr>
        <w:tab/>
        <w:t>21.</w:t>
      </w:r>
      <w:r w:rsidRPr="008F4899">
        <w:rPr>
          <w:color w:val="000000" w:themeColor="text1"/>
          <w:u w:color="000000" w:themeColor="text1"/>
        </w:rPr>
        <w:tab/>
        <w:t>This act takes effect upon approval by the Governor.</w:t>
      </w:r>
      <w:r w:rsidRPr="008F4899">
        <w:rPr>
          <w:color w:val="000000" w:themeColor="text1"/>
          <w:u w:color="000000" w:themeColor="text1"/>
        </w:rPr>
        <w:tab/>
        <w:t>/</w:t>
      </w:r>
    </w:p>
    <w:p w:rsidR="00D631F6" w:rsidRPr="008F4899" w:rsidRDefault="00D631F6" w:rsidP="00D631F6">
      <w:r w:rsidRPr="008F4899">
        <w:t>Renumber sections to conform.</w:t>
      </w:r>
    </w:p>
    <w:p w:rsidR="00D631F6" w:rsidRDefault="00D631F6" w:rsidP="00D631F6">
      <w:r w:rsidRPr="008F4899">
        <w:t>Amend title to conform.</w:t>
      </w:r>
    </w:p>
    <w:p w:rsidR="00D631F6" w:rsidRDefault="00D631F6" w:rsidP="00D631F6"/>
    <w:p w:rsidR="00D631F6" w:rsidRDefault="00D631F6" w:rsidP="00D631F6">
      <w:r>
        <w:t>Rep. LUCAS explained the amendment.</w:t>
      </w:r>
    </w:p>
    <w:p w:rsidR="00D631F6" w:rsidRDefault="00D631F6" w:rsidP="00D631F6">
      <w:r>
        <w:t>Rep. LUCAS spoke in favor of the amendment.</w:t>
      </w:r>
    </w:p>
    <w:p w:rsidR="00D631F6" w:rsidRDefault="00D631F6" w:rsidP="00D631F6">
      <w:r>
        <w:t>The amendment was then adopted.</w:t>
      </w:r>
    </w:p>
    <w:p w:rsidR="00D631F6" w:rsidRDefault="00D631F6" w:rsidP="00D631F6"/>
    <w:p w:rsidR="00D631F6" w:rsidRPr="00023DD3" w:rsidRDefault="00D631F6" w:rsidP="00D631F6">
      <w:r w:rsidRPr="00023DD3">
        <w:t>Reps. LUCAS, DELLENEY</w:t>
      </w:r>
      <w:r>
        <w:t xml:space="preserve"> and</w:t>
      </w:r>
      <w:r w:rsidRPr="00023DD3">
        <w:t xml:space="preserve"> QUINN proposed the following Amendment No. 2</w:t>
      </w:r>
      <w:r>
        <w:t xml:space="preserve"> to</w:t>
      </w:r>
      <w:r w:rsidRPr="00023DD3">
        <w:t xml:space="preserve"> H. 3298 (COUNCIL\GGS\3298C004.</w:t>
      </w:r>
      <w:r>
        <w:t xml:space="preserve"> </w:t>
      </w:r>
      <w:r w:rsidRPr="00023DD3">
        <w:t>GGS.ZW13), which was adopted:</w:t>
      </w:r>
    </w:p>
    <w:p w:rsidR="00D631F6" w:rsidRPr="00023DD3" w:rsidRDefault="00D631F6" w:rsidP="00D631F6">
      <w:r w:rsidRPr="00023DD3">
        <w:t>Amend the bill, as and if amended, Section 7-13-46(B), as contained in SECTION 1, page 3298-2, lines 6-20, by striking subsection (B) in its entirety and inserting a new subsection (B) to read:</w:t>
      </w:r>
    </w:p>
    <w:p w:rsidR="00D631F6" w:rsidRPr="00023DD3" w:rsidRDefault="00D631F6" w:rsidP="00D631F6">
      <w:pPr>
        <w:rPr>
          <w:color w:val="000000" w:themeColor="text1"/>
          <w:u w:color="000000" w:themeColor="text1"/>
        </w:rPr>
      </w:pPr>
      <w:r w:rsidRPr="00023DD3">
        <w:t>/</w:t>
      </w:r>
      <w:r w:rsidRPr="00023DD3">
        <w:tab/>
      </w:r>
      <w:r w:rsidRPr="00023DD3">
        <w:rPr>
          <w:color w:val="000000" w:themeColor="text1"/>
          <w:u w:color="000000" w:themeColor="text1"/>
        </w:rPr>
        <w:t>(B)</w:t>
      </w:r>
      <w:r w:rsidRPr="00023DD3">
        <w:rPr>
          <w:color w:val="000000" w:themeColor="text1"/>
          <w:u w:color="000000" w:themeColor="text1"/>
        </w:rPr>
        <w:tab/>
        <w:t xml:space="preserve">In every general election year the county party chairman, or a designee, shall: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t>(1)</w:t>
      </w:r>
      <w:r w:rsidRPr="00023DD3">
        <w:rPr>
          <w:color w:val="000000" w:themeColor="text1"/>
          <w:u w:color="000000" w:themeColor="text1"/>
        </w:rPr>
        <w:tab/>
        <w:t xml:space="preserve">designate a specified place, other than a private residence, where a person may have the statement of intention of candidacy and notice of candidacy and pledge signed by an appropriate party official;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t>(2)</w:t>
      </w:r>
      <w:r w:rsidRPr="00023DD3">
        <w:rPr>
          <w:color w:val="000000" w:themeColor="text1"/>
          <w:u w:color="000000" w:themeColor="text1"/>
        </w:rPr>
        <w:tab/>
        <w:t>establish regular hours of not less than four hours a day during the final seventy</w:t>
      </w:r>
      <w:r w:rsidRPr="00023DD3">
        <w:rPr>
          <w:color w:val="000000" w:themeColor="text1"/>
          <w:u w:color="000000" w:themeColor="text1"/>
        </w:rPr>
        <w:noBreakHyphen/>
        <w:t xml:space="preserve">two hours of the filing period in which an officer of the party must be present at the designated place to sign the statements of candidacy and the notices of candidacy and pledge; and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t>(3)</w:t>
      </w:r>
      <w:r w:rsidRPr="00023DD3">
        <w:rPr>
          <w:color w:val="000000" w:themeColor="text1"/>
          <w:u w:color="000000" w:themeColor="text1"/>
        </w:rPr>
        <w:tab/>
        <w:t>inform the county board of registration and elections of the locations and hours where they will make available the statement of intention of candidacy and notice of candidacy and pledge for acknowledgement for publication.</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t>(4)</w:t>
      </w:r>
      <w:r w:rsidRPr="00023DD3">
        <w:rPr>
          <w:color w:val="000000" w:themeColor="text1"/>
          <w:u w:color="000000" w:themeColor="text1"/>
        </w:rPr>
        <w:tab/>
        <w:t>Sign any statement of intention of candidacy, notice of candidacy and pledge presented to them by a prospective candidate.</w:t>
      </w:r>
      <w:r w:rsidRPr="00023DD3">
        <w:rPr>
          <w:color w:val="000000" w:themeColor="text1"/>
          <w:u w:color="000000" w:themeColor="text1"/>
        </w:rPr>
        <w:tab/>
        <w:t>/</w:t>
      </w:r>
    </w:p>
    <w:p w:rsidR="00D631F6" w:rsidRPr="00023DD3" w:rsidRDefault="00D631F6" w:rsidP="00D631F6">
      <w:pPr>
        <w:rPr>
          <w:color w:val="000000" w:themeColor="text1"/>
          <w:u w:color="000000" w:themeColor="text1"/>
        </w:rPr>
      </w:pPr>
      <w:r w:rsidRPr="00023DD3">
        <w:rPr>
          <w:color w:val="000000" w:themeColor="text1"/>
          <w:u w:color="000000" w:themeColor="text1"/>
        </w:rPr>
        <w:t>Amend the bill further, as and if amended, Section 7-11-15, as contained in SECTION 5, beginning on page 3298-3, by deleting Section 5 in its entirety and inserting:</w:t>
      </w:r>
    </w:p>
    <w:p w:rsidR="00D631F6" w:rsidRPr="00023DD3" w:rsidRDefault="00D631F6" w:rsidP="00D631F6">
      <w:pPr>
        <w:rPr>
          <w:color w:val="000000" w:themeColor="text1"/>
          <w:u w:color="000000" w:themeColor="text1"/>
        </w:rPr>
      </w:pPr>
      <w:r w:rsidRPr="00023DD3">
        <w:rPr>
          <w:color w:val="000000" w:themeColor="text1"/>
          <w:u w:color="000000" w:themeColor="text1"/>
        </w:rPr>
        <w:t>/</w:t>
      </w:r>
      <w:r w:rsidRPr="00023DD3">
        <w:rPr>
          <w:color w:val="000000" w:themeColor="text1"/>
          <w:u w:color="000000" w:themeColor="text1"/>
        </w:rPr>
        <w:tab/>
        <w:t>SECTION</w:t>
      </w:r>
      <w:r w:rsidRPr="00023DD3">
        <w:rPr>
          <w:color w:val="000000" w:themeColor="text1"/>
          <w:u w:color="000000" w:themeColor="text1"/>
        </w:rPr>
        <w:tab/>
        <w:t>5.</w:t>
      </w:r>
      <w:r w:rsidRPr="00023DD3">
        <w:rPr>
          <w:color w:val="000000" w:themeColor="text1"/>
          <w:u w:color="000000" w:themeColor="text1"/>
        </w:rPr>
        <w:tab/>
        <w:t>Section 7-11-15 of the 1976 Code, as last amended by Act 3 of 2003, is further amended to read:</w:t>
      </w:r>
    </w:p>
    <w:p w:rsidR="00D631F6" w:rsidRPr="00023DD3" w:rsidRDefault="00D631F6" w:rsidP="00D631F6">
      <w:pPr>
        <w:rPr>
          <w:strike/>
          <w:u w:color="000000" w:themeColor="text1"/>
        </w:rPr>
      </w:pPr>
      <w:r w:rsidRPr="00023DD3">
        <w:rPr>
          <w:color w:val="000000" w:themeColor="text1"/>
          <w:u w:color="000000" w:themeColor="text1"/>
        </w:rPr>
        <w:tab/>
      </w:r>
      <w:r w:rsidRPr="00023DD3">
        <w:rPr>
          <w:u w:color="000000" w:themeColor="text1"/>
        </w:rPr>
        <w:t>“Section 7</w:t>
      </w:r>
      <w:r w:rsidRPr="00023DD3">
        <w:rPr>
          <w:u w:color="000000" w:themeColor="text1"/>
        </w:rPr>
        <w:noBreakHyphen/>
        <w:t>11</w:t>
      </w:r>
      <w:r w:rsidRPr="00023DD3">
        <w:rPr>
          <w:u w:color="000000" w:themeColor="text1"/>
        </w:rPr>
        <w:noBreakHyphen/>
        <w:t>15.</w:t>
      </w:r>
      <w:r w:rsidRPr="00023DD3">
        <w:rPr>
          <w:u w:color="000000" w:themeColor="text1"/>
        </w:rPr>
        <w:tab/>
      </w:r>
      <w:r w:rsidRPr="00023DD3">
        <w:rPr>
          <w:strike/>
          <w:u w:color="000000" w:themeColor="text1"/>
        </w:rPr>
        <w:t xml:space="preserve">In order to qualify as a candidate to run in the general election, all candidates seeking nomination by political party primary or political party convention must file a statement of intention of candidacy between noon on March sixteenth and noon on March thirtieth as provided in this section. </w:t>
      </w:r>
    </w:p>
    <w:p w:rsidR="00D631F6" w:rsidRPr="00023DD3" w:rsidRDefault="00D631F6" w:rsidP="00D631F6">
      <w:pPr>
        <w:rPr>
          <w:strike/>
          <w:u w:color="000000" w:themeColor="text1"/>
        </w:rPr>
      </w:pPr>
      <w:r w:rsidRPr="00023DD3">
        <w:rPr>
          <w:u w:color="000000" w:themeColor="text1"/>
        </w:rPr>
        <w:tab/>
      </w:r>
      <w:r w:rsidRPr="00023DD3">
        <w:rPr>
          <w:strike/>
          <w:u w:color="000000" w:themeColor="text1"/>
        </w:rPr>
        <w:t>(1)</w:t>
      </w:r>
      <w:r w:rsidRPr="00023DD3">
        <w:rPr>
          <w:u w:color="000000" w:themeColor="text1"/>
        </w:rPr>
        <w:tab/>
      </w:r>
      <w:r w:rsidRPr="00023DD3">
        <w:rPr>
          <w:strike/>
          <w:u w:color="000000" w:themeColor="text1"/>
        </w:rPr>
        <w:t>Candidates seeking nomination for a statewide, congressional, or district office that includes more than one county must file their statements of intention of candidacy with the state executive committee of their respective party.</w:t>
      </w:r>
    </w:p>
    <w:p w:rsidR="00D631F6" w:rsidRPr="00023DD3" w:rsidRDefault="00D631F6" w:rsidP="00D631F6">
      <w:pPr>
        <w:rPr>
          <w:strike/>
          <w:u w:color="000000" w:themeColor="text1"/>
        </w:rPr>
      </w:pPr>
      <w:r w:rsidRPr="00023DD3">
        <w:rPr>
          <w:u w:color="000000" w:themeColor="text1"/>
        </w:rPr>
        <w:tab/>
      </w:r>
      <w:r w:rsidRPr="00023DD3">
        <w:rPr>
          <w:strike/>
          <w:u w:color="000000" w:themeColor="text1"/>
        </w:rPr>
        <w:t>(2)</w:t>
      </w:r>
      <w:r w:rsidRPr="00023DD3">
        <w:rPr>
          <w:u w:color="000000" w:themeColor="text1"/>
        </w:rPr>
        <w:tab/>
      </w:r>
      <w:r w:rsidRPr="00023DD3">
        <w:rPr>
          <w:strike/>
          <w:u w:color="000000" w:themeColor="text1"/>
        </w:rPr>
        <w:t>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  The state executive committees must certify candidates pursuant to Section 7</w:t>
      </w:r>
      <w:r w:rsidRPr="00023DD3">
        <w:rPr>
          <w:strike/>
          <w:u w:color="000000" w:themeColor="text1"/>
        </w:rPr>
        <w:noBreakHyphen/>
        <w:t>13</w:t>
      </w:r>
      <w:r w:rsidRPr="00023DD3">
        <w:rPr>
          <w:strike/>
          <w:u w:color="000000" w:themeColor="text1"/>
        </w:rPr>
        <w:noBreakHyphen/>
        <w:t>40.</w:t>
      </w:r>
    </w:p>
    <w:p w:rsidR="00D631F6" w:rsidRPr="00023DD3" w:rsidRDefault="00D631F6" w:rsidP="00D631F6">
      <w:pPr>
        <w:rPr>
          <w:strike/>
          <w:u w:color="000000" w:themeColor="text1"/>
        </w:rPr>
      </w:pPr>
      <w:r w:rsidRPr="00023DD3">
        <w:rPr>
          <w:u w:color="000000" w:themeColor="text1"/>
        </w:rPr>
        <w:tab/>
      </w:r>
      <w:r w:rsidRPr="00023DD3">
        <w:rPr>
          <w:strike/>
          <w:u w:color="000000" w:themeColor="text1"/>
        </w:rPr>
        <w:t>(3)</w:t>
      </w:r>
      <w:r w:rsidRPr="00023DD3">
        <w:rPr>
          <w:u w:color="000000" w:themeColor="text1"/>
        </w:rPr>
        <w:tab/>
      </w:r>
      <w:r w:rsidRPr="00023DD3">
        <w:rPr>
          <w:strike/>
          <w:u w:color="000000" w:themeColor="text1"/>
        </w:rPr>
        <w:t>Candidates seeking nomination for a countywide or less than countywide office shall file their statements of intention of candidacy with the county executive committee of their respective party.</w:t>
      </w:r>
    </w:p>
    <w:p w:rsidR="00D631F6" w:rsidRPr="00023DD3" w:rsidRDefault="00D631F6" w:rsidP="00D631F6">
      <w:pPr>
        <w:rPr>
          <w:strike/>
          <w:u w:color="000000" w:themeColor="text1"/>
        </w:rPr>
      </w:pPr>
      <w:r w:rsidRPr="00023DD3">
        <w:rPr>
          <w:u w:color="000000" w:themeColor="text1"/>
        </w:rPr>
        <w:tab/>
      </w:r>
      <w:r w:rsidRPr="00023DD3">
        <w:rPr>
          <w:strike/>
          <w:u w:color="000000" w:themeColor="text1"/>
        </w:rPr>
        <w:t>Except as provided herein, the county executive committee of any political party with whom statements of intention of candidacy are filed must file, in turn, all statements of intention of candidacy with the county election commission by noon on the tenth day following the deadline for filing statements by candidates.  If the tenth day falls on Saturday, Sunday, or a legal holiday, the statements must be filed by noon the following day.  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  No candidate’s name may appear on a primary election ballot, convention slate of candidates, general election ballot, or special election ballot, except as otherwise provided by law, if (1) the candidate’s statement of intention of candidacy has not been filed with the County Election Commission or State Election Commission, as the case may be, by the deadline and (2) the candidate has not been certified by the appropriate political party as required by Sections 7</w:t>
      </w:r>
      <w:r w:rsidRPr="00023DD3">
        <w:rPr>
          <w:strike/>
          <w:u w:color="000000" w:themeColor="text1"/>
        </w:rPr>
        <w:noBreakHyphen/>
        <w:t>13</w:t>
      </w:r>
      <w:r w:rsidRPr="00023DD3">
        <w:rPr>
          <w:strike/>
          <w:u w:color="000000" w:themeColor="text1"/>
        </w:rPr>
        <w:noBreakHyphen/>
        <w:t>40 and 7</w:t>
      </w:r>
      <w:r w:rsidRPr="00023DD3">
        <w:rPr>
          <w:strike/>
          <w:u w:color="000000" w:themeColor="text1"/>
        </w:rPr>
        <w:noBreakHyphen/>
        <w:t>13</w:t>
      </w:r>
      <w:r w:rsidRPr="00023DD3">
        <w:rPr>
          <w:strike/>
          <w:u w:color="000000" w:themeColor="text1"/>
        </w:rPr>
        <w:noBreakHyphen/>
        <w:t>350, as applicable.  The candidate’s name must appear if the candidate produces the signed and dated copy of his timely filed statement of intention of candidacy.</w:t>
      </w:r>
    </w:p>
    <w:p w:rsidR="00D631F6" w:rsidRPr="00023DD3" w:rsidRDefault="00D631F6" w:rsidP="00D631F6">
      <w:pPr>
        <w:rPr>
          <w:strike/>
          <w:u w:color="000000" w:themeColor="text1"/>
        </w:rPr>
      </w:pPr>
      <w:r w:rsidRPr="00023DD3">
        <w:rPr>
          <w:u w:color="000000" w:themeColor="text1"/>
        </w:rPr>
        <w:tab/>
      </w:r>
      <w:r w:rsidRPr="00023DD3">
        <w:rPr>
          <w:strike/>
          <w:u w:color="000000" w:themeColor="text1"/>
        </w:rPr>
        <w:t>The statement of intention of candidacy required in this section and in Section 7</w:t>
      </w:r>
      <w:r w:rsidRPr="00023DD3">
        <w:rPr>
          <w:strike/>
          <w:u w:color="000000" w:themeColor="text1"/>
        </w:rPr>
        <w:noBreakHyphen/>
        <w:t>13</w:t>
      </w:r>
      <w:r w:rsidRPr="00023DD3">
        <w:rPr>
          <w:strike/>
          <w:u w:color="000000" w:themeColor="text1"/>
        </w:rPr>
        <w:noBreakHyphen/>
        <w:t>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w:t>
      </w:r>
    </w:p>
    <w:p w:rsidR="00D631F6" w:rsidRPr="00023DD3" w:rsidRDefault="00D631F6" w:rsidP="00D631F6">
      <w:pPr>
        <w:rPr>
          <w:strike/>
          <w:u w:color="000000" w:themeColor="text1"/>
        </w:rPr>
      </w:pPr>
      <w:r w:rsidRPr="00023DD3">
        <w:rPr>
          <w:u w:color="000000" w:themeColor="text1"/>
        </w:rPr>
        <w:tab/>
      </w:r>
      <w:r w:rsidRPr="00023DD3">
        <w:rPr>
          <w:strike/>
          <w:u w:color="000000" w:themeColor="text1"/>
        </w:rPr>
        <w:t>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rsidR="00D631F6" w:rsidRPr="00023DD3" w:rsidRDefault="00D631F6" w:rsidP="00D631F6">
      <w:pPr>
        <w:rPr>
          <w:color w:val="000000" w:themeColor="text1"/>
          <w:u w:color="000000" w:themeColor="text1"/>
        </w:rPr>
      </w:pPr>
      <w:r w:rsidRPr="00023DD3">
        <w:rPr>
          <w:u w:color="000000" w:themeColor="text1"/>
        </w:rPr>
        <w:tab/>
      </w:r>
      <w:r w:rsidRPr="00023DD3">
        <w:rPr>
          <w:strike/>
          <w:u w:color="000000" w:themeColor="text1"/>
        </w:rPr>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r w:rsidRPr="00023DD3">
        <w:rPr>
          <w:u w:color="000000" w:themeColor="text1"/>
        </w:rPr>
        <w:t xml:space="preserve">  </w:t>
      </w:r>
      <w:r w:rsidRPr="00023DD3">
        <w:rPr>
          <w:color w:val="000000" w:themeColor="text1"/>
          <w:u w:val="single" w:color="000000" w:themeColor="text1"/>
        </w:rPr>
        <w:t>(A)</w:t>
      </w:r>
      <w:r w:rsidRPr="00023DD3">
        <w:rPr>
          <w:color w:val="000000" w:themeColor="text1"/>
          <w:u w:color="000000" w:themeColor="text1"/>
        </w:rPr>
        <w:tab/>
      </w:r>
      <w:r w:rsidRPr="00023DD3">
        <w:rPr>
          <w:color w:val="000000" w:themeColor="text1"/>
          <w:u w:val="single" w:color="000000" w:themeColor="text1"/>
        </w:rPr>
        <w:t xml:space="preserve">In order to qualify as a candidate to run in the general election, all candidates seeking nomination by political party primary or convention must file for office between noon on March sixteenth and noon on March thirtieth as provided in this section.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val="single" w:color="000000" w:themeColor="text1"/>
        </w:rPr>
        <w:t>(B)</w:t>
      </w:r>
      <w:r w:rsidRPr="00023DD3">
        <w:rPr>
          <w:color w:val="000000" w:themeColor="text1"/>
          <w:u w:color="000000" w:themeColor="text1"/>
        </w:rPr>
        <w:tab/>
      </w:r>
      <w:r w:rsidRPr="00023DD3">
        <w:rPr>
          <w:color w:val="000000" w:themeColor="text1"/>
          <w:u w:val="single" w:color="000000" w:themeColor="text1"/>
        </w:rPr>
        <w:t>Candidates seeking nomination for a statewide, congressional, or district office that includes more than one county must:</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r>
      <w:r w:rsidRPr="00023DD3">
        <w:rPr>
          <w:color w:val="000000" w:themeColor="text1"/>
          <w:u w:val="single" w:color="000000" w:themeColor="text1"/>
        </w:rPr>
        <w:t>(1)</w:t>
      </w:r>
      <w:r w:rsidRPr="00023DD3">
        <w:rPr>
          <w:color w:val="000000" w:themeColor="text1"/>
          <w:u w:color="000000" w:themeColor="text1"/>
        </w:rPr>
        <w:tab/>
      </w:r>
      <w:r w:rsidRPr="00023DD3">
        <w:rPr>
          <w:color w:val="000000" w:themeColor="text1"/>
          <w:u w:val="single" w:color="000000" w:themeColor="text1"/>
        </w:rPr>
        <w:t>complete the statement of intention of candidacy and the notice of candidacy and pledge received from the state party executive committee;</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r>
      <w:r w:rsidRPr="00023DD3">
        <w:rPr>
          <w:color w:val="000000" w:themeColor="text1"/>
          <w:u w:val="single" w:color="000000" w:themeColor="text1"/>
        </w:rPr>
        <w:t>(2)</w:t>
      </w:r>
      <w:r w:rsidRPr="00023DD3">
        <w:rPr>
          <w:color w:val="000000" w:themeColor="text1"/>
          <w:u w:color="000000" w:themeColor="text1"/>
        </w:rPr>
        <w:tab/>
      </w:r>
      <w:r w:rsidRPr="00023DD3">
        <w:rPr>
          <w:color w:val="000000" w:themeColor="text1"/>
          <w:u w:val="single" w:color="000000" w:themeColor="text1"/>
        </w:rPr>
        <w:t>obtain the signature of the appropriate state party official on the statement of intention of candidacy and on the notice of candidacy and pledge;</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r>
      <w:r w:rsidRPr="00023DD3">
        <w:rPr>
          <w:color w:val="000000" w:themeColor="text1"/>
          <w:u w:val="single" w:color="000000" w:themeColor="text1"/>
        </w:rPr>
        <w:t>(3)</w:t>
      </w:r>
      <w:r w:rsidRPr="00023DD3">
        <w:rPr>
          <w:color w:val="000000" w:themeColor="text1"/>
          <w:u w:color="000000" w:themeColor="text1"/>
        </w:rPr>
        <w:tab/>
      </w:r>
      <w:r w:rsidRPr="00023DD3">
        <w:rPr>
          <w:color w:val="000000" w:themeColor="text1"/>
          <w:u w:val="single" w:color="000000" w:themeColor="text1"/>
        </w:rPr>
        <w:t>surrender the signed notice of candidacy and pledge to the appropriate state party official;</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r>
      <w:r w:rsidRPr="00023DD3">
        <w:rPr>
          <w:color w:val="000000" w:themeColor="text1"/>
          <w:u w:val="single" w:color="000000" w:themeColor="text1"/>
        </w:rPr>
        <w:t>(4)</w:t>
      </w:r>
      <w:r w:rsidRPr="00023DD3">
        <w:rPr>
          <w:color w:val="000000" w:themeColor="text1"/>
          <w:u w:color="000000" w:themeColor="text1"/>
        </w:rPr>
        <w:tab/>
      </w:r>
      <w:r w:rsidRPr="00023DD3">
        <w:rPr>
          <w:color w:val="000000" w:themeColor="text1"/>
          <w:u w:val="single" w:color="000000" w:themeColor="text1"/>
        </w:rPr>
        <w:t xml:space="preserve">obtain the signature of the appropriate South Carolina Election Commission official on the statement of intention of candidacy; and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r>
      <w:r w:rsidRPr="00023DD3">
        <w:rPr>
          <w:color w:val="000000" w:themeColor="text1"/>
          <w:u w:val="single" w:color="000000" w:themeColor="text1"/>
        </w:rPr>
        <w:t>(5)</w:t>
      </w:r>
      <w:r w:rsidRPr="00023DD3">
        <w:rPr>
          <w:color w:val="000000" w:themeColor="text1"/>
          <w:u w:color="000000" w:themeColor="text1"/>
        </w:rPr>
        <w:tab/>
      </w:r>
      <w:r w:rsidRPr="00023DD3">
        <w:rPr>
          <w:color w:val="000000" w:themeColor="text1"/>
          <w:u w:val="single" w:color="000000" w:themeColor="text1"/>
        </w:rPr>
        <w:t>file the signed statement of intention of candidacy with the South Carolina Election Commission along with the filing fee for office as prescribed by this section.</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val="single" w:color="000000" w:themeColor="text1"/>
        </w:rPr>
        <w:t>(C)</w:t>
      </w:r>
      <w:r w:rsidRPr="00023DD3">
        <w:rPr>
          <w:color w:val="000000" w:themeColor="text1"/>
          <w:u w:color="000000" w:themeColor="text1"/>
        </w:rPr>
        <w:tab/>
      </w:r>
      <w:r w:rsidRPr="00023DD3">
        <w:rPr>
          <w:color w:val="000000" w:themeColor="text1"/>
          <w:u w:val="single" w:color="000000" w:themeColor="text1"/>
        </w:rPr>
        <w:t>Candidates seeking nomination for the State Senate or House of Representatives must:</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r>
      <w:r w:rsidRPr="00023DD3">
        <w:rPr>
          <w:color w:val="000000" w:themeColor="text1"/>
          <w:u w:val="single" w:color="000000" w:themeColor="text1"/>
        </w:rPr>
        <w:t>(1)</w:t>
      </w:r>
      <w:r w:rsidRPr="00023DD3">
        <w:rPr>
          <w:color w:val="000000" w:themeColor="text1"/>
          <w:u w:color="000000" w:themeColor="text1"/>
        </w:rPr>
        <w:tab/>
      </w:r>
      <w:r w:rsidRPr="00023DD3">
        <w:rPr>
          <w:color w:val="000000" w:themeColor="text1"/>
          <w:u w:val="single" w:color="000000" w:themeColor="text1"/>
        </w:rPr>
        <w:t>complete the statement of intention of candidacy and the notice of candidacy and pledge received from the county party executive committee in the county in which they reside;</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r>
      <w:r w:rsidRPr="00023DD3">
        <w:rPr>
          <w:color w:val="000000" w:themeColor="text1"/>
          <w:u w:val="single" w:color="000000" w:themeColor="text1"/>
        </w:rPr>
        <w:t>(2)</w:t>
      </w:r>
      <w:r w:rsidRPr="00023DD3">
        <w:rPr>
          <w:color w:val="000000" w:themeColor="text1"/>
          <w:u w:color="000000" w:themeColor="text1"/>
        </w:rPr>
        <w:tab/>
      </w:r>
      <w:r w:rsidRPr="00023DD3">
        <w:rPr>
          <w:color w:val="000000" w:themeColor="text1"/>
          <w:u w:val="single" w:color="000000" w:themeColor="text1"/>
        </w:rPr>
        <w:t>obtain the signature of the appropriate county party official on the statement of intention of candidacy and on the notice of candidacy and pledge;</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r>
      <w:r w:rsidRPr="00023DD3">
        <w:rPr>
          <w:color w:val="000000" w:themeColor="text1"/>
          <w:u w:val="single" w:color="000000" w:themeColor="text1"/>
        </w:rPr>
        <w:t>(3)</w:t>
      </w:r>
      <w:r w:rsidRPr="00023DD3">
        <w:rPr>
          <w:color w:val="000000" w:themeColor="text1"/>
          <w:u w:color="000000" w:themeColor="text1"/>
        </w:rPr>
        <w:tab/>
      </w:r>
      <w:r w:rsidRPr="00023DD3">
        <w:rPr>
          <w:color w:val="000000" w:themeColor="text1"/>
          <w:u w:val="single" w:color="000000" w:themeColor="text1"/>
        </w:rPr>
        <w:t>surrender the signed notice of candidacy and pledge to the appropriate county party official;</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r>
      <w:r w:rsidRPr="00023DD3">
        <w:rPr>
          <w:color w:val="000000" w:themeColor="text1"/>
          <w:u w:val="single" w:color="000000" w:themeColor="text1"/>
        </w:rPr>
        <w:t>(4)</w:t>
      </w:r>
      <w:r w:rsidRPr="00023DD3">
        <w:rPr>
          <w:color w:val="000000" w:themeColor="text1"/>
          <w:u w:color="000000" w:themeColor="text1"/>
        </w:rPr>
        <w:tab/>
      </w:r>
      <w:r w:rsidRPr="00023DD3">
        <w:rPr>
          <w:color w:val="000000" w:themeColor="text1"/>
          <w:u w:val="single" w:color="000000" w:themeColor="text1"/>
        </w:rPr>
        <w:t>obtain the signature of the appropriate county board of registration and elections official in the county in which the candidate resides on the statement of intention of candidacy; and</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r>
      <w:r w:rsidRPr="00023DD3">
        <w:rPr>
          <w:color w:val="000000" w:themeColor="text1"/>
          <w:u w:val="single" w:color="000000" w:themeColor="text1"/>
        </w:rPr>
        <w:t>(5)</w:t>
      </w:r>
      <w:r w:rsidRPr="00023DD3">
        <w:rPr>
          <w:color w:val="000000" w:themeColor="text1"/>
          <w:u w:color="000000" w:themeColor="text1"/>
        </w:rPr>
        <w:tab/>
      </w:r>
      <w:r w:rsidRPr="00023DD3">
        <w:rPr>
          <w:color w:val="000000" w:themeColor="text1"/>
          <w:u w:val="single" w:color="000000" w:themeColor="text1"/>
        </w:rPr>
        <w:t>file the signed of statement intention of candidacy with the county board of registration and elections in the county in which the candidate resides, along with the filing fee for office pursuant to this section.</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val="single" w:color="000000" w:themeColor="text1"/>
        </w:rPr>
        <w:t>(D)</w:t>
      </w:r>
      <w:r w:rsidRPr="00023DD3">
        <w:rPr>
          <w:color w:val="000000" w:themeColor="text1"/>
          <w:u w:color="000000" w:themeColor="text1"/>
        </w:rPr>
        <w:tab/>
      </w:r>
      <w:r w:rsidRPr="00023DD3">
        <w:rPr>
          <w:color w:val="000000" w:themeColor="text1"/>
          <w:u w:val="single" w:color="000000" w:themeColor="text1"/>
        </w:rPr>
        <w:t>Candidates seeking nomination for a countywide or less than countywide office must:</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r>
      <w:r w:rsidRPr="00023DD3">
        <w:rPr>
          <w:color w:val="000000" w:themeColor="text1"/>
          <w:u w:val="single" w:color="000000" w:themeColor="text1"/>
        </w:rPr>
        <w:t>(1)</w:t>
      </w:r>
      <w:r w:rsidRPr="00023DD3">
        <w:rPr>
          <w:color w:val="000000" w:themeColor="text1"/>
          <w:u w:color="000000" w:themeColor="text1"/>
        </w:rPr>
        <w:tab/>
      </w:r>
      <w:r w:rsidRPr="00023DD3">
        <w:rPr>
          <w:color w:val="000000" w:themeColor="text1"/>
          <w:u w:val="single" w:color="000000" w:themeColor="text1"/>
        </w:rPr>
        <w:t>complete the statement of intention of candidacy and the notice of candidacy and pledge received from the county party executive committee;</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r>
      <w:r w:rsidRPr="00023DD3">
        <w:rPr>
          <w:color w:val="000000" w:themeColor="text1"/>
          <w:u w:val="single" w:color="000000" w:themeColor="text1"/>
        </w:rPr>
        <w:t>(2)</w:t>
      </w:r>
      <w:r w:rsidRPr="00023DD3">
        <w:rPr>
          <w:color w:val="000000" w:themeColor="text1"/>
          <w:u w:color="000000" w:themeColor="text1"/>
        </w:rPr>
        <w:tab/>
      </w:r>
      <w:r w:rsidRPr="00023DD3">
        <w:rPr>
          <w:color w:val="000000" w:themeColor="text1"/>
          <w:u w:val="single" w:color="000000" w:themeColor="text1"/>
        </w:rPr>
        <w:t>obtain the signature of the appropriate county party official on the statement of intention of candidacy and on the notice of candidacy and pledge;</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r>
      <w:r w:rsidRPr="00023DD3">
        <w:rPr>
          <w:color w:val="000000" w:themeColor="text1"/>
          <w:u w:val="single" w:color="000000" w:themeColor="text1"/>
        </w:rPr>
        <w:t>(3)</w:t>
      </w:r>
      <w:r w:rsidRPr="00023DD3">
        <w:rPr>
          <w:color w:val="000000" w:themeColor="text1"/>
          <w:u w:color="000000" w:themeColor="text1"/>
        </w:rPr>
        <w:tab/>
      </w:r>
      <w:r w:rsidRPr="00023DD3">
        <w:rPr>
          <w:color w:val="000000" w:themeColor="text1"/>
          <w:u w:val="single" w:color="000000" w:themeColor="text1"/>
        </w:rPr>
        <w:t>surrender the signed notice of candidacy and pledge to the appropriate county party official;</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r>
      <w:r w:rsidRPr="00023DD3">
        <w:rPr>
          <w:color w:val="000000" w:themeColor="text1"/>
          <w:u w:val="single" w:color="000000" w:themeColor="text1"/>
        </w:rPr>
        <w:t>(4)</w:t>
      </w:r>
      <w:r w:rsidRPr="00023DD3">
        <w:rPr>
          <w:color w:val="000000" w:themeColor="text1"/>
          <w:u w:color="000000" w:themeColor="text1"/>
        </w:rPr>
        <w:tab/>
      </w:r>
      <w:r w:rsidRPr="00023DD3">
        <w:rPr>
          <w:color w:val="000000" w:themeColor="text1"/>
          <w:u w:val="single" w:color="000000" w:themeColor="text1"/>
        </w:rPr>
        <w:t>obtain the signature of the appropriate county board of registration and elections official in the county on the statement of intention of candidacy; and</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color="000000" w:themeColor="text1"/>
        </w:rPr>
        <w:tab/>
      </w:r>
      <w:r w:rsidRPr="00023DD3">
        <w:rPr>
          <w:color w:val="000000" w:themeColor="text1"/>
          <w:u w:val="single" w:color="000000" w:themeColor="text1"/>
        </w:rPr>
        <w:t>(5)</w:t>
      </w:r>
      <w:r w:rsidRPr="00023DD3">
        <w:rPr>
          <w:color w:val="000000" w:themeColor="text1"/>
          <w:u w:color="000000" w:themeColor="text1"/>
        </w:rPr>
        <w:tab/>
      </w:r>
      <w:r w:rsidRPr="00023DD3">
        <w:rPr>
          <w:color w:val="000000" w:themeColor="text1"/>
          <w:u w:val="single" w:color="000000" w:themeColor="text1"/>
        </w:rPr>
        <w:t>file the signed statement of intention of candidacy with the county board of registration and elections, along with the filing fee for office pursuant to this section.</w:t>
      </w:r>
      <w:r w:rsidRPr="00023DD3">
        <w:rPr>
          <w:color w:val="000000" w:themeColor="text1"/>
          <w:u w:color="000000" w:themeColor="text1"/>
        </w:rPr>
        <w:t xml:space="preserve"> </w:t>
      </w:r>
    </w:p>
    <w:p w:rsidR="00D631F6" w:rsidRPr="00023DD3" w:rsidRDefault="00D631F6" w:rsidP="00D631F6">
      <w:pPr>
        <w:rPr>
          <w:color w:val="000000" w:themeColor="text1"/>
          <w:u w:val="single" w:color="000000" w:themeColor="text1"/>
        </w:rPr>
      </w:pPr>
      <w:r w:rsidRPr="00023DD3">
        <w:rPr>
          <w:color w:val="000000" w:themeColor="text1"/>
          <w:u w:color="000000" w:themeColor="text1"/>
        </w:rPr>
        <w:tab/>
      </w:r>
      <w:r w:rsidRPr="00023DD3">
        <w:rPr>
          <w:color w:val="000000" w:themeColor="text1"/>
          <w:u w:val="single" w:color="000000" w:themeColor="text1"/>
        </w:rPr>
        <w:t>(E)</w:t>
      </w:r>
      <w:r w:rsidRPr="00023DD3">
        <w:rPr>
          <w:color w:val="000000" w:themeColor="text1"/>
          <w:u w:color="000000" w:themeColor="text1"/>
        </w:rPr>
        <w:tab/>
      </w:r>
      <w:r w:rsidRPr="00023DD3">
        <w:rPr>
          <w:color w:val="000000" w:themeColor="text1"/>
          <w:u w:val="single" w:color="000000" w:themeColor="text1"/>
        </w:rPr>
        <w:t>If, for any reason, a candidate is unable to acquire the attestation of an appropriate party official pursuant to this section or the party official does not comply with the requirement to sign a notice of candidacy, pledge or intention of candidacy document, the county board will accept the filing from the candidate without the the signature of a party official.</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val="single" w:color="000000" w:themeColor="text1"/>
        </w:rPr>
        <w:t>(F)</w:t>
      </w:r>
      <w:r w:rsidRPr="00023DD3">
        <w:rPr>
          <w:color w:val="000000" w:themeColor="text1"/>
          <w:u w:color="000000" w:themeColor="text1"/>
        </w:rPr>
        <w:tab/>
      </w:r>
      <w:r w:rsidRPr="00023DD3">
        <w:rPr>
          <w:color w:val="000000" w:themeColor="text1"/>
          <w:u w:val="single" w:color="000000" w:themeColor="text1"/>
        </w:rPr>
        <w:t>The county board of registration and elections, within five days of the receipt of the statements, must transmit the statements along with the applicable filing fees to the South Carolina Election Commission.</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val="single" w:color="000000" w:themeColor="text1"/>
        </w:rPr>
        <w:t>(G)</w:t>
      </w:r>
      <w:r w:rsidRPr="00023DD3">
        <w:rPr>
          <w:color w:val="000000" w:themeColor="text1"/>
          <w:u w:color="000000" w:themeColor="text1"/>
        </w:rPr>
        <w:tab/>
      </w:r>
      <w:r w:rsidRPr="00023DD3">
        <w:rPr>
          <w:color w:val="000000" w:themeColor="text1"/>
          <w:u w:val="single" w:color="000000" w:themeColor="text1"/>
        </w:rPr>
        <w:t>The county board of registration and elections or the South Carolina Election Commission, where appropriate, must report all candidate statements to the state executive committees no later than five o’clock p.m. on March thirtieth.</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val="single" w:color="000000" w:themeColor="text1"/>
        </w:rPr>
        <w:t>(H)</w:t>
      </w:r>
      <w:r w:rsidRPr="00023DD3">
        <w:rPr>
          <w:color w:val="000000" w:themeColor="text1"/>
          <w:u w:color="000000" w:themeColor="text1"/>
        </w:rPr>
        <w:tab/>
      </w:r>
      <w:r w:rsidRPr="00023DD3">
        <w:rPr>
          <w:color w:val="000000" w:themeColor="text1"/>
          <w:u w:val="single" w:color="000000" w:themeColor="text1"/>
        </w:rPr>
        <w:t xml:space="preserve">No candidate’s name may appear on a primary election ballot, general election ballot, or special election ballot, except as otherwise provided by law, if the candidate’s statement of intention of candidacy and filing fee has not been filed with the county board of registration and elections or State Election Commission, as the case may be, by the deadline.  The candidate’s name must appear if the candidate produces the signed and dated copy of his timely filed statement of intention of candidacy.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val="single" w:color="000000" w:themeColor="text1"/>
        </w:rPr>
        <w:t>(I)</w:t>
      </w:r>
      <w:r w:rsidRPr="00023DD3">
        <w:rPr>
          <w:color w:val="000000" w:themeColor="text1"/>
          <w:u w:color="000000" w:themeColor="text1"/>
        </w:rPr>
        <w:tab/>
      </w:r>
      <w:r w:rsidRPr="00023DD3">
        <w:rPr>
          <w:color w:val="000000" w:themeColor="text1"/>
          <w:u w:val="single" w:color="000000" w:themeColor="text1"/>
        </w:rPr>
        <w:t>Copies of the filing documents showing the time and date filed, the candidates signature, and the signature of acknowledging party official and election official must be made available to the public, upon request, no later than the next business day following the last day on which the county board of registration and elections or State Election Commission may receive notice of candidacy.</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val="single" w:color="000000" w:themeColor="text1"/>
        </w:rPr>
        <w:t>(J)</w:t>
      </w:r>
      <w:r w:rsidRPr="00023DD3">
        <w:rPr>
          <w:color w:val="000000" w:themeColor="text1"/>
          <w:u w:color="000000" w:themeColor="text1"/>
        </w:rPr>
        <w:tab/>
      </w:r>
      <w:r w:rsidRPr="00023DD3">
        <w:rPr>
          <w:color w:val="000000" w:themeColor="text1"/>
          <w:u w:val="single" w:color="000000" w:themeColor="text1"/>
        </w:rPr>
        <w:t>The filing fee for each office is one percent of the total salary for the term of that office or one hundred dollars, whichever amount is greater.</w:t>
      </w:r>
      <w:r w:rsidRPr="00023DD3">
        <w:rPr>
          <w:color w:val="000000" w:themeColor="text1"/>
          <w:u w:color="000000" w:themeColor="text1"/>
        </w:rPr>
        <w:t xml:space="preserve">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val="single" w:color="000000" w:themeColor="text1"/>
        </w:rPr>
        <w:t>(K)</w:t>
      </w:r>
      <w:r w:rsidRPr="00023DD3">
        <w:rPr>
          <w:color w:val="000000" w:themeColor="text1"/>
          <w:u w:color="000000" w:themeColor="text1"/>
        </w:rPr>
        <w:tab/>
      </w:r>
      <w:r w:rsidRPr="00023DD3">
        <w:rPr>
          <w:color w:val="000000" w:themeColor="text1"/>
          <w:u w:val="single" w:color="000000" w:themeColor="text1"/>
        </w:rPr>
        <w:t>The statement of intention of candidacy required in this section and in Section 7</w:t>
      </w:r>
      <w:r w:rsidRPr="00023DD3">
        <w:rPr>
          <w:color w:val="000000" w:themeColor="text1"/>
          <w:u w:val="single" w:color="000000" w:themeColor="text1"/>
        </w:rPr>
        <w:noBreakHyphen/>
        <w:t>13</w:t>
      </w:r>
      <w:r w:rsidRPr="00023DD3">
        <w:rPr>
          <w:color w:val="000000" w:themeColor="text1"/>
          <w:u w:val="single" w:color="000000" w:themeColor="text1"/>
        </w:rPr>
        <w:noBreakHyphen/>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form must be obtained from the county executive committee of a political party and must be filed in duplicate by the candidate.  The form must be obtained from the designated official of the county executive committee who will verify the signature of the candidate and must affix his own signature, accepting this candidate for nomination by the party.  The political party committee with which it is filed must stamp it with the date and time received, sign it, keep one copy, and return one copy to the candidate, who will then take his form, and other filing documents to his respective election commission. </w:t>
      </w:r>
    </w:p>
    <w:p w:rsidR="00D631F6" w:rsidRPr="00023DD3" w:rsidRDefault="00D631F6" w:rsidP="00D631F6">
      <w:pPr>
        <w:rPr>
          <w:color w:val="000000" w:themeColor="text1"/>
          <w:u w:color="000000" w:themeColor="text1"/>
        </w:rPr>
      </w:pPr>
      <w:r w:rsidRPr="00023DD3">
        <w:rPr>
          <w:color w:val="000000" w:themeColor="text1"/>
          <w:u w:color="000000" w:themeColor="text1"/>
        </w:rPr>
        <w:tab/>
      </w:r>
      <w:r w:rsidRPr="00023DD3">
        <w:rPr>
          <w:color w:val="000000" w:themeColor="text1"/>
          <w:u w:val="single" w:color="000000" w:themeColor="text1"/>
        </w:rPr>
        <w:t>(L)</w:t>
      </w:r>
      <w:r w:rsidRPr="00023DD3">
        <w:rPr>
          <w:color w:val="000000" w:themeColor="text1"/>
          <w:u w:color="000000" w:themeColor="text1"/>
        </w:rPr>
        <w:tab/>
      </w:r>
      <w:r w:rsidRPr="00023DD3">
        <w:rPr>
          <w:color w:val="000000" w:themeColor="text1"/>
          <w:u w:val="single" w:color="000000" w:themeColor="text1"/>
        </w:rPr>
        <w:t xml:space="preserve">If, after the closing of the time for filing statements of intention of candidacy, there are not more than two candidates for any one office and one or more of the candidates dies, or withdraws, the state or county committee, as the case may be, only in its discretion if the nomination is by political party primary, may afford opportunity for the entry of other candidates for the office involved.  However, for the office of State House of Representatives or State Senator, the discretion must be exercised by the state committee. </w:t>
      </w:r>
    </w:p>
    <w:p w:rsidR="00D631F6" w:rsidRPr="00023DD3" w:rsidRDefault="00D631F6" w:rsidP="00D631F6">
      <w:pPr>
        <w:rPr>
          <w:color w:val="000000" w:themeColor="text1"/>
          <w:u w:val="single" w:color="000000" w:themeColor="text1"/>
        </w:rPr>
      </w:pPr>
      <w:r w:rsidRPr="00023DD3">
        <w:rPr>
          <w:color w:val="000000" w:themeColor="text1"/>
          <w:u w:color="000000" w:themeColor="text1"/>
        </w:rPr>
        <w:tab/>
      </w:r>
      <w:r w:rsidRPr="00023DD3">
        <w:rPr>
          <w:color w:val="000000" w:themeColor="text1"/>
          <w:u w:val="single" w:color="000000" w:themeColor="text1"/>
        </w:rPr>
        <w:t>(M)</w:t>
      </w:r>
      <w:r w:rsidRPr="00023DD3">
        <w:rPr>
          <w:color w:val="000000" w:themeColor="text1"/>
          <w:u w:color="000000" w:themeColor="text1"/>
        </w:rPr>
        <w:tab/>
      </w:r>
      <w:r w:rsidRPr="00023DD3">
        <w:rPr>
          <w:color w:val="000000" w:themeColor="text1"/>
          <w:u w:val="single" w:color="000000" w:themeColor="text1"/>
        </w:rPr>
        <w:t>The provisions of this section do not apply to nonpartisan school trustee elections in a school district where local law provides for other dates and procedures for filing statements of candidacy or petitions, and to the extent the provisions of this section and the local law provisions conflict, the local provisions control.</w:t>
      </w:r>
      <w:r w:rsidRPr="00023DD3">
        <w:rPr>
          <w:color w:val="000000" w:themeColor="text1"/>
          <w:u w:color="000000" w:themeColor="text1"/>
        </w:rPr>
        <w:t>”</w:t>
      </w:r>
      <w:r w:rsidRPr="00023DD3">
        <w:rPr>
          <w:color w:val="000000" w:themeColor="text1"/>
          <w:u w:color="000000" w:themeColor="text1"/>
        </w:rPr>
        <w:tab/>
        <w:t>/</w:t>
      </w:r>
    </w:p>
    <w:p w:rsidR="00D631F6" w:rsidRPr="00023DD3" w:rsidRDefault="00D631F6" w:rsidP="00D631F6">
      <w:r w:rsidRPr="00023DD3">
        <w:t>Renumber sections to conform.</w:t>
      </w:r>
    </w:p>
    <w:p w:rsidR="00D631F6" w:rsidRDefault="00D631F6" w:rsidP="00D631F6">
      <w:r w:rsidRPr="00023DD3">
        <w:t>Amend title to conform.</w:t>
      </w:r>
    </w:p>
    <w:p w:rsidR="00D631F6" w:rsidRDefault="00D631F6" w:rsidP="00D631F6"/>
    <w:p w:rsidR="00D631F6" w:rsidRDefault="00D631F6" w:rsidP="00D631F6">
      <w:r>
        <w:t>Rep. LUCAS explained the amendment.</w:t>
      </w:r>
    </w:p>
    <w:p w:rsidR="00D631F6" w:rsidRDefault="00D631F6" w:rsidP="00D631F6">
      <w:r>
        <w:t>The amendment was then adopted.</w:t>
      </w:r>
    </w:p>
    <w:p w:rsidR="00D631F6" w:rsidRDefault="00D631F6" w:rsidP="00D631F6"/>
    <w:p w:rsidR="00D631F6" w:rsidRPr="00084130" w:rsidRDefault="00EC7403" w:rsidP="00D631F6">
      <w:r>
        <w:br w:type="page"/>
      </w:r>
      <w:r w:rsidR="00D631F6" w:rsidRPr="00084130">
        <w:t>Reps. QUINN</w:t>
      </w:r>
      <w:r>
        <w:t xml:space="preserve"> and</w:t>
      </w:r>
      <w:r w:rsidR="00D631F6" w:rsidRPr="00084130">
        <w:t xml:space="preserve"> DELLENEY proposed the following Amendment No. 3 </w:t>
      </w:r>
      <w:r>
        <w:t xml:space="preserve">to </w:t>
      </w:r>
      <w:r w:rsidR="00D631F6" w:rsidRPr="00084130">
        <w:t>H. 3298 (COUNCIL\3298C003.GGS.ZW13KRL), which was adopted:</w:t>
      </w:r>
    </w:p>
    <w:p w:rsidR="00D631F6" w:rsidRPr="00084130" w:rsidRDefault="00D631F6" w:rsidP="00D631F6">
      <w:r w:rsidRPr="00084130">
        <w:t>Amend the bill, as and if amended, Section 7-11-30, as contained in SECTION 6, page 3298-7 through 3298-8, by striking SECTION 6 in its entirety and inserting:</w:t>
      </w:r>
    </w:p>
    <w:p w:rsidR="00D631F6" w:rsidRPr="00084130" w:rsidRDefault="00D631F6" w:rsidP="00D631F6">
      <w:pPr>
        <w:rPr>
          <w:u w:color="000000" w:themeColor="text1"/>
        </w:rPr>
      </w:pPr>
      <w:r w:rsidRPr="00084130">
        <w:t>/</w:t>
      </w:r>
      <w:r w:rsidRPr="00084130">
        <w:tab/>
      </w:r>
      <w:r w:rsidRPr="00084130">
        <w:rPr>
          <w:u w:color="000000" w:themeColor="text1"/>
        </w:rPr>
        <w:t>SECTION</w:t>
      </w:r>
      <w:r w:rsidRPr="00084130">
        <w:rPr>
          <w:u w:color="000000" w:themeColor="text1"/>
        </w:rPr>
        <w:tab/>
        <w:t>6.</w:t>
      </w:r>
      <w:r w:rsidRPr="00084130">
        <w:rPr>
          <w:u w:color="000000" w:themeColor="text1"/>
        </w:rPr>
        <w:tab/>
        <w:t>Section 7</w:t>
      </w:r>
      <w:r w:rsidRPr="00084130">
        <w:rPr>
          <w:u w:color="000000" w:themeColor="text1"/>
        </w:rPr>
        <w:noBreakHyphen/>
        <w:t>11</w:t>
      </w:r>
      <w:r w:rsidRPr="00084130">
        <w:rPr>
          <w:u w:color="000000" w:themeColor="text1"/>
        </w:rPr>
        <w:noBreakHyphen/>
        <w:t>30 of the 1976 Code, as last amended by Act 403 of 1984, is further amended to read:</w:t>
      </w:r>
    </w:p>
    <w:p w:rsidR="00D631F6" w:rsidRPr="00084130" w:rsidRDefault="00D631F6" w:rsidP="00D631F6">
      <w:pPr>
        <w:rPr>
          <w:color w:val="000000" w:themeColor="text1"/>
          <w:u w:val="single" w:color="000000" w:themeColor="text1"/>
        </w:rPr>
      </w:pPr>
      <w:r w:rsidRPr="00084130">
        <w:rPr>
          <w:color w:val="000000" w:themeColor="text1"/>
          <w:u w:color="000000" w:themeColor="text1"/>
        </w:rPr>
        <w:tab/>
        <w:t>“Section 7-11-30.</w:t>
      </w:r>
      <w:r w:rsidRPr="00084130">
        <w:rPr>
          <w:color w:val="000000" w:themeColor="text1"/>
          <w:u w:color="000000" w:themeColor="text1"/>
        </w:rPr>
        <w:tab/>
      </w:r>
      <w:r w:rsidRPr="00084130">
        <w:rPr>
          <w:strike/>
        </w:rPr>
        <w:t>If a party nominates candidates by conventions, the state convention shall nominate the party's candidate for Governor, Lieutenant Governor, and all other statewide officers and United States Senators, members of Congress, and circuit solicitors, and the county conventions shall nominate the party's candidates for all county offices.  No convention shall make nominations for candidates for offices unless the decision to use the convention method is reached by a three</w:t>
      </w:r>
      <w:r w:rsidRPr="00084130">
        <w:rPr>
          <w:strike/>
        </w:rPr>
        <w:noBreakHyphen/>
        <w:t>fourths vote of the total membership of the convention, except the office of state Senator and of member of the House of Representatives.  The nomination of the party's candidates for the office of the state Senator and of member of the House of Representatives must be made in the manner determined by the state committee.  If a party determines that nomination for the office of state Senator and of member of the House of Representatives must be by convention, these nominations must be made by the state convention.  No convention shall make nominations for one or more offices at the convention and order primaries for other offices to be filled during the same election year.  Conventions for political parties not nominating candidates in primaries may be called by state and county committees on other dates than those given in this title for conventions after three weeks' published notices of the calls.  Any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084130">
        <w:t xml:space="preserve">  </w:t>
      </w:r>
      <w:r w:rsidRPr="00084130">
        <w:rPr>
          <w:color w:val="000000" w:themeColor="text1"/>
          <w:u w:val="single" w:color="000000" w:themeColor="text1"/>
        </w:rPr>
        <w:t>(A)</w:t>
      </w:r>
      <w:r w:rsidRPr="00084130">
        <w:rPr>
          <w:color w:val="000000" w:themeColor="text1"/>
          <w:u w:color="000000" w:themeColor="text1"/>
        </w:rPr>
        <w:tab/>
      </w:r>
      <w:r w:rsidRPr="00084130">
        <w:rPr>
          <w:color w:val="000000" w:themeColor="text1"/>
          <w:u w:val="single" w:color="000000" w:themeColor="text1"/>
        </w:rPr>
        <w:t>A party may choose to nominate candidates for all offices, including but not limited to Governor, Lieutenant Governor, United States Senator, members of the United States House of Representatives, circuit solicitor, state Senator, and members of the state House of Representatives if:</w:t>
      </w:r>
    </w:p>
    <w:p w:rsidR="00D631F6" w:rsidRPr="00084130" w:rsidRDefault="00D631F6" w:rsidP="00D631F6">
      <w:pPr>
        <w:rPr>
          <w:color w:val="000000" w:themeColor="text1"/>
          <w:u w:val="single" w:color="000000" w:themeColor="text1"/>
        </w:rPr>
      </w:pPr>
      <w:r w:rsidRPr="00084130">
        <w:rPr>
          <w:color w:val="000000" w:themeColor="text1"/>
          <w:u w:color="000000" w:themeColor="text1"/>
        </w:rPr>
        <w:tab/>
      </w:r>
      <w:r w:rsidRPr="00084130">
        <w:rPr>
          <w:color w:val="000000" w:themeColor="text1"/>
          <w:u w:color="000000" w:themeColor="text1"/>
        </w:rPr>
        <w:tab/>
      </w:r>
      <w:r w:rsidRPr="00084130">
        <w:rPr>
          <w:color w:val="000000" w:themeColor="text1"/>
          <w:u w:val="single" w:color="000000" w:themeColor="text1"/>
        </w:rPr>
        <w:t>(1)</w:t>
      </w:r>
      <w:r w:rsidRPr="00084130">
        <w:rPr>
          <w:color w:val="000000" w:themeColor="text1"/>
          <w:u w:color="000000" w:themeColor="text1"/>
        </w:rPr>
        <w:tab/>
      </w:r>
      <w:r w:rsidRPr="00084130">
        <w:rPr>
          <w:color w:val="000000" w:themeColor="text1"/>
          <w:u w:val="single" w:color="000000" w:themeColor="text1"/>
        </w:rPr>
        <w:t>there is a three-fourths vote of the total membership of the convention to use the convention nomination process; and</w:t>
      </w:r>
    </w:p>
    <w:p w:rsidR="00D631F6" w:rsidRPr="00084130" w:rsidRDefault="00D631F6" w:rsidP="00D631F6">
      <w:pPr>
        <w:rPr>
          <w:color w:val="000000" w:themeColor="text1"/>
          <w:u w:color="000000" w:themeColor="text1"/>
        </w:rPr>
      </w:pPr>
      <w:r w:rsidRPr="00084130">
        <w:rPr>
          <w:color w:val="000000" w:themeColor="text1"/>
          <w:u w:color="000000" w:themeColor="text1"/>
        </w:rPr>
        <w:tab/>
      </w:r>
      <w:r w:rsidRPr="00084130">
        <w:rPr>
          <w:color w:val="000000" w:themeColor="text1"/>
          <w:u w:color="000000" w:themeColor="text1"/>
        </w:rPr>
        <w:tab/>
      </w:r>
      <w:r w:rsidRPr="00084130">
        <w:rPr>
          <w:color w:val="000000" w:themeColor="text1"/>
          <w:u w:val="single" w:color="000000" w:themeColor="text1"/>
        </w:rPr>
        <w:t>(2)</w:t>
      </w:r>
      <w:r w:rsidRPr="00084130">
        <w:rPr>
          <w:color w:val="000000" w:themeColor="text1"/>
          <w:u w:color="000000" w:themeColor="text1"/>
        </w:rPr>
        <w:tab/>
      </w:r>
      <w:r w:rsidRPr="00084130">
        <w:rPr>
          <w:color w:val="000000" w:themeColor="text1"/>
          <w:u w:val="single" w:color="000000" w:themeColor="text1"/>
        </w:rPr>
        <w:t>a majority of voters in that party’s next primary election approve the use of the convention nomination process</w:t>
      </w:r>
      <w:r w:rsidRPr="00084130">
        <w:rPr>
          <w:color w:val="000000" w:themeColor="text1"/>
          <w:u w:color="000000" w:themeColor="text1"/>
        </w:rPr>
        <w:t>.</w:t>
      </w:r>
    </w:p>
    <w:p w:rsidR="00D631F6" w:rsidRPr="00084130" w:rsidRDefault="00D631F6" w:rsidP="00D631F6">
      <w:pPr>
        <w:rPr>
          <w:color w:val="000000" w:themeColor="text1"/>
          <w:u w:val="single" w:color="000000" w:themeColor="text1"/>
        </w:rPr>
      </w:pPr>
      <w:r w:rsidRPr="00084130">
        <w:rPr>
          <w:color w:val="000000" w:themeColor="text1"/>
          <w:u w:color="000000" w:themeColor="text1"/>
        </w:rPr>
        <w:tab/>
      </w:r>
      <w:r w:rsidRPr="00084130">
        <w:rPr>
          <w:color w:val="000000" w:themeColor="text1"/>
          <w:u w:val="single" w:color="000000" w:themeColor="text1"/>
        </w:rPr>
        <w:t>(B)</w:t>
      </w:r>
      <w:r w:rsidRPr="00084130">
        <w:rPr>
          <w:color w:val="000000" w:themeColor="text1"/>
          <w:u w:color="000000" w:themeColor="text1"/>
        </w:rPr>
        <w:tab/>
      </w:r>
      <w:r w:rsidRPr="00084130">
        <w:rPr>
          <w:color w:val="000000" w:themeColor="text1"/>
          <w:u w:val="single" w:color="000000" w:themeColor="text1"/>
        </w:rPr>
        <w:t>In no case may a party choose to nominate by party convention for any election cycle in which the filing period for candidates has begun.</w:t>
      </w:r>
    </w:p>
    <w:p w:rsidR="00D631F6" w:rsidRPr="00084130" w:rsidRDefault="00D631F6" w:rsidP="00D631F6">
      <w:pPr>
        <w:rPr>
          <w:color w:val="000000" w:themeColor="text1"/>
          <w:u w:color="000000" w:themeColor="text1"/>
        </w:rPr>
      </w:pPr>
      <w:r w:rsidRPr="00084130">
        <w:rPr>
          <w:color w:val="000000" w:themeColor="text1"/>
          <w:u w:color="000000" w:themeColor="text1"/>
        </w:rPr>
        <w:tab/>
      </w:r>
      <w:r w:rsidRPr="00084130">
        <w:rPr>
          <w:color w:val="000000" w:themeColor="text1"/>
          <w:u w:val="single" w:color="000000" w:themeColor="text1"/>
        </w:rPr>
        <w:t>(C)</w:t>
      </w:r>
      <w:r w:rsidRPr="00084130">
        <w:rPr>
          <w:color w:val="000000" w:themeColor="text1"/>
          <w:u w:color="000000" w:themeColor="text1"/>
        </w:rPr>
        <w:tab/>
      </w:r>
      <w:r w:rsidRPr="00084130">
        <w:rPr>
          <w:color w:val="000000" w:themeColor="text1"/>
          <w:u w:val="single" w:color="000000" w:themeColor="text1"/>
        </w:rPr>
        <w:t>A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084130">
        <w:rPr>
          <w:color w:val="000000" w:themeColor="text1"/>
          <w:u w:color="000000" w:themeColor="text1"/>
        </w:rPr>
        <w:t>”</w:t>
      </w:r>
      <w:r w:rsidRPr="00084130">
        <w:rPr>
          <w:color w:val="000000" w:themeColor="text1"/>
          <w:u w:color="000000" w:themeColor="text1"/>
        </w:rPr>
        <w:tab/>
        <w:t>/</w:t>
      </w:r>
    </w:p>
    <w:p w:rsidR="00D631F6" w:rsidRPr="00084130" w:rsidRDefault="00D631F6" w:rsidP="00D631F6">
      <w:r w:rsidRPr="00084130">
        <w:t>Renumber sections to conform.</w:t>
      </w:r>
    </w:p>
    <w:p w:rsidR="00D631F6" w:rsidRDefault="00D631F6" w:rsidP="00D631F6">
      <w:r w:rsidRPr="00084130">
        <w:t>Amend title to conform.</w:t>
      </w:r>
    </w:p>
    <w:p w:rsidR="00D631F6" w:rsidRDefault="00D631F6" w:rsidP="00D631F6"/>
    <w:p w:rsidR="00D631F6" w:rsidRDefault="00D631F6" w:rsidP="00D631F6">
      <w:r>
        <w:t>Rep. QUINN explained the amendment.</w:t>
      </w:r>
    </w:p>
    <w:p w:rsidR="00D631F6" w:rsidRDefault="00D631F6" w:rsidP="00D631F6">
      <w:r>
        <w:t>The amendment was then adopted.</w:t>
      </w:r>
    </w:p>
    <w:p w:rsidR="00D631F6" w:rsidRDefault="00D631F6" w:rsidP="00D631F6"/>
    <w:p w:rsidR="00D631F6" w:rsidRPr="009F52E1" w:rsidRDefault="00D631F6" w:rsidP="00D631F6">
      <w:r w:rsidRPr="009F52E1">
        <w:t xml:space="preserve">Rep. CLEMMONS proposed the following Amendment No. 4 </w:t>
      </w:r>
      <w:r w:rsidR="00EC7403">
        <w:t xml:space="preserve">to </w:t>
      </w:r>
      <w:r w:rsidRPr="009F52E1">
        <w:t>H.</w:t>
      </w:r>
      <w:r w:rsidR="00EC7403">
        <w:t> </w:t>
      </w:r>
      <w:r w:rsidRPr="009F52E1">
        <w:t>3298 (COUNCIL\GGS\3298C005.GGS.ZW13), which was adopted:</w:t>
      </w:r>
    </w:p>
    <w:p w:rsidR="00D631F6" w:rsidRPr="009F52E1" w:rsidRDefault="00D631F6" w:rsidP="00D631F6">
      <w:r w:rsidRPr="009F52E1">
        <w:t>Amend the bill, as and if amended, Section 7-11-15(J), as contained in SECTION 5, page 3298-6, by adding a sentence at the end of subsection (J) so that when amended the subsection will read:</w:t>
      </w:r>
    </w:p>
    <w:p w:rsidR="00D631F6" w:rsidRPr="009F52E1" w:rsidRDefault="00D631F6" w:rsidP="00D631F6">
      <w:r w:rsidRPr="009F52E1">
        <w:t>/</w:t>
      </w:r>
      <w:r w:rsidRPr="009F52E1">
        <w:tab/>
        <w:t>(J)</w:t>
      </w:r>
      <w:r w:rsidRPr="009F52E1">
        <w:tab/>
      </w:r>
      <w:r w:rsidRPr="009F52E1">
        <w:rPr>
          <w:color w:val="000000" w:themeColor="text1"/>
          <w:u w:val="single" w:color="000000" w:themeColor="text1"/>
        </w:rPr>
        <w:t>The filing fee for each office is one percent of the total salary for the term of that office or one hundred dollars, whichever amount is greater.  The filing fee must be paid by check made to the South Carolina Elections Commission.</w:t>
      </w:r>
      <w:r w:rsidRPr="009F52E1">
        <w:rPr>
          <w:color w:val="000000" w:themeColor="text1"/>
          <w:u w:color="000000" w:themeColor="text1"/>
        </w:rPr>
        <w:tab/>
        <w:t>/</w:t>
      </w:r>
    </w:p>
    <w:p w:rsidR="00D631F6" w:rsidRPr="009F52E1" w:rsidRDefault="00D631F6" w:rsidP="00D631F6">
      <w:r w:rsidRPr="009F52E1">
        <w:t>Renumber sections to conform.</w:t>
      </w:r>
    </w:p>
    <w:p w:rsidR="00D631F6" w:rsidRDefault="00D631F6" w:rsidP="00D631F6">
      <w:r w:rsidRPr="009F52E1">
        <w:t>Amend title to conform.</w:t>
      </w:r>
    </w:p>
    <w:p w:rsidR="00D631F6" w:rsidRDefault="00D631F6" w:rsidP="00D631F6"/>
    <w:p w:rsidR="00D631F6" w:rsidRDefault="00D631F6" w:rsidP="00D631F6">
      <w:r>
        <w:t>Rep. CLEMMONS explained the amendment.</w:t>
      </w:r>
    </w:p>
    <w:p w:rsidR="00D631F6" w:rsidRDefault="00D631F6" w:rsidP="00D631F6">
      <w:r>
        <w:t>The amendment was then adopted.</w:t>
      </w:r>
    </w:p>
    <w:p w:rsidR="00B55477" w:rsidRDefault="00B55477" w:rsidP="00D631F6"/>
    <w:p w:rsidR="00D631F6" w:rsidRDefault="00D631F6" w:rsidP="00D631F6">
      <w:r>
        <w:t>Rep. MERRILL spoke upon the Bill.</w:t>
      </w:r>
    </w:p>
    <w:p w:rsidR="00D631F6" w:rsidRDefault="00D631F6" w:rsidP="00D631F6"/>
    <w:p w:rsidR="00D631F6" w:rsidRPr="00B7039C" w:rsidRDefault="00D631F6" w:rsidP="00D631F6">
      <w:r w:rsidRPr="00B7039C">
        <w:t>Rep. BALES, MERRILL</w:t>
      </w:r>
      <w:r w:rsidR="00EC7403">
        <w:t xml:space="preserve"> and</w:t>
      </w:r>
      <w:r w:rsidRPr="00B7039C">
        <w:t xml:space="preserve"> SKELTON proposed the following Amendment No. 5 </w:t>
      </w:r>
      <w:r w:rsidR="00EC7403">
        <w:t xml:space="preserve">to </w:t>
      </w:r>
      <w:r w:rsidRPr="00B7039C">
        <w:t>H. 3298 (COUNCIL\GGS\3298C009.</w:t>
      </w:r>
      <w:r w:rsidR="00EC7403">
        <w:t xml:space="preserve"> </w:t>
      </w:r>
      <w:r w:rsidRPr="00B7039C">
        <w:t>GGS.ZW13), which was rejected:</w:t>
      </w:r>
    </w:p>
    <w:p w:rsidR="00D631F6" w:rsidRPr="00B7039C" w:rsidRDefault="00D631F6" w:rsidP="00D631F6">
      <w:r w:rsidRPr="00B7039C">
        <w:t>Amend the bill, as and if amended, Section 7</w:t>
      </w:r>
      <w:r w:rsidRPr="00B7039C">
        <w:noBreakHyphen/>
        <w:t>11</w:t>
      </w:r>
      <w:r w:rsidRPr="00B7039C">
        <w:noBreakHyphen/>
        <w:t>15(D)(2), (3) and (4), as contained in SECTION 5, beginning on page 3298</w:t>
      </w:r>
      <w:r w:rsidRPr="00B7039C">
        <w:noBreakHyphen/>
        <w:t>5, by deleting Section 7</w:t>
      </w:r>
      <w:r w:rsidRPr="00B7039C">
        <w:noBreakHyphen/>
        <w:t>11</w:t>
      </w:r>
      <w:r w:rsidRPr="00B7039C">
        <w:noBreakHyphen/>
        <w:t>15(D)(2), (3) and (4) in their entirety.</w:t>
      </w:r>
    </w:p>
    <w:p w:rsidR="00D631F6" w:rsidRPr="00B7039C" w:rsidRDefault="00D631F6" w:rsidP="00D631F6">
      <w:r w:rsidRPr="00B7039C">
        <w:t>Renumber sections to conform.</w:t>
      </w:r>
    </w:p>
    <w:p w:rsidR="00D631F6" w:rsidRDefault="00D631F6" w:rsidP="00D631F6">
      <w:r w:rsidRPr="00B7039C">
        <w:t>Amend title to conform.</w:t>
      </w:r>
    </w:p>
    <w:p w:rsidR="00D631F6" w:rsidRDefault="00D631F6" w:rsidP="00D631F6"/>
    <w:p w:rsidR="00D631F6" w:rsidRDefault="00D631F6" w:rsidP="00D631F6">
      <w:r>
        <w:t>Rep. MERRILL explained the amendment.</w:t>
      </w:r>
    </w:p>
    <w:p w:rsidR="00D631F6" w:rsidRDefault="00D631F6" w:rsidP="00D631F6">
      <w:r>
        <w:t>Rep. MERRILL moved to adjourn debate on the Bill.</w:t>
      </w:r>
    </w:p>
    <w:p w:rsidR="00D631F6" w:rsidRDefault="00D631F6" w:rsidP="00D631F6"/>
    <w:p w:rsidR="00D631F6" w:rsidRDefault="00D631F6" w:rsidP="00D631F6">
      <w:r>
        <w:t>Rep. LUCAS demanded the yeas and nays which were taken, resulting as follows:</w:t>
      </w:r>
    </w:p>
    <w:p w:rsidR="00D631F6" w:rsidRDefault="00D631F6" w:rsidP="00D631F6">
      <w:pPr>
        <w:jc w:val="center"/>
      </w:pPr>
      <w:bookmarkStart w:id="89" w:name="vote_start201"/>
      <w:bookmarkEnd w:id="89"/>
      <w:r>
        <w:t>Yeas 56; Nays 58</w:t>
      </w:r>
    </w:p>
    <w:p w:rsidR="00D631F6" w:rsidRDefault="00D631F6" w:rsidP="00D631F6">
      <w:pPr>
        <w:jc w:val="center"/>
      </w:pPr>
    </w:p>
    <w:p w:rsidR="00D631F6" w:rsidRDefault="00D631F6" w:rsidP="00D631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31F6" w:rsidRPr="00D631F6" w:rsidTr="00D631F6">
        <w:tc>
          <w:tcPr>
            <w:tcW w:w="2179" w:type="dxa"/>
            <w:shd w:val="clear" w:color="auto" w:fill="auto"/>
          </w:tcPr>
          <w:p w:rsidR="00D631F6" w:rsidRPr="00D631F6" w:rsidRDefault="00D631F6" w:rsidP="00D631F6">
            <w:pPr>
              <w:keepNext/>
              <w:ind w:firstLine="0"/>
            </w:pPr>
            <w:r>
              <w:t>Anderson</w:t>
            </w:r>
          </w:p>
        </w:tc>
        <w:tc>
          <w:tcPr>
            <w:tcW w:w="2179" w:type="dxa"/>
            <w:shd w:val="clear" w:color="auto" w:fill="auto"/>
          </w:tcPr>
          <w:p w:rsidR="00D631F6" w:rsidRPr="00D631F6" w:rsidRDefault="00D631F6" w:rsidP="00D631F6">
            <w:pPr>
              <w:keepNext/>
              <w:ind w:firstLine="0"/>
            </w:pPr>
            <w:r>
              <w:t>Anthony</w:t>
            </w:r>
          </w:p>
        </w:tc>
        <w:tc>
          <w:tcPr>
            <w:tcW w:w="2180" w:type="dxa"/>
            <w:shd w:val="clear" w:color="auto" w:fill="auto"/>
          </w:tcPr>
          <w:p w:rsidR="00D631F6" w:rsidRPr="00D631F6" w:rsidRDefault="00D631F6" w:rsidP="00D631F6">
            <w:pPr>
              <w:keepNext/>
              <w:ind w:firstLine="0"/>
            </w:pPr>
            <w:r>
              <w:t>Bales</w:t>
            </w:r>
          </w:p>
        </w:tc>
      </w:tr>
      <w:tr w:rsidR="00D631F6" w:rsidRPr="00D631F6" w:rsidTr="00D631F6">
        <w:tc>
          <w:tcPr>
            <w:tcW w:w="2179" w:type="dxa"/>
            <w:shd w:val="clear" w:color="auto" w:fill="auto"/>
          </w:tcPr>
          <w:p w:rsidR="00D631F6" w:rsidRPr="00D631F6" w:rsidRDefault="00D631F6" w:rsidP="00D631F6">
            <w:pPr>
              <w:ind w:firstLine="0"/>
            </w:pPr>
            <w:r>
              <w:t>Bernstein</w:t>
            </w:r>
          </w:p>
        </w:tc>
        <w:tc>
          <w:tcPr>
            <w:tcW w:w="2179" w:type="dxa"/>
            <w:shd w:val="clear" w:color="auto" w:fill="auto"/>
          </w:tcPr>
          <w:p w:rsidR="00D631F6" w:rsidRPr="00D631F6" w:rsidRDefault="00D631F6" w:rsidP="00D631F6">
            <w:pPr>
              <w:ind w:firstLine="0"/>
            </w:pPr>
            <w:r>
              <w:t>Bowen</w:t>
            </w:r>
          </w:p>
        </w:tc>
        <w:tc>
          <w:tcPr>
            <w:tcW w:w="2180" w:type="dxa"/>
            <w:shd w:val="clear" w:color="auto" w:fill="auto"/>
          </w:tcPr>
          <w:p w:rsidR="00D631F6" w:rsidRPr="00D631F6" w:rsidRDefault="00D631F6" w:rsidP="00D631F6">
            <w:pPr>
              <w:ind w:firstLine="0"/>
            </w:pPr>
            <w:r>
              <w:t>Bowers</w:t>
            </w:r>
          </w:p>
        </w:tc>
      </w:tr>
      <w:tr w:rsidR="00D631F6" w:rsidRPr="00D631F6" w:rsidTr="00D631F6">
        <w:tc>
          <w:tcPr>
            <w:tcW w:w="2179" w:type="dxa"/>
            <w:shd w:val="clear" w:color="auto" w:fill="auto"/>
          </w:tcPr>
          <w:p w:rsidR="00D631F6" w:rsidRPr="00D631F6" w:rsidRDefault="00D631F6" w:rsidP="00D631F6">
            <w:pPr>
              <w:ind w:firstLine="0"/>
            </w:pPr>
            <w:r>
              <w:t>Branham</w:t>
            </w:r>
          </w:p>
        </w:tc>
        <w:tc>
          <w:tcPr>
            <w:tcW w:w="2179" w:type="dxa"/>
            <w:shd w:val="clear" w:color="auto" w:fill="auto"/>
          </w:tcPr>
          <w:p w:rsidR="00D631F6" w:rsidRPr="00D631F6" w:rsidRDefault="00D631F6" w:rsidP="00D631F6">
            <w:pPr>
              <w:ind w:firstLine="0"/>
            </w:pPr>
            <w:r>
              <w:t>Brannon</w:t>
            </w:r>
          </w:p>
        </w:tc>
        <w:tc>
          <w:tcPr>
            <w:tcW w:w="2180" w:type="dxa"/>
            <w:shd w:val="clear" w:color="auto" w:fill="auto"/>
          </w:tcPr>
          <w:p w:rsidR="00D631F6" w:rsidRPr="00D631F6" w:rsidRDefault="00D631F6" w:rsidP="00D631F6">
            <w:pPr>
              <w:ind w:firstLine="0"/>
            </w:pPr>
            <w:r>
              <w:t>R. L. Brown</w:t>
            </w:r>
          </w:p>
        </w:tc>
      </w:tr>
      <w:tr w:rsidR="00D631F6" w:rsidRPr="00D631F6" w:rsidTr="00D631F6">
        <w:tc>
          <w:tcPr>
            <w:tcW w:w="2179" w:type="dxa"/>
            <w:shd w:val="clear" w:color="auto" w:fill="auto"/>
          </w:tcPr>
          <w:p w:rsidR="00D631F6" w:rsidRPr="00D631F6" w:rsidRDefault="00D631F6" w:rsidP="00D631F6">
            <w:pPr>
              <w:ind w:firstLine="0"/>
            </w:pPr>
            <w:r>
              <w:t>Clyburn</w:t>
            </w:r>
          </w:p>
        </w:tc>
        <w:tc>
          <w:tcPr>
            <w:tcW w:w="2179" w:type="dxa"/>
            <w:shd w:val="clear" w:color="auto" w:fill="auto"/>
          </w:tcPr>
          <w:p w:rsidR="00D631F6" w:rsidRPr="00D631F6" w:rsidRDefault="00D631F6" w:rsidP="00D631F6">
            <w:pPr>
              <w:ind w:firstLine="0"/>
            </w:pPr>
            <w:r>
              <w:t>Cobb-Hunter</w:t>
            </w:r>
          </w:p>
        </w:tc>
        <w:tc>
          <w:tcPr>
            <w:tcW w:w="2180" w:type="dxa"/>
            <w:shd w:val="clear" w:color="auto" w:fill="auto"/>
          </w:tcPr>
          <w:p w:rsidR="00D631F6" w:rsidRPr="00D631F6" w:rsidRDefault="00D631F6" w:rsidP="00D631F6">
            <w:pPr>
              <w:ind w:firstLine="0"/>
            </w:pPr>
            <w:r>
              <w:t>Crosby</w:t>
            </w:r>
          </w:p>
        </w:tc>
      </w:tr>
      <w:tr w:rsidR="00D631F6" w:rsidRPr="00D631F6" w:rsidTr="00D631F6">
        <w:tc>
          <w:tcPr>
            <w:tcW w:w="2179" w:type="dxa"/>
            <w:shd w:val="clear" w:color="auto" w:fill="auto"/>
          </w:tcPr>
          <w:p w:rsidR="00D631F6" w:rsidRPr="00D631F6" w:rsidRDefault="00D631F6" w:rsidP="00D631F6">
            <w:pPr>
              <w:ind w:firstLine="0"/>
            </w:pPr>
            <w:r>
              <w:t>Daning</w:t>
            </w:r>
          </w:p>
        </w:tc>
        <w:tc>
          <w:tcPr>
            <w:tcW w:w="2179" w:type="dxa"/>
            <w:shd w:val="clear" w:color="auto" w:fill="auto"/>
          </w:tcPr>
          <w:p w:rsidR="00D631F6" w:rsidRPr="00D631F6" w:rsidRDefault="00D631F6" w:rsidP="00D631F6">
            <w:pPr>
              <w:ind w:firstLine="0"/>
            </w:pPr>
            <w:r>
              <w:t>Douglas</w:t>
            </w:r>
          </w:p>
        </w:tc>
        <w:tc>
          <w:tcPr>
            <w:tcW w:w="2180" w:type="dxa"/>
            <w:shd w:val="clear" w:color="auto" w:fill="auto"/>
          </w:tcPr>
          <w:p w:rsidR="00D631F6" w:rsidRPr="00D631F6" w:rsidRDefault="00D631F6" w:rsidP="00D631F6">
            <w:pPr>
              <w:ind w:firstLine="0"/>
            </w:pPr>
            <w:r>
              <w:t>Edge</w:t>
            </w:r>
          </w:p>
        </w:tc>
      </w:tr>
      <w:tr w:rsidR="00D631F6" w:rsidRPr="00D631F6" w:rsidTr="00D631F6">
        <w:tc>
          <w:tcPr>
            <w:tcW w:w="2179" w:type="dxa"/>
            <w:shd w:val="clear" w:color="auto" w:fill="auto"/>
          </w:tcPr>
          <w:p w:rsidR="00D631F6" w:rsidRPr="00D631F6" w:rsidRDefault="00D631F6" w:rsidP="00D631F6">
            <w:pPr>
              <w:ind w:firstLine="0"/>
            </w:pPr>
            <w:r>
              <w:t>Funderburk</w:t>
            </w:r>
          </w:p>
        </w:tc>
        <w:tc>
          <w:tcPr>
            <w:tcW w:w="2179" w:type="dxa"/>
            <w:shd w:val="clear" w:color="auto" w:fill="auto"/>
          </w:tcPr>
          <w:p w:rsidR="00D631F6" w:rsidRPr="00D631F6" w:rsidRDefault="00D631F6" w:rsidP="00D631F6">
            <w:pPr>
              <w:ind w:firstLine="0"/>
            </w:pPr>
            <w:r>
              <w:t>Gambrell</w:t>
            </w:r>
          </w:p>
        </w:tc>
        <w:tc>
          <w:tcPr>
            <w:tcW w:w="2180" w:type="dxa"/>
            <w:shd w:val="clear" w:color="auto" w:fill="auto"/>
          </w:tcPr>
          <w:p w:rsidR="00D631F6" w:rsidRPr="00D631F6" w:rsidRDefault="00D631F6" w:rsidP="00D631F6">
            <w:pPr>
              <w:ind w:firstLine="0"/>
            </w:pPr>
            <w:r>
              <w:t>George</w:t>
            </w:r>
          </w:p>
        </w:tc>
      </w:tr>
      <w:tr w:rsidR="00D631F6" w:rsidRPr="00D631F6" w:rsidTr="00D631F6">
        <w:tc>
          <w:tcPr>
            <w:tcW w:w="2179" w:type="dxa"/>
            <w:shd w:val="clear" w:color="auto" w:fill="auto"/>
          </w:tcPr>
          <w:p w:rsidR="00D631F6" w:rsidRPr="00D631F6" w:rsidRDefault="00D631F6" w:rsidP="00D631F6">
            <w:pPr>
              <w:ind w:firstLine="0"/>
            </w:pPr>
            <w:r>
              <w:t>Gilliard</w:t>
            </w:r>
          </w:p>
        </w:tc>
        <w:tc>
          <w:tcPr>
            <w:tcW w:w="2179" w:type="dxa"/>
            <w:shd w:val="clear" w:color="auto" w:fill="auto"/>
          </w:tcPr>
          <w:p w:rsidR="00D631F6" w:rsidRPr="00D631F6" w:rsidRDefault="00D631F6" w:rsidP="00D631F6">
            <w:pPr>
              <w:ind w:firstLine="0"/>
            </w:pPr>
            <w:r>
              <w:t>Govan</w:t>
            </w:r>
          </w:p>
        </w:tc>
        <w:tc>
          <w:tcPr>
            <w:tcW w:w="2180" w:type="dxa"/>
            <w:shd w:val="clear" w:color="auto" w:fill="auto"/>
          </w:tcPr>
          <w:p w:rsidR="00D631F6" w:rsidRPr="00D631F6" w:rsidRDefault="00D631F6" w:rsidP="00D631F6">
            <w:pPr>
              <w:ind w:firstLine="0"/>
            </w:pPr>
            <w:r>
              <w:t>Hart</w:t>
            </w:r>
          </w:p>
        </w:tc>
      </w:tr>
      <w:tr w:rsidR="00D631F6" w:rsidRPr="00D631F6" w:rsidTr="00D631F6">
        <w:tc>
          <w:tcPr>
            <w:tcW w:w="2179" w:type="dxa"/>
            <w:shd w:val="clear" w:color="auto" w:fill="auto"/>
          </w:tcPr>
          <w:p w:rsidR="00D631F6" w:rsidRPr="00D631F6" w:rsidRDefault="00D631F6" w:rsidP="00D631F6">
            <w:pPr>
              <w:ind w:firstLine="0"/>
            </w:pPr>
            <w:r>
              <w:t>Hayes</w:t>
            </w:r>
          </w:p>
        </w:tc>
        <w:tc>
          <w:tcPr>
            <w:tcW w:w="2179" w:type="dxa"/>
            <w:shd w:val="clear" w:color="auto" w:fill="auto"/>
          </w:tcPr>
          <w:p w:rsidR="00D631F6" w:rsidRPr="00D631F6" w:rsidRDefault="00D631F6" w:rsidP="00D631F6">
            <w:pPr>
              <w:ind w:firstLine="0"/>
            </w:pPr>
            <w:r>
              <w:t>Herbkersman</w:t>
            </w:r>
          </w:p>
        </w:tc>
        <w:tc>
          <w:tcPr>
            <w:tcW w:w="2180" w:type="dxa"/>
            <w:shd w:val="clear" w:color="auto" w:fill="auto"/>
          </w:tcPr>
          <w:p w:rsidR="00D631F6" w:rsidRPr="00D631F6" w:rsidRDefault="00D631F6" w:rsidP="00D631F6">
            <w:pPr>
              <w:ind w:firstLine="0"/>
            </w:pPr>
            <w:r>
              <w:t>Hiott</w:t>
            </w:r>
          </w:p>
        </w:tc>
      </w:tr>
      <w:tr w:rsidR="00D631F6" w:rsidRPr="00D631F6" w:rsidTr="00D631F6">
        <w:tc>
          <w:tcPr>
            <w:tcW w:w="2179" w:type="dxa"/>
            <w:shd w:val="clear" w:color="auto" w:fill="auto"/>
          </w:tcPr>
          <w:p w:rsidR="00D631F6" w:rsidRPr="00D631F6" w:rsidRDefault="00D631F6" w:rsidP="00D631F6">
            <w:pPr>
              <w:ind w:firstLine="0"/>
            </w:pPr>
            <w:r>
              <w:t>Hodges</w:t>
            </w:r>
          </w:p>
        </w:tc>
        <w:tc>
          <w:tcPr>
            <w:tcW w:w="2179" w:type="dxa"/>
            <w:shd w:val="clear" w:color="auto" w:fill="auto"/>
          </w:tcPr>
          <w:p w:rsidR="00D631F6" w:rsidRPr="00D631F6" w:rsidRDefault="00D631F6" w:rsidP="00D631F6">
            <w:pPr>
              <w:ind w:firstLine="0"/>
            </w:pPr>
            <w:r>
              <w:t>Hosey</w:t>
            </w:r>
          </w:p>
        </w:tc>
        <w:tc>
          <w:tcPr>
            <w:tcW w:w="2180" w:type="dxa"/>
            <w:shd w:val="clear" w:color="auto" w:fill="auto"/>
          </w:tcPr>
          <w:p w:rsidR="00D631F6" w:rsidRPr="00D631F6" w:rsidRDefault="00D631F6" w:rsidP="00D631F6">
            <w:pPr>
              <w:ind w:firstLine="0"/>
            </w:pPr>
            <w:r>
              <w:t>Howard</w:t>
            </w:r>
          </w:p>
        </w:tc>
      </w:tr>
      <w:tr w:rsidR="00D631F6" w:rsidRPr="00D631F6" w:rsidTr="00D631F6">
        <w:tc>
          <w:tcPr>
            <w:tcW w:w="2179" w:type="dxa"/>
            <w:shd w:val="clear" w:color="auto" w:fill="auto"/>
          </w:tcPr>
          <w:p w:rsidR="00D631F6" w:rsidRPr="00D631F6" w:rsidRDefault="00D631F6" w:rsidP="00D631F6">
            <w:pPr>
              <w:ind w:firstLine="0"/>
            </w:pPr>
            <w:r>
              <w:t>Jefferson</w:t>
            </w:r>
          </w:p>
        </w:tc>
        <w:tc>
          <w:tcPr>
            <w:tcW w:w="2179" w:type="dxa"/>
            <w:shd w:val="clear" w:color="auto" w:fill="auto"/>
          </w:tcPr>
          <w:p w:rsidR="00D631F6" w:rsidRPr="00D631F6" w:rsidRDefault="00D631F6" w:rsidP="00D631F6">
            <w:pPr>
              <w:ind w:firstLine="0"/>
            </w:pPr>
            <w:r>
              <w:t>King</w:t>
            </w:r>
          </w:p>
        </w:tc>
        <w:tc>
          <w:tcPr>
            <w:tcW w:w="2180" w:type="dxa"/>
            <w:shd w:val="clear" w:color="auto" w:fill="auto"/>
          </w:tcPr>
          <w:p w:rsidR="00D631F6" w:rsidRPr="00D631F6" w:rsidRDefault="00D631F6" w:rsidP="00D631F6">
            <w:pPr>
              <w:ind w:firstLine="0"/>
            </w:pPr>
            <w:r>
              <w:t>Mack</w:t>
            </w:r>
          </w:p>
        </w:tc>
      </w:tr>
      <w:tr w:rsidR="00D631F6" w:rsidRPr="00D631F6" w:rsidTr="00D631F6">
        <w:tc>
          <w:tcPr>
            <w:tcW w:w="2179" w:type="dxa"/>
            <w:shd w:val="clear" w:color="auto" w:fill="auto"/>
          </w:tcPr>
          <w:p w:rsidR="00D631F6" w:rsidRPr="00D631F6" w:rsidRDefault="00D631F6" w:rsidP="00D631F6">
            <w:pPr>
              <w:ind w:firstLine="0"/>
            </w:pPr>
            <w:r>
              <w:t>McCoy</w:t>
            </w:r>
          </w:p>
        </w:tc>
        <w:tc>
          <w:tcPr>
            <w:tcW w:w="2179" w:type="dxa"/>
            <w:shd w:val="clear" w:color="auto" w:fill="auto"/>
          </w:tcPr>
          <w:p w:rsidR="00D631F6" w:rsidRPr="00D631F6" w:rsidRDefault="00D631F6" w:rsidP="00D631F6">
            <w:pPr>
              <w:ind w:firstLine="0"/>
            </w:pPr>
            <w:r>
              <w:t>McEachern</w:t>
            </w:r>
          </w:p>
        </w:tc>
        <w:tc>
          <w:tcPr>
            <w:tcW w:w="2180" w:type="dxa"/>
            <w:shd w:val="clear" w:color="auto" w:fill="auto"/>
          </w:tcPr>
          <w:p w:rsidR="00D631F6" w:rsidRPr="00D631F6" w:rsidRDefault="00D631F6" w:rsidP="00D631F6">
            <w:pPr>
              <w:ind w:firstLine="0"/>
            </w:pPr>
            <w:r>
              <w:t>M. S. McLeod</w:t>
            </w:r>
          </w:p>
        </w:tc>
      </w:tr>
      <w:tr w:rsidR="00D631F6" w:rsidRPr="00D631F6" w:rsidTr="00D631F6">
        <w:tc>
          <w:tcPr>
            <w:tcW w:w="2179" w:type="dxa"/>
            <w:shd w:val="clear" w:color="auto" w:fill="auto"/>
          </w:tcPr>
          <w:p w:rsidR="00D631F6" w:rsidRPr="00D631F6" w:rsidRDefault="00D631F6" w:rsidP="00D631F6">
            <w:pPr>
              <w:ind w:firstLine="0"/>
            </w:pPr>
            <w:r>
              <w:t>W. J. McLeod</w:t>
            </w:r>
          </w:p>
        </w:tc>
        <w:tc>
          <w:tcPr>
            <w:tcW w:w="2179" w:type="dxa"/>
            <w:shd w:val="clear" w:color="auto" w:fill="auto"/>
          </w:tcPr>
          <w:p w:rsidR="00D631F6" w:rsidRPr="00D631F6" w:rsidRDefault="00D631F6" w:rsidP="00D631F6">
            <w:pPr>
              <w:ind w:firstLine="0"/>
            </w:pPr>
            <w:r>
              <w:t>Merrill</w:t>
            </w:r>
          </w:p>
        </w:tc>
        <w:tc>
          <w:tcPr>
            <w:tcW w:w="2180" w:type="dxa"/>
            <w:shd w:val="clear" w:color="auto" w:fill="auto"/>
          </w:tcPr>
          <w:p w:rsidR="00D631F6" w:rsidRPr="00D631F6" w:rsidRDefault="00D631F6" w:rsidP="00D631F6">
            <w:pPr>
              <w:ind w:firstLine="0"/>
            </w:pPr>
            <w:r>
              <w:t>Mitchell</w:t>
            </w:r>
          </w:p>
        </w:tc>
      </w:tr>
      <w:tr w:rsidR="00D631F6" w:rsidRPr="00D631F6" w:rsidTr="00D631F6">
        <w:tc>
          <w:tcPr>
            <w:tcW w:w="2179" w:type="dxa"/>
            <w:shd w:val="clear" w:color="auto" w:fill="auto"/>
          </w:tcPr>
          <w:p w:rsidR="00D631F6" w:rsidRPr="00D631F6" w:rsidRDefault="00D631F6" w:rsidP="00D631F6">
            <w:pPr>
              <w:ind w:firstLine="0"/>
            </w:pPr>
            <w:r>
              <w:t>V. S. Moss</w:t>
            </w:r>
          </w:p>
        </w:tc>
        <w:tc>
          <w:tcPr>
            <w:tcW w:w="2179" w:type="dxa"/>
            <w:shd w:val="clear" w:color="auto" w:fill="auto"/>
          </w:tcPr>
          <w:p w:rsidR="00D631F6" w:rsidRPr="00D631F6" w:rsidRDefault="00D631F6" w:rsidP="00D631F6">
            <w:pPr>
              <w:ind w:firstLine="0"/>
            </w:pPr>
            <w:r>
              <w:t>Munnerlyn</w:t>
            </w:r>
          </w:p>
        </w:tc>
        <w:tc>
          <w:tcPr>
            <w:tcW w:w="2180" w:type="dxa"/>
            <w:shd w:val="clear" w:color="auto" w:fill="auto"/>
          </w:tcPr>
          <w:p w:rsidR="00D631F6" w:rsidRPr="00D631F6" w:rsidRDefault="00D631F6" w:rsidP="00D631F6">
            <w:pPr>
              <w:ind w:firstLine="0"/>
            </w:pPr>
            <w:r>
              <w:t>Neal</w:t>
            </w:r>
          </w:p>
        </w:tc>
      </w:tr>
      <w:tr w:rsidR="00D631F6" w:rsidRPr="00D631F6" w:rsidTr="00D631F6">
        <w:tc>
          <w:tcPr>
            <w:tcW w:w="2179" w:type="dxa"/>
            <w:shd w:val="clear" w:color="auto" w:fill="auto"/>
          </w:tcPr>
          <w:p w:rsidR="00D631F6" w:rsidRPr="00D631F6" w:rsidRDefault="00D631F6" w:rsidP="00D631F6">
            <w:pPr>
              <w:ind w:firstLine="0"/>
            </w:pPr>
            <w:r>
              <w:t>Ott</w:t>
            </w:r>
          </w:p>
        </w:tc>
        <w:tc>
          <w:tcPr>
            <w:tcW w:w="2179" w:type="dxa"/>
            <w:shd w:val="clear" w:color="auto" w:fill="auto"/>
          </w:tcPr>
          <w:p w:rsidR="00D631F6" w:rsidRPr="00D631F6" w:rsidRDefault="00D631F6" w:rsidP="00D631F6">
            <w:pPr>
              <w:ind w:firstLine="0"/>
            </w:pPr>
            <w:r>
              <w:t>Parks</w:t>
            </w:r>
          </w:p>
        </w:tc>
        <w:tc>
          <w:tcPr>
            <w:tcW w:w="2180" w:type="dxa"/>
            <w:shd w:val="clear" w:color="auto" w:fill="auto"/>
          </w:tcPr>
          <w:p w:rsidR="00D631F6" w:rsidRPr="00D631F6" w:rsidRDefault="00D631F6" w:rsidP="00D631F6">
            <w:pPr>
              <w:ind w:firstLine="0"/>
            </w:pPr>
            <w:r>
              <w:t>Patrick</w:t>
            </w:r>
          </w:p>
        </w:tc>
      </w:tr>
      <w:tr w:rsidR="00D631F6" w:rsidRPr="00D631F6" w:rsidTr="00D631F6">
        <w:tc>
          <w:tcPr>
            <w:tcW w:w="2179" w:type="dxa"/>
            <w:shd w:val="clear" w:color="auto" w:fill="auto"/>
          </w:tcPr>
          <w:p w:rsidR="00D631F6" w:rsidRPr="00D631F6" w:rsidRDefault="00D631F6" w:rsidP="00D631F6">
            <w:pPr>
              <w:ind w:firstLine="0"/>
            </w:pPr>
            <w:r>
              <w:t>Powers Norrell</w:t>
            </w:r>
          </w:p>
        </w:tc>
        <w:tc>
          <w:tcPr>
            <w:tcW w:w="2179" w:type="dxa"/>
            <w:shd w:val="clear" w:color="auto" w:fill="auto"/>
          </w:tcPr>
          <w:p w:rsidR="00D631F6" w:rsidRPr="00D631F6" w:rsidRDefault="00D631F6" w:rsidP="00D631F6">
            <w:pPr>
              <w:ind w:firstLine="0"/>
            </w:pPr>
            <w:r>
              <w:t>Ridgeway</w:t>
            </w:r>
          </w:p>
        </w:tc>
        <w:tc>
          <w:tcPr>
            <w:tcW w:w="2180" w:type="dxa"/>
            <w:shd w:val="clear" w:color="auto" w:fill="auto"/>
          </w:tcPr>
          <w:p w:rsidR="00D631F6" w:rsidRPr="00D631F6" w:rsidRDefault="00D631F6" w:rsidP="00D631F6">
            <w:pPr>
              <w:ind w:firstLine="0"/>
            </w:pPr>
            <w:r>
              <w:t>Rivers</w:t>
            </w:r>
          </w:p>
        </w:tc>
      </w:tr>
      <w:tr w:rsidR="00D631F6" w:rsidRPr="00D631F6" w:rsidTr="00D631F6">
        <w:tc>
          <w:tcPr>
            <w:tcW w:w="2179" w:type="dxa"/>
            <w:shd w:val="clear" w:color="auto" w:fill="auto"/>
          </w:tcPr>
          <w:p w:rsidR="00D631F6" w:rsidRPr="00D631F6" w:rsidRDefault="00D631F6" w:rsidP="00D631F6">
            <w:pPr>
              <w:ind w:firstLine="0"/>
            </w:pPr>
            <w:r>
              <w:t>Robinson-Simpson</w:t>
            </w:r>
          </w:p>
        </w:tc>
        <w:tc>
          <w:tcPr>
            <w:tcW w:w="2179" w:type="dxa"/>
            <w:shd w:val="clear" w:color="auto" w:fill="auto"/>
          </w:tcPr>
          <w:p w:rsidR="00D631F6" w:rsidRPr="00D631F6" w:rsidRDefault="00D631F6" w:rsidP="00D631F6">
            <w:pPr>
              <w:ind w:firstLine="0"/>
            </w:pPr>
            <w:r>
              <w:t>Rutherford</w:t>
            </w:r>
          </w:p>
        </w:tc>
        <w:tc>
          <w:tcPr>
            <w:tcW w:w="2180" w:type="dxa"/>
            <w:shd w:val="clear" w:color="auto" w:fill="auto"/>
          </w:tcPr>
          <w:p w:rsidR="00D631F6" w:rsidRPr="00D631F6" w:rsidRDefault="00D631F6" w:rsidP="00D631F6">
            <w:pPr>
              <w:ind w:firstLine="0"/>
            </w:pPr>
            <w:r>
              <w:t>Ryhal</w:t>
            </w:r>
          </w:p>
        </w:tc>
      </w:tr>
      <w:tr w:rsidR="00D631F6" w:rsidRPr="00D631F6" w:rsidTr="00D631F6">
        <w:tc>
          <w:tcPr>
            <w:tcW w:w="2179" w:type="dxa"/>
            <w:shd w:val="clear" w:color="auto" w:fill="auto"/>
          </w:tcPr>
          <w:p w:rsidR="00D631F6" w:rsidRPr="00D631F6" w:rsidRDefault="00D631F6" w:rsidP="00D631F6">
            <w:pPr>
              <w:ind w:firstLine="0"/>
            </w:pPr>
            <w:r>
              <w:t>Sabb</w:t>
            </w:r>
          </w:p>
        </w:tc>
        <w:tc>
          <w:tcPr>
            <w:tcW w:w="2179" w:type="dxa"/>
            <w:shd w:val="clear" w:color="auto" w:fill="auto"/>
          </w:tcPr>
          <w:p w:rsidR="00D631F6" w:rsidRPr="00D631F6" w:rsidRDefault="00D631F6" w:rsidP="00D631F6">
            <w:pPr>
              <w:ind w:firstLine="0"/>
            </w:pPr>
            <w:r>
              <w:t>Sandifer</w:t>
            </w:r>
          </w:p>
        </w:tc>
        <w:tc>
          <w:tcPr>
            <w:tcW w:w="2180" w:type="dxa"/>
            <w:shd w:val="clear" w:color="auto" w:fill="auto"/>
          </w:tcPr>
          <w:p w:rsidR="00D631F6" w:rsidRPr="00D631F6" w:rsidRDefault="00D631F6" w:rsidP="00D631F6">
            <w:pPr>
              <w:ind w:firstLine="0"/>
            </w:pPr>
            <w:r>
              <w:t>Skelton</w:t>
            </w:r>
          </w:p>
        </w:tc>
      </w:tr>
      <w:tr w:rsidR="00D631F6" w:rsidRPr="00D631F6" w:rsidTr="00D631F6">
        <w:tc>
          <w:tcPr>
            <w:tcW w:w="2179" w:type="dxa"/>
            <w:shd w:val="clear" w:color="auto" w:fill="auto"/>
          </w:tcPr>
          <w:p w:rsidR="00D631F6" w:rsidRPr="00D631F6" w:rsidRDefault="00D631F6" w:rsidP="00D631F6">
            <w:pPr>
              <w:keepNext/>
              <w:ind w:firstLine="0"/>
            </w:pPr>
            <w:r>
              <w:t>G. M. Smith</w:t>
            </w:r>
          </w:p>
        </w:tc>
        <w:tc>
          <w:tcPr>
            <w:tcW w:w="2179" w:type="dxa"/>
            <w:shd w:val="clear" w:color="auto" w:fill="auto"/>
          </w:tcPr>
          <w:p w:rsidR="00D631F6" w:rsidRPr="00D631F6" w:rsidRDefault="00D631F6" w:rsidP="00D631F6">
            <w:pPr>
              <w:keepNext/>
              <w:ind w:firstLine="0"/>
            </w:pPr>
            <w:r>
              <w:t>J. E. Smith</w:t>
            </w:r>
          </w:p>
        </w:tc>
        <w:tc>
          <w:tcPr>
            <w:tcW w:w="2180" w:type="dxa"/>
            <w:shd w:val="clear" w:color="auto" w:fill="auto"/>
          </w:tcPr>
          <w:p w:rsidR="00D631F6" w:rsidRPr="00D631F6" w:rsidRDefault="00D631F6" w:rsidP="00D631F6">
            <w:pPr>
              <w:keepNext/>
              <w:ind w:firstLine="0"/>
            </w:pPr>
            <w:r>
              <w:t>Stavrinakis</w:t>
            </w:r>
          </w:p>
        </w:tc>
      </w:tr>
      <w:tr w:rsidR="00D631F6" w:rsidRPr="00D631F6" w:rsidTr="00D631F6">
        <w:tc>
          <w:tcPr>
            <w:tcW w:w="2179" w:type="dxa"/>
            <w:shd w:val="clear" w:color="auto" w:fill="auto"/>
          </w:tcPr>
          <w:p w:rsidR="00D631F6" w:rsidRPr="00D631F6" w:rsidRDefault="00D631F6" w:rsidP="00D631F6">
            <w:pPr>
              <w:keepNext/>
              <w:ind w:firstLine="0"/>
            </w:pPr>
            <w:r>
              <w:t>Weeks</w:t>
            </w:r>
          </w:p>
        </w:tc>
        <w:tc>
          <w:tcPr>
            <w:tcW w:w="2179" w:type="dxa"/>
            <w:shd w:val="clear" w:color="auto" w:fill="auto"/>
          </w:tcPr>
          <w:p w:rsidR="00D631F6" w:rsidRPr="00D631F6" w:rsidRDefault="00D631F6" w:rsidP="00D631F6">
            <w:pPr>
              <w:keepNext/>
              <w:ind w:firstLine="0"/>
            </w:pPr>
            <w:r>
              <w:t>Whipper</w:t>
            </w:r>
          </w:p>
        </w:tc>
        <w:tc>
          <w:tcPr>
            <w:tcW w:w="2180" w:type="dxa"/>
            <w:shd w:val="clear" w:color="auto" w:fill="auto"/>
          </w:tcPr>
          <w:p w:rsidR="00D631F6" w:rsidRPr="00D631F6" w:rsidRDefault="00D631F6" w:rsidP="00D631F6">
            <w:pPr>
              <w:keepNext/>
              <w:ind w:firstLine="0"/>
            </w:pPr>
          </w:p>
        </w:tc>
      </w:tr>
    </w:tbl>
    <w:p w:rsidR="00D631F6" w:rsidRDefault="00D631F6" w:rsidP="00D631F6"/>
    <w:p w:rsidR="00D631F6" w:rsidRDefault="00D631F6" w:rsidP="00D631F6">
      <w:pPr>
        <w:jc w:val="center"/>
        <w:rPr>
          <w:b/>
        </w:rPr>
      </w:pPr>
      <w:r w:rsidRPr="00D631F6">
        <w:rPr>
          <w:b/>
        </w:rPr>
        <w:t>Total--56</w:t>
      </w:r>
    </w:p>
    <w:p w:rsidR="00D631F6" w:rsidRDefault="00D631F6" w:rsidP="00D631F6">
      <w:pPr>
        <w:jc w:val="center"/>
        <w:rPr>
          <w:b/>
        </w:rPr>
      </w:pPr>
    </w:p>
    <w:p w:rsidR="00D631F6" w:rsidRDefault="00D631F6" w:rsidP="00D631F6">
      <w:pPr>
        <w:ind w:firstLine="0"/>
      </w:pPr>
      <w:r w:rsidRPr="00D631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31F6" w:rsidRPr="00D631F6" w:rsidTr="00D631F6">
        <w:tc>
          <w:tcPr>
            <w:tcW w:w="2179" w:type="dxa"/>
            <w:shd w:val="clear" w:color="auto" w:fill="auto"/>
          </w:tcPr>
          <w:p w:rsidR="00D631F6" w:rsidRPr="00D631F6" w:rsidRDefault="00D631F6" w:rsidP="00D631F6">
            <w:pPr>
              <w:keepNext/>
              <w:ind w:firstLine="0"/>
            </w:pPr>
            <w:r>
              <w:t>Allison</w:t>
            </w:r>
          </w:p>
        </w:tc>
        <w:tc>
          <w:tcPr>
            <w:tcW w:w="2179" w:type="dxa"/>
            <w:shd w:val="clear" w:color="auto" w:fill="auto"/>
          </w:tcPr>
          <w:p w:rsidR="00D631F6" w:rsidRPr="00D631F6" w:rsidRDefault="00D631F6" w:rsidP="00D631F6">
            <w:pPr>
              <w:keepNext/>
              <w:ind w:firstLine="0"/>
            </w:pPr>
            <w:r>
              <w:t>Atwater</w:t>
            </w:r>
          </w:p>
        </w:tc>
        <w:tc>
          <w:tcPr>
            <w:tcW w:w="2180" w:type="dxa"/>
            <w:shd w:val="clear" w:color="auto" w:fill="auto"/>
          </w:tcPr>
          <w:p w:rsidR="00D631F6" w:rsidRPr="00D631F6" w:rsidRDefault="00D631F6" w:rsidP="00D631F6">
            <w:pPr>
              <w:keepNext/>
              <w:ind w:firstLine="0"/>
            </w:pPr>
            <w:r>
              <w:t>Ballentine</w:t>
            </w:r>
          </w:p>
        </w:tc>
      </w:tr>
      <w:tr w:rsidR="00D631F6" w:rsidRPr="00D631F6" w:rsidTr="00D631F6">
        <w:tc>
          <w:tcPr>
            <w:tcW w:w="2179" w:type="dxa"/>
            <w:shd w:val="clear" w:color="auto" w:fill="auto"/>
          </w:tcPr>
          <w:p w:rsidR="00D631F6" w:rsidRPr="00D631F6" w:rsidRDefault="00D631F6" w:rsidP="00D631F6">
            <w:pPr>
              <w:ind w:firstLine="0"/>
            </w:pPr>
            <w:r>
              <w:t>Bannister</w:t>
            </w:r>
          </w:p>
        </w:tc>
        <w:tc>
          <w:tcPr>
            <w:tcW w:w="2179" w:type="dxa"/>
            <w:shd w:val="clear" w:color="auto" w:fill="auto"/>
          </w:tcPr>
          <w:p w:rsidR="00D631F6" w:rsidRPr="00D631F6" w:rsidRDefault="00D631F6" w:rsidP="00D631F6">
            <w:pPr>
              <w:ind w:firstLine="0"/>
            </w:pPr>
            <w:r>
              <w:t>Barfield</w:t>
            </w:r>
          </w:p>
        </w:tc>
        <w:tc>
          <w:tcPr>
            <w:tcW w:w="2180" w:type="dxa"/>
            <w:shd w:val="clear" w:color="auto" w:fill="auto"/>
          </w:tcPr>
          <w:p w:rsidR="00D631F6" w:rsidRPr="00D631F6" w:rsidRDefault="00D631F6" w:rsidP="00D631F6">
            <w:pPr>
              <w:ind w:firstLine="0"/>
            </w:pPr>
            <w:r>
              <w:t>Bedingfield</w:t>
            </w:r>
          </w:p>
        </w:tc>
      </w:tr>
      <w:tr w:rsidR="00D631F6" w:rsidRPr="00D631F6" w:rsidTr="00D631F6">
        <w:tc>
          <w:tcPr>
            <w:tcW w:w="2179" w:type="dxa"/>
            <w:shd w:val="clear" w:color="auto" w:fill="auto"/>
          </w:tcPr>
          <w:p w:rsidR="00D631F6" w:rsidRPr="00D631F6" w:rsidRDefault="00D631F6" w:rsidP="00D631F6">
            <w:pPr>
              <w:ind w:firstLine="0"/>
            </w:pPr>
            <w:r>
              <w:t>Bingham</w:t>
            </w:r>
          </w:p>
        </w:tc>
        <w:tc>
          <w:tcPr>
            <w:tcW w:w="2179" w:type="dxa"/>
            <w:shd w:val="clear" w:color="auto" w:fill="auto"/>
          </w:tcPr>
          <w:p w:rsidR="00D631F6" w:rsidRPr="00D631F6" w:rsidRDefault="00D631F6" w:rsidP="00D631F6">
            <w:pPr>
              <w:ind w:firstLine="0"/>
            </w:pPr>
            <w:r>
              <w:t>Chumley</w:t>
            </w:r>
          </w:p>
        </w:tc>
        <w:tc>
          <w:tcPr>
            <w:tcW w:w="2180" w:type="dxa"/>
            <w:shd w:val="clear" w:color="auto" w:fill="auto"/>
          </w:tcPr>
          <w:p w:rsidR="00D631F6" w:rsidRPr="00D631F6" w:rsidRDefault="00D631F6" w:rsidP="00D631F6">
            <w:pPr>
              <w:ind w:firstLine="0"/>
            </w:pPr>
            <w:r>
              <w:t>Clemmons</w:t>
            </w:r>
          </w:p>
        </w:tc>
      </w:tr>
      <w:tr w:rsidR="00D631F6" w:rsidRPr="00D631F6" w:rsidTr="00D631F6">
        <w:tc>
          <w:tcPr>
            <w:tcW w:w="2179" w:type="dxa"/>
            <w:shd w:val="clear" w:color="auto" w:fill="auto"/>
          </w:tcPr>
          <w:p w:rsidR="00D631F6" w:rsidRPr="00D631F6" w:rsidRDefault="00D631F6" w:rsidP="00D631F6">
            <w:pPr>
              <w:ind w:firstLine="0"/>
            </w:pPr>
            <w:r>
              <w:t>Cole</w:t>
            </w:r>
          </w:p>
        </w:tc>
        <w:tc>
          <w:tcPr>
            <w:tcW w:w="2179" w:type="dxa"/>
            <w:shd w:val="clear" w:color="auto" w:fill="auto"/>
          </w:tcPr>
          <w:p w:rsidR="00D631F6" w:rsidRPr="00D631F6" w:rsidRDefault="00D631F6" w:rsidP="00D631F6">
            <w:pPr>
              <w:ind w:firstLine="0"/>
            </w:pPr>
            <w:r>
              <w:t>H. A. Crawford</w:t>
            </w:r>
          </w:p>
        </w:tc>
        <w:tc>
          <w:tcPr>
            <w:tcW w:w="2180" w:type="dxa"/>
            <w:shd w:val="clear" w:color="auto" w:fill="auto"/>
          </w:tcPr>
          <w:p w:rsidR="00D631F6" w:rsidRPr="00D631F6" w:rsidRDefault="00D631F6" w:rsidP="00D631F6">
            <w:pPr>
              <w:ind w:firstLine="0"/>
            </w:pPr>
            <w:r>
              <w:t>K. R. Crawford</w:t>
            </w:r>
          </w:p>
        </w:tc>
      </w:tr>
      <w:tr w:rsidR="00D631F6" w:rsidRPr="00D631F6" w:rsidTr="00D631F6">
        <w:tc>
          <w:tcPr>
            <w:tcW w:w="2179" w:type="dxa"/>
            <w:shd w:val="clear" w:color="auto" w:fill="auto"/>
          </w:tcPr>
          <w:p w:rsidR="00D631F6" w:rsidRPr="00D631F6" w:rsidRDefault="00D631F6" w:rsidP="00D631F6">
            <w:pPr>
              <w:ind w:firstLine="0"/>
            </w:pPr>
            <w:r>
              <w:t>Delleney</w:t>
            </w:r>
          </w:p>
        </w:tc>
        <w:tc>
          <w:tcPr>
            <w:tcW w:w="2179" w:type="dxa"/>
            <w:shd w:val="clear" w:color="auto" w:fill="auto"/>
          </w:tcPr>
          <w:p w:rsidR="00D631F6" w:rsidRPr="00D631F6" w:rsidRDefault="00D631F6" w:rsidP="00D631F6">
            <w:pPr>
              <w:ind w:firstLine="0"/>
            </w:pPr>
            <w:r>
              <w:t>Dillard</w:t>
            </w:r>
          </w:p>
        </w:tc>
        <w:tc>
          <w:tcPr>
            <w:tcW w:w="2180" w:type="dxa"/>
            <w:shd w:val="clear" w:color="auto" w:fill="auto"/>
          </w:tcPr>
          <w:p w:rsidR="00D631F6" w:rsidRPr="00D631F6" w:rsidRDefault="00D631F6" w:rsidP="00D631F6">
            <w:pPr>
              <w:ind w:firstLine="0"/>
            </w:pPr>
            <w:r>
              <w:t>Erickson</w:t>
            </w:r>
          </w:p>
        </w:tc>
      </w:tr>
      <w:tr w:rsidR="00D631F6" w:rsidRPr="00D631F6" w:rsidTr="00D631F6">
        <w:tc>
          <w:tcPr>
            <w:tcW w:w="2179" w:type="dxa"/>
            <w:shd w:val="clear" w:color="auto" w:fill="auto"/>
          </w:tcPr>
          <w:p w:rsidR="00D631F6" w:rsidRPr="00D631F6" w:rsidRDefault="00D631F6" w:rsidP="00D631F6">
            <w:pPr>
              <w:ind w:firstLine="0"/>
            </w:pPr>
            <w:r>
              <w:t>Felder</w:t>
            </w:r>
          </w:p>
        </w:tc>
        <w:tc>
          <w:tcPr>
            <w:tcW w:w="2179" w:type="dxa"/>
            <w:shd w:val="clear" w:color="auto" w:fill="auto"/>
          </w:tcPr>
          <w:p w:rsidR="00D631F6" w:rsidRPr="00D631F6" w:rsidRDefault="00D631F6" w:rsidP="00D631F6">
            <w:pPr>
              <w:ind w:firstLine="0"/>
            </w:pPr>
            <w:r>
              <w:t>Finlay</w:t>
            </w:r>
          </w:p>
        </w:tc>
        <w:tc>
          <w:tcPr>
            <w:tcW w:w="2180" w:type="dxa"/>
            <w:shd w:val="clear" w:color="auto" w:fill="auto"/>
          </w:tcPr>
          <w:p w:rsidR="00D631F6" w:rsidRPr="00D631F6" w:rsidRDefault="00D631F6" w:rsidP="00D631F6">
            <w:pPr>
              <w:ind w:firstLine="0"/>
            </w:pPr>
            <w:r>
              <w:t>Gagnon</w:t>
            </w:r>
          </w:p>
        </w:tc>
      </w:tr>
      <w:tr w:rsidR="00D631F6" w:rsidRPr="00D631F6" w:rsidTr="00D631F6">
        <w:tc>
          <w:tcPr>
            <w:tcW w:w="2179" w:type="dxa"/>
            <w:shd w:val="clear" w:color="auto" w:fill="auto"/>
          </w:tcPr>
          <w:p w:rsidR="00D631F6" w:rsidRPr="00D631F6" w:rsidRDefault="00D631F6" w:rsidP="00D631F6">
            <w:pPr>
              <w:ind w:firstLine="0"/>
            </w:pPr>
            <w:r>
              <w:t>Goldfinch</w:t>
            </w:r>
          </w:p>
        </w:tc>
        <w:tc>
          <w:tcPr>
            <w:tcW w:w="2179" w:type="dxa"/>
            <w:shd w:val="clear" w:color="auto" w:fill="auto"/>
          </w:tcPr>
          <w:p w:rsidR="00D631F6" w:rsidRPr="00D631F6" w:rsidRDefault="00D631F6" w:rsidP="00D631F6">
            <w:pPr>
              <w:ind w:firstLine="0"/>
            </w:pPr>
            <w:r>
              <w:t>Hamilton</w:t>
            </w:r>
          </w:p>
        </w:tc>
        <w:tc>
          <w:tcPr>
            <w:tcW w:w="2180" w:type="dxa"/>
            <w:shd w:val="clear" w:color="auto" w:fill="auto"/>
          </w:tcPr>
          <w:p w:rsidR="00D631F6" w:rsidRPr="00D631F6" w:rsidRDefault="00D631F6" w:rsidP="00D631F6">
            <w:pPr>
              <w:ind w:firstLine="0"/>
            </w:pPr>
            <w:r>
              <w:t>Hardee</w:t>
            </w:r>
          </w:p>
        </w:tc>
      </w:tr>
      <w:tr w:rsidR="00D631F6" w:rsidRPr="00D631F6" w:rsidTr="00D631F6">
        <w:tc>
          <w:tcPr>
            <w:tcW w:w="2179" w:type="dxa"/>
            <w:shd w:val="clear" w:color="auto" w:fill="auto"/>
          </w:tcPr>
          <w:p w:rsidR="00D631F6" w:rsidRPr="00D631F6" w:rsidRDefault="00D631F6" w:rsidP="00D631F6">
            <w:pPr>
              <w:ind w:firstLine="0"/>
            </w:pPr>
            <w:r>
              <w:t>Harrell</w:t>
            </w:r>
          </w:p>
        </w:tc>
        <w:tc>
          <w:tcPr>
            <w:tcW w:w="2179" w:type="dxa"/>
            <w:shd w:val="clear" w:color="auto" w:fill="auto"/>
          </w:tcPr>
          <w:p w:rsidR="00D631F6" w:rsidRPr="00D631F6" w:rsidRDefault="00D631F6" w:rsidP="00D631F6">
            <w:pPr>
              <w:ind w:firstLine="0"/>
            </w:pPr>
            <w:r>
              <w:t>Henderson</w:t>
            </w:r>
          </w:p>
        </w:tc>
        <w:tc>
          <w:tcPr>
            <w:tcW w:w="2180" w:type="dxa"/>
            <w:shd w:val="clear" w:color="auto" w:fill="auto"/>
          </w:tcPr>
          <w:p w:rsidR="00D631F6" w:rsidRPr="00D631F6" w:rsidRDefault="00D631F6" w:rsidP="00D631F6">
            <w:pPr>
              <w:ind w:firstLine="0"/>
            </w:pPr>
            <w:r>
              <w:t>Hixon</w:t>
            </w:r>
          </w:p>
        </w:tc>
      </w:tr>
      <w:tr w:rsidR="00D631F6" w:rsidRPr="00D631F6" w:rsidTr="00D631F6">
        <w:tc>
          <w:tcPr>
            <w:tcW w:w="2179" w:type="dxa"/>
            <w:shd w:val="clear" w:color="auto" w:fill="auto"/>
          </w:tcPr>
          <w:p w:rsidR="00D631F6" w:rsidRPr="00D631F6" w:rsidRDefault="00D631F6" w:rsidP="00D631F6">
            <w:pPr>
              <w:ind w:firstLine="0"/>
            </w:pPr>
            <w:r>
              <w:t>Horne</w:t>
            </w:r>
          </w:p>
        </w:tc>
        <w:tc>
          <w:tcPr>
            <w:tcW w:w="2179" w:type="dxa"/>
            <w:shd w:val="clear" w:color="auto" w:fill="auto"/>
          </w:tcPr>
          <w:p w:rsidR="00D631F6" w:rsidRPr="00D631F6" w:rsidRDefault="00D631F6" w:rsidP="00D631F6">
            <w:pPr>
              <w:ind w:firstLine="0"/>
            </w:pPr>
            <w:r>
              <w:t>Huggins</w:t>
            </w:r>
          </w:p>
        </w:tc>
        <w:tc>
          <w:tcPr>
            <w:tcW w:w="2180" w:type="dxa"/>
            <w:shd w:val="clear" w:color="auto" w:fill="auto"/>
          </w:tcPr>
          <w:p w:rsidR="00D631F6" w:rsidRPr="00D631F6" w:rsidRDefault="00D631F6" w:rsidP="00D631F6">
            <w:pPr>
              <w:ind w:firstLine="0"/>
            </w:pPr>
            <w:r>
              <w:t>Kennedy</w:t>
            </w:r>
          </w:p>
        </w:tc>
      </w:tr>
      <w:tr w:rsidR="00D631F6" w:rsidRPr="00D631F6" w:rsidTr="00D631F6">
        <w:tc>
          <w:tcPr>
            <w:tcW w:w="2179" w:type="dxa"/>
            <w:shd w:val="clear" w:color="auto" w:fill="auto"/>
          </w:tcPr>
          <w:p w:rsidR="00D631F6" w:rsidRPr="00D631F6" w:rsidRDefault="00D631F6" w:rsidP="00D631F6">
            <w:pPr>
              <w:ind w:firstLine="0"/>
            </w:pPr>
            <w:r>
              <w:t>Limehouse</w:t>
            </w:r>
          </w:p>
        </w:tc>
        <w:tc>
          <w:tcPr>
            <w:tcW w:w="2179" w:type="dxa"/>
            <w:shd w:val="clear" w:color="auto" w:fill="auto"/>
          </w:tcPr>
          <w:p w:rsidR="00D631F6" w:rsidRPr="00D631F6" w:rsidRDefault="00D631F6" w:rsidP="00D631F6">
            <w:pPr>
              <w:ind w:firstLine="0"/>
            </w:pPr>
            <w:r>
              <w:t>Loftis</w:t>
            </w:r>
          </w:p>
        </w:tc>
        <w:tc>
          <w:tcPr>
            <w:tcW w:w="2180" w:type="dxa"/>
            <w:shd w:val="clear" w:color="auto" w:fill="auto"/>
          </w:tcPr>
          <w:p w:rsidR="00D631F6" w:rsidRPr="00D631F6" w:rsidRDefault="00D631F6" w:rsidP="00D631F6">
            <w:pPr>
              <w:ind w:firstLine="0"/>
            </w:pPr>
            <w:r>
              <w:t>Long</w:t>
            </w:r>
          </w:p>
        </w:tc>
      </w:tr>
      <w:tr w:rsidR="00D631F6" w:rsidRPr="00D631F6" w:rsidTr="00D631F6">
        <w:tc>
          <w:tcPr>
            <w:tcW w:w="2179" w:type="dxa"/>
            <w:shd w:val="clear" w:color="auto" w:fill="auto"/>
          </w:tcPr>
          <w:p w:rsidR="00D631F6" w:rsidRPr="00D631F6" w:rsidRDefault="00D631F6" w:rsidP="00D631F6">
            <w:pPr>
              <w:ind w:firstLine="0"/>
            </w:pPr>
            <w:r>
              <w:t>Lowe</w:t>
            </w:r>
          </w:p>
        </w:tc>
        <w:tc>
          <w:tcPr>
            <w:tcW w:w="2179" w:type="dxa"/>
            <w:shd w:val="clear" w:color="auto" w:fill="auto"/>
          </w:tcPr>
          <w:p w:rsidR="00D631F6" w:rsidRPr="00D631F6" w:rsidRDefault="00D631F6" w:rsidP="00D631F6">
            <w:pPr>
              <w:ind w:firstLine="0"/>
            </w:pPr>
            <w:r>
              <w:t>Lucas</w:t>
            </w:r>
          </w:p>
        </w:tc>
        <w:tc>
          <w:tcPr>
            <w:tcW w:w="2180" w:type="dxa"/>
            <w:shd w:val="clear" w:color="auto" w:fill="auto"/>
          </w:tcPr>
          <w:p w:rsidR="00D631F6" w:rsidRPr="00D631F6" w:rsidRDefault="00D631F6" w:rsidP="00D631F6">
            <w:pPr>
              <w:ind w:firstLine="0"/>
            </w:pPr>
            <w:r>
              <w:t>D. C. Moss</w:t>
            </w:r>
          </w:p>
        </w:tc>
      </w:tr>
      <w:tr w:rsidR="00D631F6" w:rsidRPr="00D631F6" w:rsidTr="00D631F6">
        <w:tc>
          <w:tcPr>
            <w:tcW w:w="2179" w:type="dxa"/>
            <w:shd w:val="clear" w:color="auto" w:fill="auto"/>
          </w:tcPr>
          <w:p w:rsidR="00D631F6" w:rsidRPr="00D631F6" w:rsidRDefault="00D631F6" w:rsidP="00D631F6">
            <w:pPr>
              <w:ind w:firstLine="0"/>
            </w:pPr>
            <w:r>
              <w:t>Nanney</w:t>
            </w:r>
          </w:p>
        </w:tc>
        <w:tc>
          <w:tcPr>
            <w:tcW w:w="2179" w:type="dxa"/>
            <w:shd w:val="clear" w:color="auto" w:fill="auto"/>
          </w:tcPr>
          <w:p w:rsidR="00D631F6" w:rsidRPr="00D631F6" w:rsidRDefault="00D631F6" w:rsidP="00D631F6">
            <w:pPr>
              <w:ind w:firstLine="0"/>
            </w:pPr>
            <w:r>
              <w:t>Newton</w:t>
            </w:r>
          </w:p>
        </w:tc>
        <w:tc>
          <w:tcPr>
            <w:tcW w:w="2180" w:type="dxa"/>
            <w:shd w:val="clear" w:color="auto" w:fill="auto"/>
          </w:tcPr>
          <w:p w:rsidR="00D631F6" w:rsidRPr="00D631F6" w:rsidRDefault="00D631F6" w:rsidP="00D631F6">
            <w:pPr>
              <w:ind w:firstLine="0"/>
            </w:pPr>
            <w:r>
              <w:t>Norman</w:t>
            </w:r>
          </w:p>
        </w:tc>
      </w:tr>
      <w:tr w:rsidR="00D631F6" w:rsidRPr="00D631F6" w:rsidTr="00D631F6">
        <w:tc>
          <w:tcPr>
            <w:tcW w:w="2179" w:type="dxa"/>
            <w:shd w:val="clear" w:color="auto" w:fill="auto"/>
          </w:tcPr>
          <w:p w:rsidR="00D631F6" w:rsidRPr="00D631F6" w:rsidRDefault="00D631F6" w:rsidP="00D631F6">
            <w:pPr>
              <w:ind w:firstLine="0"/>
            </w:pPr>
            <w:r>
              <w:t>Owens</w:t>
            </w:r>
          </w:p>
        </w:tc>
        <w:tc>
          <w:tcPr>
            <w:tcW w:w="2179" w:type="dxa"/>
            <w:shd w:val="clear" w:color="auto" w:fill="auto"/>
          </w:tcPr>
          <w:p w:rsidR="00D631F6" w:rsidRPr="00D631F6" w:rsidRDefault="00D631F6" w:rsidP="00D631F6">
            <w:pPr>
              <w:ind w:firstLine="0"/>
            </w:pPr>
            <w:r>
              <w:t>Pitts</w:t>
            </w:r>
          </w:p>
        </w:tc>
        <w:tc>
          <w:tcPr>
            <w:tcW w:w="2180" w:type="dxa"/>
            <w:shd w:val="clear" w:color="auto" w:fill="auto"/>
          </w:tcPr>
          <w:p w:rsidR="00D631F6" w:rsidRPr="00D631F6" w:rsidRDefault="00D631F6" w:rsidP="00D631F6">
            <w:pPr>
              <w:ind w:firstLine="0"/>
            </w:pPr>
            <w:r>
              <w:t>Pope</w:t>
            </w:r>
          </w:p>
        </w:tc>
      </w:tr>
      <w:tr w:rsidR="00D631F6" w:rsidRPr="00D631F6" w:rsidTr="00D631F6">
        <w:tc>
          <w:tcPr>
            <w:tcW w:w="2179" w:type="dxa"/>
            <w:shd w:val="clear" w:color="auto" w:fill="auto"/>
          </w:tcPr>
          <w:p w:rsidR="00D631F6" w:rsidRPr="00D631F6" w:rsidRDefault="00D631F6" w:rsidP="00D631F6">
            <w:pPr>
              <w:ind w:firstLine="0"/>
            </w:pPr>
            <w:r>
              <w:t>Putnam</w:t>
            </w:r>
          </w:p>
        </w:tc>
        <w:tc>
          <w:tcPr>
            <w:tcW w:w="2179" w:type="dxa"/>
            <w:shd w:val="clear" w:color="auto" w:fill="auto"/>
          </w:tcPr>
          <w:p w:rsidR="00D631F6" w:rsidRPr="00D631F6" w:rsidRDefault="00D631F6" w:rsidP="00D631F6">
            <w:pPr>
              <w:ind w:firstLine="0"/>
            </w:pPr>
            <w:r>
              <w:t>Quinn</w:t>
            </w:r>
          </w:p>
        </w:tc>
        <w:tc>
          <w:tcPr>
            <w:tcW w:w="2180" w:type="dxa"/>
            <w:shd w:val="clear" w:color="auto" w:fill="auto"/>
          </w:tcPr>
          <w:p w:rsidR="00D631F6" w:rsidRPr="00D631F6" w:rsidRDefault="00D631F6" w:rsidP="00D631F6">
            <w:pPr>
              <w:ind w:firstLine="0"/>
            </w:pPr>
            <w:r>
              <w:t>Riley</w:t>
            </w:r>
          </w:p>
        </w:tc>
      </w:tr>
      <w:tr w:rsidR="00D631F6" w:rsidRPr="00D631F6" w:rsidTr="00D631F6">
        <w:tc>
          <w:tcPr>
            <w:tcW w:w="2179" w:type="dxa"/>
            <w:shd w:val="clear" w:color="auto" w:fill="auto"/>
          </w:tcPr>
          <w:p w:rsidR="00D631F6" w:rsidRPr="00D631F6" w:rsidRDefault="00D631F6" w:rsidP="00D631F6">
            <w:pPr>
              <w:ind w:firstLine="0"/>
            </w:pPr>
            <w:r>
              <w:t>Simrill</w:t>
            </w:r>
          </w:p>
        </w:tc>
        <w:tc>
          <w:tcPr>
            <w:tcW w:w="2179" w:type="dxa"/>
            <w:shd w:val="clear" w:color="auto" w:fill="auto"/>
          </w:tcPr>
          <w:p w:rsidR="00D631F6" w:rsidRPr="00D631F6" w:rsidRDefault="00D631F6" w:rsidP="00D631F6">
            <w:pPr>
              <w:ind w:firstLine="0"/>
            </w:pPr>
            <w:r>
              <w:t>G. R. Smith</w:t>
            </w:r>
          </w:p>
        </w:tc>
        <w:tc>
          <w:tcPr>
            <w:tcW w:w="2180" w:type="dxa"/>
            <w:shd w:val="clear" w:color="auto" w:fill="auto"/>
          </w:tcPr>
          <w:p w:rsidR="00D631F6" w:rsidRPr="00D631F6" w:rsidRDefault="00D631F6" w:rsidP="00D631F6">
            <w:pPr>
              <w:ind w:firstLine="0"/>
            </w:pPr>
            <w:r>
              <w:t>J. R. Smith</w:t>
            </w:r>
          </w:p>
        </w:tc>
      </w:tr>
      <w:tr w:rsidR="00D631F6" w:rsidRPr="00D631F6" w:rsidTr="00D631F6">
        <w:tc>
          <w:tcPr>
            <w:tcW w:w="2179" w:type="dxa"/>
            <w:shd w:val="clear" w:color="auto" w:fill="auto"/>
          </w:tcPr>
          <w:p w:rsidR="00D631F6" w:rsidRPr="00D631F6" w:rsidRDefault="00D631F6" w:rsidP="00D631F6">
            <w:pPr>
              <w:ind w:firstLine="0"/>
            </w:pPr>
            <w:r>
              <w:t>Sottile</w:t>
            </w:r>
          </w:p>
        </w:tc>
        <w:tc>
          <w:tcPr>
            <w:tcW w:w="2179" w:type="dxa"/>
            <w:shd w:val="clear" w:color="auto" w:fill="auto"/>
          </w:tcPr>
          <w:p w:rsidR="00D631F6" w:rsidRPr="00D631F6" w:rsidRDefault="00D631F6" w:rsidP="00D631F6">
            <w:pPr>
              <w:ind w:firstLine="0"/>
            </w:pPr>
            <w:r>
              <w:t>Southard</w:t>
            </w:r>
          </w:p>
        </w:tc>
        <w:tc>
          <w:tcPr>
            <w:tcW w:w="2180" w:type="dxa"/>
            <w:shd w:val="clear" w:color="auto" w:fill="auto"/>
          </w:tcPr>
          <w:p w:rsidR="00D631F6" w:rsidRPr="00D631F6" w:rsidRDefault="00D631F6" w:rsidP="00D631F6">
            <w:pPr>
              <w:ind w:firstLine="0"/>
            </w:pPr>
            <w:r>
              <w:t>Spires</w:t>
            </w:r>
          </w:p>
        </w:tc>
      </w:tr>
      <w:tr w:rsidR="00D631F6" w:rsidRPr="00D631F6" w:rsidTr="00D631F6">
        <w:tc>
          <w:tcPr>
            <w:tcW w:w="2179" w:type="dxa"/>
            <w:shd w:val="clear" w:color="auto" w:fill="auto"/>
          </w:tcPr>
          <w:p w:rsidR="00D631F6" w:rsidRPr="00D631F6" w:rsidRDefault="00D631F6" w:rsidP="00D631F6">
            <w:pPr>
              <w:ind w:firstLine="0"/>
            </w:pPr>
            <w:r>
              <w:t>Stringer</w:t>
            </w:r>
          </w:p>
        </w:tc>
        <w:tc>
          <w:tcPr>
            <w:tcW w:w="2179" w:type="dxa"/>
            <w:shd w:val="clear" w:color="auto" w:fill="auto"/>
          </w:tcPr>
          <w:p w:rsidR="00D631F6" w:rsidRPr="00D631F6" w:rsidRDefault="00D631F6" w:rsidP="00D631F6">
            <w:pPr>
              <w:ind w:firstLine="0"/>
            </w:pPr>
            <w:r>
              <w:t>Tallon</w:t>
            </w:r>
          </w:p>
        </w:tc>
        <w:tc>
          <w:tcPr>
            <w:tcW w:w="2180" w:type="dxa"/>
            <w:shd w:val="clear" w:color="auto" w:fill="auto"/>
          </w:tcPr>
          <w:p w:rsidR="00D631F6" w:rsidRPr="00D631F6" w:rsidRDefault="00D631F6" w:rsidP="00D631F6">
            <w:pPr>
              <w:ind w:firstLine="0"/>
            </w:pPr>
            <w:r>
              <w:t>Taylor</w:t>
            </w:r>
          </w:p>
        </w:tc>
      </w:tr>
      <w:tr w:rsidR="00D631F6" w:rsidRPr="00D631F6" w:rsidTr="00D631F6">
        <w:tc>
          <w:tcPr>
            <w:tcW w:w="2179" w:type="dxa"/>
            <w:shd w:val="clear" w:color="auto" w:fill="auto"/>
          </w:tcPr>
          <w:p w:rsidR="00D631F6" w:rsidRPr="00D631F6" w:rsidRDefault="00D631F6" w:rsidP="00D631F6">
            <w:pPr>
              <w:ind w:firstLine="0"/>
            </w:pPr>
            <w:r>
              <w:t>Toole</w:t>
            </w:r>
          </w:p>
        </w:tc>
        <w:tc>
          <w:tcPr>
            <w:tcW w:w="2179" w:type="dxa"/>
            <w:shd w:val="clear" w:color="auto" w:fill="auto"/>
          </w:tcPr>
          <w:p w:rsidR="00D631F6" w:rsidRPr="00D631F6" w:rsidRDefault="00D631F6" w:rsidP="00D631F6">
            <w:pPr>
              <w:ind w:firstLine="0"/>
            </w:pPr>
            <w:r>
              <w:t>Wells</w:t>
            </w:r>
          </w:p>
        </w:tc>
        <w:tc>
          <w:tcPr>
            <w:tcW w:w="2180" w:type="dxa"/>
            <w:shd w:val="clear" w:color="auto" w:fill="auto"/>
          </w:tcPr>
          <w:p w:rsidR="00D631F6" w:rsidRPr="00D631F6" w:rsidRDefault="00D631F6" w:rsidP="00D631F6">
            <w:pPr>
              <w:ind w:firstLine="0"/>
            </w:pPr>
            <w:r>
              <w:t>White</w:t>
            </w:r>
          </w:p>
        </w:tc>
      </w:tr>
      <w:tr w:rsidR="00D631F6" w:rsidRPr="00D631F6" w:rsidTr="00D631F6">
        <w:tc>
          <w:tcPr>
            <w:tcW w:w="2179" w:type="dxa"/>
            <w:shd w:val="clear" w:color="auto" w:fill="auto"/>
          </w:tcPr>
          <w:p w:rsidR="00D631F6" w:rsidRPr="00D631F6" w:rsidRDefault="00D631F6" w:rsidP="00D631F6">
            <w:pPr>
              <w:keepNext/>
              <w:ind w:firstLine="0"/>
            </w:pPr>
            <w:r>
              <w:t>Whitmire</w:t>
            </w:r>
          </w:p>
        </w:tc>
        <w:tc>
          <w:tcPr>
            <w:tcW w:w="2179" w:type="dxa"/>
            <w:shd w:val="clear" w:color="auto" w:fill="auto"/>
          </w:tcPr>
          <w:p w:rsidR="00D631F6" w:rsidRPr="00D631F6" w:rsidRDefault="00D631F6" w:rsidP="00D631F6">
            <w:pPr>
              <w:keepNext/>
              <w:ind w:firstLine="0"/>
            </w:pPr>
            <w:r>
              <w:t>Williams</w:t>
            </w:r>
          </w:p>
        </w:tc>
        <w:tc>
          <w:tcPr>
            <w:tcW w:w="2180" w:type="dxa"/>
            <w:shd w:val="clear" w:color="auto" w:fill="auto"/>
          </w:tcPr>
          <w:p w:rsidR="00D631F6" w:rsidRPr="00D631F6" w:rsidRDefault="00D631F6" w:rsidP="00D631F6">
            <w:pPr>
              <w:keepNext/>
              <w:ind w:firstLine="0"/>
            </w:pPr>
            <w:r>
              <w:t>Willis</w:t>
            </w:r>
          </w:p>
        </w:tc>
      </w:tr>
      <w:tr w:rsidR="00D631F6" w:rsidRPr="00D631F6" w:rsidTr="00D631F6">
        <w:tc>
          <w:tcPr>
            <w:tcW w:w="2179" w:type="dxa"/>
            <w:shd w:val="clear" w:color="auto" w:fill="auto"/>
          </w:tcPr>
          <w:p w:rsidR="00D631F6" w:rsidRPr="00D631F6" w:rsidRDefault="00D631F6" w:rsidP="00D631F6">
            <w:pPr>
              <w:keepNext/>
              <w:ind w:firstLine="0"/>
            </w:pPr>
            <w:r>
              <w:t>Wood</w:t>
            </w:r>
          </w:p>
        </w:tc>
        <w:tc>
          <w:tcPr>
            <w:tcW w:w="2179" w:type="dxa"/>
            <w:shd w:val="clear" w:color="auto" w:fill="auto"/>
          </w:tcPr>
          <w:p w:rsidR="00D631F6" w:rsidRPr="00D631F6" w:rsidRDefault="00D631F6" w:rsidP="00D631F6">
            <w:pPr>
              <w:keepNext/>
              <w:ind w:firstLine="0"/>
            </w:pPr>
          </w:p>
        </w:tc>
        <w:tc>
          <w:tcPr>
            <w:tcW w:w="2180" w:type="dxa"/>
            <w:shd w:val="clear" w:color="auto" w:fill="auto"/>
          </w:tcPr>
          <w:p w:rsidR="00D631F6" w:rsidRPr="00D631F6" w:rsidRDefault="00D631F6" w:rsidP="00D631F6">
            <w:pPr>
              <w:keepNext/>
              <w:ind w:firstLine="0"/>
            </w:pPr>
          </w:p>
        </w:tc>
      </w:tr>
    </w:tbl>
    <w:p w:rsidR="00D631F6" w:rsidRDefault="00D631F6" w:rsidP="00D631F6"/>
    <w:p w:rsidR="00D631F6" w:rsidRDefault="00D631F6" w:rsidP="00D631F6">
      <w:pPr>
        <w:jc w:val="center"/>
        <w:rPr>
          <w:b/>
        </w:rPr>
      </w:pPr>
      <w:r w:rsidRPr="00D631F6">
        <w:rPr>
          <w:b/>
        </w:rPr>
        <w:t>Total--58</w:t>
      </w:r>
    </w:p>
    <w:p w:rsidR="00D631F6" w:rsidRDefault="00D631F6" w:rsidP="00D631F6">
      <w:pPr>
        <w:jc w:val="center"/>
        <w:rPr>
          <w:b/>
        </w:rPr>
      </w:pPr>
    </w:p>
    <w:p w:rsidR="00D631F6" w:rsidRDefault="00D631F6" w:rsidP="00D631F6">
      <w:r>
        <w:t>So, the House refused to adjourn debate.</w:t>
      </w:r>
    </w:p>
    <w:p w:rsidR="00D631F6" w:rsidRDefault="00D631F6" w:rsidP="00D631F6"/>
    <w:p w:rsidR="00D631F6" w:rsidRDefault="00D631F6" w:rsidP="00D631F6">
      <w:r>
        <w:t>The question then recurred to the adoption of the amendment.</w:t>
      </w:r>
    </w:p>
    <w:p w:rsidR="00D631F6" w:rsidRDefault="00D631F6" w:rsidP="00D631F6"/>
    <w:p w:rsidR="00D631F6" w:rsidRDefault="00D631F6" w:rsidP="00D631F6">
      <w:r>
        <w:t>Rep. BALLENTINE demanded the yeas and nays which were taken, resulting as follows:</w:t>
      </w:r>
    </w:p>
    <w:p w:rsidR="00D631F6" w:rsidRDefault="00D631F6" w:rsidP="00D631F6">
      <w:pPr>
        <w:jc w:val="center"/>
      </w:pPr>
      <w:bookmarkStart w:id="90" w:name="vote_start204"/>
      <w:bookmarkEnd w:id="90"/>
      <w:r>
        <w:t>Yeas 46; Nays 69</w:t>
      </w:r>
    </w:p>
    <w:p w:rsidR="00D631F6" w:rsidRDefault="00D631F6" w:rsidP="00D631F6">
      <w:pPr>
        <w:jc w:val="center"/>
      </w:pPr>
    </w:p>
    <w:p w:rsidR="00D631F6" w:rsidRDefault="00D631F6" w:rsidP="00D631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31F6" w:rsidRPr="00D631F6" w:rsidTr="00D631F6">
        <w:tc>
          <w:tcPr>
            <w:tcW w:w="2179" w:type="dxa"/>
            <w:shd w:val="clear" w:color="auto" w:fill="auto"/>
          </w:tcPr>
          <w:p w:rsidR="00D631F6" w:rsidRPr="00D631F6" w:rsidRDefault="00D631F6" w:rsidP="00D631F6">
            <w:pPr>
              <w:keepNext/>
              <w:ind w:firstLine="0"/>
            </w:pPr>
            <w:r>
              <w:t>Anderson</w:t>
            </w:r>
          </w:p>
        </w:tc>
        <w:tc>
          <w:tcPr>
            <w:tcW w:w="2179" w:type="dxa"/>
            <w:shd w:val="clear" w:color="auto" w:fill="auto"/>
          </w:tcPr>
          <w:p w:rsidR="00D631F6" w:rsidRPr="00D631F6" w:rsidRDefault="00D631F6" w:rsidP="00D631F6">
            <w:pPr>
              <w:keepNext/>
              <w:ind w:firstLine="0"/>
            </w:pPr>
            <w:r>
              <w:t>Anthony</w:t>
            </w:r>
          </w:p>
        </w:tc>
        <w:tc>
          <w:tcPr>
            <w:tcW w:w="2180" w:type="dxa"/>
            <w:shd w:val="clear" w:color="auto" w:fill="auto"/>
          </w:tcPr>
          <w:p w:rsidR="00D631F6" w:rsidRPr="00D631F6" w:rsidRDefault="00D631F6" w:rsidP="00D631F6">
            <w:pPr>
              <w:keepNext/>
              <w:ind w:firstLine="0"/>
            </w:pPr>
            <w:r>
              <w:t>Bales</w:t>
            </w:r>
          </w:p>
        </w:tc>
      </w:tr>
      <w:tr w:rsidR="00D631F6" w:rsidRPr="00D631F6" w:rsidTr="00D631F6">
        <w:tc>
          <w:tcPr>
            <w:tcW w:w="2179" w:type="dxa"/>
            <w:shd w:val="clear" w:color="auto" w:fill="auto"/>
          </w:tcPr>
          <w:p w:rsidR="00D631F6" w:rsidRPr="00D631F6" w:rsidRDefault="00D631F6" w:rsidP="00D631F6">
            <w:pPr>
              <w:ind w:firstLine="0"/>
            </w:pPr>
            <w:r>
              <w:t>Bernstein</w:t>
            </w:r>
          </w:p>
        </w:tc>
        <w:tc>
          <w:tcPr>
            <w:tcW w:w="2179" w:type="dxa"/>
            <w:shd w:val="clear" w:color="auto" w:fill="auto"/>
          </w:tcPr>
          <w:p w:rsidR="00D631F6" w:rsidRPr="00D631F6" w:rsidRDefault="00D631F6" w:rsidP="00D631F6">
            <w:pPr>
              <w:ind w:firstLine="0"/>
            </w:pPr>
            <w:r>
              <w:t>Bowers</w:t>
            </w:r>
          </w:p>
        </w:tc>
        <w:tc>
          <w:tcPr>
            <w:tcW w:w="2180" w:type="dxa"/>
            <w:shd w:val="clear" w:color="auto" w:fill="auto"/>
          </w:tcPr>
          <w:p w:rsidR="00D631F6" w:rsidRPr="00D631F6" w:rsidRDefault="00D631F6" w:rsidP="00D631F6">
            <w:pPr>
              <w:ind w:firstLine="0"/>
            </w:pPr>
            <w:r>
              <w:t>Branham</w:t>
            </w:r>
          </w:p>
        </w:tc>
      </w:tr>
      <w:tr w:rsidR="00D631F6" w:rsidRPr="00D631F6" w:rsidTr="00D631F6">
        <w:tc>
          <w:tcPr>
            <w:tcW w:w="2179" w:type="dxa"/>
            <w:shd w:val="clear" w:color="auto" w:fill="auto"/>
          </w:tcPr>
          <w:p w:rsidR="00D631F6" w:rsidRPr="00D631F6" w:rsidRDefault="00D631F6" w:rsidP="00D631F6">
            <w:pPr>
              <w:ind w:firstLine="0"/>
            </w:pPr>
            <w:r>
              <w:t>R. L. Brown</w:t>
            </w:r>
          </w:p>
        </w:tc>
        <w:tc>
          <w:tcPr>
            <w:tcW w:w="2179" w:type="dxa"/>
            <w:shd w:val="clear" w:color="auto" w:fill="auto"/>
          </w:tcPr>
          <w:p w:rsidR="00D631F6" w:rsidRPr="00D631F6" w:rsidRDefault="00D631F6" w:rsidP="00D631F6">
            <w:pPr>
              <w:ind w:firstLine="0"/>
            </w:pPr>
            <w:r>
              <w:t>Clyburn</w:t>
            </w:r>
          </w:p>
        </w:tc>
        <w:tc>
          <w:tcPr>
            <w:tcW w:w="2180" w:type="dxa"/>
            <w:shd w:val="clear" w:color="auto" w:fill="auto"/>
          </w:tcPr>
          <w:p w:rsidR="00D631F6" w:rsidRPr="00D631F6" w:rsidRDefault="00D631F6" w:rsidP="00D631F6">
            <w:pPr>
              <w:ind w:firstLine="0"/>
            </w:pPr>
            <w:r>
              <w:t>Cobb-Hunter</w:t>
            </w:r>
          </w:p>
        </w:tc>
      </w:tr>
      <w:tr w:rsidR="00D631F6" w:rsidRPr="00D631F6" w:rsidTr="00D631F6">
        <w:tc>
          <w:tcPr>
            <w:tcW w:w="2179" w:type="dxa"/>
            <w:shd w:val="clear" w:color="auto" w:fill="auto"/>
          </w:tcPr>
          <w:p w:rsidR="00D631F6" w:rsidRPr="00D631F6" w:rsidRDefault="00D631F6" w:rsidP="00D631F6">
            <w:pPr>
              <w:ind w:firstLine="0"/>
            </w:pPr>
            <w:r>
              <w:t>Crosby</w:t>
            </w:r>
          </w:p>
        </w:tc>
        <w:tc>
          <w:tcPr>
            <w:tcW w:w="2179" w:type="dxa"/>
            <w:shd w:val="clear" w:color="auto" w:fill="auto"/>
          </w:tcPr>
          <w:p w:rsidR="00D631F6" w:rsidRPr="00D631F6" w:rsidRDefault="00D631F6" w:rsidP="00D631F6">
            <w:pPr>
              <w:ind w:firstLine="0"/>
            </w:pPr>
            <w:r>
              <w:t>Daning</w:t>
            </w:r>
          </w:p>
        </w:tc>
        <w:tc>
          <w:tcPr>
            <w:tcW w:w="2180" w:type="dxa"/>
            <w:shd w:val="clear" w:color="auto" w:fill="auto"/>
          </w:tcPr>
          <w:p w:rsidR="00D631F6" w:rsidRPr="00D631F6" w:rsidRDefault="00D631F6" w:rsidP="00D631F6">
            <w:pPr>
              <w:ind w:firstLine="0"/>
            </w:pPr>
            <w:r>
              <w:t>Dillard</w:t>
            </w:r>
          </w:p>
        </w:tc>
      </w:tr>
      <w:tr w:rsidR="00D631F6" w:rsidRPr="00D631F6" w:rsidTr="00D631F6">
        <w:tc>
          <w:tcPr>
            <w:tcW w:w="2179" w:type="dxa"/>
            <w:shd w:val="clear" w:color="auto" w:fill="auto"/>
          </w:tcPr>
          <w:p w:rsidR="00D631F6" w:rsidRPr="00D631F6" w:rsidRDefault="00D631F6" w:rsidP="00D631F6">
            <w:pPr>
              <w:ind w:firstLine="0"/>
            </w:pPr>
            <w:r>
              <w:t>Douglas</w:t>
            </w:r>
          </w:p>
        </w:tc>
        <w:tc>
          <w:tcPr>
            <w:tcW w:w="2179" w:type="dxa"/>
            <w:shd w:val="clear" w:color="auto" w:fill="auto"/>
          </w:tcPr>
          <w:p w:rsidR="00D631F6" w:rsidRPr="00D631F6" w:rsidRDefault="00D631F6" w:rsidP="00D631F6">
            <w:pPr>
              <w:ind w:firstLine="0"/>
            </w:pPr>
            <w:r>
              <w:t>Edge</w:t>
            </w:r>
          </w:p>
        </w:tc>
        <w:tc>
          <w:tcPr>
            <w:tcW w:w="2180" w:type="dxa"/>
            <w:shd w:val="clear" w:color="auto" w:fill="auto"/>
          </w:tcPr>
          <w:p w:rsidR="00D631F6" w:rsidRPr="00D631F6" w:rsidRDefault="00D631F6" w:rsidP="00D631F6">
            <w:pPr>
              <w:ind w:firstLine="0"/>
            </w:pPr>
            <w:r>
              <w:t>Funderburk</w:t>
            </w:r>
          </w:p>
        </w:tc>
      </w:tr>
      <w:tr w:rsidR="00D631F6" w:rsidRPr="00D631F6" w:rsidTr="00D631F6">
        <w:tc>
          <w:tcPr>
            <w:tcW w:w="2179" w:type="dxa"/>
            <w:shd w:val="clear" w:color="auto" w:fill="auto"/>
          </w:tcPr>
          <w:p w:rsidR="00D631F6" w:rsidRPr="00D631F6" w:rsidRDefault="00D631F6" w:rsidP="00D631F6">
            <w:pPr>
              <w:ind w:firstLine="0"/>
            </w:pPr>
            <w:r>
              <w:t>George</w:t>
            </w:r>
          </w:p>
        </w:tc>
        <w:tc>
          <w:tcPr>
            <w:tcW w:w="2179" w:type="dxa"/>
            <w:shd w:val="clear" w:color="auto" w:fill="auto"/>
          </w:tcPr>
          <w:p w:rsidR="00D631F6" w:rsidRPr="00D631F6" w:rsidRDefault="00D631F6" w:rsidP="00D631F6">
            <w:pPr>
              <w:ind w:firstLine="0"/>
            </w:pPr>
            <w:r>
              <w:t>Gilliard</w:t>
            </w:r>
          </w:p>
        </w:tc>
        <w:tc>
          <w:tcPr>
            <w:tcW w:w="2180" w:type="dxa"/>
            <w:shd w:val="clear" w:color="auto" w:fill="auto"/>
          </w:tcPr>
          <w:p w:rsidR="00D631F6" w:rsidRPr="00D631F6" w:rsidRDefault="00D631F6" w:rsidP="00D631F6">
            <w:pPr>
              <w:ind w:firstLine="0"/>
            </w:pPr>
            <w:r>
              <w:t>Govan</w:t>
            </w:r>
          </w:p>
        </w:tc>
      </w:tr>
      <w:tr w:rsidR="00D631F6" w:rsidRPr="00D631F6" w:rsidTr="00D631F6">
        <w:tc>
          <w:tcPr>
            <w:tcW w:w="2179" w:type="dxa"/>
            <w:shd w:val="clear" w:color="auto" w:fill="auto"/>
          </w:tcPr>
          <w:p w:rsidR="00D631F6" w:rsidRPr="00D631F6" w:rsidRDefault="00D631F6" w:rsidP="00D631F6">
            <w:pPr>
              <w:ind w:firstLine="0"/>
            </w:pPr>
            <w:r>
              <w:t>Hart</w:t>
            </w:r>
          </w:p>
        </w:tc>
        <w:tc>
          <w:tcPr>
            <w:tcW w:w="2179" w:type="dxa"/>
            <w:shd w:val="clear" w:color="auto" w:fill="auto"/>
          </w:tcPr>
          <w:p w:rsidR="00D631F6" w:rsidRPr="00D631F6" w:rsidRDefault="00D631F6" w:rsidP="00D631F6">
            <w:pPr>
              <w:ind w:firstLine="0"/>
            </w:pPr>
            <w:r>
              <w:t>Hayes</w:t>
            </w:r>
          </w:p>
        </w:tc>
        <w:tc>
          <w:tcPr>
            <w:tcW w:w="2180" w:type="dxa"/>
            <w:shd w:val="clear" w:color="auto" w:fill="auto"/>
          </w:tcPr>
          <w:p w:rsidR="00D631F6" w:rsidRPr="00D631F6" w:rsidRDefault="00D631F6" w:rsidP="00D631F6">
            <w:pPr>
              <w:ind w:firstLine="0"/>
            </w:pPr>
            <w:r>
              <w:t>Hosey</w:t>
            </w:r>
          </w:p>
        </w:tc>
      </w:tr>
      <w:tr w:rsidR="00D631F6" w:rsidRPr="00D631F6" w:rsidTr="00D631F6">
        <w:tc>
          <w:tcPr>
            <w:tcW w:w="2179" w:type="dxa"/>
            <w:shd w:val="clear" w:color="auto" w:fill="auto"/>
          </w:tcPr>
          <w:p w:rsidR="00D631F6" w:rsidRPr="00D631F6" w:rsidRDefault="00D631F6" w:rsidP="00D631F6">
            <w:pPr>
              <w:ind w:firstLine="0"/>
            </w:pPr>
            <w:r>
              <w:t>Howard</w:t>
            </w:r>
          </w:p>
        </w:tc>
        <w:tc>
          <w:tcPr>
            <w:tcW w:w="2179" w:type="dxa"/>
            <w:shd w:val="clear" w:color="auto" w:fill="auto"/>
          </w:tcPr>
          <w:p w:rsidR="00D631F6" w:rsidRPr="00D631F6" w:rsidRDefault="00D631F6" w:rsidP="00D631F6">
            <w:pPr>
              <w:ind w:firstLine="0"/>
            </w:pPr>
            <w:r>
              <w:t>Jefferson</w:t>
            </w:r>
          </w:p>
        </w:tc>
        <w:tc>
          <w:tcPr>
            <w:tcW w:w="2180" w:type="dxa"/>
            <w:shd w:val="clear" w:color="auto" w:fill="auto"/>
          </w:tcPr>
          <w:p w:rsidR="00D631F6" w:rsidRPr="00D631F6" w:rsidRDefault="00D631F6" w:rsidP="00D631F6">
            <w:pPr>
              <w:ind w:firstLine="0"/>
            </w:pPr>
            <w:r>
              <w:t>King</w:t>
            </w:r>
          </w:p>
        </w:tc>
      </w:tr>
      <w:tr w:rsidR="00D631F6" w:rsidRPr="00D631F6" w:rsidTr="00D631F6">
        <w:tc>
          <w:tcPr>
            <w:tcW w:w="2179" w:type="dxa"/>
            <w:shd w:val="clear" w:color="auto" w:fill="auto"/>
          </w:tcPr>
          <w:p w:rsidR="00D631F6" w:rsidRPr="00D631F6" w:rsidRDefault="00D631F6" w:rsidP="00D631F6">
            <w:pPr>
              <w:ind w:firstLine="0"/>
            </w:pPr>
            <w:r>
              <w:t>Lucas</w:t>
            </w:r>
          </w:p>
        </w:tc>
        <w:tc>
          <w:tcPr>
            <w:tcW w:w="2179" w:type="dxa"/>
            <w:shd w:val="clear" w:color="auto" w:fill="auto"/>
          </w:tcPr>
          <w:p w:rsidR="00D631F6" w:rsidRPr="00D631F6" w:rsidRDefault="00D631F6" w:rsidP="00D631F6">
            <w:pPr>
              <w:ind w:firstLine="0"/>
            </w:pPr>
            <w:r>
              <w:t>Mack</w:t>
            </w:r>
          </w:p>
        </w:tc>
        <w:tc>
          <w:tcPr>
            <w:tcW w:w="2180" w:type="dxa"/>
            <w:shd w:val="clear" w:color="auto" w:fill="auto"/>
          </w:tcPr>
          <w:p w:rsidR="00D631F6" w:rsidRPr="00D631F6" w:rsidRDefault="00D631F6" w:rsidP="00D631F6">
            <w:pPr>
              <w:ind w:firstLine="0"/>
            </w:pPr>
            <w:r>
              <w:t>McEachern</w:t>
            </w:r>
          </w:p>
        </w:tc>
      </w:tr>
      <w:tr w:rsidR="00D631F6" w:rsidRPr="00D631F6" w:rsidTr="00D631F6">
        <w:tc>
          <w:tcPr>
            <w:tcW w:w="2179" w:type="dxa"/>
            <w:shd w:val="clear" w:color="auto" w:fill="auto"/>
          </w:tcPr>
          <w:p w:rsidR="00D631F6" w:rsidRPr="00D631F6" w:rsidRDefault="00D631F6" w:rsidP="00D631F6">
            <w:pPr>
              <w:ind w:firstLine="0"/>
            </w:pPr>
            <w:r>
              <w:t>M. S. McLeod</w:t>
            </w:r>
          </w:p>
        </w:tc>
        <w:tc>
          <w:tcPr>
            <w:tcW w:w="2179" w:type="dxa"/>
            <w:shd w:val="clear" w:color="auto" w:fill="auto"/>
          </w:tcPr>
          <w:p w:rsidR="00D631F6" w:rsidRPr="00D631F6" w:rsidRDefault="00D631F6" w:rsidP="00D631F6">
            <w:pPr>
              <w:ind w:firstLine="0"/>
            </w:pPr>
            <w:r>
              <w:t>W. J. McLeod</w:t>
            </w:r>
          </w:p>
        </w:tc>
        <w:tc>
          <w:tcPr>
            <w:tcW w:w="2180" w:type="dxa"/>
            <w:shd w:val="clear" w:color="auto" w:fill="auto"/>
          </w:tcPr>
          <w:p w:rsidR="00D631F6" w:rsidRPr="00D631F6" w:rsidRDefault="00D631F6" w:rsidP="00D631F6">
            <w:pPr>
              <w:ind w:firstLine="0"/>
            </w:pPr>
            <w:r>
              <w:t>Merrill</w:t>
            </w:r>
          </w:p>
        </w:tc>
      </w:tr>
      <w:tr w:rsidR="00D631F6" w:rsidRPr="00D631F6" w:rsidTr="00D631F6">
        <w:tc>
          <w:tcPr>
            <w:tcW w:w="2179" w:type="dxa"/>
            <w:shd w:val="clear" w:color="auto" w:fill="auto"/>
          </w:tcPr>
          <w:p w:rsidR="00D631F6" w:rsidRPr="00D631F6" w:rsidRDefault="00D631F6" w:rsidP="00D631F6">
            <w:pPr>
              <w:ind w:firstLine="0"/>
            </w:pPr>
            <w:r>
              <w:t>Mitchell</w:t>
            </w:r>
          </w:p>
        </w:tc>
        <w:tc>
          <w:tcPr>
            <w:tcW w:w="2179" w:type="dxa"/>
            <w:shd w:val="clear" w:color="auto" w:fill="auto"/>
          </w:tcPr>
          <w:p w:rsidR="00D631F6" w:rsidRPr="00D631F6" w:rsidRDefault="00D631F6" w:rsidP="00D631F6">
            <w:pPr>
              <w:ind w:firstLine="0"/>
            </w:pPr>
            <w:r>
              <w:t>Munnerlyn</w:t>
            </w:r>
          </w:p>
        </w:tc>
        <w:tc>
          <w:tcPr>
            <w:tcW w:w="2180" w:type="dxa"/>
            <w:shd w:val="clear" w:color="auto" w:fill="auto"/>
          </w:tcPr>
          <w:p w:rsidR="00D631F6" w:rsidRPr="00D631F6" w:rsidRDefault="00D631F6" w:rsidP="00D631F6">
            <w:pPr>
              <w:ind w:firstLine="0"/>
            </w:pPr>
            <w:r>
              <w:t>Neal</w:t>
            </w:r>
          </w:p>
        </w:tc>
      </w:tr>
      <w:tr w:rsidR="00D631F6" w:rsidRPr="00D631F6" w:rsidTr="00D631F6">
        <w:tc>
          <w:tcPr>
            <w:tcW w:w="2179" w:type="dxa"/>
            <w:shd w:val="clear" w:color="auto" w:fill="auto"/>
          </w:tcPr>
          <w:p w:rsidR="00D631F6" w:rsidRPr="00D631F6" w:rsidRDefault="00D631F6" w:rsidP="00D631F6">
            <w:pPr>
              <w:ind w:firstLine="0"/>
            </w:pPr>
            <w:r>
              <w:t>Ott</w:t>
            </w:r>
          </w:p>
        </w:tc>
        <w:tc>
          <w:tcPr>
            <w:tcW w:w="2179" w:type="dxa"/>
            <w:shd w:val="clear" w:color="auto" w:fill="auto"/>
          </w:tcPr>
          <w:p w:rsidR="00D631F6" w:rsidRPr="00D631F6" w:rsidRDefault="00D631F6" w:rsidP="00D631F6">
            <w:pPr>
              <w:ind w:firstLine="0"/>
            </w:pPr>
            <w:r>
              <w:t>Parks</w:t>
            </w:r>
          </w:p>
        </w:tc>
        <w:tc>
          <w:tcPr>
            <w:tcW w:w="2180" w:type="dxa"/>
            <w:shd w:val="clear" w:color="auto" w:fill="auto"/>
          </w:tcPr>
          <w:p w:rsidR="00D631F6" w:rsidRPr="00D631F6" w:rsidRDefault="00D631F6" w:rsidP="00D631F6">
            <w:pPr>
              <w:ind w:firstLine="0"/>
            </w:pPr>
            <w:r>
              <w:t>Powers Norrell</w:t>
            </w:r>
          </w:p>
        </w:tc>
      </w:tr>
      <w:tr w:rsidR="00D631F6" w:rsidRPr="00D631F6" w:rsidTr="00D631F6">
        <w:tc>
          <w:tcPr>
            <w:tcW w:w="2179" w:type="dxa"/>
            <w:shd w:val="clear" w:color="auto" w:fill="auto"/>
          </w:tcPr>
          <w:p w:rsidR="00D631F6" w:rsidRPr="00D631F6" w:rsidRDefault="00D631F6" w:rsidP="00D631F6">
            <w:pPr>
              <w:ind w:firstLine="0"/>
            </w:pPr>
            <w:r>
              <w:t>Ridgeway</w:t>
            </w:r>
          </w:p>
        </w:tc>
        <w:tc>
          <w:tcPr>
            <w:tcW w:w="2179" w:type="dxa"/>
            <w:shd w:val="clear" w:color="auto" w:fill="auto"/>
          </w:tcPr>
          <w:p w:rsidR="00D631F6" w:rsidRPr="00D631F6" w:rsidRDefault="00D631F6" w:rsidP="00D631F6">
            <w:pPr>
              <w:ind w:firstLine="0"/>
            </w:pPr>
            <w:r>
              <w:t>Robinson-Simpson</w:t>
            </w:r>
          </w:p>
        </w:tc>
        <w:tc>
          <w:tcPr>
            <w:tcW w:w="2180" w:type="dxa"/>
            <w:shd w:val="clear" w:color="auto" w:fill="auto"/>
          </w:tcPr>
          <w:p w:rsidR="00D631F6" w:rsidRPr="00D631F6" w:rsidRDefault="00D631F6" w:rsidP="00D631F6">
            <w:pPr>
              <w:ind w:firstLine="0"/>
            </w:pPr>
            <w:r>
              <w:t>Rutherford</w:t>
            </w:r>
          </w:p>
        </w:tc>
      </w:tr>
      <w:tr w:rsidR="00D631F6" w:rsidRPr="00D631F6" w:rsidTr="00D631F6">
        <w:tc>
          <w:tcPr>
            <w:tcW w:w="2179" w:type="dxa"/>
            <w:shd w:val="clear" w:color="auto" w:fill="auto"/>
          </w:tcPr>
          <w:p w:rsidR="00D631F6" w:rsidRPr="00D631F6" w:rsidRDefault="00D631F6" w:rsidP="00D631F6">
            <w:pPr>
              <w:ind w:firstLine="0"/>
            </w:pPr>
            <w:r>
              <w:t>Sabb</w:t>
            </w:r>
          </w:p>
        </w:tc>
        <w:tc>
          <w:tcPr>
            <w:tcW w:w="2179" w:type="dxa"/>
            <w:shd w:val="clear" w:color="auto" w:fill="auto"/>
          </w:tcPr>
          <w:p w:rsidR="00D631F6" w:rsidRPr="00D631F6" w:rsidRDefault="00D631F6" w:rsidP="00D631F6">
            <w:pPr>
              <w:ind w:firstLine="0"/>
            </w:pPr>
            <w:r>
              <w:t>J. E. Smith</w:t>
            </w:r>
          </w:p>
        </w:tc>
        <w:tc>
          <w:tcPr>
            <w:tcW w:w="2180" w:type="dxa"/>
            <w:shd w:val="clear" w:color="auto" w:fill="auto"/>
          </w:tcPr>
          <w:p w:rsidR="00D631F6" w:rsidRPr="00D631F6" w:rsidRDefault="00D631F6" w:rsidP="00D631F6">
            <w:pPr>
              <w:ind w:firstLine="0"/>
            </w:pPr>
            <w:r>
              <w:t>Stavrinakis</w:t>
            </w:r>
          </w:p>
        </w:tc>
      </w:tr>
      <w:tr w:rsidR="00D631F6" w:rsidRPr="00D631F6" w:rsidTr="00D631F6">
        <w:tc>
          <w:tcPr>
            <w:tcW w:w="2179" w:type="dxa"/>
            <w:shd w:val="clear" w:color="auto" w:fill="auto"/>
          </w:tcPr>
          <w:p w:rsidR="00D631F6" w:rsidRPr="00D631F6" w:rsidRDefault="00D631F6" w:rsidP="00D631F6">
            <w:pPr>
              <w:keepNext/>
              <w:ind w:firstLine="0"/>
            </w:pPr>
            <w:r>
              <w:t>Vick</w:t>
            </w:r>
          </w:p>
        </w:tc>
        <w:tc>
          <w:tcPr>
            <w:tcW w:w="2179" w:type="dxa"/>
            <w:shd w:val="clear" w:color="auto" w:fill="auto"/>
          </w:tcPr>
          <w:p w:rsidR="00D631F6" w:rsidRPr="00D631F6" w:rsidRDefault="00D631F6" w:rsidP="00D631F6">
            <w:pPr>
              <w:keepNext/>
              <w:ind w:firstLine="0"/>
            </w:pPr>
            <w:r>
              <w:t>Weeks</w:t>
            </w:r>
          </w:p>
        </w:tc>
        <w:tc>
          <w:tcPr>
            <w:tcW w:w="2180" w:type="dxa"/>
            <w:shd w:val="clear" w:color="auto" w:fill="auto"/>
          </w:tcPr>
          <w:p w:rsidR="00D631F6" w:rsidRPr="00D631F6" w:rsidRDefault="00D631F6" w:rsidP="00D631F6">
            <w:pPr>
              <w:keepNext/>
              <w:ind w:firstLine="0"/>
            </w:pPr>
            <w:r>
              <w:t>Whipper</w:t>
            </w:r>
          </w:p>
        </w:tc>
      </w:tr>
      <w:tr w:rsidR="00D631F6" w:rsidRPr="00D631F6" w:rsidTr="00D631F6">
        <w:tc>
          <w:tcPr>
            <w:tcW w:w="2179" w:type="dxa"/>
            <w:shd w:val="clear" w:color="auto" w:fill="auto"/>
          </w:tcPr>
          <w:p w:rsidR="00D631F6" w:rsidRPr="00D631F6" w:rsidRDefault="00D631F6" w:rsidP="00D631F6">
            <w:pPr>
              <w:keepNext/>
              <w:ind w:firstLine="0"/>
            </w:pPr>
            <w:r>
              <w:t>Williams</w:t>
            </w:r>
          </w:p>
        </w:tc>
        <w:tc>
          <w:tcPr>
            <w:tcW w:w="2179" w:type="dxa"/>
            <w:shd w:val="clear" w:color="auto" w:fill="auto"/>
          </w:tcPr>
          <w:p w:rsidR="00D631F6" w:rsidRPr="00D631F6" w:rsidRDefault="00D631F6" w:rsidP="00D631F6">
            <w:pPr>
              <w:keepNext/>
              <w:ind w:firstLine="0"/>
            </w:pPr>
          </w:p>
        </w:tc>
        <w:tc>
          <w:tcPr>
            <w:tcW w:w="2180" w:type="dxa"/>
            <w:shd w:val="clear" w:color="auto" w:fill="auto"/>
          </w:tcPr>
          <w:p w:rsidR="00D631F6" w:rsidRPr="00D631F6" w:rsidRDefault="00D631F6" w:rsidP="00D631F6">
            <w:pPr>
              <w:keepNext/>
              <w:ind w:firstLine="0"/>
            </w:pPr>
          </w:p>
        </w:tc>
      </w:tr>
    </w:tbl>
    <w:p w:rsidR="00D631F6" w:rsidRDefault="00D631F6" w:rsidP="00D631F6"/>
    <w:p w:rsidR="00D631F6" w:rsidRDefault="00D631F6" w:rsidP="00D631F6">
      <w:pPr>
        <w:jc w:val="center"/>
        <w:rPr>
          <w:b/>
        </w:rPr>
      </w:pPr>
      <w:r w:rsidRPr="00D631F6">
        <w:rPr>
          <w:b/>
        </w:rPr>
        <w:t>Total--46</w:t>
      </w:r>
    </w:p>
    <w:p w:rsidR="00D631F6" w:rsidRDefault="00D631F6" w:rsidP="00D631F6">
      <w:pPr>
        <w:jc w:val="center"/>
        <w:rPr>
          <w:b/>
        </w:rPr>
      </w:pPr>
    </w:p>
    <w:p w:rsidR="00D631F6" w:rsidRDefault="00EC7403" w:rsidP="00D631F6">
      <w:pPr>
        <w:ind w:firstLine="0"/>
      </w:pPr>
      <w:r>
        <w:br w:type="page"/>
      </w:r>
      <w:r w:rsidR="00D631F6" w:rsidRPr="00D631F6">
        <w:t xml:space="preserve"> </w:t>
      </w:r>
      <w:r w:rsidR="00D631F6">
        <w:t>Those who voted in the negative are:</w:t>
      </w:r>
    </w:p>
    <w:tbl>
      <w:tblPr>
        <w:tblW w:w="0" w:type="auto"/>
        <w:tblLayout w:type="fixed"/>
        <w:tblLook w:val="0000" w:firstRow="0" w:lastRow="0" w:firstColumn="0" w:lastColumn="0" w:noHBand="0" w:noVBand="0"/>
      </w:tblPr>
      <w:tblGrid>
        <w:gridCol w:w="2179"/>
        <w:gridCol w:w="2179"/>
        <w:gridCol w:w="2180"/>
      </w:tblGrid>
      <w:tr w:rsidR="00D631F6" w:rsidRPr="00D631F6" w:rsidTr="00D631F6">
        <w:tc>
          <w:tcPr>
            <w:tcW w:w="2179" w:type="dxa"/>
            <w:shd w:val="clear" w:color="auto" w:fill="auto"/>
          </w:tcPr>
          <w:p w:rsidR="00D631F6" w:rsidRPr="00D631F6" w:rsidRDefault="00D631F6" w:rsidP="00D631F6">
            <w:pPr>
              <w:keepNext/>
              <w:ind w:firstLine="0"/>
            </w:pPr>
            <w:r>
              <w:t>Allison</w:t>
            </w:r>
          </w:p>
        </w:tc>
        <w:tc>
          <w:tcPr>
            <w:tcW w:w="2179" w:type="dxa"/>
            <w:shd w:val="clear" w:color="auto" w:fill="auto"/>
          </w:tcPr>
          <w:p w:rsidR="00D631F6" w:rsidRPr="00D631F6" w:rsidRDefault="00D631F6" w:rsidP="00D631F6">
            <w:pPr>
              <w:keepNext/>
              <w:ind w:firstLine="0"/>
            </w:pPr>
            <w:r>
              <w:t>Atwater</w:t>
            </w:r>
          </w:p>
        </w:tc>
        <w:tc>
          <w:tcPr>
            <w:tcW w:w="2180" w:type="dxa"/>
            <w:shd w:val="clear" w:color="auto" w:fill="auto"/>
          </w:tcPr>
          <w:p w:rsidR="00D631F6" w:rsidRPr="00D631F6" w:rsidRDefault="00D631F6" w:rsidP="00D631F6">
            <w:pPr>
              <w:keepNext/>
              <w:ind w:firstLine="0"/>
            </w:pPr>
            <w:r>
              <w:t>Ballentine</w:t>
            </w:r>
          </w:p>
        </w:tc>
      </w:tr>
      <w:tr w:rsidR="00D631F6" w:rsidRPr="00D631F6" w:rsidTr="00D631F6">
        <w:tc>
          <w:tcPr>
            <w:tcW w:w="2179" w:type="dxa"/>
            <w:shd w:val="clear" w:color="auto" w:fill="auto"/>
          </w:tcPr>
          <w:p w:rsidR="00D631F6" w:rsidRPr="00D631F6" w:rsidRDefault="00D631F6" w:rsidP="00D631F6">
            <w:pPr>
              <w:ind w:firstLine="0"/>
            </w:pPr>
            <w:r>
              <w:t>Bannister</w:t>
            </w:r>
          </w:p>
        </w:tc>
        <w:tc>
          <w:tcPr>
            <w:tcW w:w="2179" w:type="dxa"/>
            <w:shd w:val="clear" w:color="auto" w:fill="auto"/>
          </w:tcPr>
          <w:p w:rsidR="00D631F6" w:rsidRPr="00D631F6" w:rsidRDefault="00D631F6" w:rsidP="00D631F6">
            <w:pPr>
              <w:ind w:firstLine="0"/>
            </w:pPr>
            <w:r>
              <w:t>Barfield</w:t>
            </w:r>
          </w:p>
        </w:tc>
        <w:tc>
          <w:tcPr>
            <w:tcW w:w="2180" w:type="dxa"/>
            <w:shd w:val="clear" w:color="auto" w:fill="auto"/>
          </w:tcPr>
          <w:p w:rsidR="00D631F6" w:rsidRPr="00D631F6" w:rsidRDefault="00D631F6" w:rsidP="00D631F6">
            <w:pPr>
              <w:ind w:firstLine="0"/>
            </w:pPr>
            <w:r>
              <w:t>Bedingfield</w:t>
            </w:r>
          </w:p>
        </w:tc>
      </w:tr>
      <w:tr w:rsidR="00D631F6" w:rsidRPr="00D631F6" w:rsidTr="00D631F6">
        <w:tc>
          <w:tcPr>
            <w:tcW w:w="2179" w:type="dxa"/>
            <w:shd w:val="clear" w:color="auto" w:fill="auto"/>
          </w:tcPr>
          <w:p w:rsidR="00D631F6" w:rsidRPr="00D631F6" w:rsidRDefault="00D631F6" w:rsidP="00D631F6">
            <w:pPr>
              <w:ind w:firstLine="0"/>
            </w:pPr>
            <w:r>
              <w:t>Bingham</w:t>
            </w:r>
          </w:p>
        </w:tc>
        <w:tc>
          <w:tcPr>
            <w:tcW w:w="2179" w:type="dxa"/>
            <w:shd w:val="clear" w:color="auto" w:fill="auto"/>
          </w:tcPr>
          <w:p w:rsidR="00D631F6" w:rsidRPr="00D631F6" w:rsidRDefault="00D631F6" w:rsidP="00D631F6">
            <w:pPr>
              <w:ind w:firstLine="0"/>
            </w:pPr>
            <w:r>
              <w:t>Bowen</w:t>
            </w:r>
          </w:p>
        </w:tc>
        <w:tc>
          <w:tcPr>
            <w:tcW w:w="2180" w:type="dxa"/>
            <w:shd w:val="clear" w:color="auto" w:fill="auto"/>
          </w:tcPr>
          <w:p w:rsidR="00D631F6" w:rsidRPr="00D631F6" w:rsidRDefault="00D631F6" w:rsidP="00D631F6">
            <w:pPr>
              <w:ind w:firstLine="0"/>
            </w:pPr>
            <w:r>
              <w:t>Brannon</w:t>
            </w:r>
          </w:p>
        </w:tc>
      </w:tr>
      <w:tr w:rsidR="00D631F6" w:rsidRPr="00D631F6" w:rsidTr="00D631F6">
        <w:tc>
          <w:tcPr>
            <w:tcW w:w="2179" w:type="dxa"/>
            <w:shd w:val="clear" w:color="auto" w:fill="auto"/>
          </w:tcPr>
          <w:p w:rsidR="00D631F6" w:rsidRPr="00D631F6" w:rsidRDefault="00D631F6" w:rsidP="00D631F6">
            <w:pPr>
              <w:ind w:firstLine="0"/>
            </w:pPr>
            <w:r>
              <w:t>Chumley</w:t>
            </w:r>
          </w:p>
        </w:tc>
        <w:tc>
          <w:tcPr>
            <w:tcW w:w="2179" w:type="dxa"/>
            <w:shd w:val="clear" w:color="auto" w:fill="auto"/>
          </w:tcPr>
          <w:p w:rsidR="00D631F6" w:rsidRPr="00D631F6" w:rsidRDefault="00D631F6" w:rsidP="00D631F6">
            <w:pPr>
              <w:ind w:firstLine="0"/>
            </w:pPr>
            <w:r>
              <w:t>Clemmons</w:t>
            </w:r>
          </w:p>
        </w:tc>
        <w:tc>
          <w:tcPr>
            <w:tcW w:w="2180" w:type="dxa"/>
            <w:shd w:val="clear" w:color="auto" w:fill="auto"/>
          </w:tcPr>
          <w:p w:rsidR="00D631F6" w:rsidRPr="00D631F6" w:rsidRDefault="00D631F6" w:rsidP="00D631F6">
            <w:pPr>
              <w:ind w:firstLine="0"/>
            </w:pPr>
            <w:r>
              <w:t>Cole</w:t>
            </w:r>
          </w:p>
        </w:tc>
      </w:tr>
      <w:tr w:rsidR="00D631F6" w:rsidRPr="00D631F6" w:rsidTr="00D631F6">
        <w:tc>
          <w:tcPr>
            <w:tcW w:w="2179" w:type="dxa"/>
            <w:shd w:val="clear" w:color="auto" w:fill="auto"/>
          </w:tcPr>
          <w:p w:rsidR="00D631F6" w:rsidRPr="00D631F6" w:rsidRDefault="00D631F6" w:rsidP="00D631F6">
            <w:pPr>
              <w:ind w:firstLine="0"/>
            </w:pPr>
            <w:r>
              <w:t>H. A. Crawford</w:t>
            </w:r>
          </w:p>
        </w:tc>
        <w:tc>
          <w:tcPr>
            <w:tcW w:w="2179" w:type="dxa"/>
            <w:shd w:val="clear" w:color="auto" w:fill="auto"/>
          </w:tcPr>
          <w:p w:rsidR="00D631F6" w:rsidRPr="00D631F6" w:rsidRDefault="00D631F6" w:rsidP="00D631F6">
            <w:pPr>
              <w:ind w:firstLine="0"/>
            </w:pPr>
            <w:r>
              <w:t>K. R. Crawford</w:t>
            </w:r>
          </w:p>
        </w:tc>
        <w:tc>
          <w:tcPr>
            <w:tcW w:w="2180" w:type="dxa"/>
            <w:shd w:val="clear" w:color="auto" w:fill="auto"/>
          </w:tcPr>
          <w:p w:rsidR="00D631F6" w:rsidRPr="00D631F6" w:rsidRDefault="00D631F6" w:rsidP="00D631F6">
            <w:pPr>
              <w:ind w:firstLine="0"/>
            </w:pPr>
            <w:r>
              <w:t>Delleney</w:t>
            </w:r>
          </w:p>
        </w:tc>
      </w:tr>
      <w:tr w:rsidR="00D631F6" w:rsidRPr="00D631F6" w:rsidTr="00D631F6">
        <w:tc>
          <w:tcPr>
            <w:tcW w:w="2179" w:type="dxa"/>
            <w:shd w:val="clear" w:color="auto" w:fill="auto"/>
          </w:tcPr>
          <w:p w:rsidR="00D631F6" w:rsidRPr="00D631F6" w:rsidRDefault="00D631F6" w:rsidP="00D631F6">
            <w:pPr>
              <w:ind w:firstLine="0"/>
            </w:pPr>
            <w:r>
              <w:t>Erickson</w:t>
            </w:r>
          </w:p>
        </w:tc>
        <w:tc>
          <w:tcPr>
            <w:tcW w:w="2179" w:type="dxa"/>
            <w:shd w:val="clear" w:color="auto" w:fill="auto"/>
          </w:tcPr>
          <w:p w:rsidR="00D631F6" w:rsidRPr="00D631F6" w:rsidRDefault="00D631F6" w:rsidP="00D631F6">
            <w:pPr>
              <w:ind w:firstLine="0"/>
            </w:pPr>
            <w:r>
              <w:t>Felder</w:t>
            </w:r>
          </w:p>
        </w:tc>
        <w:tc>
          <w:tcPr>
            <w:tcW w:w="2180" w:type="dxa"/>
            <w:shd w:val="clear" w:color="auto" w:fill="auto"/>
          </w:tcPr>
          <w:p w:rsidR="00D631F6" w:rsidRPr="00D631F6" w:rsidRDefault="00D631F6" w:rsidP="00D631F6">
            <w:pPr>
              <w:ind w:firstLine="0"/>
            </w:pPr>
            <w:r>
              <w:t>Finlay</w:t>
            </w:r>
          </w:p>
        </w:tc>
      </w:tr>
      <w:tr w:rsidR="00D631F6" w:rsidRPr="00D631F6" w:rsidTr="00D631F6">
        <w:tc>
          <w:tcPr>
            <w:tcW w:w="2179" w:type="dxa"/>
            <w:shd w:val="clear" w:color="auto" w:fill="auto"/>
          </w:tcPr>
          <w:p w:rsidR="00D631F6" w:rsidRPr="00D631F6" w:rsidRDefault="00D631F6" w:rsidP="00D631F6">
            <w:pPr>
              <w:ind w:firstLine="0"/>
            </w:pPr>
            <w:r>
              <w:t>Gagnon</w:t>
            </w:r>
          </w:p>
        </w:tc>
        <w:tc>
          <w:tcPr>
            <w:tcW w:w="2179" w:type="dxa"/>
            <w:shd w:val="clear" w:color="auto" w:fill="auto"/>
          </w:tcPr>
          <w:p w:rsidR="00D631F6" w:rsidRPr="00D631F6" w:rsidRDefault="00D631F6" w:rsidP="00D631F6">
            <w:pPr>
              <w:ind w:firstLine="0"/>
            </w:pPr>
            <w:r>
              <w:t>Gambrell</w:t>
            </w:r>
          </w:p>
        </w:tc>
        <w:tc>
          <w:tcPr>
            <w:tcW w:w="2180" w:type="dxa"/>
            <w:shd w:val="clear" w:color="auto" w:fill="auto"/>
          </w:tcPr>
          <w:p w:rsidR="00D631F6" w:rsidRPr="00D631F6" w:rsidRDefault="00D631F6" w:rsidP="00D631F6">
            <w:pPr>
              <w:ind w:firstLine="0"/>
            </w:pPr>
            <w:r>
              <w:t>Goldfinch</w:t>
            </w:r>
          </w:p>
        </w:tc>
      </w:tr>
      <w:tr w:rsidR="00D631F6" w:rsidRPr="00D631F6" w:rsidTr="00D631F6">
        <w:tc>
          <w:tcPr>
            <w:tcW w:w="2179" w:type="dxa"/>
            <w:shd w:val="clear" w:color="auto" w:fill="auto"/>
          </w:tcPr>
          <w:p w:rsidR="00D631F6" w:rsidRPr="00D631F6" w:rsidRDefault="00D631F6" w:rsidP="00D631F6">
            <w:pPr>
              <w:ind w:firstLine="0"/>
            </w:pPr>
            <w:r>
              <w:t>Hamilton</w:t>
            </w:r>
          </w:p>
        </w:tc>
        <w:tc>
          <w:tcPr>
            <w:tcW w:w="2179" w:type="dxa"/>
            <w:shd w:val="clear" w:color="auto" w:fill="auto"/>
          </w:tcPr>
          <w:p w:rsidR="00D631F6" w:rsidRPr="00D631F6" w:rsidRDefault="00D631F6" w:rsidP="00D631F6">
            <w:pPr>
              <w:ind w:firstLine="0"/>
            </w:pPr>
            <w:r>
              <w:t>Hardee</w:t>
            </w:r>
          </w:p>
        </w:tc>
        <w:tc>
          <w:tcPr>
            <w:tcW w:w="2180" w:type="dxa"/>
            <w:shd w:val="clear" w:color="auto" w:fill="auto"/>
          </w:tcPr>
          <w:p w:rsidR="00D631F6" w:rsidRPr="00D631F6" w:rsidRDefault="00D631F6" w:rsidP="00D631F6">
            <w:pPr>
              <w:ind w:firstLine="0"/>
            </w:pPr>
            <w:r>
              <w:t>Hardwick</w:t>
            </w:r>
          </w:p>
        </w:tc>
      </w:tr>
      <w:tr w:rsidR="00D631F6" w:rsidRPr="00D631F6" w:rsidTr="00D631F6">
        <w:tc>
          <w:tcPr>
            <w:tcW w:w="2179" w:type="dxa"/>
            <w:shd w:val="clear" w:color="auto" w:fill="auto"/>
          </w:tcPr>
          <w:p w:rsidR="00D631F6" w:rsidRPr="00D631F6" w:rsidRDefault="00D631F6" w:rsidP="00D631F6">
            <w:pPr>
              <w:ind w:firstLine="0"/>
            </w:pPr>
            <w:r>
              <w:t>Harrell</w:t>
            </w:r>
          </w:p>
        </w:tc>
        <w:tc>
          <w:tcPr>
            <w:tcW w:w="2179" w:type="dxa"/>
            <w:shd w:val="clear" w:color="auto" w:fill="auto"/>
          </w:tcPr>
          <w:p w:rsidR="00D631F6" w:rsidRPr="00D631F6" w:rsidRDefault="00D631F6" w:rsidP="00D631F6">
            <w:pPr>
              <w:ind w:firstLine="0"/>
            </w:pPr>
            <w:r>
              <w:t>Henderson</w:t>
            </w:r>
          </w:p>
        </w:tc>
        <w:tc>
          <w:tcPr>
            <w:tcW w:w="2180" w:type="dxa"/>
            <w:shd w:val="clear" w:color="auto" w:fill="auto"/>
          </w:tcPr>
          <w:p w:rsidR="00D631F6" w:rsidRPr="00D631F6" w:rsidRDefault="00D631F6" w:rsidP="00D631F6">
            <w:pPr>
              <w:ind w:firstLine="0"/>
            </w:pPr>
            <w:r>
              <w:t>Herbkersman</w:t>
            </w:r>
          </w:p>
        </w:tc>
      </w:tr>
      <w:tr w:rsidR="00D631F6" w:rsidRPr="00D631F6" w:rsidTr="00D631F6">
        <w:tc>
          <w:tcPr>
            <w:tcW w:w="2179" w:type="dxa"/>
            <w:shd w:val="clear" w:color="auto" w:fill="auto"/>
          </w:tcPr>
          <w:p w:rsidR="00D631F6" w:rsidRPr="00D631F6" w:rsidRDefault="00D631F6" w:rsidP="00D631F6">
            <w:pPr>
              <w:ind w:firstLine="0"/>
            </w:pPr>
            <w:r>
              <w:t>Hiott</w:t>
            </w:r>
          </w:p>
        </w:tc>
        <w:tc>
          <w:tcPr>
            <w:tcW w:w="2179" w:type="dxa"/>
            <w:shd w:val="clear" w:color="auto" w:fill="auto"/>
          </w:tcPr>
          <w:p w:rsidR="00D631F6" w:rsidRPr="00D631F6" w:rsidRDefault="00D631F6" w:rsidP="00D631F6">
            <w:pPr>
              <w:ind w:firstLine="0"/>
            </w:pPr>
            <w:r>
              <w:t>Hixon</w:t>
            </w:r>
          </w:p>
        </w:tc>
        <w:tc>
          <w:tcPr>
            <w:tcW w:w="2180" w:type="dxa"/>
            <w:shd w:val="clear" w:color="auto" w:fill="auto"/>
          </w:tcPr>
          <w:p w:rsidR="00D631F6" w:rsidRPr="00D631F6" w:rsidRDefault="00D631F6" w:rsidP="00D631F6">
            <w:pPr>
              <w:ind w:firstLine="0"/>
            </w:pPr>
            <w:r>
              <w:t>Hodges</w:t>
            </w:r>
          </w:p>
        </w:tc>
      </w:tr>
      <w:tr w:rsidR="00D631F6" w:rsidRPr="00D631F6" w:rsidTr="00D631F6">
        <w:tc>
          <w:tcPr>
            <w:tcW w:w="2179" w:type="dxa"/>
            <w:shd w:val="clear" w:color="auto" w:fill="auto"/>
          </w:tcPr>
          <w:p w:rsidR="00D631F6" w:rsidRPr="00D631F6" w:rsidRDefault="00D631F6" w:rsidP="00D631F6">
            <w:pPr>
              <w:ind w:firstLine="0"/>
            </w:pPr>
            <w:r>
              <w:t>Horne</w:t>
            </w:r>
          </w:p>
        </w:tc>
        <w:tc>
          <w:tcPr>
            <w:tcW w:w="2179" w:type="dxa"/>
            <w:shd w:val="clear" w:color="auto" w:fill="auto"/>
          </w:tcPr>
          <w:p w:rsidR="00D631F6" w:rsidRPr="00D631F6" w:rsidRDefault="00D631F6" w:rsidP="00D631F6">
            <w:pPr>
              <w:ind w:firstLine="0"/>
            </w:pPr>
            <w:r>
              <w:t>Huggins</w:t>
            </w:r>
          </w:p>
        </w:tc>
        <w:tc>
          <w:tcPr>
            <w:tcW w:w="2180" w:type="dxa"/>
            <w:shd w:val="clear" w:color="auto" w:fill="auto"/>
          </w:tcPr>
          <w:p w:rsidR="00D631F6" w:rsidRPr="00D631F6" w:rsidRDefault="00D631F6" w:rsidP="00D631F6">
            <w:pPr>
              <w:ind w:firstLine="0"/>
            </w:pPr>
            <w:r>
              <w:t>Kennedy</w:t>
            </w:r>
          </w:p>
        </w:tc>
      </w:tr>
      <w:tr w:rsidR="00D631F6" w:rsidRPr="00D631F6" w:rsidTr="00D631F6">
        <w:tc>
          <w:tcPr>
            <w:tcW w:w="2179" w:type="dxa"/>
            <w:shd w:val="clear" w:color="auto" w:fill="auto"/>
          </w:tcPr>
          <w:p w:rsidR="00D631F6" w:rsidRPr="00D631F6" w:rsidRDefault="00D631F6" w:rsidP="00D631F6">
            <w:pPr>
              <w:ind w:firstLine="0"/>
            </w:pPr>
            <w:r>
              <w:t>Limehouse</w:t>
            </w:r>
          </w:p>
        </w:tc>
        <w:tc>
          <w:tcPr>
            <w:tcW w:w="2179" w:type="dxa"/>
            <w:shd w:val="clear" w:color="auto" w:fill="auto"/>
          </w:tcPr>
          <w:p w:rsidR="00D631F6" w:rsidRPr="00D631F6" w:rsidRDefault="00D631F6" w:rsidP="00D631F6">
            <w:pPr>
              <w:ind w:firstLine="0"/>
            </w:pPr>
            <w:r>
              <w:t>Loftis</w:t>
            </w:r>
          </w:p>
        </w:tc>
        <w:tc>
          <w:tcPr>
            <w:tcW w:w="2180" w:type="dxa"/>
            <w:shd w:val="clear" w:color="auto" w:fill="auto"/>
          </w:tcPr>
          <w:p w:rsidR="00D631F6" w:rsidRPr="00D631F6" w:rsidRDefault="00D631F6" w:rsidP="00D631F6">
            <w:pPr>
              <w:ind w:firstLine="0"/>
            </w:pPr>
            <w:r>
              <w:t>Long</w:t>
            </w:r>
          </w:p>
        </w:tc>
      </w:tr>
      <w:tr w:rsidR="00D631F6" w:rsidRPr="00D631F6" w:rsidTr="00D631F6">
        <w:tc>
          <w:tcPr>
            <w:tcW w:w="2179" w:type="dxa"/>
            <w:shd w:val="clear" w:color="auto" w:fill="auto"/>
          </w:tcPr>
          <w:p w:rsidR="00D631F6" w:rsidRPr="00D631F6" w:rsidRDefault="00D631F6" w:rsidP="00D631F6">
            <w:pPr>
              <w:ind w:firstLine="0"/>
            </w:pPr>
            <w:r>
              <w:t>Lowe</w:t>
            </w:r>
          </w:p>
        </w:tc>
        <w:tc>
          <w:tcPr>
            <w:tcW w:w="2179" w:type="dxa"/>
            <w:shd w:val="clear" w:color="auto" w:fill="auto"/>
          </w:tcPr>
          <w:p w:rsidR="00D631F6" w:rsidRPr="00D631F6" w:rsidRDefault="00D631F6" w:rsidP="00D631F6">
            <w:pPr>
              <w:ind w:firstLine="0"/>
            </w:pPr>
            <w:r>
              <w:t>McCoy</w:t>
            </w:r>
          </w:p>
        </w:tc>
        <w:tc>
          <w:tcPr>
            <w:tcW w:w="2180" w:type="dxa"/>
            <w:shd w:val="clear" w:color="auto" w:fill="auto"/>
          </w:tcPr>
          <w:p w:rsidR="00D631F6" w:rsidRPr="00D631F6" w:rsidRDefault="00D631F6" w:rsidP="00D631F6">
            <w:pPr>
              <w:ind w:firstLine="0"/>
            </w:pPr>
            <w:r>
              <w:t>D. C. Moss</w:t>
            </w:r>
          </w:p>
        </w:tc>
      </w:tr>
      <w:tr w:rsidR="00D631F6" w:rsidRPr="00D631F6" w:rsidTr="00D631F6">
        <w:tc>
          <w:tcPr>
            <w:tcW w:w="2179" w:type="dxa"/>
            <w:shd w:val="clear" w:color="auto" w:fill="auto"/>
          </w:tcPr>
          <w:p w:rsidR="00D631F6" w:rsidRPr="00D631F6" w:rsidRDefault="00D631F6" w:rsidP="00D631F6">
            <w:pPr>
              <w:ind w:firstLine="0"/>
            </w:pPr>
            <w:r>
              <w:t>V. S. Moss</w:t>
            </w:r>
          </w:p>
        </w:tc>
        <w:tc>
          <w:tcPr>
            <w:tcW w:w="2179" w:type="dxa"/>
            <w:shd w:val="clear" w:color="auto" w:fill="auto"/>
          </w:tcPr>
          <w:p w:rsidR="00D631F6" w:rsidRPr="00D631F6" w:rsidRDefault="00D631F6" w:rsidP="00D631F6">
            <w:pPr>
              <w:ind w:firstLine="0"/>
            </w:pPr>
            <w:r>
              <w:t>Nanney</w:t>
            </w:r>
          </w:p>
        </w:tc>
        <w:tc>
          <w:tcPr>
            <w:tcW w:w="2180" w:type="dxa"/>
            <w:shd w:val="clear" w:color="auto" w:fill="auto"/>
          </w:tcPr>
          <w:p w:rsidR="00D631F6" w:rsidRPr="00D631F6" w:rsidRDefault="00D631F6" w:rsidP="00D631F6">
            <w:pPr>
              <w:ind w:firstLine="0"/>
            </w:pPr>
            <w:r>
              <w:t>Newton</w:t>
            </w:r>
          </w:p>
        </w:tc>
      </w:tr>
      <w:tr w:rsidR="00D631F6" w:rsidRPr="00D631F6" w:rsidTr="00D631F6">
        <w:tc>
          <w:tcPr>
            <w:tcW w:w="2179" w:type="dxa"/>
            <w:shd w:val="clear" w:color="auto" w:fill="auto"/>
          </w:tcPr>
          <w:p w:rsidR="00D631F6" w:rsidRPr="00D631F6" w:rsidRDefault="00D631F6" w:rsidP="00D631F6">
            <w:pPr>
              <w:ind w:firstLine="0"/>
            </w:pPr>
            <w:r>
              <w:t>Norman</w:t>
            </w:r>
          </w:p>
        </w:tc>
        <w:tc>
          <w:tcPr>
            <w:tcW w:w="2179" w:type="dxa"/>
            <w:shd w:val="clear" w:color="auto" w:fill="auto"/>
          </w:tcPr>
          <w:p w:rsidR="00D631F6" w:rsidRPr="00D631F6" w:rsidRDefault="00D631F6" w:rsidP="00D631F6">
            <w:pPr>
              <w:ind w:firstLine="0"/>
            </w:pPr>
            <w:r>
              <w:t>Owens</w:t>
            </w:r>
          </w:p>
        </w:tc>
        <w:tc>
          <w:tcPr>
            <w:tcW w:w="2180" w:type="dxa"/>
            <w:shd w:val="clear" w:color="auto" w:fill="auto"/>
          </w:tcPr>
          <w:p w:rsidR="00D631F6" w:rsidRPr="00D631F6" w:rsidRDefault="00D631F6" w:rsidP="00D631F6">
            <w:pPr>
              <w:ind w:firstLine="0"/>
            </w:pPr>
            <w:r>
              <w:t>Patrick</w:t>
            </w:r>
          </w:p>
        </w:tc>
      </w:tr>
      <w:tr w:rsidR="00D631F6" w:rsidRPr="00D631F6" w:rsidTr="00D631F6">
        <w:tc>
          <w:tcPr>
            <w:tcW w:w="2179" w:type="dxa"/>
            <w:shd w:val="clear" w:color="auto" w:fill="auto"/>
          </w:tcPr>
          <w:p w:rsidR="00D631F6" w:rsidRPr="00D631F6" w:rsidRDefault="00D631F6" w:rsidP="00D631F6">
            <w:pPr>
              <w:ind w:firstLine="0"/>
            </w:pPr>
            <w:r>
              <w:t>Pitts</w:t>
            </w:r>
          </w:p>
        </w:tc>
        <w:tc>
          <w:tcPr>
            <w:tcW w:w="2179" w:type="dxa"/>
            <w:shd w:val="clear" w:color="auto" w:fill="auto"/>
          </w:tcPr>
          <w:p w:rsidR="00D631F6" w:rsidRPr="00D631F6" w:rsidRDefault="00D631F6" w:rsidP="00D631F6">
            <w:pPr>
              <w:ind w:firstLine="0"/>
            </w:pPr>
            <w:r>
              <w:t>Pope</w:t>
            </w:r>
          </w:p>
        </w:tc>
        <w:tc>
          <w:tcPr>
            <w:tcW w:w="2180" w:type="dxa"/>
            <w:shd w:val="clear" w:color="auto" w:fill="auto"/>
          </w:tcPr>
          <w:p w:rsidR="00D631F6" w:rsidRPr="00D631F6" w:rsidRDefault="00D631F6" w:rsidP="00D631F6">
            <w:pPr>
              <w:ind w:firstLine="0"/>
            </w:pPr>
            <w:r>
              <w:t>Putnam</w:t>
            </w:r>
          </w:p>
        </w:tc>
      </w:tr>
      <w:tr w:rsidR="00D631F6" w:rsidRPr="00D631F6" w:rsidTr="00D631F6">
        <w:tc>
          <w:tcPr>
            <w:tcW w:w="2179" w:type="dxa"/>
            <w:shd w:val="clear" w:color="auto" w:fill="auto"/>
          </w:tcPr>
          <w:p w:rsidR="00D631F6" w:rsidRPr="00D631F6" w:rsidRDefault="00D631F6" w:rsidP="00D631F6">
            <w:pPr>
              <w:ind w:firstLine="0"/>
            </w:pPr>
            <w:r>
              <w:t>Quinn</w:t>
            </w:r>
          </w:p>
        </w:tc>
        <w:tc>
          <w:tcPr>
            <w:tcW w:w="2179" w:type="dxa"/>
            <w:shd w:val="clear" w:color="auto" w:fill="auto"/>
          </w:tcPr>
          <w:p w:rsidR="00D631F6" w:rsidRPr="00D631F6" w:rsidRDefault="00D631F6" w:rsidP="00D631F6">
            <w:pPr>
              <w:ind w:firstLine="0"/>
            </w:pPr>
            <w:r>
              <w:t>Riley</w:t>
            </w:r>
          </w:p>
        </w:tc>
        <w:tc>
          <w:tcPr>
            <w:tcW w:w="2180" w:type="dxa"/>
            <w:shd w:val="clear" w:color="auto" w:fill="auto"/>
          </w:tcPr>
          <w:p w:rsidR="00D631F6" w:rsidRPr="00D631F6" w:rsidRDefault="00D631F6" w:rsidP="00D631F6">
            <w:pPr>
              <w:ind w:firstLine="0"/>
            </w:pPr>
            <w:r>
              <w:t>Rivers</w:t>
            </w:r>
          </w:p>
        </w:tc>
      </w:tr>
      <w:tr w:rsidR="00D631F6" w:rsidRPr="00D631F6" w:rsidTr="00D631F6">
        <w:tc>
          <w:tcPr>
            <w:tcW w:w="2179" w:type="dxa"/>
            <w:shd w:val="clear" w:color="auto" w:fill="auto"/>
          </w:tcPr>
          <w:p w:rsidR="00D631F6" w:rsidRPr="00D631F6" w:rsidRDefault="00D631F6" w:rsidP="00D631F6">
            <w:pPr>
              <w:ind w:firstLine="0"/>
            </w:pPr>
            <w:r>
              <w:t>Ryhal</w:t>
            </w:r>
          </w:p>
        </w:tc>
        <w:tc>
          <w:tcPr>
            <w:tcW w:w="2179" w:type="dxa"/>
            <w:shd w:val="clear" w:color="auto" w:fill="auto"/>
          </w:tcPr>
          <w:p w:rsidR="00D631F6" w:rsidRPr="00D631F6" w:rsidRDefault="00D631F6" w:rsidP="00D631F6">
            <w:pPr>
              <w:ind w:firstLine="0"/>
            </w:pPr>
            <w:r>
              <w:t>Sandifer</w:t>
            </w:r>
          </w:p>
        </w:tc>
        <w:tc>
          <w:tcPr>
            <w:tcW w:w="2180" w:type="dxa"/>
            <w:shd w:val="clear" w:color="auto" w:fill="auto"/>
          </w:tcPr>
          <w:p w:rsidR="00D631F6" w:rsidRPr="00D631F6" w:rsidRDefault="00D631F6" w:rsidP="00D631F6">
            <w:pPr>
              <w:ind w:firstLine="0"/>
            </w:pPr>
            <w:r>
              <w:t>Simrill</w:t>
            </w:r>
          </w:p>
        </w:tc>
      </w:tr>
      <w:tr w:rsidR="00D631F6" w:rsidRPr="00D631F6" w:rsidTr="00D631F6">
        <w:tc>
          <w:tcPr>
            <w:tcW w:w="2179" w:type="dxa"/>
            <w:shd w:val="clear" w:color="auto" w:fill="auto"/>
          </w:tcPr>
          <w:p w:rsidR="00D631F6" w:rsidRPr="00D631F6" w:rsidRDefault="00D631F6" w:rsidP="00D631F6">
            <w:pPr>
              <w:ind w:firstLine="0"/>
            </w:pPr>
            <w:r>
              <w:t>G. M. Smith</w:t>
            </w:r>
          </w:p>
        </w:tc>
        <w:tc>
          <w:tcPr>
            <w:tcW w:w="2179" w:type="dxa"/>
            <w:shd w:val="clear" w:color="auto" w:fill="auto"/>
          </w:tcPr>
          <w:p w:rsidR="00D631F6" w:rsidRPr="00D631F6" w:rsidRDefault="00D631F6" w:rsidP="00D631F6">
            <w:pPr>
              <w:ind w:firstLine="0"/>
            </w:pPr>
            <w:r>
              <w:t>G. R. Smith</w:t>
            </w:r>
          </w:p>
        </w:tc>
        <w:tc>
          <w:tcPr>
            <w:tcW w:w="2180" w:type="dxa"/>
            <w:shd w:val="clear" w:color="auto" w:fill="auto"/>
          </w:tcPr>
          <w:p w:rsidR="00D631F6" w:rsidRPr="00D631F6" w:rsidRDefault="00D631F6" w:rsidP="00D631F6">
            <w:pPr>
              <w:ind w:firstLine="0"/>
            </w:pPr>
            <w:r>
              <w:t>J. R. Smith</w:t>
            </w:r>
          </w:p>
        </w:tc>
      </w:tr>
      <w:tr w:rsidR="00D631F6" w:rsidRPr="00D631F6" w:rsidTr="00D631F6">
        <w:tc>
          <w:tcPr>
            <w:tcW w:w="2179" w:type="dxa"/>
            <w:shd w:val="clear" w:color="auto" w:fill="auto"/>
          </w:tcPr>
          <w:p w:rsidR="00D631F6" w:rsidRPr="00D631F6" w:rsidRDefault="00D631F6" w:rsidP="00D631F6">
            <w:pPr>
              <w:ind w:firstLine="0"/>
            </w:pPr>
            <w:r>
              <w:t>Sottile</w:t>
            </w:r>
          </w:p>
        </w:tc>
        <w:tc>
          <w:tcPr>
            <w:tcW w:w="2179" w:type="dxa"/>
            <w:shd w:val="clear" w:color="auto" w:fill="auto"/>
          </w:tcPr>
          <w:p w:rsidR="00D631F6" w:rsidRPr="00D631F6" w:rsidRDefault="00D631F6" w:rsidP="00D631F6">
            <w:pPr>
              <w:ind w:firstLine="0"/>
            </w:pPr>
            <w:r>
              <w:t>Southard</w:t>
            </w:r>
          </w:p>
        </w:tc>
        <w:tc>
          <w:tcPr>
            <w:tcW w:w="2180" w:type="dxa"/>
            <w:shd w:val="clear" w:color="auto" w:fill="auto"/>
          </w:tcPr>
          <w:p w:rsidR="00D631F6" w:rsidRPr="00D631F6" w:rsidRDefault="00D631F6" w:rsidP="00D631F6">
            <w:pPr>
              <w:ind w:firstLine="0"/>
            </w:pPr>
            <w:r>
              <w:t>Spires</w:t>
            </w:r>
          </w:p>
        </w:tc>
      </w:tr>
      <w:tr w:rsidR="00D631F6" w:rsidRPr="00D631F6" w:rsidTr="00D631F6">
        <w:tc>
          <w:tcPr>
            <w:tcW w:w="2179" w:type="dxa"/>
            <w:shd w:val="clear" w:color="auto" w:fill="auto"/>
          </w:tcPr>
          <w:p w:rsidR="00D631F6" w:rsidRPr="00D631F6" w:rsidRDefault="00D631F6" w:rsidP="00D631F6">
            <w:pPr>
              <w:ind w:firstLine="0"/>
            </w:pPr>
            <w:r>
              <w:t>Stringer</w:t>
            </w:r>
          </w:p>
        </w:tc>
        <w:tc>
          <w:tcPr>
            <w:tcW w:w="2179" w:type="dxa"/>
            <w:shd w:val="clear" w:color="auto" w:fill="auto"/>
          </w:tcPr>
          <w:p w:rsidR="00D631F6" w:rsidRPr="00D631F6" w:rsidRDefault="00D631F6" w:rsidP="00D631F6">
            <w:pPr>
              <w:ind w:firstLine="0"/>
            </w:pPr>
            <w:r>
              <w:t>Tallon</w:t>
            </w:r>
          </w:p>
        </w:tc>
        <w:tc>
          <w:tcPr>
            <w:tcW w:w="2180" w:type="dxa"/>
            <w:shd w:val="clear" w:color="auto" w:fill="auto"/>
          </w:tcPr>
          <w:p w:rsidR="00D631F6" w:rsidRPr="00D631F6" w:rsidRDefault="00D631F6" w:rsidP="00D631F6">
            <w:pPr>
              <w:ind w:firstLine="0"/>
            </w:pPr>
            <w:r>
              <w:t>Taylor</w:t>
            </w:r>
          </w:p>
        </w:tc>
      </w:tr>
      <w:tr w:rsidR="00D631F6" w:rsidRPr="00D631F6" w:rsidTr="00D631F6">
        <w:tc>
          <w:tcPr>
            <w:tcW w:w="2179" w:type="dxa"/>
            <w:shd w:val="clear" w:color="auto" w:fill="auto"/>
          </w:tcPr>
          <w:p w:rsidR="00D631F6" w:rsidRPr="00D631F6" w:rsidRDefault="00D631F6" w:rsidP="00D631F6">
            <w:pPr>
              <w:keepNext/>
              <w:ind w:firstLine="0"/>
            </w:pPr>
            <w:r>
              <w:t>Toole</w:t>
            </w:r>
          </w:p>
        </w:tc>
        <w:tc>
          <w:tcPr>
            <w:tcW w:w="2179" w:type="dxa"/>
            <w:shd w:val="clear" w:color="auto" w:fill="auto"/>
          </w:tcPr>
          <w:p w:rsidR="00D631F6" w:rsidRPr="00D631F6" w:rsidRDefault="00D631F6" w:rsidP="00D631F6">
            <w:pPr>
              <w:keepNext/>
              <w:ind w:firstLine="0"/>
            </w:pPr>
            <w:r>
              <w:t>Wells</w:t>
            </w:r>
          </w:p>
        </w:tc>
        <w:tc>
          <w:tcPr>
            <w:tcW w:w="2180" w:type="dxa"/>
            <w:shd w:val="clear" w:color="auto" w:fill="auto"/>
          </w:tcPr>
          <w:p w:rsidR="00D631F6" w:rsidRPr="00D631F6" w:rsidRDefault="00D631F6" w:rsidP="00D631F6">
            <w:pPr>
              <w:keepNext/>
              <w:ind w:firstLine="0"/>
            </w:pPr>
            <w:r>
              <w:t>White</w:t>
            </w:r>
          </w:p>
        </w:tc>
      </w:tr>
      <w:tr w:rsidR="00D631F6" w:rsidRPr="00D631F6" w:rsidTr="00D631F6">
        <w:tc>
          <w:tcPr>
            <w:tcW w:w="2179" w:type="dxa"/>
            <w:shd w:val="clear" w:color="auto" w:fill="auto"/>
          </w:tcPr>
          <w:p w:rsidR="00D631F6" w:rsidRPr="00D631F6" w:rsidRDefault="00D631F6" w:rsidP="00D631F6">
            <w:pPr>
              <w:keepNext/>
              <w:ind w:firstLine="0"/>
            </w:pPr>
            <w:r>
              <w:t>Whitmire</w:t>
            </w:r>
          </w:p>
        </w:tc>
        <w:tc>
          <w:tcPr>
            <w:tcW w:w="2179" w:type="dxa"/>
            <w:shd w:val="clear" w:color="auto" w:fill="auto"/>
          </w:tcPr>
          <w:p w:rsidR="00D631F6" w:rsidRPr="00D631F6" w:rsidRDefault="00D631F6" w:rsidP="00D631F6">
            <w:pPr>
              <w:keepNext/>
              <w:ind w:firstLine="0"/>
            </w:pPr>
            <w:r>
              <w:t>Willis</w:t>
            </w:r>
          </w:p>
        </w:tc>
        <w:tc>
          <w:tcPr>
            <w:tcW w:w="2180" w:type="dxa"/>
            <w:shd w:val="clear" w:color="auto" w:fill="auto"/>
          </w:tcPr>
          <w:p w:rsidR="00D631F6" w:rsidRPr="00D631F6" w:rsidRDefault="00D631F6" w:rsidP="00D631F6">
            <w:pPr>
              <w:keepNext/>
              <w:ind w:firstLine="0"/>
            </w:pPr>
            <w:r>
              <w:t>Wood</w:t>
            </w:r>
          </w:p>
        </w:tc>
      </w:tr>
    </w:tbl>
    <w:p w:rsidR="00D631F6" w:rsidRDefault="00D631F6" w:rsidP="00D631F6"/>
    <w:p w:rsidR="00D631F6" w:rsidRDefault="00D631F6" w:rsidP="00D631F6">
      <w:pPr>
        <w:jc w:val="center"/>
        <w:rPr>
          <w:b/>
        </w:rPr>
      </w:pPr>
      <w:r w:rsidRPr="00D631F6">
        <w:rPr>
          <w:b/>
        </w:rPr>
        <w:t>Total--69</w:t>
      </w:r>
    </w:p>
    <w:p w:rsidR="00D631F6" w:rsidRDefault="00D631F6" w:rsidP="00D631F6">
      <w:pPr>
        <w:jc w:val="center"/>
        <w:rPr>
          <w:b/>
        </w:rPr>
      </w:pPr>
    </w:p>
    <w:p w:rsidR="00D631F6" w:rsidRDefault="00D631F6" w:rsidP="00D631F6">
      <w:r>
        <w:t>So, the amendment was rejected.</w:t>
      </w:r>
    </w:p>
    <w:p w:rsidR="00EC7403" w:rsidRDefault="00EC7403" w:rsidP="00D631F6"/>
    <w:p w:rsidR="00D631F6" w:rsidRDefault="00D631F6" w:rsidP="00D631F6">
      <w:r>
        <w:t>Rep. J. E. SMITH spoke upon the Bill.</w:t>
      </w:r>
    </w:p>
    <w:p w:rsidR="00D631F6" w:rsidRDefault="00D631F6" w:rsidP="00D631F6"/>
    <w:p w:rsidR="00D631F6" w:rsidRPr="00A53516" w:rsidRDefault="00D631F6" w:rsidP="00D631F6">
      <w:r w:rsidRPr="00A53516">
        <w:t>Reps. BALES, MERRILL</w:t>
      </w:r>
      <w:r w:rsidR="00EC7403">
        <w:t xml:space="preserve"> and</w:t>
      </w:r>
      <w:r w:rsidRPr="00A53516">
        <w:t xml:space="preserve"> SKELTON proposed the following Amendment No. 6 </w:t>
      </w:r>
      <w:r w:rsidR="00EC7403">
        <w:t xml:space="preserve">to </w:t>
      </w:r>
      <w:r w:rsidRPr="00A53516">
        <w:t>H. 3298 (COUNCIL\GGS\3298C006.</w:t>
      </w:r>
      <w:r w:rsidR="00EC7403">
        <w:t xml:space="preserve"> </w:t>
      </w:r>
      <w:r w:rsidRPr="00A53516">
        <w:t>GGS.ZW13), which was rejected:</w:t>
      </w:r>
    </w:p>
    <w:p w:rsidR="00D631F6" w:rsidRPr="00A53516" w:rsidRDefault="00D631F6" w:rsidP="00D631F6">
      <w:r w:rsidRPr="00A53516">
        <w:t>Amend the bill, as and if amended, Section 7</w:t>
      </w:r>
      <w:r w:rsidRPr="00A53516">
        <w:noBreakHyphen/>
        <w:t>11</w:t>
      </w:r>
      <w:r w:rsidRPr="00A53516">
        <w:noBreakHyphen/>
        <w:t>15(C)(2), (3) and (4), and Section 7</w:t>
      </w:r>
      <w:r w:rsidRPr="00A53516">
        <w:noBreakHyphen/>
        <w:t>11</w:t>
      </w:r>
      <w:r w:rsidRPr="00A53516">
        <w:noBreakHyphen/>
        <w:t>15(D)(2), (3) and (4), as contained in SECTION 5, beginning on page 3298</w:t>
      </w:r>
      <w:r w:rsidRPr="00A53516">
        <w:noBreakHyphen/>
        <w:t>5, by deleting 7</w:t>
      </w:r>
      <w:r w:rsidRPr="00A53516">
        <w:noBreakHyphen/>
        <w:t>11</w:t>
      </w:r>
      <w:r w:rsidRPr="00A53516">
        <w:noBreakHyphen/>
        <w:t>15(C)(2), (3) and (4), and Section 7</w:t>
      </w:r>
      <w:r w:rsidRPr="00A53516">
        <w:noBreakHyphen/>
        <w:t>11</w:t>
      </w:r>
      <w:r w:rsidRPr="00A53516">
        <w:noBreakHyphen/>
        <w:t>15(D)(2), (3) and (4) in their entirety.</w:t>
      </w:r>
    </w:p>
    <w:p w:rsidR="00D631F6" w:rsidRPr="00A53516" w:rsidRDefault="00D631F6" w:rsidP="00D631F6">
      <w:r w:rsidRPr="00A53516">
        <w:t>Renumber sections to conform.</w:t>
      </w:r>
    </w:p>
    <w:p w:rsidR="00D631F6" w:rsidRDefault="00D631F6" w:rsidP="00D631F6">
      <w:r w:rsidRPr="00A53516">
        <w:t>Amend title to conform.</w:t>
      </w:r>
    </w:p>
    <w:p w:rsidR="00D631F6" w:rsidRDefault="00D631F6" w:rsidP="00D631F6"/>
    <w:p w:rsidR="00D631F6" w:rsidRDefault="00D631F6" w:rsidP="00D631F6">
      <w:r>
        <w:t>Rep. MERRILL explained the amendment.</w:t>
      </w:r>
    </w:p>
    <w:p w:rsidR="00D631F6" w:rsidRDefault="00D631F6" w:rsidP="00D631F6">
      <w:r>
        <w:t>Rep. CLEMMONS spoke against the amendment.</w:t>
      </w:r>
    </w:p>
    <w:p w:rsidR="00D631F6" w:rsidRDefault="00D631F6" w:rsidP="00D631F6">
      <w:r>
        <w:t>Rep. OTT spoke in favor of the amendment.</w:t>
      </w:r>
    </w:p>
    <w:p w:rsidR="00D631F6" w:rsidRDefault="00D631F6" w:rsidP="00D631F6">
      <w:r>
        <w:t>Rep. LUCAS spoke upon the amendment.</w:t>
      </w:r>
    </w:p>
    <w:p w:rsidR="00D631F6" w:rsidRDefault="00D631F6" w:rsidP="00D631F6"/>
    <w:p w:rsidR="00D631F6" w:rsidRDefault="00D631F6" w:rsidP="00D631F6">
      <w:r>
        <w:t>Rep. BALLENTINE moved to table the amendment.</w:t>
      </w:r>
    </w:p>
    <w:p w:rsidR="00D631F6" w:rsidRDefault="00D631F6" w:rsidP="00D631F6"/>
    <w:p w:rsidR="00D631F6" w:rsidRDefault="00D631F6" w:rsidP="00D631F6">
      <w:r>
        <w:t>Rep. COBB-HUNTER demanded the yeas and nays which were taken, resulting as follows:</w:t>
      </w:r>
    </w:p>
    <w:p w:rsidR="00D631F6" w:rsidRDefault="00D631F6" w:rsidP="00D631F6">
      <w:pPr>
        <w:jc w:val="center"/>
      </w:pPr>
      <w:bookmarkStart w:id="91" w:name="vote_start213"/>
      <w:bookmarkEnd w:id="91"/>
      <w:r>
        <w:t>Yeas 55; Nays 56</w:t>
      </w:r>
    </w:p>
    <w:p w:rsidR="00D631F6" w:rsidRDefault="00D631F6" w:rsidP="00D631F6">
      <w:pPr>
        <w:jc w:val="center"/>
      </w:pPr>
    </w:p>
    <w:p w:rsidR="00D631F6" w:rsidRDefault="00D631F6" w:rsidP="00D631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31F6" w:rsidRPr="00D631F6" w:rsidTr="00D631F6">
        <w:tc>
          <w:tcPr>
            <w:tcW w:w="2179" w:type="dxa"/>
            <w:shd w:val="clear" w:color="auto" w:fill="auto"/>
          </w:tcPr>
          <w:p w:rsidR="00D631F6" w:rsidRPr="00D631F6" w:rsidRDefault="00D631F6" w:rsidP="00D631F6">
            <w:pPr>
              <w:keepNext/>
              <w:ind w:firstLine="0"/>
            </w:pPr>
            <w:r>
              <w:t>Allison</w:t>
            </w:r>
          </w:p>
        </w:tc>
        <w:tc>
          <w:tcPr>
            <w:tcW w:w="2179" w:type="dxa"/>
            <w:shd w:val="clear" w:color="auto" w:fill="auto"/>
          </w:tcPr>
          <w:p w:rsidR="00D631F6" w:rsidRPr="00D631F6" w:rsidRDefault="00D631F6" w:rsidP="00D631F6">
            <w:pPr>
              <w:keepNext/>
              <w:ind w:firstLine="0"/>
            </w:pPr>
            <w:r>
              <w:t>Atwater</w:t>
            </w:r>
          </w:p>
        </w:tc>
        <w:tc>
          <w:tcPr>
            <w:tcW w:w="2180" w:type="dxa"/>
            <w:shd w:val="clear" w:color="auto" w:fill="auto"/>
          </w:tcPr>
          <w:p w:rsidR="00D631F6" w:rsidRPr="00D631F6" w:rsidRDefault="00D631F6" w:rsidP="00D631F6">
            <w:pPr>
              <w:keepNext/>
              <w:ind w:firstLine="0"/>
            </w:pPr>
            <w:r>
              <w:t>Ballentine</w:t>
            </w:r>
          </w:p>
        </w:tc>
      </w:tr>
      <w:tr w:rsidR="00D631F6" w:rsidRPr="00D631F6" w:rsidTr="00D631F6">
        <w:tc>
          <w:tcPr>
            <w:tcW w:w="2179" w:type="dxa"/>
            <w:shd w:val="clear" w:color="auto" w:fill="auto"/>
          </w:tcPr>
          <w:p w:rsidR="00D631F6" w:rsidRPr="00D631F6" w:rsidRDefault="00D631F6" w:rsidP="00D631F6">
            <w:pPr>
              <w:ind w:firstLine="0"/>
            </w:pPr>
            <w:r>
              <w:t>Bannister</w:t>
            </w:r>
          </w:p>
        </w:tc>
        <w:tc>
          <w:tcPr>
            <w:tcW w:w="2179" w:type="dxa"/>
            <w:shd w:val="clear" w:color="auto" w:fill="auto"/>
          </w:tcPr>
          <w:p w:rsidR="00D631F6" w:rsidRPr="00D631F6" w:rsidRDefault="00D631F6" w:rsidP="00D631F6">
            <w:pPr>
              <w:ind w:firstLine="0"/>
            </w:pPr>
            <w:r>
              <w:t>Barfield</w:t>
            </w:r>
          </w:p>
        </w:tc>
        <w:tc>
          <w:tcPr>
            <w:tcW w:w="2180" w:type="dxa"/>
            <w:shd w:val="clear" w:color="auto" w:fill="auto"/>
          </w:tcPr>
          <w:p w:rsidR="00D631F6" w:rsidRPr="00D631F6" w:rsidRDefault="00D631F6" w:rsidP="00D631F6">
            <w:pPr>
              <w:ind w:firstLine="0"/>
            </w:pPr>
            <w:r>
              <w:t>Bedingfield</w:t>
            </w:r>
          </w:p>
        </w:tc>
      </w:tr>
      <w:tr w:rsidR="00D631F6" w:rsidRPr="00D631F6" w:rsidTr="00D631F6">
        <w:tc>
          <w:tcPr>
            <w:tcW w:w="2179" w:type="dxa"/>
            <w:shd w:val="clear" w:color="auto" w:fill="auto"/>
          </w:tcPr>
          <w:p w:rsidR="00D631F6" w:rsidRPr="00D631F6" w:rsidRDefault="00D631F6" w:rsidP="00D631F6">
            <w:pPr>
              <w:ind w:firstLine="0"/>
            </w:pPr>
            <w:r>
              <w:t>Chumley</w:t>
            </w:r>
          </w:p>
        </w:tc>
        <w:tc>
          <w:tcPr>
            <w:tcW w:w="2179" w:type="dxa"/>
            <w:shd w:val="clear" w:color="auto" w:fill="auto"/>
          </w:tcPr>
          <w:p w:rsidR="00D631F6" w:rsidRPr="00D631F6" w:rsidRDefault="00D631F6" w:rsidP="00D631F6">
            <w:pPr>
              <w:ind w:firstLine="0"/>
            </w:pPr>
            <w:r>
              <w:t>Clemmons</w:t>
            </w:r>
          </w:p>
        </w:tc>
        <w:tc>
          <w:tcPr>
            <w:tcW w:w="2180" w:type="dxa"/>
            <w:shd w:val="clear" w:color="auto" w:fill="auto"/>
          </w:tcPr>
          <w:p w:rsidR="00D631F6" w:rsidRPr="00D631F6" w:rsidRDefault="00D631F6" w:rsidP="00D631F6">
            <w:pPr>
              <w:ind w:firstLine="0"/>
            </w:pPr>
            <w:r>
              <w:t>Cole</w:t>
            </w:r>
          </w:p>
        </w:tc>
      </w:tr>
      <w:tr w:rsidR="00D631F6" w:rsidRPr="00D631F6" w:rsidTr="00D631F6">
        <w:tc>
          <w:tcPr>
            <w:tcW w:w="2179" w:type="dxa"/>
            <w:shd w:val="clear" w:color="auto" w:fill="auto"/>
          </w:tcPr>
          <w:p w:rsidR="00D631F6" w:rsidRPr="00D631F6" w:rsidRDefault="00D631F6" w:rsidP="00D631F6">
            <w:pPr>
              <w:ind w:firstLine="0"/>
            </w:pPr>
            <w:r>
              <w:t>H. A. Crawford</w:t>
            </w:r>
          </w:p>
        </w:tc>
        <w:tc>
          <w:tcPr>
            <w:tcW w:w="2179" w:type="dxa"/>
            <w:shd w:val="clear" w:color="auto" w:fill="auto"/>
          </w:tcPr>
          <w:p w:rsidR="00D631F6" w:rsidRPr="00D631F6" w:rsidRDefault="00D631F6" w:rsidP="00D631F6">
            <w:pPr>
              <w:ind w:firstLine="0"/>
            </w:pPr>
            <w:r>
              <w:t>K. R. Crawford</w:t>
            </w:r>
          </w:p>
        </w:tc>
        <w:tc>
          <w:tcPr>
            <w:tcW w:w="2180" w:type="dxa"/>
            <w:shd w:val="clear" w:color="auto" w:fill="auto"/>
          </w:tcPr>
          <w:p w:rsidR="00D631F6" w:rsidRPr="00D631F6" w:rsidRDefault="00D631F6" w:rsidP="00D631F6">
            <w:pPr>
              <w:ind w:firstLine="0"/>
            </w:pPr>
            <w:r>
              <w:t>Delleney</w:t>
            </w:r>
          </w:p>
        </w:tc>
      </w:tr>
      <w:tr w:rsidR="00D631F6" w:rsidRPr="00D631F6" w:rsidTr="00D631F6">
        <w:tc>
          <w:tcPr>
            <w:tcW w:w="2179" w:type="dxa"/>
            <w:shd w:val="clear" w:color="auto" w:fill="auto"/>
          </w:tcPr>
          <w:p w:rsidR="00D631F6" w:rsidRPr="00D631F6" w:rsidRDefault="00D631F6" w:rsidP="00D631F6">
            <w:pPr>
              <w:ind w:firstLine="0"/>
            </w:pPr>
            <w:r>
              <w:t>Edge</w:t>
            </w:r>
          </w:p>
        </w:tc>
        <w:tc>
          <w:tcPr>
            <w:tcW w:w="2179" w:type="dxa"/>
            <w:shd w:val="clear" w:color="auto" w:fill="auto"/>
          </w:tcPr>
          <w:p w:rsidR="00D631F6" w:rsidRPr="00D631F6" w:rsidRDefault="00D631F6" w:rsidP="00D631F6">
            <w:pPr>
              <w:ind w:firstLine="0"/>
            </w:pPr>
            <w:r>
              <w:t>Erickson</w:t>
            </w:r>
          </w:p>
        </w:tc>
        <w:tc>
          <w:tcPr>
            <w:tcW w:w="2180" w:type="dxa"/>
            <w:shd w:val="clear" w:color="auto" w:fill="auto"/>
          </w:tcPr>
          <w:p w:rsidR="00D631F6" w:rsidRPr="00D631F6" w:rsidRDefault="00D631F6" w:rsidP="00D631F6">
            <w:pPr>
              <w:ind w:firstLine="0"/>
            </w:pPr>
            <w:r>
              <w:t>Felder</w:t>
            </w:r>
          </w:p>
        </w:tc>
      </w:tr>
      <w:tr w:rsidR="00D631F6" w:rsidRPr="00D631F6" w:rsidTr="00D631F6">
        <w:tc>
          <w:tcPr>
            <w:tcW w:w="2179" w:type="dxa"/>
            <w:shd w:val="clear" w:color="auto" w:fill="auto"/>
          </w:tcPr>
          <w:p w:rsidR="00D631F6" w:rsidRPr="00D631F6" w:rsidRDefault="00D631F6" w:rsidP="00D631F6">
            <w:pPr>
              <w:ind w:firstLine="0"/>
            </w:pPr>
            <w:r>
              <w:t>Finlay</w:t>
            </w:r>
          </w:p>
        </w:tc>
        <w:tc>
          <w:tcPr>
            <w:tcW w:w="2179" w:type="dxa"/>
            <w:shd w:val="clear" w:color="auto" w:fill="auto"/>
          </w:tcPr>
          <w:p w:rsidR="00D631F6" w:rsidRPr="00D631F6" w:rsidRDefault="00D631F6" w:rsidP="00D631F6">
            <w:pPr>
              <w:ind w:firstLine="0"/>
            </w:pPr>
            <w:r>
              <w:t>Gagnon</w:t>
            </w:r>
          </w:p>
        </w:tc>
        <w:tc>
          <w:tcPr>
            <w:tcW w:w="2180" w:type="dxa"/>
            <w:shd w:val="clear" w:color="auto" w:fill="auto"/>
          </w:tcPr>
          <w:p w:rsidR="00D631F6" w:rsidRPr="00D631F6" w:rsidRDefault="00D631F6" w:rsidP="00D631F6">
            <w:pPr>
              <w:ind w:firstLine="0"/>
            </w:pPr>
            <w:r>
              <w:t>Goldfinch</w:t>
            </w:r>
          </w:p>
        </w:tc>
      </w:tr>
      <w:tr w:rsidR="00D631F6" w:rsidRPr="00D631F6" w:rsidTr="00D631F6">
        <w:tc>
          <w:tcPr>
            <w:tcW w:w="2179" w:type="dxa"/>
            <w:shd w:val="clear" w:color="auto" w:fill="auto"/>
          </w:tcPr>
          <w:p w:rsidR="00D631F6" w:rsidRPr="00D631F6" w:rsidRDefault="00D631F6" w:rsidP="00D631F6">
            <w:pPr>
              <w:ind w:firstLine="0"/>
            </w:pPr>
            <w:r>
              <w:t>Hamilton</w:t>
            </w:r>
          </w:p>
        </w:tc>
        <w:tc>
          <w:tcPr>
            <w:tcW w:w="2179" w:type="dxa"/>
            <w:shd w:val="clear" w:color="auto" w:fill="auto"/>
          </w:tcPr>
          <w:p w:rsidR="00D631F6" w:rsidRPr="00D631F6" w:rsidRDefault="00D631F6" w:rsidP="00D631F6">
            <w:pPr>
              <w:ind w:firstLine="0"/>
            </w:pPr>
            <w:r>
              <w:t>Hardee</w:t>
            </w:r>
          </w:p>
        </w:tc>
        <w:tc>
          <w:tcPr>
            <w:tcW w:w="2180" w:type="dxa"/>
            <w:shd w:val="clear" w:color="auto" w:fill="auto"/>
          </w:tcPr>
          <w:p w:rsidR="00D631F6" w:rsidRPr="00D631F6" w:rsidRDefault="00D631F6" w:rsidP="00D631F6">
            <w:pPr>
              <w:ind w:firstLine="0"/>
            </w:pPr>
            <w:r>
              <w:t>Hardwick</w:t>
            </w:r>
          </w:p>
        </w:tc>
      </w:tr>
      <w:tr w:rsidR="00D631F6" w:rsidRPr="00D631F6" w:rsidTr="00D631F6">
        <w:tc>
          <w:tcPr>
            <w:tcW w:w="2179" w:type="dxa"/>
            <w:shd w:val="clear" w:color="auto" w:fill="auto"/>
          </w:tcPr>
          <w:p w:rsidR="00D631F6" w:rsidRPr="00D631F6" w:rsidRDefault="00D631F6" w:rsidP="00D631F6">
            <w:pPr>
              <w:ind w:firstLine="0"/>
            </w:pPr>
            <w:r>
              <w:t>Harrell</w:t>
            </w:r>
          </w:p>
        </w:tc>
        <w:tc>
          <w:tcPr>
            <w:tcW w:w="2179" w:type="dxa"/>
            <w:shd w:val="clear" w:color="auto" w:fill="auto"/>
          </w:tcPr>
          <w:p w:rsidR="00D631F6" w:rsidRPr="00D631F6" w:rsidRDefault="00D631F6" w:rsidP="00D631F6">
            <w:pPr>
              <w:ind w:firstLine="0"/>
            </w:pPr>
            <w:r>
              <w:t>Henderson</w:t>
            </w:r>
          </w:p>
        </w:tc>
        <w:tc>
          <w:tcPr>
            <w:tcW w:w="2180" w:type="dxa"/>
            <w:shd w:val="clear" w:color="auto" w:fill="auto"/>
          </w:tcPr>
          <w:p w:rsidR="00D631F6" w:rsidRPr="00D631F6" w:rsidRDefault="00D631F6" w:rsidP="00D631F6">
            <w:pPr>
              <w:ind w:firstLine="0"/>
            </w:pPr>
            <w:r>
              <w:t>Hixon</w:t>
            </w:r>
          </w:p>
        </w:tc>
      </w:tr>
      <w:tr w:rsidR="00D631F6" w:rsidRPr="00D631F6" w:rsidTr="00D631F6">
        <w:tc>
          <w:tcPr>
            <w:tcW w:w="2179" w:type="dxa"/>
            <w:shd w:val="clear" w:color="auto" w:fill="auto"/>
          </w:tcPr>
          <w:p w:rsidR="00D631F6" w:rsidRPr="00D631F6" w:rsidRDefault="00D631F6" w:rsidP="00D631F6">
            <w:pPr>
              <w:ind w:firstLine="0"/>
            </w:pPr>
            <w:r>
              <w:t>Huggins</w:t>
            </w:r>
          </w:p>
        </w:tc>
        <w:tc>
          <w:tcPr>
            <w:tcW w:w="2179" w:type="dxa"/>
            <w:shd w:val="clear" w:color="auto" w:fill="auto"/>
          </w:tcPr>
          <w:p w:rsidR="00D631F6" w:rsidRPr="00D631F6" w:rsidRDefault="00D631F6" w:rsidP="00D631F6">
            <w:pPr>
              <w:ind w:firstLine="0"/>
            </w:pPr>
            <w:r>
              <w:t>Kennedy</w:t>
            </w:r>
          </w:p>
        </w:tc>
        <w:tc>
          <w:tcPr>
            <w:tcW w:w="2180" w:type="dxa"/>
            <w:shd w:val="clear" w:color="auto" w:fill="auto"/>
          </w:tcPr>
          <w:p w:rsidR="00D631F6" w:rsidRPr="00D631F6" w:rsidRDefault="00D631F6" w:rsidP="00D631F6">
            <w:pPr>
              <w:ind w:firstLine="0"/>
            </w:pPr>
            <w:r>
              <w:t>Limehouse</w:t>
            </w:r>
          </w:p>
        </w:tc>
      </w:tr>
      <w:tr w:rsidR="00D631F6" w:rsidRPr="00D631F6" w:rsidTr="00D631F6">
        <w:tc>
          <w:tcPr>
            <w:tcW w:w="2179" w:type="dxa"/>
            <w:shd w:val="clear" w:color="auto" w:fill="auto"/>
          </w:tcPr>
          <w:p w:rsidR="00D631F6" w:rsidRPr="00D631F6" w:rsidRDefault="00D631F6" w:rsidP="00D631F6">
            <w:pPr>
              <w:ind w:firstLine="0"/>
            </w:pPr>
            <w:r>
              <w:t>Loftis</w:t>
            </w:r>
          </w:p>
        </w:tc>
        <w:tc>
          <w:tcPr>
            <w:tcW w:w="2179" w:type="dxa"/>
            <w:shd w:val="clear" w:color="auto" w:fill="auto"/>
          </w:tcPr>
          <w:p w:rsidR="00D631F6" w:rsidRPr="00D631F6" w:rsidRDefault="00D631F6" w:rsidP="00D631F6">
            <w:pPr>
              <w:ind w:firstLine="0"/>
            </w:pPr>
            <w:r>
              <w:t>Long</w:t>
            </w:r>
          </w:p>
        </w:tc>
        <w:tc>
          <w:tcPr>
            <w:tcW w:w="2180" w:type="dxa"/>
            <w:shd w:val="clear" w:color="auto" w:fill="auto"/>
          </w:tcPr>
          <w:p w:rsidR="00D631F6" w:rsidRPr="00D631F6" w:rsidRDefault="00D631F6" w:rsidP="00D631F6">
            <w:pPr>
              <w:ind w:firstLine="0"/>
            </w:pPr>
            <w:r>
              <w:t>Lowe</w:t>
            </w:r>
          </w:p>
        </w:tc>
      </w:tr>
      <w:tr w:rsidR="00D631F6" w:rsidRPr="00D631F6" w:rsidTr="00D631F6">
        <w:tc>
          <w:tcPr>
            <w:tcW w:w="2179" w:type="dxa"/>
            <w:shd w:val="clear" w:color="auto" w:fill="auto"/>
          </w:tcPr>
          <w:p w:rsidR="00D631F6" w:rsidRPr="00D631F6" w:rsidRDefault="00D631F6" w:rsidP="00D631F6">
            <w:pPr>
              <w:ind w:firstLine="0"/>
            </w:pPr>
            <w:r>
              <w:t>Lucas</w:t>
            </w:r>
          </w:p>
        </w:tc>
        <w:tc>
          <w:tcPr>
            <w:tcW w:w="2179" w:type="dxa"/>
            <w:shd w:val="clear" w:color="auto" w:fill="auto"/>
          </w:tcPr>
          <w:p w:rsidR="00D631F6" w:rsidRPr="00D631F6" w:rsidRDefault="00D631F6" w:rsidP="00D631F6">
            <w:pPr>
              <w:ind w:firstLine="0"/>
            </w:pPr>
            <w:r>
              <w:t>McCoy</w:t>
            </w:r>
          </w:p>
        </w:tc>
        <w:tc>
          <w:tcPr>
            <w:tcW w:w="2180" w:type="dxa"/>
            <w:shd w:val="clear" w:color="auto" w:fill="auto"/>
          </w:tcPr>
          <w:p w:rsidR="00D631F6" w:rsidRPr="00D631F6" w:rsidRDefault="00D631F6" w:rsidP="00D631F6">
            <w:pPr>
              <w:ind w:firstLine="0"/>
            </w:pPr>
            <w:r>
              <w:t>D. C. Moss</w:t>
            </w:r>
          </w:p>
        </w:tc>
      </w:tr>
      <w:tr w:rsidR="00D631F6" w:rsidRPr="00D631F6" w:rsidTr="00D631F6">
        <w:tc>
          <w:tcPr>
            <w:tcW w:w="2179" w:type="dxa"/>
            <w:shd w:val="clear" w:color="auto" w:fill="auto"/>
          </w:tcPr>
          <w:p w:rsidR="00D631F6" w:rsidRPr="00D631F6" w:rsidRDefault="00D631F6" w:rsidP="00D631F6">
            <w:pPr>
              <w:ind w:firstLine="0"/>
            </w:pPr>
            <w:r>
              <w:t>V. S. Moss</w:t>
            </w:r>
          </w:p>
        </w:tc>
        <w:tc>
          <w:tcPr>
            <w:tcW w:w="2179" w:type="dxa"/>
            <w:shd w:val="clear" w:color="auto" w:fill="auto"/>
          </w:tcPr>
          <w:p w:rsidR="00D631F6" w:rsidRPr="00D631F6" w:rsidRDefault="00D631F6" w:rsidP="00D631F6">
            <w:pPr>
              <w:ind w:firstLine="0"/>
            </w:pPr>
            <w:r>
              <w:t>Nanney</w:t>
            </w:r>
          </w:p>
        </w:tc>
        <w:tc>
          <w:tcPr>
            <w:tcW w:w="2180" w:type="dxa"/>
            <w:shd w:val="clear" w:color="auto" w:fill="auto"/>
          </w:tcPr>
          <w:p w:rsidR="00D631F6" w:rsidRPr="00D631F6" w:rsidRDefault="00D631F6" w:rsidP="00D631F6">
            <w:pPr>
              <w:ind w:firstLine="0"/>
            </w:pPr>
            <w:r>
              <w:t>Newton</w:t>
            </w:r>
          </w:p>
        </w:tc>
      </w:tr>
      <w:tr w:rsidR="00D631F6" w:rsidRPr="00D631F6" w:rsidTr="00D631F6">
        <w:tc>
          <w:tcPr>
            <w:tcW w:w="2179" w:type="dxa"/>
            <w:shd w:val="clear" w:color="auto" w:fill="auto"/>
          </w:tcPr>
          <w:p w:rsidR="00D631F6" w:rsidRPr="00D631F6" w:rsidRDefault="00D631F6" w:rsidP="00D631F6">
            <w:pPr>
              <w:ind w:firstLine="0"/>
            </w:pPr>
            <w:r>
              <w:t>Norman</w:t>
            </w:r>
          </w:p>
        </w:tc>
        <w:tc>
          <w:tcPr>
            <w:tcW w:w="2179" w:type="dxa"/>
            <w:shd w:val="clear" w:color="auto" w:fill="auto"/>
          </w:tcPr>
          <w:p w:rsidR="00D631F6" w:rsidRPr="00D631F6" w:rsidRDefault="00D631F6" w:rsidP="00D631F6">
            <w:pPr>
              <w:ind w:firstLine="0"/>
            </w:pPr>
            <w:r>
              <w:t>Owens</w:t>
            </w:r>
          </w:p>
        </w:tc>
        <w:tc>
          <w:tcPr>
            <w:tcW w:w="2180" w:type="dxa"/>
            <w:shd w:val="clear" w:color="auto" w:fill="auto"/>
          </w:tcPr>
          <w:p w:rsidR="00D631F6" w:rsidRPr="00D631F6" w:rsidRDefault="00D631F6" w:rsidP="00D631F6">
            <w:pPr>
              <w:ind w:firstLine="0"/>
            </w:pPr>
            <w:r>
              <w:t>Patrick</w:t>
            </w:r>
          </w:p>
        </w:tc>
      </w:tr>
      <w:tr w:rsidR="00D631F6" w:rsidRPr="00D631F6" w:rsidTr="00D631F6">
        <w:tc>
          <w:tcPr>
            <w:tcW w:w="2179" w:type="dxa"/>
            <w:shd w:val="clear" w:color="auto" w:fill="auto"/>
          </w:tcPr>
          <w:p w:rsidR="00D631F6" w:rsidRPr="00D631F6" w:rsidRDefault="00D631F6" w:rsidP="00D631F6">
            <w:pPr>
              <w:ind w:firstLine="0"/>
            </w:pPr>
            <w:r>
              <w:t>Pope</w:t>
            </w:r>
          </w:p>
        </w:tc>
        <w:tc>
          <w:tcPr>
            <w:tcW w:w="2179" w:type="dxa"/>
            <w:shd w:val="clear" w:color="auto" w:fill="auto"/>
          </w:tcPr>
          <w:p w:rsidR="00D631F6" w:rsidRPr="00D631F6" w:rsidRDefault="00D631F6" w:rsidP="00D631F6">
            <w:pPr>
              <w:ind w:firstLine="0"/>
            </w:pPr>
            <w:r>
              <w:t>Putnam</w:t>
            </w:r>
          </w:p>
        </w:tc>
        <w:tc>
          <w:tcPr>
            <w:tcW w:w="2180" w:type="dxa"/>
            <w:shd w:val="clear" w:color="auto" w:fill="auto"/>
          </w:tcPr>
          <w:p w:rsidR="00D631F6" w:rsidRPr="00D631F6" w:rsidRDefault="00D631F6" w:rsidP="00D631F6">
            <w:pPr>
              <w:ind w:firstLine="0"/>
            </w:pPr>
            <w:r>
              <w:t>Rivers</w:t>
            </w:r>
          </w:p>
        </w:tc>
      </w:tr>
      <w:tr w:rsidR="00D631F6" w:rsidRPr="00D631F6" w:rsidTr="00D631F6">
        <w:tc>
          <w:tcPr>
            <w:tcW w:w="2179" w:type="dxa"/>
            <w:shd w:val="clear" w:color="auto" w:fill="auto"/>
          </w:tcPr>
          <w:p w:rsidR="00D631F6" w:rsidRPr="00D631F6" w:rsidRDefault="00D631F6" w:rsidP="00D631F6">
            <w:pPr>
              <w:ind w:firstLine="0"/>
            </w:pPr>
            <w:r>
              <w:t>Simrill</w:t>
            </w:r>
          </w:p>
        </w:tc>
        <w:tc>
          <w:tcPr>
            <w:tcW w:w="2179" w:type="dxa"/>
            <w:shd w:val="clear" w:color="auto" w:fill="auto"/>
          </w:tcPr>
          <w:p w:rsidR="00D631F6" w:rsidRPr="00D631F6" w:rsidRDefault="00D631F6" w:rsidP="00D631F6">
            <w:pPr>
              <w:ind w:firstLine="0"/>
            </w:pPr>
            <w:r>
              <w:t>G. R. Smith</w:t>
            </w:r>
          </w:p>
        </w:tc>
        <w:tc>
          <w:tcPr>
            <w:tcW w:w="2180" w:type="dxa"/>
            <w:shd w:val="clear" w:color="auto" w:fill="auto"/>
          </w:tcPr>
          <w:p w:rsidR="00D631F6" w:rsidRPr="00D631F6" w:rsidRDefault="00D631F6" w:rsidP="00D631F6">
            <w:pPr>
              <w:ind w:firstLine="0"/>
            </w:pPr>
            <w:r>
              <w:t>J. R. Smith</w:t>
            </w:r>
          </w:p>
        </w:tc>
      </w:tr>
      <w:tr w:rsidR="00D631F6" w:rsidRPr="00D631F6" w:rsidTr="00D631F6">
        <w:tc>
          <w:tcPr>
            <w:tcW w:w="2179" w:type="dxa"/>
            <w:shd w:val="clear" w:color="auto" w:fill="auto"/>
          </w:tcPr>
          <w:p w:rsidR="00D631F6" w:rsidRPr="00D631F6" w:rsidRDefault="00D631F6" w:rsidP="00D631F6">
            <w:pPr>
              <w:ind w:firstLine="0"/>
            </w:pPr>
            <w:r>
              <w:t>Sottile</w:t>
            </w:r>
          </w:p>
        </w:tc>
        <w:tc>
          <w:tcPr>
            <w:tcW w:w="2179" w:type="dxa"/>
            <w:shd w:val="clear" w:color="auto" w:fill="auto"/>
          </w:tcPr>
          <w:p w:rsidR="00D631F6" w:rsidRPr="00D631F6" w:rsidRDefault="00D631F6" w:rsidP="00D631F6">
            <w:pPr>
              <w:ind w:firstLine="0"/>
            </w:pPr>
            <w:r>
              <w:t>Southard</w:t>
            </w:r>
          </w:p>
        </w:tc>
        <w:tc>
          <w:tcPr>
            <w:tcW w:w="2180" w:type="dxa"/>
            <w:shd w:val="clear" w:color="auto" w:fill="auto"/>
          </w:tcPr>
          <w:p w:rsidR="00D631F6" w:rsidRPr="00D631F6" w:rsidRDefault="00D631F6" w:rsidP="00D631F6">
            <w:pPr>
              <w:ind w:firstLine="0"/>
            </w:pPr>
            <w:r>
              <w:t>Stringer</w:t>
            </w:r>
          </w:p>
        </w:tc>
      </w:tr>
      <w:tr w:rsidR="00D631F6" w:rsidRPr="00D631F6" w:rsidTr="00D631F6">
        <w:tc>
          <w:tcPr>
            <w:tcW w:w="2179" w:type="dxa"/>
            <w:shd w:val="clear" w:color="auto" w:fill="auto"/>
          </w:tcPr>
          <w:p w:rsidR="00D631F6" w:rsidRPr="00D631F6" w:rsidRDefault="00D631F6" w:rsidP="00D631F6">
            <w:pPr>
              <w:ind w:firstLine="0"/>
            </w:pPr>
            <w:r>
              <w:t>Tallon</w:t>
            </w:r>
          </w:p>
        </w:tc>
        <w:tc>
          <w:tcPr>
            <w:tcW w:w="2179" w:type="dxa"/>
            <w:shd w:val="clear" w:color="auto" w:fill="auto"/>
          </w:tcPr>
          <w:p w:rsidR="00D631F6" w:rsidRPr="00D631F6" w:rsidRDefault="00D631F6" w:rsidP="00D631F6">
            <w:pPr>
              <w:ind w:firstLine="0"/>
            </w:pPr>
            <w:r>
              <w:t>Taylor</w:t>
            </w:r>
          </w:p>
        </w:tc>
        <w:tc>
          <w:tcPr>
            <w:tcW w:w="2180" w:type="dxa"/>
            <w:shd w:val="clear" w:color="auto" w:fill="auto"/>
          </w:tcPr>
          <w:p w:rsidR="00D631F6" w:rsidRPr="00D631F6" w:rsidRDefault="00D631F6" w:rsidP="00D631F6">
            <w:pPr>
              <w:ind w:firstLine="0"/>
            </w:pPr>
            <w:r>
              <w:t>Toole</w:t>
            </w:r>
          </w:p>
        </w:tc>
      </w:tr>
      <w:tr w:rsidR="00D631F6" w:rsidRPr="00D631F6" w:rsidTr="00D631F6">
        <w:tc>
          <w:tcPr>
            <w:tcW w:w="2179" w:type="dxa"/>
            <w:shd w:val="clear" w:color="auto" w:fill="auto"/>
          </w:tcPr>
          <w:p w:rsidR="00D631F6" w:rsidRPr="00D631F6" w:rsidRDefault="00D631F6" w:rsidP="00D631F6">
            <w:pPr>
              <w:keepNext/>
              <w:ind w:firstLine="0"/>
            </w:pPr>
            <w:r>
              <w:t>Wells</w:t>
            </w:r>
          </w:p>
        </w:tc>
        <w:tc>
          <w:tcPr>
            <w:tcW w:w="2179" w:type="dxa"/>
            <w:shd w:val="clear" w:color="auto" w:fill="auto"/>
          </w:tcPr>
          <w:p w:rsidR="00D631F6" w:rsidRPr="00D631F6" w:rsidRDefault="00D631F6" w:rsidP="00D631F6">
            <w:pPr>
              <w:keepNext/>
              <w:ind w:firstLine="0"/>
            </w:pPr>
            <w:r>
              <w:t>White</w:t>
            </w:r>
          </w:p>
        </w:tc>
        <w:tc>
          <w:tcPr>
            <w:tcW w:w="2180" w:type="dxa"/>
            <w:shd w:val="clear" w:color="auto" w:fill="auto"/>
          </w:tcPr>
          <w:p w:rsidR="00D631F6" w:rsidRPr="00D631F6" w:rsidRDefault="00D631F6" w:rsidP="00D631F6">
            <w:pPr>
              <w:keepNext/>
              <w:ind w:firstLine="0"/>
            </w:pPr>
            <w:r>
              <w:t>Willis</w:t>
            </w:r>
          </w:p>
        </w:tc>
      </w:tr>
      <w:tr w:rsidR="00D631F6" w:rsidRPr="00D631F6" w:rsidTr="00D631F6">
        <w:tc>
          <w:tcPr>
            <w:tcW w:w="2179" w:type="dxa"/>
            <w:shd w:val="clear" w:color="auto" w:fill="auto"/>
          </w:tcPr>
          <w:p w:rsidR="00D631F6" w:rsidRPr="00D631F6" w:rsidRDefault="00D631F6" w:rsidP="00D631F6">
            <w:pPr>
              <w:keepNext/>
              <w:ind w:firstLine="0"/>
            </w:pPr>
            <w:r>
              <w:t>Wood</w:t>
            </w:r>
          </w:p>
        </w:tc>
        <w:tc>
          <w:tcPr>
            <w:tcW w:w="2179" w:type="dxa"/>
            <w:shd w:val="clear" w:color="auto" w:fill="auto"/>
          </w:tcPr>
          <w:p w:rsidR="00D631F6" w:rsidRPr="00D631F6" w:rsidRDefault="00D631F6" w:rsidP="00D631F6">
            <w:pPr>
              <w:keepNext/>
              <w:ind w:firstLine="0"/>
            </w:pPr>
          </w:p>
        </w:tc>
        <w:tc>
          <w:tcPr>
            <w:tcW w:w="2180" w:type="dxa"/>
            <w:shd w:val="clear" w:color="auto" w:fill="auto"/>
          </w:tcPr>
          <w:p w:rsidR="00D631F6" w:rsidRPr="00D631F6" w:rsidRDefault="00D631F6" w:rsidP="00D631F6">
            <w:pPr>
              <w:keepNext/>
              <w:ind w:firstLine="0"/>
            </w:pPr>
          </w:p>
        </w:tc>
      </w:tr>
    </w:tbl>
    <w:p w:rsidR="00D631F6" w:rsidRDefault="00D631F6" w:rsidP="00D631F6"/>
    <w:p w:rsidR="00D631F6" w:rsidRDefault="00D631F6" w:rsidP="00D631F6">
      <w:pPr>
        <w:jc w:val="center"/>
        <w:rPr>
          <w:b/>
        </w:rPr>
      </w:pPr>
      <w:r w:rsidRPr="00D631F6">
        <w:rPr>
          <w:b/>
        </w:rPr>
        <w:t>Total--55</w:t>
      </w:r>
    </w:p>
    <w:p w:rsidR="00D631F6" w:rsidRDefault="00D631F6" w:rsidP="00D631F6">
      <w:pPr>
        <w:jc w:val="center"/>
        <w:rPr>
          <w:b/>
        </w:rPr>
      </w:pPr>
    </w:p>
    <w:p w:rsidR="00D631F6" w:rsidRDefault="00D631F6" w:rsidP="00D631F6">
      <w:pPr>
        <w:ind w:firstLine="0"/>
      </w:pPr>
      <w:r w:rsidRPr="00D631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31F6" w:rsidRPr="00D631F6" w:rsidTr="00D631F6">
        <w:tc>
          <w:tcPr>
            <w:tcW w:w="2179" w:type="dxa"/>
            <w:shd w:val="clear" w:color="auto" w:fill="auto"/>
          </w:tcPr>
          <w:p w:rsidR="00D631F6" w:rsidRPr="00D631F6" w:rsidRDefault="00D631F6" w:rsidP="00D631F6">
            <w:pPr>
              <w:keepNext/>
              <w:ind w:firstLine="0"/>
            </w:pPr>
            <w:r>
              <w:t>Anderson</w:t>
            </w:r>
          </w:p>
        </w:tc>
        <w:tc>
          <w:tcPr>
            <w:tcW w:w="2179" w:type="dxa"/>
            <w:shd w:val="clear" w:color="auto" w:fill="auto"/>
          </w:tcPr>
          <w:p w:rsidR="00D631F6" w:rsidRPr="00D631F6" w:rsidRDefault="00D631F6" w:rsidP="00D631F6">
            <w:pPr>
              <w:keepNext/>
              <w:ind w:firstLine="0"/>
            </w:pPr>
            <w:r>
              <w:t>Bales</w:t>
            </w:r>
          </w:p>
        </w:tc>
        <w:tc>
          <w:tcPr>
            <w:tcW w:w="2180" w:type="dxa"/>
            <w:shd w:val="clear" w:color="auto" w:fill="auto"/>
          </w:tcPr>
          <w:p w:rsidR="00D631F6" w:rsidRPr="00D631F6" w:rsidRDefault="00D631F6" w:rsidP="00D631F6">
            <w:pPr>
              <w:keepNext/>
              <w:ind w:firstLine="0"/>
            </w:pPr>
            <w:r>
              <w:t>Bernstein</w:t>
            </w:r>
          </w:p>
        </w:tc>
      </w:tr>
      <w:tr w:rsidR="00D631F6" w:rsidRPr="00D631F6" w:rsidTr="00D631F6">
        <w:tc>
          <w:tcPr>
            <w:tcW w:w="2179" w:type="dxa"/>
            <w:shd w:val="clear" w:color="auto" w:fill="auto"/>
          </w:tcPr>
          <w:p w:rsidR="00D631F6" w:rsidRPr="00D631F6" w:rsidRDefault="00D631F6" w:rsidP="00D631F6">
            <w:pPr>
              <w:ind w:firstLine="0"/>
            </w:pPr>
            <w:r>
              <w:t>Bingham</w:t>
            </w:r>
          </w:p>
        </w:tc>
        <w:tc>
          <w:tcPr>
            <w:tcW w:w="2179" w:type="dxa"/>
            <w:shd w:val="clear" w:color="auto" w:fill="auto"/>
          </w:tcPr>
          <w:p w:rsidR="00D631F6" w:rsidRPr="00D631F6" w:rsidRDefault="00D631F6" w:rsidP="00D631F6">
            <w:pPr>
              <w:ind w:firstLine="0"/>
            </w:pPr>
            <w:r>
              <w:t>Bowen</w:t>
            </w:r>
          </w:p>
        </w:tc>
        <w:tc>
          <w:tcPr>
            <w:tcW w:w="2180" w:type="dxa"/>
            <w:shd w:val="clear" w:color="auto" w:fill="auto"/>
          </w:tcPr>
          <w:p w:rsidR="00D631F6" w:rsidRPr="00D631F6" w:rsidRDefault="00D631F6" w:rsidP="00D631F6">
            <w:pPr>
              <w:ind w:firstLine="0"/>
            </w:pPr>
            <w:r>
              <w:t>Bowers</w:t>
            </w:r>
          </w:p>
        </w:tc>
      </w:tr>
      <w:tr w:rsidR="00D631F6" w:rsidRPr="00D631F6" w:rsidTr="00D631F6">
        <w:tc>
          <w:tcPr>
            <w:tcW w:w="2179" w:type="dxa"/>
            <w:shd w:val="clear" w:color="auto" w:fill="auto"/>
          </w:tcPr>
          <w:p w:rsidR="00D631F6" w:rsidRPr="00D631F6" w:rsidRDefault="00D631F6" w:rsidP="00D631F6">
            <w:pPr>
              <w:ind w:firstLine="0"/>
            </w:pPr>
            <w:r>
              <w:t>Branham</w:t>
            </w:r>
          </w:p>
        </w:tc>
        <w:tc>
          <w:tcPr>
            <w:tcW w:w="2179" w:type="dxa"/>
            <w:shd w:val="clear" w:color="auto" w:fill="auto"/>
          </w:tcPr>
          <w:p w:rsidR="00D631F6" w:rsidRPr="00D631F6" w:rsidRDefault="00D631F6" w:rsidP="00D631F6">
            <w:pPr>
              <w:ind w:firstLine="0"/>
            </w:pPr>
            <w:r>
              <w:t>Brannon</w:t>
            </w:r>
          </w:p>
        </w:tc>
        <w:tc>
          <w:tcPr>
            <w:tcW w:w="2180" w:type="dxa"/>
            <w:shd w:val="clear" w:color="auto" w:fill="auto"/>
          </w:tcPr>
          <w:p w:rsidR="00D631F6" w:rsidRPr="00D631F6" w:rsidRDefault="00D631F6" w:rsidP="00D631F6">
            <w:pPr>
              <w:ind w:firstLine="0"/>
            </w:pPr>
            <w:r>
              <w:t>R. L. Brown</w:t>
            </w:r>
          </w:p>
        </w:tc>
      </w:tr>
      <w:tr w:rsidR="00D631F6" w:rsidRPr="00D631F6" w:rsidTr="00D631F6">
        <w:tc>
          <w:tcPr>
            <w:tcW w:w="2179" w:type="dxa"/>
            <w:shd w:val="clear" w:color="auto" w:fill="auto"/>
          </w:tcPr>
          <w:p w:rsidR="00D631F6" w:rsidRPr="00D631F6" w:rsidRDefault="00D631F6" w:rsidP="00D631F6">
            <w:pPr>
              <w:ind w:firstLine="0"/>
            </w:pPr>
            <w:r>
              <w:t>Clyburn</w:t>
            </w:r>
          </w:p>
        </w:tc>
        <w:tc>
          <w:tcPr>
            <w:tcW w:w="2179" w:type="dxa"/>
            <w:shd w:val="clear" w:color="auto" w:fill="auto"/>
          </w:tcPr>
          <w:p w:rsidR="00D631F6" w:rsidRPr="00D631F6" w:rsidRDefault="00D631F6" w:rsidP="00D631F6">
            <w:pPr>
              <w:ind w:firstLine="0"/>
            </w:pPr>
            <w:r>
              <w:t>Cobb-Hunter</w:t>
            </w:r>
          </w:p>
        </w:tc>
        <w:tc>
          <w:tcPr>
            <w:tcW w:w="2180" w:type="dxa"/>
            <w:shd w:val="clear" w:color="auto" w:fill="auto"/>
          </w:tcPr>
          <w:p w:rsidR="00D631F6" w:rsidRPr="00D631F6" w:rsidRDefault="00D631F6" w:rsidP="00D631F6">
            <w:pPr>
              <w:ind w:firstLine="0"/>
            </w:pPr>
            <w:r>
              <w:t>Crosby</w:t>
            </w:r>
          </w:p>
        </w:tc>
      </w:tr>
      <w:tr w:rsidR="00D631F6" w:rsidRPr="00D631F6" w:rsidTr="00D631F6">
        <w:tc>
          <w:tcPr>
            <w:tcW w:w="2179" w:type="dxa"/>
            <w:shd w:val="clear" w:color="auto" w:fill="auto"/>
          </w:tcPr>
          <w:p w:rsidR="00D631F6" w:rsidRPr="00D631F6" w:rsidRDefault="00D631F6" w:rsidP="00D631F6">
            <w:pPr>
              <w:ind w:firstLine="0"/>
            </w:pPr>
            <w:r>
              <w:t>Daning</w:t>
            </w:r>
          </w:p>
        </w:tc>
        <w:tc>
          <w:tcPr>
            <w:tcW w:w="2179" w:type="dxa"/>
            <w:shd w:val="clear" w:color="auto" w:fill="auto"/>
          </w:tcPr>
          <w:p w:rsidR="00D631F6" w:rsidRPr="00D631F6" w:rsidRDefault="00D631F6" w:rsidP="00D631F6">
            <w:pPr>
              <w:ind w:firstLine="0"/>
            </w:pPr>
            <w:r>
              <w:t>Dillard</w:t>
            </w:r>
          </w:p>
        </w:tc>
        <w:tc>
          <w:tcPr>
            <w:tcW w:w="2180" w:type="dxa"/>
            <w:shd w:val="clear" w:color="auto" w:fill="auto"/>
          </w:tcPr>
          <w:p w:rsidR="00D631F6" w:rsidRPr="00D631F6" w:rsidRDefault="00D631F6" w:rsidP="00D631F6">
            <w:pPr>
              <w:ind w:firstLine="0"/>
            </w:pPr>
            <w:r>
              <w:t>Douglas</w:t>
            </w:r>
          </w:p>
        </w:tc>
      </w:tr>
      <w:tr w:rsidR="00D631F6" w:rsidRPr="00D631F6" w:rsidTr="00D631F6">
        <w:tc>
          <w:tcPr>
            <w:tcW w:w="2179" w:type="dxa"/>
            <w:shd w:val="clear" w:color="auto" w:fill="auto"/>
          </w:tcPr>
          <w:p w:rsidR="00D631F6" w:rsidRPr="00D631F6" w:rsidRDefault="00D631F6" w:rsidP="00D631F6">
            <w:pPr>
              <w:ind w:firstLine="0"/>
            </w:pPr>
            <w:r>
              <w:t>Funderburk</w:t>
            </w:r>
          </w:p>
        </w:tc>
        <w:tc>
          <w:tcPr>
            <w:tcW w:w="2179" w:type="dxa"/>
            <w:shd w:val="clear" w:color="auto" w:fill="auto"/>
          </w:tcPr>
          <w:p w:rsidR="00D631F6" w:rsidRPr="00D631F6" w:rsidRDefault="00D631F6" w:rsidP="00D631F6">
            <w:pPr>
              <w:ind w:firstLine="0"/>
            </w:pPr>
            <w:r>
              <w:t>Gambrell</w:t>
            </w:r>
          </w:p>
        </w:tc>
        <w:tc>
          <w:tcPr>
            <w:tcW w:w="2180" w:type="dxa"/>
            <w:shd w:val="clear" w:color="auto" w:fill="auto"/>
          </w:tcPr>
          <w:p w:rsidR="00D631F6" w:rsidRPr="00D631F6" w:rsidRDefault="00D631F6" w:rsidP="00D631F6">
            <w:pPr>
              <w:ind w:firstLine="0"/>
            </w:pPr>
            <w:r>
              <w:t>George</w:t>
            </w:r>
          </w:p>
        </w:tc>
      </w:tr>
      <w:tr w:rsidR="00D631F6" w:rsidRPr="00D631F6" w:rsidTr="00D631F6">
        <w:tc>
          <w:tcPr>
            <w:tcW w:w="2179" w:type="dxa"/>
            <w:shd w:val="clear" w:color="auto" w:fill="auto"/>
          </w:tcPr>
          <w:p w:rsidR="00D631F6" w:rsidRPr="00D631F6" w:rsidRDefault="00D631F6" w:rsidP="00D631F6">
            <w:pPr>
              <w:ind w:firstLine="0"/>
            </w:pPr>
            <w:r>
              <w:t>Gilliard</w:t>
            </w:r>
          </w:p>
        </w:tc>
        <w:tc>
          <w:tcPr>
            <w:tcW w:w="2179" w:type="dxa"/>
            <w:shd w:val="clear" w:color="auto" w:fill="auto"/>
          </w:tcPr>
          <w:p w:rsidR="00D631F6" w:rsidRPr="00D631F6" w:rsidRDefault="00D631F6" w:rsidP="00D631F6">
            <w:pPr>
              <w:ind w:firstLine="0"/>
            </w:pPr>
            <w:r>
              <w:t>Hart</w:t>
            </w:r>
          </w:p>
        </w:tc>
        <w:tc>
          <w:tcPr>
            <w:tcW w:w="2180" w:type="dxa"/>
            <w:shd w:val="clear" w:color="auto" w:fill="auto"/>
          </w:tcPr>
          <w:p w:rsidR="00D631F6" w:rsidRPr="00D631F6" w:rsidRDefault="00D631F6" w:rsidP="00D631F6">
            <w:pPr>
              <w:ind w:firstLine="0"/>
            </w:pPr>
            <w:r>
              <w:t>Hayes</w:t>
            </w:r>
          </w:p>
        </w:tc>
      </w:tr>
      <w:tr w:rsidR="00D631F6" w:rsidRPr="00D631F6" w:rsidTr="00D631F6">
        <w:tc>
          <w:tcPr>
            <w:tcW w:w="2179" w:type="dxa"/>
            <w:shd w:val="clear" w:color="auto" w:fill="auto"/>
          </w:tcPr>
          <w:p w:rsidR="00D631F6" w:rsidRPr="00D631F6" w:rsidRDefault="00D631F6" w:rsidP="00D631F6">
            <w:pPr>
              <w:ind w:firstLine="0"/>
            </w:pPr>
            <w:r>
              <w:t>Herbkersman</w:t>
            </w:r>
          </w:p>
        </w:tc>
        <w:tc>
          <w:tcPr>
            <w:tcW w:w="2179" w:type="dxa"/>
            <w:shd w:val="clear" w:color="auto" w:fill="auto"/>
          </w:tcPr>
          <w:p w:rsidR="00D631F6" w:rsidRPr="00D631F6" w:rsidRDefault="00D631F6" w:rsidP="00D631F6">
            <w:pPr>
              <w:ind w:firstLine="0"/>
            </w:pPr>
            <w:r>
              <w:t>Hiott</w:t>
            </w:r>
          </w:p>
        </w:tc>
        <w:tc>
          <w:tcPr>
            <w:tcW w:w="2180" w:type="dxa"/>
            <w:shd w:val="clear" w:color="auto" w:fill="auto"/>
          </w:tcPr>
          <w:p w:rsidR="00D631F6" w:rsidRPr="00D631F6" w:rsidRDefault="00D631F6" w:rsidP="00D631F6">
            <w:pPr>
              <w:ind w:firstLine="0"/>
            </w:pPr>
            <w:r>
              <w:t>Hodges</w:t>
            </w:r>
          </w:p>
        </w:tc>
      </w:tr>
      <w:tr w:rsidR="00D631F6" w:rsidRPr="00D631F6" w:rsidTr="00D631F6">
        <w:tc>
          <w:tcPr>
            <w:tcW w:w="2179" w:type="dxa"/>
            <w:shd w:val="clear" w:color="auto" w:fill="auto"/>
          </w:tcPr>
          <w:p w:rsidR="00D631F6" w:rsidRPr="00D631F6" w:rsidRDefault="00D631F6" w:rsidP="00D631F6">
            <w:pPr>
              <w:ind w:firstLine="0"/>
            </w:pPr>
            <w:r>
              <w:t>Hosey</w:t>
            </w:r>
          </w:p>
        </w:tc>
        <w:tc>
          <w:tcPr>
            <w:tcW w:w="2179" w:type="dxa"/>
            <w:shd w:val="clear" w:color="auto" w:fill="auto"/>
          </w:tcPr>
          <w:p w:rsidR="00D631F6" w:rsidRPr="00D631F6" w:rsidRDefault="00D631F6" w:rsidP="00D631F6">
            <w:pPr>
              <w:ind w:firstLine="0"/>
            </w:pPr>
            <w:r>
              <w:t>Howard</w:t>
            </w:r>
          </w:p>
        </w:tc>
        <w:tc>
          <w:tcPr>
            <w:tcW w:w="2180" w:type="dxa"/>
            <w:shd w:val="clear" w:color="auto" w:fill="auto"/>
          </w:tcPr>
          <w:p w:rsidR="00D631F6" w:rsidRPr="00D631F6" w:rsidRDefault="00D631F6" w:rsidP="00D631F6">
            <w:pPr>
              <w:ind w:firstLine="0"/>
            </w:pPr>
            <w:r>
              <w:t>Jefferson</w:t>
            </w:r>
          </w:p>
        </w:tc>
      </w:tr>
      <w:tr w:rsidR="00D631F6" w:rsidRPr="00D631F6" w:rsidTr="00D631F6">
        <w:tc>
          <w:tcPr>
            <w:tcW w:w="2179" w:type="dxa"/>
            <w:shd w:val="clear" w:color="auto" w:fill="auto"/>
          </w:tcPr>
          <w:p w:rsidR="00D631F6" w:rsidRPr="00D631F6" w:rsidRDefault="00D631F6" w:rsidP="00D631F6">
            <w:pPr>
              <w:ind w:firstLine="0"/>
            </w:pPr>
            <w:r>
              <w:t>King</w:t>
            </w:r>
          </w:p>
        </w:tc>
        <w:tc>
          <w:tcPr>
            <w:tcW w:w="2179" w:type="dxa"/>
            <w:shd w:val="clear" w:color="auto" w:fill="auto"/>
          </w:tcPr>
          <w:p w:rsidR="00D631F6" w:rsidRPr="00D631F6" w:rsidRDefault="00D631F6" w:rsidP="00D631F6">
            <w:pPr>
              <w:ind w:firstLine="0"/>
            </w:pPr>
            <w:r>
              <w:t>Mack</w:t>
            </w:r>
          </w:p>
        </w:tc>
        <w:tc>
          <w:tcPr>
            <w:tcW w:w="2180" w:type="dxa"/>
            <w:shd w:val="clear" w:color="auto" w:fill="auto"/>
          </w:tcPr>
          <w:p w:rsidR="00D631F6" w:rsidRPr="00D631F6" w:rsidRDefault="00D631F6" w:rsidP="00D631F6">
            <w:pPr>
              <w:ind w:firstLine="0"/>
            </w:pPr>
            <w:r>
              <w:t>McEachern</w:t>
            </w:r>
          </w:p>
        </w:tc>
      </w:tr>
      <w:tr w:rsidR="00D631F6" w:rsidRPr="00D631F6" w:rsidTr="00D631F6">
        <w:tc>
          <w:tcPr>
            <w:tcW w:w="2179" w:type="dxa"/>
            <w:shd w:val="clear" w:color="auto" w:fill="auto"/>
          </w:tcPr>
          <w:p w:rsidR="00D631F6" w:rsidRPr="00D631F6" w:rsidRDefault="00D631F6" w:rsidP="00D631F6">
            <w:pPr>
              <w:ind w:firstLine="0"/>
            </w:pPr>
            <w:r>
              <w:t>M. S. McLeod</w:t>
            </w:r>
          </w:p>
        </w:tc>
        <w:tc>
          <w:tcPr>
            <w:tcW w:w="2179" w:type="dxa"/>
            <w:shd w:val="clear" w:color="auto" w:fill="auto"/>
          </w:tcPr>
          <w:p w:rsidR="00D631F6" w:rsidRPr="00D631F6" w:rsidRDefault="00D631F6" w:rsidP="00D631F6">
            <w:pPr>
              <w:ind w:firstLine="0"/>
            </w:pPr>
            <w:r>
              <w:t>W. J. McLeod</w:t>
            </w:r>
          </w:p>
        </w:tc>
        <w:tc>
          <w:tcPr>
            <w:tcW w:w="2180" w:type="dxa"/>
            <w:shd w:val="clear" w:color="auto" w:fill="auto"/>
          </w:tcPr>
          <w:p w:rsidR="00D631F6" w:rsidRPr="00D631F6" w:rsidRDefault="00D631F6" w:rsidP="00D631F6">
            <w:pPr>
              <w:ind w:firstLine="0"/>
            </w:pPr>
            <w:r>
              <w:t>Merrill</w:t>
            </w:r>
          </w:p>
        </w:tc>
      </w:tr>
      <w:tr w:rsidR="00D631F6" w:rsidRPr="00D631F6" w:rsidTr="00D631F6">
        <w:tc>
          <w:tcPr>
            <w:tcW w:w="2179" w:type="dxa"/>
            <w:shd w:val="clear" w:color="auto" w:fill="auto"/>
          </w:tcPr>
          <w:p w:rsidR="00D631F6" w:rsidRPr="00D631F6" w:rsidRDefault="00D631F6" w:rsidP="00D631F6">
            <w:pPr>
              <w:ind w:firstLine="0"/>
            </w:pPr>
            <w:r>
              <w:t>Mitchell</w:t>
            </w:r>
          </w:p>
        </w:tc>
        <w:tc>
          <w:tcPr>
            <w:tcW w:w="2179" w:type="dxa"/>
            <w:shd w:val="clear" w:color="auto" w:fill="auto"/>
          </w:tcPr>
          <w:p w:rsidR="00D631F6" w:rsidRPr="00D631F6" w:rsidRDefault="00D631F6" w:rsidP="00D631F6">
            <w:pPr>
              <w:ind w:firstLine="0"/>
            </w:pPr>
            <w:r>
              <w:t>Munnerlyn</w:t>
            </w:r>
          </w:p>
        </w:tc>
        <w:tc>
          <w:tcPr>
            <w:tcW w:w="2180" w:type="dxa"/>
            <w:shd w:val="clear" w:color="auto" w:fill="auto"/>
          </w:tcPr>
          <w:p w:rsidR="00D631F6" w:rsidRPr="00D631F6" w:rsidRDefault="00D631F6" w:rsidP="00D631F6">
            <w:pPr>
              <w:ind w:firstLine="0"/>
            </w:pPr>
            <w:r>
              <w:t>Neal</w:t>
            </w:r>
          </w:p>
        </w:tc>
      </w:tr>
      <w:tr w:rsidR="00D631F6" w:rsidRPr="00D631F6" w:rsidTr="00D631F6">
        <w:tc>
          <w:tcPr>
            <w:tcW w:w="2179" w:type="dxa"/>
            <w:shd w:val="clear" w:color="auto" w:fill="auto"/>
          </w:tcPr>
          <w:p w:rsidR="00D631F6" w:rsidRPr="00D631F6" w:rsidRDefault="00D631F6" w:rsidP="00D631F6">
            <w:pPr>
              <w:ind w:firstLine="0"/>
            </w:pPr>
            <w:r>
              <w:t>Ott</w:t>
            </w:r>
          </w:p>
        </w:tc>
        <w:tc>
          <w:tcPr>
            <w:tcW w:w="2179" w:type="dxa"/>
            <w:shd w:val="clear" w:color="auto" w:fill="auto"/>
          </w:tcPr>
          <w:p w:rsidR="00D631F6" w:rsidRPr="00D631F6" w:rsidRDefault="00D631F6" w:rsidP="00D631F6">
            <w:pPr>
              <w:ind w:firstLine="0"/>
            </w:pPr>
            <w:r>
              <w:t>Parks</w:t>
            </w:r>
          </w:p>
        </w:tc>
        <w:tc>
          <w:tcPr>
            <w:tcW w:w="2180" w:type="dxa"/>
            <w:shd w:val="clear" w:color="auto" w:fill="auto"/>
          </w:tcPr>
          <w:p w:rsidR="00D631F6" w:rsidRPr="00D631F6" w:rsidRDefault="00D631F6" w:rsidP="00D631F6">
            <w:pPr>
              <w:ind w:firstLine="0"/>
            </w:pPr>
            <w:r>
              <w:t>Pitts</w:t>
            </w:r>
          </w:p>
        </w:tc>
      </w:tr>
      <w:tr w:rsidR="00D631F6" w:rsidRPr="00D631F6" w:rsidTr="00D631F6">
        <w:tc>
          <w:tcPr>
            <w:tcW w:w="2179" w:type="dxa"/>
            <w:shd w:val="clear" w:color="auto" w:fill="auto"/>
          </w:tcPr>
          <w:p w:rsidR="00D631F6" w:rsidRPr="00D631F6" w:rsidRDefault="00D631F6" w:rsidP="00D631F6">
            <w:pPr>
              <w:ind w:firstLine="0"/>
            </w:pPr>
            <w:r>
              <w:t>Powers Norrell</w:t>
            </w:r>
          </w:p>
        </w:tc>
        <w:tc>
          <w:tcPr>
            <w:tcW w:w="2179" w:type="dxa"/>
            <w:shd w:val="clear" w:color="auto" w:fill="auto"/>
          </w:tcPr>
          <w:p w:rsidR="00D631F6" w:rsidRPr="00D631F6" w:rsidRDefault="00D631F6" w:rsidP="00D631F6">
            <w:pPr>
              <w:ind w:firstLine="0"/>
            </w:pPr>
            <w:r>
              <w:t>Quinn</w:t>
            </w:r>
          </w:p>
        </w:tc>
        <w:tc>
          <w:tcPr>
            <w:tcW w:w="2180" w:type="dxa"/>
            <w:shd w:val="clear" w:color="auto" w:fill="auto"/>
          </w:tcPr>
          <w:p w:rsidR="00D631F6" w:rsidRPr="00D631F6" w:rsidRDefault="00D631F6" w:rsidP="00D631F6">
            <w:pPr>
              <w:ind w:firstLine="0"/>
            </w:pPr>
            <w:r>
              <w:t>Ridgeway</w:t>
            </w:r>
          </w:p>
        </w:tc>
      </w:tr>
      <w:tr w:rsidR="00D631F6" w:rsidRPr="00D631F6" w:rsidTr="00D631F6">
        <w:tc>
          <w:tcPr>
            <w:tcW w:w="2179" w:type="dxa"/>
            <w:shd w:val="clear" w:color="auto" w:fill="auto"/>
          </w:tcPr>
          <w:p w:rsidR="00D631F6" w:rsidRPr="00D631F6" w:rsidRDefault="00D631F6" w:rsidP="00D631F6">
            <w:pPr>
              <w:ind w:firstLine="0"/>
            </w:pPr>
            <w:r>
              <w:t>Robinson-Simpson</w:t>
            </w:r>
          </w:p>
        </w:tc>
        <w:tc>
          <w:tcPr>
            <w:tcW w:w="2179" w:type="dxa"/>
            <w:shd w:val="clear" w:color="auto" w:fill="auto"/>
          </w:tcPr>
          <w:p w:rsidR="00D631F6" w:rsidRPr="00D631F6" w:rsidRDefault="00D631F6" w:rsidP="00D631F6">
            <w:pPr>
              <w:ind w:firstLine="0"/>
            </w:pPr>
            <w:r>
              <w:t>Rutherford</w:t>
            </w:r>
          </w:p>
        </w:tc>
        <w:tc>
          <w:tcPr>
            <w:tcW w:w="2180" w:type="dxa"/>
            <w:shd w:val="clear" w:color="auto" w:fill="auto"/>
          </w:tcPr>
          <w:p w:rsidR="00D631F6" w:rsidRPr="00D631F6" w:rsidRDefault="00D631F6" w:rsidP="00D631F6">
            <w:pPr>
              <w:ind w:firstLine="0"/>
            </w:pPr>
            <w:r>
              <w:t>Ryhal</w:t>
            </w:r>
          </w:p>
        </w:tc>
      </w:tr>
      <w:tr w:rsidR="00D631F6" w:rsidRPr="00D631F6" w:rsidTr="00D631F6">
        <w:tc>
          <w:tcPr>
            <w:tcW w:w="2179" w:type="dxa"/>
            <w:shd w:val="clear" w:color="auto" w:fill="auto"/>
          </w:tcPr>
          <w:p w:rsidR="00D631F6" w:rsidRPr="00D631F6" w:rsidRDefault="00D631F6" w:rsidP="00D631F6">
            <w:pPr>
              <w:ind w:firstLine="0"/>
            </w:pPr>
            <w:r>
              <w:t>Sabb</w:t>
            </w:r>
          </w:p>
        </w:tc>
        <w:tc>
          <w:tcPr>
            <w:tcW w:w="2179" w:type="dxa"/>
            <w:shd w:val="clear" w:color="auto" w:fill="auto"/>
          </w:tcPr>
          <w:p w:rsidR="00D631F6" w:rsidRPr="00D631F6" w:rsidRDefault="00D631F6" w:rsidP="00D631F6">
            <w:pPr>
              <w:ind w:firstLine="0"/>
            </w:pPr>
            <w:r>
              <w:t>Sandifer</w:t>
            </w:r>
          </w:p>
        </w:tc>
        <w:tc>
          <w:tcPr>
            <w:tcW w:w="2180" w:type="dxa"/>
            <w:shd w:val="clear" w:color="auto" w:fill="auto"/>
          </w:tcPr>
          <w:p w:rsidR="00D631F6" w:rsidRPr="00D631F6" w:rsidRDefault="00D631F6" w:rsidP="00D631F6">
            <w:pPr>
              <w:ind w:firstLine="0"/>
            </w:pPr>
            <w:r>
              <w:t>Skelton</w:t>
            </w:r>
          </w:p>
        </w:tc>
      </w:tr>
      <w:tr w:rsidR="00D631F6" w:rsidRPr="00D631F6" w:rsidTr="00D631F6">
        <w:tc>
          <w:tcPr>
            <w:tcW w:w="2179" w:type="dxa"/>
            <w:shd w:val="clear" w:color="auto" w:fill="auto"/>
          </w:tcPr>
          <w:p w:rsidR="00D631F6" w:rsidRPr="00D631F6" w:rsidRDefault="00D631F6" w:rsidP="00D631F6">
            <w:pPr>
              <w:ind w:firstLine="0"/>
            </w:pPr>
            <w:r>
              <w:t>G. M. Smith</w:t>
            </w:r>
          </w:p>
        </w:tc>
        <w:tc>
          <w:tcPr>
            <w:tcW w:w="2179" w:type="dxa"/>
            <w:shd w:val="clear" w:color="auto" w:fill="auto"/>
          </w:tcPr>
          <w:p w:rsidR="00D631F6" w:rsidRPr="00D631F6" w:rsidRDefault="00D631F6" w:rsidP="00D631F6">
            <w:pPr>
              <w:ind w:firstLine="0"/>
            </w:pPr>
            <w:r>
              <w:t>J. E. Smith</w:t>
            </w:r>
          </w:p>
        </w:tc>
        <w:tc>
          <w:tcPr>
            <w:tcW w:w="2180" w:type="dxa"/>
            <w:shd w:val="clear" w:color="auto" w:fill="auto"/>
          </w:tcPr>
          <w:p w:rsidR="00D631F6" w:rsidRPr="00D631F6" w:rsidRDefault="00D631F6" w:rsidP="00D631F6">
            <w:pPr>
              <w:ind w:firstLine="0"/>
            </w:pPr>
            <w:r>
              <w:t>Spires</w:t>
            </w:r>
          </w:p>
        </w:tc>
      </w:tr>
      <w:tr w:rsidR="00D631F6" w:rsidRPr="00D631F6" w:rsidTr="00D631F6">
        <w:tc>
          <w:tcPr>
            <w:tcW w:w="2179" w:type="dxa"/>
            <w:shd w:val="clear" w:color="auto" w:fill="auto"/>
          </w:tcPr>
          <w:p w:rsidR="00D631F6" w:rsidRPr="00D631F6" w:rsidRDefault="00D631F6" w:rsidP="00D631F6">
            <w:pPr>
              <w:keepNext/>
              <w:ind w:firstLine="0"/>
            </w:pPr>
            <w:r>
              <w:t>Stavrinakis</w:t>
            </w:r>
          </w:p>
        </w:tc>
        <w:tc>
          <w:tcPr>
            <w:tcW w:w="2179" w:type="dxa"/>
            <w:shd w:val="clear" w:color="auto" w:fill="auto"/>
          </w:tcPr>
          <w:p w:rsidR="00D631F6" w:rsidRPr="00D631F6" w:rsidRDefault="00D631F6" w:rsidP="00D631F6">
            <w:pPr>
              <w:keepNext/>
              <w:ind w:firstLine="0"/>
            </w:pPr>
            <w:r>
              <w:t>Vick</w:t>
            </w:r>
          </w:p>
        </w:tc>
        <w:tc>
          <w:tcPr>
            <w:tcW w:w="2180" w:type="dxa"/>
            <w:shd w:val="clear" w:color="auto" w:fill="auto"/>
          </w:tcPr>
          <w:p w:rsidR="00D631F6" w:rsidRPr="00D631F6" w:rsidRDefault="00D631F6" w:rsidP="00D631F6">
            <w:pPr>
              <w:keepNext/>
              <w:ind w:firstLine="0"/>
            </w:pPr>
            <w:r>
              <w:t>Weeks</w:t>
            </w:r>
          </w:p>
        </w:tc>
      </w:tr>
      <w:tr w:rsidR="00D631F6" w:rsidRPr="00D631F6" w:rsidTr="00D631F6">
        <w:tc>
          <w:tcPr>
            <w:tcW w:w="2179" w:type="dxa"/>
            <w:shd w:val="clear" w:color="auto" w:fill="auto"/>
          </w:tcPr>
          <w:p w:rsidR="00D631F6" w:rsidRPr="00D631F6" w:rsidRDefault="00D631F6" w:rsidP="00D631F6">
            <w:pPr>
              <w:keepNext/>
              <w:ind w:firstLine="0"/>
            </w:pPr>
            <w:r>
              <w:t>Whitmire</w:t>
            </w:r>
          </w:p>
        </w:tc>
        <w:tc>
          <w:tcPr>
            <w:tcW w:w="2179" w:type="dxa"/>
            <w:shd w:val="clear" w:color="auto" w:fill="auto"/>
          </w:tcPr>
          <w:p w:rsidR="00D631F6" w:rsidRPr="00D631F6" w:rsidRDefault="00D631F6" w:rsidP="00D631F6">
            <w:pPr>
              <w:keepNext/>
              <w:ind w:firstLine="0"/>
            </w:pPr>
            <w:r>
              <w:t>Williams</w:t>
            </w:r>
          </w:p>
        </w:tc>
        <w:tc>
          <w:tcPr>
            <w:tcW w:w="2180" w:type="dxa"/>
            <w:shd w:val="clear" w:color="auto" w:fill="auto"/>
          </w:tcPr>
          <w:p w:rsidR="00D631F6" w:rsidRPr="00D631F6" w:rsidRDefault="00D631F6" w:rsidP="00D631F6">
            <w:pPr>
              <w:keepNext/>
              <w:ind w:firstLine="0"/>
            </w:pPr>
          </w:p>
        </w:tc>
      </w:tr>
    </w:tbl>
    <w:p w:rsidR="00D631F6" w:rsidRDefault="00D631F6" w:rsidP="00D631F6"/>
    <w:p w:rsidR="00D631F6" w:rsidRDefault="00D631F6" w:rsidP="00D631F6">
      <w:pPr>
        <w:jc w:val="center"/>
        <w:rPr>
          <w:b/>
        </w:rPr>
      </w:pPr>
      <w:r w:rsidRPr="00D631F6">
        <w:rPr>
          <w:b/>
        </w:rPr>
        <w:t>Total--56</w:t>
      </w:r>
    </w:p>
    <w:p w:rsidR="00D631F6" w:rsidRDefault="00D631F6" w:rsidP="00D631F6">
      <w:pPr>
        <w:jc w:val="center"/>
        <w:rPr>
          <w:b/>
        </w:rPr>
      </w:pPr>
    </w:p>
    <w:p w:rsidR="00D631F6" w:rsidRDefault="00D631F6" w:rsidP="00D631F6">
      <w:r>
        <w:t>So, the House refused to table the amendment.</w:t>
      </w:r>
    </w:p>
    <w:p w:rsidR="00D631F6" w:rsidRDefault="00D631F6" w:rsidP="00D631F6"/>
    <w:p w:rsidR="00D631F6" w:rsidRDefault="00D631F6" w:rsidP="00D631F6">
      <w:r>
        <w:t>The question then recurred to the adoption of the amendment.</w:t>
      </w:r>
    </w:p>
    <w:p w:rsidR="00D631F6" w:rsidRDefault="00D631F6" w:rsidP="00D631F6"/>
    <w:p w:rsidR="00D631F6" w:rsidRDefault="00D631F6" w:rsidP="00D631F6">
      <w:r>
        <w:t>Rep. CLEMMONS demanded the yeas and nays which were taken, resulting as follows:</w:t>
      </w:r>
    </w:p>
    <w:p w:rsidR="00D631F6" w:rsidRDefault="00D631F6" w:rsidP="00D631F6">
      <w:pPr>
        <w:jc w:val="center"/>
      </w:pPr>
      <w:bookmarkStart w:id="92" w:name="vote_start216"/>
      <w:bookmarkEnd w:id="92"/>
      <w:r>
        <w:t>Yeas 56; Nays 57</w:t>
      </w:r>
    </w:p>
    <w:p w:rsidR="00D631F6" w:rsidRDefault="00D631F6" w:rsidP="00D631F6">
      <w:pPr>
        <w:jc w:val="center"/>
      </w:pPr>
    </w:p>
    <w:p w:rsidR="00D631F6" w:rsidRDefault="00D631F6" w:rsidP="00D631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31F6" w:rsidRPr="00D631F6" w:rsidTr="00D631F6">
        <w:tc>
          <w:tcPr>
            <w:tcW w:w="2179" w:type="dxa"/>
            <w:shd w:val="clear" w:color="auto" w:fill="auto"/>
          </w:tcPr>
          <w:p w:rsidR="00D631F6" w:rsidRPr="00D631F6" w:rsidRDefault="00D631F6" w:rsidP="00D631F6">
            <w:pPr>
              <w:keepNext/>
              <w:ind w:firstLine="0"/>
            </w:pPr>
            <w:r>
              <w:t>Anderson</w:t>
            </w:r>
          </w:p>
        </w:tc>
        <w:tc>
          <w:tcPr>
            <w:tcW w:w="2179" w:type="dxa"/>
            <w:shd w:val="clear" w:color="auto" w:fill="auto"/>
          </w:tcPr>
          <w:p w:rsidR="00D631F6" w:rsidRPr="00D631F6" w:rsidRDefault="00D631F6" w:rsidP="00D631F6">
            <w:pPr>
              <w:keepNext/>
              <w:ind w:firstLine="0"/>
            </w:pPr>
            <w:r>
              <w:t>Bales</w:t>
            </w:r>
          </w:p>
        </w:tc>
        <w:tc>
          <w:tcPr>
            <w:tcW w:w="2180" w:type="dxa"/>
            <w:shd w:val="clear" w:color="auto" w:fill="auto"/>
          </w:tcPr>
          <w:p w:rsidR="00D631F6" w:rsidRPr="00D631F6" w:rsidRDefault="00D631F6" w:rsidP="00D631F6">
            <w:pPr>
              <w:keepNext/>
              <w:ind w:firstLine="0"/>
            </w:pPr>
            <w:r>
              <w:t>Bernstein</w:t>
            </w:r>
          </w:p>
        </w:tc>
      </w:tr>
      <w:tr w:rsidR="00D631F6" w:rsidRPr="00D631F6" w:rsidTr="00D631F6">
        <w:tc>
          <w:tcPr>
            <w:tcW w:w="2179" w:type="dxa"/>
            <w:shd w:val="clear" w:color="auto" w:fill="auto"/>
          </w:tcPr>
          <w:p w:rsidR="00D631F6" w:rsidRPr="00D631F6" w:rsidRDefault="00D631F6" w:rsidP="00D631F6">
            <w:pPr>
              <w:ind w:firstLine="0"/>
            </w:pPr>
            <w:r>
              <w:t>Bowen</w:t>
            </w:r>
          </w:p>
        </w:tc>
        <w:tc>
          <w:tcPr>
            <w:tcW w:w="2179" w:type="dxa"/>
            <w:shd w:val="clear" w:color="auto" w:fill="auto"/>
          </w:tcPr>
          <w:p w:rsidR="00D631F6" w:rsidRPr="00D631F6" w:rsidRDefault="00D631F6" w:rsidP="00D631F6">
            <w:pPr>
              <w:ind w:firstLine="0"/>
            </w:pPr>
            <w:r>
              <w:t>Bowers</w:t>
            </w:r>
          </w:p>
        </w:tc>
        <w:tc>
          <w:tcPr>
            <w:tcW w:w="2180" w:type="dxa"/>
            <w:shd w:val="clear" w:color="auto" w:fill="auto"/>
          </w:tcPr>
          <w:p w:rsidR="00D631F6" w:rsidRPr="00D631F6" w:rsidRDefault="00D631F6" w:rsidP="00D631F6">
            <w:pPr>
              <w:ind w:firstLine="0"/>
            </w:pPr>
            <w:r>
              <w:t>Branham</w:t>
            </w:r>
          </w:p>
        </w:tc>
      </w:tr>
      <w:tr w:rsidR="00D631F6" w:rsidRPr="00D631F6" w:rsidTr="00D631F6">
        <w:tc>
          <w:tcPr>
            <w:tcW w:w="2179" w:type="dxa"/>
            <w:shd w:val="clear" w:color="auto" w:fill="auto"/>
          </w:tcPr>
          <w:p w:rsidR="00D631F6" w:rsidRPr="00D631F6" w:rsidRDefault="00D631F6" w:rsidP="00D631F6">
            <w:pPr>
              <w:ind w:firstLine="0"/>
            </w:pPr>
            <w:r>
              <w:t>Brannon</w:t>
            </w:r>
          </w:p>
        </w:tc>
        <w:tc>
          <w:tcPr>
            <w:tcW w:w="2179" w:type="dxa"/>
            <w:shd w:val="clear" w:color="auto" w:fill="auto"/>
          </w:tcPr>
          <w:p w:rsidR="00D631F6" w:rsidRPr="00D631F6" w:rsidRDefault="00D631F6" w:rsidP="00D631F6">
            <w:pPr>
              <w:ind w:firstLine="0"/>
            </w:pPr>
            <w:r>
              <w:t>R. L. Brown</w:t>
            </w:r>
          </w:p>
        </w:tc>
        <w:tc>
          <w:tcPr>
            <w:tcW w:w="2180" w:type="dxa"/>
            <w:shd w:val="clear" w:color="auto" w:fill="auto"/>
          </w:tcPr>
          <w:p w:rsidR="00D631F6" w:rsidRPr="00D631F6" w:rsidRDefault="00D631F6" w:rsidP="00D631F6">
            <w:pPr>
              <w:ind w:firstLine="0"/>
            </w:pPr>
            <w:r>
              <w:t>Clyburn</w:t>
            </w:r>
          </w:p>
        </w:tc>
      </w:tr>
      <w:tr w:rsidR="00D631F6" w:rsidRPr="00D631F6" w:rsidTr="00D631F6">
        <w:tc>
          <w:tcPr>
            <w:tcW w:w="2179" w:type="dxa"/>
            <w:shd w:val="clear" w:color="auto" w:fill="auto"/>
          </w:tcPr>
          <w:p w:rsidR="00D631F6" w:rsidRPr="00D631F6" w:rsidRDefault="00D631F6" w:rsidP="00D631F6">
            <w:pPr>
              <w:ind w:firstLine="0"/>
            </w:pPr>
            <w:r>
              <w:t>Cobb-Hunter</w:t>
            </w:r>
          </w:p>
        </w:tc>
        <w:tc>
          <w:tcPr>
            <w:tcW w:w="2179" w:type="dxa"/>
            <w:shd w:val="clear" w:color="auto" w:fill="auto"/>
          </w:tcPr>
          <w:p w:rsidR="00D631F6" w:rsidRPr="00D631F6" w:rsidRDefault="00D631F6" w:rsidP="00D631F6">
            <w:pPr>
              <w:ind w:firstLine="0"/>
            </w:pPr>
            <w:r>
              <w:t>K. R. Crawford</w:t>
            </w:r>
          </w:p>
        </w:tc>
        <w:tc>
          <w:tcPr>
            <w:tcW w:w="2180" w:type="dxa"/>
            <w:shd w:val="clear" w:color="auto" w:fill="auto"/>
          </w:tcPr>
          <w:p w:rsidR="00D631F6" w:rsidRPr="00D631F6" w:rsidRDefault="00D631F6" w:rsidP="00D631F6">
            <w:pPr>
              <w:ind w:firstLine="0"/>
            </w:pPr>
            <w:r>
              <w:t>Crosby</w:t>
            </w:r>
          </w:p>
        </w:tc>
      </w:tr>
      <w:tr w:rsidR="00D631F6" w:rsidRPr="00D631F6" w:rsidTr="00D631F6">
        <w:tc>
          <w:tcPr>
            <w:tcW w:w="2179" w:type="dxa"/>
            <w:shd w:val="clear" w:color="auto" w:fill="auto"/>
          </w:tcPr>
          <w:p w:rsidR="00D631F6" w:rsidRPr="00D631F6" w:rsidRDefault="00D631F6" w:rsidP="00D631F6">
            <w:pPr>
              <w:ind w:firstLine="0"/>
            </w:pPr>
            <w:r>
              <w:t>Daning</w:t>
            </w:r>
          </w:p>
        </w:tc>
        <w:tc>
          <w:tcPr>
            <w:tcW w:w="2179" w:type="dxa"/>
            <w:shd w:val="clear" w:color="auto" w:fill="auto"/>
          </w:tcPr>
          <w:p w:rsidR="00D631F6" w:rsidRPr="00D631F6" w:rsidRDefault="00D631F6" w:rsidP="00D631F6">
            <w:pPr>
              <w:ind w:firstLine="0"/>
            </w:pPr>
            <w:r>
              <w:t>Dillard</w:t>
            </w:r>
          </w:p>
        </w:tc>
        <w:tc>
          <w:tcPr>
            <w:tcW w:w="2180" w:type="dxa"/>
            <w:shd w:val="clear" w:color="auto" w:fill="auto"/>
          </w:tcPr>
          <w:p w:rsidR="00D631F6" w:rsidRPr="00D631F6" w:rsidRDefault="00D631F6" w:rsidP="00D631F6">
            <w:pPr>
              <w:ind w:firstLine="0"/>
            </w:pPr>
            <w:r>
              <w:t>Douglas</w:t>
            </w:r>
          </w:p>
        </w:tc>
      </w:tr>
      <w:tr w:rsidR="00D631F6" w:rsidRPr="00D631F6" w:rsidTr="00D631F6">
        <w:tc>
          <w:tcPr>
            <w:tcW w:w="2179" w:type="dxa"/>
            <w:shd w:val="clear" w:color="auto" w:fill="auto"/>
          </w:tcPr>
          <w:p w:rsidR="00D631F6" w:rsidRPr="00D631F6" w:rsidRDefault="00D631F6" w:rsidP="00D631F6">
            <w:pPr>
              <w:ind w:firstLine="0"/>
            </w:pPr>
            <w:r>
              <w:t>Edge</w:t>
            </w:r>
          </w:p>
        </w:tc>
        <w:tc>
          <w:tcPr>
            <w:tcW w:w="2179" w:type="dxa"/>
            <w:shd w:val="clear" w:color="auto" w:fill="auto"/>
          </w:tcPr>
          <w:p w:rsidR="00D631F6" w:rsidRPr="00D631F6" w:rsidRDefault="00D631F6" w:rsidP="00D631F6">
            <w:pPr>
              <w:ind w:firstLine="0"/>
            </w:pPr>
            <w:r>
              <w:t>Funderburk</w:t>
            </w:r>
          </w:p>
        </w:tc>
        <w:tc>
          <w:tcPr>
            <w:tcW w:w="2180" w:type="dxa"/>
            <w:shd w:val="clear" w:color="auto" w:fill="auto"/>
          </w:tcPr>
          <w:p w:rsidR="00D631F6" w:rsidRPr="00D631F6" w:rsidRDefault="00D631F6" w:rsidP="00D631F6">
            <w:pPr>
              <w:ind w:firstLine="0"/>
            </w:pPr>
            <w:r>
              <w:t>Gambrell</w:t>
            </w:r>
          </w:p>
        </w:tc>
      </w:tr>
      <w:tr w:rsidR="00D631F6" w:rsidRPr="00D631F6" w:rsidTr="00D631F6">
        <w:tc>
          <w:tcPr>
            <w:tcW w:w="2179" w:type="dxa"/>
            <w:shd w:val="clear" w:color="auto" w:fill="auto"/>
          </w:tcPr>
          <w:p w:rsidR="00D631F6" w:rsidRPr="00D631F6" w:rsidRDefault="00D631F6" w:rsidP="00D631F6">
            <w:pPr>
              <w:ind w:firstLine="0"/>
            </w:pPr>
            <w:r>
              <w:t>George</w:t>
            </w:r>
          </w:p>
        </w:tc>
        <w:tc>
          <w:tcPr>
            <w:tcW w:w="2179" w:type="dxa"/>
            <w:shd w:val="clear" w:color="auto" w:fill="auto"/>
          </w:tcPr>
          <w:p w:rsidR="00D631F6" w:rsidRPr="00D631F6" w:rsidRDefault="00D631F6" w:rsidP="00D631F6">
            <w:pPr>
              <w:ind w:firstLine="0"/>
            </w:pPr>
            <w:r>
              <w:t>Gilliard</w:t>
            </w:r>
          </w:p>
        </w:tc>
        <w:tc>
          <w:tcPr>
            <w:tcW w:w="2180" w:type="dxa"/>
            <w:shd w:val="clear" w:color="auto" w:fill="auto"/>
          </w:tcPr>
          <w:p w:rsidR="00D631F6" w:rsidRPr="00D631F6" w:rsidRDefault="00D631F6" w:rsidP="00D631F6">
            <w:pPr>
              <w:ind w:firstLine="0"/>
            </w:pPr>
            <w:r>
              <w:t>Govan</w:t>
            </w:r>
          </w:p>
        </w:tc>
      </w:tr>
      <w:tr w:rsidR="00D631F6" w:rsidRPr="00D631F6" w:rsidTr="00D631F6">
        <w:tc>
          <w:tcPr>
            <w:tcW w:w="2179" w:type="dxa"/>
            <w:shd w:val="clear" w:color="auto" w:fill="auto"/>
          </w:tcPr>
          <w:p w:rsidR="00D631F6" w:rsidRPr="00D631F6" w:rsidRDefault="00D631F6" w:rsidP="00D631F6">
            <w:pPr>
              <w:ind w:firstLine="0"/>
            </w:pPr>
            <w:r>
              <w:t>Hart</w:t>
            </w:r>
          </w:p>
        </w:tc>
        <w:tc>
          <w:tcPr>
            <w:tcW w:w="2179" w:type="dxa"/>
            <w:shd w:val="clear" w:color="auto" w:fill="auto"/>
          </w:tcPr>
          <w:p w:rsidR="00D631F6" w:rsidRPr="00D631F6" w:rsidRDefault="00D631F6" w:rsidP="00D631F6">
            <w:pPr>
              <w:ind w:firstLine="0"/>
            </w:pPr>
            <w:r>
              <w:t>Hayes</w:t>
            </w:r>
          </w:p>
        </w:tc>
        <w:tc>
          <w:tcPr>
            <w:tcW w:w="2180" w:type="dxa"/>
            <w:shd w:val="clear" w:color="auto" w:fill="auto"/>
          </w:tcPr>
          <w:p w:rsidR="00D631F6" w:rsidRPr="00D631F6" w:rsidRDefault="00D631F6" w:rsidP="00D631F6">
            <w:pPr>
              <w:ind w:firstLine="0"/>
            </w:pPr>
            <w:r>
              <w:t>Herbkersman</w:t>
            </w:r>
          </w:p>
        </w:tc>
      </w:tr>
      <w:tr w:rsidR="00D631F6" w:rsidRPr="00D631F6" w:rsidTr="00D631F6">
        <w:tc>
          <w:tcPr>
            <w:tcW w:w="2179" w:type="dxa"/>
            <w:shd w:val="clear" w:color="auto" w:fill="auto"/>
          </w:tcPr>
          <w:p w:rsidR="00D631F6" w:rsidRPr="00D631F6" w:rsidRDefault="00D631F6" w:rsidP="00D631F6">
            <w:pPr>
              <w:ind w:firstLine="0"/>
            </w:pPr>
            <w:r>
              <w:t>Hiott</w:t>
            </w:r>
          </w:p>
        </w:tc>
        <w:tc>
          <w:tcPr>
            <w:tcW w:w="2179" w:type="dxa"/>
            <w:shd w:val="clear" w:color="auto" w:fill="auto"/>
          </w:tcPr>
          <w:p w:rsidR="00D631F6" w:rsidRPr="00D631F6" w:rsidRDefault="00D631F6" w:rsidP="00D631F6">
            <w:pPr>
              <w:ind w:firstLine="0"/>
            </w:pPr>
            <w:r>
              <w:t>Hodges</w:t>
            </w:r>
          </w:p>
        </w:tc>
        <w:tc>
          <w:tcPr>
            <w:tcW w:w="2180" w:type="dxa"/>
            <w:shd w:val="clear" w:color="auto" w:fill="auto"/>
          </w:tcPr>
          <w:p w:rsidR="00D631F6" w:rsidRPr="00D631F6" w:rsidRDefault="00D631F6" w:rsidP="00D631F6">
            <w:pPr>
              <w:ind w:firstLine="0"/>
            </w:pPr>
            <w:r>
              <w:t>Hosey</w:t>
            </w:r>
          </w:p>
        </w:tc>
      </w:tr>
      <w:tr w:rsidR="00D631F6" w:rsidRPr="00D631F6" w:rsidTr="00D631F6">
        <w:tc>
          <w:tcPr>
            <w:tcW w:w="2179" w:type="dxa"/>
            <w:shd w:val="clear" w:color="auto" w:fill="auto"/>
          </w:tcPr>
          <w:p w:rsidR="00D631F6" w:rsidRPr="00D631F6" w:rsidRDefault="00D631F6" w:rsidP="00D631F6">
            <w:pPr>
              <w:ind w:firstLine="0"/>
            </w:pPr>
            <w:r>
              <w:t>Howard</w:t>
            </w:r>
          </w:p>
        </w:tc>
        <w:tc>
          <w:tcPr>
            <w:tcW w:w="2179" w:type="dxa"/>
            <w:shd w:val="clear" w:color="auto" w:fill="auto"/>
          </w:tcPr>
          <w:p w:rsidR="00D631F6" w:rsidRPr="00D631F6" w:rsidRDefault="00D631F6" w:rsidP="00D631F6">
            <w:pPr>
              <w:ind w:firstLine="0"/>
            </w:pPr>
            <w:r>
              <w:t>Jefferson</w:t>
            </w:r>
          </w:p>
        </w:tc>
        <w:tc>
          <w:tcPr>
            <w:tcW w:w="2180" w:type="dxa"/>
            <w:shd w:val="clear" w:color="auto" w:fill="auto"/>
          </w:tcPr>
          <w:p w:rsidR="00D631F6" w:rsidRPr="00D631F6" w:rsidRDefault="00D631F6" w:rsidP="00D631F6">
            <w:pPr>
              <w:ind w:firstLine="0"/>
            </w:pPr>
            <w:r>
              <w:t>King</w:t>
            </w:r>
          </w:p>
        </w:tc>
      </w:tr>
      <w:tr w:rsidR="00D631F6" w:rsidRPr="00D631F6" w:rsidTr="00D631F6">
        <w:tc>
          <w:tcPr>
            <w:tcW w:w="2179" w:type="dxa"/>
            <w:shd w:val="clear" w:color="auto" w:fill="auto"/>
          </w:tcPr>
          <w:p w:rsidR="00D631F6" w:rsidRPr="00D631F6" w:rsidRDefault="00D631F6" w:rsidP="00D631F6">
            <w:pPr>
              <w:ind w:firstLine="0"/>
            </w:pPr>
            <w:r>
              <w:t>Lowe</w:t>
            </w:r>
          </w:p>
        </w:tc>
        <w:tc>
          <w:tcPr>
            <w:tcW w:w="2179" w:type="dxa"/>
            <w:shd w:val="clear" w:color="auto" w:fill="auto"/>
          </w:tcPr>
          <w:p w:rsidR="00D631F6" w:rsidRPr="00D631F6" w:rsidRDefault="00D631F6" w:rsidP="00D631F6">
            <w:pPr>
              <w:ind w:firstLine="0"/>
            </w:pPr>
            <w:r>
              <w:t>Mack</w:t>
            </w:r>
          </w:p>
        </w:tc>
        <w:tc>
          <w:tcPr>
            <w:tcW w:w="2180" w:type="dxa"/>
            <w:shd w:val="clear" w:color="auto" w:fill="auto"/>
          </w:tcPr>
          <w:p w:rsidR="00D631F6" w:rsidRPr="00D631F6" w:rsidRDefault="00D631F6" w:rsidP="00D631F6">
            <w:pPr>
              <w:ind w:firstLine="0"/>
            </w:pPr>
            <w:r>
              <w:t>McCoy</w:t>
            </w:r>
          </w:p>
        </w:tc>
      </w:tr>
      <w:tr w:rsidR="00D631F6" w:rsidRPr="00D631F6" w:rsidTr="00D631F6">
        <w:tc>
          <w:tcPr>
            <w:tcW w:w="2179" w:type="dxa"/>
            <w:shd w:val="clear" w:color="auto" w:fill="auto"/>
          </w:tcPr>
          <w:p w:rsidR="00D631F6" w:rsidRPr="00D631F6" w:rsidRDefault="00D631F6" w:rsidP="00D631F6">
            <w:pPr>
              <w:ind w:firstLine="0"/>
            </w:pPr>
            <w:r>
              <w:t>McEachern</w:t>
            </w:r>
          </w:p>
        </w:tc>
        <w:tc>
          <w:tcPr>
            <w:tcW w:w="2179" w:type="dxa"/>
            <w:shd w:val="clear" w:color="auto" w:fill="auto"/>
          </w:tcPr>
          <w:p w:rsidR="00D631F6" w:rsidRPr="00D631F6" w:rsidRDefault="00D631F6" w:rsidP="00D631F6">
            <w:pPr>
              <w:ind w:firstLine="0"/>
            </w:pPr>
            <w:r>
              <w:t>M. S. McLeod</w:t>
            </w:r>
          </w:p>
        </w:tc>
        <w:tc>
          <w:tcPr>
            <w:tcW w:w="2180" w:type="dxa"/>
            <w:shd w:val="clear" w:color="auto" w:fill="auto"/>
          </w:tcPr>
          <w:p w:rsidR="00D631F6" w:rsidRPr="00D631F6" w:rsidRDefault="00D631F6" w:rsidP="00D631F6">
            <w:pPr>
              <w:ind w:firstLine="0"/>
            </w:pPr>
            <w:r>
              <w:t>W. J. McLeod</w:t>
            </w:r>
          </w:p>
        </w:tc>
      </w:tr>
      <w:tr w:rsidR="00D631F6" w:rsidRPr="00D631F6" w:rsidTr="00D631F6">
        <w:tc>
          <w:tcPr>
            <w:tcW w:w="2179" w:type="dxa"/>
            <w:shd w:val="clear" w:color="auto" w:fill="auto"/>
          </w:tcPr>
          <w:p w:rsidR="00D631F6" w:rsidRPr="00D631F6" w:rsidRDefault="00D631F6" w:rsidP="00D631F6">
            <w:pPr>
              <w:ind w:firstLine="0"/>
            </w:pPr>
            <w:r>
              <w:t>Merrill</w:t>
            </w:r>
          </w:p>
        </w:tc>
        <w:tc>
          <w:tcPr>
            <w:tcW w:w="2179" w:type="dxa"/>
            <w:shd w:val="clear" w:color="auto" w:fill="auto"/>
          </w:tcPr>
          <w:p w:rsidR="00D631F6" w:rsidRPr="00D631F6" w:rsidRDefault="00D631F6" w:rsidP="00D631F6">
            <w:pPr>
              <w:ind w:firstLine="0"/>
            </w:pPr>
            <w:r>
              <w:t>Mitchell</w:t>
            </w:r>
          </w:p>
        </w:tc>
        <w:tc>
          <w:tcPr>
            <w:tcW w:w="2180" w:type="dxa"/>
            <w:shd w:val="clear" w:color="auto" w:fill="auto"/>
          </w:tcPr>
          <w:p w:rsidR="00D631F6" w:rsidRPr="00D631F6" w:rsidRDefault="00D631F6" w:rsidP="00D631F6">
            <w:pPr>
              <w:ind w:firstLine="0"/>
            </w:pPr>
            <w:r>
              <w:t>Munnerlyn</w:t>
            </w:r>
          </w:p>
        </w:tc>
      </w:tr>
      <w:tr w:rsidR="00D631F6" w:rsidRPr="00D631F6" w:rsidTr="00D631F6">
        <w:tc>
          <w:tcPr>
            <w:tcW w:w="2179" w:type="dxa"/>
            <w:shd w:val="clear" w:color="auto" w:fill="auto"/>
          </w:tcPr>
          <w:p w:rsidR="00D631F6" w:rsidRPr="00D631F6" w:rsidRDefault="00D631F6" w:rsidP="00D631F6">
            <w:pPr>
              <w:ind w:firstLine="0"/>
            </w:pPr>
            <w:r>
              <w:t>Neal</w:t>
            </w:r>
          </w:p>
        </w:tc>
        <w:tc>
          <w:tcPr>
            <w:tcW w:w="2179" w:type="dxa"/>
            <w:shd w:val="clear" w:color="auto" w:fill="auto"/>
          </w:tcPr>
          <w:p w:rsidR="00D631F6" w:rsidRPr="00D631F6" w:rsidRDefault="00D631F6" w:rsidP="00D631F6">
            <w:pPr>
              <w:ind w:firstLine="0"/>
            </w:pPr>
            <w:r>
              <w:t>Ott</w:t>
            </w:r>
          </w:p>
        </w:tc>
        <w:tc>
          <w:tcPr>
            <w:tcW w:w="2180" w:type="dxa"/>
            <w:shd w:val="clear" w:color="auto" w:fill="auto"/>
          </w:tcPr>
          <w:p w:rsidR="00D631F6" w:rsidRPr="00D631F6" w:rsidRDefault="00D631F6" w:rsidP="00D631F6">
            <w:pPr>
              <w:ind w:firstLine="0"/>
            </w:pPr>
            <w:r>
              <w:t>Parks</w:t>
            </w:r>
          </w:p>
        </w:tc>
      </w:tr>
      <w:tr w:rsidR="00D631F6" w:rsidRPr="00D631F6" w:rsidTr="00D631F6">
        <w:tc>
          <w:tcPr>
            <w:tcW w:w="2179" w:type="dxa"/>
            <w:shd w:val="clear" w:color="auto" w:fill="auto"/>
          </w:tcPr>
          <w:p w:rsidR="00D631F6" w:rsidRPr="00D631F6" w:rsidRDefault="00D631F6" w:rsidP="00D631F6">
            <w:pPr>
              <w:ind w:firstLine="0"/>
            </w:pPr>
            <w:r>
              <w:t>Powers Norrell</w:t>
            </w:r>
          </w:p>
        </w:tc>
        <w:tc>
          <w:tcPr>
            <w:tcW w:w="2179" w:type="dxa"/>
            <w:shd w:val="clear" w:color="auto" w:fill="auto"/>
          </w:tcPr>
          <w:p w:rsidR="00D631F6" w:rsidRPr="00D631F6" w:rsidRDefault="00D631F6" w:rsidP="00D631F6">
            <w:pPr>
              <w:ind w:firstLine="0"/>
            </w:pPr>
            <w:r>
              <w:t>Ridgeway</w:t>
            </w:r>
          </w:p>
        </w:tc>
        <w:tc>
          <w:tcPr>
            <w:tcW w:w="2180" w:type="dxa"/>
            <w:shd w:val="clear" w:color="auto" w:fill="auto"/>
          </w:tcPr>
          <w:p w:rsidR="00D631F6" w:rsidRPr="00D631F6" w:rsidRDefault="00D631F6" w:rsidP="00D631F6">
            <w:pPr>
              <w:ind w:firstLine="0"/>
            </w:pPr>
            <w:r>
              <w:t>Robinson-Simpson</w:t>
            </w:r>
          </w:p>
        </w:tc>
      </w:tr>
      <w:tr w:rsidR="00D631F6" w:rsidRPr="00D631F6" w:rsidTr="00D631F6">
        <w:tc>
          <w:tcPr>
            <w:tcW w:w="2179" w:type="dxa"/>
            <w:shd w:val="clear" w:color="auto" w:fill="auto"/>
          </w:tcPr>
          <w:p w:rsidR="00D631F6" w:rsidRPr="00D631F6" w:rsidRDefault="00D631F6" w:rsidP="00D631F6">
            <w:pPr>
              <w:ind w:firstLine="0"/>
            </w:pPr>
            <w:r>
              <w:t>Rutherford</w:t>
            </w:r>
          </w:p>
        </w:tc>
        <w:tc>
          <w:tcPr>
            <w:tcW w:w="2179" w:type="dxa"/>
            <w:shd w:val="clear" w:color="auto" w:fill="auto"/>
          </w:tcPr>
          <w:p w:rsidR="00D631F6" w:rsidRPr="00D631F6" w:rsidRDefault="00D631F6" w:rsidP="00D631F6">
            <w:pPr>
              <w:ind w:firstLine="0"/>
            </w:pPr>
            <w:r>
              <w:t>Ryhal</w:t>
            </w:r>
          </w:p>
        </w:tc>
        <w:tc>
          <w:tcPr>
            <w:tcW w:w="2180" w:type="dxa"/>
            <w:shd w:val="clear" w:color="auto" w:fill="auto"/>
          </w:tcPr>
          <w:p w:rsidR="00D631F6" w:rsidRPr="00D631F6" w:rsidRDefault="00D631F6" w:rsidP="00D631F6">
            <w:pPr>
              <w:ind w:firstLine="0"/>
            </w:pPr>
            <w:r>
              <w:t>Sabb</w:t>
            </w:r>
          </w:p>
        </w:tc>
      </w:tr>
      <w:tr w:rsidR="00D631F6" w:rsidRPr="00D631F6" w:rsidTr="00D631F6">
        <w:tc>
          <w:tcPr>
            <w:tcW w:w="2179" w:type="dxa"/>
            <w:shd w:val="clear" w:color="auto" w:fill="auto"/>
          </w:tcPr>
          <w:p w:rsidR="00D631F6" w:rsidRPr="00D631F6" w:rsidRDefault="00D631F6" w:rsidP="00D631F6">
            <w:pPr>
              <w:ind w:firstLine="0"/>
            </w:pPr>
            <w:r>
              <w:t>Sandifer</w:t>
            </w:r>
          </w:p>
        </w:tc>
        <w:tc>
          <w:tcPr>
            <w:tcW w:w="2179" w:type="dxa"/>
            <w:shd w:val="clear" w:color="auto" w:fill="auto"/>
          </w:tcPr>
          <w:p w:rsidR="00D631F6" w:rsidRPr="00D631F6" w:rsidRDefault="00D631F6" w:rsidP="00D631F6">
            <w:pPr>
              <w:ind w:firstLine="0"/>
            </w:pPr>
            <w:r>
              <w:t>Skelton</w:t>
            </w:r>
          </w:p>
        </w:tc>
        <w:tc>
          <w:tcPr>
            <w:tcW w:w="2180" w:type="dxa"/>
            <w:shd w:val="clear" w:color="auto" w:fill="auto"/>
          </w:tcPr>
          <w:p w:rsidR="00D631F6" w:rsidRPr="00D631F6" w:rsidRDefault="00D631F6" w:rsidP="00D631F6">
            <w:pPr>
              <w:ind w:firstLine="0"/>
            </w:pPr>
            <w:r>
              <w:t>J. E. Smith</w:t>
            </w:r>
          </w:p>
        </w:tc>
      </w:tr>
      <w:tr w:rsidR="00D631F6" w:rsidRPr="00D631F6" w:rsidTr="00D631F6">
        <w:tc>
          <w:tcPr>
            <w:tcW w:w="2179" w:type="dxa"/>
            <w:shd w:val="clear" w:color="auto" w:fill="auto"/>
          </w:tcPr>
          <w:p w:rsidR="00D631F6" w:rsidRPr="00D631F6" w:rsidRDefault="00D631F6" w:rsidP="00D631F6">
            <w:pPr>
              <w:keepNext/>
              <w:ind w:firstLine="0"/>
            </w:pPr>
            <w:r>
              <w:t>Stavrinakis</w:t>
            </w:r>
          </w:p>
        </w:tc>
        <w:tc>
          <w:tcPr>
            <w:tcW w:w="2179" w:type="dxa"/>
            <w:shd w:val="clear" w:color="auto" w:fill="auto"/>
          </w:tcPr>
          <w:p w:rsidR="00D631F6" w:rsidRPr="00D631F6" w:rsidRDefault="00D631F6" w:rsidP="00D631F6">
            <w:pPr>
              <w:keepNext/>
              <w:ind w:firstLine="0"/>
            </w:pPr>
            <w:r>
              <w:t>Vick</w:t>
            </w:r>
          </w:p>
        </w:tc>
        <w:tc>
          <w:tcPr>
            <w:tcW w:w="2180" w:type="dxa"/>
            <w:shd w:val="clear" w:color="auto" w:fill="auto"/>
          </w:tcPr>
          <w:p w:rsidR="00D631F6" w:rsidRPr="00D631F6" w:rsidRDefault="00D631F6" w:rsidP="00D631F6">
            <w:pPr>
              <w:keepNext/>
              <w:ind w:firstLine="0"/>
            </w:pPr>
            <w:r>
              <w:t>Weeks</w:t>
            </w:r>
          </w:p>
        </w:tc>
      </w:tr>
      <w:tr w:rsidR="00D631F6" w:rsidRPr="00D631F6" w:rsidTr="00D631F6">
        <w:tc>
          <w:tcPr>
            <w:tcW w:w="2179" w:type="dxa"/>
            <w:shd w:val="clear" w:color="auto" w:fill="auto"/>
          </w:tcPr>
          <w:p w:rsidR="00D631F6" w:rsidRPr="00D631F6" w:rsidRDefault="00D631F6" w:rsidP="00D631F6">
            <w:pPr>
              <w:keepNext/>
              <w:ind w:firstLine="0"/>
            </w:pPr>
            <w:r>
              <w:t>Whitmire</w:t>
            </w:r>
          </w:p>
        </w:tc>
        <w:tc>
          <w:tcPr>
            <w:tcW w:w="2179" w:type="dxa"/>
            <w:shd w:val="clear" w:color="auto" w:fill="auto"/>
          </w:tcPr>
          <w:p w:rsidR="00D631F6" w:rsidRPr="00D631F6" w:rsidRDefault="00D631F6" w:rsidP="00D631F6">
            <w:pPr>
              <w:keepNext/>
              <w:ind w:firstLine="0"/>
            </w:pPr>
            <w:r>
              <w:t>Williams</w:t>
            </w:r>
          </w:p>
        </w:tc>
        <w:tc>
          <w:tcPr>
            <w:tcW w:w="2180" w:type="dxa"/>
            <w:shd w:val="clear" w:color="auto" w:fill="auto"/>
          </w:tcPr>
          <w:p w:rsidR="00D631F6" w:rsidRPr="00D631F6" w:rsidRDefault="00D631F6" w:rsidP="00D631F6">
            <w:pPr>
              <w:keepNext/>
              <w:ind w:firstLine="0"/>
            </w:pPr>
          </w:p>
        </w:tc>
      </w:tr>
    </w:tbl>
    <w:p w:rsidR="00D631F6" w:rsidRDefault="00D631F6" w:rsidP="00D631F6"/>
    <w:p w:rsidR="00D631F6" w:rsidRDefault="00D631F6" w:rsidP="00D631F6">
      <w:pPr>
        <w:jc w:val="center"/>
        <w:rPr>
          <w:b/>
        </w:rPr>
      </w:pPr>
      <w:r w:rsidRPr="00D631F6">
        <w:rPr>
          <w:b/>
        </w:rPr>
        <w:t>Total--56</w:t>
      </w:r>
    </w:p>
    <w:p w:rsidR="00D631F6" w:rsidRDefault="00D631F6" w:rsidP="00D631F6">
      <w:pPr>
        <w:jc w:val="center"/>
        <w:rPr>
          <w:b/>
        </w:rPr>
      </w:pPr>
    </w:p>
    <w:p w:rsidR="00D631F6" w:rsidRDefault="00D631F6" w:rsidP="00D631F6">
      <w:pPr>
        <w:ind w:firstLine="0"/>
      </w:pPr>
      <w:r w:rsidRPr="00D631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31F6" w:rsidRPr="00D631F6" w:rsidTr="00D631F6">
        <w:tc>
          <w:tcPr>
            <w:tcW w:w="2179" w:type="dxa"/>
            <w:shd w:val="clear" w:color="auto" w:fill="auto"/>
          </w:tcPr>
          <w:p w:rsidR="00D631F6" w:rsidRPr="00D631F6" w:rsidRDefault="00D631F6" w:rsidP="00D631F6">
            <w:pPr>
              <w:keepNext/>
              <w:ind w:firstLine="0"/>
            </w:pPr>
            <w:r>
              <w:t>Allison</w:t>
            </w:r>
          </w:p>
        </w:tc>
        <w:tc>
          <w:tcPr>
            <w:tcW w:w="2179" w:type="dxa"/>
            <w:shd w:val="clear" w:color="auto" w:fill="auto"/>
          </w:tcPr>
          <w:p w:rsidR="00D631F6" w:rsidRPr="00D631F6" w:rsidRDefault="00D631F6" w:rsidP="00D631F6">
            <w:pPr>
              <w:keepNext/>
              <w:ind w:firstLine="0"/>
            </w:pPr>
            <w:r>
              <w:t>Atwater</w:t>
            </w:r>
          </w:p>
        </w:tc>
        <w:tc>
          <w:tcPr>
            <w:tcW w:w="2180" w:type="dxa"/>
            <w:shd w:val="clear" w:color="auto" w:fill="auto"/>
          </w:tcPr>
          <w:p w:rsidR="00D631F6" w:rsidRPr="00D631F6" w:rsidRDefault="00D631F6" w:rsidP="00D631F6">
            <w:pPr>
              <w:keepNext/>
              <w:ind w:firstLine="0"/>
            </w:pPr>
            <w:r>
              <w:t>Ballentine</w:t>
            </w:r>
          </w:p>
        </w:tc>
      </w:tr>
      <w:tr w:rsidR="00D631F6" w:rsidRPr="00D631F6" w:rsidTr="00D631F6">
        <w:tc>
          <w:tcPr>
            <w:tcW w:w="2179" w:type="dxa"/>
            <w:shd w:val="clear" w:color="auto" w:fill="auto"/>
          </w:tcPr>
          <w:p w:rsidR="00D631F6" w:rsidRPr="00D631F6" w:rsidRDefault="00D631F6" w:rsidP="00D631F6">
            <w:pPr>
              <w:ind w:firstLine="0"/>
            </w:pPr>
            <w:r>
              <w:t>Bannister</w:t>
            </w:r>
          </w:p>
        </w:tc>
        <w:tc>
          <w:tcPr>
            <w:tcW w:w="2179" w:type="dxa"/>
            <w:shd w:val="clear" w:color="auto" w:fill="auto"/>
          </w:tcPr>
          <w:p w:rsidR="00D631F6" w:rsidRPr="00D631F6" w:rsidRDefault="00D631F6" w:rsidP="00D631F6">
            <w:pPr>
              <w:ind w:firstLine="0"/>
            </w:pPr>
            <w:r>
              <w:t>Barfield</w:t>
            </w:r>
          </w:p>
        </w:tc>
        <w:tc>
          <w:tcPr>
            <w:tcW w:w="2180" w:type="dxa"/>
            <w:shd w:val="clear" w:color="auto" w:fill="auto"/>
          </w:tcPr>
          <w:p w:rsidR="00D631F6" w:rsidRPr="00D631F6" w:rsidRDefault="00D631F6" w:rsidP="00D631F6">
            <w:pPr>
              <w:ind w:firstLine="0"/>
            </w:pPr>
            <w:r>
              <w:t>Bedingfield</w:t>
            </w:r>
          </w:p>
        </w:tc>
      </w:tr>
      <w:tr w:rsidR="00D631F6" w:rsidRPr="00D631F6" w:rsidTr="00D631F6">
        <w:tc>
          <w:tcPr>
            <w:tcW w:w="2179" w:type="dxa"/>
            <w:shd w:val="clear" w:color="auto" w:fill="auto"/>
          </w:tcPr>
          <w:p w:rsidR="00D631F6" w:rsidRPr="00D631F6" w:rsidRDefault="00D631F6" w:rsidP="00D631F6">
            <w:pPr>
              <w:ind w:firstLine="0"/>
            </w:pPr>
            <w:r>
              <w:t>Bingham</w:t>
            </w:r>
          </w:p>
        </w:tc>
        <w:tc>
          <w:tcPr>
            <w:tcW w:w="2179" w:type="dxa"/>
            <w:shd w:val="clear" w:color="auto" w:fill="auto"/>
          </w:tcPr>
          <w:p w:rsidR="00D631F6" w:rsidRPr="00D631F6" w:rsidRDefault="00D631F6" w:rsidP="00D631F6">
            <w:pPr>
              <w:ind w:firstLine="0"/>
            </w:pPr>
            <w:r>
              <w:t>Chumley</w:t>
            </w:r>
          </w:p>
        </w:tc>
        <w:tc>
          <w:tcPr>
            <w:tcW w:w="2180" w:type="dxa"/>
            <w:shd w:val="clear" w:color="auto" w:fill="auto"/>
          </w:tcPr>
          <w:p w:rsidR="00D631F6" w:rsidRPr="00D631F6" w:rsidRDefault="00D631F6" w:rsidP="00D631F6">
            <w:pPr>
              <w:ind w:firstLine="0"/>
            </w:pPr>
            <w:r>
              <w:t>Clemmons</w:t>
            </w:r>
          </w:p>
        </w:tc>
      </w:tr>
      <w:tr w:rsidR="00D631F6" w:rsidRPr="00D631F6" w:rsidTr="00D631F6">
        <w:tc>
          <w:tcPr>
            <w:tcW w:w="2179" w:type="dxa"/>
            <w:shd w:val="clear" w:color="auto" w:fill="auto"/>
          </w:tcPr>
          <w:p w:rsidR="00D631F6" w:rsidRPr="00D631F6" w:rsidRDefault="00D631F6" w:rsidP="00D631F6">
            <w:pPr>
              <w:ind w:firstLine="0"/>
            </w:pPr>
            <w:r>
              <w:t>Cole</w:t>
            </w:r>
          </w:p>
        </w:tc>
        <w:tc>
          <w:tcPr>
            <w:tcW w:w="2179" w:type="dxa"/>
            <w:shd w:val="clear" w:color="auto" w:fill="auto"/>
          </w:tcPr>
          <w:p w:rsidR="00D631F6" w:rsidRPr="00D631F6" w:rsidRDefault="00D631F6" w:rsidP="00D631F6">
            <w:pPr>
              <w:ind w:firstLine="0"/>
            </w:pPr>
            <w:r>
              <w:t>H. A. Crawford</w:t>
            </w:r>
          </w:p>
        </w:tc>
        <w:tc>
          <w:tcPr>
            <w:tcW w:w="2180" w:type="dxa"/>
            <w:shd w:val="clear" w:color="auto" w:fill="auto"/>
          </w:tcPr>
          <w:p w:rsidR="00D631F6" w:rsidRPr="00D631F6" w:rsidRDefault="00D631F6" w:rsidP="00D631F6">
            <w:pPr>
              <w:ind w:firstLine="0"/>
            </w:pPr>
            <w:r>
              <w:t>Delleney</w:t>
            </w:r>
          </w:p>
        </w:tc>
      </w:tr>
      <w:tr w:rsidR="00D631F6" w:rsidRPr="00D631F6" w:rsidTr="00D631F6">
        <w:tc>
          <w:tcPr>
            <w:tcW w:w="2179" w:type="dxa"/>
            <w:shd w:val="clear" w:color="auto" w:fill="auto"/>
          </w:tcPr>
          <w:p w:rsidR="00D631F6" w:rsidRPr="00D631F6" w:rsidRDefault="00D631F6" w:rsidP="00D631F6">
            <w:pPr>
              <w:ind w:firstLine="0"/>
            </w:pPr>
            <w:r>
              <w:t>Erickson</w:t>
            </w:r>
          </w:p>
        </w:tc>
        <w:tc>
          <w:tcPr>
            <w:tcW w:w="2179" w:type="dxa"/>
            <w:shd w:val="clear" w:color="auto" w:fill="auto"/>
          </w:tcPr>
          <w:p w:rsidR="00D631F6" w:rsidRPr="00D631F6" w:rsidRDefault="00D631F6" w:rsidP="00D631F6">
            <w:pPr>
              <w:ind w:firstLine="0"/>
            </w:pPr>
            <w:r>
              <w:t>Felder</w:t>
            </w:r>
          </w:p>
        </w:tc>
        <w:tc>
          <w:tcPr>
            <w:tcW w:w="2180" w:type="dxa"/>
            <w:shd w:val="clear" w:color="auto" w:fill="auto"/>
          </w:tcPr>
          <w:p w:rsidR="00D631F6" w:rsidRPr="00D631F6" w:rsidRDefault="00D631F6" w:rsidP="00D631F6">
            <w:pPr>
              <w:ind w:firstLine="0"/>
            </w:pPr>
            <w:r>
              <w:t>Finlay</w:t>
            </w:r>
          </w:p>
        </w:tc>
      </w:tr>
      <w:tr w:rsidR="00D631F6" w:rsidRPr="00D631F6" w:rsidTr="00D631F6">
        <w:tc>
          <w:tcPr>
            <w:tcW w:w="2179" w:type="dxa"/>
            <w:shd w:val="clear" w:color="auto" w:fill="auto"/>
          </w:tcPr>
          <w:p w:rsidR="00D631F6" w:rsidRPr="00D631F6" w:rsidRDefault="00D631F6" w:rsidP="00D631F6">
            <w:pPr>
              <w:ind w:firstLine="0"/>
            </w:pPr>
            <w:r>
              <w:t>Gagnon</w:t>
            </w:r>
          </w:p>
        </w:tc>
        <w:tc>
          <w:tcPr>
            <w:tcW w:w="2179" w:type="dxa"/>
            <w:shd w:val="clear" w:color="auto" w:fill="auto"/>
          </w:tcPr>
          <w:p w:rsidR="00D631F6" w:rsidRPr="00D631F6" w:rsidRDefault="00D631F6" w:rsidP="00D631F6">
            <w:pPr>
              <w:ind w:firstLine="0"/>
            </w:pPr>
            <w:r>
              <w:t>Goldfinch</w:t>
            </w:r>
          </w:p>
        </w:tc>
        <w:tc>
          <w:tcPr>
            <w:tcW w:w="2180" w:type="dxa"/>
            <w:shd w:val="clear" w:color="auto" w:fill="auto"/>
          </w:tcPr>
          <w:p w:rsidR="00D631F6" w:rsidRPr="00D631F6" w:rsidRDefault="00D631F6" w:rsidP="00D631F6">
            <w:pPr>
              <w:ind w:firstLine="0"/>
            </w:pPr>
            <w:r>
              <w:t>Hamilton</w:t>
            </w:r>
          </w:p>
        </w:tc>
      </w:tr>
      <w:tr w:rsidR="00D631F6" w:rsidRPr="00D631F6" w:rsidTr="00D631F6">
        <w:tc>
          <w:tcPr>
            <w:tcW w:w="2179" w:type="dxa"/>
            <w:shd w:val="clear" w:color="auto" w:fill="auto"/>
          </w:tcPr>
          <w:p w:rsidR="00D631F6" w:rsidRPr="00D631F6" w:rsidRDefault="00D631F6" w:rsidP="00D631F6">
            <w:pPr>
              <w:ind w:firstLine="0"/>
            </w:pPr>
            <w:r>
              <w:t>Hardee</w:t>
            </w:r>
          </w:p>
        </w:tc>
        <w:tc>
          <w:tcPr>
            <w:tcW w:w="2179" w:type="dxa"/>
            <w:shd w:val="clear" w:color="auto" w:fill="auto"/>
          </w:tcPr>
          <w:p w:rsidR="00D631F6" w:rsidRPr="00D631F6" w:rsidRDefault="00D631F6" w:rsidP="00D631F6">
            <w:pPr>
              <w:ind w:firstLine="0"/>
            </w:pPr>
            <w:r>
              <w:t>Hardwick</w:t>
            </w:r>
          </w:p>
        </w:tc>
        <w:tc>
          <w:tcPr>
            <w:tcW w:w="2180" w:type="dxa"/>
            <w:shd w:val="clear" w:color="auto" w:fill="auto"/>
          </w:tcPr>
          <w:p w:rsidR="00D631F6" w:rsidRPr="00D631F6" w:rsidRDefault="00D631F6" w:rsidP="00D631F6">
            <w:pPr>
              <w:ind w:firstLine="0"/>
            </w:pPr>
            <w:r>
              <w:t>Harrell</w:t>
            </w:r>
          </w:p>
        </w:tc>
      </w:tr>
      <w:tr w:rsidR="00D631F6" w:rsidRPr="00D631F6" w:rsidTr="00D631F6">
        <w:tc>
          <w:tcPr>
            <w:tcW w:w="2179" w:type="dxa"/>
            <w:shd w:val="clear" w:color="auto" w:fill="auto"/>
          </w:tcPr>
          <w:p w:rsidR="00D631F6" w:rsidRPr="00D631F6" w:rsidRDefault="00D631F6" w:rsidP="00D631F6">
            <w:pPr>
              <w:ind w:firstLine="0"/>
            </w:pPr>
            <w:r>
              <w:t>Henderson</w:t>
            </w:r>
          </w:p>
        </w:tc>
        <w:tc>
          <w:tcPr>
            <w:tcW w:w="2179" w:type="dxa"/>
            <w:shd w:val="clear" w:color="auto" w:fill="auto"/>
          </w:tcPr>
          <w:p w:rsidR="00D631F6" w:rsidRPr="00D631F6" w:rsidRDefault="00D631F6" w:rsidP="00D631F6">
            <w:pPr>
              <w:ind w:firstLine="0"/>
            </w:pPr>
            <w:r>
              <w:t>Hixon</w:t>
            </w:r>
          </w:p>
        </w:tc>
        <w:tc>
          <w:tcPr>
            <w:tcW w:w="2180" w:type="dxa"/>
            <w:shd w:val="clear" w:color="auto" w:fill="auto"/>
          </w:tcPr>
          <w:p w:rsidR="00D631F6" w:rsidRPr="00D631F6" w:rsidRDefault="00D631F6" w:rsidP="00D631F6">
            <w:pPr>
              <w:ind w:firstLine="0"/>
            </w:pPr>
            <w:r>
              <w:t>Huggins</w:t>
            </w:r>
          </w:p>
        </w:tc>
      </w:tr>
      <w:tr w:rsidR="00D631F6" w:rsidRPr="00D631F6" w:rsidTr="00D631F6">
        <w:tc>
          <w:tcPr>
            <w:tcW w:w="2179" w:type="dxa"/>
            <w:shd w:val="clear" w:color="auto" w:fill="auto"/>
          </w:tcPr>
          <w:p w:rsidR="00D631F6" w:rsidRPr="00D631F6" w:rsidRDefault="00D631F6" w:rsidP="00D631F6">
            <w:pPr>
              <w:ind w:firstLine="0"/>
            </w:pPr>
            <w:r>
              <w:t>Kennedy</w:t>
            </w:r>
          </w:p>
        </w:tc>
        <w:tc>
          <w:tcPr>
            <w:tcW w:w="2179" w:type="dxa"/>
            <w:shd w:val="clear" w:color="auto" w:fill="auto"/>
          </w:tcPr>
          <w:p w:rsidR="00D631F6" w:rsidRPr="00D631F6" w:rsidRDefault="00D631F6" w:rsidP="00D631F6">
            <w:pPr>
              <w:ind w:firstLine="0"/>
            </w:pPr>
            <w:r>
              <w:t>Limehouse</w:t>
            </w:r>
          </w:p>
        </w:tc>
        <w:tc>
          <w:tcPr>
            <w:tcW w:w="2180" w:type="dxa"/>
            <w:shd w:val="clear" w:color="auto" w:fill="auto"/>
          </w:tcPr>
          <w:p w:rsidR="00D631F6" w:rsidRPr="00D631F6" w:rsidRDefault="00D631F6" w:rsidP="00D631F6">
            <w:pPr>
              <w:ind w:firstLine="0"/>
            </w:pPr>
            <w:r>
              <w:t>Loftis</w:t>
            </w:r>
          </w:p>
        </w:tc>
      </w:tr>
      <w:tr w:rsidR="00D631F6" w:rsidRPr="00D631F6" w:rsidTr="00D631F6">
        <w:tc>
          <w:tcPr>
            <w:tcW w:w="2179" w:type="dxa"/>
            <w:shd w:val="clear" w:color="auto" w:fill="auto"/>
          </w:tcPr>
          <w:p w:rsidR="00D631F6" w:rsidRPr="00D631F6" w:rsidRDefault="00D631F6" w:rsidP="00D631F6">
            <w:pPr>
              <w:ind w:firstLine="0"/>
            </w:pPr>
            <w:r>
              <w:t>Long</w:t>
            </w:r>
          </w:p>
        </w:tc>
        <w:tc>
          <w:tcPr>
            <w:tcW w:w="2179" w:type="dxa"/>
            <w:shd w:val="clear" w:color="auto" w:fill="auto"/>
          </w:tcPr>
          <w:p w:rsidR="00D631F6" w:rsidRPr="00D631F6" w:rsidRDefault="00D631F6" w:rsidP="00D631F6">
            <w:pPr>
              <w:ind w:firstLine="0"/>
            </w:pPr>
            <w:r>
              <w:t>Lucas</w:t>
            </w:r>
          </w:p>
        </w:tc>
        <w:tc>
          <w:tcPr>
            <w:tcW w:w="2180" w:type="dxa"/>
            <w:shd w:val="clear" w:color="auto" w:fill="auto"/>
          </w:tcPr>
          <w:p w:rsidR="00D631F6" w:rsidRPr="00D631F6" w:rsidRDefault="00D631F6" w:rsidP="00D631F6">
            <w:pPr>
              <w:ind w:firstLine="0"/>
            </w:pPr>
            <w:r>
              <w:t>D. C. Moss</w:t>
            </w:r>
          </w:p>
        </w:tc>
      </w:tr>
      <w:tr w:rsidR="00D631F6" w:rsidRPr="00D631F6" w:rsidTr="00D631F6">
        <w:tc>
          <w:tcPr>
            <w:tcW w:w="2179" w:type="dxa"/>
            <w:shd w:val="clear" w:color="auto" w:fill="auto"/>
          </w:tcPr>
          <w:p w:rsidR="00D631F6" w:rsidRPr="00D631F6" w:rsidRDefault="00D631F6" w:rsidP="00D631F6">
            <w:pPr>
              <w:ind w:firstLine="0"/>
            </w:pPr>
            <w:r>
              <w:t>V. S. Moss</w:t>
            </w:r>
          </w:p>
        </w:tc>
        <w:tc>
          <w:tcPr>
            <w:tcW w:w="2179" w:type="dxa"/>
            <w:shd w:val="clear" w:color="auto" w:fill="auto"/>
          </w:tcPr>
          <w:p w:rsidR="00D631F6" w:rsidRPr="00D631F6" w:rsidRDefault="00D631F6" w:rsidP="00D631F6">
            <w:pPr>
              <w:ind w:firstLine="0"/>
            </w:pPr>
            <w:r>
              <w:t>Nanney</w:t>
            </w:r>
          </w:p>
        </w:tc>
        <w:tc>
          <w:tcPr>
            <w:tcW w:w="2180" w:type="dxa"/>
            <w:shd w:val="clear" w:color="auto" w:fill="auto"/>
          </w:tcPr>
          <w:p w:rsidR="00D631F6" w:rsidRPr="00D631F6" w:rsidRDefault="00D631F6" w:rsidP="00D631F6">
            <w:pPr>
              <w:ind w:firstLine="0"/>
            </w:pPr>
            <w:r>
              <w:t>Newton</w:t>
            </w:r>
          </w:p>
        </w:tc>
      </w:tr>
      <w:tr w:rsidR="00D631F6" w:rsidRPr="00D631F6" w:rsidTr="00D631F6">
        <w:tc>
          <w:tcPr>
            <w:tcW w:w="2179" w:type="dxa"/>
            <w:shd w:val="clear" w:color="auto" w:fill="auto"/>
          </w:tcPr>
          <w:p w:rsidR="00D631F6" w:rsidRPr="00D631F6" w:rsidRDefault="00D631F6" w:rsidP="00D631F6">
            <w:pPr>
              <w:ind w:firstLine="0"/>
            </w:pPr>
            <w:r>
              <w:t>Norman</w:t>
            </w:r>
          </w:p>
        </w:tc>
        <w:tc>
          <w:tcPr>
            <w:tcW w:w="2179" w:type="dxa"/>
            <w:shd w:val="clear" w:color="auto" w:fill="auto"/>
          </w:tcPr>
          <w:p w:rsidR="00D631F6" w:rsidRPr="00D631F6" w:rsidRDefault="00D631F6" w:rsidP="00D631F6">
            <w:pPr>
              <w:ind w:firstLine="0"/>
            </w:pPr>
            <w:r>
              <w:t>Owens</w:t>
            </w:r>
          </w:p>
        </w:tc>
        <w:tc>
          <w:tcPr>
            <w:tcW w:w="2180" w:type="dxa"/>
            <w:shd w:val="clear" w:color="auto" w:fill="auto"/>
          </w:tcPr>
          <w:p w:rsidR="00D631F6" w:rsidRPr="00D631F6" w:rsidRDefault="00D631F6" w:rsidP="00D631F6">
            <w:pPr>
              <w:ind w:firstLine="0"/>
            </w:pPr>
            <w:r>
              <w:t>Patrick</w:t>
            </w:r>
          </w:p>
        </w:tc>
      </w:tr>
      <w:tr w:rsidR="00D631F6" w:rsidRPr="00D631F6" w:rsidTr="00D631F6">
        <w:tc>
          <w:tcPr>
            <w:tcW w:w="2179" w:type="dxa"/>
            <w:shd w:val="clear" w:color="auto" w:fill="auto"/>
          </w:tcPr>
          <w:p w:rsidR="00D631F6" w:rsidRPr="00D631F6" w:rsidRDefault="00D631F6" w:rsidP="00D631F6">
            <w:pPr>
              <w:ind w:firstLine="0"/>
            </w:pPr>
            <w:r>
              <w:t>Pitts</w:t>
            </w:r>
          </w:p>
        </w:tc>
        <w:tc>
          <w:tcPr>
            <w:tcW w:w="2179" w:type="dxa"/>
            <w:shd w:val="clear" w:color="auto" w:fill="auto"/>
          </w:tcPr>
          <w:p w:rsidR="00D631F6" w:rsidRPr="00D631F6" w:rsidRDefault="00D631F6" w:rsidP="00D631F6">
            <w:pPr>
              <w:ind w:firstLine="0"/>
            </w:pPr>
            <w:r>
              <w:t>Pope</w:t>
            </w:r>
          </w:p>
        </w:tc>
        <w:tc>
          <w:tcPr>
            <w:tcW w:w="2180" w:type="dxa"/>
            <w:shd w:val="clear" w:color="auto" w:fill="auto"/>
          </w:tcPr>
          <w:p w:rsidR="00D631F6" w:rsidRPr="00D631F6" w:rsidRDefault="00D631F6" w:rsidP="00D631F6">
            <w:pPr>
              <w:ind w:firstLine="0"/>
            </w:pPr>
            <w:r>
              <w:t>Putnam</w:t>
            </w:r>
          </w:p>
        </w:tc>
      </w:tr>
      <w:tr w:rsidR="00D631F6" w:rsidRPr="00D631F6" w:rsidTr="00D631F6">
        <w:tc>
          <w:tcPr>
            <w:tcW w:w="2179" w:type="dxa"/>
            <w:shd w:val="clear" w:color="auto" w:fill="auto"/>
          </w:tcPr>
          <w:p w:rsidR="00D631F6" w:rsidRPr="00D631F6" w:rsidRDefault="00D631F6" w:rsidP="00D631F6">
            <w:pPr>
              <w:ind w:firstLine="0"/>
            </w:pPr>
            <w:r>
              <w:t>Quinn</w:t>
            </w:r>
          </w:p>
        </w:tc>
        <w:tc>
          <w:tcPr>
            <w:tcW w:w="2179" w:type="dxa"/>
            <w:shd w:val="clear" w:color="auto" w:fill="auto"/>
          </w:tcPr>
          <w:p w:rsidR="00D631F6" w:rsidRPr="00D631F6" w:rsidRDefault="00D631F6" w:rsidP="00D631F6">
            <w:pPr>
              <w:ind w:firstLine="0"/>
            </w:pPr>
            <w:r>
              <w:t>Riley</w:t>
            </w:r>
          </w:p>
        </w:tc>
        <w:tc>
          <w:tcPr>
            <w:tcW w:w="2180" w:type="dxa"/>
            <w:shd w:val="clear" w:color="auto" w:fill="auto"/>
          </w:tcPr>
          <w:p w:rsidR="00D631F6" w:rsidRPr="00D631F6" w:rsidRDefault="00D631F6" w:rsidP="00D631F6">
            <w:pPr>
              <w:ind w:firstLine="0"/>
            </w:pPr>
            <w:r>
              <w:t>Rivers</w:t>
            </w:r>
          </w:p>
        </w:tc>
      </w:tr>
      <w:tr w:rsidR="00D631F6" w:rsidRPr="00D631F6" w:rsidTr="00D631F6">
        <w:tc>
          <w:tcPr>
            <w:tcW w:w="2179" w:type="dxa"/>
            <w:shd w:val="clear" w:color="auto" w:fill="auto"/>
          </w:tcPr>
          <w:p w:rsidR="00D631F6" w:rsidRPr="00D631F6" w:rsidRDefault="00D631F6" w:rsidP="00D631F6">
            <w:pPr>
              <w:ind w:firstLine="0"/>
            </w:pPr>
            <w:r>
              <w:t>Simrill</w:t>
            </w:r>
          </w:p>
        </w:tc>
        <w:tc>
          <w:tcPr>
            <w:tcW w:w="2179" w:type="dxa"/>
            <w:shd w:val="clear" w:color="auto" w:fill="auto"/>
          </w:tcPr>
          <w:p w:rsidR="00D631F6" w:rsidRPr="00D631F6" w:rsidRDefault="00D631F6" w:rsidP="00D631F6">
            <w:pPr>
              <w:ind w:firstLine="0"/>
            </w:pPr>
            <w:r>
              <w:t>G. M. Smith</w:t>
            </w:r>
          </w:p>
        </w:tc>
        <w:tc>
          <w:tcPr>
            <w:tcW w:w="2180" w:type="dxa"/>
            <w:shd w:val="clear" w:color="auto" w:fill="auto"/>
          </w:tcPr>
          <w:p w:rsidR="00D631F6" w:rsidRPr="00D631F6" w:rsidRDefault="00D631F6" w:rsidP="00D631F6">
            <w:pPr>
              <w:ind w:firstLine="0"/>
            </w:pPr>
            <w:r>
              <w:t>G. R. Smith</w:t>
            </w:r>
          </w:p>
        </w:tc>
      </w:tr>
      <w:tr w:rsidR="00D631F6" w:rsidRPr="00D631F6" w:rsidTr="00D631F6">
        <w:tc>
          <w:tcPr>
            <w:tcW w:w="2179" w:type="dxa"/>
            <w:shd w:val="clear" w:color="auto" w:fill="auto"/>
          </w:tcPr>
          <w:p w:rsidR="00D631F6" w:rsidRPr="00D631F6" w:rsidRDefault="00D631F6" w:rsidP="00D631F6">
            <w:pPr>
              <w:ind w:firstLine="0"/>
            </w:pPr>
            <w:r>
              <w:t>J. R. Smith</w:t>
            </w:r>
          </w:p>
        </w:tc>
        <w:tc>
          <w:tcPr>
            <w:tcW w:w="2179" w:type="dxa"/>
            <w:shd w:val="clear" w:color="auto" w:fill="auto"/>
          </w:tcPr>
          <w:p w:rsidR="00D631F6" w:rsidRPr="00D631F6" w:rsidRDefault="00D631F6" w:rsidP="00D631F6">
            <w:pPr>
              <w:ind w:firstLine="0"/>
            </w:pPr>
            <w:r>
              <w:t>Sottile</w:t>
            </w:r>
          </w:p>
        </w:tc>
        <w:tc>
          <w:tcPr>
            <w:tcW w:w="2180" w:type="dxa"/>
            <w:shd w:val="clear" w:color="auto" w:fill="auto"/>
          </w:tcPr>
          <w:p w:rsidR="00D631F6" w:rsidRPr="00D631F6" w:rsidRDefault="00D631F6" w:rsidP="00D631F6">
            <w:pPr>
              <w:ind w:firstLine="0"/>
            </w:pPr>
            <w:r>
              <w:t>Southard</w:t>
            </w:r>
          </w:p>
        </w:tc>
      </w:tr>
      <w:tr w:rsidR="00D631F6" w:rsidRPr="00D631F6" w:rsidTr="00D631F6">
        <w:tc>
          <w:tcPr>
            <w:tcW w:w="2179" w:type="dxa"/>
            <w:shd w:val="clear" w:color="auto" w:fill="auto"/>
          </w:tcPr>
          <w:p w:rsidR="00D631F6" w:rsidRPr="00D631F6" w:rsidRDefault="00D631F6" w:rsidP="00D631F6">
            <w:pPr>
              <w:ind w:firstLine="0"/>
            </w:pPr>
            <w:r>
              <w:t>Spires</w:t>
            </w:r>
          </w:p>
        </w:tc>
        <w:tc>
          <w:tcPr>
            <w:tcW w:w="2179" w:type="dxa"/>
            <w:shd w:val="clear" w:color="auto" w:fill="auto"/>
          </w:tcPr>
          <w:p w:rsidR="00D631F6" w:rsidRPr="00D631F6" w:rsidRDefault="00D631F6" w:rsidP="00D631F6">
            <w:pPr>
              <w:ind w:firstLine="0"/>
            </w:pPr>
            <w:r>
              <w:t>Stringer</w:t>
            </w:r>
          </w:p>
        </w:tc>
        <w:tc>
          <w:tcPr>
            <w:tcW w:w="2180" w:type="dxa"/>
            <w:shd w:val="clear" w:color="auto" w:fill="auto"/>
          </w:tcPr>
          <w:p w:rsidR="00D631F6" w:rsidRPr="00D631F6" w:rsidRDefault="00D631F6" w:rsidP="00D631F6">
            <w:pPr>
              <w:ind w:firstLine="0"/>
            </w:pPr>
            <w:r>
              <w:t>Tallon</w:t>
            </w:r>
          </w:p>
        </w:tc>
      </w:tr>
      <w:tr w:rsidR="00D631F6" w:rsidRPr="00D631F6" w:rsidTr="00D631F6">
        <w:tc>
          <w:tcPr>
            <w:tcW w:w="2179" w:type="dxa"/>
            <w:shd w:val="clear" w:color="auto" w:fill="auto"/>
          </w:tcPr>
          <w:p w:rsidR="00D631F6" w:rsidRPr="00D631F6" w:rsidRDefault="00D631F6" w:rsidP="00D631F6">
            <w:pPr>
              <w:keepNext/>
              <w:ind w:firstLine="0"/>
            </w:pPr>
            <w:r>
              <w:t>Taylor</w:t>
            </w:r>
          </w:p>
        </w:tc>
        <w:tc>
          <w:tcPr>
            <w:tcW w:w="2179" w:type="dxa"/>
            <w:shd w:val="clear" w:color="auto" w:fill="auto"/>
          </w:tcPr>
          <w:p w:rsidR="00D631F6" w:rsidRPr="00D631F6" w:rsidRDefault="00D631F6" w:rsidP="00D631F6">
            <w:pPr>
              <w:keepNext/>
              <w:ind w:firstLine="0"/>
            </w:pPr>
            <w:r>
              <w:t>Toole</w:t>
            </w:r>
          </w:p>
        </w:tc>
        <w:tc>
          <w:tcPr>
            <w:tcW w:w="2180" w:type="dxa"/>
            <w:shd w:val="clear" w:color="auto" w:fill="auto"/>
          </w:tcPr>
          <w:p w:rsidR="00D631F6" w:rsidRPr="00D631F6" w:rsidRDefault="00D631F6" w:rsidP="00D631F6">
            <w:pPr>
              <w:keepNext/>
              <w:ind w:firstLine="0"/>
            </w:pPr>
            <w:r>
              <w:t>Wells</w:t>
            </w:r>
          </w:p>
        </w:tc>
      </w:tr>
      <w:tr w:rsidR="00D631F6" w:rsidRPr="00D631F6" w:rsidTr="00D631F6">
        <w:tc>
          <w:tcPr>
            <w:tcW w:w="2179" w:type="dxa"/>
            <w:shd w:val="clear" w:color="auto" w:fill="auto"/>
          </w:tcPr>
          <w:p w:rsidR="00D631F6" w:rsidRPr="00D631F6" w:rsidRDefault="00D631F6" w:rsidP="00D631F6">
            <w:pPr>
              <w:keepNext/>
              <w:ind w:firstLine="0"/>
            </w:pPr>
            <w:r>
              <w:t>White</w:t>
            </w:r>
          </w:p>
        </w:tc>
        <w:tc>
          <w:tcPr>
            <w:tcW w:w="2179" w:type="dxa"/>
            <w:shd w:val="clear" w:color="auto" w:fill="auto"/>
          </w:tcPr>
          <w:p w:rsidR="00D631F6" w:rsidRPr="00D631F6" w:rsidRDefault="00D631F6" w:rsidP="00D631F6">
            <w:pPr>
              <w:keepNext/>
              <w:ind w:firstLine="0"/>
            </w:pPr>
            <w:r>
              <w:t>Willis</w:t>
            </w:r>
          </w:p>
        </w:tc>
        <w:tc>
          <w:tcPr>
            <w:tcW w:w="2180" w:type="dxa"/>
            <w:shd w:val="clear" w:color="auto" w:fill="auto"/>
          </w:tcPr>
          <w:p w:rsidR="00D631F6" w:rsidRPr="00D631F6" w:rsidRDefault="00D631F6" w:rsidP="00D631F6">
            <w:pPr>
              <w:keepNext/>
              <w:ind w:firstLine="0"/>
            </w:pPr>
            <w:r>
              <w:t>Wood</w:t>
            </w:r>
          </w:p>
        </w:tc>
      </w:tr>
    </w:tbl>
    <w:p w:rsidR="00D631F6" w:rsidRDefault="00D631F6" w:rsidP="00D631F6"/>
    <w:p w:rsidR="00D631F6" w:rsidRDefault="00D631F6" w:rsidP="00D631F6">
      <w:pPr>
        <w:jc w:val="center"/>
        <w:rPr>
          <w:b/>
        </w:rPr>
      </w:pPr>
      <w:r w:rsidRPr="00D631F6">
        <w:rPr>
          <w:b/>
        </w:rPr>
        <w:t>Total--57</w:t>
      </w:r>
    </w:p>
    <w:p w:rsidR="00D631F6" w:rsidRDefault="00D631F6" w:rsidP="00D631F6">
      <w:pPr>
        <w:jc w:val="center"/>
        <w:rPr>
          <w:b/>
        </w:rPr>
      </w:pPr>
    </w:p>
    <w:p w:rsidR="00D631F6" w:rsidRDefault="00D631F6" w:rsidP="00D631F6">
      <w:r>
        <w:t>So, the amendment was rejected.</w:t>
      </w:r>
    </w:p>
    <w:p w:rsidR="00D631F6" w:rsidRDefault="00D631F6" w:rsidP="00D631F6"/>
    <w:p w:rsidR="00D631F6" w:rsidRDefault="00D631F6" w:rsidP="00D631F6">
      <w:r>
        <w:t>Rep. J. E. SMITH spoke against the Bill.</w:t>
      </w:r>
    </w:p>
    <w:p w:rsidR="00D631F6" w:rsidRDefault="00D631F6" w:rsidP="00D631F6"/>
    <w:p w:rsidR="00D631F6" w:rsidRDefault="00D631F6" w:rsidP="00D631F6">
      <w:r>
        <w:t>Rep. LUCAS moved to adjourn debate on the Bill until Tuesday, February 26, which was agreed to.</w:t>
      </w:r>
    </w:p>
    <w:p w:rsidR="00D631F6" w:rsidRDefault="00D631F6" w:rsidP="00D631F6"/>
    <w:p w:rsidR="00D631F6" w:rsidRDefault="00D631F6" w:rsidP="00D631F6">
      <w:pPr>
        <w:keepNext/>
        <w:jc w:val="center"/>
        <w:rPr>
          <w:b/>
        </w:rPr>
      </w:pPr>
      <w:r w:rsidRPr="00D631F6">
        <w:rPr>
          <w:b/>
        </w:rPr>
        <w:t>H. 3184--RECONSIDERED UNANIMOUS CONSENT FOR THIRD READING</w:t>
      </w:r>
    </w:p>
    <w:p w:rsidR="00D631F6" w:rsidRDefault="00D631F6" w:rsidP="00D631F6">
      <w:r>
        <w:t>Rep. WEEKS moved to reconsider the vote whereby the following Bill was given unanimous consent for third reading on Friday, Feb. 22, which was agreed to:</w:t>
      </w:r>
    </w:p>
    <w:p w:rsidR="00D631F6" w:rsidRDefault="00D631F6" w:rsidP="00D631F6">
      <w:bookmarkStart w:id="93" w:name="include_clip_start_221"/>
      <w:bookmarkEnd w:id="93"/>
      <w:r>
        <w:t>H. 3184 -- Reps. Pope, R. L. Brown, M. S. McLeod, Weeks, Bales, Gilliard, Whipper, W. J. McLeod and Mitchell: A BILL TO AMEND SECTION 22-5-910, AS AMENDED, CODE OF LAWS OF SOUTH CAROLINA, 1976, RELATING TO EXPUNGEMENT OF CRIMINAL RECORDS, SO AS TO PROVIDE THAT A PERSON MAY BE ELIGIBLE FOR EXPUNGEMENT OF A FIRST OFFENSE CRIME WHICH CARRIES A FINE OF ONE THOUSAND DOLLARS RATHER THAN FIVE HUNDRED DOLLARS.</w:t>
      </w:r>
    </w:p>
    <w:p w:rsidR="00D631F6" w:rsidRDefault="00D631F6" w:rsidP="00D631F6">
      <w:bookmarkStart w:id="94" w:name="include_clip_end_221"/>
      <w:bookmarkEnd w:id="94"/>
    </w:p>
    <w:p w:rsidR="00D631F6" w:rsidRDefault="00D631F6" w:rsidP="00D631F6">
      <w:pPr>
        <w:keepNext/>
        <w:jc w:val="center"/>
        <w:rPr>
          <w:b/>
        </w:rPr>
      </w:pPr>
      <w:r w:rsidRPr="00D631F6">
        <w:rPr>
          <w:b/>
        </w:rPr>
        <w:t>H. 3184--RECONSIDERED SECOND READING</w:t>
      </w:r>
    </w:p>
    <w:p w:rsidR="00D631F6" w:rsidRDefault="00D631F6" w:rsidP="00D631F6">
      <w:r>
        <w:t>Rep. WEEKS moved to reconsider the vote whereby the following Bill was given second reading, which was adopted:</w:t>
      </w:r>
    </w:p>
    <w:p w:rsidR="00D631F6" w:rsidRDefault="00D631F6" w:rsidP="00D631F6">
      <w:bookmarkStart w:id="95" w:name="include_clip_start_223"/>
      <w:bookmarkEnd w:id="95"/>
    </w:p>
    <w:p w:rsidR="00D631F6" w:rsidRDefault="00D631F6" w:rsidP="00D631F6">
      <w:r>
        <w:t>H. 3184 -- Reps. Pope, R. L. Brown, M. S. McLeod, Weeks, Bales, Gilliard, Whipper, W. J. McLeod and Mitchell: A BILL TO AMEND SECTION 22-5-910, AS AMENDED, CODE OF LAWS OF SOUTH CAROLINA, 1976, RELATING TO EXPUNGEMENT OF CRIMINAL RECORDS, SO AS TO PROVIDE THAT A PERSON MAY BE ELIGIBLE FOR EXPUNGEMENT OF A FIRST OFFENSE CRIME WHICH CARRIES A FINE OF ONE THOUSAND DOLLARS RATHER THAN FIVE HUNDRED DOLLARS.</w:t>
      </w:r>
    </w:p>
    <w:p w:rsidR="00D631F6" w:rsidRDefault="00D631F6" w:rsidP="00D631F6">
      <w:bookmarkStart w:id="96" w:name="include_clip_end_223"/>
      <w:bookmarkEnd w:id="96"/>
    </w:p>
    <w:p w:rsidR="00D631F6" w:rsidRDefault="00D631F6" w:rsidP="00D631F6">
      <w:pPr>
        <w:keepNext/>
        <w:jc w:val="center"/>
        <w:rPr>
          <w:b/>
        </w:rPr>
      </w:pPr>
      <w:r w:rsidRPr="00D631F6">
        <w:rPr>
          <w:b/>
        </w:rPr>
        <w:t>H. 3184--AMENDED AND ORDERED TO THIRD READING</w:t>
      </w:r>
    </w:p>
    <w:p w:rsidR="00D631F6" w:rsidRDefault="00D631F6" w:rsidP="00D631F6">
      <w:pPr>
        <w:keepNext/>
      </w:pPr>
      <w:r>
        <w:t>The following Bill was taken up:</w:t>
      </w:r>
    </w:p>
    <w:p w:rsidR="00D631F6" w:rsidRDefault="00D631F6" w:rsidP="00D631F6">
      <w:pPr>
        <w:keepNext/>
      </w:pPr>
      <w:bookmarkStart w:id="97" w:name="include_clip_start_225"/>
      <w:bookmarkEnd w:id="97"/>
    </w:p>
    <w:p w:rsidR="00D631F6" w:rsidRDefault="00D631F6" w:rsidP="00D631F6">
      <w:r>
        <w:t>H. 3184 -- Reps. Pope, R. L. Brown, M. S. McLeod, Weeks, Bales, Gilliard, Whipper, W. J. McLeod and Mitchell: A BILL TO AMEND SECTION 22-5-910, AS AMENDED, CODE OF LAWS OF SOUTH CAROLINA, 1976, RELATING TO EXPUNGEMENT OF CRIMINAL RECORDS, SO AS TO PROVIDE THAT A PERSON MAY BE ELIGIBLE FOR EXPUNGEMENT OF A FIRST OFFENSE CRIME WHICH CARRIES A FINE OF ONE THOUSAND DOLLARS RATHER THAN FIVE HUNDRED DOLLARS.</w:t>
      </w:r>
    </w:p>
    <w:p w:rsidR="00D631F6" w:rsidRDefault="00D631F6" w:rsidP="00D631F6"/>
    <w:p w:rsidR="00D631F6" w:rsidRPr="009674DC" w:rsidRDefault="00D631F6" w:rsidP="00D631F6">
      <w:r w:rsidRPr="009674DC">
        <w:t>Rep. POPE proposed the following Amendment No. 4 to H. 3184 (COUNCIL\MS\3184C008.MS.AHB13), which was adopted:</w:t>
      </w:r>
    </w:p>
    <w:p w:rsidR="00D631F6" w:rsidRPr="009674DC" w:rsidRDefault="00D631F6" w:rsidP="00D631F6">
      <w:r w:rsidRPr="009674DC">
        <w:t>Amend the bill, as and if amended, by striking all after the enacting words and inserting:</w:t>
      </w:r>
    </w:p>
    <w:p w:rsidR="00D631F6" w:rsidRPr="009674DC" w:rsidRDefault="00D631F6" w:rsidP="00D631F6">
      <w:pPr>
        <w:suppressAutoHyphens/>
      </w:pPr>
      <w:r w:rsidRPr="009674DC">
        <w:t>/ SECTION</w:t>
      </w:r>
      <w:r w:rsidRPr="009674DC">
        <w:tab/>
        <w:t>1.</w:t>
      </w:r>
      <w:r w:rsidRPr="009674DC">
        <w:tab/>
        <w:t>Section 22</w:t>
      </w:r>
      <w:r w:rsidRPr="009674DC">
        <w:noBreakHyphen/>
        <w:t>5</w:t>
      </w:r>
      <w:r w:rsidRPr="009674DC">
        <w:noBreakHyphen/>
        <w:t>910 of the 1976 Code, as last amended by Act 36 of 2009, is further amended to read:</w:t>
      </w:r>
    </w:p>
    <w:p w:rsidR="00D631F6" w:rsidRPr="009674DC" w:rsidRDefault="00D631F6" w:rsidP="00D631F6">
      <w:pPr>
        <w:rPr>
          <w:color w:val="000000"/>
        </w:rPr>
      </w:pPr>
      <w:r w:rsidRPr="009674DC">
        <w:tab/>
        <w:t>“Section 22</w:t>
      </w:r>
      <w:r w:rsidRPr="009674DC">
        <w:noBreakHyphen/>
        <w:t>5</w:t>
      </w:r>
      <w:r w:rsidRPr="009674DC">
        <w:noBreakHyphen/>
        <w:t>910.</w:t>
      </w:r>
      <w:r w:rsidRPr="009674DC">
        <w:tab/>
      </w:r>
      <w:r w:rsidRPr="009674DC">
        <w:rPr>
          <w:color w:val="000000"/>
        </w:rPr>
        <w:t>(A)</w:t>
      </w:r>
      <w:r w:rsidRPr="009674DC">
        <w:rPr>
          <w:color w:val="000000"/>
        </w:rPr>
        <w:tab/>
        <w:t xml:space="preserve">Following a first offense conviction for a crime carrying a penalty of not more than thirty days imprisonment or a fine of </w:t>
      </w:r>
      <w:r w:rsidRPr="009674DC">
        <w:rPr>
          <w:strike/>
          <w:color w:val="000000"/>
        </w:rPr>
        <w:t>five hundred</w:t>
      </w:r>
      <w:r w:rsidRPr="009674DC">
        <w:rPr>
          <w:color w:val="000000"/>
        </w:rPr>
        <w:t xml:space="preserve"> </w:t>
      </w:r>
      <w:r w:rsidRPr="009674DC">
        <w:rPr>
          <w:color w:val="000000"/>
          <w:u w:val="single"/>
        </w:rPr>
        <w:t>one thousand</w:t>
      </w:r>
      <w:r w:rsidRPr="009674DC">
        <w:rPr>
          <w:color w:val="000000"/>
        </w:rPr>
        <w:t xml:space="preserve"> dollars, or both, the defendant after three years from the date of the conviction</w:t>
      </w:r>
      <w:r w:rsidRPr="009674DC">
        <w:rPr>
          <w:color w:val="000000"/>
          <w:u w:val="single"/>
        </w:rPr>
        <w:t>, including a conviction in magistrates or general sessions court,</w:t>
      </w:r>
      <w:r w:rsidRPr="009674DC">
        <w:rPr>
          <w:color w:val="000000"/>
        </w:rPr>
        <w:t xml:space="preserve"> may apply, or cause someone acting on his behalf to apply, to the circuit court for an order expunging the records of the arrest and conviction.  However, this section does not apply to: </w:t>
      </w:r>
    </w:p>
    <w:p w:rsidR="00D631F6" w:rsidRPr="009674DC" w:rsidRDefault="00D631F6" w:rsidP="00D631F6">
      <w:pPr>
        <w:rPr>
          <w:color w:val="000000"/>
        </w:rPr>
      </w:pPr>
      <w:r w:rsidRPr="009674DC">
        <w:rPr>
          <w:color w:val="000000"/>
        </w:rPr>
        <w:tab/>
      </w:r>
      <w:r w:rsidRPr="009674DC">
        <w:rPr>
          <w:color w:val="000000"/>
        </w:rPr>
        <w:tab/>
        <w:t>(1)</w:t>
      </w:r>
      <w:r w:rsidRPr="009674DC">
        <w:rPr>
          <w:color w:val="000000"/>
        </w:rPr>
        <w:tab/>
        <w:t xml:space="preserve">an offense involving the operation of a motor vehicle; </w:t>
      </w:r>
    </w:p>
    <w:p w:rsidR="00D631F6" w:rsidRPr="009674DC" w:rsidRDefault="00D631F6" w:rsidP="00D631F6">
      <w:pPr>
        <w:rPr>
          <w:color w:val="000000"/>
        </w:rPr>
      </w:pPr>
      <w:r w:rsidRPr="009674DC">
        <w:rPr>
          <w:color w:val="000000"/>
        </w:rPr>
        <w:tab/>
      </w:r>
      <w:r w:rsidRPr="009674DC">
        <w:rPr>
          <w:color w:val="000000"/>
        </w:rPr>
        <w:tab/>
        <w:t>(2)</w:t>
      </w:r>
      <w:r w:rsidRPr="009674DC">
        <w:rPr>
          <w:color w:val="000000"/>
        </w:rPr>
        <w:tab/>
        <w:t xml:space="preserve">a violation of Title 50 or the regulations promulgated pursuant to Title 50 for which points are assessed, suspension provided for, or enhanced penalties for subsequent offenses are authorized;  or </w:t>
      </w:r>
    </w:p>
    <w:p w:rsidR="00D631F6" w:rsidRPr="009674DC" w:rsidRDefault="00D631F6" w:rsidP="00D631F6">
      <w:pPr>
        <w:rPr>
          <w:color w:val="000000"/>
        </w:rPr>
      </w:pPr>
      <w:r w:rsidRPr="009674DC">
        <w:rPr>
          <w:color w:val="000000"/>
        </w:rPr>
        <w:tab/>
      </w:r>
      <w:r w:rsidRPr="009674DC">
        <w:rPr>
          <w:color w:val="000000"/>
        </w:rPr>
        <w:tab/>
        <w:t>(3)</w:t>
      </w:r>
      <w:r w:rsidRPr="009674DC">
        <w:rPr>
          <w:color w:val="000000"/>
        </w:rPr>
        <w:tab/>
        <w:t>an offense contained in Chapter 25, Title 16, except first offense criminal domestic violence as contained in Section 16</w:t>
      </w:r>
      <w:r w:rsidRPr="009674DC">
        <w:rPr>
          <w:color w:val="000000"/>
        </w:rPr>
        <w:noBreakHyphen/>
        <w:t>25</w:t>
      </w:r>
      <w:r w:rsidRPr="009674DC">
        <w:rPr>
          <w:color w:val="000000"/>
        </w:rPr>
        <w:noBreakHyphen/>
        <w:t xml:space="preserve">20, which may be expunged five years from the date of the conviction. </w:t>
      </w:r>
    </w:p>
    <w:p w:rsidR="00D631F6" w:rsidRPr="009674DC" w:rsidRDefault="00D631F6" w:rsidP="00D631F6">
      <w:pPr>
        <w:rPr>
          <w:color w:val="000000"/>
        </w:rPr>
      </w:pPr>
      <w:r w:rsidRPr="009674DC">
        <w:rPr>
          <w:color w:val="000000"/>
        </w:rPr>
        <w:tab/>
        <w:t>(B)</w:t>
      </w:r>
      <w:r w:rsidRPr="009674DC">
        <w:rPr>
          <w:color w:val="000000"/>
        </w:rPr>
        <w:tab/>
        <w:t>If the defendant has had no other conviction during the three</w:t>
      </w:r>
      <w:r w:rsidRPr="009674DC">
        <w:rPr>
          <w:color w:val="000000"/>
        </w:rPr>
        <w:noBreakHyphen/>
        <w:t>year period, or during the five</w:t>
      </w:r>
      <w:r w:rsidRPr="009674DC">
        <w:rPr>
          <w:color w:val="000000"/>
        </w:rPr>
        <w:noBreakHyphen/>
        <w:t xml:space="preserve">year period as provided in subsection (A)(3), following the first offense conviction for a crime carrying a penalty of not more than thirty days imprisonment or a fine of not more than </w:t>
      </w:r>
      <w:r w:rsidRPr="009674DC">
        <w:rPr>
          <w:strike/>
          <w:color w:val="000000"/>
        </w:rPr>
        <w:t>five hundred</w:t>
      </w:r>
      <w:r w:rsidRPr="009674DC">
        <w:rPr>
          <w:color w:val="000000"/>
        </w:rPr>
        <w:t xml:space="preserve"> </w:t>
      </w:r>
      <w:r w:rsidRPr="009674DC">
        <w:rPr>
          <w:color w:val="000000"/>
          <w:u w:val="single"/>
        </w:rPr>
        <w:t>one thousand</w:t>
      </w:r>
      <w:r w:rsidRPr="009674DC">
        <w:rPr>
          <w:color w:val="000000"/>
        </w:rPr>
        <w:t xml:space="preserve"> dollars, or both, </w:t>
      </w:r>
      <w:r w:rsidRPr="009674DC">
        <w:rPr>
          <w:color w:val="000000"/>
          <w:u w:val="single"/>
        </w:rPr>
        <w:t>including a conviction in magistrates or general sessions court,</w:t>
      </w:r>
      <w:r w:rsidRPr="009674DC">
        <w:rPr>
          <w:color w:val="000000"/>
        </w:rPr>
        <w:t xml:space="preserve"> the circuit court may issue an order expunging the records.  No person may have his records expunged under this section more than once.  A person may have his record expunged even though the conviction occurred prior to June 1, 1992. </w:t>
      </w:r>
    </w:p>
    <w:p w:rsidR="00D631F6" w:rsidRPr="009674DC" w:rsidRDefault="00D631F6" w:rsidP="00D631F6">
      <w:pPr>
        <w:rPr>
          <w:color w:val="000000"/>
        </w:rPr>
      </w:pPr>
      <w:r w:rsidRPr="009674DC">
        <w:rPr>
          <w:color w:val="000000"/>
        </w:rPr>
        <w:tab/>
        <w:t>(C)</w:t>
      </w:r>
      <w:r w:rsidRPr="009674DC">
        <w:rPr>
          <w:color w:val="000000"/>
        </w:rPr>
        <w:tab/>
        <w:t xml:space="preserve">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w:t>
      </w:r>
      <w:r w:rsidRPr="009674DC">
        <w:rPr>
          <w:strike/>
          <w:color w:val="000000"/>
        </w:rPr>
        <w:t>under</w:t>
      </w:r>
      <w:r w:rsidRPr="009674DC">
        <w:rPr>
          <w:color w:val="000000"/>
        </w:rPr>
        <w:t xml:space="preserve"> </w:t>
      </w:r>
      <w:r w:rsidRPr="009674DC">
        <w:rPr>
          <w:color w:val="000000"/>
          <w:u w:val="single"/>
        </w:rPr>
        <w:t>pursuant to</w:t>
      </w:r>
      <w:r w:rsidRPr="009674DC">
        <w:rPr>
          <w:color w:val="000000"/>
        </w:rPr>
        <w:t xml:space="preserve"> Section 34</w:t>
      </w:r>
      <w:r w:rsidRPr="009674DC">
        <w:rPr>
          <w:color w:val="000000"/>
        </w:rPr>
        <w:noBreakHyphen/>
        <w:t>11</w:t>
      </w:r>
      <w:r w:rsidRPr="009674DC">
        <w:rPr>
          <w:color w:val="000000"/>
        </w:rPr>
        <w:noBreakHyphen/>
        <w:t xml:space="preserve">95, the Freedom of Information Act, or any other provision of law except to those authorized law or court officials who need to know this information in order to prevent the rights afforded by this section from being taken advantage of more than once. </w:t>
      </w:r>
    </w:p>
    <w:p w:rsidR="00D631F6" w:rsidRPr="009674DC" w:rsidRDefault="00D631F6" w:rsidP="00D631F6">
      <w:pPr>
        <w:suppressAutoHyphens/>
      </w:pPr>
      <w:r w:rsidRPr="009674DC">
        <w:rPr>
          <w:color w:val="000000"/>
        </w:rPr>
        <w:tab/>
        <w:t>(D)</w:t>
      </w:r>
      <w:r w:rsidRPr="009674DC">
        <w:rPr>
          <w:color w:val="000000"/>
        </w:rPr>
        <w:tab/>
        <w:t xml:space="preserve">As used in this section, ‘conviction’ includes a guilty plea, a plea of nolo contendere, or the forfeiting of bail.” </w:t>
      </w:r>
    </w:p>
    <w:p w:rsidR="00D631F6" w:rsidRPr="009674DC" w:rsidRDefault="00D631F6" w:rsidP="00D631F6">
      <w:r w:rsidRPr="009674DC">
        <w:t>SECTION</w:t>
      </w:r>
      <w:r w:rsidRPr="009674DC">
        <w:tab/>
        <w:t>2.</w:t>
      </w:r>
      <w:r w:rsidRPr="009674DC">
        <w:tab/>
        <w:t>Section 17</w:t>
      </w:r>
      <w:r w:rsidRPr="009674DC">
        <w:noBreakHyphen/>
        <w:t>1</w:t>
      </w:r>
      <w:r w:rsidRPr="009674DC">
        <w:noBreakHyphen/>
        <w:t>40(A) of the 1976 Code is amended to read:</w:t>
      </w:r>
    </w:p>
    <w:p w:rsidR="00D631F6" w:rsidRPr="009674DC" w:rsidRDefault="00D631F6" w:rsidP="00D631F6">
      <w:pPr>
        <w:rPr>
          <w:color w:val="000000"/>
        </w:rPr>
      </w:pPr>
      <w:r w:rsidRPr="009674DC">
        <w:tab/>
        <w:t>“(A)</w:t>
      </w:r>
      <w:r w:rsidRPr="009674DC">
        <w:rPr>
          <w:u w:val="single"/>
        </w:rPr>
        <w:t>(1)</w:t>
      </w:r>
      <w:r w:rsidRPr="009674DC">
        <w:rPr>
          <w:color w:val="000000"/>
        </w:rPr>
        <w:t>A person who after being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Such 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pertaining to a charge discharged or dismissed pursuant to this section is guilty of contempt of court.</w:t>
      </w:r>
    </w:p>
    <w:p w:rsidR="00D631F6" w:rsidRPr="009674DC" w:rsidRDefault="00D631F6" w:rsidP="00D631F6">
      <w:r w:rsidRPr="009674DC">
        <w:tab/>
      </w:r>
      <w:r w:rsidRPr="009674DC">
        <w:tab/>
      </w:r>
      <w:r w:rsidRPr="009674DC">
        <w:rPr>
          <w:u w:val="single"/>
        </w:rPr>
        <w:t>(2)</w:t>
      </w:r>
      <w:r w:rsidRPr="009674DC">
        <w:tab/>
      </w:r>
      <w:r w:rsidRPr="009674DC">
        <w:rPr>
          <w:u w:val="single"/>
        </w:rPr>
        <w:t>If a person has been issued a courtesy summons pursuant to section 22</w:t>
      </w:r>
      <w:r w:rsidRPr="009674DC">
        <w:rPr>
          <w:u w:val="single"/>
        </w:rPr>
        <w:noBreakHyphen/>
        <w:t>3</w:t>
      </w:r>
      <w:r w:rsidRPr="009674DC">
        <w:rPr>
          <w:u w:val="single"/>
        </w:rPr>
        <w:noBreakHyphen/>
        <w:t xml:space="preserve">330 or another provision of law and the charge for which the courtesy summons was issued is </w:t>
      </w:r>
      <w:r w:rsidRPr="009674DC">
        <w:rPr>
          <w:color w:val="000000"/>
          <w:u w:val="single"/>
        </w:rPr>
        <w:t>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in accordance with the provisions of item (1).</w:t>
      </w:r>
    </w:p>
    <w:p w:rsidR="00D631F6" w:rsidRPr="009674DC" w:rsidRDefault="00D631F6" w:rsidP="00D631F6">
      <w:r w:rsidRPr="009674DC">
        <w:tab/>
      </w:r>
      <w:r w:rsidRPr="009674DC">
        <w:rPr>
          <w:u w:val="single"/>
        </w:rPr>
        <w:t xml:space="preserve">In addition, </w:t>
      </w:r>
      <w:r w:rsidRPr="009674DC">
        <w:rPr>
          <w:color w:val="000000"/>
          <w:u w:val="single"/>
        </w:rPr>
        <w:t>a person who violates the provisions of this item is subject to the same penalty as provided in item (1).</w:t>
      </w:r>
      <w:r w:rsidRPr="009674DC">
        <w:rPr>
          <w:color w:val="000000"/>
        </w:rPr>
        <w:t>”</w:t>
      </w:r>
    </w:p>
    <w:p w:rsidR="00D631F6" w:rsidRPr="009674DC" w:rsidRDefault="00D631F6" w:rsidP="00D631F6">
      <w:r w:rsidRPr="009674DC">
        <w:t>SECTION</w:t>
      </w:r>
      <w:r w:rsidRPr="009674DC">
        <w:tab/>
        <w:t>3.</w:t>
      </w:r>
      <w:r w:rsidRPr="009674DC">
        <w:tab/>
        <w:t>This act takes effect upon approval by the Governor. /</w:t>
      </w:r>
    </w:p>
    <w:p w:rsidR="00D631F6" w:rsidRPr="009674DC" w:rsidRDefault="00D631F6" w:rsidP="00D631F6">
      <w:r w:rsidRPr="009674DC">
        <w:t>Renumber sections to conform.</w:t>
      </w:r>
    </w:p>
    <w:p w:rsidR="00D631F6" w:rsidRDefault="00D631F6" w:rsidP="00D631F6">
      <w:r w:rsidRPr="009674DC">
        <w:t>Amend title to conform.</w:t>
      </w:r>
    </w:p>
    <w:p w:rsidR="00D631F6" w:rsidRDefault="00D631F6" w:rsidP="00D631F6"/>
    <w:p w:rsidR="00D631F6" w:rsidRDefault="00D631F6" w:rsidP="00D631F6">
      <w:r>
        <w:t>Rep. POPE explained the amendment.</w:t>
      </w:r>
    </w:p>
    <w:p w:rsidR="00D631F6" w:rsidRDefault="00D631F6" w:rsidP="00D631F6">
      <w:r>
        <w:t>The amendment was then adopted.</w:t>
      </w:r>
    </w:p>
    <w:p w:rsidR="00D631F6" w:rsidRDefault="00D631F6" w:rsidP="00D631F6"/>
    <w:p w:rsidR="00D631F6" w:rsidRDefault="00D631F6" w:rsidP="00D631F6">
      <w:r>
        <w:t>The question then recurred to the passage of the Bill.</w:t>
      </w:r>
    </w:p>
    <w:p w:rsidR="00D631F6" w:rsidRDefault="00D631F6" w:rsidP="00D631F6"/>
    <w:p w:rsidR="00D631F6" w:rsidRDefault="00D631F6" w:rsidP="00D631F6">
      <w:r>
        <w:t xml:space="preserve">The yeas and nays were taken resulting as follows: </w:t>
      </w:r>
    </w:p>
    <w:p w:rsidR="00D631F6" w:rsidRDefault="00D631F6" w:rsidP="00D631F6">
      <w:pPr>
        <w:jc w:val="center"/>
      </w:pPr>
      <w:r>
        <w:t xml:space="preserve"> </w:t>
      </w:r>
      <w:bookmarkStart w:id="98" w:name="vote_start230"/>
      <w:bookmarkEnd w:id="98"/>
      <w:r>
        <w:t>Yeas 111; Nays 0</w:t>
      </w:r>
    </w:p>
    <w:p w:rsidR="00D631F6" w:rsidRDefault="00D631F6" w:rsidP="00D631F6">
      <w:pPr>
        <w:jc w:val="center"/>
      </w:pPr>
    </w:p>
    <w:p w:rsidR="00D631F6" w:rsidRDefault="00D631F6" w:rsidP="00D631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31F6" w:rsidRPr="00D631F6" w:rsidTr="00D631F6">
        <w:tc>
          <w:tcPr>
            <w:tcW w:w="2179" w:type="dxa"/>
            <w:shd w:val="clear" w:color="auto" w:fill="auto"/>
          </w:tcPr>
          <w:p w:rsidR="00D631F6" w:rsidRPr="00D631F6" w:rsidRDefault="00D631F6" w:rsidP="00D631F6">
            <w:pPr>
              <w:keepNext/>
              <w:ind w:firstLine="0"/>
            </w:pPr>
            <w:r>
              <w:t>Allison</w:t>
            </w:r>
          </w:p>
        </w:tc>
        <w:tc>
          <w:tcPr>
            <w:tcW w:w="2179" w:type="dxa"/>
            <w:shd w:val="clear" w:color="auto" w:fill="auto"/>
          </w:tcPr>
          <w:p w:rsidR="00D631F6" w:rsidRPr="00D631F6" w:rsidRDefault="00D631F6" w:rsidP="00D631F6">
            <w:pPr>
              <w:keepNext/>
              <w:ind w:firstLine="0"/>
            </w:pPr>
            <w:r>
              <w:t>Anderson</w:t>
            </w:r>
          </w:p>
        </w:tc>
        <w:tc>
          <w:tcPr>
            <w:tcW w:w="2180" w:type="dxa"/>
            <w:shd w:val="clear" w:color="auto" w:fill="auto"/>
          </w:tcPr>
          <w:p w:rsidR="00D631F6" w:rsidRPr="00D631F6" w:rsidRDefault="00D631F6" w:rsidP="00D631F6">
            <w:pPr>
              <w:keepNext/>
              <w:ind w:firstLine="0"/>
            </w:pPr>
            <w:r>
              <w:t>Atwater</w:t>
            </w:r>
          </w:p>
        </w:tc>
      </w:tr>
      <w:tr w:rsidR="00D631F6" w:rsidRPr="00D631F6" w:rsidTr="00D631F6">
        <w:tc>
          <w:tcPr>
            <w:tcW w:w="2179" w:type="dxa"/>
            <w:shd w:val="clear" w:color="auto" w:fill="auto"/>
          </w:tcPr>
          <w:p w:rsidR="00D631F6" w:rsidRPr="00D631F6" w:rsidRDefault="00D631F6" w:rsidP="00D631F6">
            <w:pPr>
              <w:ind w:firstLine="0"/>
            </w:pPr>
            <w:r>
              <w:t>Bales</w:t>
            </w:r>
          </w:p>
        </w:tc>
        <w:tc>
          <w:tcPr>
            <w:tcW w:w="2179" w:type="dxa"/>
            <w:shd w:val="clear" w:color="auto" w:fill="auto"/>
          </w:tcPr>
          <w:p w:rsidR="00D631F6" w:rsidRPr="00D631F6" w:rsidRDefault="00D631F6" w:rsidP="00D631F6">
            <w:pPr>
              <w:ind w:firstLine="0"/>
            </w:pPr>
            <w:r>
              <w:t>Ballentine</w:t>
            </w:r>
          </w:p>
        </w:tc>
        <w:tc>
          <w:tcPr>
            <w:tcW w:w="2180" w:type="dxa"/>
            <w:shd w:val="clear" w:color="auto" w:fill="auto"/>
          </w:tcPr>
          <w:p w:rsidR="00D631F6" w:rsidRPr="00D631F6" w:rsidRDefault="00D631F6" w:rsidP="00D631F6">
            <w:pPr>
              <w:ind w:firstLine="0"/>
            </w:pPr>
            <w:r>
              <w:t>Bannister</w:t>
            </w:r>
          </w:p>
        </w:tc>
      </w:tr>
      <w:tr w:rsidR="00D631F6" w:rsidRPr="00D631F6" w:rsidTr="00D631F6">
        <w:tc>
          <w:tcPr>
            <w:tcW w:w="2179" w:type="dxa"/>
            <w:shd w:val="clear" w:color="auto" w:fill="auto"/>
          </w:tcPr>
          <w:p w:rsidR="00D631F6" w:rsidRPr="00D631F6" w:rsidRDefault="00D631F6" w:rsidP="00D631F6">
            <w:pPr>
              <w:ind w:firstLine="0"/>
            </w:pPr>
            <w:r>
              <w:t>Barfield</w:t>
            </w:r>
          </w:p>
        </w:tc>
        <w:tc>
          <w:tcPr>
            <w:tcW w:w="2179" w:type="dxa"/>
            <w:shd w:val="clear" w:color="auto" w:fill="auto"/>
          </w:tcPr>
          <w:p w:rsidR="00D631F6" w:rsidRPr="00D631F6" w:rsidRDefault="00D631F6" w:rsidP="00D631F6">
            <w:pPr>
              <w:ind w:firstLine="0"/>
            </w:pPr>
            <w:r>
              <w:t>Bedingfield</w:t>
            </w:r>
          </w:p>
        </w:tc>
        <w:tc>
          <w:tcPr>
            <w:tcW w:w="2180" w:type="dxa"/>
            <w:shd w:val="clear" w:color="auto" w:fill="auto"/>
          </w:tcPr>
          <w:p w:rsidR="00D631F6" w:rsidRPr="00D631F6" w:rsidRDefault="00D631F6" w:rsidP="00D631F6">
            <w:pPr>
              <w:ind w:firstLine="0"/>
            </w:pPr>
            <w:r>
              <w:t>Bernstein</w:t>
            </w:r>
          </w:p>
        </w:tc>
      </w:tr>
      <w:tr w:rsidR="00D631F6" w:rsidRPr="00D631F6" w:rsidTr="00D631F6">
        <w:tc>
          <w:tcPr>
            <w:tcW w:w="2179" w:type="dxa"/>
            <w:shd w:val="clear" w:color="auto" w:fill="auto"/>
          </w:tcPr>
          <w:p w:rsidR="00D631F6" w:rsidRPr="00D631F6" w:rsidRDefault="00D631F6" w:rsidP="00D631F6">
            <w:pPr>
              <w:ind w:firstLine="0"/>
            </w:pPr>
            <w:r>
              <w:t>Bingham</w:t>
            </w:r>
          </w:p>
        </w:tc>
        <w:tc>
          <w:tcPr>
            <w:tcW w:w="2179" w:type="dxa"/>
            <w:shd w:val="clear" w:color="auto" w:fill="auto"/>
          </w:tcPr>
          <w:p w:rsidR="00D631F6" w:rsidRPr="00D631F6" w:rsidRDefault="00D631F6" w:rsidP="00D631F6">
            <w:pPr>
              <w:ind w:firstLine="0"/>
            </w:pPr>
            <w:r>
              <w:t>Bowen</w:t>
            </w:r>
          </w:p>
        </w:tc>
        <w:tc>
          <w:tcPr>
            <w:tcW w:w="2180" w:type="dxa"/>
            <w:shd w:val="clear" w:color="auto" w:fill="auto"/>
          </w:tcPr>
          <w:p w:rsidR="00D631F6" w:rsidRPr="00D631F6" w:rsidRDefault="00D631F6" w:rsidP="00D631F6">
            <w:pPr>
              <w:ind w:firstLine="0"/>
            </w:pPr>
            <w:r>
              <w:t>Bowers</w:t>
            </w:r>
          </w:p>
        </w:tc>
      </w:tr>
      <w:tr w:rsidR="00D631F6" w:rsidRPr="00D631F6" w:rsidTr="00D631F6">
        <w:tc>
          <w:tcPr>
            <w:tcW w:w="2179" w:type="dxa"/>
            <w:shd w:val="clear" w:color="auto" w:fill="auto"/>
          </w:tcPr>
          <w:p w:rsidR="00D631F6" w:rsidRPr="00D631F6" w:rsidRDefault="00D631F6" w:rsidP="00D631F6">
            <w:pPr>
              <w:ind w:firstLine="0"/>
            </w:pPr>
            <w:r>
              <w:t>Branham</w:t>
            </w:r>
          </w:p>
        </w:tc>
        <w:tc>
          <w:tcPr>
            <w:tcW w:w="2179" w:type="dxa"/>
            <w:shd w:val="clear" w:color="auto" w:fill="auto"/>
          </w:tcPr>
          <w:p w:rsidR="00D631F6" w:rsidRPr="00D631F6" w:rsidRDefault="00D631F6" w:rsidP="00D631F6">
            <w:pPr>
              <w:ind w:firstLine="0"/>
            </w:pPr>
            <w:r>
              <w:t>Brannon</w:t>
            </w:r>
          </w:p>
        </w:tc>
        <w:tc>
          <w:tcPr>
            <w:tcW w:w="2180" w:type="dxa"/>
            <w:shd w:val="clear" w:color="auto" w:fill="auto"/>
          </w:tcPr>
          <w:p w:rsidR="00D631F6" w:rsidRPr="00D631F6" w:rsidRDefault="00D631F6" w:rsidP="00D631F6">
            <w:pPr>
              <w:ind w:firstLine="0"/>
            </w:pPr>
            <w:r>
              <w:t>R. L. Brown</w:t>
            </w:r>
          </w:p>
        </w:tc>
      </w:tr>
      <w:tr w:rsidR="00D631F6" w:rsidRPr="00D631F6" w:rsidTr="00D631F6">
        <w:tc>
          <w:tcPr>
            <w:tcW w:w="2179" w:type="dxa"/>
            <w:shd w:val="clear" w:color="auto" w:fill="auto"/>
          </w:tcPr>
          <w:p w:rsidR="00D631F6" w:rsidRPr="00D631F6" w:rsidRDefault="00D631F6" w:rsidP="00D631F6">
            <w:pPr>
              <w:ind w:firstLine="0"/>
            </w:pPr>
            <w:r>
              <w:t>Chumley</w:t>
            </w:r>
          </w:p>
        </w:tc>
        <w:tc>
          <w:tcPr>
            <w:tcW w:w="2179" w:type="dxa"/>
            <w:shd w:val="clear" w:color="auto" w:fill="auto"/>
          </w:tcPr>
          <w:p w:rsidR="00D631F6" w:rsidRPr="00D631F6" w:rsidRDefault="00D631F6" w:rsidP="00D631F6">
            <w:pPr>
              <w:ind w:firstLine="0"/>
            </w:pPr>
            <w:r>
              <w:t>Clemmons</w:t>
            </w:r>
          </w:p>
        </w:tc>
        <w:tc>
          <w:tcPr>
            <w:tcW w:w="2180" w:type="dxa"/>
            <w:shd w:val="clear" w:color="auto" w:fill="auto"/>
          </w:tcPr>
          <w:p w:rsidR="00D631F6" w:rsidRPr="00D631F6" w:rsidRDefault="00D631F6" w:rsidP="00D631F6">
            <w:pPr>
              <w:ind w:firstLine="0"/>
            </w:pPr>
            <w:r>
              <w:t>Clyburn</w:t>
            </w:r>
          </w:p>
        </w:tc>
      </w:tr>
      <w:tr w:rsidR="00D631F6" w:rsidRPr="00D631F6" w:rsidTr="00D631F6">
        <w:tc>
          <w:tcPr>
            <w:tcW w:w="2179" w:type="dxa"/>
            <w:shd w:val="clear" w:color="auto" w:fill="auto"/>
          </w:tcPr>
          <w:p w:rsidR="00D631F6" w:rsidRPr="00D631F6" w:rsidRDefault="00D631F6" w:rsidP="00D631F6">
            <w:pPr>
              <w:ind w:firstLine="0"/>
            </w:pPr>
            <w:r>
              <w:t>Cobb-Hunter</w:t>
            </w:r>
          </w:p>
        </w:tc>
        <w:tc>
          <w:tcPr>
            <w:tcW w:w="2179" w:type="dxa"/>
            <w:shd w:val="clear" w:color="auto" w:fill="auto"/>
          </w:tcPr>
          <w:p w:rsidR="00D631F6" w:rsidRPr="00D631F6" w:rsidRDefault="00D631F6" w:rsidP="00D631F6">
            <w:pPr>
              <w:ind w:firstLine="0"/>
            </w:pPr>
            <w:r>
              <w:t>Cole</w:t>
            </w:r>
          </w:p>
        </w:tc>
        <w:tc>
          <w:tcPr>
            <w:tcW w:w="2180" w:type="dxa"/>
            <w:shd w:val="clear" w:color="auto" w:fill="auto"/>
          </w:tcPr>
          <w:p w:rsidR="00D631F6" w:rsidRPr="00D631F6" w:rsidRDefault="00D631F6" w:rsidP="00D631F6">
            <w:pPr>
              <w:ind w:firstLine="0"/>
            </w:pPr>
            <w:r>
              <w:t>H. A. Crawford</w:t>
            </w:r>
          </w:p>
        </w:tc>
      </w:tr>
      <w:tr w:rsidR="00D631F6" w:rsidRPr="00D631F6" w:rsidTr="00D631F6">
        <w:tc>
          <w:tcPr>
            <w:tcW w:w="2179" w:type="dxa"/>
            <w:shd w:val="clear" w:color="auto" w:fill="auto"/>
          </w:tcPr>
          <w:p w:rsidR="00D631F6" w:rsidRPr="00D631F6" w:rsidRDefault="00D631F6" w:rsidP="00D631F6">
            <w:pPr>
              <w:ind w:firstLine="0"/>
            </w:pPr>
            <w:r>
              <w:t>K. R. Crawford</w:t>
            </w:r>
          </w:p>
        </w:tc>
        <w:tc>
          <w:tcPr>
            <w:tcW w:w="2179" w:type="dxa"/>
            <w:shd w:val="clear" w:color="auto" w:fill="auto"/>
          </w:tcPr>
          <w:p w:rsidR="00D631F6" w:rsidRPr="00D631F6" w:rsidRDefault="00D631F6" w:rsidP="00D631F6">
            <w:pPr>
              <w:ind w:firstLine="0"/>
            </w:pPr>
            <w:r>
              <w:t>Crosby</w:t>
            </w:r>
          </w:p>
        </w:tc>
        <w:tc>
          <w:tcPr>
            <w:tcW w:w="2180" w:type="dxa"/>
            <w:shd w:val="clear" w:color="auto" w:fill="auto"/>
          </w:tcPr>
          <w:p w:rsidR="00D631F6" w:rsidRPr="00D631F6" w:rsidRDefault="00D631F6" w:rsidP="00D631F6">
            <w:pPr>
              <w:ind w:firstLine="0"/>
            </w:pPr>
            <w:r>
              <w:t>Daning</w:t>
            </w:r>
          </w:p>
        </w:tc>
      </w:tr>
      <w:tr w:rsidR="00D631F6" w:rsidRPr="00D631F6" w:rsidTr="00D631F6">
        <w:tc>
          <w:tcPr>
            <w:tcW w:w="2179" w:type="dxa"/>
            <w:shd w:val="clear" w:color="auto" w:fill="auto"/>
          </w:tcPr>
          <w:p w:rsidR="00D631F6" w:rsidRPr="00D631F6" w:rsidRDefault="00D631F6" w:rsidP="00D631F6">
            <w:pPr>
              <w:ind w:firstLine="0"/>
            </w:pPr>
            <w:r>
              <w:t>Delleney</w:t>
            </w:r>
          </w:p>
        </w:tc>
        <w:tc>
          <w:tcPr>
            <w:tcW w:w="2179" w:type="dxa"/>
            <w:shd w:val="clear" w:color="auto" w:fill="auto"/>
          </w:tcPr>
          <w:p w:rsidR="00D631F6" w:rsidRPr="00D631F6" w:rsidRDefault="00D631F6" w:rsidP="00D631F6">
            <w:pPr>
              <w:ind w:firstLine="0"/>
            </w:pPr>
            <w:r>
              <w:t>Dillard</w:t>
            </w:r>
          </w:p>
        </w:tc>
        <w:tc>
          <w:tcPr>
            <w:tcW w:w="2180" w:type="dxa"/>
            <w:shd w:val="clear" w:color="auto" w:fill="auto"/>
          </w:tcPr>
          <w:p w:rsidR="00D631F6" w:rsidRPr="00D631F6" w:rsidRDefault="00D631F6" w:rsidP="00D631F6">
            <w:pPr>
              <w:ind w:firstLine="0"/>
            </w:pPr>
            <w:r>
              <w:t>Douglas</w:t>
            </w:r>
          </w:p>
        </w:tc>
      </w:tr>
      <w:tr w:rsidR="00D631F6" w:rsidRPr="00D631F6" w:rsidTr="00D631F6">
        <w:tc>
          <w:tcPr>
            <w:tcW w:w="2179" w:type="dxa"/>
            <w:shd w:val="clear" w:color="auto" w:fill="auto"/>
          </w:tcPr>
          <w:p w:rsidR="00D631F6" w:rsidRPr="00D631F6" w:rsidRDefault="00D631F6" w:rsidP="00D631F6">
            <w:pPr>
              <w:ind w:firstLine="0"/>
            </w:pPr>
            <w:r>
              <w:t>Edge</w:t>
            </w:r>
          </w:p>
        </w:tc>
        <w:tc>
          <w:tcPr>
            <w:tcW w:w="2179" w:type="dxa"/>
            <w:shd w:val="clear" w:color="auto" w:fill="auto"/>
          </w:tcPr>
          <w:p w:rsidR="00D631F6" w:rsidRPr="00D631F6" w:rsidRDefault="00D631F6" w:rsidP="00D631F6">
            <w:pPr>
              <w:ind w:firstLine="0"/>
            </w:pPr>
            <w:r>
              <w:t>Erickson</w:t>
            </w:r>
          </w:p>
        </w:tc>
        <w:tc>
          <w:tcPr>
            <w:tcW w:w="2180" w:type="dxa"/>
            <w:shd w:val="clear" w:color="auto" w:fill="auto"/>
          </w:tcPr>
          <w:p w:rsidR="00D631F6" w:rsidRPr="00D631F6" w:rsidRDefault="00D631F6" w:rsidP="00D631F6">
            <w:pPr>
              <w:ind w:firstLine="0"/>
            </w:pPr>
            <w:r>
              <w:t>Felder</w:t>
            </w:r>
          </w:p>
        </w:tc>
      </w:tr>
      <w:tr w:rsidR="00D631F6" w:rsidRPr="00D631F6" w:rsidTr="00D631F6">
        <w:tc>
          <w:tcPr>
            <w:tcW w:w="2179" w:type="dxa"/>
            <w:shd w:val="clear" w:color="auto" w:fill="auto"/>
          </w:tcPr>
          <w:p w:rsidR="00D631F6" w:rsidRPr="00D631F6" w:rsidRDefault="00D631F6" w:rsidP="00D631F6">
            <w:pPr>
              <w:ind w:firstLine="0"/>
            </w:pPr>
            <w:r>
              <w:t>Finlay</w:t>
            </w:r>
          </w:p>
        </w:tc>
        <w:tc>
          <w:tcPr>
            <w:tcW w:w="2179" w:type="dxa"/>
            <w:shd w:val="clear" w:color="auto" w:fill="auto"/>
          </w:tcPr>
          <w:p w:rsidR="00D631F6" w:rsidRPr="00D631F6" w:rsidRDefault="00D631F6" w:rsidP="00D631F6">
            <w:pPr>
              <w:ind w:firstLine="0"/>
            </w:pPr>
            <w:r>
              <w:t>Funderburk</w:t>
            </w:r>
          </w:p>
        </w:tc>
        <w:tc>
          <w:tcPr>
            <w:tcW w:w="2180" w:type="dxa"/>
            <w:shd w:val="clear" w:color="auto" w:fill="auto"/>
          </w:tcPr>
          <w:p w:rsidR="00D631F6" w:rsidRPr="00D631F6" w:rsidRDefault="00D631F6" w:rsidP="00D631F6">
            <w:pPr>
              <w:ind w:firstLine="0"/>
            </w:pPr>
            <w:r>
              <w:t>Gagnon</w:t>
            </w:r>
          </w:p>
        </w:tc>
      </w:tr>
      <w:tr w:rsidR="00D631F6" w:rsidRPr="00D631F6" w:rsidTr="00D631F6">
        <w:tc>
          <w:tcPr>
            <w:tcW w:w="2179" w:type="dxa"/>
            <w:shd w:val="clear" w:color="auto" w:fill="auto"/>
          </w:tcPr>
          <w:p w:rsidR="00D631F6" w:rsidRPr="00D631F6" w:rsidRDefault="00D631F6" w:rsidP="00D631F6">
            <w:pPr>
              <w:ind w:firstLine="0"/>
            </w:pPr>
            <w:r>
              <w:t>Gambrell</w:t>
            </w:r>
          </w:p>
        </w:tc>
        <w:tc>
          <w:tcPr>
            <w:tcW w:w="2179" w:type="dxa"/>
            <w:shd w:val="clear" w:color="auto" w:fill="auto"/>
          </w:tcPr>
          <w:p w:rsidR="00D631F6" w:rsidRPr="00D631F6" w:rsidRDefault="00D631F6" w:rsidP="00D631F6">
            <w:pPr>
              <w:ind w:firstLine="0"/>
            </w:pPr>
            <w:r>
              <w:t>George</w:t>
            </w:r>
          </w:p>
        </w:tc>
        <w:tc>
          <w:tcPr>
            <w:tcW w:w="2180" w:type="dxa"/>
            <w:shd w:val="clear" w:color="auto" w:fill="auto"/>
          </w:tcPr>
          <w:p w:rsidR="00D631F6" w:rsidRPr="00D631F6" w:rsidRDefault="00D631F6" w:rsidP="00D631F6">
            <w:pPr>
              <w:ind w:firstLine="0"/>
            </w:pPr>
            <w:r>
              <w:t>Gilliard</w:t>
            </w:r>
          </w:p>
        </w:tc>
      </w:tr>
      <w:tr w:rsidR="00D631F6" w:rsidRPr="00D631F6" w:rsidTr="00D631F6">
        <w:tc>
          <w:tcPr>
            <w:tcW w:w="2179" w:type="dxa"/>
            <w:shd w:val="clear" w:color="auto" w:fill="auto"/>
          </w:tcPr>
          <w:p w:rsidR="00D631F6" w:rsidRPr="00D631F6" w:rsidRDefault="00D631F6" w:rsidP="00D631F6">
            <w:pPr>
              <w:ind w:firstLine="0"/>
            </w:pPr>
            <w:r>
              <w:t>Goldfinch</w:t>
            </w:r>
          </w:p>
        </w:tc>
        <w:tc>
          <w:tcPr>
            <w:tcW w:w="2179" w:type="dxa"/>
            <w:shd w:val="clear" w:color="auto" w:fill="auto"/>
          </w:tcPr>
          <w:p w:rsidR="00D631F6" w:rsidRPr="00D631F6" w:rsidRDefault="00D631F6" w:rsidP="00D631F6">
            <w:pPr>
              <w:ind w:firstLine="0"/>
            </w:pPr>
            <w:r>
              <w:t>Govan</w:t>
            </w:r>
          </w:p>
        </w:tc>
        <w:tc>
          <w:tcPr>
            <w:tcW w:w="2180" w:type="dxa"/>
            <w:shd w:val="clear" w:color="auto" w:fill="auto"/>
          </w:tcPr>
          <w:p w:rsidR="00D631F6" w:rsidRPr="00D631F6" w:rsidRDefault="00D631F6" w:rsidP="00D631F6">
            <w:pPr>
              <w:ind w:firstLine="0"/>
            </w:pPr>
            <w:r>
              <w:t>Hamilton</w:t>
            </w:r>
          </w:p>
        </w:tc>
      </w:tr>
      <w:tr w:rsidR="00D631F6" w:rsidRPr="00D631F6" w:rsidTr="00D631F6">
        <w:tc>
          <w:tcPr>
            <w:tcW w:w="2179" w:type="dxa"/>
            <w:shd w:val="clear" w:color="auto" w:fill="auto"/>
          </w:tcPr>
          <w:p w:rsidR="00D631F6" w:rsidRPr="00D631F6" w:rsidRDefault="00D631F6" w:rsidP="00D631F6">
            <w:pPr>
              <w:ind w:firstLine="0"/>
            </w:pPr>
            <w:r>
              <w:t>Hardee</w:t>
            </w:r>
          </w:p>
        </w:tc>
        <w:tc>
          <w:tcPr>
            <w:tcW w:w="2179" w:type="dxa"/>
            <w:shd w:val="clear" w:color="auto" w:fill="auto"/>
          </w:tcPr>
          <w:p w:rsidR="00D631F6" w:rsidRPr="00D631F6" w:rsidRDefault="00D631F6" w:rsidP="00D631F6">
            <w:pPr>
              <w:ind w:firstLine="0"/>
            </w:pPr>
            <w:r>
              <w:t>Harrell</w:t>
            </w:r>
          </w:p>
        </w:tc>
        <w:tc>
          <w:tcPr>
            <w:tcW w:w="2180" w:type="dxa"/>
            <w:shd w:val="clear" w:color="auto" w:fill="auto"/>
          </w:tcPr>
          <w:p w:rsidR="00D631F6" w:rsidRPr="00D631F6" w:rsidRDefault="00D631F6" w:rsidP="00D631F6">
            <w:pPr>
              <w:ind w:firstLine="0"/>
            </w:pPr>
            <w:r>
              <w:t>Hart</w:t>
            </w:r>
          </w:p>
        </w:tc>
      </w:tr>
      <w:tr w:rsidR="00D631F6" w:rsidRPr="00D631F6" w:rsidTr="00D631F6">
        <w:tc>
          <w:tcPr>
            <w:tcW w:w="2179" w:type="dxa"/>
            <w:shd w:val="clear" w:color="auto" w:fill="auto"/>
          </w:tcPr>
          <w:p w:rsidR="00D631F6" w:rsidRPr="00D631F6" w:rsidRDefault="00D631F6" w:rsidP="00D631F6">
            <w:pPr>
              <w:ind w:firstLine="0"/>
            </w:pPr>
            <w:r>
              <w:t>Hayes</w:t>
            </w:r>
          </w:p>
        </w:tc>
        <w:tc>
          <w:tcPr>
            <w:tcW w:w="2179" w:type="dxa"/>
            <w:shd w:val="clear" w:color="auto" w:fill="auto"/>
          </w:tcPr>
          <w:p w:rsidR="00D631F6" w:rsidRPr="00D631F6" w:rsidRDefault="00D631F6" w:rsidP="00D631F6">
            <w:pPr>
              <w:ind w:firstLine="0"/>
            </w:pPr>
            <w:r>
              <w:t>Henderson</w:t>
            </w:r>
          </w:p>
        </w:tc>
        <w:tc>
          <w:tcPr>
            <w:tcW w:w="2180" w:type="dxa"/>
            <w:shd w:val="clear" w:color="auto" w:fill="auto"/>
          </w:tcPr>
          <w:p w:rsidR="00D631F6" w:rsidRPr="00D631F6" w:rsidRDefault="00D631F6" w:rsidP="00D631F6">
            <w:pPr>
              <w:ind w:firstLine="0"/>
            </w:pPr>
            <w:r>
              <w:t>Herbkersman</w:t>
            </w:r>
          </w:p>
        </w:tc>
      </w:tr>
      <w:tr w:rsidR="00D631F6" w:rsidRPr="00D631F6" w:rsidTr="00D631F6">
        <w:tc>
          <w:tcPr>
            <w:tcW w:w="2179" w:type="dxa"/>
            <w:shd w:val="clear" w:color="auto" w:fill="auto"/>
          </w:tcPr>
          <w:p w:rsidR="00D631F6" w:rsidRPr="00D631F6" w:rsidRDefault="00D631F6" w:rsidP="00D631F6">
            <w:pPr>
              <w:ind w:firstLine="0"/>
            </w:pPr>
            <w:r>
              <w:t>Hiott</w:t>
            </w:r>
          </w:p>
        </w:tc>
        <w:tc>
          <w:tcPr>
            <w:tcW w:w="2179" w:type="dxa"/>
            <w:shd w:val="clear" w:color="auto" w:fill="auto"/>
          </w:tcPr>
          <w:p w:rsidR="00D631F6" w:rsidRPr="00D631F6" w:rsidRDefault="00D631F6" w:rsidP="00D631F6">
            <w:pPr>
              <w:ind w:firstLine="0"/>
            </w:pPr>
            <w:r>
              <w:t>Hixon</w:t>
            </w:r>
          </w:p>
        </w:tc>
        <w:tc>
          <w:tcPr>
            <w:tcW w:w="2180" w:type="dxa"/>
            <w:shd w:val="clear" w:color="auto" w:fill="auto"/>
          </w:tcPr>
          <w:p w:rsidR="00D631F6" w:rsidRPr="00D631F6" w:rsidRDefault="00D631F6" w:rsidP="00D631F6">
            <w:pPr>
              <w:ind w:firstLine="0"/>
            </w:pPr>
            <w:r>
              <w:t>Hodges</w:t>
            </w:r>
          </w:p>
        </w:tc>
      </w:tr>
      <w:tr w:rsidR="00D631F6" w:rsidRPr="00D631F6" w:rsidTr="00D631F6">
        <w:tc>
          <w:tcPr>
            <w:tcW w:w="2179" w:type="dxa"/>
            <w:shd w:val="clear" w:color="auto" w:fill="auto"/>
          </w:tcPr>
          <w:p w:rsidR="00D631F6" w:rsidRPr="00D631F6" w:rsidRDefault="00D631F6" w:rsidP="00D631F6">
            <w:pPr>
              <w:ind w:firstLine="0"/>
            </w:pPr>
            <w:r>
              <w:t>Hosey</w:t>
            </w:r>
          </w:p>
        </w:tc>
        <w:tc>
          <w:tcPr>
            <w:tcW w:w="2179" w:type="dxa"/>
            <w:shd w:val="clear" w:color="auto" w:fill="auto"/>
          </w:tcPr>
          <w:p w:rsidR="00D631F6" w:rsidRPr="00D631F6" w:rsidRDefault="00D631F6" w:rsidP="00D631F6">
            <w:pPr>
              <w:ind w:firstLine="0"/>
            </w:pPr>
            <w:r>
              <w:t>Howard</w:t>
            </w:r>
          </w:p>
        </w:tc>
        <w:tc>
          <w:tcPr>
            <w:tcW w:w="2180" w:type="dxa"/>
            <w:shd w:val="clear" w:color="auto" w:fill="auto"/>
          </w:tcPr>
          <w:p w:rsidR="00D631F6" w:rsidRPr="00D631F6" w:rsidRDefault="00D631F6" w:rsidP="00D631F6">
            <w:pPr>
              <w:ind w:firstLine="0"/>
            </w:pPr>
            <w:r>
              <w:t>Huggins</w:t>
            </w:r>
          </w:p>
        </w:tc>
      </w:tr>
      <w:tr w:rsidR="00D631F6" w:rsidRPr="00D631F6" w:rsidTr="00D631F6">
        <w:tc>
          <w:tcPr>
            <w:tcW w:w="2179" w:type="dxa"/>
            <w:shd w:val="clear" w:color="auto" w:fill="auto"/>
          </w:tcPr>
          <w:p w:rsidR="00D631F6" w:rsidRPr="00D631F6" w:rsidRDefault="00D631F6" w:rsidP="00D631F6">
            <w:pPr>
              <w:ind w:firstLine="0"/>
            </w:pPr>
            <w:r>
              <w:t>Jefferson</w:t>
            </w:r>
          </w:p>
        </w:tc>
        <w:tc>
          <w:tcPr>
            <w:tcW w:w="2179" w:type="dxa"/>
            <w:shd w:val="clear" w:color="auto" w:fill="auto"/>
          </w:tcPr>
          <w:p w:rsidR="00D631F6" w:rsidRPr="00D631F6" w:rsidRDefault="00D631F6" w:rsidP="00D631F6">
            <w:pPr>
              <w:ind w:firstLine="0"/>
            </w:pPr>
            <w:r>
              <w:t>Kennedy</w:t>
            </w:r>
          </w:p>
        </w:tc>
        <w:tc>
          <w:tcPr>
            <w:tcW w:w="2180" w:type="dxa"/>
            <w:shd w:val="clear" w:color="auto" w:fill="auto"/>
          </w:tcPr>
          <w:p w:rsidR="00D631F6" w:rsidRPr="00D631F6" w:rsidRDefault="00D631F6" w:rsidP="00D631F6">
            <w:pPr>
              <w:ind w:firstLine="0"/>
            </w:pPr>
            <w:r>
              <w:t>King</w:t>
            </w:r>
          </w:p>
        </w:tc>
      </w:tr>
      <w:tr w:rsidR="00D631F6" w:rsidRPr="00D631F6" w:rsidTr="00D631F6">
        <w:tc>
          <w:tcPr>
            <w:tcW w:w="2179" w:type="dxa"/>
            <w:shd w:val="clear" w:color="auto" w:fill="auto"/>
          </w:tcPr>
          <w:p w:rsidR="00D631F6" w:rsidRPr="00D631F6" w:rsidRDefault="00D631F6" w:rsidP="00D631F6">
            <w:pPr>
              <w:ind w:firstLine="0"/>
            </w:pPr>
            <w:r>
              <w:t>Limehouse</w:t>
            </w:r>
          </w:p>
        </w:tc>
        <w:tc>
          <w:tcPr>
            <w:tcW w:w="2179" w:type="dxa"/>
            <w:shd w:val="clear" w:color="auto" w:fill="auto"/>
          </w:tcPr>
          <w:p w:rsidR="00D631F6" w:rsidRPr="00D631F6" w:rsidRDefault="00D631F6" w:rsidP="00D631F6">
            <w:pPr>
              <w:ind w:firstLine="0"/>
            </w:pPr>
            <w:r>
              <w:t>Loftis</w:t>
            </w:r>
          </w:p>
        </w:tc>
        <w:tc>
          <w:tcPr>
            <w:tcW w:w="2180" w:type="dxa"/>
            <w:shd w:val="clear" w:color="auto" w:fill="auto"/>
          </w:tcPr>
          <w:p w:rsidR="00D631F6" w:rsidRPr="00D631F6" w:rsidRDefault="00D631F6" w:rsidP="00D631F6">
            <w:pPr>
              <w:ind w:firstLine="0"/>
            </w:pPr>
            <w:r>
              <w:t>Long</w:t>
            </w:r>
          </w:p>
        </w:tc>
      </w:tr>
      <w:tr w:rsidR="00D631F6" w:rsidRPr="00D631F6" w:rsidTr="00D631F6">
        <w:tc>
          <w:tcPr>
            <w:tcW w:w="2179" w:type="dxa"/>
            <w:shd w:val="clear" w:color="auto" w:fill="auto"/>
          </w:tcPr>
          <w:p w:rsidR="00D631F6" w:rsidRPr="00D631F6" w:rsidRDefault="00D631F6" w:rsidP="00D631F6">
            <w:pPr>
              <w:ind w:firstLine="0"/>
            </w:pPr>
            <w:r>
              <w:t>Lowe</w:t>
            </w:r>
          </w:p>
        </w:tc>
        <w:tc>
          <w:tcPr>
            <w:tcW w:w="2179" w:type="dxa"/>
            <w:shd w:val="clear" w:color="auto" w:fill="auto"/>
          </w:tcPr>
          <w:p w:rsidR="00D631F6" w:rsidRPr="00D631F6" w:rsidRDefault="00D631F6" w:rsidP="00D631F6">
            <w:pPr>
              <w:ind w:firstLine="0"/>
            </w:pPr>
            <w:r>
              <w:t>Lucas</w:t>
            </w:r>
          </w:p>
        </w:tc>
        <w:tc>
          <w:tcPr>
            <w:tcW w:w="2180" w:type="dxa"/>
            <w:shd w:val="clear" w:color="auto" w:fill="auto"/>
          </w:tcPr>
          <w:p w:rsidR="00D631F6" w:rsidRPr="00D631F6" w:rsidRDefault="00D631F6" w:rsidP="00D631F6">
            <w:pPr>
              <w:ind w:firstLine="0"/>
            </w:pPr>
            <w:r>
              <w:t>Mack</w:t>
            </w:r>
          </w:p>
        </w:tc>
      </w:tr>
      <w:tr w:rsidR="00D631F6" w:rsidRPr="00D631F6" w:rsidTr="00D631F6">
        <w:tc>
          <w:tcPr>
            <w:tcW w:w="2179" w:type="dxa"/>
            <w:shd w:val="clear" w:color="auto" w:fill="auto"/>
          </w:tcPr>
          <w:p w:rsidR="00D631F6" w:rsidRPr="00D631F6" w:rsidRDefault="00D631F6" w:rsidP="00D631F6">
            <w:pPr>
              <w:ind w:firstLine="0"/>
            </w:pPr>
            <w:r>
              <w:t>McCoy</w:t>
            </w:r>
          </w:p>
        </w:tc>
        <w:tc>
          <w:tcPr>
            <w:tcW w:w="2179" w:type="dxa"/>
            <w:shd w:val="clear" w:color="auto" w:fill="auto"/>
          </w:tcPr>
          <w:p w:rsidR="00D631F6" w:rsidRPr="00D631F6" w:rsidRDefault="00D631F6" w:rsidP="00D631F6">
            <w:pPr>
              <w:ind w:firstLine="0"/>
            </w:pPr>
            <w:r>
              <w:t>McEachern</w:t>
            </w:r>
          </w:p>
        </w:tc>
        <w:tc>
          <w:tcPr>
            <w:tcW w:w="2180" w:type="dxa"/>
            <w:shd w:val="clear" w:color="auto" w:fill="auto"/>
          </w:tcPr>
          <w:p w:rsidR="00D631F6" w:rsidRPr="00D631F6" w:rsidRDefault="00D631F6" w:rsidP="00D631F6">
            <w:pPr>
              <w:ind w:firstLine="0"/>
            </w:pPr>
            <w:r>
              <w:t>M. S. McLeod</w:t>
            </w:r>
          </w:p>
        </w:tc>
      </w:tr>
      <w:tr w:rsidR="00D631F6" w:rsidRPr="00D631F6" w:rsidTr="00D631F6">
        <w:tc>
          <w:tcPr>
            <w:tcW w:w="2179" w:type="dxa"/>
            <w:shd w:val="clear" w:color="auto" w:fill="auto"/>
          </w:tcPr>
          <w:p w:rsidR="00D631F6" w:rsidRPr="00D631F6" w:rsidRDefault="00D631F6" w:rsidP="00D631F6">
            <w:pPr>
              <w:ind w:firstLine="0"/>
            </w:pPr>
            <w:r>
              <w:t>W. J. McLeod</w:t>
            </w:r>
          </w:p>
        </w:tc>
        <w:tc>
          <w:tcPr>
            <w:tcW w:w="2179" w:type="dxa"/>
            <w:shd w:val="clear" w:color="auto" w:fill="auto"/>
          </w:tcPr>
          <w:p w:rsidR="00D631F6" w:rsidRPr="00D631F6" w:rsidRDefault="00D631F6" w:rsidP="00D631F6">
            <w:pPr>
              <w:ind w:firstLine="0"/>
            </w:pPr>
            <w:r>
              <w:t>Mitchell</w:t>
            </w:r>
          </w:p>
        </w:tc>
        <w:tc>
          <w:tcPr>
            <w:tcW w:w="2180" w:type="dxa"/>
            <w:shd w:val="clear" w:color="auto" w:fill="auto"/>
          </w:tcPr>
          <w:p w:rsidR="00D631F6" w:rsidRPr="00D631F6" w:rsidRDefault="00D631F6" w:rsidP="00D631F6">
            <w:pPr>
              <w:ind w:firstLine="0"/>
            </w:pPr>
            <w:r>
              <w:t>D. C. Moss</w:t>
            </w:r>
          </w:p>
        </w:tc>
      </w:tr>
      <w:tr w:rsidR="00D631F6" w:rsidRPr="00D631F6" w:rsidTr="00D631F6">
        <w:tc>
          <w:tcPr>
            <w:tcW w:w="2179" w:type="dxa"/>
            <w:shd w:val="clear" w:color="auto" w:fill="auto"/>
          </w:tcPr>
          <w:p w:rsidR="00D631F6" w:rsidRPr="00D631F6" w:rsidRDefault="00D631F6" w:rsidP="00D631F6">
            <w:pPr>
              <w:ind w:firstLine="0"/>
            </w:pPr>
            <w:r>
              <w:t>V. S. Moss</w:t>
            </w:r>
          </w:p>
        </w:tc>
        <w:tc>
          <w:tcPr>
            <w:tcW w:w="2179" w:type="dxa"/>
            <w:shd w:val="clear" w:color="auto" w:fill="auto"/>
          </w:tcPr>
          <w:p w:rsidR="00D631F6" w:rsidRPr="00D631F6" w:rsidRDefault="00D631F6" w:rsidP="00D631F6">
            <w:pPr>
              <w:ind w:firstLine="0"/>
            </w:pPr>
            <w:r>
              <w:t>Munnerlyn</w:t>
            </w:r>
          </w:p>
        </w:tc>
        <w:tc>
          <w:tcPr>
            <w:tcW w:w="2180" w:type="dxa"/>
            <w:shd w:val="clear" w:color="auto" w:fill="auto"/>
          </w:tcPr>
          <w:p w:rsidR="00D631F6" w:rsidRPr="00D631F6" w:rsidRDefault="00D631F6" w:rsidP="00D631F6">
            <w:pPr>
              <w:ind w:firstLine="0"/>
            </w:pPr>
            <w:r>
              <w:t>Nanney</w:t>
            </w:r>
          </w:p>
        </w:tc>
      </w:tr>
      <w:tr w:rsidR="00D631F6" w:rsidRPr="00D631F6" w:rsidTr="00D631F6">
        <w:tc>
          <w:tcPr>
            <w:tcW w:w="2179" w:type="dxa"/>
            <w:shd w:val="clear" w:color="auto" w:fill="auto"/>
          </w:tcPr>
          <w:p w:rsidR="00D631F6" w:rsidRPr="00D631F6" w:rsidRDefault="00D631F6" w:rsidP="00D631F6">
            <w:pPr>
              <w:ind w:firstLine="0"/>
            </w:pPr>
            <w:r>
              <w:t>Neal</w:t>
            </w:r>
          </w:p>
        </w:tc>
        <w:tc>
          <w:tcPr>
            <w:tcW w:w="2179" w:type="dxa"/>
            <w:shd w:val="clear" w:color="auto" w:fill="auto"/>
          </w:tcPr>
          <w:p w:rsidR="00D631F6" w:rsidRPr="00D631F6" w:rsidRDefault="00D631F6" w:rsidP="00D631F6">
            <w:pPr>
              <w:ind w:firstLine="0"/>
            </w:pPr>
            <w:r>
              <w:t>Newton</w:t>
            </w:r>
          </w:p>
        </w:tc>
        <w:tc>
          <w:tcPr>
            <w:tcW w:w="2180" w:type="dxa"/>
            <w:shd w:val="clear" w:color="auto" w:fill="auto"/>
          </w:tcPr>
          <w:p w:rsidR="00D631F6" w:rsidRPr="00D631F6" w:rsidRDefault="00D631F6" w:rsidP="00D631F6">
            <w:pPr>
              <w:ind w:firstLine="0"/>
            </w:pPr>
            <w:r>
              <w:t>Norman</w:t>
            </w:r>
          </w:p>
        </w:tc>
      </w:tr>
      <w:tr w:rsidR="00D631F6" w:rsidRPr="00D631F6" w:rsidTr="00D631F6">
        <w:tc>
          <w:tcPr>
            <w:tcW w:w="2179" w:type="dxa"/>
            <w:shd w:val="clear" w:color="auto" w:fill="auto"/>
          </w:tcPr>
          <w:p w:rsidR="00D631F6" w:rsidRPr="00D631F6" w:rsidRDefault="00D631F6" w:rsidP="00D631F6">
            <w:pPr>
              <w:ind w:firstLine="0"/>
            </w:pPr>
            <w:r>
              <w:t>Ott</w:t>
            </w:r>
          </w:p>
        </w:tc>
        <w:tc>
          <w:tcPr>
            <w:tcW w:w="2179" w:type="dxa"/>
            <w:shd w:val="clear" w:color="auto" w:fill="auto"/>
          </w:tcPr>
          <w:p w:rsidR="00D631F6" w:rsidRPr="00D631F6" w:rsidRDefault="00D631F6" w:rsidP="00D631F6">
            <w:pPr>
              <w:ind w:firstLine="0"/>
            </w:pPr>
            <w:r>
              <w:t>Owens</w:t>
            </w:r>
          </w:p>
        </w:tc>
        <w:tc>
          <w:tcPr>
            <w:tcW w:w="2180" w:type="dxa"/>
            <w:shd w:val="clear" w:color="auto" w:fill="auto"/>
          </w:tcPr>
          <w:p w:rsidR="00D631F6" w:rsidRPr="00D631F6" w:rsidRDefault="00D631F6" w:rsidP="00D631F6">
            <w:pPr>
              <w:ind w:firstLine="0"/>
            </w:pPr>
            <w:r>
              <w:t>Parks</w:t>
            </w:r>
          </w:p>
        </w:tc>
      </w:tr>
      <w:tr w:rsidR="00D631F6" w:rsidRPr="00D631F6" w:rsidTr="00D631F6">
        <w:tc>
          <w:tcPr>
            <w:tcW w:w="2179" w:type="dxa"/>
            <w:shd w:val="clear" w:color="auto" w:fill="auto"/>
          </w:tcPr>
          <w:p w:rsidR="00D631F6" w:rsidRPr="00D631F6" w:rsidRDefault="00D631F6" w:rsidP="00D631F6">
            <w:pPr>
              <w:ind w:firstLine="0"/>
            </w:pPr>
            <w:r>
              <w:t>Patrick</w:t>
            </w:r>
          </w:p>
        </w:tc>
        <w:tc>
          <w:tcPr>
            <w:tcW w:w="2179" w:type="dxa"/>
            <w:shd w:val="clear" w:color="auto" w:fill="auto"/>
          </w:tcPr>
          <w:p w:rsidR="00D631F6" w:rsidRPr="00D631F6" w:rsidRDefault="00D631F6" w:rsidP="00D631F6">
            <w:pPr>
              <w:ind w:firstLine="0"/>
            </w:pPr>
            <w:r>
              <w:t>Pitts</w:t>
            </w:r>
          </w:p>
        </w:tc>
        <w:tc>
          <w:tcPr>
            <w:tcW w:w="2180" w:type="dxa"/>
            <w:shd w:val="clear" w:color="auto" w:fill="auto"/>
          </w:tcPr>
          <w:p w:rsidR="00D631F6" w:rsidRPr="00D631F6" w:rsidRDefault="00D631F6" w:rsidP="00D631F6">
            <w:pPr>
              <w:ind w:firstLine="0"/>
            </w:pPr>
            <w:r>
              <w:t>Pope</w:t>
            </w:r>
          </w:p>
        </w:tc>
      </w:tr>
      <w:tr w:rsidR="00D631F6" w:rsidRPr="00D631F6" w:rsidTr="00D631F6">
        <w:tc>
          <w:tcPr>
            <w:tcW w:w="2179" w:type="dxa"/>
            <w:shd w:val="clear" w:color="auto" w:fill="auto"/>
          </w:tcPr>
          <w:p w:rsidR="00D631F6" w:rsidRPr="00D631F6" w:rsidRDefault="00D631F6" w:rsidP="00D631F6">
            <w:pPr>
              <w:ind w:firstLine="0"/>
            </w:pPr>
            <w:r>
              <w:t>Powers Norrell</w:t>
            </w:r>
          </w:p>
        </w:tc>
        <w:tc>
          <w:tcPr>
            <w:tcW w:w="2179" w:type="dxa"/>
            <w:shd w:val="clear" w:color="auto" w:fill="auto"/>
          </w:tcPr>
          <w:p w:rsidR="00D631F6" w:rsidRPr="00D631F6" w:rsidRDefault="00D631F6" w:rsidP="00D631F6">
            <w:pPr>
              <w:ind w:firstLine="0"/>
            </w:pPr>
            <w:r>
              <w:t>Quinn</w:t>
            </w:r>
          </w:p>
        </w:tc>
        <w:tc>
          <w:tcPr>
            <w:tcW w:w="2180" w:type="dxa"/>
            <w:shd w:val="clear" w:color="auto" w:fill="auto"/>
          </w:tcPr>
          <w:p w:rsidR="00D631F6" w:rsidRPr="00D631F6" w:rsidRDefault="00D631F6" w:rsidP="00D631F6">
            <w:pPr>
              <w:ind w:firstLine="0"/>
            </w:pPr>
            <w:r>
              <w:t>Ridgeway</w:t>
            </w:r>
          </w:p>
        </w:tc>
      </w:tr>
      <w:tr w:rsidR="00D631F6" w:rsidRPr="00D631F6" w:rsidTr="00D631F6">
        <w:tc>
          <w:tcPr>
            <w:tcW w:w="2179" w:type="dxa"/>
            <w:shd w:val="clear" w:color="auto" w:fill="auto"/>
          </w:tcPr>
          <w:p w:rsidR="00D631F6" w:rsidRPr="00D631F6" w:rsidRDefault="00D631F6" w:rsidP="00D631F6">
            <w:pPr>
              <w:ind w:firstLine="0"/>
            </w:pPr>
            <w:r>
              <w:t>Riley</w:t>
            </w:r>
          </w:p>
        </w:tc>
        <w:tc>
          <w:tcPr>
            <w:tcW w:w="2179" w:type="dxa"/>
            <w:shd w:val="clear" w:color="auto" w:fill="auto"/>
          </w:tcPr>
          <w:p w:rsidR="00D631F6" w:rsidRPr="00D631F6" w:rsidRDefault="00D631F6" w:rsidP="00D631F6">
            <w:pPr>
              <w:ind w:firstLine="0"/>
            </w:pPr>
            <w:r>
              <w:t>Rivers</w:t>
            </w:r>
          </w:p>
        </w:tc>
        <w:tc>
          <w:tcPr>
            <w:tcW w:w="2180" w:type="dxa"/>
            <w:shd w:val="clear" w:color="auto" w:fill="auto"/>
          </w:tcPr>
          <w:p w:rsidR="00D631F6" w:rsidRPr="00D631F6" w:rsidRDefault="00D631F6" w:rsidP="00D631F6">
            <w:pPr>
              <w:ind w:firstLine="0"/>
            </w:pPr>
            <w:r>
              <w:t>Robinson-Simpson</w:t>
            </w:r>
          </w:p>
        </w:tc>
      </w:tr>
      <w:tr w:rsidR="00D631F6" w:rsidRPr="00D631F6" w:rsidTr="00D631F6">
        <w:tc>
          <w:tcPr>
            <w:tcW w:w="2179" w:type="dxa"/>
            <w:shd w:val="clear" w:color="auto" w:fill="auto"/>
          </w:tcPr>
          <w:p w:rsidR="00D631F6" w:rsidRPr="00D631F6" w:rsidRDefault="00D631F6" w:rsidP="00D631F6">
            <w:pPr>
              <w:ind w:firstLine="0"/>
            </w:pPr>
            <w:r>
              <w:t>Rutherford</w:t>
            </w:r>
          </w:p>
        </w:tc>
        <w:tc>
          <w:tcPr>
            <w:tcW w:w="2179" w:type="dxa"/>
            <w:shd w:val="clear" w:color="auto" w:fill="auto"/>
          </w:tcPr>
          <w:p w:rsidR="00D631F6" w:rsidRPr="00D631F6" w:rsidRDefault="00D631F6" w:rsidP="00D631F6">
            <w:pPr>
              <w:ind w:firstLine="0"/>
            </w:pPr>
            <w:r>
              <w:t>Ryhal</w:t>
            </w:r>
          </w:p>
        </w:tc>
        <w:tc>
          <w:tcPr>
            <w:tcW w:w="2180" w:type="dxa"/>
            <w:shd w:val="clear" w:color="auto" w:fill="auto"/>
          </w:tcPr>
          <w:p w:rsidR="00D631F6" w:rsidRPr="00D631F6" w:rsidRDefault="00D631F6" w:rsidP="00D631F6">
            <w:pPr>
              <w:ind w:firstLine="0"/>
            </w:pPr>
            <w:r>
              <w:t>Sabb</w:t>
            </w:r>
          </w:p>
        </w:tc>
      </w:tr>
      <w:tr w:rsidR="00D631F6" w:rsidRPr="00D631F6" w:rsidTr="00D631F6">
        <w:tc>
          <w:tcPr>
            <w:tcW w:w="2179" w:type="dxa"/>
            <w:shd w:val="clear" w:color="auto" w:fill="auto"/>
          </w:tcPr>
          <w:p w:rsidR="00D631F6" w:rsidRPr="00D631F6" w:rsidRDefault="00D631F6" w:rsidP="00D631F6">
            <w:pPr>
              <w:ind w:firstLine="0"/>
            </w:pPr>
            <w:r>
              <w:t>Sandifer</w:t>
            </w:r>
          </w:p>
        </w:tc>
        <w:tc>
          <w:tcPr>
            <w:tcW w:w="2179" w:type="dxa"/>
            <w:shd w:val="clear" w:color="auto" w:fill="auto"/>
          </w:tcPr>
          <w:p w:rsidR="00D631F6" w:rsidRPr="00D631F6" w:rsidRDefault="00D631F6" w:rsidP="00D631F6">
            <w:pPr>
              <w:ind w:firstLine="0"/>
            </w:pPr>
            <w:r>
              <w:t>Simrill</w:t>
            </w:r>
          </w:p>
        </w:tc>
        <w:tc>
          <w:tcPr>
            <w:tcW w:w="2180" w:type="dxa"/>
            <w:shd w:val="clear" w:color="auto" w:fill="auto"/>
          </w:tcPr>
          <w:p w:rsidR="00D631F6" w:rsidRPr="00D631F6" w:rsidRDefault="00D631F6" w:rsidP="00D631F6">
            <w:pPr>
              <w:ind w:firstLine="0"/>
            </w:pPr>
            <w:r>
              <w:t>Skelton</w:t>
            </w:r>
          </w:p>
        </w:tc>
      </w:tr>
      <w:tr w:rsidR="00D631F6" w:rsidRPr="00D631F6" w:rsidTr="00D631F6">
        <w:tc>
          <w:tcPr>
            <w:tcW w:w="2179" w:type="dxa"/>
            <w:shd w:val="clear" w:color="auto" w:fill="auto"/>
          </w:tcPr>
          <w:p w:rsidR="00D631F6" w:rsidRPr="00D631F6" w:rsidRDefault="00D631F6" w:rsidP="00D631F6">
            <w:pPr>
              <w:ind w:firstLine="0"/>
            </w:pPr>
            <w:r>
              <w:t>G. M. Smith</w:t>
            </w:r>
          </w:p>
        </w:tc>
        <w:tc>
          <w:tcPr>
            <w:tcW w:w="2179" w:type="dxa"/>
            <w:shd w:val="clear" w:color="auto" w:fill="auto"/>
          </w:tcPr>
          <w:p w:rsidR="00D631F6" w:rsidRPr="00D631F6" w:rsidRDefault="00D631F6" w:rsidP="00D631F6">
            <w:pPr>
              <w:ind w:firstLine="0"/>
            </w:pPr>
            <w:r>
              <w:t>G. R. Smith</w:t>
            </w:r>
          </w:p>
        </w:tc>
        <w:tc>
          <w:tcPr>
            <w:tcW w:w="2180" w:type="dxa"/>
            <w:shd w:val="clear" w:color="auto" w:fill="auto"/>
          </w:tcPr>
          <w:p w:rsidR="00D631F6" w:rsidRPr="00D631F6" w:rsidRDefault="00D631F6" w:rsidP="00D631F6">
            <w:pPr>
              <w:ind w:firstLine="0"/>
            </w:pPr>
            <w:r>
              <w:t>J. E. Smith</w:t>
            </w:r>
          </w:p>
        </w:tc>
      </w:tr>
      <w:tr w:rsidR="00D631F6" w:rsidRPr="00D631F6" w:rsidTr="00D631F6">
        <w:tc>
          <w:tcPr>
            <w:tcW w:w="2179" w:type="dxa"/>
            <w:shd w:val="clear" w:color="auto" w:fill="auto"/>
          </w:tcPr>
          <w:p w:rsidR="00D631F6" w:rsidRPr="00D631F6" w:rsidRDefault="00D631F6" w:rsidP="00D631F6">
            <w:pPr>
              <w:ind w:firstLine="0"/>
            </w:pPr>
            <w:r>
              <w:t>J. R. Smith</w:t>
            </w:r>
          </w:p>
        </w:tc>
        <w:tc>
          <w:tcPr>
            <w:tcW w:w="2179" w:type="dxa"/>
            <w:shd w:val="clear" w:color="auto" w:fill="auto"/>
          </w:tcPr>
          <w:p w:rsidR="00D631F6" w:rsidRPr="00D631F6" w:rsidRDefault="00D631F6" w:rsidP="00D631F6">
            <w:pPr>
              <w:ind w:firstLine="0"/>
            </w:pPr>
            <w:r>
              <w:t>Sottile</w:t>
            </w:r>
          </w:p>
        </w:tc>
        <w:tc>
          <w:tcPr>
            <w:tcW w:w="2180" w:type="dxa"/>
            <w:shd w:val="clear" w:color="auto" w:fill="auto"/>
          </w:tcPr>
          <w:p w:rsidR="00D631F6" w:rsidRPr="00D631F6" w:rsidRDefault="00D631F6" w:rsidP="00D631F6">
            <w:pPr>
              <w:ind w:firstLine="0"/>
            </w:pPr>
            <w:r>
              <w:t>Southard</w:t>
            </w:r>
          </w:p>
        </w:tc>
      </w:tr>
      <w:tr w:rsidR="00D631F6" w:rsidRPr="00D631F6" w:rsidTr="00D631F6">
        <w:tc>
          <w:tcPr>
            <w:tcW w:w="2179" w:type="dxa"/>
            <w:shd w:val="clear" w:color="auto" w:fill="auto"/>
          </w:tcPr>
          <w:p w:rsidR="00D631F6" w:rsidRPr="00D631F6" w:rsidRDefault="00D631F6" w:rsidP="00D631F6">
            <w:pPr>
              <w:ind w:firstLine="0"/>
            </w:pPr>
            <w:r>
              <w:t>Spires</w:t>
            </w:r>
          </w:p>
        </w:tc>
        <w:tc>
          <w:tcPr>
            <w:tcW w:w="2179" w:type="dxa"/>
            <w:shd w:val="clear" w:color="auto" w:fill="auto"/>
          </w:tcPr>
          <w:p w:rsidR="00D631F6" w:rsidRPr="00D631F6" w:rsidRDefault="00D631F6" w:rsidP="00D631F6">
            <w:pPr>
              <w:ind w:firstLine="0"/>
            </w:pPr>
            <w:r>
              <w:t>Stavrinakis</w:t>
            </w:r>
          </w:p>
        </w:tc>
        <w:tc>
          <w:tcPr>
            <w:tcW w:w="2180" w:type="dxa"/>
            <w:shd w:val="clear" w:color="auto" w:fill="auto"/>
          </w:tcPr>
          <w:p w:rsidR="00D631F6" w:rsidRPr="00D631F6" w:rsidRDefault="00D631F6" w:rsidP="00D631F6">
            <w:pPr>
              <w:ind w:firstLine="0"/>
            </w:pPr>
            <w:r>
              <w:t>Stringer</w:t>
            </w:r>
          </w:p>
        </w:tc>
      </w:tr>
      <w:tr w:rsidR="00D631F6" w:rsidRPr="00D631F6" w:rsidTr="00D631F6">
        <w:tc>
          <w:tcPr>
            <w:tcW w:w="2179" w:type="dxa"/>
            <w:shd w:val="clear" w:color="auto" w:fill="auto"/>
          </w:tcPr>
          <w:p w:rsidR="00D631F6" w:rsidRPr="00D631F6" w:rsidRDefault="00D631F6" w:rsidP="00D631F6">
            <w:pPr>
              <w:ind w:firstLine="0"/>
            </w:pPr>
            <w:r>
              <w:t>Tallon</w:t>
            </w:r>
          </w:p>
        </w:tc>
        <w:tc>
          <w:tcPr>
            <w:tcW w:w="2179" w:type="dxa"/>
            <w:shd w:val="clear" w:color="auto" w:fill="auto"/>
          </w:tcPr>
          <w:p w:rsidR="00D631F6" w:rsidRPr="00D631F6" w:rsidRDefault="00D631F6" w:rsidP="00D631F6">
            <w:pPr>
              <w:ind w:firstLine="0"/>
            </w:pPr>
            <w:r>
              <w:t>Taylor</w:t>
            </w:r>
          </w:p>
        </w:tc>
        <w:tc>
          <w:tcPr>
            <w:tcW w:w="2180" w:type="dxa"/>
            <w:shd w:val="clear" w:color="auto" w:fill="auto"/>
          </w:tcPr>
          <w:p w:rsidR="00D631F6" w:rsidRPr="00D631F6" w:rsidRDefault="00D631F6" w:rsidP="00D631F6">
            <w:pPr>
              <w:ind w:firstLine="0"/>
            </w:pPr>
            <w:r>
              <w:t>Toole</w:t>
            </w:r>
          </w:p>
        </w:tc>
      </w:tr>
      <w:tr w:rsidR="00D631F6" w:rsidRPr="00D631F6" w:rsidTr="00D631F6">
        <w:tc>
          <w:tcPr>
            <w:tcW w:w="2179" w:type="dxa"/>
            <w:shd w:val="clear" w:color="auto" w:fill="auto"/>
          </w:tcPr>
          <w:p w:rsidR="00D631F6" w:rsidRPr="00D631F6" w:rsidRDefault="00D631F6" w:rsidP="00D631F6">
            <w:pPr>
              <w:ind w:firstLine="0"/>
            </w:pPr>
            <w:r>
              <w:t>Vick</w:t>
            </w:r>
          </w:p>
        </w:tc>
        <w:tc>
          <w:tcPr>
            <w:tcW w:w="2179" w:type="dxa"/>
            <w:shd w:val="clear" w:color="auto" w:fill="auto"/>
          </w:tcPr>
          <w:p w:rsidR="00D631F6" w:rsidRPr="00D631F6" w:rsidRDefault="00D631F6" w:rsidP="00D631F6">
            <w:pPr>
              <w:ind w:firstLine="0"/>
            </w:pPr>
            <w:r>
              <w:t>Weeks</w:t>
            </w:r>
          </w:p>
        </w:tc>
        <w:tc>
          <w:tcPr>
            <w:tcW w:w="2180" w:type="dxa"/>
            <w:shd w:val="clear" w:color="auto" w:fill="auto"/>
          </w:tcPr>
          <w:p w:rsidR="00D631F6" w:rsidRPr="00D631F6" w:rsidRDefault="00D631F6" w:rsidP="00D631F6">
            <w:pPr>
              <w:ind w:firstLine="0"/>
            </w:pPr>
            <w:r>
              <w:t>Wells</w:t>
            </w:r>
          </w:p>
        </w:tc>
      </w:tr>
      <w:tr w:rsidR="00D631F6" w:rsidRPr="00D631F6" w:rsidTr="00D631F6">
        <w:tc>
          <w:tcPr>
            <w:tcW w:w="2179" w:type="dxa"/>
            <w:shd w:val="clear" w:color="auto" w:fill="auto"/>
          </w:tcPr>
          <w:p w:rsidR="00D631F6" w:rsidRPr="00D631F6" w:rsidRDefault="00D631F6" w:rsidP="00D631F6">
            <w:pPr>
              <w:keepNext/>
              <w:ind w:firstLine="0"/>
            </w:pPr>
            <w:r>
              <w:t>Whipper</w:t>
            </w:r>
          </w:p>
        </w:tc>
        <w:tc>
          <w:tcPr>
            <w:tcW w:w="2179" w:type="dxa"/>
            <w:shd w:val="clear" w:color="auto" w:fill="auto"/>
          </w:tcPr>
          <w:p w:rsidR="00D631F6" w:rsidRPr="00D631F6" w:rsidRDefault="00D631F6" w:rsidP="00D631F6">
            <w:pPr>
              <w:keepNext/>
              <w:ind w:firstLine="0"/>
            </w:pPr>
            <w:r>
              <w:t>White</w:t>
            </w:r>
          </w:p>
        </w:tc>
        <w:tc>
          <w:tcPr>
            <w:tcW w:w="2180" w:type="dxa"/>
            <w:shd w:val="clear" w:color="auto" w:fill="auto"/>
          </w:tcPr>
          <w:p w:rsidR="00D631F6" w:rsidRPr="00D631F6" w:rsidRDefault="00D631F6" w:rsidP="00D631F6">
            <w:pPr>
              <w:keepNext/>
              <w:ind w:firstLine="0"/>
            </w:pPr>
            <w:r>
              <w:t>Whitmire</w:t>
            </w:r>
          </w:p>
        </w:tc>
      </w:tr>
      <w:tr w:rsidR="00D631F6" w:rsidRPr="00D631F6" w:rsidTr="00D631F6">
        <w:tc>
          <w:tcPr>
            <w:tcW w:w="2179" w:type="dxa"/>
            <w:shd w:val="clear" w:color="auto" w:fill="auto"/>
          </w:tcPr>
          <w:p w:rsidR="00D631F6" w:rsidRPr="00D631F6" w:rsidRDefault="00D631F6" w:rsidP="00D631F6">
            <w:pPr>
              <w:keepNext/>
              <w:ind w:firstLine="0"/>
            </w:pPr>
            <w:r>
              <w:t>Williams</w:t>
            </w:r>
          </w:p>
        </w:tc>
        <w:tc>
          <w:tcPr>
            <w:tcW w:w="2179" w:type="dxa"/>
            <w:shd w:val="clear" w:color="auto" w:fill="auto"/>
          </w:tcPr>
          <w:p w:rsidR="00D631F6" w:rsidRPr="00D631F6" w:rsidRDefault="00D631F6" w:rsidP="00D631F6">
            <w:pPr>
              <w:keepNext/>
              <w:ind w:firstLine="0"/>
            </w:pPr>
            <w:r>
              <w:t>Willis</w:t>
            </w:r>
          </w:p>
        </w:tc>
        <w:tc>
          <w:tcPr>
            <w:tcW w:w="2180" w:type="dxa"/>
            <w:shd w:val="clear" w:color="auto" w:fill="auto"/>
          </w:tcPr>
          <w:p w:rsidR="00D631F6" w:rsidRPr="00D631F6" w:rsidRDefault="00D631F6" w:rsidP="00D631F6">
            <w:pPr>
              <w:keepNext/>
              <w:ind w:firstLine="0"/>
            </w:pPr>
            <w:r>
              <w:t>Wood</w:t>
            </w:r>
          </w:p>
        </w:tc>
      </w:tr>
    </w:tbl>
    <w:p w:rsidR="00D631F6" w:rsidRDefault="00D631F6" w:rsidP="00D631F6"/>
    <w:p w:rsidR="00D631F6" w:rsidRDefault="00D631F6" w:rsidP="00D631F6">
      <w:pPr>
        <w:jc w:val="center"/>
        <w:rPr>
          <w:b/>
        </w:rPr>
      </w:pPr>
      <w:r w:rsidRPr="00D631F6">
        <w:rPr>
          <w:b/>
        </w:rPr>
        <w:t>Total--111</w:t>
      </w:r>
    </w:p>
    <w:p w:rsidR="00D631F6" w:rsidRDefault="00D631F6" w:rsidP="00D631F6">
      <w:pPr>
        <w:jc w:val="center"/>
        <w:rPr>
          <w:b/>
        </w:rPr>
      </w:pPr>
    </w:p>
    <w:p w:rsidR="00D631F6" w:rsidRDefault="00D631F6" w:rsidP="00D631F6">
      <w:pPr>
        <w:ind w:firstLine="0"/>
      </w:pPr>
      <w:r w:rsidRPr="00D631F6">
        <w:t xml:space="preserve"> </w:t>
      </w:r>
      <w:r>
        <w:t>Those who voted in the negative are:</w:t>
      </w:r>
    </w:p>
    <w:p w:rsidR="00D631F6" w:rsidRDefault="00D631F6" w:rsidP="00D631F6"/>
    <w:p w:rsidR="00D631F6" w:rsidRDefault="00D631F6" w:rsidP="00D631F6">
      <w:pPr>
        <w:jc w:val="center"/>
        <w:rPr>
          <w:b/>
        </w:rPr>
      </w:pPr>
      <w:r w:rsidRPr="00D631F6">
        <w:rPr>
          <w:b/>
        </w:rPr>
        <w:t>Total--0</w:t>
      </w:r>
    </w:p>
    <w:p w:rsidR="00D631F6" w:rsidRDefault="00D631F6" w:rsidP="00D631F6">
      <w:pPr>
        <w:jc w:val="center"/>
        <w:rPr>
          <w:b/>
        </w:rPr>
      </w:pPr>
    </w:p>
    <w:p w:rsidR="00D631F6" w:rsidRDefault="00D631F6" w:rsidP="00D631F6">
      <w:r>
        <w:t>So, the Bill, as amended, was read the second time and ordered to third reading.</w:t>
      </w:r>
    </w:p>
    <w:p w:rsidR="00D631F6" w:rsidRDefault="00D631F6" w:rsidP="00D631F6"/>
    <w:p w:rsidR="00D631F6" w:rsidRDefault="00D631F6" w:rsidP="00D631F6">
      <w:pPr>
        <w:keepNext/>
        <w:jc w:val="center"/>
        <w:rPr>
          <w:b/>
        </w:rPr>
      </w:pPr>
      <w:r w:rsidRPr="00D631F6">
        <w:rPr>
          <w:b/>
        </w:rPr>
        <w:t>H. 3184--ORDERED TO BE READ THIRD TIME TOMORROW</w:t>
      </w:r>
    </w:p>
    <w:p w:rsidR="00D631F6" w:rsidRDefault="00D631F6" w:rsidP="00D631F6">
      <w:r>
        <w:t xml:space="preserve">On motion of Rep. WEEKS, with unanimous consent, it was ordered that H. 3184 be read the third time tomorrow.  </w:t>
      </w:r>
    </w:p>
    <w:p w:rsidR="00D631F6" w:rsidRDefault="00D631F6" w:rsidP="00D631F6"/>
    <w:p w:rsidR="00D631F6" w:rsidRDefault="00D631F6" w:rsidP="00D631F6">
      <w:pPr>
        <w:keepNext/>
        <w:jc w:val="center"/>
        <w:rPr>
          <w:b/>
        </w:rPr>
      </w:pPr>
      <w:r w:rsidRPr="00D631F6">
        <w:rPr>
          <w:b/>
        </w:rPr>
        <w:t>RECURRENCE TO THE MORNING HOUR</w:t>
      </w:r>
    </w:p>
    <w:p w:rsidR="00D631F6" w:rsidRDefault="00D631F6" w:rsidP="00D631F6">
      <w:r>
        <w:t>Rep. WELLS moved that the House recur to the morning hour, which was agreed to.</w:t>
      </w:r>
    </w:p>
    <w:p w:rsidR="00D631F6" w:rsidRDefault="00D631F6" w:rsidP="00D631F6"/>
    <w:p w:rsidR="00D631F6" w:rsidRDefault="00D631F6" w:rsidP="00D631F6">
      <w:pPr>
        <w:keepNext/>
        <w:jc w:val="center"/>
        <w:rPr>
          <w:b/>
        </w:rPr>
      </w:pPr>
      <w:r w:rsidRPr="00D631F6">
        <w:rPr>
          <w:b/>
        </w:rPr>
        <w:t>REPORTS OF STANDING COMMITTEES</w:t>
      </w:r>
    </w:p>
    <w:p w:rsidR="00D631F6" w:rsidRDefault="00D631F6" w:rsidP="00D631F6">
      <w:pPr>
        <w:keepNext/>
      </w:pPr>
      <w:r>
        <w:t>Rep. BARFIELD, from the Committee on Invitations and Memorial Resolutions, submitted a favorable report on:</w:t>
      </w:r>
    </w:p>
    <w:p w:rsidR="00D631F6" w:rsidRDefault="00D631F6" w:rsidP="00D631F6">
      <w:pPr>
        <w:keepNext/>
      </w:pPr>
      <w:bookmarkStart w:id="99" w:name="include_clip_start_237"/>
      <w:bookmarkEnd w:id="99"/>
    </w:p>
    <w:p w:rsidR="00D631F6" w:rsidRDefault="00D631F6" w:rsidP="00D631F6">
      <w:pPr>
        <w:keepNext/>
      </w:pPr>
      <w:r>
        <w:t>H. 3525 -- Reps. Hayes, Barfield, Clemmons, H. A. Crawford, George, Goldfinch, Hardee, Hardwick and Ryhal: A CONCURRENT RESOLUTION TO REQUEST THAT THE DEPARTMENT OF TRANSPORTATION NAME THE INTERSECTION LOCATED AT THE JUNCTURE OF SOUTH CAROLINA HIGHWAYS 9 AND 410 IN HORRY COUNTY "LIEUTENANT JOHN RONALD FLOYD INTERSECTION" AND ERECT APPROPRIATE MARKERS OR SIGNS AT THIS INTERSECTION THAT CONTAIN THE WORDS "LIEUTENANT JOHN RONALD FLOYD INTERSECTION".</w:t>
      </w:r>
    </w:p>
    <w:p w:rsidR="00D631F6" w:rsidRDefault="00D631F6" w:rsidP="00D631F6">
      <w:bookmarkStart w:id="100" w:name="include_clip_end_237"/>
      <w:bookmarkEnd w:id="100"/>
      <w:r>
        <w:t>Ordered for consideration tomorrow.</w:t>
      </w:r>
    </w:p>
    <w:p w:rsidR="00D631F6" w:rsidRDefault="00D631F6" w:rsidP="00D631F6"/>
    <w:p w:rsidR="00D631F6" w:rsidRDefault="00D631F6" w:rsidP="00D631F6">
      <w:pPr>
        <w:keepNext/>
      </w:pPr>
      <w:r>
        <w:t>Rep. BARFIELD, from the Committee on Invitations and Memorial Resolutions, submitted a favorable report on:</w:t>
      </w:r>
    </w:p>
    <w:p w:rsidR="00D631F6" w:rsidRDefault="00D631F6" w:rsidP="00D631F6">
      <w:pPr>
        <w:keepNext/>
      </w:pPr>
      <w:bookmarkStart w:id="101" w:name="include_clip_start_239"/>
      <w:bookmarkEnd w:id="101"/>
    </w:p>
    <w:p w:rsidR="00D631F6" w:rsidRDefault="00D631F6" w:rsidP="00D631F6">
      <w:pPr>
        <w:keepNext/>
      </w:pPr>
      <w:r>
        <w:t>H. 3552 -- Reps. Clemmons and Harrell: A HOUSE RESOLUTION TO EXPRESS SUPPORT TO THE WESTERN STATES OF THE UNITED STATES OF AMERICA AND THE FEDERAL TRANSFER OF PUBLIC LANDS TO THE WESTERN STATES, AND TO URGE THE UNITED STATES CONGRESS TO ENGAGE IN GOOD FAITH COMMUNICATION AND COOPERATION TO COORDINATE THE TRANSFER OF TITLE TO THE WESTERN STATES.</w:t>
      </w:r>
    </w:p>
    <w:p w:rsidR="00D631F6" w:rsidRDefault="00D631F6" w:rsidP="00D631F6">
      <w:bookmarkStart w:id="102" w:name="include_clip_end_239"/>
      <w:bookmarkEnd w:id="102"/>
      <w:r>
        <w:t>Ordered for consideration tomorrow.</w:t>
      </w:r>
    </w:p>
    <w:p w:rsidR="00D631F6" w:rsidRDefault="00D631F6" w:rsidP="00D631F6"/>
    <w:p w:rsidR="00D631F6" w:rsidRDefault="00D631F6" w:rsidP="00D631F6">
      <w:pPr>
        <w:keepNext/>
      </w:pPr>
      <w:r>
        <w:t>Rep. BARFIELD, from the Committee on Invitations and Memorial Resolutions, submitted a favorable report on:</w:t>
      </w:r>
    </w:p>
    <w:p w:rsidR="00D631F6" w:rsidRDefault="00D631F6" w:rsidP="00D631F6">
      <w:pPr>
        <w:keepNext/>
      </w:pPr>
      <w:bookmarkStart w:id="103" w:name="include_clip_start_241"/>
      <w:bookmarkEnd w:id="103"/>
    </w:p>
    <w:p w:rsidR="00D631F6" w:rsidRDefault="00D631F6" w:rsidP="00D631F6">
      <w:pPr>
        <w:keepNext/>
      </w:pPr>
      <w:r>
        <w:t>S. 251 -- Senators Scott, Massey, Alexander, Allen, Bennett, Bright, Bryant, Campbell, Campsen, Cleary, Coleman, Corbin, Courson, Cromer, Davis, Fair, Ford, Gregory, Grooms, Hayes, Hembree, Hutto, Jackson, Johnson, Leatherman, Lourie, Malloy, L. Martin, S. Martin, Matthews, McElveen, McGill, Nicholson, O'Dell, Peeler, Pinckney, Rankin, Reese, Setzler, Shealy, Sheheen, Thurmond, Turner, Verdin, Williams and Young: A CONCURRENT RESOLUTION TO REQUEST THAT THE DEPARTMENT OF TRANSPORTATION NAME THE PORTION OF PLEASANT LANE ROAD IN EDGEFIELD COUNTY FROM ITS INTERSECTION WITH UNITED STATES HIGHWAY 25 TO ITS INTERSECTION WITH UNITED STATES HIGHWAY 378 "MAMIE J. REARDEN HIGHWAY" AND ERECT APPROPRIATE MARKERS OR SIGNS ALONG THIS PORTION OF HIGHWAY THAT CONTAIN THE WORDS "MAMIE J. REARDEN HIGHWAY".</w:t>
      </w:r>
    </w:p>
    <w:p w:rsidR="00D631F6" w:rsidRDefault="00D631F6" w:rsidP="00D631F6">
      <w:bookmarkStart w:id="104" w:name="include_clip_end_241"/>
      <w:bookmarkEnd w:id="104"/>
      <w:r>
        <w:t>Ordered for consideration tomorrow.</w:t>
      </w:r>
    </w:p>
    <w:p w:rsidR="00D631F6" w:rsidRDefault="00D631F6" w:rsidP="00D631F6"/>
    <w:p w:rsidR="00D631F6" w:rsidRDefault="00D631F6" w:rsidP="00D631F6">
      <w:pPr>
        <w:keepNext/>
      </w:pPr>
      <w:r>
        <w:t>Rep. BARFIELD, from the Committee on Invitations and Memorial Resolutions, submitted a favorable report on:</w:t>
      </w:r>
    </w:p>
    <w:p w:rsidR="00D631F6" w:rsidRDefault="00D631F6" w:rsidP="00D631F6">
      <w:pPr>
        <w:keepNext/>
      </w:pPr>
      <w:bookmarkStart w:id="105" w:name="include_clip_start_243"/>
      <w:bookmarkEnd w:id="105"/>
    </w:p>
    <w:p w:rsidR="00D631F6" w:rsidRDefault="00D631F6" w:rsidP="00D631F6">
      <w:pPr>
        <w:keepNext/>
      </w:pPr>
      <w:r>
        <w:t>S. 324 -- Senator L. Martin: A CONCURRENT RESOLUTION TO REQUEST THAT THE DEPARTMENT OF TRANSPORTATION NAME THE BRIDGE OVER HIGHWAY 123 AT THE INTERSECTION OF HIGHWAY 123 AND ROAD 37-18 AS THE SAMUEL MAVERICK BRIDGE AND ERECT APPROPRIATE MARKERS OR SIGNS AT THE BRIDGE THAT CONTAIN THE WORDS "SAMUEL MAVERICK BRIDGE".</w:t>
      </w:r>
    </w:p>
    <w:p w:rsidR="00D631F6" w:rsidRDefault="00D631F6" w:rsidP="00D631F6">
      <w:bookmarkStart w:id="106" w:name="include_clip_end_243"/>
      <w:bookmarkEnd w:id="106"/>
      <w:r>
        <w:t>Ordered for consideration tomorrow.</w:t>
      </w:r>
    </w:p>
    <w:p w:rsidR="00D631F6" w:rsidRDefault="00D631F6" w:rsidP="00D631F6"/>
    <w:p w:rsidR="00D631F6" w:rsidRDefault="00D631F6" w:rsidP="00D631F6">
      <w:pPr>
        <w:keepNext/>
        <w:jc w:val="center"/>
        <w:rPr>
          <w:b/>
        </w:rPr>
      </w:pPr>
      <w:r w:rsidRPr="00D631F6">
        <w:rPr>
          <w:b/>
        </w:rPr>
        <w:t>HOUSE RESOLUTION</w:t>
      </w:r>
    </w:p>
    <w:p w:rsidR="00D631F6" w:rsidRDefault="00D631F6" w:rsidP="00D631F6">
      <w:pPr>
        <w:keepNext/>
      </w:pPr>
      <w:r>
        <w:t>The following was introduced:</w:t>
      </w:r>
    </w:p>
    <w:p w:rsidR="00D631F6" w:rsidRDefault="00D631F6" w:rsidP="00D631F6">
      <w:pPr>
        <w:keepNext/>
      </w:pPr>
      <w:bookmarkStart w:id="107" w:name="include_clip_start_246"/>
      <w:bookmarkEnd w:id="107"/>
    </w:p>
    <w:p w:rsidR="00D631F6" w:rsidRDefault="00D631F6" w:rsidP="00D631F6">
      <w:r>
        <w:t>H. 3597 -- Reps. G. M. Smith, Weeks, G. A. Brown, Ridgeway, Alexander, Allison, Anderson, Anthony, Atwater, Bales, Ballentine, Bannister, Barfield, Bedingfield, Bernstein, Bingham, Bowen, Bowers, Branham, Brannon,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HONOR WALTER G. "SONNY" NEWMAN, FORMER SUMTER CITY COUNCIL MEMBER, AFTER SIXTEEN YEARS OF OUTSTANDING SERVICE TO THE CITIZENS OF SUMTER, AND TO WISH HIM CONTINUED SUCCESS AND HAPPINESS IN ALL HIS FUTURE ENDEAVORS.</w:t>
      </w:r>
    </w:p>
    <w:p w:rsidR="00D631F6" w:rsidRDefault="00D631F6" w:rsidP="00D631F6">
      <w:bookmarkStart w:id="108" w:name="include_clip_end_246"/>
      <w:bookmarkEnd w:id="108"/>
    </w:p>
    <w:p w:rsidR="00D631F6" w:rsidRDefault="00D631F6" w:rsidP="00D631F6">
      <w:r>
        <w:t>The Resolution was adopted.</w:t>
      </w:r>
    </w:p>
    <w:p w:rsidR="00EC7403" w:rsidRDefault="00EC7403" w:rsidP="00D631F6">
      <w:pPr>
        <w:keepNext/>
        <w:jc w:val="center"/>
        <w:rPr>
          <w:b/>
        </w:rPr>
      </w:pPr>
    </w:p>
    <w:p w:rsidR="00D631F6" w:rsidRDefault="00D631F6" w:rsidP="00D631F6">
      <w:pPr>
        <w:keepNext/>
        <w:jc w:val="center"/>
        <w:rPr>
          <w:b/>
        </w:rPr>
      </w:pPr>
      <w:r w:rsidRPr="00D631F6">
        <w:rPr>
          <w:b/>
        </w:rPr>
        <w:t>CONCURRENT RESOLUTION</w:t>
      </w:r>
    </w:p>
    <w:p w:rsidR="00D631F6" w:rsidRDefault="00D631F6" w:rsidP="00D631F6">
      <w:pPr>
        <w:keepNext/>
      </w:pPr>
      <w:r>
        <w:t>The following was introduced:</w:t>
      </w:r>
    </w:p>
    <w:p w:rsidR="00D631F6" w:rsidRDefault="00D631F6" w:rsidP="00D631F6">
      <w:pPr>
        <w:keepNext/>
      </w:pPr>
      <w:bookmarkStart w:id="109" w:name="include_clip_start_249"/>
      <w:bookmarkEnd w:id="109"/>
    </w:p>
    <w:p w:rsidR="00EC7403" w:rsidRDefault="00D631F6" w:rsidP="00D631F6">
      <w:r>
        <w:t xml:space="preserve">H. 3598 -- Rep. Barfield: A CONCURRENT RESOLUTION TO RECOGNIZE AND HONOR ANTHONY EUGENE "T. J." JOHNSON FOR A STELLAR CAREER AT THE UNIVERSITY OF SOUTH CAROLINA BOTH AS AN OUTSTANDING ATHLETE </w:t>
      </w:r>
      <w:r w:rsidR="00EC7403">
        <w:br/>
      </w:r>
    </w:p>
    <w:p w:rsidR="00D631F6" w:rsidRDefault="00EC7403" w:rsidP="00EC7403">
      <w:pPr>
        <w:ind w:firstLine="0"/>
      </w:pPr>
      <w:r>
        <w:br w:type="page"/>
      </w:r>
      <w:r w:rsidR="00D631F6">
        <w:t>ON THE GAMECOCK FOOTBALL TEAM AND AS AN EXEMPLARY STUDENT.</w:t>
      </w:r>
    </w:p>
    <w:p w:rsidR="00D631F6" w:rsidRDefault="00D631F6" w:rsidP="00D631F6">
      <w:bookmarkStart w:id="110" w:name="include_clip_end_249"/>
      <w:bookmarkEnd w:id="110"/>
    </w:p>
    <w:p w:rsidR="00D631F6" w:rsidRDefault="00D631F6" w:rsidP="00D631F6">
      <w:r>
        <w:t>The Concurrent Resolution was agreed to and ordered sent to the Senate.</w:t>
      </w:r>
    </w:p>
    <w:p w:rsidR="00D631F6" w:rsidRDefault="00D631F6" w:rsidP="00D631F6"/>
    <w:p w:rsidR="00D631F6" w:rsidRDefault="00D631F6" w:rsidP="00D631F6">
      <w:pPr>
        <w:keepNext/>
        <w:jc w:val="center"/>
        <w:rPr>
          <w:b/>
        </w:rPr>
      </w:pPr>
      <w:r w:rsidRPr="00D631F6">
        <w:rPr>
          <w:b/>
        </w:rPr>
        <w:t>CONCURRENT RESOLUTION</w:t>
      </w:r>
    </w:p>
    <w:p w:rsidR="00D631F6" w:rsidRDefault="00D631F6" w:rsidP="00D631F6">
      <w:pPr>
        <w:keepNext/>
      </w:pPr>
      <w:r>
        <w:t>The following was introduced:</w:t>
      </w:r>
    </w:p>
    <w:p w:rsidR="00D631F6" w:rsidRDefault="00D631F6" w:rsidP="00D631F6">
      <w:pPr>
        <w:keepNext/>
      </w:pPr>
      <w:bookmarkStart w:id="111" w:name="include_clip_start_252"/>
      <w:bookmarkEnd w:id="111"/>
    </w:p>
    <w:p w:rsidR="00D631F6" w:rsidRDefault="00D631F6" w:rsidP="00D631F6">
      <w:r>
        <w:t>H. 3599 -- Reps. Hiott, Owens and Skelton: A CONCURRENT RESOLUTION TO RECOGNIZE AND HONOR RODDEY E. GETTYS III, THE FORMER CEO OF BAPTIST EASLEY HOSPITAL, UPON THE OCCASION OF HIS RETIREMENT AFTER FORTY-THREE YEARS OF OUTSTANDING SERVICE, AND TO WISH HIM CONTINUED SUCCESS AND HAPPINESS IN ALL HIS FUTURE ENDEAVORS.</w:t>
      </w:r>
    </w:p>
    <w:p w:rsidR="00D631F6" w:rsidRDefault="00D631F6" w:rsidP="00D631F6">
      <w:bookmarkStart w:id="112" w:name="include_clip_end_252"/>
      <w:bookmarkEnd w:id="112"/>
    </w:p>
    <w:p w:rsidR="00D631F6" w:rsidRDefault="00D631F6" w:rsidP="00D631F6">
      <w:r>
        <w:t>The Concurrent Resolution was agreed to and ordered sent to the Senate.</w:t>
      </w:r>
    </w:p>
    <w:p w:rsidR="00D631F6" w:rsidRDefault="00D631F6" w:rsidP="00D631F6"/>
    <w:p w:rsidR="00D631F6" w:rsidRDefault="00D631F6" w:rsidP="00D631F6">
      <w:pPr>
        <w:keepNext/>
        <w:jc w:val="center"/>
        <w:rPr>
          <w:b/>
        </w:rPr>
      </w:pPr>
      <w:r w:rsidRPr="00D631F6">
        <w:rPr>
          <w:b/>
        </w:rPr>
        <w:t>CONCURRENT RESOLUTION</w:t>
      </w:r>
    </w:p>
    <w:p w:rsidR="00D631F6" w:rsidRDefault="00D631F6" w:rsidP="00D631F6">
      <w:pPr>
        <w:keepNext/>
      </w:pPr>
      <w:r>
        <w:t>The following was introduced:</w:t>
      </w:r>
    </w:p>
    <w:p w:rsidR="00D631F6" w:rsidRDefault="00D631F6" w:rsidP="00D631F6">
      <w:pPr>
        <w:keepNext/>
      </w:pPr>
      <w:bookmarkStart w:id="113" w:name="include_clip_start_255"/>
      <w:bookmarkEnd w:id="113"/>
    </w:p>
    <w:p w:rsidR="00D631F6" w:rsidRDefault="00D631F6" w:rsidP="00D631F6">
      <w:r>
        <w:t>H. 3600 -- Rep. Allison: A CONCURRENT RESOLUTION TO RECOGNIZE AND COMMEND RACHEL BRYSON FOR HER OUTSTANDING COMMUNITY SERVICE AND TO CONGRATULATE HER UPON BEING NAMED A 2013 PRUDENTIAL SPIRIT OF COMMUNITY AWARD DISTINGUISHED FINALIST AND EXTEND BEST WISHES FOR HER CONTINUED SUCCESS AND HAPPINESS.</w:t>
      </w:r>
    </w:p>
    <w:p w:rsidR="00D631F6" w:rsidRDefault="00D631F6" w:rsidP="00D631F6">
      <w:bookmarkStart w:id="114" w:name="include_clip_end_255"/>
      <w:bookmarkEnd w:id="114"/>
    </w:p>
    <w:p w:rsidR="00D631F6" w:rsidRDefault="00D631F6" w:rsidP="00D631F6">
      <w:r>
        <w:t>The Concurrent Resolution was agreed to and ordered sent to the Senate.</w:t>
      </w:r>
    </w:p>
    <w:p w:rsidR="00D631F6" w:rsidRDefault="00D631F6" w:rsidP="00D631F6"/>
    <w:p w:rsidR="00D631F6" w:rsidRDefault="00D631F6" w:rsidP="00D631F6">
      <w:pPr>
        <w:keepNext/>
        <w:jc w:val="center"/>
        <w:rPr>
          <w:b/>
        </w:rPr>
      </w:pPr>
      <w:r w:rsidRPr="00D631F6">
        <w:rPr>
          <w:b/>
        </w:rPr>
        <w:t>CONCURRENT RESOLUTION</w:t>
      </w:r>
    </w:p>
    <w:p w:rsidR="00D631F6" w:rsidRDefault="00D631F6" w:rsidP="00D631F6">
      <w:pPr>
        <w:keepNext/>
      </w:pPr>
      <w:r>
        <w:t>The following was introduced:</w:t>
      </w:r>
    </w:p>
    <w:p w:rsidR="00D631F6" w:rsidRDefault="00D631F6" w:rsidP="00D631F6">
      <w:pPr>
        <w:keepNext/>
      </w:pPr>
      <w:bookmarkStart w:id="115" w:name="include_clip_start_258"/>
      <w:bookmarkEnd w:id="115"/>
    </w:p>
    <w:p w:rsidR="00D631F6" w:rsidRDefault="00D631F6" w:rsidP="00D631F6">
      <w:pPr>
        <w:keepNext/>
      </w:pPr>
      <w:r>
        <w:t>H. 3603 -- Reps. Goldfinch, Anderson and H. A. Crawford: A CONCURRENT RESOLUTION TO MEMORIALIZE THE SOUTH CAROLINA CONGRESSIONAL DELEGATION TO SUPPORT H.R. 355 AND S. 218 TO ENSURE THAT HARBOR MAINTENANCE TRUST FUND REVENUES ARE APPROPRIATED IN AN AMOUNT EQUAL TO REVENUE COLLECTED, AND USED FOR ITS INTENDED PURPOSE OF DREDGING AND MAINTAINING OUR NATION'S WATERWAYS.</w:t>
      </w:r>
    </w:p>
    <w:p w:rsidR="00D631F6" w:rsidRDefault="00D631F6" w:rsidP="00D631F6">
      <w:bookmarkStart w:id="116" w:name="include_clip_end_258"/>
      <w:bookmarkEnd w:id="116"/>
      <w:r>
        <w:t>The Concurrent Resolution was ordered referred to the Committee on Invitations and Memorial Resolutions.</w:t>
      </w:r>
    </w:p>
    <w:p w:rsidR="00D631F6" w:rsidRDefault="00D631F6" w:rsidP="00D631F6"/>
    <w:p w:rsidR="00D631F6" w:rsidRDefault="00D631F6" w:rsidP="00D631F6">
      <w:pPr>
        <w:keepNext/>
        <w:jc w:val="center"/>
        <w:rPr>
          <w:b/>
        </w:rPr>
      </w:pPr>
      <w:r w:rsidRPr="00D631F6">
        <w:rPr>
          <w:b/>
        </w:rPr>
        <w:t xml:space="preserve">INTRODUCTION OF BILLS  </w:t>
      </w:r>
    </w:p>
    <w:p w:rsidR="00D631F6" w:rsidRDefault="00D631F6" w:rsidP="00D631F6">
      <w:r>
        <w:t>The following Bills were introduced, read the first time, and referred to appropriate committees:</w:t>
      </w:r>
    </w:p>
    <w:p w:rsidR="00D631F6" w:rsidRDefault="00D631F6" w:rsidP="00D631F6"/>
    <w:p w:rsidR="00D631F6" w:rsidRDefault="00D631F6" w:rsidP="00D631F6">
      <w:pPr>
        <w:keepNext/>
      </w:pPr>
      <w:bookmarkStart w:id="117" w:name="include_clip_start_262"/>
      <w:bookmarkEnd w:id="117"/>
      <w:r>
        <w:t>H. 3601 -- Reps. Barfield, Clemmons, Hardee, Cobb-Hunter, Ott, Bingham, Norman, Pitts and White: A BILL TO AMEND THE CODE OF LAWS OF SOUTH CAROLINA, 1976, SO AS TO ENACT THE "SCHOOL PROTECTION OFFICER ACT"; BY ADDING SECTION 59-1-165 SO AS TO DEFINE A SCHOOL PROTECTION OFFICER; BY ADDING SECTION 59-66-25 SO AS TO PROVIDE EACH SCHOOL MAY EMPLOY A SCHOOL PROTECTION OFFICER DURING REGULAR OPERATIONAL HOURS DURING THE SCHOOL YEAR, AND TO PROVIDE THE PURPOSE OF EMPLOYING THIS OFFICER; AND BY ADDING SECTION 23-23-112 SO AS TO CREATE A CLASS 4 LAW ENFORCEMENT OFFICER CATEGORY FOR THE DESIGNATION OF SCHOOL PROTECTION OFFICERS, TO PROVIDE THE LAW ENFORCEMENT COUNCIL MUST DEVELOP GUIDELINES FOR RELATED TRAINING THAT MUST BE OFFERED BY THE CRIMINAL JUSTICE ACADEMY, TO PROVIDE SPECIFIC REQUIREMENTS FOR THIS TRAINING, AND TO PROVIDE NECESSARY DEFINITIONS.</w:t>
      </w:r>
    </w:p>
    <w:p w:rsidR="00D631F6" w:rsidRDefault="00D631F6" w:rsidP="00D631F6">
      <w:bookmarkStart w:id="118" w:name="include_clip_end_262"/>
      <w:bookmarkEnd w:id="118"/>
      <w:r>
        <w:t>Referred to Committee on Education and Public Works</w:t>
      </w:r>
    </w:p>
    <w:p w:rsidR="00D631F6" w:rsidRDefault="00D631F6" w:rsidP="00D631F6"/>
    <w:p w:rsidR="00D631F6" w:rsidRDefault="00D631F6" w:rsidP="00D631F6">
      <w:pPr>
        <w:keepNext/>
      </w:pPr>
      <w:bookmarkStart w:id="119" w:name="include_clip_start_264"/>
      <w:bookmarkEnd w:id="119"/>
      <w:r>
        <w:t>H. 3602 -- Reps. Weeks, Cobb-Hunter, Clemmons, Pope, Kennedy, M. S. McLeod, Tallon, Murphy, Crosby, McCoy, Dillard, Long, Bowen, Munnerlyn, Sellers, Limehouse, Brannon, Gilliard, Bales, Barfield, Bowers, Branham, G. A. Brown, R. L. Brown, Daning, Delleney, Edge, Funderburk, Henderson, Horne, Howard, Huggins, Jefferson, Loftis, Lowe, W. J. McLeod, Merrill, D. C. Moss, Norman, Powers Norrell, Quinn, Sandifer, Simrill, G. M. Smith, Spires, Taylor, Wells, Whipper and Wood: A BILL TO AMEND THE CODE OF LAWS OF SOUTH CAROLINA, 1976, BY ADDING SECTION 16-13-131 SO AS TO CREATE AN OFFENSE RELATING TO STEALING GOODS OR MERCHANDISE FROM A MERCHANT BY AFFIXING A PRODUCT CODE AND TO PROVIDE A PENALTY; BY ADDING SECTION 16-13-135 SO AS TO DEFINE NECESSARY TERMS, CREATE AN OFFENSE RELATING TO RETAIL THEFT, AND TO PROVIDE A PENALTY; TO AMEND SECTION 16-13-440, RELATING TO THE USE OF A FALSE OR FICTITIOUS NAME OR ADDRESS TO OBTAIN A REFUND FROM A BUSINESS ESTABLISHMENT FOR MERCHANDISE, SO AS TO INCLUDE USING A FALSE OR ALTERED IDENTIFICATION CARD TO COMMIT CERTAIN RETAIL THEFT OFFENSES; TO AMEND SECTION 16-13-180, AS AMENDED, RELATING TO RECEIVING STOLEN GOODS, SO AS TO INCLUDE RECEIVING OR POSSESSING STOLEN GOODS WHEN THE PERSON IS ON NOTICE BY LAW ENFORCEMENT THAT THE GOODS ARE STOLEN; TO AMEND SECTION 17-25-323, RELATING TO DEFAULT ON COURT-ORDERED PAYMENTS INCLUDING RESTITUTION BY  PERSONS ON PROBATION OR PAROLE AND CIVIL JUDGMENTS AND LIENS, SO AS TO INCLUDE DEFENDANTS WHO DEFAULT ON THE VARIOUS MAGISTRATES COURT OR MUNICIPAL COURT-ORDERED PAYMENTS INCLUDING RESTITUTION IN THE PURVIEW OF THE STATUTE AND TO PROVIDE THAT A FILING FEE OR OTHER FEE MAY NOT BE REQUIRED WHEN SEEKING A CIVIL JUDGMENT; TO AMEND SECTION 14-25-65, AS AMENDED, RELATING TO PENALTIES THE MAGISTRATES COURT MAY IMPOSE, RESTITUTION, AND CONTEMPT, SO AS TO ALLOW A MAGISTRATE TO CONVERT CERTAIN UNPAID COURT-ORDERED PAYMENTS TO A CIVIL JUDGMENT; AND TO AMEND SECTION 22-3-550, AS AMENDED, RELATING TO THE JURISDICTION OF THE MAGISTRATES COURT OVER MINOR OFFENSES, RESTITUTION, AND CONTEMPT, SO AS TO ALLOW A MAGISTRATE TO CONVERT CERTAIN UNPAID COURT-ORDERED PAYMENTS TO A CIVIL JUDGMENT AND TO INCLUDE VIOLATIONS OF SECTIONS 16-13-180 AND 16-13-440 IN THOSE OFFENSES FOR WHICH A MAGISTRATE HAS THE POWER TO SENTENCE A PERSON TO CONSECUTIVE TERMS OF IMPRISONMENT TOTALING MORE THAN NINETY DAYS.</w:t>
      </w:r>
    </w:p>
    <w:p w:rsidR="00D631F6" w:rsidRDefault="00D631F6" w:rsidP="00D631F6">
      <w:bookmarkStart w:id="120" w:name="include_clip_end_264"/>
      <w:bookmarkEnd w:id="120"/>
      <w:r>
        <w:t>Referred to Committee on Judiciary</w:t>
      </w:r>
    </w:p>
    <w:p w:rsidR="00D631F6" w:rsidRDefault="00D631F6" w:rsidP="00D631F6"/>
    <w:p w:rsidR="00D631F6" w:rsidRDefault="00D631F6" w:rsidP="00D631F6">
      <w:pPr>
        <w:keepNext/>
      </w:pPr>
      <w:bookmarkStart w:id="121" w:name="include_clip_start_266"/>
      <w:bookmarkEnd w:id="121"/>
      <w:r>
        <w:t>H. 3604 -- Rep. Patrick: A BILL TO AMEND SECTION 5-7-30, AS AMENDED, CODE OF LAWS OF SOUTH CAROLINA, 1976, RELATING TO POWERS CONFERRED UPON MUNICIPALITIES, SO AS TO PROVIDE THAT A BUSINESS INVOLVED IN MANUFACTURING IS NOT SUBJECT TO A BUSINESS LICENSE FEE ON GROSS INCOME DERIVED FROM INTERSTATE OR INTERNATIONAL SALES OF ITS MANUFACTURED PRODUCTS.</w:t>
      </w:r>
    </w:p>
    <w:p w:rsidR="00D631F6" w:rsidRDefault="00D631F6" w:rsidP="00D631F6">
      <w:bookmarkStart w:id="122" w:name="include_clip_end_266"/>
      <w:bookmarkEnd w:id="122"/>
      <w:r>
        <w:t>Referred to Committee on Labor, Commerce and Industry</w:t>
      </w:r>
    </w:p>
    <w:p w:rsidR="00D631F6" w:rsidRDefault="00D631F6" w:rsidP="00D631F6"/>
    <w:p w:rsidR="00D631F6" w:rsidRDefault="00D631F6" w:rsidP="00D631F6">
      <w:pPr>
        <w:keepNext/>
      </w:pPr>
      <w:bookmarkStart w:id="123" w:name="include_clip_start_268"/>
      <w:bookmarkEnd w:id="123"/>
      <w:r>
        <w:t>H. 3605 -- Reps. Hamilton, Patrick, Finlay, Neal, Erickson, Quinn, Govan, Owens, Mitchell, Huggins, Hardwick, Merrill, Anthony, McCoy, Stavrinakis, Hosey, W. J. McLeod, Clyburn, Bannister, Barfield, Bowen, Bowers, Branham, Clemmons, Cole, Henderson, Herbkersman, Hiott, Hodges, Jefferson, Loftis, Long, V. S. Moss, Munnerlyn, Nanney, Pope, Powers Norrell, Putnam, Simrill, G. R. Smith, J. R. Smith, Spires, Stringer and Willis: A BILL TO AMEND SECTION 12-65-30, AS AMENDED, CODE OF LAWS OF SOUTH CAROLINA, 1976, RELATING TO TAX CREDITS ALLOWABLE FOR A PORTION OF THE EXPENSES INCURRED BY A TAXPAYER IN THE REHABILITATION, RENOVATION, OR REDEVELOPMENT OF A TEXTILE MILL SITE, SO AS TO MAKE THE INCOME TAX CREDITS ALLOWED TRANSFERABLE.</w:t>
      </w:r>
    </w:p>
    <w:p w:rsidR="00D631F6" w:rsidRDefault="00D631F6" w:rsidP="00D631F6">
      <w:bookmarkStart w:id="124" w:name="include_clip_end_268"/>
      <w:bookmarkEnd w:id="124"/>
      <w:r>
        <w:t>Referred to Committee on Ways and Means</w:t>
      </w:r>
    </w:p>
    <w:p w:rsidR="00D631F6" w:rsidRDefault="00D631F6" w:rsidP="00D631F6"/>
    <w:p w:rsidR="00D631F6" w:rsidRDefault="00D631F6" w:rsidP="00D631F6">
      <w:pPr>
        <w:keepNext/>
      </w:pPr>
      <w:bookmarkStart w:id="125" w:name="include_clip_start_270"/>
      <w:bookmarkEnd w:id="125"/>
      <w:r>
        <w:t>H. 3606 -- Reps. Stavrinakis, G. M. Smith and Weeks: A BILL TO AMEND THE CODE OF LAWS OF SOUTH CAROLINA, 1976, BY ADDING SECTION 17-23-135 SO AS TO ALLOW A DEFENDANT TO ENTER A CONDITIONAL PLEA OF GUILTY OR NO CONTEST OR NOLO CONTENDERE RESERVING CERTAIN RIGHTS OF THE DEFENDANT TO WITHDRAW THE CONDITIONAL PLEA AND TO PROVIDE A PROCEDURE FOR THE ACCEPTANCE OF A CONDITIONAL PLEA AFTER A PLEA AGREEMENT HAS BEEN ACCEPTED WITH THE CONSENT OF THE SOLICITOR OR PROSECUTING ATTORNEY.</w:t>
      </w:r>
    </w:p>
    <w:p w:rsidR="00D631F6" w:rsidRDefault="00D631F6" w:rsidP="00D631F6">
      <w:bookmarkStart w:id="126" w:name="include_clip_end_270"/>
      <w:bookmarkEnd w:id="126"/>
      <w:r>
        <w:t>Referred to Committee on Judiciary</w:t>
      </w:r>
    </w:p>
    <w:p w:rsidR="00D631F6" w:rsidRDefault="00D631F6" w:rsidP="00D631F6"/>
    <w:p w:rsidR="00D631F6" w:rsidRDefault="00D631F6" w:rsidP="00D631F6">
      <w:pPr>
        <w:keepNext/>
      </w:pPr>
      <w:bookmarkStart w:id="127" w:name="include_clip_start_272"/>
      <w:bookmarkEnd w:id="127"/>
      <w:r>
        <w:t>S. 15 -- Senators Grooms, Campsen, Ford, Young and Davis: A BILL TO AMEND THE CODE OF LAWS OF SOUTH CAROLINA, 1976, BY ENACTING THE "TAXPAYER FAIRNESS ACT" BY ADDING SECTION 12-4-397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"TAX STATUTES OF THIS STATE".</w:t>
      </w:r>
    </w:p>
    <w:p w:rsidR="00D631F6" w:rsidRDefault="00D631F6" w:rsidP="00D631F6">
      <w:bookmarkStart w:id="128" w:name="include_clip_end_272"/>
      <w:bookmarkEnd w:id="128"/>
      <w:r>
        <w:t>Referred to Committee on Ways and Means</w:t>
      </w:r>
    </w:p>
    <w:p w:rsidR="00D631F6" w:rsidRDefault="00D631F6" w:rsidP="00D631F6"/>
    <w:p w:rsidR="00D631F6" w:rsidRDefault="00D631F6" w:rsidP="00D631F6">
      <w:pPr>
        <w:keepNext/>
      </w:pPr>
      <w:bookmarkStart w:id="129" w:name="include_clip_start_274"/>
      <w:bookmarkEnd w:id="129"/>
      <w:r>
        <w:t>S. 22 -- Senators Sheheen, Massey, L. Martin, Hayes, Campsen, Nicholson, Young and Alexander: A BILL TO ENACT THE "SOUTH CAROLINA RESTRUCTURING ACT OF 2013" INCLUDING PROVISIONS TO AMEND SECTION 1-30-10 OF THE 1976 CODE, RELATING TO THE AGENCIES OF THE EXECUTIVE BRANCH OF STATE GOVERNMENT BY ADDING THE DEPARTMENT OF ADMINISTRATION; BY AMENDING SECTION 1-11-10, TO DIVEST THE BUDGET AND CONTROL BOARD OF CERTAIN PROGRAMS, POWERS, DUTIES, AND RESPONSIBILITIES AND TRANSFER THOSE PROGRAMS, POWERS, DUTIES, AND RESPONSIBILITIES TO OTHER GOVERNMENT AGENCIES; BY AMENDING SECTION 1-11-20,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OFFICE OF THE GOVERNOR, AND OTHER AGENCIES, AND TO PROVIDE FOR THE TRANSITION; BY ADDING ARTICLE 2 TO CHAPTER 3, TITLE 1, TO ESTABLISH THE EXECUTIVE BUDGET AND STRATEGIC PLANNING OFFICE WITHIN THE DEPARTMENT OF ADMINISTRATION, AND TO PROVIDE FOR THE POWERS, DUTIES, AND AUTHORITY OF THE OFFICE; BY ADDING CHAPTER 2 TO TITLE 2 TO PROVIDE FOR LEGISLATIVE OVERSIGHT OF EXECUTIVE DEPARTMENTS AND THE PROCESSES AND PROCEDURES TO BE FOLLOWED IN CONNECTION WITH THIS OVERSIGHT; BY ADDING CHAPTER 55 TO TITLE 11 TO ESTABLISH THE STATE FISCAL ACCOUNTABILITY AUTHORITY, TO PROVIDE FOR THE MEMBERSHIP OF THE AUTHORITY, AND TO PROVIDE FOR THE POWERS, DUTIES, AND AUTHORITY TO BE EXERCISED BY THE AUTHORITY; TO AMEND CHAPTER 35, TITLE 11 BY ADDING SECTION 11-35-315 TO ESTABLISH THE PROCUREMENT OVERSIGHT BOARD, THE MEMBERSHIP ON THE BOARD, AND THE POWERS, DUTIES, AND AUTHORITY TO BE EXERCISED BY THE BOARD; TO AMEND CHAPTER 3, TITLE 2 BY ESTABLISHING THE LEGISLATIVE FISCAL OFFICE, AND TO PROVIDE FOR THE POWERS, DUTIES, AND AUTHORITY TO BE EXERCISED BY THE OFFICE, TO AMEND TITLE 2 BY ADDING CHAPTER 79 TO ENACT THE STATE AGENCY DEFICIT PREVENTION AND RECOGNITION ACT, AND TO PROVIDE FOR THE PROCESSES AND PROCEDURES TO BE FOLLOWED IN CONNECTION WITH AGENCY DEFICIT PREVENTION AND RECOGNITION; TO AMEND CHAPTER 17, TITLE 60 TO ESTABLISH THE CONFEDERATE RELIC ROOM AND MILITARY MUSEUM COMMISSION, TO PROVIDE FOR THE MEMBERSHIP OF THE COMMISSION AND THE POWERS, DUTIES, AND AUTHORITY TO BE EXERCISED BY THE COMMISSION; TO AMEND TITLE 2 BY ADDING A CHAPTER 9 TO ESTABLISH THE JOINT STRATEGIC TECHNOLOGY COMMITTEE, TO PROVIDE FOR THE MEMBERS ON THE COMMITTEE AND THE POWERS, DUTIES, AND AUTHORITY TO BE EXERCISED BY THE COMMITTEE; TO ESTABLISH THE CHARLESTON NAVY BASE MUSEUM AUTHORITY, TO PROVIDE THAT THE AUTHORITY MAY EXERCISE ALL POWERS AND AUTHORITY GRANTED TO THE HUNLEY COMMISSION BY SPECIFIC STATUTORY AUTHORITY REFERENCED IN SECTIONS 54-7-100 AND 54-7-110; BY ADDING SECTION 1-11-185, TO PROVIDE FOR APPROVALS FOR PERMANENT IMPROVEMENT PROJECTS; BY ADDING SECTION 11-31-5, TO PROVIDE THAT STATE BOARD MEANS THE GOVERNING BODY OF THE STATE FISCAL AFFAIRS AUTHORITY; BY ADDING SECTION 11-50-65, TO PROVIDE THAT THE STATE FISCAL AFFAIRS AUTHORITY MUST PROVIDE ADMINISTRATIVE SUPPORT TO THE RURAL INFRASTRUCTURE AUTHORITY; TO AMEND SECTIONS 1-11-20, 1-11-25, 1-11-26, 1-11-55, 1-11-56, 1-11-58, 1-11-65, 1-11-67, 1-11-70, 1-11-80, 1-11-90, 1-11-100, 1-11-110, 1-11-140, 1-11-180, 1-11-220, 1-11-225, 1-11-250, 1-11-260, 1-11-270, 1-11-280, 1-11-290, 1-11-300, 1-11-310, 1-11-315, 1-11-320, 1-11-335, 1-11-340, 1-11-435</w:t>
      </w:r>
      <w:r w:rsidR="006D1A84">
        <w:t>,</w:t>
      </w:r>
      <w:r>
        <w:t xml:space="preserve"> 1-11-440, 1-15-10, CHAPTER 47, TITLE 2, 2-7-72, 2-7-73, 2-7-74, 2-7-76, 2-13-240, 2-15-50, 2-59-10, CHAPTER 9, TITLE 3; 10-1-10, 10-1-30, 10-1-130, 10-1-190, CHAPTER 9, TITLE 10, 10-11-50, 10-11-90, 10-11-110, 10-11-140, 10-11-330</w:t>
      </w:r>
      <w:r w:rsidR="006D1A84">
        <w:t>,</w:t>
      </w:r>
      <w:r>
        <w:t xml:space="preserve"> 11-9-610, 11-9-620, 11-9-630, 11-9-665,</w:t>
      </w:r>
      <w:r w:rsidR="006D1A84">
        <w:t xml:space="preserve"> </w:t>
      </w:r>
      <w:r>
        <w:t>11-9-670, 11-9-680, 11-9-820, 11-9-825, 11-9-830,</w:t>
      </w:r>
      <w:r w:rsidR="006D1A84">
        <w:t xml:space="preserve"> </w:t>
      </w:r>
      <w:r>
        <w:t>11-9-880, 11-9-890, 11-18-20, 11-27-10, 11-35-310, 11-35-3820,  11-35-3840, 11-35-5270, 11-37-30, 11-37-200, 11-38-20, 11-40-20, 11-40-250, 11-41-70, 11-41-80, 11-41-90, 11-41-100, 11-42-30, 11-42-40, 11-42-60, 11-43-510, 11-45-30, 11-45-55, 11-45-105, 11-49-40, 11-50-50, 11-49-100, 11-51-30, 11-51-125, 11-51-190, 11-53-20, 13-7-10, 13-7-30, 13-7-810, 13-7-830, 13-7-860, 15-78-140, 16-3-1620, 16-3-1680, 25-11-10, 25-11-80, 25-11-90, 25-11-310, 44-38-380, 44-53-530, 44-96-140</w:t>
      </w:r>
      <w:r w:rsidR="006D1A84">
        <w:t>,</w:t>
      </w:r>
      <w:r>
        <w:t xml:space="preserve"> 48-46-30, 48-46-40, 48-46-50, 48-46-60, 48-46-90, 48-52-410, 48-52-440, 48-52-460, 48-52-635, 48-52-680, 59-109-30, 59-109-40, 59-115-20, 59-115-40, 63-11-500, 63-11-700, 63-11-730, 63-11-1110, 63-11-1140, 63-11-1310, 63-11-1340, 63-11-1360</w:t>
      </w:r>
      <w:r w:rsidR="006D1A84">
        <w:t xml:space="preserve"> and</w:t>
      </w:r>
      <w:r>
        <w:t xml:space="preserve"> 63-11-1510 RELATING TO VARIOUS AGENCY OR DEPARTMENT PROVISIONS SO AS TO CONFORM THEM TO THE ABOVE PROVISIONS PERTAINING TO THE DEPARTMENT OF ADMINISTRATION, STATE FISCAL ACCOUNTABILITY AUTHORITY, AND OTHER STATE AGENCIES, AND TO SUPPLEMENT SUCH PROVISIONS; AND TO REPEAL SECTIONS 1-30-110, 1-11-22, AND 11-11-90.</w:t>
      </w:r>
    </w:p>
    <w:p w:rsidR="00D631F6" w:rsidRDefault="00D631F6" w:rsidP="00D631F6">
      <w:bookmarkStart w:id="130" w:name="include_clip_end_274"/>
      <w:bookmarkEnd w:id="130"/>
      <w:r>
        <w:t>Referred to Committee on Judiciary</w:t>
      </w:r>
    </w:p>
    <w:p w:rsidR="00D631F6" w:rsidRDefault="00D631F6" w:rsidP="00D631F6"/>
    <w:p w:rsidR="00D631F6" w:rsidRDefault="00D631F6" w:rsidP="00D631F6">
      <w:pPr>
        <w:keepNext/>
      </w:pPr>
      <w:bookmarkStart w:id="131" w:name="include_clip_start_276"/>
      <w:bookmarkEnd w:id="131"/>
      <w:r>
        <w:t>S. 374 -- Senator Peeler: A BILL TO AMEND SECTION 30-5-10, AS AMENDED, CODE OF LAWS OF SOUTH CAROLINA, 1976, RELATING TO THE PERFORMANCE OF THE DUTIES OF THE REGISTER OF DEEDS, SO AS TO ADD CHEROKEE COUNTY TO THOSE COUNTIES EXEMPT FROM THE REQUIREMENT THAT THOSE DUTIES BE PERFORMED BY THE CLERK OF COURT; AND TO AMEND SECTION 30-5-12, AS AMENDED, RELATING TO THE APPOINTMENT OF THE REGISTER OF DEEDS FOR CERTAIN COUNTIES, SO AS TO ADD CHEROKEE COUNTY TO THOSE COUNTIES WHERE THE GOVERNING BODY OF THE COUNTY SHALL APPOINT THE REGISTER OF DEEDS.</w:t>
      </w:r>
    </w:p>
    <w:p w:rsidR="00D631F6" w:rsidRDefault="00D631F6" w:rsidP="00D631F6">
      <w:bookmarkStart w:id="132" w:name="include_clip_end_276"/>
      <w:bookmarkEnd w:id="132"/>
      <w:r>
        <w:t>Referred to Committee on Judiciary</w:t>
      </w:r>
    </w:p>
    <w:p w:rsidR="00D631F6" w:rsidRDefault="00D631F6" w:rsidP="00D631F6">
      <w:r>
        <w:t>Rep. WOOD moved that the House do now adjourn, which was agreed to.</w:t>
      </w:r>
    </w:p>
    <w:p w:rsidR="00D631F6" w:rsidRDefault="00D631F6" w:rsidP="00D631F6"/>
    <w:p w:rsidR="00D631F6" w:rsidRDefault="00D631F6" w:rsidP="00D631F6">
      <w:pPr>
        <w:keepNext/>
        <w:jc w:val="center"/>
        <w:rPr>
          <w:b/>
        </w:rPr>
      </w:pPr>
      <w:r w:rsidRPr="00D631F6">
        <w:rPr>
          <w:b/>
        </w:rPr>
        <w:t>RETURNED WITH CONCURRENCE</w:t>
      </w:r>
    </w:p>
    <w:p w:rsidR="00D631F6" w:rsidRDefault="00D631F6" w:rsidP="00D631F6">
      <w:r>
        <w:t>The Senate returned to the House with concurrence the following:</w:t>
      </w:r>
    </w:p>
    <w:p w:rsidR="00D631F6" w:rsidRDefault="00D631F6" w:rsidP="00D631F6">
      <w:bookmarkStart w:id="133" w:name="include_clip_start_281"/>
      <w:bookmarkEnd w:id="133"/>
    </w:p>
    <w:p w:rsidR="00D631F6" w:rsidRDefault="00D631F6" w:rsidP="00D631F6">
      <w:r>
        <w:t>H. 3553 -- Reps. Huggins,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TOWN OF IRMO ON BEING NAMED A 2012 SOUTH CAROLINA OUTSTANDING TRAFFIC SAFE COMMUNITY BY THE AAA CAROLINAS FOUNDATION FOR TRAFFIC SAFETY, AND TO HONOR THE IRMO POLICE DEPARTMENT FOR ITS ESSENTIAL ROLE IN ACHIEVING THIS RECOGNITION.</w:t>
      </w:r>
    </w:p>
    <w:p w:rsidR="00D631F6" w:rsidRDefault="00D631F6" w:rsidP="00D631F6">
      <w:bookmarkStart w:id="134" w:name="include_clip_end_281"/>
      <w:bookmarkStart w:id="135" w:name="include_clip_start_282"/>
      <w:bookmarkEnd w:id="134"/>
      <w:bookmarkEnd w:id="135"/>
    </w:p>
    <w:p w:rsidR="00D631F6" w:rsidRDefault="00D631F6" w:rsidP="00D631F6">
      <w:r>
        <w:t>H. 3395 -- Reps. V. S. Moss, D. C. Moss,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REQUEST THE DEPARTMENT OF TRANSPORTATION NAME THE BRIDGE IN CHEROKEE COUNTY THAT CROSSES THE NORFOLK SOUTHERN RAILWAY TRACKS ALONG UNITED STATES HIGHWAY 29 THE "EDNA H. HAMRICK MEMORIAL BRIDGE" AND ERECT APPROPRIATE MARKERS OR SIGNS AT THIS BRIDGE THAT CONTAIN THE WORDS "EDNA H. HAMRICK MEMORIAL BRIDGE".</w:t>
      </w:r>
    </w:p>
    <w:p w:rsidR="00D631F6" w:rsidRDefault="00D631F6" w:rsidP="00D631F6">
      <w:bookmarkStart w:id="136" w:name="include_clip_end_282"/>
      <w:bookmarkStart w:id="137" w:name="include_clip_start_283"/>
      <w:bookmarkEnd w:id="136"/>
      <w:bookmarkEnd w:id="137"/>
    </w:p>
    <w:p w:rsidR="00D631F6" w:rsidRDefault="00D631F6" w:rsidP="00D631F6">
      <w:r>
        <w:t>H. 3549 -- Reps. Hardwick,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COMMEND THE MEMBERS AND ALUMNI OF THE FUTURE FARMERS OF AMERICA FOR THEIR DEDICATION TO MAINTAINING A STRONG AND VIABLE AGRICULTURAL INDUSTRY THROUGH EDUCATION, LEADERSHIP, AND SERVICE, AND TO JOIN THE CELEBRATION OF NATIONAL FUTURE FARMERS OF AMERICA WEEK FROM FEBRUARY 16 THROUGH 23, 2013.</w:t>
      </w:r>
    </w:p>
    <w:p w:rsidR="00D631F6" w:rsidRDefault="00D631F6" w:rsidP="00D631F6">
      <w:bookmarkStart w:id="138" w:name="include_clip_end_283"/>
      <w:bookmarkStart w:id="139" w:name="include_clip_start_284"/>
      <w:bookmarkEnd w:id="138"/>
      <w:bookmarkEnd w:id="139"/>
    </w:p>
    <w:p w:rsidR="00D631F6" w:rsidRDefault="00D631F6" w:rsidP="00D631F6">
      <w:r>
        <w:t>H. 3577 -- Reps. Owens,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TWENTY-FIVE SOUTH CAROLINA TECHNICAL COLLEGE STUDENTS NAMED TO SOUTH CAROLINA'S 2013 ACADEMIC ALL-STATE TEAM BY THE PHI THETA KAPPA HONOR SOCIETY IN RECOGNITION OF THEIR SCHOLARLY ACCOMPLISHMENTS AND SERVICE TO THEIR COMMUNITIES.</w:t>
      </w:r>
    </w:p>
    <w:p w:rsidR="00D631F6" w:rsidRDefault="00D631F6" w:rsidP="00D631F6">
      <w:bookmarkStart w:id="140" w:name="include_clip_end_284"/>
      <w:bookmarkEnd w:id="140"/>
    </w:p>
    <w:p w:rsidR="00D631F6" w:rsidRDefault="00D631F6" w:rsidP="00D631F6">
      <w:pPr>
        <w:keepNext/>
        <w:pBdr>
          <w:top w:val="single" w:sz="4" w:space="1" w:color="auto"/>
          <w:left w:val="single" w:sz="4" w:space="4" w:color="auto"/>
          <w:right w:val="single" w:sz="4" w:space="4" w:color="auto"/>
          <w:between w:val="single" w:sz="4" w:space="1" w:color="auto"/>
          <w:bar w:val="single" w:sz="4" w:color="auto"/>
        </w:pBdr>
        <w:jc w:val="center"/>
        <w:rPr>
          <w:b/>
        </w:rPr>
      </w:pPr>
      <w:r w:rsidRPr="00D631F6">
        <w:rPr>
          <w:b/>
        </w:rPr>
        <w:t>ADJOURNMENT</w:t>
      </w:r>
    </w:p>
    <w:p w:rsidR="00D631F6" w:rsidRDefault="00D631F6" w:rsidP="00D631F6">
      <w:pPr>
        <w:keepNext/>
        <w:pBdr>
          <w:left w:val="single" w:sz="4" w:space="4" w:color="auto"/>
          <w:right w:val="single" w:sz="4" w:space="4" w:color="auto"/>
          <w:between w:val="single" w:sz="4" w:space="1" w:color="auto"/>
          <w:bar w:val="single" w:sz="4" w:color="auto"/>
        </w:pBdr>
      </w:pPr>
      <w:r>
        <w:t>At 1:15 p.m. the House, in accordance with the motion of Rep. ALLISON, adjourned in memory of Dr. Truman Michael Raley of Columbia, to meet at 10:00 a.m. tomorrow.</w:t>
      </w:r>
    </w:p>
    <w:p w:rsidR="008B5725" w:rsidRDefault="00D631F6" w:rsidP="00D631F6">
      <w:pPr>
        <w:pBdr>
          <w:left w:val="single" w:sz="4" w:space="4" w:color="auto"/>
          <w:bottom w:val="single" w:sz="4" w:space="1" w:color="auto"/>
          <w:right w:val="single" w:sz="4" w:space="4" w:color="auto"/>
          <w:between w:val="single" w:sz="4" w:space="1" w:color="auto"/>
          <w:bar w:val="single" w:sz="4" w:color="auto"/>
        </w:pBdr>
        <w:jc w:val="center"/>
      </w:pPr>
      <w:r>
        <w:t>***</w:t>
      </w:r>
    </w:p>
    <w:p w:rsidR="008B5725" w:rsidRDefault="008B5725" w:rsidP="008B5725">
      <w:pPr>
        <w:jc w:val="center"/>
      </w:pPr>
    </w:p>
    <w:sectPr w:rsidR="008B5725" w:rsidSect="00904B17">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3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950" w:rsidRDefault="00CF0950">
      <w:r>
        <w:separator/>
      </w:r>
    </w:p>
  </w:endnote>
  <w:endnote w:type="continuationSeparator" w:id="0">
    <w:p w:rsidR="00CF0950" w:rsidRDefault="00CF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879603"/>
      <w:docPartObj>
        <w:docPartGallery w:val="Page Numbers (Bottom of Page)"/>
        <w:docPartUnique/>
      </w:docPartObj>
    </w:sdtPr>
    <w:sdtEndPr/>
    <w:sdtContent>
      <w:p w:rsidR="00CF0950" w:rsidRDefault="00645FDE" w:rsidP="007B073D">
        <w:pPr>
          <w:pStyle w:val="Footer"/>
          <w:jc w:val="center"/>
        </w:pPr>
        <w:r>
          <w:fldChar w:fldCharType="begin"/>
        </w:r>
        <w:r>
          <w:instrText xml:space="preserve"> PAGE   \* MERGEFORMAT </w:instrText>
        </w:r>
        <w:r>
          <w:fldChar w:fldCharType="separate"/>
        </w:r>
        <w:r>
          <w:rPr>
            <w:noProof/>
          </w:rPr>
          <w:t>1538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879601"/>
      <w:docPartObj>
        <w:docPartGallery w:val="Page Numbers (Bottom of Page)"/>
        <w:docPartUnique/>
      </w:docPartObj>
    </w:sdtPr>
    <w:sdtEndPr/>
    <w:sdtContent>
      <w:p w:rsidR="00CF0950" w:rsidRDefault="00645FDE" w:rsidP="007B073D">
        <w:pPr>
          <w:pStyle w:val="Footer"/>
          <w:jc w:val="center"/>
        </w:pPr>
        <w:r>
          <w:fldChar w:fldCharType="begin"/>
        </w:r>
        <w:r>
          <w:instrText xml:space="preserve"> PAGE   \* MERGEFORMAT </w:instrText>
        </w:r>
        <w:r>
          <w:fldChar w:fldCharType="separate"/>
        </w:r>
        <w:r>
          <w:rPr>
            <w:noProof/>
          </w:rPr>
          <w:t>1537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950" w:rsidRDefault="00CF0950">
      <w:r>
        <w:separator/>
      </w:r>
    </w:p>
  </w:footnote>
  <w:footnote w:type="continuationSeparator" w:id="0">
    <w:p w:rsidR="00CF0950" w:rsidRDefault="00CF0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50" w:rsidRDefault="00CF0950" w:rsidP="007B073D">
    <w:pPr>
      <w:pStyle w:val="Header"/>
      <w:jc w:val="center"/>
      <w:rPr>
        <w:b/>
      </w:rPr>
    </w:pPr>
    <w:r>
      <w:rPr>
        <w:b/>
      </w:rPr>
      <w:t>THURSDAY, FEBRUARY 21, 2013</w:t>
    </w:r>
  </w:p>
  <w:p w:rsidR="00CF0950" w:rsidRDefault="00CF09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50" w:rsidRDefault="00CF0950" w:rsidP="007B073D">
    <w:pPr>
      <w:pStyle w:val="Header"/>
      <w:jc w:val="center"/>
      <w:rPr>
        <w:b/>
      </w:rPr>
    </w:pPr>
    <w:r>
      <w:rPr>
        <w:b/>
      </w:rPr>
      <w:t>Thursday, February 21, 2013</w:t>
    </w:r>
  </w:p>
  <w:p w:rsidR="00CF0950" w:rsidRDefault="00CF0950" w:rsidP="007B073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C7403"/>
    <w:rsid w:val="0005737C"/>
    <w:rsid w:val="00377F75"/>
    <w:rsid w:val="00645FDE"/>
    <w:rsid w:val="006D1A84"/>
    <w:rsid w:val="007B073D"/>
    <w:rsid w:val="008112EE"/>
    <w:rsid w:val="008B5725"/>
    <w:rsid w:val="00904B17"/>
    <w:rsid w:val="00B55477"/>
    <w:rsid w:val="00CB1E1E"/>
    <w:rsid w:val="00CF0950"/>
    <w:rsid w:val="00D631F6"/>
    <w:rsid w:val="00EC7403"/>
    <w:rsid w:val="00ED2F7E"/>
    <w:rsid w:val="00F40584"/>
    <w:rsid w:val="00F5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5CC6A5-CFED-4AFB-B7C6-1190E61E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58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0584"/>
    <w:pPr>
      <w:tabs>
        <w:tab w:val="center" w:pos="4320"/>
        <w:tab w:val="right" w:pos="8640"/>
      </w:tabs>
    </w:pPr>
  </w:style>
  <w:style w:type="paragraph" w:styleId="Footer">
    <w:name w:val="footer"/>
    <w:basedOn w:val="Normal"/>
    <w:link w:val="FooterChar"/>
    <w:uiPriority w:val="99"/>
    <w:rsid w:val="00F40584"/>
    <w:pPr>
      <w:tabs>
        <w:tab w:val="center" w:pos="4320"/>
        <w:tab w:val="right" w:pos="8640"/>
      </w:tabs>
    </w:pPr>
  </w:style>
  <w:style w:type="character" w:styleId="PageNumber">
    <w:name w:val="page number"/>
    <w:basedOn w:val="DefaultParagraphFont"/>
    <w:semiHidden/>
    <w:rsid w:val="00F40584"/>
  </w:style>
  <w:style w:type="paragraph" w:styleId="PlainText">
    <w:name w:val="Plain Text"/>
    <w:basedOn w:val="Normal"/>
    <w:semiHidden/>
    <w:rsid w:val="00F40584"/>
    <w:pPr>
      <w:ind w:firstLine="0"/>
      <w:jc w:val="left"/>
    </w:pPr>
    <w:rPr>
      <w:rFonts w:ascii="Courier New" w:hAnsi="Courier New"/>
      <w:sz w:val="20"/>
    </w:rPr>
  </w:style>
  <w:style w:type="paragraph" w:styleId="Title">
    <w:name w:val="Title"/>
    <w:basedOn w:val="Normal"/>
    <w:link w:val="TitleChar"/>
    <w:qFormat/>
    <w:rsid w:val="00D631F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631F6"/>
    <w:rPr>
      <w:b/>
      <w:sz w:val="22"/>
    </w:rPr>
  </w:style>
  <w:style w:type="paragraph" w:customStyle="1" w:styleId="Cover1">
    <w:name w:val="Cover1"/>
    <w:basedOn w:val="Normal"/>
    <w:rsid w:val="00D6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631F6"/>
    <w:pPr>
      <w:ind w:firstLine="0"/>
      <w:jc w:val="left"/>
    </w:pPr>
    <w:rPr>
      <w:sz w:val="20"/>
    </w:rPr>
  </w:style>
  <w:style w:type="paragraph" w:customStyle="1" w:styleId="Cover3">
    <w:name w:val="Cover3"/>
    <w:basedOn w:val="Normal"/>
    <w:rsid w:val="00D631F6"/>
    <w:pPr>
      <w:ind w:firstLine="0"/>
      <w:jc w:val="center"/>
    </w:pPr>
    <w:rPr>
      <w:b/>
    </w:rPr>
  </w:style>
  <w:style w:type="paragraph" w:customStyle="1" w:styleId="Cover4">
    <w:name w:val="Cover4"/>
    <w:basedOn w:val="Cover1"/>
    <w:rsid w:val="00D631F6"/>
    <w:pPr>
      <w:keepNext/>
    </w:pPr>
    <w:rPr>
      <w:b/>
      <w:sz w:val="20"/>
    </w:rPr>
  </w:style>
  <w:style w:type="paragraph" w:styleId="BalloonText">
    <w:name w:val="Balloon Text"/>
    <w:basedOn w:val="Normal"/>
    <w:link w:val="BalloonTextChar"/>
    <w:uiPriority w:val="99"/>
    <w:semiHidden/>
    <w:unhideWhenUsed/>
    <w:rsid w:val="008B5725"/>
    <w:rPr>
      <w:rFonts w:ascii="Tahoma" w:hAnsi="Tahoma" w:cs="Tahoma"/>
      <w:sz w:val="16"/>
      <w:szCs w:val="16"/>
    </w:rPr>
  </w:style>
  <w:style w:type="character" w:customStyle="1" w:styleId="BalloonTextChar">
    <w:name w:val="Balloon Text Char"/>
    <w:basedOn w:val="DefaultParagraphFont"/>
    <w:link w:val="BalloonText"/>
    <w:uiPriority w:val="99"/>
    <w:semiHidden/>
    <w:rsid w:val="008B5725"/>
    <w:rPr>
      <w:rFonts w:ascii="Tahoma" w:hAnsi="Tahoma" w:cs="Tahoma"/>
      <w:sz w:val="16"/>
      <w:szCs w:val="16"/>
    </w:rPr>
  </w:style>
  <w:style w:type="character" w:customStyle="1" w:styleId="HeaderChar">
    <w:name w:val="Header Char"/>
    <w:basedOn w:val="DefaultParagraphFont"/>
    <w:link w:val="Header"/>
    <w:uiPriority w:val="99"/>
    <w:rsid w:val="007B073D"/>
    <w:rPr>
      <w:sz w:val="22"/>
    </w:rPr>
  </w:style>
  <w:style w:type="character" w:customStyle="1" w:styleId="FooterChar">
    <w:name w:val="Footer Char"/>
    <w:basedOn w:val="DefaultParagraphFont"/>
    <w:link w:val="Footer"/>
    <w:uiPriority w:val="99"/>
    <w:rsid w:val="007B07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13</TotalTime>
  <Pages>3</Pages>
  <Words>24105</Words>
  <Characters>127258</Characters>
  <Application>Microsoft Office Word</Application>
  <DocSecurity>0</DocSecurity>
  <Lines>3943</Lines>
  <Paragraphs>1639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21, 2013 - South Carolina Legislature Online</dc:title>
  <dc:creator>%USERNAME%</dc:creator>
  <cp:lastModifiedBy>N Cumfer</cp:lastModifiedBy>
  <cp:revision>5</cp:revision>
  <dcterms:created xsi:type="dcterms:W3CDTF">2013-04-29T17:00:00Z</dcterms:created>
  <dcterms:modified xsi:type="dcterms:W3CDTF">2014-11-14T19:23:00Z</dcterms:modified>
</cp:coreProperties>
</file>