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C5" w:rsidRDefault="00C867C5" w:rsidP="00C867C5">
      <w:pPr>
        <w:ind w:firstLine="0"/>
        <w:rPr>
          <w:strike/>
        </w:rPr>
      </w:pPr>
      <w:bookmarkStart w:id="0" w:name="_GoBack"/>
      <w:bookmarkEnd w:id="0"/>
    </w:p>
    <w:p w:rsidR="00C867C5" w:rsidRDefault="00C867C5" w:rsidP="00C867C5">
      <w:pPr>
        <w:ind w:firstLine="0"/>
        <w:rPr>
          <w:strike/>
        </w:rPr>
      </w:pPr>
      <w:r>
        <w:rPr>
          <w:strike/>
        </w:rPr>
        <w:t>Indicates Matter Stricken</w:t>
      </w:r>
    </w:p>
    <w:p w:rsidR="00C867C5" w:rsidRDefault="00C867C5" w:rsidP="00C867C5">
      <w:pPr>
        <w:ind w:firstLine="0"/>
        <w:rPr>
          <w:u w:val="single"/>
        </w:rPr>
      </w:pPr>
      <w:r>
        <w:rPr>
          <w:u w:val="single"/>
        </w:rPr>
        <w:t>Indicates New Matter</w:t>
      </w:r>
    </w:p>
    <w:p w:rsidR="00C867C5" w:rsidRDefault="00C867C5"/>
    <w:p w:rsidR="00C867C5" w:rsidRDefault="00C867C5">
      <w:r>
        <w:t>The House assembled at 10:00 a.m.</w:t>
      </w:r>
    </w:p>
    <w:p w:rsidR="00C867C5" w:rsidRDefault="00C867C5">
      <w:r>
        <w:t>Deliberations were opened with prayer by Rev. Charles E. Seastrunk, Jr., as follows:</w:t>
      </w:r>
    </w:p>
    <w:p w:rsidR="00C867C5" w:rsidRDefault="00C867C5"/>
    <w:p w:rsidR="00C867C5" w:rsidRPr="003D402A" w:rsidRDefault="00C867C5" w:rsidP="00C867C5">
      <w:pPr>
        <w:ind w:firstLine="270"/>
      </w:pPr>
      <w:bookmarkStart w:id="1" w:name="file_start2"/>
      <w:bookmarkEnd w:id="1"/>
      <w:r w:rsidRPr="003D402A">
        <w:t>Our thought for today is from Psalm 4:1: “Answer me when I call, O God of my right.”</w:t>
      </w:r>
    </w:p>
    <w:p w:rsidR="00C867C5" w:rsidRPr="003D402A" w:rsidRDefault="00C867C5" w:rsidP="00C867C5">
      <w:pPr>
        <w:ind w:firstLine="270"/>
      </w:pPr>
      <w:r w:rsidRPr="003D402A">
        <w:t>Let us pray. Living God, source of light and life, we ask You to be with all who are in physical or emotional pain. We pray for those grieving for their loved ones. We pray for ourselves that You will continue to bless and keep us in Your care. For our Nation in turmoil, comfort and care for our leaders. Protect our defenders of freedom, at home and abroad, as they protect us.  Lord, in Your mercy, hear our prayer. Amen.</w:t>
      </w:r>
    </w:p>
    <w:p w:rsidR="00C867C5" w:rsidRDefault="00C867C5">
      <w:bookmarkStart w:id="2" w:name="file_end2"/>
      <w:bookmarkEnd w:id="2"/>
    </w:p>
    <w:p w:rsidR="00C867C5" w:rsidRDefault="00C867C5">
      <w:r>
        <w:t>Pursuant to Rule 6.3, the House of Representatives was led in the Pledge of Allegiance to the Flag of the United States of America by the SPEAKER.</w:t>
      </w:r>
    </w:p>
    <w:p w:rsidR="00C867C5" w:rsidRDefault="00C867C5"/>
    <w:p w:rsidR="00C867C5" w:rsidRDefault="00C867C5">
      <w:r>
        <w:t>After corrections to the Journal of the proceedings of yesterday, the SPEAKER ordered it confirmed.</w:t>
      </w:r>
    </w:p>
    <w:p w:rsidR="00C867C5" w:rsidRDefault="00C867C5"/>
    <w:p w:rsidR="00C867C5" w:rsidRDefault="00C867C5" w:rsidP="00C867C5">
      <w:pPr>
        <w:keepNext/>
        <w:jc w:val="center"/>
        <w:rPr>
          <w:b/>
        </w:rPr>
      </w:pPr>
      <w:r w:rsidRPr="00C867C5">
        <w:rPr>
          <w:b/>
        </w:rPr>
        <w:t>SENT TO THE SENATE</w:t>
      </w:r>
    </w:p>
    <w:p w:rsidR="00C867C5" w:rsidRDefault="00C867C5" w:rsidP="00C867C5">
      <w:r>
        <w:t>The following Bills were taken up, read the third time, and ordered sent to the Senate:</w:t>
      </w:r>
    </w:p>
    <w:p w:rsidR="00C867C5" w:rsidRDefault="00C867C5" w:rsidP="00C867C5">
      <w:bookmarkStart w:id="3" w:name="include_clip_start_7"/>
      <w:bookmarkEnd w:id="3"/>
    </w:p>
    <w:p w:rsidR="00383D90" w:rsidRPr="00220E71" w:rsidRDefault="00383D90" w:rsidP="00220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220E71">
        <w:t xml:space="preserve">H. 3102 --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 xml:space="preserve">1690, RELATING TO CONTENTS OF A PLACEMENT PLAN WHEN THE CONDITIONS FOR REMOVAL </w:t>
      </w:r>
      <w:r w:rsidRPr="00220E71">
        <w:lastRenderedPageBreak/>
        <w:t>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C867C5" w:rsidRDefault="00C867C5" w:rsidP="00C867C5">
      <w:bookmarkStart w:id="4" w:name="include_clip_end_7"/>
      <w:bookmarkStart w:id="5" w:name="include_clip_start_8"/>
      <w:bookmarkEnd w:id="4"/>
      <w:bookmarkEnd w:id="5"/>
    </w:p>
    <w:p w:rsidR="00C867C5" w:rsidRDefault="00C867C5" w:rsidP="00C867C5">
      <w:r>
        <w:lastRenderedPageBreak/>
        <w:t>H. 3145 -- Reps. Huggins, Daning, Lowe, Weeks and Whipper: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C867C5" w:rsidRDefault="00C867C5" w:rsidP="00C867C5">
      <w:bookmarkStart w:id="6" w:name="include_clip_end_8"/>
      <w:bookmarkEnd w:id="6"/>
    </w:p>
    <w:p w:rsidR="00C867C5" w:rsidRDefault="00C867C5" w:rsidP="00C867C5">
      <w:pPr>
        <w:keepNext/>
        <w:jc w:val="center"/>
        <w:rPr>
          <w:b/>
        </w:rPr>
      </w:pPr>
      <w:r w:rsidRPr="00C867C5">
        <w:rPr>
          <w:b/>
        </w:rPr>
        <w:t>ADJOURNMENT</w:t>
      </w:r>
    </w:p>
    <w:p w:rsidR="00C867C5" w:rsidRDefault="00C867C5" w:rsidP="00C867C5">
      <w:pPr>
        <w:keepNext/>
      </w:pPr>
      <w:r>
        <w:t>At 10:16 a.m. the House, in accordance with the ruling of the SPEAKER, adjourned to meet at 12:00 noon, Tuesday, April 30.</w:t>
      </w:r>
    </w:p>
    <w:p w:rsidR="00C867C5" w:rsidRDefault="00C867C5" w:rsidP="00C867C5">
      <w:pPr>
        <w:jc w:val="center"/>
      </w:pPr>
      <w:r>
        <w:t>***</w:t>
      </w:r>
    </w:p>
    <w:p w:rsidR="00C867C5" w:rsidRDefault="00C867C5" w:rsidP="00C867C5"/>
    <w:p w:rsidR="00C867C5" w:rsidRDefault="00C867C5" w:rsidP="00C867C5"/>
    <w:sectPr w:rsidR="00C867C5" w:rsidSect="00A54028">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8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C5" w:rsidRDefault="00C867C5">
      <w:r>
        <w:separator/>
      </w:r>
    </w:p>
  </w:endnote>
  <w:endnote w:type="continuationSeparator" w:id="0">
    <w:p w:rsidR="00C867C5" w:rsidRDefault="00C8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116"/>
      <w:docPartObj>
        <w:docPartGallery w:val="Page Numbers (Bottom of Page)"/>
        <w:docPartUnique/>
      </w:docPartObj>
    </w:sdtPr>
    <w:sdtEndPr/>
    <w:sdtContent>
      <w:p w:rsidR="00CE34D5" w:rsidRDefault="00CC2DBF" w:rsidP="00CE34D5">
        <w:pPr>
          <w:pStyle w:val="Footer"/>
          <w:jc w:val="center"/>
        </w:pPr>
        <w:r>
          <w:fldChar w:fldCharType="begin"/>
        </w:r>
        <w:r>
          <w:instrText xml:space="preserve"> PAGE   \* MERGEFORMAT </w:instrText>
        </w:r>
        <w:r>
          <w:fldChar w:fldCharType="separate"/>
        </w:r>
        <w:r>
          <w:rPr>
            <w:noProof/>
          </w:rPr>
          <w:t>3781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114"/>
      <w:docPartObj>
        <w:docPartGallery w:val="Page Numbers (Bottom of Page)"/>
        <w:docPartUnique/>
      </w:docPartObj>
    </w:sdtPr>
    <w:sdtEndPr/>
    <w:sdtContent>
      <w:p w:rsidR="00CE34D5" w:rsidRDefault="00CC2DBF" w:rsidP="00CE34D5">
        <w:pPr>
          <w:pStyle w:val="Footer"/>
          <w:jc w:val="center"/>
        </w:pPr>
        <w:r>
          <w:fldChar w:fldCharType="begin"/>
        </w:r>
        <w:r>
          <w:instrText xml:space="preserve"> PAGE   \* MERGEFORMAT </w:instrText>
        </w:r>
        <w:r>
          <w:fldChar w:fldCharType="separate"/>
        </w:r>
        <w:r>
          <w:rPr>
            <w:noProof/>
          </w:rPr>
          <w:t>3780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C5" w:rsidRDefault="00C867C5">
      <w:r>
        <w:separator/>
      </w:r>
    </w:p>
  </w:footnote>
  <w:footnote w:type="continuationSeparator" w:id="0">
    <w:p w:rsidR="00C867C5" w:rsidRDefault="00C8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4D5" w:rsidRDefault="00CE34D5" w:rsidP="00CE34D5">
    <w:pPr>
      <w:pStyle w:val="Header"/>
      <w:jc w:val="center"/>
      <w:rPr>
        <w:b/>
      </w:rPr>
    </w:pPr>
    <w:r>
      <w:rPr>
        <w:b/>
      </w:rPr>
      <w:t>FRIDAY, APRIL 26, 2013</w:t>
    </w:r>
  </w:p>
  <w:p w:rsidR="00CE34D5" w:rsidRDefault="00CE3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4D5" w:rsidRDefault="00CE34D5" w:rsidP="00CE34D5">
    <w:pPr>
      <w:pStyle w:val="Header"/>
      <w:jc w:val="center"/>
      <w:rPr>
        <w:b/>
      </w:rPr>
    </w:pPr>
    <w:r>
      <w:rPr>
        <w:b/>
      </w:rPr>
      <w:t>Friday, April 26, 2013</w:t>
    </w:r>
  </w:p>
  <w:p w:rsidR="00CE34D5" w:rsidRDefault="00CE34D5" w:rsidP="00CE34D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A4595"/>
    <w:rsid w:val="00383D90"/>
    <w:rsid w:val="006F66BE"/>
    <w:rsid w:val="009A4595"/>
    <w:rsid w:val="00A54028"/>
    <w:rsid w:val="00C4309E"/>
    <w:rsid w:val="00C867C5"/>
    <w:rsid w:val="00CC2DBF"/>
    <w:rsid w:val="00CE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A8B394-CFAE-4F4D-99B0-350A9D8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9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4595"/>
    <w:pPr>
      <w:tabs>
        <w:tab w:val="center" w:pos="4320"/>
        <w:tab w:val="right" w:pos="8640"/>
      </w:tabs>
    </w:pPr>
  </w:style>
  <w:style w:type="paragraph" w:styleId="Footer">
    <w:name w:val="footer"/>
    <w:basedOn w:val="Normal"/>
    <w:link w:val="FooterChar"/>
    <w:uiPriority w:val="99"/>
    <w:rsid w:val="009A4595"/>
    <w:pPr>
      <w:tabs>
        <w:tab w:val="center" w:pos="4320"/>
        <w:tab w:val="right" w:pos="8640"/>
      </w:tabs>
    </w:pPr>
  </w:style>
  <w:style w:type="character" w:styleId="PageNumber">
    <w:name w:val="page number"/>
    <w:basedOn w:val="DefaultParagraphFont"/>
    <w:semiHidden/>
    <w:rsid w:val="009A4595"/>
  </w:style>
  <w:style w:type="paragraph" w:styleId="PlainText">
    <w:name w:val="Plain Text"/>
    <w:basedOn w:val="Normal"/>
    <w:semiHidden/>
    <w:rsid w:val="009A4595"/>
    <w:pPr>
      <w:ind w:firstLine="0"/>
      <w:jc w:val="left"/>
    </w:pPr>
    <w:rPr>
      <w:rFonts w:ascii="Courier New" w:hAnsi="Courier New"/>
      <w:sz w:val="20"/>
    </w:rPr>
  </w:style>
  <w:style w:type="paragraph" w:styleId="Title">
    <w:name w:val="Title"/>
    <w:basedOn w:val="Normal"/>
    <w:link w:val="TitleChar"/>
    <w:qFormat/>
    <w:rsid w:val="00C86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867C5"/>
    <w:rPr>
      <w:b/>
      <w:sz w:val="30"/>
    </w:rPr>
  </w:style>
  <w:style w:type="paragraph" w:customStyle="1" w:styleId="Cover1">
    <w:name w:val="Cover1"/>
    <w:basedOn w:val="Normal"/>
    <w:rsid w:val="00C86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867C5"/>
    <w:pPr>
      <w:ind w:firstLine="0"/>
      <w:jc w:val="left"/>
    </w:pPr>
    <w:rPr>
      <w:sz w:val="20"/>
    </w:rPr>
  </w:style>
  <w:style w:type="paragraph" w:customStyle="1" w:styleId="Cover3">
    <w:name w:val="Cover3"/>
    <w:basedOn w:val="Normal"/>
    <w:rsid w:val="00C867C5"/>
    <w:pPr>
      <w:ind w:firstLine="0"/>
      <w:jc w:val="center"/>
    </w:pPr>
    <w:rPr>
      <w:b/>
    </w:rPr>
  </w:style>
  <w:style w:type="paragraph" w:customStyle="1" w:styleId="Cover4">
    <w:name w:val="Cover4"/>
    <w:basedOn w:val="Cover1"/>
    <w:rsid w:val="00C867C5"/>
    <w:pPr>
      <w:keepNext/>
    </w:pPr>
    <w:rPr>
      <w:b/>
      <w:sz w:val="20"/>
    </w:rPr>
  </w:style>
  <w:style w:type="paragraph" w:styleId="BalloonText">
    <w:name w:val="Balloon Text"/>
    <w:basedOn w:val="Normal"/>
    <w:link w:val="BalloonTextChar"/>
    <w:uiPriority w:val="99"/>
    <w:semiHidden/>
    <w:unhideWhenUsed/>
    <w:rsid w:val="00383D90"/>
    <w:rPr>
      <w:rFonts w:ascii="Tahoma" w:hAnsi="Tahoma" w:cs="Tahoma"/>
      <w:sz w:val="16"/>
      <w:szCs w:val="16"/>
    </w:rPr>
  </w:style>
  <w:style w:type="character" w:customStyle="1" w:styleId="BalloonTextChar">
    <w:name w:val="Balloon Text Char"/>
    <w:basedOn w:val="DefaultParagraphFont"/>
    <w:link w:val="BalloonText"/>
    <w:uiPriority w:val="99"/>
    <w:semiHidden/>
    <w:rsid w:val="00383D90"/>
    <w:rPr>
      <w:rFonts w:ascii="Tahoma" w:hAnsi="Tahoma" w:cs="Tahoma"/>
      <w:sz w:val="16"/>
      <w:szCs w:val="16"/>
    </w:rPr>
  </w:style>
  <w:style w:type="character" w:customStyle="1" w:styleId="HeaderChar">
    <w:name w:val="Header Char"/>
    <w:basedOn w:val="DefaultParagraphFont"/>
    <w:link w:val="Header"/>
    <w:uiPriority w:val="99"/>
    <w:rsid w:val="00CE34D5"/>
    <w:rPr>
      <w:sz w:val="22"/>
    </w:rPr>
  </w:style>
  <w:style w:type="character" w:customStyle="1" w:styleId="FooterChar">
    <w:name w:val="Footer Char"/>
    <w:basedOn w:val="DefaultParagraphFont"/>
    <w:link w:val="Footer"/>
    <w:uiPriority w:val="99"/>
    <w:rsid w:val="00CE34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678</Words>
  <Characters>3254</Characters>
  <Application>Microsoft Office Word</Application>
  <DocSecurity>0</DocSecurity>
  <Lines>94</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26, 2013 - South Carolina Legislature Online</dc:title>
  <dc:creator>%USERNAME%</dc:creator>
  <cp:lastModifiedBy>N Cumfer</cp:lastModifiedBy>
  <cp:revision>4</cp:revision>
  <dcterms:created xsi:type="dcterms:W3CDTF">2013-07-18T15:08:00Z</dcterms:created>
  <dcterms:modified xsi:type="dcterms:W3CDTF">2014-11-14T19:24:00Z</dcterms:modified>
</cp:coreProperties>
</file>