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19" w:rsidRDefault="004C5119" w:rsidP="004C5119">
      <w:pPr>
        <w:ind w:firstLine="0"/>
        <w:rPr>
          <w:strike/>
        </w:rPr>
      </w:pPr>
      <w:bookmarkStart w:id="0" w:name="_GoBack"/>
      <w:bookmarkEnd w:id="0"/>
    </w:p>
    <w:p w:rsidR="004C5119" w:rsidRDefault="004C5119" w:rsidP="004C5119">
      <w:pPr>
        <w:ind w:firstLine="0"/>
        <w:rPr>
          <w:strike/>
        </w:rPr>
      </w:pPr>
      <w:r>
        <w:rPr>
          <w:strike/>
        </w:rPr>
        <w:t>Indicates Matter Stricken</w:t>
      </w:r>
    </w:p>
    <w:p w:rsidR="004C5119" w:rsidRDefault="004C5119" w:rsidP="004C5119">
      <w:pPr>
        <w:ind w:firstLine="0"/>
        <w:rPr>
          <w:u w:val="single"/>
        </w:rPr>
      </w:pPr>
      <w:r>
        <w:rPr>
          <w:u w:val="single"/>
        </w:rPr>
        <w:t>Indicates New Matter</w:t>
      </w:r>
    </w:p>
    <w:p w:rsidR="004C5119" w:rsidRDefault="004C5119"/>
    <w:p w:rsidR="004C5119" w:rsidRDefault="004C5119">
      <w:r>
        <w:t>The House assembled at 10:00 a.m.</w:t>
      </w:r>
    </w:p>
    <w:p w:rsidR="004C5119" w:rsidRDefault="004C5119">
      <w:r>
        <w:t>Deliberations were opened with prayer by Rev. Charles E. Seastrunk, Jr., as follows:</w:t>
      </w:r>
    </w:p>
    <w:p w:rsidR="004C5119" w:rsidRDefault="004C5119"/>
    <w:p w:rsidR="004C5119" w:rsidRPr="00816EBD" w:rsidRDefault="004C5119" w:rsidP="004C5119">
      <w:pPr>
        <w:ind w:firstLine="270"/>
      </w:pPr>
      <w:bookmarkStart w:id="1" w:name="file_start2"/>
      <w:bookmarkEnd w:id="1"/>
      <w:r w:rsidRPr="00816EBD">
        <w:t>Our thought for today is from Lamentations 3:25: “The Lord is good to those who wait for Him, to the soul that seeks Him.”</w:t>
      </w:r>
    </w:p>
    <w:p w:rsidR="004C5119" w:rsidRPr="00816EBD" w:rsidRDefault="004C5119" w:rsidP="004C5119">
      <w:pPr>
        <w:ind w:firstLine="270"/>
      </w:pPr>
      <w:r w:rsidRPr="00816EBD">
        <w:t xml:space="preserve">Let us pray. Lord of heaven and earth, direct our thoughts, words, and deeds, so they reflect Your love and caring for those who are hurting, those in need, those who are sick or grieving. Be with each of these, Your people, and guide them in the way they should go. Grant us all a safe, restful and relaxing weekend and bless </w:t>
      </w:r>
      <w:r w:rsidR="00E5380E">
        <w:t>us</w:t>
      </w:r>
      <w:r w:rsidRPr="00816EBD">
        <w:t xml:space="preserve"> with joy to celebrate life. Send Your blessings upon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4C5119" w:rsidRDefault="004C5119">
      <w:bookmarkStart w:id="2" w:name="file_end2"/>
      <w:bookmarkEnd w:id="2"/>
    </w:p>
    <w:p w:rsidR="004C5119" w:rsidRDefault="004C5119">
      <w:r>
        <w:t>After corrections to the Journal of the proceedings of yesterday, the SPEAKER ordered it confirmed.</w:t>
      </w:r>
    </w:p>
    <w:p w:rsidR="004C5119" w:rsidRDefault="004C5119"/>
    <w:p w:rsidR="004C5119" w:rsidRDefault="004C5119" w:rsidP="004C5119">
      <w:pPr>
        <w:keepNext/>
        <w:jc w:val="center"/>
        <w:rPr>
          <w:b/>
        </w:rPr>
      </w:pPr>
      <w:r w:rsidRPr="004C5119">
        <w:rPr>
          <w:b/>
        </w:rPr>
        <w:t>ORDERED ENROLLED FOR RATIFICATION</w:t>
      </w:r>
    </w:p>
    <w:p w:rsidR="004C5119" w:rsidRDefault="004C5119" w:rsidP="004C5119">
      <w:r>
        <w:t>The following Bills were read the third time, passed</w:t>
      </w:r>
      <w:r w:rsidR="00E5380E">
        <w:t>,</w:t>
      </w:r>
      <w:r>
        <w:t xml:space="preserve"> and having received three readings in both Houses, it was ordered that the title of each be changed to that of an Act, and that they be enrolled for ratification:</w:t>
      </w:r>
    </w:p>
    <w:p w:rsidR="004C5119" w:rsidRDefault="004C5119" w:rsidP="004C5119">
      <w:bookmarkStart w:id="3" w:name="include_clip_start_6"/>
      <w:bookmarkEnd w:id="3"/>
    </w:p>
    <w:p w:rsidR="004C5119" w:rsidRDefault="004C5119" w:rsidP="004C5119">
      <w:r>
        <w:t xml:space="preserve">S. 417 -- Senators Alexander and Davis: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w:t>
      </w:r>
      <w:r>
        <w:lastRenderedPageBreak/>
        <w:t>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4C5119" w:rsidRDefault="004C5119" w:rsidP="004C5119">
      <w:bookmarkStart w:id="4" w:name="include_clip_end_6"/>
      <w:bookmarkStart w:id="5" w:name="include_clip_start_7"/>
      <w:bookmarkEnd w:id="4"/>
      <w:bookmarkEnd w:id="5"/>
    </w:p>
    <w:p w:rsidR="004C5119" w:rsidRDefault="004C5119" w:rsidP="004C5119">
      <w:r>
        <w:t>S. 191 -- Senators Verdin, Sheheen, Lourie, Cromer, O'Dell, Hutto, Jackson, Alexander and McElveen: A BILL TO AMEND CHAPTER 3, TITLE 46 OF THE 1976 CODE, RELATING TO DUTIES OF THE DEPARTMENT OF AGRICULTURE, BY ADDING SECTION 46-3-25 TO REQUIRE THE DEPARTMENT TO CREATE AND MAINTAIN A PROGRAM TO ENCOURAGE SCHOOLS TO SERVE LOCALLY GROWN, MINIMALLY PROCESSED FARM FOODS.</w:t>
      </w:r>
    </w:p>
    <w:p w:rsidR="004C5119" w:rsidRDefault="004C5119" w:rsidP="004C5119">
      <w:bookmarkStart w:id="6" w:name="include_clip_end_7"/>
      <w:bookmarkEnd w:id="6"/>
    </w:p>
    <w:p w:rsidR="004C5119" w:rsidRDefault="004C5119" w:rsidP="004C5119">
      <w:pPr>
        <w:keepNext/>
        <w:jc w:val="center"/>
        <w:rPr>
          <w:b/>
        </w:rPr>
      </w:pPr>
      <w:r w:rsidRPr="004C5119">
        <w:rPr>
          <w:b/>
        </w:rPr>
        <w:t>SENT TO THE SENATE</w:t>
      </w:r>
    </w:p>
    <w:p w:rsidR="004C5119" w:rsidRDefault="004C5119" w:rsidP="004C5119">
      <w:r>
        <w:t>The following Bills were taken up, read the third time, and ordered sent to the Senate:</w:t>
      </w:r>
    </w:p>
    <w:p w:rsidR="004C5119" w:rsidRDefault="004C5119" w:rsidP="004C5119">
      <w:bookmarkStart w:id="7" w:name="include_clip_start_10"/>
      <w:bookmarkEnd w:id="7"/>
    </w:p>
    <w:p w:rsidR="004C5119" w:rsidRDefault="004C5119" w:rsidP="004C5119">
      <w:r>
        <w:t xml:space="preserve">H. 4192 -- Reps. Merrill, Crosby, Daning, Jefferson, Rivers and Southard: A BILL TO AMEND SECTION 7-7-120, AS AMENDED, </w:t>
      </w:r>
      <w:r>
        <w:lastRenderedPageBreak/>
        <w:t>CODE OF LAWS OF SOUTH CAROLINA, 1976, RELATING TO THE DESIGNATION OF VOTING PRECINCTS IN BERKELEY COUNTY, SO AS TO ADD FOUR PRECINCTS AND TO REDESIGNATE THE MAP NUMBER ON WHICH THE NAMES OF THESE PRECINCTS MAY BE FOUND AND MAINTAINED BY THE OFFICE OF RESEARCH AND STATISTICS OF THE STATE BUDGET AND CONTROL BOARD.</w:t>
      </w:r>
    </w:p>
    <w:p w:rsidR="004C5119" w:rsidRDefault="004C5119" w:rsidP="004C5119">
      <w:bookmarkStart w:id="8" w:name="include_clip_end_10"/>
      <w:bookmarkStart w:id="9" w:name="include_clip_start_11"/>
      <w:bookmarkEnd w:id="8"/>
      <w:bookmarkEnd w:id="9"/>
    </w:p>
    <w:p w:rsidR="004C5119" w:rsidRDefault="004C5119" w:rsidP="004C5119">
      <w:r>
        <w:t>H. 4204 -- Rep. Delleney: A BILL TO AMEND SECTION 7-7-170, AS AMENDED, CODE OF LAWS OF SOUTH CAROLINA, 1976, RELATING TO THE DESIGNATION OF PRECINCTS IN CHESTER COUNTY, SO AS TO REDESIGNATE CERTAIN PRECINCTS, TO DESIGNATE A MAP NUMBER ON WHICH THE NAMES OF THESE PRECINCTS MAY BE FOUND AND MAINTAINED BY THE OFFICE OF RESEARCH AND STATISTICS OF THE STATE BUDGET AND CONTROL BOARD, AND TO CORRECT ARCHAIC LANGUAGE.</w:t>
      </w:r>
    </w:p>
    <w:p w:rsidR="004C5119" w:rsidRDefault="004C5119" w:rsidP="004C5119">
      <w:bookmarkStart w:id="10" w:name="include_clip_end_11"/>
      <w:bookmarkStart w:id="11" w:name="include_clip_start_12"/>
      <w:bookmarkEnd w:id="10"/>
      <w:bookmarkEnd w:id="11"/>
    </w:p>
    <w:p w:rsidR="004C5119" w:rsidRDefault="004C5119" w:rsidP="004C5119">
      <w:r>
        <w:t>H. 3563 -- Reps. Delleney, J. E. Smith and Lucas: A BILL TO AMEND CHAPTER 20, TITLE 39, CODE OF LAWS OF SOUTH CAROLINA, 1976, RELATING TO SELF-SERVICE STORAGE FACILITIES, SO AS TO DEFINE "ELECTRONIC MAIL",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 BY WHICH A DEFAULTING OCCUPANT'S PERSONAL PROPERTY MAY BE DESTROYED OR SOLD.</w:t>
      </w:r>
    </w:p>
    <w:p w:rsidR="004C5119" w:rsidRDefault="004C5119" w:rsidP="004C5119">
      <w:bookmarkStart w:id="12" w:name="include_clip_end_12"/>
      <w:bookmarkStart w:id="13" w:name="include_clip_start_13"/>
      <w:bookmarkEnd w:id="12"/>
      <w:bookmarkEnd w:id="13"/>
    </w:p>
    <w:p w:rsidR="004C5119" w:rsidRDefault="004C5119" w:rsidP="004C5119">
      <w:r>
        <w:t>H. 3024 -- Reps. McCoy, Henderson, Long, Weeks, Erickson, Harrell and Stavrinakis: A BILL TO AMEND SECTION 63-7-310, AS AMENDED, CODE OF LAWS OF SOUTH CAROLINA, 1976, RELATING TO PERSONS REQUIRED TO REPORT CHILD ABUSE OR NEGLECT, SO AS TO REQUIRE ANY PERSON IN THIS STATE TO REPORT SUSPECTED CHILD ABUSE OR NEGLECT; TO AMEND SECTION 63-7-360, RELATING TO MANDATORY REPORTING TO THE CORONER, SO AS TO MAKE CONFORMING CHANGES; AND TO AMEND SECTION 63-7-450, RELATING TO INFORMATION THE DEPARTMENT OF SOCIAL SERVICES MUST PROVIDE TO PERSONS REQUIRED TO REPORT, SO AS TO MAKE CONFORMING CHANGES.</w:t>
      </w:r>
    </w:p>
    <w:p w:rsidR="004C5119" w:rsidRDefault="004C5119" w:rsidP="004C5119">
      <w:bookmarkStart w:id="14" w:name="include_clip_end_13"/>
      <w:bookmarkStart w:id="15" w:name="include_clip_start_14"/>
      <w:bookmarkEnd w:id="14"/>
      <w:bookmarkEnd w:id="15"/>
    </w:p>
    <w:p w:rsidR="004C5119" w:rsidRDefault="004C5119" w:rsidP="004C5119">
      <w:r>
        <w:t>H. 3592 -- Reps. Sandifer and Loftis: A BILL TO AMEND ARTICLE 8, CHAPTER 52, TITLE 48, CODE OF LAWS OF SOUTH CAROLINA, 1976, RELATING TO THE "ENERGY INDEPENDENCE AND SUSTAINABLE CONSTRUCTION ACT OF 2007", SO AS TO DELETE CERTAIN DEFINITIONS, TO CHANGE CERTIFICATION STANDARDS WITH WHICH MAJOR FACILITY PROJECTS MUST COMPLY, TO ELIMINATE REFERENCE TO THE LEED AND GREEN GLOBES CERTIFICATION RATING SYSTEMS, AND TO MAKE TECHNICAL CORRECTIONS.</w:t>
      </w:r>
    </w:p>
    <w:p w:rsidR="004C5119" w:rsidRDefault="004C5119" w:rsidP="004C5119">
      <w:bookmarkStart w:id="16" w:name="include_clip_end_14"/>
      <w:bookmarkEnd w:id="16"/>
    </w:p>
    <w:p w:rsidR="004C5119" w:rsidRDefault="004C5119" w:rsidP="004C5119">
      <w:pPr>
        <w:keepNext/>
        <w:jc w:val="center"/>
        <w:rPr>
          <w:b/>
        </w:rPr>
      </w:pPr>
      <w:r w:rsidRPr="004C5119">
        <w:rPr>
          <w:b/>
        </w:rPr>
        <w:t>ADJOURNMENT</w:t>
      </w:r>
    </w:p>
    <w:p w:rsidR="004C5119" w:rsidRDefault="004C5119" w:rsidP="004C5119">
      <w:pPr>
        <w:keepNext/>
      </w:pPr>
      <w:r>
        <w:t>At 10:55 a.m. the House, in accordance with the ruling of the SPEAKER, adjourned to meet at 12:00 noon, Tuesday, May 28.</w:t>
      </w:r>
    </w:p>
    <w:p w:rsidR="004C5119" w:rsidRDefault="004C5119" w:rsidP="004C5119">
      <w:pPr>
        <w:jc w:val="center"/>
      </w:pPr>
      <w:r>
        <w:t>***</w:t>
      </w:r>
    </w:p>
    <w:p w:rsidR="004C5119" w:rsidRDefault="004C5119" w:rsidP="004C5119"/>
    <w:p w:rsidR="004C5119" w:rsidRDefault="004C5119" w:rsidP="004C5119"/>
    <w:sectPr w:rsidR="004C5119" w:rsidSect="00DA6071">
      <w:headerReference w:type="default" r:id="rId7"/>
      <w:footerReference w:type="default" r:id="rId8"/>
      <w:headerReference w:type="first" r:id="rId9"/>
      <w:footerReference w:type="first" r:id="rId10"/>
      <w:pgSz w:w="12240" w:h="15840" w:code="1"/>
      <w:pgMar w:top="1008" w:right="4694" w:bottom="3499" w:left="1224" w:header="1008" w:footer="3499" w:gutter="0"/>
      <w:pgNumType w:start="470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119" w:rsidRDefault="004C5119">
      <w:r>
        <w:separator/>
      </w:r>
    </w:p>
  </w:endnote>
  <w:endnote w:type="continuationSeparator" w:id="0">
    <w:p w:rsidR="004C5119" w:rsidRDefault="004C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14"/>
      <w:docPartObj>
        <w:docPartGallery w:val="Page Numbers (Bottom of Page)"/>
        <w:docPartUnique/>
      </w:docPartObj>
    </w:sdtPr>
    <w:sdtEndPr/>
    <w:sdtContent>
      <w:p w:rsidR="00E5380E" w:rsidRDefault="00E95CAA" w:rsidP="00E5380E">
        <w:pPr>
          <w:pStyle w:val="Footer"/>
          <w:jc w:val="center"/>
        </w:pPr>
        <w:r>
          <w:fldChar w:fldCharType="begin"/>
        </w:r>
        <w:r>
          <w:instrText xml:space="preserve"> PAGE   \* MERGEFORMAT </w:instrText>
        </w:r>
        <w:r>
          <w:fldChar w:fldCharType="separate"/>
        </w:r>
        <w:r>
          <w:rPr>
            <w:noProof/>
          </w:rPr>
          <w:t>4702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12"/>
      <w:docPartObj>
        <w:docPartGallery w:val="Page Numbers (Bottom of Page)"/>
        <w:docPartUnique/>
      </w:docPartObj>
    </w:sdtPr>
    <w:sdtEndPr/>
    <w:sdtContent>
      <w:p w:rsidR="00E5380E" w:rsidRDefault="00E95CAA" w:rsidP="00E5380E">
        <w:pPr>
          <w:pStyle w:val="Footer"/>
          <w:jc w:val="center"/>
        </w:pPr>
        <w:r>
          <w:fldChar w:fldCharType="begin"/>
        </w:r>
        <w:r>
          <w:instrText xml:space="preserve"> PAGE   \* MERGEFORMAT </w:instrText>
        </w:r>
        <w:r>
          <w:fldChar w:fldCharType="separate"/>
        </w:r>
        <w:r>
          <w:rPr>
            <w:noProof/>
          </w:rPr>
          <w:t>4701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119" w:rsidRDefault="004C5119">
      <w:r>
        <w:separator/>
      </w:r>
    </w:p>
  </w:footnote>
  <w:footnote w:type="continuationSeparator" w:id="0">
    <w:p w:rsidR="004C5119" w:rsidRDefault="004C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0E" w:rsidRDefault="00E5380E" w:rsidP="00E5380E">
    <w:pPr>
      <w:pStyle w:val="Header"/>
      <w:jc w:val="center"/>
      <w:rPr>
        <w:b/>
      </w:rPr>
    </w:pPr>
    <w:r>
      <w:rPr>
        <w:b/>
      </w:rPr>
      <w:t>FRIDAY, MAY 24, 2013</w:t>
    </w:r>
  </w:p>
  <w:p w:rsidR="00E5380E" w:rsidRDefault="00E538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0E" w:rsidRDefault="00E5380E" w:rsidP="00E5380E">
    <w:pPr>
      <w:pStyle w:val="Header"/>
      <w:jc w:val="center"/>
      <w:rPr>
        <w:b/>
      </w:rPr>
    </w:pPr>
    <w:r>
      <w:rPr>
        <w:b/>
      </w:rPr>
      <w:t>Friday, May 24, 2013</w:t>
    </w:r>
  </w:p>
  <w:p w:rsidR="00E5380E" w:rsidRDefault="00E5380E" w:rsidP="00E5380E">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78A6"/>
    <w:rsid w:val="004C5119"/>
    <w:rsid w:val="004E78A6"/>
    <w:rsid w:val="006909DC"/>
    <w:rsid w:val="00D8505C"/>
    <w:rsid w:val="00DA6071"/>
    <w:rsid w:val="00E5380E"/>
    <w:rsid w:val="00E736DF"/>
    <w:rsid w:val="00E9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323CF2-CFC1-47EA-9BAD-86C7B187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8A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78A6"/>
    <w:pPr>
      <w:tabs>
        <w:tab w:val="center" w:pos="4320"/>
        <w:tab w:val="right" w:pos="8640"/>
      </w:tabs>
    </w:pPr>
  </w:style>
  <w:style w:type="paragraph" w:styleId="Footer">
    <w:name w:val="footer"/>
    <w:basedOn w:val="Normal"/>
    <w:link w:val="FooterChar"/>
    <w:uiPriority w:val="99"/>
    <w:rsid w:val="004E78A6"/>
    <w:pPr>
      <w:tabs>
        <w:tab w:val="center" w:pos="4320"/>
        <w:tab w:val="right" w:pos="8640"/>
      </w:tabs>
    </w:pPr>
  </w:style>
  <w:style w:type="character" w:styleId="PageNumber">
    <w:name w:val="page number"/>
    <w:basedOn w:val="DefaultParagraphFont"/>
    <w:semiHidden/>
    <w:rsid w:val="004E78A6"/>
  </w:style>
  <w:style w:type="paragraph" w:styleId="PlainText">
    <w:name w:val="Plain Text"/>
    <w:basedOn w:val="Normal"/>
    <w:semiHidden/>
    <w:rsid w:val="004E78A6"/>
    <w:pPr>
      <w:ind w:firstLine="0"/>
      <w:jc w:val="left"/>
    </w:pPr>
    <w:rPr>
      <w:rFonts w:ascii="Courier New" w:hAnsi="Courier New"/>
      <w:sz w:val="20"/>
    </w:rPr>
  </w:style>
  <w:style w:type="paragraph" w:styleId="Title">
    <w:name w:val="Title"/>
    <w:basedOn w:val="Normal"/>
    <w:link w:val="TitleChar"/>
    <w:qFormat/>
    <w:rsid w:val="004C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C5119"/>
    <w:rPr>
      <w:b/>
      <w:sz w:val="30"/>
    </w:rPr>
  </w:style>
  <w:style w:type="paragraph" w:customStyle="1" w:styleId="Cover1">
    <w:name w:val="Cover1"/>
    <w:basedOn w:val="Normal"/>
    <w:rsid w:val="004C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C5119"/>
    <w:pPr>
      <w:ind w:firstLine="0"/>
      <w:jc w:val="left"/>
    </w:pPr>
    <w:rPr>
      <w:sz w:val="20"/>
    </w:rPr>
  </w:style>
  <w:style w:type="paragraph" w:customStyle="1" w:styleId="Cover3">
    <w:name w:val="Cover3"/>
    <w:basedOn w:val="Normal"/>
    <w:rsid w:val="004C5119"/>
    <w:pPr>
      <w:ind w:firstLine="0"/>
      <w:jc w:val="center"/>
    </w:pPr>
    <w:rPr>
      <w:b/>
    </w:rPr>
  </w:style>
  <w:style w:type="paragraph" w:customStyle="1" w:styleId="Cover4">
    <w:name w:val="Cover4"/>
    <w:basedOn w:val="Cover1"/>
    <w:rsid w:val="004C5119"/>
    <w:pPr>
      <w:keepNext/>
    </w:pPr>
    <w:rPr>
      <w:b/>
      <w:sz w:val="20"/>
    </w:rPr>
  </w:style>
  <w:style w:type="paragraph" w:styleId="BalloonText">
    <w:name w:val="Balloon Text"/>
    <w:basedOn w:val="Normal"/>
    <w:link w:val="BalloonTextChar"/>
    <w:uiPriority w:val="99"/>
    <w:semiHidden/>
    <w:unhideWhenUsed/>
    <w:rsid w:val="006909DC"/>
    <w:rPr>
      <w:rFonts w:ascii="Tahoma" w:hAnsi="Tahoma" w:cs="Tahoma"/>
      <w:sz w:val="16"/>
      <w:szCs w:val="16"/>
    </w:rPr>
  </w:style>
  <w:style w:type="character" w:customStyle="1" w:styleId="BalloonTextChar">
    <w:name w:val="Balloon Text Char"/>
    <w:basedOn w:val="DefaultParagraphFont"/>
    <w:link w:val="BalloonText"/>
    <w:uiPriority w:val="99"/>
    <w:semiHidden/>
    <w:rsid w:val="006909DC"/>
    <w:rPr>
      <w:rFonts w:ascii="Tahoma" w:hAnsi="Tahoma" w:cs="Tahoma"/>
      <w:sz w:val="16"/>
      <w:szCs w:val="16"/>
    </w:rPr>
  </w:style>
  <w:style w:type="character" w:customStyle="1" w:styleId="HeaderChar">
    <w:name w:val="Header Char"/>
    <w:basedOn w:val="DefaultParagraphFont"/>
    <w:link w:val="Header"/>
    <w:uiPriority w:val="99"/>
    <w:rsid w:val="00E5380E"/>
    <w:rPr>
      <w:sz w:val="22"/>
    </w:rPr>
  </w:style>
  <w:style w:type="character" w:customStyle="1" w:styleId="FooterChar">
    <w:name w:val="Footer Char"/>
    <w:basedOn w:val="DefaultParagraphFont"/>
    <w:link w:val="Footer"/>
    <w:uiPriority w:val="99"/>
    <w:rsid w:val="00E5380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997</Words>
  <Characters>5039</Characters>
  <Application>Microsoft Office Word</Application>
  <DocSecurity>0</DocSecurity>
  <Lines>143</Lines>
  <Paragraphs>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24, 2013 - South Carolina Legislature Online</dc:title>
  <dc:creator>%USERNAME%</dc:creator>
  <cp:lastModifiedBy>N Cumfer</cp:lastModifiedBy>
  <cp:revision>4</cp:revision>
  <dcterms:created xsi:type="dcterms:W3CDTF">2013-07-09T15:52:00Z</dcterms:created>
  <dcterms:modified xsi:type="dcterms:W3CDTF">2014-11-14T19:24:00Z</dcterms:modified>
</cp:coreProperties>
</file>