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0B" w:rsidRDefault="00380A0B" w:rsidP="00380A0B">
      <w:pPr>
        <w:ind w:firstLine="0"/>
        <w:rPr>
          <w:strike/>
        </w:rPr>
      </w:pPr>
      <w:bookmarkStart w:id="0" w:name="_GoBack"/>
      <w:bookmarkEnd w:id="0"/>
    </w:p>
    <w:p w:rsidR="00380A0B" w:rsidRDefault="00380A0B" w:rsidP="00380A0B">
      <w:pPr>
        <w:ind w:firstLine="0"/>
        <w:rPr>
          <w:strike/>
        </w:rPr>
      </w:pPr>
      <w:r>
        <w:rPr>
          <w:strike/>
        </w:rPr>
        <w:t>Indicates Matter Stricken</w:t>
      </w:r>
    </w:p>
    <w:p w:rsidR="00380A0B" w:rsidRDefault="00380A0B" w:rsidP="00380A0B">
      <w:pPr>
        <w:ind w:firstLine="0"/>
        <w:rPr>
          <w:u w:val="single"/>
        </w:rPr>
      </w:pPr>
      <w:r>
        <w:rPr>
          <w:u w:val="single"/>
        </w:rPr>
        <w:t>Indicates New Matter</w:t>
      </w:r>
    </w:p>
    <w:p w:rsidR="00380A0B" w:rsidRDefault="00380A0B"/>
    <w:p w:rsidR="00380A0B" w:rsidRDefault="00380A0B">
      <w:r>
        <w:t>The House assembled at 10:00 a.m.</w:t>
      </w:r>
    </w:p>
    <w:p w:rsidR="00380A0B" w:rsidRDefault="00380A0B">
      <w:r>
        <w:t>Deliberations were opened with prayer by Rev. Charles E. Seastrunk, Jr., as follows:</w:t>
      </w:r>
    </w:p>
    <w:p w:rsidR="00380A0B" w:rsidRDefault="00380A0B"/>
    <w:p w:rsidR="00380A0B" w:rsidRPr="005B2041" w:rsidRDefault="00380A0B" w:rsidP="00380A0B">
      <w:pPr>
        <w:ind w:firstLine="270"/>
      </w:pPr>
      <w:bookmarkStart w:id="1" w:name="file_start2"/>
      <w:bookmarkEnd w:id="1"/>
      <w:r w:rsidRPr="005B2041">
        <w:t>Our thought for today is from Psalm 100:3: “Know that the Lord is God. It is He that made us, and we are His people and the sheep of His pasture.”</w:t>
      </w:r>
    </w:p>
    <w:p w:rsidR="00380A0B" w:rsidRPr="005B2041" w:rsidRDefault="00380A0B" w:rsidP="00380A0B">
      <w:pPr>
        <w:ind w:firstLine="270"/>
      </w:pPr>
      <w:r w:rsidRPr="005B2041">
        <w:t>Let us pray. Almighty God, thank You for the gift of life. Come to the aide of Your people in their time of need. Bless these men and women as they continue to do the work of the people. Grant them strength and courage as they move through the day</w:t>
      </w:r>
      <w:r>
        <w:t>’</w:t>
      </w:r>
      <w:r w:rsidRPr="005B2041">
        <w:t>s work. Bless them with peace and hope and a restful weekend. Cause Your face to shine upon our Nation, President, State, Governor, Speaker, staff</w:t>
      </w:r>
      <w:r>
        <w:t>,</w:t>
      </w:r>
      <w:r w:rsidRPr="005B2041">
        <w:t xml:space="preserve"> and all who labor in these halls. Protect our defenders of freedom, at home and abroad, as they protect us. Heal the wounds, those seen and those hidden, of our brave warriors. Lord, in Your mercy, hear our prayer. Amen.</w:t>
      </w:r>
    </w:p>
    <w:p w:rsidR="00380A0B" w:rsidRDefault="00380A0B">
      <w:bookmarkStart w:id="2" w:name="file_end2"/>
      <w:bookmarkEnd w:id="2"/>
    </w:p>
    <w:p w:rsidR="00380A0B" w:rsidRDefault="00380A0B">
      <w:r>
        <w:t>After corrections to the Journal of the proceedings of yesterday, the SPEAKER ordered it confirmed.</w:t>
      </w:r>
    </w:p>
    <w:p w:rsidR="00380A0B" w:rsidRDefault="00380A0B"/>
    <w:p w:rsidR="00380A0B" w:rsidRDefault="00380A0B" w:rsidP="00380A0B">
      <w:pPr>
        <w:keepNext/>
        <w:jc w:val="center"/>
        <w:rPr>
          <w:b/>
        </w:rPr>
      </w:pPr>
      <w:r w:rsidRPr="00380A0B">
        <w:rPr>
          <w:b/>
        </w:rPr>
        <w:t>SENT TO THE SENATE</w:t>
      </w:r>
    </w:p>
    <w:p w:rsidR="00380A0B" w:rsidRDefault="00380A0B" w:rsidP="00380A0B">
      <w:r>
        <w:t>The following Joint Resolutions were taken up, read the third time, and ordered sent to the Senate:</w:t>
      </w:r>
    </w:p>
    <w:p w:rsidR="00380A0B" w:rsidRDefault="00380A0B" w:rsidP="00380A0B">
      <w:bookmarkStart w:id="3" w:name="include_clip_start_6"/>
      <w:bookmarkEnd w:id="3"/>
    </w:p>
    <w:p w:rsidR="00380A0B" w:rsidRDefault="00380A0B" w:rsidP="00380A0B">
      <w:r>
        <w:t>H. 4797 -- Rep. Crosby: A JOINT RESOLUTION TO PROVIDE FOR THE WAIVER OF FIVE OR FEWER DAYS THAT SCHOOLS IN THE CHARLESTON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380A0B" w:rsidRDefault="00380A0B" w:rsidP="00380A0B">
      <w:bookmarkStart w:id="4" w:name="include_clip_end_6"/>
      <w:bookmarkStart w:id="5" w:name="include_clip_start_7"/>
      <w:bookmarkEnd w:id="4"/>
      <w:bookmarkEnd w:id="5"/>
    </w:p>
    <w:p w:rsidR="00380A0B" w:rsidRDefault="00380A0B" w:rsidP="00380A0B">
      <w:r>
        <w:lastRenderedPageBreak/>
        <w:t>H. 4781 -- Reps. Allison, Brannon, Chumley, Cole, Forrester, Mitchell, Tallon and Wood: A JOINT RESOLUTION TO PROVIDE FOR THE WAIVER OF FIVE OR FEWER DAYS THAT SCHOOLS IN THE SPARTANBURG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380A0B" w:rsidRDefault="00380A0B" w:rsidP="00380A0B">
      <w:bookmarkStart w:id="6" w:name="include_clip_end_7"/>
      <w:bookmarkStart w:id="7" w:name="include_clip_start_8"/>
      <w:bookmarkEnd w:id="6"/>
      <w:bookmarkEnd w:id="7"/>
    </w:p>
    <w:p w:rsidR="00380A0B" w:rsidRDefault="00380A0B" w:rsidP="00380A0B">
      <w:r>
        <w:t>H. 4787 -- Rep. Williams: A JOINT RESOLUTION TO PROVIDE FOR THE WAIVER OF EIGHT OR FEWER DAYS THAT SCHOOLS IN THE FLORENCE COUNTY SCHOOL DISTRICT 4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380A0B" w:rsidRDefault="00380A0B" w:rsidP="00380A0B">
      <w:bookmarkStart w:id="8" w:name="include_clip_end_8"/>
      <w:bookmarkStart w:id="9" w:name="include_clip_start_9"/>
      <w:bookmarkEnd w:id="8"/>
      <w:bookmarkEnd w:id="9"/>
    </w:p>
    <w:p w:rsidR="00380A0B" w:rsidRDefault="00380A0B" w:rsidP="00380A0B">
      <w:r>
        <w:t>H. 4792 -- Reps. Anderson and Goldfinch: A JOINT RESOLUTION TO PROVIDE FOR THE WAIVER OF FIVE OR FEWER DAYS THAT SCHOOLS IN THE GEORGETOWN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380A0B" w:rsidRDefault="00380A0B" w:rsidP="00380A0B">
      <w:bookmarkStart w:id="10" w:name="include_clip_end_9"/>
      <w:bookmarkStart w:id="11" w:name="include_clip_start_10"/>
      <w:bookmarkEnd w:id="10"/>
      <w:bookmarkEnd w:id="11"/>
    </w:p>
    <w:p w:rsidR="00380A0B" w:rsidRDefault="00380A0B" w:rsidP="00380A0B">
      <w:r>
        <w:t xml:space="preserve">H. 4793 -- Reps. Anderson and Sabb: A JOINT RESOLUTION TO PROVIDE FOR THE WAIVER OF FIVE OR FEWER DAYS THAT SCHOOLS IN THE WILLIAMSBURG COUNTY SCHOOL DISTRICT CLOSED IN 2014 DUE TO INCLEMENT WEATHER FROM WINTER STORM LEON AND WINTER STORM PAX FROM THE STATUTORY REQUIREMENT THAT SCHOOL DAYS MISSED DUE TO SNOW, EXTREME WEATHER, OR </w:t>
      </w:r>
      <w:r>
        <w:lastRenderedPageBreak/>
        <w:t>OTHER DISRUPTIONS BE MADE UP, AND TO PROVIDE THAT THIS REQUIREMENT DOES NOT APPLY TO TIME MISSED DUE TO INCLEMENT WEATHER FROM THESE STORMS.</w:t>
      </w:r>
    </w:p>
    <w:p w:rsidR="00380A0B" w:rsidRDefault="00380A0B" w:rsidP="00380A0B">
      <w:bookmarkStart w:id="12" w:name="include_clip_end_10"/>
      <w:bookmarkStart w:id="13" w:name="include_clip_start_11"/>
      <w:bookmarkEnd w:id="12"/>
      <w:bookmarkEnd w:id="13"/>
    </w:p>
    <w:p w:rsidR="00380A0B" w:rsidRDefault="00380A0B" w:rsidP="00380A0B">
      <w:r>
        <w:t>H. 4786 -- Reps. Henderson, Allison, Bannister, Bedingfield, Chumley, Dillard, Hamilton, Loftis, Nanney, Putnam, Robinson-Simpson, G. R. Smith, Stringer and Willis: A JOINT RESOLUTION TO PROVIDE FOR THE WAIVER OF FIVE OR FEWER DAYS THAT SCHOOLS IN THE GREENVILLE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380A0B" w:rsidRDefault="00380A0B" w:rsidP="00380A0B">
      <w:bookmarkStart w:id="14" w:name="include_clip_end_11"/>
      <w:bookmarkEnd w:id="14"/>
    </w:p>
    <w:p w:rsidR="00380A0B" w:rsidRDefault="00380A0B" w:rsidP="00380A0B">
      <w:pPr>
        <w:keepNext/>
        <w:jc w:val="center"/>
        <w:rPr>
          <w:b/>
        </w:rPr>
      </w:pPr>
      <w:r w:rsidRPr="00380A0B">
        <w:rPr>
          <w:b/>
        </w:rPr>
        <w:t>ORDERED ENROLLED FOR RATIFICATION</w:t>
      </w:r>
    </w:p>
    <w:p w:rsidR="00380A0B" w:rsidRDefault="00380A0B" w:rsidP="00380A0B">
      <w:r>
        <w:t>The following Bills were read the third time, passed and, having received three readings in both Houses, it was ordered that the title of each be changed to that of an Act, and that they be enrolled for ratification:</w:t>
      </w:r>
    </w:p>
    <w:p w:rsidR="00380A0B" w:rsidRDefault="00380A0B" w:rsidP="00380A0B">
      <w:bookmarkStart w:id="15" w:name="include_clip_start_14"/>
      <w:bookmarkEnd w:id="15"/>
    </w:p>
    <w:p w:rsidR="00380A0B" w:rsidRDefault="00380A0B" w:rsidP="00380A0B">
      <w:r>
        <w:t>S. 921 -- Senator Leatherman: A BILL TO AMEND ACT 250 OF 1991, RELATING TO THE ANNUAL BUDGET FOR FLORENCE SCHOOL DISTRICT NUMBER 5, SO AS TO ONLY REQUIRE A MEETING OF THE CITIZENS IF THE PROPOSED BUDGET REQUIRES A MILLAGE INCREASE.</w:t>
      </w:r>
    </w:p>
    <w:p w:rsidR="00380A0B" w:rsidRDefault="00380A0B" w:rsidP="00380A0B">
      <w:bookmarkStart w:id="16" w:name="include_clip_end_14"/>
      <w:bookmarkStart w:id="17" w:name="include_clip_start_15"/>
      <w:bookmarkEnd w:id="16"/>
      <w:bookmarkEnd w:id="17"/>
    </w:p>
    <w:p w:rsidR="00380A0B" w:rsidRDefault="00380A0B" w:rsidP="00380A0B">
      <w:r>
        <w:t>S. 989 -- Senator Nicholson: A BILL TO AMEND SECTION 7-7-290,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380A0B" w:rsidRDefault="00380A0B" w:rsidP="00380A0B">
      <w:bookmarkStart w:id="18" w:name="include_clip_end_15"/>
      <w:bookmarkEnd w:id="18"/>
    </w:p>
    <w:p w:rsidR="00380A0B" w:rsidRDefault="00380A0B" w:rsidP="00380A0B">
      <w:pPr>
        <w:keepNext/>
        <w:jc w:val="center"/>
        <w:rPr>
          <w:b/>
        </w:rPr>
      </w:pPr>
      <w:r w:rsidRPr="00380A0B">
        <w:rPr>
          <w:b/>
        </w:rPr>
        <w:t>ADJOURNMENT</w:t>
      </w:r>
    </w:p>
    <w:p w:rsidR="00380A0B" w:rsidRDefault="00380A0B" w:rsidP="00380A0B">
      <w:pPr>
        <w:keepNext/>
      </w:pPr>
      <w:r>
        <w:t>At 10:37 a.m. the House, in accordance with the ruling of the SPEAKER, adjourned to meet at 12:00 noon, Tuesday, March 4.</w:t>
      </w:r>
    </w:p>
    <w:p w:rsidR="00380A0B" w:rsidRDefault="00380A0B" w:rsidP="00380A0B">
      <w:pPr>
        <w:jc w:val="center"/>
      </w:pPr>
      <w:r>
        <w:t>***</w:t>
      </w:r>
    </w:p>
    <w:p w:rsidR="00380A0B" w:rsidRDefault="00380A0B" w:rsidP="00380A0B"/>
    <w:p w:rsidR="00380A0B" w:rsidRDefault="00380A0B" w:rsidP="00380A0B"/>
    <w:sectPr w:rsidR="00380A0B" w:rsidSect="004E333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0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0B" w:rsidRDefault="00380A0B">
      <w:r>
        <w:separator/>
      </w:r>
    </w:p>
  </w:endnote>
  <w:endnote w:type="continuationSeparator" w:id="0">
    <w:p w:rsidR="00380A0B" w:rsidRDefault="0038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2037"/>
      <w:docPartObj>
        <w:docPartGallery w:val="Page Numbers (Bottom of Page)"/>
        <w:docPartUnique/>
      </w:docPartObj>
    </w:sdtPr>
    <w:sdtEndPr/>
    <w:sdtContent>
      <w:p w:rsidR="00486ADC" w:rsidRDefault="003D5751" w:rsidP="00486ADC">
        <w:pPr>
          <w:pStyle w:val="Footer"/>
          <w:jc w:val="center"/>
        </w:pPr>
        <w:r>
          <w:fldChar w:fldCharType="begin"/>
        </w:r>
        <w:r>
          <w:instrText xml:space="preserve"> PAGE   \* MERGEFORMAT </w:instrText>
        </w:r>
        <w:r>
          <w:fldChar w:fldCharType="separate"/>
        </w:r>
        <w:r>
          <w:rPr>
            <w:noProof/>
          </w:rPr>
          <w:t>1010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2032"/>
      <w:docPartObj>
        <w:docPartGallery w:val="Page Numbers (Bottom of Page)"/>
        <w:docPartUnique/>
      </w:docPartObj>
    </w:sdtPr>
    <w:sdtEndPr/>
    <w:sdtContent>
      <w:p w:rsidR="00486ADC" w:rsidRDefault="003D5751" w:rsidP="00486ADC">
        <w:pPr>
          <w:pStyle w:val="Footer"/>
          <w:jc w:val="center"/>
        </w:pPr>
        <w:r>
          <w:fldChar w:fldCharType="begin"/>
        </w:r>
        <w:r>
          <w:instrText xml:space="preserve"> PAGE   \* MERGEFORMAT </w:instrText>
        </w:r>
        <w:r>
          <w:fldChar w:fldCharType="separate"/>
        </w:r>
        <w:r>
          <w:rPr>
            <w:noProof/>
          </w:rPr>
          <w:t>1009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0B" w:rsidRDefault="00380A0B">
      <w:r>
        <w:separator/>
      </w:r>
    </w:p>
  </w:footnote>
  <w:footnote w:type="continuationSeparator" w:id="0">
    <w:p w:rsidR="00380A0B" w:rsidRDefault="00380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DC" w:rsidRDefault="00486ADC" w:rsidP="00486ADC">
    <w:pPr>
      <w:pStyle w:val="Cover3"/>
    </w:pPr>
    <w:r>
      <w:t>FRIDAY, FEBRUARY 28, 2014</w:t>
    </w:r>
  </w:p>
  <w:p w:rsidR="00486ADC" w:rsidRDefault="00486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DC" w:rsidRDefault="00486ADC" w:rsidP="00486ADC">
    <w:pPr>
      <w:pStyle w:val="Cover3"/>
    </w:pPr>
    <w:r>
      <w:t>Friday, February 28, 2014</w:t>
    </w:r>
  </w:p>
  <w:p w:rsidR="00486ADC" w:rsidRDefault="00486ADC" w:rsidP="00486ADC">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6203"/>
    <w:rsid w:val="001717B9"/>
    <w:rsid w:val="00380A0B"/>
    <w:rsid w:val="003D5751"/>
    <w:rsid w:val="00486ADC"/>
    <w:rsid w:val="004E3330"/>
    <w:rsid w:val="00605AB1"/>
    <w:rsid w:val="00A86203"/>
    <w:rsid w:val="00AC621A"/>
    <w:rsid w:val="00B13B94"/>
    <w:rsid w:val="00C21C86"/>
    <w:rsid w:val="00D0029D"/>
    <w:rsid w:val="00E073BB"/>
    <w:rsid w:val="00F2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40FBDB-D62E-48AA-B28E-32A484CE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0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6203"/>
    <w:pPr>
      <w:tabs>
        <w:tab w:val="center" w:pos="4320"/>
        <w:tab w:val="right" w:pos="8640"/>
      </w:tabs>
    </w:pPr>
  </w:style>
  <w:style w:type="paragraph" w:styleId="Footer">
    <w:name w:val="footer"/>
    <w:basedOn w:val="Normal"/>
    <w:link w:val="FooterChar"/>
    <w:uiPriority w:val="99"/>
    <w:rsid w:val="00A86203"/>
    <w:pPr>
      <w:tabs>
        <w:tab w:val="center" w:pos="4320"/>
        <w:tab w:val="right" w:pos="8640"/>
      </w:tabs>
    </w:pPr>
  </w:style>
  <w:style w:type="character" w:styleId="PageNumber">
    <w:name w:val="page number"/>
    <w:basedOn w:val="DefaultParagraphFont"/>
    <w:semiHidden/>
    <w:rsid w:val="00A86203"/>
  </w:style>
  <w:style w:type="paragraph" w:styleId="PlainText">
    <w:name w:val="Plain Text"/>
    <w:basedOn w:val="Normal"/>
    <w:semiHidden/>
    <w:rsid w:val="00A86203"/>
    <w:pPr>
      <w:ind w:firstLine="0"/>
      <w:jc w:val="left"/>
    </w:pPr>
    <w:rPr>
      <w:rFonts w:ascii="Courier New" w:hAnsi="Courier New"/>
      <w:sz w:val="20"/>
    </w:rPr>
  </w:style>
  <w:style w:type="paragraph" w:styleId="Title">
    <w:name w:val="Title"/>
    <w:basedOn w:val="Normal"/>
    <w:link w:val="TitleChar"/>
    <w:qFormat/>
    <w:rsid w:val="0038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80A0B"/>
    <w:rPr>
      <w:b/>
      <w:sz w:val="30"/>
    </w:rPr>
  </w:style>
  <w:style w:type="paragraph" w:customStyle="1" w:styleId="Cover1">
    <w:name w:val="Cover1"/>
    <w:basedOn w:val="Normal"/>
    <w:rsid w:val="0038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80A0B"/>
    <w:pPr>
      <w:ind w:firstLine="0"/>
      <w:jc w:val="left"/>
    </w:pPr>
    <w:rPr>
      <w:sz w:val="20"/>
    </w:rPr>
  </w:style>
  <w:style w:type="paragraph" w:customStyle="1" w:styleId="Cover3">
    <w:name w:val="Cover3"/>
    <w:basedOn w:val="Normal"/>
    <w:rsid w:val="00380A0B"/>
    <w:pPr>
      <w:ind w:firstLine="0"/>
      <w:jc w:val="center"/>
    </w:pPr>
    <w:rPr>
      <w:b/>
    </w:rPr>
  </w:style>
  <w:style w:type="paragraph" w:customStyle="1" w:styleId="Cover4">
    <w:name w:val="Cover4"/>
    <w:basedOn w:val="Cover1"/>
    <w:rsid w:val="00380A0B"/>
    <w:pPr>
      <w:keepNext/>
    </w:pPr>
    <w:rPr>
      <w:b/>
      <w:sz w:val="20"/>
    </w:rPr>
  </w:style>
  <w:style w:type="paragraph" w:styleId="BalloonText">
    <w:name w:val="Balloon Text"/>
    <w:basedOn w:val="Normal"/>
    <w:link w:val="BalloonTextChar"/>
    <w:uiPriority w:val="99"/>
    <w:semiHidden/>
    <w:unhideWhenUsed/>
    <w:rsid w:val="00F27CE3"/>
    <w:rPr>
      <w:rFonts w:ascii="Tahoma" w:hAnsi="Tahoma" w:cs="Tahoma"/>
      <w:sz w:val="16"/>
      <w:szCs w:val="16"/>
    </w:rPr>
  </w:style>
  <w:style w:type="character" w:customStyle="1" w:styleId="BalloonTextChar">
    <w:name w:val="Balloon Text Char"/>
    <w:basedOn w:val="DefaultParagraphFont"/>
    <w:link w:val="BalloonText"/>
    <w:uiPriority w:val="99"/>
    <w:semiHidden/>
    <w:rsid w:val="00F27CE3"/>
    <w:rPr>
      <w:rFonts w:ascii="Tahoma" w:hAnsi="Tahoma" w:cs="Tahoma"/>
      <w:sz w:val="16"/>
      <w:szCs w:val="16"/>
    </w:rPr>
  </w:style>
  <w:style w:type="character" w:customStyle="1" w:styleId="HeaderChar">
    <w:name w:val="Header Char"/>
    <w:basedOn w:val="DefaultParagraphFont"/>
    <w:link w:val="Header"/>
    <w:uiPriority w:val="99"/>
    <w:rsid w:val="00486ADC"/>
    <w:rPr>
      <w:sz w:val="22"/>
    </w:rPr>
  </w:style>
  <w:style w:type="character" w:customStyle="1" w:styleId="FooterChar">
    <w:name w:val="Footer Char"/>
    <w:basedOn w:val="DefaultParagraphFont"/>
    <w:link w:val="Footer"/>
    <w:uiPriority w:val="99"/>
    <w:rsid w:val="00486A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893</Words>
  <Characters>4306</Characters>
  <Application>Microsoft Office Word</Application>
  <DocSecurity>0</DocSecurity>
  <Lines>126</Lines>
  <Paragraphs>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28, 2014</dc:title>
  <dc:creator>%USERNAME%</dc:creator>
  <cp:lastModifiedBy>N Cumfer</cp:lastModifiedBy>
  <cp:revision>2</cp:revision>
  <cp:lastPrinted>2014-07-23T18:52:00Z</cp:lastPrinted>
  <dcterms:created xsi:type="dcterms:W3CDTF">2014-11-05T21:03:00Z</dcterms:created>
  <dcterms:modified xsi:type="dcterms:W3CDTF">2014-11-05T21:03:00Z</dcterms:modified>
</cp:coreProperties>
</file>