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D3F" w:rsidRDefault="00715D3F" w:rsidP="00715D3F">
      <w:pPr>
        <w:ind w:firstLine="0"/>
        <w:rPr>
          <w:strike/>
        </w:rPr>
      </w:pPr>
      <w:bookmarkStart w:id="0" w:name="_GoBack"/>
      <w:bookmarkEnd w:id="0"/>
    </w:p>
    <w:p w:rsidR="00715D3F" w:rsidRDefault="00715D3F" w:rsidP="00715D3F">
      <w:pPr>
        <w:ind w:firstLine="0"/>
        <w:rPr>
          <w:strike/>
        </w:rPr>
      </w:pPr>
      <w:r>
        <w:rPr>
          <w:strike/>
        </w:rPr>
        <w:t>Indicates Matter Stricken</w:t>
      </w:r>
    </w:p>
    <w:p w:rsidR="00715D3F" w:rsidRDefault="00715D3F" w:rsidP="00715D3F">
      <w:pPr>
        <w:ind w:firstLine="0"/>
        <w:rPr>
          <w:u w:val="single"/>
        </w:rPr>
      </w:pPr>
      <w:r>
        <w:rPr>
          <w:u w:val="single"/>
        </w:rPr>
        <w:t>Indicates New Matter</w:t>
      </w:r>
    </w:p>
    <w:p w:rsidR="00715D3F" w:rsidRDefault="00715D3F"/>
    <w:p w:rsidR="00715D3F" w:rsidRDefault="00715D3F">
      <w:r>
        <w:t>The House assembled at 10:00 a.m.</w:t>
      </w:r>
    </w:p>
    <w:p w:rsidR="00715D3F" w:rsidRDefault="00715D3F">
      <w:r>
        <w:t>Deliberations were opened with prayer by Rev. Charles E. Seastrunk, Jr., as follows:</w:t>
      </w:r>
    </w:p>
    <w:p w:rsidR="00715D3F" w:rsidRDefault="00715D3F"/>
    <w:p w:rsidR="00715D3F" w:rsidRPr="007F37E5" w:rsidRDefault="00715D3F" w:rsidP="00715D3F">
      <w:pPr>
        <w:ind w:firstLine="270"/>
      </w:pPr>
      <w:bookmarkStart w:id="1" w:name="file_start2"/>
      <w:bookmarkEnd w:id="1"/>
      <w:r w:rsidRPr="007F37E5">
        <w:t>Our thought for today is from Psalm 5:9: “The Lord has heard my supplication; The Lord accepts my prayer.”</w:t>
      </w:r>
    </w:p>
    <w:p w:rsidR="00715D3F" w:rsidRPr="007F37E5" w:rsidRDefault="00715D3F" w:rsidP="00715D3F">
      <w:pPr>
        <w:ind w:firstLine="270"/>
      </w:pPr>
      <w:r w:rsidRPr="007F37E5">
        <w:t>Let us pray. Hear us, O Lord, as we call upon You for the duties and responsibilities of the day; for guidance of our actions and for the joys that You have for each</w:t>
      </w:r>
      <w:r>
        <w:t xml:space="preserve"> of us</w:t>
      </w:r>
      <w:r w:rsidRPr="007F37E5">
        <w:t xml:space="preserve">. </w:t>
      </w:r>
      <w:r>
        <w:t>We ask f</w:t>
      </w:r>
      <w:r w:rsidRPr="007F37E5">
        <w:t>or courage to accomplish the work set before us, that it may be complete and provide for the greater good of this State. Bless our leaders of Nation and State and keep them in You</w:t>
      </w:r>
      <w:r>
        <w:t>r</w:t>
      </w:r>
      <w:r w:rsidRPr="007F37E5">
        <w:t xml:space="preserve"> care and provide for each of us Your love and concern. Protect our defenders of freedom, at home and abroad, as they protect us. Heal the wounds, those seen and those hidden, of our brave warriors. Lord, in Your mercy, hear our prayer. Amen.</w:t>
      </w:r>
    </w:p>
    <w:p w:rsidR="00715D3F" w:rsidRDefault="00715D3F">
      <w:bookmarkStart w:id="2" w:name="file_end2"/>
      <w:bookmarkEnd w:id="2"/>
    </w:p>
    <w:p w:rsidR="00715D3F" w:rsidRDefault="00715D3F">
      <w:r>
        <w:t>After corrections to the Journal of the proceedings of yesterday, the SPEAKER ordered it confirmed.</w:t>
      </w:r>
    </w:p>
    <w:p w:rsidR="00715D3F" w:rsidRDefault="00715D3F"/>
    <w:p w:rsidR="00715D3F" w:rsidRDefault="00715D3F" w:rsidP="00715D3F">
      <w:pPr>
        <w:keepNext/>
        <w:jc w:val="center"/>
        <w:rPr>
          <w:b/>
        </w:rPr>
      </w:pPr>
      <w:r w:rsidRPr="00715D3F">
        <w:rPr>
          <w:b/>
        </w:rPr>
        <w:t>SENT TO THE SENATE</w:t>
      </w:r>
    </w:p>
    <w:p w:rsidR="00715D3F" w:rsidRDefault="00715D3F" w:rsidP="00715D3F">
      <w:r>
        <w:t>The following Bills and Joint Resolution were taken up, read the third time, and ordered sent to the Senate:</w:t>
      </w:r>
    </w:p>
    <w:p w:rsidR="00715D3F" w:rsidRDefault="00715D3F" w:rsidP="00715D3F">
      <w:bookmarkStart w:id="3" w:name="include_clip_start_6"/>
      <w:bookmarkEnd w:id="3"/>
    </w:p>
    <w:p w:rsidR="00715D3F" w:rsidRDefault="00715D3F" w:rsidP="00715D3F">
      <w:r>
        <w:t>H. 4900 -- Reps. Gilliard, Whipper, Mack, Kennedy, Stavrinakis, Murphy, Willis, Harrell and Williams: A JOINT RESOLUTION TO DIRECT THE DEPARTMENT OF TRANSPORTATION TO CONDUCT A COST-BENEFIT STUDY TO DETERMINE THE FEASIBILITY OF ERECTING A PEDESTRIAN OVERPASS AT THE INTERSECTION OF THE SEPTIMA P. CLARK PARKWAY AND COMING STREET IN THE CITY OF CHARLESTON.</w:t>
      </w:r>
    </w:p>
    <w:p w:rsidR="00715D3F" w:rsidRDefault="00715D3F" w:rsidP="00715D3F">
      <w:bookmarkStart w:id="4" w:name="include_clip_end_6"/>
      <w:bookmarkStart w:id="5" w:name="include_clip_start_7"/>
      <w:bookmarkEnd w:id="4"/>
      <w:bookmarkEnd w:id="5"/>
    </w:p>
    <w:p w:rsidR="00715D3F" w:rsidRDefault="00715D3F" w:rsidP="00715D3F">
      <w:r>
        <w:t xml:space="preserve">H. 4499 -- Reps. Cole, Spires, Sottile, D. C. Moss, Tallon, Allison, Rivers, Finlay, M. S. McLeod, Hardee, Norrell, Brannon, Atwater, Bowen, Weeks, V. S. Moss, Neal, Whipper, Nanney, Gilliard, Anderson, Bales, G. A. Brown, R. L. Brown, Forrester, Hamilton, Mack, Wells, Willis and Wood: A BILL TO AMEND SECTION 56-1-140, CODE OF LAWS OF SOUTH CAROLINA, 1976, RELATING </w:t>
      </w:r>
      <w:r>
        <w:lastRenderedPageBreak/>
        <w:t>TO THE ISSUANCE OF A DRIVER'S LICENSE, SO AS TO REMOVE THE ONE DOLLAR FEE CHARGED BY THE DEPARTMENT OF MOTOR VEHICLES FOR THE PLACEMENT OF A VETERAN DESIGNATION ON A DRIVER'S LICENSE.</w:t>
      </w:r>
    </w:p>
    <w:p w:rsidR="00715D3F" w:rsidRDefault="00715D3F" w:rsidP="00715D3F">
      <w:bookmarkStart w:id="6" w:name="include_clip_end_7"/>
      <w:bookmarkStart w:id="7" w:name="include_clip_start_8"/>
      <w:bookmarkEnd w:id="6"/>
      <w:bookmarkEnd w:id="7"/>
    </w:p>
    <w:p w:rsidR="00715D3F" w:rsidRDefault="00715D3F" w:rsidP="00715D3F">
      <w:r>
        <w:t>H. 4650 -- Reps. Bannister, Bedingfield, Simrill, Burns and Henderson: A BILL TO AMEND SECTION 59-5-65, AS AMENDED, CODE OF LAWS OF SOUTH CAROLINA, 1976, RELATING TO POWERS AND RESPONSIBILITIES OF THE STATE BOARD OF EDUCATION, SO AS TO PROVIDE THE BOARD SHALL ESTABLISH BEFORE AUGUST 1, 2014, A PROFICIENCY-BASED SYSTEM AS AN ALTERNATIVE TO TRADITIONAL SEAT-TIME REQUIREMENTS FOR CHILDREN NOT EXEMPT FROM COMPULSORY SCHOOL ATTENDANCE REQUIREMENTS, TO PROVIDE THE SYSTEM MUST BE OPTIONAL FOR SCHOOL DISTRICTS, AND TO DEFINE NECESSARY TERMS; AND TO AMEND SECTION 59-65-90, RELATING TO RULES AND REGULATIONS CONCERNING STUDENT ATTENDANCE REQUIREMENTS, SO AS TO MAKE A CONFORMING CHANGE.</w:t>
      </w:r>
    </w:p>
    <w:p w:rsidR="00715D3F" w:rsidRDefault="00715D3F" w:rsidP="00715D3F">
      <w:bookmarkStart w:id="8" w:name="include_clip_end_8"/>
      <w:bookmarkStart w:id="9" w:name="include_clip_start_9"/>
      <w:bookmarkEnd w:id="8"/>
      <w:bookmarkEnd w:id="9"/>
    </w:p>
    <w:p w:rsidR="00715D3F" w:rsidRDefault="00715D3F" w:rsidP="00715D3F">
      <w:r>
        <w:t>H. 4945 -- Rep. Goldfinch: A BILL TO AMEND SECTION 50-5-1705, AS AMENDED, CODE OF LAWS OF SOUTH CAROLINA, 1976, RELATING TO CATCH LIMITS IMPOSED ON THE TAKING OF CERTAIN FISH, SO AS TO IMPOSE CATCH LIMITS FOR TAKING OR POSSESSING IN ANY ONE DAY A COMBINATION OF SPOT, WHITING, AND ATLANTIC CROAKER.</w:t>
      </w:r>
    </w:p>
    <w:p w:rsidR="00715D3F" w:rsidRDefault="00715D3F" w:rsidP="00715D3F">
      <w:bookmarkStart w:id="10" w:name="include_clip_end_9"/>
      <w:bookmarkEnd w:id="10"/>
    </w:p>
    <w:p w:rsidR="00715D3F" w:rsidRDefault="00715D3F" w:rsidP="00715D3F">
      <w:pPr>
        <w:keepNext/>
        <w:jc w:val="center"/>
        <w:rPr>
          <w:b/>
        </w:rPr>
      </w:pPr>
      <w:r w:rsidRPr="00715D3F">
        <w:rPr>
          <w:b/>
        </w:rPr>
        <w:t>ADJOURNMENT</w:t>
      </w:r>
    </w:p>
    <w:p w:rsidR="00715D3F" w:rsidRDefault="00715D3F" w:rsidP="00715D3F">
      <w:pPr>
        <w:keepNext/>
      </w:pPr>
      <w:r>
        <w:t>At 10:15 a.m. the House, in accordance with the ruling of the SPEAKER, adjourned to meet at 12:00 noon, Tuesday, April 8.</w:t>
      </w:r>
    </w:p>
    <w:p w:rsidR="00715D3F" w:rsidRDefault="00715D3F" w:rsidP="00715D3F">
      <w:pPr>
        <w:jc w:val="center"/>
      </w:pPr>
      <w:r>
        <w:t>***</w:t>
      </w:r>
    </w:p>
    <w:p w:rsidR="00715D3F" w:rsidRDefault="00715D3F" w:rsidP="00715D3F"/>
    <w:p w:rsidR="00715D3F" w:rsidRDefault="00715D3F" w:rsidP="00715D3F"/>
    <w:sectPr w:rsidR="00715D3F" w:rsidSect="00D366BA">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253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EC6" w:rsidRDefault="00AE0EC6">
      <w:r>
        <w:separator/>
      </w:r>
    </w:p>
  </w:endnote>
  <w:endnote w:type="continuationSeparator" w:id="0">
    <w:p w:rsidR="00AE0EC6" w:rsidRDefault="00AE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EC6" w:rsidRDefault="00B5740C">
    <w:pPr>
      <w:pStyle w:val="Footer"/>
      <w:framePr w:wrap="around" w:vAnchor="text" w:hAnchor="margin" w:xAlign="center" w:y="1"/>
      <w:rPr>
        <w:rStyle w:val="PageNumber"/>
      </w:rPr>
    </w:pPr>
    <w:r>
      <w:rPr>
        <w:rStyle w:val="PageNumber"/>
      </w:rPr>
      <w:fldChar w:fldCharType="begin"/>
    </w:r>
    <w:r w:rsidR="00AE0EC6">
      <w:rPr>
        <w:rStyle w:val="PageNumber"/>
      </w:rPr>
      <w:instrText xml:space="preserve">PAGE  </w:instrText>
    </w:r>
    <w:r>
      <w:rPr>
        <w:rStyle w:val="PageNumber"/>
      </w:rPr>
      <w:fldChar w:fldCharType="separate"/>
    </w:r>
    <w:r w:rsidR="00AE0EC6">
      <w:rPr>
        <w:rStyle w:val="PageNumber"/>
        <w:noProof/>
      </w:rPr>
      <w:t>1</w:t>
    </w:r>
    <w:r>
      <w:rPr>
        <w:rStyle w:val="PageNumber"/>
      </w:rPr>
      <w:fldChar w:fldCharType="end"/>
    </w:r>
  </w:p>
  <w:p w:rsidR="00AE0EC6" w:rsidRDefault="00AE0E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EC6" w:rsidRDefault="00B5740C">
    <w:pPr>
      <w:pStyle w:val="Footer"/>
      <w:framePr w:wrap="around" w:vAnchor="text" w:hAnchor="page" w:x="4177" w:y="58"/>
      <w:ind w:firstLine="0"/>
      <w:rPr>
        <w:rStyle w:val="PageNumber"/>
      </w:rPr>
    </w:pPr>
    <w:r>
      <w:rPr>
        <w:rStyle w:val="PageNumber"/>
      </w:rPr>
      <w:fldChar w:fldCharType="begin"/>
    </w:r>
    <w:r w:rsidR="00AE0EC6">
      <w:rPr>
        <w:rStyle w:val="PageNumber"/>
      </w:rPr>
      <w:instrText xml:space="preserve">PAGE  </w:instrText>
    </w:r>
    <w:r>
      <w:rPr>
        <w:rStyle w:val="PageNumber"/>
      </w:rPr>
      <w:fldChar w:fldCharType="separate"/>
    </w:r>
    <w:r w:rsidR="00441B70">
      <w:rPr>
        <w:rStyle w:val="PageNumber"/>
        <w:noProof/>
      </w:rPr>
      <w:t>2539</w:t>
    </w:r>
    <w:r>
      <w:rPr>
        <w:rStyle w:val="PageNumber"/>
      </w:rPr>
      <w:fldChar w:fldCharType="end"/>
    </w:r>
  </w:p>
  <w:p w:rsidR="00AE0EC6" w:rsidRDefault="00AE0EC6" w:rsidP="00A879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442040"/>
      <w:docPartObj>
        <w:docPartGallery w:val="Page Numbers (Bottom of Page)"/>
        <w:docPartUnique/>
      </w:docPartObj>
    </w:sdtPr>
    <w:sdtEndPr/>
    <w:sdtContent>
      <w:p w:rsidR="00AE0EC6" w:rsidRDefault="00441B70" w:rsidP="00A87994">
        <w:pPr>
          <w:pStyle w:val="Footer"/>
          <w:jc w:val="center"/>
        </w:pPr>
        <w:r>
          <w:fldChar w:fldCharType="begin"/>
        </w:r>
        <w:r>
          <w:instrText xml:space="preserve"> PAGE   \* MERGEFORMAT </w:instrText>
        </w:r>
        <w:r>
          <w:fldChar w:fldCharType="separate"/>
        </w:r>
        <w:r>
          <w:rPr>
            <w:noProof/>
          </w:rPr>
          <w:t>2538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EC6" w:rsidRDefault="00AE0EC6">
      <w:r>
        <w:separator/>
      </w:r>
    </w:p>
  </w:footnote>
  <w:footnote w:type="continuationSeparator" w:id="0">
    <w:p w:rsidR="00AE0EC6" w:rsidRDefault="00AE0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EC6" w:rsidRDefault="00AE0EC6">
    <w:pPr>
      <w:pStyle w:val="Header"/>
      <w:jc w:val="center"/>
      <w:rPr>
        <w:b/>
      </w:rPr>
    </w:pPr>
    <w:r>
      <w:rPr>
        <w:b/>
      </w:rPr>
      <w:t>FRIDAY, APRIL 4, 2014</w:t>
    </w:r>
  </w:p>
  <w:p w:rsidR="00AE0EC6" w:rsidRDefault="00AE0EC6">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994" w:rsidRDefault="00A87994" w:rsidP="00A87994">
    <w:pPr>
      <w:pStyle w:val="Cover3"/>
    </w:pPr>
    <w:r>
      <w:t>Friday, April 4, 2014</w:t>
    </w:r>
  </w:p>
  <w:p w:rsidR="00AE0EC6" w:rsidRPr="00A87994" w:rsidRDefault="00A87994" w:rsidP="00A87994">
    <w:pPr>
      <w:pStyle w:val="Cover3"/>
    </w:pPr>
    <w: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C6560"/>
    <w:rsid w:val="00221E96"/>
    <w:rsid w:val="00441B70"/>
    <w:rsid w:val="00715D3F"/>
    <w:rsid w:val="00964FC2"/>
    <w:rsid w:val="009A679B"/>
    <w:rsid w:val="00A87994"/>
    <w:rsid w:val="00AE0EC6"/>
    <w:rsid w:val="00B5740C"/>
    <w:rsid w:val="00C14EAC"/>
    <w:rsid w:val="00CC6560"/>
    <w:rsid w:val="00D3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5FF6A0-D887-4414-9A29-6863CCBA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E9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21E96"/>
    <w:pPr>
      <w:tabs>
        <w:tab w:val="center" w:pos="4320"/>
        <w:tab w:val="right" w:pos="8640"/>
      </w:tabs>
    </w:pPr>
  </w:style>
  <w:style w:type="paragraph" w:styleId="Footer">
    <w:name w:val="footer"/>
    <w:basedOn w:val="Normal"/>
    <w:link w:val="FooterChar"/>
    <w:uiPriority w:val="99"/>
    <w:rsid w:val="00221E96"/>
    <w:pPr>
      <w:tabs>
        <w:tab w:val="center" w:pos="4320"/>
        <w:tab w:val="right" w:pos="8640"/>
      </w:tabs>
    </w:pPr>
  </w:style>
  <w:style w:type="character" w:styleId="PageNumber">
    <w:name w:val="page number"/>
    <w:basedOn w:val="DefaultParagraphFont"/>
    <w:semiHidden/>
    <w:rsid w:val="00221E96"/>
  </w:style>
  <w:style w:type="paragraph" w:styleId="PlainText">
    <w:name w:val="Plain Text"/>
    <w:basedOn w:val="Normal"/>
    <w:semiHidden/>
    <w:rsid w:val="00221E96"/>
    <w:pPr>
      <w:ind w:firstLine="0"/>
      <w:jc w:val="left"/>
    </w:pPr>
    <w:rPr>
      <w:rFonts w:ascii="Courier New" w:hAnsi="Courier New"/>
      <w:sz w:val="20"/>
    </w:rPr>
  </w:style>
  <w:style w:type="paragraph" w:styleId="Title">
    <w:name w:val="Title"/>
    <w:basedOn w:val="Normal"/>
    <w:link w:val="TitleChar"/>
    <w:qFormat/>
    <w:rsid w:val="0071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15D3F"/>
    <w:rPr>
      <w:b/>
      <w:sz w:val="30"/>
    </w:rPr>
  </w:style>
  <w:style w:type="paragraph" w:customStyle="1" w:styleId="Cover1">
    <w:name w:val="Cover1"/>
    <w:basedOn w:val="Normal"/>
    <w:rsid w:val="0071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15D3F"/>
    <w:pPr>
      <w:ind w:firstLine="0"/>
      <w:jc w:val="left"/>
    </w:pPr>
    <w:rPr>
      <w:sz w:val="20"/>
    </w:rPr>
  </w:style>
  <w:style w:type="paragraph" w:customStyle="1" w:styleId="Cover3">
    <w:name w:val="Cover3"/>
    <w:basedOn w:val="Normal"/>
    <w:rsid w:val="00715D3F"/>
    <w:pPr>
      <w:ind w:firstLine="0"/>
      <w:jc w:val="center"/>
    </w:pPr>
    <w:rPr>
      <w:b/>
    </w:rPr>
  </w:style>
  <w:style w:type="paragraph" w:customStyle="1" w:styleId="Cover4">
    <w:name w:val="Cover4"/>
    <w:basedOn w:val="Cover1"/>
    <w:rsid w:val="00715D3F"/>
    <w:pPr>
      <w:keepNext/>
    </w:pPr>
    <w:rPr>
      <w:b/>
      <w:sz w:val="20"/>
    </w:rPr>
  </w:style>
  <w:style w:type="paragraph" w:styleId="BalloonText">
    <w:name w:val="Balloon Text"/>
    <w:basedOn w:val="Normal"/>
    <w:link w:val="BalloonTextChar"/>
    <w:uiPriority w:val="99"/>
    <w:semiHidden/>
    <w:unhideWhenUsed/>
    <w:rsid w:val="00A87994"/>
    <w:rPr>
      <w:rFonts w:ascii="Tahoma" w:hAnsi="Tahoma" w:cs="Tahoma"/>
      <w:sz w:val="16"/>
      <w:szCs w:val="16"/>
    </w:rPr>
  </w:style>
  <w:style w:type="character" w:customStyle="1" w:styleId="BalloonTextChar">
    <w:name w:val="Balloon Text Char"/>
    <w:basedOn w:val="DefaultParagraphFont"/>
    <w:link w:val="BalloonText"/>
    <w:uiPriority w:val="99"/>
    <w:semiHidden/>
    <w:rsid w:val="00A87994"/>
    <w:rPr>
      <w:rFonts w:ascii="Tahoma" w:hAnsi="Tahoma" w:cs="Tahoma"/>
      <w:sz w:val="16"/>
      <w:szCs w:val="16"/>
    </w:rPr>
  </w:style>
  <w:style w:type="character" w:customStyle="1" w:styleId="FooterChar">
    <w:name w:val="Footer Char"/>
    <w:basedOn w:val="DefaultParagraphFont"/>
    <w:link w:val="Footer"/>
    <w:uiPriority w:val="99"/>
    <w:rsid w:val="00A8799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525</Words>
  <Characters>2609</Characters>
  <Application>Microsoft Office Word</Application>
  <DocSecurity>0</DocSecurity>
  <Lines>74</Lines>
  <Paragraphs>16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4, 2014</dc:title>
  <dc:creator>%USERNAME%</dc:creator>
  <cp:lastModifiedBy>N Cumfer</cp:lastModifiedBy>
  <cp:revision>2</cp:revision>
  <cp:lastPrinted>2014-08-12T16:26:00Z</cp:lastPrinted>
  <dcterms:created xsi:type="dcterms:W3CDTF">2014-11-05T21:03:00Z</dcterms:created>
  <dcterms:modified xsi:type="dcterms:W3CDTF">2014-11-05T21:03:00Z</dcterms:modified>
</cp:coreProperties>
</file>