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3E5" w:rsidRDefault="008363E5" w:rsidP="008363E5">
      <w:pPr>
        <w:ind w:firstLine="0"/>
        <w:rPr>
          <w:strike/>
        </w:rPr>
      </w:pPr>
      <w:bookmarkStart w:id="0" w:name="_GoBack"/>
      <w:bookmarkEnd w:id="0"/>
    </w:p>
    <w:p w:rsidR="008363E5" w:rsidRDefault="008363E5" w:rsidP="008363E5">
      <w:pPr>
        <w:ind w:firstLine="0"/>
        <w:rPr>
          <w:strike/>
        </w:rPr>
      </w:pPr>
      <w:r>
        <w:rPr>
          <w:strike/>
        </w:rPr>
        <w:t>Indicates Matter Stricken</w:t>
      </w:r>
    </w:p>
    <w:p w:rsidR="008363E5" w:rsidRDefault="008363E5" w:rsidP="008363E5">
      <w:pPr>
        <w:ind w:firstLine="0"/>
        <w:rPr>
          <w:u w:val="single"/>
        </w:rPr>
      </w:pPr>
      <w:r>
        <w:rPr>
          <w:u w:val="single"/>
        </w:rPr>
        <w:t>Indicates New Matter</w:t>
      </w:r>
    </w:p>
    <w:p w:rsidR="008363E5" w:rsidRDefault="008363E5"/>
    <w:p w:rsidR="008363E5" w:rsidRDefault="008363E5">
      <w:r>
        <w:t>The House assembled at 12:00 noon.</w:t>
      </w:r>
    </w:p>
    <w:p w:rsidR="008363E5" w:rsidRDefault="008363E5">
      <w:r>
        <w:t>Deliberations were opened with prayer by Rev. Charles E. Seastrunk, Jr., as follows:</w:t>
      </w:r>
    </w:p>
    <w:p w:rsidR="008363E5" w:rsidRDefault="008363E5"/>
    <w:p w:rsidR="008363E5" w:rsidRPr="00AA372B" w:rsidRDefault="008363E5" w:rsidP="008363E5">
      <w:pPr>
        <w:ind w:firstLine="270"/>
      </w:pPr>
      <w:bookmarkStart w:id="1" w:name="file_start2"/>
      <w:bookmarkEnd w:id="1"/>
      <w:r w:rsidRPr="00AA372B">
        <w:t>Our thought for today is from Psalm 31:24: “Be strong and take heart, all you who hope in the Lord.”</w:t>
      </w:r>
    </w:p>
    <w:p w:rsidR="008363E5" w:rsidRPr="00AA372B" w:rsidRDefault="008363E5" w:rsidP="008363E5">
      <w:pPr>
        <w:ind w:firstLine="270"/>
      </w:pPr>
      <w:r w:rsidRPr="00AA372B">
        <w:t>Let us pray. Almighty God, we acknowledge our strength comes from You alone. Continue Your blessings upon these Representatives and staff as they deal with the last issues of this Session. Give them hope for the future. Keep each in Your care. Bless those leaders of Nation and State, that they continue to serve the people. Protect our defenders of freedom, at home and abroad, as they protect us. Heal the wounds, those seen and those hidden, of our brave warriors. Lord, in Your mercy, hear our prayer. Amen.</w:t>
      </w:r>
    </w:p>
    <w:p w:rsidR="008363E5" w:rsidRDefault="008363E5">
      <w:bookmarkStart w:id="2" w:name="file_end2"/>
      <w:bookmarkEnd w:id="2"/>
    </w:p>
    <w:p w:rsidR="008363E5" w:rsidRDefault="008363E5">
      <w:r>
        <w:t>Pursuant to Rule 6.3, the House of Representatives was led in the Pledge of Allegiance to the Flag of the United States of America by the SPEAKER.</w:t>
      </w:r>
    </w:p>
    <w:p w:rsidR="008363E5" w:rsidRDefault="008363E5"/>
    <w:p w:rsidR="008363E5" w:rsidRDefault="008363E5">
      <w:r>
        <w:t>After corrections to the Journal of the proceedings of Thursday, June 5, the SPEAKER ordered it confirmed.</w:t>
      </w:r>
    </w:p>
    <w:p w:rsidR="008363E5" w:rsidRDefault="008363E5"/>
    <w:p w:rsidR="008363E5" w:rsidRDefault="008363E5" w:rsidP="008363E5">
      <w:pPr>
        <w:keepNext/>
        <w:jc w:val="center"/>
        <w:rPr>
          <w:b/>
        </w:rPr>
      </w:pPr>
      <w:r w:rsidRPr="008363E5">
        <w:rPr>
          <w:b/>
        </w:rPr>
        <w:t>MOTION ADOPTED</w:t>
      </w:r>
    </w:p>
    <w:p w:rsidR="008363E5" w:rsidRDefault="008363E5" w:rsidP="008363E5">
      <w:r>
        <w:t xml:space="preserve">Rep. CLYBURN moved that when the House adjourns, it adjourn in memory of </w:t>
      </w:r>
      <w:r w:rsidR="00481936">
        <w:t>t</w:t>
      </w:r>
      <w:r>
        <w:t>he Honorable Butler Carson Derrick, Jr. of Easley, which was agreed to.</w:t>
      </w:r>
    </w:p>
    <w:p w:rsidR="008363E5" w:rsidRDefault="008363E5" w:rsidP="008363E5"/>
    <w:p w:rsidR="008363E5" w:rsidRDefault="008363E5" w:rsidP="008363E5">
      <w:pPr>
        <w:keepNext/>
        <w:jc w:val="center"/>
        <w:rPr>
          <w:b/>
        </w:rPr>
      </w:pPr>
      <w:r w:rsidRPr="008363E5">
        <w:rPr>
          <w:b/>
        </w:rPr>
        <w:t>RATIFICATION OF ACTS</w:t>
      </w:r>
    </w:p>
    <w:p w:rsidR="008363E5" w:rsidRDefault="008363E5" w:rsidP="008363E5">
      <w:r>
        <w:t xml:space="preserve">At 2:00 p.m., on Friday, June </w:t>
      </w:r>
      <w:r w:rsidR="008E4038">
        <w:t>9</w:t>
      </w:r>
      <w:r>
        <w:t>, 2014, the House attended in the Senate Chamber, where the following Acts and Joint Resolutions were duly ratified:</w:t>
      </w:r>
    </w:p>
    <w:p w:rsidR="008363E5" w:rsidRDefault="008363E5" w:rsidP="008363E5"/>
    <w:p w:rsidR="008363E5" w:rsidRPr="00E77628"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bookmarkStart w:id="3" w:name="file_start9"/>
      <w:bookmarkEnd w:id="3"/>
      <w:r w:rsidRPr="00E77628">
        <w:tab/>
      </w:r>
      <w:r w:rsidR="00B649C3">
        <w:t>(R. 3</w:t>
      </w:r>
      <w:r w:rsidRPr="00E77628">
        <w:t xml:space="preserve">13, S. 516) --  Senators Peeler, Fair, Hayes, Courson, Young, Setzler, Malloy, Leatherman, Lourie, L. Martin, Johnson, Jackson, Allen, Rankin, Scott and Pinckney: AN ACT TO AMEND THE CODE OF LAWS OF SOUTH CAROLINA, 1976, BY ADDING CHAPTER 155 TO TITLE 59 SO AS TO CREATE THE SOUTH CAROLINA </w:t>
      </w:r>
      <w:r w:rsidRPr="00E77628">
        <w:lastRenderedPageBreak/>
        <w:t xml:space="preserve">READ TO SUCCEED OFFICE AND TO PROVIDE FOR ITS PURPOSES, TO PROVIDE NECESSARY DEFINITIONS, TO PROVIDE FOR A COMPREHENSIVE STATE PLAN TO IMPROVE READING ACHIEVEMENT IN PUBLIC SCHOOLS BY ASSESSING THE READINESS AND READING PROFICIENCY OF STUDENTS PROGRESSING FROM PREKINDERGARTEN THROUGH THIRD GRADE AND PROVIDING APPROPRIATE INTERVENTIONS AND OTHER ASSISTANCE TO STUDENTS AS APPROPRIATE, TO PROVIDE RELATED OBLIGATIONS OF THE STATE DEPARTMENT OF EDUCATION, READ TO SUCCEED OFFICE, STATE BOARD OF EDUCATION, AND EACH SCHOOL CONCERNING THE PLAN AND RELATED PROVISIONS, TO PROVIDE THAT </w:t>
      </w:r>
      <w:r w:rsidRPr="00E77628">
        <w:rPr>
          <w:u w:color="000000" w:themeColor="text1"/>
        </w:rPr>
        <w:t>BEGINNING WITH THE 2017</w:t>
      </w:r>
      <w:r w:rsidRPr="00E77628">
        <w:rPr>
          <w:u w:color="000000" w:themeColor="text1"/>
        </w:rPr>
        <w:noBreakHyphen/>
        <w:t>2018 SCHOOL YEAR A STUDENT MUST BE RETAINED IN THE THIRD GRADE IF HE FAILS TO DEMONSTRATE READING PROFICIENCY AT THE END OF THE THIRD GRADE AS INDICATED BY SCORING AT A CERTAIN ACHIEVEMENT LEVEL ON THE STATE SUMMATIVE READING ASSESSMENT, TO PROVIDE EXCEPTIONS, TO PROVIDE FOR THE ASSISTANCE OF RETAINED STUDENTS THROUGH CERTAIN SUPPORT AND SERVICES, TO PROVIDE RELATED EDUCATION REQUIREMENTS FOR TEACHERS AND ADMINISTRATORS IMPLEMENTED OVER SEVERAL YEARS, TO ENCOURAGE LOCAL SCHOOL DISTRICTS TO CREATE FAMILY</w:t>
      </w:r>
      <w:r w:rsidRPr="00E77628">
        <w:rPr>
          <w:u w:color="000000" w:themeColor="text1"/>
        </w:rPr>
        <w:noBreakHyphen/>
        <w:t>SCHOOL</w:t>
      </w:r>
      <w:r w:rsidRPr="00E77628">
        <w:rPr>
          <w:u w:color="000000" w:themeColor="text1"/>
        </w:rPr>
        <w:noBreakHyphen/>
        <w:t xml:space="preserve">COMMUNITY PARTNERSHIPS TO PROMOTE AND ENHANCE READING DEVELOPMENT AND PROFICIENCY THROUGHOUT THE YEAR IN HOMES AND IN THE COMMUNITY, TO REQUIRE THE READ TO SUCCEED OFFICE AND EACH DISTRICT TO PLAN FOR AND ACT DECISIVELY TO ENGAGE THE FAMILIES OF STUDENTS AS FULL PARTICIPATING PARTNERS IN PROMOTING THE READING AND WRITING HABITS AND SKILLS DEVELOPMENT OF THEIR CHILDREN IN A CERTAIN MANNER, AND TO PROVIDE THE BOARD AND DEPARTMENT SHALL TRANSLATE THE STATUTORY REQUIREMENTS FOR READING AND WRITING SPECIFIED IN THIS CHAPTER INTO STANDARDS, PRACTICES, AND PROCEDURES FOR SCHOOL DISTRICTS, BOARDS, AND THEIR EMPLOYEES AND FOR OTHER ORGANIZATIONS AS APPROPRIATE AND IN A CERTAIN MANNER; BY ADDING CHAPTER 156 TO TITLE 59 SO AS TO CREATE THE CHILD EARLY READING </w:t>
      </w:r>
      <w:r w:rsidRPr="00E77628">
        <w:rPr>
          <w:u w:color="000000" w:themeColor="text1"/>
        </w:rPr>
        <w:lastRenderedPageBreak/>
        <w:t>DEVELOPMENT AND EDUCATION PROGRAM, TO PROVIDE A FULL DAY, FOUR</w:t>
      </w:r>
      <w:r w:rsidRPr="00E77628">
        <w:rPr>
          <w:u w:color="000000" w:themeColor="text1"/>
        </w:rPr>
        <w:noBreakHyphen/>
        <w:t>YEAR</w:t>
      </w:r>
      <w:r w:rsidRPr="00E77628">
        <w:rPr>
          <w:u w:color="000000" w:themeColor="text1"/>
        </w:rPr>
        <w:noBreakHyphen/>
        <w:t>OLD KINDERGARTEN PROGRAM FOR AT</w:t>
      </w:r>
      <w:r w:rsidRPr="00E77628">
        <w:rPr>
          <w:u w:color="000000" w:themeColor="text1"/>
        </w:rPr>
        <w:noBreakHyphen/>
        <w:t>RISK CHILDREN WHICH MUST BE MADE AVAILABLE TO QUALIFIED CHILDREN IN ALL PUBLIC SCHOOL DISTRICTS WITHIN THE STATE, TO SPECIFY REQUIREMENTS OF THE PROGRAM, TO PROVIDE THE PROGRAM FIRST MUST BE MADE AVAILABLE TO ELIGIBLE CHILDREN IN EIGHT SPECIFIC TRIAL DISTRICTS AND THAT REMAINING FUNDS MAY BE USED TO EXPAND THE PROGRAM IN A SPECIFIC MANNER, TO PROVIDE ELIGIBILITY CRITERIA, TO PROVIDE REQUIREMENTS AND PROCEDURES FOR DETERMINING ELIGIBILITY, TO PROVIDE RELATED REQUIREMENTS OF THE DEPARTMENT OF EDUCATION, READ TO SUCCEED OFFICE, AND THE OFFICE OF FIRST STEPS TO SCHOOL READINESS, TO REQUIRE PROVIDERS OF THE SOUTH CAROLINA CHILD EARLY READING DEVELOPMENT AND EDUCATION PROGRAM SHALL OFFER A COMPLETE EDUCATIONAL PROGRAM IN ACCORDANCE WITH AGE</w:t>
      </w:r>
      <w:r w:rsidRPr="00E77628">
        <w:rPr>
          <w:u w:color="000000" w:themeColor="text1"/>
        </w:rPr>
        <w:noBreakHyphen/>
        <w:t>APPROPRIATE INSTRUCTIONAL PRACTICE AND A RESEARCH</w:t>
      </w:r>
      <w:r w:rsidRPr="00E77628">
        <w:rPr>
          <w:u w:color="000000" w:themeColor="text1"/>
        </w:rPr>
        <w:noBreakHyphen/>
        <w:t>BASED PRESCHOOL CURRICULUM ALIGNED WITH SCHOOL SUCCESS, TO PROVIDE RELATED REQUIREMENTS, TO RECOGNIZE AND IMPROVE RELATIONSHIPS BETWEEN THE SKILLS AND PREPARATION OF PREKINDERGARTEN INSTRUCTORS AND THE EDUCATIONAL OUTCOMES OF STUDENTS, TO PROVIDE PUBLIC AND PRIVATE PROVIDERS ARE ELIGIBLE FOR TRANSPORTATION FUNDS PURSUANT TO CERTAIN CRITERIA AND REQUIREMENTS, TO PROVIDE SPECIFIC DUTIES OF THE READ TO SUCCEED OFFICE WITH RESPECT TO APPROVED PRIVATE PROVIDERS AND PUBLIC PROVIDERS, TO PROVIDE FUNDING FORMULAS, TO PROVIDE THE DEPARTMENT OF SOCIAL SERVICES SHALL MAINTAIN A LIST OF ALL APPROVED PUBLIC AND PRIVATE PROVIDERS AND PROVIDE THE DEPARTMENT OF EDUCATION AND THE OFFICE OF FIRST STEPS INFORMATION NECESSARY TO CARRY OUT THE REQUIREMENTS OF THIS CHAPTER, TO PROVIDE THE OFFICE OF FIRST STEPS TO SCHOOL READINESS IS RESPONSIBLE FOR THE COLLECTION AND MAINTENANCE OF DATA ON THE STATE</w:t>
      </w:r>
      <w:r w:rsidRPr="00E77628">
        <w:rPr>
          <w:u w:color="000000" w:themeColor="text1"/>
        </w:rPr>
        <w:noBreakHyphen/>
        <w:t>FUNDED PROGRAMS PROVIDED THROUGH PRIVATE PROVIDERS, AND TO MAKE THESE REQUIREMENTS CONTINGENT ON STATE FUNDING.</w:t>
      </w:r>
    </w:p>
    <w:p w:rsidR="008363E5" w:rsidRPr="00E77628"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363E5" w:rsidRPr="00E77628" w:rsidRDefault="008363E5" w:rsidP="008363E5">
      <w:pPr>
        <w:ind w:firstLine="0"/>
        <w:rPr>
          <w:color w:val="000000" w:themeColor="text1"/>
        </w:rPr>
      </w:pPr>
      <w:r w:rsidRPr="00E77628">
        <w:tab/>
      </w:r>
      <w:r w:rsidR="00B649C3">
        <w:t>(R. 3</w:t>
      </w:r>
      <w:r w:rsidRPr="00E77628">
        <w:t>14, S. 813) --  Senators Hayes, Peeler, O’Dell, Alexander, McElveen, McGill, Pinckney, Johnson, Williams and Verdin: AN ACT TO AMEND THE CODE OF LAWS OF SOUTH CAROLINA, 1976, BY ADDING SECTION 16</w:t>
      </w:r>
      <w:r w:rsidRPr="00E77628">
        <w:noBreakHyphen/>
        <w:t>11</w:t>
      </w:r>
      <w:r w:rsidRPr="00E77628">
        <w:noBreakHyphen/>
        <w:t>625 SO AS TO PROVIDE A PERSON WHO, WITHOUT LEGAL CAUSE OR GOOD EXCUSE, ENTERS A PUBLIC LIBRARY AFTER HAVING BEEN WARNED BY THE LIBRARY DIRECTOR, BRANCH MANAGER, OR ACTING BRANCH MANAGER OF THE LIBRARY NOT TO DO SO IS GUILTY OF A MISDEMEANOR TRIABLE IN A MUNICIPAL OR MAGISTRATES COURT, TO PROVIDE PROCEDURES FOR A WRITTEN WARNING AND FOR APPEALING THE WARNING, AND TO PROVIDE THE PROVISIONS OF THIS SECTION MUST BE CONSTRUED AS IN ADDITION TO, AND NOT AS SUPERSEDING, ANOTHER STATUTE RELATING TO TRESPASS OR UNLAWFUL ENTRY ON LANDS OF ANOTHER.</w:t>
      </w:r>
    </w:p>
    <w:p w:rsidR="008363E5" w:rsidRPr="00E77628"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363E5" w:rsidRPr="00E77628"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E77628">
        <w:tab/>
      </w:r>
      <w:r w:rsidR="00B649C3">
        <w:t>(R. 3</w:t>
      </w:r>
      <w:r w:rsidRPr="00E77628">
        <w:t xml:space="preserve">15, S. 999) --  Senator Alexander: AN ACT </w:t>
      </w:r>
      <w:r w:rsidRPr="00E77628">
        <w:rPr>
          <w:color w:val="000000" w:themeColor="text1"/>
          <w:u w:color="000000" w:themeColor="text1"/>
        </w:rPr>
        <w:t>TO AMEND THE CODE OF LAWS OF SOUTH CAROLINA, 1976, BY ADDING SECTION 56</w:t>
      </w:r>
      <w:r w:rsidRPr="00E77628">
        <w:rPr>
          <w:color w:val="000000" w:themeColor="text1"/>
          <w:u w:color="000000" w:themeColor="text1"/>
        </w:rPr>
        <w:noBreakHyphen/>
        <w:t>1</w:t>
      </w:r>
      <w:r w:rsidRPr="00E77628">
        <w:rPr>
          <w:color w:val="000000" w:themeColor="text1"/>
          <w:u w:color="000000" w:themeColor="text1"/>
        </w:rPr>
        <w:noBreakHyphen/>
        <w:t>218 SO AS TO PROVIDE THAT A MEMBER OF THE ARMED FORCES OF THE UNITED STATES OR CERTAIN CIVILIAN EMPLOYEES OF THE DEPARTMENT OF DEFENSE PERFORMING DUTY OUTSIDE OF THE STATE WHOSE DRIVER’S LICENSE EXPIRES WHILE SERVING OUTSIDE OF THIS STATE OR WHOSE LICENSE EXPIRES WITHIN NINETY DAYS FROM THE BEGINNING OF SERVICE OUTSIDE OF THIS STATE MAY APPLY FOR AN EXTENSION UPON THE EXPIRATION OF THE DRIVER’S LICENSE THAT LASTS UNTIL NINETY DAYS AFTER THE MEMBER RETURNS TO THE STATE OR THE TIME THE MEMBER IS DISCHARGED FROM THE ARMED FORCES, TO PROVIDE THE APPLICATION PROCESS, AND TO SPECIFY TO WHOM EXTENSION ELIGIBILITY APPLIES.</w:t>
      </w:r>
    </w:p>
    <w:p w:rsidR="008363E5" w:rsidRPr="00E77628"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363E5" w:rsidRPr="00E77628"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E77628">
        <w:tab/>
      </w:r>
      <w:r w:rsidR="00B649C3">
        <w:t>(R. 3</w:t>
      </w:r>
      <w:r w:rsidRPr="00E77628">
        <w:t xml:space="preserve">16, H. 3014) --  Reps. J.E. Smith, Bernstein, M.S. McLeod, McEachern, Weeks, Hart and Gilliard: AN ACT </w:t>
      </w:r>
      <w:r w:rsidRPr="00E77628">
        <w:rPr>
          <w:color w:val="000000" w:themeColor="text1"/>
          <w:u w:color="000000" w:themeColor="text1"/>
        </w:rPr>
        <w:t xml:space="preserve">TO AMEND THE CODE OF LAWS OF SOUTH CAROLINA, 1976, BY ADDING CHAPTER 29 TO TITLE 14 SO AS TO ENACT THE “VETERANS TREATMENT COURT PROGRAM ACT”; TO AUTHORIZE CIRCUIT SOLICITORS TO ESTABLISH VETERANS TREATMENT COURT PROGRAMS; TO PROVIDE THAT EACH CIRCUIT SOLICITOR THAT ACCEPTS STATE FUNDING FOR THE IMPLEMENTATION OF A VETERANS TREATMENT COURT PROGRAM MUST ESTABLISH AND ADMINISTER AT LEAST ONE VETERANS TREATMENT COURT PROGRAM FOR THE CIRCUIT WITHIN ONE HUNDRED EIGHTY DAYS OF RECEIPT OF FUNDING; AND TO PROVIDE THAT THE CIRCUIT SOLICITOR MUST ADMINISTER THE PROGRAM AND ENSURE THAT ALL ELIGIBLE PERSONS ARE PERMITTED TO APPLY FOR ADMISSION. </w:t>
      </w:r>
    </w:p>
    <w:p w:rsidR="008363E5" w:rsidRPr="00E77628"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363E5" w:rsidRPr="00E77628"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E77628">
        <w:tab/>
      </w:r>
      <w:r w:rsidR="00B649C3">
        <w:t>(R. 3</w:t>
      </w:r>
      <w:r w:rsidRPr="00E77628">
        <w:t xml:space="preserve">17, H. 3102) --  Reps. Forrester, V.S. Moss, Allison, Atwater and Bingham: AN ACT </w:t>
      </w:r>
      <w:r w:rsidRPr="00E77628">
        <w:rPr>
          <w:color w:val="000000" w:themeColor="text1"/>
          <w:u w:color="000000" w:themeColor="text1"/>
        </w:rPr>
        <w:t>TO AMEND THE CODE OF LAWS OF SOUTH CAROLINA, 1976, SO AS TO ENACT “JAIDON’S LAW”; TO AMEND SECTION 43</w:t>
      </w:r>
      <w:r w:rsidRPr="00E77628">
        <w:rPr>
          <w:color w:val="000000" w:themeColor="text1"/>
          <w:u w:color="000000" w:themeColor="text1"/>
        </w:rPr>
        <w:noBreakHyphen/>
        <w:t>5</w:t>
      </w:r>
      <w:r w:rsidRPr="00E77628">
        <w:rPr>
          <w:color w:val="000000" w:themeColor="text1"/>
          <w:u w:color="000000" w:themeColor="text1"/>
        </w:rPr>
        <w:noBreakHyphen/>
        <w:t>1285, RELATING TO EVALUATION OF THE SUCCESS AND EFFECTIVENESS OF THE SOUTH CAROLINA FAMILY INDEPENDENCE ACT OF 1995, SO AS TO REQUIRE THE DEPARTMENT OF SOCIAL SERVICES (DSS) TO REPORT ANNUALLY CERTAIN DATA TO THE GENERAL ASSEMBLY; BY ADDING SECTION 2</w:t>
      </w:r>
      <w:r w:rsidRPr="00E77628">
        <w:rPr>
          <w:color w:val="000000" w:themeColor="text1"/>
          <w:u w:color="000000" w:themeColor="text1"/>
        </w:rPr>
        <w:noBreakHyphen/>
        <w:t>15</w:t>
      </w:r>
      <w:r w:rsidRPr="00E77628">
        <w:rPr>
          <w:color w:val="000000" w:themeColor="text1"/>
          <w:u w:color="000000" w:themeColor="text1"/>
        </w:rPr>
        <w:noBreakHyphen/>
        <w:t>64 SO AS TO REQUIRE THE LEGISLATIVE AUDIT COUNCIL TO AUDIT EVERY THREE YEARS A PROGRAM OF DSS TO BE DETERMINED IN CONSULTATION WITH THE HOUSE JUDICIARY COMMITTEE AND SENATE GENERAL COMMITTEE AND TO AUTHORIZE THE LEGISLATIVE AUDIT COUNCIL TO SEEK REIMBURSEMENT OF AUDIT COSTS FROM DSS UNDER CERTAIN CIRCUMSTANCES; TO AMEND SECTION 63</w:t>
      </w:r>
      <w:r w:rsidRPr="00E77628">
        <w:rPr>
          <w:color w:val="000000" w:themeColor="text1"/>
          <w:u w:color="000000" w:themeColor="text1"/>
        </w:rPr>
        <w:noBreakHyphen/>
        <w:t>7</w:t>
      </w:r>
      <w:r w:rsidRPr="00E77628">
        <w:rPr>
          <w:color w:val="000000" w:themeColor="text1"/>
          <w:u w:color="000000" w:themeColor="text1"/>
        </w:rPr>
        <w:noBreakHyphen/>
        <w:t>1680, AS AMENDED, RELATING TO A PLACEMENT PLAN FOR A CHILD REMOVED FROM THE CUSTODY OF THE PARENT OR GUARDIAN, SO AS TO ALLOW  DSS TO FILE A MOTION WITH THE COURT TO TERMINATE OR SUSPEND VISITATION WITH THE PARENT OR GUARDIAN; TO AMEND SECTION 63</w:t>
      </w:r>
      <w:r w:rsidRPr="00E77628">
        <w:rPr>
          <w:color w:val="000000" w:themeColor="text1"/>
          <w:u w:color="000000" w:themeColor="text1"/>
        </w:rPr>
        <w:noBreakHyphen/>
        <w:t>7</w:t>
      </w:r>
      <w:r w:rsidRPr="00E77628">
        <w:rPr>
          <w:color w:val="000000" w:themeColor="text1"/>
          <w:u w:color="000000" w:themeColor="text1"/>
        </w:rPr>
        <w:noBreakHyphen/>
        <w:t>1690, RELATING TO CONTENTS OF A PLACEMENT PLAN WHEN THE CONDITIONS FOR REMOVAL OF A CHILD FROM THE CUSTODY OF A PARENT INCLUDE CONTROLLED SUBSTANCE ABUSE, SO AS TO MAKE TECHNICAL CHANGES; TO AMEND SECTION 63</w:t>
      </w:r>
      <w:r w:rsidRPr="00E77628">
        <w:rPr>
          <w:color w:val="000000" w:themeColor="text1"/>
          <w:u w:color="000000" w:themeColor="text1"/>
        </w:rPr>
        <w:noBreakHyphen/>
        <w:t>7</w:t>
      </w:r>
      <w:r w:rsidRPr="00E77628">
        <w:rPr>
          <w:color w:val="000000" w:themeColor="text1"/>
          <w:u w:color="000000" w:themeColor="text1"/>
        </w:rPr>
        <w:noBreakHyphen/>
        <w:t>1710, RELATING TO CIRCUMSTANCES UNDER WHICH DSS IS REQUIRED TO FILE A PETITION TO TERMINATE PARENTAL RIGHTS, SO AS TO ADD COMMITTING, AND AIDING OR ABETTING TO COMMIT, HOMICIDE BY CHILD ABUSE OF ANOTHER CHILD OF THE PARENT AND WILFUL FAILURE TO COMPLY WITH THE TERMS OF A TREATMENT PLAN OR PLACEMENT PLAN TWICE WITHIN TWELVE MONTHS; TO AMEND SECTION 63</w:t>
      </w:r>
      <w:r w:rsidRPr="00E77628">
        <w:rPr>
          <w:color w:val="000000" w:themeColor="text1"/>
          <w:u w:color="000000" w:themeColor="text1"/>
        </w:rPr>
        <w:noBreakHyphen/>
        <w:t>7</w:t>
      </w:r>
      <w:r w:rsidRPr="00E77628">
        <w:rPr>
          <w:color w:val="000000" w:themeColor="text1"/>
          <w:u w:color="000000" w:themeColor="text1"/>
        </w:rPr>
        <w:noBreakHyphen/>
        <w:t>1940, RELATING TO COURT</w:t>
      </w:r>
      <w:r w:rsidRPr="00E77628">
        <w:rPr>
          <w:color w:val="000000" w:themeColor="text1"/>
          <w:u w:color="000000" w:themeColor="text1"/>
        </w:rPr>
        <w:noBreakHyphen/>
        <w:t>ORDERED ENTRY OF A PERSON IN THE CENTRAL REGISTRY FOR CHILD ABUSE AND NEGLECT, SO AS TO REQUIRE ENTRY IF A NEWBORN INFANT TESTS POSITIVE FOR A CONTROLLED SUBSTANCE, PRESCRIBED DRUG, OR ALCOHOL</w:t>
      </w:r>
      <w:r w:rsidRPr="00E77628">
        <w:rPr>
          <w:color w:val="000000" w:themeColor="text1"/>
          <w:u w:color="000000" w:themeColor="text1"/>
        </w:rPr>
        <w:noBreakHyphen/>
        <w:t>RELATED DIAGNOSIS, IN CERTAIN CIRCUMSTANCES; TO AMEND SECTION 63</w:t>
      </w:r>
      <w:r w:rsidRPr="00E77628">
        <w:rPr>
          <w:color w:val="000000" w:themeColor="text1"/>
          <w:u w:color="000000" w:themeColor="text1"/>
        </w:rPr>
        <w:noBreakHyphen/>
        <w:t>7</w:t>
      </w:r>
      <w:r w:rsidRPr="00E77628">
        <w:rPr>
          <w:color w:val="000000" w:themeColor="text1"/>
          <w:u w:color="000000" w:themeColor="text1"/>
        </w:rPr>
        <w:noBreakHyphen/>
        <w:t>2570, AS AMENDED, RELATING TO GROUNDS FOR TERMINATION OF PARENTAL RIGHTS, SO AS TO ADD ADDICTION TO ALCOHOL OR ILLEGAL DRUGS OR PRESCRIPTION MEDICATION ABUSE AND COMMITTING MURDER, VOLUNTARY MANSLAUGHTER, OR HOMICIDE BY CHILD ABUSE OF ANOTHER CHILD OF THE PARENT; TO AMEND SECTION 63</w:t>
      </w:r>
      <w:r w:rsidRPr="00E77628">
        <w:rPr>
          <w:color w:val="000000" w:themeColor="text1"/>
          <w:u w:color="000000" w:themeColor="text1"/>
        </w:rPr>
        <w:noBreakHyphen/>
        <w:t>7</w:t>
      </w:r>
      <w:r w:rsidRPr="00E77628">
        <w:rPr>
          <w:color w:val="000000" w:themeColor="text1"/>
          <w:u w:color="000000" w:themeColor="text1"/>
        </w:rPr>
        <w:noBreakHyphen/>
        <w:t>1700, AS AMENDED, RELATING TO PERMANENCY PLANNING FOR A CHILD, SO AS TO REQUIRE A PARENT TO UNDERGO A DRUG TEST BEFORE RETURNING THE CHILD TO THE HOME IF THE REASON FOR REMOVAL IS RELATED TO DRUG ABUSE BY THE PARENT; TO AMEND SECTION 17</w:t>
      </w:r>
      <w:r w:rsidRPr="00E77628">
        <w:rPr>
          <w:color w:val="000000" w:themeColor="text1"/>
          <w:u w:color="000000" w:themeColor="text1"/>
        </w:rPr>
        <w:noBreakHyphen/>
        <w:t>5</w:t>
      </w:r>
      <w:r w:rsidRPr="00E77628">
        <w:rPr>
          <w:color w:val="000000" w:themeColor="text1"/>
          <w:u w:color="000000" w:themeColor="text1"/>
        </w:rPr>
        <w:noBreakHyphen/>
        <w:t>540, RELATING TO CORONER OR MEDICAL EXAMINER NOTIFICATION OF THE DEPARTMENT OF CHILD FATALITIES, SO AS TO APPLY IN ALL CASES WHEN A CHILD DIES AS A RESULT OF VIOLENCE; AND TO AMEND SECTION 43</w:t>
      </w:r>
      <w:r w:rsidRPr="00E77628">
        <w:rPr>
          <w:color w:val="000000" w:themeColor="text1"/>
          <w:u w:color="000000" w:themeColor="text1"/>
        </w:rPr>
        <w:noBreakHyphen/>
        <w:t>1</w:t>
      </w:r>
      <w:r w:rsidRPr="00E77628">
        <w:rPr>
          <w:color w:val="000000" w:themeColor="text1"/>
          <w:u w:color="000000" w:themeColor="text1"/>
        </w:rPr>
        <w:noBreakHyphen/>
        <w:t>210, AS AMENDED, RELATING TO DSS REPORTING REQUIREMENTS, SO AS TO REQUIRE DSS ANNUALLY TO REPORT CERTAIN DATA TO THE GOVERNOR AND GENERAL ASSEMBLY ADDRESSING CHILD PROTECTION WORKER CASELOADS, TIMELINESS OF CHILD ABUSE AND NEGLECT INVESTIGATIONS, AND TIMELINESS OF CASEWORKER VISITS WITH CHILDREN IN FOSTER CARE.</w:t>
      </w:r>
    </w:p>
    <w:p w:rsidR="008363E5" w:rsidRPr="00E77628"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363E5" w:rsidRPr="00E77628"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77628">
        <w:tab/>
      </w:r>
      <w:r w:rsidR="00B649C3">
        <w:t>(R. 3</w:t>
      </w:r>
      <w:r w:rsidRPr="00E77628">
        <w:t>18, H. 3853) --  Reps. Owens, Patrick, Bedingfield, Loftis, Taylor, Allison, Anthony, Brannon, Southard, Bowen, Whitmire, Limehouse, Cole, Erickson, Forrester, Harrell, Herbkersman, Hixon, Lucas, D.C. Moss, Norman, Pitts, Pope, Putnam, Simrill, G.R. Smith, Sottile, Stringer, Wells and Willis: AN ACT TO AMEND THE CODE OF LAWS OF SOUTH CAROLINA, 1976, BY ADDING SECTION 59</w:t>
      </w:r>
      <w:r w:rsidRPr="00E77628">
        <w:noBreakHyphen/>
        <w:t>40</w:t>
      </w:r>
      <w:r w:rsidRPr="00E77628">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E77628">
        <w:noBreakHyphen/>
        <w:t>40</w:t>
      </w:r>
      <w:r w:rsidRPr="00E77628">
        <w:noBreakHyphen/>
        <w:t>55, RELATING TO A CHARTER SCHOOL SPONSOR’S POWERS AND DUTIES, SO AS TO FURTHER PROVIDE FOR THESE POWERS AND DUTIES INCLUDING THE ADOPTION OF NATIONAL INDUSTRY STANDARDS FOR THE SCHOOL, AND THE CLOSURE OF LOW PERFORMING SCHOOLS; TO AMEND SECTION 59</w:t>
      </w:r>
      <w:r w:rsidRPr="00E77628">
        <w:noBreakHyphen/>
        <w:t>40</w:t>
      </w:r>
      <w:r w:rsidRPr="00E77628">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E77628">
        <w:noBreakHyphen/>
        <w:t>40</w:t>
      </w:r>
      <w:r w:rsidRPr="00E77628">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E77628">
        <w:noBreakHyphen/>
        <w:t>40</w:t>
      </w:r>
      <w:r w:rsidRPr="00E77628">
        <w:noBreakHyphen/>
        <w:t>90, AS AMENDED, RELATING TO APPEAL OF FINAL DECISIONS OF A SCHOOL DISTRICT TO THE ADMINISTRATIVE LAW COURT, SO AS TO ALSO INCLUDE FINAL DECISIONS OF A PUBLIC OR INDEPENDENT INSTITUTION OF HIGHER LEARNING SPONSOR; TO AMEND SECTION 59</w:t>
      </w:r>
      <w:r w:rsidRPr="00E77628">
        <w:noBreakHyphen/>
        <w:t>40</w:t>
      </w:r>
      <w:r w:rsidRPr="00E77628">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TO PROVIDE FOR THE MANNER IN WHICH STAYS OF THE REVOCATION OR NONRENEWAL OF THE CHARTER TAKE EFFECT OR MAY BE GRANTED, AND TO REQUIRE A SPONSOR TO DEVELOP A PUBLIC CHARTER SCHOOL PROTOCOL TO ENSURE A SMOOTH AND ORDERLY CLOSURE AND TRANSITION; TO AMEND SECTION 59</w:t>
      </w:r>
      <w:r w:rsidRPr="00E77628">
        <w:noBreakHyphen/>
        <w:t>40</w:t>
      </w:r>
      <w:r w:rsidRPr="00E77628">
        <w:noBreakHyphen/>
        <w:t>115, AS AMENDED, RELATING TO THE TERMINATION OF A CHARTER SCHOOL’S CONTRACT WITH A SPONSOR, SO AS TO DELETE A REFERENCE TO THE CHARTER SCHOOL ADVISORY COMMITTEE; TO AMEND SECTION 59</w:t>
      </w:r>
      <w:r w:rsidRPr="00E77628">
        <w:noBreakHyphen/>
        <w:t>40</w:t>
      </w:r>
      <w:r w:rsidRPr="00E77628">
        <w:noBreakHyphen/>
        <w:t>180, AS AMENDED, RELATING TO REGULATIONS AND GUIDELINES PERTAINING TO CHARTER SCHOOLS, SO AS TO DELETE A REFERENCE TO THE CHARTER SCHOOL ADVISORY COMMITTEE; AND TO AMEND SECTION 59</w:t>
      </w:r>
      <w:r w:rsidRPr="00E77628">
        <w:noBreakHyphen/>
        <w:t>40</w:t>
      </w:r>
      <w:r w:rsidRPr="00E77628">
        <w:noBreakHyphen/>
        <w:t>65, AS AMENDED, RELATING TO ONLINE OR COMPUTER INSTRUCTION USED IN A CHARTER SCHOOL, SO AS TO REQUIRE THAT SUCH INSTRUCTION MUST BE APPROVED BY THE CHARTER SCHOOL’S SPONSOR RATHER THAN THE STATE DEPARTMENT OF EDUCATION.</w:t>
      </w:r>
    </w:p>
    <w:p w:rsidR="008363E5" w:rsidRPr="00E77628"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363E5" w:rsidRPr="00E77628"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77628">
        <w:tab/>
      </w:r>
      <w:r w:rsidR="00B649C3">
        <w:t>(R. 3</w:t>
      </w:r>
      <w:r w:rsidRPr="00E77628">
        <w:t>19, H. 3905) --  Reps. Loftis, H.A. Crawford, Brannon, Daning, Crosby, Munnerlyn, J.R. Smith, Burns, Dillard, V.S. Moss, Pope, Powers Norrell, Ridgeway, Rivers, Simrill, Toole, Wood, W.J. McLeod and Cobb</w:t>
      </w:r>
      <w:r w:rsidRPr="00E77628">
        <w:noBreakHyphen/>
        <w:t>Hunter: AN ACT TO AMEND THE CODE OF LAWS OF SOUTH CAROLINA, 1976, SO AS TO ENACT THE “BACK TO BASICS IN EDUCATION ACT OF 2014” BY ADDING SECTION 59</w:t>
      </w:r>
      <w:r w:rsidRPr="00E77628">
        <w:noBreakHyphen/>
        <w:t>29</w:t>
      </w:r>
      <w:r w:rsidRPr="00E77628">
        <w:noBreakHyphen/>
        <w:t>15 SO AS TO REQUIRE CURSIVE WRITING AND MEMORIZATION OF MULTIPLICATION TABLES AS SUBJECTS OF INSTRUCTION IN PUBLIC SCHOOLS, TO REQUIRE STUDENTS DEMONSTRATE COMPETENCE IN EACH SUBJECT BEFORE COMPLETION OF THE FIFTH GRADE, TO PROVIDE THE STATE DEPARTMENT OF EDUCATION SHALL ASSIST THE SCHOOL DISTRICTS IN IDENTIFYING THE MOST APPROPRIATE MEANS FOR INTEGRATING THIS REQUIREMENT INTO THEIR EXISTING CURRICULUMS AND RECOMMEND CURSIVE WRITING INSTRUCTIONAL MATERIALS FOR INCLUSION ON THE APPROVED STATE TEXTBOOK ADOPTION LIST, AND TO MAKE THE PROVISIONS OF THIS ACT APPLICABLE BEGINNING WITH THE 2015</w:t>
      </w:r>
      <w:r w:rsidRPr="00E77628">
        <w:noBreakHyphen/>
        <w:t xml:space="preserve">2016 SCHOOL YEAR. </w:t>
      </w:r>
    </w:p>
    <w:p w:rsidR="008363E5" w:rsidRPr="00E77628"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363E5" w:rsidRPr="00E77628"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77628">
        <w:tab/>
      </w:r>
      <w:r w:rsidR="00B649C3">
        <w:t>(R. 3</w:t>
      </w:r>
      <w:r w:rsidRPr="00E77628">
        <w:t>20, H. 4560) --  Reps. G.M. Smith and Weeks: AN ACT TO AMEND SECTION 17</w:t>
      </w:r>
      <w:r w:rsidRPr="00E77628">
        <w:noBreakHyphen/>
        <w:t>1</w:t>
      </w:r>
      <w:r w:rsidRPr="00E77628">
        <w:noBreakHyphen/>
        <w:t>40, AS AMENDED, CODE OF LAWS OF SOUTH CAROLINA, 1976, RELATING TO DESTRUCTION OR EXPUNGEMENT OF CERTAIN ARREST AND BOOKING RECORDS UNDER CERTAIN CIRCUMSTANCES, SO AS TO DEFINE THE TERM “UNDER SEAL”, TO PROVIDE IN THE CASE OF OFFENSES EXPUNGED FOR THE RETENTION BY LAW ENFORCEMENT AND PROSECUTION AGENCIES OF ARREST AND BOOKING RECORDS, ASSOCIATED BENCH WARRANTS, INCIDENT REPORTS, AND OTHER INFORMATION UNDER SEAL FOR THREE YEARS AND ONE HUNDRED TWENTY DAYS AND ALLOW FOR THEIR INDEFINITE RETENTION FOR CERTAIN DELINEATED PURPOSES, TO PROVIDE THAT THIS INFORMATION IS NOT A PUBLIC DOCUMENT AND IS EXEMPT FROM DISCLOSURE EXCEPT BY COURT ORDER, TO AUTHORIZE REDACTION OF CERTAIN INFORMATION IN AN INCIDENT REPORT IF A REQUEST IS MADE TO INSPECT OR OBTAIN AN INCIDENT REPORT PURSUANT TO THE FREEDOM OF INFORMATION ACT, AND TO PROVIDE A CRIMINAL PENALTY FOR PERSONS WHO VIOLATE PROVISIONS RELATING TO THE RELEASE OF AN INCIDENT REPORT; TO AMEND SECTION 22</w:t>
      </w:r>
      <w:r w:rsidRPr="00E77628">
        <w:noBreakHyphen/>
        <w:t>5</w:t>
      </w:r>
      <w:r w:rsidRPr="00E77628">
        <w:noBreakHyphen/>
        <w:t>910, AS AMENDED, RELATING TO EXPUNGEMENT OF CRIMINAL RECORDS, SO AS TO INCLUDE ASSOCIATED BENCH WARRANTS IN THE INFORMATION THAT MAY BE EXPUNGED; TO AMEND SECTION 17</w:t>
      </w:r>
      <w:r w:rsidRPr="00E77628">
        <w:noBreakHyphen/>
        <w:t>22</w:t>
      </w:r>
      <w:r w:rsidRPr="00E77628">
        <w:noBreakHyphen/>
        <w:t>910, RELATING TO APPLICATIONS FOR CERTAIN OFFENSES ELIGIBLE FOR EXPUNGEMENT, SO AS TO CONFORM THE PROVISIONS TO THAT OF SECTION 44</w:t>
      </w:r>
      <w:r w:rsidRPr="00E77628">
        <w:noBreakHyphen/>
        <w:t>53</w:t>
      </w:r>
      <w:r w:rsidRPr="00E77628">
        <w:noBreakHyphen/>
        <w:t>450 WHICH ALLOWS FOR EXPUNGEMENT OF CERTAIN DELINEATED DRUG OFFENSES, TO AMEND SECTION 17</w:t>
      </w:r>
      <w:r w:rsidRPr="00E77628">
        <w:noBreakHyphen/>
        <w:t>22</w:t>
      </w:r>
      <w:r w:rsidRPr="00E77628">
        <w:noBreakHyphen/>
        <w:t>940, RELATING TO THE EXPUNGEMENT PROCESS, SO AS TO INCLUDE THE TRAFFIC EDUCATION PROGRAM DIRECTOR’S PARTICIPATION IN THE PROCESS; AND TO AMEND SECTION 17</w:t>
      </w:r>
      <w:r w:rsidRPr="00E77628">
        <w:noBreakHyphen/>
        <w:t>22</w:t>
      </w:r>
      <w:r w:rsidRPr="00E77628">
        <w:noBreakHyphen/>
        <w:t>950, RELATING TO THE ISSUANCE OF EXPUNGEMENT ORDERS, SO AS TO MAKE A CONFORMING CHANGE TO ADD THAT ASSOCIATED BENCH WARRANTS ARE INCLUDED IN THE EXPUNGEMENT ORDER AND TO PROVIDE EXPUNGEMENT PROCEDURES WHEN CRIMINAL CHARGES ARE BROUGHT IN SUMMARY COURT WHEN THE PERSON WAS NOT FINGERPRINTED.</w:t>
      </w:r>
    </w:p>
    <w:p w:rsidR="008363E5" w:rsidRPr="00E77628"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363E5" w:rsidRPr="00E77628" w:rsidRDefault="008363E5" w:rsidP="008363E5">
      <w:pPr>
        <w:ind w:firstLine="0"/>
        <w:rPr>
          <w:color w:val="000000" w:themeColor="text1"/>
          <w:u w:color="000000" w:themeColor="text1"/>
        </w:rPr>
      </w:pPr>
      <w:r w:rsidRPr="00E77628">
        <w:tab/>
      </w:r>
      <w:r w:rsidR="00B649C3">
        <w:t>(R. 3</w:t>
      </w:r>
      <w:r w:rsidRPr="00E77628">
        <w:t xml:space="preserve">21, H. 4944) --  Rep. Skelton: AN ACT </w:t>
      </w:r>
      <w:r w:rsidRPr="00E77628">
        <w:rPr>
          <w:color w:val="000000" w:themeColor="text1"/>
          <w:u w:color="000000" w:themeColor="text1"/>
        </w:rPr>
        <w:t>TO AMEND SECTION 12</w:t>
      </w:r>
      <w:r w:rsidRPr="00E77628">
        <w:rPr>
          <w:color w:val="000000" w:themeColor="text1"/>
          <w:u w:color="000000" w:themeColor="text1"/>
        </w:rPr>
        <w:noBreakHyphen/>
        <w:t>43</w:t>
      </w:r>
      <w:r w:rsidRPr="00E77628">
        <w:rPr>
          <w:color w:val="000000" w:themeColor="text1"/>
          <w:u w:color="000000" w:themeColor="text1"/>
        </w:rPr>
        <w:noBreakHyphen/>
        <w:t xml:space="preserve">225, CODE OF LAWS OF SOUTH CAROLINA, 1976, RELATING TO THE MULTIPLE LOT DISCOUNT, SO AS TO </w:t>
      </w:r>
      <w:r w:rsidRPr="00E77628">
        <w:rPr>
          <w:bCs/>
        </w:rPr>
        <w:t>PROVIDE AN ADDITIONAL YEAR OF ELIGIBILITY IN CERTAIN CIRCUMSTANCES.</w:t>
      </w:r>
    </w:p>
    <w:p w:rsidR="008363E5" w:rsidRPr="00E77628"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E77628">
        <w:tab/>
      </w:r>
      <w:r w:rsidR="00B649C3">
        <w:t>(R. 3</w:t>
      </w:r>
      <w:r w:rsidRPr="00E77628">
        <w:t xml:space="preserve">22, H. 5040) --  Reps. R.L. Brown, Knight, Hodges, Sellers, Bowers and W.J. McLeod: AN ACT </w:t>
      </w:r>
      <w:r w:rsidRPr="00E77628">
        <w:rPr>
          <w:color w:val="000000" w:themeColor="text1"/>
          <w:u w:color="000000" w:themeColor="text1"/>
        </w:rPr>
        <w:t>TO AMEND SECTION 51</w:t>
      </w:r>
      <w:r w:rsidRPr="00E77628">
        <w:rPr>
          <w:color w:val="000000" w:themeColor="text1"/>
          <w:u w:color="000000" w:themeColor="text1"/>
        </w:rPr>
        <w:noBreakHyphen/>
        <w:t>13</w:t>
      </w:r>
      <w:r w:rsidRPr="00E77628">
        <w:rPr>
          <w:color w:val="000000" w:themeColor="text1"/>
          <w:u w:color="000000" w:themeColor="text1"/>
        </w:rPr>
        <w:noBreakHyphen/>
        <w:t>1720, AS AMENDED, CODE OF LAWS OF SOUTH CAROLINA, 1976, RELATING TO THE BOARD OF REGENTS FOR THE OLD JACKSONBOROUGH HISTORIC DISTRICT AUTHORITY, SO AS TO REDUCE THE BOARD TO SEVEN MEMBERS, AND TO CHANGE THE MANNER IN WHICH TWO APPOINTMENTS ARE MADE.</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D06C6" w:rsidRDefault="00BD06C6" w:rsidP="00BD06C6">
      <w:pPr>
        <w:tabs>
          <w:tab w:val="left" w:pos="270"/>
          <w:tab w:val="left" w:pos="540"/>
          <w:tab w:val="left" w:pos="900"/>
        </w:tabs>
        <w:ind w:firstLine="0"/>
        <w:jc w:val="center"/>
        <w:rPr>
          <w:b/>
          <w:szCs w:val="22"/>
        </w:rPr>
      </w:pPr>
      <w:r>
        <w:rPr>
          <w:b/>
          <w:szCs w:val="22"/>
        </w:rPr>
        <w:t>COMMUNICATION</w:t>
      </w:r>
    </w:p>
    <w:p w:rsidR="00BD06C6" w:rsidRPr="00BD06C6" w:rsidRDefault="00BD06C6" w:rsidP="00BD06C6">
      <w:pPr>
        <w:tabs>
          <w:tab w:val="left" w:pos="270"/>
          <w:tab w:val="left" w:pos="540"/>
          <w:tab w:val="left" w:pos="900"/>
        </w:tabs>
        <w:ind w:firstLine="0"/>
        <w:rPr>
          <w:szCs w:val="22"/>
        </w:rPr>
      </w:pPr>
      <w:r>
        <w:rPr>
          <w:szCs w:val="22"/>
        </w:rPr>
        <w:t>The following was received:</w:t>
      </w:r>
    </w:p>
    <w:p w:rsidR="00BD06C6" w:rsidRDefault="00BD06C6" w:rsidP="00283A14">
      <w:pPr>
        <w:tabs>
          <w:tab w:val="left" w:pos="270"/>
          <w:tab w:val="left" w:pos="540"/>
          <w:tab w:val="left" w:pos="900"/>
        </w:tabs>
        <w:ind w:firstLine="0"/>
        <w:rPr>
          <w:szCs w:val="22"/>
        </w:rPr>
      </w:pPr>
    </w:p>
    <w:p w:rsidR="00BD06C6" w:rsidRDefault="00BD06C6" w:rsidP="00BD06C6">
      <w:pPr>
        <w:tabs>
          <w:tab w:val="left" w:pos="270"/>
          <w:tab w:val="left" w:pos="540"/>
          <w:tab w:val="left" w:pos="900"/>
        </w:tabs>
        <w:ind w:firstLine="0"/>
        <w:jc w:val="center"/>
        <w:rPr>
          <w:szCs w:val="22"/>
        </w:rPr>
      </w:pPr>
      <w:r>
        <w:rPr>
          <w:szCs w:val="22"/>
        </w:rPr>
        <w:t>State of South Carolina</w:t>
      </w:r>
    </w:p>
    <w:p w:rsidR="00BD06C6" w:rsidRDefault="00BD06C6" w:rsidP="00BD06C6">
      <w:pPr>
        <w:tabs>
          <w:tab w:val="left" w:pos="270"/>
          <w:tab w:val="left" w:pos="540"/>
          <w:tab w:val="left" w:pos="900"/>
        </w:tabs>
        <w:ind w:firstLine="0"/>
        <w:jc w:val="center"/>
        <w:rPr>
          <w:szCs w:val="22"/>
        </w:rPr>
      </w:pPr>
      <w:r>
        <w:rPr>
          <w:szCs w:val="22"/>
        </w:rPr>
        <w:t>Office of the Governor</w:t>
      </w:r>
    </w:p>
    <w:p w:rsidR="00BD06C6" w:rsidRDefault="00BD06C6" w:rsidP="00283A14">
      <w:pPr>
        <w:tabs>
          <w:tab w:val="left" w:pos="270"/>
          <w:tab w:val="left" w:pos="540"/>
          <w:tab w:val="left" w:pos="900"/>
        </w:tabs>
        <w:ind w:firstLine="0"/>
        <w:rPr>
          <w:szCs w:val="22"/>
        </w:rPr>
      </w:pPr>
    </w:p>
    <w:p w:rsidR="00283A14" w:rsidRPr="00224CA0" w:rsidRDefault="00283A14" w:rsidP="00283A14">
      <w:pPr>
        <w:tabs>
          <w:tab w:val="left" w:pos="270"/>
          <w:tab w:val="left" w:pos="540"/>
          <w:tab w:val="left" w:pos="900"/>
        </w:tabs>
        <w:ind w:firstLine="0"/>
        <w:rPr>
          <w:szCs w:val="22"/>
        </w:rPr>
      </w:pPr>
      <w:r w:rsidRPr="00224CA0">
        <w:rPr>
          <w:szCs w:val="22"/>
        </w:rPr>
        <w:t>June 11, 2014</w:t>
      </w:r>
    </w:p>
    <w:p w:rsidR="00283A14" w:rsidRPr="00224CA0" w:rsidRDefault="00283A14" w:rsidP="00283A14">
      <w:pPr>
        <w:tabs>
          <w:tab w:val="left" w:pos="270"/>
          <w:tab w:val="left" w:pos="540"/>
          <w:tab w:val="left" w:pos="900"/>
        </w:tabs>
        <w:ind w:firstLine="0"/>
        <w:rPr>
          <w:szCs w:val="22"/>
        </w:rPr>
      </w:pPr>
      <w:r w:rsidRPr="00224CA0">
        <w:rPr>
          <w:szCs w:val="22"/>
        </w:rPr>
        <w:t>The Honorable Robert W. Harrell, Jr.</w:t>
      </w:r>
    </w:p>
    <w:p w:rsidR="00283A14" w:rsidRPr="00224CA0" w:rsidRDefault="00283A14" w:rsidP="00283A14">
      <w:pPr>
        <w:tabs>
          <w:tab w:val="left" w:pos="270"/>
          <w:tab w:val="left" w:pos="540"/>
          <w:tab w:val="left" w:pos="900"/>
        </w:tabs>
        <w:ind w:firstLine="0"/>
        <w:rPr>
          <w:szCs w:val="22"/>
        </w:rPr>
      </w:pPr>
      <w:r w:rsidRPr="00224CA0">
        <w:rPr>
          <w:szCs w:val="22"/>
        </w:rPr>
        <w:t>Speaker of the House of Representatives</w:t>
      </w:r>
    </w:p>
    <w:p w:rsidR="00283A14" w:rsidRPr="00224CA0" w:rsidRDefault="00283A14" w:rsidP="00283A14">
      <w:pPr>
        <w:tabs>
          <w:tab w:val="left" w:pos="270"/>
          <w:tab w:val="left" w:pos="540"/>
          <w:tab w:val="left" w:pos="900"/>
        </w:tabs>
        <w:ind w:firstLine="0"/>
        <w:rPr>
          <w:szCs w:val="22"/>
        </w:rPr>
      </w:pPr>
      <w:r w:rsidRPr="00224CA0">
        <w:rPr>
          <w:szCs w:val="22"/>
        </w:rPr>
        <w:t>Statehouse, Second Floor</w:t>
      </w:r>
    </w:p>
    <w:p w:rsidR="00283A14" w:rsidRPr="00224CA0" w:rsidRDefault="00283A14" w:rsidP="00283A14">
      <w:pPr>
        <w:tabs>
          <w:tab w:val="left" w:pos="270"/>
          <w:tab w:val="left" w:pos="540"/>
          <w:tab w:val="left" w:pos="900"/>
        </w:tabs>
        <w:ind w:firstLine="0"/>
        <w:rPr>
          <w:szCs w:val="22"/>
        </w:rPr>
      </w:pPr>
      <w:r w:rsidRPr="00224CA0">
        <w:rPr>
          <w:szCs w:val="22"/>
        </w:rPr>
        <w:t>Columbia, South Carolina 29201</w:t>
      </w:r>
    </w:p>
    <w:p w:rsidR="00283A14" w:rsidRPr="00224CA0" w:rsidRDefault="00283A14" w:rsidP="00283A14">
      <w:pPr>
        <w:tabs>
          <w:tab w:val="left" w:pos="270"/>
          <w:tab w:val="left" w:pos="540"/>
          <w:tab w:val="left" w:pos="900"/>
        </w:tabs>
        <w:ind w:firstLine="0"/>
        <w:rPr>
          <w:szCs w:val="22"/>
        </w:rPr>
      </w:pPr>
    </w:p>
    <w:p w:rsidR="00283A14" w:rsidRPr="00224CA0" w:rsidRDefault="00283A14" w:rsidP="00283A14">
      <w:pPr>
        <w:tabs>
          <w:tab w:val="left" w:pos="270"/>
          <w:tab w:val="left" w:pos="540"/>
          <w:tab w:val="left" w:pos="900"/>
        </w:tabs>
        <w:ind w:firstLine="0"/>
        <w:rPr>
          <w:szCs w:val="22"/>
        </w:rPr>
      </w:pPr>
      <w:r w:rsidRPr="00224CA0">
        <w:rPr>
          <w:szCs w:val="22"/>
        </w:rPr>
        <w:t>Dear Mr. Speaker and Members of the House of Representatives,</w:t>
      </w:r>
    </w:p>
    <w:p w:rsidR="00283A14" w:rsidRPr="00224CA0" w:rsidRDefault="00283A14" w:rsidP="00283A14">
      <w:pPr>
        <w:tabs>
          <w:tab w:val="left" w:pos="270"/>
          <w:tab w:val="left" w:pos="540"/>
          <w:tab w:val="left" w:pos="900"/>
        </w:tabs>
        <w:ind w:firstLine="0"/>
        <w:rPr>
          <w:szCs w:val="22"/>
        </w:rPr>
      </w:pPr>
      <w:r>
        <w:rPr>
          <w:szCs w:val="22"/>
        </w:rPr>
        <w:tab/>
      </w:r>
      <w:r w:rsidRPr="00224CA0">
        <w:rPr>
          <w:szCs w:val="22"/>
        </w:rPr>
        <w:t>I am vetoing and returning without my approval certain line items in R. 304, H. 4701, the Fiscal Year 2014-2015 General Appropriations Act.</w:t>
      </w:r>
    </w:p>
    <w:p w:rsidR="00283A14" w:rsidRPr="00224CA0" w:rsidRDefault="00283A14" w:rsidP="00283A14">
      <w:pPr>
        <w:tabs>
          <w:tab w:val="left" w:pos="270"/>
          <w:tab w:val="left" w:pos="540"/>
          <w:tab w:val="left" w:pos="900"/>
        </w:tabs>
        <w:ind w:firstLine="0"/>
        <w:rPr>
          <w:szCs w:val="22"/>
        </w:rPr>
      </w:pPr>
      <w:r>
        <w:rPr>
          <w:szCs w:val="22"/>
        </w:rPr>
        <w:tab/>
      </w:r>
      <w:r w:rsidRPr="00224CA0">
        <w:rPr>
          <w:szCs w:val="22"/>
        </w:rPr>
        <w:t xml:space="preserve">Many have rightly described this year’s spending plan as “the education budget,” and I would like to thank the General Assembly again for embracing the series of reforms and initiatives that I proposed back in January.  The adoption of that plan – in conjunction with the changes introduced by the </w:t>
      </w:r>
      <w:r w:rsidRPr="00224CA0">
        <w:rPr>
          <w:i/>
          <w:szCs w:val="22"/>
        </w:rPr>
        <w:t>Read to Succeed</w:t>
      </w:r>
      <w:r w:rsidRPr="00224CA0">
        <w:rPr>
          <w:szCs w:val="22"/>
        </w:rPr>
        <w:t xml:space="preserve"> bill that I signed this morning – will have a real and lasting impact on the lives of children in this state for years to come.</w:t>
      </w:r>
    </w:p>
    <w:p w:rsidR="00283A14" w:rsidRPr="00224CA0" w:rsidRDefault="00283A14" w:rsidP="00283A14">
      <w:pPr>
        <w:tabs>
          <w:tab w:val="left" w:pos="270"/>
          <w:tab w:val="left" w:pos="540"/>
          <w:tab w:val="left" w:pos="900"/>
        </w:tabs>
        <w:ind w:firstLine="0"/>
        <w:rPr>
          <w:szCs w:val="22"/>
        </w:rPr>
      </w:pPr>
      <w:r>
        <w:rPr>
          <w:szCs w:val="22"/>
        </w:rPr>
        <w:tab/>
      </w:r>
      <w:r w:rsidRPr="00224CA0">
        <w:rPr>
          <w:szCs w:val="22"/>
        </w:rPr>
        <w:t>We can be proud that we have again rejected efforts to force South Carolina to accept the Medicaid expansion under Obamacare.  Unfortunately, this win for South Carolina’s taxpayers has been put in jeopardy by Proviso 91.28, which creates an “Alternative Health Care Study Committee” in an attempt to try and force this issue back onto the table.  I hope you will see through that ruse and sustain my veto.</w:t>
      </w:r>
    </w:p>
    <w:p w:rsidR="00283A14" w:rsidRPr="00224CA0" w:rsidRDefault="00283A14" w:rsidP="00283A14">
      <w:pPr>
        <w:tabs>
          <w:tab w:val="left" w:pos="270"/>
          <w:tab w:val="left" w:pos="540"/>
          <w:tab w:val="left" w:pos="900"/>
        </w:tabs>
        <w:ind w:firstLine="0"/>
        <w:rPr>
          <w:szCs w:val="22"/>
        </w:rPr>
      </w:pPr>
      <w:r>
        <w:rPr>
          <w:szCs w:val="22"/>
        </w:rPr>
        <w:tab/>
      </w:r>
      <w:r w:rsidRPr="00224CA0">
        <w:rPr>
          <w:szCs w:val="22"/>
        </w:rPr>
        <w:t>This budget also contains dozens of earmarks and directed appropriations that benefit special interests at the expense of the general public.  I have additionally vetoed several provisos that plainly undermine the rule of law.  I know that, as a legislator, it is tempting to look at how each budget item benefits your own district, but as you prepare to act on these vetoes, I ask that you consider the unfortunate precedents that would be set by allowing some of these items to stand.</w:t>
      </w:r>
    </w:p>
    <w:p w:rsidR="00283A14" w:rsidRPr="00224CA0" w:rsidRDefault="00283A14" w:rsidP="00283A14">
      <w:pPr>
        <w:tabs>
          <w:tab w:val="left" w:pos="270"/>
          <w:tab w:val="left" w:pos="540"/>
          <w:tab w:val="left" w:pos="900"/>
        </w:tabs>
        <w:ind w:firstLine="0"/>
        <w:rPr>
          <w:szCs w:val="22"/>
        </w:rPr>
      </w:pPr>
      <w:r>
        <w:rPr>
          <w:szCs w:val="22"/>
        </w:rPr>
        <w:tab/>
      </w:r>
      <w:r w:rsidRPr="00224CA0">
        <w:rPr>
          <w:szCs w:val="22"/>
        </w:rPr>
        <w:t>While we undoubtedly have different perspectives on some of the items that I have vetoed today, I’m sure we agree that we have made real accomplishments this year in creating the Department of Administration, improving the education we provide for our children, and – with luck – completing our work on an income and campaign disclosure bill that is a significant improvement over what we have today.</w:t>
      </w:r>
    </w:p>
    <w:p w:rsidR="00283A14" w:rsidRPr="00224CA0" w:rsidRDefault="00283A14" w:rsidP="00283A14">
      <w:pPr>
        <w:tabs>
          <w:tab w:val="left" w:pos="270"/>
          <w:tab w:val="left" w:pos="540"/>
          <w:tab w:val="left" w:pos="900"/>
        </w:tabs>
        <w:ind w:firstLine="0"/>
        <w:rPr>
          <w:szCs w:val="22"/>
        </w:rPr>
      </w:pPr>
      <w:r>
        <w:rPr>
          <w:szCs w:val="22"/>
        </w:rPr>
        <w:tab/>
      </w:r>
      <w:r w:rsidRPr="00224CA0">
        <w:rPr>
          <w:szCs w:val="22"/>
        </w:rPr>
        <w:t>I look forward to working with you again next year.</w:t>
      </w:r>
    </w:p>
    <w:p w:rsidR="00283A14" w:rsidRPr="00224CA0" w:rsidRDefault="00283A14" w:rsidP="00283A14">
      <w:pPr>
        <w:tabs>
          <w:tab w:val="left" w:pos="270"/>
          <w:tab w:val="left" w:pos="540"/>
          <w:tab w:val="left" w:pos="900"/>
        </w:tabs>
        <w:ind w:firstLine="0"/>
        <w:jc w:val="center"/>
        <w:rPr>
          <w:szCs w:val="22"/>
        </w:rPr>
      </w:pPr>
      <w:r w:rsidRPr="00224CA0">
        <w:rPr>
          <w:szCs w:val="22"/>
        </w:rPr>
        <w:t>I.   Part IA – Funding</w:t>
      </w:r>
    </w:p>
    <w:p w:rsidR="00283A14" w:rsidRPr="00224CA0" w:rsidRDefault="00283A14" w:rsidP="00283A14">
      <w:pPr>
        <w:pStyle w:val="NoSpacing"/>
        <w:tabs>
          <w:tab w:val="left" w:pos="270"/>
          <w:tab w:val="left" w:pos="540"/>
          <w:tab w:val="left" w:pos="900"/>
        </w:tabs>
        <w:jc w:val="center"/>
        <w:rPr>
          <w:rFonts w:ascii="Times New Roman" w:hAnsi="Times New Roman" w:cs="Times New Roman"/>
          <w:u w:val="single"/>
        </w:rPr>
      </w:pPr>
      <w:r w:rsidRPr="00224CA0">
        <w:rPr>
          <w:rFonts w:ascii="Times New Roman" w:hAnsi="Times New Roman" w:cs="Times New Roman"/>
          <w:u w:val="single"/>
        </w:rPr>
        <w:t>Controlling the Growth of Government</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1</w:t>
      </w:r>
      <w:r w:rsidRPr="00224CA0">
        <w:rPr>
          <w:rFonts w:ascii="Times New Roman" w:hAnsi="Times New Roman" w:cs="Times New Roman"/>
        </w:rPr>
        <w:tab/>
        <w:t>Part IA, Page 81; Section 26, Department of Archives and History; III. Archives and Records Management, New Positions – “Archivist IV”:  $122,500 General Funds</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This budget provides the Department of Archives and History (DAH) with an increase in recurring General Fund support of over $50,000 for the Department’s employee benefits costs.  It also provides nearly $350,000 in one-time funding for “Digital Access and Storage Initiative Operations.”  Both of these items will now become law.</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What this budget does not do is provide DAH with funding for the new IT Supervisor position that the agency requested in order to improve network security and implement the new digital records storage and index processes.</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With this in mind, I have vetoed the establishment of four new Archivist IV positions and would ask that next year, we honor the Department’s request for an IT Supervisor and consider funding a more modest number of new Archivist positions instead.</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2</w:t>
      </w:r>
      <w:r w:rsidRPr="00224CA0">
        <w:rPr>
          <w:rFonts w:ascii="Times New Roman" w:hAnsi="Times New Roman" w:cs="Times New Roman"/>
        </w:rPr>
        <w:tab/>
        <w:t>Part IA, Page 151; Section 47, Department of Natural Resources; II. Programs and Services; G. Land, Water and Conservation; 2. Conservation, New Positions – “Program Coordinator II”:  $37,945 General Funds</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This budget creates 18 General Fund positions and increases recurring appropriations to the Department of Natural Resources (DNR) by 12%.  It also provides the Department with $5.8 million in one-time funding for equipment, software, and other needs.</w:t>
      </w:r>
    </w:p>
    <w:p w:rsidR="00283A14" w:rsidRPr="00224CA0" w:rsidRDefault="00EA2D21" w:rsidP="00283A14">
      <w:pPr>
        <w:pStyle w:val="NoSpacing"/>
        <w:tabs>
          <w:tab w:val="left" w:pos="270"/>
          <w:tab w:val="left" w:pos="540"/>
          <w:tab w:val="left" w:pos="900"/>
        </w:tabs>
        <w:jc w:val="both"/>
        <w:rPr>
          <w:rFonts w:ascii="Times New Roman" w:hAnsi="Times New Roman" w:cs="Times New Roman"/>
          <w:u w:val="single"/>
        </w:rPr>
      </w:pPr>
      <w:r>
        <w:rPr>
          <w:rFonts w:ascii="Times New Roman" w:hAnsi="Times New Roman" w:cs="Times New Roman"/>
        </w:rPr>
        <w:tab/>
      </w:r>
      <w:r w:rsidR="00283A14" w:rsidRPr="00224CA0">
        <w:rPr>
          <w:rFonts w:ascii="Times New Roman" w:hAnsi="Times New Roman" w:cs="Times New Roman"/>
        </w:rPr>
        <w:t>I have vetoed this position because this liaison to our soil and water conservation districts is the least essential position of those created within DNR in this year’s spending bill.</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3</w:t>
      </w:r>
      <w:r w:rsidRPr="00224CA0">
        <w:rPr>
          <w:rFonts w:ascii="Times New Roman" w:hAnsi="Times New Roman" w:cs="Times New Roman"/>
        </w:rPr>
        <w:tab/>
        <w:t>Part IA, Page 141; Section 45, Clemson University Public Service Activities; III. Agricultural Research, New Positions – “Research Associate”:  $90,000 General Funds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4</w:t>
      </w:r>
      <w:r w:rsidRPr="00224CA0">
        <w:rPr>
          <w:rFonts w:ascii="Times New Roman" w:hAnsi="Times New Roman" w:cs="Times New Roman"/>
        </w:rPr>
        <w:tab/>
        <w:t xml:space="preserve">Part IA, Page 141; Section 45, Clemson University Public Service Activities; III. Agricultural Research, New Positions – “Scientist”:  $90,000 General Funds </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5</w:t>
      </w:r>
      <w:r w:rsidRPr="00224CA0">
        <w:rPr>
          <w:rFonts w:ascii="Times New Roman" w:hAnsi="Times New Roman" w:cs="Times New Roman"/>
        </w:rPr>
        <w:tab/>
        <w:t>Part IA, Page 141; Section 45, Clemson University Public Service Activities; IV. Cooperative Extension Service, New Positions – “Extension Associate”:  $180,000 General Funds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6</w:t>
      </w:r>
      <w:r w:rsidRPr="00224CA0">
        <w:rPr>
          <w:rFonts w:ascii="Times New Roman" w:hAnsi="Times New Roman" w:cs="Times New Roman"/>
        </w:rPr>
        <w:tab/>
        <w:t xml:space="preserve">Part IA, Page 142; Section 45, Clemson University Public Service Activities; IV. Cooperative Extension Service, New Positions – “Extension Agent”:  $45,000 General Funds </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I appreciate the important role that Clemson PSA serves in supporting agriculture, promoting conservation, and nurturing related research and job-creation activities across our state.  That’s why my Executive Budget recommended an appropriation of $750,000 from the Capital Reserve Fund for Agriculture and Natural Resource Equipment for Clemson PSA.  Even though the final budget package provides substantially more – a total of $3 million – for that purpose, I have not prevented that item from becoming law.</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To limit the growth of Clemson PSA’s budget to a more sustainable level, I have vetoed the creation of the six new positions that have been consolidated into the four categories above.</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7</w:t>
      </w:r>
      <w:r w:rsidRPr="00224CA0">
        <w:rPr>
          <w:rFonts w:ascii="Times New Roman" w:hAnsi="Times New Roman" w:cs="Times New Roman"/>
        </w:rPr>
        <w:tab/>
        <w:t>Part IA, Page 200; Section 70, Human Affairs Commission; III. Compliance Programs, New Positions – “Program Coordinator I”: $160,000 General Funds</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Even after my veto of a new Attorney II position was sustained last year, the Human Affairs Commission received a net increase of over $200,000 (more than 15%) in recurring funding for its programs.</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This year, I proposed the creation and funding of a single Program Coordinator position and a modest increase in operating appropriations so that the Commission could begin to digitize its document processing and storage processes.  The budget that arrived on my desk created four new positions instead of one, putting the Commission on track for another double-digit increase in its budget: 16.8%.</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By sustaining my veto, you can hold the annual increase for the Commission to a more reasonable and sustainable 6.2%.</w:t>
      </w:r>
    </w:p>
    <w:p w:rsidR="00283A14" w:rsidRPr="00224CA0" w:rsidRDefault="00283A14" w:rsidP="00283A14">
      <w:pPr>
        <w:pStyle w:val="NoSpacing"/>
        <w:tabs>
          <w:tab w:val="left" w:pos="270"/>
          <w:tab w:val="left" w:pos="540"/>
          <w:tab w:val="left" w:pos="900"/>
        </w:tabs>
        <w:jc w:val="center"/>
        <w:rPr>
          <w:rFonts w:ascii="Times New Roman" w:hAnsi="Times New Roman" w:cs="Times New Roman"/>
          <w:u w:val="single"/>
        </w:rPr>
      </w:pPr>
      <w:r w:rsidRPr="00224CA0">
        <w:rPr>
          <w:rFonts w:ascii="Times New Roman" w:hAnsi="Times New Roman" w:cs="Times New Roman"/>
          <w:u w:val="single"/>
        </w:rPr>
        <w:t>Denying New Programs a Foothold in the General Fund</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8</w:t>
      </w:r>
      <w:r w:rsidRPr="00224CA0">
        <w:rPr>
          <w:rFonts w:ascii="Times New Roman" w:hAnsi="Times New Roman" w:cs="Times New Roman"/>
        </w:rPr>
        <w:tab/>
        <w:t>Part IA, Page 154; Section 49, Department of Parks, Recreation and Tourism; I. Administration; B. Administrative Services, Special Items – Undiscovered South Carolina:  $500,000 General Funds</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This line in the Department of Parks, Recreation and Tourism’s (PRT) budget would create a new program that was not supported in my Executive Budget.</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Each year, I have worked with PRT to address the agency’s capital needs, helping our state parks move towards a self-sustaining business model. The General Assembly has supported these efforts by appropriating several million dollars for asbestos mitigation, electrical and sewer upgrades, road improvements, and other infrastructure repairs. In the meantime, the legislature has also markedly increased funding for marketing initiatives through PRT.</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If additional funds are to be made available for PRT, then let’s use them to address the existing needs within our state parks or our welcome centers instead of looking past those challenges to create yet another grant program.</w:t>
      </w:r>
    </w:p>
    <w:p w:rsidR="00283A14" w:rsidRPr="00224CA0" w:rsidRDefault="00283A14" w:rsidP="00283A14">
      <w:pPr>
        <w:pStyle w:val="NoSpacing"/>
        <w:tabs>
          <w:tab w:val="left" w:pos="270"/>
          <w:tab w:val="left" w:pos="540"/>
          <w:tab w:val="left" w:pos="900"/>
        </w:tabs>
        <w:jc w:val="center"/>
        <w:rPr>
          <w:rFonts w:ascii="Times New Roman" w:hAnsi="Times New Roman" w:cs="Times New Roman"/>
          <w:u w:val="single"/>
        </w:rPr>
      </w:pPr>
      <w:r w:rsidRPr="00224CA0">
        <w:rPr>
          <w:rFonts w:ascii="Times New Roman" w:hAnsi="Times New Roman" w:cs="Times New Roman"/>
          <w:u w:val="single"/>
        </w:rPr>
        <w:t>Rejecting New Earmarks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9</w:t>
      </w:r>
      <w:r w:rsidRPr="00224CA0">
        <w:rPr>
          <w:rFonts w:ascii="Times New Roman" w:hAnsi="Times New Roman" w:cs="Times New Roman"/>
        </w:rPr>
        <w:tab/>
        <w:t xml:space="preserve">Part IA, Page 185; Section 63, Department of Public Safety; II. Programs and Services; E. Safety and Grants, Special Item – Local Law Enforcement Grants:  $300,000 General Funds </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An earlier draft of the FY 2014-15 budget proposed to establish a non-recurring line of $275,000 to support local law enforcement activities in one specific municipality.  In the final version of the appropriations bill, this has become a $300,000 recurring line and an $800,000 non-recurring appropriation for “Local Law Enforcement Grants.”</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I ask that you sustain my veto of both of these lines (see also Veto 70), because local law enforcement should be funded locally and because I don’t want to drag the Department of Public Safety into the business of doling out earmarks.</w:t>
      </w:r>
    </w:p>
    <w:p w:rsidR="00283A14" w:rsidRPr="00224CA0" w:rsidRDefault="00283A14" w:rsidP="00EA2D21">
      <w:pPr>
        <w:pStyle w:val="NoSpacing"/>
        <w:tabs>
          <w:tab w:val="left" w:pos="270"/>
          <w:tab w:val="left" w:pos="540"/>
          <w:tab w:val="left" w:pos="900"/>
        </w:tabs>
        <w:jc w:val="center"/>
        <w:rPr>
          <w:rFonts w:ascii="Times New Roman" w:hAnsi="Times New Roman" w:cs="Times New Roman"/>
        </w:rPr>
      </w:pPr>
      <w:r w:rsidRPr="00224CA0">
        <w:rPr>
          <w:rFonts w:ascii="Times New Roman" w:hAnsi="Times New Roman" w:cs="Times New Roman"/>
        </w:rPr>
        <w:t>II.   Part IB – Temporary Funding</w:t>
      </w:r>
    </w:p>
    <w:p w:rsidR="00283A14" w:rsidRPr="00224CA0" w:rsidRDefault="00283A14" w:rsidP="00283A14">
      <w:pPr>
        <w:pStyle w:val="NoSpacing"/>
        <w:tabs>
          <w:tab w:val="left" w:pos="270"/>
          <w:tab w:val="left" w:pos="540"/>
          <w:tab w:val="left" w:pos="900"/>
        </w:tabs>
        <w:jc w:val="center"/>
        <w:rPr>
          <w:rFonts w:ascii="Times New Roman" w:hAnsi="Times New Roman" w:cs="Times New Roman"/>
          <w:u w:val="single"/>
        </w:rPr>
      </w:pPr>
      <w:r w:rsidRPr="00224CA0">
        <w:rPr>
          <w:rFonts w:ascii="Times New Roman" w:hAnsi="Times New Roman" w:cs="Times New Roman"/>
          <w:u w:val="single"/>
        </w:rPr>
        <w:t>Good Government</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10</w:t>
      </w:r>
      <w:r w:rsidRPr="00224CA0">
        <w:rPr>
          <w:rFonts w:ascii="Times New Roman" w:hAnsi="Times New Roman" w:cs="Times New Roman"/>
        </w:rPr>
        <w:tab/>
      </w:r>
      <w:r w:rsidR="00EA2D21">
        <w:rPr>
          <w:rFonts w:ascii="Times New Roman" w:hAnsi="Times New Roman" w:cs="Times New Roman"/>
        </w:rPr>
        <w:t xml:space="preserve"> </w:t>
      </w:r>
      <w:r w:rsidRPr="00224CA0">
        <w:rPr>
          <w:rFonts w:ascii="Times New Roman" w:hAnsi="Times New Roman" w:cs="Times New Roman"/>
        </w:rPr>
        <w:t>Part IB, Page 324; Section 1, Department of Education; Proviso 1.84, Academic Standards Adoption Procedure</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In late May, I signed H. 3893 into law, which defined a process through which South Carolina can replace Common Core with an alternate set of standards and a revised assessment system in the near future.  That process is already underway, through the efforts of the Special Assessment Panel created by H. 3893 to support and inform the procurement process.</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This proviso – which states that “No funds shall be expended in the current fiscal year to revise or adopt any academic standards…if the changes being considered were not developed by the Department of Education” – was inserted into the budget prior to the enactment of H.3893 and directly conflicts with that law because the procurement for the new assessment system is being managed by the Budget and Control Board.  By sustaining my veto of this proviso, the General Assembly can reaffirm the decision it made last month to let South Carolina once again set its own educational standards.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11</w:t>
      </w:r>
      <w:r w:rsidRPr="00224CA0">
        <w:rPr>
          <w:rFonts w:ascii="Times New Roman" w:hAnsi="Times New Roman" w:cs="Times New Roman"/>
        </w:rPr>
        <w:tab/>
      </w:r>
      <w:r w:rsidR="00EA2D21">
        <w:rPr>
          <w:rFonts w:ascii="Times New Roman" w:hAnsi="Times New Roman" w:cs="Times New Roman"/>
        </w:rPr>
        <w:t xml:space="preserve"> </w:t>
      </w:r>
      <w:r w:rsidRPr="00224CA0">
        <w:rPr>
          <w:rFonts w:ascii="Times New Roman" w:hAnsi="Times New Roman" w:cs="Times New Roman"/>
        </w:rPr>
        <w:t>Part IB, Page 327; Section 1, Department of Education; Proviso 1.90, Retired Teacher Salaries</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Last week, I signed S. 1219 into law, which allows school districts to negotiate salaries below the standard teacher pay schedule for retired teachers who are not participating in the TERI program.  Since S. 1219 remains in effect until 2020, this proviso is no longer required.</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12</w:t>
      </w:r>
      <w:r w:rsidRPr="00224CA0">
        <w:rPr>
          <w:rFonts w:ascii="Times New Roman" w:hAnsi="Times New Roman" w:cs="Times New Roman"/>
        </w:rPr>
        <w:tab/>
      </w:r>
      <w:r w:rsidR="00EA2D21">
        <w:rPr>
          <w:rFonts w:ascii="Times New Roman" w:hAnsi="Times New Roman" w:cs="Times New Roman"/>
        </w:rPr>
        <w:t xml:space="preserve"> </w:t>
      </w:r>
      <w:r w:rsidRPr="00224CA0">
        <w:rPr>
          <w:rFonts w:ascii="Times New Roman" w:hAnsi="Times New Roman" w:cs="Times New Roman"/>
        </w:rPr>
        <w:t>Part IB, Page 395; Section 35, Department of Mental Health; Proviso 35.12, School Safety Task Force</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Last week, I signed H. 3365 into law, which creates the School Safety Task Force and provides for its dissolution once it has submitted its final report. The Department of Mental Health has requested that this item be vetoed, to avoid conflicts.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13</w:t>
      </w:r>
      <w:r w:rsidR="00EA2D21">
        <w:rPr>
          <w:rFonts w:ascii="Times New Roman" w:hAnsi="Times New Roman" w:cs="Times New Roman"/>
        </w:rPr>
        <w:tab/>
        <w:t xml:space="preserve"> </w:t>
      </w:r>
      <w:r w:rsidRPr="00224CA0">
        <w:rPr>
          <w:rFonts w:ascii="Times New Roman" w:hAnsi="Times New Roman" w:cs="Times New Roman"/>
        </w:rPr>
        <w:t>Part IB, Page 456; Section 95, Office of Secretary of State; Proviso 95.3, Notary Public Commission</w:t>
      </w:r>
    </w:p>
    <w:p w:rsidR="00283A14" w:rsidRPr="00224CA0" w:rsidRDefault="00283A14" w:rsidP="00283A14">
      <w:pPr>
        <w:pStyle w:val="NoSpacing"/>
        <w:tabs>
          <w:tab w:val="left" w:pos="270"/>
          <w:tab w:val="left" w:pos="540"/>
          <w:tab w:val="left" w:pos="900"/>
        </w:tabs>
        <w:jc w:val="both"/>
        <w:rPr>
          <w:rFonts w:ascii="Times New Roman" w:hAnsi="Times New Roman" w:cs="Times New Roman"/>
        </w:rPr>
      </w:pPr>
      <w:r w:rsidRPr="00224CA0">
        <w:rPr>
          <w:rFonts w:ascii="Times New Roman" w:hAnsi="Times New Roman" w:cs="Times New Roman"/>
        </w:rPr>
        <w:tab/>
        <w:t>I signed S. 356 into law last week, which introduced new anti-fraud measures and overhauled the process through which notaries register their commissions with their legislative delegations and the Secretary of State’s Office.  This proviso is no longer needed.</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14</w:t>
      </w:r>
      <w:r w:rsidRPr="00224CA0">
        <w:rPr>
          <w:rFonts w:ascii="Times New Roman" w:hAnsi="Times New Roman" w:cs="Times New Roman"/>
        </w:rPr>
        <w:tab/>
      </w:r>
      <w:r w:rsidR="00EA2D21">
        <w:rPr>
          <w:rFonts w:ascii="Times New Roman" w:hAnsi="Times New Roman" w:cs="Times New Roman"/>
        </w:rPr>
        <w:t xml:space="preserve"> </w:t>
      </w:r>
      <w:r w:rsidRPr="00224CA0">
        <w:rPr>
          <w:rFonts w:ascii="Times New Roman" w:hAnsi="Times New Roman" w:cs="Times New Roman"/>
        </w:rPr>
        <w:t>Part IB, Page 306; Section 1, Department of Education; Proviso 1.38, Replacement Facilities</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This proviso was established in 2004 to support a joint-use school transportation and maintenance facility in Greenville County.  Although the project was abandoned years ago, this proviso has remained on the books.  The Department of Education has confirmed that this proviso no longer serves a purpose.</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15</w:t>
      </w:r>
      <w:r w:rsidRPr="00224CA0">
        <w:rPr>
          <w:rFonts w:ascii="Times New Roman" w:hAnsi="Times New Roman" w:cs="Times New Roman"/>
        </w:rPr>
        <w:tab/>
      </w:r>
      <w:r w:rsidR="00EA2D21">
        <w:rPr>
          <w:rFonts w:ascii="Times New Roman" w:hAnsi="Times New Roman" w:cs="Times New Roman"/>
        </w:rPr>
        <w:t xml:space="preserve"> </w:t>
      </w:r>
      <w:r w:rsidRPr="00224CA0">
        <w:rPr>
          <w:rFonts w:ascii="Times New Roman" w:hAnsi="Times New Roman" w:cs="Times New Roman"/>
        </w:rPr>
        <w:t>Part IB, Page 449; Section 91, Legislative Department; Proviso 91.18, Bonded Indebtedness Oversight Study</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This proviso originally appeared in the FY 2007-08 budget, directing the Senate Finance Committee to “undertake a study of the state’s processes for oversight of bonded indebtedness…”  The report has long since been completed, rendering this proviso obsolete.</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16</w:t>
      </w:r>
      <w:r w:rsidRPr="00224CA0">
        <w:rPr>
          <w:rFonts w:ascii="Times New Roman" w:hAnsi="Times New Roman" w:cs="Times New Roman"/>
        </w:rPr>
        <w:tab/>
      </w:r>
      <w:r w:rsidR="00EA2D21">
        <w:rPr>
          <w:rFonts w:ascii="Times New Roman" w:hAnsi="Times New Roman" w:cs="Times New Roman"/>
        </w:rPr>
        <w:t xml:space="preserve"> </w:t>
      </w:r>
      <w:r w:rsidRPr="00224CA0">
        <w:rPr>
          <w:rFonts w:ascii="Times New Roman" w:hAnsi="Times New Roman" w:cs="Times New Roman"/>
        </w:rPr>
        <w:t>Part IB, Page 499; Section 117, General Provisions; Proviso 117.49, Tobacco Funds</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This proviso grants the Tobacco Settlement Revenue Management Authority permission to use resources from the Healthcare Tobacco Settlement Trust Fund in order to refund bonds.  Now that the tobacco bonds have been fully paid off, this proviso is no longer necessary.</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17</w:t>
      </w:r>
      <w:r w:rsidRPr="00224CA0">
        <w:rPr>
          <w:rFonts w:ascii="Times New Roman" w:hAnsi="Times New Roman" w:cs="Times New Roman"/>
        </w:rPr>
        <w:tab/>
      </w:r>
      <w:r w:rsidR="00EA2D21">
        <w:rPr>
          <w:rFonts w:ascii="Times New Roman" w:hAnsi="Times New Roman" w:cs="Times New Roman"/>
        </w:rPr>
        <w:t xml:space="preserve"> </w:t>
      </w:r>
      <w:r w:rsidRPr="00224CA0">
        <w:rPr>
          <w:rFonts w:ascii="Times New Roman" w:hAnsi="Times New Roman" w:cs="Times New Roman"/>
        </w:rPr>
        <w:t>Part IB, Page 524; Section 118, Statewide Revenue; Proviso 118.5, Local Government Fund</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This is a one-sentence proviso whose sole purpose is to suspend Section 6-27-30 of the 1976 Code.  Proviso 110.5, which remains in the budget, suspends this same section.  This proviso is therefore unnecessary.</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18</w:t>
      </w:r>
      <w:r w:rsidRPr="00224CA0">
        <w:rPr>
          <w:rFonts w:ascii="Times New Roman" w:hAnsi="Times New Roman" w:cs="Times New Roman"/>
        </w:rPr>
        <w:tab/>
      </w:r>
      <w:r w:rsidR="00EA2D21">
        <w:rPr>
          <w:rFonts w:ascii="Times New Roman" w:hAnsi="Times New Roman" w:cs="Times New Roman"/>
        </w:rPr>
        <w:t xml:space="preserve"> </w:t>
      </w:r>
      <w:r w:rsidRPr="00224CA0">
        <w:rPr>
          <w:rFonts w:ascii="Times New Roman" w:hAnsi="Times New Roman" w:cs="Times New Roman"/>
        </w:rPr>
        <w:t xml:space="preserve">Part IB, Page 519; Section 117, General Provisions; Proviso 117.126, Hunley Commission </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 Hunley Commission consists of ten members – three members appointed by the presiding officers of each chamber, three members appointed by the Governor, and either the Lieutenant Governor or his designee.</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This proviso changes the composition of the Hunley Commission by removing all four members representing the Executive Branch.  Reconstituting the governing panel of a state agency within the budget is an extremely dangerous precedent that I ask you to reject by sustaining my veto.</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19</w:t>
      </w:r>
      <w:r w:rsidRPr="00224CA0">
        <w:rPr>
          <w:rFonts w:ascii="Times New Roman" w:hAnsi="Times New Roman" w:cs="Times New Roman"/>
        </w:rPr>
        <w:tab/>
      </w:r>
      <w:r w:rsidR="00EA2D21">
        <w:rPr>
          <w:rFonts w:ascii="Times New Roman" w:hAnsi="Times New Roman" w:cs="Times New Roman"/>
        </w:rPr>
        <w:t xml:space="preserve"> </w:t>
      </w:r>
      <w:r w:rsidRPr="00224CA0">
        <w:rPr>
          <w:rFonts w:ascii="Times New Roman" w:hAnsi="Times New Roman" w:cs="Times New Roman"/>
        </w:rPr>
        <w:t>Part IB, Page 522; Section 117, General Provisions; Proviso 117.133, Joint Transportation Corridor Study Committee</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 infrastructure needs we have will not be solved by yet another study. In January, I asked that when the revenue estimate was subsequently raised – as it was – the additional funds be dedicated to our transportation network.  I appreciate that this budget (including the Capital Reserve Fund) directs $15 million of those new revenues to county transportation needs, but the majority of the new resources were instead spread throughout the rest of the budget.</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I will continue to work with you to address our infrastructure needs, as we did last year when we took action together to invest more than $1 billion in our roads over the next decade, all without raising taxes.</w:t>
      </w:r>
    </w:p>
    <w:p w:rsidR="00283A14" w:rsidRPr="00224CA0" w:rsidRDefault="00283A14" w:rsidP="00283A14">
      <w:pPr>
        <w:pStyle w:val="NoSpacing"/>
        <w:tabs>
          <w:tab w:val="left" w:pos="270"/>
          <w:tab w:val="left" w:pos="540"/>
          <w:tab w:val="left" w:pos="900"/>
        </w:tabs>
        <w:jc w:val="both"/>
        <w:rPr>
          <w:rFonts w:ascii="Times New Roman" w:hAnsi="Times New Roman" w:cs="Times New Roman"/>
        </w:rPr>
      </w:pPr>
      <w:r w:rsidRPr="00224CA0">
        <w:rPr>
          <w:rFonts w:ascii="Times New Roman" w:hAnsi="Times New Roman" w:cs="Times New Roman"/>
        </w:rPr>
        <w:t>In the meantime, we don’t need another report. Last year, 111 members of the House of Representatives sustained my veto of this proviso.  I hope you will do so again.</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20</w:t>
      </w:r>
      <w:r w:rsidRPr="00224CA0">
        <w:rPr>
          <w:rFonts w:ascii="Times New Roman" w:hAnsi="Times New Roman" w:cs="Times New Roman"/>
        </w:rPr>
        <w:tab/>
      </w:r>
      <w:r w:rsidR="00EA2D21">
        <w:rPr>
          <w:rFonts w:ascii="Times New Roman" w:hAnsi="Times New Roman" w:cs="Times New Roman"/>
        </w:rPr>
        <w:t xml:space="preserve"> </w:t>
      </w:r>
      <w:r w:rsidRPr="00224CA0">
        <w:rPr>
          <w:rFonts w:ascii="Times New Roman" w:hAnsi="Times New Roman" w:cs="Times New Roman"/>
        </w:rPr>
        <w:t>Part IB, Page 513; Section 117, General Provisions; Proviso 117.103, RSIC Performance Incentive Compensation Plan</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In its amended form, this proviso requires that the Senate Finance Retirement Subcommittee and the House Ways and Means Legislative, Executive, and Local Government Subcommittee both approve the Retirement Systems Investment Commission’s (RSIC) performance incentive compensation plan before that plan may be implemented.</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I have vetoed this proviso, because it violates both permanent law and the separation of powers doctrine by delegating to two legislative subcommittees decisions about employee compensation and performance management, which are matters for the RSIC to decide.</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Section 9-16-315(G) clearly states that RSIC “shall employ a chief investment officer,” who “must receive the compensation the commission determines appropriate,” and that RSIC shall also “employ the other professional, administrative, and clerical personnel it determines necessary and fix their compensation.”</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 xml:space="preserve">In </w:t>
      </w:r>
      <w:r w:rsidR="00283A14" w:rsidRPr="00224CA0">
        <w:rPr>
          <w:rFonts w:ascii="Times New Roman" w:hAnsi="Times New Roman" w:cs="Times New Roman"/>
          <w:i/>
        </w:rPr>
        <w:t>McLeod v. McInnis</w:t>
      </w:r>
      <w:r w:rsidR="00283A14" w:rsidRPr="00224CA0">
        <w:rPr>
          <w:rFonts w:ascii="Times New Roman" w:hAnsi="Times New Roman" w:cs="Times New Roman"/>
        </w:rPr>
        <w:t>, the Supreme Court found the Joint Appropriations Review Committee to be unconstitutional because the legislature had “attempted to delegate to JARC the power to control expenditure of state and federal funds.”  This action was found to be “constitutionally invalid” because the relevant law “would permit [JARC] to control expenditures by administration rather than by legislation.  JARC would have, in effect, a veto power.”</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Proviso 117.103 states that RSIC’s performance incentive compensation plan “must not be implemented without legislative approval.”  This requirement renders the proviso unconstitutional.</w:t>
      </w:r>
    </w:p>
    <w:p w:rsidR="00283A14" w:rsidRPr="00224CA0" w:rsidRDefault="00283A14" w:rsidP="00283A14">
      <w:pPr>
        <w:pStyle w:val="NoSpacing"/>
        <w:tabs>
          <w:tab w:val="left" w:pos="270"/>
          <w:tab w:val="left" w:pos="540"/>
          <w:tab w:val="left" w:pos="900"/>
        </w:tabs>
        <w:jc w:val="center"/>
        <w:rPr>
          <w:rFonts w:ascii="Times New Roman" w:hAnsi="Times New Roman" w:cs="Times New Roman"/>
          <w:u w:val="single"/>
        </w:rPr>
      </w:pPr>
      <w:r w:rsidRPr="00224CA0">
        <w:rPr>
          <w:rFonts w:ascii="Times New Roman" w:hAnsi="Times New Roman" w:cs="Times New Roman"/>
          <w:u w:val="single"/>
        </w:rPr>
        <w:t>Impairing Effective Service Delivery – Micromanagement</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21</w:t>
      </w:r>
      <w:r w:rsidRPr="00224CA0">
        <w:rPr>
          <w:rFonts w:ascii="Times New Roman" w:hAnsi="Times New Roman" w:cs="Times New Roman"/>
        </w:rPr>
        <w:tab/>
      </w:r>
      <w:r w:rsidR="00EA2D21">
        <w:rPr>
          <w:rFonts w:ascii="Times New Roman" w:hAnsi="Times New Roman" w:cs="Times New Roman"/>
        </w:rPr>
        <w:t xml:space="preserve"> </w:t>
      </w:r>
      <w:r w:rsidRPr="00224CA0">
        <w:rPr>
          <w:rFonts w:ascii="Times New Roman" w:hAnsi="Times New Roman" w:cs="Times New Roman"/>
        </w:rPr>
        <w:t>Part IB, Page 311; Section 1, Department of Education; Proviso 1.68, Lee County Bus Shop</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This proviso first appeared two years ago and forces the Department of Education to fund two specific bus shops at precisely the same levels as in the prior year.  This action interferes with the Department’s ability to deploy its resources in the most effective manner on a statewide basis.</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For those who are concerned that sustaining this veto would harm the workers employed by these facilities, Superintendent Zais has confirmed in writing that, if this veto is sustained, no employee will lose his or her job as a result.</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22</w:t>
      </w:r>
      <w:r w:rsidRPr="00224CA0">
        <w:rPr>
          <w:rFonts w:ascii="Times New Roman" w:hAnsi="Times New Roman" w:cs="Times New Roman"/>
        </w:rPr>
        <w:tab/>
      </w:r>
      <w:r w:rsidR="00EA2D21">
        <w:rPr>
          <w:rFonts w:ascii="Times New Roman" w:hAnsi="Times New Roman" w:cs="Times New Roman"/>
        </w:rPr>
        <w:t xml:space="preserve"> </w:t>
      </w:r>
      <w:r w:rsidRPr="00224CA0">
        <w:rPr>
          <w:rFonts w:ascii="Times New Roman" w:hAnsi="Times New Roman" w:cs="Times New Roman"/>
        </w:rPr>
        <w:t>Part IB, Page 327; Section 1, Department of Education: Proviso 1.93, Prohibit Air Conditioned Bus Purchases</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Several provisos already limit the Department’s discretion to make decisions about how to lease or purchase school buses.  For instance, one proviso dictates which states’ specifications may be used in making purchasing decisions, while another determines what percentage of new buses must use alternative or dual fuels.  This new proviso goes even further by declaring that the Department may only purchase buses with air conditioning if the buses are used to transport children with “special needs” that are not defined in the proviso.</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 xml:space="preserve">The Department has reported that a number of students have Individualized Education Plans (IEP) requiring that they be provided with climate-controlled environments.  In some cases, this proviso could interfere with school districts’ efforts to meet their legal obligations associated with those IEPs. </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At some point, we have to give agencies the latitude to make some decisions for themselves.  This proviso goes too far.</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23</w:t>
      </w:r>
      <w:r w:rsidRPr="00224CA0">
        <w:rPr>
          <w:rFonts w:ascii="Times New Roman" w:hAnsi="Times New Roman" w:cs="Times New Roman"/>
        </w:rPr>
        <w:tab/>
      </w:r>
      <w:r w:rsidR="00EA2D21">
        <w:rPr>
          <w:rFonts w:ascii="Times New Roman" w:hAnsi="Times New Roman" w:cs="Times New Roman"/>
        </w:rPr>
        <w:t xml:space="preserve"> </w:t>
      </w:r>
      <w:r w:rsidRPr="00224CA0">
        <w:rPr>
          <w:rFonts w:ascii="Times New Roman" w:hAnsi="Times New Roman" w:cs="Times New Roman"/>
        </w:rPr>
        <w:t>Part IB, Page 532; Section 118, Statewide Revenue; Proviso 118.16(B), Non-recurring Revenue; Item 36(c) Department of Health and Human Services – Palmetto Project:  $100,000</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In the FY 2013-14 budget, the General Assembly similarly appropriated $100,000 to the Department of Health and Human Services for the Palmetto Project.  I am vetoing that line this year because the organization has failed to meet the basic performance standards contained in the agreement they made with the Department.</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With the funds earmarked for them in FY 2013-14, Palmetto Project was to develop a school-based strategy to ensure that eligible children are enrolled in Medicaid, working with enrollment data for the free and reduced-price lunch program in a handful of selected school districts.</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Palmetto Project was to design and pilot a tool-kit that could be used across the state to support school-based enrollment best practices; however, it has been unable to successfully complete this task.  Also, the reporting to the Department about the progress of the Palmetto Project’s efforts has been incomplete and has not credibly demonstrated that the organization’s school-based initiatives have had a meaningful impact.</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We don’t need another year of this.</w:t>
      </w:r>
    </w:p>
    <w:p w:rsidR="00283A14" w:rsidRPr="00224CA0" w:rsidRDefault="00283A14" w:rsidP="00EA2D21">
      <w:pPr>
        <w:pStyle w:val="NoSpacing"/>
        <w:tabs>
          <w:tab w:val="left" w:pos="270"/>
          <w:tab w:val="left" w:pos="540"/>
          <w:tab w:val="left" w:pos="900"/>
        </w:tabs>
        <w:ind w:left="1440" w:hanging="1440"/>
        <w:jc w:val="center"/>
        <w:rPr>
          <w:rFonts w:ascii="Times New Roman" w:hAnsi="Times New Roman" w:cs="Times New Roman"/>
          <w:u w:val="single"/>
        </w:rPr>
      </w:pPr>
      <w:r w:rsidRPr="00224CA0">
        <w:rPr>
          <w:rFonts w:ascii="Times New Roman" w:hAnsi="Times New Roman" w:cs="Times New Roman"/>
          <w:u w:val="single"/>
        </w:rPr>
        <w:t>Rejecting Obamacare</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24</w:t>
      </w:r>
      <w:r w:rsidRPr="00224CA0">
        <w:rPr>
          <w:rFonts w:ascii="Times New Roman" w:hAnsi="Times New Roman" w:cs="Times New Roman"/>
        </w:rPr>
        <w:tab/>
      </w:r>
      <w:r w:rsidR="00EA2D21">
        <w:rPr>
          <w:rFonts w:ascii="Times New Roman" w:hAnsi="Times New Roman" w:cs="Times New Roman"/>
        </w:rPr>
        <w:t xml:space="preserve"> </w:t>
      </w:r>
      <w:r w:rsidRPr="00224CA0">
        <w:rPr>
          <w:rFonts w:ascii="Times New Roman" w:hAnsi="Times New Roman" w:cs="Times New Roman"/>
        </w:rPr>
        <w:t>Part IB, Page 451; Section 91, Legislative Department; Proviso 91.28, Alternative Health Care Study Committee</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 xml:space="preserve">Obamacare advocates continue to find inventive new ways to try to sneak in their Medicaid expansion.  Last year, it was by attaching a proviso to the Department of Health and Human Services’ budget, which the House of Representatives joined me in overwhelmingly rejecting.  This year, their plan is to create an "Alternative Health Study Committee" that has been carefully designed to ensure – after months of additional discussion analyzing how other states were able to implement Medicaid expansions by rebranding it under another name – that the Committee will recommend that we fully implement Obamacare.  </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 xml:space="preserve">I believe that South Carolina can provide necessary care to the truly needy without resorting to the massive expansion of an open-ended federal entitlement program; we can do this by continuing to pursue the Healthy Outcomes Initiatives that was approved and funded by the legislature last year and again this year.  In addition, there is no practical way that any analysis of the effects of Medicaid expansion could meaningfully be accomplished when these states will have less than six months of available data and, in many cases, have not even received federal approval to implement their so-called alternatives. </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Please defeat this back-door attempt to implement Obamacare by sustaining my veto.</w:t>
      </w:r>
    </w:p>
    <w:p w:rsidR="00EA2D21" w:rsidRDefault="00EA2D21">
      <w:pPr>
        <w:ind w:firstLine="0"/>
        <w:jc w:val="left"/>
        <w:rPr>
          <w:rFonts w:eastAsiaTheme="minorHAnsi"/>
          <w:szCs w:val="22"/>
          <w:u w:val="single"/>
        </w:rPr>
      </w:pPr>
      <w:r>
        <w:rPr>
          <w:u w:val="single"/>
        </w:rPr>
        <w:br w:type="page"/>
      </w:r>
    </w:p>
    <w:p w:rsidR="00283A14" w:rsidRPr="00224CA0" w:rsidRDefault="00283A14" w:rsidP="00283A14">
      <w:pPr>
        <w:pStyle w:val="NoSpacing"/>
        <w:tabs>
          <w:tab w:val="left" w:pos="270"/>
          <w:tab w:val="left" w:pos="540"/>
          <w:tab w:val="left" w:pos="900"/>
        </w:tabs>
        <w:jc w:val="center"/>
        <w:rPr>
          <w:rFonts w:ascii="Times New Roman" w:hAnsi="Times New Roman" w:cs="Times New Roman"/>
          <w:u w:val="single"/>
        </w:rPr>
      </w:pPr>
      <w:r w:rsidRPr="00224CA0">
        <w:rPr>
          <w:rFonts w:ascii="Times New Roman" w:hAnsi="Times New Roman" w:cs="Times New Roman"/>
          <w:u w:val="single"/>
        </w:rPr>
        <w:t>Rejecting Irresponsible Budget Practices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25</w:t>
      </w:r>
      <w:r w:rsidRPr="00224CA0">
        <w:rPr>
          <w:rFonts w:ascii="Times New Roman" w:hAnsi="Times New Roman" w:cs="Times New Roman"/>
        </w:rPr>
        <w:tab/>
      </w:r>
      <w:r w:rsidR="00EA2D21">
        <w:rPr>
          <w:rFonts w:ascii="Times New Roman" w:hAnsi="Times New Roman" w:cs="Times New Roman"/>
        </w:rPr>
        <w:t xml:space="preserve"> </w:t>
      </w:r>
      <w:r w:rsidRPr="00224CA0">
        <w:rPr>
          <w:rFonts w:ascii="Times New Roman" w:hAnsi="Times New Roman" w:cs="Times New Roman"/>
        </w:rPr>
        <w:t xml:space="preserve">Part IB, Page 460; Section 97, Office of State Treasurer; Proviso 97.14, Municipality Accommodations Tax Withholdings </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 xml:space="preserve">Earlier this year, the Supreme Court ruled in </w:t>
      </w:r>
      <w:r w:rsidR="00283A14" w:rsidRPr="00224CA0">
        <w:rPr>
          <w:rFonts w:ascii="Times New Roman" w:hAnsi="Times New Roman" w:cs="Times New Roman"/>
          <w:i/>
        </w:rPr>
        <w:t>City of Myrtle Beach v. Tourism Expenditure Review Committee</w:t>
      </w:r>
      <w:r w:rsidR="00283A14" w:rsidRPr="00224CA0">
        <w:rPr>
          <w:rFonts w:ascii="Times New Roman" w:hAnsi="Times New Roman" w:cs="Times New Roman"/>
        </w:rPr>
        <w:t xml:space="preserve"> that the City of Myrtle Beach had illegally diverted hundreds of thousands of dollars of accommodations tax proceeds directly into the City’s General Fund.</w:t>
      </w:r>
    </w:p>
    <w:p w:rsidR="00283A14" w:rsidRPr="00224CA0" w:rsidRDefault="00283A14" w:rsidP="00283A14">
      <w:pPr>
        <w:pStyle w:val="NoSpacing"/>
        <w:tabs>
          <w:tab w:val="left" w:pos="270"/>
          <w:tab w:val="left" w:pos="540"/>
          <w:tab w:val="left" w:pos="900"/>
        </w:tabs>
        <w:jc w:val="both"/>
        <w:rPr>
          <w:rFonts w:ascii="Times New Roman" w:hAnsi="Times New Roman" w:cs="Times New Roman"/>
        </w:rPr>
      </w:pPr>
      <w:r w:rsidRPr="00224CA0">
        <w:rPr>
          <w:rFonts w:ascii="Times New Roman" w:hAnsi="Times New Roman" w:cs="Times New Roman"/>
        </w:rPr>
        <w:t>The accommodations tax exists to promote tourism and related industries, not to subsidize local government’s own operations.  There are longstanding penalties in permanent law for local governments that misallocate these funds.</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This proviso is essentially a get-out-of-jail-free card for municipalities that are caught breaking the law, because it would allow those local governments that are caught misusing these funds to put the money back where it belongs, without penalty.</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I have vetoed this proviso because it circumvents the Supreme Court’s ruling and undermines the law.</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26</w:t>
      </w:r>
      <w:r w:rsidRPr="00224CA0">
        <w:rPr>
          <w:rFonts w:ascii="Times New Roman" w:hAnsi="Times New Roman" w:cs="Times New Roman"/>
        </w:rPr>
        <w:tab/>
      </w:r>
      <w:r w:rsidR="00EA2D21">
        <w:rPr>
          <w:rFonts w:ascii="Times New Roman" w:hAnsi="Times New Roman" w:cs="Times New Roman"/>
        </w:rPr>
        <w:t xml:space="preserve"> </w:t>
      </w:r>
      <w:r w:rsidRPr="00224CA0">
        <w:rPr>
          <w:rFonts w:ascii="Times New Roman" w:hAnsi="Times New Roman" w:cs="Times New Roman"/>
        </w:rPr>
        <w:t>Part IB, Page 410; Section 49, Department of Parks, Recreation and Tourism; Proviso 49.12, State Park Service</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For years, supporters of the State Museum have reasonably argued that it made little sense to exempt visitors to non-profit museums from the admissions tax while continuing to impose that levy on visitors to the State Museum.</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In each of the last two years, many of the same advocates have pushed for a budget proviso that they argued would provide the State Museum with comparable treatment to its peer institutions.  Unfortunately, I was forced to veto that proviso on both occasions because it was written not to direct the State Museum to stop collecting the admissions tax – which would be identical treatment to the non-profit museums – but to instead allow the State Museum to keep charging the tax, but pocket the proceeds instead of remitting collections to the General Fund.</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I appreciate that the General Assembly sustained my veto on both occasions and also honored my request to send S.474 to my desk, which will finally give the State Museum the equitable treatment it sought – and on a permanent basis.</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Now this year, a new proviso has been inserted into the budget that would work the same way as the twice-vetoed State Museum admissions tax proviso, except on behalf of our state parks instead.</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I am vetoing this proviso for two reasons. First, unlike the State Museum, there is no equity argument – this proviso would not afford equal tax treatment to a state institution and its non-profit counterparts.  Second, the net effect of this proviso is to provide the state parks with funds that would otherwise be remitted to the General Fund.  This proviso introduces a needlessly opaque method of increasing funding for our parks and therefore stands in contrast to my efforts to make our budgets more transparent.</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I am proud of our state parks and am willing to work with you to get them the resources they need, but let’s do that in an open and forthright manner.</w:t>
      </w:r>
    </w:p>
    <w:p w:rsidR="00283A14" w:rsidRPr="00224CA0" w:rsidRDefault="00283A14" w:rsidP="00283A14">
      <w:pPr>
        <w:pStyle w:val="NoSpacing"/>
        <w:tabs>
          <w:tab w:val="left" w:pos="270"/>
          <w:tab w:val="left" w:pos="540"/>
          <w:tab w:val="left" w:pos="900"/>
        </w:tabs>
        <w:jc w:val="center"/>
        <w:rPr>
          <w:rFonts w:ascii="Times New Roman" w:hAnsi="Times New Roman" w:cs="Times New Roman"/>
          <w:u w:val="single"/>
        </w:rPr>
      </w:pPr>
      <w:r w:rsidRPr="00224CA0">
        <w:rPr>
          <w:rFonts w:ascii="Times New Roman" w:hAnsi="Times New Roman" w:cs="Times New Roman"/>
          <w:u w:val="single"/>
        </w:rPr>
        <w:t>Higher Education Earmarks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27</w:t>
      </w:r>
      <w:r w:rsidRPr="00224CA0">
        <w:rPr>
          <w:rFonts w:ascii="Times New Roman" w:hAnsi="Times New Roman" w:cs="Times New Roman"/>
        </w:rPr>
        <w:tab/>
      </w:r>
      <w:r w:rsidR="00EA2D21">
        <w:rPr>
          <w:rFonts w:ascii="Times New Roman" w:hAnsi="Times New Roman" w:cs="Times New Roman"/>
        </w:rPr>
        <w:t xml:space="preserve"> </w:t>
      </w:r>
      <w:r w:rsidRPr="00224CA0">
        <w:rPr>
          <w:rFonts w:ascii="Times New Roman" w:hAnsi="Times New Roman" w:cs="Times New Roman"/>
        </w:rPr>
        <w:t>Part IB, Page 359; Section 3, Lottery Expenditure Account; Proviso 3.5, Lottery Expenditure Account FY 2014-15 Lottery Funding – Item 6, Commission on Higher Education, Non-Profit, Four-Year Institution of Higher Learning, Founded in 1956, is a Member of ACSI, Whose Campus Has Been Continuously Situated in the Same Location in this State Since 1961; Maintenance and Improvement in Classroom, Library, Laboratory, or Other Institutional Facilities:  $150,000 Recurring Funds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28</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359; Section 3, Lottery Expenditure Account; Proviso 3.5, Lottery Expenditure Account FY 2014-15 Lottery Funding – Item 7, Commission on Higher Education, Non-Profit, Bachelors Level Institution of Higher Learning, Established in 1894, is a Member of TRACS, with 60% or More Low-Income Students; Maintenance and Improvement in Classroom, Library, Laboratory, or Other Institutional Facilities:  $150,000 Recurring Funds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29</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359; Section 3, Lottery Expenditure Account; Proviso 3.5, FY 2014-15 Lottery Funding – Item 8, Commission on Higher Education, Non-Profit, Four-Year Comprehensive Institution of Higher Learning, First Established as a College in 1908, is SACS Accredited, with 40% or More Minority Enrollment; Support for Memorial Professorships for the Purpose of Helping the College Recruit and Retain Faculty Members Whose Research, Teaching and Service Uniquely Contribute to the Mission of the College:  $150,000 Recurring Funds</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Although not openly identified as such, these three items would appropriate $150,000 each to Southern Methodist College, Clinton Junior College, and Coker College, none of which are state-owned institutions. The Education Lottery was not passed in order to subsidize private colleges.</w:t>
      </w:r>
    </w:p>
    <w:p w:rsidR="00283A14" w:rsidRPr="00224CA0" w:rsidRDefault="00EA2D21"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South Carolina State University, on the other hand, is a state-owned institution – and one that will clearly require additional state support in order to get back on its feet again.  Proviso 19.2 creates a Blue Ribbon Advisory Committee for SC State and tasks the Budget and Control Board with identifying funds that must be used to implement a turnaround plan for that university.  Sustaining these three vetoes will make $450,000 available to support the only historically black college or university (HBCU) for which the state is truly responsible.</w:t>
      </w:r>
    </w:p>
    <w:p w:rsidR="00283A14" w:rsidRPr="00224CA0" w:rsidRDefault="00283A14" w:rsidP="00283A14">
      <w:pPr>
        <w:tabs>
          <w:tab w:val="left" w:pos="270"/>
          <w:tab w:val="left" w:pos="540"/>
          <w:tab w:val="left" w:pos="900"/>
        </w:tabs>
        <w:ind w:left="1440" w:firstLine="0"/>
        <w:rPr>
          <w:szCs w:val="22"/>
        </w:rPr>
      </w:pPr>
      <w:r w:rsidRPr="00224CA0">
        <w:rPr>
          <w:szCs w:val="22"/>
        </w:rPr>
        <w:t>Veto 30</w:t>
      </w:r>
      <w:r w:rsidRPr="00224CA0">
        <w:rPr>
          <w:szCs w:val="22"/>
        </w:rPr>
        <w:tab/>
      </w:r>
      <w:r w:rsidR="00F959C2">
        <w:rPr>
          <w:szCs w:val="22"/>
        </w:rPr>
        <w:t xml:space="preserve"> </w:t>
      </w:r>
      <w:r w:rsidRPr="00224CA0">
        <w:rPr>
          <w:szCs w:val="22"/>
        </w:rPr>
        <w:t>Part IB, Page 530; Section 118, Statewide Revenue; Proviso 118.16(B), Non-recurring Revenue; Item 16(c) Commission on Higher Education – Lowcountry Graduate Center:  $300,000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 Lowcountry Graduate Center is a shared setting in which a consortium of colleges and universities offer a limited number of their programs. Although I support expanded access to higher education, this Center is already receiving $785,009 through this budget.  If operating this site is such a money-loser for these institutions, then they should either recapture this from the students enrolled in courses at this site or else consider another method of offering this instruction.</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31</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529; Section 118, Statewide Revenue; Proviso 118.16(B), Non-recurring Revenue; Item 7(g) Department of Commerce – Capital IT-oLogy Coursepower Project:  $400,000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 CoursePower initiative is an emerging effort to develop a six-course minor in Applied Computing that gives students several specializations to choose from. The program was piloted at four colleges and universities in FY 2013-14 – without direct state support – and intends to expand into several more in the upcoming year.</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I am pleased to see that the partner institutions are collaborating to promote education in the high-tech field but believe they should share the burden among themselves or with the students who are enrolled in these particular courses instead of seeking an earmark to sustain this program.</w:t>
      </w:r>
    </w:p>
    <w:p w:rsidR="00BD06C6" w:rsidRDefault="00BD06C6">
      <w:pPr>
        <w:ind w:firstLine="0"/>
        <w:jc w:val="left"/>
        <w:rPr>
          <w:rFonts w:eastAsiaTheme="minorHAnsi"/>
          <w:szCs w:val="22"/>
          <w:u w:val="single"/>
        </w:rPr>
      </w:pPr>
      <w:r>
        <w:rPr>
          <w:u w:val="single"/>
        </w:rPr>
        <w:br w:type="page"/>
      </w:r>
    </w:p>
    <w:p w:rsidR="00283A14" w:rsidRPr="00224CA0" w:rsidRDefault="00283A14" w:rsidP="00F959C2">
      <w:pPr>
        <w:pStyle w:val="NoSpacing"/>
        <w:tabs>
          <w:tab w:val="left" w:pos="270"/>
          <w:tab w:val="left" w:pos="540"/>
          <w:tab w:val="left" w:pos="900"/>
        </w:tabs>
        <w:ind w:left="1440" w:hanging="1440"/>
        <w:jc w:val="center"/>
        <w:rPr>
          <w:rFonts w:ascii="Times New Roman" w:hAnsi="Times New Roman" w:cs="Times New Roman"/>
          <w:u w:val="single"/>
        </w:rPr>
      </w:pPr>
      <w:r w:rsidRPr="00224CA0">
        <w:rPr>
          <w:rFonts w:ascii="Times New Roman" w:hAnsi="Times New Roman" w:cs="Times New Roman"/>
          <w:u w:val="single"/>
        </w:rPr>
        <w:t>Earmarks for Museums, Historical, and Cultural Facilities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32</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534; Section 118, Statewide Revenue; Proviso 118.16(B), Non-recurring Revenue; Item 55, Arts Commission – SC Artisans Center:  $50,000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Through the years, this facility has received support from a number of state and federal programs, including rural development grants from the U.S. Department of Agriculture, funding from the South Carolina Arts Commission, and promotional contracts with the Department of Parks, Recreation and Tourism.  If this site provides an experience that visitors value and which meets the grant or contract standards set by these various programs, then a direct earmark like this one should not be necessary.</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33</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532; Section 118, Statewide Revenue; Proviso 118.16(B), Non-recurring Revenue; Item 35(a), State Museum Commission – Acquisitions:  $200,000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 FY 2014-15 budget provides the State Museum with an additional $300,000 in recurring support, plus an extra $75,000 in one-time funding to address technology needs. This is on top of the $151,434 General Fund increase that the State Museum received last year.  Although the agency has elected to take most of those increases in the form of higher appropriations for personnel, the State Museum should be able to prioritize its use of these additional resources in a way that will allow it to release some funding for any needed acquisitions.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34</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529; Section 118, Statewide Revenue; Proviso 118.16(B), Non-recurring Revenue; Item 11(d) Department of Parks, Recreation and Tourism – Greenville Children’s Museum:  $150,000</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35</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530; Section 118, Statewide Revenue; Proviso 118.16(B), Non-recurring Revenue; Item 11(h) Department of Parks, Recreation and Tourism – Historic Columbia, Woodrow Wilson Family Home:  $250,000</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36</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530; Section 118, Statewide Revenue; Proviso 118.16(B), Non-recurring Revenue; Item 11(l) Department of Parks, Recreation and Tourism–Town of Eastover, Historic Site Preservation:  $75,000</w:t>
      </w:r>
    </w:p>
    <w:p w:rsidR="00F959C2" w:rsidRDefault="00F959C2" w:rsidP="00283A14">
      <w:pPr>
        <w:pStyle w:val="NoSpacing"/>
        <w:tabs>
          <w:tab w:val="left" w:pos="270"/>
          <w:tab w:val="left" w:pos="540"/>
          <w:tab w:val="left" w:pos="900"/>
        </w:tabs>
        <w:ind w:left="1440"/>
        <w:jc w:val="both"/>
        <w:rPr>
          <w:rFonts w:ascii="Times New Roman" w:hAnsi="Times New Roman" w:cs="Times New Roman"/>
        </w:rPr>
      </w:pP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37</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530; Section 118, Statewide Revenue; Proviso 118.16(B), Non-recurring Revenue; Item 11(n) Department of Parks, Recreation and Tourism–Walhalla Civic Auditorium Historic Preservation:  $200,000</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38</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530; Section 118, Statewide Revenue; Proviso 118.16(B), Non-recurring Revenue; Item 11(m) Department of Parks, Recreation and Tourism – SC Hall of Fame:  $100,000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 xml:space="preserve">In each of our communities, we have historic sites, museums, and cultural centers that could benefit from a renovation, refreshed exhibits, or new artifacts. The right way to finance these undertakings is by selling memberships, collecting admissions fees, and soliciting philanthropic support. The wrong way to do it is by earmarking state funds to choose one site over another to support.  </w:t>
      </w:r>
    </w:p>
    <w:p w:rsidR="00283A14" w:rsidRPr="00224CA0" w:rsidRDefault="00283A14" w:rsidP="00F959C2">
      <w:pPr>
        <w:pStyle w:val="NoSpacing"/>
        <w:tabs>
          <w:tab w:val="left" w:pos="270"/>
          <w:tab w:val="left" w:pos="540"/>
          <w:tab w:val="left" w:pos="900"/>
        </w:tabs>
        <w:ind w:left="1440" w:hanging="1440"/>
        <w:jc w:val="center"/>
        <w:rPr>
          <w:rFonts w:ascii="Times New Roman" w:hAnsi="Times New Roman" w:cs="Times New Roman"/>
          <w:u w:val="single"/>
        </w:rPr>
      </w:pPr>
      <w:r w:rsidRPr="00224CA0">
        <w:rPr>
          <w:rFonts w:ascii="Times New Roman" w:hAnsi="Times New Roman" w:cs="Times New Roman"/>
          <w:u w:val="single"/>
        </w:rPr>
        <w:t>Earmarks for Health and Social Service Providers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39</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529; Section 118, Statewide Revenue; Proviso 118.16(B), Non-recurring Revenue; Item 10(e) Department of Health and Environmental Control – Sea Haven:  $250,000</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40</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533; Section 118, Statewide Revenue; Proviso 118.16(B), Non-recurring Revenue; Item 38(d) Department of Disabilities and Special Needs – Charles Lea Center:  $100,000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When last year’s budget earmarked $200,000 for Sea Haven through the Department of Mental Health (DMH), 34 members of the Senate voted to sustain my veto.  This year’s budget replaced DMH with the Department of Health and Environmental Control as the intermediary, but I hope your response will be the same.  The Senate similarly sustained my veto of direct funding for the Charles Lea Center when its most recent earmark appeared two years ago.</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We should let agencies choose their service providers based on objective evaluations and the needs of those they serve.</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41</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 xml:space="preserve">Part IB, Page 533, Section 118, Statewide Revenue; Proviso 118.16(B), Non-recurring Revenue; Item 45, Prosecution Coordination Commission – SC Centers for Fathers and Families:  $400,000 </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 Center has been a contracted service provider to the Department of Social Services for over a decade, receiving an average of $1.8 million annually for its efforts.  If we receive a set of defined services in exchange for those funds, then why would we just hand them this additional $400,000 earmark in exchange for nothing?</w:t>
      </w:r>
    </w:p>
    <w:p w:rsidR="00283A14" w:rsidRPr="00224CA0" w:rsidRDefault="00283A14" w:rsidP="00F959C2">
      <w:pPr>
        <w:pStyle w:val="NoSpacing"/>
        <w:tabs>
          <w:tab w:val="left" w:pos="270"/>
          <w:tab w:val="left" w:pos="540"/>
          <w:tab w:val="left" w:pos="900"/>
        </w:tabs>
        <w:ind w:left="1440" w:hanging="1440"/>
        <w:jc w:val="center"/>
        <w:rPr>
          <w:rFonts w:ascii="Times New Roman" w:hAnsi="Times New Roman" w:cs="Times New Roman"/>
          <w:u w:val="single"/>
        </w:rPr>
      </w:pPr>
      <w:r w:rsidRPr="00224CA0">
        <w:rPr>
          <w:rFonts w:ascii="Times New Roman" w:hAnsi="Times New Roman" w:cs="Times New Roman"/>
          <w:u w:val="single"/>
        </w:rPr>
        <w:t>Excessive Spending</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42</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444; Section 84, Department of Transportation; Proviso 84.14, Horry-Georgetown Evacuation Route</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Proviso 84.15 will become law today, transferring $4 million from the I-74 account in order to plan and design the Horry-Georgetown Evacuation Route.  That proviso is appropriate because it applies those funds to another project in the same region.</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On the other hand, I am compelled to veto Proviso 84.14 because the additional $500,000 that it would dedicate to the Horry-Georgetown Evacuation Route would be carved out of another unspecified area in the Department of Transportation’s budget.  I consider $4 million a reasonable start for the evacuation route and do not think that an extra half-million is so important in the upcoming fiscal year that it should cannibalize other projects in our transportation system.</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43</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532; Section 118, Statewide Revenue; Proviso 118.16(B), Non-recurring Revenue; Item 34(b) Department of Archives and History – Marine Artifacts:  $220,000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This item would pass $220,000 through the Department of Archives and History to the University of South Carolina’s Institute of Archaeology and Anthropology to pay for the curation of various artifacts on loan from the federal government. These items were originally excavated decades ago from the Santa Elena site on the southern tip of Parris Island.</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A private foundation would like to renew the excavation project but will not be permitted by the federal government to begin this work until the state honors its past commitments to preserve and maintain the items already removed from the site.</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Instead of rushing to appropriate funds to cover those costs, we should be sure we have exhausted all possible private and philanthropic sources of funding first.</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44</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533; Section 118, Statewide Revenue; Proviso 118.16(B), Non-recurring Revenue; Item 48(c) Department of Natural Resources – Drill Rig/Water Truck:  $570,000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 Department of Natural Resources (DNR) received a 12% General Fund increase this year and was appropriated a total of $12.8 million in non-recurring funds for various projects in the past three budgets, including $4.4 million for water-related projects.</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It is important that we take a disciplined approach to managing both our natural and our financial resources.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45</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533; Section 118, Statewide Revenue; Proviso 118.16(B), Non-recurring Revenue; Item 48(d) Department of Natural Resources – Waddell Center Infrastructure:  $1,100,000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In FY 2013-14, the Department of Natural Resources (DNR) requested $903,000 in non-recurring funds to address the Waddell Center’s capital and maintenance needs. Instead, they received a special item in the General Fund worth more than $350,000 on a recurring annual basis. This year’s budget maintains that recurring special item but also grants DNR a one-time allocation of $1.1 million for the Waddell Center.</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I have vetoed this non-recurring line because we shouldn’t be paying both ways.  Either retain the recurring special item and allow DNR to use those resources to make incremental facility improvements each year, or else delete those recurring funds and give DNR the money all at once through an item like this.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46</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530; Section 118, Statewide Revenue; Proviso 118.16(B), Non-recurring Revenue; Item 11(i) Department of Parks, Recreation and Tourism – Parks and Recreation Development Program:  $1,000,000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My Executive Budget recommended full or partial funding for many of the Department of Parks, Recreation and Tourism’s (PRT) requests for funding in the upcoming year.  I appreciate that the General Assembly honored several of these recommendations by allocating resources through the Capital Reserve Fund.</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Unfortunately, other priorities identified by PRT and contained in my Executive Budget – including road repairs, cabin renovations, and improvements to the parks’ comfort stations – were not funded in the final budget.  I have vetoed this additional $1 million for the Parks and Recreation Development program because we should address the needs of our state-owned facilities before we provide funding for other park or recreation organizations.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47</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 xml:space="preserve">Part IB, Page 534, Section 118, Statewide Revenue; Proviso 118.16(B), Non-recurring Revenue; Item 50, Lieutenant Governor’s Office – Caregivers:  $2,000,000 </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This budget increases funding for the Home and Community Based Services program in the Lieutenant Governor’s Office by $3 million, representing a 31% increase in the recurring General Fund appropriations for the agency. Four years ago, the General Fund budget for the Lieutenant Governor’s Office was $4.5 million; in FY 2014-15, it will be $12.7 million.</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I appreciate that the increase in funding for Home and Community Based Services is largely tied to the federal government’s gradually declining support for that program, but the bottom line is that spending levels in this agency are rising too rapidly.  We should not tack-on an additional $2 million, even if it’s on a non-recurring basis.</w:t>
      </w:r>
    </w:p>
    <w:p w:rsidR="00283A14" w:rsidRPr="00224CA0" w:rsidRDefault="00283A14" w:rsidP="00283A14">
      <w:pPr>
        <w:pStyle w:val="NoSpacing"/>
        <w:tabs>
          <w:tab w:val="left" w:pos="270"/>
          <w:tab w:val="left" w:pos="540"/>
          <w:tab w:val="left" w:pos="900"/>
        </w:tabs>
        <w:jc w:val="center"/>
        <w:rPr>
          <w:rFonts w:ascii="Times New Roman" w:hAnsi="Times New Roman" w:cs="Times New Roman"/>
          <w:u w:val="single"/>
        </w:rPr>
      </w:pPr>
      <w:r w:rsidRPr="00224CA0">
        <w:rPr>
          <w:rFonts w:ascii="Times New Roman" w:hAnsi="Times New Roman" w:cs="Times New Roman"/>
          <w:u w:val="single"/>
        </w:rPr>
        <w:t>Earmarks for New Programs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48</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529; Section 118, Statewide Revenue; Proviso 118.16(B), Non-recurring Revenue; Item 7(c) Department of Commerce – Community Development Corporation Initiative:  $350,000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 Department of Commerce did not request funding for this program, which has not been given new funding since FY 2009-10.  Last year, the House of Representatives sustained my veto of this item, because we don’t need to bring another unnecessary program back to life.  I ask that you do so again.</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49</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533; Section 118, Statewide Revenue; Proviso 118.16(B), Non-recurring Revenue; Item 42 Sea Grants Consortium – Stormwater Research Partnership:  $100,000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 Sea Grant Consortium received a generous increase of 21.8% in recurring General Fund support in this year’s budget. We shouldn’t compound this by adding an extra $100,000 above and beyond that for yet another new initiative.</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50</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530; Section 118, Statewide Revenue; Proviso 118.16(B), Non-recurring Revenue; Item 11(o) Department of Parks, Recreation and Tourism – Undiscovered South Carolina:  $500,000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 xml:space="preserve">During the past three years, appropriations to the Department of Parks, Recreation and Tourism’s (PRT) marketing programs have increased substantially. Funding for Destination-Specific Marketing has grown by 50 percent – some $4 million – alone.  My Executive Budget for FY 2014-15 did not recommend funding for the proposed Undiscovered South Carolina program, because I believe that the rise in marketing costs has been quite enough.  Furthermore, if we are to provide PRT with additional resources, then I would ask that it be to help our state parks make the improvements that are needed for the system to achieve self-sufficiency, instead of raising spending levels to create another program. </w:t>
      </w:r>
    </w:p>
    <w:p w:rsidR="00283A14" w:rsidRPr="00224CA0" w:rsidRDefault="00283A14" w:rsidP="00283A14">
      <w:pPr>
        <w:pStyle w:val="NoSpacing"/>
        <w:tabs>
          <w:tab w:val="left" w:pos="270"/>
          <w:tab w:val="left" w:pos="540"/>
          <w:tab w:val="left" w:pos="900"/>
        </w:tabs>
        <w:jc w:val="center"/>
        <w:rPr>
          <w:rFonts w:ascii="Times New Roman" w:hAnsi="Times New Roman" w:cs="Times New Roman"/>
          <w:u w:val="single"/>
        </w:rPr>
      </w:pPr>
      <w:r w:rsidRPr="00224CA0">
        <w:rPr>
          <w:rFonts w:ascii="Times New Roman" w:hAnsi="Times New Roman" w:cs="Times New Roman"/>
          <w:u w:val="single"/>
        </w:rPr>
        <w:t>Old-Fashioned Pork</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51</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534; Section 118, Statewide Revenue; Proviso 118.16(B), Non-recurring Revenue; Item 48(f) Department of Natural Resources – State Lakes:  $250,000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These funds have been earmarked for Lake Ashwood in Bishopville, which is not actually owned by the Department of Natural Resources but is instead part of the Department’s leased lands management program.  We should not be earmarking funds for a lake that isn’t even state property.</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52</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534; Section 118, Statewide Revenue; Proviso 118.16(B), Non-recurring Revenue; Item 48(i) Department of Natural Resources – Lake Paul A. Wallace Authority:  $150,000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 Department of Natural Resources requested additional recurring operating support for the management and maintenance of our state lakes, but did not request a $150,000 earmark for this specific lake.</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53</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529; Section 118, Statewide Revenue; Proviso 118.16(B), Non-recurring Revenue; Item 11(a) Department of Parks, Recreation and Tourism – Palmetto Trail:  $150,000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 Palmetto Trail already has access to a variety of federal, state, and philanthropic funding sources.  I welcome the Palmetto Conservation Foundation’s efforts to complete the remaining segments of the trail but believe we should address the needs of the State Park System before we provide funding for other park or recreation organizations.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54</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530; Section 118, Statewide Revenue; Proviso 118.16(B), Non-recurring Revenue; Item 11(t) Department of Parks, Recreation and Tourism – Francis Marion Commission:  $100,000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As noted above, I believe we should address the needs of the State Park System before we provide funding for other park or recreation organizations.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55</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529; Section 118, Statewide Revenue; Proviso 118.16(B), Non-recurring Revenue; Item 11(b) Department of Parks, Recreation and Tourism – Sports Development Fund:  $2,000,000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These items would provide the Department of Parks, Recreation and Tourism (PRT) with $2 million that would be distributed in the form of grants to youth sports organizations. Although the associated proviso language calls for a dollar-for-dollar non-state match, state government has no business handing out taxpayer dollars to soccer teams, even if there is debatably a positive economic impact.</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56</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529; Section 118, Statewide Revenue; Proviso 118.16(B), Non-recurring Revenue; Item 11(c) Department of Parks, Recreation and Tourism – Marketing, International:  $400,000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Each year’s budget already distributes millions of dollars through the Department of Commerce and the Department of Parks, Recreation and Tourism for various tourism-related marketing efforts.  The items vetoed here would add an additional $400,000 for international marketing, of which $200,000 would be earmarked for the “Coastal, South Carolina USA” international tourism campaign and $100,000 would be provided to the Myrtle Beach Area Chamber.</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I have vetoed these items because we already provide adequate funding for various marketing efforts and because scattering these earmarks all throughout the budget makes it harder for the administering agencies to hold the ultimate recipients of these funds accountable for their use.</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57</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530; Section 118, Statewide Revenue; Proviso 118.16(B), Non-recurring Revenue; Item 11(f) Department of Parks, Recreation and Tourism – Football Exhibition Games:  $300,000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These funds were not requested by the Department of Parks, Recreation and Tourism.  Although the budget contained no language directing the use of these funds, it’s hard to imagine that these resources would be used to provide an essential state service.</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58</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530; Section 118, Statewide Revenue; Proviso 118.16(B), Non-recurring Revenue; Item 11(g) Department of Parks, Recreation and Tourism – SC Equine Park:  $100,000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 Equine Park has made real progress raising funds from users of the facility and from the local community. The Foundation should continue to target its fundraising efforts there, rather than seeking an earmark from the state’s taxpayers.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59</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530; Section 118, Statewide Revenue; Proviso 118.16(B), Non-recurring Revenue; Item 11(j) Department of Parks, Recreation and Tourism – Southeastern Wildlife Expo:  $200,000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Each year, the budget contains a $200,000 appropriation for the Southeastern Wildlife Exposition (SEWE), and each year, I veto it for a variety of reasons.</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First, we shouldn’t be spending taxpayer dollars to promote an event that has had no trouble attracting attendees even without our help.  That’s not the government’s role.</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Second, SEWE doesn’t need this money. In its most recent publicly-available submission to the IRS, Southeastern Wildlife Exposition, Inc. reported that during its 2012-13 fiscal year – which coincided with the state’s – that the organization increased its net assets or fund balances by $256,263.  My veto was overridden in FY 2012-13, and so $200,000 of the money that SEWE put in the bank that year was courtesy of the people of the State of South Carolina.</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Third, the President/CEO of this organization not only draws a salary from Southeastern Wildlife Exposition, Inc. but also owns half of SEWE, LLC, which was paid a $188,739 “management fee” in FY 2012-13. This six-figure compensation package doesn’t need to be taxpayer-subsidized.</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Please sustain this veto, and please stop putting this earmark in each year’s budget.</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60</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530; Section 118, Statewide Revenue; Proviso 118.16(B), Non-recurring Revenue; Item 11(k) Department of Parks, Recreation and Tourism – State Park Fire Department, Jones Gap:  $50,000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These funds were not requested by the Department of Parks, Recreation and Tourism.</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61</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530; Section 118, Statewide Revenue; Proviso 118.16(B), Non-recurring Revenue; Item 11(p) Department of Parks, Recreation and Tourism – Panthers Training Camp:  $75,000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 National Football League is an enormously successful multi-billion dollar organization and we’re proud to host the Panthers’ training camp in Spartanburg, but it’s hard to imagine they need $75,000 from South Carolina’s taxpayers.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62</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530; Section 118, Statewide Revenue; Proviso 118.16(B), Non-recurring Revenue; Item 11(s) Department of Parks, Recreation and Tourism – Black Expo:  $150,000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These items provide $150,000 to be used exclusively for the marketing and promotion of the Columbia, Charleston, and Upstate Expos.  These events are organized by the Thomas Media Group, LLC, which is a for-profit corporation.  Taxpayers should not be subsidizing the marketing of these events.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63</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530; Section 118, Statewide Revenue; Proviso 118.16(B), Non-recurring Revenue; Item 11(r) Department of Parks, Recreation and Tourism–Multi-Purpose Business/Entertainment/</w:t>
      </w:r>
      <w:r w:rsidR="00F959C2">
        <w:rPr>
          <w:rFonts w:ascii="Times New Roman" w:hAnsi="Times New Roman" w:cs="Times New Roman"/>
        </w:rPr>
        <w:t xml:space="preserve"> </w:t>
      </w:r>
      <w:r w:rsidRPr="00224CA0">
        <w:rPr>
          <w:rFonts w:ascii="Times New Roman" w:hAnsi="Times New Roman" w:cs="Times New Roman"/>
        </w:rPr>
        <w:t>Sports Complex, City/County of Spartanburg:  $200,000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 Department of Parks, Recreation and Tourism did not request these funds and is not associated with this project.</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64</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 xml:space="preserve">Part IB, Page 413; Section 50, Department of Commerce; Proviso 50.16, Council on Competitiveness </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65</w:t>
      </w:r>
      <w:r w:rsidRPr="00224CA0">
        <w:rPr>
          <w:rFonts w:ascii="Times New Roman" w:hAnsi="Times New Roman" w:cs="Times New Roman"/>
        </w:rPr>
        <w:tab/>
        <w:t>Part IB, Page 529; Section 118, Statewide Revenue; Proviso 118.16(B), Non-recurring Revenue; Item 7(b) Department of Commerce – SC Council on Competitiveness:  $750,000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Last year’s budget provided the Council on Competitiveness with $650,000 “to provide funds for existing business economic development activities” and required that those funds be matched dollar-for-dollar with private funds.  This new budget appropriates $750,000 for the same purpose and waters down the match requirement to be for “non-state appropriated” funds instead of private money.  Arguably, this means that state money (if in the form of “other funds”) could now serve as the match in what may be becoming a public-public partnership, instead of the public-private one that was advertised.</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 General Assembly established a Department of Commerce for a variety of purposes, such as “to enhance the economic growth and development of the State through strategic planning and coordinating activities.”  Increasing the subsidy for an independent organization that has a mandate so similar to the Department’s may help us achieve common goals but diminishes the Department’s ability to fulfill its statutory coordination mission.</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I am not necessarily opposed to the work carried out by New Carolina, but I do object to this style of earmarking.  The Department of Commerce should have greater discretion to choose its partners and the ability to insist on performance standards in its contracts – earmarking undermines both of these principles.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66</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529; Section 118, Statewide Revenue; Proviso 118.16(B), Non-recurring Revenue; Item 7(d) Department of Commerce – Columbia Minority Business Development Agency:  $60,000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 Minority Business Development Agency is a program of the U.S. Department of Commerce. Columbia’s office is administered by DESA, Inc., a for-profit corporation. We don’t need to send state taxpayers’ dollars to a for-profit business to help them run a federal program.</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67</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529; Section 118, Statewide Revenue; Proviso 118.16(B), Non-recurring Revenue; Item 7(e) Department of Commerce – Railroad Spur, I-26/95:  $600,000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This railroad spur was already constructed – using alternate funding sources – to lay the foundation for Project Steel, which brought Universal Trade Solutions to Orangeburg.  The $600,000 identified here is not needed to complete this project.</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68</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529; Section 118, Statewide Revenue; Proviso 118.16(B), Non-recurring Revenue; Item 7(h) Department of Commerce – Marion County Workforce Training Facility:  $100,000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This project has nothing to do with and was not requested by the Department of Commerce. Instead, Marion County’s recently consolidated school district would like to relocate some adult education and technical training programs into an underutilized building on the campus of the Academy for Careers and Technology.</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69</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529; Section 118, Statewide Revenue; Proviso 118.16(B), Non-recurring Revenue; Item 7(i) Department of Commerce – 340 Industrial Park:  $750,000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 Department of Commerce, the Rural Infrastructure Authority, and other state entities have a variety of tools at their disposal to build the infrastructure and develop the sites we need in order to attract and retain jobs in South Carolina.  In fact, this year’s budget allocates more than $37 million to the Closing Fund, plus $6.5 million more through the Capital Reserve Fund, to bolster our site inventory.</w:t>
      </w:r>
    </w:p>
    <w:p w:rsidR="00283A14" w:rsidRPr="00224CA0" w:rsidRDefault="00283A14" w:rsidP="00283A14">
      <w:pPr>
        <w:pStyle w:val="NoSpacing"/>
        <w:tabs>
          <w:tab w:val="left" w:pos="270"/>
          <w:tab w:val="left" w:pos="540"/>
          <w:tab w:val="left" w:pos="900"/>
        </w:tabs>
        <w:jc w:val="both"/>
        <w:rPr>
          <w:rFonts w:ascii="Times New Roman" w:hAnsi="Times New Roman" w:cs="Times New Roman"/>
        </w:rPr>
      </w:pPr>
      <w:r w:rsidRPr="00224CA0">
        <w:rPr>
          <w:rFonts w:ascii="Times New Roman" w:hAnsi="Times New Roman" w:cs="Times New Roman"/>
        </w:rPr>
        <w:t>We don’t need to undermine our coordinated economic development strategies by earmarking funds for a specific industrial park.</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70</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533; Section 118, Statewide Revenue; Proviso 118.16(B), Non-recurring Revenue; Item 46(c) Department of Public Safety – Local Law Enforcement Grants:  $800,000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As I noted in Veto 9, local law enforcement should be funded locally.  I am concerned that the funds supplied here and in Part IA for “Local Law Enforcement Grants” may be veiled replacements for a line that appeared in an earlier draft of the budget to support local law enforcement activities in just one specific municipality.  Please don’t drag the Department of Public Safety into the business of distributing earmarks.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71</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534; Section 118, Statewide Revenue; Proviso 118.16(B), Non-recurring Revenue; Item 54(a) Department of Transportation – Fripp Island Waterline:  $300,000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 Department of Transportation’s current bridge design standards do not call for water, sewer, or other utility lines to be affixed to newly constructed bridges.</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Even though it violates this standard, I have allowed Proviso 84.18 to become law because McCormick County has agreed to absorb all the costs of attaching its water lines to the new bridge over Lake Strom J. Thurmond.</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 xml:space="preserve">On the other hand, I have vetoed these items for the new Fripp Island bridge, because they would violate the design standard and also leave the state’s taxpayers to foot the bill.  Furthermore, since the Department does not intend to replace the bridge until 2017, it would be inappropriate to provide funding to the Fripp Island Special Purpose District in this budget anyway. </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72</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534; Section 118, Statewide Revenue; Proviso 118.16(B), Non-recurring Revenue; Item 53, Budget and Control Board – Cherry Grove Building Roof Repair:  $150,000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 Budget and Control Board does not own any of the buildings at the Cherry Grove FFA Camp in North Myrtle Beach and did not request these funds.</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73</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529; Section 118, Statewide Revenue; Proviso 118.16(B), Non-recurring Revenue; Item 10(g) Department of Health and Environmental Control – Public Swimming Pool, ADA Compliance, Walhalla:  $100,000</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74</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533; Section 118, Statewide Revenue; Proviso 118.16(B), Non-recurring Revenue; Item 38(c) Department of Disabilities and Special Needs – Special Needs Park, Savannah’s Playground, Myrtle Beach:  $200,000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 xml:space="preserve">I appreciate the value of local pools and playgrounds, but each community must decide for itself how (and if) to fund these facilities.  These are not projects that the state’s taxpayers should be financing. </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75</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529; Section 118, Statewide Revenue; Proviso 118.16(B), Non-recurring Revenue; Item 10(j) Department of Health and Environmental Control – City of Laurens, Asbestos Abatement:  $150,000</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The Department of Health and Environmental Control did not request these funds and is not associated with this project.</w:t>
      </w:r>
    </w:p>
    <w:p w:rsidR="00283A14" w:rsidRPr="00224CA0" w:rsidRDefault="00283A14" w:rsidP="00F959C2">
      <w:pPr>
        <w:pStyle w:val="NoSpacing"/>
        <w:tabs>
          <w:tab w:val="left" w:pos="270"/>
          <w:tab w:val="left" w:pos="540"/>
          <w:tab w:val="left" w:pos="900"/>
        </w:tabs>
        <w:ind w:left="2160" w:hanging="2160"/>
        <w:jc w:val="center"/>
        <w:rPr>
          <w:rFonts w:ascii="Times New Roman" w:hAnsi="Times New Roman" w:cs="Times New Roman"/>
          <w:u w:val="single"/>
        </w:rPr>
      </w:pPr>
      <w:r w:rsidRPr="00224CA0">
        <w:rPr>
          <w:rFonts w:ascii="Times New Roman" w:hAnsi="Times New Roman" w:cs="Times New Roman"/>
          <w:u w:val="single"/>
        </w:rPr>
        <w:t>Legislative Pay Raise and Pension Increase</w:t>
      </w:r>
    </w:p>
    <w:p w:rsidR="00283A14" w:rsidRPr="00224CA0" w:rsidRDefault="00283A14" w:rsidP="00283A14">
      <w:pPr>
        <w:pStyle w:val="NoSpacing"/>
        <w:tabs>
          <w:tab w:val="left" w:pos="270"/>
          <w:tab w:val="left" w:pos="540"/>
          <w:tab w:val="left" w:pos="900"/>
        </w:tabs>
        <w:ind w:left="1440"/>
        <w:jc w:val="both"/>
        <w:rPr>
          <w:rFonts w:ascii="Times New Roman" w:hAnsi="Times New Roman" w:cs="Times New Roman"/>
        </w:rPr>
      </w:pPr>
      <w:r w:rsidRPr="00224CA0">
        <w:rPr>
          <w:rFonts w:ascii="Times New Roman" w:hAnsi="Times New Roman" w:cs="Times New Roman"/>
        </w:rPr>
        <w:t>Veto 76</w:t>
      </w:r>
      <w:r w:rsidRPr="00224CA0">
        <w:rPr>
          <w:rFonts w:ascii="Times New Roman" w:hAnsi="Times New Roman" w:cs="Times New Roman"/>
        </w:rPr>
        <w:tab/>
      </w:r>
      <w:r w:rsidR="00F959C2">
        <w:rPr>
          <w:rFonts w:ascii="Times New Roman" w:hAnsi="Times New Roman" w:cs="Times New Roman"/>
        </w:rPr>
        <w:t xml:space="preserve"> </w:t>
      </w:r>
      <w:r w:rsidRPr="00224CA0">
        <w:rPr>
          <w:rFonts w:ascii="Times New Roman" w:hAnsi="Times New Roman" w:cs="Times New Roman"/>
        </w:rPr>
        <w:t>Part IB, Page 452; Section 91, Legislative Department; Proviso 91.29, In District Office</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In a budget that gives state employees a 2% raise, the General Assembly has decided to raise its own pay by $12,000.  I don’t believe this is appropriate, nor do I believe the public will see it as an acceptable expenditure of taxpayer dollars.</w:t>
      </w:r>
    </w:p>
    <w:p w:rsidR="00283A14" w:rsidRPr="00224CA0" w:rsidRDefault="00F959C2" w:rsidP="00283A14">
      <w:pPr>
        <w:pStyle w:val="NoSpacing"/>
        <w:tabs>
          <w:tab w:val="left" w:pos="270"/>
          <w:tab w:val="left" w:pos="540"/>
          <w:tab w:val="left" w:pos="900"/>
        </w:tabs>
        <w:jc w:val="both"/>
        <w:rPr>
          <w:rFonts w:ascii="Times New Roman" w:hAnsi="Times New Roman" w:cs="Times New Roman"/>
        </w:rPr>
      </w:pPr>
      <w:r>
        <w:rPr>
          <w:rFonts w:ascii="Times New Roman" w:hAnsi="Times New Roman" w:cs="Times New Roman"/>
        </w:rPr>
        <w:tab/>
      </w:r>
      <w:r w:rsidR="00283A14" w:rsidRPr="00224CA0">
        <w:rPr>
          <w:rFonts w:ascii="Times New Roman" w:hAnsi="Times New Roman" w:cs="Times New Roman"/>
        </w:rPr>
        <w:t>For these reasons, I am vetoing the aforementioned line items and sections in R. 304, H. 4701.</w:t>
      </w:r>
    </w:p>
    <w:p w:rsidR="00283A14" w:rsidRPr="00224CA0" w:rsidRDefault="00283A14" w:rsidP="00283A14">
      <w:pPr>
        <w:tabs>
          <w:tab w:val="left" w:pos="270"/>
          <w:tab w:val="left" w:pos="540"/>
          <w:tab w:val="left" w:pos="900"/>
        </w:tabs>
        <w:ind w:firstLine="0"/>
        <w:rPr>
          <w:szCs w:val="22"/>
        </w:rPr>
      </w:pPr>
    </w:p>
    <w:p w:rsidR="00283A14" w:rsidRPr="00224CA0" w:rsidRDefault="00283A14" w:rsidP="00283A14">
      <w:pPr>
        <w:tabs>
          <w:tab w:val="left" w:pos="270"/>
          <w:tab w:val="left" w:pos="540"/>
          <w:tab w:val="left" w:pos="900"/>
        </w:tabs>
        <w:ind w:firstLine="0"/>
        <w:rPr>
          <w:szCs w:val="22"/>
        </w:rPr>
      </w:pPr>
      <w:r w:rsidRPr="00224CA0">
        <w:rPr>
          <w:szCs w:val="22"/>
        </w:rPr>
        <w:t>My very best,</w:t>
      </w:r>
    </w:p>
    <w:p w:rsidR="00283A14" w:rsidRPr="00224CA0" w:rsidRDefault="00283A14" w:rsidP="00283A14">
      <w:pPr>
        <w:tabs>
          <w:tab w:val="left" w:pos="270"/>
          <w:tab w:val="left" w:pos="540"/>
          <w:tab w:val="left" w:pos="900"/>
        </w:tabs>
        <w:ind w:firstLine="0"/>
        <w:rPr>
          <w:szCs w:val="22"/>
        </w:rPr>
      </w:pPr>
      <w:r w:rsidRPr="00224CA0">
        <w:rPr>
          <w:szCs w:val="22"/>
        </w:rPr>
        <w:t>Nikki R. Haley</w:t>
      </w:r>
    </w:p>
    <w:p w:rsidR="00283A14" w:rsidRPr="00224CA0" w:rsidRDefault="00283A14" w:rsidP="00283A14">
      <w:pPr>
        <w:tabs>
          <w:tab w:val="left" w:pos="270"/>
          <w:tab w:val="left" w:pos="540"/>
          <w:tab w:val="left" w:pos="900"/>
        </w:tabs>
        <w:ind w:firstLine="0"/>
        <w:rPr>
          <w:szCs w:val="22"/>
        </w:rPr>
      </w:pPr>
      <w:r w:rsidRPr="00224CA0">
        <w:rPr>
          <w:szCs w:val="22"/>
        </w:rPr>
        <w:t>Governor</w:t>
      </w:r>
    </w:p>
    <w:p w:rsidR="00283A14" w:rsidRPr="00224CA0" w:rsidRDefault="00283A14" w:rsidP="00283A14">
      <w:pPr>
        <w:ind w:firstLine="270"/>
        <w:rPr>
          <w:szCs w:val="22"/>
        </w:rPr>
      </w:pPr>
    </w:p>
    <w:p w:rsidR="008363E5" w:rsidRDefault="008363E5" w:rsidP="008363E5">
      <w:pPr>
        <w:keepNext/>
        <w:jc w:val="center"/>
        <w:rPr>
          <w:b/>
        </w:rPr>
      </w:pPr>
      <w:r w:rsidRPr="008363E5">
        <w:rPr>
          <w:b/>
        </w:rPr>
        <w:t>HOUSE RESOLUTION</w:t>
      </w:r>
    </w:p>
    <w:p w:rsidR="008363E5" w:rsidRDefault="008363E5" w:rsidP="008363E5">
      <w:pPr>
        <w:keepNext/>
      </w:pPr>
      <w:r>
        <w:t>The following was introduced:</w:t>
      </w:r>
    </w:p>
    <w:p w:rsidR="008363E5" w:rsidRDefault="008363E5" w:rsidP="008363E5">
      <w:pPr>
        <w:keepNext/>
      </w:pPr>
      <w:bookmarkStart w:id="4" w:name="include_clip_start_11"/>
      <w:bookmarkEnd w:id="4"/>
    </w:p>
    <w:p w:rsidR="008363E5" w:rsidRDefault="008363E5" w:rsidP="008363E5">
      <w:r>
        <w:t>H. 5386 -- Rep. W. J. McLeod: A HOUSE RESOLUTION TO EXPRESS THE PROFOUND SORROW OF THE MEMBERS OF THE SOUTH CAROLINA HOUSE OF REPRESENTATIVES, UPON THE PASSING OF ROBERT RUSSELL COATS OF NEWBERRY, AND TO EXTEND THEIR DEEPEST SYMPATHY TO HIS LARGE AND LOVING FAMILY AND HIS MANY FRIENDS.</w:t>
      </w:r>
    </w:p>
    <w:p w:rsidR="008363E5" w:rsidRDefault="008363E5" w:rsidP="008363E5">
      <w:bookmarkStart w:id="5" w:name="include_clip_end_11"/>
      <w:bookmarkEnd w:id="5"/>
    </w:p>
    <w:p w:rsidR="008363E5" w:rsidRDefault="008363E5" w:rsidP="008363E5">
      <w:r>
        <w:t>The Resolution was adopted.</w:t>
      </w:r>
    </w:p>
    <w:p w:rsidR="008363E5" w:rsidRDefault="008363E5" w:rsidP="008363E5"/>
    <w:p w:rsidR="008363E5" w:rsidRDefault="008363E5" w:rsidP="008363E5">
      <w:pPr>
        <w:keepNext/>
        <w:jc w:val="center"/>
        <w:rPr>
          <w:b/>
        </w:rPr>
      </w:pPr>
      <w:r w:rsidRPr="008363E5">
        <w:rPr>
          <w:b/>
        </w:rPr>
        <w:t>HOUSE RESOLUTION</w:t>
      </w:r>
    </w:p>
    <w:p w:rsidR="008363E5" w:rsidRDefault="008363E5" w:rsidP="008363E5">
      <w:pPr>
        <w:keepNext/>
      </w:pPr>
      <w:r>
        <w:t>The following was introduced:</w:t>
      </w:r>
    </w:p>
    <w:p w:rsidR="008363E5" w:rsidRDefault="008363E5" w:rsidP="008363E5">
      <w:pPr>
        <w:keepNext/>
      </w:pPr>
      <w:bookmarkStart w:id="6" w:name="include_clip_start_14"/>
      <w:bookmarkEnd w:id="6"/>
    </w:p>
    <w:p w:rsidR="008363E5" w:rsidRDefault="008363E5" w:rsidP="008363E5">
      <w:r>
        <w:t>H. 5387 -- Reps. G. M. Smith, Weeks,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HOUSE RESOLUTION TO CONGRATULATE ROBERT N. BOYKIN, JR., NBSC EXECUTIVE VICE PRESIDENT AND SUMTER REGIONAL MARKET PRESIDENT, UPON THE OCCASION OF HIS RETIREMENT, TO COMMEND HIM FOR HIS MANY YEARS OF DEDICATED SERVICE, AND TO WISH HIM MUCH HAPPINESS AND FULFILLMENT IN ALL HIS FUTURE ENDEAVORS.</w:t>
      </w:r>
    </w:p>
    <w:p w:rsidR="008363E5" w:rsidRDefault="008363E5" w:rsidP="008363E5">
      <w:bookmarkStart w:id="7" w:name="include_clip_end_14"/>
      <w:bookmarkEnd w:id="7"/>
    </w:p>
    <w:p w:rsidR="008363E5" w:rsidRDefault="008363E5" w:rsidP="008363E5">
      <w:r>
        <w:t>The Resolution was adopted.</w:t>
      </w:r>
    </w:p>
    <w:p w:rsidR="008363E5" w:rsidRDefault="008363E5" w:rsidP="008363E5"/>
    <w:p w:rsidR="008363E5" w:rsidRDefault="008363E5" w:rsidP="008363E5">
      <w:pPr>
        <w:keepNext/>
        <w:jc w:val="center"/>
        <w:rPr>
          <w:b/>
        </w:rPr>
      </w:pPr>
      <w:r w:rsidRPr="008363E5">
        <w:rPr>
          <w:b/>
        </w:rPr>
        <w:t>HOUSE RESOLUTION</w:t>
      </w:r>
    </w:p>
    <w:p w:rsidR="008363E5" w:rsidRDefault="008363E5" w:rsidP="008363E5">
      <w:pPr>
        <w:keepNext/>
      </w:pPr>
      <w:r>
        <w:t>The following was introduced:</w:t>
      </w:r>
    </w:p>
    <w:p w:rsidR="008363E5" w:rsidRDefault="008363E5" w:rsidP="008363E5">
      <w:pPr>
        <w:keepNext/>
      </w:pPr>
      <w:bookmarkStart w:id="8" w:name="include_clip_start_17"/>
      <w:bookmarkEnd w:id="8"/>
    </w:p>
    <w:p w:rsidR="008363E5" w:rsidRDefault="008363E5" w:rsidP="008363E5">
      <w:r>
        <w:t>H. 5388 -- Reps. Anderson, Alexander, Allison,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GERTRUDE YOUMANS BROWN OF GEORGETOWN COUNTY ON THE OCCASION OF HER EIGHTY-FIFTH BIRTHDAY, AND TO WISH HER A JOYOUS BIRTHDAY CELEBRATION AND MANY YEARS OF CONTINUED HEALTH AND HAPPINESS.</w:t>
      </w:r>
    </w:p>
    <w:p w:rsidR="008363E5" w:rsidRDefault="008363E5" w:rsidP="008363E5">
      <w:bookmarkStart w:id="9" w:name="include_clip_end_17"/>
      <w:bookmarkEnd w:id="9"/>
    </w:p>
    <w:p w:rsidR="008363E5" w:rsidRDefault="008363E5" w:rsidP="008363E5">
      <w:r>
        <w:t>The Resolution was adopted.</w:t>
      </w:r>
    </w:p>
    <w:p w:rsidR="008363E5" w:rsidRDefault="008363E5" w:rsidP="008363E5"/>
    <w:p w:rsidR="008363E5" w:rsidRDefault="008363E5" w:rsidP="008363E5">
      <w:pPr>
        <w:keepNext/>
        <w:jc w:val="center"/>
        <w:rPr>
          <w:b/>
        </w:rPr>
      </w:pPr>
      <w:r w:rsidRPr="008363E5">
        <w:rPr>
          <w:b/>
        </w:rPr>
        <w:t>HOUSE RESOLUTION</w:t>
      </w:r>
    </w:p>
    <w:p w:rsidR="008363E5" w:rsidRDefault="008363E5" w:rsidP="008363E5">
      <w:pPr>
        <w:keepNext/>
      </w:pPr>
      <w:r>
        <w:t>The following was introduced:</w:t>
      </w:r>
    </w:p>
    <w:p w:rsidR="008363E5" w:rsidRDefault="008363E5" w:rsidP="008363E5">
      <w:pPr>
        <w:keepNext/>
      </w:pPr>
      <w:bookmarkStart w:id="10" w:name="include_clip_start_20"/>
      <w:bookmarkEnd w:id="10"/>
    </w:p>
    <w:p w:rsidR="008363E5" w:rsidRDefault="008363E5" w:rsidP="008363E5">
      <w:r>
        <w:t>H. 5389 -- Reps. Anderson, Alexander, Allison,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DR. PATRICIA WILSON WITHERSPOON OF RICHLAND COUNTY UPON BECOMING PRESIDENT OF THE SOUTH CAROLINA ACADEMY OF FAMILY PHYSICIANS FOR 2014-2015.</w:t>
      </w:r>
    </w:p>
    <w:p w:rsidR="008363E5" w:rsidRDefault="008363E5" w:rsidP="008363E5">
      <w:bookmarkStart w:id="11" w:name="include_clip_end_20"/>
      <w:bookmarkEnd w:id="11"/>
    </w:p>
    <w:p w:rsidR="008363E5" w:rsidRDefault="008363E5" w:rsidP="008363E5">
      <w:r>
        <w:t>The Resolution was adopted.</w:t>
      </w:r>
    </w:p>
    <w:p w:rsidR="008363E5" w:rsidRDefault="008363E5" w:rsidP="008363E5"/>
    <w:p w:rsidR="008363E5" w:rsidRDefault="008363E5" w:rsidP="008363E5">
      <w:pPr>
        <w:keepNext/>
        <w:jc w:val="center"/>
        <w:rPr>
          <w:b/>
        </w:rPr>
      </w:pPr>
      <w:r w:rsidRPr="008363E5">
        <w:rPr>
          <w:b/>
        </w:rPr>
        <w:t>HOUSE RESOLUTION</w:t>
      </w:r>
    </w:p>
    <w:p w:rsidR="008363E5" w:rsidRDefault="008363E5" w:rsidP="008363E5">
      <w:pPr>
        <w:keepNext/>
      </w:pPr>
      <w:r>
        <w:t>The following was introduced:</w:t>
      </w:r>
    </w:p>
    <w:p w:rsidR="008363E5" w:rsidRDefault="008363E5" w:rsidP="008363E5">
      <w:pPr>
        <w:keepNext/>
      </w:pPr>
      <w:bookmarkStart w:id="12" w:name="include_clip_start_23"/>
      <w:bookmarkEnd w:id="12"/>
    </w:p>
    <w:p w:rsidR="008363E5" w:rsidRDefault="008363E5" w:rsidP="008363E5">
      <w:r>
        <w:t>H. 5390 -- Reps. White, Gagnon, Gambrell, Putnam, Thayer, Alexander, Allison, Anderson, Anthony, Atwater, Bales, Ballentine, Bannister, Barfield, Bedingfield, Bernstein, Bingham, Bowers, Branham, Brannon, G. A. Brown, R. L. Brown, Burns, Chumley, Clemmons, Clyburn, Cobb-Hunter, Cole, H. A. Crawford, K. R. Crawford, Crosby, Daning, Delleney, Dillard, Douglas, Edge, Erickson, Felder, Finlay, Forrester, Funderburk,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Quinn, Ridgeway, Riley, Rivers, Robinson-Simpson, Rutherford, Ryhal, Sabb, Sandifer, Sellers, Simrill, Skelton, G. M. Smith, G. R. Smith, J. E. Smith, J. R. Smith, Sottile, Southard, Spires, Stavrinakis, Stringer, Tallon, Taylor, Toole, Vick, Weeks, Wells, Whipper, Whitmire, Williams, Willis and Wood: A HOUSE RESOLUTION TO RECOGNIZE AND COMMEND THE HONORABLE DON CARSON BOWEN OF ANDERSON COUNTY FOR HIS DEDICATED SERVICE IN THE HOUSE OF REPRESENTATIVES ON BEHALF OF HIS CONSTITUENTS AND THE CITIZENS OF SOUTH CAROLINA AND TO WISH HIM MUCH SUCCESS AND HAPPINESS IN ALL HIS FUTURE ENDEAVORS.</w:t>
      </w:r>
    </w:p>
    <w:p w:rsidR="008363E5" w:rsidRDefault="008363E5" w:rsidP="008363E5"/>
    <w:p w:rsidR="008363E5" w:rsidRPr="008151C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8151C5">
        <w:rPr>
          <w:color w:val="000000" w:themeColor="text1"/>
          <w:u w:color="000000" w:themeColor="text1"/>
        </w:rPr>
        <w:t xml:space="preserve">the members of the South Carolina House of Representatives learned with sincere regret that </w:t>
      </w:r>
      <w:r>
        <w:rPr>
          <w:color w:val="000000" w:themeColor="text1"/>
          <w:u w:color="000000" w:themeColor="text1"/>
        </w:rPr>
        <w:t>Don Bowen</w:t>
      </w:r>
      <w:r w:rsidRPr="008151C5">
        <w:rPr>
          <w:color w:val="000000" w:themeColor="text1"/>
          <w:u w:color="000000" w:themeColor="text1"/>
        </w:rPr>
        <w:t xml:space="preserve"> will depart from the House of Representatives at the conclusion of his current term; and </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sidRPr="008151C5">
        <w:rPr>
          <w:color w:val="000000" w:themeColor="text1"/>
          <w:u w:color="000000" w:themeColor="text1"/>
        </w:rPr>
        <w:t xml:space="preserve">Whereas, </w:t>
      </w:r>
      <w:r>
        <w:rPr>
          <w:color w:val="000000" w:themeColor="text1"/>
          <w:u w:color="000000" w:themeColor="text1"/>
        </w:rPr>
        <w:t xml:space="preserve">Don Bowen was </w:t>
      </w:r>
      <w:r w:rsidRPr="008151C5">
        <w:rPr>
          <w:color w:val="000000" w:themeColor="text1"/>
          <w:u w:color="000000" w:themeColor="text1"/>
        </w:rPr>
        <w:t xml:space="preserve">born </w:t>
      </w:r>
      <w:r w:rsidRPr="004B04EB">
        <w:rPr>
          <w:color w:val="000000" w:themeColor="text1"/>
        </w:rPr>
        <w:t>in Charleston</w:t>
      </w:r>
      <w:r>
        <w:rPr>
          <w:color w:val="000000" w:themeColor="text1"/>
        </w:rPr>
        <w:t xml:space="preserve"> o</w:t>
      </w:r>
      <w:r w:rsidRPr="008151C5">
        <w:rPr>
          <w:color w:val="000000" w:themeColor="text1"/>
          <w:u w:color="000000" w:themeColor="text1"/>
        </w:rPr>
        <w:t xml:space="preserve">n </w:t>
      </w:r>
      <w:r w:rsidRPr="004B04EB">
        <w:rPr>
          <w:color w:val="000000" w:themeColor="text1"/>
        </w:rPr>
        <w:t>May 7, 1945</w:t>
      </w:r>
      <w:r w:rsidRPr="008151C5">
        <w:rPr>
          <w:color w:val="000000" w:themeColor="text1"/>
          <w:u w:color="000000" w:themeColor="text1"/>
        </w:rPr>
        <w:t xml:space="preserve">, </w:t>
      </w:r>
      <w:r>
        <w:rPr>
          <w:color w:val="000000" w:themeColor="text1"/>
          <w:u w:color="000000" w:themeColor="text1"/>
        </w:rPr>
        <w:t>he is the s</w:t>
      </w:r>
      <w:r w:rsidRPr="004B04EB">
        <w:rPr>
          <w:color w:val="000000" w:themeColor="text1"/>
        </w:rPr>
        <w:t>on of Carson and Rebecca Bowen</w:t>
      </w:r>
      <w:r>
        <w:rPr>
          <w:color w:val="000000" w:themeColor="text1"/>
        </w:rPr>
        <w:t xml:space="preserve">; and </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363E5" w:rsidRPr="008151C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rPr>
        <w:t xml:space="preserve">Whereas, Representative Bowen </w:t>
      </w:r>
      <w:r w:rsidRPr="008151C5">
        <w:rPr>
          <w:color w:val="000000" w:themeColor="text1"/>
          <w:u w:color="000000" w:themeColor="text1"/>
        </w:rPr>
        <w:t>earned</w:t>
      </w:r>
      <w:r>
        <w:rPr>
          <w:color w:val="000000" w:themeColor="text1"/>
          <w:u w:color="000000" w:themeColor="text1"/>
        </w:rPr>
        <w:t xml:space="preserve"> a bachelor</w:t>
      </w:r>
      <w:r w:rsidRPr="00EE688C">
        <w:rPr>
          <w:color w:val="000000" w:themeColor="text1"/>
          <w:u w:color="000000" w:themeColor="text1"/>
        </w:rPr>
        <w:t>’</w:t>
      </w:r>
      <w:r>
        <w:rPr>
          <w:color w:val="000000" w:themeColor="text1"/>
          <w:u w:color="000000" w:themeColor="text1"/>
        </w:rPr>
        <w:t xml:space="preserve">s degree from the </w:t>
      </w:r>
      <w:r w:rsidRPr="004B04EB">
        <w:rPr>
          <w:color w:val="000000" w:themeColor="text1"/>
        </w:rPr>
        <w:t>University of South Carolina</w:t>
      </w:r>
      <w:r>
        <w:rPr>
          <w:color w:val="000000" w:themeColor="text1"/>
        </w:rPr>
        <w:t xml:space="preserve"> and completed the Fellowship Program in Educational Policy sponsored by the University of South Carolina and the House of Representatives</w:t>
      </w:r>
      <w:r w:rsidRPr="008151C5">
        <w:rPr>
          <w:color w:val="000000" w:themeColor="text1"/>
          <w:u w:color="000000" w:themeColor="text1"/>
        </w:rPr>
        <w:t xml:space="preserve">; and </w:t>
      </w:r>
    </w:p>
    <w:p w:rsidR="00B97E8F" w:rsidRDefault="00B97E8F"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he married his beloved wife, </w:t>
      </w:r>
      <w:r w:rsidRPr="004B04EB">
        <w:rPr>
          <w:color w:val="000000" w:themeColor="text1"/>
        </w:rPr>
        <w:t>Tomilyn Forrester Bowen</w:t>
      </w:r>
      <w:r w:rsidRPr="008151C5">
        <w:rPr>
          <w:color w:val="000000" w:themeColor="text1"/>
          <w:u w:color="000000" w:themeColor="text1"/>
        </w:rPr>
        <w:t xml:space="preserve">, </w:t>
      </w:r>
      <w:r>
        <w:rPr>
          <w:color w:val="000000" w:themeColor="text1"/>
          <w:u w:color="000000" w:themeColor="text1"/>
        </w:rPr>
        <w:t>o</w:t>
      </w:r>
      <w:r w:rsidRPr="008151C5">
        <w:rPr>
          <w:color w:val="000000" w:themeColor="text1"/>
          <w:u w:color="000000" w:themeColor="text1"/>
        </w:rPr>
        <w:t xml:space="preserve">n </w:t>
      </w:r>
      <w:r w:rsidRPr="004B04EB">
        <w:rPr>
          <w:color w:val="000000" w:themeColor="text1"/>
        </w:rPr>
        <w:t>May 7, 1971</w:t>
      </w:r>
      <w:r w:rsidRPr="008151C5">
        <w:rPr>
          <w:color w:val="000000" w:themeColor="text1"/>
          <w:u w:color="000000" w:themeColor="text1"/>
        </w:rPr>
        <w:t xml:space="preserve">, and together they reared </w:t>
      </w:r>
      <w:r>
        <w:rPr>
          <w:color w:val="000000" w:themeColor="text1"/>
          <w:u w:color="000000" w:themeColor="text1"/>
        </w:rPr>
        <w:t>three</w:t>
      </w:r>
      <w:r w:rsidRPr="008151C5">
        <w:rPr>
          <w:color w:val="000000" w:themeColor="text1"/>
          <w:u w:color="000000" w:themeColor="text1"/>
        </w:rPr>
        <w:t xml:space="preserve"> fine children</w:t>
      </w:r>
      <w:r>
        <w:rPr>
          <w:color w:val="000000" w:themeColor="text1"/>
          <w:u w:color="000000" w:themeColor="text1"/>
        </w:rPr>
        <w:t xml:space="preserve">: </w:t>
      </w:r>
      <w:r w:rsidRPr="004B04EB">
        <w:rPr>
          <w:color w:val="000000" w:themeColor="text1"/>
        </w:rPr>
        <w:t>Amy</w:t>
      </w:r>
      <w:r>
        <w:rPr>
          <w:color w:val="000000" w:themeColor="text1"/>
        </w:rPr>
        <w:t>,</w:t>
      </w:r>
      <w:r w:rsidRPr="004B04EB">
        <w:rPr>
          <w:color w:val="000000" w:themeColor="text1"/>
        </w:rPr>
        <w:t xml:space="preserve"> Don, Jr.</w:t>
      </w:r>
      <w:r>
        <w:rPr>
          <w:color w:val="000000" w:themeColor="text1"/>
        </w:rPr>
        <w:t>,</w:t>
      </w:r>
      <w:r w:rsidRPr="004B04EB">
        <w:rPr>
          <w:color w:val="000000" w:themeColor="text1"/>
        </w:rPr>
        <w:t xml:space="preserve"> and Ward</w:t>
      </w:r>
      <w:r>
        <w:rPr>
          <w:color w:val="000000" w:themeColor="text1"/>
        </w:rPr>
        <w:t>;</w:t>
      </w:r>
      <w:r w:rsidRPr="008151C5">
        <w:rPr>
          <w:color w:val="000000" w:themeColor="text1"/>
          <w:u w:color="000000" w:themeColor="text1"/>
        </w:rPr>
        <w:t xml:space="preserve"> and</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sidRPr="008151C5">
        <w:rPr>
          <w:color w:val="000000" w:themeColor="text1"/>
          <w:u w:color="000000" w:themeColor="text1"/>
        </w:rPr>
        <w:t xml:space="preserve">Whereas, deeply involved in his community, </w:t>
      </w:r>
      <w:r>
        <w:rPr>
          <w:color w:val="000000" w:themeColor="text1"/>
          <w:u w:color="000000" w:themeColor="text1"/>
        </w:rPr>
        <w:t>Representative Bowen</w:t>
      </w:r>
      <w:r w:rsidRPr="008151C5">
        <w:rPr>
          <w:color w:val="000000" w:themeColor="text1"/>
          <w:u w:color="000000" w:themeColor="text1"/>
        </w:rPr>
        <w:t xml:space="preserve"> </w:t>
      </w:r>
      <w:r>
        <w:rPr>
          <w:color w:val="000000" w:themeColor="text1"/>
          <w:u w:color="000000" w:themeColor="text1"/>
        </w:rPr>
        <w:t xml:space="preserve">has </w:t>
      </w:r>
      <w:r w:rsidRPr="008151C5">
        <w:rPr>
          <w:color w:val="000000" w:themeColor="text1"/>
          <w:u w:color="000000" w:themeColor="text1"/>
        </w:rPr>
        <w:t xml:space="preserve">served </w:t>
      </w:r>
      <w:r>
        <w:rPr>
          <w:color w:val="000000" w:themeColor="text1"/>
          <w:u w:color="000000" w:themeColor="text1"/>
        </w:rPr>
        <w:t>as the c</w:t>
      </w:r>
      <w:r w:rsidRPr="004B04EB">
        <w:rPr>
          <w:color w:val="000000" w:themeColor="text1"/>
        </w:rPr>
        <w:t xml:space="preserve">hairman of </w:t>
      </w:r>
      <w:r>
        <w:rPr>
          <w:color w:val="000000" w:themeColor="text1"/>
        </w:rPr>
        <w:t xml:space="preserve">the </w:t>
      </w:r>
      <w:r w:rsidRPr="004B04EB">
        <w:rPr>
          <w:color w:val="000000" w:themeColor="text1"/>
        </w:rPr>
        <w:t>United Way for BiLo Supermarkets</w:t>
      </w:r>
      <w:r>
        <w:rPr>
          <w:color w:val="000000" w:themeColor="text1"/>
        </w:rPr>
        <w:t xml:space="preserve"> and as a m</w:t>
      </w:r>
      <w:r w:rsidRPr="004B04EB">
        <w:rPr>
          <w:color w:val="000000" w:themeColor="text1"/>
        </w:rPr>
        <w:t>embe</w:t>
      </w:r>
      <w:r>
        <w:rPr>
          <w:color w:val="000000" w:themeColor="text1"/>
        </w:rPr>
        <w:t xml:space="preserve">r of the Anderson County </w:t>
      </w:r>
      <w:r w:rsidRPr="004B04EB">
        <w:rPr>
          <w:color w:val="000000" w:themeColor="text1"/>
        </w:rPr>
        <w:t>School District One Reform Movement</w:t>
      </w:r>
      <w:r>
        <w:rPr>
          <w:color w:val="000000" w:themeColor="text1"/>
        </w:rPr>
        <w:t>; and</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363E5" w:rsidRPr="008151C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rPr>
        <w:t>Whereas, he serves as the c</w:t>
      </w:r>
      <w:r w:rsidRPr="004B04EB">
        <w:rPr>
          <w:color w:val="000000" w:themeColor="text1"/>
        </w:rPr>
        <w:t>hairman</w:t>
      </w:r>
      <w:r>
        <w:rPr>
          <w:color w:val="000000" w:themeColor="text1"/>
        </w:rPr>
        <w:t xml:space="preserve"> of the </w:t>
      </w:r>
      <w:r w:rsidRPr="004B04EB">
        <w:rPr>
          <w:color w:val="000000" w:themeColor="text1"/>
        </w:rPr>
        <w:t>Anderson Area Accountability Association</w:t>
      </w:r>
      <w:r>
        <w:rPr>
          <w:color w:val="000000" w:themeColor="text1"/>
        </w:rPr>
        <w:t>, and he was a</w:t>
      </w:r>
      <w:r w:rsidRPr="004B04EB">
        <w:rPr>
          <w:color w:val="000000" w:themeColor="text1"/>
        </w:rPr>
        <w:t>ppointed by Anderson County Council to the Anderson Ad Hoc Property Tax Study Committee</w:t>
      </w:r>
      <w:r w:rsidRPr="008151C5">
        <w:rPr>
          <w:color w:val="000000" w:themeColor="text1"/>
          <w:u w:color="000000" w:themeColor="text1"/>
        </w:rPr>
        <w:t xml:space="preserve">; and </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Pr="008151C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w:t>
      </w:r>
      <w:r>
        <w:rPr>
          <w:color w:val="000000" w:themeColor="text1"/>
          <w:u w:color="000000" w:themeColor="text1"/>
        </w:rPr>
        <w:t>Don Bowen</w:t>
      </w:r>
      <w:r w:rsidRPr="008151C5">
        <w:rPr>
          <w:color w:val="000000" w:themeColor="text1"/>
          <w:u w:color="000000" w:themeColor="text1"/>
        </w:rPr>
        <w:t xml:space="preserve"> has faithfully served the citizens of District </w:t>
      </w:r>
      <w:r>
        <w:rPr>
          <w:color w:val="000000" w:themeColor="text1"/>
          <w:u w:color="000000" w:themeColor="text1"/>
        </w:rPr>
        <w:t>8</w:t>
      </w:r>
      <w:r w:rsidRPr="008151C5">
        <w:rPr>
          <w:color w:val="000000" w:themeColor="text1"/>
          <w:u w:color="000000" w:themeColor="text1"/>
        </w:rPr>
        <w:t xml:space="preserve"> in the House of Representatives since </w:t>
      </w:r>
      <w:r w:rsidRPr="004B04EB">
        <w:rPr>
          <w:color w:val="000000" w:themeColor="text1"/>
        </w:rPr>
        <w:t>2007</w:t>
      </w:r>
      <w:r w:rsidRPr="008151C5">
        <w:rPr>
          <w:color w:val="000000" w:themeColor="text1"/>
          <w:u w:color="000000" w:themeColor="text1"/>
        </w:rPr>
        <w:t xml:space="preserve">, during which time he has served </w:t>
      </w:r>
      <w:r>
        <w:rPr>
          <w:color w:val="000000" w:themeColor="text1"/>
          <w:u w:color="000000" w:themeColor="text1"/>
        </w:rPr>
        <w:t>as the vice chair of</w:t>
      </w:r>
      <w:r w:rsidRPr="008151C5">
        <w:rPr>
          <w:color w:val="000000" w:themeColor="text1"/>
          <w:u w:color="000000" w:themeColor="text1"/>
        </w:rPr>
        <w:t xml:space="preserve"> the </w:t>
      </w:r>
      <w:r w:rsidRPr="004B04EB">
        <w:rPr>
          <w:color w:val="000000" w:themeColor="text1"/>
        </w:rPr>
        <w:t>Invitations and Memorial Resolutions</w:t>
      </w:r>
      <w:r>
        <w:rPr>
          <w:color w:val="000000" w:themeColor="text1"/>
        </w:rPr>
        <w:t xml:space="preserve"> Committee and as a member of the </w:t>
      </w:r>
      <w:r w:rsidRPr="004B04EB">
        <w:rPr>
          <w:color w:val="000000" w:themeColor="text1"/>
        </w:rPr>
        <w:t>Judiciary</w:t>
      </w:r>
      <w:r w:rsidRPr="008151C5">
        <w:rPr>
          <w:color w:val="000000" w:themeColor="text1"/>
          <w:u w:color="000000" w:themeColor="text1"/>
        </w:rPr>
        <w:t xml:space="preserve"> Committee; and </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his tireless efforts in support of legislation to ban texting while driving in our State will stand for decades to come as a significant legacy of his time in this chamber and will doubtless save the lives of countless drivers on our roadways; and </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Pr="008151C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in all of his service, he has provided </w:t>
      </w:r>
      <w:r>
        <w:rPr>
          <w:color w:val="000000" w:themeColor="text1"/>
          <w:u w:color="000000" w:themeColor="text1"/>
        </w:rPr>
        <w:t>clear insight and reasoned approaches to matters that impact his district and our State.  He devoted countless hours to helping solve water problems facing not only the upstate but our neighboring state of Georgia as well.  He was instrumental in forming a joint commission with Georgia representatives to address these issues in the Savannah River Basin and elsewhere in our two states</w:t>
      </w:r>
      <w:r w:rsidRPr="008151C5">
        <w:rPr>
          <w:color w:val="000000" w:themeColor="text1"/>
          <w:u w:color="000000" w:themeColor="text1"/>
        </w:rPr>
        <w:t xml:space="preserve">; and </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Don Bowen is one of the most personable and outgoing members of the General Assembly who with his warm smile and friendly demeanor has never met a stranger; and</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 xml:space="preserve">Whereas, the members of the House of Representatives will miss the keen and impassioned service that </w:t>
      </w:r>
      <w:r>
        <w:rPr>
          <w:color w:val="000000" w:themeColor="text1"/>
          <w:u w:color="000000" w:themeColor="text1"/>
        </w:rPr>
        <w:t>Don Bowen</w:t>
      </w:r>
      <w:r w:rsidRPr="008151C5">
        <w:rPr>
          <w:color w:val="000000" w:themeColor="text1"/>
          <w:u w:color="000000" w:themeColor="text1"/>
        </w:rPr>
        <w:t xml:space="preserve">, their friend and colleague, has given to the House of Representatives, and </w:t>
      </w:r>
      <w:r>
        <w:rPr>
          <w:color w:val="000000" w:themeColor="text1"/>
          <w:u w:color="000000" w:themeColor="text1"/>
        </w:rPr>
        <w:t xml:space="preserve">they </w:t>
      </w:r>
      <w:r w:rsidRPr="008151C5">
        <w:rPr>
          <w:color w:val="000000" w:themeColor="text1"/>
          <w:u w:color="000000" w:themeColor="text1"/>
        </w:rPr>
        <w:t>hope that he will enjoy deep fulfillment in the years to come</w:t>
      </w:r>
      <w:r>
        <w:t>.  Now, therefore,</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363E5" w:rsidRPr="008151C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sidRPr="008151C5">
        <w:rPr>
          <w:color w:val="000000" w:themeColor="text1"/>
          <w:u w:color="000000" w:themeColor="text1"/>
        </w:rPr>
        <w:t>the members of the South Carolina House of Representatives, by this resolution, recognize and commend the Honorable</w:t>
      </w:r>
      <w:r w:rsidRPr="008151C5">
        <w:rPr>
          <w:b/>
          <w:color w:val="000000" w:themeColor="text1"/>
          <w:u w:color="000000" w:themeColor="text1"/>
        </w:rPr>
        <w:t xml:space="preserve"> </w:t>
      </w:r>
      <w:r w:rsidRPr="00BC3AAC">
        <w:rPr>
          <w:color w:val="000000" w:themeColor="text1"/>
          <w:u w:color="000000" w:themeColor="text1"/>
        </w:rPr>
        <w:t>Don</w:t>
      </w:r>
      <w:r>
        <w:rPr>
          <w:color w:val="000000" w:themeColor="text1"/>
          <w:u w:color="000000" w:themeColor="text1"/>
        </w:rPr>
        <w:t xml:space="preserve"> Carson</w:t>
      </w:r>
      <w:r w:rsidRPr="00BC3AAC">
        <w:rPr>
          <w:color w:val="000000" w:themeColor="text1"/>
          <w:u w:color="000000" w:themeColor="text1"/>
        </w:rPr>
        <w:t xml:space="preserve"> Bowen</w:t>
      </w:r>
      <w:r>
        <w:rPr>
          <w:color w:val="000000" w:themeColor="text1"/>
          <w:u w:color="000000" w:themeColor="text1"/>
        </w:rPr>
        <w:t xml:space="preserve"> of Anderson</w:t>
      </w:r>
      <w:r w:rsidRPr="008151C5">
        <w:rPr>
          <w:color w:val="000000" w:themeColor="text1"/>
          <w:u w:color="000000" w:themeColor="text1"/>
        </w:rPr>
        <w:t xml:space="preserve"> County for his dedicated service in the House of Representatives on behalf of</w:t>
      </w:r>
      <w:r>
        <w:rPr>
          <w:color w:val="000000" w:themeColor="text1"/>
          <w:u w:color="000000" w:themeColor="text1"/>
        </w:rPr>
        <w:t xml:space="preserve"> his constituents and the citizens of South Carolina</w:t>
      </w:r>
      <w:r w:rsidRPr="008151C5">
        <w:rPr>
          <w:color w:val="000000" w:themeColor="text1"/>
          <w:u w:color="000000" w:themeColor="text1"/>
        </w:rPr>
        <w:t xml:space="preserve"> and wish him much success and happiness in all his future endeavors. </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 xml:space="preserve">Be it further resolved that a copy of this resolution be presented to the Honorable </w:t>
      </w:r>
      <w:r w:rsidRPr="00BC3AAC">
        <w:rPr>
          <w:color w:val="000000" w:themeColor="text1"/>
          <w:u w:color="000000" w:themeColor="text1"/>
        </w:rPr>
        <w:t>Don</w:t>
      </w:r>
      <w:r>
        <w:rPr>
          <w:color w:val="000000" w:themeColor="text1"/>
          <w:u w:color="000000" w:themeColor="text1"/>
        </w:rPr>
        <w:t xml:space="preserve"> Carson</w:t>
      </w:r>
      <w:r w:rsidRPr="00BC3AAC">
        <w:rPr>
          <w:color w:val="000000" w:themeColor="text1"/>
          <w:u w:color="000000" w:themeColor="text1"/>
        </w:rPr>
        <w:t xml:space="preserve"> Bowen</w:t>
      </w:r>
      <w:r w:rsidRPr="008151C5">
        <w:rPr>
          <w:color w:val="000000" w:themeColor="text1"/>
          <w:u w:color="000000" w:themeColor="text1"/>
        </w:rPr>
        <w:t>.</w:t>
      </w:r>
    </w:p>
    <w:p w:rsidR="008363E5" w:rsidRDefault="008363E5" w:rsidP="008363E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363E5" w:rsidRDefault="008363E5" w:rsidP="008363E5">
      <w:r>
        <w:t>The Resolution was adopted.</w:t>
      </w:r>
    </w:p>
    <w:p w:rsidR="008363E5" w:rsidRDefault="008363E5" w:rsidP="008363E5"/>
    <w:p w:rsidR="008363E5" w:rsidRDefault="008363E5" w:rsidP="008363E5">
      <w:pPr>
        <w:keepNext/>
        <w:jc w:val="center"/>
        <w:rPr>
          <w:b/>
        </w:rPr>
      </w:pPr>
      <w:r w:rsidRPr="008363E5">
        <w:rPr>
          <w:b/>
        </w:rPr>
        <w:t>HOUSE RESOLUTION</w:t>
      </w:r>
    </w:p>
    <w:p w:rsidR="008363E5" w:rsidRDefault="008363E5" w:rsidP="008363E5">
      <w:pPr>
        <w:keepNext/>
      </w:pPr>
      <w:r>
        <w:t>The following was introduced:</w:t>
      </w:r>
    </w:p>
    <w:p w:rsidR="008363E5" w:rsidRDefault="008363E5" w:rsidP="008363E5">
      <w:pPr>
        <w:keepNext/>
      </w:pPr>
      <w:bookmarkStart w:id="13" w:name="include_clip_start_26"/>
      <w:bookmarkEnd w:id="13"/>
    </w:p>
    <w:p w:rsidR="008363E5" w:rsidRDefault="008363E5" w:rsidP="008363E5">
      <w:r>
        <w:t>H. 5391 -- Reps. Clemmons, Anderson, Barfield, H. A. Crawford, George, Hardee, Hardwick, Hayes, Ryhal, Alexander, Allison, Anthony, Atwater, Bales, Ballentine, Bannister, Bedingfield, Bernstein, Bingham, Bowen, Bowers, Branham, Brannon, G. A. Brown, R. L. Brown, Burns, Chumley, Clyburn, Cobb-Hunter, Cole, K. R. Crawford, Crosby, Daning, Delleney, Dillard, Douglas, Erickson, Felder, Finlay, Forrester, Funderburk, Gagnon, Gambrell, Gilliard, Goldfinch, Govan, Hamilton, Harrell, Hart,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Sabb, Sandifer, Sellers, Simrill, Skelton, G. M. Smith, G. R. Smith, J. E. Smith, J. R. Smith, Sottile, Southard, Spires, Stavrinakis, Stringer, Tallon, Taylor, Thayer, Toole, Vick, Weeks, Wells, Whipper, White, Whitmire, Williams, Willis and Wood: A HOUSE RESOLUTION TO RECOGNIZE AND COMMEND THE HONORABLE  TRACY R. EDGE OF HORRY COUNTY FOR HIS DEDICATED SERVICE IN THE HOUSE OF REPRESENTATIVES ON BEHALF OF HIS CONSTITUENTS AND THE CITIZENS OF SOUTH CAROLINA AND TO WISH HIM MUCH SUCCESS AND HAPPINESS IN ALL HIS FUTURE ENDEAVORS.</w:t>
      </w:r>
    </w:p>
    <w:p w:rsidR="00B97E8F" w:rsidRDefault="00B97E8F"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3E5" w:rsidRPr="008151C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8151C5">
        <w:rPr>
          <w:color w:val="000000" w:themeColor="text1"/>
          <w:u w:color="000000" w:themeColor="text1"/>
        </w:rPr>
        <w:t xml:space="preserve">the members of the South Carolina House of Representatives learned with sincere regret that </w:t>
      </w:r>
      <w:r>
        <w:rPr>
          <w:color w:val="000000" w:themeColor="text1"/>
          <w:u w:color="000000" w:themeColor="text1"/>
        </w:rPr>
        <w:t>Tracy Edge</w:t>
      </w:r>
      <w:r w:rsidRPr="008151C5">
        <w:rPr>
          <w:color w:val="000000" w:themeColor="text1"/>
          <w:u w:color="000000" w:themeColor="text1"/>
        </w:rPr>
        <w:t xml:space="preserve"> will depart from the House of Representatives at the conclusion of his current term; and </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born in </w:t>
      </w:r>
      <w:r w:rsidRPr="003538F0">
        <w:rPr>
          <w:color w:val="000000" w:themeColor="text1"/>
        </w:rPr>
        <w:t>Myrtle Beach</w:t>
      </w:r>
      <w:r>
        <w:rPr>
          <w:color w:val="000000" w:themeColor="text1"/>
        </w:rPr>
        <w:t xml:space="preserve"> </w:t>
      </w:r>
      <w:r>
        <w:rPr>
          <w:color w:val="000000" w:themeColor="text1"/>
          <w:u w:color="000000" w:themeColor="text1"/>
        </w:rPr>
        <w:t xml:space="preserve">on </w:t>
      </w:r>
      <w:r w:rsidRPr="003538F0">
        <w:rPr>
          <w:color w:val="000000" w:themeColor="text1"/>
        </w:rPr>
        <w:t>March 28, 1967</w:t>
      </w:r>
      <w:r w:rsidRPr="008151C5">
        <w:rPr>
          <w:color w:val="000000" w:themeColor="text1"/>
          <w:u w:color="000000" w:themeColor="text1"/>
        </w:rPr>
        <w:t xml:space="preserve">, he </w:t>
      </w:r>
      <w:r>
        <w:rPr>
          <w:color w:val="000000" w:themeColor="text1"/>
          <w:u w:color="000000" w:themeColor="text1"/>
        </w:rPr>
        <w:t>is the s</w:t>
      </w:r>
      <w:r w:rsidRPr="003538F0">
        <w:rPr>
          <w:color w:val="000000" w:themeColor="text1"/>
        </w:rPr>
        <w:t>on of the late Nettie S. Edge</w:t>
      </w:r>
      <w:r>
        <w:rPr>
          <w:color w:val="000000" w:themeColor="text1"/>
        </w:rPr>
        <w:t xml:space="preserve"> and of </w:t>
      </w:r>
      <w:r w:rsidRPr="003538F0">
        <w:rPr>
          <w:color w:val="000000" w:themeColor="text1"/>
        </w:rPr>
        <w:t xml:space="preserve">Robert L. </w:t>
      </w:r>
      <w:r>
        <w:rPr>
          <w:color w:val="000000" w:themeColor="text1"/>
        </w:rPr>
        <w:t xml:space="preserve">Edge, and he </w:t>
      </w:r>
      <w:r w:rsidRPr="008151C5">
        <w:rPr>
          <w:color w:val="000000" w:themeColor="text1"/>
          <w:u w:color="000000" w:themeColor="text1"/>
        </w:rPr>
        <w:t xml:space="preserve">earned a </w:t>
      </w:r>
      <w:r>
        <w:rPr>
          <w:color w:val="000000" w:themeColor="text1"/>
          <w:u w:color="000000" w:themeColor="text1"/>
        </w:rPr>
        <w:t>bachelor</w:t>
      </w:r>
      <w:r w:rsidRPr="00DB3BCB">
        <w:rPr>
          <w:color w:val="000000" w:themeColor="text1"/>
          <w:u w:color="000000" w:themeColor="text1"/>
        </w:rPr>
        <w:t>’</w:t>
      </w:r>
      <w:r>
        <w:rPr>
          <w:color w:val="000000" w:themeColor="text1"/>
          <w:u w:color="000000" w:themeColor="text1"/>
        </w:rPr>
        <w:t>s degree</w:t>
      </w:r>
      <w:r w:rsidRPr="008151C5">
        <w:rPr>
          <w:color w:val="000000" w:themeColor="text1"/>
          <w:u w:color="000000" w:themeColor="text1"/>
        </w:rPr>
        <w:t xml:space="preserve"> from </w:t>
      </w:r>
      <w:r>
        <w:rPr>
          <w:color w:val="000000" w:themeColor="text1"/>
          <w:u w:color="000000" w:themeColor="text1"/>
        </w:rPr>
        <w:t xml:space="preserve">the </w:t>
      </w:r>
      <w:r w:rsidRPr="003538F0">
        <w:rPr>
          <w:color w:val="000000" w:themeColor="text1"/>
        </w:rPr>
        <w:t>University of South Carolina</w:t>
      </w:r>
      <w:r>
        <w:rPr>
          <w:color w:val="000000" w:themeColor="text1"/>
        </w:rPr>
        <w:t xml:space="preserve"> in</w:t>
      </w:r>
      <w:r w:rsidRPr="003538F0">
        <w:rPr>
          <w:color w:val="000000" w:themeColor="text1"/>
        </w:rPr>
        <w:t xml:space="preserve"> 1989</w:t>
      </w:r>
      <w:r w:rsidRPr="008151C5">
        <w:rPr>
          <w:color w:val="000000" w:themeColor="text1"/>
          <w:u w:color="000000" w:themeColor="text1"/>
        </w:rPr>
        <w:t xml:space="preserve"> and </w:t>
      </w:r>
      <w:r>
        <w:rPr>
          <w:color w:val="000000" w:themeColor="text1"/>
          <w:u w:color="000000" w:themeColor="text1"/>
        </w:rPr>
        <w:t>a master</w:t>
      </w:r>
      <w:r w:rsidRPr="00DB3BCB">
        <w:rPr>
          <w:color w:val="000000" w:themeColor="text1"/>
          <w:u w:color="000000" w:themeColor="text1"/>
        </w:rPr>
        <w:t>’</w:t>
      </w:r>
      <w:r>
        <w:rPr>
          <w:color w:val="000000" w:themeColor="text1"/>
          <w:u w:color="000000" w:themeColor="text1"/>
        </w:rPr>
        <w:t xml:space="preserve">s degree from </w:t>
      </w:r>
      <w:r w:rsidRPr="003538F0">
        <w:rPr>
          <w:color w:val="000000" w:themeColor="text1"/>
        </w:rPr>
        <w:t>West Virginia University</w:t>
      </w:r>
      <w:r>
        <w:rPr>
          <w:color w:val="000000" w:themeColor="text1"/>
        </w:rPr>
        <w:t xml:space="preserve"> in 1991</w:t>
      </w:r>
      <w:r w:rsidRPr="008151C5">
        <w:rPr>
          <w:color w:val="000000" w:themeColor="text1"/>
          <w:u w:color="000000" w:themeColor="text1"/>
        </w:rPr>
        <w:t xml:space="preserve">; and </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u w:color="000000" w:themeColor="text1"/>
        </w:rPr>
        <w:t xml:space="preserve">Whereas, </w:t>
      </w:r>
      <w:r w:rsidRPr="008151C5">
        <w:rPr>
          <w:color w:val="000000" w:themeColor="text1"/>
          <w:u w:color="000000" w:themeColor="text1"/>
        </w:rPr>
        <w:t xml:space="preserve">when away from his duties in the House of Representatives, </w:t>
      </w:r>
      <w:r>
        <w:rPr>
          <w:color w:val="000000" w:themeColor="text1"/>
          <w:u w:color="000000" w:themeColor="text1"/>
        </w:rPr>
        <w:t>Representative Edge is the m</w:t>
      </w:r>
      <w:r w:rsidRPr="003538F0">
        <w:rPr>
          <w:color w:val="000000" w:themeColor="text1"/>
        </w:rPr>
        <w:t>anaging partner</w:t>
      </w:r>
      <w:r>
        <w:rPr>
          <w:color w:val="000000" w:themeColor="text1"/>
        </w:rPr>
        <w:t xml:space="preserve"> of</w:t>
      </w:r>
      <w:r w:rsidRPr="003538F0">
        <w:rPr>
          <w:color w:val="000000" w:themeColor="text1"/>
        </w:rPr>
        <w:t xml:space="preserve"> Edge Holdings, LLC</w:t>
      </w:r>
      <w:r>
        <w:rPr>
          <w:color w:val="000000" w:themeColor="text1"/>
        </w:rPr>
        <w:t xml:space="preserve"> and the v</w:t>
      </w:r>
      <w:r w:rsidRPr="003538F0">
        <w:rPr>
          <w:color w:val="000000" w:themeColor="text1"/>
        </w:rPr>
        <w:t xml:space="preserve">ice </w:t>
      </w:r>
      <w:r>
        <w:rPr>
          <w:color w:val="000000" w:themeColor="text1"/>
        </w:rPr>
        <w:t>p</w:t>
      </w:r>
      <w:r w:rsidRPr="003538F0">
        <w:rPr>
          <w:color w:val="000000" w:themeColor="text1"/>
        </w:rPr>
        <w:t>resident</w:t>
      </w:r>
      <w:r>
        <w:rPr>
          <w:color w:val="000000" w:themeColor="text1"/>
        </w:rPr>
        <w:t xml:space="preserve"> of the</w:t>
      </w:r>
      <w:r w:rsidRPr="003538F0">
        <w:rPr>
          <w:color w:val="000000" w:themeColor="text1"/>
        </w:rPr>
        <w:t xml:space="preserve"> Burroughs and Chapin Corporation</w:t>
      </w:r>
      <w:r w:rsidRPr="008151C5">
        <w:rPr>
          <w:color w:val="000000" w:themeColor="text1"/>
          <w:u w:color="000000" w:themeColor="text1"/>
        </w:rPr>
        <w:t>; and</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Pr="008151C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w:t>
      </w:r>
      <w:r>
        <w:rPr>
          <w:color w:val="000000" w:themeColor="text1"/>
          <w:u w:color="000000" w:themeColor="text1"/>
        </w:rPr>
        <w:t xml:space="preserve">he is </w:t>
      </w:r>
      <w:r w:rsidRPr="008151C5">
        <w:rPr>
          <w:color w:val="000000" w:themeColor="text1"/>
          <w:u w:color="000000" w:themeColor="text1"/>
        </w:rPr>
        <w:t>a</w:t>
      </w:r>
      <w:r>
        <w:rPr>
          <w:color w:val="000000" w:themeColor="text1"/>
          <w:u w:color="000000" w:themeColor="text1"/>
        </w:rPr>
        <w:t xml:space="preserve"> faithful</w:t>
      </w:r>
      <w:r w:rsidRPr="008151C5">
        <w:rPr>
          <w:color w:val="000000" w:themeColor="text1"/>
          <w:u w:color="000000" w:themeColor="text1"/>
        </w:rPr>
        <w:t xml:space="preserve"> member of </w:t>
      </w:r>
      <w:r w:rsidRPr="003538F0">
        <w:rPr>
          <w:color w:val="000000" w:themeColor="text1"/>
        </w:rPr>
        <w:t>First Baptist Church of North Myrtle Beach</w:t>
      </w:r>
      <w:r w:rsidRPr="008151C5">
        <w:rPr>
          <w:color w:val="000000" w:themeColor="text1"/>
          <w:u w:color="000000" w:themeColor="text1"/>
        </w:rPr>
        <w:t xml:space="preserve">; and </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Pr="0054234D"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sidRPr="008151C5">
        <w:rPr>
          <w:color w:val="000000" w:themeColor="text1"/>
          <w:u w:color="000000" w:themeColor="text1"/>
        </w:rPr>
        <w:t xml:space="preserve">Whereas, deeply involved in his community, he served </w:t>
      </w:r>
      <w:r>
        <w:rPr>
          <w:color w:val="000000" w:themeColor="text1"/>
          <w:u w:color="000000" w:themeColor="text1"/>
        </w:rPr>
        <w:t xml:space="preserve">as the </w:t>
      </w:r>
      <w:r>
        <w:rPr>
          <w:color w:val="000000" w:themeColor="text1"/>
        </w:rPr>
        <w:t>c</w:t>
      </w:r>
      <w:r w:rsidRPr="003538F0">
        <w:rPr>
          <w:color w:val="000000" w:themeColor="text1"/>
        </w:rPr>
        <w:t xml:space="preserve">hair of </w:t>
      </w:r>
      <w:r>
        <w:rPr>
          <w:color w:val="000000" w:themeColor="text1"/>
        </w:rPr>
        <w:t xml:space="preserve">the </w:t>
      </w:r>
      <w:r w:rsidRPr="003538F0">
        <w:rPr>
          <w:color w:val="000000" w:themeColor="text1"/>
        </w:rPr>
        <w:t xml:space="preserve">School Improvement Council for </w:t>
      </w:r>
      <w:r>
        <w:rPr>
          <w:color w:val="000000" w:themeColor="text1"/>
        </w:rPr>
        <w:t xml:space="preserve">the </w:t>
      </w:r>
      <w:r w:rsidRPr="003538F0">
        <w:rPr>
          <w:color w:val="000000" w:themeColor="text1"/>
        </w:rPr>
        <w:t>Academy of Arts, Science, and Technology</w:t>
      </w:r>
      <w:r>
        <w:rPr>
          <w:color w:val="000000" w:themeColor="text1"/>
        </w:rPr>
        <w:t xml:space="preserve"> and as a member of the</w:t>
      </w:r>
      <w:r w:rsidRPr="003538F0">
        <w:rPr>
          <w:color w:val="000000" w:themeColor="text1"/>
        </w:rPr>
        <w:t xml:space="preserve"> North Myrtle Beach Jaycees</w:t>
      </w:r>
      <w:r>
        <w:rPr>
          <w:color w:val="000000" w:themeColor="text1"/>
        </w:rPr>
        <w:t xml:space="preserve">, the </w:t>
      </w:r>
      <w:r w:rsidRPr="003538F0">
        <w:rPr>
          <w:color w:val="000000" w:themeColor="text1"/>
        </w:rPr>
        <w:t>North Myrtle Beach Rotary Club</w:t>
      </w:r>
      <w:r>
        <w:rPr>
          <w:color w:val="000000" w:themeColor="text1"/>
        </w:rPr>
        <w:t xml:space="preserve">, and the </w:t>
      </w:r>
      <w:r w:rsidRPr="003538F0">
        <w:rPr>
          <w:color w:val="000000" w:themeColor="text1"/>
        </w:rPr>
        <w:t xml:space="preserve">South Carolina Hall of Fame </w:t>
      </w:r>
      <w:r>
        <w:rPr>
          <w:color w:val="000000" w:themeColor="text1"/>
        </w:rPr>
        <w:t>B</w:t>
      </w:r>
      <w:r w:rsidRPr="003538F0">
        <w:rPr>
          <w:color w:val="000000" w:themeColor="text1"/>
        </w:rPr>
        <w:t>oard</w:t>
      </w:r>
      <w:r w:rsidRPr="008151C5">
        <w:rPr>
          <w:color w:val="000000" w:themeColor="text1"/>
          <w:u w:color="000000" w:themeColor="text1"/>
        </w:rPr>
        <w:t>; and</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u w:color="000000" w:themeColor="text1"/>
        </w:rPr>
        <w:t>Whereas,</w:t>
      </w:r>
      <w:r w:rsidRPr="008151C5">
        <w:rPr>
          <w:color w:val="000000" w:themeColor="text1"/>
          <w:u w:color="000000" w:themeColor="text1"/>
        </w:rPr>
        <w:t xml:space="preserve"> </w:t>
      </w:r>
      <w:r>
        <w:rPr>
          <w:color w:val="000000" w:themeColor="text1"/>
          <w:u w:color="000000" w:themeColor="text1"/>
        </w:rPr>
        <w:t xml:space="preserve">Representative Edge served on the </w:t>
      </w:r>
      <w:r w:rsidRPr="003538F0">
        <w:rPr>
          <w:color w:val="000000" w:themeColor="text1"/>
        </w:rPr>
        <w:t>N</w:t>
      </w:r>
      <w:r>
        <w:rPr>
          <w:color w:val="000000" w:themeColor="text1"/>
        </w:rPr>
        <w:t>orth Myrtle Beach City Council from</w:t>
      </w:r>
      <w:r w:rsidRPr="003538F0">
        <w:rPr>
          <w:color w:val="000000" w:themeColor="text1"/>
        </w:rPr>
        <w:t xml:space="preserve"> 1994 </w:t>
      </w:r>
      <w:r>
        <w:rPr>
          <w:color w:val="000000" w:themeColor="text1"/>
        </w:rPr>
        <w:t xml:space="preserve">to </w:t>
      </w:r>
      <w:r w:rsidRPr="003538F0">
        <w:rPr>
          <w:color w:val="000000" w:themeColor="text1"/>
        </w:rPr>
        <w:t>1996</w:t>
      </w:r>
      <w:r>
        <w:rPr>
          <w:color w:val="000000" w:themeColor="text1"/>
        </w:rPr>
        <w:t>, and he served as a d</w:t>
      </w:r>
      <w:r w:rsidRPr="003538F0">
        <w:rPr>
          <w:color w:val="000000" w:themeColor="text1"/>
        </w:rPr>
        <w:t>elegate</w:t>
      </w:r>
      <w:r>
        <w:rPr>
          <w:color w:val="000000" w:themeColor="text1"/>
        </w:rPr>
        <w:t xml:space="preserve"> to the</w:t>
      </w:r>
      <w:r w:rsidRPr="003538F0">
        <w:rPr>
          <w:color w:val="000000" w:themeColor="text1"/>
        </w:rPr>
        <w:t xml:space="preserve"> Republican National Convention</w:t>
      </w:r>
      <w:r>
        <w:rPr>
          <w:color w:val="000000" w:themeColor="text1"/>
        </w:rPr>
        <w:t xml:space="preserve"> in 2000 and in</w:t>
      </w:r>
      <w:r w:rsidRPr="003538F0">
        <w:rPr>
          <w:color w:val="000000" w:themeColor="text1"/>
        </w:rPr>
        <w:t xml:space="preserve"> 2004</w:t>
      </w:r>
      <w:r>
        <w:rPr>
          <w:color w:val="000000" w:themeColor="text1"/>
        </w:rPr>
        <w:t>; and</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363E5" w:rsidRPr="008151C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Whereas,</w:t>
      </w:r>
      <w:r>
        <w:rPr>
          <w:color w:val="000000" w:themeColor="text1"/>
          <w:u w:color="000000" w:themeColor="text1"/>
        </w:rPr>
        <w:t xml:space="preserve"> </w:t>
      </w:r>
      <w:r w:rsidRPr="008151C5">
        <w:rPr>
          <w:color w:val="000000" w:themeColor="text1"/>
          <w:u w:color="000000" w:themeColor="text1"/>
        </w:rPr>
        <w:t xml:space="preserve">since </w:t>
      </w:r>
      <w:r w:rsidRPr="003538F0">
        <w:rPr>
          <w:color w:val="000000" w:themeColor="text1"/>
        </w:rPr>
        <w:t>1996</w:t>
      </w:r>
      <w:r>
        <w:rPr>
          <w:color w:val="000000" w:themeColor="text1"/>
        </w:rPr>
        <w:t>,</w:t>
      </w:r>
      <w:r w:rsidRPr="008151C5">
        <w:rPr>
          <w:color w:val="000000" w:themeColor="text1"/>
          <w:u w:color="000000" w:themeColor="text1"/>
        </w:rPr>
        <w:t xml:space="preserve"> he has served the citizens of </w:t>
      </w:r>
      <w:r>
        <w:rPr>
          <w:color w:val="000000" w:themeColor="text1"/>
          <w:u w:color="000000" w:themeColor="text1"/>
        </w:rPr>
        <w:t>Horry County</w:t>
      </w:r>
      <w:r w:rsidRPr="00DB3BCB">
        <w:rPr>
          <w:color w:val="000000" w:themeColor="text1"/>
          <w:u w:color="000000" w:themeColor="text1"/>
        </w:rPr>
        <w:t>’</w:t>
      </w:r>
      <w:r>
        <w:rPr>
          <w:color w:val="000000" w:themeColor="text1"/>
          <w:u w:color="000000" w:themeColor="text1"/>
        </w:rPr>
        <w:t xml:space="preserve">s </w:t>
      </w:r>
      <w:r w:rsidRPr="008151C5">
        <w:rPr>
          <w:color w:val="000000" w:themeColor="text1"/>
          <w:u w:color="000000" w:themeColor="text1"/>
        </w:rPr>
        <w:t xml:space="preserve">District </w:t>
      </w:r>
      <w:r w:rsidRPr="003538F0">
        <w:rPr>
          <w:color w:val="000000" w:themeColor="text1"/>
        </w:rPr>
        <w:t>104</w:t>
      </w:r>
      <w:r w:rsidRPr="008151C5">
        <w:rPr>
          <w:color w:val="000000" w:themeColor="text1"/>
          <w:u w:color="000000" w:themeColor="text1"/>
        </w:rPr>
        <w:t xml:space="preserve"> </w:t>
      </w:r>
      <w:r>
        <w:rPr>
          <w:color w:val="000000" w:themeColor="text1"/>
          <w:u w:color="000000" w:themeColor="text1"/>
        </w:rPr>
        <w:t xml:space="preserve">with dedication </w:t>
      </w:r>
      <w:r w:rsidRPr="008151C5">
        <w:rPr>
          <w:color w:val="000000" w:themeColor="text1"/>
          <w:u w:color="000000" w:themeColor="text1"/>
        </w:rPr>
        <w:t xml:space="preserve">in the House of Representatives, </w:t>
      </w:r>
      <w:r>
        <w:rPr>
          <w:color w:val="000000" w:themeColor="text1"/>
          <w:u w:color="000000" w:themeColor="text1"/>
        </w:rPr>
        <w:t>and</w:t>
      </w:r>
      <w:r w:rsidRPr="008151C5">
        <w:rPr>
          <w:color w:val="000000" w:themeColor="text1"/>
          <w:u w:color="000000" w:themeColor="text1"/>
        </w:rPr>
        <w:t xml:space="preserve"> </w:t>
      </w:r>
      <w:r>
        <w:rPr>
          <w:color w:val="000000" w:themeColor="text1"/>
          <w:u w:color="000000" w:themeColor="text1"/>
        </w:rPr>
        <w:t xml:space="preserve">he </w:t>
      </w:r>
      <w:r w:rsidRPr="008151C5">
        <w:rPr>
          <w:color w:val="000000" w:themeColor="text1"/>
          <w:u w:color="000000" w:themeColor="text1"/>
        </w:rPr>
        <w:t xml:space="preserve">has served on the </w:t>
      </w:r>
      <w:r w:rsidRPr="003538F0">
        <w:rPr>
          <w:color w:val="000000" w:themeColor="text1"/>
        </w:rPr>
        <w:t xml:space="preserve">Ways and Means </w:t>
      </w:r>
      <w:r w:rsidRPr="008151C5">
        <w:rPr>
          <w:color w:val="000000" w:themeColor="text1"/>
          <w:u w:color="000000" w:themeColor="text1"/>
        </w:rPr>
        <w:t>Committee</w:t>
      </w:r>
      <w:r>
        <w:rPr>
          <w:color w:val="000000" w:themeColor="text1"/>
          <w:u w:color="000000" w:themeColor="text1"/>
        </w:rPr>
        <w:t xml:space="preserve"> since 2002</w:t>
      </w:r>
      <w:r w:rsidRPr="008151C5">
        <w:rPr>
          <w:color w:val="000000" w:themeColor="text1"/>
          <w:u w:color="000000" w:themeColor="text1"/>
        </w:rPr>
        <w:t xml:space="preserve">; and </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 xml:space="preserve">Whereas, he has been honored for his service in this chamber as the </w:t>
      </w:r>
      <w:r w:rsidRPr="003538F0">
        <w:rPr>
          <w:color w:val="000000" w:themeColor="text1"/>
        </w:rPr>
        <w:t>1999</w:t>
      </w:r>
      <w:r>
        <w:rPr>
          <w:color w:val="000000" w:themeColor="text1"/>
        </w:rPr>
        <w:t xml:space="preserve"> and</w:t>
      </w:r>
      <w:r w:rsidRPr="003538F0">
        <w:rPr>
          <w:color w:val="000000" w:themeColor="text1"/>
        </w:rPr>
        <w:t xml:space="preserve"> 2003</w:t>
      </w:r>
      <w:r>
        <w:rPr>
          <w:color w:val="000000" w:themeColor="text1"/>
        </w:rPr>
        <w:t xml:space="preserve"> </w:t>
      </w:r>
      <w:r w:rsidRPr="003538F0">
        <w:rPr>
          <w:color w:val="000000" w:themeColor="text1"/>
        </w:rPr>
        <w:t>Legislator of the Year</w:t>
      </w:r>
      <w:r>
        <w:rPr>
          <w:color w:val="000000" w:themeColor="text1"/>
        </w:rPr>
        <w:t xml:space="preserve"> by the</w:t>
      </w:r>
      <w:r w:rsidRPr="003538F0">
        <w:rPr>
          <w:color w:val="000000" w:themeColor="text1"/>
        </w:rPr>
        <w:t xml:space="preserve"> South Carolina Association of Realtors</w:t>
      </w:r>
      <w:r>
        <w:rPr>
          <w:color w:val="000000" w:themeColor="text1"/>
        </w:rPr>
        <w:t xml:space="preserve">, the </w:t>
      </w:r>
      <w:r w:rsidRPr="003538F0">
        <w:rPr>
          <w:color w:val="000000" w:themeColor="text1"/>
        </w:rPr>
        <w:t>2001</w:t>
      </w:r>
      <w:r>
        <w:rPr>
          <w:color w:val="000000" w:themeColor="text1"/>
        </w:rPr>
        <w:t xml:space="preserve"> </w:t>
      </w:r>
      <w:r w:rsidRPr="003538F0">
        <w:rPr>
          <w:color w:val="000000" w:themeColor="text1"/>
        </w:rPr>
        <w:t>Legislator of the Year</w:t>
      </w:r>
      <w:r>
        <w:rPr>
          <w:color w:val="000000" w:themeColor="text1"/>
        </w:rPr>
        <w:t xml:space="preserve"> by the </w:t>
      </w:r>
      <w:r w:rsidRPr="003538F0">
        <w:rPr>
          <w:color w:val="000000" w:themeColor="text1"/>
        </w:rPr>
        <w:t xml:space="preserve">Manufactured Housing Institute, </w:t>
      </w:r>
      <w:r>
        <w:rPr>
          <w:color w:val="000000" w:themeColor="text1"/>
        </w:rPr>
        <w:t xml:space="preserve">and the 2004 </w:t>
      </w:r>
      <w:r w:rsidRPr="003538F0">
        <w:rPr>
          <w:color w:val="000000" w:themeColor="text1"/>
        </w:rPr>
        <w:t>Legislator of the Year</w:t>
      </w:r>
      <w:r>
        <w:rPr>
          <w:color w:val="000000" w:themeColor="text1"/>
        </w:rPr>
        <w:t xml:space="preserve"> by the</w:t>
      </w:r>
      <w:r w:rsidRPr="003538F0">
        <w:rPr>
          <w:color w:val="000000" w:themeColor="text1"/>
        </w:rPr>
        <w:t xml:space="preserve"> South Carolina Landowners Association</w:t>
      </w:r>
      <w:r>
        <w:rPr>
          <w:color w:val="000000" w:themeColor="text1"/>
        </w:rPr>
        <w:t>; and</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Whereas, in 2005,</w:t>
      </w:r>
      <w:r w:rsidRPr="008151C5">
        <w:rPr>
          <w:color w:val="000000" w:themeColor="text1"/>
          <w:u w:color="000000" w:themeColor="text1"/>
        </w:rPr>
        <w:t xml:space="preserve"> </w:t>
      </w:r>
      <w:r>
        <w:rPr>
          <w:color w:val="000000" w:themeColor="text1"/>
          <w:u w:color="000000" w:themeColor="text1"/>
        </w:rPr>
        <w:t>Representative Edge</w:t>
      </w:r>
      <w:r>
        <w:rPr>
          <w:color w:val="000000" w:themeColor="text1"/>
        </w:rPr>
        <w:t xml:space="preserve"> was named the</w:t>
      </w:r>
      <w:r w:rsidRPr="003538F0">
        <w:rPr>
          <w:color w:val="000000" w:themeColor="text1"/>
        </w:rPr>
        <w:t xml:space="preserve"> Legislator of the Year</w:t>
      </w:r>
      <w:r>
        <w:rPr>
          <w:color w:val="000000" w:themeColor="text1"/>
        </w:rPr>
        <w:t xml:space="preserve"> by the</w:t>
      </w:r>
      <w:r w:rsidRPr="003538F0">
        <w:rPr>
          <w:color w:val="000000" w:themeColor="text1"/>
        </w:rPr>
        <w:t xml:space="preserve"> South Carolina Pharmacy Association</w:t>
      </w:r>
      <w:r>
        <w:rPr>
          <w:color w:val="000000" w:themeColor="text1"/>
        </w:rPr>
        <w:t>, the</w:t>
      </w:r>
      <w:r w:rsidRPr="003538F0">
        <w:rPr>
          <w:color w:val="000000" w:themeColor="text1"/>
        </w:rPr>
        <w:t xml:space="preserve"> Behavioral Health Services Ass</w:t>
      </w:r>
      <w:r>
        <w:rPr>
          <w:color w:val="000000" w:themeColor="text1"/>
        </w:rPr>
        <w:t>ociation of South Carolina, the</w:t>
      </w:r>
      <w:r w:rsidRPr="003538F0">
        <w:rPr>
          <w:color w:val="000000" w:themeColor="text1"/>
        </w:rPr>
        <w:t xml:space="preserve"> Homebuilder Ass</w:t>
      </w:r>
      <w:r>
        <w:rPr>
          <w:color w:val="000000" w:themeColor="text1"/>
        </w:rPr>
        <w:t>ociation of South Carolina, and the</w:t>
      </w:r>
      <w:r w:rsidRPr="003538F0">
        <w:rPr>
          <w:color w:val="000000" w:themeColor="text1"/>
        </w:rPr>
        <w:t xml:space="preserve"> South Carolina Emergency Medical Association</w:t>
      </w:r>
      <w:r>
        <w:rPr>
          <w:color w:val="000000" w:themeColor="text1"/>
        </w:rPr>
        <w:t>; and</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Whereas, he received the</w:t>
      </w:r>
      <w:r w:rsidRPr="003538F0">
        <w:rPr>
          <w:color w:val="000000" w:themeColor="text1"/>
        </w:rPr>
        <w:t xml:space="preserve"> </w:t>
      </w:r>
      <w:r>
        <w:rPr>
          <w:color w:val="000000" w:themeColor="text1"/>
        </w:rPr>
        <w:t>Friend of the Taxpayer</w:t>
      </w:r>
      <w:r w:rsidRPr="003538F0">
        <w:rPr>
          <w:color w:val="000000" w:themeColor="text1"/>
        </w:rPr>
        <w:t xml:space="preserve"> </w:t>
      </w:r>
      <w:r>
        <w:rPr>
          <w:color w:val="000000" w:themeColor="text1"/>
        </w:rPr>
        <w:t>a</w:t>
      </w:r>
      <w:r w:rsidRPr="003538F0">
        <w:rPr>
          <w:color w:val="000000" w:themeColor="text1"/>
        </w:rPr>
        <w:t>ward</w:t>
      </w:r>
      <w:r>
        <w:rPr>
          <w:color w:val="000000" w:themeColor="text1"/>
        </w:rPr>
        <w:t xml:space="preserve"> in </w:t>
      </w:r>
      <w:r w:rsidRPr="003538F0">
        <w:rPr>
          <w:color w:val="000000" w:themeColor="text1"/>
        </w:rPr>
        <w:t>2006</w:t>
      </w:r>
      <w:r>
        <w:rPr>
          <w:color w:val="000000" w:themeColor="text1"/>
        </w:rPr>
        <w:t xml:space="preserve">, and the same year he received the </w:t>
      </w:r>
      <w:r w:rsidRPr="003538F0">
        <w:rPr>
          <w:color w:val="000000" w:themeColor="text1"/>
        </w:rPr>
        <w:t>Legi</w:t>
      </w:r>
      <w:r>
        <w:rPr>
          <w:color w:val="000000" w:themeColor="text1"/>
        </w:rPr>
        <w:t>slator of the Year award from</w:t>
      </w:r>
      <w:r w:rsidRPr="003538F0">
        <w:rPr>
          <w:color w:val="000000" w:themeColor="text1"/>
        </w:rPr>
        <w:t xml:space="preserve"> </w:t>
      </w:r>
      <w:r>
        <w:rPr>
          <w:color w:val="000000" w:themeColor="text1"/>
        </w:rPr>
        <w:t xml:space="preserve">the </w:t>
      </w:r>
      <w:r w:rsidRPr="003538F0">
        <w:rPr>
          <w:color w:val="000000" w:themeColor="text1"/>
        </w:rPr>
        <w:t>South Carolina Medical Association</w:t>
      </w:r>
      <w:r>
        <w:rPr>
          <w:color w:val="000000" w:themeColor="text1"/>
        </w:rPr>
        <w:t xml:space="preserve">, the </w:t>
      </w:r>
      <w:r w:rsidRPr="003538F0">
        <w:rPr>
          <w:color w:val="000000" w:themeColor="text1"/>
        </w:rPr>
        <w:t>South Carolina Chiropractic Association,</w:t>
      </w:r>
      <w:r>
        <w:rPr>
          <w:color w:val="000000" w:themeColor="text1"/>
        </w:rPr>
        <w:t xml:space="preserve"> the </w:t>
      </w:r>
      <w:r w:rsidRPr="003538F0">
        <w:rPr>
          <w:color w:val="000000" w:themeColor="text1"/>
        </w:rPr>
        <w:t>South Carolina Vocational Rehabilitation Association</w:t>
      </w:r>
      <w:r>
        <w:rPr>
          <w:color w:val="000000" w:themeColor="text1"/>
        </w:rPr>
        <w:t xml:space="preserve">, the </w:t>
      </w:r>
      <w:r w:rsidRPr="003538F0">
        <w:rPr>
          <w:color w:val="000000" w:themeColor="text1"/>
        </w:rPr>
        <w:t>South Carolina Disabilities and Special Needs Association</w:t>
      </w:r>
      <w:r>
        <w:rPr>
          <w:color w:val="000000" w:themeColor="text1"/>
        </w:rPr>
        <w:t xml:space="preserve">, the </w:t>
      </w:r>
      <w:r w:rsidRPr="003538F0">
        <w:rPr>
          <w:color w:val="000000" w:themeColor="text1"/>
        </w:rPr>
        <w:t>Affor</w:t>
      </w:r>
      <w:r>
        <w:rPr>
          <w:color w:val="000000" w:themeColor="text1"/>
        </w:rPr>
        <w:t xml:space="preserve">dable Housing Coalition of South Carolina, and the </w:t>
      </w:r>
      <w:r w:rsidRPr="003538F0">
        <w:rPr>
          <w:color w:val="000000" w:themeColor="text1"/>
        </w:rPr>
        <w:t>South Carolina Dental Association</w:t>
      </w:r>
      <w:r>
        <w:rPr>
          <w:color w:val="000000" w:themeColor="text1"/>
        </w:rPr>
        <w:t>; and</w:t>
      </w:r>
    </w:p>
    <w:p w:rsidR="008363E5" w:rsidRPr="003538F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363E5" w:rsidRPr="008151C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rPr>
        <w:t xml:space="preserve">Whereas, in 2007, he was named the </w:t>
      </w:r>
      <w:r w:rsidRPr="003538F0">
        <w:rPr>
          <w:color w:val="000000" w:themeColor="text1"/>
        </w:rPr>
        <w:t>Legislator of the Year</w:t>
      </w:r>
      <w:r>
        <w:rPr>
          <w:color w:val="000000" w:themeColor="text1"/>
        </w:rPr>
        <w:t xml:space="preserve"> by both the</w:t>
      </w:r>
      <w:r w:rsidRPr="003538F0">
        <w:rPr>
          <w:color w:val="000000" w:themeColor="text1"/>
        </w:rPr>
        <w:t xml:space="preserve"> South Carolina Special Olympics</w:t>
      </w:r>
      <w:r>
        <w:rPr>
          <w:color w:val="000000" w:themeColor="text1"/>
        </w:rPr>
        <w:t xml:space="preserve"> and the </w:t>
      </w:r>
      <w:r w:rsidRPr="003538F0">
        <w:rPr>
          <w:color w:val="000000" w:themeColor="text1"/>
        </w:rPr>
        <w:t xml:space="preserve">South Carolina </w:t>
      </w:r>
      <w:r>
        <w:rPr>
          <w:color w:val="000000" w:themeColor="text1"/>
        </w:rPr>
        <w:t>Primary Health Care Association; and</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Pr="008151C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Whereas, in all of his</w:t>
      </w:r>
      <w:r>
        <w:rPr>
          <w:color w:val="000000" w:themeColor="text1"/>
          <w:u w:color="000000" w:themeColor="text1"/>
        </w:rPr>
        <w:t xml:space="preserve"> public</w:t>
      </w:r>
      <w:r w:rsidRPr="008151C5">
        <w:rPr>
          <w:color w:val="000000" w:themeColor="text1"/>
          <w:u w:color="000000" w:themeColor="text1"/>
        </w:rPr>
        <w:t xml:space="preserve"> service, </w:t>
      </w:r>
      <w:r>
        <w:rPr>
          <w:color w:val="000000" w:themeColor="text1"/>
          <w:u w:color="000000" w:themeColor="text1"/>
        </w:rPr>
        <w:t>Representative Edge</w:t>
      </w:r>
      <w:r w:rsidRPr="008151C5">
        <w:rPr>
          <w:color w:val="000000" w:themeColor="text1"/>
          <w:u w:color="000000" w:themeColor="text1"/>
        </w:rPr>
        <w:t xml:space="preserve"> has provided </w:t>
      </w:r>
      <w:r>
        <w:rPr>
          <w:color w:val="000000" w:themeColor="text1"/>
          <w:u w:color="000000" w:themeColor="text1"/>
        </w:rPr>
        <w:t>clear insight and reasoned approaches to matters that impact his district and our State</w:t>
      </w:r>
      <w:r w:rsidRPr="008151C5">
        <w:rPr>
          <w:color w:val="000000" w:themeColor="text1"/>
          <w:u w:color="000000" w:themeColor="text1"/>
        </w:rPr>
        <w:t xml:space="preserve">; and </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 xml:space="preserve">Whereas, the members of the House of Representatives will miss the keen and impassioned service that </w:t>
      </w:r>
      <w:r>
        <w:rPr>
          <w:color w:val="000000" w:themeColor="text1"/>
          <w:u w:color="000000" w:themeColor="text1"/>
        </w:rPr>
        <w:t>Tracy Edge</w:t>
      </w:r>
      <w:r w:rsidRPr="008151C5">
        <w:rPr>
          <w:color w:val="000000" w:themeColor="text1"/>
          <w:u w:color="000000" w:themeColor="text1"/>
        </w:rPr>
        <w:t xml:space="preserve">, their friend and colleague, has given to the House of Representatives, and </w:t>
      </w:r>
      <w:r>
        <w:rPr>
          <w:color w:val="000000" w:themeColor="text1"/>
          <w:u w:color="000000" w:themeColor="text1"/>
        </w:rPr>
        <w:t>wish him well</w:t>
      </w:r>
      <w:r w:rsidRPr="008151C5">
        <w:rPr>
          <w:color w:val="000000" w:themeColor="text1"/>
          <w:u w:color="000000" w:themeColor="text1"/>
        </w:rPr>
        <w:t xml:space="preserve"> in the years to come</w:t>
      </w:r>
      <w:r>
        <w:t>.  Now, therefore,</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363E5" w:rsidRPr="008151C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sidRPr="008151C5">
        <w:rPr>
          <w:color w:val="000000" w:themeColor="text1"/>
          <w:u w:color="000000" w:themeColor="text1"/>
        </w:rPr>
        <w:t>the members of the South Carolina House of Representatives, by this resolution, recognize and commend the Honorable</w:t>
      </w:r>
      <w:r w:rsidRPr="008151C5">
        <w:rPr>
          <w:b/>
          <w:color w:val="000000" w:themeColor="text1"/>
          <w:u w:color="000000" w:themeColor="text1"/>
        </w:rPr>
        <w:t xml:space="preserve"> </w:t>
      </w:r>
      <w:r>
        <w:rPr>
          <w:color w:val="000000" w:themeColor="text1"/>
          <w:u w:color="000000" w:themeColor="text1"/>
        </w:rPr>
        <w:t>Tracy R. Edge</w:t>
      </w:r>
      <w:r w:rsidRPr="008151C5">
        <w:rPr>
          <w:color w:val="000000" w:themeColor="text1"/>
          <w:u w:color="000000" w:themeColor="text1"/>
        </w:rPr>
        <w:t xml:space="preserve"> of </w:t>
      </w:r>
      <w:r>
        <w:rPr>
          <w:color w:val="000000" w:themeColor="text1"/>
          <w:u w:color="000000" w:themeColor="text1"/>
        </w:rPr>
        <w:t>Horry</w:t>
      </w:r>
      <w:r w:rsidRPr="008151C5">
        <w:rPr>
          <w:color w:val="000000" w:themeColor="text1"/>
          <w:u w:color="000000" w:themeColor="text1"/>
        </w:rPr>
        <w:t xml:space="preserve"> County for his dedicated service in the House of Representatives on behalf of</w:t>
      </w:r>
      <w:r>
        <w:rPr>
          <w:color w:val="000000" w:themeColor="text1"/>
          <w:u w:color="000000" w:themeColor="text1"/>
        </w:rPr>
        <w:t xml:space="preserve"> his constituents and the citizens of South Carolina</w:t>
      </w:r>
      <w:r w:rsidRPr="008151C5">
        <w:rPr>
          <w:color w:val="000000" w:themeColor="text1"/>
          <w:u w:color="000000" w:themeColor="text1"/>
        </w:rPr>
        <w:t xml:space="preserve"> and wish him much success and happiness in all his future endeavors. </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Be it further resolved that a copy of this resolution b</w:t>
      </w:r>
      <w:r>
        <w:rPr>
          <w:color w:val="000000" w:themeColor="text1"/>
          <w:u w:color="000000" w:themeColor="text1"/>
        </w:rPr>
        <w:t>e presented to the Honorable Tracy R. Edge</w:t>
      </w:r>
      <w:r w:rsidRPr="008151C5">
        <w:rPr>
          <w:color w:val="000000" w:themeColor="text1"/>
          <w:u w:color="000000" w:themeColor="text1"/>
        </w:rPr>
        <w:t>.</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363E5" w:rsidRDefault="008363E5" w:rsidP="008363E5">
      <w:r>
        <w:t>The Resolution was adopted.</w:t>
      </w:r>
    </w:p>
    <w:p w:rsidR="008363E5" w:rsidRDefault="008363E5" w:rsidP="008363E5"/>
    <w:p w:rsidR="008363E5" w:rsidRDefault="008363E5" w:rsidP="008363E5">
      <w:pPr>
        <w:keepNext/>
        <w:jc w:val="center"/>
        <w:rPr>
          <w:b/>
        </w:rPr>
      </w:pPr>
      <w:r w:rsidRPr="008363E5">
        <w:rPr>
          <w:b/>
        </w:rPr>
        <w:t>HOUSE RESOLUTION</w:t>
      </w:r>
    </w:p>
    <w:p w:rsidR="008363E5" w:rsidRDefault="008363E5" w:rsidP="008363E5">
      <w:pPr>
        <w:keepNext/>
      </w:pPr>
      <w:r>
        <w:t>The following was introduced:</w:t>
      </w:r>
    </w:p>
    <w:p w:rsidR="008363E5" w:rsidRDefault="008363E5" w:rsidP="008363E5">
      <w:pPr>
        <w:keepNext/>
      </w:pPr>
      <w:bookmarkStart w:id="14" w:name="include_clip_start_29"/>
      <w:bookmarkEnd w:id="14"/>
    </w:p>
    <w:p w:rsidR="008363E5" w:rsidRDefault="008363E5" w:rsidP="008363E5">
      <w:r>
        <w:t>H. 5392 -- Rep. G. A. Brown: A HOUSE RESOLUTION TO EXPRESS THE PROFOUND SORROW OF THE MEMBERS OF THE SOUTH CAROLINA HOUSE OF REPRESENTATIVES, UPON THE PASSING OF CAROL NESBITT JOHNSON OF LEE COUNTY, AND TO EXTEND THEIR DEEPEST SYMPATHY TO HER LOVING FAMILY AND HER MANY FRIENDS.</w:t>
      </w:r>
    </w:p>
    <w:p w:rsidR="008363E5" w:rsidRDefault="008363E5" w:rsidP="008363E5">
      <w:bookmarkStart w:id="15" w:name="include_clip_end_29"/>
      <w:bookmarkEnd w:id="15"/>
    </w:p>
    <w:p w:rsidR="008363E5" w:rsidRDefault="008363E5" w:rsidP="008363E5">
      <w:r>
        <w:t>The Resolution was adopted.</w:t>
      </w:r>
    </w:p>
    <w:p w:rsidR="008363E5" w:rsidRDefault="008363E5" w:rsidP="008363E5"/>
    <w:p w:rsidR="008363E5" w:rsidRDefault="008363E5" w:rsidP="008363E5">
      <w:pPr>
        <w:keepNext/>
        <w:jc w:val="center"/>
        <w:rPr>
          <w:b/>
        </w:rPr>
      </w:pPr>
      <w:r w:rsidRPr="008363E5">
        <w:rPr>
          <w:b/>
        </w:rPr>
        <w:t>HOUSE RESOLUTION</w:t>
      </w:r>
    </w:p>
    <w:p w:rsidR="008363E5" w:rsidRDefault="008363E5" w:rsidP="008363E5">
      <w:pPr>
        <w:keepNext/>
      </w:pPr>
      <w:r>
        <w:t>The following was introduced:</w:t>
      </w:r>
    </w:p>
    <w:p w:rsidR="008363E5" w:rsidRDefault="008363E5" w:rsidP="008363E5">
      <w:pPr>
        <w:keepNext/>
      </w:pPr>
      <w:bookmarkStart w:id="16" w:name="include_clip_start_32"/>
      <w:bookmarkEnd w:id="16"/>
    </w:p>
    <w:p w:rsidR="008363E5" w:rsidRDefault="008363E5" w:rsidP="008363E5">
      <w:r>
        <w:t>H. 5393 -- Reps. Parks, Riley, Pitts,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Patrick, Pope, Putnam, Quinn, Ridgeway,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MRS. JOSEPHINE BARNES ADAMS OF GREENWOOD ON HER MANY YEARS OF FAITHFUL SERVICE TO FAMILY, CHURCH, AND COMMUNITY AND TO WISH HER MUCH HAPPINESS AND FULFILLMENT IN ALL HER FUTURE ENDEAVORS.</w:t>
      </w:r>
    </w:p>
    <w:p w:rsidR="008363E5" w:rsidRDefault="008363E5" w:rsidP="008363E5">
      <w:bookmarkStart w:id="17" w:name="include_clip_end_32"/>
      <w:bookmarkEnd w:id="17"/>
    </w:p>
    <w:p w:rsidR="008363E5" w:rsidRDefault="008363E5" w:rsidP="008363E5">
      <w:r>
        <w:t>The Resolution was adopted.</w:t>
      </w:r>
    </w:p>
    <w:p w:rsidR="008363E5" w:rsidRDefault="008363E5" w:rsidP="008363E5"/>
    <w:p w:rsidR="008363E5" w:rsidRDefault="008363E5" w:rsidP="008363E5">
      <w:pPr>
        <w:keepNext/>
        <w:jc w:val="center"/>
        <w:rPr>
          <w:b/>
        </w:rPr>
      </w:pPr>
      <w:r w:rsidRPr="008363E5">
        <w:rPr>
          <w:b/>
        </w:rPr>
        <w:t>HOUSE RESOLUTION</w:t>
      </w:r>
    </w:p>
    <w:p w:rsidR="008363E5" w:rsidRDefault="008363E5" w:rsidP="008363E5">
      <w:pPr>
        <w:keepNext/>
      </w:pPr>
      <w:r>
        <w:t>The following was introduced:</w:t>
      </w:r>
    </w:p>
    <w:p w:rsidR="008363E5" w:rsidRDefault="008363E5" w:rsidP="008363E5">
      <w:pPr>
        <w:keepNext/>
      </w:pPr>
      <w:bookmarkStart w:id="18" w:name="include_clip_start_35"/>
      <w:bookmarkEnd w:id="18"/>
    </w:p>
    <w:p w:rsidR="008363E5" w:rsidRDefault="008363E5" w:rsidP="008363E5">
      <w:r>
        <w:t>H. 5394 -- Reps. Parks, Riley, Pitts,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Patrick, Pope, Putnam, Quinn, Ridgeway,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JEANETTE MACKEY-HACKETT OF GREENWOOD COUNTY ON THE OCCASION OF HER EIGHTIETH BIRTHDAY, AND TO WISH HER A JOYOUS BIRTHDAY CELEBRATION AND MANY YEARS OF CONTINUED HEALTH AND HAPPINESS.</w:t>
      </w:r>
    </w:p>
    <w:p w:rsidR="008363E5" w:rsidRDefault="008363E5" w:rsidP="008363E5">
      <w:bookmarkStart w:id="19" w:name="include_clip_end_35"/>
      <w:bookmarkEnd w:id="19"/>
    </w:p>
    <w:p w:rsidR="008363E5" w:rsidRDefault="008363E5" w:rsidP="008363E5">
      <w:r>
        <w:t>The Resolution was adopted.</w:t>
      </w:r>
    </w:p>
    <w:p w:rsidR="008363E5" w:rsidRDefault="008363E5" w:rsidP="008363E5"/>
    <w:p w:rsidR="008363E5" w:rsidRDefault="008363E5" w:rsidP="008363E5">
      <w:pPr>
        <w:keepNext/>
        <w:jc w:val="center"/>
        <w:rPr>
          <w:b/>
        </w:rPr>
      </w:pPr>
      <w:r w:rsidRPr="008363E5">
        <w:rPr>
          <w:b/>
        </w:rPr>
        <w:t>HOUSE RESOLUTION</w:t>
      </w:r>
    </w:p>
    <w:p w:rsidR="008363E5" w:rsidRDefault="008363E5" w:rsidP="008363E5">
      <w:pPr>
        <w:keepNext/>
      </w:pPr>
      <w:r>
        <w:t>The following was introduced:</w:t>
      </w:r>
    </w:p>
    <w:p w:rsidR="008363E5" w:rsidRDefault="008363E5" w:rsidP="008363E5">
      <w:pPr>
        <w:keepNext/>
      </w:pPr>
      <w:bookmarkStart w:id="20" w:name="include_clip_start_38"/>
      <w:bookmarkEnd w:id="20"/>
    </w:p>
    <w:p w:rsidR="008363E5" w:rsidRDefault="008363E5" w:rsidP="008363E5">
      <w:r>
        <w:t>H. 5395 -- Reps. Lowe,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AND COMMEND THE STUDENTS COMPRISING THE SOUTH CAROLINA INDEPENDENT SCHOOL ASSOCIATION STUDENT GOVERNMENT FOR THEIR DILIGENCE AND DEVOTION IN LEARNING ABOUT THE OPERATIONS AND PROCESSES OF STATE GOVERNMENT, TO AUTHORIZE THE GROUP TO USE THE CHAMBER OF THE SOUTH CAROLINA HOUSE OF REPRESENTATIVES ON A DAY SELECTED BY THE SPEAKER WHEN THE HOUSE IS NOT IN SESSION OR THE CHAMBER IS OTHERWISE UNAVAILABLE, AND TO PROVIDE FOR THE USE OF THE HOUSE CHAMBER ON AN ALTERNATE DATE AND TIME AS MAY BE SELECTED BY THE SPEAKER IF THE HOUSE IS IN SESSION ON THE PREVIOUSLY SELECTED DATE.</w:t>
      </w:r>
    </w:p>
    <w:p w:rsidR="008363E5" w:rsidRDefault="008363E5" w:rsidP="008363E5"/>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House of Representatives, by this resolution, congratulates and commends the students comprising the South Carolina Independent School Association Student Government  (SCISASG) for their diligence and devotion in learning about the operations and processes of state government.</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363E5" w:rsidRPr="00C03EAD"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Be it further resolved that SCISASG is authorized </w:t>
      </w:r>
      <w:r w:rsidRPr="00C03EAD">
        <w:rPr>
          <w:color w:val="000000" w:themeColor="text1"/>
          <w:u w:color="000000" w:themeColor="text1"/>
        </w:rPr>
        <w:t xml:space="preserve">to use the chamber of the South Carolina House of Representatives on </w:t>
      </w:r>
      <w:r>
        <w:rPr>
          <w:color w:val="000000" w:themeColor="text1"/>
          <w:u w:color="000000" w:themeColor="text1"/>
        </w:rPr>
        <w:t>a day to be selected by the Speaker when the House of Representatives is not in session.  If the House of Representatives is in statewide session or the chamber is otherwise unavailable</w:t>
      </w:r>
      <w:r w:rsidRPr="00C03EAD">
        <w:rPr>
          <w:color w:val="000000" w:themeColor="text1"/>
          <w:u w:color="000000" w:themeColor="text1"/>
        </w:rPr>
        <w:t>, the House chamber may not be used on th</w:t>
      </w:r>
      <w:r>
        <w:rPr>
          <w:color w:val="000000" w:themeColor="text1"/>
          <w:u w:color="000000" w:themeColor="text1"/>
        </w:rPr>
        <w:t>e date previously selected,</w:t>
      </w:r>
      <w:r w:rsidRPr="00C03EAD">
        <w:rPr>
          <w:color w:val="000000" w:themeColor="text1"/>
          <w:u w:color="000000" w:themeColor="text1"/>
        </w:rPr>
        <w:t xml:space="preserve"> but may be used by </w:t>
      </w:r>
      <w:r>
        <w:rPr>
          <w:color w:val="000000" w:themeColor="text1"/>
          <w:u w:color="000000" w:themeColor="text1"/>
        </w:rPr>
        <w:t>that group</w:t>
      </w:r>
      <w:r w:rsidRPr="00C03EAD">
        <w:rPr>
          <w:color w:val="000000" w:themeColor="text1"/>
          <w:u w:color="000000" w:themeColor="text1"/>
        </w:rPr>
        <w:t xml:space="preserve"> on an alternate date and time as may be selected by the Speaker. </w:t>
      </w:r>
    </w:p>
    <w:p w:rsidR="008363E5" w:rsidRPr="00C03EAD"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03EAD">
        <w:rPr>
          <w:color w:val="000000" w:themeColor="text1"/>
          <w:u w:color="000000" w:themeColor="text1"/>
        </w:rPr>
        <w:t>Be it further resolved that the use of the chamber of the South Carolina House of Representatives by the South Carolina Independent School Association Student Government must be in accordance with the policies and Rules of the South Carolina House of Representatives.</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363E5" w:rsidRDefault="008363E5" w:rsidP="008363E5">
      <w:r>
        <w:t>The Resolution was adopted.</w:t>
      </w:r>
    </w:p>
    <w:p w:rsidR="008363E5" w:rsidRDefault="008363E5" w:rsidP="008363E5"/>
    <w:p w:rsidR="008363E5" w:rsidRDefault="008363E5" w:rsidP="008363E5">
      <w:pPr>
        <w:keepNext/>
        <w:jc w:val="center"/>
        <w:rPr>
          <w:b/>
        </w:rPr>
      </w:pPr>
      <w:r w:rsidRPr="008363E5">
        <w:rPr>
          <w:b/>
        </w:rPr>
        <w:t>HOUSE RESOLUTION</w:t>
      </w:r>
    </w:p>
    <w:p w:rsidR="008363E5" w:rsidRDefault="008363E5" w:rsidP="008363E5">
      <w:pPr>
        <w:keepNext/>
      </w:pPr>
      <w:r>
        <w:t>The following was introduced:</w:t>
      </w:r>
    </w:p>
    <w:p w:rsidR="008363E5" w:rsidRDefault="008363E5" w:rsidP="008363E5">
      <w:pPr>
        <w:keepNext/>
      </w:pPr>
      <w:bookmarkStart w:id="21" w:name="include_clip_start_41"/>
      <w:bookmarkEnd w:id="21"/>
    </w:p>
    <w:p w:rsidR="008363E5" w:rsidRDefault="008363E5" w:rsidP="008363E5">
      <w:r>
        <w:t>H. 5396 -- Reps. Dillard, Allison, Bernstein, Cobb-Hunter, H. A. Crawford, Douglas, Felder, Funderburk, Henderson, Horne, Knight, Long, M. S. McLeod, Munnerlyn, Nanney, Norrell, Parks, Robinson-Simpson, Thayer and Wood: A HOUSE RESOLUTION TO RECOGNIZE AND CONGRATULATE THE HONORABLE SHANNON ERICKSON FOR HER DEDICATED SERVICE AND EXCEPTIONAL LEADERSHIP AS CHAIR OF THE SOUTH CAROLINA GENERAL ASSEMBLY WOMEN'S CAUCUS.</w:t>
      </w:r>
    </w:p>
    <w:p w:rsidR="008363E5" w:rsidRDefault="008363E5" w:rsidP="008363E5"/>
    <w:p w:rsidR="008363E5" w:rsidRPr="004330AE"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330AE">
        <w:rPr>
          <w:color w:val="000000" w:themeColor="text1"/>
          <w:u w:color="000000" w:themeColor="text1"/>
        </w:rPr>
        <w:t>Whereas, the South Carolina House of Representatives is pleased to note that the Hon</w:t>
      </w:r>
      <w:r>
        <w:rPr>
          <w:color w:val="000000" w:themeColor="text1"/>
          <w:u w:color="000000" w:themeColor="text1"/>
        </w:rPr>
        <w:t>orable Shannon Smith Erickson, C</w:t>
      </w:r>
      <w:r w:rsidRPr="004330AE">
        <w:rPr>
          <w:color w:val="000000" w:themeColor="text1"/>
          <w:u w:color="000000" w:themeColor="text1"/>
        </w:rPr>
        <w:t>hair of the South Carolina General Assembly Women’s Caucus, has served with distinction in that post for two years, 2012</w:t>
      </w:r>
      <w:r w:rsidRPr="004330AE">
        <w:rPr>
          <w:color w:val="000000" w:themeColor="text1"/>
          <w:u w:color="000000" w:themeColor="text1"/>
        </w:rPr>
        <w:noBreakHyphen/>
        <w:t>2014; and</w:t>
      </w:r>
    </w:p>
    <w:p w:rsidR="008363E5" w:rsidRPr="004330AE"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Pr="004330AE"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as C</w:t>
      </w:r>
      <w:r w:rsidRPr="004330AE">
        <w:rPr>
          <w:color w:val="000000" w:themeColor="text1"/>
          <w:u w:color="000000" w:themeColor="text1"/>
        </w:rPr>
        <w:t>hair of the Women’s Caucus, S</w:t>
      </w:r>
      <w:r>
        <w:rPr>
          <w:color w:val="000000" w:themeColor="text1"/>
          <w:u w:color="000000" w:themeColor="text1"/>
        </w:rPr>
        <w:t>hannon Erickson has upheld the C</w:t>
      </w:r>
      <w:r w:rsidRPr="004330AE">
        <w:rPr>
          <w:color w:val="000000" w:themeColor="text1"/>
          <w:u w:color="000000" w:themeColor="text1"/>
        </w:rPr>
        <w:t>onstitution of the State of South Carolina and the bylaws of the South Carolina General Assembly Women’s Caucus; and</w:t>
      </w:r>
    </w:p>
    <w:p w:rsidR="008363E5" w:rsidRPr="004330AE"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Pr="004330AE"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330AE">
        <w:rPr>
          <w:color w:val="000000" w:themeColor="text1"/>
          <w:u w:color="000000" w:themeColor="text1"/>
        </w:rPr>
        <w:t>Whereas, under her leadership, the caucus has held statewide luncheons for all elected and appointed female officials, the honorees at these highly anticipated events being women in the arts and philanthropy. In addition, caucus membership has increased, the visibility and mission of the caucus has been enhanced, and the caucus’s educational scholarship program has expanded; and</w:t>
      </w:r>
    </w:p>
    <w:p w:rsidR="008363E5" w:rsidRPr="004330AE"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Pr="004330AE"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330AE">
        <w:rPr>
          <w:color w:val="000000" w:themeColor="text1"/>
          <w:u w:color="000000" w:themeColor="text1"/>
        </w:rPr>
        <w:t>Whereas, in her capacity as a House member for Beaufort County, Representative Erickson currently serves as the Vice Chair of the Joint Citizens and Legislative Committee on Children. She also s</w:t>
      </w:r>
      <w:r>
        <w:rPr>
          <w:color w:val="000000" w:themeColor="text1"/>
          <w:u w:color="000000" w:themeColor="text1"/>
        </w:rPr>
        <w:t xml:space="preserve">erves </w:t>
      </w:r>
      <w:r w:rsidRPr="004330AE">
        <w:rPr>
          <w:color w:val="000000" w:themeColor="text1"/>
          <w:u w:color="000000" w:themeColor="text1"/>
        </w:rPr>
        <w:t>on the House Labor, Commerce and Industry Committee, where she serves on the Regulations Subcommittee. For nearly seven years, she has given committed service to the citizens of South Carolina, most particularly the people of Beaufort County; and</w:t>
      </w:r>
    </w:p>
    <w:p w:rsidR="008363E5" w:rsidRPr="004330AE"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Pr="004330AE"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330AE">
        <w:rPr>
          <w:color w:val="000000" w:themeColor="text1"/>
          <w:u w:color="000000" w:themeColor="text1"/>
        </w:rPr>
        <w:t>Whereas, the House of Representatives, grateful for her consistent philosophy of excellence, takes great pleasure in applauding the Honorable Shannon Erickson for her tw</w:t>
      </w:r>
      <w:r>
        <w:rPr>
          <w:color w:val="000000" w:themeColor="text1"/>
          <w:u w:color="000000" w:themeColor="text1"/>
        </w:rPr>
        <w:t>o years of faithful service as C</w:t>
      </w:r>
      <w:r w:rsidRPr="004330AE">
        <w:rPr>
          <w:color w:val="000000" w:themeColor="text1"/>
          <w:u w:color="000000" w:themeColor="text1"/>
        </w:rPr>
        <w:t>hair of the South Carolina General Assembly Women’s Caucus. Now, therefore,</w:t>
      </w:r>
    </w:p>
    <w:p w:rsidR="008363E5" w:rsidRPr="004330AE"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Pr="004330AE"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330AE">
        <w:rPr>
          <w:color w:val="000000" w:themeColor="text1"/>
          <w:u w:color="000000" w:themeColor="text1"/>
        </w:rPr>
        <w:t>Be it resolved by the House of Representatives:</w:t>
      </w:r>
    </w:p>
    <w:p w:rsidR="008363E5" w:rsidRPr="004330AE"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Pr="004330AE"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330AE">
        <w:rPr>
          <w:color w:val="000000" w:themeColor="text1"/>
          <w:u w:color="000000" w:themeColor="text1"/>
        </w:rPr>
        <w:t xml:space="preserve">That the members of the South Carolina House of Representatives, by this resolution, recognize and </w:t>
      </w:r>
      <w:r>
        <w:rPr>
          <w:color w:val="000000" w:themeColor="text1"/>
          <w:u w:color="000000" w:themeColor="text1"/>
        </w:rPr>
        <w:t xml:space="preserve">congratulate </w:t>
      </w:r>
      <w:r w:rsidRPr="004330AE">
        <w:rPr>
          <w:color w:val="000000" w:themeColor="text1"/>
          <w:u w:color="000000" w:themeColor="text1"/>
        </w:rPr>
        <w:t>the Honorable Shannon Erickson for her dedicated service</w:t>
      </w:r>
      <w:r>
        <w:rPr>
          <w:color w:val="000000" w:themeColor="text1"/>
          <w:u w:color="000000" w:themeColor="text1"/>
        </w:rPr>
        <w:t xml:space="preserve"> and exceptional leadership as C</w:t>
      </w:r>
      <w:r w:rsidRPr="004330AE">
        <w:rPr>
          <w:color w:val="000000" w:themeColor="text1"/>
          <w:u w:color="000000" w:themeColor="text1"/>
        </w:rPr>
        <w:t>hair of the South Carolina General Assembly Women’s Caucus.</w:t>
      </w:r>
    </w:p>
    <w:p w:rsidR="008363E5" w:rsidRPr="004330AE"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330AE">
        <w:rPr>
          <w:color w:val="000000" w:themeColor="text1"/>
          <w:u w:color="000000" w:themeColor="text1"/>
        </w:rPr>
        <w:t>Be it further resolved that a copy of this resolution be provided to the Honorable Shannon Erickson.</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r>
        <w:t>The Resolution was adopted.</w:t>
      </w:r>
    </w:p>
    <w:p w:rsidR="008363E5" w:rsidRDefault="008363E5" w:rsidP="008363E5"/>
    <w:p w:rsidR="008363E5" w:rsidRDefault="008363E5" w:rsidP="008363E5">
      <w:pPr>
        <w:keepNext/>
        <w:jc w:val="center"/>
        <w:rPr>
          <w:b/>
        </w:rPr>
      </w:pPr>
      <w:r w:rsidRPr="008363E5">
        <w:rPr>
          <w:b/>
        </w:rPr>
        <w:t>HOUSE RESOLUTION</w:t>
      </w:r>
    </w:p>
    <w:p w:rsidR="008363E5" w:rsidRDefault="008363E5" w:rsidP="008363E5">
      <w:pPr>
        <w:keepNext/>
      </w:pPr>
      <w:r>
        <w:t>The following was introduced:</w:t>
      </w:r>
    </w:p>
    <w:p w:rsidR="008363E5" w:rsidRDefault="008363E5" w:rsidP="008363E5">
      <w:pPr>
        <w:keepNext/>
      </w:pPr>
      <w:bookmarkStart w:id="22" w:name="include_clip_start_44"/>
      <w:bookmarkEnd w:id="22"/>
    </w:p>
    <w:p w:rsidR="008363E5" w:rsidRDefault="008363E5" w:rsidP="008363E5">
      <w:r>
        <w:t>H. 5397 -- Reps. Hart,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GLINDER DELORES GOINES OF RICHLAND COUNTY ON THE OCCASION OF HER SEVENTIETH BIRTHDAY AND TO WISH HER A JOYOUS BIRTHDAY CELEBRATION AND MUCH HAPPINESS IN THE YEARS AHEAD.</w:t>
      </w:r>
    </w:p>
    <w:p w:rsidR="008363E5" w:rsidRDefault="008363E5" w:rsidP="008363E5">
      <w:bookmarkStart w:id="23" w:name="include_clip_end_44"/>
      <w:bookmarkEnd w:id="23"/>
    </w:p>
    <w:p w:rsidR="008363E5" w:rsidRDefault="008363E5" w:rsidP="008363E5">
      <w:r>
        <w:t>The Resolution was adopted.</w:t>
      </w:r>
    </w:p>
    <w:p w:rsidR="008363E5" w:rsidRDefault="008363E5" w:rsidP="008363E5"/>
    <w:p w:rsidR="008363E5" w:rsidRDefault="008363E5" w:rsidP="008363E5">
      <w:pPr>
        <w:keepNext/>
        <w:jc w:val="center"/>
        <w:rPr>
          <w:b/>
        </w:rPr>
      </w:pPr>
      <w:r w:rsidRPr="008363E5">
        <w:rPr>
          <w:b/>
        </w:rPr>
        <w:t>HOUSE RESOLUTION</w:t>
      </w:r>
    </w:p>
    <w:p w:rsidR="008363E5" w:rsidRDefault="008363E5" w:rsidP="008363E5">
      <w:pPr>
        <w:keepNext/>
      </w:pPr>
      <w:r>
        <w:t>The following was introduced:</w:t>
      </w:r>
    </w:p>
    <w:p w:rsidR="008363E5" w:rsidRDefault="008363E5" w:rsidP="008363E5">
      <w:pPr>
        <w:keepNext/>
      </w:pPr>
      <w:bookmarkStart w:id="24" w:name="include_clip_start_47"/>
      <w:bookmarkEnd w:id="24"/>
    </w:p>
    <w:p w:rsidR="008363E5" w:rsidRDefault="008363E5" w:rsidP="008363E5">
      <w:r>
        <w:t>H. 5398 -- Reps. Harrell, Bannister, Allison, Bedingfield, Burns, Chumley, Dillard, Hamilton, Henderson, Loftis, Nanney, Putnam, Robinson-Simpson, G. R. Smith, Stringer, Willis, Alexander, Anderson, Anthony, Atwater, Bales, Ballentine, Barfield, Bernstein, Bingham, Bowen, Bowers, Branham, Brannon, G. A. Brown, R. L. Brown, Clemmons, Clyburn, Cobb-Hunter, Cole, H. A. Crawford, K. R. Crawford, Crosby, Daning, Delleney, Douglas, Edge, Erickson, Felder, Finlay, Forrester, Funderburk, Gagnon, Gambrell, George, Gilliard, Goldfinch, Govan, Hardee, Hardwick, Hart, Hayes, Herbkersman, Hiott, Hixon, Hodges, Horne, Hosey, Howard, Huggins, Jefferson, Kennedy, King, Knight, Limehouse, Long, Lowe, Lucas, Mack, McCoy, McEachern, M. S. McLeod, W. J. McLeod, Merrill, Mitchell, D. C. Moss, V. S. Moss, Munnerlyn, Murphy, Neal, Newton, Norman, Norrell, R. L. Ott, Owens, Parks, Patrick, Pitts, Pope, Quinn, Ridgeway, Riley, Rivers, Rutherford, Ryhal, Sabb, Sandifer, Sellers, Simrill, Skelton, G. M. Smith, J. E. Smith, J. R. Smith, Sottile, Southard, Spires, Stavrinakis, Tallon, Taylor, Thayer, Toole, Vick, Weeks, Wells, Whipper, White, Whitmire, Williams and Wood: A HOUSE RESOLUTION TO EXPRESS THE PROFOUND SORROW OF THE MEMBERS OF THE SOUTH CAROLINA HOUSE OF REPRESENTATIVES UPON THE DEATH OF FORMER SOUTH CAROLINA HOUSE SPEAKER REX LYLE CARTER OF GREENVILLE AND TO EXTEND THE DEEPEST SYMPATHY TO HIS FAMILY AND MANY FRIENDS.</w:t>
      </w:r>
    </w:p>
    <w:p w:rsidR="008363E5" w:rsidRDefault="008363E5" w:rsidP="008363E5"/>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3A3AE0">
        <w:rPr>
          <w:color w:val="000000" w:themeColor="text1"/>
          <w:u w:color="000000" w:themeColor="text1"/>
        </w:rPr>
        <w:t xml:space="preserve">the members of the South Carolina </w:t>
      </w:r>
      <w:r>
        <w:t>House of Representatives</w:t>
      </w:r>
      <w:r w:rsidRPr="003A3AE0">
        <w:rPr>
          <w:color w:val="000000" w:themeColor="text1"/>
          <w:u w:color="000000" w:themeColor="text1"/>
        </w:rPr>
        <w:t xml:space="preserve"> were deeply saddened to learn of the death of </w:t>
      </w:r>
      <w:r>
        <w:rPr>
          <w:color w:val="000000" w:themeColor="text1"/>
          <w:u w:color="000000" w:themeColor="text1"/>
        </w:rPr>
        <w:t>former South Carolina House Speaker Rex Lyle Carter of Greenville</w:t>
      </w:r>
      <w:r w:rsidRPr="003A3AE0">
        <w:rPr>
          <w:color w:val="000000" w:themeColor="text1"/>
          <w:u w:color="000000" w:themeColor="text1"/>
        </w:rPr>
        <w:t xml:space="preserve"> </w:t>
      </w:r>
      <w:r>
        <w:rPr>
          <w:color w:val="000000" w:themeColor="text1"/>
          <w:u w:color="000000" w:themeColor="text1"/>
        </w:rPr>
        <w:t>on</w:t>
      </w:r>
      <w:r w:rsidRPr="003A3AE0">
        <w:rPr>
          <w:color w:val="000000" w:themeColor="text1"/>
          <w:u w:color="000000" w:themeColor="text1"/>
        </w:rPr>
        <w:t xml:space="preserve"> </w:t>
      </w:r>
      <w:r>
        <w:rPr>
          <w:color w:val="000000" w:themeColor="text1"/>
          <w:u w:color="000000" w:themeColor="text1"/>
        </w:rPr>
        <w:t>June 9, 2014, at the venerable age of eighty</w:t>
      </w:r>
      <w:r>
        <w:rPr>
          <w:color w:val="000000" w:themeColor="text1"/>
          <w:u w:color="000000" w:themeColor="text1"/>
        </w:rPr>
        <w:noBreakHyphen/>
        <w:t>eight</w:t>
      </w:r>
      <w:r w:rsidRPr="003A3AE0">
        <w:rPr>
          <w:color w:val="000000" w:themeColor="text1"/>
          <w:u w:color="000000" w:themeColor="text1"/>
        </w:rPr>
        <w:t>; and</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a</w:t>
      </w:r>
      <w:r w:rsidRPr="00983E8D">
        <w:rPr>
          <w:color w:val="000000" w:themeColor="text1"/>
          <w:u w:color="000000" w:themeColor="text1"/>
        </w:rPr>
        <w:t xml:space="preserve"> native of Honea Path in Anderson County and longtime resident of Greenville, </w:t>
      </w:r>
      <w:r>
        <w:rPr>
          <w:color w:val="000000" w:themeColor="text1"/>
          <w:u w:color="000000" w:themeColor="text1"/>
        </w:rPr>
        <w:t>Rex Carter</w:t>
      </w:r>
      <w:r w:rsidRPr="00983E8D">
        <w:rPr>
          <w:color w:val="000000" w:themeColor="text1"/>
          <w:u w:color="000000" w:themeColor="text1"/>
        </w:rPr>
        <w:t xml:space="preserve"> was a son of the late Daniel Brooks Carter and Eunice Young Carter Forrester</w:t>
      </w:r>
      <w:r>
        <w:rPr>
          <w:color w:val="000000" w:themeColor="text1"/>
          <w:u w:color="000000" w:themeColor="text1"/>
        </w:rPr>
        <w:t>. He demonstrated leadership abilities at a young age, serving as student body president at P</w:t>
      </w:r>
      <w:r w:rsidRPr="00983E8D">
        <w:rPr>
          <w:color w:val="000000" w:themeColor="text1"/>
          <w:u w:color="000000" w:themeColor="text1"/>
        </w:rPr>
        <w:t>arker High School</w:t>
      </w:r>
      <w:r>
        <w:rPr>
          <w:color w:val="000000" w:themeColor="text1"/>
          <w:u w:color="000000" w:themeColor="text1"/>
        </w:rPr>
        <w:t>; and</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heeding the call of his country, Mr. C</w:t>
      </w:r>
      <w:r w:rsidRPr="00983E8D">
        <w:rPr>
          <w:color w:val="000000" w:themeColor="text1"/>
          <w:u w:color="000000" w:themeColor="text1"/>
        </w:rPr>
        <w:t xml:space="preserve">arter </w:t>
      </w:r>
      <w:r>
        <w:rPr>
          <w:color w:val="000000" w:themeColor="text1"/>
          <w:u w:color="000000" w:themeColor="text1"/>
        </w:rPr>
        <w:t xml:space="preserve">served in </w:t>
      </w:r>
      <w:r w:rsidRPr="00983E8D">
        <w:rPr>
          <w:color w:val="000000" w:themeColor="text1"/>
          <w:u w:color="000000" w:themeColor="text1"/>
        </w:rPr>
        <w:t>World War II</w:t>
      </w:r>
      <w:r>
        <w:rPr>
          <w:color w:val="000000" w:themeColor="text1"/>
          <w:u w:color="000000" w:themeColor="text1"/>
        </w:rPr>
        <w:t xml:space="preserve"> with the </w:t>
      </w:r>
      <w:r w:rsidRPr="00983E8D">
        <w:rPr>
          <w:color w:val="000000" w:themeColor="text1"/>
          <w:u w:color="000000" w:themeColor="text1"/>
        </w:rPr>
        <w:t xml:space="preserve">U.S. Coast Guard in both the Atlantic </w:t>
      </w:r>
      <w:r>
        <w:rPr>
          <w:color w:val="000000" w:themeColor="text1"/>
          <w:u w:color="000000" w:themeColor="text1"/>
        </w:rPr>
        <w:t>Theater and Pacific Theater</w:t>
      </w:r>
      <w:r w:rsidRPr="00983E8D">
        <w:rPr>
          <w:color w:val="000000" w:themeColor="text1"/>
          <w:u w:color="000000" w:themeColor="text1"/>
        </w:rPr>
        <w:t xml:space="preserve"> </w:t>
      </w:r>
      <w:r>
        <w:rPr>
          <w:color w:val="000000" w:themeColor="text1"/>
          <w:u w:color="000000" w:themeColor="text1"/>
        </w:rPr>
        <w:t>(1</w:t>
      </w:r>
      <w:r w:rsidRPr="00983E8D">
        <w:rPr>
          <w:color w:val="000000" w:themeColor="text1"/>
          <w:u w:color="000000" w:themeColor="text1"/>
        </w:rPr>
        <w:t>943</w:t>
      </w:r>
      <w:r>
        <w:rPr>
          <w:color w:val="000000" w:themeColor="text1"/>
          <w:u w:color="000000" w:themeColor="text1"/>
        </w:rPr>
        <w:noBreakHyphen/>
      </w:r>
      <w:r w:rsidRPr="00983E8D">
        <w:rPr>
          <w:color w:val="000000" w:themeColor="text1"/>
          <w:u w:color="000000" w:themeColor="text1"/>
        </w:rPr>
        <w:t>1946</w:t>
      </w:r>
      <w:r>
        <w:rPr>
          <w:color w:val="000000" w:themeColor="text1"/>
          <w:u w:color="000000" w:themeColor="text1"/>
        </w:rPr>
        <w:t>)</w:t>
      </w:r>
      <w:r w:rsidRPr="00983E8D">
        <w:rPr>
          <w:color w:val="000000" w:themeColor="text1"/>
          <w:u w:color="000000" w:themeColor="text1"/>
        </w:rPr>
        <w:t xml:space="preserve">. He was a member of Augusta Road Baptist Church for </w:t>
      </w:r>
      <w:r>
        <w:rPr>
          <w:color w:val="000000" w:themeColor="text1"/>
          <w:u w:color="000000" w:themeColor="text1"/>
        </w:rPr>
        <w:t>fifty</w:t>
      </w:r>
      <w:r>
        <w:rPr>
          <w:color w:val="000000" w:themeColor="text1"/>
          <w:u w:color="000000" w:themeColor="text1"/>
        </w:rPr>
        <w:noBreakHyphen/>
        <w:t>seven</w:t>
      </w:r>
      <w:r w:rsidRPr="00983E8D">
        <w:rPr>
          <w:color w:val="000000" w:themeColor="text1"/>
          <w:u w:color="000000" w:themeColor="text1"/>
        </w:rPr>
        <w:t xml:space="preserve"> years, where he </w:t>
      </w:r>
      <w:r>
        <w:rPr>
          <w:color w:val="000000" w:themeColor="text1"/>
          <w:u w:color="000000" w:themeColor="text1"/>
        </w:rPr>
        <w:t xml:space="preserve">long </w:t>
      </w:r>
      <w:r w:rsidRPr="00983E8D">
        <w:rPr>
          <w:color w:val="000000" w:themeColor="text1"/>
          <w:u w:color="000000" w:themeColor="text1"/>
        </w:rPr>
        <w:t xml:space="preserve">served as </w:t>
      </w:r>
      <w:r>
        <w:rPr>
          <w:color w:val="000000" w:themeColor="text1"/>
          <w:u w:color="000000" w:themeColor="text1"/>
        </w:rPr>
        <w:t xml:space="preserve">a </w:t>
      </w:r>
      <w:r w:rsidRPr="00983E8D">
        <w:rPr>
          <w:color w:val="000000" w:themeColor="text1"/>
          <w:u w:color="000000" w:themeColor="text1"/>
        </w:rPr>
        <w:t xml:space="preserve">Sunday </w:t>
      </w:r>
      <w:r>
        <w:rPr>
          <w:color w:val="000000" w:themeColor="text1"/>
          <w:u w:color="000000" w:themeColor="text1"/>
        </w:rPr>
        <w:t>School teacher and deacon; and</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in </w:t>
      </w:r>
      <w:r w:rsidRPr="00983E8D">
        <w:rPr>
          <w:color w:val="000000" w:themeColor="text1"/>
          <w:u w:color="000000" w:themeColor="text1"/>
        </w:rPr>
        <w:t>1950</w:t>
      </w:r>
      <w:r>
        <w:rPr>
          <w:color w:val="000000" w:themeColor="text1"/>
          <w:u w:color="000000" w:themeColor="text1"/>
        </w:rPr>
        <w:t>, he earned a bachelor</w:t>
      </w:r>
      <w:r w:rsidRPr="00431417">
        <w:rPr>
          <w:color w:val="000000" w:themeColor="text1"/>
          <w:u w:color="000000" w:themeColor="text1"/>
        </w:rPr>
        <w:t>’</w:t>
      </w:r>
      <w:r>
        <w:rPr>
          <w:color w:val="000000" w:themeColor="text1"/>
          <w:u w:color="000000" w:themeColor="text1"/>
        </w:rPr>
        <w:t>s degree</w:t>
      </w:r>
      <w:r w:rsidRPr="00983E8D">
        <w:rPr>
          <w:color w:val="000000" w:themeColor="text1"/>
          <w:u w:color="000000" w:themeColor="text1"/>
        </w:rPr>
        <w:t xml:space="preserve"> </w:t>
      </w:r>
      <w:r>
        <w:rPr>
          <w:color w:val="000000" w:themeColor="text1"/>
          <w:u w:color="000000" w:themeColor="text1"/>
        </w:rPr>
        <w:t xml:space="preserve">from </w:t>
      </w:r>
      <w:r w:rsidRPr="00983E8D">
        <w:rPr>
          <w:color w:val="000000" w:themeColor="text1"/>
          <w:u w:color="000000" w:themeColor="text1"/>
        </w:rPr>
        <w:t>Erskine College</w:t>
      </w:r>
      <w:r>
        <w:rPr>
          <w:color w:val="000000" w:themeColor="text1"/>
          <w:u w:color="000000" w:themeColor="text1"/>
        </w:rPr>
        <w:t xml:space="preserve">, afterwards </w:t>
      </w:r>
      <w:r w:rsidRPr="00983E8D">
        <w:rPr>
          <w:color w:val="000000" w:themeColor="text1"/>
          <w:u w:color="000000" w:themeColor="text1"/>
        </w:rPr>
        <w:t>immediately enter</w:t>
      </w:r>
      <w:r>
        <w:rPr>
          <w:color w:val="000000" w:themeColor="text1"/>
          <w:u w:color="000000" w:themeColor="text1"/>
        </w:rPr>
        <w:t>ing</w:t>
      </w:r>
      <w:r w:rsidRPr="00983E8D">
        <w:rPr>
          <w:color w:val="000000" w:themeColor="text1"/>
          <w:u w:color="000000" w:themeColor="text1"/>
        </w:rPr>
        <w:t xml:space="preserve"> the University of South Carolina and </w:t>
      </w:r>
      <w:r>
        <w:rPr>
          <w:color w:val="000000" w:themeColor="text1"/>
          <w:u w:color="000000" w:themeColor="text1"/>
        </w:rPr>
        <w:t xml:space="preserve">in 1952, </w:t>
      </w:r>
      <w:r w:rsidRPr="00983E8D">
        <w:rPr>
          <w:color w:val="000000" w:themeColor="text1"/>
          <w:u w:color="000000" w:themeColor="text1"/>
        </w:rPr>
        <w:t>complet</w:t>
      </w:r>
      <w:r>
        <w:rPr>
          <w:color w:val="000000" w:themeColor="text1"/>
          <w:u w:color="000000" w:themeColor="text1"/>
        </w:rPr>
        <w:t>ing</w:t>
      </w:r>
      <w:r w:rsidRPr="00983E8D">
        <w:rPr>
          <w:color w:val="000000" w:themeColor="text1"/>
          <w:u w:color="000000" w:themeColor="text1"/>
        </w:rPr>
        <w:t xml:space="preserve"> his </w:t>
      </w:r>
      <w:r>
        <w:rPr>
          <w:color w:val="000000" w:themeColor="text1"/>
          <w:u w:color="000000" w:themeColor="text1"/>
        </w:rPr>
        <w:t>j</w:t>
      </w:r>
      <w:r w:rsidRPr="00983E8D">
        <w:rPr>
          <w:color w:val="000000" w:themeColor="text1"/>
          <w:u w:color="000000" w:themeColor="text1"/>
        </w:rPr>
        <w:t xml:space="preserve">uris </w:t>
      </w:r>
      <w:r>
        <w:rPr>
          <w:color w:val="000000" w:themeColor="text1"/>
          <w:u w:color="000000" w:themeColor="text1"/>
        </w:rPr>
        <w:t xml:space="preserve">doctor. Once again, he served </w:t>
      </w:r>
      <w:r w:rsidRPr="00983E8D">
        <w:rPr>
          <w:color w:val="000000" w:themeColor="text1"/>
          <w:u w:color="000000" w:themeColor="text1"/>
        </w:rPr>
        <w:t>as student body president</w:t>
      </w:r>
      <w:r>
        <w:rPr>
          <w:color w:val="000000" w:themeColor="text1"/>
          <w:u w:color="000000" w:themeColor="text1"/>
        </w:rPr>
        <w:t>. He</w:t>
      </w:r>
      <w:r w:rsidRPr="00983E8D">
        <w:rPr>
          <w:color w:val="000000" w:themeColor="text1"/>
          <w:u w:color="000000" w:themeColor="text1"/>
        </w:rPr>
        <w:t xml:space="preserve"> started the law firm of Carter, Smith, Merriam &amp; Traxler, P.A.</w:t>
      </w:r>
      <w:r>
        <w:rPr>
          <w:color w:val="000000" w:themeColor="text1"/>
          <w:u w:color="000000" w:themeColor="text1"/>
        </w:rPr>
        <w:t>,</w:t>
      </w:r>
      <w:r w:rsidRPr="00983E8D">
        <w:rPr>
          <w:color w:val="000000" w:themeColor="text1"/>
          <w:u w:color="000000" w:themeColor="text1"/>
        </w:rPr>
        <w:t xml:space="preserve"> that same year and continued as a senior partner in the firm until his death</w:t>
      </w:r>
      <w:r>
        <w:rPr>
          <w:color w:val="000000" w:themeColor="text1"/>
          <w:u w:color="000000" w:themeColor="text1"/>
        </w:rPr>
        <w:t>; and</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Rex Carter</w:t>
      </w:r>
      <w:r w:rsidRPr="00887781">
        <w:rPr>
          <w:color w:val="000000" w:themeColor="text1"/>
          <w:u w:color="000000" w:themeColor="text1"/>
        </w:rPr>
        <w:t xml:space="preserve"> </w:t>
      </w:r>
      <w:r>
        <w:rPr>
          <w:color w:val="000000" w:themeColor="text1"/>
          <w:u w:color="000000" w:themeColor="text1"/>
        </w:rPr>
        <w:t xml:space="preserve">firmly believed in serving the people of his State, and his convictions led him into many years of public service. He represented Greenville County </w:t>
      </w:r>
      <w:r w:rsidRPr="00983E8D">
        <w:rPr>
          <w:color w:val="000000" w:themeColor="text1"/>
          <w:u w:color="000000" w:themeColor="text1"/>
        </w:rPr>
        <w:t xml:space="preserve">in the South Carolina </w:t>
      </w:r>
      <w:r>
        <w:rPr>
          <w:color w:val="000000" w:themeColor="text1"/>
          <w:u w:color="000000" w:themeColor="text1"/>
        </w:rPr>
        <w:t xml:space="preserve">House of Representatives </w:t>
      </w:r>
      <w:r w:rsidRPr="00983E8D">
        <w:rPr>
          <w:color w:val="000000" w:themeColor="text1"/>
          <w:u w:color="000000" w:themeColor="text1"/>
        </w:rPr>
        <w:t xml:space="preserve">from 1953 to 1980. </w:t>
      </w:r>
      <w:r>
        <w:rPr>
          <w:color w:val="000000" w:themeColor="text1"/>
          <w:u w:color="000000" w:themeColor="text1"/>
        </w:rPr>
        <w:t xml:space="preserve">This </w:t>
      </w:r>
      <w:r w:rsidRPr="00983E8D">
        <w:rPr>
          <w:color w:val="000000" w:themeColor="text1"/>
          <w:u w:color="000000" w:themeColor="text1"/>
        </w:rPr>
        <w:t>lifelong Democrat</w:t>
      </w:r>
      <w:r>
        <w:rPr>
          <w:color w:val="000000" w:themeColor="text1"/>
          <w:u w:color="000000" w:themeColor="text1"/>
        </w:rPr>
        <w:t xml:space="preserve"> </w:t>
      </w:r>
      <w:r w:rsidRPr="00983E8D">
        <w:rPr>
          <w:color w:val="000000" w:themeColor="text1"/>
          <w:u w:color="000000" w:themeColor="text1"/>
        </w:rPr>
        <w:t>was elected Speaker Pro Tem in 1957</w:t>
      </w:r>
      <w:r>
        <w:rPr>
          <w:color w:val="000000" w:themeColor="text1"/>
          <w:u w:color="000000" w:themeColor="text1"/>
        </w:rPr>
        <w:t>,</w:t>
      </w:r>
      <w:r w:rsidRPr="00983E8D">
        <w:rPr>
          <w:color w:val="000000" w:themeColor="text1"/>
          <w:u w:color="000000" w:themeColor="text1"/>
        </w:rPr>
        <w:t xml:space="preserve"> an</w:t>
      </w:r>
      <w:r>
        <w:rPr>
          <w:color w:val="000000" w:themeColor="text1"/>
          <w:u w:color="000000" w:themeColor="text1"/>
        </w:rPr>
        <w:t>d</w:t>
      </w:r>
      <w:r w:rsidRPr="00983E8D">
        <w:rPr>
          <w:color w:val="000000" w:themeColor="text1"/>
          <w:u w:color="000000" w:themeColor="text1"/>
        </w:rPr>
        <w:t xml:space="preserve"> in 1973</w:t>
      </w:r>
      <w:r>
        <w:rPr>
          <w:color w:val="000000" w:themeColor="text1"/>
          <w:u w:color="000000" w:themeColor="text1"/>
        </w:rPr>
        <w:t xml:space="preserve">, </w:t>
      </w:r>
      <w:r w:rsidRPr="00983E8D">
        <w:rPr>
          <w:color w:val="000000" w:themeColor="text1"/>
          <w:u w:color="000000" w:themeColor="text1"/>
        </w:rPr>
        <w:t>Speaker of the House, s</w:t>
      </w:r>
      <w:r>
        <w:rPr>
          <w:color w:val="000000" w:themeColor="text1"/>
          <w:u w:color="000000" w:themeColor="text1"/>
        </w:rPr>
        <w:t>ucceeding Speaker Solomon Blatt, w</w:t>
      </w:r>
      <w:r w:rsidRPr="00983E8D">
        <w:rPr>
          <w:color w:val="000000" w:themeColor="text1"/>
          <w:u w:color="000000" w:themeColor="text1"/>
        </w:rPr>
        <w:t xml:space="preserve">ho had held the post for </w:t>
      </w:r>
      <w:r>
        <w:rPr>
          <w:color w:val="000000" w:themeColor="text1"/>
          <w:u w:color="000000" w:themeColor="text1"/>
        </w:rPr>
        <w:t>forty</w:t>
      </w:r>
      <w:r>
        <w:rPr>
          <w:color w:val="000000" w:themeColor="text1"/>
          <w:u w:color="000000" w:themeColor="text1"/>
        </w:rPr>
        <w:noBreakHyphen/>
        <w:t>four</w:t>
      </w:r>
      <w:r w:rsidRPr="00983E8D">
        <w:rPr>
          <w:color w:val="000000" w:themeColor="text1"/>
          <w:u w:color="000000" w:themeColor="text1"/>
        </w:rPr>
        <w:t xml:space="preserve"> years</w:t>
      </w:r>
      <w:r>
        <w:rPr>
          <w:color w:val="000000" w:themeColor="text1"/>
          <w:u w:color="000000" w:themeColor="text1"/>
        </w:rPr>
        <w:t>; and</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one of Mr. </w:t>
      </w:r>
      <w:r w:rsidRPr="00983E8D">
        <w:rPr>
          <w:color w:val="000000" w:themeColor="text1"/>
          <w:u w:color="000000" w:themeColor="text1"/>
        </w:rPr>
        <w:t>Carter</w:t>
      </w:r>
      <w:r w:rsidRPr="00431417">
        <w:rPr>
          <w:color w:val="000000" w:themeColor="text1"/>
          <w:u w:color="000000" w:themeColor="text1"/>
        </w:rPr>
        <w:t>’</w:t>
      </w:r>
      <w:r w:rsidRPr="00983E8D">
        <w:rPr>
          <w:color w:val="000000" w:themeColor="text1"/>
          <w:u w:color="000000" w:themeColor="text1"/>
        </w:rPr>
        <w:t>s top aide</w:t>
      </w:r>
      <w:r>
        <w:rPr>
          <w:color w:val="000000" w:themeColor="text1"/>
          <w:u w:color="000000" w:themeColor="text1"/>
        </w:rPr>
        <w:t>s,</w:t>
      </w:r>
      <w:r w:rsidRPr="00983E8D">
        <w:rPr>
          <w:color w:val="000000" w:themeColor="text1"/>
          <w:u w:color="000000" w:themeColor="text1"/>
        </w:rPr>
        <w:t xml:space="preserve"> credited </w:t>
      </w:r>
      <w:r>
        <w:rPr>
          <w:color w:val="000000" w:themeColor="text1"/>
          <w:u w:color="000000" w:themeColor="text1"/>
        </w:rPr>
        <w:t>him</w:t>
      </w:r>
      <w:r w:rsidRPr="00983E8D">
        <w:rPr>
          <w:color w:val="000000" w:themeColor="text1"/>
          <w:u w:color="000000" w:themeColor="text1"/>
        </w:rPr>
        <w:t xml:space="preserve"> with “a large measure of the legislative reforms of that era. Under Speaker Carter, the House developed its first professional research staff, initiated regular orientation sessions for new members, which are now mandated by the state constitution. He was a major supporter of the construction of the first legislative office buildings in the Capitol Complex, and he brought computerized information into the State House so the public and news media could track the progress of legislation. He was truly a transitional figure in the state</w:t>
      </w:r>
      <w:r w:rsidRPr="00431417">
        <w:rPr>
          <w:color w:val="000000" w:themeColor="text1"/>
          <w:u w:color="000000" w:themeColor="text1"/>
        </w:rPr>
        <w:t>’</w:t>
      </w:r>
      <w:r w:rsidRPr="00983E8D">
        <w:rPr>
          <w:color w:val="000000" w:themeColor="text1"/>
          <w:u w:color="000000" w:themeColor="text1"/>
        </w:rPr>
        <w:t>s legislative history, taking it from the horse</w:t>
      </w:r>
      <w:r>
        <w:rPr>
          <w:color w:val="000000" w:themeColor="text1"/>
          <w:u w:color="000000" w:themeColor="text1"/>
        </w:rPr>
        <w:t>-</w:t>
      </w:r>
      <w:r w:rsidRPr="00983E8D">
        <w:rPr>
          <w:color w:val="000000" w:themeColor="text1"/>
          <w:u w:color="000000" w:themeColor="text1"/>
        </w:rPr>
        <w:t>and</w:t>
      </w:r>
      <w:r>
        <w:rPr>
          <w:color w:val="000000" w:themeColor="text1"/>
          <w:u w:color="000000" w:themeColor="text1"/>
        </w:rPr>
        <w:t>-</w:t>
      </w:r>
      <w:r w:rsidRPr="00983E8D">
        <w:rPr>
          <w:color w:val="000000" w:themeColor="text1"/>
          <w:u w:color="000000" w:themeColor="text1"/>
        </w:rPr>
        <w:t>buggy days into the era of technology and professionalism</w:t>
      </w:r>
      <w:r>
        <w:rPr>
          <w:color w:val="000000" w:themeColor="text1"/>
          <w:u w:color="000000" w:themeColor="text1"/>
        </w:rPr>
        <w:t xml:space="preserve">. </w:t>
      </w:r>
      <w:r w:rsidRPr="00983E8D">
        <w:rPr>
          <w:color w:val="000000" w:themeColor="text1"/>
          <w:u w:color="000000" w:themeColor="text1"/>
        </w:rPr>
        <w:t>He was entirely in step with the reform movements of state legislatures that were sweeping the country in the 1970s. He brought South Carolina into the modern era”</w:t>
      </w:r>
      <w:r>
        <w:rPr>
          <w:color w:val="000000" w:themeColor="text1"/>
          <w:u w:color="000000" w:themeColor="text1"/>
        </w:rPr>
        <w:t>; and</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rPr>
          <w:color w:val="000000" w:themeColor="text1"/>
        </w:rPr>
        <w:t xml:space="preserve">in recognition of his spirit of excellence and dedicated service to the people of South Carolina, Rex Carter was granted many honors, among them </w:t>
      </w:r>
      <w:r w:rsidRPr="00983E8D">
        <w:rPr>
          <w:color w:val="000000" w:themeColor="text1"/>
          <w:u w:color="000000" w:themeColor="text1"/>
        </w:rPr>
        <w:t xml:space="preserve">an </w:t>
      </w:r>
      <w:r>
        <w:rPr>
          <w:color w:val="000000" w:themeColor="text1"/>
          <w:u w:color="000000" w:themeColor="text1"/>
        </w:rPr>
        <w:t>h</w:t>
      </w:r>
      <w:r w:rsidRPr="00983E8D">
        <w:rPr>
          <w:color w:val="000000" w:themeColor="text1"/>
          <w:u w:color="000000" w:themeColor="text1"/>
        </w:rPr>
        <w:t xml:space="preserve">onorary </w:t>
      </w:r>
      <w:r>
        <w:rPr>
          <w:color w:val="000000" w:themeColor="text1"/>
          <w:u w:color="000000" w:themeColor="text1"/>
        </w:rPr>
        <w:t>d</w:t>
      </w:r>
      <w:r w:rsidRPr="00983E8D">
        <w:rPr>
          <w:color w:val="000000" w:themeColor="text1"/>
          <w:u w:color="000000" w:themeColor="text1"/>
        </w:rPr>
        <w:t xml:space="preserve">octor of </w:t>
      </w:r>
      <w:r>
        <w:rPr>
          <w:color w:val="000000" w:themeColor="text1"/>
          <w:u w:color="000000" w:themeColor="text1"/>
        </w:rPr>
        <w:t>l</w:t>
      </w:r>
      <w:r w:rsidRPr="00983E8D">
        <w:rPr>
          <w:color w:val="000000" w:themeColor="text1"/>
          <w:u w:color="000000" w:themeColor="text1"/>
        </w:rPr>
        <w:t>aw</w:t>
      </w:r>
      <w:r>
        <w:rPr>
          <w:color w:val="000000" w:themeColor="text1"/>
          <w:u w:color="000000" w:themeColor="text1"/>
        </w:rPr>
        <w:t>s</w:t>
      </w:r>
      <w:r w:rsidRPr="00983E8D">
        <w:rPr>
          <w:color w:val="000000" w:themeColor="text1"/>
          <w:u w:color="000000" w:themeColor="text1"/>
        </w:rPr>
        <w:t xml:space="preserve"> from the University of South Carolina and others from The Citadel and Erskine College. He was presented the Erskine College Algernon Sidney Sullivan Award in 2006</w:t>
      </w:r>
      <w:r>
        <w:rPr>
          <w:color w:val="000000" w:themeColor="text1"/>
          <w:u w:color="000000" w:themeColor="text1"/>
        </w:rPr>
        <w:t xml:space="preserve">, and </w:t>
      </w:r>
      <w:r w:rsidRPr="00983E8D">
        <w:rPr>
          <w:color w:val="000000" w:themeColor="text1"/>
          <w:u w:color="000000" w:themeColor="text1"/>
        </w:rPr>
        <w:t xml:space="preserve">the Order of the Palmetto from </w:t>
      </w:r>
      <w:r>
        <w:rPr>
          <w:color w:val="000000" w:themeColor="text1"/>
          <w:u w:color="000000" w:themeColor="text1"/>
        </w:rPr>
        <w:t>G</w:t>
      </w:r>
      <w:r w:rsidRPr="00983E8D">
        <w:rPr>
          <w:color w:val="000000" w:themeColor="text1"/>
          <w:u w:color="000000" w:themeColor="text1"/>
        </w:rPr>
        <w:t xml:space="preserve">overnor Dick Riley. </w:t>
      </w:r>
      <w:r>
        <w:rPr>
          <w:color w:val="000000" w:themeColor="text1"/>
          <w:u w:color="000000" w:themeColor="text1"/>
        </w:rPr>
        <w:t xml:space="preserve">In addition, </w:t>
      </w:r>
      <w:r w:rsidRPr="00983E8D">
        <w:rPr>
          <w:color w:val="000000" w:themeColor="text1"/>
          <w:u w:color="000000" w:themeColor="text1"/>
        </w:rPr>
        <w:t>Mauldin Road</w:t>
      </w:r>
      <w:r>
        <w:rPr>
          <w:color w:val="000000" w:themeColor="text1"/>
          <w:u w:color="000000" w:themeColor="text1"/>
        </w:rPr>
        <w:t xml:space="preserve"> in Greenville County</w:t>
      </w:r>
      <w:r w:rsidRPr="00983E8D">
        <w:rPr>
          <w:color w:val="000000" w:themeColor="text1"/>
          <w:u w:color="000000" w:themeColor="text1"/>
        </w:rPr>
        <w:t xml:space="preserve"> was renamed Rex L. Carter Boulevard after his retirement from the </w:t>
      </w:r>
      <w:r>
        <w:rPr>
          <w:color w:val="000000" w:themeColor="text1"/>
          <w:u w:color="000000" w:themeColor="text1"/>
        </w:rPr>
        <w:t>South Carolina L</w:t>
      </w:r>
      <w:r w:rsidRPr="00983E8D">
        <w:rPr>
          <w:color w:val="000000" w:themeColor="text1"/>
          <w:u w:color="000000" w:themeColor="text1"/>
        </w:rPr>
        <w:t>egisl</w:t>
      </w:r>
      <w:r>
        <w:rPr>
          <w:color w:val="000000" w:themeColor="text1"/>
          <w:u w:color="000000" w:themeColor="text1"/>
        </w:rPr>
        <w:t>ature; and</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Pr="003A3AE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A3AE0">
        <w:rPr>
          <w:color w:val="000000" w:themeColor="text1"/>
          <w:u w:color="000000" w:themeColor="text1"/>
        </w:rPr>
        <w:t xml:space="preserve">Whereas, preceded in death by </w:t>
      </w:r>
      <w:r>
        <w:rPr>
          <w:color w:val="000000" w:themeColor="text1"/>
          <w:u w:color="000000" w:themeColor="text1"/>
        </w:rPr>
        <w:t xml:space="preserve">an infant daughter, </w:t>
      </w:r>
      <w:r w:rsidRPr="00983E8D">
        <w:rPr>
          <w:color w:val="000000" w:themeColor="text1"/>
          <w:u w:color="000000" w:themeColor="text1"/>
        </w:rPr>
        <w:t>Katrina Floride</w:t>
      </w:r>
      <w:r>
        <w:rPr>
          <w:color w:val="000000" w:themeColor="text1"/>
          <w:u w:color="000000" w:themeColor="text1"/>
        </w:rPr>
        <w:t>,</w:t>
      </w:r>
      <w:r w:rsidRPr="00983E8D">
        <w:rPr>
          <w:color w:val="000000" w:themeColor="text1"/>
          <w:u w:color="000000" w:themeColor="text1"/>
        </w:rPr>
        <w:t xml:space="preserve"> in 1957</w:t>
      </w:r>
      <w:r>
        <w:rPr>
          <w:color w:val="000000" w:themeColor="text1"/>
          <w:u w:color="000000" w:themeColor="text1"/>
        </w:rPr>
        <w:t xml:space="preserve">, Rex Carter </w:t>
      </w:r>
      <w:r w:rsidRPr="003A3AE0">
        <w:rPr>
          <w:color w:val="000000" w:themeColor="text1"/>
          <w:u w:color="000000" w:themeColor="text1"/>
        </w:rPr>
        <w:t xml:space="preserve">leaves to cherish his memory </w:t>
      </w:r>
      <w:r w:rsidRPr="00983E8D">
        <w:rPr>
          <w:color w:val="000000" w:themeColor="text1"/>
          <w:u w:color="000000" w:themeColor="text1"/>
        </w:rPr>
        <w:t>his wife, Floride Gulledge Carter, originally from Wedgefield in Sumter County, whom he met when she was a senior at Converse College and married six months later; three children, Lucy Ault (Gary)</w:t>
      </w:r>
      <w:r>
        <w:rPr>
          <w:color w:val="000000" w:themeColor="text1"/>
          <w:u w:color="000000" w:themeColor="text1"/>
        </w:rPr>
        <w:t xml:space="preserve">, </w:t>
      </w:r>
      <w:r w:rsidRPr="00983E8D">
        <w:rPr>
          <w:color w:val="000000" w:themeColor="text1"/>
          <w:u w:color="000000" w:themeColor="text1"/>
        </w:rPr>
        <w:t>Kim Johnson (Hank)</w:t>
      </w:r>
      <w:r>
        <w:rPr>
          <w:color w:val="000000" w:themeColor="text1"/>
          <w:u w:color="000000" w:themeColor="text1"/>
        </w:rPr>
        <w:t xml:space="preserve">, </w:t>
      </w:r>
      <w:r w:rsidRPr="00983E8D">
        <w:rPr>
          <w:color w:val="000000" w:themeColor="text1"/>
          <w:u w:color="000000" w:themeColor="text1"/>
        </w:rPr>
        <w:t>and Rex L. Carter, Jr. (Ginger); five grandchildren, Carter Massingill, Jessica Johnson, Hayes Johnson, Rex Carter III, and Wells Carter</w:t>
      </w:r>
      <w:r>
        <w:rPr>
          <w:color w:val="000000" w:themeColor="text1"/>
          <w:u w:color="000000" w:themeColor="text1"/>
        </w:rPr>
        <w:t xml:space="preserve">; </w:t>
      </w:r>
      <w:r w:rsidRPr="003A3AE0">
        <w:rPr>
          <w:color w:val="000000" w:themeColor="text1"/>
          <w:u w:color="000000" w:themeColor="text1"/>
        </w:rPr>
        <w:t xml:space="preserve">and a host of other relatives and friends. He will be </w:t>
      </w:r>
      <w:r>
        <w:rPr>
          <w:color w:val="000000" w:themeColor="text1"/>
          <w:u w:color="000000" w:themeColor="text1"/>
        </w:rPr>
        <w:t xml:space="preserve">greatly </w:t>
      </w:r>
      <w:r w:rsidRPr="003A3AE0">
        <w:rPr>
          <w:color w:val="000000" w:themeColor="text1"/>
          <w:u w:color="000000" w:themeColor="text1"/>
        </w:rPr>
        <w:t>missed</w:t>
      </w:r>
      <w:r>
        <w:rPr>
          <w:color w:val="000000" w:themeColor="text1"/>
          <w:u w:color="000000" w:themeColor="text1"/>
        </w:rPr>
        <w:t xml:space="preserve"> by all who had the privilege of knowing him. </w:t>
      </w:r>
      <w:r w:rsidRPr="003A3AE0">
        <w:rPr>
          <w:color w:val="000000" w:themeColor="text1"/>
          <w:u w:color="000000" w:themeColor="text1"/>
        </w:rPr>
        <w:t>Now, therefore,</w:t>
      </w:r>
    </w:p>
    <w:p w:rsidR="008363E5" w:rsidRPr="003A3AE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363E5" w:rsidRPr="003A3AE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Pr="003A3AE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A3AE0">
        <w:rPr>
          <w:color w:val="000000" w:themeColor="text1"/>
          <w:u w:color="000000" w:themeColor="text1"/>
        </w:rPr>
        <w:t xml:space="preserve">That the members of the South Carolina </w:t>
      </w:r>
      <w:r>
        <w:t>House of Representatives</w:t>
      </w:r>
      <w:r w:rsidRPr="003A3AE0">
        <w:rPr>
          <w:color w:val="000000" w:themeColor="text1"/>
          <w:u w:color="000000" w:themeColor="text1"/>
        </w:rPr>
        <w:t xml:space="preserve">, by this resolution, express their profound sorrow upon the death of </w:t>
      </w:r>
      <w:r>
        <w:rPr>
          <w:color w:val="000000" w:themeColor="text1"/>
          <w:u w:color="000000" w:themeColor="text1"/>
        </w:rPr>
        <w:t>former South Carolina House Speaker Rex Lyle Carter of Greenville</w:t>
      </w:r>
      <w:r w:rsidRPr="003A3AE0">
        <w:rPr>
          <w:color w:val="000000" w:themeColor="text1"/>
          <w:u w:color="000000" w:themeColor="text1"/>
        </w:rPr>
        <w:t xml:space="preserve"> and extend the deepest sympathy to his family and many friends.</w:t>
      </w:r>
    </w:p>
    <w:p w:rsidR="008363E5" w:rsidRPr="003A3AE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59C2" w:rsidRDefault="00F959C2">
      <w:pPr>
        <w:ind w:firstLine="0"/>
        <w:jc w:val="left"/>
        <w:rPr>
          <w:color w:val="000000" w:themeColor="text1"/>
          <w:u w:color="000000" w:themeColor="text1"/>
        </w:rPr>
      </w:pPr>
      <w:r>
        <w:rPr>
          <w:color w:val="000000" w:themeColor="text1"/>
          <w:u w:color="000000" w:themeColor="text1"/>
        </w:rPr>
        <w:br w:type="page"/>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A3AE0">
        <w:rPr>
          <w:color w:val="000000" w:themeColor="text1"/>
          <w:u w:color="000000" w:themeColor="text1"/>
        </w:rPr>
        <w:t xml:space="preserve">Be it further resolved that a copy of this resolution be provided to </w:t>
      </w:r>
      <w:r>
        <w:rPr>
          <w:color w:val="000000" w:themeColor="text1"/>
          <w:u w:color="000000" w:themeColor="text1"/>
        </w:rPr>
        <w:t xml:space="preserve">Mrs. </w:t>
      </w:r>
      <w:r w:rsidRPr="00983E8D">
        <w:rPr>
          <w:color w:val="000000" w:themeColor="text1"/>
          <w:u w:color="000000" w:themeColor="text1"/>
        </w:rPr>
        <w:t>Floride Gulledge Carter</w:t>
      </w:r>
      <w:r w:rsidRPr="003A3AE0">
        <w:rPr>
          <w:color w:val="000000" w:themeColor="text1"/>
          <w:u w:color="000000" w:themeColor="text1"/>
        </w:rPr>
        <w:t>.</w:t>
      </w: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363E5" w:rsidRDefault="008363E5" w:rsidP="008363E5">
      <w:r>
        <w:t>The Resolution was adopted.</w:t>
      </w:r>
    </w:p>
    <w:p w:rsidR="008363E5" w:rsidRDefault="008363E5" w:rsidP="008363E5"/>
    <w:p w:rsidR="008363E5" w:rsidRDefault="008363E5" w:rsidP="008363E5">
      <w:pPr>
        <w:keepNext/>
        <w:jc w:val="center"/>
        <w:rPr>
          <w:b/>
        </w:rPr>
      </w:pPr>
      <w:r w:rsidRPr="008363E5">
        <w:rPr>
          <w:b/>
        </w:rPr>
        <w:t>HOUSE RESOLUTION</w:t>
      </w:r>
    </w:p>
    <w:p w:rsidR="008363E5" w:rsidRDefault="008363E5" w:rsidP="008363E5">
      <w:pPr>
        <w:keepNext/>
      </w:pPr>
      <w:r>
        <w:t>The following was introduced:</w:t>
      </w:r>
    </w:p>
    <w:p w:rsidR="008363E5" w:rsidRDefault="008363E5" w:rsidP="008363E5">
      <w:pPr>
        <w:keepNext/>
      </w:pPr>
      <w:bookmarkStart w:id="25" w:name="include_clip_start_50"/>
      <w:bookmarkEnd w:id="25"/>
    </w:p>
    <w:p w:rsidR="008363E5" w:rsidRDefault="008363E5" w:rsidP="008363E5">
      <w:r>
        <w:t>H. 5399 -- Reps. Anderson, Alexander, Allison,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PHENIE BELL GRAYSON MOULTRIE OF GEORGETOWN COUNTY, ON THE OCCASION OF HER EIGHTIETH BIRTHDAY, AND TO WISH HER A JOYOUS BIRTHDAY CELEBRATION AND MANY YEARS OF CONTINUED HEALTH AND HAPPINESS.</w:t>
      </w:r>
    </w:p>
    <w:p w:rsidR="008363E5" w:rsidRDefault="008363E5" w:rsidP="008363E5">
      <w:bookmarkStart w:id="26" w:name="include_clip_end_50"/>
      <w:bookmarkEnd w:id="26"/>
    </w:p>
    <w:p w:rsidR="008363E5" w:rsidRDefault="008363E5" w:rsidP="008363E5">
      <w:r>
        <w:t>The Resolution was adopted.</w:t>
      </w:r>
    </w:p>
    <w:p w:rsidR="008363E5" w:rsidRDefault="008363E5" w:rsidP="008363E5"/>
    <w:p w:rsidR="008363E5" w:rsidRDefault="008363E5" w:rsidP="008363E5">
      <w:pPr>
        <w:keepNext/>
        <w:jc w:val="center"/>
        <w:rPr>
          <w:b/>
        </w:rPr>
      </w:pPr>
      <w:r w:rsidRPr="008363E5">
        <w:rPr>
          <w:b/>
        </w:rPr>
        <w:t>HOUSE RESOLUTION</w:t>
      </w:r>
    </w:p>
    <w:p w:rsidR="008363E5" w:rsidRDefault="008363E5" w:rsidP="008363E5">
      <w:pPr>
        <w:keepNext/>
      </w:pPr>
      <w:r>
        <w:t>The following was introduced:</w:t>
      </w:r>
    </w:p>
    <w:p w:rsidR="008363E5" w:rsidRDefault="008363E5" w:rsidP="008363E5">
      <w:pPr>
        <w:keepNext/>
      </w:pPr>
      <w:bookmarkStart w:id="27" w:name="include_clip_start_53"/>
      <w:bookmarkEnd w:id="27"/>
    </w:p>
    <w:p w:rsidR="008363E5" w:rsidRDefault="008363E5" w:rsidP="008363E5">
      <w:r>
        <w:t>H. 5400 -- Reps. Sabb,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PASSING OF DR. HARRY LEON JUNE, SR., OF WILLIAMSBURG COUNTY, AND TO EXTEND THEIR DEEPEST SYMPATHY TO HIS LARGE AND LOVING FAMILY AND HIS MANY FRIENDS.</w:t>
      </w:r>
    </w:p>
    <w:p w:rsidR="008363E5" w:rsidRDefault="008363E5" w:rsidP="008363E5">
      <w:bookmarkStart w:id="28" w:name="include_clip_end_53"/>
      <w:bookmarkEnd w:id="28"/>
    </w:p>
    <w:p w:rsidR="008363E5" w:rsidRDefault="008363E5" w:rsidP="008363E5">
      <w:r>
        <w:t>The Resolution was adopted.</w:t>
      </w:r>
    </w:p>
    <w:p w:rsidR="008363E5" w:rsidRDefault="008363E5" w:rsidP="008363E5"/>
    <w:p w:rsidR="008363E5" w:rsidRDefault="008363E5" w:rsidP="008363E5">
      <w:pPr>
        <w:keepNext/>
        <w:jc w:val="center"/>
        <w:rPr>
          <w:b/>
        </w:rPr>
      </w:pPr>
      <w:r w:rsidRPr="008363E5">
        <w:rPr>
          <w:b/>
        </w:rPr>
        <w:t>HOUSE RESOLUTION</w:t>
      </w:r>
    </w:p>
    <w:p w:rsidR="008363E5" w:rsidRDefault="008363E5" w:rsidP="008363E5">
      <w:pPr>
        <w:keepNext/>
      </w:pPr>
      <w:r>
        <w:t>The following was introduced:</w:t>
      </w:r>
    </w:p>
    <w:p w:rsidR="008363E5" w:rsidRDefault="008363E5" w:rsidP="008363E5">
      <w:pPr>
        <w:keepNext/>
      </w:pPr>
      <w:bookmarkStart w:id="29" w:name="include_clip_start_56"/>
      <w:bookmarkEnd w:id="29"/>
    </w:p>
    <w:p w:rsidR="008363E5" w:rsidRDefault="008363E5" w:rsidP="008363E5">
      <w:r>
        <w:t>H. 5401 -- Reps. Neal,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ABUNDANT LIFE OUTREACH MINISTRIES, INC., OF LEXINGTON COUNTY, UPON THE OCCASION OF ITS THIRTIETH ANNIVERSARY, AND TO WISH THE CHURCH LEADERS AND CONGREGATION GOD'S RICHEST BLESSINGS AS THEY CONTINUE TO SERVE THE LORD IN THEIR COMMUNITY.</w:t>
      </w:r>
    </w:p>
    <w:p w:rsidR="008363E5" w:rsidRDefault="008363E5" w:rsidP="008363E5">
      <w:bookmarkStart w:id="30" w:name="include_clip_end_56"/>
      <w:bookmarkEnd w:id="30"/>
    </w:p>
    <w:p w:rsidR="008363E5" w:rsidRDefault="008363E5" w:rsidP="008363E5">
      <w:r>
        <w:t>The Resolution was adopted.</w:t>
      </w:r>
    </w:p>
    <w:p w:rsidR="00F959C2" w:rsidRDefault="00F959C2" w:rsidP="008363E5">
      <w:pPr>
        <w:keepNext/>
        <w:jc w:val="center"/>
        <w:rPr>
          <w:b/>
        </w:rPr>
      </w:pPr>
    </w:p>
    <w:p w:rsidR="008363E5" w:rsidRDefault="008363E5" w:rsidP="008363E5">
      <w:pPr>
        <w:keepNext/>
        <w:jc w:val="center"/>
        <w:rPr>
          <w:b/>
        </w:rPr>
      </w:pPr>
      <w:r w:rsidRPr="008363E5">
        <w:rPr>
          <w:b/>
        </w:rPr>
        <w:t>HOUSE RESOLUTION</w:t>
      </w:r>
    </w:p>
    <w:p w:rsidR="008363E5" w:rsidRDefault="008363E5" w:rsidP="008363E5">
      <w:pPr>
        <w:keepNext/>
      </w:pPr>
      <w:r>
        <w:t>The following was introduced:</w:t>
      </w:r>
    </w:p>
    <w:p w:rsidR="008363E5" w:rsidRDefault="008363E5" w:rsidP="008363E5">
      <w:pPr>
        <w:keepNext/>
      </w:pPr>
      <w:bookmarkStart w:id="31" w:name="include_clip_start_59"/>
      <w:bookmarkEnd w:id="31"/>
    </w:p>
    <w:p w:rsidR="008363E5" w:rsidRDefault="008363E5" w:rsidP="008363E5">
      <w:r>
        <w:t>H. 5402 -- Rep. Barfield: A HOUSE RESOLUTION TO CONGRATULATE GRANT HOLMES OF CONWAY ON BEING DRAFTED BY THE LOS ANGELES DODGERS AND TO WISH HIM CONTINUED SUCCESS IN HIS PROFESSIONAL CAREER.</w:t>
      </w:r>
    </w:p>
    <w:p w:rsidR="008363E5" w:rsidRDefault="008363E5" w:rsidP="008363E5">
      <w:bookmarkStart w:id="32" w:name="include_clip_end_59"/>
      <w:bookmarkEnd w:id="32"/>
    </w:p>
    <w:p w:rsidR="008363E5" w:rsidRDefault="008363E5" w:rsidP="008363E5">
      <w:r>
        <w:t>The Resolution was adopted.</w:t>
      </w:r>
    </w:p>
    <w:p w:rsidR="008363E5" w:rsidRDefault="008363E5" w:rsidP="008363E5"/>
    <w:p w:rsidR="008363E5" w:rsidRDefault="008363E5" w:rsidP="008363E5">
      <w:pPr>
        <w:keepNext/>
        <w:jc w:val="center"/>
        <w:rPr>
          <w:b/>
        </w:rPr>
      </w:pPr>
      <w:r w:rsidRPr="008363E5">
        <w:rPr>
          <w:b/>
        </w:rPr>
        <w:t>HOUSE RESOLUTION</w:t>
      </w:r>
    </w:p>
    <w:p w:rsidR="008363E5" w:rsidRDefault="008363E5" w:rsidP="008363E5">
      <w:pPr>
        <w:keepNext/>
      </w:pPr>
      <w:r>
        <w:t>The following was introduced:</w:t>
      </w:r>
    </w:p>
    <w:p w:rsidR="008363E5" w:rsidRDefault="008363E5" w:rsidP="008363E5">
      <w:pPr>
        <w:keepNext/>
      </w:pPr>
      <w:bookmarkStart w:id="33" w:name="include_clip_start_62"/>
      <w:bookmarkEnd w:id="33"/>
    </w:p>
    <w:p w:rsidR="008363E5" w:rsidRDefault="008363E5" w:rsidP="008363E5">
      <w:r>
        <w:t>H. 5403 -- Reps. G. M. Smith, Weeks,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HOUSE RESOLUTION TO CONGRATULATE COLONEL BRYAN HILFERTY, PUBLIC AFFAIRS CHIEF FOR U.S. ARMY CENTRAL, UPON THE OCCASION OF HIS RETIREMENT, TO COMMEND HIM FOR NEARLY THIRTY-FIVE YEARS OF DISTINGUISHED SERVICE TO OUR NATION, AND TO EXTEND BEST WISHES FOR CONTINUED SUCCESS AND FULFILLMENT IN THE YEARS TO COME.</w:t>
      </w:r>
    </w:p>
    <w:p w:rsidR="008363E5" w:rsidRDefault="008363E5" w:rsidP="008363E5">
      <w:bookmarkStart w:id="34" w:name="include_clip_end_62"/>
      <w:bookmarkEnd w:id="34"/>
    </w:p>
    <w:p w:rsidR="008363E5" w:rsidRDefault="008363E5" w:rsidP="008363E5">
      <w:r>
        <w:t>The Resolution was adopted.</w:t>
      </w:r>
    </w:p>
    <w:p w:rsidR="008363E5" w:rsidRDefault="008363E5" w:rsidP="008363E5"/>
    <w:p w:rsidR="008363E5" w:rsidRDefault="008363E5" w:rsidP="008363E5">
      <w:pPr>
        <w:keepNext/>
        <w:jc w:val="center"/>
        <w:rPr>
          <w:b/>
        </w:rPr>
      </w:pPr>
      <w:r w:rsidRPr="008363E5">
        <w:rPr>
          <w:b/>
        </w:rPr>
        <w:t>HOUSE RESOLUTION</w:t>
      </w:r>
    </w:p>
    <w:p w:rsidR="008363E5" w:rsidRDefault="008363E5" w:rsidP="008363E5">
      <w:pPr>
        <w:keepNext/>
      </w:pPr>
      <w:r>
        <w:t>The following was introduced:</w:t>
      </w:r>
    </w:p>
    <w:p w:rsidR="008363E5" w:rsidRDefault="008363E5" w:rsidP="008363E5">
      <w:pPr>
        <w:keepNext/>
      </w:pPr>
      <w:bookmarkStart w:id="35" w:name="include_clip_start_65"/>
      <w:bookmarkEnd w:id="35"/>
    </w:p>
    <w:p w:rsidR="008363E5" w:rsidRDefault="008363E5" w:rsidP="008363E5">
      <w:r>
        <w:t>H. 5404 -- Reps. Anderson, Alexander, Allison,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Norrell, Norman,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CONGRATULATE THE 7TH EPISCOPAL DISTRICT OF THE AME CHURCH ON ITS INVALUABLE MINISTRY TO THE PEOPLE OF SOUTH CAROLINA AND TO DECLARE FRIDAY, JULY 18, 2014, AS "AME CHURCH FAMILY AND FRIENDS DAY" IN THE PALMETTO STATE.</w:t>
      </w:r>
    </w:p>
    <w:p w:rsidR="008363E5" w:rsidRDefault="008363E5" w:rsidP="008363E5">
      <w:bookmarkStart w:id="36" w:name="include_clip_end_65"/>
      <w:bookmarkEnd w:id="36"/>
    </w:p>
    <w:p w:rsidR="008363E5" w:rsidRDefault="008363E5" w:rsidP="008363E5">
      <w:r>
        <w:t>The Resolution was adopted.</w:t>
      </w:r>
    </w:p>
    <w:p w:rsidR="008363E5" w:rsidRDefault="008363E5" w:rsidP="008363E5">
      <w:pPr>
        <w:keepNext/>
        <w:jc w:val="center"/>
        <w:rPr>
          <w:b/>
        </w:rPr>
      </w:pPr>
      <w:r w:rsidRPr="008363E5">
        <w:rPr>
          <w:b/>
        </w:rPr>
        <w:t>HOUSE RESOLUTION</w:t>
      </w:r>
    </w:p>
    <w:p w:rsidR="008363E5" w:rsidRDefault="008363E5" w:rsidP="008363E5">
      <w:pPr>
        <w:keepNext/>
      </w:pPr>
      <w:r>
        <w:t>The following was introduced:</w:t>
      </w:r>
    </w:p>
    <w:p w:rsidR="008363E5" w:rsidRDefault="008363E5" w:rsidP="008363E5">
      <w:pPr>
        <w:keepNext/>
      </w:pPr>
      <w:bookmarkStart w:id="37" w:name="include_clip_start_68"/>
      <w:bookmarkEnd w:id="37"/>
    </w:p>
    <w:p w:rsidR="008363E5" w:rsidRDefault="008363E5" w:rsidP="008363E5">
      <w:r>
        <w:t>H. 5405 -- Reps. Anderson, Alexander, Allison,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Norrell, Norman,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THE REVEREND LORENZA TALMAGE BAKER, PRESIDING ELDER OF THE AFRICAN METHODIST EPISCOPAL CHURCH'S ORANGEBURG DISTRICT, ON THE OCCASION OF HIS RETIREMENT, TO HONOR HIS FORTY-EIGHT YEARS OF GOSPEL MINISTRY, AND TO WISH HIM GOD'S RICHEST BLESSINGS AS HE CONTINUES TO SERVE THE LORD.</w:t>
      </w:r>
    </w:p>
    <w:p w:rsidR="008363E5" w:rsidRDefault="008363E5" w:rsidP="008363E5">
      <w:bookmarkStart w:id="38" w:name="include_clip_end_68"/>
      <w:bookmarkEnd w:id="38"/>
    </w:p>
    <w:p w:rsidR="008363E5" w:rsidRDefault="008363E5" w:rsidP="008363E5">
      <w:r>
        <w:t>The Resolution was adopted.</w:t>
      </w:r>
    </w:p>
    <w:p w:rsidR="008363E5" w:rsidRDefault="008363E5" w:rsidP="008363E5"/>
    <w:p w:rsidR="008363E5" w:rsidRDefault="008363E5" w:rsidP="008363E5">
      <w:pPr>
        <w:keepNext/>
        <w:jc w:val="center"/>
        <w:rPr>
          <w:b/>
        </w:rPr>
      </w:pPr>
      <w:r w:rsidRPr="008363E5">
        <w:rPr>
          <w:b/>
        </w:rPr>
        <w:t>HOUSE RESOLUTION</w:t>
      </w:r>
    </w:p>
    <w:p w:rsidR="008363E5" w:rsidRDefault="008363E5" w:rsidP="008363E5">
      <w:pPr>
        <w:keepNext/>
      </w:pPr>
      <w:r>
        <w:t>The following was introduced:</w:t>
      </w:r>
    </w:p>
    <w:p w:rsidR="008363E5" w:rsidRDefault="008363E5" w:rsidP="008363E5">
      <w:pPr>
        <w:keepNext/>
      </w:pPr>
      <w:bookmarkStart w:id="39" w:name="include_clip_start_71"/>
      <w:bookmarkEnd w:id="39"/>
    </w:p>
    <w:p w:rsidR="008363E5" w:rsidRDefault="008363E5" w:rsidP="008363E5">
      <w:r>
        <w:t>H. 5406 -- Rep. W. J. McLeod: A HOUSE RESOLUTION TO HONOR TODD LEVER OF NEWBERRY COUNTY FOR HIS INSTRUMENTAL ASSISTANCE TO LAW ENFORCEMENT IN APPREHENDING FOUR FUGITIVES FROM TENNESSEE, INCLUDING A MURDER SUSPECT.</w:t>
      </w:r>
    </w:p>
    <w:p w:rsidR="008363E5" w:rsidRDefault="008363E5" w:rsidP="008363E5">
      <w:bookmarkStart w:id="40" w:name="include_clip_end_71"/>
      <w:bookmarkEnd w:id="40"/>
    </w:p>
    <w:p w:rsidR="008363E5" w:rsidRDefault="008363E5" w:rsidP="008363E5">
      <w:r>
        <w:t>The Resolution was adopted.</w:t>
      </w:r>
    </w:p>
    <w:p w:rsidR="008363E5" w:rsidRDefault="008363E5" w:rsidP="008363E5">
      <w:pPr>
        <w:keepNext/>
        <w:jc w:val="center"/>
        <w:rPr>
          <w:b/>
        </w:rPr>
      </w:pPr>
      <w:r w:rsidRPr="008363E5">
        <w:rPr>
          <w:b/>
        </w:rPr>
        <w:t>HOUSE RESOLUTION</w:t>
      </w:r>
    </w:p>
    <w:p w:rsidR="008363E5" w:rsidRDefault="008363E5" w:rsidP="008363E5">
      <w:pPr>
        <w:keepNext/>
      </w:pPr>
      <w:r>
        <w:t>The following was introduced:</w:t>
      </w:r>
    </w:p>
    <w:p w:rsidR="008363E5" w:rsidRDefault="008363E5" w:rsidP="008363E5">
      <w:pPr>
        <w:keepNext/>
      </w:pPr>
      <w:bookmarkStart w:id="41" w:name="include_clip_start_74"/>
      <w:bookmarkEnd w:id="41"/>
    </w:p>
    <w:p w:rsidR="008363E5" w:rsidRDefault="008363E5" w:rsidP="008363E5">
      <w:r>
        <w:t>H. 5407 -- Rep. G. A. Brown: A HOUSE RESOLUTION TO CONGRATULATE MELISSA MARSHALL AND ADRIAN WILKINS UPON BEING NAMED HOMECOMING QUEEN AND HOMECOMING KING AT FRANCIS MARION UNIVERSITY.</w:t>
      </w:r>
    </w:p>
    <w:p w:rsidR="008363E5" w:rsidRDefault="008363E5" w:rsidP="008363E5">
      <w:bookmarkStart w:id="42" w:name="include_clip_end_74"/>
      <w:bookmarkEnd w:id="42"/>
    </w:p>
    <w:p w:rsidR="008363E5" w:rsidRDefault="008363E5" w:rsidP="008363E5">
      <w:r>
        <w:t>The Resolution was adopted.</w:t>
      </w:r>
    </w:p>
    <w:p w:rsidR="008363E5" w:rsidRDefault="008363E5" w:rsidP="008363E5"/>
    <w:p w:rsidR="008363E5" w:rsidRDefault="008363E5" w:rsidP="008363E5">
      <w:pPr>
        <w:keepNext/>
        <w:jc w:val="center"/>
        <w:rPr>
          <w:b/>
        </w:rPr>
      </w:pPr>
      <w:r w:rsidRPr="008363E5">
        <w:rPr>
          <w:b/>
        </w:rPr>
        <w:t>CONCURRENT RESOLUTION</w:t>
      </w:r>
    </w:p>
    <w:p w:rsidR="008363E5" w:rsidRDefault="008363E5" w:rsidP="008363E5">
      <w:pPr>
        <w:keepNext/>
      </w:pPr>
      <w:r>
        <w:t>The following was introduced:</w:t>
      </w:r>
    </w:p>
    <w:p w:rsidR="008363E5" w:rsidRDefault="008363E5" w:rsidP="008363E5">
      <w:pPr>
        <w:keepNext/>
      </w:pPr>
      <w:bookmarkStart w:id="43" w:name="include_clip_start_77"/>
      <w:bookmarkEnd w:id="43"/>
    </w:p>
    <w:p w:rsidR="008363E5" w:rsidRDefault="008363E5" w:rsidP="008363E5">
      <w:r>
        <w:t>H. 5384 -- Rep. Alexander: A CONCURRENT RESOLUTION TO CONGRATULATE REVEREND DR. VANDROTH BACKUS FOR HIS MANY YEARS OF SERVICE TO HIS COMMUNITY, STATE, AND COUNTRY, AND TO REQUEST THAT THE DEPARTMENT OF TRANSPORTATION NAME THE PORTION OF OAKLAND AVENUE FROM ITS INTERSECTION WITH NORFOLK STREET TO ITS INTERSECTION WITH WILSON ROAD IN THE CITY OF FLORENCE "REVEREND DR. VANDROTH BACKUS WAY-A MONTFORD POINT MARINE" AND ERECT APPROPRIATE MARKERS OR SIGNS ALONG THIS PORTION OF ROADWAY THAT CONTAIN THE WORDS "REVEREND DR. VANDROTH BACKUS WAY-A MONTFORD POINT MARINE".</w:t>
      </w:r>
    </w:p>
    <w:p w:rsidR="008363E5" w:rsidRDefault="008363E5" w:rsidP="008363E5">
      <w:bookmarkStart w:id="44" w:name="include_clip_end_77"/>
      <w:bookmarkEnd w:id="44"/>
    </w:p>
    <w:p w:rsidR="008363E5" w:rsidRDefault="008363E5" w:rsidP="008363E5">
      <w:r>
        <w:t>The Concurrent Resolution was agreed to and ordered sent to the Senate.</w:t>
      </w:r>
    </w:p>
    <w:p w:rsidR="008363E5" w:rsidRDefault="008363E5" w:rsidP="008363E5"/>
    <w:p w:rsidR="008363E5" w:rsidRDefault="008363E5" w:rsidP="008363E5">
      <w:pPr>
        <w:keepNext/>
        <w:jc w:val="center"/>
        <w:rPr>
          <w:b/>
        </w:rPr>
      </w:pPr>
      <w:r w:rsidRPr="008363E5">
        <w:rPr>
          <w:b/>
        </w:rPr>
        <w:t>CONCURRENT RESOLUTION</w:t>
      </w:r>
    </w:p>
    <w:p w:rsidR="008363E5" w:rsidRDefault="008363E5" w:rsidP="008363E5">
      <w:pPr>
        <w:keepNext/>
      </w:pPr>
      <w:r>
        <w:t>The following was introduced:</w:t>
      </w:r>
    </w:p>
    <w:p w:rsidR="008363E5" w:rsidRDefault="008363E5" w:rsidP="008363E5">
      <w:pPr>
        <w:keepNext/>
      </w:pPr>
      <w:bookmarkStart w:id="45" w:name="include_clip_start_80"/>
      <w:bookmarkEnd w:id="45"/>
    </w:p>
    <w:p w:rsidR="008363E5" w:rsidRDefault="008363E5" w:rsidP="008363E5">
      <w:r>
        <w:t>H. 5385 -- Rep. Sabb: A CONCURRENT RESOLUTION TO EXPRESS SYMPATHY AND COMMEMORATE THE LIFE OF PATROLMAN ARNOLD REO "BUCK" CARTER WHO MADE THE ULTIMATE SACRIFICE WHILE IN THE LINE OF DUTY AND REQUEST THAT THE DEPARTMENT OF TRANSPORTATION NAME DOUGLAS ROAD IN WILLIAMSBURG COUNTY "PATROLMAN ARNOLD CARTER MEMORIAL ROAD" AND ERECT APPROPRIATE MARKERS OR SIGNS ALONG THIS ROAD THAT CONTAIN THIS DESIGNATION AS A LASTING TRIBUTE TO THIS SON OF SOUTH CAROLINA.</w:t>
      </w:r>
    </w:p>
    <w:p w:rsidR="008363E5" w:rsidRDefault="008363E5" w:rsidP="008363E5">
      <w:bookmarkStart w:id="46" w:name="include_clip_end_80"/>
      <w:bookmarkEnd w:id="46"/>
    </w:p>
    <w:p w:rsidR="008363E5" w:rsidRDefault="008363E5" w:rsidP="008363E5">
      <w:r>
        <w:t>The Concurrent Resolution was agreed to and ordered sent to the Senate.</w:t>
      </w:r>
    </w:p>
    <w:p w:rsidR="008363E5" w:rsidRDefault="008363E5" w:rsidP="008363E5"/>
    <w:p w:rsidR="008363E5" w:rsidRDefault="008363E5" w:rsidP="008363E5">
      <w:pPr>
        <w:keepNext/>
        <w:jc w:val="center"/>
        <w:rPr>
          <w:b/>
        </w:rPr>
      </w:pPr>
      <w:r w:rsidRPr="008363E5">
        <w:rPr>
          <w:b/>
        </w:rPr>
        <w:t>ROLL CALL</w:t>
      </w:r>
    </w:p>
    <w:p w:rsidR="008363E5" w:rsidRDefault="008363E5" w:rsidP="008363E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bookmarkStart w:id="47" w:name="vote_start83"/>
            <w:bookmarkEnd w:id="47"/>
            <w:r>
              <w:t>Allison</w:t>
            </w:r>
          </w:p>
        </w:tc>
        <w:tc>
          <w:tcPr>
            <w:tcW w:w="2179" w:type="dxa"/>
            <w:shd w:val="clear" w:color="auto" w:fill="auto"/>
          </w:tcPr>
          <w:p w:rsidR="008363E5" w:rsidRPr="008363E5" w:rsidRDefault="008363E5" w:rsidP="008363E5">
            <w:pPr>
              <w:keepNext/>
              <w:ind w:firstLine="0"/>
            </w:pPr>
            <w:r>
              <w:t>Anthony</w:t>
            </w:r>
          </w:p>
        </w:tc>
        <w:tc>
          <w:tcPr>
            <w:tcW w:w="2180" w:type="dxa"/>
            <w:shd w:val="clear" w:color="auto" w:fill="auto"/>
          </w:tcPr>
          <w:p w:rsidR="008363E5" w:rsidRPr="008363E5" w:rsidRDefault="008363E5" w:rsidP="008363E5">
            <w:pPr>
              <w:keepNext/>
              <w:ind w:firstLine="0"/>
            </w:pPr>
            <w:r>
              <w:t>Bales</w:t>
            </w:r>
          </w:p>
        </w:tc>
      </w:tr>
      <w:tr w:rsidR="008363E5" w:rsidRPr="008363E5" w:rsidTr="008363E5">
        <w:tc>
          <w:tcPr>
            <w:tcW w:w="2179" w:type="dxa"/>
            <w:shd w:val="clear" w:color="auto" w:fill="auto"/>
          </w:tcPr>
          <w:p w:rsidR="008363E5" w:rsidRPr="008363E5" w:rsidRDefault="008363E5" w:rsidP="008363E5">
            <w:pPr>
              <w:ind w:firstLine="0"/>
            </w:pPr>
            <w:r>
              <w:t>Ballentine</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Bowen</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K. R. Crawford</w:t>
            </w:r>
          </w:p>
        </w:tc>
        <w:tc>
          <w:tcPr>
            <w:tcW w:w="2179" w:type="dxa"/>
            <w:shd w:val="clear" w:color="auto" w:fill="auto"/>
          </w:tcPr>
          <w:p w:rsidR="008363E5" w:rsidRPr="008363E5" w:rsidRDefault="008363E5" w:rsidP="008363E5">
            <w:pPr>
              <w:ind w:firstLine="0"/>
            </w:pPr>
            <w:r>
              <w:t>Crosby</w:t>
            </w:r>
          </w:p>
        </w:tc>
        <w:tc>
          <w:tcPr>
            <w:tcW w:w="2180" w:type="dxa"/>
            <w:shd w:val="clear" w:color="auto" w:fill="auto"/>
          </w:tcPr>
          <w:p w:rsidR="008363E5" w:rsidRPr="008363E5" w:rsidRDefault="008363E5" w:rsidP="008363E5">
            <w:pPr>
              <w:ind w:firstLine="0"/>
            </w:pPr>
            <w:r>
              <w:t>Daning</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Forrester</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Gagnon</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Hardee</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Merrill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Murphy</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Riley</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Tallon</w:t>
            </w:r>
          </w:p>
        </w:tc>
        <w:tc>
          <w:tcPr>
            <w:tcW w:w="2179" w:type="dxa"/>
            <w:shd w:val="clear" w:color="auto" w:fill="auto"/>
          </w:tcPr>
          <w:p w:rsidR="008363E5" w:rsidRPr="008363E5" w:rsidRDefault="008363E5" w:rsidP="008363E5">
            <w:pPr>
              <w:ind w:firstLine="0"/>
            </w:pPr>
            <w:r>
              <w:t>Taylor</w:t>
            </w:r>
          </w:p>
        </w:tc>
        <w:tc>
          <w:tcPr>
            <w:tcW w:w="2180" w:type="dxa"/>
            <w:shd w:val="clear" w:color="auto" w:fill="auto"/>
          </w:tcPr>
          <w:p w:rsidR="008363E5" w:rsidRPr="008363E5" w:rsidRDefault="008363E5" w:rsidP="008363E5">
            <w:pPr>
              <w:ind w:firstLine="0"/>
            </w:pPr>
            <w:r>
              <w:t>Thayer</w:t>
            </w:r>
          </w:p>
        </w:tc>
      </w:tr>
      <w:tr w:rsidR="008363E5" w:rsidRPr="008363E5" w:rsidTr="008363E5">
        <w:tc>
          <w:tcPr>
            <w:tcW w:w="2179" w:type="dxa"/>
            <w:shd w:val="clear" w:color="auto" w:fill="auto"/>
          </w:tcPr>
          <w:p w:rsidR="008363E5" w:rsidRPr="008363E5" w:rsidRDefault="008363E5" w:rsidP="008363E5">
            <w:pPr>
              <w:keepNext/>
              <w:ind w:firstLine="0"/>
            </w:pPr>
            <w:r>
              <w:t>Toole</w:t>
            </w:r>
          </w:p>
        </w:tc>
        <w:tc>
          <w:tcPr>
            <w:tcW w:w="2179" w:type="dxa"/>
            <w:shd w:val="clear" w:color="auto" w:fill="auto"/>
          </w:tcPr>
          <w:p w:rsidR="008363E5" w:rsidRPr="008363E5" w:rsidRDefault="008363E5" w:rsidP="008363E5">
            <w:pPr>
              <w:keepNext/>
              <w:ind w:firstLine="0"/>
            </w:pPr>
            <w:r>
              <w:t>Wells</w:t>
            </w:r>
          </w:p>
        </w:tc>
        <w:tc>
          <w:tcPr>
            <w:tcW w:w="2180" w:type="dxa"/>
            <w:shd w:val="clear" w:color="auto" w:fill="auto"/>
          </w:tcPr>
          <w:p w:rsidR="008363E5" w:rsidRPr="008363E5" w:rsidRDefault="008363E5" w:rsidP="008363E5">
            <w:pPr>
              <w:keepNext/>
              <w:ind w:firstLine="0"/>
            </w:pPr>
            <w:r>
              <w:t>White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keepNext/>
        <w:jc w:val="center"/>
        <w:rPr>
          <w:b/>
        </w:rPr>
      </w:pPr>
      <w:r w:rsidRPr="008363E5">
        <w:rPr>
          <w:b/>
        </w:rPr>
        <w:t>STATEMENT OF ATTENDANCE</w:t>
      </w:r>
    </w:p>
    <w:p w:rsidR="008363E5" w:rsidRDefault="008363E5" w:rsidP="008363E5">
      <w:pPr>
        <w:keepNext/>
      </w:pPr>
      <w:r>
        <w:t>I came in after the roll call and was present for the Session on Tuesday, June 17.</w:t>
      </w:r>
    </w:p>
    <w:tbl>
      <w:tblPr>
        <w:tblW w:w="0" w:type="auto"/>
        <w:jc w:val="right"/>
        <w:tblLayout w:type="fixed"/>
        <w:tblLook w:val="0000" w:firstRow="0" w:lastRow="0" w:firstColumn="0" w:lastColumn="0" w:noHBand="0" w:noVBand="0"/>
      </w:tblPr>
      <w:tblGrid>
        <w:gridCol w:w="2800"/>
        <w:gridCol w:w="2800"/>
      </w:tblGrid>
      <w:tr w:rsidR="008363E5" w:rsidRPr="008363E5" w:rsidTr="008363E5">
        <w:trPr>
          <w:jc w:val="right"/>
        </w:trPr>
        <w:tc>
          <w:tcPr>
            <w:tcW w:w="2800" w:type="dxa"/>
            <w:shd w:val="clear" w:color="auto" w:fill="auto"/>
          </w:tcPr>
          <w:p w:rsidR="008363E5" w:rsidRPr="008363E5" w:rsidRDefault="008363E5" w:rsidP="008363E5">
            <w:pPr>
              <w:keepNext/>
              <w:ind w:firstLine="0"/>
            </w:pPr>
            <w:bookmarkStart w:id="48" w:name="statement_start85"/>
            <w:bookmarkEnd w:id="48"/>
            <w:r>
              <w:t>Terry Alexander</w:t>
            </w:r>
          </w:p>
        </w:tc>
        <w:tc>
          <w:tcPr>
            <w:tcW w:w="2800" w:type="dxa"/>
            <w:shd w:val="clear" w:color="auto" w:fill="auto"/>
          </w:tcPr>
          <w:p w:rsidR="008363E5" w:rsidRPr="008363E5" w:rsidRDefault="008363E5" w:rsidP="008363E5">
            <w:pPr>
              <w:keepNext/>
              <w:ind w:firstLine="0"/>
            </w:pPr>
            <w:r>
              <w:t>Carl Anderson</w:t>
            </w:r>
          </w:p>
        </w:tc>
      </w:tr>
      <w:tr w:rsidR="008363E5" w:rsidRPr="008363E5" w:rsidTr="008363E5">
        <w:trPr>
          <w:jc w:val="right"/>
        </w:trPr>
        <w:tc>
          <w:tcPr>
            <w:tcW w:w="2800" w:type="dxa"/>
            <w:shd w:val="clear" w:color="auto" w:fill="auto"/>
          </w:tcPr>
          <w:p w:rsidR="008363E5" w:rsidRPr="008363E5" w:rsidRDefault="008363E5" w:rsidP="008363E5">
            <w:pPr>
              <w:ind w:firstLine="0"/>
            </w:pPr>
            <w:r>
              <w:t>Todd Atwater</w:t>
            </w:r>
          </w:p>
        </w:tc>
        <w:tc>
          <w:tcPr>
            <w:tcW w:w="2800" w:type="dxa"/>
            <w:shd w:val="clear" w:color="auto" w:fill="auto"/>
          </w:tcPr>
          <w:p w:rsidR="008363E5" w:rsidRPr="008363E5" w:rsidRDefault="008363E5" w:rsidP="008363E5">
            <w:pPr>
              <w:ind w:firstLine="0"/>
            </w:pPr>
            <w:r>
              <w:t>Beth Bernstein</w:t>
            </w:r>
          </w:p>
        </w:tc>
      </w:tr>
      <w:tr w:rsidR="008363E5" w:rsidRPr="008363E5" w:rsidTr="008363E5">
        <w:trPr>
          <w:jc w:val="right"/>
        </w:trPr>
        <w:tc>
          <w:tcPr>
            <w:tcW w:w="2800" w:type="dxa"/>
            <w:shd w:val="clear" w:color="auto" w:fill="auto"/>
          </w:tcPr>
          <w:p w:rsidR="008363E5" w:rsidRPr="008363E5" w:rsidRDefault="008363E5" w:rsidP="008363E5">
            <w:pPr>
              <w:ind w:firstLine="0"/>
            </w:pPr>
            <w:r>
              <w:t>William Bowers</w:t>
            </w:r>
          </w:p>
        </w:tc>
        <w:tc>
          <w:tcPr>
            <w:tcW w:w="2800" w:type="dxa"/>
            <w:shd w:val="clear" w:color="auto" w:fill="auto"/>
          </w:tcPr>
          <w:p w:rsidR="008363E5" w:rsidRPr="008363E5" w:rsidRDefault="008363E5" w:rsidP="008363E5">
            <w:pPr>
              <w:ind w:firstLine="0"/>
            </w:pPr>
            <w:r>
              <w:t>Lester P. Branham</w:t>
            </w:r>
          </w:p>
        </w:tc>
      </w:tr>
      <w:tr w:rsidR="008363E5" w:rsidRPr="008363E5" w:rsidTr="008363E5">
        <w:trPr>
          <w:jc w:val="right"/>
        </w:trPr>
        <w:tc>
          <w:tcPr>
            <w:tcW w:w="2800" w:type="dxa"/>
            <w:shd w:val="clear" w:color="auto" w:fill="auto"/>
          </w:tcPr>
          <w:p w:rsidR="008363E5" w:rsidRPr="008363E5" w:rsidRDefault="008363E5" w:rsidP="008363E5">
            <w:pPr>
              <w:ind w:firstLine="0"/>
            </w:pPr>
            <w:r>
              <w:t>Grady Brown</w:t>
            </w:r>
          </w:p>
        </w:tc>
        <w:tc>
          <w:tcPr>
            <w:tcW w:w="2800" w:type="dxa"/>
            <w:shd w:val="clear" w:color="auto" w:fill="auto"/>
          </w:tcPr>
          <w:p w:rsidR="008363E5" w:rsidRPr="008363E5" w:rsidRDefault="008363E5" w:rsidP="008363E5">
            <w:pPr>
              <w:ind w:firstLine="0"/>
            </w:pPr>
            <w:r>
              <w:t>Robert L. Brown</w:t>
            </w:r>
          </w:p>
        </w:tc>
      </w:tr>
      <w:tr w:rsidR="008363E5" w:rsidRPr="008363E5" w:rsidTr="008363E5">
        <w:trPr>
          <w:jc w:val="right"/>
        </w:trPr>
        <w:tc>
          <w:tcPr>
            <w:tcW w:w="2800" w:type="dxa"/>
            <w:shd w:val="clear" w:color="auto" w:fill="auto"/>
          </w:tcPr>
          <w:p w:rsidR="008363E5" w:rsidRPr="008363E5" w:rsidRDefault="008363E5" w:rsidP="003F5B12">
            <w:pPr>
              <w:ind w:firstLine="0"/>
            </w:pPr>
            <w:r>
              <w:t>M</w:t>
            </w:r>
            <w:r w:rsidR="003F5B12">
              <w:t>ike</w:t>
            </w:r>
            <w:r>
              <w:t xml:space="preserve"> Burns</w:t>
            </w:r>
          </w:p>
        </w:tc>
        <w:tc>
          <w:tcPr>
            <w:tcW w:w="2800" w:type="dxa"/>
            <w:shd w:val="clear" w:color="auto" w:fill="auto"/>
          </w:tcPr>
          <w:p w:rsidR="008363E5" w:rsidRPr="008363E5" w:rsidRDefault="008363E5" w:rsidP="008363E5">
            <w:pPr>
              <w:ind w:firstLine="0"/>
            </w:pPr>
            <w:r>
              <w:t>Bill Chumley</w:t>
            </w:r>
          </w:p>
        </w:tc>
      </w:tr>
      <w:tr w:rsidR="008363E5" w:rsidRPr="008363E5" w:rsidTr="008363E5">
        <w:trPr>
          <w:jc w:val="right"/>
        </w:trPr>
        <w:tc>
          <w:tcPr>
            <w:tcW w:w="2800" w:type="dxa"/>
            <w:shd w:val="clear" w:color="auto" w:fill="auto"/>
          </w:tcPr>
          <w:p w:rsidR="008363E5" w:rsidRPr="008363E5" w:rsidRDefault="008363E5" w:rsidP="008363E5">
            <w:pPr>
              <w:ind w:firstLine="0"/>
            </w:pPr>
            <w:r>
              <w:t>Alan D. Clemmons</w:t>
            </w:r>
          </w:p>
        </w:tc>
        <w:tc>
          <w:tcPr>
            <w:tcW w:w="2800" w:type="dxa"/>
            <w:shd w:val="clear" w:color="auto" w:fill="auto"/>
          </w:tcPr>
          <w:p w:rsidR="008363E5" w:rsidRPr="008363E5" w:rsidRDefault="008363E5" w:rsidP="008363E5">
            <w:pPr>
              <w:ind w:firstLine="0"/>
            </w:pPr>
            <w:r>
              <w:t>Gilda Cobb-Hunter</w:t>
            </w:r>
          </w:p>
        </w:tc>
      </w:tr>
      <w:tr w:rsidR="008363E5" w:rsidRPr="008363E5" w:rsidTr="008363E5">
        <w:trPr>
          <w:jc w:val="right"/>
        </w:trPr>
        <w:tc>
          <w:tcPr>
            <w:tcW w:w="2800" w:type="dxa"/>
            <w:shd w:val="clear" w:color="auto" w:fill="auto"/>
          </w:tcPr>
          <w:p w:rsidR="008363E5" w:rsidRPr="008363E5" w:rsidRDefault="008363E5" w:rsidP="008363E5">
            <w:pPr>
              <w:ind w:firstLine="0"/>
            </w:pPr>
            <w:r>
              <w:t>Heather Crawford</w:t>
            </w:r>
          </w:p>
        </w:tc>
        <w:tc>
          <w:tcPr>
            <w:tcW w:w="2800" w:type="dxa"/>
            <w:shd w:val="clear" w:color="auto" w:fill="auto"/>
          </w:tcPr>
          <w:p w:rsidR="008363E5" w:rsidRPr="008363E5" w:rsidRDefault="008363E5" w:rsidP="008363E5">
            <w:pPr>
              <w:ind w:firstLine="0"/>
            </w:pPr>
            <w:r>
              <w:t>Chandra Dillard</w:t>
            </w:r>
          </w:p>
        </w:tc>
      </w:tr>
      <w:tr w:rsidR="008363E5" w:rsidRPr="008363E5" w:rsidTr="008363E5">
        <w:trPr>
          <w:jc w:val="right"/>
        </w:trPr>
        <w:tc>
          <w:tcPr>
            <w:tcW w:w="2800" w:type="dxa"/>
            <w:shd w:val="clear" w:color="auto" w:fill="auto"/>
          </w:tcPr>
          <w:p w:rsidR="008363E5" w:rsidRPr="008363E5" w:rsidRDefault="008363E5" w:rsidP="008363E5">
            <w:pPr>
              <w:ind w:firstLine="0"/>
            </w:pPr>
            <w:r>
              <w:t>Tracy Edge</w:t>
            </w:r>
          </w:p>
        </w:tc>
        <w:tc>
          <w:tcPr>
            <w:tcW w:w="2800" w:type="dxa"/>
            <w:shd w:val="clear" w:color="auto" w:fill="auto"/>
          </w:tcPr>
          <w:p w:rsidR="008363E5" w:rsidRPr="008363E5" w:rsidRDefault="008363E5" w:rsidP="008363E5">
            <w:pPr>
              <w:ind w:firstLine="0"/>
            </w:pPr>
            <w:r>
              <w:t>Kirkman Finlay</w:t>
            </w:r>
          </w:p>
        </w:tc>
      </w:tr>
      <w:tr w:rsidR="008363E5" w:rsidRPr="008363E5" w:rsidTr="008363E5">
        <w:trPr>
          <w:jc w:val="right"/>
        </w:trPr>
        <w:tc>
          <w:tcPr>
            <w:tcW w:w="2800" w:type="dxa"/>
            <w:shd w:val="clear" w:color="auto" w:fill="auto"/>
          </w:tcPr>
          <w:p w:rsidR="008363E5" w:rsidRPr="008363E5" w:rsidRDefault="008363E5" w:rsidP="008363E5">
            <w:pPr>
              <w:ind w:firstLine="0"/>
            </w:pPr>
            <w:r>
              <w:t>Wayne George</w:t>
            </w:r>
          </w:p>
        </w:tc>
        <w:tc>
          <w:tcPr>
            <w:tcW w:w="2800" w:type="dxa"/>
            <w:shd w:val="clear" w:color="auto" w:fill="auto"/>
          </w:tcPr>
          <w:p w:rsidR="008363E5" w:rsidRPr="008363E5" w:rsidRDefault="008363E5" w:rsidP="008363E5">
            <w:pPr>
              <w:ind w:firstLine="0"/>
            </w:pPr>
            <w:r>
              <w:t>Wendell Gilliard</w:t>
            </w:r>
          </w:p>
        </w:tc>
      </w:tr>
      <w:tr w:rsidR="008363E5" w:rsidRPr="008363E5" w:rsidTr="008363E5">
        <w:trPr>
          <w:jc w:val="right"/>
        </w:trPr>
        <w:tc>
          <w:tcPr>
            <w:tcW w:w="2800" w:type="dxa"/>
            <w:shd w:val="clear" w:color="auto" w:fill="auto"/>
          </w:tcPr>
          <w:p w:rsidR="008363E5" w:rsidRPr="008363E5" w:rsidRDefault="008363E5" w:rsidP="008363E5">
            <w:pPr>
              <w:ind w:firstLine="0"/>
            </w:pPr>
            <w:r>
              <w:t>Jerry Govan</w:t>
            </w:r>
          </w:p>
        </w:tc>
        <w:tc>
          <w:tcPr>
            <w:tcW w:w="2800" w:type="dxa"/>
            <w:shd w:val="clear" w:color="auto" w:fill="auto"/>
          </w:tcPr>
          <w:p w:rsidR="008363E5" w:rsidRPr="008363E5" w:rsidRDefault="008363E5" w:rsidP="008363E5">
            <w:pPr>
              <w:ind w:firstLine="0"/>
            </w:pPr>
            <w:r>
              <w:t>Dan Hamilton</w:t>
            </w:r>
          </w:p>
        </w:tc>
      </w:tr>
      <w:tr w:rsidR="008363E5" w:rsidRPr="008363E5" w:rsidTr="008363E5">
        <w:trPr>
          <w:jc w:val="right"/>
        </w:trPr>
        <w:tc>
          <w:tcPr>
            <w:tcW w:w="2800" w:type="dxa"/>
            <w:shd w:val="clear" w:color="auto" w:fill="auto"/>
          </w:tcPr>
          <w:p w:rsidR="008363E5" w:rsidRPr="008363E5" w:rsidRDefault="008363E5" w:rsidP="008363E5">
            <w:pPr>
              <w:ind w:firstLine="0"/>
            </w:pPr>
            <w:r>
              <w:t>Nelson Hardwick</w:t>
            </w:r>
          </w:p>
        </w:tc>
        <w:tc>
          <w:tcPr>
            <w:tcW w:w="2800" w:type="dxa"/>
            <w:shd w:val="clear" w:color="auto" w:fill="auto"/>
          </w:tcPr>
          <w:p w:rsidR="008363E5" w:rsidRPr="008363E5" w:rsidRDefault="008363E5" w:rsidP="008363E5">
            <w:pPr>
              <w:ind w:firstLine="0"/>
            </w:pPr>
            <w:r>
              <w:t>Jackie Hayes</w:t>
            </w:r>
          </w:p>
        </w:tc>
      </w:tr>
      <w:tr w:rsidR="008363E5" w:rsidRPr="008363E5" w:rsidTr="008363E5">
        <w:trPr>
          <w:jc w:val="right"/>
        </w:trPr>
        <w:tc>
          <w:tcPr>
            <w:tcW w:w="2800" w:type="dxa"/>
            <w:shd w:val="clear" w:color="auto" w:fill="auto"/>
          </w:tcPr>
          <w:p w:rsidR="008363E5" w:rsidRPr="008363E5" w:rsidRDefault="008363E5" w:rsidP="003F5B12">
            <w:pPr>
              <w:ind w:firstLine="0"/>
            </w:pPr>
            <w:r>
              <w:t>P</w:t>
            </w:r>
            <w:r w:rsidR="003F5B12">
              <w:t>hyllis</w:t>
            </w:r>
            <w:r>
              <w:t xml:space="preserve"> Henderson</w:t>
            </w:r>
          </w:p>
        </w:tc>
        <w:tc>
          <w:tcPr>
            <w:tcW w:w="2800" w:type="dxa"/>
            <w:shd w:val="clear" w:color="auto" w:fill="auto"/>
          </w:tcPr>
          <w:p w:rsidR="008363E5" w:rsidRPr="008363E5" w:rsidRDefault="008363E5" w:rsidP="008363E5">
            <w:pPr>
              <w:ind w:firstLine="0"/>
            </w:pPr>
            <w:r>
              <w:t>Jenny A. Horne</w:t>
            </w:r>
          </w:p>
        </w:tc>
      </w:tr>
      <w:tr w:rsidR="008363E5" w:rsidRPr="008363E5" w:rsidTr="008363E5">
        <w:trPr>
          <w:jc w:val="right"/>
        </w:trPr>
        <w:tc>
          <w:tcPr>
            <w:tcW w:w="2800" w:type="dxa"/>
            <w:shd w:val="clear" w:color="auto" w:fill="auto"/>
          </w:tcPr>
          <w:p w:rsidR="008363E5" w:rsidRPr="008363E5" w:rsidRDefault="008363E5" w:rsidP="008363E5">
            <w:pPr>
              <w:ind w:firstLine="0"/>
            </w:pPr>
            <w:r>
              <w:t>Leon Howard</w:t>
            </w:r>
          </w:p>
        </w:tc>
        <w:tc>
          <w:tcPr>
            <w:tcW w:w="2800" w:type="dxa"/>
            <w:shd w:val="clear" w:color="auto" w:fill="auto"/>
          </w:tcPr>
          <w:p w:rsidR="008363E5" w:rsidRPr="008363E5" w:rsidRDefault="008363E5" w:rsidP="008363E5">
            <w:pPr>
              <w:ind w:firstLine="0"/>
            </w:pPr>
            <w:r>
              <w:t>Chip Huggins</w:t>
            </w:r>
          </w:p>
        </w:tc>
      </w:tr>
      <w:tr w:rsidR="008363E5" w:rsidRPr="008363E5" w:rsidTr="008363E5">
        <w:trPr>
          <w:jc w:val="right"/>
        </w:trPr>
        <w:tc>
          <w:tcPr>
            <w:tcW w:w="2800" w:type="dxa"/>
            <w:shd w:val="clear" w:color="auto" w:fill="auto"/>
          </w:tcPr>
          <w:p w:rsidR="008363E5" w:rsidRPr="008363E5" w:rsidRDefault="008363E5" w:rsidP="008363E5">
            <w:pPr>
              <w:ind w:firstLine="0"/>
            </w:pPr>
            <w:r>
              <w:t>Joe Jefferson</w:t>
            </w:r>
          </w:p>
        </w:tc>
        <w:tc>
          <w:tcPr>
            <w:tcW w:w="2800" w:type="dxa"/>
            <w:shd w:val="clear" w:color="auto" w:fill="auto"/>
          </w:tcPr>
          <w:p w:rsidR="008363E5" w:rsidRPr="008363E5" w:rsidRDefault="008363E5" w:rsidP="008363E5">
            <w:pPr>
              <w:ind w:firstLine="0"/>
            </w:pPr>
            <w:r>
              <w:t>Ralph Kennedy</w:t>
            </w:r>
          </w:p>
        </w:tc>
      </w:tr>
      <w:tr w:rsidR="008363E5" w:rsidRPr="008363E5" w:rsidTr="008363E5">
        <w:trPr>
          <w:jc w:val="right"/>
        </w:trPr>
        <w:tc>
          <w:tcPr>
            <w:tcW w:w="2800" w:type="dxa"/>
            <w:shd w:val="clear" w:color="auto" w:fill="auto"/>
          </w:tcPr>
          <w:p w:rsidR="008363E5" w:rsidRPr="008363E5" w:rsidRDefault="008363E5" w:rsidP="008363E5">
            <w:pPr>
              <w:ind w:firstLine="0"/>
            </w:pPr>
            <w:r>
              <w:t>H.</w:t>
            </w:r>
            <w:r w:rsidR="003F5B12">
              <w:t xml:space="preserve"> </w:t>
            </w:r>
            <w:r>
              <w:t>B. "Chip" Limehouse</w:t>
            </w:r>
          </w:p>
        </w:tc>
        <w:tc>
          <w:tcPr>
            <w:tcW w:w="2800" w:type="dxa"/>
            <w:shd w:val="clear" w:color="auto" w:fill="auto"/>
          </w:tcPr>
          <w:p w:rsidR="008363E5" w:rsidRPr="008363E5" w:rsidRDefault="008363E5" w:rsidP="008363E5">
            <w:pPr>
              <w:ind w:firstLine="0"/>
            </w:pPr>
            <w:r>
              <w:t>Dwight Loftis</w:t>
            </w:r>
          </w:p>
        </w:tc>
      </w:tr>
      <w:tr w:rsidR="008363E5" w:rsidRPr="008363E5" w:rsidTr="008363E5">
        <w:trPr>
          <w:jc w:val="right"/>
        </w:trPr>
        <w:tc>
          <w:tcPr>
            <w:tcW w:w="2800" w:type="dxa"/>
            <w:shd w:val="clear" w:color="auto" w:fill="auto"/>
          </w:tcPr>
          <w:p w:rsidR="008363E5" w:rsidRPr="008363E5" w:rsidRDefault="008363E5" w:rsidP="008363E5">
            <w:pPr>
              <w:ind w:firstLine="0"/>
            </w:pPr>
            <w:r>
              <w:t>David Mack</w:t>
            </w:r>
          </w:p>
        </w:tc>
        <w:tc>
          <w:tcPr>
            <w:tcW w:w="2800" w:type="dxa"/>
            <w:shd w:val="clear" w:color="auto" w:fill="auto"/>
          </w:tcPr>
          <w:p w:rsidR="008363E5" w:rsidRPr="008363E5" w:rsidRDefault="008363E5" w:rsidP="008363E5">
            <w:pPr>
              <w:ind w:firstLine="0"/>
            </w:pPr>
            <w:r>
              <w:t>M.S. McLeod</w:t>
            </w:r>
          </w:p>
        </w:tc>
      </w:tr>
      <w:tr w:rsidR="008363E5" w:rsidRPr="008363E5" w:rsidTr="008363E5">
        <w:trPr>
          <w:jc w:val="right"/>
        </w:trPr>
        <w:tc>
          <w:tcPr>
            <w:tcW w:w="2800" w:type="dxa"/>
            <w:shd w:val="clear" w:color="auto" w:fill="auto"/>
          </w:tcPr>
          <w:p w:rsidR="008363E5" w:rsidRPr="008363E5" w:rsidRDefault="008363E5" w:rsidP="003F5B12">
            <w:pPr>
              <w:ind w:firstLine="0"/>
            </w:pPr>
            <w:r>
              <w:t>W</w:t>
            </w:r>
            <w:r w:rsidR="003F5B12">
              <w:t xml:space="preserve">alton </w:t>
            </w:r>
            <w:r>
              <w:t>J. McLeod</w:t>
            </w:r>
          </w:p>
        </w:tc>
        <w:tc>
          <w:tcPr>
            <w:tcW w:w="2800" w:type="dxa"/>
            <w:shd w:val="clear" w:color="auto" w:fill="auto"/>
          </w:tcPr>
          <w:p w:rsidR="008363E5" w:rsidRPr="008363E5" w:rsidRDefault="008363E5" w:rsidP="008363E5">
            <w:pPr>
              <w:ind w:firstLine="0"/>
            </w:pPr>
            <w:r>
              <w:t>Harold Mitchell</w:t>
            </w:r>
          </w:p>
        </w:tc>
      </w:tr>
      <w:tr w:rsidR="008363E5" w:rsidRPr="008363E5" w:rsidTr="008363E5">
        <w:trPr>
          <w:jc w:val="right"/>
        </w:trPr>
        <w:tc>
          <w:tcPr>
            <w:tcW w:w="2800" w:type="dxa"/>
            <w:shd w:val="clear" w:color="auto" w:fill="auto"/>
          </w:tcPr>
          <w:p w:rsidR="008363E5" w:rsidRPr="008363E5" w:rsidRDefault="008363E5" w:rsidP="003F5B12">
            <w:pPr>
              <w:ind w:firstLine="0"/>
            </w:pPr>
            <w:r>
              <w:t>V.</w:t>
            </w:r>
            <w:r w:rsidR="003F5B12">
              <w:t xml:space="preserve"> </w:t>
            </w:r>
            <w:r>
              <w:t>S</w:t>
            </w:r>
            <w:r w:rsidR="003F5B12">
              <w:t>tephen</w:t>
            </w:r>
            <w:r>
              <w:t xml:space="preserve"> Moss</w:t>
            </w:r>
          </w:p>
        </w:tc>
        <w:tc>
          <w:tcPr>
            <w:tcW w:w="2800" w:type="dxa"/>
            <w:shd w:val="clear" w:color="auto" w:fill="auto"/>
          </w:tcPr>
          <w:p w:rsidR="008363E5" w:rsidRPr="008363E5" w:rsidRDefault="008363E5" w:rsidP="008363E5">
            <w:pPr>
              <w:ind w:firstLine="0"/>
            </w:pPr>
            <w:r>
              <w:t>Elizabeth Munnerlyn</w:t>
            </w:r>
          </w:p>
        </w:tc>
      </w:tr>
      <w:tr w:rsidR="008363E5" w:rsidRPr="008363E5" w:rsidTr="008363E5">
        <w:trPr>
          <w:jc w:val="right"/>
        </w:trPr>
        <w:tc>
          <w:tcPr>
            <w:tcW w:w="2800" w:type="dxa"/>
            <w:shd w:val="clear" w:color="auto" w:fill="auto"/>
          </w:tcPr>
          <w:p w:rsidR="008363E5" w:rsidRPr="008363E5" w:rsidRDefault="008363E5" w:rsidP="008363E5">
            <w:pPr>
              <w:ind w:firstLine="0"/>
            </w:pPr>
            <w:r>
              <w:t>Joseph Neal</w:t>
            </w:r>
          </w:p>
        </w:tc>
        <w:tc>
          <w:tcPr>
            <w:tcW w:w="2800" w:type="dxa"/>
            <w:shd w:val="clear" w:color="auto" w:fill="auto"/>
          </w:tcPr>
          <w:p w:rsidR="008363E5" w:rsidRPr="008363E5" w:rsidRDefault="008363E5" w:rsidP="008363E5">
            <w:pPr>
              <w:ind w:firstLine="0"/>
            </w:pPr>
            <w:r>
              <w:t>Weston Newton</w:t>
            </w:r>
          </w:p>
        </w:tc>
      </w:tr>
      <w:tr w:rsidR="008363E5" w:rsidRPr="008363E5" w:rsidTr="008363E5">
        <w:trPr>
          <w:jc w:val="right"/>
        </w:trPr>
        <w:tc>
          <w:tcPr>
            <w:tcW w:w="2800" w:type="dxa"/>
            <w:shd w:val="clear" w:color="auto" w:fill="auto"/>
          </w:tcPr>
          <w:p w:rsidR="008363E5" w:rsidRPr="008363E5" w:rsidRDefault="008363E5" w:rsidP="008363E5">
            <w:pPr>
              <w:ind w:firstLine="0"/>
            </w:pPr>
            <w:r>
              <w:t>Ralph Norman</w:t>
            </w:r>
          </w:p>
        </w:tc>
        <w:tc>
          <w:tcPr>
            <w:tcW w:w="2800" w:type="dxa"/>
            <w:shd w:val="clear" w:color="auto" w:fill="auto"/>
          </w:tcPr>
          <w:p w:rsidR="008363E5" w:rsidRPr="008363E5" w:rsidRDefault="008363E5" w:rsidP="008363E5">
            <w:pPr>
              <w:ind w:firstLine="0"/>
            </w:pPr>
            <w:r>
              <w:t>Mandy Powers Norrell</w:t>
            </w:r>
          </w:p>
        </w:tc>
      </w:tr>
      <w:tr w:rsidR="008363E5" w:rsidRPr="008363E5" w:rsidTr="008363E5">
        <w:trPr>
          <w:jc w:val="right"/>
        </w:trPr>
        <w:tc>
          <w:tcPr>
            <w:tcW w:w="2800" w:type="dxa"/>
            <w:shd w:val="clear" w:color="auto" w:fill="auto"/>
          </w:tcPr>
          <w:p w:rsidR="008363E5" w:rsidRPr="008363E5" w:rsidRDefault="008363E5" w:rsidP="008363E5">
            <w:pPr>
              <w:ind w:firstLine="0"/>
            </w:pPr>
            <w:r>
              <w:t>Phillip D. Owens</w:t>
            </w:r>
          </w:p>
        </w:tc>
        <w:tc>
          <w:tcPr>
            <w:tcW w:w="2800" w:type="dxa"/>
            <w:shd w:val="clear" w:color="auto" w:fill="auto"/>
          </w:tcPr>
          <w:p w:rsidR="008363E5" w:rsidRPr="008363E5" w:rsidRDefault="008363E5" w:rsidP="008363E5">
            <w:pPr>
              <w:ind w:firstLine="0"/>
            </w:pPr>
            <w:r>
              <w:t>Anne Parks</w:t>
            </w:r>
          </w:p>
        </w:tc>
      </w:tr>
      <w:tr w:rsidR="008363E5" w:rsidRPr="008363E5" w:rsidTr="008363E5">
        <w:trPr>
          <w:jc w:val="right"/>
        </w:trPr>
        <w:tc>
          <w:tcPr>
            <w:tcW w:w="2800" w:type="dxa"/>
            <w:shd w:val="clear" w:color="auto" w:fill="auto"/>
          </w:tcPr>
          <w:p w:rsidR="008363E5" w:rsidRPr="008363E5" w:rsidRDefault="008363E5" w:rsidP="008363E5">
            <w:pPr>
              <w:ind w:firstLine="0"/>
            </w:pPr>
            <w:r>
              <w:t>Samuel Rivers</w:t>
            </w:r>
          </w:p>
        </w:tc>
        <w:tc>
          <w:tcPr>
            <w:tcW w:w="2800" w:type="dxa"/>
            <w:shd w:val="clear" w:color="auto" w:fill="auto"/>
          </w:tcPr>
          <w:p w:rsidR="008363E5" w:rsidRPr="008363E5" w:rsidRDefault="008363E5" w:rsidP="008363E5">
            <w:pPr>
              <w:ind w:firstLine="0"/>
            </w:pPr>
            <w:r>
              <w:t>Leola Robinson-Simpson</w:t>
            </w:r>
          </w:p>
        </w:tc>
      </w:tr>
      <w:tr w:rsidR="008363E5" w:rsidRPr="008363E5" w:rsidTr="008363E5">
        <w:trPr>
          <w:jc w:val="right"/>
        </w:trPr>
        <w:tc>
          <w:tcPr>
            <w:tcW w:w="2800" w:type="dxa"/>
            <w:shd w:val="clear" w:color="auto" w:fill="auto"/>
          </w:tcPr>
          <w:p w:rsidR="008363E5" w:rsidRPr="008363E5" w:rsidRDefault="008363E5" w:rsidP="008363E5">
            <w:pPr>
              <w:ind w:firstLine="0"/>
            </w:pPr>
            <w:r>
              <w:t>Ronnie A. Sabb</w:t>
            </w:r>
          </w:p>
        </w:tc>
        <w:tc>
          <w:tcPr>
            <w:tcW w:w="2800" w:type="dxa"/>
            <w:shd w:val="clear" w:color="auto" w:fill="auto"/>
          </w:tcPr>
          <w:p w:rsidR="008363E5" w:rsidRPr="008363E5" w:rsidRDefault="008363E5" w:rsidP="008363E5">
            <w:pPr>
              <w:ind w:firstLine="0"/>
            </w:pPr>
            <w:r>
              <w:t>Bakari Sellers</w:t>
            </w:r>
          </w:p>
        </w:tc>
      </w:tr>
      <w:tr w:rsidR="008363E5" w:rsidRPr="008363E5" w:rsidTr="008363E5">
        <w:trPr>
          <w:jc w:val="right"/>
        </w:trPr>
        <w:tc>
          <w:tcPr>
            <w:tcW w:w="2800" w:type="dxa"/>
            <w:shd w:val="clear" w:color="auto" w:fill="auto"/>
          </w:tcPr>
          <w:p w:rsidR="008363E5" w:rsidRPr="008363E5" w:rsidRDefault="008363E5" w:rsidP="008363E5">
            <w:pPr>
              <w:ind w:firstLine="0"/>
            </w:pPr>
            <w:r>
              <w:t>G. Murrell Smith</w:t>
            </w:r>
          </w:p>
        </w:tc>
        <w:tc>
          <w:tcPr>
            <w:tcW w:w="2800" w:type="dxa"/>
            <w:shd w:val="clear" w:color="auto" w:fill="auto"/>
          </w:tcPr>
          <w:p w:rsidR="008363E5" w:rsidRPr="008363E5" w:rsidRDefault="008363E5" w:rsidP="008363E5">
            <w:pPr>
              <w:ind w:firstLine="0"/>
            </w:pPr>
            <w:r>
              <w:t>James E. Smith</w:t>
            </w:r>
          </w:p>
        </w:tc>
      </w:tr>
      <w:tr w:rsidR="008363E5" w:rsidRPr="008363E5" w:rsidTr="008363E5">
        <w:trPr>
          <w:jc w:val="right"/>
        </w:trPr>
        <w:tc>
          <w:tcPr>
            <w:tcW w:w="2800" w:type="dxa"/>
            <w:shd w:val="clear" w:color="auto" w:fill="auto"/>
          </w:tcPr>
          <w:p w:rsidR="008363E5" w:rsidRPr="008363E5" w:rsidRDefault="008363E5" w:rsidP="008363E5">
            <w:pPr>
              <w:ind w:firstLine="0"/>
            </w:pPr>
            <w:r>
              <w:t>Edward L. Southard</w:t>
            </w:r>
          </w:p>
        </w:tc>
        <w:tc>
          <w:tcPr>
            <w:tcW w:w="2800" w:type="dxa"/>
            <w:shd w:val="clear" w:color="auto" w:fill="auto"/>
          </w:tcPr>
          <w:p w:rsidR="008363E5" w:rsidRPr="008363E5" w:rsidRDefault="008363E5" w:rsidP="008363E5">
            <w:pPr>
              <w:ind w:firstLine="0"/>
            </w:pPr>
            <w:r>
              <w:t>Leon Stavrinakis</w:t>
            </w:r>
          </w:p>
        </w:tc>
      </w:tr>
      <w:tr w:rsidR="008363E5" w:rsidRPr="008363E5" w:rsidTr="008363E5">
        <w:trPr>
          <w:jc w:val="right"/>
        </w:trPr>
        <w:tc>
          <w:tcPr>
            <w:tcW w:w="2800" w:type="dxa"/>
            <w:shd w:val="clear" w:color="auto" w:fill="auto"/>
          </w:tcPr>
          <w:p w:rsidR="008363E5" w:rsidRPr="008363E5" w:rsidRDefault="008363E5" w:rsidP="008363E5">
            <w:pPr>
              <w:ind w:firstLine="0"/>
            </w:pPr>
            <w:r>
              <w:t>Tommy Stringer</w:t>
            </w:r>
          </w:p>
        </w:tc>
        <w:tc>
          <w:tcPr>
            <w:tcW w:w="2800" w:type="dxa"/>
            <w:shd w:val="clear" w:color="auto" w:fill="auto"/>
          </w:tcPr>
          <w:p w:rsidR="008363E5" w:rsidRPr="008363E5" w:rsidRDefault="008363E5" w:rsidP="008363E5">
            <w:pPr>
              <w:ind w:firstLine="0"/>
            </w:pPr>
            <w:r>
              <w:t>Ted Vick</w:t>
            </w:r>
          </w:p>
        </w:tc>
      </w:tr>
      <w:tr w:rsidR="008363E5" w:rsidRPr="008363E5" w:rsidTr="008363E5">
        <w:trPr>
          <w:jc w:val="right"/>
        </w:trPr>
        <w:tc>
          <w:tcPr>
            <w:tcW w:w="2800" w:type="dxa"/>
            <w:shd w:val="clear" w:color="auto" w:fill="auto"/>
          </w:tcPr>
          <w:p w:rsidR="008363E5" w:rsidRPr="008363E5" w:rsidRDefault="008363E5" w:rsidP="008363E5">
            <w:pPr>
              <w:ind w:firstLine="0"/>
            </w:pPr>
            <w:r>
              <w:t>David Weeks</w:t>
            </w:r>
          </w:p>
        </w:tc>
        <w:tc>
          <w:tcPr>
            <w:tcW w:w="2800" w:type="dxa"/>
            <w:shd w:val="clear" w:color="auto" w:fill="auto"/>
          </w:tcPr>
          <w:p w:rsidR="008363E5" w:rsidRPr="008363E5" w:rsidRDefault="008363E5" w:rsidP="003F5B12">
            <w:pPr>
              <w:ind w:firstLine="0"/>
            </w:pPr>
            <w:r>
              <w:t>Jackson "Seth" Whipper</w:t>
            </w:r>
          </w:p>
        </w:tc>
      </w:tr>
      <w:tr w:rsidR="008363E5" w:rsidRPr="008363E5" w:rsidTr="008363E5">
        <w:trPr>
          <w:jc w:val="right"/>
        </w:trPr>
        <w:tc>
          <w:tcPr>
            <w:tcW w:w="2800" w:type="dxa"/>
            <w:shd w:val="clear" w:color="auto" w:fill="auto"/>
          </w:tcPr>
          <w:p w:rsidR="008363E5" w:rsidRPr="008363E5" w:rsidRDefault="008363E5" w:rsidP="008363E5">
            <w:pPr>
              <w:keepNext/>
              <w:ind w:firstLine="0"/>
            </w:pPr>
            <w:r>
              <w:t>William R. "Bill" Whitmire</w:t>
            </w:r>
          </w:p>
        </w:tc>
        <w:tc>
          <w:tcPr>
            <w:tcW w:w="2800" w:type="dxa"/>
            <w:shd w:val="clear" w:color="auto" w:fill="auto"/>
          </w:tcPr>
          <w:p w:rsidR="008363E5" w:rsidRPr="008363E5" w:rsidRDefault="008363E5" w:rsidP="008363E5">
            <w:pPr>
              <w:keepNext/>
              <w:ind w:firstLine="0"/>
            </w:pPr>
            <w:r>
              <w:t>Mark Willis</w:t>
            </w:r>
          </w:p>
        </w:tc>
      </w:tr>
      <w:tr w:rsidR="008363E5" w:rsidRPr="008363E5" w:rsidTr="008363E5">
        <w:trPr>
          <w:jc w:val="right"/>
        </w:trPr>
        <w:tc>
          <w:tcPr>
            <w:tcW w:w="2800" w:type="dxa"/>
            <w:shd w:val="clear" w:color="auto" w:fill="auto"/>
          </w:tcPr>
          <w:p w:rsidR="008363E5" w:rsidRPr="008363E5" w:rsidRDefault="008363E5" w:rsidP="008363E5">
            <w:pPr>
              <w:keepNext/>
              <w:ind w:firstLine="0"/>
            </w:pPr>
            <w:r>
              <w:t>W.</w:t>
            </w:r>
            <w:r w:rsidR="003F5B12">
              <w:t xml:space="preserve"> </w:t>
            </w:r>
            <w:r>
              <w:t>E. "Bill" Sandifer</w:t>
            </w:r>
          </w:p>
        </w:tc>
        <w:tc>
          <w:tcPr>
            <w:tcW w:w="280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 Present--122</w:t>
      </w:r>
      <w:bookmarkStart w:id="49" w:name="statement_end85"/>
      <w:bookmarkStart w:id="50" w:name="vote_end85"/>
      <w:bookmarkEnd w:id="49"/>
      <w:bookmarkEnd w:id="50"/>
    </w:p>
    <w:p w:rsidR="008363E5" w:rsidRDefault="008363E5" w:rsidP="008363E5"/>
    <w:p w:rsidR="008363E5" w:rsidRDefault="008363E5" w:rsidP="008363E5">
      <w:pPr>
        <w:keepNext/>
        <w:jc w:val="center"/>
        <w:rPr>
          <w:b/>
        </w:rPr>
      </w:pPr>
      <w:r w:rsidRPr="008363E5">
        <w:rPr>
          <w:b/>
        </w:rPr>
        <w:t>LEAVE OF ABSENCE</w:t>
      </w:r>
    </w:p>
    <w:p w:rsidR="008363E5" w:rsidRDefault="008363E5" w:rsidP="008363E5">
      <w:r>
        <w:t>The SPEAKER granted Rep. PUTNAM a leave of absence for the day due to family medical reasons.</w:t>
      </w:r>
    </w:p>
    <w:p w:rsidR="008363E5" w:rsidRDefault="008363E5" w:rsidP="008363E5"/>
    <w:p w:rsidR="008363E5" w:rsidRDefault="008363E5" w:rsidP="008363E5">
      <w:pPr>
        <w:keepNext/>
        <w:jc w:val="center"/>
        <w:rPr>
          <w:b/>
        </w:rPr>
      </w:pPr>
      <w:r w:rsidRPr="008363E5">
        <w:rPr>
          <w:b/>
        </w:rPr>
        <w:t>DOCTOR OF THE DAY</w:t>
      </w:r>
    </w:p>
    <w:p w:rsidR="008363E5" w:rsidRDefault="008363E5" w:rsidP="008363E5">
      <w:r>
        <w:t>Announcement was made that Dr. Beverly Simons of Columbia was the Doctor of the Day for the General Assembly.</w:t>
      </w:r>
    </w:p>
    <w:p w:rsidR="008363E5" w:rsidRDefault="008363E5" w:rsidP="008363E5"/>
    <w:p w:rsidR="008363E5" w:rsidRDefault="008363E5" w:rsidP="008363E5">
      <w:r>
        <w:t>Rep. NORRELL moved that the House recede until 1:30 p.m., which was agreed to.</w:t>
      </w:r>
    </w:p>
    <w:p w:rsidR="008363E5" w:rsidRDefault="008363E5" w:rsidP="008363E5"/>
    <w:p w:rsidR="008363E5" w:rsidRDefault="008363E5" w:rsidP="008363E5">
      <w:pPr>
        <w:keepNext/>
        <w:jc w:val="center"/>
        <w:rPr>
          <w:b/>
        </w:rPr>
      </w:pPr>
      <w:r w:rsidRPr="008363E5">
        <w:rPr>
          <w:b/>
        </w:rPr>
        <w:t>THE HOUSE RESUMES</w:t>
      </w:r>
    </w:p>
    <w:p w:rsidR="008363E5" w:rsidRDefault="008363E5" w:rsidP="008363E5">
      <w:r>
        <w:t>At 1:30 p.m. the House resumed, ACTING SPEAKER SKELTON in the Chair.</w:t>
      </w:r>
    </w:p>
    <w:p w:rsidR="008363E5" w:rsidRDefault="008363E5" w:rsidP="008363E5"/>
    <w:p w:rsidR="008363E5" w:rsidRDefault="008363E5" w:rsidP="008363E5">
      <w:pPr>
        <w:keepNext/>
        <w:jc w:val="center"/>
        <w:rPr>
          <w:b/>
        </w:rPr>
      </w:pPr>
      <w:r w:rsidRPr="008363E5">
        <w:rPr>
          <w:b/>
        </w:rPr>
        <w:t>SPEAKER IN CHAIR</w:t>
      </w:r>
    </w:p>
    <w:p w:rsidR="008363E5" w:rsidRDefault="008363E5" w:rsidP="008363E5"/>
    <w:p w:rsidR="008363E5" w:rsidRDefault="008363E5" w:rsidP="008363E5">
      <w:pPr>
        <w:keepNext/>
        <w:jc w:val="center"/>
        <w:rPr>
          <w:b/>
        </w:rPr>
      </w:pPr>
      <w:r w:rsidRPr="008363E5">
        <w:rPr>
          <w:b/>
        </w:rPr>
        <w:t>R. 304 H. 4701-- THE GENERAL APPROPRIATIONS BILL</w:t>
      </w:r>
    </w:p>
    <w:p w:rsidR="008363E5" w:rsidRDefault="008363E5" w:rsidP="008363E5">
      <w:r>
        <w:t>The Vetoes on the following Act was taken up:</w:t>
      </w:r>
    </w:p>
    <w:p w:rsidR="008363E5" w:rsidRDefault="008363E5" w:rsidP="008363E5"/>
    <w:p w:rsidR="008363E5" w:rsidRPr="003F5B12" w:rsidRDefault="008363E5" w:rsidP="003F5B12">
      <w:pPr>
        <w:jc w:val="center"/>
        <w:rPr>
          <w:b/>
        </w:rPr>
      </w:pPr>
      <w:r w:rsidRPr="003F5B12">
        <w:rPr>
          <w:b/>
        </w:rPr>
        <w:t>R. 304, H. 4701 -- The General Appropriation Bill</w:t>
      </w:r>
    </w:p>
    <w:p w:rsidR="008363E5" w:rsidRDefault="00B649C3" w:rsidP="008363E5">
      <w:pPr>
        <w:keepNext/>
      </w:pPr>
      <w:bookmarkStart w:id="51" w:name="include_clip_start_95"/>
      <w:bookmarkEnd w:id="51"/>
      <w:r>
        <w:t>(R. 3</w:t>
      </w:r>
      <w:r w:rsidR="008363E5">
        <w:t xml:space="preserve">04) H. 4701 -- Ways and Means Committee: AN ACT 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 </w:t>
      </w:r>
    </w:p>
    <w:p w:rsidR="003F5B12" w:rsidRDefault="003F5B12" w:rsidP="008363E5">
      <w:pPr>
        <w:keepNext/>
        <w:jc w:val="center"/>
        <w:rPr>
          <w:b/>
        </w:rPr>
      </w:pPr>
      <w:bookmarkStart w:id="52" w:name="include_clip_end_95"/>
      <w:bookmarkEnd w:id="52"/>
    </w:p>
    <w:p w:rsidR="008363E5" w:rsidRDefault="008363E5" w:rsidP="008363E5">
      <w:pPr>
        <w:keepNext/>
        <w:jc w:val="center"/>
        <w:rPr>
          <w:b/>
        </w:rPr>
      </w:pPr>
      <w:r w:rsidRPr="008363E5">
        <w:rPr>
          <w:b/>
        </w:rPr>
        <w:t>VETO 1-- OVERRIDDEN</w:t>
      </w:r>
    </w:p>
    <w:p w:rsidR="008363E5" w:rsidRPr="008363E5" w:rsidRDefault="008363E5" w:rsidP="008363E5">
      <w:pPr>
        <w:jc w:val="center"/>
        <w:rPr>
          <w:b/>
        </w:rPr>
      </w:pPr>
    </w:p>
    <w:p w:rsidR="008363E5" w:rsidRDefault="008363E5" w:rsidP="007B62E8">
      <w:pPr>
        <w:pStyle w:val="NoSpacing"/>
        <w:ind w:left="720"/>
        <w:jc w:val="both"/>
        <w:rPr>
          <w:rFonts w:ascii="Times New Roman" w:hAnsi="Times New Roman" w:cs="Times New Roman"/>
          <w:szCs w:val="24"/>
        </w:rPr>
      </w:pPr>
      <w:bookmarkStart w:id="53" w:name="file_start96"/>
      <w:bookmarkEnd w:id="53"/>
      <w:r w:rsidRPr="009B4CC4">
        <w:rPr>
          <w:rFonts w:ascii="Times New Roman" w:hAnsi="Times New Roman" w:cs="Times New Roman"/>
          <w:b/>
          <w:szCs w:val="24"/>
        </w:rPr>
        <w:t>Veto 1</w:t>
      </w:r>
      <w:r w:rsidRPr="009B4CC4">
        <w:rPr>
          <w:rFonts w:ascii="Times New Roman" w:hAnsi="Times New Roman" w:cs="Times New Roman"/>
          <w:szCs w:val="24"/>
        </w:rPr>
        <w:tab/>
        <w:t>Part IA, Page 81; Section 26, Department of Archives and History; III. Archives and Records Management, New Positions – “Archivist IV”:  $122,500 General Funds</w:t>
      </w:r>
    </w:p>
    <w:p w:rsidR="008363E5" w:rsidRDefault="008363E5" w:rsidP="008363E5">
      <w:pPr>
        <w:pStyle w:val="NoSpacing"/>
        <w:ind w:left="1440"/>
        <w:jc w:val="both"/>
        <w:rPr>
          <w:rFonts w:ascii="Times New Roman" w:hAnsi="Times New Roman" w:cs="Times New Roman"/>
          <w:szCs w:val="24"/>
        </w:rPr>
      </w:pPr>
    </w:p>
    <w:p w:rsidR="008363E5" w:rsidRDefault="008363E5" w:rsidP="008363E5">
      <w:r>
        <w:t>Rep. WHITE explained the Veto.</w:t>
      </w:r>
    </w:p>
    <w:p w:rsidR="003F5B12" w:rsidRDefault="003F5B12"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54" w:name="vote_start98"/>
      <w:bookmarkEnd w:id="54"/>
      <w:r>
        <w:t>Yeas 67; Nays 30</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Anthony</w:t>
            </w:r>
          </w:p>
        </w:tc>
        <w:tc>
          <w:tcPr>
            <w:tcW w:w="2180" w:type="dxa"/>
            <w:shd w:val="clear" w:color="auto" w:fill="auto"/>
          </w:tcPr>
          <w:p w:rsidR="008363E5" w:rsidRPr="008363E5" w:rsidRDefault="008363E5" w:rsidP="008363E5">
            <w:pPr>
              <w:keepNext/>
              <w:ind w:firstLine="0"/>
            </w:pPr>
            <w:r>
              <w:t>Bales</w:t>
            </w:r>
          </w:p>
        </w:tc>
      </w:tr>
      <w:tr w:rsidR="008363E5" w:rsidRPr="008363E5" w:rsidTr="008363E5">
        <w:tc>
          <w:tcPr>
            <w:tcW w:w="2179" w:type="dxa"/>
            <w:shd w:val="clear" w:color="auto" w:fill="auto"/>
          </w:tcPr>
          <w:p w:rsidR="008363E5" w:rsidRPr="008363E5" w:rsidRDefault="008363E5" w:rsidP="008363E5">
            <w:pPr>
              <w:ind w:firstLine="0"/>
            </w:pPr>
            <w:r>
              <w:t>Bannister</w:t>
            </w:r>
          </w:p>
        </w:tc>
        <w:tc>
          <w:tcPr>
            <w:tcW w:w="2179" w:type="dxa"/>
            <w:shd w:val="clear" w:color="auto" w:fill="auto"/>
          </w:tcPr>
          <w:p w:rsidR="008363E5" w:rsidRPr="008363E5" w:rsidRDefault="008363E5" w:rsidP="008363E5">
            <w:pPr>
              <w:ind w:firstLine="0"/>
            </w:pPr>
            <w:r>
              <w:t>Barfield</w:t>
            </w:r>
          </w:p>
        </w:tc>
        <w:tc>
          <w:tcPr>
            <w:tcW w:w="2180" w:type="dxa"/>
            <w:shd w:val="clear" w:color="auto" w:fill="auto"/>
          </w:tcPr>
          <w:p w:rsidR="008363E5" w:rsidRPr="008363E5" w:rsidRDefault="008363E5" w:rsidP="008363E5">
            <w:pPr>
              <w:ind w:firstLine="0"/>
            </w:pPr>
            <w:r>
              <w:t>Bingham</w:t>
            </w:r>
          </w:p>
        </w:tc>
      </w:tr>
      <w:tr w:rsidR="008363E5" w:rsidRPr="008363E5" w:rsidTr="008363E5">
        <w:tc>
          <w:tcPr>
            <w:tcW w:w="2179" w:type="dxa"/>
            <w:shd w:val="clear" w:color="auto" w:fill="auto"/>
          </w:tcPr>
          <w:p w:rsidR="008363E5" w:rsidRPr="008363E5" w:rsidRDefault="008363E5" w:rsidP="008363E5">
            <w:pPr>
              <w:ind w:firstLine="0"/>
            </w:pPr>
            <w:r>
              <w:t>Bowen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Branham</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K. R. Crawford</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Gagnon</w:t>
            </w:r>
          </w:p>
        </w:tc>
        <w:tc>
          <w:tcPr>
            <w:tcW w:w="2180" w:type="dxa"/>
            <w:shd w:val="clear" w:color="auto" w:fill="auto"/>
          </w:tcPr>
          <w:p w:rsidR="008363E5" w:rsidRPr="008363E5" w:rsidRDefault="008363E5" w:rsidP="008363E5">
            <w:pPr>
              <w:ind w:firstLine="0"/>
            </w:pPr>
            <w:r>
              <w:t>Gambrell</w:t>
            </w:r>
          </w:p>
        </w:tc>
      </w:tr>
      <w:tr w:rsidR="008363E5" w:rsidRPr="008363E5" w:rsidTr="008363E5">
        <w:tc>
          <w:tcPr>
            <w:tcW w:w="2179" w:type="dxa"/>
            <w:shd w:val="clear" w:color="auto" w:fill="auto"/>
          </w:tcPr>
          <w:p w:rsidR="008363E5" w:rsidRPr="008363E5" w:rsidRDefault="008363E5" w:rsidP="008363E5">
            <w:pPr>
              <w:ind w:firstLine="0"/>
            </w:pPr>
            <w:r>
              <w:t>George</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Hart</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Riley</w:t>
            </w:r>
          </w:p>
        </w:tc>
        <w:tc>
          <w:tcPr>
            <w:tcW w:w="2179" w:type="dxa"/>
            <w:shd w:val="clear" w:color="auto" w:fill="auto"/>
          </w:tcPr>
          <w:p w:rsidR="008363E5" w:rsidRPr="008363E5" w:rsidRDefault="008363E5" w:rsidP="008363E5">
            <w:pPr>
              <w:ind w:firstLine="0"/>
            </w:pPr>
            <w:r>
              <w:t>Robinson-Simpson</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Total--67</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Chumley</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Henderson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Long</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Ryhal</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J. R. Smith</w:t>
            </w:r>
          </w:p>
        </w:tc>
      </w:tr>
      <w:tr w:rsidR="008363E5" w:rsidRPr="008363E5" w:rsidTr="008363E5">
        <w:tc>
          <w:tcPr>
            <w:tcW w:w="2179" w:type="dxa"/>
            <w:shd w:val="clear" w:color="auto" w:fill="auto"/>
          </w:tcPr>
          <w:p w:rsidR="008363E5" w:rsidRPr="008363E5" w:rsidRDefault="008363E5" w:rsidP="008363E5">
            <w:pPr>
              <w:keepNext/>
              <w:ind w:firstLine="0"/>
            </w:pPr>
            <w:r>
              <w:t>Tallon</w:t>
            </w:r>
          </w:p>
        </w:tc>
        <w:tc>
          <w:tcPr>
            <w:tcW w:w="2179" w:type="dxa"/>
            <w:shd w:val="clear" w:color="auto" w:fill="auto"/>
          </w:tcPr>
          <w:p w:rsidR="008363E5" w:rsidRPr="008363E5" w:rsidRDefault="008363E5" w:rsidP="008363E5">
            <w:pPr>
              <w:keepNext/>
              <w:ind w:firstLine="0"/>
            </w:pPr>
            <w:r>
              <w:t>Taylor</w:t>
            </w:r>
          </w:p>
        </w:tc>
        <w:tc>
          <w:tcPr>
            <w:tcW w:w="2180" w:type="dxa"/>
            <w:shd w:val="clear" w:color="auto" w:fill="auto"/>
          </w:tcPr>
          <w:p w:rsidR="008363E5" w:rsidRPr="008363E5" w:rsidRDefault="008363E5" w:rsidP="008363E5">
            <w:pPr>
              <w:keepNext/>
              <w:ind w:firstLine="0"/>
            </w:pPr>
            <w:r>
              <w:t>Thayer</w:t>
            </w:r>
          </w:p>
        </w:tc>
      </w:tr>
      <w:tr w:rsidR="008363E5" w:rsidRPr="008363E5" w:rsidTr="008363E5">
        <w:tc>
          <w:tcPr>
            <w:tcW w:w="2179" w:type="dxa"/>
            <w:shd w:val="clear" w:color="auto" w:fill="auto"/>
          </w:tcPr>
          <w:p w:rsidR="008363E5" w:rsidRPr="008363E5" w:rsidRDefault="008363E5" w:rsidP="008363E5">
            <w:pPr>
              <w:keepNext/>
              <w:ind w:firstLine="0"/>
            </w:pPr>
            <w:r>
              <w:t>Toole</w:t>
            </w:r>
          </w:p>
        </w:tc>
        <w:tc>
          <w:tcPr>
            <w:tcW w:w="2179" w:type="dxa"/>
            <w:shd w:val="clear" w:color="auto" w:fill="auto"/>
          </w:tcPr>
          <w:p w:rsidR="008363E5" w:rsidRPr="008363E5" w:rsidRDefault="008363E5" w:rsidP="008363E5">
            <w:pPr>
              <w:keepNext/>
              <w:ind w:firstLine="0"/>
            </w:pPr>
            <w:r>
              <w:t>Wells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Total--30</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2-- OVERRIDDEN</w:t>
      </w:r>
    </w:p>
    <w:p w:rsidR="008363E5" w:rsidRPr="008363E5" w:rsidRDefault="008363E5" w:rsidP="008363E5">
      <w:pPr>
        <w:jc w:val="center"/>
        <w:rPr>
          <w:b/>
        </w:rPr>
      </w:pPr>
    </w:p>
    <w:p w:rsidR="008363E5" w:rsidRPr="003E231B" w:rsidRDefault="008363E5" w:rsidP="007B62E8">
      <w:pPr>
        <w:pStyle w:val="NoSpacing"/>
        <w:ind w:left="720"/>
        <w:jc w:val="both"/>
        <w:rPr>
          <w:rFonts w:ascii="Times New Roman" w:hAnsi="Times New Roman" w:cs="Times New Roman"/>
          <w:szCs w:val="24"/>
        </w:rPr>
      </w:pPr>
      <w:bookmarkStart w:id="55" w:name="file_start100"/>
      <w:bookmarkEnd w:id="55"/>
      <w:r w:rsidRPr="003E231B">
        <w:rPr>
          <w:rFonts w:ascii="Times New Roman" w:hAnsi="Times New Roman" w:cs="Times New Roman"/>
          <w:b/>
          <w:szCs w:val="24"/>
        </w:rPr>
        <w:t>Veto 2</w:t>
      </w:r>
      <w:r w:rsidRPr="003E231B">
        <w:rPr>
          <w:rFonts w:ascii="Times New Roman" w:hAnsi="Times New Roman" w:cs="Times New Roman"/>
          <w:szCs w:val="24"/>
        </w:rPr>
        <w:tab/>
        <w:t>Part IA, Page 151; Section 47, Department of Natural Resources; II. Programs and Services; G. Land, Water and Conservation; 2. Conservation, New Positions – “Program Coordinator II”:  $37,945 General Funds</w:t>
      </w:r>
    </w:p>
    <w:p w:rsidR="008363E5" w:rsidRDefault="008363E5" w:rsidP="008363E5">
      <w:bookmarkStart w:id="56" w:name="file_end100"/>
      <w:bookmarkEnd w:id="56"/>
    </w:p>
    <w:p w:rsidR="008363E5" w:rsidRDefault="008363E5" w:rsidP="008363E5">
      <w:r>
        <w:t>Rep. PITTS explained the Veto.</w:t>
      </w:r>
    </w:p>
    <w:p w:rsidR="003F5B12" w:rsidRDefault="003F5B12"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57" w:name="vote_start102"/>
      <w:bookmarkEnd w:id="57"/>
      <w:r>
        <w:t>Yeas 82; Nays 22</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Bingham</w:t>
            </w:r>
          </w:p>
        </w:tc>
        <w:tc>
          <w:tcPr>
            <w:tcW w:w="2179" w:type="dxa"/>
            <w:shd w:val="clear" w:color="auto" w:fill="auto"/>
          </w:tcPr>
          <w:p w:rsidR="008363E5" w:rsidRPr="008363E5" w:rsidRDefault="008363E5" w:rsidP="008363E5">
            <w:pPr>
              <w:ind w:firstLine="0"/>
            </w:pPr>
            <w:r>
              <w:t>Bowen</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K. R. Crawford</w:t>
            </w:r>
          </w:p>
        </w:tc>
        <w:tc>
          <w:tcPr>
            <w:tcW w:w="2179" w:type="dxa"/>
            <w:shd w:val="clear" w:color="auto" w:fill="auto"/>
          </w:tcPr>
          <w:p w:rsidR="008363E5" w:rsidRPr="008363E5" w:rsidRDefault="008363E5" w:rsidP="008363E5">
            <w:pPr>
              <w:ind w:firstLine="0"/>
            </w:pPr>
            <w:r>
              <w:t>Crosby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Finlay</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Hardee</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Herbkersman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Loftis</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Murphy</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ind w:firstLine="0"/>
            </w:pPr>
            <w:r>
              <w:t>Toole</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Total--82</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Long</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keepNext/>
              <w:ind w:firstLine="0"/>
            </w:pPr>
            <w:r>
              <w:t>Southard</w:t>
            </w:r>
          </w:p>
        </w:tc>
        <w:tc>
          <w:tcPr>
            <w:tcW w:w="2179" w:type="dxa"/>
            <w:shd w:val="clear" w:color="auto" w:fill="auto"/>
          </w:tcPr>
          <w:p w:rsidR="008363E5" w:rsidRPr="008363E5" w:rsidRDefault="008363E5" w:rsidP="008363E5">
            <w:pPr>
              <w:keepNext/>
              <w:ind w:firstLine="0"/>
            </w:pPr>
            <w:r>
              <w:t>Thayer</w:t>
            </w:r>
          </w:p>
        </w:tc>
        <w:tc>
          <w:tcPr>
            <w:tcW w:w="2180" w:type="dxa"/>
            <w:shd w:val="clear" w:color="auto" w:fill="auto"/>
          </w:tcPr>
          <w:p w:rsidR="008363E5" w:rsidRPr="008363E5" w:rsidRDefault="008363E5" w:rsidP="008363E5">
            <w:pPr>
              <w:keepNext/>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Total--22</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3-- OVERRIDDEN</w:t>
      </w:r>
    </w:p>
    <w:p w:rsidR="008363E5" w:rsidRPr="008363E5" w:rsidRDefault="008363E5" w:rsidP="008363E5">
      <w:pPr>
        <w:jc w:val="center"/>
        <w:rPr>
          <w:b/>
        </w:rPr>
      </w:pPr>
    </w:p>
    <w:p w:rsidR="008363E5" w:rsidRPr="00B41711" w:rsidRDefault="008363E5" w:rsidP="007B62E8">
      <w:pPr>
        <w:pStyle w:val="NoSpacing"/>
        <w:ind w:left="720"/>
        <w:jc w:val="both"/>
        <w:rPr>
          <w:rFonts w:ascii="Times New Roman" w:hAnsi="Times New Roman" w:cs="Times New Roman"/>
          <w:szCs w:val="24"/>
        </w:rPr>
      </w:pPr>
      <w:bookmarkStart w:id="58" w:name="file_start104"/>
      <w:bookmarkEnd w:id="58"/>
      <w:r w:rsidRPr="00B41711">
        <w:rPr>
          <w:rFonts w:ascii="Times New Roman" w:hAnsi="Times New Roman" w:cs="Times New Roman"/>
          <w:b/>
          <w:szCs w:val="24"/>
        </w:rPr>
        <w:t>Veto 3</w:t>
      </w:r>
      <w:r w:rsidRPr="00B41711">
        <w:rPr>
          <w:rFonts w:ascii="Times New Roman" w:hAnsi="Times New Roman" w:cs="Times New Roman"/>
          <w:szCs w:val="24"/>
        </w:rPr>
        <w:tab/>
        <w:t>Part IA, Page 141; Section 45, Clemson University Public Service Activities; III. Agricultural Research, New Positions – “Research Associate”:  $90,000 General Funds</w:t>
      </w:r>
    </w:p>
    <w:p w:rsidR="008363E5" w:rsidRDefault="008363E5" w:rsidP="008363E5">
      <w:bookmarkStart w:id="59" w:name="file_end104"/>
      <w:bookmarkEnd w:id="59"/>
    </w:p>
    <w:p w:rsidR="008363E5" w:rsidRDefault="008363E5" w:rsidP="008363E5">
      <w:r>
        <w:t>Rep. SIMRILL explained the Veto.</w:t>
      </w:r>
    </w:p>
    <w:p w:rsidR="003F5B12" w:rsidRDefault="003F5B12"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60" w:name="vote_start106"/>
      <w:bookmarkEnd w:id="60"/>
      <w:r>
        <w:t>Yeas 81; Nays 22</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Bingham</w:t>
            </w:r>
          </w:p>
        </w:tc>
        <w:tc>
          <w:tcPr>
            <w:tcW w:w="2179" w:type="dxa"/>
            <w:shd w:val="clear" w:color="auto" w:fill="auto"/>
          </w:tcPr>
          <w:p w:rsidR="008363E5" w:rsidRPr="008363E5" w:rsidRDefault="008363E5" w:rsidP="008363E5">
            <w:pPr>
              <w:ind w:firstLine="0"/>
            </w:pPr>
            <w:r>
              <w:t>Bowen</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Gagnon</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Hart</w:t>
            </w:r>
          </w:p>
        </w:tc>
        <w:tc>
          <w:tcPr>
            <w:tcW w:w="2180" w:type="dxa"/>
            <w:shd w:val="clear" w:color="auto" w:fill="auto"/>
          </w:tcPr>
          <w:p w:rsidR="008363E5" w:rsidRPr="008363E5" w:rsidRDefault="008363E5" w:rsidP="008363E5">
            <w:pPr>
              <w:ind w:firstLine="0"/>
            </w:pPr>
            <w:r>
              <w:t>Hayes</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Hodges</w:t>
            </w:r>
          </w:p>
        </w:tc>
      </w:tr>
      <w:tr w:rsidR="008363E5" w:rsidRPr="008363E5" w:rsidTr="008363E5">
        <w:tc>
          <w:tcPr>
            <w:tcW w:w="2179" w:type="dxa"/>
            <w:shd w:val="clear" w:color="auto" w:fill="auto"/>
          </w:tcPr>
          <w:p w:rsidR="008363E5" w:rsidRPr="008363E5" w:rsidRDefault="008363E5" w:rsidP="008363E5">
            <w:pPr>
              <w:ind w:firstLine="0"/>
            </w:pPr>
            <w:r>
              <w:t>Horne</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Loftis</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Riley</w:t>
            </w:r>
          </w:p>
        </w:tc>
        <w:tc>
          <w:tcPr>
            <w:tcW w:w="2179" w:type="dxa"/>
            <w:shd w:val="clear" w:color="auto" w:fill="auto"/>
          </w:tcPr>
          <w:p w:rsidR="008363E5" w:rsidRPr="008363E5" w:rsidRDefault="008363E5" w:rsidP="008363E5">
            <w:pPr>
              <w:ind w:firstLine="0"/>
            </w:pPr>
            <w:r>
              <w:t>Robinson-Simpson</w:t>
            </w:r>
          </w:p>
        </w:tc>
        <w:tc>
          <w:tcPr>
            <w:tcW w:w="2180" w:type="dxa"/>
            <w:shd w:val="clear" w:color="auto" w:fill="auto"/>
          </w:tcPr>
          <w:p w:rsidR="008363E5" w:rsidRPr="008363E5" w:rsidRDefault="008363E5" w:rsidP="008363E5">
            <w:pPr>
              <w:ind w:firstLine="0"/>
            </w:pPr>
            <w:r>
              <w:t>Rutherford</w:t>
            </w:r>
          </w:p>
        </w:tc>
      </w:tr>
      <w:tr w:rsidR="008363E5" w:rsidRPr="008363E5" w:rsidTr="008363E5">
        <w:tc>
          <w:tcPr>
            <w:tcW w:w="2179" w:type="dxa"/>
            <w:shd w:val="clear" w:color="auto" w:fill="auto"/>
          </w:tcPr>
          <w:p w:rsidR="008363E5" w:rsidRPr="008363E5" w:rsidRDefault="008363E5" w:rsidP="008363E5">
            <w:pPr>
              <w:ind w:firstLine="0"/>
            </w:pPr>
            <w:r>
              <w:t>Ryhal</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keepNext/>
              <w:ind w:firstLine="0"/>
            </w:pPr>
            <w:r>
              <w:t>Vick</w:t>
            </w:r>
          </w:p>
        </w:tc>
        <w:tc>
          <w:tcPr>
            <w:tcW w:w="2179" w:type="dxa"/>
            <w:shd w:val="clear" w:color="auto" w:fill="auto"/>
          </w:tcPr>
          <w:p w:rsidR="008363E5" w:rsidRPr="008363E5" w:rsidRDefault="008363E5" w:rsidP="008363E5">
            <w:pPr>
              <w:keepNext/>
              <w:ind w:firstLine="0"/>
            </w:pPr>
            <w:r>
              <w:t>Weeks</w:t>
            </w:r>
          </w:p>
        </w:tc>
        <w:tc>
          <w:tcPr>
            <w:tcW w:w="2180" w:type="dxa"/>
            <w:shd w:val="clear" w:color="auto" w:fill="auto"/>
          </w:tcPr>
          <w:p w:rsidR="008363E5" w:rsidRPr="008363E5" w:rsidRDefault="008363E5" w:rsidP="008363E5">
            <w:pPr>
              <w:keepNext/>
              <w:ind w:firstLine="0"/>
            </w:pPr>
            <w:r>
              <w:t>Whipper</w:t>
            </w:r>
          </w:p>
        </w:tc>
      </w:tr>
      <w:tr w:rsidR="008363E5" w:rsidRPr="008363E5" w:rsidTr="008363E5">
        <w:tc>
          <w:tcPr>
            <w:tcW w:w="2179" w:type="dxa"/>
            <w:shd w:val="clear" w:color="auto" w:fill="auto"/>
          </w:tcPr>
          <w:p w:rsidR="008363E5" w:rsidRPr="008363E5" w:rsidRDefault="008363E5" w:rsidP="008363E5">
            <w:pPr>
              <w:keepNext/>
              <w:ind w:firstLine="0"/>
            </w:pPr>
            <w:r>
              <w:t>White</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Williams</w:t>
            </w:r>
          </w:p>
        </w:tc>
      </w:tr>
    </w:tbl>
    <w:p w:rsidR="008363E5" w:rsidRDefault="008363E5" w:rsidP="008363E5"/>
    <w:p w:rsidR="008363E5" w:rsidRDefault="008363E5" w:rsidP="008363E5">
      <w:pPr>
        <w:jc w:val="center"/>
        <w:rPr>
          <w:b/>
        </w:rPr>
      </w:pPr>
      <w:r w:rsidRPr="008363E5">
        <w:rPr>
          <w:b/>
        </w:rPr>
        <w:t>Total--81</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Long</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keepNext/>
              <w:ind w:firstLine="0"/>
            </w:pPr>
            <w:r>
              <w:t>G. R. Smith</w:t>
            </w:r>
          </w:p>
        </w:tc>
        <w:tc>
          <w:tcPr>
            <w:tcW w:w="2179" w:type="dxa"/>
            <w:shd w:val="clear" w:color="auto" w:fill="auto"/>
          </w:tcPr>
          <w:p w:rsidR="008363E5" w:rsidRPr="008363E5" w:rsidRDefault="008363E5" w:rsidP="008363E5">
            <w:pPr>
              <w:keepNext/>
              <w:ind w:firstLine="0"/>
            </w:pPr>
            <w:r>
              <w:t>Southard</w:t>
            </w:r>
          </w:p>
        </w:tc>
        <w:tc>
          <w:tcPr>
            <w:tcW w:w="2180" w:type="dxa"/>
            <w:shd w:val="clear" w:color="auto" w:fill="auto"/>
          </w:tcPr>
          <w:p w:rsidR="008363E5" w:rsidRPr="008363E5" w:rsidRDefault="008363E5" w:rsidP="008363E5">
            <w:pPr>
              <w:keepNext/>
              <w:ind w:firstLine="0"/>
            </w:pPr>
            <w:r>
              <w:t>Thayer</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Total--22</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4-- OVERRIDDEN</w:t>
      </w:r>
    </w:p>
    <w:p w:rsidR="008363E5" w:rsidRPr="008363E5" w:rsidRDefault="008363E5" w:rsidP="008363E5">
      <w:pPr>
        <w:jc w:val="center"/>
        <w:rPr>
          <w:b/>
        </w:rPr>
      </w:pPr>
    </w:p>
    <w:p w:rsidR="008363E5" w:rsidRPr="001438DB" w:rsidRDefault="008363E5" w:rsidP="007B62E8">
      <w:pPr>
        <w:pStyle w:val="NoSpacing"/>
        <w:ind w:left="720"/>
        <w:jc w:val="both"/>
        <w:rPr>
          <w:rFonts w:ascii="Times New Roman" w:hAnsi="Times New Roman" w:cs="Times New Roman"/>
          <w:szCs w:val="24"/>
        </w:rPr>
      </w:pPr>
      <w:bookmarkStart w:id="61" w:name="file_start108"/>
      <w:bookmarkEnd w:id="61"/>
      <w:r w:rsidRPr="001438DB">
        <w:rPr>
          <w:rFonts w:ascii="Times New Roman" w:hAnsi="Times New Roman" w:cs="Times New Roman"/>
          <w:b/>
          <w:szCs w:val="24"/>
        </w:rPr>
        <w:t>Veto 4</w:t>
      </w:r>
      <w:r w:rsidRPr="001438DB">
        <w:rPr>
          <w:rFonts w:ascii="Times New Roman" w:hAnsi="Times New Roman" w:cs="Times New Roman"/>
          <w:szCs w:val="24"/>
        </w:rPr>
        <w:tab/>
        <w:t xml:space="preserve">Part IA, Page 141; Section 45, Clemson University Public Service Activities; III. Agricultural Research, New Positions – “Scientist”:  $90,000 General Funds </w:t>
      </w:r>
    </w:p>
    <w:p w:rsidR="008363E5" w:rsidRDefault="008363E5" w:rsidP="007B62E8">
      <w:pPr>
        <w:ind w:left="720" w:firstLine="0"/>
      </w:pPr>
      <w:bookmarkStart w:id="62" w:name="file_end108"/>
      <w:bookmarkEnd w:id="62"/>
    </w:p>
    <w:p w:rsidR="008363E5" w:rsidRDefault="008363E5" w:rsidP="008363E5">
      <w:r>
        <w:t>Rep. SIMRILL explained the Veto.</w:t>
      </w:r>
    </w:p>
    <w:p w:rsidR="003F5B12" w:rsidRDefault="003F5B12" w:rsidP="008363E5"/>
    <w:p w:rsidR="008363E5" w:rsidRDefault="003F5B12" w:rsidP="008363E5">
      <w:r>
        <w:br w:type="page"/>
      </w:r>
      <w:r w:rsidR="008363E5">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63" w:name="vote_start110"/>
      <w:bookmarkEnd w:id="63"/>
      <w:r>
        <w:t>Yeas 84; Nays 20</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Bingham</w:t>
            </w:r>
          </w:p>
        </w:tc>
        <w:tc>
          <w:tcPr>
            <w:tcW w:w="2179" w:type="dxa"/>
            <w:shd w:val="clear" w:color="auto" w:fill="auto"/>
          </w:tcPr>
          <w:p w:rsidR="008363E5" w:rsidRPr="008363E5" w:rsidRDefault="008363E5" w:rsidP="008363E5">
            <w:pPr>
              <w:ind w:firstLine="0"/>
            </w:pPr>
            <w:r>
              <w:t>Bowen</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K. R. Crawford</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Finlay</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Govan</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Herbkersman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Loftis</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Sellers</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ind w:firstLine="0"/>
            </w:pPr>
            <w:r>
              <w:t>Thayer</w:t>
            </w:r>
          </w:p>
        </w:tc>
        <w:tc>
          <w:tcPr>
            <w:tcW w:w="2179" w:type="dxa"/>
            <w:shd w:val="clear" w:color="auto" w:fill="auto"/>
          </w:tcPr>
          <w:p w:rsidR="008363E5" w:rsidRPr="008363E5" w:rsidRDefault="008363E5" w:rsidP="008363E5">
            <w:pPr>
              <w:ind w:firstLine="0"/>
            </w:pPr>
            <w:r>
              <w:t>Toole</w:t>
            </w:r>
          </w:p>
        </w:tc>
        <w:tc>
          <w:tcPr>
            <w:tcW w:w="2180" w:type="dxa"/>
            <w:shd w:val="clear" w:color="auto" w:fill="auto"/>
          </w:tcPr>
          <w:p w:rsidR="008363E5" w:rsidRPr="008363E5" w:rsidRDefault="008363E5" w:rsidP="008363E5">
            <w:pPr>
              <w:ind w:firstLine="0"/>
            </w:pPr>
            <w:r>
              <w:t>Vick</w:t>
            </w:r>
          </w:p>
        </w:tc>
      </w:tr>
      <w:tr w:rsidR="008363E5" w:rsidRPr="008363E5" w:rsidTr="008363E5">
        <w:tc>
          <w:tcPr>
            <w:tcW w:w="2179" w:type="dxa"/>
            <w:shd w:val="clear" w:color="auto" w:fill="auto"/>
          </w:tcPr>
          <w:p w:rsidR="008363E5" w:rsidRPr="008363E5" w:rsidRDefault="008363E5" w:rsidP="008363E5">
            <w:pPr>
              <w:keepNext/>
              <w:ind w:firstLine="0"/>
            </w:pPr>
            <w:r>
              <w:t>Weeks</w:t>
            </w:r>
          </w:p>
        </w:tc>
        <w:tc>
          <w:tcPr>
            <w:tcW w:w="2179" w:type="dxa"/>
            <w:shd w:val="clear" w:color="auto" w:fill="auto"/>
          </w:tcPr>
          <w:p w:rsidR="008363E5" w:rsidRPr="008363E5" w:rsidRDefault="008363E5" w:rsidP="008363E5">
            <w:pPr>
              <w:keepNext/>
              <w:ind w:firstLine="0"/>
            </w:pPr>
            <w:r>
              <w:t>Wells</w:t>
            </w:r>
          </w:p>
        </w:tc>
        <w:tc>
          <w:tcPr>
            <w:tcW w:w="2180" w:type="dxa"/>
            <w:shd w:val="clear" w:color="auto" w:fill="auto"/>
          </w:tcPr>
          <w:p w:rsidR="008363E5" w:rsidRPr="008363E5" w:rsidRDefault="008363E5" w:rsidP="008363E5">
            <w:pPr>
              <w:keepNext/>
              <w:ind w:firstLine="0"/>
            </w:pPr>
            <w:r>
              <w:t>Whipper</w:t>
            </w:r>
          </w:p>
        </w:tc>
      </w:tr>
      <w:tr w:rsidR="008363E5" w:rsidRPr="008363E5" w:rsidTr="008363E5">
        <w:tc>
          <w:tcPr>
            <w:tcW w:w="2179" w:type="dxa"/>
            <w:shd w:val="clear" w:color="auto" w:fill="auto"/>
          </w:tcPr>
          <w:p w:rsidR="008363E5" w:rsidRPr="008363E5" w:rsidRDefault="008363E5" w:rsidP="008363E5">
            <w:pPr>
              <w:keepNext/>
              <w:ind w:firstLine="0"/>
            </w:pPr>
            <w:r>
              <w:t>White</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Williams</w:t>
            </w:r>
          </w:p>
        </w:tc>
      </w:tr>
    </w:tbl>
    <w:p w:rsidR="008363E5" w:rsidRDefault="008363E5" w:rsidP="008363E5"/>
    <w:p w:rsidR="008363E5" w:rsidRDefault="008363E5" w:rsidP="008363E5">
      <w:pPr>
        <w:jc w:val="center"/>
        <w:rPr>
          <w:b/>
        </w:rPr>
      </w:pPr>
      <w:r w:rsidRPr="008363E5">
        <w:rPr>
          <w:b/>
        </w:rPr>
        <w:t>Total--84</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McCoy</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keepNext/>
              <w:ind w:firstLine="0"/>
            </w:pPr>
            <w:r>
              <w:t>Quinn</w:t>
            </w:r>
          </w:p>
        </w:tc>
        <w:tc>
          <w:tcPr>
            <w:tcW w:w="2179" w:type="dxa"/>
            <w:shd w:val="clear" w:color="auto" w:fill="auto"/>
          </w:tcPr>
          <w:p w:rsidR="008363E5" w:rsidRPr="008363E5" w:rsidRDefault="008363E5" w:rsidP="008363E5">
            <w:pPr>
              <w:keepNext/>
              <w:ind w:firstLine="0"/>
            </w:pPr>
            <w:r>
              <w:t>Rivers</w:t>
            </w:r>
          </w:p>
        </w:tc>
        <w:tc>
          <w:tcPr>
            <w:tcW w:w="2180" w:type="dxa"/>
            <w:shd w:val="clear" w:color="auto" w:fill="auto"/>
          </w:tcPr>
          <w:p w:rsidR="008363E5" w:rsidRPr="008363E5" w:rsidRDefault="008363E5" w:rsidP="008363E5">
            <w:pPr>
              <w:keepNext/>
              <w:ind w:firstLine="0"/>
            </w:pPr>
            <w:r>
              <w:t>G. R. Smith</w:t>
            </w:r>
          </w:p>
        </w:tc>
      </w:tr>
      <w:tr w:rsidR="008363E5" w:rsidRPr="008363E5" w:rsidTr="008363E5">
        <w:tc>
          <w:tcPr>
            <w:tcW w:w="2179" w:type="dxa"/>
            <w:shd w:val="clear" w:color="auto" w:fill="auto"/>
          </w:tcPr>
          <w:p w:rsidR="008363E5" w:rsidRPr="008363E5" w:rsidRDefault="008363E5" w:rsidP="008363E5">
            <w:pPr>
              <w:keepNext/>
              <w:ind w:firstLine="0"/>
            </w:pPr>
            <w:r>
              <w:t>Southard</w:t>
            </w:r>
          </w:p>
        </w:tc>
        <w:tc>
          <w:tcPr>
            <w:tcW w:w="2179" w:type="dxa"/>
            <w:shd w:val="clear" w:color="auto" w:fill="auto"/>
          </w:tcPr>
          <w:p w:rsidR="008363E5" w:rsidRPr="008363E5" w:rsidRDefault="008363E5" w:rsidP="008363E5">
            <w:pPr>
              <w:keepNext/>
              <w:ind w:firstLine="0"/>
            </w:pPr>
            <w:r>
              <w:t>Taylor</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Total--20</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5-- OVERRIDDEN</w:t>
      </w:r>
    </w:p>
    <w:p w:rsidR="008363E5" w:rsidRPr="008363E5" w:rsidRDefault="008363E5" w:rsidP="008363E5">
      <w:pPr>
        <w:jc w:val="center"/>
        <w:rPr>
          <w:b/>
        </w:rPr>
      </w:pPr>
    </w:p>
    <w:p w:rsidR="008363E5" w:rsidRDefault="008363E5" w:rsidP="000673F7">
      <w:pPr>
        <w:pStyle w:val="NoSpacing"/>
        <w:ind w:left="720"/>
        <w:jc w:val="both"/>
        <w:rPr>
          <w:rFonts w:ascii="Times New Roman" w:hAnsi="Times New Roman" w:cs="Times New Roman"/>
          <w:szCs w:val="24"/>
        </w:rPr>
      </w:pPr>
      <w:bookmarkStart w:id="64" w:name="file_start112"/>
      <w:bookmarkEnd w:id="64"/>
      <w:r w:rsidRPr="007E7290">
        <w:rPr>
          <w:rFonts w:ascii="Times New Roman" w:hAnsi="Times New Roman" w:cs="Times New Roman"/>
          <w:b/>
          <w:szCs w:val="24"/>
        </w:rPr>
        <w:t>Veto 5</w:t>
      </w:r>
      <w:r w:rsidRPr="007E7290">
        <w:rPr>
          <w:rFonts w:ascii="Times New Roman" w:hAnsi="Times New Roman" w:cs="Times New Roman"/>
          <w:szCs w:val="24"/>
        </w:rPr>
        <w:tab/>
        <w:t>Part IA, Page 141; Section 45, Clemson University Public Service Activities; IV. Cooperative Extension Service, New Positions – “Extension Associate”:  $180,000 General Funds</w:t>
      </w:r>
    </w:p>
    <w:p w:rsidR="008363E5" w:rsidRDefault="008363E5" w:rsidP="008363E5">
      <w:pPr>
        <w:pStyle w:val="NoSpacing"/>
        <w:ind w:left="1440"/>
        <w:jc w:val="both"/>
        <w:rPr>
          <w:rFonts w:ascii="Times New Roman" w:hAnsi="Times New Roman" w:cs="Times New Roman"/>
          <w:szCs w:val="24"/>
        </w:rPr>
      </w:pPr>
    </w:p>
    <w:p w:rsidR="008363E5" w:rsidRDefault="008363E5" w:rsidP="008363E5">
      <w:r>
        <w:t>Rep. SIMRILL explained the Veto.</w:t>
      </w:r>
    </w:p>
    <w:p w:rsidR="003F5B12" w:rsidRDefault="003F5B12"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65" w:name="vote_start114"/>
      <w:bookmarkEnd w:id="65"/>
      <w:r>
        <w:t>Yeas 93; Nays 20</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Bowen</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Branham</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Gagnon</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Henderson</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Hodges</w:t>
            </w:r>
          </w:p>
        </w:tc>
      </w:tr>
      <w:tr w:rsidR="008363E5" w:rsidRPr="008363E5" w:rsidTr="008363E5">
        <w:tc>
          <w:tcPr>
            <w:tcW w:w="2179" w:type="dxa"/>
            <w:shd w:val="clear" w:color="auto" w:fill="auto"/>
          </w:tcPr>
          <w:p w:rsidR="008363E5" w:rsidRPr="008363E5" w:rsidRDefault="008363E5" w:rsidP="008363E5">
            <w:pPr>
              <w:ind w:firstLine="0"/>
            </w:pPr>
            <w:r>
              <w:t>Horne</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Loftis</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McCoy</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Riley</w:t>
            </w:r>
          </w:p>
        </w:tc>
        <w:tc>
          <w:tcPr>
            <w:tcW w:w="2179" w:type="dxa"/>
            <w:shd w:val="clear" w:color="auto" w:fill="auto"/>
          </w:tcPr>
          <w:p w:rsidR="008363E5" w:rsidRPr="008363E5" w:rsidRDefault="008363E5" w:rsidP="008363E5">
            <w:pPr>
              <w:ind w:firstLine="0"/>
            </w:pPr>
            <w:r>
              <w:t>Robinson-Simpson</w:t>
            </w:r>
          </w:p>
        </w:tc>
        <w:tc>
          <w:tcPr>
            <w:tcW w:w="2180" w:type="dxa"/>
            <w:shd w:val="clear" w:color="auto" w:fill="auto"/>
          </w:tcPr>
          <w:p w:rsidR="008363E5" w:rsidRPr="008363E5" w:rsidRDefault="008363E5" w:rsidP="008363E5">
            <w:pPr>
              <w:ind w:firstLine="0"/>
            </w:pPr>
            <w:r>
              <w:t>Rutherford</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ind w:firstLine="0"/>
            </w:pPr>
            <w:r>
              <w:t>Toole</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r>
              <w:t>Whipper</w:t>
            </w:r>
          </w:p>
        </w:tc>
        <w:tc>
          <w:tcPr>
            <w:tcW w:w="2180" w:type="dxa"/>
            <w:shd w:val="clear" w:color="auto" w:fill="auto"/>
          </w:tcPr>
          <w:p w:rsidR="008363E5" w:rsidRPr="008363E5" w:rsidRDefault="008363E5" w:rsidP="008363E5">
            <w:pPr>
              <w:keepNext/>
              <w:ind w:firstLine="0"/>
            </w:pPr>
            <w:r>
              <w:t>White</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Total--93</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keepNext/>
              <w:ind w:firstLine="0"/>
            </w:pPr>
            <w:r>
              <w:t>Rivers</w:t>
            </w:r>
          </w:p>
        </w:tc>
        <w:tc>
          <w:tcPr>
            <w:tcW w:w="2179" w:type="dxa"/>
            <w:shd w:val="clear" w:color="auto" w:fill="auto"/>
          </w:tcPr>
          <w:p w:rsidR="008363E5" w:rsidRPr="008363E5" w:rsidRDefault="008363E5" w:rsidP="008363E5">
            <w:pPr>
              <w:keepNext/>
              <w:ind w:firstLine="0"/>
            </w:pPr>
            <w:r>
              <w:t>Ryhal</w:t>
            </w:r>
          </w:p>
        </w:tc>
        <w:tc>
          <w:tcPr>
            <w:tcW w:w="2180" w:type="dxa"/>
            <w:shd w:val="clear" w:color="auto" w:fill="auto"/>
          </w:tcPr>
          <w:p w:rsidR="008363E5" w:rsidRPr="008363E5" w:rsidRDefault="008363E5" w:rsidP="008363E5">
            <w:pPr>
              <w:keepNext/>
              <w:ind w:firstLine="0"/>
            </w:pPr>
            <w:r>
              <w:t>G. R. Smith</w:t>
            </w:r>
          </w:p>
        </w:tc>
      </w:tr>
      <w:tr w:rsidR="008363E5" w:rsidRPr="008363E5" w:rsidTr="008363E5">
        <w:tc>
          <w:tcPr>
            <w:tcW w:w="2179" w:type="dxa"/>
            <w:shd w:val="clear" w:color="auto" w:fill="auto"/>
          </w:tcPr>
          <w:p w:rsidR="008363E5" w:rsidRPr="008363E5" w:rsidRDefault="008363E5" w:rsidP="008363E5">
            <w:pPr>
              <w:keepNext/>
              <w:ind w:firstLine="0"/>
            </w:pPr>
            <w:r>
              <w:t>Taylor</w:t>
            </w:r>
          </w:p>
        </w:tc>
        <w:tc>
          <w:tcPr>
            <w:tcW w:w="2179" w:type="dxa"/>
            <w:shd w:val="clear" w:color="auto" w:fill="auto"/>
          </w:tcPr>
          <w:p w:rsidR="008363E5" w:rsidRPr="008363E5" w:rsidRDefault="008363E5" w:rsidP="008363E5">
            <w:pPr>
              <w:keepNext/>
              <w:ind w:firstLine="0"/>
            </w:pPr>
            <w:r>
              <w:t>Thayer</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Total--20</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6-- OVERRIDDEN</w:t>
      </w:r>
    </w:p>
    <w:p w:rsidR="008363E5" w:rsidRPr="008363E5" w:rsidRDefault="008363E5" w:rsidP="008363E5">
      <w:pPr>
        <w:jc w:val="center"/>
        <w:rPr>
          <w:b/>
        </w:rPr>
      </w:pPr>
    </w:p>
    <w:p w:rsidR="008363E5" w:rsidRDefault="008363E5" w:rsidP="000673F7">
      <w:pPr>
        <w:pStyle w:val="NoSpacing"/>
        <w:ind w:left="720"/>
        <w:jc w:val="both"/>
        <w:rPr>
          <w:rFonts w:ascii="Times New Roman" w:hAnsi="Times New Roman" w:cs="Times New Roman"/>
          <w:szCs w:val="24"/>
        </w:rPr>
      </w:pPr>
      <w:bookmarkStart w:id="66" w:name="file_start116"/>
      <w:bookmarkEnd w:id="66"/>
      <w:r w:rsidRPr="0014300C">
        <w:rPr>
          <w:rFonts w:ascii="Times New Roman" w:hAnsi="Times New Roman" w:cs="Times New Roman"/>
          <w:b/>
          <w:szCs w:val="24"/>
        </w:rPr>
        <w:t>Veto 6</w:t>
      </w:r>
      <w:r w:rsidRPr="0014300C">
        <w:rPr>
          <w:rFonts w:ascii="Times New Roman" w:hAnsi="Times New Roman" w:cs="Times New Roman"/>
          <w:szCs w:val="24"/>
        </w:rPr>
        <w:tab/>
        <w:t xml:space="preserve">Part IA, Page 142; Section 45, Clemson University Public Service Activities; IV. Cooperative Extension Service, New Positions – “Extension Agent”:  $45,000 General Funds </w:t>
      </w:r>
    </w:p>
    <w:p w:rsidR="008363E5" w:rsidRDefault="008363E5" w:rsidP="008363E5">
      <w:pPr>
        <w:pStyle w:val="NoSpacing"/>
        <w:ind w:left="1440"/>
        <w:jc w:val="both"/>
        <w:rPr>
          <w:rFonts w:ascii="Times New Roman" w:hAnsi="Times New Roman" w:cs="Times New Roman"/>
          <w:szCs w:val="24"/>
        </w:rPr>
      </w:pPr>
    </w:p>
    <w:p w:rsidR="008363E5" w:rsidRDefault="008363E5" w:rsidP="008363E5">
      <w:r>
        <w:t>Rep. SIMRILL explained the Veto.</w:t>
      </w:r>
    </w:p>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67" w:name="vote_start118"/>
      <w:bookmarkEnd w:id="67"/>
      <w:r>
        <w:t>Yeas 93; Nays 23</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Bowen</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Branham</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Gagnon</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Hart</w:t>
            </w:r>
          </w:p>
        </w:tc>
        <w:tc>
          <w:tcPr>
            <w:tcW w:w="2180" w:type="dxa"/>
            <w:shd w:val="clear" w:color="auto" w:fill="auto"/>
          </w:tcPr>
          <w:p w:rsidR="008363E5" w:rsidRPr="008363E5" w:rsidRDefault="008363E5" w:rsidP="008363E5">
            <w:pPr>
              <w:ind w:firstLine="0"/>
            </w:pPr>
            <w:r>
              <w:t>Hayes</w:t>
            </w:r>
          </w:p>
        </w:tc>
      </w:tr>
      <w:tr w:rsidR="008363E5" w:rsidRPr="008363E5" w:rsidTr="008363E5">
        <w:tc>
          <w:tcPr>
            <w:tcW w:w="2179" w:type="dxa"/>
            <w:shd w:val="clear" w:color="auto" w:fill="auto"/>
          </w:tcPr>
          <w:p w:rsidR="008363E5" w:rsidRPr="008363E5" w:rsidRDefault="008363E5" w:rsidP="008363E5">
            <w:pPr>
              <w:ind w:firstLine="0"/>
            </w:pPr>
            <w:r>
              <w:t>Henderson</w:t>
            </w:r>
          </w:p>
        </w:tc>
        <w:tc>
          <w:tcPr>
            <w:tcW w:w="2179" w:type="dxa"/>
            <w:shd w:val="clear" w:color="auto" w:fill="auto"/>
          </w:tcPr>
          <w:p w:rsidR="008363E5" w:rsidRPr="008363E5" w:rsidRDefault="008363E5" w:rsidP="008363E5">
            <w:pPr>
              <w:ind w:firstLine="0"/>
            </w:pPr>
            <w:r>
              <w:t>Herbkersman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Owens</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Sellers</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Southard</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Stavrinakis</w:t>
            </w:r>
          </w:p>
        </w:tc>
        <w:tc>
          <w:tcPr>
            <w:tcW w:w="2179" w:type="dxa"/>
            <w:shd w:val="clear" w:color="auto" w:fill="auto"/>
          </w:tcPr>
          <w:p w:rsidR="008363E5" w:rsidRPr="008363E5" w:rsidRDefault="008363E5" w:rsidP="008363E5">
            <w:pPr>
              <w:ind w:firstLine="0"/>
            </w:pPr>
            <w:r>
              <w:t>Tallon</w:t>
            </w:r>
          </w:p>
        </w:tc>
        <w:tc>
          <w:tcPr>
            <w:tcW w:w="2180" w:type="dxa"/>
            <w:shd w:val="clear" w:color="auto" w:fill="auto"/>
          </w:tcPr>
          <w:p w:rsidR="008363E5" w:rsidRPr="008363E5" w:rsidRDefault="008363E5" w:rsidP="008363E5">
            <w:pPr>
              <w:ind w:firstLine="0"/>
            </w:pPr>
            <w:r>
              <w:t>Thayer</w:t>
            </w:r>
          </w:p>
        </w:tc>
      </w:tr>
      <w:tr w:rsidR="008363E5" w:rsidRPr="008363E5" w:rsidTr="008363E5">
        <w:tc>
          <w:tcPr>
            <w:tcW w:w="2179" w:type="dxa"/>
            <w:shd w:val="clear" w:color="auto" w:fill="auto"/>
          </w:tcPr>
          <w:p w:rsidR="008363E5" w:rsidRPr="008363E5" w:rsidRDefault="008363E5" w:rsidP="008363E5">
            <w:pPr>
              <w:ind w:firstLine="0"/>
            </w:pPr>
            <w:r>
              <w:t>Toole</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r>
              <w:t>Whipper</w:t>
            </w:r>
          </w:p>
        </w:tc>
        <w:tc>
          <w:tcPr>
            <w:tcW w:w="2180" w:type="dxa"/>
            <w:shd w:val="clear" w:color="auto" w:fill="auto"/>
          </w:tcPr>
          <w:p w:rsidR="008363E5" w:rsidRPr="008363E5" w:rsidRDefault="008363E5" w:rsidP="008363E5">
            <w:pPr>
              <w:keepNext/>
              <w:ind w:firstLine="0"/>
            </w:pPr>
            <w:r>
              <w:t>White</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Total--93</w:t>
      </w:r>
    </w:p>
    <w:p w:rsidR="008363E5" w:rsidRDefault="008363E5" w:rsidP="008363E5">
      <w:pPr>
        <w:jc w:val="center"/>
        <w:rPr>
          <w:b/>
        </w:rPr>
      </w:pPr>
    </w:p>
    <w:p w:rsidR="008363E5" w:rsidRDefault="003F5B12" w:rsidP="008363E5">
      <w:pPr>
        <w:ind w:firstLine="0"/>
      </w:pPr>
      <w:r>
        <w:br w:type="page"/>
      </w:r>
      <w:r w:rsidR="008363E5" w:rsidRPr="008363E5">
        <w:t xml:space="preserve"> </w:t>
      </w:r>
      <w:r w:rsidR="008363E5">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McCoy</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Quinn</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keepNext/>
              <w:ind w:firstLine="0"/>
            </w:pPr>
            <w:r>
              <w:t>G. R. Smith</w:t>
            </w:r>
          </w:p>
        </w:tc>
        <w:tc>
          <w:tcPr>
            <w:tcW w:w="2179" w:type="dxa"/>
            <w:shd w:val="clear" w:color="auto" w:fill="auto"/>
          </w:tcPr>
          <w:p w:rsidR="008363E5" w:rsidRPr="008363E5" w:rsidRDefault="008363E5" w:rsidP="008363E5">
            <w:pPr>
              <w:keepNext/>
              <w:ind w:firstLine="0"/>
            </w:pPr>
            <w:r>
              <w:t>Sottile</w:t>
            </w:r>
          </w:p>
        </w:tc>
        <w:tc>
          <w:tcPr>
            <w:tcW w:w="2180" w:type="dxa"/>
            <w:shd w:val="clear" w:color="auto" w:fill="auto"/>
          </w:tcPr>
          <w:p w:rsidR="008363E5" w:rsidRPr="008363E5" w:rsidRDefault="008363E5" w:rsidP="008363E5">
            <w:pPr>
              <w:keepNext/>
              <w:ind w:firstLine="0"/>
            </w:pPr>
            <w:r>
              <w:t>Stringer</w:t>
            </w:r>
          </w:p>
        </w:tc>
      </w:tr>
      <w:tr w:rsidR="008363E5" w:rsidRPr="008363E5" w:rsidTr="008363E5">
        <w:tc>
          <w:tcPr>
            <w:tcW w:w="2179" w:type="dxa"/>
            <w:shd w:val="clear" w:color="auto" w:fill="auto"/>
          </w:tcPr>
          <w:p w:rsidR="008363E5" w:rsidRPr="008363E5" w:rsidRDefault="008363E5" w:rsidP="008363E5">
            <w:pPr>
              <w:keepNext/>
              <w:ind w:firstLine="0"/>
            </w:pPr>
            <w:r>
              <w:t>Taylor</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Total--23</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7-- SUSTAINED</w:t>
      </w:r>
    </w:p>
    <w:p w:rsidR="008363E5" w:rsidRPr="008363E5" w:rsidRDefault="008363E5" w:rsidP="008363E5">
      <w:pPr>
        <w:jc w:val="center"/>
        <w:rPr>
          <w:b/>
        </w:rPr>
      </w:pPr>
    </w:p>
    <w:p w:rsidR="008363E5" w:rsidRDefault="008363E5" w:rsidP="000673F7">
      <w:pPr>
        <w:pStyle w:val="NoSpacing"/>
        <w:ind w:left="720"/>
        <w:jc w:val="both"/>
        <w:rPr>
          <w:rFonts w:ascii="Times New Roman" w:hAnsi="Times New Roman" w:cs="Times New Roman"/>
          <w:szCs w:val="24"/>
        </w:rPr>
      </w:pPr>
      <w:bookmarkStart w:id="68" w:name="file_start120"/>
      <w:bookmarkEnd w:id="68"/>
      <w:r w:rsidRPr="001A4674">
        <w:rPr>
          <w:rFonts w:ascii="Times New Roman" w:hAnsi="Times New Roman" w:cs="Times New Roman"/>
          <w:b/>
          <w:szCs w:val="24"/>
        </w:rPr>
        <w:t>Veto 7</w:t>
      </w:r>
      <w:r w:rsidRPr="001A4674">
        <w:rPr>
          <w:rFonts w:ascii="Times New Roman" w:hAnsi="Times New Roman" w:cs="Times New Roman"/>
          <w:szCs w:val="24"/>
        </w:rPr>
        <w:tab/>
        <w:t>Part IA, Page 200; Section 70, Human Affairs Commission; III. Compliance Programs, New Positions – “Program Coordinator I”:  $160,000 General Funds</w:t>
      </w:r>
    </w:p>
    <w:p w:rsidR="008363E5" w:rsidRDefault="008363E5" w:rsidP="008363E5">
      <w:pPr>
        <w:pStyle w:val="NoSpacing"/>
        <w:ind w:left="1440"/>
        <w:jc w:val="both"/>
        <w:rPr>
          <w:rFonts w:ascii="Times New Roman" w:hAnsi="Times New Roman" w:cs="Times New Roman"/>
          <w:szCs w:val="24"/>
        </w:rPr>
      </w:pPr>
    </w:p>
    <w:p w:rsidR="008363E5" w:rsidRDefault="008363E5" w:rsidP="008363E5">
      <w:r>
        <w:t>Rep. WHITE explained the Veto.</w:t>
      </w:r>
    </w:p>
    <w:p w:rsidR="003F5B12" w:rsidRDefault="003F5B12"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69" w:name="vote_start122"/>
      <w:bookmarkEnd w:id="69"/>
      <w:r>
        <w:t>Yeas 75; Nays 42</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Bowen</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Gambrell</w:t>
            </w:r>
          </w:p>
        </w:tc>
      </w:tr>
      <w:tr w:rsidR="008363E5" w:rsidRPr="008363E5" w:rsidTr="008363E5">
        <w:tc>
          <w:tcPr>
            <w:tcW w:w="2179" w:type="dxa"/>
            <w:shd w:val="clear" w:color="auto" w:fill="auto"/>
          </w:tcPr>
          <w:p w:rsidR="008363E5" w:rsidRPr="008363E5" w:rsidRDefault="008363E5" w:rsidP="008363E5">
            <w:pPr>
              <w:ind w:firstLine="0"/>
            </w:pPr>
            <w:r>
              <w:t>George</w:t>
            </w:r>
          </w:p>
        </w:tc>
        <w:tc>
          <w:tcPr>
            <w:tcW w:w="2179" w:type="dxa"/>
            <w:shd w:val="clear" w:color="auto" w:fill="auto"/>
          </w:tcPr>
          <w:p w:rsidR="008363E5" w:rsidRPr="008363E5" w:rsidRDefault="008363E5" w:rsidP="008363E5">
            <w:pPr>
              <w:ind w:firstLine="0"/>
            </w:pPr>
            <w:r>
              <w:t>Gilliard</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Hart</w:t>
            </w:r>
          </w:p>
        </w:tc>
        <w:tc>
          <w:tcPr>
            <w:tcW w:w="2180" w:type="dxa"/>
            <w:shd w:val="clear" w:color="auto" w:fill="auto"/>
          </w:tcPr>
          <w:p w:rsidR="008363E5" w:rsidRPr="008363E5" w:rsidRDefault="008363E5" w:rsidP="008363E5">
            <w:pPr>
              <w:ind w:firstLine="0"/>
            </w:pPr>
            <w:r>
              <w:t>Hayes</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 S. McLeod</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Merrill</w:t>
            </w:r>
          </w:p>
        </w:tc>
        <w:tc>
          <w:tcPr>
            <w:tcW w:w="2179" w:type="dxa"/>
            <w:shd w:val="clear" w:color="auto" w:fill="auto"/>
          </w:tcPr>
          <w:p w:rsidR="008363E5" w:rsidRPr="008363E5" w:rsidRDefault="008363E5" w:rsidP="008363E5">
            <w:pPr>
              <w:ind w:firstLine="0"/>
            </w:pPr>
            <w:r>
              <w:t>Mitchell</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Murphy</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Riley</w:t>
            </w:r>
          </w:p>
        </w:tc>
        <w:tc>
          <w:tcPr>
            <w:tcW w:w="2179" w:type="dxa"/>
            <w:shd w:val="clear" w:color="auto" w:fill="auto"/>
          </w:tcPr>
          <w:p w:rsidR="008363E5" w:rsidRPr="008363E5" w:rsidRDefault="008363E5" w:rsidP="008363E5">
            <w:pPr>
              <w:ind w:firstLine="0"/>
            </w:pPr>
            <w:r>
              <w:t>Robinson-Simpson</w:t>
            </w:r>
          </w:p>
        </w:tc>
        <w:tc>
          <w:tcPr>
            <w:tcW w:w="2180" w:type="dxa"/>
            <w:shd w:val="clear" w:color="auto" w:fill="auto"/>
          </w:tcPr>
          <w:p w:rsidR="008363E5" w:rsidRPr="008363E5" w:rsidRDefault="008363E5" w:rsidP="008363E5">
            <w:pPr>
              <w:ind w:firstLine="0"/>
            </w:pPr>
            <w:r>
              <w:t>Rutherford</w:t>
            </w:r>
          </w:p>
        </w:tc>
      </w:tr>
      <w:tr w:rsidR="008363E5" w:rsidRPr="008363E5" w:rsidTr="008363E5">
        <w:tc>
          <w:tcPr>
            <w:tcW w:w="2179" w:type="dxa"/>
            <w:shd w:val="clear" w:color="auto" w:fill="auto"/>
          </w:tcPr>
          <w:p w:rsidR="008363E5" w:rsidRPr="008363E5" w:rsidRDefault="008363E5" w:rsidP="008363E5">
            <w:pPr>
              <w:ind w:firstLine="0"/>
            </w:pPr>
            <w:r>
              <w:t>Sellers</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keepNext/>
              <w:ind w:firstLine="0"/>
            </w:pPr>
            <w:r>
              <w:t>Stavrinakis</w:t>
            </w:r>
          </w:p>
        </w:tc>
        <w:tc>
          <w:tcPr>
            <w:tcW w:w="2179" w:type="dxa"/>
            <w:shd w:val="clear" w:color="auto" w:fill="auto"/>
          </w:tcPr>
          <w:p w:rsidR="008363E5" w:rsidRPr="008363E5" w:rsidRDefault="008363E5" w:rsidP="008363E5">
            <w:pPr>
              <w:keepNext/>
              <w:ind w:firstLine="0"/>
            </w:pPr>
            <w:r>
              <w:t>Vick</w:t>
            </w:r>
          </w:p>
        </w:tc>
        <w:tc>
          <w:tcPr>
            <w:tcW w:w="2180" w:type="dxa"/>
            <w:shd w:val="clear" w:color="auto" w:fill="auto"/>
          </w:tcPr>
          <w:p w:rsidR="008363E5" w:rsidRPr="008363E5" w:rsidRDefault="008363E5" w:rsidP="008363E5">
            <w:pPr>
              <w:keepNext/>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Williams</w:t>
            </w:r>
          </w:p>
        </w:tc>
      </w:tr>
    </w:tbl>
    <w:p w:rsidR="008363E5" w:rsidRDefault="008363E5" w:rsidP="008363E5"/>
    <w:p w:rsidR="008363E5" w:rsidRDefault="008363E5" w:rsidP="008363E5">
      <w:pPr>
        <w:jc w:val="center"/>
        <w:rPr>
          <w:b/>
        </w:rPr>
      </w:pPr>
      <w:r w:rsidRPr="008363E5">
        <w:rPr>
          <w:b/>
        </w:rPr>
        <w:t>Total--75</w:t>
      </w:r>
    </w:p>
    <w:p w:rsidR="003F5B12" w:rsidRDefault="003F5B12" w:rsidP="008363E5">
      <w:pPr>
        <w:ind w:firstLine="0"/>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Daning</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Gagnon</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Henderson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Quinn</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Stringer</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keepNext/>
              <w:ind w:firstLine="0"/>
            </w:pPr>
            <w:r>
              <w:t>Taylor</w:t>
            </w:r>
          </w:p>
        </w:tc>
        <w:tc>
          <w:tcPr>
            <w:tcW w:w="2179" w:type="dxa"/>
            <w:shd w:val="clear" w:color="auto" w:fill="auto"/>
          </w:tcPr>
          <w:p w:rsidR="008363E5" w:rsidRPr="008363E5" w:rsidRDefault="008363E5" w:rsidP="008363E5">
            <w:pPr>
              <w:keepNext/>
              <w:ind w:firstLine="0"/>
            </w:pPr>
            <w:r>
              <w:t>Thayer</w:t>
            </w:r>
          </w:p>
        </w:tc>
        <w:tc>
          <w:tcPr>
            <w:tcW w:w="2180" w:type="dxa"/>
            <w:shd w:val="clear" w:color="auto" w:fill="auto"/>
          </w:tcPr>
          <w:p w:rsidR="008363E5" w:rsidRPr="008363E5" w:rsidRDefault="008363E5" w:rsidP="008363E5">
            <w:pPr>
              <w:keepNext/>
              <w:ind w:firstLine="0"/>
            </w:pPr>
            <w:r>
              <w:t>Toole</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Total--42</w:t>
      </w:r>
    </w:p>
    <w:p w:rsidR="008363E5" w:rsidRDefault="008363E5" w:rsidP="008363E5">
      <w:pPr>
        <w:jc w:val="center"/>
        <w:rPr>
          <w:b/>
        </w:rPr>
      </w:pPr>
    </w:p>
    <w:p w:rsidR="008363E5" w:rsidRDefault="008363E5" w:rsidP="008363E5">
      <w:r>
        <w:t>So, the Veto of the Governor was sustained and a message was ordered sent to the Senate accordingly.</w:t>
      </w:r>
    </w:p>
    <w:p w:rsidR="008363E5" w:rsidRDefault="008363E5" w:rsidP="008363E5"/>
    <w:p w:rsidR="008363E5" w:rsidRPr="008363E5" w:rsidRDefault="003F5B12" w:rsidP="008363E5">
      <w:pPr>
        <w:keepNext/>
        <w:jc w:val="center"/>
        <w:rPr>
          <w:b/>
        </w:rPr>
      </w:pPr>
      <w:r>
        <w:rPr>
          <w:b/>
        </w:rPr>
        <w:br w:type="page"/>
      </w:r>
      <w:r w:rsidR="008363E5" w:rsidRPr="008363E5">
        <w:rPr>
          <w:b/>
        </w:rPr>
        <w:t>VETO 7-- RECONSIDERED AND DEBATE ADJOURNED</w:t>
      </w:r>
    </w:p>
    <w:p w:rsidR="008363E5" w:rsidRDefault="008363E5" w:rsidP="008363E5">
      <w:pPr>
        <w:jc w:val="center"/>
        <w:rPr>
          <w:b/>
        </w:rPr>
      </w:pPr>
    </w:p>
    <w:p w:rsidR="008363E5" w:rsidRDefault="008363E5" w:rsidP="008363E5">
      <w:r>
        <w:t>Rep. NORMAN moved to reconsider the vote whereby the following Veto was sustained:</w:t>
      </w:r>
    </w:p>
    <w:p w:rsidR="008363E5" w:rsidRDefault="008363E5" w:rsidP="008363E5"/>
    <w:p w:rsidR="008363E5" w:rsidRPr="00E2343B" w:rsidRDefault="008363E5" w:rsidP="000673F7">
      <w:pPr>
        <w:pStyle w:val="NoSpacing"/>
        <w:ind w:left="720"/>
        <w:jc w:val="both"/>
        <w:rPr>
          <w:rFonts w:ascii="Times New Roman" w:hAnsi="Times New Roman" w:cs="Times New Roman"/>
          <w:szCs w:val="24"/>
        </w:rPr>
      </w:pPr>
      <w:bookmarkStart w:id="70" w:name="file_start126"/>
      <w:bookmarkEnd w:id="70"/>
      <w:r w:rsidRPr="00E2343B">
        <w:rPr>
          <w:rFonts w:ascii="Times New Roman" w:hAnsi="Times New Roman" w:cs="Times New Roman"/>
          <w:b/>
          <w:szCs w:val="24"/>
        </w:rPr>
        <w:t>Veto 7</w:t>
      </w:r>
      <w:r w:rsidRPr="00E2343B">
        <w:rPr>
          <w:rFonts w:ascii="Times New Roman" w:hAnsi="Times New Roman" w:cs="Times New Roman"/>
          <w:szCs w:val="24"/>
        </w:rPr>
        <w:tab/>
        <w:t>Part IA, Page 200; Section 70, Human Affairs Commission; III. Compliance Programs, New Positions – “Program Coordinator I”:  $160,000 General Funds</w:t>
      </w:r>
    </w:p>
    <w:p w:rsidR="008363E5" w:rsidRPr="003F5B12" w:rsidRDefault="008363E5" w:rsidP="008363E5">
      <w:pPr>
        <w:ind w:firstLine="0"/>
      </w:pPr>
    </w:p>
    <w:p w:rsidR="008363E5" w:rsidRPr="003F5B12" w:rsidRDefault="008363E5" w:rsidP="003F5B12">
      <w:pPr>
        <w:keepNext/>
      </w:pPr>
      <w:bookmarkStart w:id="71" w:name="file_end126"/>
      <w:bookmarkEnd w:id="71"/>
      <w:r w:rsidRPr="003F5B12">
        <w:t xml:space="preserve">Rep. NORMAN moved to table the motion to reconsider.  </w:t>
      </w:r>
    </w:p>
    <w:p w:rsidR="008363E5" w:rsidRDefault="008363E5" w:rsidP="008363E5"/>
    <w:p w:rsidR="008363E5" w:rsidRDefault="008363E5" w:rsidP="008363E5">
      <w:r>
        <w:t>Rep. CLEMMONS demanded the yeas and nays which were taken, resulting as follows:</w:t>
      </w:r>
    </w:p>
    <w:p w:rsidR="008363E5" w:rsidRDefault="008363E5" w:rsidP="008363E5">
      <w:pPr>
        <w:jc w:val="center"/>
      </w:pPr>
      <w:bookmarkStart w:id="72" w:name="vote_start128"/>
      <w:bookmarkEnd w:id="72"/>
      <w:r>
        <w:t>Yeas 34; Nays 86</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Long</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Stringer</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keepNext/>
              <w:ind w:firstLine="0"/>
            </w:pPr>
            <w:r>
              <w:t>Thayer</w:t>
            </w:r>
          </w:p>
        </w:tc>
        <w:tc>
          <w:tcPr>
            <w:tcW w:w="2179" w:type="dxa"/>
            <w:shd w:val="clear" w:color="auto" w:fill="auto"/>
          </w:tcPr>
          <w:p w:rsidR="008363E5" w:rsidRPr="008363E5" w:rsidRDefault="008363E5" w:rsidP="008363E5">
            <w:pPr>
              <w:keepNext/>
              <w:ind w:firstLine="0"/>
            </w:pPr>
            <w:r>
              <w:t>Toole</w:t>
            </w:r>
          </w:p>
        </w:tc>
        <w:tc>
          <w:tcPr>
            <w:tcW w:w="2180" w:type="dxa"/>
            <w:shd w:val="clear" w:color="auto" w:fill="auto"/>
          </w:tcPr>
          <w:p w:rsidR="008363E5" w:rsidRPr="008363E5" w:rsidRDefault="008363E5" w:rsidP="008363E5">
            <w:pPr>
              <w:keepNext/>
              <w:ind w:firstLine="0"/>
            </w:pPr>
            <w:r>
              <w:t>Willis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Total--34</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Bowen</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K. R. Crawford</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Merrill</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Murphy</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J. R. Smith</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Stavrinakis</w:t>
            </w:r>
          </w:p>
        </w:tc>
      </w:tr>
      <w:tr w:rsidR="008363E5" w:rsidRPr="008363E5" w:rsidTr="008363E5">
        <w:tc>
          <w:tcPr>
            <w:tcW w:w="2179" w:type="dxa"/>
            <w:shd w:val="clear" w:color="auto" w:fill="auto"/>
          </w:tcPr>
          <w:p w:rsidR="008363E5" w:rsidRPr="008363E5" w:rsidRDefault="008363E5" w:rsidP="008363E5">
            <w:pPr>
              <w:ind w:firstLine="0"/>
            </w:pPr>
            <w:r>
              <w:t>Taylor</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r>
              <w:t>Whipper</w:t>
            </w:r>
          </w:p>
        </w:tc>
        <w:tc>
          <w:tcPr>
            <w:tcW w:w="2180" w:type="dxa"/>
            <w:shd w:val="clear" w:color="auto" w:fill="auto"/>
          </w:tcPr>
          <w:p w:rsidR="008363E5" w:rsidRPr="008363E5" w:rsidRDefault="008363E5" w:rsidP="008363E5">
            <w:pPr>
              <w:keepNext/>
              <w:ind w:firstLine="0"/>
            </w:pPr>
            <w:r>
              <w:t>White</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Total--86</w:t>
      </w:r>
    </w:p>
    <w:p w:rsidR="008363E5" w:rsidRDefault="008363E5" w:rsidP="008363E5">
      <w:pPr>
        <w:jc w:val="center"/>
        <w:rPr>
          <w:b/>
        </w:rPr>
      </w:pPr>
    </w:p>
    <w:p w:rsidR="008363E5" w:rsidRDefault="008363E5" w:rsidP="008363E5">
      <w:r>
        <w:t>So, the House refused to table the motion to reconsider.</w:t>
      </w:r>
    </w:p>
    <w:p w:rsidR="008363E5" w:rsidRDefault="008363E5" w:rsidP="008363E5"/>
    <w:p w:rsidR="008363E5" w:rsidRDefault="008363E5" w:rsidP="008363E5">
      <w:r>
        <w:t>The question then recurred to the motion to reconsider, which was agreed to.</w:t>
      </w:r>
    </w:p>
    <w:p w:rsidR="008363E5" w:rsidRDefault="008363E5" w:rsidP="008363E5"/>
    <w:p w:rsidR="008363E5" w:rsidRDefault="008363E5" w:rsidP="008363E5">
      <w:r>
        <w:t xml:space="preserve">Rep. WHITE moved to adjourn debate on the veto, which was agreed to.  </w:t>
      </w:r>
    </w:p>
    <w:p w:rsidR="008363E5" w:rsidRDefault="008363E5" w:rsidP="008363E5"/>
    <w:p w:rsidR="008363E5" w:rsidRDefault="008363E5" w:rsidP="008363E5">
      <w:pPr>
        <w:keepNext/>
        <w:jc w:val="center"/>
        <w:rPr>
          <w:b/>
        </w:rPr>
      </w:pPr>
      <w:r w:rsidRPr="008363E5">
        <w:rPr>
          <w:b/>
        </w:rPr>
        <w:t>VETO 8-- OVERRIDDEN</w:t>
      </w:r>
    </w:p>
    <w:p w:rsidR="008363E5" w:rsidRPr="008363E5" w:rsidRDefault="008363E5" w:rsidP="008363E5">
      <w:pPr>
        <w:jc w:val="center"/>
        <w:rPr>
          <w:b/>
        </w:rPr>
      </w:pPr>
    </w:p>
    <w:p w:rsidR="008363E5" w:rsidRDefault="008363E5" w:rsidP="000673F7">
      <w:pPr>
        <w:pStyle w:val="NoSpacing"/>
        <w:ind w:left="720"/>
        <w:jc w:val="both"/>
        <w:rPr>
          <w:rFonts w:ascii="Times New Roman" w:hAnsi="Times New Roman" w:cs="Times New Roman"/>
          <w:szCs w:val="24"/>
        </w:rPr>
      </w:pPr>
      <w:bookmarkStart w:id="73" w:name="file_start132"/>
      <w:bookmarkEnd w:id="73"/>
      <w:r w:rsidRPr="008940DD">
        <w:rPr>
          <w:rFonts w:ascii="Times New Roman" w:hAnsi="Times New Roman" w:cs="Times New Roman"/>
          <w:b/>
          <w:szCs w:val="24"/>
        </w:rPr>
        <w:t>Veto 8</w:t>
      </w:r>
      <w:r w:rsidRPr="008940DD">
        <w:rPr>
          <w:rFonts w:ascii="Times New Roman" w:hAnsi="Times New Roman" w:cs="Times New Roman"/>
          <w:szCs w:val="24"/>
        </w:rPr>
        <w:tab/>
        <w:t>Part IA, Page 154; Section 49, Department of Parks, Recreation and Tourism; I. Administration; B. Administrative Services, Special Items – Undiscovered South Carolina:  $500,000 General Funds</w:t>
      </w:r>
    </w:p>
    <w:p w:rsidR="008363E5" w:rsidRDefault="008363E5" w:rsidP="008363E5">
      <w:pPr>
        <w:pStyle w:val="NoSpacing"/>
        <w:ind w:left="1440"/>
        <w:jc w:val="both"/>
        <w:rPr>
          <w:rFonts w:ascii="Times New Roman" w:hAnsi="Times New Roman" w:cs="Times New Roman"/>
          <w:szCs w:val="24"/>
        </w:rPr>
      </w:pPr>
    </w:p>
    <w:p w:rsidR="008363E5" w:rsidRDefault="008363E5" w:rsidP="008363E5">
      <w:r>
        <w:t>Rep. MERRILL explained the Veto.</w:t>
      </w:r>
    </w:p>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74" w:name="vote_start134"/>
      <w:bookmarkEnd w:id="74"/>
      <w:r>
        <w:t>Yeas 81; Nays 40</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Bowen</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Hart</w:t>
            </w:r>
          </w:p>
        </w:tc>
        <w:tc>
          <w:tcPr>
            <w:tcW w:w="2180" w:type="dxa"/>
            <w:shd w:val="clear" w:color="auto" w:fill="auto"/>
          </w:tcPr>
          <w:p w:rsidR="008363E5" w:rsidRPr="008363E5" w:rsidRDefault="008363E5" w:rsidP="008363E5">
            <w:pPr>
              <w:ind w:firstLine="0"/>
            </w:pPr>
            <w:r>
              <w:t>Hayes</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Hodges</w:t>
            </w:r>
          </w:p>
        </w:tc>
      </w:tr>
      <w:tr w:rsidR="008363E5" w:rsidRPr="008363E5" w:rsidTr="008363E5">
        <w:tc>
          <w:tcPr>
            <w:tcW w:w="2179" w:type="dxa"/>
            <w:shd w:val="clear" w:color="auto" w:fill="auto"/>
          </w:tcPr>
          <w:p w:rsidR="008363E5" w:rsidRPr="008363E5" w:rsidRDefault="008363E5" w:rsidP="008363E5">
            <w:pPr>
              <w:ind w:firstLine="0"/>
            </w:pPr>
            <w:r>
              <w:t>Horne</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Stavrinakis</w:t>
            </w:r>
          </w:p>
        </w:tc>
      </w:tr>
      <w:tr w:rsidR="008363E5" w:rsidRPr="008363E5" w:rsidTr="008363E5">
        <w:tc>
          <w:tcPr>
            <w:tcW w:w="2179" w:type="dxa"/>
            <w:shd w:val="clear" w:color="auto" w:fill="auto"/>
          </w:tcPr>
          <w:p w:rsidR="008363E5" w:rsidRPr="008363E5" w:rsidRDefault="008363E5" w:rsidP="008363E5">
            <w:pPr>
              <w:keepNext/>
              <w:ind w:firstLine="0"/>
            </w:pPr>
            <w:r>
              <w:t>Vick</w:t>
            </w:r>
          </w:p>
        </w:tc>
        <w:tc>
          <w:tcPr>
            <w:tcW w:w="2179" w:type="dxa"/>
            <w:shd w:val="clear" w:color="auto" w:fill="auto"/>
          </w:tcPr>
          <w:p w:rsidR="008363E5" w:rsidRPr="008363E5" w:rsidRDefault="008363E5" w:rsidP="008363E5">
            <w:pPr>
              <w:keepNext/>
              <w:ind w:firstLine="0"/>
            </w:pPr>
            <w:r>
              <w:t>Weeks</w:t>
            </w:r>
          </w:p>
        </w:tc>
        <w:tc>
          <w:tcPr>
            <w:tcW w:w="2180" w:type="dxa"/>
            <w:shd w:val="clear" w:color="auto" w:fill="auto"/>
          </w:tcPr>
          <w:p w:rsidR="008363E5" w:rsidRPr="008363E5" w:rsidRDefault="008363E5" w:rsidP="008363E5">
            <w:pPr>
              <w:keepNext/>
              <w:ind w:firstLine="0"/>
            </w:pPr>
            <w:r>
              <w:t>Whipper</w:t>
            </w:r>
          </w:p>
        </w:tc>
      </w:tr>
      <w:tr w:rsidR="008363E5" w:rsidRPr="008363E5" w:rsidTr="008363E5">
        <w:tc>
          <w:tcPr>
            <w:tcW w:w="2179" w:type="dxa"/>
            <w:shd w:val="clear" w:color="auto" w:fill="auto"/>
          </w:tcPr>
          <w:p w:rsidR="008363E5" w:rsidRPr="008363E5" w:rsidRDefault="008363E5" w:rsidP="008363E5">
            <w:pPr>
              <w:keepNext/>
              <w:ind w:firstLine="0"/>
            </w:pPr>
            <w:r>
              <w:t>White</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Williams</w:t>
            </w:r>
          </w:p>
        </w:tc>
      </w:tr>
    </w:tbl>
    <w:p w:rsidR="008363E5" w:rsidRDefault="008363E5" w:rsidP="008363E5"/>
    <w:p w:rsidR="008363E5" w:rsidRDefault="008363E5" w:rsidP="008363E5">
      <w:pPr>
        <w:jc w:val="center"/>
        <w:rPr>
          <w:b/>
        </w:rPr>
      </w:pPr>
      <w:r w:rsidRPr="008363E5">
        <w:rPr>
          <w:b/>
        </w:rPr>
        <w:t>Total--81</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Daning</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Henderson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McCoy</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Southard</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ind w:firstLine="0"/>
            </w:pPr>
            <w:r>
              <w:t>Tallon</w:t>
            </w:r>
          </w:p>
        </w:tc>
        <w:tc>
          <w:tcPr>
            <w:tcW w:w="2179" w:type="dxa"/>
            <w:shd w:val="clear" w:color="auto" w:fill="auto"/>
          </w:tcPr>
          <w:p w:rsidR="008363E5" w:rsidRPr="008363E5" w:rsidRDefault="008363E5" w:rsidP="008363E5">
            <w:pPr>
              <w:ind w:firstLine="0"/>
            </w:pPr>
            <w:r>
              <w:t>Taylor</w:t>
            </w:r>
          </w:p>
        </w:tc>
        <w:tc>
          <w:tcPr>
            <w:tcW w:w="2180" w:type="dxa"/>
            <w:shd w:val="clear" w:color="auto" w:fill="auto"/>
          </w:tcPr>
          <w:p w:rsidR="008363E5" w:rsidRPr="008363E5" w:rsidRDefault="008363E5" w:rsidP="008363E5">
            <w:pPr>
              <w:ind w:firstLine="0"/>
            </w:pPr>
            <w:r>
              <w:t>Thayer</w:t>
            </w:r>
          </w:p>
        </w:tc>
      </w:tr>
      <w:tr w:rsidR="008363E5" w:rsidRPr="008363E5" w:rsidTr="008363E5">
        <w:tc>
          <w:tcPr>
            <w:tcW w:w="2179" w:type="dxa"/>
            <w:shd w:val="clear" w:color="auto" w:fill="auto"/>
          </w:tcPr>
          <w:p w:rsidR="008363E5" w:rsidRPr="008363E5" w:rsidRDefault="008363E5" w:rsidP="008363E5">
            <w:pPr>
              <w:keepNext/>
              <w:ind w:firstLine="0"/>
            </w:pPr>
            <w:r>
              <w:t>Toole</w:t>
            </w:r>
          </w:p>
        </w:tc>
        <w:tc>
          <w:tcPr>
            <w:tcW w:w="2179" w:type="dxa"/>
            <w:shd w:val="clear" w:color="auto" w:fill="auto"/>
          </w:tcPr>
          <w:p w:rsidR="008363E5" w:rsidRPr="008363E5" w:rsidRDefault="008363E5" w:rsidP="008363E5">
            <w:pPr>
              <w:keepNext/>
              <w:ind w:firstLine="0"/>
            </w:pPr>
            <w:r>
              <w:t>Wells</w:t>
            </w:r>
          </w:p>
        </w:tc>
        <w:tc>
          <w:tcPr>
            <w:tcW w:w="2180" w:type="dxa"/>
            <w:shd w:val="clear" w:color="auto" w:fill="auto"/>
          </w:tcPr>
          <w:p w:rsidR="008363E5" w:rsidRPr="008363E5" w:rsidRDefault="008363E5" w:rsidP="008363E5">
            <w:pPr>
              <w:keepNext/>
              <w:ind w:firstLine="0"/>
            </w:pPr>
            <w:r>
              <w:t>Willis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Total--40</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8--MOTION TO RECONSIDER TABLED</w:t>
      </w:r>
    </w:p>
    <w:p w:rsidR="008363E5" w:rsidRDefault="008363E5" w:rsidP="008363E5">
      <w:r>
        <w:t>Rep. WHITE moved to reconsider the vote whereby the following Veto was overridden:</w:t>
      </w:r>
    </w:p>
    <w:p w:rsidR="008363E5" w:rsidRDefault="008363E5" w:rsidP="008363E5"/>
    <w:p w:rsidR="008363E5" w:rsidRDefault="008363E5" w:rsidP="000673F7">
      <w:pPr>
        <w:pStyle w:val="NoSpacing"/>
        <w:ind w:left="720"/>
        <w:jc w:val="both"/>
        <w:rPr>
          <w:rFonts w:ascii="Times New Roman" w:hAnsi="Times New Roman" w:cs="Times New Roman"/>
          <w:szCs w:val="24"/>
        </w:rPr>
      </w:pPr>
      <w:bookmarkStart w:id="75" w:name="file_start138"/>
      <w:bookmarkEnd w:id="75"/>
      <w:r w:rsidRPr="003E5999">
        <w:rPr>
          <w:rFonts w:ascii="Times New Roman" w:hAnsi="Times New Roman" w:cs="Times New Roman"/>
          <w:b/>
          <w:szCs w:val="24"/>
        </w:rPr>
        <w:t>Veto 8</w:t>
      </w:r>
      <w:r w:rsidRPr="003E5999">
        <w:rPr>
          <w:rFonts w:ascii="Times New Roman" w:hAnsi="Times New Roman" w:cs="Times New Roman"/>
          <w:szCs w:val="24"/>
        </w:rPr>
        <w:tab/>
        <w:t>Part IA, Page 154; Section 49, Department of Parks, Recreation and Tourism; I. Administration; B. Administrative Services, Special Items – Undiscovered South Carolina:  $500,000 General Funds</w:t>
      </w:r>
    </w:p>
    <w:p w:rsidR="008363E5" w:rsidRDefault="008363E5" w:rsidP="008363E5">
      <w:pPr>
        <w:pStyle w:val="NoSpacing"/>
        <w:ind w:left="1440"/>
        <w:jc w:val="both"/>
        <w:rPr>
          <w:rFonts w:ascii="Times New Roman" w:hAnsi="Times New Roman" w:cs="Times New Roman"/>
          <w:szCs w:val="24"/>
        </w:rPr>
      </w:pPr>
    </w:p>
    <w:p w:rsidR="008363E5" w:rsidRDefault="008363E5" w:rsidP="008363E5">
      <w:r>
        <w:t>Rep. WHITE moved to table the motion to reconsider, which was agreed to.</w:t>
      </w:r>
    </w:p>
    <w:p w:rsidR="003F5B12" w:rsidRDefault="003F5B12" w:rsidP="008363E5">
      <w:pPr>
        <w:keepNext/>
        <w:jc w:val="center"/>
        <w:rPr>
          <w:b/>
        </w:rPr>
      </w:pPr>
    </w:p>
    <w:p w:rsidR="008363E5" w:rsidRDefault="008363E5" w:rsidP="008363E5">
      <w:pPr>
        <w:keepNext/>
        <w:jc w:val="center"/>
        <w:rPr>
          <w:b/>
        </w:rPr>
      </w:pPr>
      <w:r w:rsidRPr="008363E5">
        <w:rPr>
          <w:b/>
        </w:rPr>
        <w:t>VETO 9-- OVERRIDDEN</w:t>
      </w:r>
    </w:p>
    <w:p w:rsidR="008363E5" w:rsidRPr="008363E5" w:rsidRDefault="008363E5" w:rsidP="008363E5">
      <w:pPr>
        <w:jc w:val="center"/>
        <w:rPr>
          <w:b/>
        </w:rPr>
      </w:pPr>
    </w:p>
    <w:p w:rsidR="008363E5" w:rsidRDefault="008363E5" w:rsidP="000673F7">
      <w:pPr>
        <w:pStyle w:val="NoSpacing"/>
        <w:ind w:left="720"/>
        <w:jc w:val="both"/>
        <w:rPr>
          <w:rFonts w:ascii="Times New Roman" w:hAnsi="Times New Roman" w:cs="Times New Roman"/>
          <w:szCs w:val="24"/>
        </w:rPr>
      </w:pPr>
      <w:bookmarkStart w:id="76" w:name="file_start140"/>
      <w:bookmarkEnd w:id="76"/>
      <w:r w:rsidRPr="005E2B3A">
        <w:rPr>
          <w:rFonts w:ascii="Times New Roman" w:hAnsi="Times New Roman" w:cs="Times New Roman"/>
          <w:b/>
          <w:szCs w:val="24"/>
        </w:rPr>
        <w:t>Veto 9</w:t>
      </w:r>
      <w:r w:rsidRPr="005E2B3A">
        <w:rPr>
          <w:rFonts w:ascii="Times New Roman" w:hAnsi="Times New Roman" w:cs="Times New Roman"/>
          <w:szCs w:val="24"/>
        </w:rPr>
        <w:tab/>
        <w:t xml:space="preserve">Part IA, Page 185; Section 63, Department of Public Safety; II. Programs and Services; E. Safety and Grants, Special Item – Local Law Enforcement Grants:  $300,000 General Funds </w:t>
      </w:r>
    </w:p>
    <w:p w:rsidR="008363E5" w:rsidRDefault="008363E5" w:rsidP="008363E5">
      <w:pPr>
        <w:pStyle w:val="NoSpacing"/>
        <w:ind w:left="1440"/>
        <w:jc w:val="both"/>
        <w:rPr>
          <w:rFonts w:ascii="Times New Roman" w:hAnsi="Times New Roman" w:cs="Times New Roman"/>
          <w:szCs w:val="24"/>
        </w:rPr>
      </w:pPr>
    </w:p>
    <w:p w:rsidR="008363E5" w:rsidRDefault="008363E5" w:rsidP="008363E5">
      <w:r>
        <w:t>Rep. PITTS explained the Veto.</w:t>
      </w:r>
    </w:p>
    <w:p w:rsidR="003F5B12" w:rsidRDefault="003F5B12"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77" w:name="vote_start142"/>
      <w:bookmarkEnd w:id="77"/>
      <w:r>
        <w:t>Yeas 93; Nays 26</w:t>
      </w: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Ballentine</w:t>
            </w:r>
          </w:p>
        </w:tc>
        <w:tc>
          <w:tcPr>
            <w:tcW w:w="2180" w:type="dxa"/>
            <w:shd w:val="clear" w:color="auto" w:fill="auto"/>
          </w:tcPr>
          <w:p w:rsidR="008363E5" w:rsidRPr="008363E5" w:rsidRDefault="008363E5" w:rsidP="008363E5">
            <w:pPr>
              <w:ind w:firstLine="0"/>
            </w:pPr>
            <w:r>
              <w:t>Bannister</w:t>
            </w:r>
          </w:p>
        </w:tc>
      </w:tr>
      <w:tr w:rsidR="008363E5" w:rsidRPr="008363E5" w:rsidTr="008363E5">
        <w:tc>
          <w:tcPr>
            <w:tcW w:w="2179" w:type="dxa"/>
            <w:shd w:val="clear" w:color="auto" w:fill="auto"/>
          </w:tcPr>
          <w:p w:rsidR="008363E5" w:rsidRPr="008363E5" w:rsidRDefault="008363E5" w:rsidP="008363E5">
            <w:pPr>
              <w:ind w:firstLine="0"/>
            </w:pPr>
            <w:r>
              <w:t>Barfield</w:t>
            </w:r>
          </w:p>
        </w:tc>
        <w:tc>
          <w:tcPr>
            <w:tcW w:w="2179" w:type="dxa"/>
            <w:shd w:val="clear" w:color="auto" w:fill="auto"/>
          </w:tcPr>
          <w:p w:rsidR="008363E5" w:rsidRPr="008363E5" w:rsidRDefault="008363E5" w:rsidP="008363E5">
            <w:pPr>
              <w:ind w:firstLine="0"/>
            </w:pPr>
            <w:r>
              <w:t>Bernstein</w:t>
            </w:r>
          </w:p>
        </w:tc>
        <w:tc>
          <w:tcPr>
            <w:tcW w:w="2180" w:type="dxa"/>
            <w:shd w:val="clear" w:color="auto" w:fill="auto"/>
          </w:tcPr>
          <w:p w:rsidR="008363E5" w:rsidRPr="008363E5" w:rsidRDefault="008363E5" w:rsidP="008363E5">
            <w:pPr>
              <w:ind w:firstLine="0"/>
            </w:pPr>
            <w:r>
              <w:t>Bowen</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Branham</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Clemmons</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Cobb-Hunter</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K. R. Crawford</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Finlay</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Herbkersman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Loftis</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 S. McLeod</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Murphy</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Stavrinakis</w:t>
            </w:r>
          </w:p>
        </w:tc>
        <w:tc>
          <w:tcPr>
            <w:tcW w:w="2179" w:type="dxa"/>
            <w:shd w:val="clear" w:color="auto" w:fill="auto"/>
          </w:tcPr>
          <w:p w:rsidR="008363E5" w:rsidRPr="008363E5" w:rsidRDefault="008363E5" w:rsidP="008363E5">
            <w:pPr>
              <w:ind w:firstLine="0"/>
            </w:pPr>
            <w:r>
              <w:t>Tallon</w:t>
            </w:r>
          </w:p>
        </w:tc>
        <w:tc>
          <w:tcPr>
            <w:tcW w:w="2180" w:type="dxa"/>
            <w:shd w:val="clear" w:color="auto" w:fill="auto"/>
          </w:tcPr>
          <w:p w:rsidR="008363E5" w:rsidRPr="008363E5" w:rsidRDefault="008363E5" w:rsidP="008363E5">
            <w:pPr>
              <w:ind w:firstLine="0"/>
            </w:pPr>
            <w:r>
              <w:t>Vick</w:t>
            </w:r>
          </w:p>
        </w:tc>
      </w:tr>
      <w:tr w:rsidR="008363E5" w:rsidRPr="008363E5" w:rsidTr="008363E5">
        <w:tc>
          <w:tcPr>
            <w:tcW w:w="2179" w:type="dxa"/>
            <w:shd w:val="clear" w:color="auto" w:fill="auto"/>
          </w:tcPr>
          <w:p w:rsidR="008363E5" w:rsidRPr="008363E5" w:rsidRDefault="008363E5" w:rsidP="008363E5">
            <w:pPr>
              <w:keepNext/>
              <w:ind w:firstLine="0"/>
            </w:pPr>
            <w:r>
              <w:t>Weeks</w:t>
            </w:r>
          </w:p>
        </w:tc>
        <w:tc>
          <w:tcPr>
            <w:tcW w:w="2179" w:type="dxa"/>
            <w:shd w:val="clear" w:color="auto" w:fill="auto"/>
          </w:tcPr>
          <w:p w:rsidR="008363E5" w:rsidRPr="008363E5" w:rsidRDefault="008363E5" w:rsidP="008363E5">
            <w:pPr>
              <w:keepNext/>
              <w:ind w:firstLine="0"/>
            </w:pPr>
            <w:r>
              <w:t>Wells</w:t>
            </w:r>
          </w:p>
        </w:tc>
        <w:tc>
          <w:tcPr>
            <w:tcW w:w="2180" w:type="dxa"/>
            <w:shd w:val="clear" w:color="auto" w:fill="auto"/>
          </w:tcPr>
          <w:p w:rsidR="008363E5" w:rsidRPr="008363E5" w:rsidRDefault="008363E5" w:rsidP="008363E5">
            <w:pPr>
              <w:keepNext/>
              <w:ind w:firstLine="0"/>
            </w:pPr>
            <w:r>
              <w:t>Whipper</w:t>
            </w:r>
          </w:p>
        </w:tc>
      </w:tr>
      <w:tr w:rsidR="008363E5" w:rsidRPr="008363E5" w:rsidTr="008363E5">
        <w:tc>
          <w:tcPr>
            <w:tcW w:w="2179" w:type="dxa"/>
            <w:shd w:val="clear" w:color="auto" w:fill="auto"/>
          </w:tcPr>
          <w:p w:rsidR="008363E5" w:rsidRPr="008363E5" w:rsidRDefault="008363E5" w:rsidP="008363E5">
            <w:pPr>
              <w:keepNext/>
              <w:ind w:firstLine="0"/>
            </w:pPr>
            <w:r>
              <w:t>White</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Williams</w:t>
            </w:r>
          </w:p>
        </w:tc>
      </w:tr>
    </w:tbl>
    <w:p w:rsidR="008363E5" w:rsidRDefault="008363E5" w:rsidP="008363E5"/>
    <w:p w:rsidR="008363E5" w:rsidRDefault="008363E5" w:rsidP="008363E5">
      <w:pPr>
        <w:jc w:val="center"/>
        <w:rPr>
          <w:b/>
        </w:rPr>
      </w:pPr>
      <w:r w:rsidRPr="008363E5">
        <w:rPr>
          <w:b/>
        </w:rPr>
        <w:t>Total--93</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Bedingfield</w:t>
            </w:r>
          </w:p>
        </w:tc>
      </w:tr>
      <w:tr w:rsidR="008363E5" w:rsidRPr="008363E5" w:rsidTr="008363E5">
        <w:tc>
          <w:tcPr>
            <w:tcW w:w="2179" w:type="dxa"/>
            <w:shd w:val="clear" w:color="auto" w:fill="auto"/>
          </w:tcPr>
          <w:p w:rsidR="008363E5" w:rsidRPr="008363E5" w:rsidRDefault="008363E5" w:rsidP="008363E5">
            <w:pPr>
              <w:ind w:firstLine="0"/>
            </w:pPr>
            <w:r>
              <w:t>Bingham</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McCoy</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G. R. Smith</w:t>
            </w:r>
          </w:p>
        </w:tc>
        <w:tc>
          <w:tcPr>
            <w:tcW w:w="2179" w:type="dxa"/>
            <w:shd w:val="clear" w:color="auto" w:fill="auto"/>
          </w:tcPr>
          <w:p w:rsidR="008363E5" w:rsidRPr="008363E5" w:rsidRDefault="008363E5" w:rsidP="008363E5">
            <w:pPr>
              <w:ind w:firstLine="0"/>
            </w:pPr>
            <w:r>
              <w:t>Southard</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keepNext/>
              <w:ind w:firstLine="0"/>
            </w:pPr>
            <w:r>
              <w:t>Taylor</w:t>
            </w:r>
          </w:p>
        </w:tc>
        <w:tc>
          <w:tcPr>
            <w:tcW w:w="2179" w:type="dxa"/>
            <w:shd w:val="clear" w:color="auto" w:fill="auto"/>
          </w:tcPr>
          <w:p w:rsidR="008363E5" w:rsidRPr="008363E5" w:rsidRDefault="008363E5" w:rsidP="008363E5">
            <w:pPr>
              <w:keepNext/>
              <w:ind w:firstLine="0"/>
            </w:pPr>
            <w:r>
              <w:t>Thayer</w:t>
            </w:r>
          </w:p>
        </w:tc>
        <w:tc>
          <w:tcPr>
            <w:tcW w:w="2180" w:type="dxa"/>
            <w:shd w:val="clear" w:color="auto" w:fill="auto"/>
          </w:tcPr>
          <w:p w:rsidR="008363E5" w:rsidRPr="008363E5" w:rsidRDefault="008363E5" w:rsidP="008363E5">
            <w:pPr>
              <w:keepNext/>
              <w:ind w:firstLine="0"/>
            </w:pPr>
            <w:r>
              <w:t>Toole</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Total--26</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10-- SUSTAINED</w:t>
      </w:r>
    </w:p>
    <w:p w:rsidR="008363E5" w:rsidRPr="008363E5" w:rsidRDefault="008363E5" w:rsidP="008363E5">
      <w:pPr>
        <w:jc w:val="center"/>
        <w:rPr>
          <w:b/>
        </w:rPr>
      </w:pPr>
    </w:p>
    <w:p w:rsidR="008363E5" w:rsidRDefault="008363E5" w:rsidP="000673F7">
      <w:pPr>
        <w:pStyle w:val="NoSpacing"/>
        <w:ind w:left="720"/>
        <w:jc w:val="both"/>
        <w:rPr>
          <w:rFonts w:ascii="Times New Roman" w:hAnsi="Times New Roman" w:cs="Times New Roman"/>
          <w:szCs w:val="24"/>
        </w:rPr>
      </w:pPr>
      <w:bookmarkStart w:id="78" w:name="file_start144"/>
      <w:bookmarkEnd w:id="78"/>
      <w:r w:rsidRPr="00D6348B">
        <w:rPr>
          <w:rFonts w:ascii="Times New Roman" w:hAnsi="Times New Roman" w:cs="Times New Roman"/>
          <w:b/>
          <w:szCs w:val="24"/>
        </w:rPr>
        <w:t>Veto 10</w:t>
      </w:r>
      <w:r w:rsidRPr="00D6348B">
        <w:rPr>
          <w:rFonts w:ascii="Times New Roman" w:hAnsi="Times New Roman" w:cs="Times New Roman"/>
          <w:szCs w:val="24"/>
        </w:rPr>
        <w:t xml:space="preserve"> Part IB, Page 324; Section 1, Department of Education; Proviso 1.84, Academic Standards Adoption Procedure</w:t>
      </w:r>
    </w:p>
    <w:p w:rsidR="008363E5" w:rsidRDefault="008363E5" w:rsidP="008363E5">
      <w:pPr>
        <w:pStyle w:val="NoSpacing"/>
        <w:ind w:left="1440"/>
        <w:jc w:val="both"/>
        <w:rPr>
          <w:rFonts w:ascii="Times New Roman" w:hAnsi="Times New Roman" w:cs="Times New Roman"/>
          <w:szCs w:val="24"/>
        </w:rPr>
      </w:pPr>
    </w:p>
    <w:p w:rsidR="008363E5" w:rsidRDefault="008363E5" w:rsidP="008363E5">
      <w:r>
        <w:t>Rep. BINGHAM explained the Veto.</w:t>
      </w:r>
    </w:p>
    <w:p w:rsidR="003F5B12" w:rsidRDefault="003F5B12"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79" w:name="vote_start146"/>
      <w:bookmarkEnd w:id="79"/>
      <w:r>
        <w:t>Yeas 37; Nays 78</w:t>
      </w:r>
    </w:p>
    <w:p w:rsidR="000673F7" w:rsidRDefault="000673F7" w:rsidP="008363E5">
      <w:pPr>
        <w:ind w:firstLine="0"/>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Anderson</w:t>
            </w:r>
          </w:p>
        </w:tc>
        <w:tc>
          <w:tcPr>
            <w:tcW w:w="2179" w:type="dxa"/>
            <w:shd w:val="clear" w:color="auto" w:fill="auto"/>
          </w:tcPr>
          <w:p w:rsidR="008363E5" w:rsidRPr="008363E5" w:rsidRDefault="008363E5" w:rsidP="008363E5">
            <w:pPr>
              <w:keepNext/>
              <w:ind w:firstLine="0"/>
            </w:pPr>
            <w:r>
              <w:t>Bernstein</w:t>
            </w:r>
          </w:p>
        </w:tc>
        <w:tc>
          <w:tcPr>
            <w:tcW w:w="2180" w:type="dxa"/>
            <w:shd w:val="clear" w:color="auto" w:fill="auto"/>
          </w:tcPr>
          <w:p w:rsidR="008363E5" w:rsidRPr="008363E5" w:rsidRDefault="008363E5" w:rsidP="008363E5">
            <w:pPr>
              <w:keepNext/>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Hart</w:t>
            </w:r>
          </w:p>
        </w:tc>
        <w:tc>
          <w:tcPr>
            <w:tcW w:w="2180" w:type="dxa"/>
            <w:shd w:val="clear" w:color="auto" w:fill="auto"/>
          </w:tcPr>
          <w:p w:rsidR="008363E5" w:rsidRPr="008363E5" w:rsidRDefault="008363E5" w:rsidP="008363E5">
            <w:pPr>
              <w:ind w:firstLine="0"/>
            </w:pPr>
            <w:r>
              <w:t>Hodges</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Mitchell</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Sabb</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keepNext/>
              <w:ind w:firstLine="0"/>
            </w:pPr>
            <w:r>
              <w:t>Vick</w:t>
            </w:r>
          </w:p>
        </w:tc>
        <w:tc>
          <w:tcPr>
            <w:tcW w:w="2179" w:type="dxa"/>
            <w:shd w:val="clear" w:color="auto" w:fill="auto"/>
          </w:tcPr>
          <w:p w:rsidR="008363E5" w:rsidRPr="008363E5" w:rsidRDefault="008363E5" w:rsidP="008363E5">
            <w:pPr>
              <w:keepNext/>
              <w:ind w:firstLine="0"/>
            </w:pPr>
            <w:r>
              <w:t>Weeks</w:t>
            </w:r>
          </w:p>
        </w:tc>
        <w:tc>
          <w:tcPr>
            <w:tcW w:w="2180" w:type="dxa"/>
            <w:shd w:val="clear" w:color="auto" w:fill="auto"/>
          </w:tcPr>
          <w:p w:rsidR="008363E5" w:rsidRPr="008363E5" w:rsidRDefault="008363E5" w:rsidP="008363E5">
            <w:pPr>
              <w:keepNext/>
              <w:ind w:firstLine="0"/>
            </w:pPr>
            <w:r>
              <w:t>Whipper</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Total--37</w:t>
      </w:r>
    </w:p>
    <w:p w:rsidR="008363E5" w:rsidRDefault="003F5B12" w:rsidP="008363E5">
      <w:pPr>
        <w:ind w:firstLine="0"/>
      </w:pPr>
      <w:r>
        <w:br w:type="page"/>
      </w:r>
      <w:r w:rsidR="008363E5" w:rsidRPr="008363E5">
        <w:t xml:space="preserve"> </w:t>
      </w:r>
      <w:r w:rsidR="008363E5">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Allison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Atwater</w:t>
            </w:r>
          </w:p>
        </w:tc>
        <w:tc>
          <w:tcPr>
            <w:tcW w:w="2179" w:type="dxa"/>
            <w:shd w:val="clear" w:color="auto" w:fill="auto"/>
          </w:tcPr>
          <w:p w:rsidR="008363E5" w:rsidRPr="008363E5" w:rsidRDefault="008363E5" w:rsidP="008363E5">
            <w:pPr>
              <w:ind w:firstLine="0"/>
            </w:pPr>
            <w:r>
              <w:t>Bales</w:t>
            </w:r>
          </w:p>
        </w:tc>
        <w:tc>
          <w:tcPr>
            <w:tcW w:w="2180" w:type="dxa"/>
            <w:shd w:val="clear" w:color="auto" w:fill="auto"/>
          </w:tcPr>
          <w:p w:rsidR="008363E5" w:rsidRPr="008363E5" w:rsidRDefault="008363E5" w:rsidP="008363E5">
            <w:pPr>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Bannister</w:t>
            </w:r>
          </w:p>
        </w:tc>
        <w:tc>
          <w:tcPr>
            <w:tcW w:w="2179" w:type="dxa"/>
            <w:shd w:val="clear" w:color="auto" w:fill="auto"/>
          </w:tcPr>
          <w:p w:rsidR="008363E5" w:rsidRPr="008363E5" w:rsidRDefault="008363E5" w:rsidP="008363E5">
            <w:pPr>
              <w:ind w:firstLine="0"/>
            </w:pPr>
            <w:r>
              <w:t>Barfield</w:t>
            </w:r>
          </w:p>
        </w:tc>
        <w:tc>
          <w:tcPr>
            <w:tcW w:w="2180" w:type="dxa"/>
            <w:shd w:val="clear" w:color="auto" w:fill="auto"/>
          </w:tcPr>
          <w:p w:rsidR="008363E5" w:rsidRPr="008363E5" w:rsidRDefault="008363E5" w:rsidP="008363E5">
            <w:pPr>
              <w:ind w:firstLine="0"/>
            </w:pPr>
            <w:r>
              <w:t>Bedingfield</w:t>
            </w:r>
          </w:p>
        </w:tc>
      </w:tr>
      <w:tr w:rsidR="008363E5" w:rsidRPr="008363E5" w:rsidTr="008363E5">
        <w:tc>
          <w:tcPr>
            <w:tcW w:w="2179" w:type="dxa"/>
            <w:shd w:val="clear" w:color="auto" w:fill="auto"/>
          </w:tcPr>
          <w:p w:rsidR="008363E5" w:rsidRPr="008363E5" w:rsidRDefault="008363E5" w:rsidP="008363E5">
            <w:pPr>
              <w:ind w:firstLine="0"/>
            </w:pPr>
            <w:r>
              <w:t>Bingham</w:t>
            </w:r>
          </w:p>
        </w:tc>
        <w:tc>
          <w:tcPr>
            <w:tcW w:w="2179" w:type="dxa"/>
            <w:shd w:val="clear" w:color="auto" w:fill="auto"/>
          </w:tcPr>
          <w:p w:rsidR="008363E5" w:rsidRPr="008363E5" w:rsidRDefault="008363E5" w:rsidP="008363E5">
            <w:pPr>
              <w:ind w:firstLine="0"/>
            </w:pPr>
            <w:r>
              <w:t>Bowen</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K. R. Crawford</w:t>
            </w:r>
          </w:p>
        </w:tc>
        <w:tc>
          <w:tcPr>
            <w:tcW w:w="2179" w:type="dxa"/>
            <w:shd w:val="clear" w:color="auto" w:fill="auto"/>
          </w:tcPr>
          <w:p w:rsidR="008363E5" w:rsidRPr="008363E5" w:rsidRDefault="008363E5" w:rsidP="008363E5">
            <w:pPr>
              <w:ind w:firstLine="0"/>
            </w:pPr>
            <w:r>
              <w:t>Crosby</w:t>
            </w:r>
          </w:p>
        </w:tc>
        <w:tc>
          <w:tcPr>
            <w:tcW w:w="2180" w:type="dxa"/>
            <w:shd w:val="clear" w:color="auto" w:fill="auto"/>
          </w:tcPr>
          <w:p w:rsidR="008363E5" w:rsidRPr="008363E5" w:rsidRDefault="008363E5" w:rsidP="008363E5">
            <w:pPr>
              <w:ind w:firstLine="0"/>
            </w:pPr>
            <w:r>
              <w:t>Daning</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Hardee</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Henderson</w:t>
            </w:r>
          </w:p>
        </w:tc>
        <w:tc>
          <w:tcPr>
            <w:tcW w:w="2179" w:type="dxa"/>
            <w:shd w:val="clear" w:color="auto" w:fill="auto"/>
          </w:tcPr>
          <w:p w:rsidR="008363E5" w:rsidRPr="008363E5" w:rsidRDefault="008363E5" w:rsidP="008363E5">
            <w:pPr>
              <w:ind w:firstLine="0"/>
            </w:pPr>
            <w:r>
              <w:t>Herbkersman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Merrill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G. R.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ind w:firstLine="0"/>
            </w:pPr>
            <w:r>
              <w:t>Tallon</w:t>
            </w:r>
          </w:p>
        </w:tc>
        <w:tc>
          <w:tcPr>
            <w:tcW w:w="2179" w:type="dxa"/>
            <w:shd w:val="clear" w:color="auto" w:fill="auto"/>
          </w:tcPr>
          <w:p w:rsidR="008363E5" w:rsidRPr="008363E5" w:rsidRDefault="008363E5" w:rsidP="008363E5">
            <w:pPr>
              <w:ind w:firstLine="0"/>
            </w:pPr>
            <w:r>
              <w:t>Taylor</w:t>
            </w:r>
          </w:p>
        </w:tc>
        <w:tc>
          <w:tcPr>
            <w:tcW w:w="2180" w:type="dxa"/>
            <w:shd w:val="clear" w:color="auto" w:fill="auto"/>
          </w:tcPr>
          <w:p w:rsidR="008363E5" w:rsidRPr="008363E5" w:rsidRDefault="008363E5" w:rsidP="008363E5">
            <w:pPr>
              <w:ind w:firstLine="0"/>
            </w:pPr>
            <w:r>
              <w:t>Thayer</w:t>
            </w:r>
          </w:p>
        </w:tc>
      </w:tr>
      <w:tr w:rsidR="008363E5" w:rsidRPr="008363E5" w:rsidTr="008363E5">
        <w:tc>
          <w:tcPr>
            <w:tcW w:w="2179" w:type="dxa"/>
            <w:shd w:val="clear" w:color="auto" w:fill="auto"/>
          </w:tcPr>
          <w:p w:rsidR="008363E5" w:rsidRPr="008363E5" w:rsidRDefault="008363E5" w:rsidP="008363E5">
            <w:pPr>
              <w:keepNext/>
              <w:ind w:firstLine="0"/>
            </w:pPr>
            <w:r>
              <w:t>Toole</w:t>
            </w:r>
          </w:p>
        </w:tc>
        <w:tc>
          <w:tcPr>
            <w:tcW w:w="2179" w:type="dxa"/>
            <w:shd w:val="clear" w:color="auto" w:fill="auto"/>
          </w:tcPr>
          <w:p w:rsidR="008363E5" w:rsidRPr="008363E5" w:rsidRDefault="008363E5" w:rsidP="008363E5">
            <w:pPr>
              <w:keepNext/>
              <w:ind w:firstLine="0"/>
            </w:pPr>
            <w:r>
              <w:t>Wells</w:t>
            </w:r>
          </w:p>
        </w:tc>
        <w:tc>
          <w:tcPr>
            <w:tcW w:w="2180" w:type="dxa"/>
            <w:shd w:val="clear" w:color="auto" w:fill="auto"/>
          </w:tcPr>
          <w:p w:rsidR="008363E5" w:rsidRPr="008363E5" w:rsidRDefault="008363E5" w:rsidP="008363E5">
            <w:pPr>
              <w:keepNext/>
              <w:ind w:firstLine="0"/>
            </w:pPr>
            <w:r>
              <w:t>White</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Total--78</w:t>
      </w:r>
    </w:p>
    <w:p w:rsidR="008363E5" w:rsidRDefault="008363E5" w:rsidP="008363E5">
      <w:pPr>
        <w:jc w:val="center"/>
        <w:rPr>
          <w:b/>
        </w:rPr>
      </w:pPr>
    </w:p>
    <w:p w:rsidR="008363E5" w:rsidRDefault="008363E5" w:rsidP="008363E5">
      <w:r>
        <w:t>So, the Veto of the Governor was sustained and a message was ordered sent to the Senate accordingly.</w:t>
      </w:r>
    </w:p>
    <w:p w:rsidR="008363E5" w:rsidRDefault="008363E5" w:rsidP="008363E5"/>
    <w:p w:rsidR="008363E5" w:rsidRDefault="008363E5" w:rsidP="008363E5">
      <w:pPr>
        <w:keepNext/>
        <w:jc w:val="center"/>
        <w:rPr>
          <w:b/>
        </w:rPr>
      </w:pPr>
      <w:r w:rsidRPr="008363E5">
        <w:rPr>
          <w:b/>
        </w:rPr>
        <w:t>VETO 11-- SUSTAINED</w:t>
      </w:r>
    </w:p>
    <w:p w:rsidR="008363E5" w:rsidRPr="008363E5" w:rsidRDefault="008363E5" w:rsidP="008363E5">
      <w:pPr>
        <w:jc w:val="center"/>
        <w:rPr>
          <w:b/>
        </w:rPr>
      </w:pPr>
    </w:p>
    <w:p w:rsidR="008363E5" w:rsidRDefault="008363E5" w:rsidP="000673F7">
      <w:pPr>
        <w:pStyle w:val="NoSpacing"/>
        <w:ind w:left="720"/>
        <w:jc w:val="both"/>
        <w:rPr>
          <w:rFonts w:ascii="Times New Roman" w:hAnsi="Times New Roman" w:cs="Times New Roman"/>
          <w:szCs w:val="24"/>
        </w:rPr>
      </w:pPr>
      <w:bookmarkStart w:id="80" w:name="file_start148"/>
      <w:bookmarkEnd w:id="80"/>
      <w:r w:rsidRPr="0072361B">
        <w:rPr>
          <w:rFonts w:ascii="Times New Roman" w:hAnsi="Times New Roman" w:cs="Times New Roman"/>
          <w:b/>
          <w:szCs w:val="24"/>
        </w:rPr>
        <w:t xml:space="preserve">Veto 11 </w:t>
      </w:r>
      <w:r w:rsidRPr="0072361B">
        <w:rPr>
          <w:rFonts w:ascii="Times New Roman" w:hAnsi="Times New Roman" w:cs="Times New Roman"/>
          <w:szCs w:val="24"/>
        </w:rPr>
        <w:t>Part IB, Page 327; Section 1, Department of Education; Proviso 1.90, Retired Teacher Salaries</w:t>
      </w:r>
    </w:p>
    <w:p w:rsidR="008363E5" w:rsidRDefault="008363E5" w:rsidP="008363E5">
      <w:pPr>
        <w:pStyle w:val="NoSpacing"/>
        <w:ind w:left="1440"/>
        <w:jc w:val="both"/>
        <w:rPr>
          <w:rFonts w:ascii="Times New Roman" w:hAnsi="Times New Roman" w:cs="Times New Roman"/>
          <w:szCs w:val="24"/>
        </w:rPr>
      </w:pPr>
    </w:p>
    <w:p w:rsidR="008363E5" w:rsidRDefault="008363E5" w:rsidP="008363E5">
      <w:r>
        <w:t>Rep. BINGHAM explained the Veto.</w:t>
      </w:r>
    </w:p>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81" w:name="vote_start150"/>
      <w:bookmarkEnd w:id="81"/>
      <w:r>
        <w:t>Yeas 22; Nays 91</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Gilliard</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Mitchell</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Robinson-Simpson</w:t>
            </w:r>
          </w:p>
        </w:tc>
        <w:tc>
          <w:tcPr>
            <w:tcW w:w="2180" w:type="dxa"/>
            <w:shd w:val="clear" w:color="auto" w:fill="auto"/>
          </w:tcPr>
          <w:p w:rsidR="008363E5" w:rsidRPr="008363E5" w:rsidRDefault="008363E5" w:rsidP="008363E5">
            <w:pPr>
              <w:ind w:firstLine="0"/>
            </w:pPr>
            <w:r>
              <w:t>Rutherford</w:t>
            </w:r>
          </w:p>
        </w:tc>
      </w:tr>
      <w:tr w:rsidR="008363E5" w:rsidRPr="008363E5" w:rsidTr="008363E5">
        <w:tc>
          <w:tcPr>
            <w:tcW w:w="2179" w:type="dxa"/>
            <w:shd w:val="clear" w:color="auto" w:fill="auto"/>
          </w:tcPr>
          <w:p w:rsidR="008363E5" w:rsidRPr="008363E5" w:rsidRDefault="008363E5" w:rsidP="008363E5">
            <w:pPr>
              <w:keepNext/>
              <w:ind w:firstLine="0"/>
            </w:pPr>
            <w:r>
              <w:t>Sabb</w:t>
            </w:r>
          </w:p>
        </w:tc>
        <w:tc>
          <w:tcPr>
            <w:tcW w:w="2179" w:type="dxa"/>
            <w:shd w:val="clear" w:color="auto" w:fill="auto"/>
          </w:tcPr>
          <w:p w:rsidR="008363E5" w:rsidRPr="008363E5" w:rsidRDefault="008363E5" w:rsidP="008363E5">
            <w:pPr>
              <w:keepNext/>
              <w:ind w:firstLine="0"/>
            </w:pPr>
            <w:r>
              <w:t>Weeks</w:t>
            </w:r>
          </w:p>
        </w:tc>
        <w:tc>
          <w:tcPr>
            <w:tcW w:w="2180" w:type="dxa"/>
            <w:shd w:val="clear" w:color="auto" w:fill="auto"/>
          </w:tcPr>
          <w:p w:rsidR="008363E5" w:rsidRPr="008363E5" w:rsidRDefault="008363E5" w:rsidP="008363E5">
            <w:pPr>
              <w:keepNext/>
              <w:ind w:firstLine="0"/>
            </w:pPr>
            <w:r>
              <w:t>Whipper</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Total--22</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Anthony</w:t>
            </w:r>
          </w:p>
        </w:tc>
        <w:tc>
          <w:tcPr>
            <w:tcW w:w="2180" w:type="dxa"/>
            <w:shd w:val="clear" w:color="auto" w:fill="auto"/>
          </w:tcPr>
          <w:p w:rsidR="008363E5" w:rsidRPr="008363E5" w:rsidRDefault="008363E5" w:rsidP="008363E5">
            <w:pPr>
              <w:keepNext/>
              <w:ind w:firstLine="0"/>
            </w:pPr>
            <w:r>
              <w:t>Atwater</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Ballentine</w:t>
            </w:r>
          </w:p>
        </w:tc>
        <w:tc>
          <w:tcPr>
            <w:tcW w:w="2180" w:type="dxa"/>
            <w:shd w:val="clear" w:color="auto" w:fill="auto"/>
          </w:tcPr>
          <w:p w:rsidR="008363E5" w:rsidRPr="008363E5" w:rsidRDefault="008363E5" w:rsidP="008363E5">
            <w:pPr>
              <w:ind w:firstLine="0"/>
            </w:pPr>
            <w:r>
              <w:t>Bannister</w:t>
            </w:r>
          </w:p>
        </w:tc>
      </w:tr>
      <w:tr w:rsidR="008363E5" w:rsidRPr="008363E5" w:rsidTr="008363E5">
        <w:tc>
          <w:tcPr>
            <w:tcW w:w="2179" w:type="dxa"/>
            <w:shd w:val="clear" w:color="auto" w:fill="auto"/>
          </w:tcPr>
          <w:p w:rsidR="008363E5" w:rsidRPr="008363E5" w:rsidRDefault="008363E5" w:rsidP="008363E5">
            <w:pPr>
              <w:ind w:firstLine="0"/>
            </w:pPr>
            <w:r>
              <w:t>Barfield</w:t>
            </w:r>
          </w:p>
        </w:tc>
        <w:tc>
          <w:tcPr>
            <w:tcW w:w="2179" w:type="dxa"/>
            <w:shd w:val="clear" w:color="auto" w:fill="auto"/>
          </w:tcPr>
          <w:p w:rsidR="008363E5" w:rsidRPr="008363E5" w:rsidRDefault="008363E5" w:rsidP="008363E5">
            <w:pPr>
              <w:ind w:firstLine="0"/>
            </w:pPr>
            <w:r>
              <w:t>Bedingfield</w:t>
            </w:r>
          </w:p>
        </w:tc>
        <w:tc>
          <w:tcPr>
            <w:tcW w:w="2180" w:type="dxa"/>
            <w:shd w:val="clear" w:color="auto" w:fill="auto"/>
          </w:tcPr>
          <w:p w:rsidR="008363E5" w:rsidRPr="008363E5" w:rsidRDefault="008363E5" w:rsidP="008363E5">
            <w:pPr>
              <w:ind w:firstLine="0"/>
            </w:pPr>
            <w:r>
              <w:t>Bernstein</w:t>
            </w:r>
          </w:p>
        </w:tc>
      </w:tr>
      <w:tr w:rsidR="008363E5" w:rsidRPr="008363E5" w:rsidTr="008363E5">
        <w:tc>
          <w:tcPr>
            <w:tcW w:w="2179" w:type="dxa"/>
            <w:shd w:val="clear" w:color="auto" w:fill="auto"/>
          </w:tcPr>
          <w:p w:rsidR="008363E5" w:rsidRPr="008363E5" w:rsidRDefault="008363E5" w:rsidP="008363E5">
            <w:pPr>
              <w:ind w:firstLine="0"/>
            </w:pPr>
            <w:r>
              <w:t>Bingham</w:t>
            </w:r>
          </w:p>
        </w:tc>
        <w:tc>
          <w:tcPr>
            <w:tcW w:w="2179" w:type="dxa"/>
            <w:shd w:val="clear" w:color="auto" w:fill="auto"/>
          </w:tcPr>
          <w:p w:rsidR="008363E5" w:rsidRPr="008363E5" w:rsidRDefault="008363E5" w:rsidP="008363E5">
            <w:pPr>
              <w:ind w:firstLine="0"/>
            </w:pPr>
            <w:r>
              <w:t>Bowen</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K. R. Crawford</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Gagnon</w:t>
            </w:r>
          </w:p>
        </w:tc>
        <w:tc>
          <w:tcPr>
            <w:tcW w:w="2180" w:type="dxa"/>
            <w:shd w:val="clear" w:color="auto" w:fill="auto"/>
          </w:tcPr>
          <w:p w:rsidR="008363E5" w:rsidRPr="008363E5" w:rsidRDefault="008363E5" w:rsidP="008363E5">
            <w:pPr>
              <w:ind w:firstLine="0"/>
            </w:pPr>
            <w:r>
              <w:t>Gambrell</w:t>
            </w:r>
          </w:p>
        </w:tc>
      </w:tr>
      <w:tr w:rsidR="008363E5" w:rsidRPr="008363E5" w:rsidTr="008363E5">
        <w:tc>
          <w:tcPr>
            <w:tcW w:w="2179" w:type="dxa"/>
            <w:shd w:val="clear" w:color="auto" w:fill="auto"/>
          </w:tcPr>
          <w:p w:rsidR="008363E5" w:rsidRPr="008363E5" w:rsidRDefault="008363E5" w:rsidP="008363E5">
            <w:pPr>
              <w:ind w:firstLine="0"/>
            </w:pPr>
            <w:r>
              <w:t>George</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Hardee</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Murphy</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Sellers</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ind w:firstLine="0"/>
            </w:pPr>
            <w:r>
              <w:t>Tallon</w:t>
            </w:r>
          </w:p>
        </w:tc>
        <w:tc>
          <w:tcPr>
            <w:tcW w:w="2179" w:type="dxa"/>
            <w:shd w:val="clear" w:color="auto" w:fill="auto"/>
          </w:tcPr>
          <w:p w:rsidR="008363E5" w:rsidRPr="008363E5" w:rsidRDefault="008363E5" w:rsidP="008363E5">
            <w:pPr>
              <w:ind w:firstLine="0"/>
            </w:pPr>
            <w:r>
              <w:t>Taylor</w:t>
            </w:r>
          </w:p>
        </w:tc>
        <w:tc>
          <w:tcPr>
            <w:tcW w:w="2180" w:type="dxa"/>
            <w:shd w:val="clear" w:color="auto" w:fill="auto"/>
          </w:tcPr>
          <w:p w:rsidR="008363E5" w:rsidRPr="008363E5" w:rsidRDefault="008363E5" w:rsidP="008363E5">
            <w:pPr>
              <w:ind w:firstLine="0"/>
            </w:pPr>
            <w:r>
              <w:t>Thayer</w:t>
            </w:r>
          </w:p>
        </w:tc>
      </w:tr>
      <w:tr w:rsidR="008363E5" w:rsidRPr="008363E5" w:rsidTr="008363E5">
        <w:tc>
          <w:tcPr>
            <w:tcW w:w="2179" w:type="dxa"/>
            <w:shd w:val="clear" w:color="auto" w:fill="auto"/>
          </w:tcPr>
          <w:p w:rsidR="008363E5" w:rsidRPr="008363E5" w:rsidRDefault="008363E5" w:rsidP="008363E5">
            <w:pPr>
              <w:ind w:firstLine="0"/>
            </w:pPr>
            <w:r>
              <w:t>Toole</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White</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Total--91</w:t>
      </w:r>
    </w:p>
    <w:p w:rsidR="008363E5" w:rsidRDefault="008363E5" w:rsidP="008363E5">
      <w:pPr>
        <w:jc w:val="center"/>
        <w:rPr>
          <w:b/>
        </w:rPr>
      </w:pPr>
    </w:p>
    <w:p w:rsidR="008363E5" w:rsidRDefault="008363E5" w:rsidP="008363E5">
      <w:r>
        <w:t>So, the Veto of the Governor was sustained and a message was ordered sent to the Senate accordingly.</w:t>
      </w:r>
    </w:p>
    <w:p w:rsidR="008363E5" w:rsidRDefault="008363E5" w:rsidP="008363E5"/>
    <w:p w:rsidR="008363E5" w:rsidRDefault="008363E5" w:rsidP="008363E5">
      <w:pPr>
        <w:keepNext/>
        <w:jc w:val="center"/>
        <w:rPr>
          <w:b/>
        </w:rPr>
      </w:pPr>
      <w:r w:rsidRPr="008363E5">
        <w:rPr>
          <w:b/>
        </w:rPr>
        <w:t>VETO 12-- SUSTAINED</w:t>
      </w:r>
    </w:p>
    <w:p w:rsidR="008363E5" w:rsidRPr="008363E5" w:rsidRDefault="008363E5" w:rsidP="008363E5">
      <w:pPr>
        <w:jc w:val="center"/>
        <w:rPr>
          <w:b/>
        </w:rPr>
      </w:pPr>
    </w:p>
    <w:p w:rsidR="008363E5" w:rsidRDefault="008363E5" w:rsidP="000673F7">
      <w:pPr>
        <w:pStyle w:val="NoSpacing"/>
        <w:ind w:left="720"/>
        <w:jc w:val="both"/>
        <w:rPr>
          <w:rFonts w:ascii="Times New Roman" w:hAnsi="Times New Roman" w:cs="Times New Roman"/>
          <w:szCs w:val="24"/>
        </w:rPr>
      </w:pPr>
      <w:bookmarkStart w:id="82" w:name="file_start152"/>
      <w:bookmarkEnd w:id="82"/>
      <w:r w:rsidRPr="00BC5C9D">
        <w:rPr>
          <w:rFonts w:ascii="Times New Roman" w:hAnsi="Times New Roman" w:cs="Times New Roman"/>
          <w:b/>
          <w:szCs w:val="24"/>
        </w:rPr>
        <w:t xml:space="preserve">Veto 12 </w:t>
      </w:r>
      <w:r w:rsidRPr="00BC5C9D">
        <w:rPr>
          <w:rFonts w:ascii="Times New Roman" w:hAnsi="Times New Roman" w:cs="Times New Roman"/>
          <w:szCs w:val="24"/>
        </w:rPr>
        <w:t>Part IB, Page 395; Section 35, Department of Mental Health; Proviso 35.12, School Safety Task Force</w:t>
      </w:r>
    </w:p>
    <w:p w:rsidR="008363E5" w:rsidRDefault="008363E5" w:rsidP="008363E5">
      <w:pPr>
        <w:pStyle w:val="NoSpacing"/>
        <w:ind w:left="1440"/>
        <w:jc w:val="both"/>
        <w:rPr>
          <w:rFonts w:ascii="Times New Roman" w:hAnsi="Times New Roman" w:cs="Times New Roman"/>
          <w:szCs w:val="24"/>
        </w:rPr>
      </w:pPr>
    </w:p>
    <w:p w:rsidR="008363E5" w:rsidRDefault="008363E5" w:rsidP="008363E5">
      <w:r>
        <w:t>Rep. G. M. SMITH explained the Veto.</w:t>
      </w:r>
    </w:p>
    <w:p w:rsidR="003F5B12" w:rsidRDefault="003F5B12"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83" w:name="vote_start154"/>
      <w:bookmarkEnd w:id="83"/>
      <w:r>
        <w:t>Yeas 18; Nays 99</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Anderson</w:t>
            </w:r>
          </w:p>
        </w:tc>
        <w:tc>
          <w:tcPr>
            <w:tcW w:w="2179" w:type="dxa"/>
            <w:shd w:val="clear" w:color="auto" w:fill="auto"/>
          </w:tcPr>
          <w:p w:rsidR="008363E5" w:rsidRPr="008363E5" w:rsidRDefault="008363E5" w:rsidP="008363E5">
            <w:pPr>
              <w:keepNext/>
              <w:ind w:firstLine="0"/>
            </w:pPr>
            <w:r>
              <w:t>Dillard</w:t>
            </w:r>
          </w:p>
        </w:tc>
        <w:tc>
          <w:tcPr>
            <w:tcW w:w="2180" w:type="dxa"/>
            <w:shd w:val="clear" w:color="auto" w:fill="auto"/>
          </w:tcPr>
          <w:p w:rsidR="008363E5" w:rsidRPr="008363E5" w:rsidRDefault="008363E5" w:rsidP="008363E5">
            <w:pPr>
              <w:keepNext/>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Hart</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keepNext/>
              <w:ind w:firstLine="0"/>
            </w:pPr>
            <w:r>
              <w:t>Ridgeway</w:t>
            </w:r>
          </w:p>
        </w:tc>
        <w:tc>
          <w:tcPr>
            <w:tcW w:w="2179" w:type="dxa"/>
            <w:shd w:val="clear" w:color="auto" w:fill="auto"/>
          </w:tcPr>
          <w:p w:rsidR="008363E5" w:rsidRPr="008363E5" w:rsidRDefault="008363E5" w:rsidP="008363E5">
            <w:pPr>
              <w:keepNext/>
              <w:ind w:firstLine="0"/>
            </w:pPr>
            <w:r>
              <w:t>Rutherford</w:t>
            </w:r>
          </w:p>
        </w:tc>
        <w:tc>
          <w:tcPr>
            <w:tcW w:w="2180" w:type="dxa"/>
            <w:shd w:val="clear" w:color="auto" w:fill="auto"/>
          </w:tcPr>
          <w:p w:rsidR="008363E5" w:rsidRPr="008363E5" w:rsidRDefault="008363E5" w:rsidP="008363E5">
            <w:pPr>
              <w:keepNext/>
              <w:ind w:firstLine="0"/>
            </w:pPr>
            <w:r>
              <w:t>Sabb</w:t>
            </w:r>
          </w:p>
        </w:tc>
      </w:tr>
      <w:tr w:rsidR="008363E5" w:rsidRPr="008363E5" w:rsidTr="008363E5">
        <w:tc>
          <w:tcPr>
            <w:tcW w:w="2179" w:type="dxa"/>
            <w:shd w:val="clear" w:color="auto" w:fill="auto"/>
          </w:tcPr>
          <w:p w:rsidR="008363E5" w:rsidRPr="008363E5" w:rsidRDefault="008363E5" w:rsidP="008363E5">
            <w:pPr>
              <w:keepNext/>
              <w:ind w:firstLine="0"/>
            </w:pPr>
            <w:r>
              <w:t>Weeks</w:t>
            </w:r>
          </w:p>
        </w:tc>
        <w:tc>
          <w:tcPr>
            <w:tcW w:w="2179" w:type="dxa"/>
            <w:shd w:val="clear" w:color="auto" w:fill="auto"/>
          </w:tcPr>
          <w:p w:rsidR="008363E5" w:rsidRPr="008363E5" w:rsidRDefault="008363E5" w:rsidP="008363E5">
            <w:pPr>
              <w:keepNext/>
              <w:ind w:firstLine="0"/>
            </w:pPr>
            <w:r>
              <w:t>Whipper</w:t>
            </w:r>
          </w:p>
        </w:tc>
        <w:tc>
          <w:tcPr>
            <w:tcW w:w="2180" w:type="dxa"/>
            <w:shd w:val="clear" w:color="auto" w:fill="auto"/>
          </w:tcPr>
          <w:p w:rsidR="008363E5" w:rsidRPr="008363E5" w:rsidRDefault="008363E5" w:rsidP="008363E5">
            <w:pPr>
              <w:keepNext/>
              <w:ind w:firstLine="0"/>
            </w:pPr>
            <w:r>
              <w:t>Williams</w:t>
            </w:r>
          </w:p>
        </w:tc>
      </w:tr>
    </w:tbl>
    <w:p w:rsidR="008363E5" w:rsidRDefault="008363E5" w:rsidP="008363E5"/>
    <w:p w:rsidR="008363E5" w:rsidRDefault="008363E5" w:rsidP="008363E5">
      <w:pPr>
        <w:jc w:val="center"/>
        <w:rPr>
          <w:b/>
        </w:rPr>
      </w:pPr>
      <w:r w:rsidRPr="008363E5">
        <w:rPr>
          <w:b/>
        </w:rPr>
        <w:t>Total--18</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Allison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Atwater</w:t>
            </w:r>
          </w:p>
        </w:tc>
        <w:tc>
          <w:tcPr>
            <w:tcW w:w="2179" w:type="dxa"/>
            <w:shd w:val="clear" w:color="auto" w:fill="auto"/>
          </w:tcPr>
          <w:p w:rsidR="008363E5" w:rsidRPr="008363E5" w:rsidRDefault="008363E5" w:rsidP="008363E5">
            <w:pPr>
              <w:ind w:firstLine="0"/>
            </w:pPr>
            <w:r>
              <w:t>Bales</w:t>
            </w:r>
          </w:p>
        </w:tc>
        <w:tc>
          <w:tcPr>
            <w:tcW w:w="2180" w:type="dxa"/>
            <w:shd w:val="clear" w:color="auto" w:fill="auto"/>
          </w:tcPr>
          <w:p w:rsidR="008363E5" w:rsidRPr="008363E5" w:rsidRDefault="008363E5" w:rsidP="008363E5">
            <w:pPr>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Bannister</w:t>
            </w:r>
          </w:p>
        </w:tc>
        <w:tc>
          <w:tcPr>
            <w:tcW w:w="2179" w:type="dxa"/>
            <w:shd w:val="clear" w:color="auto" w:fill="auto"/>
          </w:tcPr>
          <w:p w:rsidR="008363E5" w:rsidRPr="008363E5" w:rsidRDefault="008363E5" w:rsidP="008363E5">
            <w:pPr>
              <w:ind w:firstLine="0"/>
            </w:pPr>
            <w:r>
              <w:t>Barfield</w:t>
            </w:r>
          </w:p>
        </w:tc>
        <w:tc>
          <w:tcPr>
            <w:tcW w:w="2180" w:type="dxa"/>
            <w:shd w:val="clear" w:color="auto" w:fill="auto"/>
          </w:tcPr>
          <w:p w:rsidR="008363E5" w:rsidRPr="008363E5" w:rsidRDefault="008363E5" w:rsidP="008363E5">
            <w:pPr>
              <w:ind w:firstLine="0"/>
            </w:pPr>
            <w:r>
              <w:t>Bedingfield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Bowen</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Branham</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Gagnon</w:t>
            </w:r>
          </w:p>
        </w:tc>
        <w:tc>
          <w:tcPr>
            <w:tcW w:w="2180" w:type="dxa"/>
            <w:shd w:val="clear" w:color="auto" w:fill="auto"/>
          </w:tcPr>
          <w:p w:rsidR="008363E5" w:rsidRPr="008363E5" w:rsidRDefault="008363E5" w:rsidP="008363E5">
            <w:pPr>
              <w:ind w:firstLine="0"/>
            </w:pPr>
            <w:r>
              <w:t>Gambrell</w:t>
            </w:r>
          </w:p>
        </w:tc>
      </w:tr>
      <w:tr w:rsidR="008363E5" w:rsidRPr="008363E5" w:rsidTr="008363E5">
        <w:tc>
          <w:tcPr>
            <w:tcW w:w="2179" w:type="dxa"/>
            <w:shd w:val="clear" w:color="auto" w:fill="auto"/>
          </w:tcPr>
          <w:p w:rsidR="008363E5" w:rsidRPr="008363E5" w:rsidRDefault="008363E5" w:rsidP="008363E5">
            <w:pPr>
              <w:ind w:firstLine="0"/>
            </w:pPr>
            <w:r>
              <w:t>George</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Govan</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Henderson</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Loftis</w:t>
            </w:r>
          </w:p>
        </w:tc>
      </w:tr>
      <w:tr w:rsidR="008363E5" w:rsidRPr="008363E5" w:rsidTr="008363E5">
        <w:tc>
          <w:tcPr>
            <w:tcW w:w="2179" w:type="dxa"/>
            <w:shd w:val="clear" w:color="auto" w:fill="auto"/>
          </w:tcPr>
          <w:p w:rsidR="008363E5" w:rsidRPr="008363E5" w:rsidRDefault="008363E5" w:rsidP="008363E5">
            <w:pPr>
              <w:ind w:firstLine="0"/>
            </w:pPr>
            <w:r>
              <w:t>Long</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McCoy</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Merrill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Murphy</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Riley</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Ryhal</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Sellers</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G. R. Smith</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J. R. Smith</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Southard</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Stavrinakis</w:t>
            </w:r>
          </w:p>
        </w:tc>
        <w:tc>
          <w:tcPr>
            <w:tcW w:w="2179" w:type="dxa"/>
            <w:shd w:val="clear" w:color="auto" w:fill="auto"/>
          </w:tcPr>
          <w:p w:rsidR="008363E5" w:rsidRPr="008363E5" w:rsidRDefault="008363E5" w:rsidP="008363E5">
            <w:pPr>
              <w:ind w:firstLine="0"/>
            </w:pPr>
            <w:r>
              <w:t>Stringer</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ind w:firstLine="0"/>
            </w:pPr>
            <w:r>
              <w:t>Taylor</w:t>
            </w:r>
          </w:p>
        </w:tc>
        <w:tc>
          <w:tcPr>
            <w:tcW w:w="2179" w:type="dxa"/>
            <w:shd w:val="clear" w:color="auto" w:fill="auto"/>
          </w:tcPr>
          <w:p w:rsidR="008363E5" w:rsidRPr="008363E5" w:rsidRDefault="008363E5" w:rsidP="008363E5">
            <w:pPr>
              <w:ind w:firstLine="0"/>
            </w:pPr>
            <w:r>
              <w:t>Thayer</w:t>
            </w:r>
          </w:p>
        </w:tc>
        <w:tc>
          <w:tcPr>
            <w:tcW w:w="2180" w:type="dxa"/>
            <w:shd w:val="clear" w:color="auto" w:fill="auto"/>
          </w:tcPr>
          <w:p w:rsidR="008363E5" w:rsidRPr="008363E5" w:rsidRDefault="008363E5" w:rsidP="008363E5">
            <w:pPr>
              <w:ind w:firstLine="0"/>
            </w:pPr>
            <w:r>
              <w:t>Toole</w:t>
            </w:r>
          </w:p>
        </w:tc>
      </w:tr>
      <w:tr w:rsidR="008363E5" w:rsidRPr="008363E5" w:rsidTr="008363E5">
        <w:tc>
          <w:tcPr>
            <w:tcW w:w="2179" w:type="dxa"/>
            <w:shd w:val="clear" w:color="auto" w:fill="auto"/>
          </w:tcPr>
          <w:p w:rsidR="008363E5" w:rsidRPr="008363E5" w:rsidRDefault="008363E5" w:rsidP="008363E5">
            <w:pPr>
              <w:keepNext/>
              <w:ind w:firstLine="0"/>
            </w:pPr>
            <w:r>
              <w:t>Vick</w:t>
            </w:r>
          </w:p>
        </w:tc>
        <w:tc>
          <w:tcPr>
            <w:tcW w:w="2179" w:type="dxa"/>
            <w:shd w:val="clear" w:color="auto" w:fill="auto"/>
          </w:tcPr>
          <w:p w:rsidR="008363E5" w:rsidRPr="008363E5" w:rsidRDefault="008363E5" w:rsidP="008363E5">
            <w:pPr>
              <w:keepNext/>
              <w:ind w:firstLine="0"/>
            </w:pPr>
            <w:r>
              <w:t>Wells</w:t>
            </w:r>
          </w:p>
        </w:tc>
        <w:tc>
          <w:tcPr>
            <w:tcW w:w="2180" w:type="dxa"/>
            <w:shd w:val="clear" w:color="auto" w:fill="auto"/>
          </w:tcPr>
          <w:p w:rsidR="008363E5" w:rsidRPr="008363E5" w:rsidRDefault="008363E5" w:rsidP="008363E5">
            <w:pPr>
              <w:keepNext/>
              <w:ind w:firstLine="0"/>
            </w:pPr>
            <w:r>
              <w:t>White</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Total--99</w:t>
      </w:r>
    </w:p>
    <w:p w:rsidR="008363E5" w:rsidRDefault="008363E5" w:rsidP="008363E5">
      <w:pPr>
        <w:jc w:val="center"/>
        <w:rPr>
          <w:b/>
        </w:rPr>
      </w:pPr>
    </w:p>
    <w:p w:rsidR="008363E5" w:rsidRDefault="008363E5" w:rsidP="008363E5">
      <w:r>
        <w:t>So, the Veto of the Governor was sustained and a message was ordered sent to the Senate accordingly.</w:t>
      </w:r>
    </w:p>
    <w:p w:rsidR="008363E5" w:rsidRDefault="008363E5" w:rsidP="008363E5"/>
    <w:p w:rsidR="008363E5" w:rsidRDefault="008363E5" w:rsidP="008363E5">
      <w:pPr>
        <w:keepNext/>
        <w:jc w:val="center"/>
        <w:rPr>
          <w:b/>
        </w:rPr>
      </w:pPr>
      <w:r w:rsidRPr="008363E5">
        <w:rPr>
          <w:b/>
        </w:rPr>
        <w:t>VETO 13-- OVERRIDDEN</w:t>
      </w:r>
    </w:p>
    <w:p w:rsidR="008363E5" w:rsidRPr="008363E5" w:rsidRDefault="008363E5" w:rsidP="008363E5">
      <w:pPr>
        <w:jc w:val="center"/>
        <w:rPr>
          <w:b/>
        </w:rPr>
      </w:pPr>
    </w:p>
    <w:p w:rsidR="008363E5" w:rsidRDefault="008363E5" w:rsidP="000673F7">
      <w:pPr>
        <w:pStyle w:val="NoSpacing"/>
        <w:ind w:left="720"/>
        <w:jc w:val="both"/>
        <w:rPr>
          <w:rFonts w:ascii="Times New Roman" w:hAnsi="Times New Roman" w:cs="Times New Roman"/>
          <w:szCs w:val="24"/>
        </w:rPr>
      </w:pPr>
      <w:bookmarkStart w:id="84" w:name="file_start156"/>
      <w:bookmarkEnd w:id="84"/>
      <w:r w:rsidRPr="00FC5E15">
        <w:rPr>
          <w:rFonts w:ascii="Times New Roman" w:hAnsi="Times New Roman" w:cs="Times New Roman"/>
          <w:b/>
          <w:szCs w:val="24"/>
        </w:rPr>
        <w:t>Veto 13</w:t>
      </w:r>
      <w:r w:rsidRPr="00FC5E15">
        <w:rPr>
          <w:rFonts w:ascii="Times New Roman" w:hAnsi="Times New Roman" w:cs="Times New Roman"/>
          <w:szCs w:val="24"/>
        </w:rPr>
        <w:t xml:space="preserve"> Part IB, Page 456; Section 95, Office of Secretary of State; Proviso 95.3, Notary Public Commission</w:t>
      </w:r>
    </w:p>
    <w:p w:rsidR="000673F7" w:rsidRDefault="000673F7" w:rsidP="008363E5"/>
    <w:p w:rsidR="008363E5" w:rsidRDefault="008363E5" w:rsidP="008363E5">
      <w:r>
        <w:t>Rep. MERRILL explained the Veto.</w:t>
      </w:r>
    </w:p>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85" w:name="vote_start158"/>
      <w:bookmarkEnd w:id="85"/>
      <w:r>
        <w:t>Yeas 82; Nays 38</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Bowen</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Branham</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K. R. Crawford</w:t>
            </w:r>
          </w:p>
        </w:tc>
        <w:tc>
          <w:tcPr>
            <w:tcW w:w="2179" w:type="dxa"/>
            <w:shd w:val="clear" w:color="auto" w:fill="auto"/>
          </w:tcPr>
          <w:p w:rsidR="008363E5" w:rsidRPr="008363E5" w:rsidRDefault="008363E5" w:rsidP="008363E5">
            <w:pPr>
              <w:ind w:firstLine="0"/>
            </w:pPr>
            <w:r>
              <w:t>Crosby</w:t>
            </w:r>
          </w:p>
        </w:tc>
        <w:tc>
          <w:tcPr>
            <w:tcW w:w="2180" w:type="dxa"/>
            <w:shd w:val="clear" w:color="auto" w:fill="auto"/>
          </w:tcPr>
          <w:p w:rsidR="008363E5" w:rsidRPr="008363E5" w:rsidRDefault="008363E5" w:rsidP="008363E5">
            <w:pPr>
              <w:ind w:firstLine="0"/>
            </w:pPr>
            <w:r>
              <w:t>Daning</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Govan</w:t>
            </w:r>
          </w:p>
        </w:tc>
      </w:tr>
      <w:tr w:rsidR="008363E5" w:rsidRPr="008363E5" w:rsidTr="008363E5">
        <w:tc>
          <w:tcPr>
            <w:tcW w:w="2179" w:type="dxa"/>
            <w:shd w:val="clear" w:color="auto" w:fill="auto"/>
          </w:tcPr>
          <w:p w:rsidR="008363E5" w:rsidRPr="008363E5" w:rsidRDefault="008363E5" w:rsidP="008363E5">
            <w:pPr>
              <w:ind w:firstLine="0"/>
            </w:pPr>
            <w:r>
              <w:t>Hardee</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Hart</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Henderson</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 S. McLeod</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Merrill</w:t>
            </w:r>
          </w:p>
        </w:tc>
        <w:tc>
          <w:tcPr>
            <w:tcW w:w="2179" w:type="dxa"/>
            <w:shd w:val="clear" w:color="auto" w:fill="auto"/>
          </w:tcPr>
          <w:p w:rsidR="008363E5" w:rsidRPr="008363E5" w:rsidRDefault="008363E5" w:rsidP="008363E5">
            <w:pPr>
              <w:ind w:firstLine="0"/>
            </w:pPr>
            <w:r>
              <w:t>Mitchell</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Murphy</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Sabb</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Sellers</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Stavrinakis</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Total--82</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Chumley</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Gagnon</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McCoy</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G. R.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ind w:firstLine="0"/>
            </w:pPr>
            <w:r>
              <w:t>Stringer</w:t>
            </w:r>
          </w:p>
        </w:tc>
        <w:tc>
          <w:tcPr>
            <w:tcW w:w="2179" w:type="dxa"/>
            <w:shd w:val="clear" w:color="auto" w:fill="auto"/>
          </w:tcPr>
          <w:p w:rsidR="008363E5" w:rsidRPr="008363E5" w:rsidRDefault="008363E5" w:rsidP="008363E5">
            <w:pPr>
              <w:ind w:firstLine="0"/>
            </w:pPr>
            <w:r>
              <w:t>Tallon</w:t>
            </w:r>
          </w:p>
        </w:tc>
        <w:tc>
          <w:tcPr>
            <w:tcW w:w="2180" w:type="dxa"/>
            <w:shd w:val="clear" w:color="auto" w:fill="auto"/>
          </w:tcPr>
          <w:p w:rsidR="008363E5" w:rsidRPr="008363E5" w:rsidRDefault="008363E5" w:rsidP="008363E5">
            <w:pPr>
              <w:ind w:firstLine="0"/>
            </w:pPr>
            <w:r>
              <w:t>Taylor</w:t>
            </w:r>
          </w:p>
        </w:tc>
      </w:tr>
      <w:tr w:rsidR="008363E5" w:rsidRPr="008363E5" w:rsidTr="008363E5">
        <w:tc>
          <w:tcPr>
            <w:tcW w:w="2179" w:type="dxa"/>
            <w:shd w:val="clear" w:color="auto" w:fill="auto"/>
          </w:tcPr>
          <w:p w:rsidR="008363E5" w:rsidRPr="008363E5" w:rsidRDefault="008363E5" w:rsidP="008363E5">
            <w:pPr>
              <w:keepNext/>
              <w:ind w:firstLine="0"/>
            </w:pPr>
            <w:r>
              <w:t>Thayer</w:t>
            </w:r>
          </w:p>
        </w:tc>
        <w:tc>
          <w:tcPr>
            <w:tcW w:w="2179" w:type="dxa"/>
            <w:shd w:val="clear" w:color="auto" w:fill="auto"/>
          </w:tcPr>
          <w:p w:rsidR="008363E5" w:rsidRPr="008363E5" w:rsidRDefault="008363E5" w:rsidP="008363E5">
            <w:pPr>
              <w:keepNext/>
              <w:ind w:firstLine="0"/>
            </w:pPr>
            <w:r>
              <w:t>Toole</w:t>
            </w:r>
          </w:p>
        </w:tc>
        <w:tc>
          <w:tcPr>
            <w:tcW w:w="2180" w:type="dxa"/>
            <w:shd w:val="clear" w:color="auto" w:fill="auto"/>
          </w:tcPr>
          <w:p w:rsidR="008363E5" w:rsidRPr="008363E5" w:rsidRDefault="008363E5" w:rsidP="008363E5">
            <w:pPr>
              <w:keepNext/>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Total--38</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13--MOTION TO RECONSIDER TABLED</w:t>
      </w:r>
    </w:p>
    <w:p w:rsidR="008363E5" w:rsidRDefault="008363E5" w:rsidP="008363E5">
      <w:r>
        <w:t>Rep. WHITE moved to reconsider the vote whereby the following veto was overridden:</w:t>
      </w:r>
    </w:p>
    <w:p w:rsidR="008363E5" w:rsidRDefault="008363E5" w:rsidP="008363E5"/>
    <w:p w:rsidR="008363E5" w:rsidRDefault="008363E5" w:rsidP="000673F7">
      <w:pPr>
        <w:pStyle w:val="NoSpacing"/>
        <w:ind w:left="720"/>
        <w:jc w:val="both"/>
        <w:rPr>
          <w:rFonts w:ascii="Times New Roman" w:hAnsi="Times New Roman" w:cs="Times New Roman"/>
          <w:szCs w:val="24"/>
        </w:rPr>
      </w:pPr>
      <w:bookmarkStart w:id="86" w:name="file_start162"/>
      <w:bookmarkEnd w:id="86"/>
      <w:r w:rsidRPr="00690BCD">
        <w:rPr>
          <w:rFonts w:ascii="Times New Roman" w:hAnsi="Times New Roman" w:cs="Times New Roman"/>
          <w:b/>
          <w:szCs w:val="24"/>
        </w:rPr>
        <w:t>Veto 13</w:t>
      </w:r>
      <w:r w:rsidRPr="00690BCD">
        <w:rPr>
          <w:rFonts w:ascii="Times New Roman" w:hAnsi="Times New Roman" w:cs="Times New Roman"/>
          <w:szCs w:val="24"/>
        </w:rPr>
        <w:t xml:space="preserve"> Part IB, Page 456; Section 95, Office of Secretary of State; Proviso 95.3, Notary Public Commission</w:t>
      </w:r>
    </w:p>
    <w:p w:rsidR="008363E5" w:rsidRDefault="008363E5" w:rsidP="008363E5">
      <w:pPr>
        <w:pStyle w:val="NoSpacing"/>
        <w:ind w:left="1440"/>
        <w:jc w:val="both"/>
        <w:rPr>
          <w:rFonts w:ascii="Times New Roman" w:hAnsi="Times New Roman" w:cs="Times New Roman"/>
          <w:szCs w:val="24"/>
        </w:rPr>
      </w:pPr>
    </w:p>
    <w:p w:rsidR="008363E5" w:rsidRDefault="008363E5" w:rsidP="008363E5">
      <w:r>
        <w:t xml:space="preserve">Rep. WHITE moved to table the motion to reconsider, which was agreed to.  </w:t>
      </w:r>
    </w:p>
    <w:p w:rsidR="008363E5" w:rsidRDefault="008363E5" w:rsidP="008363E5"/>
    <w:p w:rsidR="008363E5" w:rsidRDefault="008363E5" w:rsidP="008363E5">
      <w:pPr>
        <w:keepNext/>
        <w:jc w:val="center"/>
        <w:rPr>
          <w:b/>
        </w:rPr>
      </w:pPr>
      <w:r w:rsidRPr="008363E5">
        <w:rPr>
          <w:b/>
        </w:rPr>
        <w:t>VETO 14-- SUSTAINED</w:t>
      </w:r>
    </w:p>
    <w:p w:rsidR="008363E5" w:rsidRPr="008363E5" w:rsidRDefault="008363E5" w:rsidP="008363E5">
      <w:pPr>
        <w:jc w:val="center"/>
        <w:rPr>
          <w:b/>
        </w:rPr>
      </w:pPr>
    </w:p>
    <w:p w:rsidR="008363E5" w:rsidRDefault="008363E5" w:rsidP="000673F7">
      <w:pPr>
        <w:pStyle w:val="NoSpacing"/>
        <w:ind w:left="720"/>
        <w:jc w:val="both"/>
        <w:rPr>
          <w:rFonts w:ascii="Times New Roman" w:hAnsi="Times New Roman" w:cs="Times New Roman"/>
          <w:szCs w:val="24"/>
        </w:rPr>
      </w:pPr>
      <w:bookmarkStart w:id="87" w:name="file_start164"/>
      <w:bookmarkEnd w:id="87"/>
      <w:r w:rsidRPr="007D6C0F">
        <w:rPr>
          <w:rFonts w:ascii="Times New Roman" w:hAnsi="Times New Roman" w:cs="Times New Roman"/>
          <w:b/>
          <w:szCs w:val="24"/>
        </w:rPr>
        <w:t xml:space="preserve">Veto 14 </w:t>
      </w:r>
      <w:r w:rsidRPr="007D6C0F">
        <w:rPr>
          <w:rFonts w:ascii="Times New Roman" w:hAnsi="Times New Roman" w:cs="Times New Roman"/>
          <w:szCs w:val="24"/>
        </w:rPr>
        <w:t>Part IB, Page 306; Section 1, Department of Education; Proviso 1.38, Replacement Facilities</w:t>
      </w:r>
    </w:p>
    <w:p w:rsidR="008363E5" w:rsidRDefault="008363E5" w:rsidP="008363E5">
      <w:pPr>
        <w:pStyle w:val="NoSpacing"/>
        <w:ind w:left="1440"/>
        <w:jc w:val="both"/>
        <w:rPr>
          <w:rFonts w:ascii="Times New Roman" w:hAnsi="Times New Roman" w:cs="Times New Roman"/>
          <w:szCs w:val="24"/>
        </w:rPr>
      </w:pPr>
    </w:p>
    <w:p w:rsidR="008363E5" w:rsidRDefault="008363E5" w:rsidP="008363E5">
      <w:r>
        <w:t>Rep. LOFTIS explained the Veto.</w:t>
      </w:r>
    </w:p>
    <w:p w:rsidR="003F5B12" w:rsidRDefault="003F5B12"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88" w:name="vote_start166"/>
      <w:bookmarkEnd w:id="88"/>
      <w:r>
        <w:t>Yeas 79; Nays 42</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Bowen</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Branham</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K. R. Crawford</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George</w:t>
            </w:r>
          </w:p>
        </w:tc>
        <w:tc>
          <w:tcPr>
            <w:tcW w:w="2179" w:type="dxa"/>
            <w:shd w:val="clear" w:color="auto" w:fill="auto"/>
          </w:tcPr>
          <w:p w:rsidR="008363E5" w:rsidRPr="008363E5" w:rsidRDefault="008363E5" w:rsidP="008363E5">
            <w:pPr>
              <w:ind w:firstLine="0"/>
            </w:pPr>
            <w:r>
              <w:t>Gilliard</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Loftis</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 S. McLeod</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Murphy</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Stringer</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Williams</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Total--79</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Chumley</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Gagnon</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Long</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Merrill</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Quinn</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J. R. Smith</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keepNext/>
              <w:ind w:firstLine="0"/>
            </w:pPr>
            <w:r>
              <w:t>Taylor</w:t>
            </w:r>
          </w:p>
        </w:tc>
        <w:tc>
          <w:tcPr>
            <w:tcW w:w="2179" w:type="dxa"/>
            <w:shd w:val="clear" w:color="auto" w:fill="auto"/>
          </w:tcPr>
          <w:p w:rsidR="008363E5" w:rsidRPr="008363E5" w:rsidRDefault="008363E5" w:rsidP="008363E5">
            <w:pPr>
              <w:keepNext/>
              <w:ind w:firstLine="0"/>
            </w:pPr>
            <w:r>
              <w:t>Thayer</w:t>
            </w:r>
          </w:p>
        </w:tc>
        <w:tc>
          <w:tcPr>
            <w:tcW w:w="2180" w:type="dxa"/>
            <w:shd w:val="clear" w:color="auto" w:fill="auto"/>
          </w:tcPr>
          <w:p w:rsidR="008363E5" w:rsidRPr="008363E5" w:rsidRDefault="008363E5" w:rsidP="008363E5">
            <w:pPr>
              <w:keepNext/>
              <w:ind w:firstLine="0"/>
            </w:pPr>
            <w:r>
              <w:t>Toole</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Total--42</w:t>
      </w:r>
    </w:p>
    <w:p w:rsidR="008363E5" w:rsidRDefault="008363E5" w:rsidP="008363E5">
      <w:pPr>
        <w:jc w:val="center"/>
        <w:rPr>
          <w:b/>
        </w:rPr>
      </w:pPr>
    </w:p>
    <w:p w:rsidR="008363E5" w:rsidRDefault="008363E5" w:rsidP="008363E5">
      <w:r>
        <w:t>So, the Veto of the Governor was sustained and a message was ordered sent to the Senate accordingly.</w:t>
      </w:r>
    </w:p>
    <w:p w:rsidR="008363E5" w:rsidRDefault="008363E5" w:rsidP="008363E5"/>
    <w:p w:rsidR="008363E5" w:rsidRDefault="008363E5" w:rsidP="008363E5">
      <w:pPr>
        <w:keepNext/>
        <w:jc w:val="center"/>
        <w:rPr>
          <w:b/>
        </w:rPr>
      </w:pPr>
      <w:r w:rsidRPr="008363E5">
        <w:rPr>
          <w:b/>
        </w:rPr>
        <w:t>VETO 15-- SUSTAINED</w:t>
      </w:r>
    </w:p>
    <w:p w:rsidR="008363E5" w:rsidRPr="008363E5" w:rsidRDefault="008363E5" w:rsidP="008363E5">
      <w:pPr>
        <w:jc w:val="center"/>
        <w:rPr>
          <w:b/>
        </w:rPr>
      </w:pPr>
    </w:p>
    <w:p w:rsidR="008363E5" w:rsidRDefault="008363E5" w:rsidP="000673F7">
      <w:pPr>
        <w:pStyle w:val="NoSpacing"/>
        <w:ind w:left="720"/>
        <w:jc w:val="both"/>
        <w:rPr>
          <w:rFonts w:ascii="Times New Roman" w:hAnsi="Times New Roman" w:cs="Times New Roman"/>
        </w:rPr>
      </w:pPr>
      <w:bookmarkStart w:id="89" w:name="file_start168"/>
      <w:bookmarkEnd w:id="89"/>
      <w:r w:rsidRPr="00230193">
        <w:rPr>
          <w:rFonts w:ascii="Times New Roman" w:hAnsi="Times New Roman" w:cs="Times New Roman"/>
          <w:b/>
        </w:rPr>
        <w:t xml:space="preserve">Veto 15 </w:t>
      </w:r>
      <w:r w:rsidRPr="00230193">
        <w:rPr>
          <w:rFonts w:ascii="Times New Roman" w:hAnsi="Times New Roman" w:cs="Times New Roman"/>
        </w:rPr>
        <w:t>Part IB, Page 449; Section 91, Legislative Department; Proviso 91.18, Bonded Indebtedness Oversight Study</w:t>
      </w:r>
    </w:p>
    <w:p w:rsidR="008363E5" w:rsidRDefault="008363E5" w:rsidP="008363E5">
      <w:pPr>
        <w:pStyle w:val="NoSpacing"/>
        <w:ind w:left="1440"/>
        <w:jc w:val="both"/>
        <w:rPr>
          <w:rFonts w:ascii="Times New Roman" w:hAnsi="Times New Roman" w:cs="Times New Roman"/>
        </w:rPr>
      </w:pPr>
    </w:p>
    <w:p w:rsidR="008363E5" w:rsidRDefault="008363E5" w:rsidP="008363E5">
      <w:r>
        <w:t>Rep. MERRILL explained the Veto.</w:t>
      </w:r>
    </w:p>
    <w:p w:rsidR="003F5B12" w:rsidRDefault="003F5B12"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90" w:name="vote_start170"/>
      <w:bookmarkEnd w:id="90"/>
      <w:r>
        <w:t>Yeas 8; Nays 102</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Bales</w:t>
            </w:r>
          </w:p>
        </w:tc>
        <w:tc>
          <w:tcPr>
            <w:tcW w:w="2179" w:type="dxa"/>
            <w:shd w:val="clear" w:color="auto" w:fill="auto"/>
          </w:tcPr>
          <w:p w:rsidR="008363E5" w:rsidRPr="008363E5" w:rsidRDefault="008363E5" w:rsidP="008363E5">
            <w:pPr>
              <w:keepNext/>
              <w:ind w:firstLine="0"/>
            </w:pPr>
            <w:r>
              <w:t>G. A. Brown</w:t>
            </w:r>
          </w:p>
        </w:tc>
        <w:tc>
          <w:tcPr>
            <w:tcW w:w="2180" w:type="dxa"/>
            <w:shd w:val="clear" w:color="auto" w:fill="auto"/>
          </w:tcPr>
          <w:p w:rsidR="008363E5" w:rsidRPr="008363E5" w:rsidRDefault="008363E5" w:rsidP="008363E5">
            <w:pPr>
              <w:keepNext/>
              <w:ind w:firstLine="0"/>
            </w:pPr>
            <w:r>
              <w:t>Gilliard</w:t>
            </w:r>
          </w:p>
        </w:tc>
      </w:tr>
      <w:tr w:rsidR="008363E5" w:rsidRPr="008363E5" w:rsidTr="008363E5">
        <w:tc>
          <w:tcPr>
            <w:tcW w:w="2179" w:type="dxa"/>
            <w:shd w:val="clear" w:color="auto" w:fill="auto"/>
          </w:tcPr>
          <w:p w:rsidR="008363E5" w:rsidRPr="008363E5" w:rsidRDefault="008363E5" w:rsidP="008363E5">
            <w:pPr>
              <w:keepNext/>
              <w:ind w:firstLine="0"/>
            </w:pPr>
            <w:r>
              <w:t>Hart</w:t>
            </w:r>
          </w:p>
        </w:tc>
        <w:tc>
          <w:tcPr>
            <w:tcW w:w="2179" w:type="dxa"/>
            <w:shd w:val="clear" w:color="auto" w:fill="auto"/>
          </w:tcPr>
          <w:p w:rsidR="008363E5" w:rsidRPr="008363E5" w:rsidRDefault="008363E5" w:rsidP="008363E5">
            <w:pPr>
              <w:keepNext/>
              <w:ind w:firstLine="0"/>
            </w:pPr>
            <w:r>
              <w:t>McEachern</w:t>
            </w:r>
          </w:p>
        </w:tc>
        <w:tc>
          <w:tcPr>
            <w:tcW w:w="2180" w:type="dxa"/>
            <w:shd w:val="clear" w:color="auto" w:fill="auto"/>
          </w:tcPr>
          <w:p w:rsidR="008363E5" w:rsidRPr="008363E5" w:rsidRDefault="008363E5" w:rsidP="008363E5">
            <w:pPr>
              <w:keepNext/>
              <w:ind w:firstLine="0"/>
            </w:pPr>
            <w:r>
              <w:t>M. S. McLeod</w:t>
            </w:r>
          </w:p>
        </w:tc>
      </w:tr>
      <w:tr w:rsidR="008363E5" w:rsidRPr="008363E5" w:rsidTr="008363E5">
        <w:tc>
          <w:tcPr>
            <w:tcW w:w="2179" w:type="dxa"/>
            <w:shd w:val="clear" w:color="auto" w:fill="auto"/>
          </w:tcPr>
          <w:p w:rsidR="008363E5" w:rsidRPr="008363E5" w:rsidRDefault="008363E5" w:rsidP="008363E5">
            <w:pPr>
              <w:keepNext/>
              <w:ind w:firstLine="0"/>
            </w:pPr>
            <w:r>
              <w:t>Sabb</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Total--8</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Allison</w:t>
            </w:r>
          </w:p>
        </w:tc>
        <w:tc>
          <w:tcPr>
            <w:tcW w:w="2180" w:type="dxa"/>
            <w:shd w:val="clear" w:color="auto" w:fill="auto"/>
          </w:tcPr>
          <w:p w:rsidR="008363E5" w:rsidRPr="008363E5" w:rsidRDefault="008363E5" w:rsidP="008363E5">
            <w:pPr>
              <w:keepNext/>
              <w:ind w:firstLine="0"/>
            </w:pPr>
            <w:r>
              <w:t>Anderson</w:t>
            </w:r>
          </w:p>
        </w:tc>
      </w:tr>
      <w:tr w:rsidR="008363E5" w:rsidRPr="008363E5" w:rsidTr="008363E5">
        <w:tc>
          <w:tcPr>
            <w:tcW w:w="2179" w:type="dxa"/>
            <w:shd w:val="clear" w:color="auto" w:fill="auto"/>
          </w:tcPr>
          <w:p w:rsidR="008363E5" w:rsidRPr="008363E5" w:rsidRDefault="008363E5" w:rsidP="008363E5">
            <w:pPr>
              <w:ind w:firstLine="0"/>
            </w:pPr>
            <w:r>
              <w:t>Anthony</w:t>
            </w:r>
          </w:p>
        </w:tc>
        <w:tc>
          <w:tcPr>
            <w:tcW w:w="2179" w:type="dxa"/>
            <w:shd w:val="clear" w:color="auto" w:fill="auto"/>
          </w:tcPr>
          <w:p w:rsidR="008363E5" w:rsidRPr="008363E5" w:rsidRDefault="008363E5" w:rsidP="008363E5">
            <w:pPr>
              <w:ind w:firstLine="0"/>
            </w:pPr>
            <w:r>
              <w:t>Atwater</w:t>
            </w:r>
          </w:p>
        </w:tc>
        <w:tc>
          <w:tcPr>
            <w:tcW w:w="2180" w:type="dxa"/>
            <w:shd w:val="clear" w:color="auto" w:fill="auto"/>
          </w:tcPr>
          <w:p w:rsidR="008363E5" w:rsidRPr="008363E5" w:rsidRDefault="008363E5" w:rsidP="008363E5">
            <w:pPr>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Bannister</w:t>
            </w:r>
          </w:p>
        </w:tc>
        <w:tc>
          <w:tcPr>
            <w:tcW w:w="2179" w:type="dxa"/>
            <w:shd w:val="clear" w:color="auto" w:fill="auto"/>
          </w:tcPr>
          <w:p w:rsidR="008363E5" w:rsidRPr="008363E5" w:rsidRDefault="008363E5" w:rsidP="008363E5">
            <w:pPr>
              <w:ind w:firstLine="0"/>
            </w:pPr>
            <w:r>
              <w:t>Barfield</w:t>
            </w:r>
          </w:p>
        </w:tc>
        <w:tc>
          <w:tcPr>
            <w:tcW w:w="2180" w:type="dxa"/>
            <w:shd w:val="clear" w:color="auto" w:fill="auto"/>
          </w:tcPr>
          <w:p w:rsidR="008363E5" w:rsidRPr="008363E5" w:rsidRDefault="008363E5" w:rsidP="008363E5">
            <w:pPr>
              <w:ind w:firstLine="0"/>
            </w:pPr>
            <w:r>
              <w:t>Bedingfield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Bowen</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Branham</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Chumley</w:t>
            </w:r>
          </w:p>
        </w:tc>
        <w:tc>
          <w:tcPr>
            <w:tcW w:w="2180" w:type="dxa"/>
            <w:shd w:val="clear" w:color="auto" w:fill="auto"/>
          </w:tcPr>
          <w:p w:rsidR="008363E5" w:rsidRPr="008363E5" w:rsidRDefault="008363E5" w:rsidP="008363E5">
            <w:pPr>
              <w:ind w:firstLine="0"/>
            </w:pPr>
            <w:r>
              <w:t>Clemmons</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Cobb-Hunter</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K. R. Crawford</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Govan</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Hodges</w:t>
            </w:r>
          </w:p>
        </w:tc>
      </w:tr>
      <w:tr w:rsidR="008363E5" w:rsidRPr="008363E5" w:rsidTr="008363E5">
        <w:tc>
          <w:tcPr>
            <w:tcW w:w="2179" w:type="dxa"/>
            <w:shd w:val="clear" w:color="auto" w:fill="auto"/>
          </w:tcPr>
          <w:p w:rsidR="008363E5" w:rsidRPr="008363E5" w:rsidRDefault="008363E5" w:rsidP="008363E5">
            <w:pPr>
              <w:ind w:firstLine="0"/>
            </w:pPr>
            <w:r>
              <w:t>Horne</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Merrill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Murphy</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Owens</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Quinn</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Robinson-Simpson</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ind w:firstLine="0"/>
            </w:pPr>
            <w:r>
              <w:t>Tallon</w:t>
            </w:r>
          </w:p>
        </w:tc>
        <w:tc>
          <w:tcPr>
            <w:tcW w:w="2179" w:type="dxa"/>
            <w:shd w:val="clear" w:color="auto" w:fill="auto"/>
          </w:tcPr>
          <w:p w:rsidR="008363E5" w:rsidRPr="008363E5" w:rsidRDefault="008363E5" w:rsidP="008363E5">
            <w:pPr>
              <w:ind w:firstLine="0"/>
            </w:pPr>
            <w:r>
              <w:t>Taylor</w:t>
            </w:r>
          </w:p>
        </w:tc>
        <w:tc>
          <w:tcPr>
            <w:tcW w:w="2180" w:type="dxa"/>
            <w:shd w:val="clear" w:color="auto" w:fill="auto"/>
          </w:tcPr>
          <w:p w:rsidR="008363E5" w:rsidRPr="008363E5" w:rsidRDefault="008363E5" w:rsidP="008363E5">
            <w:pPr>
              <w:ind w:firstLine="0"/>
            </w:pPr>
            <w:r>
              <w:t>Thayer</w:t>
            </w:r>
          </w:p>
        </w:tc>
      </w:tr>
      <w:tr w:rsidR="008363E5" w:rsidRPr="008363E5" w:rsidTr="008363E5">
        <w:tc>
          <w:tcPr>
            <w:tcW w:w="2179" w:type="dxa"/>
            <w:shd w:val="clear" w:color="auto" w:fill="auto"/>
          </w:tcPr>
          <w:p w:rsidR="008363E5" w:rsidRPr="008363E5" w:rsidRDefault="008363E5" w:rsidP="008363E5">
            <w:pPr>
              <w:ind w:firstLine="0"/>
            </w:pPr>
            <w:r>
              <w:t>Toole</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r>
              <w:t>Whipper</w:t>
            </w:r>
          </w:p>
        </w:tc>
        <w:tc>
          <w:tcPr>
            <w:tcW w:w="2180" w:type="dxa"/>
            <w:shd w:val="clear" w:color="auto" w:fill="auto"/>
          </w:tcPr>
          <w:p w:rsidR="008363E5" w:rsidRPr="008363E5" w:rsidRDefault="008363E5" w:rsidP="008363E5">
            <w:pPr>
              <w:keepNext/>
              <w:ind w:firstLine="0"/>
            </w:pPr>
            <w:r>
              <w:t>White</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Total--102</w:t>
      </w:r>
    </w:p>
    <w:p w:rsidR="008363E5" w:rsidRDefault="008363E5" w:rsidP="008363E5">
      <w:pPr>
        <w:jc w:val="center"/>
        <w:rPr>
          <w:b/>
        </w:rPr>
      </w:pPr>
    </w:p>
    <w:p w:rsidR="008363E5" w:rsidRDefault="008363E5" w:rsidP="008363E5">
      <w:r>
        <w:t>So, the Veto of the Governor was sustained and a message was ordered sent to the Senate accordingly.</w:t>
      </w:r>
    </w:p>
    <w:p w:rsidR="008363E5" w:rsidRDefault="008363E5" w:rsidP="008363E5"/>
    <w:p w:rsidR="008363E5" w:rsidRDefault="008363E5" w:rsidP="008363E5">
      <w:pPr>
        <w:keepNext/>
        <w:jc w:val="center"/>
        <w:rPr>
          <w:b/>
        </w:rPr>
      </w:pPr>
      <w:r w:rsidRPr="008363E5">
        <w:rPr>
          <w:b/>
        </w:rPr>
        <w:t>VETO 14--RECONSIDERED AND DEBATE ADJOURNED</w:t>
      </w:r>
    </w:p>
    <w:p w:rsidR="008363E5" w:rsidRDefault="008363E5" w:rsidP="008363E5">
      <w:r>
        <w:t>Rep. WOOD moved to reconsider the vote whereby the following veto was sustained, which was agreed to:</w:t>
      </w:r>
    </w:p>
    <w:p w:rsidR="008363E5" w:rsidRDefault="008363E5" w:rsidP="008363E5"/>
    <w:p w:rsidR="008363E5" w:rsidRDefault="008363E5" w:rsidP="000673F7">
      <w:pPr>
        <w:pStyle w:val="NoSpacing"/>
        <w:ind w:left="720"/>
        <w:jc w:val="both"/>
        <w:rPr>
          <w:rFonts w:ascii="Times New Roman" w:hAnsi="Times New Roman" w:cs="Times New Roman"/>
          <w:szCs w:val="24"/>
        </w:rPr>
      </w:pPr>
      <w:bookmarkStart w:id="91" w:name="file_start174"/>
      <w:bookmarkEnd w:id="91"/>
      <w:r w:rsidRPr="000354E4">
        <w:rPr>
          <w:rFonts w:ascii="Times New Roman" w:hAnsi="Times New Roman" w:cs="Times New Roman"/>
          <w:b/>
          <w:szCs w:val="24"/>
        </w:rPr>
        <w:t xml:space="preserve">Veto 14 </w:t>
      </w:r>
      <w:r w:rsidRPr="000354E4">
        <w:rPr>
          <w:rFonts w:ascii="Times New Roman" w:hAnsi="Times New Roman" w:cs="Times New Roman"/>
          <w:szCs w:val="24"/>
        </w:rPr>
        <w:t>Part IB, Page 306; Section 1, Department of Education; Proviso 1.38, Replacement Facilities</w:t>
      </w:r>
    </w:p>
    <w:p w:rsidR="008363E5" w:rsidRDefault="008363E5" w:rsidP="008363E5">
      <w:pPr>
        <w:pStyle w:val="NoSpacing"/>
        <w:ind w:left="1440"/>
        <w:jc w:val="both"/>
        <w:rPr>
          <w:rFonts w:ascii="Times New Roman" w:hAnsi="Times New Roman" w:cs="Times New Roman"/>
          <w:szCs w:val="24"/>
        </w:rPr>
      </w:pPr>
    </w:p>
    <w:p w:rsidR="008363E5" w:rsidRDefault="008363E5" w:rsidP="008363E5">
      <w:r>
        <w:t>Rep. WHITE moved to adjourn debate on the Veto, which was agreed to.</w:t>
      </w:r>
    </w:p>
    <w:p w:rsidR="00413537" w:rsidRDefault="00413537" w:rsidP="008363E5">
      <w:pPr>
        <w:keepNext/>
        <w:jc w:val="center"/>
        <w:rPr>
          <w:b/>
        </w:rPr>
      </w:pPr>
    </w:p>
    <w:p w:rsidR="000673F7" w:rsidRDefault="000673F7">
      <w:pPr>
        <w:ind w:firstLine="0"/>
        <w:jc w:val="left"/>
        <w:rPr>
          <w:b/>
        </w:rPr>
      </w:pPr>
      <w:r>
        <w:rPr>
          <w:b/>
        </w:rPr>
        <w:br w:type="page"/>
      </w:r>
    </w:p>
    <w:p w:rsidR="008363E5" w:rsidRDefault="008363E5" w:rsidP="008363E5">
      <w:pPr>
        <w:keepNext/>
        <w:jc w:val="center"/>
        <w:rPr>
          <w:b/>
        </w:rPr>
      </w:pPr>
      <w:r w:rsidRPr="008363E5">
        <w:rPr>
          <w:b/>
        </w:rPr>
        <w:t>VETO 16-- SUSTAINED</w:t>
      </w:r>
    </w:p>
    <w:p w:rsidR="008363E5" w:rsidRPr="008363E5" w:rsidRDefault="008363E5" w:rsidP="008363E5">
      <w:pPr>
        <w:jc w:val="center"/>
        <w:rPr>
          <w:b/>
        </w:rPr>
      </w:pPr>
    </w:p>
    <w:p w:rsidR="008363E5" w:rsidRDefault="008363E5" w:rsidP="000673F7">
      <w:pPr>
        <w:pStyle w:val="NoSpacing"/>
        <w:ind w:left="720"/>
        <w:jc w:val="both"/>
        <w:rPr>
          <w:rFonts w:ascii="Times New Roman" w:hAnsi="Times New Roman" w:cs="Times New Roman"/>
          <w:szCs w:val="24"/>
        </w:rPr>
      </w:pPr>
      <w:bookmarkStart w:id="92" w:name="file_start176"/>
      <w:bookmarkEnd w:id="92"/>
      <w:r w:rsidRPr="0040325E">
        <w:rPr>
          <w:rFonts w:ascii="Times New Roman" w:hAnsi="Times New Roman" w:cs="Times New Roman"/>
          <w:b/>
          <w:szCs w:val="24"/>
        </w:rPr>
        <w:t>Veto 16</w:t>
      </w:r>
      <w:r w:rsidRPr="0040325E">
        <w:rPr>
          <w:rFonts w:ascii="Times New Roman" w:hAnsi="Times New Roman" w:cs="Times New Roman"/>
          <w:szCs w:val="24"/>
        </w:rPr>
        <w:t xml:space="preserve"> Part IB, Page 499; Section 117, General Provisions; Proviso 117.49, Tobacco Funds</w:t>
      </w:r>
    </w:p>
    <w:p w:rsidR="008363E5" w:rsidRDefault="008363E5" w:rsidP="008363E5">
      <w:pPr>
        <w:pStyle w:val="NoSpacing"/>
        <w:ind w:left="1440"/>
        <w:jc w:val="both"/>
        <w:rPr>
          <w:rFonts w:ascii="Times New Roman" w:hAnsi="Times New Roman" w:cs="Times New Roman"/>
          <w:szCs w:val="24"/>
        </w:rPr>
      </w:pPr>
    </w:p>
    <w:p w:rsidR="008363E5" w:rsidRDefault="008363E5" w:rsidP="008363E5">
      <w:r>
        <w:t>Rep. G. M. SMITH explained the Veto.</w:t>
      </w:r>
    </w:p>
    <w:p w:rsidR="00413537" w:rsidRDefault="00413537"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93" w:name="vote_start178"/>
      <w:bookmarkEnd w:id="93"/>
      <w:r>
        <w:t>Yeas 4; Nays 107</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Bales</w:t>
            </w:r>
          </w:p>
        </w:tc>
        <w:tc>
          <w:tcPr>
            <w:tcW w:w="2179" w:type="dxa"/>
            <w:shd w:val="clear" w:color="auto" w:fill="auto"/>
          </w:tcPr>
          <w:p w:rsidR="008363E5" w:rsidRPr="008363E5" w:rsidRDefault="008363E5" w:rsidP="008363E5">
            <w:pPr>
              <w:keepNext/>
              <w:ind w:firstLine="0"/>
            </w:pPr>
            <w:r>
              <w:t>Hart</w:t>
            </w:r>
          </w:p>
        </w:tc>
        <w:tc>
          <w:tcPr>
            <w:tcW w:w="2180" w:type="dxa"/>
            <w:shd w:val="clear" w:color="auto" w:fill="auto"/>
          </w:tcPr>
          <w:p w:rsidR="008363E5" w:rsidRPr="008363E5" w:rsidRDefault="008363E5" w:rsidP="008363E5">
            <w:pPr>
              <w:keepNext/>
              <w:ind w:firstLine="0"/>
            </w:pPr>
            <w:r>
              <w:t>M. S. McLeod</w:t>
            </w:r>
          </w:p>
        </w:tc>
      </w:tr>
      <w:tr w:rsidR="008363E5" w:rsidRPr="008363E5" w:rsidTr="008363E5">
        <w:tc>
          <w:tcPr>
            <w:tcW w:w="2179" w:type="dxa"/>
            <w:shd w:val="clear" w:color="auto" w:fill="auto"/>
          </w:tcPr>
          <w:p w:rsidR="008363E5" w:rsidRPr="008363E5" w:rsidRDefault="008363E5" w:rsidP="008363E5">
            <w:pPr>
              <w:keepNext/>
              <w:ind w:firstLine="0"/>
            </w:pPr>
            <w:r>
              <w:t>Sabb</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Total--4</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Allison</w:t>
            </w:r>
          </w:p>
        </w:tc>
        <w:tc>
          <w:tcPr>
            <w:tcW w:w="2180" w:type="dxa"/>
            <w:shd w:val="clear" w:color="auto" w:fill="auto"/>
          </w:tcPr>
          <w:p w:rsidR="008363E5" w:rsidRPr="008363E5" w:rsidRDefault="008363E5" w:rsidP="008363E5">
            <w:pPr>
              <w:keepNext/>
              <w:ind w:firstLine="0"/>
            </w:pPr>
            <w:r>
              <w:t>Anderson</w:t>
            </w:r>
          </w:p>
        </w:tc>
      </w:tr>
      <w:tr w:rsidR="008363E5" w:rsidRPr="008363E5" w:rsidTr="008363E5">
        <w:tc>
          <w:tcPr>
            <w:tcW w:w="2179" w:type="dxa"/>
            <w:shd w:val="clear" w:color="auto" w:fill="auto"/>
          </w:tcPr>
          <w:p w:rsidR="008363E5" w:rsidRPr="008363E5" w:rsidRDefault="008363E5" w:rsidP="008363E5">
            <w:pPr>
              <w:ind w:firstLine="0"/>
            </w:pPr>
            <w:r>
              <w:t>Anthony</w:t>
            </w:r>
          </w:p>
        </w:tc>
        <w:tc>
          <w:tcPr>
            <w:tcW w:w="2179" w:type="dxa"/>
            <w:shd w:val="clear" w:color="auto" w:fill="auto"/>
          </w:tcPr>
          <w:p w:rsidR="008363E5" w:rsidRPr="008363E5" w:rsidRDefault="008363E5" w:rsidP="008363E5">
            <w:pPr>
              <w:ind w:firstLine="0"/>
            </w:pPr>
            <w:r>
              <w:t>Atwater</w:t>
            </w:r>
          </w:p>
        </w:tc>
        <w:tc>
          <w:tcPr>
            <w:tcW w:w="2180" w:type="dxa"/>
            <w:shd w:val="clear" w:color="auto" w:fill="auto"/>
          </w:tcPr>
          <w:p w:rsidR="008363E5" w:rsidRPr="008363E5" w:rsidRDefault="008363E5" w:rsidP="008363E5">
            <w:pPr>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Bannister</w:t>
            </w:r>
          </w:p>
        </w:tc>
        <w:tc>
          <w:tcPr>
            <w:tcW w:w="2179" w:type="dxa"/>
            <w:shd w:val="clear" w:color="auto" w:fill="auto"/>
          </w:tcPr>
          <w:p w:rsidR="008363E5" w:rsidRPr="008363E5" w:rsidRDefault="008363E5" w:rsidP="008363E5">
            <w:pPr>
              <w:ind w:firstLine="0"/>
            </w:pPr>
            <w:r>
              <w:t>Barfield</w:t>
            </w:r>
          </w:p>
        </w:tc>
        <w:tc>
          <w:tcPr>
            <w:tcW w:w="2180" w:type="dxa"/>
            <w:shd w:val="clear" w:color="auto" w:fill="auto"/>
          </w:tcPr>
          <w:p w:rsidR="008363E5" w:rsidRPr="008363E5" w:rsidRDefault="008363E5" w:rsidP="008363E5">
            <w:pPr>
              <w:ind w:firstLine="0"/>
            </w:pPr>
            <w:r>
              <w:t>Bedingfield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Gagnon</w:t>
            </w:r>
          </w:p>
        </w:tc>
        <w:tc>
          <w:tcPr>
            <w:tcW w:w="2180" w:type="dxa"/>
            <w:shd w:val="clear" w:color="auto" w:fill="auto"/>
          </w:tcPr>
          <w:p w:rsidR="008363E5" w:rsidRPr="008363E5" w:rsidRDefault="008363E5" w:rsidP="008363E5">
            <w:pPr>
              <w:ind w:firstLine="0"/>
            </w:pPr>
            <w:r>
              <w:t>Gambrell</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Govan</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Henderson</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Long</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McCoy</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Merrill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Riley</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G. R. Smith</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J. R. Smith</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Southard</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Stavrinakis</w:t>
            </w:r>
          </w:p>
        </w:tc>
        <w:tc>
          <w:tcPr>
            <w:tcW w:w="2179" w:type="dxa"/>
            <w:shd w:val="clear" w:color="auto" w:fill="auto"/>
          </w:tcPr>
          <w:p w:rsidR="008363E5" w:rsidRPr="008363E5" w:rsidRDefault="008363E5" w:rsidP="008363E5">
            <w:pPr>
              <w:ind w:firstLine="0"/>
            </w:pPr>
            <w:r>
              <w:t>Stringer</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ind w:firstLine="0"/>
            </w:pPr>
            <w:r>
              <w:t>Taylor</w:t>
            </w:r>
          </w:p>
        </w:tc>
        <w:tc>
          <w:tcPr>
            <w:tcW w:w="2179" w:type="dxa"/>
            <w:shd w:val="clear" w:color="auto" w:fill="auto"/>
          </w:tcPr>
          <w:p w:rsidR="008363E5" w:rsidRPr="008363E5" w:rsidRDefault="008363E5" w:rsidP="008363E5">
            <w:pPr>
              <w:ind w:firstLine="0"/>
            </w:pPr>
            <w:r>
              <w:t>Thayer</w:t>
            </w:r>
          </w:p>
        </w:tc>
        <w:tc>
          <w:tcPr>
            <w:tcW w:w="2180" w:type="dxa"/>
            <w:shd w:val="clear" w:color="auto" w:fill="auto"/>
          </w:tcPr>
          <w:p w:rsidR="008363E5" w:rsidRPr="008363E5" w:rsidRDefault="008363E5" w:rsidP="008363E5">
            <w:pPr>
              <w:ind w:firstLine="0"/>
            </w:pPr>
            <w:r>
              <w:t>Toole</w:t>
            </w:r>
          </w:p>
        </w:tc>
      </w:tr>
      <w:tr w:rsidR="008363E5" w:rsidRPr="008363E5" w:rsidTr="008363E5">
        <w:tc>
          <w:tcPr>
            <w:tcW w:w="2179" w:type="dxa"/>
            <w:shd w:val="clear" w:color="auto" w:fill="auto"/>
          </w:tcPr>
          <w:p w:rsidR="008363E5" w:rsidRPr="008363E5" w:rsidRDefault="008363E5" w:rsidP="008363E5">
            <w:pPr>
              <w:ind w:firstLine="0"/>
            </w:pPr>
            <w:r>
              <w:t>Vick</w:t>
            </w:r>
          </w:p>
        </w:tc>
        <w:tc>
          <w:tcPr>
            <w:tcW w:w="2179" w:type="dxa"/>
            <w:shd w:val="clear" w:color="auto" w:fill="auto"/>
          </w:tcPr>
          <w:p w:rsidR="008363E5" w:rsidRPr="008363E5" w:rsidRDefault="008363E5" w:rsidP="008363E5">
            <w:pPr>
              <w:ind w:firstLine="0"/>
            </w:pPr>
            <w:r>
              <w:t>Weeks</w:t>
            </w:r>
          </w:p>
        </w:tc>
        <w:tc>
          <w:tcPr>
            <w:tcW w:w="2180" w:type="dxa"/>
            <w:shd w:val="clear" w:color="auto" w:fill="auto"/>
          </w:tcPr>
          <w:p w:rsidR="008363E5" w:rsidRPr="008363E5" w:rsidRDefault="008363E5" w:rsidP="008363E5">
            <w:pPr>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Total--107</w:t>
      </w:r>
    </w:p>
    <w:p w:rsidR="008363E5" w:rsidRDefault="008363E5" w:rsidP="008363E5">
      <w:pPr>
        <w:jc w:val="center"/>
        <w:rPr>
          <w:b/>
        </w:rPr>
      </w:pPr>
    </w:p>
    <w:p w:rsidR="008363E5" w:rsidRDefault="008363E5" w:rsidP="008363E5">
      <w:r>
        <w:t>So, the Veto of the Governor was sustained and a message was ordered sent to the Senate accordingly.</w:t>
      </w:r>
    </w:p>
    <w:p w:rsidR="008363E5" w:rsidRDefault="008363E5" w:rsidP="008363E5"/>
    <w:p w:rsidR="008363E5" w:rsidRDefault="008363E5" w:rsidP="008363E5">
      <w:pPr>
        <w:keepNext/>
        <w:jc w:val="center"/>
        <w:rPr>
          <w:b/>
        </w:rPr>
      </w:pPr>
      <w:r w:rsidRPr="008363E5">
        <w:rPr>
          <w:b/>
        </w:rPr>
        <w:t>VETO 17-- SUSTAINED</w:t>
      </w:r>
    </w:p>
    <w:p w:rsidR="008363E5" w:rsidRPr="008363E5" w:rsidRDefault="008363E5" w:rsidP="008363E5">
      <w:pPr>
        <w:jc w:val="center"/>
        <w:rPr>
          <w:b/>
        </w:rPr>
      </w:pPr>
    </w:p>
    <w:p w:rsidR="008363E5" w:rsidRDefault="008363E5" w:rsidP="000673F7">
      <w:pPr>
        <w:pStyle w:val="NoSpacing"/>
        <w:ind w:left="720"/>
        <w:jc w:val="both"/>
        <w:rPr>
          <w:rFonts w:ascii="Times New Roman" w:hAnsi="Times New Roman" w:cs="Times New Roman"/>
        </w:rPr>
      </w:pPr>
      <w:bookmarkStart w:id="94" w:name="file_start180"/>
      <w:bookmarkEnd w:id="94"/>
      <w:r w:rsidRPr="0096416C">
        <w:rPr>
          <w:rFonts w:ascii="Times New Roman" w:hAnsi="Times New Roman" w:cs="Times New Roman"/>
          <w:b/>
        </w:rPr>
        <w:t>Veto 17</w:t>
      </w:r>
      <w:r w:rsidRPr="0096416C">
        <w:rPr>
          <w:rFonts w:ascii="Times New Roman" w:hAnsi="Times New Roman" w:cs="Times New Roman"/>
          <w:b/>
        </w:rPr>
        <w:tab/>
        <w:t xml:space="preserve"> </w:t>
      </w:r>
      <w:r w:rsidRPr="0096416C">
        <w:rPr>
          <w:rFonts w:ascii="Times New Roman" w:hAnsi="Times New Roman" w:cs="Times New Roman"/>
        </w:rPr>
        <w:t>Part IB, Page 524; Section 118, Statewide Revenue; Proviso 118.5, Local Government Fund</w:t>
      </w:r>
    </w:p>
    <w:p w:rsidR="008363E5" w:rsidRDefault="008363E5" w:rsidP="008363E5">
      <w:pPr>
        <w:pStyle w:val="NoSpacing"/>
        <w:ind w:left="1440"/>
        <w:jc w:val="both"/>
        <w:rPr>
          <w:rFonts w:ascii="Times New Roman" w:hAnsi="Times New Roman" w:cs="Times New Roman"/>
        </w:rPr>
      </w:pPr>
    </w:p>
    <w:p w:rsidR="008363E5" w:rsidRDefault="008363E5" w:rsidP="008363E5">
      <w:r>
        <w:t>Rep. MERRILL explained the Veto.</w:t>
      </w:r>
    </w:p>
    <w:p w:rsidR="00413537" w:rsidRDefault="00413537"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95" w:name="vote_start182"/>
      <w:bookmarkEnd w:id="95"/>
      <w:r>
        <w:t>Yeas 7; Nays 103</w:t>
      </w:r>
    </w:p>
    <w:p w:rsidR="000673F7" w:rsidRDefault="000673F7" w:rsidP="008363E5">
      <w:pPr>
        <w:ind w:firstLine="0"/>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Brannon</w:t>
            </w:r>
          </w:p>
        </w:tc>
        <w:tc>
          <w:tcPr>
            <w:tcW w:w="2179" w:type="dxa"/>
            <w:shd w:val="clear" w:color="auto" w:fill="auto"/>
          </w:tcPr>
          <w:p w:rsidR="008363E5" w:rsidRPr="008363E5" w:rsidRDefault="008363E5" w:rsidP="008363E5">
            <w:pPr>
              <w:keepNext/>
              <w:ind w:firstLine="0"/>
            </w:pPr>
            <w:r>
              <w:t>Chumley</w:t>
            </w:r>
          </w:p>
        </w:tc>
        <w:tc>
          <w:tcPr>
            <w:tcW w:w="2180" w:type="dxa"/>
            <w:shd w:val="clear" w:color="auto" w:fill="auto"/>
          </w:tcPr>
          <w:p w:rsidR="008363E5" w:rsidRPr="008363E5" w:rsidRDefault="008363E5" w:rsidP="008363E5">
            <w:pPr>
              <w:keepNext/>
              <w:ind w:firstLine="0"/>
            </w:pPr>
            <w:r>
              <w:t>Hart</w:t>
            </w:r>
          </w:p>
        </w:tc>
      </w:tr>
      <w:tr w:rsidR="008363E5" w:rsidRPr="008363E5" w:rsidTr="008363E5">
        <w:tc>
          <w:tcPr>
            <w:tcW w:w="2179" w:type="dxa"/>
            <w:shd w:val="clear" w:color="auto" w:fill="auto"/>
          </w:tcPr>
          <w:p w:rsidR="008363E5" w:rsidRPr="008363E5" w:rsidRDefault="008363E5" w:rsidP="008363E5">
            <w:pPr>
              <w:keepNext/>
              <w:ind w:firstLine="0"/>
            </w:pPr>
            <w:r>
              <w:t>M. S. McLeod</w:t>
            </w:r>
          </w:p>
        </w:tc>
        <w:tc>
          <w:tcPr>
            <w:tcW w:w="2179" w:type="dxa"/>
            <w:shd w:val="clear" w:color="auto" w:fill="auto"/>
          </w:tcPr>
          <w:p w:rsidR="008363E5" w:rsidRPr="008363E5" w:rsidRDefault="008363E5" w:rsidP="008363E5">
            <w:pPr>
              <w:keepNext/>
              <w:ind w:firstLine="0"/>
            </w:pPr>
            <w:r>
              <w:t>Ridgeway</w:t>
            </w:r>
          </w:p>
        </w:tc>
        <w:tc>
          <w:tcPr>
            <w:tcW w:w="2180" w:type="dxa"/>
            <w:shd w:val="clear" w:color="auto" w:fill="auto"/>
          </w:tcPr>
          <w:p w:rsidR="008363E5" w:rsidRPr="008363E5" w:rsidRDefault="008363E5" w:rsidP="008363E5">
            <w:pPr>
              <w:keepNext/>
              <w:ind w:firstLine="0"/>
            </w:pPr>
            <w:r>
              <w:t>Sabb</w:t>
            </w:r>
          </w:p>
        </w:tc>
      </w:tr>
      <w:tr w:rsidR="008363E5" w:rsidRPr="008363E5" w:rsidTr="008363E5">
        <w:tc>
          <w:tcPr>
            <w:tcW w:w="2179" w:type="dxa"/>
            <w:shd w:val="clear" w:color="auto" w:fill="auto"/>
          </w:tcPr>
          <w:p w:rsidR="008363E5" w:rsidRPr="008363E5" w:rsidRDefault="008363E5" w:rsidP="008363E5">
            <w:pPr>
              <w:keepNext/>
              <w:ind w:firstLine="0"/>
            </w:pPr>
            <w:r>
              <w:t>Weeks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Total--7</w:t>
      </w:r>
    </w:p>
    <w:p w:rsidR="008363E5" w:rsidRDefault="008363E5" w:rsidP="008363E5">
      <w:pPr>
        <w:jc w:val="center"/>
        <w:rPr>
          <w:b/>
        </w:rPr>
      </w:pPr>
    </w:p>
    <w:p w:rsidR="000673F7" w:rsidRDefault="000673F7">
      <w:pPr>
        <w:ind w:firstLine="0"/>
        <w:jc w:val="left"/>
      </w:pPr>
      <w:r>
        <w:br w:type="page"/>
      </w: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Atwater</w:t>
            </w:r>
          </w:p>
        </w:tc>
        <w:tc>
          <w:tcPr>
            <w:tcW w:w="2179" w:type="dxa"/>
            <w:shd w:val="clear" w:color="auto" w:fill="auto"/>
          </w:tcPr>
          <w:p w:rsidR="008363E5" w:rsidRPr="008363E5" w:rsidRDefault="008363E5" w:rsidP="008363E5">
            <w:pPr>
              <w:ind w:firstLine="0"/>
            </w:pPr>
            <w:r>
              <w:t>Bales</w:t>
            </w:r>
          </w:p>
        </w:tc>
        <w:tc>
          <w:tcPr>
            <w:tcW w:w="2180" w:type="dxa"/>
            <w:shd w:val="clear" w:color="auto" w:fill="auto"/>
          </w:tcPr>
          <w:p w:rsidR="008363E5" w:rsidRPr="008363E5" w:rsidRDefault="008363E5" w:rsidP="008363E5">
            <w:pPr>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Bannister</w:t>
            </w:r>
          </w:p>
        </w:tc>
        <w:tc>
          <w:tcPr>
            <w:tcW w:w="2179" w:type="dxa"/>
            <w:shd w:val="clear" w:color="auto" w:fill="auto"/>
          </w:tcPr>
          <w:p w:rsidR="008363E5" w:rsidRPr="008363E5" w:rsidRDefault="008363E5" w:rsidP="008363E5">
            <w:pPr>
              <w:ind w:firstLine="0"/>
            </w:pPr>
            <w:r>
              <w:t>Barfield</w:t>
            </w:r>
          </w:p>
        </w:tc>
        <w:tc>
          <w:tcPr>
            <w:tcW w:w="2180" w:type="dxa"/>
            <w:shd w:val="clear" w:color="auto" w:fill="auto"/>
          </w:tcPr>
          <w:p w:rsidR="008363E5" w:rsidRPr="008363E5" w:rsidRDefault="008363E5" w:rsidP="008363E5">
            <w:pPr>
              <w:ind w:firstLine="0"/>
            </w:pPr>
            <w:r>
              <w:t>Bedingfield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Bowen</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Branham</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Clemmons</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K. R. Crawford</w:t>
            </w:r>
          </w:p>
        </w:tc>
        <w:tc>
          <w:tcPr>
            <w:tcW w:w="2179" w:type="dxa"/>
            <w:shd w:val="clear" w:color="auto" w:fill="auto"/>
          </w:tcPr>
          <w:p w:rsidR="008363E5" w:rsidRPr="008363E5" w:rsidRDefault="008363E5" w:rsidP="008363E5">
            <w:pPr>
              <w:ind w:firstLine="0"/>
            </w:pPr>
            <w:r>
              <w:t>Crosby</w:t>
            </w:r>
          </w:p>
        </w:tc>
        <w:tc>
          <w:tcPr>
            <w:tcW w:w="2180" w:type="dxa"/>
            <w:shd w:val="clear" w:color="auto" w:fill="auto"/>
          </w:tcPr>
          <w:p w:rsidR="008363E5" w:rsidRPr="008363E5" w:rsidRDefault="008363E5" w:rsidP="008363E5">
            <w:pPr>
              <w:ind w:firstLine="0"/>
            </w:pPr>
            <w:r>
              <w:t>Daning</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Hardee</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Murphy</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Robinson-Simpson</w:t>
            </w:r>
          </w:p>
        </w:tc>
        <w:tc>
          <w:tcPr>
            <w:tcW w:w="2180" w:type="dxa"/>
            <w:shd w:val="clear" w:color="auto" w:fill="auto"/>
          </w:tcPr>
          <w:p w:rsidR="008363E5" w:rsidRPr="008363E5" w:rsidRDefault="008363E5" w:rsidP="008363E5">
            <w:pPr>
              <w:ind w:firstLine="0"/>
            </w:pPr>
            <w:r>
              <w:t>Rutherford</w:t>
            </w:r>
          </w:p>
        </w:tc>
      </w:tr>
      <w:tr w:rsidR="008363E5" w:rsidRPr="008363E5" w:rsidTr="008363E5">
        <w:tc>
          <w:tcPr>
            <w:tcW w:w="2179" w:type="dxa"/>
            <w:shd w:val="clear" w:color="auto" w:fill="auto"/>
          </w:tcPr>
          <w:p w:rsidR="008363E5" w:rsidRPr="008363E5" w:rsidRDefault="008363E5" w:rsidP="008363E5">
            <w:pPr>
              <w:ind w:firstLine="0"/>
            </w:pPr>
            <w:r>
              <w:t>Ryhal</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Stavrinakis</w:t>
            </w:r>
          </w:p>
        </w:tc>
        <w:tc>
          <w:tcPr>
            <w:tcW w:w="2179" w:type="dxa"/>
            <w:shd w:val="clear" w:color="auto" w:fill="auto"/>
          </w:tcPr>
          <w:p w:rsidR="008363E5" w:rsidRPr="008363E5" w:rsidRDefault="008363E5" w:rsidP="008363E5">
            <w:pPr>
              <w:ind w:firstLine="0"/>
            </w:pPr>
            <w:r>
              <w:t>Stringer</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ind w:firstLine="0"/>
            </w:pPr>
            <w:r>
              <w:t>Taylor</w:t>
            </w:r>
          </w:p>
        </w:tc>
        <w:tc>
          <w:tcPr>
            <w:tcW w:w="2179" w:type="dxa"/>
            <w:shd w:val="clear" w:color="auto" w:fill="auto"/>
          </w:tcPr>
          <w:p w:rsidR="008363E5" w:rsidRPr="008363E5" w:rsidRDefault="008363E5" w:rsidP="008363E5">
            <w:pPr>
              <w:ind w:firstLine="0"/>
            </w:pPr>
            <w:r>
              <w:t>Thayer</w:t>
            </w:r>
          </w:p>
        </w:tc>
        <w:tc>
          <w:tcPr>
            <w:tcW w:w="2180" w:type="dxa"/>
            <w:shd w:val="clear" w:color="auto" w:fill="auto"/>
          </w:tcPr>
          <w:p w:rsidR="008363E5" w:rsidRPr="008363E5" w:rsidRDefault="008363E5" w:rsidP="008363E5">
            <w:pPr>
              <w:ind w:firstLine="0"/>
            </w:pPr>
            <w:r>
              <w:t>Toole</w:t>
            </w:r>
          </w:p>
        </w:tc>
      </w:tr>
      <w:tr w:rsidR="008363E5" w:rsidRPr="008363E5" w:rsidTr="008363E5">
        <w:tc>
          <w:tcPr>
            <w:tcW w:w="2179" w:type="dxa"/>
            <w:shd w:val="clear" w:color="auto" w:fill="auto"/>
          </w:tcPr>
          <w:p w:rsidR="008363E5" w:rsidRPr="008363E5" w:rsidRDefault="008363E5" w:rsidP="008363E5">
            <w:pPr>
              <w:ind w:firstLine="0"/>
            </w:pPr>
            <w:r>
              <w:t>Wells</w:t>
            </w:r>
          </w:p>
        </w:tc>
        <w:tc>
          <w:tcPr>
            <w:tcW w:w="2179" w:type="dxa"/>
            <w:shd w:val="clear" w:color="auto" w:fill="auto"/>
          </w:tcPr>
          <w:p w:rsidR="008363E5" w:rsidRPr="008363E5" w:rsidRDefault="008363E5" w:rsidP="008363E5">
            <w:pPr>
              <w:ind w:firstLine="0"/>
            </w:pPr>
            <w:r>
              <w:t>Whipper</w:t>
            </w:r>
          </w:p>
        </w:tc>
        <w:tc>
          <w:tcPr>
            <w:tcW w:w="2180" w:type="dxa"/>
            <w:shd w:val="clear" w:color="auto" w:fill="auto"/>
          </w:tcPr>
          <w:p w:rsidR="008363E5" w:rsidRPr="008363E5" w:rsidRDefault="008363E5" w:rsidP="008363E5">
            <w:pPr>
              <w:ind w:firstLine="0"/>
            </w:pPr>
            <w:r>
              <w:t>White</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r>
              <w:t>Willis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Total--103</w:t>
      </w:r>
    </w:p>
    <w:p w:rsidR="008363E5" w:rsidRDefault="008363E5" w:rsidP="008363E5">
      <w:pPr>
        <w:jc w:val="center"/>
        <w:rPr>
          <w:b/>
        </w:rPr>
      </w:pPr>
    </w:p>
    <w:p w:rsidR="008363E5" w:rsidRDefault="008363E5" w:rsidP="008363E5">
      <w:r>
        <w:t>So, the Veto of the Governor was sustained and a message was ordered sent to the Senate accordingly.</w:t>
      </w:r>
    </w:p>
    <w:p w:rsidR="008363E5" w:rsidRDefault="008363E5" w:rsidP="008363E5">
      <w:pPr>
        <w:keepNext/>
        <w:jc w:val="center"/>
        <w:rPr>
          <w:b/>
        </w:rPr>
      </w:pPr>
      <w:r w:rsidRPr="008363E5">
        <w:rPr>
          <w:b/>
        </w:rPr>
        <w:t>VETO 18-- OVERRIDDEN</w:t>
      </w:r>
    </w:p>
    <w:p w:rsidR="008363E5" w:rsidRPr="008363E5" w:rsidRDefault="008363E5" w:rsidP="008363E5">
      <w:pPr>
        <w:jc w:val="center"/>
        <w:rPr>
          <w:b/>
        </w:rPr>
      </w:pPr>
    </w:p>
    <w:p w:rsidR="008363E5" w:rsidRDefault="008363E5" w:rsidP="000673F7">
      <w:pPr>
        <w:pStyle w:val="NoSpacing"/>
        <w:ind w:left="720"/>
        <w:jc w:val="both"/>
        <w:rPr>
          <w:rFonts w:ascii="Times New Roman" w:hAnsi="Times New Roman" w:cs="Times New Roman"/>
        </w:rPr>
      </w:pPr>
      <w:bookmarkStart w:id="96" w:name="file_start184"/>
      <w:bookmarkEnd w:id="96"/>
      <w:r w:rsidRPr="00DB5B1C">
        <w:rPr>
          <w:rFonts w:ascii="Times New Roman" w:hAnsi="Times New Roman" w:cs="Times New Roman"/>
          <w:b/>
        </w:rPr>
        <w:t>Veto 18</w:t>
      </w:r>
      <w:r w:rsidRPr="00DB5B1C">
        <w:rPr>
          <w:rFonts w:ascii="Times New Roman" w:hAnsi="Times New Roman" w:cs="Times New Roman"/>
        </w:rPr>
        <w:tab/>
        <w:t xml:space="preserve"> Part IB, Page 519; Section 117, General Provisions; Proviso 117.126, Hunley Commission </w:t>
      </w:r>
    </w:p>
    <w:p w:rsidR="008363E5" w:rsidRDefault="008363E5" w:rsidP="008363E5">
      <w:pPr>
        <w:pStyle w:val="NoSpacing"/>
        <w:ind w:left="1440"/>
        <w:jc w:val="both"/>
        <w:rPr>
          <w:rFonts w:ascii="Times New Roman" w:hAnsi="Times New Roman" w:cs="Times New Roman"/>
        </w:rPr>
      </w:pPr>
    </w:p>
    <w:p w:rsidR="008363E5" w:rsidRDefault="008363E5" w:rsidP="008363E5">
      <w:r>
        <w:t>Rep. MERRILL explained the Veto.</w:t>
      </w:r>
    </w:p>
    <w:p w:rsidR="00413537" w:rsidRDefault="00413537"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97" w:name="vote_start186"/>
      <w:bookmarkEnd w:id="97"/>
      <w:r>
        <w:t>Yeas 80; Nays 37</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Bowen</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Chumley</w:t>
            </w:r>
          </w:p>
        </w:tc>
        <w:tc>
          <w:tcPr>
            <w:tcW w:w="2180" w:type="dxa"/>
            <w:shd w:val="clear" w:color="auto" w:fill="auto"/>
          </w:tcPr>
          <w:p w:rsidR="008363E5" w:rsidRPr="008363E5" w:rsidRDefault="008363E5" w:rsidP="008363E5">
            <w:pPr>
              <w:ind w:firstLine="0"/>
            </w:pPr>
            <w:r>
              <w:t>Clemmons</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Cobb-Hunter</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Gagnon</w:t>
            </w:r>
          </w:p>
        </w:tc>
        <w:tc>
          <w:tcPr>
            <w:tcW w:w="2180" w:type="dxa"/>
            <w:shd w:val="clear" w:color="auto" w:fill="auto"/>
          </w:tcPr>
          <w:p w:rsidR="008363E5" w:rsidRPr="008363E5" w:rsidRDefault="008363E5" w:rsidP="008363E5">
            <w:pPr>
              <w:ind w:firstLine="0"/>
            </w:pPr>
            <w:r>
              <w:t>Gambrell</w:t>
            </w:r>
          </w:p>
        </w:tc>
      </w:tr>
      <w:tr w:rsidR="008363E5" w:rsidRPr="008363E5" w:rsidTr="008363E5">
        <w:tc>
          <w:tcPr>
            <w:tcW w:w="2179" w:type="dxa"/>
            <w:shd w:val="clear" w:color="auto" w:fill="auto"/>
          </w:tcPr>
          <w:p w:rsidR="008363E5" w:rsidRPr="008363E5" w:rsidRDefault="008363E5" w:rsidP="008363E5">
            <w:pPr>
              <w:ind w:firstLine="0"/>
            </w:pPr>
            <w:r>
              <w:t>George</w:t>
            </w:r>
          </w:p>
        </w:tc>
        <w:tc>
          <w:tcPr>
            <w:tcW w:w="2179" w:type="dxa"/>
            <w:shd w:val="clear" w:color="auto" w:fill="auto"/>
          </w:tcPr>
          <w:p w:rsidR="008363E5" w:rsidRPr="008363E5" w:rsidRDefault="008363E5" w:rsidP="008363E5">
            <w:pPr>
              <w:ind w:firstLine="0"/>
            </w:pPr>
            <w:r>
              <w:t>Gilliard</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Hart</w:t>
            </w:r>
          </w:p>
        </w:tc>
        <w:tc>
          <w:tcPr>
            <w:tcW w:w="2180" w:type="dxa"/>
            <w:shd w:val="clear" w:color="auto" w:fill="auto"/>
          </w:tcPr>
          <w:p w:rsidR="008363E5" w:rsidRPr="008363E5" w:rsidRDefault="008363E5" w:rsidP="008363E5">
            <w:pPr>
              <w:ind w:firstLine="0"/>
            </w:pPr>
            <w:r>
              <w:t>Hayes</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McCoy</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Riley</w:t>
            </w:r>
          </w:p>
        </w:tc>
        <w:tc>
          <w:tcPr>
            <w:tcW w:w="2179" w:type="dxa"/>
            <w:shd w:val="clear" w:color="auto" w:fill="auto"/>
          </w:tcPr>
          <w:p w:rsidR="008363E5" w:rsidRPr="008363E5" w:rsidRDefault="008363E5" w:rsidP="008363E5">
            <w:pPr>
              <w:ind w:firstLine="0"/>
            </w:pPr>
            <w:r>
              <w:t>Robinson-Simpson</w:t>
            </w:r>
          </w:p>
        </w:tc>
        <w:tc>
          <w:tcPr>
            <w:tcW w:w="2180" w:type="dxa"/>
            <w:shd w:val="clear" w:color="auto" w:fill="auto"/>
          </w:tcPr>
          <w:p w:rsidR="008363E5" w:rsidRPr="008363E5" w:rsidRDefault="008363E5" w:rsidP="008363E5">
            <w:pPr>
              <w:ind w:firstLine="0"/>
            </w:pPr>
            <w:r>
              <w:t>Rutherford</w:t>
            </w:r>
          </w:p>
        </w:tc>
      </w:tr>
      <w:tr w:rsidR="008363E5" w:rsidRPr="008363E5" w:rsidTr="008363E5">
        <w:tc>
          <w:tcPr>
            <w:tcW w:w="2179" w:type="dxa"/>
            <w:shd w:val="clear" w:color="auto" w:fill="auto"/>
          </w:tcPr>
          <w:p w:rsidR="008363E5" w:rsidRPr="008363E5" w:rsidRDefault="008363E5" w:rsidP="008363E5">
            <w:pPr>
              <w:ind w:firstLine="0"/>
            </w:pPr>
            <w:r>
              <w:t>Ryhal</w:t>
            </w:r>
          </w:p>
        </w:tc>
        <w:tc>
          <w:tcPr>
            <w:tcW w:w="2179" w:type="dxa"/>
            <w:shd w:val="clear" w:color="auto" w:fill="auto"/>
          </w:tcPr>
          <w:p w:rsidR="008363E5" w:rsidRPr="008363E5" w:rsidRDefault="008363E5" w:rsidP="008363E5">
            <w:pPr>
              <w:ind w:firstLine="0"/>
            </w:pPr>
            <w:r>
              <w:t>Sabb</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Sellers</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Vick</w:t>
            </w:r>
          </w:p>
        </w:tc>
      </w:tr>
      <w:tr w:rsidR="008363E5" w:rsidRPr="008363E5" w:rsidTr="008363E5">
        <w:tc>
          <w:tcPr>
            <w:tcW w:w="2179" w:type="dxa"/>
            <w:shd w:val="clear" w:color="auto" w:fill="auto"/>
          </w:tcPr>
          <w:p w:rsidR="008363E5" w:rsidRPr="008363E5" w:rsidRDefault="008363E5" w:rsidP="000673F7">
            <w:pPr>
              <w:keepNext/>
              <w:ind w:firstLine="0"/>
            </w:pPr>
            <w:r>
              <w:t>Weeks</w:t>
            </w:r>
          </w:p>
        </w:tc>
        <w:tc>
          <w:tcPr>
            <w:tcW w:w="2179" w:type="dxa"/>
            <w:shd w:val="clear" w:color="auto" w:fill="auto"/>
          </w:tcPr>
          <w:p w:rsidR="008363E5" w:rsidRPr="008363E5" w:rsidRDefault="008363E5" w:rsidP="000673F7">
            <w:pPr>
              <w:keepNext/>
              <w:ind w:firstLine="0"/>
            </w:pPr>
            <w:r>
              <w:t>Whipper</w:t>
            </w:r>
          </w:p>
        </w:tc>
        <w:tc>
          <w:tcPr>
            <w:tcW w:w="2180" w:type="dxa"/>
            <w:shd w:val="clear" w:color="auto" w:fill="auto"/>
          </w:tcPr>
          <w:p w:rsidR="008363E5" w:rsidRPr="008363E5" w:rsidRDefault="008363E5" w:rsidP="000673F7">
            <w:pPr>
              <w:keepNext/>
              <w:ind w:firstLine="0"/>
            </w:pPr>
            <w:r>
              <w:t>White</w:t>
            </w:r>
          </w:p>
        </w:tc>
      </w:tr>
      <w:tr w:rsidR="008363E5" w:rsidRPr="008363E5" w:rsidTr="008363E5">
        <w:tc>
          <w:tcPr>
            <w:tcW w:w="2179" w:type="dxa"/>
            <w:shd w:val="clear" w:color="auto" w:fill="auto"/>
          </w:tcPr>
          <w:p w:rsidR="008363E5" w:rsidRPr="008363E5" w:rsidRDefault="008363E5" w:rsidP="000673F7">
            <w:pPr>
              <w:keepNext/>
              <w:ind w:firstLine="0"/>
            </w:pPr>
            <w:r>
              <w:t>Whitmire</w:t>
            </w:r>
          </w:p>
        </w:tc>
        <w:tc>
          <w:tcPr>
            <w:tcW w:w="2179" w:type="dxa"/>
            <w:shd w:val="clear" w:color="auto" w:fill="auto"/>
          </w:tcPr>
          <w:p w:rsidR="008363E5" w:rsidRPr="008363E5" w:rsidRDefault="008363E5" w:rsidP="000673F7">
            <w:pPr>
              <w:keepNext/>
              <w:ind w:firstLine="0"/>
            </w:pPr>
            <w:r>
              <w:t>Williams</w:t>
            </w:r>
          </w:p>
        </w:tc>
        <w:tc>
          <w:tcPr>
            <w:tcW w:w="2180" w:type="dxa"/>
            <w:shd w:val="clear" w:color="auto" w:fill="auto"/>
          </w:tcPr>
          <w:p w:rsidR="008363E5" w:rsidRPr="008363E5" w:rsidRDefault="008363E5" w:rsidP="000673F7">
            <w:pPr>
              <w:keepNext/>
              <w:ind w:firstLine="0"/>
            </w:pPr>
          </w:p>
        </w:tc>
      </w:tr>
    </w:tbl>
    <w:p w:rsidR="008363E5" w:rsidRDefault="008363E5" w:rsidP="000673F7">
      <w:pPr>
        <w:keepNext/>
      </w:pPr>
    </w:p>
    <w:p w:rsidR="008363E5" w:rsidRDefault="008363E5" w:rsidP="000673F7">
      <w:pPr>
        <w:keepNext/>
        <w:jc w:val="center"/>
        <w:rPr>
          <w:b/>
        </w:rPr>
      </w:pPr>
      <w:r w:rsidRPr="008363E5">
        <w:rPr>
          <w:b/>
        </w:rPr>
        <w:t>Total--80</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Forrester</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Henderson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Quinn</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Southard</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ind w:firstLine="0"/>
            </w:pPr>
            <w:r>
              <w:t>Tallon</w:t>
            </w:r>
          </w:p>
        </w:tc>
        <w:tc>
          <w:tcPr>
            <w:tcW w:w="2179" w:type="dxa"/>
            <w:shd w:val="clear" w:color="auto" w:fill="auto"/>
          </w:tcPr>
          <w:p w:rsidR="008363E5" w:rsidRPr="008363E5" w:rsidRDefault="008363E5" w:rsidP="008363E5">
            <w:pPr>
              <w:ind w:firstLine="0"/>
            </w:pPr>
            <w:r>
              <w:t>Taylor</w:t>
            </w:r>
          </w:p>
        </w:tc>
        <w:tc>
          <w:tcPr>
            <w:tcW w:w="2180" w:type="dxa"/>
            <w:shd w:val="clear" w:color="auto" w:fill="auto"/>
          </w:tcPr>
          <w:p w:rsidR="008363E5" w:rsidRPr="008363E5" w:rsidRDefault="008363E5" w:rsidP="008363E5">
            <w:pPr>
              <w:ind w:firstLine="0"/>
            </w:pPr>
            <w:r>
              <w:t>Thayer</w:t>
            </w:r>
          </w:p>
        </w:tc>
      </w:tr>
      <w:tr w:rsidR="008363E5" w:rsidRPr="008363E5" w:rsidTr="008363E5">
        <w:tc>
          <w:tcPr>
            <w:tcW w:w="2179" w:type="dxa"/>
            <w:shd w:val="clear" w:color="auto" w:fill="auto"/>
          </w:tcPr>
          <w:p w:rsidR="008363E5" w:rsidRPr="008363E5" w:rsidRDefault="008363E5" w:rsidP="008363E5">
            <w:pPr>
              <w:keepNext/>
              <w:ind w:firstLine="0"/>
            </w:pPr>
            <w:r>
              <w:t>Toole</w:t>
            </w:r>
          </w:p>
        </w:tc>
        <w:tc>
          <w:tcPr>
            <w:tcW w:w="2179" w:type="dxa"/>
            <w:shd w:val="clear" w:color="auto" w:fill="auto"/>
          </w:tcPr>
          <w:p w:rsidR="008363E5" w:rsidRPr="008363E5" w:rsidRDefault="008363E5" w:rsidP="008363E5">
            <w:pPr>
              <w:keepNext/>
              <w:ind w:firstLine="0"/>
            </w:pPr>
            <w:r>
              <w:t>Wells</w:t>
            </w:r>
          </w:p>
        </w:tc>
        <w:tc>
          <w:tcPr>
            <w:tcW w:w="2180" w:type="dxa"/>
            <w:shd w:val="clear" w:color="auto" w:fill="auto"/>
          </w:tcPr>
          <w:p w:rsidR="008363E5" w:rsidRPr="008363E5" w:rsidRDefault="008363E5" w:rsidP="008363E5">
            <w:pPr>
              <w:keepNext/>
              <w:ind w:firstLine="0"/>
            </w:pPr>
            <w:r>
              <w:t>Willis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Total--37</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18--MOTION TO RECONSIDER TABLED</w:t>
      </w:r>
    </w:p>
    <w:p w:rsidR="008363E5" w:rsidRDefault="008363E5" w:rsidP="008363E5">
      <w:r>
        <w:t>Rep. WHITE moved to reconsider the vote whereby the following Veto was overridden:</w:t>
      </w:r>
    </w:p>
    <w:p w:rsidR="008363E5" w:rsidRDefault="008363E5" w:rsidP="008363E5"/>
    <w:p w:rsidR="008363E5" w:rsidRDefault="008363E5" w:rsidP="000673F7">
      <w:pPr>
        <w:pStyle w:val="NoSpacing"/>
        <w:ind w:left="720"/>
        <w:jc w:val="both"/>
        <w:rPr>
          <w:rFonts w:ascii="Times New Roman" w:hAnsi="Times New Roman" w:cs="Times New Roman"/>
        </w:rPr>
      </w:pPr>
      <w:bookmarkStart w:id="98" w:name="file_start190"/>
      <w:bookmarkEnd w:id="98"/>
      <w:r w:rsidRPr="00EA74FD">
        <w:rPr>
          <w:rFonts w:ascii="Times New Roman" w:hAnsi="Times New Roman" w:cs="Times New Roman"/>
          <w:b/>
        </w:rPr>
        <w:t>Veto 18</w:t>
      </w:r>
      <w:r w:rsidRPr="00EA74FD">
        <w:rPr>
          <w:rFonts w:ascii="Times New Roman" w:hAnsi="Times New Roman" w:cs="Times New Roman"/>
        </w:rPr>
        <w:tab/>
        <w:t xml:space="preserve"> Part IB, Page 519; Section 117, General Provisions; Proviso 117.126, Hunley Commission </w:t>
      </w:r>
    </w:p>
    <w:p w:rsidR="00413537" w:rsidRDefault="00413537" w:rsidP="008363E5"/>
    <w:p w:rsidR="008363E5" w:rsidRDefault="008363E5" w:rsidP="008363E5">
      <w:r>
        <w:t>Rep. WHITE moved to table the motion to reconsider, which was agreed to.</w:t>
      </w:r>
    </w:p>
    <w:p w:rsidR="008363E5" w:rsidRDefault="008363E5" w:rsidP="008363E5">
      <w:pPr>
        <w:keepNext/>
        <w:jc w:val="center"/>
        <w:rPr>
          <w:b/>
        </w:rPr>
      </w:pPr>
      <w:r w:rsidRPr="008363E5">
        <w:rPr>
          <w:b/>
        </w:rPr>
        <w:t>VETO 19-- SUSTAINED</w:t>
      </w:r>
    </w:p>
    <w:p w:rsidR="008363E5" w:rsidRPr="008363E5" w:rsidRDefault="008363E5" w:rsidP="008363E5">
      <w:pPr>
        <w:jc w:val="center"/>
        <w:rPr>
          <w:b/>
        </w:rPr>
      </w:pPr>
    </w:p>
    <w:p w:rsidR="008363E5" w:rsidRDefault="008363E5" w:rsidP="000673F7">
      <w:pPr>
        <w:pStyle w:val="NoSpacing"/>
        <w:ind w:left="720"/>
        <w:jc w:val="both"/>
        <w:rPr>
          <w:rFonts w:ascii="Times New Roman" w:hAnsi="Times New Roman" w:cs="Times New Roman"/>
        </w:rPr>
      </w:pPr>
      <w:bookmarkStart w:id="99" w:name="file_start192"/>
      <w:bookmarkEnd w:id="99"/>
      <w:r w:rsidRPr="004343E9">
        <w:rPr>
          <w:rFonts w:ascii="Times New Roman" w:hAnsi="Times New Roman" w:cs="Times New Roman"/>
          <w:b/>
        </w:rPr>
        <w:t>Veto 19</w:t>
      </w:r>
      <w:r w:rsidRPr="004343E9">
        <w:rPr>
          <w:rFonts w:ascii="Times New Roman" w:hAnsi="Times New Roman" w:cs="Times New Roman"/>
        </w:rPr>
        <w:tab/>
        <w:t xml:space="preserve"> Part IB, Page 522; Section 117, General Provisions; Proviso 117.133, Joint Transportation Corridor Study Committee</w:t>
      </w:r>
    </w:p>
    <w:p w:rsidR="008363E5" w:rsidRDefault="008363E5" w:rsidP="008363E5">
      <w:pPr>
        <w:pStyle w:val="NoSpacing"/>
        <w:ind w:left="1440"/>
        <w:jc w:val="both"/>
        <w:rPr>
          <w:rFonts w:ascii="Times New Roman" w:hAnsi="Times New Roman" w:cs="Times New Roman"/>
        </w:rPr>
      </w:pPr>
    </w:p>
    <w:p w:rsidR="008363E5" w:rsidRDefault="008363E5" w:rsidP="008363E5">
      <w:r>
        <w:t>Rep. WHITE explained the Veto.</w:t>
      </w:r>
    </w:p>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00" w:name="vote_start194"/>
      <w:bookmarkEnd w:id="100"/>
      <w:r>
        <w:t>Yeas 19; Nays 95</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Brannon</w:t>
            </w:r>
          </w:p>
        </w:tc>
        <w:tc>
          <w:tcPr>
            <w:tcW w:w="2179" w:type="dxa"/>
            <w:shd w:val="clear" w:color="auto" w:fill="auto"/>
          </w:tcPr>
          <w:p w:rsidR="008363E5" w:rsidRPr="008363E5" w:rsidRDefault="008363E5" w:rsidP="008363E5">
            <w:pPr>
              <w:keepNext/>
              <w:ind w:firstLine="0"/>
            </w:pPr>
            <w:r>
              <w:t>R. L. Brown</w:t>
            </w:r>
          </w:p>
        </w:tc>
        <w:tc>
          <w:tcPr>
            <w:tcW w:w="2180" w:type="dxa"/>
            <w:shd w:val="clear" w:color="auto" w:fill="auto"/>
          </w:tcPr>
          <w:p w:rsidR="008363E5" w:rsidRPr="008363E5" w:rsidRDefault="008363E5" w:rsidP="008363E5">
            <w:pPr>
              <w:keepNext/>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Gilliard</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Robinson-Simpson</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keepNext/>
              <w:ind w:firstLine="0"/>
            </w:pPr>
            <w:r>
              <w:t>Skelton</w:t>
            </w:r>
          </w:p>
        </w:tc>
        <w:tc>
          <w:tcPr>
            <w:tcW w:w="2179" w:type="dxa"/>
            <w:shd w:val="clear" w:color="auto" w:fill="auto"/>
          </w:tcPr>
          <w:p w:rsidR="008363E5" w:rsidRPr="008363E5" w:rsidRDefault="008363E5" w:rsidP="008363E5">
            <w:pPr>
              <w:keepNext/>
              <w:ind w:firstLine="0"/>
            </w:pPr>
            <w:r>
              <w:t>Weeks</w:t>
            </w:r>
          </w:p>
        </w:tc>
        <w:tc>
          <w:tcPr>
            <w:tcW w:w="2180" w:type="dxa"/>
            <w:shd w:val="clear" w:color="auto" w:fill="auto"/>
          </w:tcPr>
          <w:p w:rsidR="008363E5" w:rsidRPr="008363E5" w:rsidRDefault="008363E5" w:rsidP="008363E5">
            <w:pPr>
              <w:keepNext/>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Total--19</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Allison</w:t>
            </w:r>
          </w:p>
        </w:tc>
        <w:tc>
          <w:tcPr>
            <w:tcW w:w="2180" w:type="dxa"/>
            <w:shd w:val="clear" w:color="auto" w:fill="auto"/>
          </w:tcPr>
          <w:p w:rsidR="008363E5" w:rsidRPr="008363E5" w:rsidRDefault="008363E5" w:rsidP="008363E5">
            <w:pPr>
              <w:keepNext/>
              <w:ind w:firstLine="0"/>
            </w:pPr>
            <w:r>
              <w:t>Anderson</w:t>
            </w:r>
          </w:p>
        </w:tc>
      </w:tr>
      <w:tr w:rsidR="008363E5" w:rsidRPr="008363E5" w:rsidTr="008363E5">
        <w:tc>
          <w:tcPr>
            <w:tcW w:w="2179" w:type="dxa"/>
            <w:shd w:val="clear" w:color="auto" w:fill="auto"/>
          </w:tcPr>
          <w:p w:rsidR="008363E5" w:rsidRPr="008363E5" w:rsidRDefault="008363E5" w:rsidP="008363E5">
            <w:pPr>
              <w:ind w:firstLine="0"/>
            </w:pPr>
            <w:r>
              <w:t>Anthony</w:t>
            </w:r>
          </w:p>
        </w:tc>
        <w:tc>
          <w:tcPr>
            <w:tcW w:w="2179" w:type="dxa"/>
            <w:shd w:val="clear" w:color="auto" w:fill="auto"/>
          </w:tcPr>
          <w:p w:rsidR="008363E5" w:rsidRPr="008363E5" w:rsidRDefault="008363E5" w:rsidP="008363E5">
            <w:pPr>
              <w:ind w:firstLine="0"/>
            </w:pPr>
            <w:r>
              <w:t>Atwater</w:t>
            </w:r>
          </w:p>
        </w:tc>
        <w:tc>
          <w:tcPr>
            <w:tcW w:w="2180" w:type="dxa"/>
            <w:shd w:val="clear" w:color="auto" w:fill="auto"/>
          </w:tcPr>
          <w:p w:rsidR="008363E5" w:rsidRPr="008363E5" w:rsidRDefault="008363E5" w:rsidP="008363E5">
            <w:pPr>
              <w:ind w:firstLine="0"/>
            </w:pPr>
            <w:r>
              <w:t>Bales</w:t>
            </w:r>
          </w:p>
        </w:tc>
      </w:tr>
      <w:tr w:rsidR="008363E5" w:rsidRPr="008363E5" w:rsidTr="008363E5">
        <w:tc>
          <w:tcPr>
            <w:tcW w:w="2179" w:type="dxa"/>
            <w:shd w:val="clear" w:color="auto" w:fill="auto"/>
          </w:tcPr>
          <w:p w:rsidR="008363E5" w:rsidRPr="008363E5" w:rsidRDefault="008363E5" w:rsidP="008363E5">
            <w:pPr>
              <w:ind w:firstLine="0"/>
            </w:pPr>
            <w:r>
              <w:t>Ballentine</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Bernstein</w:t>
            </w:r>
          </w:p>
        </w:tc>
        <w:tc>
          <w:tcPr>
            <w:tcW w:w="2180" w:type="dxa"/>
            <w:shd w:val="clear" w:color="auto" w:fill="auto"/>
          </w:tcPr>
          <w:p w:rsidR="008363E5" w:rsidRPr="008363E5" w:rsidRDefault="008363E5" w:rsidP="008363E5">
            <w:pPr>
              <w:ind w:firstLine="0"/>
            </w:pPr>
            <w:r>
              <w:t>Bingham</w:t>
            </w:r>
          </w:p>
        </w:tc>
      </w:tr>
      <w:tr w:rsidR="008363E5" w:rsidRPr="008363E5" w:rsidTr="008363E5">
        <w:tc>
          <w:tcPr>
            <w:tcW w:w="2179" w:type="dxa"/>
            <w:shd w:val="clear" w:color="auto" w:fill="auto"/>
          </w:tcPr>
          <w:p w:rsidR="008363E5" w:rsidRPr="008363E5" w:rsidRDefault="008363E5" w:rsidP="008363E5">
            <w:pPr>
              <w:ind w:firstLine="0"/>
            </w:pPr>
            <w:r>
              <w:t>Bowen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Branham</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Chumley</w:t>
            </w:r>
          </w:p>
        </w:tc>
        <w:tc>
          <w:tcPr>
            <w:tcW w:w="2180" w:type="dxa"/>
            <w:shd w:val="clear" w:color="auto" w:fill="auto"/>
          </w:tcPr>
          <w:p w:rsidR="008363E5" w:rsidRPr="008363E5" w:rsidRDefault="008363E5" w:rsidP="008363E5">
            <w:pPr>
              <w:ind w:firstLine="0"/>
            </w:pPr>
            <w:r>
              <w:t>Clemmons</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Cobb-Hunter</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K. R. Crawford</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Hardee</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Hodges</w:t>
            </w:r>
          </w:p>
        </w:tc>
      </w:tr>
      <w:tr w:rsidR="008363E5" w:rsidRPr="008363E5" w:rsidTr="008363E5">
        <w:tc>
          <w:tcPr>
            <w:tcW w:w="2179" w:type="dxa"/>
            <w:shd w:val="clear" w:color="auto" w:fill="auto"/>
          </w:tcPr>
          <w:p w:rsidR="008363E5" w:rsidRPr="008363E5" w:rsidRDefault="008363E5" w:rsidP="008363E5">
            <w:pPr>
              <w:ind w:firstLine="0"/>
            </w:pPr>
            <w:r>
              <w:t>Horne</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Murphy</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G. R. Smith</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Stavrinakis</w:t>
            </w:r>
          </w:p>
        </w:tc>
      </w:tr>
      <w:tr w:rsidR="008363E5" w:rsidRPr="008363E5" w:rsidTr="008363E5">
        <w:tc>
          <w:tcPr>
            <w:tcW w:w="2179" w:type="dxa"/>
            <w:shd w:val="clear" w:color="auto" w:fill="auto"/>
          </w:tcPr>
          <w:p w:rsidR="008363E5" w:rsidRPr="008363E5" w:rsidRDefault="008363E5" w:rsidP="008363E5">
            <w:pPr>
              <w:ind w:firstLine="0"/>
            </w:pPr>
            <w:r>
              <w:t>Stringer</w:t>
            </w:r>
          </w:p>
        </w:tc>
        <w:tc>
          <w:tcPr>
            <w:tcW w:w="2179" w:type="dxa"/>
            <w:shd w:val="clear" w:color="auto" w:fill="auto"/>
          </w:tcPr>
          <w:p w:rsidR="008363E5" w:rsidRPr="008363E5" w:rsidRDefault="008363E5" w:rsidP="008363E5">
            <w:pPr>
              <w:ind w:firstLine="0"/>
            </w:pPr>
            <w:r>
              <w:t>Tallon</w:t>
            </w:r>
          </w:p>
        </w:tc>
        <w:tc>
          <w:tcPr>
            <w:tcW w:w="2180" w:type="dxa"/>
            <w:shd w:val="clear" w:color="auto" w:fill="auto"/>
          </w:tcPr>
          <w:p w:rsidR="008363E5" w:rsidRPr="008363E5" w:rsidRDefault="008363E5" w:rsidP="008363E5">
            <w:pPr>
              <w:ind w:firstLine="0"/>
            </w:pPr>
            <w:r>
              <w:t>Taylor</w:t>
            </w:r>
          </w:p>
        </w:tc>
      </w:tr>
      <w:tr w:rsidR="008363E5" w:rsidRPr="008363E5" w:rsidTr="008363E5">
        <w:tc>
          <w:tcPr>
            <w:tcW w:w="2179" w:type="dxa"/>
            <w:shd w:val="clear" w:color="auto" w:fill="auto"/>
          </w:tcPr>
          <w:p w:rsidR="008363E5" w:rsidRPr="008363E5" w:rsidRDefault="008363E5" w:rsidP="008363E5">
            <w:pPr>
              <w:ind w:firstLine="0"/>
            </w:pPr>
            <w:r>
              <w:t>Thayer</w:t>
            </w:r>
          </w:p>
        </w:tc>
        <w:tc>
          <w:tcPr>
            <w:tcW w:w="2179" w:type="dxa"/>
            <w:shd w:val="clear" w:color="auto" w:fill="auto"/>
          </w:tcPr>
          <w:p w:rsidR="008363E5" w:rsidRPr="008363E5" w:rsidRDefault="008363E5" w:rsidP="008363E5">
            <w:pPr>
              <w:ind w:firstLine="0"/>
            </w:pPr>
            <w:r>
              <w:t>Toole</w:t>
            </w:r>
          </w:p>
        </w:tc>
        <w:tc>
          <w:tcPr>
            <w:tcW w:w="2180" w:type="dxa"/>
            <w:shd w:val="clear" w:color="auto" w:fill="auto"/>
          </w:tcPr>
          <w:p w:rsidR="008363E5" w:rsidRPr="008363E5" w:rsidRDefault="008363E5" w:rsidP="008363E5">
            <w:pPr>
              <w:ind w:firstLine="0"/>
            </w:pPr>
            <w:r>
              <w:t>Vick</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Total--95</w:t>
      </w:r>
    </w:p>
    <w:p w:rsidR="008363E5" w:rsidRDefault="008363E5" w:rsidP="008363E5">
      <w:pPr>
        <w:jc w:val="center"/>
        <w:rPr>
          <w:b/>
        </w:rPr>
      </w:pPr>
    </w:p>
    <w:p w:rsidR="008363E5" w:rsidRDefault="008363E5" w:rsidP="008363E5">
      <w:r>
        <w:t>So, the Veto of the Governor was sustained and a message was ordered sent to the Senate accordingly.</w:t>
      </w:r>
    </w:p>
    <w:p w:rsidR="008363E5" w:rsidRDefault="008363E5" w:rsidP="008363E5"/>
    <w:p w:rsidR="008363E5" w:rsidRDefault="008363E5" w:rsidP="008363E5">
      <w:pPr>
        <w:keepNext/>
        <w:jc w:val="center"/>
        <w:rPr>
          <w:b/>
        </w:rPr>
      </w:pPr>
      <w:r w:rsidRPr="008363E5">
        <w:rPr>
          <w:b/>
        </w:rPr>
        <w:t>VETO 20-- OVERRIDDEN</w:t>
      </w:r>
    </w:p>
    <w:p w:rsidR="008363E5" w:rsidRPr="008363E5" w:rsidRDefault="008363E5" w:rsidP="008363E5">
      <w:pPr>
        <w:jc w:val="center"/>
        <w:rPr>
          <w:b/>
        </w:rPr>
      </w:pPr>
    </w:p>
    <w:p w:rsidR="008363E5" w:rsidRDefault="008363E5" w:rsidP="000673F7">
      <w:pPr>
        <w:pStyle w:val="NoSpacing"/>
        <w:ind w:left="630"/>
        <w:jc w:val="both"/>
        <w:rPr>
          <w:rFonts w:ascii="Times New Roman" w:hAnsi="Times New Roman" w:cs="Times New Roman"/>
        </w:rPr>
      </w:pPr>
      <w:bookmarkStart w:id="101" w:name="file_start196"/>
      <w:bookmarkEnd w:id="101"/>
      <w:r w:rsidRPr="006E5D72">
        <w:rPr>
          <w:rFonts w:ascii="Times New Roman" w:hAnsi="Times New Roman" w:cs="Times New Roman"/>
          <w:b/>
        </w:rPr>
        <w:t>Veto 20</w:t>
      </w:r>
      <w:r w:rsidRPr="006E5D72">
        <w:rPr>
          <w:rFonts w:ascii="Times New Roman" w:hAnsi="Times New Roman" w:cs="Times New Roman"/>
        </w:rPr>
        <w:tab/>
        <w:t xml:space="preserve"> Part IB, Page 513; Section 117, General Provisions; Proviso 117.103, RSIC Performance Incentive Compensation Plan</w:t>
      </w:r>
    </w:p>
    <w:p w:rsidR="008363E5" w:rsidRDefault="008363E5" w:rsidP="008363E5">
      <w:pPr>
        <w:pStyle w:val="NoSpacing"/>
        <w:ind w:left="1440"/>
        <w:jc w:val="both"/>
        <w:rPr>
          <w:rFonts w:ascii="Times New Roman" w:hAnsi="Times New Roman" w:cs="Times New Roman"/>
        </w:rPr>
      </w:pPr>
    </w:p>
    <w:p w:rsidR="008363E5" w:rsidRDefault="008363E5" w:rsidP="008363E5">
      <w:r>
        <w:t>Rep. MERRILL explained the Veto.</w:t>
      </w:r>
    </w:p>
    <w:p w:rsidR="00413537" w:rsidRDefault="00413537"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02" w:name="vote_start198"/>
      <w:bookmarkEnd w:id="102"/>
      <w:r>
        <w:t>Yeas 94; Nays 24</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Bowen</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Branham</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K. R. Crawford</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Hodges</w:t>
            </w:r>
          </w:p>
        </w:tc>
      </w:tr>
      <w:tr w:rsidR="008363E5" w:rsidRPr="008363E5" w:rsidTr="008363E5">
        <w:tc>
          <w:tcPr>
            <w:tcW w:w="2179" w:type="dxa"/>
            <w:shd w:val="clear" w:color="auto" w:fill="auto"/>
          </w:tcPr>
          <w:p w:rsidR="008363E5" w:rsidRPr="008363E5" w:rsidRDefault="008363E5" w:rsidP="008363E5">
            <w:pPr>
              <w:ind w:firstLine="0"/>
            </w:pPr>
            <w:r>
              <w:t>Horne</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 S. McLeod</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Merrill</w:t>
            </w:r>
          </w:p>
        </w:tc>
        <w:tc>
          <w:tcPr>
            <w:tcW w:w="2179" w:type="dxa"/>
            <w:shd w:val="clear" w:color="auto" w:fill="auto"/>
          </w:tcPr>
          <w:p w:rsidR="008363E5" w:rsidRPr="008363E5" w:rsidRDefault="008363E5" w:rsidP="008363E5">
            <w:pPr>
              <w:ind w:firstLine="0"/>
            </w:pPr>
            <w:r>
              <w:t>Mitchell</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Murphy</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Stavrinakis</w:t>
            </w:r>
          </w:p>
        </w:tc>
        <w:tc>
          <w:tcPr>
            <w:tcW w:w="2179" w:type="dxa"/>
            <w:shd w:val="clear" w:color="auto" w:fill="auto"/>
          </w:tcPr>
          <w:p w:rsidR="008363E5" w:rsidRPr="008363E5" w:rsidRDefault="008363E5" w:rsidP="008363E5">
            <w:pPr>
              <w:ind w:firstLine="0"/>
            </w:pPr>
            <w:r>
              <w:t>Stringer</w:t>
            </w:r>
          </w:p>
        </w:tc>
        <w:tc>
          <w:tcPr>
            <w:tcW w:w="2180" w:type="dxa"/>
            <w:shd w:val="clear" w:color="auto" w:fill="auto"/>
          </w:tcPr>
          <w:p w:rsidR="008363E5" w:rsidRPr="008363E5" w:rsidRDefault="008363E5" w:rsidP="008363E5">
            <w:pPr>
              <w:ind w:firstLine="0"/>
            </w:pPr>
            <w:r>
              <w:t>Taylor</w:t>
            </w:r>
          </w:p>
        </w:tc>
      </w:tr>
      <w:tr w:rsidR="008363E5" w:rsidRPr="008363E5" w:rsidTr="008363E5">
        <w:tc>
          <w:tcPr>
            <w:tcW w:w="2179" w:type="dxa"/>
            <w:shd w:val="clear" w:color="auto" w:fill="auto"/>
          </w:tcPr>
          <w:p w:rsidR="008363E5" w:rsidRPr="008363E5" w:rsidRDefault="008363E5" w:rsidP="008363E5">
            <w:pPr>
              <w:ind w:firstLine="0"/>
            </w:pPr>
            <w:r>
              <w:t>Toole</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Total--94</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Chumley</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Owens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keepNext/>
              <w:ind w:firstLine="0"/>
            </w:pPr>
            <w:r>
              <w:t>Simrill</w:t>
            </w:r>
          </w:p>
        </w:tc>
        <w:tc>
          <w:tcPr>
            <w:tcW w:w="2179" w:type="dxa"/>
            <w:shd w:val="clear" w:color="auto" w:fill="auto"/>
          </w:tcPr>
          <w:p w:rsidR="008363E5" w:rsidRPr="008363E5" w:rsidRDefault="008363E5" w:rsidP="008363E5">
            <w:pPr>
              <w:keepNext/>
              <w:ind w:firstLine="0"/>
            </w:pPr>
            <w:r>
              <w:t>Southard</w:t>
            </w:r>
          </w:p>
        </w:tc>
        <w:tc>
          <w:tcPr>
            <w:tcW w:w="2180" w:type="dxa"/>
            <w:shd w:val="clear" w:color="auto" w:fill="auto"/>
          </w:tcPr>
          <w:p w:rsidR="008363E5" w:rsidRPr="008363E5" w:rsidRDefault="008363E5" w:rsidP="008363E5">
            <w:pPr>
              <w:keepNext/>
              <w:ind w:firstLine="0"/>
            </w:pPr>
            <w:r>
              <w:t>Tallon</w:t>
            </w:r>
          </w:p>
        </w:tc>
      </w:tr>
      <w:tr w:rsidR="008363E5" w:rsidRPr="008363E5" w:rsidTr="008363E5">
        <w:tc>
          <w:tcPr>
            <w:tcW w:w="2179" w:type="dxa"/>
            <w:shd w:val="clear" w:color="auto" w:fill="auto"/>
          </w:tcPr>
          <w:p w:rsidR="008363E5" w:rsidRPr="008363E5" w:rsidRDefault="008363E5" w:rsidP="008363E5">
            <w:pPr>
              <w:keepNext/>
              <w:ind w:firstLine="0"/>
            </w:pPr>
            <w:r>
              <w:t>Thayer</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Total--24</w:t>
      </w: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20--MOTION TO RECONSIDER TABLED</w:t>
      </w:r>
    </w:p>
    <w:p w:rsidR="008363E5" w:rsidRDefault="008363E5" w:rsidP="008363E5">
      <w:r>
        <w:t>Rep. MERRILL moved to reconsider the vote whereby  the following Veto was overridden:</w:t>
      </w:r>
    </w:p>
    <w:p w:rsidR="008363E5" w:rsidRDefault="008363E5" w:rsidP="008363E5"/>
    <w:p w:rsidR="008363E5" w:rsidRDefault="008363E5" w:rsidP="000673F7">
      <w:pPr>
        <w:pStyle w:val="NoSpacing"/>
        <w:ind w:left="720"/>
        <w:jc w:val="both"/>
        <w:rPr>
          <w:rFonts w:ascii="Times New Roman" w:hAnsi="Times New Roman" w:cs="Times New Roman"/>
        </w:rPr>
      </w:pPr>
      <w:bookmarkStart w:id="103" w:name="file_start202"/>
      <w:bookmarkEnd w:id="103"/>
      <w:r w:rsidRPr="00FD59EB">
        <w:rPr>
          <w:rFonts w:ascii="Times New Roman" w:hAnsi="Times New Roman" w:cs="Times New Roman"/>
          <w:b/>
        </w:rPr>
        <w:t>Veto 20</w:t>
      </w:r>
      <w:r w:rsidRPr="00FD59EB">
        <w:rPr>
          <w:rFonts w:ascii="Times New Roman" w:hAnsi="Times New Roman" w:cs="Times New Roman"/>
        </w:rPr>
        <w:tab/>
        <w:t xml:space="preserve"> Part IB, Page 513; Section 117, General Provisions; Proviso 117.103, RSIC Performance Incentive Compensation Plan</w:t>
      </w:r>
    </w:p>
    <w:p w:rsidR="008363E5" w:rsidRDefault="008363E5" w:rsidP="008363E5">
      <w:pPr>
        <w:pStyle w:val="NoSpacing"/>
        <w:ind w:left="1440"/>
        <w:jc w:val="both"/>
        <w:rPr>
          <w:rFonts w:ascii="Times New Roman" w:hAnsi="Times New Roman" w:cs="Times New Roman"/>
        </w:rPr>
      </w:pPr>
    </w:p>
    <w:p w:rsidR="008363E5" w:rsidRDefault="008363E5" w:rsidP="008363E5">
      <w:r>
        <w:t>Rep. MERRILL moved to table the motion to reconsider, which was agreed to.</w:t>
      </w:r>
    </w:p>
    <w:p w:rsidR="008363E5" w:rsidRDefault="008363E5" w:rsidP="008363E5">
      <w:pPr>
        <w:keepNext/>
        <w:jc w:val="center"/>
        <w:rPr>
          <w:b/>
        </w:rPr>
      </w:pPr>
      <w:r w:rsidRPr="008363E5">
        <w:rPr>
          <w:b/>
        </w:rPr>
        <w:t>VETO 21-- OVERRIDDEN</w:t>
      </w:r>
    </w:p>
    <w:p w:rsidR="008363E5" w:rsidRPr="008363E5" w:rsidRDefault="008363E5" w:rsidP="008363E5">
      <w:pPr>
        <w:jc w:val="center"/>
        <w:rPr>
          <w:b/>
        </w:rPr>
      </w:pPr>
    </w:p>
    <w:p w:rsidR="008363E5" w:rsidRDefault="008363E5" w:rsidP="000673F7">
      <w:pPr>
        <w:pStyle w:val="NoSpacing"/>
        <w:ind w:left="720"/>
        <w:jc w:val="both"/>
        <w:rPr>
          <w:rFonts w:ascii="Times New Roman" w:hAnsi="Times New Roman" w:cs="Times New Roman"/>
        </w:rPr>
      </w:pPr>
      <w:bookmarkStart w:id="104" w:name="file_start204"/>
      <w:bookmarkEnd w:id="104"/>
      <w:r w:rsidRPr="00B07D84">
        <w:rPr>
          <w:rFonts w:ascii="Times New Roman" w:hAnsi="Times New Roman" w:cs="Times New Roman"/>
          <w:b/>
        </w:rPr>
        <w:t>Veto 21</w:t>
      </w:r>
      <w:r w:rsidRPr="00B07D84">
        <w:rPr>
          <w:rFonts w:ascii="Times New Roman" w:hAnsi="Times New Roman" w:cs="Times New Roman"/>
          <w:b/>
        </w:rPr>
        <w:tab/>
        <w:t xml:space="preserve"> </w:t>
      </w:r>
      <w:r w:rsidRPr="00B07D84">
        <w:rPr>
          <w:rFonts w:ascii="Times New Roman" w:hAnsi="Times New Roman" w:cs="Times New Roman"/>
        </w:rPr>
        <w:t>Part IB, Page 311; Section 1, Department of Education; Proviso 1.68, Lee County Bus Shop</w:t>
      </w:r>
    </w:p>
    <w:p w:rsidR="008363E5" w:rsidRDefault="008363E5" w:rsidP="008363E5">
      <w:pPr>
        <w:pStyle w:val="NoSpacing"/>
        <w:ind w:left="1440"/>
        <w:jc w:val="both"/>
        <w:rPr>
          <w:rFonts w:ascii="Times New Roman" w:hAnsi="Times New Roman" w:cs="Times New Roman"/>
        </w:rPr>
      </w:pPr>
    </w:p>
    <w:p w:rsidR="008363E5" w:rsidRDefault="008363E5" w:rsidP="008363E5">
      <w:r>
        <w:t>Rep. G. A. BROWN explained the Veto.</w:t>
      </w:r>
    </w:p>
    <w:p w:rsidR="00413537" w:rsidRDefault="00413537"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05" w:name="vote_start206"/>
      <w:bookmarkEnd w:id="105"/>
      <w:r>
        <w:t>Yeas 89; Nays 29</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Anderson</w:t>
            </w:r>
          </w:p>
        </w:tc>
        <w:tc>
          <w:tcPr>
            <w:tcW w:w="2179" w:type="dxa"/>
            <w:shd w:val="clear" w:color="auto" w:fill="auto"/>
          </w:tcPr>
          <w:p w:rsidR="008363E5" w:rsidRPr="008363E5" w:rsidRDefault="008363E5" w:rsidP="008363E5">
            <w:pPr>
              <w:keepNext/>
              <w:ind w:firstLine="0"/>
            </w:pPr>
            <w:r>
              <w:t>Anthony</w:t>
            </w:r>
          </w:p>
        </w:tc>
        <w:tc>
          <w:tcPr>
            <w:tcW w:w="2180" w:type="dxa"/>
            <w:shd w:val="clear" w:color="auto" w:fill="auto"/>
          </w:tcPr>
          <w:p w:rsidR="008363E5" w:rsidRPr="008363E5" w:rsidRDefault="008363E5" w:rsidP="008363E5">
            <w:pPr>
              <w:keepNext/>
              <w:ind w:firstLine="0"/>
            </w:pPr>
            <w:r>
              <w:t>Bales</w:t>
            </w:r>
          </w:p>
        </w:tc>
      </w:tr>
      <w:tr w:rsidR="008363E5" w:rsidRPr="008363E5" w:rsidTr="008363E5">
        <w:tc>
          <w:tcPr>
            <w:tcW w:w="2179" w:type="dxa"/>
            <w:shd w:val="clear" w:color="auto" w:fill="auto"/>
          </w:tcPr>
          <w:p w:rsidR="008363E5" w:rsidRPr="008363E5" w:rsidRDefault="008363E5" w:rsidP="008363E5">
            <w:pPr>
              <w:ind w:firstLine="0"/>
            </w:pPr>
            <w:r>
              <w:t>Bannister</w:t>
            </w:r>
          </w:p>
        </w:tc>
        <w:tc>
          <w:tcPr>
            <w:tcW w:w="2179" w:type="dxa"/>
            <w:shd w:val="clear" w:color="auto" w:fill="auto"/>
          </w:tcPr>
          <w:p w:rsidR="008363E5" w:rsidRPr="008363E5" w:rsidRDefault="008363E5" w:rsidP="008363E5">
            <w:pPr>
              <w:ind w:firstLine="0"/>
            </w:pPr>
            <w:r>
              <w:t>Barfield</w:t>
            </w:r>
          </w:p>
        </w:tc>
        <w:tc>
          <w:tcPr>
            <w:tcW w:w="2180" w:type="dxa"/>
            <w:shd w:val="clear" w:color="auto" w:fill="auto"/>
          </w:tcPr>
          <w:p w:rsidR="008363E5" w:rsidRPr="008363E5" w:rsidRDefault="008363E5" w:rsidP="008363E5">
            <w:pPr>
              <w:ind w:firstLine="0"/>
            </w:pPr>
            <w:r>
              <w:t>Bernstein</w:t>
            </w:r>
          </w:p>
        </w:tc>
      </w:tr>
      <w:tr w:rsidR="008363E5" w:rsidRPr="008363E5" w:rsidTr="008363E5">
        <w:tc>
          <w:tcPr>
            <w:tcW w:w="2179" w:type="dxa"/>
            <w:shd w:val="clear" w:color="auto" w:fill="auto"/>
          </w:tcPr>
          <w:p w:rsidR="008363E5" w:rsidRPr="008363E5" w:rsidRDefault="008363E5" w:rsidP="008363E5">
            <w:pPr>
              <w:ind w:firstLine="0"/>
            </w:pPr>
            <w:r>
              <w:t>Bingham</w:t>
            </w:r>
          </w:p>
        </w:tc>
        <w:tc>
          <w:tcPr>
            <w:tcW w:w="2179" w:type="dxa"/>
            <w:shd w:val="clear" w:color="auto" w:fill="auto"/>
          </w:tcPr>
          <w:p w:rsidR="008363E5" w:rsidRPr="008363E5" w:rsidRDefault="008363E5" w:rsidP="008363E5">
            <w:pPr>
              <w:ind w:firstLine="0"/>
            </w:pPr>
            <w:r>
              <w:t>Bowen</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Gagnon</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Govan</w:t>
            </w:r>
          </w:p>
        </w:tc>
      </w:tr>
      <w:tr w:rsidR="008363E5" w:rsidRPr="008363E5" w:rsidTr="008363E5">
        <w:tc>
          <w:tcPr>
            <w:tcW w:w="2179" w:type="dxa"/>
            <w:shd w:val="clear" w:color="auto" w:fill="auto"/>
          </w:tcPr>
          <w:p w:rsidR="008363E5" w:rsidRPr="008363E5" w:rsidRDefault="008363E5" w:rsidP="008363E5">
            <w:pPr>
              <w:ind w:firstLine="0"/>
            </w:pPr>
            <w:r>
              <w:t>Hardee</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Hart</w:t>
            </w:r>
          </w:p>
        </w:tc>
        <w:tc>
          <w:tcPr>
            <w:tcW w:w="2179" w:type="dxa"/>
            <w:shd w:val="clear" w:color="auto" w:fill="auto"/>
          </w:tcPr>
          <w:p w:rsidR="008363E5" w:rsidRPr="008363E5" w:rsidRDefault="008363E5" w:rsidP="008363E5">
            <w:pPr>
              <w:ind w:firstLine="0"/>
            </w:pPr>
            <w:r>
              <w:t>Herbkersman</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Loftis</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McCoy</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Sabb</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Sellers</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J. R. Smith</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Stavrinakis</w:t>
            </w:r>
          </w:p>
        </w:tc>
      </w:tr>
      <w:tr w:rsidR="008363E5" w:rsidRPr="008363E5" w:rsidTr="008363E5">
        <w:tc>
          <w:tcPr>
            <w:tcW w:w="2179" w:type="dxa"/>
            <w:shd w:val="clear" w:color="auto" w:fill="auto"/>
          </w:tcPr>
          <w:p w:rsidR="008363E5" w:rsidRPr="008363E5" w:rsidRDefault="008363E5" w:rsidP="008363E5">
            <w:pPr>
              <w:ind w:firstLine="0"/>
            </w:pPr>
            <w:r>
              <w:t>Vick</w:t>
            </w:r>
          </w:p>
        </w:tc>
        <w:tc>
          <w:tcPr>
            <w:tcW w:w="2179" w:type="dxa"/>
            <w:shd w:val="clear" w:color="auto" w:fill="auto"/>
          </w:tcPr>
          <w:p w:rsidR="008363E5" w:rsidRPr="008363E5" w:rsidRDefault="008363E5" w:rsidP="008363E5">
            <w:pPr>
              <w:ind w:firstLine="0"/>
            </w:pPr>
            <w:r>
              <w:t>Weeks</w:t>
            </w:r>
          </w:p>
        </w:tc>
        <w:tc>
          <w:tcPr>
            <w:tcW w:w="2180" w:type="dxa"/>
            <w:shd w:val="clear" w:color="auto" w:fill="auto"/>
          </w:tcPr>
          <w:p w:rsidR="008363E5" w:rsidRPr="008363E5" w:rsidRDefault="008363E5" w:rsidP="008363E5">
            <w:pPr>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Total--89</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Atwater</w:t>
            </w:r>
          </w:p>
        </w:tc>
        <w:tc>
          <w:tcPr>
            <w:tcW w:w="2179" w:type="dxa"/>
            <w:shd w:val="clear" w:color="auto" w:fill="auto"/>
          </w:tcPr>
          <w:p w:rsidR="008363E5" w:rsidRPr="008363E5" w:rsidRDefault="008363E5" w:rsidP="008363E5">
            <w:pPr>
              <w:keepNext/>
              <w:ind w:firstLine="0"/>
            </w:pPr>
            <w:r>
              <w:t>Ballentine</w:t>
            </w:r>
          </w:p>
        </w:tc>
        <w:tc>
          <w:tcPr>
            <w:tcW w:w="2180" w:type="dxa"/>
            <w:shd w:val="clear" w:color="auto" w:fill="auto"/>
          </w:tcPr>
          <w:p w:rsidR="008363E5" w:rsidRPr="008363E5" w:rsidRDefault="008363E5" w:rsidP="008363E5">
            <w:pPr>
              <w:keepNext/>
              <w:ind w:firstLine="0"/>
            </w:pPr>
            <w:r>
              <w:t>Bedingfield</w:t>
            </w:r>
          </w:p>
        </w:tc>
      </w:tr>
      <w:tr w:rsidR="008363E5" w:rsidRPr="008363E5" w:rsidTr="008363E5">
        <w:tc>
          <w:tcPr>
            <w:tcW w:w="2179" w:type="dxa"/>
            <w:shd w:val="clear" w:color="auto" w:fill="auto"/>
          </w:tcPr>
          <w:p w:rsidR="008363E5" w:rsidRPr="008363E5" w:rsidRDefault="008363E5" w:rsidP="008363E5">
            <w:pPr>
              <w:ind w:firstLine="0"/>
            </w:pPr>
            <w:r>
              <w:t>Burns</w:t>
            </w:r>
          </w:p>
        </w:tc>
        <w:tc>
          <w:tcPr>
            <w:tcW w:w="2179" w:type="dxa"/>
            <w:shd w:val="clear" w:color="auto" w:fill="auto"/>
          </w:tcPr>
          <w:p w:rsidR="008363E5" w:rsidRPr="008363E5" w:rsidRDefault="008363E5" w:rsidP="008363E5">
            <w:pPr>
              <w:ind w:firstLine="0"/>
            </w:pPr>
            <w:r>
              <w:t>Chumley</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Henderson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Long</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G. R. Smith</w:t>
            </w:r>
          </w:p>
        </w:tc>
        <w:tc>
          <w:tcPr>
            <w:tcW w:w="2179" w:type="dxa"/>
            <w:shd w:val="clear" w:color="auto" w:fill="auto"/>
          </w:tcPr>
          <w:p w:rsidR="008363E5" w:rsidRPr="008363E5" w:rsidRDefault="008363E5" w:rsidP="008363E5">
            <w:pPr>
              <w:ind w:firstLine="0"/>
            </w:pPr>
            <w:r>
              <w:t>Southard</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keepNext/>
              <w:ind w:firstLine="0"/>
            </w:pPr>
            <w:r>
              <w:t>Tallon</w:t>
            </w:r>
          </w:p>
        </w:tc>
        <w:tc>
          <w:tcPr>
            <w:tcW w:w="2179" w:type="dxa"/>
            <w:shd w:val="clear" w:color="auto" w:fill="auto"/>
          </w:tcPr>
          <w:p w:rsidR="008363E5" w:rsidRPr="008363E5" w:rsidRDefault="008363E5" w:rsidP="008363E5">
            <w:pPr>
              <w:keepNext/>
              <w:ind w:firstLine="0"/>
            </w:pPr>
            <w:r>
              <w:t>Taylor</w:t>
            </w:r>
          </w:p>
        </w:tc>
        <w:tc>
          <w:tcPr>
            <w:tcW w:w="2180" w:type="dxa"/>
            <w:shd w:val="clear" w:color="auto" w:fill="auto"/>
          </w:tcPr>
          <w:p w:rsidR="008363E5" w:rsidRPr="008363E5" w:rsidRDefault="008363E5" w:rsidP="008363E5">
            <w:pPr>
              <w:keepNext/>
              <w:ind w:firstLine="0"/>
            </w:pPr>
            <w:r>
              <w:t>Thayer</w:t>
            </w:r>
          </w:p>
        </w:tc>
      </w:tr>
      <w:tr w:rsidR="008363E5" w:rsidRPr="008363E5" w:rsidTr="008363E5">
        <w:tc>
          <w:tcPr>
            <w:tcW w:w="2179" w:type="dxa"/>
            <w:shd w:val="clear" w:color="auto" w:fill="auto"/>
          </w:tcPr>
          <w:p w:rsidR="008363E5" w:rsidRPr="008363E5" w:rsidRDefault="008363E5" w:rsidP="008363E5">
            <w:pPr>
              <w:keepNext/>
              <w:ind w:firstLine="0"/>
            </w:pPr>
            <w:r>
              <w:t>Toole</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Total--29</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21--MOTION TO RECONSIDER TABLED</w:t>
      </w:r>
    </w:p>
    <w:p w:rsidR="008363E5" w:rsidRDefault="008363E5" w:rsidP="008363E5">
      <w:r>
        <w:t>Rep. G. A. BROWN moved to reconsider the vote whereby the following Veto was overridden:</w:t>
      </w:r>
    </w:p>
    <w:p w:rsidR="008363E5" w:rsidRDefault="008363E5" w:rsidP="008363E5"/>
    <w:p w:rsidR="008363E5" w:rsidRDefault="008363E5" w:rsidP="000673F7">
      <w:pPr>
        <w:pStyle w:val="NoSpacing"/>
        <w:ind w:left="720"/>
        <w:jc w:val="both"/>
        <w:rPr>
          <w:rFonts w:ascii="Times New Roman" w:hAnsi="Times New Roman" w:cs="Times New Roman"/>
        </w:rPr>
      </w:pPr>
      <w:bookmarkStart w:id="106" w:name="file_start210"/>
      <w:bookmarkEnd w:id="106"/>
      <w:r w:rsidRPr="00E46AF6">
        <w:rPr>
          <w:rFonts w:ascii="Times New Roman" w:hAnsi="Times New Roman" w:cs="Times New Roman"/>
          <w:b/>
        </w:rPr>
        <w:t>Veto 21</w:t>
      </w:r>
      <w:r w:rsidRPr="00E46AF6">
        <w:rPr>
          <w:rFonts w:ascii="Times New Roman" w:hAnsi="Times New Roman" w:cs="Times New Roman"/>
          <w:b/>
        </w:rPr>
        <w:tab/>
        <w:t xml:space="preserve"> </w:t>
      </w:r>
      <w:r w:rsidRPr="00E46AF6">
        <w:rPr>
          <w:rFonts w:ascii="Times New Roman" w:hAnsi="Times New Roman" w:cs="Times New Roman"/>
        </w:rPr>
        <w:t>Part IB, Page 311; Section 1, Department of Education; Proviso 1.68, Lee County Bus Shop</w:t>
      </w:r>
    </w:p>
    <w:p w:rsidR="000673F7" w:rsidRDefault="000673F7" w:rsidP="008363E5"/>
    <w:p w:rsidR="008363E5" w:rsidRDefault="008363E5" w:rsidP="008363E5">
      <w:r>
        <w:t>Rep. G. A. BROWN moved to table the motion to reconsider, which was agreed to.</w:t>
      </w:r>
    </w:p>
    <w:p w:rsidR="00413537" w:rsidRDefault="00413537" w:rsidP="008363E5">
      <w:pPr>
        <w:keepNext/>
        <w:jc w:val="center"/>
        <w:rPr>
          <w:b/>
        </w:rPr>
      </w:pPr>
    </w:p>
    <w:p w:rsidR="000673F7" w:rsidRDefault="000673F7">
      <w:pPr>
        <w:ind w:firstLine="0"/>
        <w:jc w:val="left"/>
        <w:rPr>
          <w:b/>
        </w:rPr>
      </w:pPr>
      <w:r>
        <w:rPr>
          <w:b/>
        </w:rPr>
        <w:br w:type="page"/>
      </w:r>
    </w:p>
    <w:p w:rsidR="008363E5" w:rsidRDefault="008363E5" w:rsidP="008363E5">
      <w:pPr>
        <w:keepNext/>
        <w:jc w:val="center"/>
        <w:rPr>
          <w:b/>
        </w:rPr>
      </w:pPr>
      <w:r w:rsidRPr="008363E5">
        <w:rPr>
          <w:b/>
        </w:rPr>
        <w:t>VETO 22-- OVERRIDDEN</w:t>
      </w:r>
    </w:p>
    <w:p w:rsidR="008363E5" w:rsidRPr="008363E5" w:rsidRDefault="008363E5" w:rsidP="008363E5">
      <w:pPr>
        <w:jc w:val="center"/>
        <w:rPr>
          <w:b/>
        </w:rPr>
      </w:pPr>
    </w:p>
    <w:p w:rsidR="008363E5" w:rsidRDefault="008363E5" w:rsidP="000673F7">
      <w:pPr>
        <w:pStyle w:val="NoSpacing"/>
        <w:ind w:left="720"/>
        <w:jc w:val="both"/>
        <w:rPr>
          <w:rFonts w:ascii="Times New Roman" w:hAnsi="Times New Roman" w:cs="Times New Roman"/>
        </w:rPr>
      </w:pPr>
      <w:bookmarkStart w:id="107" w:name="file_start212"/>
      <w:bookmarkEnd w:id="107"/>
      <w:r w:rsidRPr="00F23FC8">
        <w:rPr>
          <w:rFonts w:ascii="Times New Roman" w:hAnsi="Times New Roman" w:cs="Times New Roman"/>
          <w:b/>
        </w:rPr>
        <w:t>Veto 22</w:t>
      </w:r>
      <w:r w:rsidRPr="00F23FC8">
        <w:rPr>
          <w:rFonts w:ascii="Times New Roman" w:hAnsi="Times New Roman" w:cs="Times New Roman"/>
        </w:rPr>
        <w:tab/>
        <w:t xml:space="preserve"> Part IB, Page 327; Section 1, Department of Education: Proviso 1.93, Prohibit Air Conditioned Bus Purchases</w:t>
      </w:r>
    </w:p>
    <w:p w:rsidR="008363E5" w:rsidRDefault="008363E5" w:rsidP="008363E5">
      <w:pPr>
        <w:pStyle w:val="NoSpacing"/>
        <w:ind w:left="1440"/>
        <w:jc w:val="both"/>
        <w:rPr>
          <w:rFonts w:ascii="Times New Roman" w:hAnsi="Times New Roman" w:cs="Times New Roman"/>
        </w:rPr>
      </w:pPr>
    </w:p>
    <w:p w:rsidR="008363E5" w:rsidRDefault="008363E5" w:rsidP="008363E5">
      <w:r>
        <w:t>Rep. BINGHAM explained the Veto.</w:t>
      </w:r>
    </w:p>
    <w:p w:rsidR="00413537" w:rsidRDefault="00413537"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08" w:name="vote_start214"/>
      <w:bookmarkEnd w:id="108"/>
      <w:r>
        <w:t>Yeas 82; Nays 37</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Allison</w:t>
            </w:r>
          </w:p>
        </w:tc>
        <w:tc>
          <w:tcPr>
            <w:tcW w:w="2180" w:type="dxa"/>
            <w:shd w:val="clear" w:color="auto" w:fill="auto"/>
          </w:tcPr>
          <w:p w:rsidR="008363E5" w:rsidRPr="008363E5" w:rsidRDefault="008363E5" w:rsidP="008363E5">
            <w:pPr>
              <w:keepNext/>
              <w:ind w:firstLine="0"/>
            </w:pPr>
            <w:r>
              <w:t>Anderson</w:t>
            </w:r>
          </w:p>
        </w:tc>
      </w:tr>
      <w:tr w:rsidR="008363E5" w:rsidRPr="008363E5" w:rsidTr="008363E5">
        <w:tc>
          <w:tcPr>
            <w:tcW w:w="2179" w:type="dxa"/>
            <w:shd w:val="clear" w:color="auto" w:fill="auto"/>
          </w:tcPr>
          <w:p w:rsidR="008363E5" w:rsidRPr="008363E5" w:rsidRDefault="008363E5" w:rsidP="008363E5">
            <w:pPr>
              <w:ind w:firstLine="0"/>
            </w:pPr>
            <w:r>
              <w:t>Anthony</w:t>
            </w:r>
          </w:p>
        </w:tc>
        <w:tc>
          <w:tcPr>
            <w:tcW w:w="2179" w:type="dxa"/>
            <w:shd w:val="clear" w:color="auto" w:fill="auto"/>
          </w:tcPr>
          <w:p w:rsidR="008363E5" w:rsidRPr="008363E5" w:rsidRDefault="008363E5" w:rsidP="008363E5">
            <w:pPr>
              <w:ind w:firstLine="0"/>
            </w:pPr>
            <w:r>
              <w:t>Bales</w:t>
            </w:r>
          </w:p>
        </w:tc>
        <w:tc>
          <w:tcPr>
            <w:tcW w:w="2180" w:type="dxa"/>
            <w:shd w:val="clear" w:color="auto" w:fill="auto"/>
          </w:tcPr>
          <w:p w:rsidR="008363E5" w:rsidRPr="008363E5" w:rsidRDefault="008363E5" w:rsidP="008363E5">
            <w:pPr>
              <w:ind w:firstLine="0"/>
            </w:pPr>
            <w:r>
              <w:t>Bannister</w:t>
            </w:r>
          </w:p>
        </w:tc>
      </w:tr>
      <w:tr w:rsidR="008363E5" w:rsidRPr="008363E5" w:rsidTr="008363E5">
        <w:tc>
          <w:tcPr>
            <w:tcW w:w="2179" w:type="dxa"/>
            <w:shd w:val="clear" w:color="auto" w:fill="auto"/>
          </w:tcPr>
          <w:p w:rsidR="008363E5" w:rsidRPr="008363E5" w:rsidRDefault="008363E5" w:rsidP="008363E5">
            <w:pPr>
              <w:ind w:firstLine="0"/>
            </w:pPr>
            <w:r>
              <w:t>Barfield</w:t>
            </w:r>
          </w:p>
        </w:tc>
        <w:tc>
          <w:tcPr>
            <w:tcW w:w="2179" w:type="dxa"/>
            <w:shd w:val="clear" w:color="auto" w:fill="auto"/>
          </w:tcPr>
          <w:p w:rsidR="008363E5" w:rsidRPr="008363E5" w:rsidRDefault="008363E5" w:rsidP="008363E5">
            <w:pPr>
              <w:ind w:firstLine="0"/>
            </w:pPr>
            <w:r>
              <w:t>Bernstein</w:t>
            </w:r>
          </w:p>
        </w:tc>
        <w:tc>
          <w:tcPr>
            <w:tcW w:w="2180" w:type="dxa"/>
            <w:shd w:val="clear" w:color="auto" w:fill="auto"/>
          </w:tcPr>
          <w:p w:rsidR="008363E5" w:rsidRPr="008363E5" w:rsidRDefault="008363E5" w:rsidP="008363E5">
            <w:pPr>
              <w:ind w:firstLine="0"/>
            </w:pPr>
            <w:r>
              <w:t>Bingham</w:t>
            </w:r>
          </w:p>
        </w:tc>
      </w:tr>
      <w:tr w:rsidR="008363E5" w:rsidRPr="008363E5" w:rsidTr="008363E5">
        <w:tc>
          <w:tcPr>
            <w:tcW w:w="2179" w:type="dxa"/>
            <w:shd w:val="clear" w:color="auto" w:fill="auto"/>
          </w:tcPr>
          <w:p w:rsidR="008363E5" w:rsidRPr="008363E5" w:rsidRDefault="008363E5" w:rsidP="008363E5">
            <w:pPr>
              <w:ind w:firstLine="0"/>
            </w:pPr>
            <w:r>
              <w:t>Bowen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Branham</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Cobb-Hunter</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Hart</w:t>
            </w:r>
          </w:p>
        </w:tc>
        <w:tc>
          <w:tcPr>
            <w:tcW w:w="2180" w:type="dxa"/>
            <w:shd w:val="clear" w:color="auto" w:fill="auto"/>
          </w:tcPr>
          <w:p w:rsidR="008363E5" w:rsidRPr="008363E5" w:rsidRDefault="008363E5" w:rsidP="008363E5">
            <w:pPr>
              <w:ind w:firstLine="0"/>
            </w:pPr>
            <w:r>
              <w:t>Hayes</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Riley</w:t>
            </w:r>
          </w:p>
        </w:tc>
        <w:tc>
          <w:tcPr>
            <w:tcW w:w="2179" w:type="dxa"/>
            <w:shd w:val="clear" w:color="auto" w:fill="auto"/>
          </w:tcPr>
          <w:p w:rsidR="008363E5" w:rsidRPr="008363E5" w:rsidRDefault="008363E5" w:rsidP="008363E5">
            <w:pPr>
              <w:ind w:firstLine="0"/>
            </w:pPr>
            <w:r>
              <w:t>Robinson-Simpson</w:t>
            </w:r>
          </w:p>
        </w:tc>
        <w:tc>
          <w:tcPr>
            <w:tcW w:w="2180" w:type="dxa"/>
            <w:shd w:val="clear" w:color="auto" w:fill="auto"/>
          </w:tcPr>
          <w:p w:rsidR="008363E5" w:rsidRPr="008363E5" w:rsidRDefault="008363E5" w:rsidP="008363E5">
            <w:pPr>
              <w:ind w:firstLine="0"/>
            </w:pPr>
            <w:r>
              <w:t>Rutherford</w:t>
            </w:r>
          </w:p>
        </w:tc>
      </w:tr>
      <w:tr w:rsidR="008363E5" w:rsidRPr="008363E5" w:rsidTr="008363E5">
        <w:tc>
          <w:tcPr>
            <w:tcW w:w="2179" w:type="dxa"/>
            <w:shd w:val="clear" w:color="auto" w:fill="auto"/>
          </w:tcPr>
          <w:p w:rsidR="008363E5" w:rsidRPr="008363E5" w:rsidRDefault="008363E5" w:rsidP="008363E5">
            <w:pPr>
              <w:ind w:firstLine="0"/>
            </w:pPr>
            <w:r>
              <w:t>Ryhal</w:t>
            </w:r>
          </w:p>
        </w:tc>
        <w:tc>
          <w:tcPr>
            <w:tcW w:w="2179" w:type="dxa"/>
            <w:shd w:val="clear" w:color="auto" w:fill="auto"/>
          </w:tcPr>
          <w:p w:rsidR="008363E5" w:rsidRPr="008363E5" w:rsidRDefault="008363E5" w:rsidP="008363E5">
            <w:pPr>
              <w:ind w:firstLine="0"/>
            </w:pPr>
            <w:r>
              <w:t>Sabb</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Sellers</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Toole</w:t>
            </w:r>
          </w:p>
        </w:tc>
      </w:tr>
      <w:tr w:rsidR="008363E5" w:rsidRPr="008363E5" w:rsidTr="008363E5">
        <w:tc>
          <w:tcPr>
            <w:tcW w:w="2179" w:type="dxa"/>
            <w:shd w:val="clear" w:color="auto" w:fill="auto"/>
          </w:tcPr>
          <w:p w:rsidR="008363E5" w:rsidRPr="008363E5" w:rsidRDefault="008363E5" w:rsidP="008363E5">
            <w:pPr>
              <w:ind w:firstLine="0"/>
            </w:pPr>
            <w:r>
              <w:t>Vick</w:t>
            </w:r>
          </w:p>
        </w:tc>
        <w:tc>
          <w:tcPr>
            <w:tcW w:w="2179" w:type="dxa"/>
            <w:shd w:val="clear" w:color="auto" w:fill="auto"/>
          </w:tcPr>
          <w:p w:rsidR="008363E5" w:rsidRPr="008363E5" w:rsidRDefault="008363E5" w:rsidP="008363E5">
            <w:pPr>
              <w:ind w:firstLine="0"/>
            </w:pPr>
            <w:r>
              <w:t>Weeks</w:t>
            </w:r>
          </w:p>
        </w:tc>
        <w:tc>
          <w:tcPr>
            <w:tcW w:w="2180" w:type="dxa"/>
            <w:shd w:val="clear" w:color="auto" w:fill="auto"/>
          </w:tcPr>
          <w:p w:rsidR="008363E5" w:rsidRPr="008363E5" w:rsidRDefault="008363E5" w:rsidP="008363E5">
            <w:pPr>
              <w:ind w:firstLine="0"/>
            </w:pPr>
            <w:r>
              <w:t>Whipper</w:t>
            </w:r>
          </w:p>
        </w:tc>
      </w:tr>
      <w:tr w:rsidR="008363E5" w:rsidRPr="008363E5" w:rsidTr="008363E5">
        <w:tc>
          <w:tcPr>
            <w:tcW w:w="2179" w:type="dxa"/>
            <w:shd w:val="clear" w:color="auto" w:fill="auto"/>
          </w:tcPr>
          <w:p w:rsidR="008363E5" w:rsidRPr="008363E5" w:rsidRDefault="008363E5" w:rsidP="008363E5">
            <w:pPr>
              <w:keepNext/>
              <w:ind w:firstLine="0"/>
            </w:pPr>
            <w:r>
              <w:t>White</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Williams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Total--82</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Ballentine</w:t>
            </w:r>
          </w:p>
        </w:tc>
        <w:tc>
          <w:tcPr>
            <w:tcW w:w="2179" w:type="dxa"/>
            <w:shd w:val="clear" w:color="auto" w:fill="auto"/>
          </w:tcPr>
          <w:p w:rsidR="008363E5" w:rsidRPr="008363E5" w:rsidRDefault="008363E5" w:rsidP="008363E5">
            <w:pPr>
              <w:keepNext/>
              <w:ind w:firstLine="0"/>
            </w:pPr>
            <w:r>
              <w:t>Bedingfield</w:t>
            </w:r>
          </w:p>
        </w:tc>
        <w:tc>
          <w:tcPr>
            <w:tcW w:w="2180" w:type="dxa"/>
            <w:shd w:val="clear" w:color="auto" w:fill="auto"/>
          </w:tcPr>
          <w:p w:rsidR="008363E5" w:rsidRPr="008363E5" w:rsidRDefault="008363E5" w:rsidP="008363E5">
            <w:pPr>
              <w:keepNext/>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K. R. Crawford</w:t>
            </w:r>
          </w:p>
        </w:tc>
        <w:tc>
          <w:tcPr>
            <w:tcW w:w="2179" w:type="dxa"/>
            <w:shd w:val="clear" w:color="auto" w:fill="auto"/>
          </w:tcPr>
          <w:p w:rsidR="008363E5" w:rsidRPr="008363E5" w:rsidRDefault="008363E5" w:rsidP="008363E5">
            <w:pPr>
              <w:ind w:firstLine="0"/>
            </w:pPr>
            <w:r>
              <w:t>Crosby</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Forrester</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Henderson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G. R.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Stringer</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keepNext/>
              <w:ind w:firstLine="0"/>
            </w:pPr>
            <w:r>
              <w:t>Taylor</w:t>
            </w:r>
          </w:p>
        </w:tc>
        <w:tc>
          <w:tcPr>
            <w:tcW w:w="2179" w:type="dxa"/>
            <w:shd w:val="clear" w:color="auto" w:fill="auto"/>
          </w:tcPr>
          <w:p w:rsidR="008363E5" w:rsidRPr="008363E5" w:rsidRDefault="008363E5" w:rsidP="008363E5">
            <w:pPr>
              <w:keepNext/>
              <w:ind w:firstLine="0"/>
            </w:pPr>
            <w:r>
              <w:t>Thayer</w:t>
            </w:r>
          </w:p>
        </w:tc>
        <w:tc>
          <w:tcPr>
            <w:tcW w:w="2180" w:type="dxa"/>
            <w:shd w:val="clear" w:color="auto" w:fill="auto"/>
          </w:tcPr>
          <w:p w:rsidR="008363E5" w:rsidRPr="008363E5" w:rsidRDefault="008363E5" w:rsidP="008363E5">
            <w:pPr>
              <w:keepNext/>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Total--37</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23-- OVERRIDDEN</w:t>
      </w:r>
    </w:p>
    <w:p w:rsidR="008363E5" w:rsidRPr="008363E5" w:rsidRDefault="008363E5" w:rsidP="008363E5">
      <w:pPr>
        <w:jc w:val="center"/>
        <w:rPr>
          <w:b/>
        </w:rPr>
      </w:pPr>
    </w:p>
    <w:p w:rsidR="008363E5" w:rsidRDefault="008363E5" w:rsidP="000673F7">
      <w:pPr>
        <w:pStyle w:val="NoSpacing"/>
        <w:ind w:left="720"/>
        <w:jc w:val="both"/>
        <w:rPr>
          <w:rFonts w:ascii="Times New Roman" w:hAnsi="Times New Roman" w:cs="Times New Roman"/>
        </w:rPr>
      </w:pPr>
      <w:bookmarkStart w:id="109" w:name="file_start216"/>
      <w:bookmarkEnd w:id="109"/>
      <w:r w:rsidRPr="00085715">
        <w:rPr>
          <w:rFonts w:ascii="Times New Roman" w:hAnsi="Times New Roman" w:cs="Times New Roman"/>
          <w:b/>
        </w:rPr>
        <w:t>Veto 23</w:t>
      </w:r>
      <w:r w:rsidRPr="00085715">
        <w:rPr>
          <w:rFonts w:ascii="Times New Roman" w:hAnsi="Times New Roman" w:cs="Times New Roman"/>
        </w:rPr>
        <w:tab/>
        <w:t xml:space="preserve"> Part IB, Page 532; Section 118, Statewide Revenue; Proviso 118.16(B), Non-recurring Revenue; Item 36(c) Department of Health and Human Services – Palmetto Project:  $100,000</w:t>
      </w:r>
    </w:p>
    <w:p w:rsidR="008363E5" w:rsidRDefault="008363E5" w:rsidP="008363E5">
      <w:pPr>
        <w:pStyle w:val="NoSpacing"/>
        <w:ind w:left="1440"/>
        <w:jc w:val="both"/>
        <w:rPr>
          <w:rFonts w:ascii="Times New Roman" w:hAnsi="Times New Roman" w:cs="Times New Roman"/>
        </w:rPr>
      </w:pPr>
    </w:p>
    <w:p w:rsidR="008363E5" w:rsidRDefault="008363E5" w:rsidP="008363E5">
      <w:r>
        <w:t>Rep. WHITE explained the Veto.</w:t>
      </w:r>
    </w:p>
    <w:p w:rsidR="00413537" w:rsidRDefault="00413537"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10" w:name="vote_start218"/>
      <w:bookmarkEnd w:id="110"/>
      <w:r>
        <w:t>Yeas 88; Nays 33</w:t>
      </w:r>
    </w:p>
    <w:p w:rsidR="008363E5" w:rsidRDefault="008363E5" w:rsidP="008363E5">
      <w:pPr>
        <w:jc w:val="center"/>
      </w:pPr>
    </w:p>
    <w:p w:rsidR="000673F7" w:rsidRDefault="000673F7">
      <w:pPr>
        <w:ind w:firstLine="0"/>
        <w:jc w:val="left"/>
      </w:pPr>
      <w:r>
        <w:br w:type="page"/>
      </w: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Bowen</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K. R. Crawford</w:t>
            </w:r>
          </w:p>
        </w:tc>
        <w:tc>
          <w:tcPr>
            <w:tcW w:w="2179" w:type="dxa"/>
            <w:shd w:val="clear" w:color="auto" w:fill="auto"/>
          </w:tcPr>
          <w:p w:rsidR="008363E5" w:rsidRPr="008363E5" w:rsidRDefault="008363E5" w:rsidP="008363E5">
            <w:pPr>
              <w:ind w:firstLine="0"/>
            </w:pPr>
            <w:r>
              <w:t>Crosby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Finlay</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McCoy</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Stavrinakis</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Total--88</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Stringer</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keepNext/>
              <w:ind w:firstLine="0"/>
            </w:pPr>
            <w:r>
              <w:t>Taylor</w:t>
            </w:r>
          </w:p>
        </w:tc>
        <w:tc>
          <w:tcPr>
            <w:tcW w:w="2179" w:type="dxa"/>
            <w:shd w:val="clear" w:color="auto" w:fill="auto"/>
          </w:tcPr>
          <w:p w:rsidR="008363E5" w:rsidRPr="008363E5" w:rsidRDefault="008363E5" w:rsidP="008363E5">
            <w:pPr>
              <w:keepNext/>
              <w:ind w:firstLine="0"/>
            </w:pPr>
            <w:r>
              <w:t>Thayer</w:t>
            </w:r>
          </w:p>
        </w:tc>
        <w:tc>
          <w:tcPr>
            <w:tcW w:w="2180" w:type="dxa"/>
            <w:shd w:val="clear" w:color="auto" w:fill="auto"/>
          </w:tcPr>
          <w:p w:rsidR="008363E5" w:rsidRPr="008363E5" w:rsidRDefault="008363E5" w:rsidP="008363E5">
            <w:pPr>
              <w:keepNext/>
              <w:ind w:firstLine="0"/>
            </w:pPr>
            <w:r>
              <w:t>Toole</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Total--33</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23--MOTION TO RECONSIDER TABLED</w:t>
      </w:r>
    </w:p>
    <w:p w:rsidR="008363E5" w:rsidRDefault="008363E5" w:rsidP="008363E5">
      <w:r>
        <w:t>Rep. COBB-HUNTER moved to reconsider the vote whereby the following Veto was overridden:</w:t>
      </w:r>
    </w:p>
    <w:p w:rsidR="008363E5" w:rsidRDefault="008363E5" w:rsidP="008363E5"/>
    <w:p w:rsidR="008363E5" w:rsidRDefault="008363E5" w:rsidP="000673F7">
      <w:pPr>
        <w:pStyle w:val="NoSpacing"/>
        <w:ind w:left="720"/>
        <w:jc w:val="both"/>
        <w:rPr>
          <w:rFonts w:ascii="Times New Roman" w:hAnsi="Times New Roman" w:cs="Times New Roman"/>
        </w:rPr>
      </w:pPr>
      <w:bookmarkStart w:id="111" w:name="file_start222"/>
      <w:bookmarkEnd w:id="111"/>
      <w:r w:rsidRPr="00590BB9">
        <w:rPr>
          <w:rFonts w:ascii="Times New Roman" w:hAnsi="Times New Roman" w:cs="Times New Roman"/>
          <w:b/>
        </w:rPr>
        <w:t>Veto 23</w:t>
      </w:r>
      <w:r w:rsidRPr="00590BB9">
        <w:rPr>
          <w:rFonts w:ascii="Times New Roman" w:hAnsi="Times New Roman" w:cs="Times New Roman"/>
        </w:rPr>
        <w:tab/>
        <w:t xml:space="preserve"> Part IB, Page 532; Section 118, Statewide Revenue; Proviso 118.16(B), Non-recurring Revenue; Item 36(c) Department of Health and Human Services – Palmetto Project:  $100,000</w:t>
      </w:r>
    </w:p>
    <w:p w:rsidR="008363E5" w:rsidRDefault="008363E5" w:rsidP="008363E5">
      <w:pPr>
        <w:pStyle w:val="NoSpacing"/>
        <w:ind w:left="1440"/>
        <w:jc w:val="both"/>
        <w:rPr>
          <w:rFonts w:ascii="Times New Roman" w:hAnsi="Times New Roman" w:cs="Times New Roman"/>
        </w:rPr>
      </w:pPr>
    </w:p>
    <w:p w:rsidR="008363E5" w:rsidRDefault="008363E5" w:rsidP="008363E5">
      <w:r>
        <w:t>Rep. COBB-HUNTER moved to table the motion to reconsider, which was agreed to.</w:t>
      </w:r>
    </w:p>
    <w:p w:rsidR="00413537" w:rsidRDefault="00413537" w:rsidP="008363E5">
      <w:pPr>
        <w:keepNext/>
        <w:jc w:val="center"/>
        <w:rPr>
          <w:b/>
        </w:rPr>
      </w:pPr>
    </w:p>
    <w:p w:rsidR="008363E5" w:rsidRPr="008363E5" w:rsidRDefault="008363E5" w:rsidP="008363E5">
      <w:pPr>
        <w:keepNext/>
        <w:jc w:val="center"/>
        <w:rPr>
          <w:b/>
        </w:rPr>
      </w:pPr>
      <w:r w:rsidRPr="008363E5">
        <w:rPr>
          <w:b/>
        </w:rPr>
        <w:t>VETO 24-- CONTINUED</w:t>
      </w:r>
    </w:p>
    <w:p w:rsidR="008363E5" w:rsidRDefault="008363E5" w:rsidP="008363E5"/>
    <w:p w:rsidR="008363E5" w:rsidRDefault="008363E5" w:rsidP="000673F7">
      <w:pPr>
        <w:pStyle w:val="NoSpacing"/>
        <w:ind w:left="720"/>
        <w:jc w:val="both"/>
        <w:rPr>
          <w:rFonts w:ascii="Times New Roman" w:hAnsi="Times New Roman" w:cs="Times New Roman"/>
        </w:rPr>
      </w:pPr>
      <w:bookmarkStart w:id="112" w:name="file_start225"/>
      <w:bookmarkEnd w:id="112"/>
      <w:r w:rsidRPr="00E06478">
        <w:rPr>
          <w:rFonts w:ascii="Times New Roman" w:hAnsi="Times New Roman" w:cs="Times New Roman"/>
          <w:b/>
        </w:rPr>
        <w:t>Veto 24</w:t>
      </w:r>
      <w:r w:rsidRPr="00E06478">
        <w:rPr>
          <w:rFonts w:ascii="Times New Roman" w:hAnsi="Times New Roman" w:cs="Times New Roman"/>
        </w:rPr>
        <w:tab/>
        <w:t xml:space="preserve"> Part IB, Page 451; Section 91, Legislative Department; Proviso 91.28, Alternative Health Care Study Committee</w:t>
      </w:r>
    </w:p>
    <w:p w:rsidR="008363E5" w:rsidRDefault="008363E5" w:rsidP="008363E5">
      <w:pPr>
        <w:pStyle w:val="NoSpacing"/>
        <w:ind w:left="1440"/>
        <w:jc w:val="both"/>
        <w:rPr>
          <w:rFonts w:ascii="Times New Roman" w:hAnsi="Times New Roman" w:cs="Times New Roman"/>
        </w:rPr>
      </w:pPr>
    </w:p>
    <w:p w:rsidR="008363E5" w:rsidRDefault="008363E5" w:rsidP="008363E5">
      <w:r>
        <w:t>Rep. WHITE explained the Veto.</w:t>
      </w:r>
    </w:p>
    <w:p w:rsidR="00413537" w:rsidRDefault="00413537" w:rsidP="008363E5"/>
    <w:p w:rsidR="008363E5" w:rsidRDefault="008363E5" w:rsidP="008363E5">
      <w:r>
        <w:t xml:space="preserve">Rep. ERICKSON moved to continue the Veto, which was agreed to.  </w:t>
      </w:r>
    </w:p>
    <w:p w:rsidR="00413537" w:rsidRDefault="00413537" w:rsidP="008363E5">
      <w:pPr>
        <w:keepNext/>
        <w:jc w:val="center"/>
        <w:rPr>
          <w:b/>
        </w:rPr>
      </w:pPr>
    </w:p>
    <w:p w:rsidR="008363E5" w:rsidRDefault="008363E5" w:rsidP="008363E5">
      <w:pPr>
        <w:keepNext/>
        <w:jc w:val="center"/>
        <w:rPr>
          <w:b/>
        </w:rPr>
      </w:pPr>
      <w:r w:rsidRPr="008363E5">
        <w:rPr>
          <w:b/>
        </w:rPr>
        <w:t>VETO 25-- OVERRIDDEN</w:t>
      </w:r>
    </w:p>
    <w:p w:rsidR="008363E5" w:rsidRPr="008363E5" w:rsidRDefault="008363E5" w:rsidP="008363E5">
      <w:pPr>
        <w:jc w:val="center"/>
        <w:rPr>
          <w:b/>
        </w:rPr>
      </w:pPr>
    </w:p>
    <w:p w:rsidR="008363E5" w:rsidRPr="001822B4" w:rsidRDefault="008363E5" w:rsidP="000673F7">
      <w:pPr>
        <w:pStyle w:val="NoSpacing"/>
        <w:ind w:left="720"/>
        <w:jc w:val="both"/>
        <w:rPr>
          <w:rFonts w:ascii="Times New Roman" w:hAnsi="Times New Roman" w:cs="Times New Roman"/>
        </w:rPr>
      </w:pPr>
      <w:bookmarkStart w:id="113" w:name="file_start228"/>
      <w:bookmarkEnd w:id="113"/>
      <w:r w:rsidRPr="001822B4">
        <w:rPr>
          <w:rFonts w:ascii="Times New Roman" w:hAnsi="Times New Roman" w:cs="Times New Roman"/>
          <w:b/>
        </w:rPr>
        <w:t>Veto 25</w:t>
      </w:r>
      <w:r w:rsidRPr="001822B4">
        <w:rPr>
          <w:rFonts w:ascii="Times New Roman" w:hAnsi="Times New Roman" w:cs="Times New Roman"/>
        </w:rPr>
        <w:tab/>
        <w:t xml:space="preserve"> Part IB, Page 460; Section 97, Office of State Treasurer; Proviso 97.14, Municipality Accommodations Tax Withholdings </w:t>
      </w:r>
    </w:p>
    <w:p w:rsidR="008363E5" w:rsidRDefault="008363E5" w:rsidP="008363E5">
      <w:bookmarkStart w:id="114" w:name="file_end228"/>
      <w:bookmarkEnd w:id="114"/>
    </w:p>
    <w:p w:rsidR="008363E5" w:rsidRDefault="008363E5" w:rsidP="008363E5">
      <w:r>
        <w:t>Rep. MERRILL explained the Veto.</w:t>
      </w:r>
    </w:p>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15" w:name="vote_start230"/>
      <w:bookmarkEnd w:id="115"/>
      <w:r>
        <w:t>Yeas 89; Nays 26</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Bowen</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Branham</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K. R. Crawford</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Gagnon</w:t>
            </w:r>
          </w:p>
        </w:tc>
        <w:tc>
          <w:tcPr>
            <w:tcW w:w="2180" w:type="dxa"/>
            <w:shd w:val="clear" w:color="auto" w:fill="auto"/>
          </w:tcPr>
          <w:p w:rsidR="008363E5" w:rsidRPr="008363E5" w:rsidRDefault="008363E5" w:rsidP="008363E5">
            <w:pPr>
              <w:ind w:firstLine="0"/>
            </w:pPr>
            <w:r>
              <w:t>Gambrell</w:t>
            </w:r>
          </w:p>
        </w:tc>
      </w:tr>
      <w:tr w:rsidR="008363E5" w:rsidRPr="008363E5" w:rsidTr="008363E5">
        <w:tc>
          <w:tcPr>
            <w:tcW w:w="2179" w:type="dxa"/>
            <w:shd w:val="clear" w:color="auto" w:fill="auto"/>
          </w:tcPr>
          <w:p w:rsidR="008363E5" w:rsidRPr="008363E5" w:rsidRDefault="008363E5" w:rsidP="008363E5">
            <w:pPr>
              <w:ind w:firstLine="0"/>
            </w:pPr>
            <w:r>
              <w:t>George</w:t>
            </w:r>
          </w:p>
        </w:tc>
        <w:tc>
          <w:tcPr>
            <w:tcW w:w="2179" w:type="dxa"/>
            <w:shd w:val="clear" w:color="auto" w:fill="auto"/>
          </w:tcPr>
          <w:p w:rsidR="008363E5" w:rsidRPr="008363E5" w:rsidRDefault="008363E5" w:rsidP="008363E5">
            <w:pPr>
              <w:ind w:firstLine="0"/>
            </w:pPr>
            <w:r>
              <w:t>Gilliard</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Hart</w:t>
            </w:r>
          </w:p>
        </w:tc>
        <w:tc>
          <w:tcPr>
            <w:tcW w:w="2180" w:type="dxa"/>
            <w:shd w:val="clear" w:color="auto" w:fill="auto"/>
          </w:tcPr>
          <w:p w:rsidR="008363E5" w:rsidRPr="008363E5" w:rsidRDefault="008363E5" w:rsidP="008363E5">
            <w:pPr>
              <w:ind w:firstLine="0"/>
            </w:pPr>
            <w:r>
              <w:t>Hayes</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Loftis</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Merrill</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Murphy</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Sellers</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Stavrinakis</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r>
              <w:t>Whipper</w:t>
            </w:r>
          </w:p>
        </w:tc>
        <w:tc>
          <w:tcPr>
            <w:tcW w:w="2180" w:type="dxa"/>
            <w:shd w:val="clear" w:color="auto" w:fill="auto"/>
          </w:tcPr>
          <w:p w:rsidR="008363E5" w:rsidRPr="008363E5" w:rsidRDefault="008363E5" w:rsidP="008363E5">
            <w:pPr>
              <w:keepNext/>
              <w:ind w:firstLine="0"/>
            </w:pPr>
            <w:r>
              <w:t>White</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Total--89</w:t>
      </w:r>
    </w:p>
    <w:p w:rsidR="008363E5" w:rsidRDefault="008363E5" w:rsidP="008363E5">
      <w:pPr>
        <w:jc w:val="center"/>
        <w:rPr>
          <w:b/>
        </w:rPr>
      </w:pPr>
    </w:p>
    <w:p w:rsidR="008363E5" w:rsidRDefault="00413537" w:rsidP="008363E5">
      <w:pPr>
        <w:ind w:firstLine="0"/>
      </w:pPr>
      <w:r>
        <w:br w:type="page"/>
      </w:r>
      <w:r w:rsidR="008363E5" w:rsidRPr="008363E5">
        <w:t xml:space="preserve"> </w:t>
      </w:r>
      <w:r w:rsidR="008363E5">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Ballentine</w:t>
            </w:r>
          </w:p>
        </w:tc>
        <w:tc>
          <w:tcPr>
            <w:tcW w:w="2180" w:type="dxa"/>
            <w:shd w:val="clear" w:color="auto" w:fill="auto"/>
          </w:tcPr>
          <w:p w:rsidR="008363E5" w:rsidRPr="008363E5" w:rsidRDefault="008363E5" w:rsidP="008363E5">
            <w:pPr>
              <w:keepNext/>
              <w:ind w:firstLine="0"/>
            </w:pPr>
            <w:r>
              <w:t>Bedingfield</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Daning</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Southard</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keepNext/>
              <w:ind w:firstLine="0"/>
            </w:pPr>
            <w:r>
              <w:t>Tallon</w:t>
            </w:r>
          </w:p>
        </w:tc>
        <w:tc>
          <w:tcPr>
            <w:tcW w:w="2179" w:type="dxa"/>
            <w:shd w:val="clear" w:color="auto" w:fill="auto"/>
          </w:tcPr>
          <w:p w:rsidR="008363E5" w:rsidRPr="008363E5" w:rsidRDefault="008363E5" w:rsidP="008363E5">
            <w:pPr>
              <w:keepNext/>
              <w:ind w:firstLine="0"/>
            </w:pPr>
            <w:r>
              <w:t>Taylor</w:t>
            </w:r>
          </w:p>
        </w:tc>
        <w:tc>
          <w:tcPr>
            <w:tcW w:w="2180" w:type="dxa"/>
            <w:shd w:val="clear" w:color="auto" w:fill="auto"/>
          </w:tcPr>
          <w:p w:rsidR="008363E5" w:rsidRPr="008363E5" w:rsidRDefault="008363E5" w:rsidP="008363E5">
            <w:pPr>
              <w:keepNext/>
              <w:ind w:firstLine="0"/>
            </w:pPr>
            <w:r>
              <w:t>Thayer</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Total--26</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26-- CONTINUED</w:t>
      </w:r>
    </w:p>
    <w:p w:rsidR="008363E5" w:rsidRPr="008363E5" w:rsidRDefault="008363E5" w:rsidP="008363E5">
      <w:pPr>
        <w:jc w:val="center"/>
        <w:rPr>
          <w:b/>
        </w:rPr>
      </w:pPr>
    </w:p>
    <w:p w:rsidR="008363E5" w:rsidRPr="000E2783" w:rsidRDefault="008363E5" w:rsidP="00833230">
      <w:pPr>
        <w:pStyle w:val="NoSpacing"/>
        <w:ind w:left="720"/>
        <w:jc w:val="both"/>
        <w:rPr>
          <w:rFonts w:ascii="Times New Roman" w:hAnsi="Times New Roman" w:cs="Times New Roman"/>
        </w:rPr>
      </w:pPr>
      <w:bookmarkStart w:id="116" w:name="file_start232"/>
      <w:bookmarkEnd w:id="116"/>
      <w:r w:rsidRPr="000E2783">
        <w:rPr>
          <w:rFonts w:ascii="Times New Roman" w:hAnsi="Times New Roman" w:cs="Times New Roman"/>
          <w:b/>
        </w:rPr>
        <w:t>Veto 26</w:t>
      </w:r>
      <w:r w:rsidRPr="000E2783">
        <w:rPr>
          <w:rFonts w:ascii="Times New Roman" w:hAnsi="Times New Roman" w:cs="Times New Roman"/>
          <w:b/>
        </w:rPr>
        <w:tab/>
        <w:t xml:space="preserve"> </w:t>
      </w:r>
      <w:r w:rsidRPr="000E2783">
        <w:rPr>
          <w:rFonts w:ascii="Times New Roman" w:hAnsi="Times New Roman" w:cs="Times New Roman"/>
        </w:rPr>
        <w:t>Part IB, Page 410; Section 49, Department of Parks, Recreation and Tourism; Proviso 49.12, State Park Service</w:t>
      </w:r>
    </w:p>
    <w:p w:rsidR="008363E5" w:rsidRDefault="008363E5" w:rsidP="008363E5">
      <w:bookmarkStart w:id="117" w:name="file_end232"/>
      <w:bookmarkEnd w:id="117"/>
    </w:p>
    <w:p w:rsidR="008363E5" w:rsidRDefault="008363E5" w:rsidP="008363E5">
      <w:r>
        <w:t>Rep. MERRILL explained the Veto.</w:t>
      </w:r>
    </w:p>
    <w:p w:rsidR="00413537" w:rsidRDefault="00413537" w:rsidP="008363E5"/>
    <w:p w:rsidR="008363E5" w:rsidRDefault="008363E5" w:rsidP="008363E5">
      <w:r>
        <w:t xml:space="preserve">Rep. BRANNON moved to continue the Veto, which was agreed to.  </w:t>
      </w:r>
    </w:p>
    <w:p w:rsidR="00413537" w:rsidRDefault="00413537" w:rsidP="008363E5">
      <w:pPr>
        <w:keepNext/>
        <w:jc w:val="center"/>
        <w:rPr>
          <w:b/>
        </w:rPr>
      </w:pPr>
    </w:p>
    <w:p w:rsidR="008363E5" w:rsidRDefault="008363E5" w:rsidP="008363E5">
      <w:pPr>
        <w:keepNext/>
        <w:jc w:val="center"/>
        <w:rPr>
          <w:b/>
        </w:rPr>
      </w:pPr>
      <w:r w:rsidRPr="008363E5">
        <w:rPr>
          <w:b/>
        </w:rPr>
        <w:t>VETO 27-- SUSTAINED</w:t>
      </w:r>
    </w:p>
    <w:p w:rsidR="008363E5" w:rsidRPr="008363E5" w:rsidRDefault="008363E5" w:rsidP="008363E5">
      <w:pPr>
        <w:jc w:val="center"/>
        <w:rPr>
          <w:b/>
        </w:rPr>
      </w:pPr>
    </w:p>
    <w:p w:rsidR="008363E5" w:rsidRPr="00CD2EFF" w:rsidRDefault="008363E5" w:rsidP="00833230">
      <w:pPr>
        <w:pStyle w:val="NoSpacing"/>
        <w:ind w:left="720"/>
        <w:jc w:val="both"/>
        <w:rPr>
          <w:rFonts w:ascii="Times New Roman" w:hAnsi="Times New Roman" w:cs="Times New Roman"/>
        </w:rPr>
      </w:pPr>
      <w:bookmarkStart w:id="118" w:name="file_start235"/>
      <w:bookmarkEnd w:id="118"/>
      <w:r w:rsidRPr="00CD2EFF">
        <w:rPr>
          <w:rFonts w:ascii="Times New Roman" w:hAnsi="Times New Roman" w:cs="Times New Roman"/>
          <w:b/>
        </w:rPr>
        <w:t>Veto 27</w:t>
      </w:r>
      <w:r w:rsidRPr="00CD2EFF">
        <w:rPr>
          <w:rFonts w:ascii="Times New Roman" w:hAnsi="Times New Roman" w:cs="Times New Roman"/>
        </w:rPr>
        <w:tab/>
        <w:t xml:space="preserve"> Part IB, Page 359; Section 3, Lottery Expenditure Account; Proviso 3.5, Lottery Expenditure Account FY 2014-15 Lottery Funding – Item 6, Commission on Higher Education, Non-Profit, Four-Year Institution of Higher Learning, Founded in 1956, is a Member of ACSI, Whose Campus Has Been Continuously Situated in the Same Location in this State Since 1961; Maintenance and Improvement in Classroom, Library, Laboratory, or Other Institutional Facilities:  $150,000 Recurring Funds</w:t>
      </w:r>
    </w:p>
    <w:p w:rsidR="008363E5" w:rsidRDefault="008363E5" w:rsidP="008363E5">
      <w:bookmarkStart w:id="119" w:name="file_end235"/>
      <w:bookmarkEnd w:id="119"/>
    </w:p>
    <w:p w:rsidR="008363E5" w:rsidRDefault="008363E5" w:rsidP="008363E5">
      <w:r>
        <w:t>Rep. WHITE explained the Veto.</w:t>
      </w:r>
    </w:p>
    <w:p w:rsidR="00833230" w:rsidRDefault="00833230">
      <w:pPr>
        <w:ind w:firstLine="0"/>
        <w:jc w:val="left"/>
      </w:pPr>
      <w:r>
        <w:br w:type="page"/>
      </w:r>
    </w:p>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20" w:name="vote_start237"/>
      <w:bookmarkEnd w:id="120"/>
      <w:r>
        <w:t>Yeas 78; Nays 42</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Bowen</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K. R. Crawford</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Finlay</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Gambrell</w:t>
            </w:r>
          </w:p>
        </w:tc>
      </w:tr>
      <w:tr w:rsidR="008363E5" w:rsidRPr="008363E5" w:rsidTr="008363E5">
        <w:tc>
          <w:tcPr>
            <w:tcW w:w="2179" w:type="dxa"/>
            <w:shd w:val="clear" w:color="auto" w:fill="auto"/>
          </w:tcPr>
          <w:p w:rsidR="008363E5" w:rsidRPr="008363E5" w:rsidRDefault="008363E5" w:rsidP="008363E5">
            <w:pPr>
              <w:ind w:firstLine="0"/>
            </w:pPr>
            <w:r>
              <w:t>George</w:t>
            </w:r>
          </w:p>
        </w:tc>
        <w:tc>
          <w:tcPr>
            <w:tcW w:w="2179" w:type="dxa"/>
            <w:shd w:val="clear" w:color="auto" w:fill="auto"/>
          </w:tcPr>
          <w:p w:rsidR="008363E5" w:rsidRPr="008363E5" w:rsidRDefault="008363E5" w:rsidP="008363E5">
            <w:pPr>
              <w:ind w:firstLine="0"/>
            </w:pPr>
            <w:r>
              <w:t>Gilliard</w:t>
            </w:r>
          </w:p>
        </w:tc>
        <w:tc>
          <w:tcPr>
            <w:tcW w:w="2180" w:type="dxa"/>
            <w:shd w:val="clear" w:color="auto" w:fill="auto"/>
          </w:tcPr>
          <w:p w:rsidR="008363E5" w:rsidRPr="008363E5" w:rsidRDefault="008363E5" w:rsidP="008363E5">
            <w:pPr>
              <w:ind w:firstLine="0"/>
            </w:pPr>
            <w:r>
              <w:t>Govan</w:t>
            </w:r>
          </w:p>
        </w:tc>
      </w:tr>
      <w:tr w:rsidR="008363E5" w:rsidRPr="008363E5" w:rsidTr="008363E5">
        <w:tc>
          <w:tcPr>
            <w:tcW w:w="2179" w:type="dxa"/>
            <w:shd w:val="clear" w:color="auto" w:fill="auto"/>
          </w:tcPr>
          <w:p w:rsidR="008363E5" w:rsidRPr="008363E5" w:rsidRDefault="008363E5" w:rsidP="008363E5">
            <w:pPr>
              <w:ind w:firstLine="0"/>
            </w:pPr>
            <w:r>
              <w:t>Hardee</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Hart</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 S. McLeod</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Merrill</w:t>
            </w:r>
          </w:p>
        </w:tc>
        <w:tc>
          <w:tcPr>
            <w:tcW w:w="2179" w:type="dxa"/>
            <w:shd w:val="clear" w:color="auto" w:fill="auto"/>
          </w:tcPr>
          <w:p w:rsidR="008363E5" w:rsidRPr="008363E5" w:rsidRDefault="008363E5" w:rsidP="008363E5">
            <w:pPr>
              <w:ind w:firstLine="0"/>
            </w:pPr>
            <w:r>
              <w:t>Mitchell</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J. R. Smith</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Stavrinakis</w:t>
            </w:r>
          </w:p>
        </w:tc>
      </w:tr>
      <w:tr w:rsidR="008363E5" w:rsidRPr="008363E5" w:rsidTr="008363E5">
        <w:tc>
          <w:tcPr>
            <w:tcW w:w="2179" w:type="dxa"/>
            <w:shd w:val="clear" w:color="auto" w:fill="auto"/>
          </w:tcPr>
          <w:p w:rsidR="008363E5" w:rsidRPr="008363E5" w:rsidRDefault="008363E5" w:rsidP="008363E5">
            <w:pPr>
              <w:keepNext/>
              <w:ind w:firstLine="0"/>
            </w:pPr>
            <w:r>
              <w:t>Vick</w:t>
            </w:r>
          </w:p>
        </w:tc>
        <w:tc>
          <w:tcPr>
            <w:tcW w:w="2179" w:type="dxa"/>
            <w:shd w:val="clear" w:color="auto" w:fill="auto"/>
          </w:tcPr>
          <w:p w:rsidR="008363E5" w:rsidRPr="008363E5" w:rsidRDefault="008363E5" w:rsidP="008363E5">
            <w:pPr>
              <w:keepNext/>
              <w:ind w:firstLine="0"/>
            </w:pPr>
            <w:r>
              <w:t>Weeks</w:t>
            </w:r>
          </w:p>
        </w:tc>
        <w:tc>
          <w:tcPr>
            <w:tcW w:w="2180" w:type="dxa"/>
            <w:shd w:val="clear" w:color="auto" w:fill="auto"/>
          </w:tcPr>
          <w:p w:rsidR="008363E5" w:rsidRPr="008363E5" w:rsidRDefault="008363E5" w:rsidP="008363E5">
            <w:pPr>
              <w:keepNext/>
              <w:ind w:firstLine="0"/>
            </w:pPr>
            <w:r>
              <w:t>Whipper</w:t>
            </w:r>
          </w:p>
        </w:tc>
      </w:tr>
      <w:tr w:rsidR="008363E5" w:rsidRPr="008363E5" w:rsidTr="008363E5">
        <w:tc>
          <w:tcPr>
            <w:tcW w:w="2179" w:type="dxa"/>
            <w:shd w:val="clear" w:color="auto" w:fill="auto"/>
          </w:tcPr>
          <w:p w:rsidR="008363E5" w:rsidRPr="008363E5" w:rsidRDefault="008363E5" w:rsidP="008363E5">
            <w:pPr>
              <w:keepNext/>
              <w:ind w:firstLine="0"/>
            </w:pPr>
            <w:r>
              <w:t>White</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Williams</w:t>
            </w:r>
          </w:p>
        </w:tc>
      </w:tr>
    </w:tbl>
    <w:p w:rsidR="008363E5" w:rsidRDefault="008363E5" w:rsidP="008363E5"/>
    <w:p w:rsidR="008363E5" w:rsidRDefault="008363E5" w:rsidP="008363E5">
      <w:pPr>
        <w:jc w:val="center"/>
        <w:rPr>
          <w:b/>
        </w:rPr>
      </w:pPr>
      <w:r w:rsidRPr="008363E5">
        <w:rPr>
          <w:b/>
        </w:rPr>
        <w:t>Total--78</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Gagnon</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Owens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Ryhal</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Stringer</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keepNext/>
              <w:ind w:firstLine="0"/>
            </w:pPr>
            <w:r>
              <w:t>Taylor</w:t>
            </w:r>
          </w:p>
        </w:tc>
        <w:tc>
          <w:tcPr>
            <w:tcW w:w="2179" w:type="dxa"/>
            <w:shd w:val="clear" w:color="auto" w:fill="auto"/>
          </w:tcPr>
          <w:p w:rsidR="008363E5" w:rsidRPr="008363E5" w:rsidRDefault="008363E5" w:rsidP="008363E5">
            <w:pPr>
              <w:keepNext/>
              <w:ind w:firstLine="0"/>
            </w:pPr>
            <w:r>
              <w:t>Thayer</w:t>
            </w:r>
          </w:p>
        </w:tc>
        <w:tc>
          <w:tcPr>
            <w:tcW w:w="2180" w:type="dxa"/>
            <w:shd w:val="clear" w:color="auto" w:fill="auto"/>
          </w:tcPr>
          <w:p w:rsidR="008363E5" w:rsidRPr="008363E5" w:rsidRDefault="008363E5" w:rsidP="008363E5">
            <w:pPr>
              <w:keepNext/>
              <w:ind w:firstLine="0"/>
            </w:pPr>
            <w:r>
              <w:t>Toole</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Total--42</w:t>
      </w:r>
    </w:p>
    <w:p w:rsidR="008363E5" w:rsidRDefault="008363E5" w:rsidP="008363E5">
      <w:pPr>
        <w:jc w:val="center"/>
        <w:rPr>
          <w:b/>
        </w:rPr>
      </w:pPr>
    </w:p>
    <w:p w:rsidR="008363E5" w:rsidRDefault="008363E5" w:rsidP="008363E5">
      <w:r>
        <w:t>So, the Veto of the Governor was sustained and a message was ordered sent to the Senate accordingly.</w:t>
      </w:r>
    </w:p>
    <w:p w:rsidR="008363E5" w:rsidRDefault="008363E5" w:rsidP="008363E5"/>
    <w:p w:rsidR="008363E5" w:rsidRDefault="008363E5" w:rsidP="008363E5">
      <w:pPr>
        <w:keepNext/>
        <w:jc w:val="center"/>
        <w:rPr>
          <w:b/>
        </w:rPr>
      </w:pPr>
      <w:r w:rsidRPr="008363E5">
        <w:rPr>
          <w:b/>
        </w:rPr>
        <w:t>VETO 28-- SUSTAINED</w:t>
      </w:r>
    </w:p>
    <w:p w:rsidR="008363E5" w:rsidRPr="008363E5" w:rsidRDefault="008363E5" w:rsidP="008363E5">
      <w:pPr>
        <w:jc w:val="center"/>
        <w:rPr>
          <w:b/>
        </w:rPr>
      </w:pPr>
    </w:p>
    <w:p w:rsidR="008363E5" w:rsidRPr="00FE4C75" w:rsidRDefault="008363E5" w:rsidP="00833230">
      <w:pPr>
        <w:pStyle w:val="NoSpacing"/>
        <w:ind w:left="720"/>
        <w:jc w:val="both"/>
        <w:rPr>
          <w:rFonts w:ascii="Times New Roman" w:hAnsi="Times New Roman" w:cs="Times New Roman"/>
        </w:rPr>
      </w:pPr>
      <w:bookmarkStart w:id="121" w:name="file_start239"/>
      <w:bookmarkEnd w:id="121"/>
      <w:r w:rsidRPr="00FE4C75">
        <w:rPr>
          <w:rFonts w:ascii="Times New Roman" w:hAnsi="Times New Roman" w:cs="Times New Roman"/>
          <w:b/>
        </w:rPr>
        <w:t>Veto 28</w:t>
      </w:r>
      <w:r w:rsidRPr="00FE4C75">
        <w:rPr>
          <w:rFonts w:ascii="Times New Roman" w:hAnsi="Times New Roman" w:cs="Times New Roman"/>
        </w:rPr>
        <w:tab/>
        <w:t xml:space="preserve"> Part IB, Page 359; Section 3, Lottery Expenditure Account; Proviso 3.5, Lottery Expenditure Account FY 2014-15 Lottery Funding – Item 7, Commission on Higher Education, Non-Profit, Bachelors Level Institution of Higher Learning, Established in 1894, is a Member of TRACS, with 60% or More Low-Income Students; Maintenance and Improvement in Classroom, Library, Laboratory, or Other Institutional Facilities:  $150,000 Recurring Funds</w:t>
      </w:r>
    </w:p>
    <w:p w:rsidR="008363E5" w:rsidRDefault="008363E5" w:rsidP="008363E5">
      <w:bookmarkStart w:id="122" w:name="file_end239"/>
      <w:bookmarkEnd w:id="122"/>
    </w:p>
    <w:p w:rsidR="008363E5" w:rsidRDefault="008363E5" w:rsidP="008363E5">
      <w:r>
        <w:t>Rep. WHITE explained the Veto.</w:t>
      </w:r>
    </w:p>
    <w:p w:rsidR="00833230" w:rsidRDefault="00833230"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23" w:name="vote_start241"/>
      <w:bookmarkEnd w:id="123"/>
      <w:r>
        <w:t>Yeas 76; Nays 45</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Bowen</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K. R. Crawford</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Herbkersman</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Murphy</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Sellers</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Stavrinakis</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Total--76</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Crosby</w:t>
            </w:r>
          </w:p>
        </w:tc>
        <w:tc>
          <w:tcPr>
            <w:tcW w:w="2180" w:type="dxa"/>
            <w:shd w:val="clear" w:color="auto" w:fill="auto"/>
          </w:tcPr>
          <w:p w:rsidR="008363E5" w:rsidRPr="008363E5" w:rsidRDefault="008363E5" w:rsidP="008363E5">
            <w:pPr>
              <w:ind w:firstLine="0"/>
            </w:pPr>
            <w:r>
              <w:t>Daning</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Forrester</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Henderson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Merrill</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Owens</w:t>
            </w:r>
          </w:p>
        </w:tc>
      </w:tr>
      <w:tr w:rsidR="008363E5" w:rsidRPr="008363E5" w:rsidTr="008363E5">
        <w:tc>
          <w:tcPr>
            <w:tcW w:w="2179" w:type="dxa"/>
            <w:shd w:val="clear" w:color="auto" w:fill="auto"/>
          </w:tcPr>
          <w:p w:rsidR="008363E5" w:rsidRPr="008363E5" w:rsidRDefault="008363E5" w:rsidP="008363E5">
            <w:pPr>
              <w:ind w:firstLine="0"/>
            </w:pPr>
            <w:r>
              <w:t>Quinn</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Rutherford</w:t>
            </w:r>
          </w:p>
        </w:tc>
      </w:tr>
      <w:tr w:rsidR="008363E5" w:rsidRPr="008363E5" w:rsidTr="008363E5">
        <w:tc>
          <w:tcPr>
            <w:tcW w:w="2179" w:type="dxa"/>
            <w:shd w:val="clear" w:color="auto" w:fill="auto"/>
          </w:tcPr>
          <w:p w:rsidR="008363E5" w:rsidRPr="008363E5" w:rsidRDefault="008363E5" w:rsidP="008363E5">
            <w:pPr>
              <w:ind w:firstLine="0"/>
            </w:pPr>
            <w:r>
              <w:t>Ryhal</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Stringer</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keepNext/>
              <w:ind w:firstLine="0"/>
            </w:pPr>
            <w:r>
              <w:t>Taylor</w:t>
            </w:r>
          </w:p>
        </w:tc>
        <w:tc>
          <w:tcPr>
            <w:tcW w:w="2179" w:type="dxa"/>
            <w:shd w:val="clear" w:color="auto" w:fill="auto"/>
          </w:tcPr>
          <w:p w:rsidR="008363E5" w:rsidRPr="008363E5" w:rsidRDefault="008363E5" w:rsidP="008363E5">
            <w:pPr>
              <w:keepNext/>
              <w:ind w:firstLine="0"/>
            </w:pPr>
            <w:r>
              <w:t>Thayer</w:t>
            </w:r>
          </w:p>
        </w:tc>
        <w:tc>
          <w:tcPr>
            <w:tcW w:w="2180" w:type="dxa"/>
            <w:shd w:val="clear" w:color="auto" w:fill="auto"/>
          </w:tcPr>
          <w:p w:rsidR="008363E5" w:rsidRPr="008363E5" w:rsidRDefault="008363E5" w:rsidP="008363E5">
            <w:pPr>
              <w:keepNext/>
              <w:ind w:firstLine="0"/>
            </w:pPr>
            <w:r>
              <w:t>Toole</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Total--45</w:t>
      </w:r>
    </w:p>
    <w:p w:rsidR="008363E5" w:rsidRDefault="008363E5" w:rsidP="008363E5">
      <w:pPr>
        <w:jc w:val="center"/>
        <w:rPr>
          <w:b/>
        </w:rPr>
      </w:pPr>
    </w:p>
    <w:p w:rsidR="008363E5" w:rsidRDefault="008363E5" w:rsidP="008363E5">
      <w:r>
        <w:t>So, the Veto of the Governor was sustained and a message was ordered sent to the Senate accordingly.</w:t>
      </w:r>
    </w:p>
    <w:p w:rsidR="008363E5" w:rsidRDefault="008363E5" w:rsidP="008363E5"/>
    <w:p w:rsidR="008363E5" w:rsidRDefault="008363E5" w:rsidP="008363E5">
      <w:pPr>
        <w:keepNext/>
        <w:jc w:val="center"/>
        <w:rPr>
          <w:b/>
        </w:rPr>
      </w:pPr>
      <w:r w:rsidRPr="008363E5">
        <w:rPr>
          <w:b/>
        </w:rPr>
        <w:t>VETO 29-- OVERRIDDEN</w:t>
      </w:r>
    </w:p>
    <w:p w:rsidR="008363E5" w:rsidRPr="008363E5" w:rsidRDefault="008363E5" w:rsidP="008363E5">
      <w:pPr>
        <w:jc w:val="center"/>
        <w:rPr>
          <w:b/>
        </w:rPr>
      </w:pPr>
    </w:p>
    <w:p w:rsidR="008363E5" w:rsidRPr="00C245B2" w:rsidRDefault="008363E5" w:rsidP="00A975FB">
      <w:pPr>
        <w:pStyle w:val="NoSpacing"/>
        <w:ind w:left="720"/>
        <w:jc w:val="both"/>
        <w:rPr>
          <w:rFonts w:ascii="Times New Roman" w:hAnsi="Times New Roman" w:cs="Times New Roman"/>
        </w:rPr>
      </w:pPr>
      <w:bookmarkStart w:id="124" w:name="file_start243"/>
      <w:bookmarkEnd w:id="124"/>
      <w:r w:rsidRPr="00C245B2">
        <w:rPr>
          <w:rFonts w:ascii="Times New Roman" w:hAnsi="Times New Roman" w:cs="Times New Roman"/>
          <w:b/>
        </w:rPr>
        <w:t>Veto 29</w:t>
      </w:r>
      <w:r w:rsidRPr="00C245B2">
        <w:rPr>
          <w:rFonts w:ascii="Times New Roman" w:hAnsi="Times New Roman" w:cs="Times New Roman"/>
        </w:rPr>
        <w:tab/>
        <w:t xml:space="preserve"> Part IB, Page 359; Section 3, Lottery Expenditure Account; Proviso 3.5, FY 2014-15 Lottery Funding – Item 8, Commission on Higher Education, Non-Profit, Four-Year Comprehensive Institution of Higher Learning, First Established as a College in 1908, is SACS Accredited, with 40% or More Minority Enrollment; Support for Memorial Professorships for the Purpose of Helping the College Recruit and Retain Faculty Members Whose Research, Teaching and Service Uniquely Contribute to the Mission of the College:  $150,000 Recurring Funds</w:t>
      </w:r>
    </w:p>
    <w:p w:rsidR="00A975FB" w:rsidRDefault="00A975FB" w:rsidP="008363E5">
      <w:bookmarkStart w:id="125" w:name="file_end243"/>
      <w:bookmarkEnd w:id="125"/>
    </w:p>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26" w:name="vote_start244"/>
      <w:bookmarkEnd w:id="126"/>
      <w:r>
        <w:t>Yeas 89; Nays 31</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Bowen</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Sabb</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Sellers</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Stavrinakis</w:t>
            </w:r>
          </w:p>
        </w:tc>
      </w:tr>
      <w:tr w:rsidR="008363E5" w:rsidRPr="008363E5" w:rsidTr="008363E5">
        <w:tc>
          <w:tcPr>
            <w:tcW w:w="2179" w:type="dxa"/>
            <w:shd w:val="clear" w:color="auto" w:fill="auto"/>
          </w:tcPr>
          <w:p w:rsidR="008363E5" w:rsidRPr="008363E5" w:rsidRDefault="008363E5" w:rsidP="008363E5">
            <w:pPr>
              <w:ind w:firstLine="0"/>
            </w:pPr>
            <w:r>
              <w:t>Vick</w:t>
            </w:r>
          </w:p>
        </w:tc>
        <w:tc>
          <w:tcPr>
            <w:tcW w:w="2179" w:type="dxa"/>
            <w:shd w:val="clear" w:color="auto" w:fill="auto"/>
          </w:tcPr>
          <w:p w:rsidR="008363E5" w:rsidRPr="008363E5" w:rsidRDefault="008363E5" w:rsidP="008363E5">
            <w:pPr>
              <w:ind w:firstLine="0"/>
            </w:pPr>
            <w:r>
              <w:t>Weeks</w:t>
            </w:r>
          </w:p>
        </w:tc>
        <w:tc>
          <w:tcPr>
            <w:tcW w:w="2180" w:type="dxa"/>
            <w:shd w:val="clear" w:color="auto" w:fill="auto"/>
          </w:tcPr>
          <w:p w:rsidR="008363E5" w:rsidRPr="008363E5" w:rsidRDefault="008363E5" w:rsidP="008363E5">
            <w:pPr>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Total--89</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Gagnon</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Merrill</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keepNext/>
              <w:ind w:firstLine="0"/>
            </w:pPr>
            <w:r>
              <w:t>Taylor</w:t>
            </w:r>
          </w:p>
        </w:tc>
        <w:tc>
          <w:tcPr>
            <w:tcW w:w="2179" w:type="dxa"/>
            <w:shd w:val="clear" w:color="auto" w:fill="auto"/>
          </w:tcPr>
          <w:p w:rsidR="008363E5" w:rsidRPr="008363E5" w:rsidRDefault="008363E5" w:rsidP="008363E5">
            <w:pPr>
              <w:keepNext/>
              <w:ind w:firstLine="0"/>
            </w:pPr>
            <w:r>
              <w:t>Thayer</w:t>
            </w:r>
          </w:p>
        </w:tc>
        <w:tc>
          <w:tcPr>
            <w:tcW w:w="2180" w:type="dxa"/>
            <w:shd w:val="clear" w:color="auto" w:fill="auto"/>
          </w:tcPr>
          <w:p w:rsidR="008363E5" w:rsidRPr="008363E5" w:rsidRDefault="008363E5" w:rsidP="008363E5">
            <w:pPr>
              <w:keepNext/>
              <w:ind w:firstLine="0"/>
            </w:pPr>
            <w:r>
              <w:t>Toole</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Total--31</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30-- OVERRIDDEN</w:t>
      </w:r>
    </w:p>
    <w:p w:rsidR="008363E5" w:rsidRPr="008363E5" w:rsidRDefault="008363E5" w:rsidP="008363E5">
      <w:pPr>
        <w:jc w:val="center"/>
        <w:rPr>
          <w:b/>
        </w:rPr>
      </w:pPr>
    </w:p>
    <w:p w:rsidR="008363E5" w:rsidRPr="0041645A" w:rsidRDefault="008363E5" w:rsidP="00A975FB">
      <w:pPr>
        <w:ind w:left="720" w:firstLine="0"/>
        <w:rPr>
          <w:szCs w:val="22"/>
        </w:rPr>
      </w:pPr>
      <w:bookmarkStart w:id="127" w:name="file_start246"/>
      <w:bookmarkEnd w:id="127"/>
      <w:r w:rsidRPr="0041645A">
        <w:rPr>
          <w:b/>
          <w:szCs w:val="22"/>
        </w:rPr>
        <w:t>Veto 30</w:t>
      </w:r>
      <w:r w:rsidRPr="0041645A">
        <w:rPr>
          <w:szCs w:val="22"/>
        </w:rPr>
        <w:tab/>
        <w:t xml:space="preserve"> Part IB, Page 530; Section 118, Statewide Revenue; Proviso 118.16(B), Non-recurring Revenue; Item 16(c) Commission on Higher Education – Lowcountry Graduate Center:  $300,000</w:t>
      </w:r>
    </w:p>
    <w:p w:rsidR="008363E5" w:rsidRDefault="008363E5" w:rsidP="008363E5">
      <w:bookmarkStart w:id="128" w:name="file_end246"/>
      <w:bookmarkEnd w:id="128"/>
    </w:p>
    <w:p w:rsidR="008363E5" w:rsidRDefault="008363E5" w:rsidP="008363E5">
      <w:r>
        <w:t>Rep. LIMEHOUSE explained the Veto.</w:t>
      </w:r>
    </w:p>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29" w:name="vote_start248"/>
      <w:bookmarkEnd w:id="129"/>
      <w:r>
        <w:t>Yeas 82; Nays 35</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Bowen</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Herbkersman</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Merrill</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Murphy</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J. R. Smith</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Stavrinakis</w:t>
            </w:r>
          </w:p>
        </w:tc>
      </w:tr>
      <w:tr w:rsidR="008363E5" w:rsidRPr="008363E5" w:rsidTr="008363E5">
        <w:tc>
          <w:tcPr>
            <w:tcW w:w="2179" w:type="dxa"/>
            <w:shd w:val="clear" w:color="auto" w:fill="auto"/>
          </w:tcPr>
          <w:p w:rsidR="008363E5" w:rsidRPr="008363E5" w:rsidRDefault="008363E5" w:rsidP="008363E5">
            <w:pPr>
              <w:ind w:firstLine="0"/>
            </w:pPr>
            <w:r>
              <w:t>Stringer</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Total--82</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Forrester</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Tallon</w:t>
            </w:r>
          </w:p>
        </w:tc>
        <w:tc>
          <w:tcPr>
            <w:tcW w:w="2180" w:type="dxa"/>
            <w:shd w:val="clear" w:color="auto" w:fill="auto"/>
          </w:tcPr>
          <w:p w:rsidR="008363E5" w:rsidRPr="008363E5" w:rsidRDefault="008363E5" w:rsidP="008363E5">
            <w:pPr>
              <w:ind w:firstLine="0"/>
            </w:pPr>
            <w:r>
              <w:t>Taylor</w:t>
            </w:r>
          </w:p>
        </w:tc>
      </w:tr>
      <w:tr w:rsidR="008363E5" w:rsidRPr="008363E5" w:rsidTr="008363E5">
        <w:tc>
          <w:tcPr>
            <w:tcW w:w="2179" w:type="dxa"/>
            <w:shd w:val="clear" w:color="auto" w:fill="auto"/>
          </w:tcPr>
          <w:p w:rsidR="008363E5" w:rsidRPr="008363E5" w:rsidRDefault="008363E5" w:rsidP="008363E5">
            <w:pPr>
              <w:keepNext/>
              <w:ind w:firstLine="0"/>
            </w:pPr>
            <w:r>
              <w:t>Thayer</w:t>
            </w:r>
          </w:p>
        </w:tc>
        <w:tc>
          <w:tcPr>
            <w:tcW w:w="2179" w:type="dxa"/>
            <w:shd w:val="clear" w:color="auto" w:fill="auto"/>
          </w:tcPr>
          <w:p w:rsidR="008363E5" w:rsidRPr="008363E5" w:rsidRDefault="008363E5" w:rsidP="008363E5">
            <w:pPr>
              <w:keepNext/>
              <w:ind w:firstLine="0"/>
            </w:pPr>
            <w:r>
              <w:t>Toole</w:t>
            </w:r>
          </w:p>
        </w:tc>
        <w:tc>
          <w:tcPr>
            <w:tcW w:w="2180" w:type="dxa"/>
            <w:shd w:val="clear" w:color="auto" w:fill="auto"/>
          </w:tcPr>
          <w:p w:rsidR="008363E5" w:rsidRPr="008363E5" w:rsidRDefault="008363E5" w:rsidP="008363E5">
            <w:pPr>
              <w:keepNext/>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Total--35</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30--MOTION TO RECONSIDER TABLED</w:t>
      </w:r>
    </w:p>
    <w:p w:rsidR="008363E5" w:rsidRDefault="008363E5" w:rsidP="008363E5">
      <w:r>
        <w:t>Rep. MERRILL moved to reconsider the vote whereby the following veto was overridden:</w:t>
      </w:r>
    </w:p>
    <w:p w:rsidR="008363E5" w:rsidRDefault="008363E5" w:rsidP="008363E5"/>
    <w:p w:rsidR="008363E5" w:rsidRPr="007C3B46" w:rsidRDefault="008363E5" w:rsidP="00A975FB">
      <w:pPr>
        <w:ind w:left="720" w:firstLine="0"/>
        <w:rPr>
          <w:szCs w:val="22"/>
        </w:rPr>
      </w:pPr>
      <w:bookmarkStart w:id="130" w:name="file_start252"/>
      <w:bookmarkEnd w:id="130"/>
      <w:r w:rsidRPr="007C3B46">
        <w:rPr>
          <w:b/>
          <w:szCs w:val="22"/>
        </w:rPr>
        <w:t>Veto 30</w:t>
      </w:r>
      <w:r w:rsidRPr="007C3B46">
        <w:rPr>
          <w:szCs w:val="22"/>
        </w:rPr>
        <w:tab/>
        <w:t xml:space="preserve"> Part IB, Page 530; Section 118, Statewide Revenue; Proviso 118.16(B), Non-recurring Revenue; Item 16(c) Commission on Higher Education – Lowcountry Graduate Center:  $300,000</w:t>
      </w:r>
    </w:p>
    <w:p w:rsidR="008363E5" w:rsidRDefault="008363E5" w:rsidP="008363E5">
      <w:bookmarkStart w:id="131" w:name="file_end252"/>
      <w:bookmarkEnd w:id="131"/>
    </w:p>
    <w:p w:rsidR="008363E5" w:rsidRDefault="008363E5" w:rsidP="008363E5">
      <w:r>
        <w:t>Rep. MERRILL moved to table the motion to reconsider, which was agreed to.</w:t>
      </w:r>
    </w:p>
    <w:p w:rsidR="008363E5" w:rsidRDefault="008363E5" w:rsidP="008363E5"/>
    <w:p w:rsidR="008363E5" w:rsidRDefault="008363E5" w:rsidP="008363E5">
      <w:pPr>
        <w:keepNext/>
        <w:jc w:val="center"/>
        <w:rPr>
          <w:b/>
        </w:rPr>
      </w:pPr>
      <w:r w:rsidRPr="008363E5">
        <w:rPr>
          <w:b/>
        </w:rPr>
        <w:t>STATEMENT BY REP.</w:t>
      </w:r>
      <w:r w:rsidR="00A975FB">
        <w:rPr>
          <w:b/>
        </w:rPr>
        <w:t xml:space="preserve"> </w:t>
      </w:r>
      <w:r w:rsidRPr="008363E5">
        <w:rPr>
          <w:b/>
        </w:rPr>
        <w:t>GAMBRELL</w:t>
      </w:r>
    </w:p>
    <w:p w:rsidR="008363E5" w:rsidRDefault="008363E5" w:rsidP="008363E5">
      <w:r>
        <w:t>R</w:t>
      </w:r>
      <w:r w:rsidR="00A975FB">
        <w:t>ep</w:t>
      </w:r>
      <w:r>
        <w:t>. GAMBRELL made a statement relative to Rep. BOWEN'S service in the House.</w:t>
      </w:r>
    </w:p>
    <w:p w:rsidR="008363E5" w:rsidRDefault="008363E5" w:rsidP="008363E5"/>
    <w:p w:rsidR="008363E5" w:rsidRDefault="008363E5" w:rsidP="008363E5">
      <w:pPr>
        <w:keepNext/>
        <w:jc w:val="center"/>
        <w:rPr>
          <w:b/>
        </w:rPr>
      </w:pPr>
      <w:r w:rsidRPr="008363E5">
        <w:rPr>
          <w:b/>
        </w:rPr>
        <w:t>STATEMENT BY REP. BOWEN</w:t>
      </w:r>
    </w:p>
    <w:p w:rsidR="008363E5" w:rsidRDefault="008363E5" w:rsidP="008363E5">
      <w:r>
        <w:t xml:space="preserve">Rep. BOWEN made a statement relative to his service in the House.  </w:t>
      </w:r>
    </w:p>
    <w:p w:rsidR="008363E5" w:rsidRDefault="008363E5" w:rsidP="008363E5"/>
    <w:p w:rsidR="008363E5" w:rsidRDefault="008363E5" w:rsidP="008363E5">
      <w:pPr>
        <w:keepNext/>
        <w:jc w:val="center"/>
        <w:rPr>
          <w:b/>
        </w:rPr>
      </w:pPr>
      <w:r w:rsidRPr="008363E5">
        <w:rPr>
          <w:b/>
        </w:rPr>
        <w:t>STATEMENT BY REP.</w:t>
      </w:r>
      <w:r w:rsidR="00A975FB">
        <w:rPr>
          <w:b/>
        </w:rPr>
        <w:t xml:space="preserve"> </w:t>
      </w:r>
      <w:r w:rsidRPr="008363E5">
        <w:rPr>
          <w:b/>
        </w:rPr>
        <w:t>RUTHERFORD</w:t>
      </w:r>
    </w:p>
    <w:p w:rsidR="008363E5" w:rsidRDefault="008363E5" w:rsidP="008363E5">
      <w:r>
        <w:t>R</w:t>
      </w:r>
      <w:r w:rsidR="00A975FB">
        <w:t>ep</w:t>
      </w:r>
      <w:r>
        <w:t>. RUTHERFORD made a statement relative to Rep. SELLERS' service in the House.</w:t>
      </w:r>
    </w:p>
    <w:p w:rsidR="008363E5" w:rsidRDefault="008363E5" w:rsidP="008363E5"/>
    <w:p w:rsidR="008363E5" w:rsidRDefault="008363E5" w:rsidP="008363E5">
      <w:pPr>
        <w:keepNext/>
        <w:jc w:val="center"/>
        <w:rPr>
          <w:b/>
        </w:rPr>
      </w:pPr>
      <w:r w:rsidRPr="008363E5">
        <w:rPr>
          <w:b/>
        </w:rPr>
        <w:t>STATEMENT BY REP. SELLERS</w:t>
      </w:r>
    </w:p>
    <w:p w:rsidR="008363E5" w:rsidRDefault="008363E5" w:rsidP="008363E5">
      <w:r>
        <w:t xml:space="preserve">Rep. SELLERS made a statement relative to his service in the House.  </w:t>
      </w:r>
    </w:p>
    <w:p w:rsidR="008363E5" w:rsidRDefault="008363E5" w:rsidP="008363E5">
      <w:pPr>
        <w:keepNext/>
        <w:jc w:val="center"/>
        <w:rPr>
          <w:b/>
        </w:rPr>
      </w:pPr>
      <w:r w:rsidRPr="008363E5">
        <w:rPr>
          <w:b/>
        </w:rPr>
        <w:t>MESSAGE FROM THE SENATE</w:t>
      </w:r>
    </w:p>
    <w:p w:rsidR="008363E5" w:rsidRDefault="008363E5" w:rsidP="008363E5">
      <w:r>
        <w:t>The following was received:</w:t>
      </w:r>
    </w:p>
    <w:p w:rsidR="008363E5" w:rsidRDefault="008363E5" w:rsidP="008363E5"/>
    <w:p w:rsidR="008363E5" w:rsidRDefault="008363E5" w:rsidP="008363E5">
      <w:r>
        <w:t>Columbia, S.C., June 5</w:t>
      </w:r>
      <w:r w:rsidR="00A975FB">
        <w:t>, 2014</w:t>
      </w:r>
      <w:r>
        <w:t xml:space="preserve"> </w:t>
      </w:r>
    </w:p>
    <w:p w:rsidR="008363E5" w:rsidRDefault="008363E5" w:rsidP="008363E5">
      <w:r>
        <w:t>Mr. Speaker and Members of the House:</w:t>
      </w:r>
    </w:p>
    <w:p w:rsidR="00A975FB" w:rsidRDefault="00A975FB" w:rsidP="008363E5"/>
    <w:p w:rsidR="008363E5" w:rsidRDefault="008363E5" w:rsidP="008363E5">
      <w:r>
        <w:t>The Senate respectfully informs your Honorable Body that it has appointed Senators Hayes, Malloy and Cleary of the Committee of Conference on the part of the Senate on H. 4061:</w:t>
      </w:r>
    </w:p>
    <w:p w:rsidR="008363E5" w:rsidRDefault="008363E5" w:rsidP="008363E5"/>
    <w:p w:rsidR="008363E5" w:rsidRDefault="008363E5" w:rsidP="008363E5">
      <w:pPr>
        <w:keepNext/>
      </w:pPr>
      <w:r>
        <w:t>H. 4061 -- Reps. Norrell, King, Cobb-Hunter, Douglas, Bowen, M. S. McLeod, Knight, Munnerlyn, Bernstein, Sabb, Jefferson, Williams, Neal, Gilliard, Howard, Skelton, Spires, Bowers, Anderson, G. A. Brown, Gagnon, George, Hayes, Hosey and Ridgeway: A BILL TO AMEND SECTION 59-32-20, CODE OF LAWS OF SOUTH CAROLINA, 1976, RELATING TO THE REQUIREMENT THAT THE STATE BOARD OF EDUCATION SELECT OR DEVELOP INSTRUCTIONAL UNITS IN COMPREHENSIVE HEALTH EDUCATION FOR USE BY SCHOOL DISTRICTS, SO AS TO REQUIRE THE BOARD TO ALSO SELECT OR DEVELOP INSTRUCTIONAL UNITS IN SEXUAL ABUSE AND ASSAULT AWARENESS AND PREVENTION, WITH SEPARATE UNITS APPROPRIATE FOR EACH AGE LEVEL FROM FOUR YEAR OLD KINDERGARTEN THROUGH TWELFTH GRADE; AND TO AMEND SECTION 59-32-30, RELATING TO THE REQUIREMENT THAT LOCAL SCHOOL DISTRICTS IMPLEMENT THE COMPREHENSIVE HEALTH EDUCATION PROGRAM, AMONG OTHER THINGS, SO AS TO REQUIRE THE DISTRICTS TO PROVIDE AGE APPROPRIATE INSTRUCTION IN SEXUAL ABUSE AND ASSAULT AWARENESS AND PREVENTION AS PART OF THIS PROGRAM.</w:t>
      </w:r>
    </w:p>
    <w:p w:rsidR="008363E5" w:rsidRDefault="008363E5" w:rsidP="008363E5">
      <w:r>
        <w:t xml:space="preserve"> </w:t>
      </w:r>
    </w:p>
    <w:p w:rsidR="008363E5" w:rsidRDefault="008363E5" w:rsidP="008363E5">
      <w:r>
        <w:t>Very respectfully,</w:t>
      </w:r>
    </w:p>
    <w:p w:rsidR="008363E5" w:rsidRDefault="008363E5" w:rsidP="008363E5">
      <w:r>
        <w:t>President</w:t>
      </w:r>
    </w:p>
    <w:p w:rsidR="008363E5" w:rsidRDefault="008363E5" w:rsidP="008363E5">
      <w:r>
        <w:t xml:space="preserve">Received as information.  </w:t>
      </w:r>
    </w:p>
    <w:p w:rsidR="008363E5" w:rsidRDefault="008363E5" w:rsidP="008363E5"/>
    <w:p w:rsidR="008363E5" w:rsidRDefault="008363E5" w:rsidP="008363E5">
      <w:pPr>
        <w:keepNext/>
        <w:jc w:val="center"/>
        <w:rPr>
          <w:b/>
        </w:rPr>
      </w:pPr>
      <w:r w:rsidRPr="008363E5">
        <w:rPr>
          <w:b/>
        </w:rPr>
        <w:t>MESSAGE FROM THE SENATE</w:t>
      </w:r>
    </w:p>
    <w:p w:rsidR="008363E5" w:rsidRDefault="008363E5" w:rsidP="008363E5">
      <w:r>
        <w:t>The following was received:</w:t>
      </w:r>
    </w:p>
    <w:p w:rsidR="008363E5" w:rsidRDefault="008363E5" w:rsidP="008363E5"/>
    <w:p w:rsidR="008363E5" w:rsidRDefault="008363E5" w:rsidP="008363E5">
      <w:r>
        <w:t>Columbia, S.C., June 5</w:t>
      </w:r>
      <w:r w:rsidR="00A975FB">
        <w:t>, 2014</w:t>
      </w:r>
      <w:r>
        <w:t xml:space="preserve"> </w:t>
      </w:r>
    </w:p>
    <w:p w:rsidR="008363E5" w:rsidRDefault="008363E5" w:rsidP="008363E5">
      <w:r>
        <w:t>Mr. Speaker and Members of the House:</w:t>
      </w:r>
    </w:p>
    <w:p w:rsidR="008363E5" w:rsidRDefault="008363E5" w:rsidP="008363E5">
      <w:r>
        <w:t>The Senate respectfully informs your Honorable Body that it has adopted the report of the Committee of Conference on H. 4061:</w:t>
      </w:r>
    </w:p>
    <w:p w:rsidR="008363E5" w:rsidRDefault="008363E5" w:rsidP="008363E5"/>
    <w:p w:rsidR="008363E5" w:rsidRDefault="008363E5" w:rsidP="008363E5">
      <w:pPr>
        <w:keepNext/>
      </w:pPr>
      <w:r>
        <w:t>H. 4061 -- Reps. Norrell, King, Cobb-Hunter, Douglas, Bowen, M. S. McLeod, Knight, Munnerlyn, Bernstein, Sabb, Jefferson, Williams, Neal, Gilliard, Howard, Skelton, Spires, Bowers, Anderson, G. A. Brown, Gagnon, George, Hayes, Hosey and Ridgeway: A BILL TO AMEND SECTION 59-32-20, CODE OF LAWS OF SOUTH CAROLINA, 1976, RELATING TO THE REQUIREMENT THAT THE STATE BOARD OF EDUCATION SELECT OR DEVELOP INSTRUCTIONAL UNITS IN COMPREHENSIVE HEALTH EDUCATION FOR USE BY SCHOOL DISTRICTS, SO AS TO REQUIRE THE BOARD TO ALSO SELECT OR DEVELOP INSTRUCTIONAL UNITS IN SEXUAL ABUSE AND ASSAULT AWARENESS AND PREVENTION, WITH SEPARATE UNITS APPROPRIATE FOR EACH AGE LEVEL FROM FOUR YEAR OLD KINDERGARTEN THROUGH TWELFTH GRADE; AND TO AMEND SECTION 59-32-30, RELATING TO THE REQUIREMENT THAT LOCAL SCHOOL DISTRICTS IMPLEMENT THE COMPREHENSIVE HEALTH EDUCATION PROGRAM, AMONG OTHER THINGS, SO AS TO REQUIRE THE DISTRICTS TO PROVIDE AGE APPROPRIATE INSTRUCTION IN SEXUAL ABUSE AND ASSAULT AWARENESS AND PREVENTION AS PART OF THIS PROGRAM.</w:t>
      </w:r>
    </w:p>
    <w:p w:rsidR="008363E5" w:rsidRDefault="008363E5" w:rsidP="008363E5">
      <w:r>
        <w:t xml:space="preserve"> </w:t>
      </w:r>
    </w:p>
    <w:p w:rsidR="008363E5" w:rsidRDefault="008363E5" w:rsidP="008363E5">
      <w:r>
        <w:t xml:space="preserve">Very </w:t>
      </w:r>
      <w:r w:rsidR="00A975FB">
        <w:t>r</w:t>
      </w:r>
      <w:r>
        <w:t>espectfully,</w:t>
      </w:r>
    </w:p>
    <w:p w:rsidR="008363E5" w:rsidRDefault="008363E5" w:rsidP="008363E5">
      <w:r>
        <w:t>President</w:t>
      </w:r>
    </w:p>
    <w:p w:rsidR="008363E5" w:rsidRDefault="008363E5" w:rsidP="008363E5">
      <w:r>
        <w:t xml:space="preserve">Received as information.  </w:t>
      </w:r>
    </w:p>
    <w:p w:rsidR="008363E5" w:rsidRDefault="008363E5" w:rsidP="008363E5"/>
    <w:p w:rsidR="008363E5" w:rsidRDefault="008363E5" w:rsidP="008363E5">
      <w:pPr>
        <w:keepNext/>
        <w:jc w:val="center"/>
        <w:rPr>
          <w:b/>
        </w:rPr>
      </w:pPr>
      <w:r w:rsidRPr="008363E5">
        <w:rPr>
          <w:b/>
        </w:rPr>
        <w:t>MESSAGE FROM THE SENATE</w:t>
      </w:r>
    </w:p>
    <w:p w:rsidR="008363E5" w:rsidRDefault="008363E5" w:rsidP="008363E5">
      <w:r>
        <w:t>The following was received:</w:t>
      </w:r>
    </w:p>
    <w:p w:rsidR="008363E5" w:rsidRDefault="008363E5" w:rsidP="008363E5"/>
    <w:p w:rsidR="008363E5" w:rsidRDefault="008363E5" w:rsidP="008363E5">
      <w:r>
        <w:t>Columbia, S.C., June 5</w:t>
      </w:r>
      <w:r w:rsidR="00A975FB">
        <w:t>, 2014</w:t>
      </w:r>
      <w:r>
        <w:t xml:space="preserve"> </w:t>
      </w:r>
    </w:p>
    <w:p w:rsidR="008363E5" w:rsidRDefault="008363E5" w:rsidP="008363E5">
      <w:r>
        <w:t>Mr. Speaker and Members of the House:</w:t>
      </w:r>
    </w:p>
    <w:p w:rsidR="00A975FB" w:rsidRDefault="00A975FB" w:rsidP="008363E5"/>
    <w:p w:rsidR="008363E5" w:rsidRDefault="008363E5" w:rsidP="008363E5">
      <w:r>
        <w:t>The Senate respectfully informs your Honorable Body that it has adopted the report of the Committee of Conference on H.</w:t>
      </w:r>
      <w:r w:rsidR="00A975FB">
        <w:t xml:space="preserve"> </w:t>
      </w:r>
      <w:r>
        <w:t>3102</w:t>
      </w:r>
      <w:r w:rsidR="00A975FB">
        <w:t>:</w:t>
      </w:r>
      <w:r>
        <w:t xml:space="preserve"> </w:t>
      </w:r>
    </w:p>
    <w:p w:rsidR="00A975FB" w:rsidRDefault="00A975FB" w:rsidP="008363E5">
      <w:pPr>
        <w:keepNext/>
      </w:pPr>
    </w:p>
    <w:p w:rsidR="008363E5" w:rsidRDefault="008363E5" w:rsidP="008363E5">
      <w:pPr>
        <w:keepNext/>
      </w:pPr>
      <w:r>
        <w:t xml:space="preserve">H. 3102 -- Reps. Forrester, V. S. Moss, Allison, Atwater and Bingham: </w:t>
      </w:r>
      <w:r w:rsidR="008019E5">
        <w:t>A BILL</w:t>
      </w:r>
      <w:r>
        <w:t xml:space="preserve"> TO AMEND THE CODE OF LAWS OF SOUTH CAROLINA, 1976, SO AS TO ENACT "JAIDON'S LAW"; TO AMEND SECTION 43-5-1285, RELATING TO EVALUATION OF THE SUCCESS AND EFFECTIVENESS OF THE SOUTH CAROLINA FAMILY INDEPENDENCE ACT OF 1995, SO AS TO REQUIRE THE DEPARTMENT OF SOCIAL SERVICES (DSS) TO REPORT ANNUALLY CERTAIN DATA TO THE GENERAL ASSEMBLY; BY ADDING SECTION 2-15-64 SO AS TO REQUIRE THE LEGISLATIVE AUDIT COUNCIL TO AUDIT EVERY THREE YEARS A PROGRAM OF DSS TO BE DETERMINED IN CONSULTATION WITH THE HOUSE JUDICIARY COMMITTEE AND SENATE GENERAL COMMITTEE AND TO AUTHORIZE THE LEGISLATIVE AUDIT COUNCIL TO SEEK REIMBURSEMENT OF AUDIT COSTS FROM DSS UNDER CERTAIN CIRCUMSTANCES; TO AMEND SECTION 63-7-1680, AS AMENDED, RELATING TO A PLACEMENT PLAN FOR A CHILD REMOVED FROM THE CUSTODY OF THE PARENT OR GUARDIAN, SO AS TO ALLOW  DSS TO FILE A MOTION WITH THE COURT TO TERMINATE OR SUSPEND VISITATION WITH THE PARENT OR GUARDIAN; TO AMEND SECTION 63-7-1690, RELATING TO CONTENTS OF A PLACEMENT PLAN WHEN THE CONDITIONS FOR REMOVAL OF A CHILD FROM THE CUSTODY OF A PARENT INCLUDE CONTROLLED SUBSTANCE ABUSE, SO AS TO MAKE TECHNICAL CHANGES; TO AMEND SECTION 63-7-1710, RELATING TO CIRCUMSTANCES UNDER WHICH DSS IS REQUIRED TO FILE A PETITION TO TERMINATE PARENTAL RIGHTS, SO AS TO ADD COMMITTING, AND AIDING OR ABETTING TO COMMIT, HOMICIDE BY CHILD ABUSE OF ANOTHER CHILD OF THE PARENT AND WILFUL FAILURE TO COMPLY WITH THE TERMS OF A TREATMENT PLAN OR PLACEMENT PLAN TWICE WITHIN TWELVE MONTHS; TO AMEND SECTION 63-7-1940, RELATING TO COURT-ORDERED ENTRY OF A PERSON IN THE CENTRAL REGISTRY FOR CHILD ABUSE AND NEGLECT, SO AS TO REQUIRE ENTRY IF A NEWBORN INFANT TESTS POSITIVE FOR A CONTROLLED SUBSTANCE, PRESCRIBED DRUG, OR ALCOHOL-RELATED DIAGNOSIS, IN CERTAIN CIRCUMSTANCES; TO AMEND SECTION 63-7-2570, AS AMENDED, RELATING TO GROUNDS FOR TERMINATION OF PARENTAL RIGHTS, SO AS TO ADD ADDICTION TO ALCOHOL OR ILLEGAL DRUGS OR PRESCRIPTION MEDICATION ABUSE AND COMMITTING MURDER, VOLUNTARY MANSLAUGHTER, OR HOMICIDE BY CHILD ABUSE OF ANOTHER CHILD OF THE PARENT; TO AMEND SECTION 63-7-1700, AS AMENDED, RELATING TO PERMANENCY PLANNING FOR A CHILD, SO AS TO REQUIRE A PARENT TO UNDERGO A DRUG TEST BEFORE RETURNING THE CHILD TO THE HOME IF THE REASON FOR REMOVAL IS RELATED TO DRUG ABUSE BY THE PARENT; TO AMEND SECTION 17-5-540, RELATING TO CORONER OR MEDICAL EXAMINER NOTIFICATION OF THE DEPARTMENT OF CHILD FATALITIES, SO AS TO APPLY IN ALL CASES WHEN A CHILD DIES AS A RESULT OF VIOLENCE; AND TO AMEND SECTION 43-1-210, AS AMENDED, RELATING TO DSS REPORTING REQUIREMENTS, SO AS TO REQUIRE DSS ANNUALLY TO REPORT CERTAIN DATA TO THE GOVERNOR AND GENERAL ASSEMBLY ADDRESSING CHILD PROTECTION WORKER CASELOADS, TIMELINESS OF CHILD ABUSE AND NEGLECT INVESTIGATIONS, AND TIMELINESS OF CASEWORKER VISITS WITH CHILDREN IN FOSTER CARE</w:t>
      </w:r>
      <w:r w:rsidR="00A975FB">
        <w:t>.</w:t>
      </w:r>
    </w:p>
    <w:p w:rsidR="00A975FB" w:rsidRDefault="00A975FB" w:rsidP="00A975FB">
      <w:r>
        <w:t>The Report of the Committee of Conference, having been adopted by both Houses, it was ordered that the title be changed to that of an Act and the Act enrolled for ratification.</w:t>
      </w:r>
    </w:p>
    <w:p w:rsidR="00A975FB" w:rsidRDefault="00A975FB" w:rsidP="008363E5"/>
    <w:p w:rsidR="008363E5" w:rsidRDefault="008363E5" w:rsidP="008363E5">
      <w:r>
        <w:t>Very respectfully,</w:t>
      </w:r>
    </w:p>
    <w:p w:rsidR="008363E5" w:rsidRDefault="008363E5" w:rsidP="008363E5">
      <w:r>
        <w:t>President</w:t>
      </w:r>
    </w:p>
    <w:p w:rsidR="008363E5" w:rsidRDefault="008363E5" w:rsidP="008363E5">
      <w:r>
        <w:t>Received as information.</w:t>
      </w:r>
    </w:p>
    <w:p w:rsidR="008363E5" w:rsidRDefault="008363E5" w:rsidP="008363E5"/>
    <w:p w:rsidR="008363E5" w:rsidRDefault="008363E5" w:rsidP="008363E5">
      <w:pPr>
        <w:keepNext/>
        <w:jc w:val="center"/>
        <w:rPr>
          <w:b/>
        </w:rPr>
      </w:pPr>
      <w:r w:rsidRPr="008363E5">
        <w:rPr>
          <w:b/>
        </w:rPr>
        <w:t>VETO 31-- OVERRIDDEN</w:t>
      </w:r>
    </w:p>
    <w:p w:rsidR="008363E5" w:rsidRPr="008363E5" w:rsidRDefault="008363E5" w:rsidP="008363E5">
      <w:pPr>
        <w:jc w:val="center"/>
        <w:rPr>
          <w:b/>
        </w:rPr>
      </w:pPr>
    </w:p>
    <w:p w:rsidR="008363E5" w:rsidRPr="009B081A" w:rsidRDefault="008363E5" w:rsidP="00A975FB">
      <w:pPr>
        <w:pStyle w:val="NoSpacing"/>
        <w:ind w:left="720"/>
        <w:jc w:val="both"/>
        <w:rPr>
          <w:rFonts w:ascii="Times New Roman" w:hAnsi="Times New Roman" w:cs="Times New Roman"/>
        </w:rPr>
      </w:pPr>
      <w:bookmarkStart w:id="132" w:name="file_start268"/>
      <w:bookmarkEnd w:id="132"/>
      <w:r w:rsidRPr="009B081A">
        <w:rPr>
          <w:rFonts w:ascii="Times New Roman" w:hAnsi="Times New Roman" w:cs="Times New Roman"/>
          <w:b/>
        </w:rPr>
        <w:t>Veto 31</w:t>
      </w:r>
      <w:r w:rsidRPr="009B081A">
        <w:rPr>
          <w:rFonts w:ascii="Times New Roman" w:hAnsi="Times New Roman" w:cs="Times New Roman"/>
        </w:rPr>
        <w:tab/>
        <w:t xml:space="preserve"> Part IB, Page 529; Section 118, Statewide Revenue; Proviso 118.16(B), Non-recurring Revenue; Item 7(g) Department of Commerce – Capital IT-oLogy Coursepower Project:  $400,000</w:t>
      </w:r>
    </w:p>
    <w:p w:rsidR="008363E5" w:rsidRDefault="008363E5" w:rsidP="008363E5">
      <w:bookmarkStart w:id="133" w:name="file_end268"/>
      <w:bookmarkEnd w:id="133"/>
    </w:p>
    <w:p w:rsidR="008363E5" w:rsidRDefault="008363E5" w:rsidP="008363E5">
      <w:r>
        <w:t>Rep. SIMRILL explained the Veto.</w:t>
      </w:r>
    </w:p>
    <w:p w:rsidR="00A975FB" w:rsidRDefault="00A975FB"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34" w:name="vote_start270"/>
      <w:bookmarkEnd w:id="134"/>
      <w:r>
        <w:t>Yeas 81; Nays 38</w:t>
      </w:r>
    </w:p>
    <w:p w:rsidR="008363E5" w:rsidRDefault="008363E5" w:rsidP="008363E5">
      <w:pPr>
        <w:jc w:val="center"/>
      </w:pPr>
    </w:p>
    <w:p w:rsidR="00A975FB" w:rsidRDefault="00A975FB">
      <w:pPr>
        <w:ind w:firstLine="0"/>
        <w:jc w:val="left"/>
      </w:pPr>
      <w:r>
        <w:br w:type="page"/>
      </w: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Branham</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Burns</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K. R. Crawford</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Govan</w:t>
            </w:r>
          </w:p>
        </w:tc>
      </w:tr>
      <w:tr w:rsidR="008363E5" w:rsidRPr="008363E5" w:rsidTr="008363E5">
        <w:tc>
          <w:tcPr>
            <w:tcW w:w="2179" w:type="dxa"/>
            <w:shd w:val="clear" w:color="auto" w:fill="auto"/>
          </w:tcPr>
          <w:p w:rsidR="008363E5" w:rsidRPr="008363E5" w:rsidRDefault="008363E5" w:rsidP="008363E5">
            <w:pPr>
              <w:ind w:firstLine="0"/>
            </w:pPr>
            <w:r>
              <w:t>Hardee</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Hart</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Stavrinakis</w:t>
            </w:r>
          </w:p>
        </w:tc>
      </w:tr>
      <w:tr w:rsidR="008363E5" w:rsidRPr="008363E5" w:rsidTr="008363E5">
        <w:tc>
          <w:tcPr>
            <w:tcW w:w="2179" w:type="dxa"/>
            <w:shd w:val="clear" w:color="auto" w:fill="auto"/>
          </w:tcPr>
          <w:p w:rsidR="008363E5" w:rsidRPr="008363E5" w:rsidRDefault="008363E5" w:rsidP="008363E5">
            <w:pPr>
              <w:keepNext/>
              <w:ind w:firstLine="0"/>
            </w:pPr>
            <w:r>
              <w:t>Vick</w:t>
            </w:r>
          </w:p>
        </w:tc>
        <w:tc>
          <w:tcPr>
            <w:tcW w:w="2179" w:type="dxa"/>
            <w:shd w:val="clear" w:color="auto" w:fill="auto"/>
          </w:tcPr>
          <w:p w:rsidR="008363E5" w:rsidRPr="008363E5" w:rsidRDefault="008363E5" w:rsidP="008363E5">
            <w:pPr>
              <w:keepNext/>
              <w:ind w:firstLine="0"/>
            </w:pPr>
            <w:r>
              <w:t>Weeks</w:t>
            </w:r>
          </w:p>
        </w:tc>
        <w:tc>
          <w:tcPr>
            <w:tcW w:w="2180" w:type="dxa"/>
            <w:shd w:val="clear" w:color="auto" w:fill="auto"/>
          </w:tcPr>
          <w:p w:rsidR="008363E5" w:rsidRPr="008363E5" w:rsidRDefault="008363E5" w:rsidP="008363E5">
            <w:pPr>
              <w:keepNext/>
              <w:ind w:firstLine="0"/>
            </w:pPr>
            <w:r>
              <w:t>Whipper</w:t>
            </w:r>
          </w:p>
        </w:tc>
      </w:tr>
      <w:tr w:rsidR="008363E5" w:rsidRPr="008363E5" w:rsidTr="008363E5">
        <w:tc>
          <w:tcPr>
            <w:tcW w:w="2179" w:type="dxa"/>
            <w:shd w:val="clear" w:color="auto" w:fill="auto"/>
          </w:tcPr>
          <w:p w:rsidR="008363E5" w:rsidRPr="008363E5" w:rsidRDefault="008363E5" w:rsidP="008363E5">
            <w:pPr>
              <w:keepNext/>
              <w:ind w:firstLine="0"/>
            </w:pPr>
            <w:r>
              <w:t>White</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Williams</w:t>
            </w:r>
          </w:p>
        </w:tc>
      </w:tr>
    </w:tbl>
    <w:p w:rsidR="008363E5" w:rsidRDefault="008363E5" w:rsidP="008363E5"/>
    <w:p w:rsidR="008363E5" w:rsidRDefault="008363E5" w:rsidP="008363E5">
      <w:pPr>
        <w:jc w:val="center"/>
        <w:rPr>
          <w:b/>
        </w:rPr>
      </w:pPr>
      <w:r w:rsidRPr="008363E5">
        <w:rPr>
          <w:b/>
        </w:rPr>
        <w:t>Total--81</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Daning</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Edge</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Gagnon</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Henderson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Long</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G. R.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ind w:firstLine="0"/>
            </w:pPr>
            <w:r>
              <w:t>Stringer</w:t>
            </w:r>
          </w:p>
        </w:tc>
        <w:tc>
          <w:tcPr>
            <w:tcW w:w="2179" w:type="dxa"/>
            <w:shd w:val="clear" w:color="auto" w:fill="auto"/>
          </w:tcPr>
          <w:p w:rsidR="008363E5" w:rsidRPr="008363E5" w:rsidRDefault="008363E5" w:rsidP="008363E5">
            <w:pPr>
              <w:ind w:firstLine="0"/>
            </w:pPr>
            <w:r>
              <w:t>Tallon</w:t>
            </w:r>
          </w:p>
        </w:tc>
        <w:tc>
          <w:tcPr>
            <w:tcW w:w="2180" w:type="dxa"/>
            <w:shd w:val="clear" w:color="auto" w:fill="auto"/>
          </w:tcPr>
          <w:p w:rsidR="008363E5" w:rsidRPr="008363E5" w:rsidRDefault="008363E5" w:rsidP="008363E5">
            <w:pPr>
              <w:ind w:firstLine="0"/>
            </w:pPr>
            <w:r>
              <w:t>Taylor</w:t>
            </w:r>
          </w:p>
        </w:tc>
      </w:tr>
      <w:tr w:rsidR="008363E5" w:rsidRPr="008363E5" w:rsidTr="008363E5">
        <w:tc>
          <w:tcPr>
            <w:tcW w:w="2179" w:type="dxa"/>
            <w:shd w:val="clear" w:color="auto" w:fill="auto"/>
          </w:tcPr>
          <w:p w:rsidR="008363E5" w:rsidRPr="008363E5" w:rsidRDefault="008363E5" w:rsidP="008363E5">
            <w:pPr>
              <w:keepNext/>
              <w:ind w:firstLine="0"/>
            </w:pPr>
            <w:r>
              <w:t>Thayer</w:t>
            </w:r>
          </w:p>
        </w:tc>
        <w:tc>
          <w:tcPr>
            <w:tcW w:w="2179" w:type="dxa"/>
            <w:shd w:val="clear" w:color="auto" w:fill="auto"/>
          </w:tcPr>
          <w:p w:rsidR="008363E5" w:rsidRPr="008363E5" w:rsidRDefault="008363E5" w:rsidP="008363E5">
            <w:pPr>
              <w:keepNext/>
              <w:ind w:firstLine="0"/>
            </w:pPr>
            <w:r>
              <w:t>Toole</w:t>
            </w:r>
          </w:p>
        </w:tc>
        <w:tc>
          <w:tcPr>
            <w:tcW w:w="2180" w:type="dxa"/>
            <w:shd w:val="clear" w:color="auto" w:fill="auto"/>
          </w:tcPr>
          <w:p w:rsidR="008363E5" w:rsidRPr="008363E5" w:rsidRDefault="008363E5" w:rsidP="008363E5">
            <w:pPr>
              <w:keepNext/>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Total--38</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31--MOTION TO RECONSIDER TABLED</w:t>
      </w:r>
    </w:p>
    <w:p w:rsidR="008363E5" w:rsidRDefault="008363E5" w:rsidP="008363E5">
      <w:r>
        <w:t>Rep. WHITE moved to reconsider the vote whereby the following Veto was overridden:</w:t>
      </w:r>
    </w:p>
    <w:p w:rsidR="008363E5" w:rsidRDefault="008363E5" w:rsidP="008363E5"/>
    <w:p w:rsidR="008363E5" w:rsidRPr="00E558A6" w:rsidRDefault="008363E5" w:rsidP="00A975FB">
      <w:pPr>
        <w:pStyle w:val="NoSpacing"/>
        <w:ind w:left="720"/>
        <w:jc w:val="both"/>
        <w:rPr>
          <w:rFonts w:ascii="Times New Roman" w:hAnsi="Times New Roman" w:cs="Times New Roman"/>
        </w:rPr>
      </w:pPr>
      <w:bookmarkStart w:id="135" w:name="file_start274"/>
      <w:bookmarkEnd w:id="135"/>
      <w:r w:rsidRPr="00E558A6">
        <w:rPr>
          <w:rFonts w:ascii="Times New Roman" w:hAnsi="Times New Roman" w:cs="Times New Roman"/>
          <w:b/>
        </w:rPr>
        <w:t>Veto 31</w:t>
      </w:r>
      <w:r w:rsidRPr="00E558A6">
        <w:rPr>
          <w:rFonts w:ascii="Times New Roman" w:hAnsi="Times New Roman" w:cs="Times New Roman"/>
        </w:rPr>
        <w:tab/>
        <w:t xml:space="preserve"> Part IB, Page 529; Section 118, Statewide Revenue; Proviso 118.16(B), Non-recurring Revenue; Item 7(g) Department of Commerce – Capital IT-oLogy Coursepower Project:  $400,000</w:t>
      </w:r>
    </w:p>
    <w:p w:rsidR="008363E5" w:rsidRDefault="008363E5" w:rsidP="008363E5">
      <w:bookmarkStart w:id="136" w:name="file_end274"/>
      <w:bookmarkEnd w:id="136"/>
    </w:p>
    <w:p w:rsidR="008363E5" w:rsidRDefault="008363E5" w:rsidP="008363E5">
      <w:r>
        <w:t>Rep. WHITE moved to table the motion to reconsider, which was agreed to.</w:t>
      </w:r>
    </w:p>
    <w:p w:rsidR="008363E5" w:rsidRDefault="008363E5" w:rsidP="008363E5">
      <w:pPr>
        <w:keepNext/>
        <w:jc w:val="center"/>
        <w:rPr>
          <w:b/>
        </w:rPr>
      </w:pPr>
      <w:r w:rsidRPr="008363E5">
        <w:rPr>
          <w:b/>
        </w:rPr>
        <w:t>VETO 32-- SUSTAINED</w:t>
      </w:r>
    </w:p>
    <w:p w:rsidR="008363E5" w:rsidRPr="008363E5" w:rsidRDefault="008363E5" w:rsidP="008363E5">
      <w:pPr>
        <w:jc w:val="center"/>
        <w:rPr>
          <w:b/>
        </w:rPr>
      </w:pPr>
    </w:p>
    <w:p w:rsidR="008363E5" w:rsidRPr="0092373C" w:rsidRDefault="008363E5" w:rsidP="00A975FB">
      <w:pPr>
        <w:pStyle w:val="NoSpacing"/>
        <w:ind w:left="720"/>
        <w:jc w:val="both"/>
        <w:rPr>
          <w:rFonts w:ascii="Times New Roman" w:hAnsi="Times New Roman" w:cs="Times New Roman"/>
        </w:rPr>
      </w:pPr>
      <w:bookmarkStart w:id="137" w:name="file_start276"/>
      <w:bookmarkEnd w:id="137"/>
      <w:r w:rsidRPr="0092373C">
        <w:rPr>
          <w:rFonts w:ascii="Times New Roman" w:hAnsi="Times New Roman" w:cs="Times New Roman"/>
          <w:b/>
        </w:rPr>
        <w:t>Veto 32</w:t>
      </w:r>
      <w:r w:rsidRPr="0092373C">
        <w:rPr>
          <w:rFonts w:ascii="Times New Roman" w:hAnsi="Times New Roman" w:cs="Times New Roman"/>
        </w:rPr>
        <w:tab/>
        <w:t xml:space="preserve"> Part IB, Page 534; Section 118, Statewide Revenue; Proviso 118.16(B), Non-recurring Revenue; Item 55, Arts Commission – SC Artisans Center:  $50,000</w:t>
      </w:r>
    </w:p>
    <w:p w:rsidR="008363E5" w:rsidRDefault="008363E5" w:rsidP="008363E5">
      <w:bookmarkStart w:id="138" w:name="file_end276"/>
      <w:bookmarkEnd w:id="138"/>
    </w:p>
    <w:p w:rsidR="008363E5" w:rsidRDefault="008363E5" w:rsidP="008363E5">
      <w:r>
        <w:t>Rep. LIMEHOUSE explained the Veto.</w:t>
      </w:r>
    </w:p>
    <w:p w:rsidR="00A975FB" w:rsidRDefault="00A975FB"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39" w:name="vote_start278"/>
      <w:bookmarkEnd w:id="139"/>
      <w:r>
        <w:t>Yeas 72; Nays 45</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Branham</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Burns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Edge</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Herbkersman</w:t>
            </w:r>
          </w:p>
        </w:tc>
        <w:tc>
          <w:tcPr>
            <w:tcW w:w="2180" w:type="dxa"/>
            <w:shd w:val="clear" w:color="auto" w:fill="auto"/>
          </w:tcPr>
          <w:p w:rsidR="008363E5" w:rsidRPr="008363E5" w:rsidRDefault="008363E5" w:rsidP="008363E5">
            <w:pPr>
              <w:ind w:firstLine="0"/>
            </w:pPr>
            <w:r>
              <w:t>Hodges</w:t>
            </w:r>
          </w:p>
        </w:tc>
      </w:tr>
      <w:tr w:rsidR="008363E5" w:rsidRPr="008363E5" w:rsidTr="008363E5">
        <w:tc>
          <w:tcPr>
            <w:tcW w:w="2179" w:type="dxa"/>
            <w:shd w:val="clear" w:color="auto" w:fill="auto"/>
          </w:tcPr>
          <w:p w:rsidR="008363E5" w:rsidRPr="008363E5" w:rsidRDefault="008363E5" w:rsidP="008363E5">
            <w:pPr>
              <w:ind w:firstLine="0"/>
            </w:pPr>
            <w:r>
              <w:t>Horne</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 S. McLeod</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Merrill</w:t>
            </w:r>
          </w:p>
        </w:tc>
        <w:tc>
          <w:tcPr>
            <w:tcW w:w="2179" w:type="dxa"/>
            <w:shd w:val="clear" w:color="auto" w:fill="auto"/>
          </w:tcPr>
          <w:p w:rsidR="008363E5" w:rsidRPr="008363E5" w:rsidRDefault="008363E5" w:rsidP="008363E5">
            <w:pPr>
              <w:ind w:firstLine="0"/>
            </w:pPr>
            <w:r>
              <w:t>Mitchell</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Murphy</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Riley</w:t>
            </w:r>
          </w:p>
        </w:tc>
        <w:tc>
          <w:tcPr>
            <w:tcW w:w="2179" w:type="dxa"/>
            <w:shd w:val="clear" w:color="auto" w:fill="auto"/>
          </w:tcPr>
          <w:p w:rsidR="008363E5" w:rsidRPr="008363E5" w:rsidRDefault="008363E5" w:rsidP="008363E5">
            <w:pPr>
              <w:ind w:firstLine="0"/>
            </w:pPr>
            <w:r>
              <w:t>Robinson-Simpson</w:t>
            </w:r>
          </w:p>
        </w:tc>
        <w:tc>
          <w:tcPr>
            <w:tcW w:w="2180" w:type="dxa"/>
            <w:shd w:val="clear" w:color="auto" w:fill="auto"/>
          </w:tcPr>
          <w:p w:rsidR="008363E5" w:rsidRPr="008363E5" w:rsidRDefault="008363E5" w:rsidP="008363E5">
            <w:pPr>
              <w:ind w:firstLine="0"/>
            </w:pPr>
            <w:r>
              <w:t>Rutherford</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Sellers</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Vick</w:t>
            </w:r>
          </w:p>
        </w:tc>
      </w:tr>
      <w:tr w:rsidR="008363E5" w:rsidRPr="008363E5" w:rsidTr="008363E5">
        <w:tc>
          <w:tcPr>
            <w:tcW w:w="2179" w:type="dxa"/>
            <w:shd w:val="clear" w:color="auto" w:fill="auto"/>
          </w:tcPr>
          <w:p w:rsidR="008363E5" w:rsidRPr="008363E5" w:rsidRDefault="008363E5" w:rsidP="008363E5">
            <w:pPr>
              <w:keepNext/>
              <w:ind w:firstLine="0"/>
            </w:pPr>
            <w:r>
              <w:t>Weeks</w:t>
            </w:r>
          </w:p>
        </w:tc>
        <w:tc>
          <w:tcPr>
            <w:tcW w:w="2179" w:type="dxa"/>
            <w:shd w:val="clear" w:color="auto" w:fill="auto"/>
          </w:tcPr>
          <w:p w:rsidR="008363E5" w:rsidRPr="008363E5" w:rsidRDefault="008363E5" w:rsidP="008363E5">
            <w:pPr>
              <w:keepNext/>
              <w:ind w:firstLine="0"/>
            </w:pPr>
            <w:r>
              <w:t>Wells</w:t>
            </w:r>
          </w:p>
        </w:tc>
        <w:tc>
          <w:tcPr>
            <w:tcW w:w="2180" w:type="dxa"/>
            <w:shd w:val="clear" w:color="auto" w:fill="auto"/>
          </w:tcPr>
          <w:p w:rsidR="008363E5" w:rsidRPr="008363E5" w:rsidRDefault="008363E5" w:rsidP="008363E5">
            <w:pPr>
              <w:keepNext/>
              <w:ind w:firstLine="0"/>
            </w:pPr>
            <w:r>
              <w:t>Whipper</w:t>
            </w:r>
          </w:p>
        </w:tc>
      </w:tr>
      <w:tr w:rsidR="008363E5" w:rsidRPr="008363E5" w:rsidTr="008363E5">
        <w:tc>
          <w:tcPr>
            <w:tcW w:w="2179" w:type="dxa"/>
            <w:shd w:val="clear" w:color="auto" w:fill="auto"/>
          </w:tcPr>
          <w:p w:rsidR="008363E5" w:rsidRPr="008363E5" w:rsidRDefault="008363E5" w:rsidP="008363E5">
            <w:pPr>
              <w:keepNext/>
              <w:ind w:firstLine="0"/>
            </w:pPr>
            <w:r>
              <w:t>White</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Williams</w:t>
            </w:r>
          </w:p>
        </w:tc>
      </w:tr>
    </w:tbl>
    <w:p w:rsidR="008363E5" w:rsidRDefault="008363E5" w:rsidP="008363E5"/>
    <w:p w:rsidR="008363E5" w:rsidRDefault="008363E5" w:rsidP="008363E5">
      <w:pPr>
        <w:jc w:val="center"/>
        <w:rPr>
          <w:b/>
        </w:rPr>
      </w:pPr>
      <w:r w:rsidRPr="008363E5">
        <w:rPr>
          <w:b/>
        </w:rPr>
        <w:t>Total--72</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K. R. Crawford</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Gagnon</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Henderson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Quinn</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Southard</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keepNext/>
              <w:ind w:firstLine="0"/>
            </w:pPr>
            <w:r>
              <w:t>Tallon</w:t>
            </w:r>
          </w:p>
        </w:tc>
        <w:tc>
          <w:tcPr>
            <w:tcW w:w="2179" w:type="dxa"/>
            <w:shd w:val="clear" w:color="auto" w:fill="auto"/>
          </w:tcPr>
          <w:p w:rsidR="008363E5" w:rsidRPr="008363E5" w:rsidRDefault="008363E5" w:rsidP="008363E5">
            <w:pPr>
              <w:keepNext/>
              <w:ind w:firstLine="0"/>
            </w:pPr>
            <w:r>
              <w:t>Taylor</w:t>
            </w:r>
          </w:p>
        </w:tc>
        <w:tc>
          <w:tcPr>
            <w:tcW w:w="2180" w:type="dxa"/>
            <w:shd w:val="clear" w:color="auto" w:fill="auto"/>
          </w:tcPr>
          <w:p w:rsidR="008363E5" w:rsidRPr="008363E5" w:rsidRDefault="008363E5" w:rsidP="008363E5">
            <w:pPr>
              <w:keepNext/>
              <w:ind w:firstLine="0"/>
            </w:pPr>
            <w:r>
              <w:t>Thayer</w:t>
            </w:r>
          </w:p>
        </w:tc>
      </w:tr>
      <w:tr w:rsidR="008363E5" w:rsidRPr="008363E5" w:rsidTr="008363E5">
        <w:tc>
          <w:tcPr>
            <w:tcW w:w="2179" w:type="dxa"/>
            <w:shd w:val="clear" w:color="auto" w:fill="auto"/>
          </w:tcPr>
          <w:p w:rsidR="008363E5" w:rsidRPr="008363E5" w:rsidRDefault="008363E5" w:rsidP="008363E5">
            <w:pPr>
              <w:keepNext/>
              <w:ind w:firstLine="0"/>
            </w:pPr>
            <w:r>
              <w:t>Toole</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Total--45</w:t>
      </w:r>
    </w:p>
    <w:p w:rsidR="008363E5" w:rsidRDefault="008363E5" w:rsidP="008363E5">
      <w:pPr>
        <w:jc w:val="center"/>
        <w:rPr>
          <w:b/>
        </w:rPr>
      </w:pPr>
    </w:p>
    <w:p w:rsidR="008363E5" w:rsidRDefault="008363E5" w:rsidP="008363E5">
      <w:r>
        <w:t>So, the Veto of the Governor was sustained and a message was ordered sent to the Senate accordingly.</w:t>
      </w:r>
    </w:p>
    <w:p w:rsidR="008363E5" w:rsidRDefault="008363E5" w:rsidP="008363E5"/>
    <w:p w:rsidR="008363E5" w:rsidRDefault="008363E5" w:rsidP="008363E5">
      <w:pPr>
        <w:keepNext/>
        <w:jc w:val="center"/>
        <w:rPr>
          <w:b/>
        </w:rPr>
      </w:pPr>
      <w:r w:rsidRPr="008363E5">
        <w:rPr>
          <w:b/>
        </w:rPr>
        <w:t>VETO 32--DEBATE ADJOURNED ON MOTION TO RECONSIDER</w:t>
      </w:r>
    </w:p>
    <w:p w:rsidR="008363E5" w:rsidRDefault="008363E5" w:rsidP="008363E5">
      <w:r>
        <w:t>Rep. LIMEHOUSE moved to reconsider the vote whereby the following Veto was sustained:</w:t>
      </w:r>
    </w:p>
    <w:p w:rsidR="008363E5" w:rsidRDefault="008363E5" w:rsidP="008363E5"/>
    <w:p w:rsidR="008363E5" w:rsidRPr="00A674AE" w:rsidRDefault="008363E5" w:rsidP="00A975FB">
      <w:pPr>
        <w:pStyle w:val="NoSpacing"/>
        <w:ind w:left="720"/>
        <w:jc w:val="both"/>
        <w:rPr>
          <w:rFonts w:ascii="Times New Roman" w:hAnsi="Times New Roman" w:cs="Times New Roman"/>
        </w:rPr>
      </w:pPr>
      <w:bookmarkStart w:id="140" w:name="file_start282"/>
      <w:bookmarkEnd w:id="140"/>
      <w:r w:rsidRPr="00A674AE">
        <w:rPr>
          <w:rFonts w:ascii="Times New Roman" w:hAnsi="Times New Roman" w:cs="Times New Roman"/>
          <w:b/>
        </w:rPr>
        <w:t>Veto 32</w:t>
      </w:r>
      <w:r w:rsidRPr="00A674AE">
        <w:rPr>
          <w:rFonts w:ascii="Times New Roman" w:hAnsi="Times New Roman" w:cs="Times New Roman"/>
        </w:rPr>
        <w:tab/>
        <w:t xml:space="preserve"> Part IB, Page 534; Section 118, Statewide Revenue; Proviso 118.16(B), Non-recurring Revenue; Item 55, Arts Commission – SC Artisans Center:  $50,000</w:t>
      </w:r>
    </w:p>
    <w:p w:rsidR="008363E5" w:rsidRDefault="008363E5" w:rsidP="008363E5">
      <w:bookmarkStart w:id="141" w:name="file_end282"/>
      <w:bookmarkEnd w:id="141"/>
    </w:p>
    <w:p w:rsidR="008363E5" w:rsidRDefault="008363E5" w:rsidP="008363E5">
      <w:r>
        <w:t>Rep. LIMEHOUSE moved to adjourn debate on the motion to reconsider, which was agreed to.</w:t>
      </w:r>
    </w:p>
    <w:p w:rsidR="00A975FB" w:rsidRDefault="00A975FB" w:rsidP="008363E5">
      <w:pPr>
        <w:keepNext/>
        <w:jc w:val="center"/>
        <w:rPr>
          <w:b/>
        </w:rPr>
      </w:pPr>
    </w:p>
    <w:p w:rsidR="008363E5" w:rsidRDefault="008363E5" w:rsidP="008363E5">
      <w:pPr>
        <w:keepNext/>
        <w:jc w:val="center"/>
        <w:rPr>
          <w:b/>
        </w:rPr>
      </w:pPr>
      <w:r w:rsidRPr="008363E5">
        <w:rPr>
          <w:b/>
        </w:rPr>
        <w:t>VETO 33-- OVERRIDDEN</w:t>
      </w:r>
    </w:p>
    <w:p w:rsidR="008363E5" w:rsidRPr="008363E5" w:rsidRDefault="008363E5" w:rsidP="008363E5">
      <w:pPr>
        <w:jc w:val="center"/>
        <w:rPr>
          <w:b/>
        </w:rPr>
      </w:pPr>
    </w:p>
    <w:p w:rsidR="008363E5" w:rsidRPr="00053AEC" w:rsidRDefault="008363E5" w:rsidP="00A975FB">
      <w:pPr>
        <w:pStyle w:val="NoSpacing"/>
        <w:ind w:left="720"/>
        <w:jc w:val="both"/>
        <w:rPr>
          <w:rFonts w:ascii="Times New Roman" w:hAnsi="Times New Roman" w:cs="Times New Roman"/>
        </w:rPr>
      </w:pPr>
      <w:bookmarkStart w:id="142" w:name="file_start284"/>
      <w:bookmarkEnd w:id="142"/>
      <w:r w:rsidRPr="00053AEC">
        <w:rPr>
          <w:rFonts w:ascii="Times New Roman" w:hAnsi="Times New Roman" w:cs="Times New Roman"/>
          <w:b/>
        </w:rPr>
        <w:t>Veto 33</w:t>
      </w:r>
      <w:r w:rsidRPr="00053AEC">
        <w:rPr>
          <w:rFonts w:ascii="Times New Roman" w:hAnsi="Times New Roman" w:cs="Times New Roman"/>
        </w:rPr>
        <w:tab/>
        <w:t xml:space="preserve"> Part IB, Page 532; Section 118, Statewide Revenue; Proviso 118.16(B), Non-recurring Revenue; Item 35(a), State Museum Commission – Acquisitions:  $200,000</w:t>
      </w:r>
    </w:p>
    <w:p w:rsidR="008363E5" w:rsidRDefault="008363E5" w:rsidP="008363E5">
      <w:bookmarkStart w:id="143" w:name="file_end284"/>
      <w:bookmarkEnd w:id="143"/>
    </w:p>
    <w:p w:rsidR="008363E5" w:rsidRDefault="008363E5" w:rsidP="008363E5">
      <w:r>
        <w:t>Rep. LIMEHOUSE explained the Veto.</w:t>
      </w:r>
    </w:p>
    <w:p w:rsidR="00A975FB" w:rsidRDefault="00A975FB"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44" w:name="vote_start286"/>
      <w:bookmarkEnd w:id="144"/>
      <w:r>
        <w:t>Yeas 81; Nays 38</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Ballentine</w:t>
            </w:r>
          </w:p>
        </w:tc>
        <w:tc>
          <w:tcPr>
            <w:tcW w:w="2180" w:type="dxa"/>
            <w:shd w:val="clear" w:color="auto" w:fill="auto"/>
          </w:tcPr>
          <w:p w:rsidR="008363E5" w:rsidRPr="008363E5" w:rsidRDefault="008363E5" w:rsidP="008363E5">
            <w:pPr>
              <w:ind w:firstLine="0"/>
            </w:pPr>
            <w:r>
              <w:t>Bannister</w:t>
            </w:r>
          </w:p>
        </w:tc>
      </w:tr>
      <w:tr w:rsidR="008363E5" w:rsidRPr="008363E5" w:rsidTr="008363E5">
        <w:tc>
          <w:tcPr>
            <w:tcW w:w="2179" w:type="dxa"/>
            <w:shd w:val="clear" w:color="auto" w:fill="auto"/>
          </w:tcPr>
          <w:p w:rsidR="008363E5" w:rsidRPr="008363E5" w:rsidRDefault="008363E5" w:rsidP="008363E5">
            <w:pPr>
              <w:ind w:firstLine="0"/>
            </w:pPr>
            <w:r>
              <w:t>Barfield</w:t>
            </w:r>
          </w:p>
        </w:tc>
        <w:tc>
          <w:tcPr>
            <w:tcW w:w="2179" w:type="dxa"/>
            <w:shd w:val="clear" w:color="auto" w:fill="auto"/>
          </w:tcPr>
          <w:p w:rsidR="008363E5" w:rsidRPr="008363E5" w:rsidRDefault="008363E5" w:rsidP="008363E5">
            <w:pPr>
              <w:ind w:firstLine="0"/>
            </w:pPr>
            <w:r>
              <w:t>Bernstein</w:t>
            </w:r>
          </w:p>
        </w:tc>
        <w:tc>
          <w:tcPr>
            <w:tcW w:w="2180" w:type="dxa"/>
            <w:shd w:val="clear" w:color="auto" w:fill="auto"/>
          </w:tcPr>
          <w:p w:rsidR="008363E5" w:rsidRPr="008363E5" w:rsidRDefault="008363E5" w:rsidP="008363E5">
            <w:pPr>
              <w:ind w:firstLine="0"/>
            </w:pPr>
            <w:r>
              <w:t>Bingham</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Branham</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Clemmons</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Cobb-Hunter</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Gagnon</w:t>
            </w:r>
          </w:p>
        </w:tc>
        <w:tc>
          <w:tcPr>
            <w:tcW w:w="2180" w:type="dxa"/>
            <w:shd w:val="clear" w:color="auto" w:fill="auto"/>
          </w:tcPr>
          <w:p w:rsidR="008363E5" w:rsidRPr="008363E5" w:rsidRDefault="008363E5" w:rsidP="008363E5">
            <w:pPr>
              <w:ind w:firstLine="0"/>
            </w:pPr>
            <w:r>
              <w:t>Gambrell</w:t>
            </w:r>
          </w:p>
        </w:tc>
      </w:tr>
      <w:tr w:rsidR="008363E5" w:rsidRPr="008363E5" w:rsidTr="008363E5">
        <w:tc>
          <w:tcPr>
            <w:tcW w:w="2179" w:type="dxa"/>
            <w:shd w:val="clear" w:color="auto" w:fill="auto"/>
          </w:tcPr>
          <w:p w:rsidR="008363E5" w:rsidRPr="008363E5" w:rsidRDefault="008363E5" w:rsidP="008363E5">
            <w:pPr>
              <w:ind w:firstLine="0"/>
            </w:pPr>
            <w:r>
              <w:t>George</w:t>
            </w:r>
          </w:p>
        </w:tc>
        <w:tc>
          <w:tcPr>
            <w:tcW w:w="2179" w:type="dxa"/>
            <w:shd w:val="clear" w:color="auto" w:fill="auto"/>
          </w:tcPr>
          <w:p w:rsidR="008363E5" w:rsidRPr="008363E5" w:rsidRDefault="008363E5" w:rsidP="008363E5">
            <w:pPr>
              <w:ind w:firstLine="0"/>
            </w:pPr>
            <w:r>
              <w:t>Gilliard</w:t>
            </w:r>
          </w:p>
        </w:tc>
        <w:tc>
          <w:tcPr>
            <w:tcW w:w="2180" w:type="dxa"/>
            <w:shd w:val="clear" w:color="auto" w:fill="auto"/>
          </w:tcPr>
          <w:p w:rsidR="008363E5" w:rsidRPr="008363E5" w:rsidRDefault="008363E5" w:rsidP="008363E5">
            <w:pPr>
              <w:ind w:firstLine="0"/>
            </w:pPr>
            <w:r>
              <w:t>Govan</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Herbkersman</w:t>
            </w:r>
          </w:p>
        </w:tc>
        <w:tc>
          <w:tcPr>
            <w:tcW w:w="2180" w:type="dxa"/>
            <w:shd w:val="clear" w:color="auto" w:fill="auto"/>
          </w:tcPr>
          <w:p w:rsidR="008363E5" w:rsidRPr="008363E5" w:rsidRDefault="008363E5" w:rsidP="008363E5">
            <w:pPr>
              <w:ind w:firstLine="0"/>
            </w:pPr>
            <w:r>
              <w:t>Hodges</w:t>
            </w:r>
          </w:p>
        </w:tc>
      </w:tr>
      <w:tr w:rsidR="008363E5" w:rsidRPr="008363E5" w:rsidTr="008363E5">
        <w:tc>
          <w:tcPr>
            <w:tcW w:w="2179" w:type="dxa"/>
            <w:shd w:val="clear" w:color="auto" w:fill="auto"/>
          </w:tcPr>
          <w:p w:rsidR="008363E5" w:rsidRPr="008363E5" w:rsidRDefault="008363E5" w:rsidP="008363E5">
            <w:pPr>
              <w:ind w:firstLine="0"/>
            </w:pPr>
            <w:r>
              <w:t>Horne</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 S. McLeod</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Merrill</w:t>
            </w:r>
          </w:p>
        </w:tc>
        <w:tc>
          <w:tcPr>
            <w:tcW w:w="2179" w:type="dxa"/>
            <w:shd w:val="clear" w:color="auto" w:fill="auto"/>
          </w:tcPr>
          <w:p w:rsidR="008363E5" w:rsidRPr="008363E5" w:rsidRDefault="008363E5" w:rsidP="008363E5">
            <w:pPr>
              <w:ind w:firstLine="0"/>
            </w:pPr>
            <w:r>
              <w:t>Mitchell</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Murphy</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Quinn</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J. R. Smith</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Stavrinakis</w:t>
            </w:r>
          </w:p>
        </w:tc>
      </w:tr>
      <w:tr w:rsidR="008363E5" w:rsidRPr="008363E5" w:rsidTr="008363E5">
        <w:tc>
          <w:tcPr>
            <w:tcW w:w="2179" w:type="dxa"/>
            <w:shd w:val="clear" w:color="auto" w:fill="auto"/>
          </w:tcPr>
          <w:p w:rsidR="008363E5" w:rsidRPr="008363E5" w:rsidRDefault="008363E5" w:rsidP="008363E5">
            <w:pPr>
              <w:keepNext/>
              <w:ind w:firstLine="0"/>
            </w:pPr>
            <w:r>
              <w:t>Vick</w:t>
            </w:r>
          </w:p>
        </w:tc>
        <w:tc>
          <w:tcPr>
            <w:tcW w:w="2179" w:type="dxa"/>
            <w:shd w:val="clear" w:color="auto" w:fill="auto"/>
          </w:tcPr>
          <w:p w:rsidR="008363E5" w:rsidRPr="008363E5" w:rsidRDefault="008363E5" w:rsidP="008363E5">
            <w:pPr>
              <w:keepNext/>
              <w:ind w:firstLine="0"/>
            </w:pPr>
            <w:r>
              <w:t>Weeks</w:t>
            </w:r>
          </w:p>
        </w:tc>
        <w:tc>
          <w:tcPr>
            <w:tcW w:w="2180" w:type="dxa"/>
            <w:shd w:val="clear" w:color="auto" w:fill="auto"/>
          </w:tcPr>
          <w:p w:rsidR="008363E5" w:rsidRPr="008363E5" w:rsidRDefault="008363E5" w:rsidP="008363E5">
            <w:pPr>
              <w:keepNext/>
              <w:ind w:firstLine="0"/>
            </w:pPr>
            <w:r>
              <w:t>Whipper</w:t>
            </w:r>
          </w:p>
        </w:tc>
      </w:tr>
      <w:tr w:rsidR="008363E5" w:rsidRPr="008363E5" w:rsidTr="008363E5">
        <w:tc>
          <w:tcPr>
            <w:tcW w:w="2179" w:type="dxa"/>
            <w:shd w:val="clear" w:color="auto" w:fill="auto"/>
          </w:tcPr>
          <w:p w:rsidR="008363E5" w:rsidRPr="008363E5" w:rsidRDefault="008363E5" w:rsidP="008363E5">
            <w:pPr>
              <w:keepNext/>
              <w:ind w:firstLine="0"/>
            </w:pPr>
            <w:r>
              <w:t>White</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Williams</w:t>
            </w:r>
          </w:p>
        </w:tc>
      </w:tr>
    </w:tbl>
    <w:p w:rsidR="008363E5" w:rsidRDefault="008363E5" w:rsidP="008363E5"/>
    <w:p w:rsidR="008363E5" w:rsidRDefault="008363E5" w:rsidP="008363E5">
      <w:pPr>
        <w:jc w:val="center"/>
        <w:rPr>
          <w:b/>
        </w:rPr>
      </w:pPr>
      <w:r w:rsidRPr="008363E5">
        <w:rPr>
          <w:b/>
        </w:rPr>
        <w:t>Total--81</w:t>
      </w: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Bedingfield</w:t>
            </w:r>
          </w:p>
        </w:tc>
      </w:tr>
      <w:tr w:rsidR="008363E5" w:rsidRPr="008363E5" w:rsidTr="008363E5">
        <w:tc>
          <w:tcPr>
            <w:tcW w:w="2179" w:type="dxa"/>
            <w:shd w:val="clear" w:color="auto" w:fill="auto"/>
          </w:tcPr>
          <w:p w:rsidR="008363E5" w:rsidRPr="008363E5" w:rsidRDefault="008363E5" w:rsidP="008363E5">
            <w:pPr>
              <w:ind w:firstLine="0"/>
            </w:pPr>
            <w:r>
              <w:t>Burns</w:t>
            </w:r>
          </w:p>
        </w:tc>
        <w:tc>
          <w:tcPr>
            <w:tcW w:w="2179" w:type="dxa"/>
            <w:shd w:val="clear" w:color="auto" w:fill="auto"/>
          </w:tcPr>
          <w:p w:rsidR="008363E5" w:rsidRPr="008363E5" w:rsidRDefault="008363E5" w:rsidP="008363E5">
            <w:pPr>
              <w:ind w:firstLine="0"/>
            </w:pPr>
            <w:r>
              <w:t>Chumley</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K. R. Crawford</w:t>
            </w:r>
          </w:p>
        </w:tc>
        <w:tc>
          <w:tcPr>
            <w:tcW w:w="2179" w:type="dxa"/>
            <w:shd w:val="clear" w:color="auto" w:fill="auto"/>
          </w:tcPr>
          <w:p w:rsidR="008363E5" w:rsidRPr="008363E5" w:rsidRDefault="008363E5" w:rsidP="008363E5">
            <w:pPr>
              <w:ind w:firstLine="0"/>
            </w:pPr>
            <w:r>
              <w:t>Crosby</w:t>
            </w:r>
          </w:p>
        </w:tc>
        <w:tc>
          <w:tcPr>
            <w:tcW w:w="2180" w:type="dxa"/>
            <w:shd w:val="clear" w:color="auto" w:fill="auto"/>
          </w:tcPr>
          <w:p w:rsidR="008363E5" w:rsidRPr="008363E5" w:rsidRDefault="008363E5" w:rsidP="008363E5">
            <w:pPr>
              <w:ind w:firstLine="0"/>
            </w:pPr>
            <w:r>
              <w:t>Daning</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Henderson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Long</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ind w:firstLine="0"/>
            </w:pPr>
            <w:r>
              <w:t>Stringer</w:t>
            </w:r>
          </w:p>
        </w:tc>
        <w:tc>
          <w:tcPr>
            <w:tcW w:w="2179" w:type="dxa"/>
            <w:shd w:val="clear" w:color="auto" w:fill="auto"/>
          </w:tcPr>
          <w:p w:rsidR="008363E5" w:rsidRPr="008363E5" w:rsidRDefault="008363E5" w:rsidP="008363E5">
            <w:pPr>
              <w:ind w:firstLine="0"/>
            </w:pPr>
            <w:r>
              <w:t>Tallon</w:t>
            </w:r>
          </w:p>
        </w:tc>
        <w:tc>
          <w:tcPr>
            <w:tcW w:w="2180" w:type="dxa"/>
            <w:shd w:val="clear" w:color="auto" w:fill="auto"/>
          </w:tcPr>
          <w:p w:rsidR="008363E5" w:rsidRPr="008363E5" w:rsidRDefault="008363E5" w:rsidP="008363E5">
            <w:pPr>
              <w:ind w:firstLine="0"/>
            </w:pPr>
            <w:r>
              <w:t>Taylor</w:t>
            </w:r>
          </w:p>
        </w:tc>
      </w:tr>
      <w:tr w:rsidR="008363E5" w:rsidRPr="008363E5" w:rsidTr="008363E5">
        <w:tc>
          <w:tcPr>
            <w:tcW w:w="2179" w:type="dxa"/>
            <w:shd w:val="clear" w:color="auto" w:fill="auto"/>
          </w:tcPr>
          <w:p w:rsidR="008363E5" w:rsidRPr="008363E5" w:rsidRDefault="008363E5" w:rsidP="008363E5">
            <w:pPr>
              <w:keepNext/>
              <w:ind w:firstLine="0"/>
            </w:pPr>
            <w:r>
              <w:t>Thayer</w:t>
            </w:r>
          </w:p>
        </w:tc>
        <w:tc>
          <w:tcPr>
            <w:tcW w:w="2179" w:type="dxa"/>
            <w:shd w:val="clear" w:color="auto" w:fill="auto"/>
          </w:tcPr>
          <w:p w:rsidR="008363E5" w:rsidRPr="008363E5" w:rsidRDefault="008363E5" w:rsidP="008363E5">
            <w:pPr>
              <w:keepNext/>
              <w:ind w:firstLine="0"/>
            </w:pPr>
            <w:r>
              <w:t>Toole</w:t>
            </w:r>
          </w:p>
        </w:tc>
        <w:tc>
          <w:tcPr>
            <w:tcW w:w="2180" w:type="dxa"/>
            <w:shd w:val="clear" w:color="auto" w:fill="auto"/>
          </w:tcPr>
          <w:p w:rsidR="008363E5" w:rsidRPr="008363E5" w:rsidRDefault="008363E5" w:rsidP="008363E5">
            <w:pPr>
              <w:keepNext/>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Total--38</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33--MOTION TO RECONSIDER TABLED</w:t>
      </w:r>
    </w:p>
    <w:p w:rsidR="008363E5" w:rsidRDefault="008363E5" w:rsidP="008363E5">
      <w:r>
        <w:t>Rep. LIMEHOUSE moved to reconsider the vote whereby the following Veto was overridden:</w:t>
      </w:r>
    </w:p>
    <w:p w:rsidR="008363E5" w:rsidRDefault="008363E5" w:rsidP="008363E5"/>
    <w:p w:rsidR="008363E5" w:rsidRPr="008B7974" w:rsidRDefault="008363E5" w:rsidP="00A975FB">
      <w:pPr>
        <w:pStyle w:val="NoSpacing"/>
        <w:ind w:left="720"/>
        <w:jc w:val="both"/>
        <w:rPr>
          <w:rFonts w:ascii="Times New Roman" w:hAnsi="Times New Roman" w:cs="Times New Roman"/>
        </w:rPr>
      </w:pPr>
      <w:bookmarkStart w:id="145" w:name="file_start290"/>
      <w:bookmarkEnd w:id="145"/>
      <w:r w:rsidRPr="008B7974">
        <w:rPr>
          <w:rFonts w:ascii="Times New Roman" w:hAnsi="Times New Roman" w:cs="Times New Roman"/>
          <w:b/>
        </w:rPr>
        <w:t>Veto 33</w:t>
      </w:r>
      <w:r w:rsidRPr="008B7974">
        <w:rPr>
          <w:rFonts w:ascii="Times New Roman" w:hAnsi="Times New Roman" w:cs="Times New Roman"/>
        </w:rPr>
        <w:tab/>
        <w:t xml:space="preserve"> Part IB, Page 532; Section 118, Statewide Revenue; Proviso 118.16(B), Non-recurring Revenue; Item 35(a), State Museum Commission – Acquisitions:  $200,000</w:t>
      </w:r>
    </w:p>
    <w:p w:rsidR="008363E5" w:rsidRDefault="008363E5" w:rsidP="008363E5">
      <w:bookmarkStart w:id="146" w:name="file_end290"/>
      <w:bookmarkEnd w:id="146"/>
    </w:p>
    <w:p w:rsidR="008363E5" w:rsidRDefault="008363E5" w:rsidP="008363E5">
      <w:r>
        <w:t>Rep. LIMEHOUSE moved to table the motion to reconsider, which was agreed to.</w:t>
      </w:r>
    </w:p>
    <w:p w:rsidR="00A975FB" w:rsidRDefault="00A975FB" w:rsidP="008363E5">
      <w:pPr>
        <w:keepNext/>
        <w:jc w:val="center"/>
        <w:rPr>
          <w:b/>
        </w:rPr>
      </w:pPr>
    </w:p>
    <w:p w:rsidR="008363E5" w:rsidRDefault="008363E5" w:rsidP="008363E5">
      <w:pPr>
        <w:keepNext/>
        <w:jc w:val="center"/>
        <w:rPr>
          <w:b/>
        </w:rPr>
      </w:pPr>
      <w:r w:rsidRPr="008363E5">
        <w:rPr>
          <w:b/>
        </w:rPr>
        <w:t>VETO 34-- OVERRIDDEN</w:t>
      </w:r>
    </w:p>
    <w:p w:rsidR="008363E5" w:rsidRPr="008363E5" w:rsidRDefault="008363E5" w:rsidP="008363E5">
      <w:pPr>
        <w:jc w:val="center"/>
        <w:rPr>
          <w:b/>
        </w:rPr>
      </w:pPr>
    </w:p>
    <w:p w:rsidR="008363E5" w:rsidRPr="00DB289D" w:rsidRDefault="008363E5" w:rsidP="00A975FB">
      <w:pPr>
        <w:pStyle w:val="NoSpacing"/>
        <w:ind w:left="720"/>
        <w:jc w:val="both"/>
        <w:rPr>
          <w:rFonts w:ascii="Times New Roman" w:hAnsi="Times New Roman" w:cs="Times New Roman"/>
        </w:rPr>
      </w:pPr>
      <w:bookmarkStart w:id="147" w:name="file_start292"/>
      <w:bookmarkEnd w:id="147"/>
      <w:r w:rsidRPr="00DB289D">
        <w:rPr>
          <w:rFonts w:ascii="Times New Roman" w:hAnsi="Times New Roman" w:cs="Times New Roman"/>
          <w:b/>
        </w:rPr>
        <w:t>Veto 34</w:t>
      </w:r>
      <w:r w:rsidRPr="00DB289D">
        <w:rPr>
          <w:rFonts w:ascii="Times New Roman" w:hAnsi="Times New Roman" w:cs="Times New Roman"/>
        </w:rPr>
        <w:tab/>
        <w:t xml:space="preserve"> Part IB, Page 529; Section 118, Statewide Revenue; Proviso 118.16(B), Non-recurring Revenue; Item 11(d) Department of Parks, Recreation and Tourism – Greenville Children’s Museum:  $150,000</w:t>
      </w:r>
    </w:p>
    <w:p w:rsidR="008363E5" w:rsidRDefault="008363E5" w:rsidP="00A975FB">
      <w:pPr>
        <w:ind w:left="720" w:firstLine="0"/>
      </w:pPr>
      <w:bookmarkStart w:id="148" w:name="file_end292"/>
      <w:bookmarkEnd w:id="148"/>
    </w:p>
    <w:p w:rsidR="008363E5" w:rsidRDefault="008363E5" w:rsidP="008363E5">
      <w:r>
        <w:t>Rep. MERRILL explained the Veto.</w:t>
      </w:r>
    </w:p>
    <w:p w:rsidR="008363E5" w:rsidRDefault="008363E5" w:rsidP="008363E5"/>
    <w:p w:rsidR="008363E5" w:rsidRDefault="008363E5" w:rsidP="008363E5">
      <w:r>
        <w:t>Rep. BANNISTER spoke against the Veto.</w:t>
      </w:r>
    </w:p>
    <w:p w:rsidR="00A975FB" w:rsidRDefault="00A975FB"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49" w:name="vote_start295"/>
      <w:bookmarkEnd w:id="149"/>
      <w:r>
        <w:t>Yeas 91; Nays 20</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Clemmons</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Cobb-Hunter</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K. R. Crawford</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Finlay</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Hardee</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Hodges</w:t>
            </w:r>
          </w:p>
        </w:tc>
      </w:tr>
      <w:tr w:rsidR="008363E5" w:rsidRPr="008363E5" w:rsidTr="008363E5">
        <w:tc>
          <w:tcPr>
            <w:tcW w:w="2179" w:type="dxa"/>
            <w:shd w:val="clear" w:color="auto" w:fill="auto"/>
          </w:tcPr>
          <w:p w:rsidR="008363E5" w:rsidRPr="008363E5" w:rsidRDefault="008363E5" w:rsidP="008363E5">
            <w:pPr>
              <w:ind w:firstLine="0"/>
            </w:pPr>
            <w:r>
              <w:t>Horne</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 S. McLeod</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Merrill</w:t>
            </w:r>
          </w:p>
        </w:tc>
        <w:tc>
          <w:tcPr>
            <w:tcW w:w="2179" w:type="dxa"/>
            <w:shd w:val="clear" w:color="auto" w:fill="auto"/>
          </w:tcPr>
          <w:p w:rsidR="008363E5" w:rsidRPr="008363E5" w:rsidRDefault="008363E5" w:rsidP="008363E5">
            <w:pPr>
              <w:ind w:firstLine="0"/>
            </w:pPr>
            <w:r>
              <w:t>Mitchell</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Murphy</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Stavrinakis</w:t>
            </w:r>
          </w:p>
        </w:tc>
        <w:tc>
          <w:tcPr>
            <w:tcW w:w="2179" w:type="dxa"/>
            <w:shd w:val="clear" w:color="auto" w:fill="auto"/>
          </w:tcPr>
          <w:p w:rsidR="008363E5" w:rsidRPr="008363E5" w:rsidRDefault="008363E5" w:rsidP="008363E5">
            <w:pPr>
              <w:ind w:firstLine="0"/>
            </w:pPr>
            <w:r>
              <w:t>Tallon</w:t>
            </w:r>
          </w:p>
        </w:tc>
        <w:tc>
          <w:tcPr>
            <w:tcW w:w="2180" w:type="dxa"/>
            <w:shd w:val="clear" w:color="auto" w:fill="auto"/>
          </w:tcPr>
          <w:p w:rsidR="008363E5" w:rsidRPr="008363E5" w:rsidRDefault="008363E5" w:rsidP="008363E5">
            <w:pPr>
              <w:ind w:firstLine="0"/>
            </w:pPr>
            <w:r>
              <w:t>Vick</w:t>
            </w:r>
          </w:p>
        </w:tc>
      </w:tr>
      <w:tr w:rsidR="008363E5" w:rsidRPr="008363E5" w:rsidTr="008363E5">
        <w:tc>
          <w:tcPr>
            <w:tcW w:w="2179" w:type="dxa"/>
            <w:shd w:val="clear" w:color="auto" w:fill="auto"/>
          </w:tcPr>
          <w:p w:rsidR="008363E5" w:rsidRPr="008363E5" w:rsidRDefault="008363E5" w:rsidP="008363E5">
            <w:pPr>
              <w:ind w:firstLine="0"/>
            </w:pPr>
            <w:r>
              <w:t>Weeks</w:t>
            </w:r>
          </w:p>
        </w:tc>
        <w:tc>
          <w:tcPr>
            <w:tcW w:w="2179" w:type="dxa"/>
            <w:shd w:val="clear" w:color="auto" w:fill="auto"/>
          </w:tcPr>
          <w:p w:rsidR="008363E5" w:rsidRPr="008363E5" w:rsidRDefault="008363E5" w:rsidP="008363E5">
            <w:pPr>
              <w:ind w:firstLine="0"/>
            </w:pPr>
            <w:r>
              <w:t>Wells</w:t>
            </w:r>
          </w:p>
        </w:tc>
        <w:tc>
          <w:tcPr>
            <w:tcW w:w="2180" w:type="dxa"/>
            <w:shd w:val="clear" w:color="auto" w:fill="auto"/>
          </w:tcPr>
          <w:p w:rsidR="008363E5" w:rsidRPr="008363E5" w:rsidRDefault="008363E5" w:rsidP="008363E5">
            <w:pPr>
              <w:ind w:firstLine="0"/>
            </w:pPr>
            <w:r>
              <w:t>Whipper</w:t>
            </w:r>
          </w:p>
        </w:tc>
      </w:tr>
      <w:tr w:rsidR="008363E5" w:rsidRPr="008363E5" w:rsidTr="008363E5">
        <w:tc>
          <w:tcPr>
            <w:tcW w:w="2179" w:type="dxa"/>
            <w:shd w:val="clear" w:color="auto" w:fill="auto"/>
          </w:tcPr>
          <w:p w:rsidR="008363E5" w:rsidRPr="008363E5" w:rsidRDefault="008363E5" w:rsidP="008363E5">
            <w:pPr>
              <w:keepNext/>
              <w:ind w:firstLine="0"/>
            </w:pPr>
            <w:r>
              <w:t>White</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Williams</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Total--91</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Atwater</w:t>
            </w:r>
          </w:p>
        </w:tc>
        <w:tc>
          <w:tcPr>
            <w:tcW w:w="2179" w:type="dxa"/>
            <w:shd w:val="clear" w:color="auto" w:fill="auto"/>
          </w:tcPr>
          <w:p w:rsidR="008363E5" w:rsidRPr="008363E5" w:rsidRDefault="008363E5" w:rsidP="008363E5">
            <w:pPr>
              <w:keepNext/>
              <w:ind w:firstLine="0"/>
            </w:pPr>
            <w:r>
              <w:t>Ballentine</w:t>
            </w:r>
          </w:p>
        </w:tc>
        <w:tc>
          <w:tcPr>
            <w:tcW w:w="2180" w:type="dxa"/>
            <w:shd w:val="clear" w:color="auto" w:fill="auto"/>
          </w:tcPr>
          <w:p w:rsidR="008363E5" w:rsidRPr="008363E5" w:rsidRDefault="008363E5" w:rsidP="008363E5">
            <w:pPr>
              <w:keepNext/>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Forrester</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Long</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keepNext/>
              <w:ind w:firstLine="0"/>
            </w:pPr>
            <w:r>
              <w:t>Southard</w:t>
            </w:r>
          </w:p>
        </w:tc>
        <w:tc>
          <w:tcPr>
            <w:tcW w:w="2179" w:type="dxa"/>
            <w:shd w:val="clear" w:color="auto" w:fill="auto"/>
          </w:tcPr>
          <w:p w:rsidR="008363E5" w:rsidRPr="008363E5" w:rsidRDefault="008363E5" w:rsidP="008363E5">
            <w:pPr>
              <w:keepNext/>
              <w:ind w:firstLine="0"/>
            </w:pPr>
            <w:r>
              <w:t>Taylor</w:t>
            </w:r>
          </w:p>
        </w:tc>
        <w:tc>
          <w:tcPr>
            <w:tcW w:w="2180" w:type="dxa"/>
            <w:shd w:val="clear" w:color="auto" w:fill="auto"/>
          </w:tcPr>
          <w:p w:rsidR="008363E5" w:rsidRPr="008363E5" w:rsidRDefault="008363E5" w:rsidP="008363E5">
            <w:pPr>
              <w:keepNext/>
              <w:ind w:firstLine="0"/>
            </w:pPr>
            <w:r>
              <w:t>Thayer</w:t>
            </w:r>
          </w:p>
        </w:tc>
      </w:tr>
      <w:tr w:rsidR="008363E5" w:rsidRPr="008363E5" w:rsidTr="008363E5">
        <w:tc>
          <w:tcPr>
            <w:tcW w:w="2179" w:type="dxa"/>
            <w:shd w:val="clear" w:color="auto" w:fill="auto"/>
          </w:tcPr>
          <w:p w:rsidR="008363E5" w:rsidRPr="008363E5" w:rsidRDefault="008363E5" w:rsidP="008363E5">
            <w:pPr>
              <w:keepNext/>
              <w:ind w:firstLine="0"/>
            </w:pPr>
            <w:r>
              <w:t>Toole</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Total--20</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Pr="00FF24C8" w:rsidRDefault="008363E5" w:rsidP="008363E5">
      <w:pPr>
        <w:pStyle w:val="Title"/>
        <w:keepNext/>
      </w:pPr>
      <w:bookmarkStart w:id="150" w:name="file_start297"/>
      <w:bookmarkEnd w:id="150"/>
      <w:r w:rsidRPr="00FF24C8">
        <w:t>STATEMENT FOR THE JOURNAL</w:t>
      </w:r>
    </w:p>
    <w:p w:rsidR="008363E5" w:rsidRPr="00FF24C8" w:rsidRDefault="008363E5" w:rsidP="008363E5">
      <w:pPr>
        <w:pStyle w:val="Title"/>
        <w:jc w:val="both"/>
        <w:rPr>
          <w:b w:val="0"/>
        </w:rPr>
      </w:pPr>
      <w:r w:rsidRPr="00FF24C8">
        <w:rPr>
          <w:b w:val="0"/>
        </w:rPr>
        <w:tab/>
        <w:t>I abstained from voting on Veto No. 34 to H. 4701, the General Appropriations Bill, due to my professional relationship with the Greenville Children’s Museum.</w:t>
      </w:r>
    </w:p>
    <w:p w:rsidR="008363E5" w:rsidRPr="00FF24C8" w:rsidRDefault="008363E5" w:rsidP="008363E5">
      <w:pPr>
        <w:tabs>
          <w:tab w:val="left" w:pos="360"/>
          <w:tab w:val="left" w:pos="630"/>
          <w:tab w:val="left" w:pos="900"/>
          <w:tab w:val="left" w:pos="1260"/>
          <w:tab w:val="left" w:pos="1620"/>
          <w:tab w:val="left" w:pos="1980"/>
          <w:tab w:val="left" w:pos="2340"/>
          <w:tab w:val="left" w:pos="2700"/>
        </w:tabs>
        <w:ind w:firstLine="0"/>
      </w:pPr>
      <w:r w:rsidRPr="00FF24C8">
        <w:tab/>
        <w:t xml:space="preserve">Rep. Tommy Stringer </w:t>
      </w:r>
    </w:p>
    <w:p w:rsidR="008363E5" w:rsidRDefault="008363E5" w:rsidP="008363E5">
      <w:pPr>
        <w:ind w:firstLine="0"/>
      </w:pPr>
    </w:p>
    <w:p w:rsidR="008363E5" w:rsidRDefault="008363E5" w:rsidP="008363E5">
      <w:pPr>
        <w:keepNext/>
        <w:jc w:val="center"/>
        <w:rPr>
          <w:b/>
        </w:rPr>
      </w:pPr>
      <w:bookmarkStart w:id="151" w:name="file_end297"/>
      <w:bookmarkEnd w:id="151"/>
      <w:r w:rsidRPr="008363E5">
        <w:rPr>
          <w:b/>
        </w:rPr>
        <w:t>VETO 35-- OVERRIDDEN</w:t>
      </w:r>
    </w:p>
    <w:p w:rsidR="008363E5" w:rsidRPr="008363E5" w:rsidRDefault="008363E5" w:rsidP="008363E5">
      <w:pPr>
        <w:jc w:val="center"/>
        <w:rPr>
          <w:b/>
        </w:rPr>
      </w:pPr>
    </w:p>
    <w:p w:rsidR="008363E5" w:rsidRPr="00406D8E" w:rsidRDefault="008363E5" w:rsidP="00A975FB">
      <w:pPr>
        <w:pStyle w:val="NoSpacing"/>
        <w:ind w:left="720"/>
        <w:jc w:val="both"/>
        <w:rPr>
          <w:rFonts w:ascii="Times New Roman" w:hAnsi="Times New Roman" w:cs="Times New Roman"/>
        </w:rPr>
      </w:pPr>
      <w:bookmarkStart w:id="152" w:name="file_start298"/>
      <w:bookmarkEnd w:id="152"/>
      <w:r w:rsidRPr="00406D8E">
        <w:rPr>
          <w:rFonts w:ascii="Times New Roman" w:hAnsi="Times New Roman" w:cs="Times New Roman"/>
          <w:b/>
        </w:rPr>
        <w:t>Veto 35</w:t>
      </w:r>
      <w:r w:rsidRPr="00406D8E">
        <w:rPr>
          <w:rFonts w:ascii="Times New Roman" w:hAnsi="Times New Roman" w:cs="Times New Roman"/>
        </w:rPr>
        <w:tab/>
        <w:t xml:space="preserve"> Part IB, Page 530; Section 118, Statewide Revenue; Proviso 118.16(B), Non-recurring Revenue; Item 11(h) Department of Parks, Recreation and Tourism – Historic Columbia, Woodrow Wilson Family Home:  $250,000</w:t>
      </w:r>
    </w:p>
    <w:p w:rsidR="008363E5" w:rsidRDefault="008363E5" w:rsidP="008363E5">
      <w:bookmarkStart w:id="153" w:name="file_end298"/>
      <w:bookmarkEnd w:id="153"/>
    </w:p>
    <w:p w:rsidR="008363E5" w:rsidRDefault="008363E5" w:rsidP="008363E5">
      <w:r>
        <w:t>Rep. FINLAY explained the Veto.</w:t>
      </w:r>
    </w:p>
    <w:p w:rsidR="00A975FB" w:rsidRDefault="00A975FB"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54" w:name="vote_start300"/>
      <w:bookmarkEnd w:id="154"/>
      <w:r>
        <w:t>Yeas 94; Nays 23</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Ballentine</w:t>
            </w:r>
          </w:p>
        </w:tc>
        <w:tc>
          <w:tcPr>
            <w:tcW w:w="2180" w:type="dxa"/>
            <w:shd w:val="clear" w:color="auto" w:fill="auto"/>
          </w:tcPr>
          <w:p w:rsidR="008363E5" w:rsidRPr="008363E5" w:rsidRDefault="008363E5" w:rsidP="008363E5">
            <w:pPr>
              <w:ind w:firstLine="0"/>
            </w:pPr>
            <w:r>
              <w:t>Bannister</w:t>
            </w:r>
          </w:p>
        </w:tc>
      </w:tr>
      <w:tr w:rsidR="008363E5" w:rsidRPr="008363E5" w:rsidTr="008363E5">
        <w:tc>
          <w:tcPr>
            <w:tcW w:w="2179" w:type="dxa"/>
            <w:shd w:val="clear" w:color="auto" w:fill="auto"/>
          </w:tcPr>
          <w:p w:rsidR="008363E5" w:rsidRPr="008363E5" w:rsidRDefault="008363E5" w:rsidP="008363E5">
            <w:pPr>
              <w:ind w:firstLine="0"/>
            </w:pPr>
            <w:r>
              <w:t>Barfield</w:t>
            </w:r>
          </w:p>
        </w:tc>
        <w:tc>
          <w:tcPr>
            <w:tcW w:w="2179" w:type="dxa"/>
            <w:shd w:val="clear" w:color="auto" w:fill="auto"/>
          </w:tcPr>
          <w:p w:rsidR="008363E5" w:rsidRPr="008363E5" w:rsidRDefault="008363E5" w:rsidP="008363E5">
            <w:pPr>
              <w:ind w:firstLine="0"/>
            </w:pPr>
            <w:r>
              <w:t>Bernstein</w:t>
            </w:r>
          </w:p>
        </w:tc>
        <w:tc>
          <w:tcPr>
            <w:tcW w:w="2180" w:type="dxa"/>
            <w:shd w:val="clear" w:color="auto" w:fill="auto"/>
          </w:tcPr>
          <w:p w:rsidR="008363E5" w:rsidRPr="008363E5" w:rsidRDefault="008363E5" w:rsidP="008363E5">
            <w:pPr>
              <w:ind w:firstLine="0"/>
            </w:pPr>
            <w:r>
              <w:t>Bingham</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Branham</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Clemmons</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Cobb-Hunter</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K. R. Crawford</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Edge</w:t>
            </w:r>
          </w:p>
        </w:tc>
      </w:tr>
      <w:tr w:rsidR="008363E5" w:rsidRPr="008363E5" w:rsidTr="008363E5">
        <w:tc>
          <w:tcPr>
            <w:tcW w:w="2179" w:type="dxa"/>
            <w:shd w:val="clear" w:color="auto" w:fill="auto"/>
          </w:tcPr>
          <w:p w:rsidR="008363E5" w:rsidRPr="008363E5" w:rsidRDefault="008363E5" w:rsidP="008363E5">
            <w:pPr>
              <w:ind w:firstLine="0"/>
            </w:pPr>
            <w:r>
              <w:t>Finlay</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Herbkersman</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Merrill</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Murphy</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Owens</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Quinn</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Sellers</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ind w:firstLine="0"/>
            </w:pPr>
            <w:r>
              <w:t>Vick</w:t>
            </w:r>
          </w:p>
        </w:tc>
        <w:tc>
          <w:tcPr>
            <w:tcW w:w="2179" w:type="dxa"/>
            <w:shd w:val="clear" w:color="auto" w:fill="auto"/>
          </w:tcPr>
          <w:p w:rsidR="008363E5" w:rsidRPr="008363E5" w:rsidRDefault="008363E5" w:rsidP="008363E5">
            <w:pPr>
              <w:ind w:firstLine="0"/>
            </w:pPr>
            <w:r>
              <w:t>Weeks</w:t>
            </w:r>
          </w:p>
        </w:tc>
        <w:tc>
          <w:tcPr>
            <w:tcW w:w="2180" w:type="dxa"/>
            <w:shd w:val="clear" w:color="auto" w:fill="auto"/>
          </w:tcPr>
          <w:p w:rsidR="008363E5" w:rsidRPr="008363E5" w:rsidRDefault="008363E5" w:rsidP="008363E5">
            <w:pPr>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Total--94</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Bedingfield</w:t>
            </w:r>
          </w:p>
        </w:tc>
        <w:tc>
          <w:tcPr>
            <w:tcW w:w="2180" w:type="dxa"/>
            <w:shd w:val="clear" w:color="auto" w:fill="auto"/>
          </w:tcPr>
          <w:p w:rsidR="008363E5" w:rsidRPr="008363E5" w:rsidRDefault="008363E5" w:rsidP="008363E5">
            <w:pPr>
              <w:keepNext/>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Forrester</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Henderson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keepNext/>
              <w:ind w:firstLine="0"/>
            </w:pPr>
            <w:r>
              <w:t>Tallon</w:t>
            </w:r>
          </w:p>
        </w:tc>
        <w:tc>
          <w:tcPr>
            <w:tcW w:w="2179" w:type="dxa"/>
            <w:shd w:val="clear" w:color="auto" w:fill="auto"/>
          </w:tcPr>
          <w:p w:rsidR="008363E5" w:rsidRPr="008363E5" w:rsidRDefault="008363E5" w:rsidP="008363E5">
            <w:pPr>
              <w:keepNext/>
              <w:ind w:firstLine="0"/>
            </w:pPr>
            <w:r>
              <w:t>Taylor</w:t>
            </w:r>
          </w:p>
        </w:tc>
        <w:tc>
          <w:tcPr>
            <w:tcW w:w="2180" w:type="dxa"/>
            <w:shd w:val="clear" w:color="auto" w:fill="auto"/>
          </w:tcPr>
          <w:p w:rsidR="008363E5" w:rsidRPr="008363E5" w:rsidRDefault="008363E5" w:rsidP="008363E5">
            <w:pPr>
              <w:keepNext/>
              <w:ind w:firstLine="0"/>
            </w:pPr>
            <w:r>
              <w:t>Thayer</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Total--23</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 xml:space="preserve">SPEAKER </w:t>
      </w:r>
      <w:r w:rsidRPr="008363E5">
        <w:rPr>
          <w:b/>
          <w:i/>
        </w:rPr>
        <w:t>PRO TEMPORE</w:t>
      </w:r>
      <w:r w:rsidRPr="008363E5">
        <w:rPr>
          <w:b/>
        </w:rPr>
        <w:t xml:space="preserve"> IN CHAIR</w:t>
      </w:r>
    </w:p>
    <w:p w:rsidR="008363E5" w:rsidRDefault="008363E5" w:rsidP="008363E5"/>
    <w:p w:rsidR="008363E5" w:rsidRDefault="008363E5" w:rsidP="008363E5">
      <w:pPr>
        <w:keepNext/>
        <w:jc w:val="center"/>
        <w:rPr>
          <w:b/>
        </w:rPr>
      </w:pPr>
      <w:r w:rsidRPr="008363E5">
        <w:rPr>
          <w:b/>
        </w:rPr>
        <w:t>VETO 36-- OVERRIDDEN</w:t>
      </w:r>
    </w:p>
    <w:p w:rsidR="008363E5" w:rsidRPr="008363E5" w:rsidRDefault="008363E5" w:rsidP="008363E5">
      <w:pPr>
        <w:jc w:val="center"/>
        <w:rPr>
          <w:b/>
        </w:rPr>
      </w:pPr>
    </w:p>
    <w:p w:rsidR="008363E5" w:rsidRPr="00E662D4" w:rsidRDefault="008363E5" w:rsidP="00A975FB">
      <w:pPr>
        <w:pStyle w:val="NoSpacing"/>
        <w:ind w:left="720"/>
        <w:jc w:val="both"/>
        <w:rPr>
          <w:rFonts w:ascii="Times New Roman" w:hAnsi="Times New Roman" w:cs="Times New Roman"/>
        </w:rPr>
      </w:pPr>
      <w:bookmarkStart w:id="155" w:name="file_start303"/>
      <w:bookmarkEnd w:id="155"/>
      <w:r w:rsidRPr="00E662D4">
        <w:rPr>
          <w:rFonts w:ascii="Times New Roman" w:hAnsi="Times New Roman" w:cs="Times New Roman"/>
          <w:b/>
        </w:rPr>
        <w:t>Veto 36</w:t>
      </w:r>
      <w:r w:rsidRPr="00E662D4">
        <w:rPr>
          <w:rFonts w:ascii="Times New Roman" w:hAnsi="Times New Roman" w:cs="Times New Roman"/>
        </w:rPr>
        <w:tab/>
        <w:t xml:space="preserve"> Part IB, Page 530; Section 118, Statewide Revenue; Proviso 118.16(B), Non-recurring Revenue; Item 11(l) Department of Parks, Recreation and Tourism – Town of Eastover, Historic Site Preservation:  $75,000</w:t>
      </w:r>
    </w:p>
    <w:p w:rsidR="008363E5" w:rsidRDefault="008363E5" w:rsidP="008363E5">
      <w:bookmarkStart w:id="156" w:name="file_end303"/>
      <w:bookmarkEnd w:id="156"/>
    </w:p>
    <w:p w:rsidR="008363E5" w:rsidRDefault="008363E5" w:rsidP="008363E5">
      <w:r>
        <w:t>Rep. MERRILL explained the Veto.</w:t>
      </w:r>
    </w:p>
    <w:p w:rsidR="00A975FB" w:rsidRDefault="00A975FB"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57" w:name="vote_start305"/>
      <w:bookmarkEnd w:id="157"/>
      <w:r>
        <w:t>Yeas 81; Nays 37</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Branham</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Cobb-Hunter</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Edge</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Gagnon</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Govan</w:t>
            </w:r>
          </w:p>
        </w:tc>
      </w:tr>
      <w:tr w:rsidR="008363E5" w:rsidRPr="008363E5" w:rsidTr="008363E5">
        <w:tc>
          <w:tcPr>
            <w:tcW w:w="2179" w:type="dxa"/>
            <w:shd w:val="clear" w:color="auto" w:fill="auto"/>
          </w:tcPr>
          <w:p w:rsidR="008363E5" w:rsidRPr="008363E5" w:rsidRDefault="008363E5" w:rsidP="008363E5">
            <w:pPr>
              <w:ind w:firstLine="0"/>
            </w:pPr>
            <w:r>
              <w:t>Hardee</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Hart</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Merrill</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Murphy</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J. R. Smith</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Stavrinakis</w:t>
            </w:r>
          </w:p>
        </w:tc>
      </w:tr>
      <w:tr w:rsidR="008363E5" w:rsidRPr="008363E5" w:rsidTr="008363E5">
        <w:tc>
          <w:tcPr>
            <w:tcW w:w="2179" w:type="dxa"/>
            <w:shd w:val="clear" w:color="auto" w:fill="auto"/>
          </w:tcPr>
          <w:p w:rsidR="008363E5" w:rsidRPr="008363E5" w:rsidRDefault="008363E5" w:rsidP="008363E5">
            <w:pPr>
              <w:keepNext/>
              <w:ind w:firstLine="0"/>
            </w:pPr>
            <w:r>
              <w:t>Vick</w:t>
            </w:r>
          </w:p>
        </w:tc>
        <w:tc>
          <w:tcPr>
            <w:tcW w:w="2179" w:type="dxa"/>
            <w:shd w:val="clear" w:color="auto" w:fill="auto"/>
          </w:tcPr>
          <w:p w:rsidR="008363E5" w:rsidRPr="008363E5" w:rsidRDefault="008363E5" w:rsidP="008363E5">
            <w:pPr>
              <w:keepNext/>
              <w:ind w:firstLine="0"/>
            </w:pPr>
            <w:r>
              <w:t>Weeks</w:t>
            </w:r>
          </w:p>
        </w:tc>
        <w:tc>
          <w:tcPr>
            <w:tcW w:w="2180" w:type="dxa"/>
            <w:shd w:val="clear" w:color="auto" w:fill="auto"/>
          </w:tcPr>
          <w:p w:rsidR="008363E5" w:rsidRPr="008363E5" w:rsidRDefault="008363E5" w:rsidP="008363E5">
            <w:pPr>
              <w:keepNext/>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Williams</w:t>
            </w:r>
          </w:p>
        </w:tc>
      </w:tr>
    </w:tbl>
    <w:p w:rsidR="008363E5" w:rsidRDefault="008363E5" w:rsidP="008363E5"/>
    <w:p w:rsidR="008363E5" w:rsidRDefault="008363E5" w:rsidP="008363E5">
      <w:pPr>
        <w:jc w:val="center"/>
        <w:rPr>
          <w:b/>
        </w:rPr>
      </w:pPr>
      <w:r w:rsidRPr="008363E5">
        <w:rPr>
          <w:b/>
        </w:rPr>
        <w:t>Total--81</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Forrester</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Henderson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Owens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ind w:firstLine="0"/>
            </w:pPr>
            <w:r>
              <w:t>Stringer</w:t>
            </w:r>
          </w:p>
        </w:tc>
        <w:tc>
          <w:tcPr>
            <w:tcW w:w="2179" w:type="dxa"/>
            <w:shd w:val="clear" w:color="auto" w:fill="auto"/>
          </w:tcPr>
          <w:p w:rsidR="008363E5" w:rsidRPr="008363E5" w:rsidRDefault="008363E5" w:rsidP="008363E5">
            <w:pPr>
              <w:ind w:firstLine="0"/>
            </w:pPr>
            <w:r>
              <w:t>Tallon</w:t>
            </w:r>
          </w:p>
        </w:tc>
        <w:tc>
          <w:tcPr>
            <w:tcW w:w="2180" w:type="dxa"/>
            <w:shd w:val="clear" w:color="auto" w:fill="auto"/>
          </w:tcPr>
          <w:p w:rsidR="008363E5" w:rsidRPr="008363E5" w:rsidRDefault="008363E5" w:rsidP="008363E5">
            <w:pPr>
              <w:ind w:firstLine="0"/>
            </w:pPr>
            <w:r>
              <w:t>Taylor</w:t>
            </w:r>
          </w:p>
        </w:tc>
      </w:tr>
      <w:tr w:rsidR="008363E5" w:rsidRPr="008363E5" w:rsidTr="008363E5">
        <w:tc>
          <w:tcPr>
            <w:tcW w:w="2179" w:type="dxa"/>
            <w:shd w:val="clear" w:color="auto" w:fill="auto"/>
          </w:tcPr>
          <w:p w:rsidR="008363E5" w:rsidRPr="008363E5" w:rsidRDefault="008363E5" w:rsidP="00A975FB">
            <w:pPr>
              <w:keepNext/>
              <w:ind w:firstLine="0"/>
            </w:pPr>
            <w:r>
              <w:t>Thayer</w:t>
            </w:r>
          </w:p>
        </w:tc>
        <w:tc>
          <w:tcPr>
            <w:tcW w:w="2179" w:type="dxa"/>
            <w:shd w:val="clear" w:color="auto" w:fill="auto"/>
          </w:tcPr>
          <w:p w:rsidR="008363E5" w:rsidRPr="008363E5" w:rsidRDefault="008363E5" w:rsidP="00A975FB">
            <w:pPr>
              <w:keepNext/>
              <w:ind w:firstLine="0"/>
            </w:pPr>
            <w:r>
              <w:t>Toole</w:t>
            </w:r>
          </w:p>
        </w:tc>
        <w:tc>
          <w:tcPr>
            <w:tcW w:w="2180" w:type="dxa"/>
            <w:shd w:val="clear" w:color="auto" w:fill="auto"/>
          </w:tcPr>
          <w:p w:rsidR="008363E5" w:rsidRPr="008363E5" w:rsidRDefault="008363E5" w:rsidP="00A975FB">
            <w:pPr>
              <w:keepNext/>
              <w:ind w:firstLine="0"/>
            </w:pPr>
            <w:r>
              <w:t>Willis</w:t>
            </w:r>
          </w:p>
        </w:tc>
      </w:tr>
      <w:tr w:rsidR="008363E5" w:rsidRPr="008363E5" w:rsidTr="008363E5">
        <w:tc>
          <w:tcPr>
            <w:tcW w:w="2179" w:type="dxa"/>
            <w:shd w:val="clear" w:color="auto" w:fill="auto"/>
          </w:tcPr>
          <w:p w:rsidR="008363E5" w:rsidRPr="008363E5" w:rsidRDefault="008363E5" w:rsidP="00A975FB">
            <w:pPr>
              <w:keepNext/>
              <w:ind w:firstLine="0"/>
            </w:pPr>
            <w:r>
              <w:t>Wood</w:t>
            </w:r>
          </w:p>
        </w:tc>
        <w:tc>
          <w:tcPr>
            <w:tcW w:w="2179" w:type="dxa"/>
            <w:shd w:val="clear" w:color="auto" w:fill="auto"/>
          </w:tcPr>
          <w:p w:rsidR="008363E5" w:rsidRPr="008363E5" w:rsidRDefault="008363E5" w:rsidP="00A975FB">
            <w:pPr>
              <w:keepNext/>
              <w:ind w:firstLine="0"/>
            </w:pPr>
          </w:p>
        </w:tc>
        <w:tc>
          <w:tcPr>
            <w:tcW w:w="2180" w:type="dxa"/>
            <w:shd w:val="clear" w:color="auto" w:fill="auto"/>
          </w:tcPr>
          <w:p w:rsidR="008363E5" w:rsidRPr="008363E5" w:rsidRDefault="008363E5" w:rsidP="00A975FB">
            <w:pPr>
              <w:keepNext/>
              <w:ind w:firstLine="0"/>
            </w:pPr>
          </w:p>
        </w:tc>
      </w:tr>
    </w:tbl>
    <w:p w:rsidR="008363E5" w:rsidRDefault="008363E5" w:rsidP="00A975FB">
      <w:pPr>
        <w:keepNext/>
      </w:pPr>
    </w:p>
    <w:p w:rsidR="008363E5" w:rsidRDefault="008363E5" w:rsidP="00A975FB">
      <w:pPr>
        <w:keepNext/>
        <w:jc w:val="center"/>
        <w:rPr>
          <w:b/>
        </w:rPr>
      </w:pPr>
      <w:r w:rsidRPr="008363E5">
        <w:rPr>
          <w:b/>
        </w:rPr>
        <w:t>Total--37</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STATEMENT BY REP.</w:t>
      </w:r>
      <w:r w:rsidR="00A975FB">
        <w:rPr>
          <w:b/>
        </w:rPr>
        <w:t xml:space="preserve"> </w:t>
      </w:r>
      <w:r w:rsidRPr="008363E5">
        <w:rPr>
          <w:b/>
        </w:rPr>
        <w:t>CLEMMONS</w:t>
      </w:r>
    </w:p>
    <w:p w:rsidR="008363E5" w:rsidRDefault="008363E5" w:rsidP="008363E5">
      <w:r>
        <w:t>R</w:t>
      </w:r>
      <w:r w:rsidR="00A975FB">
        <w:t>ep</w:t>
      </w:r>
      <w:r>
        <w:t>. CLEMMONS made a statement relative to Rep. EDGE'S service in the House.</w:t>
      </w:r>
    </w:p>
    <w:p w:rsidR="008363E5" w:rsidRDefault="008363E5" w:rsidP="008363E5"/>
    <w:p w:rsidR="008363E5" w:rsidRDefault="008363E5" w:rsidP="008363E5">
      <w:pPr>
        <w:keepNext/>
        <w:jc w:val="center"/>
        <w:rPr>
          <w:b/>
        </w:rPr>
      </w:pPr>
      <w:r w:rsidRPr="008363E5">
        <w:rPr>
          <w:b/>
        </w:rPr>
        <w:t>STATEMENT BY REP. EDGE</w:t>
      </w:r>
    </w:p>
    <w:p w:rsidR="008363E5" w:rsidRDefault="008363E5" w:rsidP="008363E5">
      <w:r>
        <w:t xml:space="preserve">Rep. EDGE made a statement relative to his service in the House.  </w:t>
      </w:r>
    </w:p>
    <w:p w:rsidR="008363E5" w:rsidRDefault="008363E5" w:rsidP="008363E5"/>
    <w:p w:rsidR="008363E5" w:rsidRDefault="008363E5" w:rsidP="008363E5">
      <w:pPr>
        <w:keepNext/>
        <w:jc w:val="center"/>
        <w:rPr>
          <w:b/>
        </w:rPr>
      </w:pPr>
      <w:r w:rsidRPr="008363E5">
        <w:rPr>
          <w:b/>
        </w:rPr>
        <w:t>S. 825--CONFERENCE REPORT ADOPTED</w:t>
      </w:r>
    </w:p>
    <w:p w:rsidR="008363E5" w:rsidRDefault="008363E5" w:rsidP="008363E5">
      <w:pPr>
        <w:jc w:val="center"/>
        <w:rPr>
          <w:b/>
        </w:rPr>
      </w:pPr>
    </w:p>
    <w:p w:rsidR="008363E5" w:rsidRPr="00A9176C" w:rsidRDefault="008363E5" w:rsidP="008363E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58" w:name="file_start312"/>
      <w:bookmarkEnd w:id="158"/>
      <w:r w:rsidRPr="00A9176C">
        <w:rPr>
          <w:b/>
        </w:rPr>
        <w:t>CONFERENCE REPORT</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A9176C">
        <w:t>S. 825</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A9176C">
        <w:t>The General Assembly, Columbia, S.C., June 16, 2014</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9176C">
        <w:t>The COMMITTEE OF CONFERENCE, to whom was referred:</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9176C">
        <w:t xml:space="preserve">S. 825 -- Senators Alexander and Davis:  A BILL </w:t>
      </w:r>
      <w:r w:rsidRPr="00A9176C">
        <w:rPr>
          <w:color w:val="000000" w:themeColor="text1"/>
          <w:u w:color="000000" w:themeColor="text1"/>
        </w:rPr>
        <w:t>TO AMEND THE CODE OF LAWS OF SOUTH CAROLINA, 1976, BY ADDING SECTION 3</w:t>
      </w:r>
      <w:r w:rsidRPr="00A9176C">
        <w:rPr>
          <w:color w:val="000000" w:themeColor="text1"/>
          <w:u w:color="000000" w:themeColor="text1"/>
        </w:rPr>
        <w:noBreakHyphen/>
        <w:t>1</w:t>
      </w:r>
      <w:r w:rsidRPr="00A9176C">
        <w:rPr>
          <w:color w:val="000000" w:themeColor="text1"/>
          <w:u w:color="000000" w:themeColor="text1"/>
        </w:rPr>
        <w:noBreakHyphen/>
        <w:t>40 SO AS TO EXEMPT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TAX, SO LONG AS THERE IS A CONTRACTUAL AGREEMENT REQUIRING THE LESSEE TO USE THE PROPERTY FOR MILITARY HOUSING.</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9176C">
        <w:t>Beg leave to report that they have duly and carefully considered the same and recommend:</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9176C">
        <w:tab/>
        <w:t>That the same do pass with the following amendments: (Reference is to [SEC 5/30/14 2:48 PM].)</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9176C">
        <w:tab/>
        <w:t>Amend the bill, as and if amended, by striking all after the enacting words and inserting:</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A9176C">
        <w:t>/</w:t>
      </w:r>
      <w:r w:rsidRPr="00A9176C">
        <w:rPr>
          <w:color w:val="000000" w:themeColor="text1"/>
          <w:u w:color="000000" w:themeColor="text1"/>
        </w:rPr>
        <w:t>PART I</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A9176C">
        <w:rPr>
          <w:color w:val="000000" w:themeColor="text1"/>
          <w:u w:color="000000" w:themeColor="text1"/>
        </w:rPr>
        <w:t>Military Family Quality of Life Enhancement Act of 2014</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SECTION</w:t>
      </w:r>
      <w:r w:rsidRPr="00A9176C">
        <w:rPr>
          <w:color w:val="000000" w:themeColor="text1"/>
          <w:u w:color="000000" w:themeColor="text1"/>
        </w:rPr>
        <w:tab/>
        <w:t>1.</w:t>
      </w:r>
      <w:r w:rsidRPr="00A9176C">
        <w:rPr>
          <w:color w:val="000000" w:themeColor="text1"/>
          <w:u w:color="000000" w:themeColor="text1"/>
        </w:rPr>
        <w:tab/>
        <w:t>This act may be known and must be cited as the “Military Family Quality of Life Enhancement Act of 2014”.</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A9176C">
        <w:rPr>
          <w:color w:val="000000" w:themeColor="text1"/>
          <w:u w:color="000000" w:themeColor="text1"/>
        </w:rPr>
        <w:t>PART II</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A9176C">
        <w:rPr>
          <w:color w:val="000000" w:themeColor="text1"/>
          <w:u w:color="000000" w:themeColor="text1"/>
        </w:rPr>
        <w:t>Property Taxes</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SECTION</w:t>
      </w:r>
      <w:r w:rsidRPr="00A9176C">
        <w:rPr>
          <w:color w:val="000000" w:themeColor="text1"/>
          <w:u w:color="000000" w:themeColor="text1"/>
        </w:rPr>
        <w:tab/>
        <w:t>2.</w:t>
      </w:r>
      <w:r w:rsidRPr="00A9176C">
        <w:rPr>
          <w:color w:val="000000" w:themeColor="text1"/>
          <w:u w:color="000000" w:themeColor="text1"/>
        </w:rPr>
        <w:tab/>
        <w:t>A.</w:t>
      </w:r>
      <w:r w:rsidRPr="00A9176C">
        <w:rPr>
          <w:color w:val="000000" w:themeColor="text1"/>
          <w:u w:color="000000" w:themeColor="text1"/>
        </w:rPr>
        <w:tab/>
      </w:r>
      <w:r w:rsidRPr="00A9176C">
        <w:rPr>
          <w:color w:val="000000" w:themeColor="text1"/>
          <w:u w:color="000000" w:themeColor="text1"/>
        </w:rPr>
        <w:tab/>
        <w:t>Article 1, Chapter 1, Title 3 of the 1976 Code is amended by adding:</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t>“Section 3</w:t>
      </w:r>
      <w:r w:rsidRPr="00A9176C">
        <w:rPr>
          <w:color w:val="000000" w:themeColor="text1"/>
          <w:u w:color="000000" w:themeColor="text1"/>
        </w:rPr>
        <w:noBreakHyphen/>
        <w:t>1</w:t>
      </w:r>
      <w:r w:rsidRPr="00A9176C">
        <w:rPr>
          <w:color w:val="000000" w:themeColor="text1"/>
          <w:u w:color="000000" w:themeColor="text1"/>
        </w:rPr>
        <w:noBreakHyphen/>
        <w:t>40.</w:t>
      </w:r>
      <w:r w:rsidRPr="00A9176C">
        <w:rPr>
          <w:color w:val="000000" w:themeColor="text1"/>
          <w:u w:color="000000" w:themeColor="text1"/>
        </w:rPr>
        <w:tab/>
        <w:t>There is exempt from ad valorem taxation any real property, and improvements thereon, located within a military base or installation that is used or owned by the United States Armed Forces and is used as military housing for military affiliated personnel and their families.  Military housing includes ancillary facilities that support the military housing.  This exemption continues to apply if the real property is improved, maintained, or leased to a party that would otherwise subject the real property to tax, so long as there is a contractual agreement by and between a branch of the United States Armed Forces and the lessee which requires the lessee to use the property for military housing.”</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B.</w:t>
      </w:r>
      <w:r w:rsidRPr="00A9176C">
        <w:rPr>
          <w:color w:val="000000" w:themeColor="text1"/>
          <w:u w:color="000000" w:themeColor="text1"/>
        </w:rPr>
        <w:tab/>
      </w:r>
      <w:r w:rsidRPr="00A9176C">
        <w:rPr>
          <w:color w:val="000000" w:themeColor="text1"/>
          <w:u w:color="000000" w:themeColor="text1"/>
        </w:rPr>
        <w:tab/>
        <w:t>This SECTION takes effect upon approval by the Governor and applies for property tax years beginning after 2013.</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A9176C">
        <w:rPr>
          <w:color w:val="000000" w:themeColor="text1"/>
          <w:u w:color="000000" w:themeColor="text1"/>
        </w:rPr>
        <w:t>PART III</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A9176C">
        <w:rPr>
          <w:color w:val="000000" w:themeColor="text1"/>
          <w:u w:color="000000" w:themeColor="text1"/>
        </w:rPr>
        <w:t>Medicaid Waiver Protections</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SECTION</w:t>
      </w:r>
      <w:r w:rsidRPr="00A9176C">
        <w:rPr>
          <w:color w:val="000000" w:themeColor="text1"/>
          <w:u w:color="000000" w:themeColor="text1"/>
        </w:rPr>
        <w:tab/>
        <w:t>3.</w:t>
      </w:r>
      <w:r w:rsidRPr="00A9176C">
        <w:rPr>
          <w:color w:val="000000" w:themeColor="text1"/>
          <w:u w:color="000000" w:themeColor="text1"/>
        </w:rPr>
        <w:tab/>
        <w:t xml:space="preserve">Article 1, Chapter 6, Title 44 of the 1976 Code is amended by adding: </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t>“Section 44</w:t>
      </w:r>
      <w:r w:rsidRPr="00A9176C">
        <w:rPr>
          <w:color w:val="000000" w:themeColor="text1"/>
          <w:u w:color="000000" w:themeColor="text1"/>
        </w:rPr>
        <w:noBreakHyphen/>
        <w:t>6</w:t>
      </w:r>
      <w:r w:rsidRPr="00A9176C">
        <w:rPr>
          <w:color w:val="000000" w:themeColor="text1"/>
          <w:u w:color="000000" w:themeColor="text1"/>
        </w:rPr>
        <w:noBreakHyphen/>
        <w:t>35.</w:t>
      </w:r>
      <w:r w:rsidRPr="00A9176C">
        <w:rPr>
          <w:color w:val="000000" w:themeColor="text1"/>
          <w:u w:color="000000" w:themeColor="text1"/>
        </w:rPr>
        <w:tab/>
        <w:t>In administering home and community</w:t>
      </w:r>
      <w:r w:rsidRPr="00A9176C">
        <w:rPr>
          <w:color w:val="000000" w:themeColor="text1"/>
          <w:u w:color="000000" w:themeColor="text1"/>
        </w:rPr>
        <w:noBreakHyphen/>
        <w:t>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A9176C">
        <w:rPr>
          <w:color w:val="000000" w:themeColor="text1"/>
          <w:u w:color="000000" w:themeColor="text1"/>
        </w:rPr>
        <w:t>PART IV</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A9176C">
        <w:rPr>
          <w:color w:val="000000" w:themeColor="text1"/>
          <w:u w:color="000000" w:themeColor="text1"/>
        </w:rPr>
        <w:t>Military</w:t>
      </w:r>
      <w:r w:rsidRPr="00A9176C">
        <w:rPr>
          <w:color w:val="000000" w:themeColor="text1"/>
          <w:u w:color="000000" w:themeColor="text1"/>
        </w:rPr>
        <w:noBreakHyphen/>
        <w:t>Connected Children’s Welfare Task Force</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SECTION</w:t>
      </w:r>
      <w:r w:rsidRPr="00A9176C">
        <w:rPr>
          <w:color w:val="000000" w:themeColor="text1"/>
          <w:u w:color="000000" w:themeColor="text1"/>
        </w:rPr>
        <w:tab/>
        <w:t>4.</w:t>
      </w:r>
      <w:r w:rsidRPr="00A9176C">
        <w:rPr>
          <w:color w:val="000000" w:themeColor="text1"/>
          <w:u w:color="000000" w:themeColor="text1"/>
        </w:rPr>
        <w:tab/>
        <w:t>Chapter 11, Title 63 of the 1976 Code is amended by adding:</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A9176C">
        <w:rPr>
          <w:color w:val="000000" w:themeColor="text1"/>
          <w:u w:color="000000" w:themeColor="text1"/>
        </w:rPr>
        <w:t>“Article 21</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A9176C">
        <w:rPr>
          <w:color w:val="000000" w:themeColor="text1"/>
          <w:u w:color="000000" w:themeColor="text1"/>
        </w:rPr>
        <w:t>Military</w:t>
      </w:r>
      <w:r w:rsidRPr="00A9176C">
        <w:rPr>
          <w:color w:val="000000" w:themeColor="text1"/>
          <w:u w:color="000000" w:themeColor="text1"/>
        </w:rPr>
        <w:noBreakHyphen/>
        <w:t>Connected Children’s Welfare Task Force</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t>Section 63</w:t>
      </w:r>
      <w:r w:rsidRPr="00A9176C">
        <w:rPr>
          <w:color w:val="000000" w:themeColor="text1"/>
          <w:u w:color="000000" w:themeColor="text1"/>
        </w:rPr>
        <w:noBreakHyphen/>
        <w:t>11</w:t>
      </w:r>
      <w:r w:rsidRPr="00A9176C">
        <w:rPr>
          <w:color w:val="000000" w:themeColor="text1"/>
          <w:u w:color="000000" w:themeColor="text1"/>
        </w:rPr>
        <w:noBreakHyphen/>
        <w:t>2110.</w:t>
      </w:r>
      <w:r w:rsidRPr="00A9176C">
        <w:rPr>
          <w:color w:val="000000" w:themeColor="text1"/>
          <w:u w:color="000000" w:themeColor="text1"/>
        </w:rPr>
        <w:tab/>
        <w:t>(A)</w:t>
      </w:r>
      <w:r w:rsidRPr="00A9176C">
        <w:rPr>
          <w:color w:val="000000" w:themeColor="text1"/>
          <w:u w:color="000000" w:themeColor="text1"/>
        </w:rPr>
        <w:tab/>
        <w:t>There is created the ‘Military</w:t>
      </w:r>
      <w:r w:rsidRPr="00A9176C">
        <w:rPr>
          <w:color w:val="000000" w:themeColor="text1"/>
          <w:u w:color="000000" w:themeColor="text1"/>
        </w:rPr>
        <w:noBreakHyphen/>
        <w:t>Connected Children’s Welfare Task Force’ for the purpose of identifying issues related to military</w:t>
      </w:r>
      <w:r w:rsidRPr="00A9176C">
        <w:rPr>
          <w:color w:val="000000" w:themeColor="text1"/>
          <w:u w:color="000000" w:themeColor="text1"/>
        </w:rPr>
        <w:noBreakHyphen/>
        <w:t>connected children and opening communication between child welfare agencies of this State and local military installations. The task force shall study issues relating to military</w:t>
      </w:r>
      <w:r w:rsidRPr="00A9176C">
        <w:rPr>
          <w:color w:val="000000" w:themeColor="text1"/>
          <w:u w:color="000000" w:themeColor="text1"/>
        </w:rPr>
        <w:noBreakHyphen/>
        <w:t>connected children as the task force may undertake or as may be requested by the General Assembly.</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t>(B)</w:t>
      </w:r>
      <w:r w:rsidRPr="00A9176C">
        <w:rPr>
          <w:color w:val="000000" w:themeColor="text1"/>
          <w:u w:color="000000" w:themeColor="text1"/>
        </w:rPr>
        <w:tab/>
        <w:t>The task force is to be comprised of the following members:</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r>
      <w:r w:rsidRPr="00A9176C">
        <w:rPr>
          <w:color w:val="000000" w:themeColor="text1"/>
          <w:u w:color="000000" w:themeColor="text1"/>
        </w:rPr>
        <w:tab/>
        <w:t>(1)</w:t>
      </w:r>
      <w:r w:rsidRPr="00A9176C">
        <w:rPr>
          <w:color w:val="000000" w:themeColor="text1"/>
          <w:u w:color="000000" w:themeColor="text1"/>
        </w:rPr>
        <w:tab/>
        <w:t>the Director of the Department of Health and Human Services, or his designee;</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r>
      <w:r w:rsidRPr="00A9176C">
        <w:rPr>
          <w:color w:val="000000" w:themeColor="text1"/>
          <w:u w:color="000000" w:themeColor="text1"/>
        </w:rPr>
        <w:tab/>
        <w:t>(2)</w:t>
      </w:r>
      <w:r w:rsidRPr="00A9176C">
        <w:rPr>
          <w:color w:val="000000" w:themeColor="text1"/>
          <w:u w:color="000000" w:themeColor="text1"/>
        </w:rPr>
        <w:tab/>
        <w:t>the Governor, or his designee;</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r>
      <w:r w:rsidRPr="00A9176C">
        <w:rPr>
          <w:color w:val="000000" w:themeColor="text1"/>
          <w:u w:color="000000" w:themeColor="text1"/>
        </w:rPr>
        <w:tab/>
        <w:t>(3)</w:t>
      </w:r>
      <w:r w:rsidRPr="00A9176C">
        <w:rPr>
          <w:color w:val="000000" w:themeColor="text1"/>
          <w:u w:color="000000" w:themeColor="text1"/>
        </w:rPr>
        <w:tab/>
        <w:t>the Speaker of the House of Representatives, or his designee;</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r>
      <w:r w:rsidRPr="00A9176C">
        <w:rPr>
          <w:color w:val="000000" w:themeColor="text1"/>
          <w:u w:color="000000" w:themeColor="text1"/>
        </w:rPr>
        <w:tab/>
        <w:t>(4)</w:t>
      </w:r>
      <w:r w:rsidRPr="00A9176C">
        <w:rPr>
          <w:color w:val="000000" w:themeColor="text1"/>
          <w:u w:color="000000" w:themeColor="text1"/>
        </w:rPr>
        <w:tab/>
        <w:t xml:space="preserve">the President </w:t>
      </w:r>
      <w:r w:rsidRPr="008363E5">
        <w:rPr>
          <w:i/>
          <w:color w:val="000000" w:themeColor="text1"/>
          <w:u w:color="000000" w:themeColor="text1"/>
        </w:rPr>
        <w:t>Pro Tempore</w:t>
      </w:r>
      <w:r w:rsidRPr="00A9176C">
        <w:rPr>
          <w:color w:val="000000" w:themeColor="text1"/>
          <w:u w:color="000000" w:themeColor="text1"/>
        </w:rPr>
        <w:t xml:space="preserve"> of the Senate, or his designee; and</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r>
      <w:r w:rsidRPr="00A9176C">
        <w:rPr>
          <w:color w:val="000000" w:themeColor="text1"/>
          <w:u w:color="000000" w:themeColor="text1"/>
        </w:rPr>
        <w:tab/>
        <w:t>(5)</w:t>
      </w:r>
      <w:r w:rsidRPr="00A9176C">
        <w:rPr>
          <w:color w:val="000000" w:themeColor="text1"/>
          <w:u w:color="000000" w:themeColor="text1"/>
        </w:rPr>
        <w:tab/>
        <w:t>a representative of the Children’s Trust Fund.</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t>(C)</w:t>
      </w:r>
      <w:r w:rsidRPr="00A9176C">
        <w:rPr>
          <w:color w:val="000000" w:themeColor="text1"/>
          <w:u w:color="000000" w:themeColor="text1"/>
        </w:rPr>
        <w:tab/>
        <w:t>The task force shall meet as soon as practicable after the effective date of this act for organizational purposes.</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t>(D)</w:t>
      </w:r>
      <w:r w:rsidRPr="00A9176C">
        <w:rPr>
          <w:color w:val="000000" w:themeColor="text1"/>
          <w:u w:color="000000" w:themeColor="text1"/>
        </w:rPr>
        <w:tab/>
        <w:t>The task force shall submit an annual written report to the General Assembly including recommendations to facilitate and open communication between child welfare agencies of this State and local military installations. The findings and recommendations of the task force shall be posted on the Department of Health and Human Services’ website.</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t>(E)</w:t>
      </w:r>
      <w:r w:rsidRPr="00A9176C">
        <w:rPr>
          <w:color w:val="000000" w:themeColor="text1"/>
          <w:u w:color="000000" w:themeColor="text1"/>
        </w:rPr>
        <w:tab/>
        <w:t>The members of the task force shall serve without compensation and may not receive mileage or per diem.”</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A9176C">
        <w:rPr>
          <w:color w:val="000000" w:themeColor="text1"/>
          <w:u w:color="000000" w:themeColor="text1"/>
        </w:rPr>
        <w:t>PART V</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A9176C">
        <w:rPr>
          <w:color w:val="000000" w:themeColor="text1"/>
          <w:u w:color="000000" w:themeColor="text1"/>
        </w:rPr>
        <w:t>Education</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SECTION</w:t>
      </w:r>
      <w:r w:rsidRPr="00A9176C">
        <w:rPr>
          <w:color w:val="000000" w:themeColor="text1"/>
          <w:u w:color="000000" w:themeColor="text1"/>
        </w:rPr>
        <w:tab/>
        <w:t>5.</w:t>
      </w:r>
      <w:r w:rsidRPr="00A9176C">
        <w:rPr>
          <w:color w:val="000000" w:themeColor="text1"/>
          <w:u w:color="000000" w:themeColor="text1"/>
        </w:rPr>
        <w:tab/>
        <w:t>Section 59</w:t>
      </w:r>
      <w:r w:rsidRPr="00A9176C">
        <w:rPr>
          <w:color w:val="000000" w:themeColor="text1"/>
          <w:u w:color="000000" w:themeColor="text1"/>
        </w:rPr>
        <w:noBreakHyphen/>
        <w:t>18</w:t>
      </w:r>
      <w:r w:rsidRPr="00A9176C">
        <w:rPr>
          <w:color w:val="000000" w:themeColor="text1"/>
          <w:u w:color="000000" w:themeColor="text1"/>
        </w:rPr>
        <w:noBreakHyphen/>
        <w:t>900 of the 1976 Code, as last amended by Act 282 of 2008, is further amended by adding an appropriately lettered subsection at the end to read:</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t>“(  )</w:t>
      </w:r>
      <w:r w:rsidRPr="00A9176C">
        <w:rPr>
          <w:color w:val="000000" w:themeColor="text1"/>
          <w:u w:color="000000" w:themeColor="text1"/>
        </w:rPr>
        <w:tab/>
        <w:t>The Education Oversight Committee, working with the State Board of Education, is directed to establish a comprehensive annual report concerning the performance of military</w:t>
      </w:r>
      <w:r w:rsidRPr="00A9176C">
        <w:rPr>
          <w:color w:val="000000" w:themeColor="text1"/>
          <w:u w:color="000000" w:themeColor="text1"/>
        </w:rPr>
        <w:noBreakHyphen/>
        <w:t>connected children who attend primary, elementary, middle, and high schools in this State. The comprehensive annual report must be in a reader</w:t>
      </w:r>
      <w:r w:rsidRPr="00A9176C">
        <w:rPr>
          <w:color w:val="000000" w:themeColor="text1"/>
          <w:u w:color="000000" w:themeColor="text1"/>
        </w:rPr>
        <w:noBreakHyphen/>
        <w:t>friendly format, using graphics whenever possible, published on the state, district, and school websites, and, upon request, printed by the school districts. The annual comprehensive report must address at least attendance, academic performance in reading, math, and science, and graduation rates of military</w:t>
      </w:r>
      <w:r w:rsidRPr="00A9176C">
        <w:rPr>
          <w:color w:val="000000" w:themeColor="text1"/>
          <w:u w:color="000000" w:themeColor="text1"/>
        </w:rPr>
        <w:noBreakHyphen/>
        <w:t>connected children.”</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SECTION</w:t>
      </w:r>
      <w:r w:rsidRPr="00A9176C">
        <w:rPr>
          <w:color w:val="000000" w:themeColor="text1"/>
          <w:u w:color="000000" w:themeColor="text1"/>
        </w:rPr>
        <w:tab/>
        <w:t>6.</w:t>
      </w:r>
      <w:r w:rsidRPr="00A9176C">
        <w:rPr>
          <w:color w:val="000000" w:themeColor="text1"/>
          <w:u w:color="000000" w:themeColor="text1"/>
        </w:rPr>
        <w:tab/>
        <w:t>Section 7</w:t>
      </w:r>
      <w:r w:rsidRPr="00A9176C">
        <w:rPr>
          <w:color w:val="000000" w:themeColor="text1"/>
          <w:u w:color="000000" w:themeColor="text1"/>
        </w:rPr>
        <w:noBreakHyphen/>
        <w:t>15</w:t>
      </w:r>
      <w:r w:rsidRPr="00A9176C">
        <w:rPr>
          <w:color w:val="000000" w:themeColor="text1"/>
          <w:u w:color="000000" w:themeColor="text1"/>
        </w:rPr>
        <w:noBreakHyphen/>
        <w:t>320 of the 1976 Code, as last amended by Act 43 of 2011, is further amended to read:</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t>“Section 7</w:t>
      </w:r>
      <w:r w:rsidRPr="00A9176C">
        <w:rPr>
          <w:color w:val="000000" w:themeColor="text1"/>
          <w:u w:color="000000" w:themeColor="text1"/>
        </w:rPr>
        <w:noBreakHyphen/>
        <w:t>15</w:t>
      </w:r>
      <w:r w:rsidRPr="00A9176C">
        <w:rPr>
          <w:color w:val="000000" w:themeColor="text1"/>
          <w:u w:color="000000" w:themeColor="text1"/>
        </w:rPr>
        <w:noBreakHyphen/>
        <w:t>320.</w:t>
      </w:r>
      <w:r w:rsidRPr="00A9176C">
        <w:rPr>
          <w:color w:val="000000" w:themeColor="text1"/>
          <w:u w:color="000000" w:themeColor="text1"/>
        </w:rPr>
        <w:tab/>
        <w:t>(A)</w:t>
      </w:r>
      <w:r w:rsidRPr="00A9176C">
        <w:rPr>
          <w:color w:val="000000" w:themeColor="text1"/>
          <w:u w:color="000000" w:themeColor="text1"/>
        </w:rPr>
        <w:tab/>
      </w:r>
      <w:r w:rsidRPr="00A9176C">
        <w:rPr>
          <w:strike/>
          <w:color w:val="000000" w:themeColor="text1"/>
          <w:u w:color="000000" w:themeColor="text1"/>
        </w:rPr>
        <w:t>A qualified elector</w:t>
      </w:r>
      <w:r w:rsidRPr="00A9176C">
        <w:rPr>
          <w:color w:val="000000" w:themeColor="text1"/>
          <w:u w:color="000000" w:themeColor="text1"/>
        </w:rPr>
        <w:t xml:space="preserve"> </w:t>
      </w:r>
      <w:r w:rsidRPr="00A9176C">
        <w:rPr>
          <w:color w:val="000000" w:themeColor="text1"/>
          <w:u w:val="single" w:color="000000" w:themeColor="text1"/>
        </w:rPr>
        <w:t>Qualified electors</w:t>
      </w:r>
      <w:r w:rsidRPr="00A9176C">
        <w:rPr>
          <w:color w:val="000000" w:themeColor="text1"/>
          <w:u w:color="000000" w:themeColor="text1"/>
        </w:rPr>
        <w:t xml:space="preserve"> in any of the following categories must be permitted to vote by absentee ballot in all elections when </w:t>
      </w:r>
      <w:r w:rsidRPr="00A9176C">
        <w:rPr>
          <w:strike/>
          <w:color w:val="000000" w:themeColor="text1"/>
          <w:u w:color="000000" w:themeColor="text1"/>
        </w:rPr>
        <w:t>he is</w:t>
      </w:r>
      <w:r w:rsidRPr="00A9176C">
        <w:rPr>
          <w:color w:val="000000" w:themeColor="text1"/>
          <w:u w:color="000000" w:themeColor="text1"/>
        </w:rPr>
        <w:t xml:space="preserve"> </w:t>
      </w:r>
      <w:r w:rsidRPr="00A9176C">
        <w:rPr>
          <w:color w:val="000000" w:themeColor="text1"/>
          <w:u w:val="single" w:color="000000" w:themeColor="text1"/>
        </w:rPr>
        <w:t>they are</w:t>
      </w:r>
      <w:r w:rsidRPr="00A9176C">
        <w:rPr>
          <w:color w:val="000000" w:themeColor="text1"/>
          <w:u w:color="000000" w:themeColor="text1"/>
        </w:rPr>
        <w:t xml:space="preserve"> absent from </w:t>
      </w:r>
      <w:r w:rsidRPr="00A9176C">
        <w:rPr>
          <w:strike/>
          <w:color w:val="000000" w:themeColor="text1"/>
          <w:u w:color="000000" w:themeColor="text1"/>
        </w:rPr>
        <w:t>his</w:t>
      </w:r>
      <w:r w:rsidRPr="00A9176C">
        <w:rPr>
          <w:color w:val="000000" w:themeColor="text1"/>
          <w:u w:color="000000" w:themeColor="text1"/>
        </w:rPr>
        <w:t xml:space="preserve"> </w:t>
      </w:r>
      <w:r w:rsidRPr="00A9176C">
        <w:rPr>
          <w:color w:val="000000" w:themeColor="text1"/>
          <w:u w:val="single" w:color="000000" w:themeColor="text1"/>
        </w:rPr>
        <w:t>their</w:t>
      </w:r>
      <w:r w:rsidRPr="00A9176C">
        <w:rPr>
          <w:color w:val="000000" w:themeColor="text1"/>
          <w:u w:color="000000" w:themeColor="text1"/>
        </w:rPr>
        <w:t xml:space="preserve"> county of residence on election day during the hours the polls are open, to an extent that it prevents </w:t>
      </w:r>
      <w:r w:rsidRPr="00A9176C">
        <w:rPr>
          <w:strike/>
          <w:color w:val="000000" w:themeColor="text1"/>
          <w:u w:color="000000" w:themeColor="text1"/>
        </w:rPr>
        <w:t>him</w:t>
      </w:r>
      <w:r w:rsidRPr="00A9176C">
        <w:rPr>
          <w:color w:val="000000" w:themeColor="text1"/>
          <w:u w:color="000000" w:themeColor="text1"/>
        </w:rPr>
        <w:t xml:space="preserve"> </w:t>
      </w:r>
      <w:r w:rsidRPr="00A9176C">
        <w:rPr>
          <w:color w:val="000000" w:themeColor="text1"/>
          <w:u w:val="single" w:color="000000" w:themeColor="text1"/>
        </w:rPr>
        <w:t>them</w:t>
      </w:r>
      <w:r w:rsidRPr="00A9176C">
        <w:rPr>
          <w:color w:val="000000" w:themeColor="text1"/>
          <w:u w:color="000000" w:themeColor="text1"/>
        </w:rPr>
        <w:t xml:space="preserve"> from voting in person:</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r>
      <w:r w:rsidRPr="00A9176C">
        <w:rPr>
          <w:color w:val="000000" w:themeColor="text1"/>
          <w:u w:color="000000" w:themeColor="text1"/>
        </w:rPr>
        <w:tab/>
        <w:t>(1)</w:t>
      </w:r>
      <w:r w:rsidRPr="00A9176C">
        <w:rPr>
          <w:color w:val="000000" w:themeColor="text1"/>
          <w:u w:color="000000" w:themeColor="text1"/>
        </w:rPr>
        <w:tab/>
        <w:t>students, their spouses, and dependents residing with them;</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A9176C">
        <w:rPr>
          <w:color w:val="000000" w:themeColor="text1"/>
          <w:u w:color="000000" w:themeColor="text1"/>
        </w:rPr>
        <w:tab/>
      </w:r>
      <w:r w:rsidRPr="00A9176C">
        <w:rPr>
          <w:color w:val="000000" w:themeColor="text1"/>
          <w:u w:color="000000" w:themeColor="text1"/>
        </w:rPr>
        <w:tab/>
        <w:t>(2)</w:t>
      </w:r>
      <w:r w:rsidRPr="00A9176C">
        <w:rPr>
          <w:color w:val="000000" w:themeColor="text1"/>
          <w:u w:color="000000" w:themeColor="text1"/>
        </w:rPr>
        <w:tab/>
      </w:r>
      <w:r w:rsidRPr="00A9176C">
        <w:rPr>
          <w:strike/>
          <w:color w:val="000000" w:themeColor="text1"/>
          <w:u w:color="000000" w:themeColor="text1"/>
        </w:rPr>
        <w:t>members of the Armed Forces and Merchant Marines of the United States, their spouses, and dependents residing with them;</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r>
      <w:r w:rsidRPr="00A9176C">
        <w:rPr>
          <w:color w:val="000000" w:themeColor="text1"/>
          <w:u w:color="000000" w:themeColor="text1"/>
        </w:rPr>
        <w:tab/>
      </w:r>
      <w:r w:rsidRPr="00A9176C">
        <w:rPr>
          <w:strike/>
          <w:color w:val="000000" w:themeColor="text1"/>
          <w:u w:color="000000" w:themeColor="text1"/>
        </w:rPr>
        <w:t>(3)</w:t>
      </w:r>
      <w:r w:rsidRPr="00A9176C">
        <w:rPr>
          <w:color w:val="000000" w:themeColor="text1"/>
          <w:u w:color="000000" w:themeColor="text1"/>
        </w:rPr>
        <w:tab/>
        <w:t>persons serving with the American Red Cross or with the United Service Organizations (USO) who are attached to and serving with the Armed Forces of the United States, their spouses, and dependents residing with them;</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r>
      <w:r w:rsidRPr="00A9176C">
        <w:rPr>
          <w:color w:val="000000" w:themeColor="text1"/>
          <w:u w:color="000000" w:themeColor="text1"/>
        </w:rPr>
        <w:tab/>
        <w:t>(</w:t>
      </w:r>
      <w:r w:rsidRPr="00A9176C">
        <w:rPr>
          <w:strike/>
          <w:color w:val="000000" w:themeColor="text1"/>
          <w:u w:color="000000" w:themeColor="text1"/>
        </w:rPr>
        <w:t>4</w:t>
      </w:r>
      <w:r w:rsidRPr="00A9176C">
        <w:rPr>
          <w:color w:val="000000" w:themeColor="text1"/>
          <w:u w:val="single" w:color="000000" w:themeColor="text1"/>
        </w:rPr>
        <w:t>3</w:t>
      </w:r>
      <w:r w:rsidRPr="00A9176C">
        <w:rPr>
          <w:color w:val="000000" w:themeColor="text1"/>
          <w:u w:color="000000" w:themeColor="text1"/>
        </w:rPr>
        <w:t>)</w:t>
      </w:r>
      <w:r w:rsidRPr="00A9176C">
        <w:rPr>
          <w:color w:val="000000" w:themeColor="text1"/>
          <w:u w:color="000000" w:themeColor="text1"/>
        </w:rPr>
        <w:tab/>
        <w:t>governmental employees, their spouses, and dependents residing with them;</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r>
      <w:r w:rsidRPr="00A9176C">
        <w:rPr>
          <w:color w:val="000000" w:themeColor="text1"/>
          <w:u w:color="000000" w:themeColor="text1"/>
        </w:rPr>
        <w:tab/>
        <w:t>(</w:t>
      </w:r>
      <w:r w:rsidRPr="00A9176C">
        <w:rPr>
          <w:strike/>
          <w:color w:val="000000" w:themeColor="text1"/>
          <w:u w:color="000000" w:themeColor="text1"/>
        </w:rPr>
        <w:t>5</w:t>
      </w:r>
      <w:r w:rsidRPr="00A9176C">
        <w:rPr>
          <w:color w:val="000000" w:themeColor="text1"/>
          <w:u w:val="single" w:color="000000" w:themeColor="text1"/>
        </w:rPr>
        <w:t>4</w:t>
      </w:r>
      <w:r w:rsidRPr="00A9176C">
        <w:rPr>
          <w:color w:val="000000" w:themeColor="text1"/>
          <w:u w:color="000000" w:themeColor="text1"/>
        </w:rPr>
        <w:t>)</w:t>
      </w:r>
      <w:r w:rsidRPr="00A9176C">
        <w:rPr>
          <w:color w:val="000000" w:themeColor="text1"/>
          <w:u w:color="000000" w:themeColor="text1"/>
        </w:rPr>
        <w:tab/>
        <w:t>persons on vacation (who by virtue of vacation plans will be absent from their county of residence on election day);  or</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r>
      <w:r w:rsidRPr="00A9176C">
        <w:rPr>
          <w:color w:val="000000" w:themeColor="text1"/>
          <w:u w:color="000000" w:themeColor="text1"/>
        </w:rPr>
        <w:tab/>
        <w:t>(</w:t>
      </w:r>
      <w:r w:rsidRPr="00A9176C">
        <w:rPr>
          <w:strike/>
          <w:color w:val="000000" w:themeColor="text1"/>
          <w:u w:color="000000" w:themeColor="text1"/>
        </w:rPr>
        <w:t>6</w:t>
      </w:r>
      <w:r w:rsidRPr="00A9176C">
        <w:rPr>
          <w:color w:val="000000" w:themeColor="text1"/>
          <w:u w:val="single" w:color="000000" w:themeColor="text1"/>
        </w:rPr>
        <w:t>5</w:t>
      </w:r>
      <w:r w:rsidRPr="00A9176C">
        <w:rPr>
          <w:color w:val="000000" w:themeColor="text1"/>
          <w:u w:color="000000" w:themeColor="text1"/>
        </w:rPr>
        <w:t>)</w:t>
      </w:r>
      <w:r w:rsidRPr="00A9176C">
        <w:rPr>
          <w:color w:val="000000" w:themeColor="text1"/>
          <w:u w:color="000000" w:themeColor="text1"/>
        </w:rPr>
        <w:tab/>
        <w:t>overseas citizens.</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t>(B)</w:t>
      </w:r>
      <w:r w:rsidRPr="00A9176C">
        <w:rPr>
          <w:color w:val="000000" w:themeColor="text1"/>
          <w:u w:color="000000" w:themeColor="text1"/>
        </w:rPr>
        <w:tab/>
      </w:r>
      <w:r w:rsidRPr="00A9176C">
        <w:rPr>
          <w:strike/>
          <w:color w:val="000000" w:themeColor="text1"/>
          <w:u w:color="000000" w:themeColor="text1"/>
        </w:rPr>
        <w:t>A qualified elector</w:t>
      </w:r>
      <w:r w:rsidRPr="00A9176C">
        <w:rPr>
          <w:color w:val="000000" w:themeColor="text1"/>
          <w:u w:color="000000" w:themeColor="text1"/>
        </w:rPr>
        <w:t xml:space="preserve"> </w:t>
      </w:r>
      <w:r w:rsidRPr="00A9176C">
        <w:rPr>
          <w:color w:val="000000" w:themeColor="text1"/>
          <w:u w:val="single" w:color="000000" w:themeColor="text1"/>
        </w:rPr>
        <w:t>Qualified electors</w:t>
      </w:r>
      <w:r w:rsidRPr="00A9176C">
        <w:rPr>
          <w:color w:val="000000" w:themeColor="text1"/>
          <w:u w:color="000000" w:themeColor="text1"/>
        </w:rPr>
        <w:t xml:space="preserve"> in any of the following categories must be permitted to vote by absentee ballot in all elections, whether or not </w:t>
      </w:r>
      <w:r w:rsidRPr="00A9176C">
        <w:rPr>
          <w:strike/>
          <w:color w:val="000000" w:themeColor="text1"/>
          <w:u w:color="000000" w:themeColor="text1"/>
        </w:rPr>
        <w:t>he is</w:t>
      </w:r>
      <w:r w:rsidRPr="00A9176C">
        <w:rPr>
          <w:color w:val="000000" w:themeColor="text1"/>
          <w:u w:color="000000" w:themeColor="text1"/>
        </w:rPr>
        <w:t xml:space="preserve"> </w:t>
      </w:r>
      <w:r w:rsidRPr="00A9176C">
        <w:rPr>
          <w:color w:val="000000" w:themeColor="text1"/>
          <w:u w:val="single" w:color="000000" w:themeColor="text1"/>
        </w:rPr>
        <w:t>they are</w:t>
      </w:r>
      <w:r w:rsidRPr="00A9176C">
        <w:rPr>
          <w:color w:val="000000" w:themeColor="text1"/>
          <w:u w:color="000000" w:themeColor="text1"/>
        </w:rPr>
        <w:t xml:space="preserve"> absent from </w:t>
      </w:r>
      <w:r w:rsidRPr="00A9176C">
        <w:rPr>
          <w:strike/>
          <w:color w:val="000000" w:themeColor="text1"/>
          <w:u w:color="000000" w:themeColor="text1"/>
        </w:rPr>
        <w:t>his</w:t>
      </w:r>
      <w:r w:rsidRPr="00A9176C">
        <w:rPr>
          <w:color w:val="000000" w:themeColor="text1"/>
          <w:u w:color="000000" w:themeColor="text1"/>
        </w:rPr>
        <w:t xml:space="preserve"> </w:t>
      </w:r>
      <w:r w:rsidRPr="00A9176C">
        <w:rPr>
          <w:color w:val="000000" w:themeColor="text1"/>
          <w:u w:val="single" w:color="000000" w:themeColor="text1"/>
        </w:rPr>
        <w:t>their</w:t>
      </w:r>
      <w:r w:rsidRPr="00A9176C">
        <w:rPr>
          <w:color w:val="000000" w:themeColor="text1"/>
          <w:u w:color="000000" w:themeColor="text1"/>
        </w:rPr>
        <w:t xml:space="preserve"> county of residence on election day:</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r>
      <w:r w:rsidRPr="00A9176C">
        <w:rPr>
          <w:color w:val="000000" w:themeColor="text1"/>
          <w:u w:color="000000" w:themeColor="text1"/>
        </w:rPr>
        <w:tab/>
        <w:t>(1)</w:t>
      </w:r>
      <w:r w:rsidRPr="00A9176C">
        <w:rPr>
          <w:color w:val="000000" w:themeColor="text1"/>
          <w:u w:color="000000" w:themeColor="text1"/>
        </w:rPr>
        <w:tab/>
        <w:t>physically disabled persons;</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r>
      <w:r w:rsidRPr="00A9176C">
        <w:rPr>
          <w:color w:val="000000" w:themeColor="text1"/>
          <w:u w:color="000000" w:themeColor="text1"/>
        </w:rPr>
        <w:tab/>
        <w:t>(2)</w:t>
      </w:r>
      <w:r w:rsidRPr="00A9176C">
        <w:rPr>
          <w:color w:val="000000" w:themeColor="text1"/>
          <w:u w:color="000000" w:themeColor="text1"/>
        </w:rPr>
        <w:tab/>
        <w:t>persons whose employment obligations require that they be at their place of employment during the hours that the polls are open and present written certification of that obligation to the county registration board;</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r>
      <w:r w:rsidRPr="00A9176C">
        <w:rPr>
          <w:color w:val="000000" w:themeColor="text1"/>
          <w:u w:color="000000" w:themeColor="text1"/>
        </w:rPr>
        <w:tab/>
        <w:t>(3)</w:t>
      </w:r>
      <w:r w:rsidRPr="00A9176C">
        <w:rPr>
          <w:color w:val="000000" w:themeColor="text1"/>
          <w:u w:color="000000" w:themeColor="text1"/>
        </w:rPr>
        <w:tab/>
        <w:t>certified poll watchers, poll managers, county voter registration board members and staff, county and state election commission members and staff working on election day;</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r>
      <w:r w:rsidRPr="00A9176C">
        <w:rPr>
          <w:color w:val="000000" w:themeColor="text1"/>
          <w:u w:color="000000" w:themeColor="text1"/>
        </w:rPr>
        <w:tab/>
        <w:t>(4)</w:t>
      </w:r>
      <w:r w:rsidRPr="00A9176C">
        <w:rPr>
          <w:color w:val="000000" w:themeColor="text1"/>
          <w:u w:color="000000" w:themeColor="text1"/>
        </w:rPr>
        <w:tab/>
        <w:t>persons attending sick or physically disabled persons;</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r>
      <w:r w:rsidRPr="00A9176C">
        <w:rPr>
          <w:color w:val="000000" w:themeColor="text1"/>
          <w:u w:color="000000" w:themeColor="text1"/>
        </w:rPr>
        <w:tab/>
        <w:t>(5)</w:t>
      </w:r>
      <w:r w:rsidRPr="00A9176C">
        <w:rPr>
          <w:color w:val="000000" w:themeColor="text1"/>
          <w:u w:color="000000" w:themeColor="text1"/>
        </w:rPr>
        <w:tab/>
        <w:t>persons admitted to hospitals as emergency patients on the day of an election or within a four</w:t>
      </w:r>
      <w:r w:rsidRPr="00A9176C">
        <w:rPr>
          <w:color w:val="000000" w:themeColor="text1"/>
          <w:u w:color="000000" w:themeColor="text1"/>
        </w:rPr>
        <w:noBreakHyphen/>
        <w:t>day period before the election;</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r>
      <w:r w:rsidRPr="00A9176C">
        <w:rPr>
          <w:color w:val="000000" w:themeColor="text1"/>
          <w:u w:color="000000" w:themeColor="text1"/>
        </w:rPr>
        <w:tab/>
        <w:t>(6)</w:t>
      </w:r>
      <w:r w:rsidRPr="00A9176C">
        <w:rPr>
          <w:color w:val="000000" w:themeColor="text1"/>
          <w:u w:color="000000" w:themeColor="text1"/>
        </w:rPr>
        <w:tab/>
        <w:t>persons with a death or funeral in the family within a three</w:t>
      </w:r>
      <w:r w:rsidRPr="00A9176C">
        <w:rPr>
          <w:color w:val="000000" w:themeColor="text1"/>
          <w:u w:color="000000" w:themeColor="text1"/>
        </w:rPr>
        <w:noBreakHyphen/>
        <w:t>day period before the election;</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r>
      <w:r w:rsidRPr="00A9176C">
        <w:rPr>
          <w:color w:val="000000" w:themeColor="text1"/>
          <w:u w:color="000000" w:themeColor="text1"/>
        </w:rPr>
        <w:tab/>
        <w:t>(7)</w:t>
      </w:r>
      <w:r w:rsidRPr="00A9176C">
        <w:rPr>
          <w:color w:val="000000" w:themeColor="text1"/>
          <w:u w:color="000000" w:themeColor="text1"/>
        </w:rPr>
        <w:tab/>
        <w:t>persons who will be serving as jurors in a state or federal court on election day;</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r>
      <w:r w:rsidRPr="00A9176C">
        <w:rPr>
          <w:color w:val="000000" w:themeColor="text1"/>
          <w:u w:color="000000" w:themeColor="text1"/>
        </w:rPr>
        <w:tab/>
        <w:t>(8)</w:t>
      </w:r>
      <w:r w:rsidRPr="00A9176C">
        <w:rPr>
          <w:color w:val="000000" w:themeColor="text1"/>
          <w:u w:color="000000" w:themeColor="text1"/>
        </w:rPr>
        <w:tab/>
        <w:t>persons sixty</w:t>
      </w:r>
      <w:r w:rsidRPr="00A9176C">
        <w:rPr>
          <w:color w:val="000000" w:themeColor="text1"/>
          <w:u w:color="000000" w:themeColor="text1"/>
        </w:rPr>
        <w:noBreakHyphen/>
        <w:t xml:space="preserve">five years of age or older;  </w:t>
      </w:r>
      <w:r w:rsidRPr="00A9176C">
        <w:rPr>
          <w:strike/>
          <w:color w:val="000000" w:themeColor="text1"/>
          <w:u w:color="000000" w:themeColor="text1"/>
        </w:rPr>
        <w:t>or</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A9176C">
        <w:rPr>
          <w:color w:val="000000" w:themeColor="text1"/>
          <w:u w:color="000000" w:themeColor="text1"/>
        </w:rPr>
        <w:tab/>
      </w:r>
      <w:r w:rsidRPr="00A9176C">
        <w:rPr>
          <w:color w:val="000000" w:themeColor="text1"/>
          <w:u w:color="000000" w:themeColor="text1"/>
        </w:rPr>
        <w:tab/>
        <w:t>(9)</w:t>
      </w:r>
      <w:r w:rsidRPr="00A9176C">
        <w:rPr>
          <w:color w:val="000000" w:themeColor="text1"/>
          <w:u w:color="000000" w:themeColor="text1"/>
        </w:rPr>
        <w:tab/>
        <w:t>persons confined to a jail or pretrial facility pending disposition of arrest or trial</w:t>
      </w:r>
      <w:r w:rsidRPr="00A9176C">
        <w:rPr>
          <w:color w:val="000000" w:themeColor="text1"/>
          <w:u w:val="single" w:color="000000" w:themeColor="text1"/>
        </w:rPr>
        <w:t>;  or</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r>
      <w:r w:rsidRPr="00A9176C">
        <w:rPr>
          <w:color w:val="000000" w:themeColor="text1"/>
          <w:u w:color="000000" w:themeColor="text1"/>
        </w:rPr>
        <w:tab/>
      </w:r>
      <w:r w:rsidRPr="00A9176C">
        <w:rPr>
          <w:color w:val="000000" w:themeColor="text1"/>
          <w:u w:val="single" w:color="000000" w:themeColor="text1"/>
        </w:rPr>
        <w:t>(10)</w:t>
      </w:r>
      <w:r w:rsidRPr="00A9176C">
        <w:rPr>
          <w:color w:val="000000" w:themeColor="text1"/>
          <w:u w:color="000000" w:themeColor="text1"/>
        </w:rPr>
        <w:tab/>
      </w:r>
      <w:r w:rsidRPr="00A9176C">
        <w:rPr>
          <w:color w:val="000000" w:themeColor="text1"/>
          <w:u w:val="single" w:color="000000" w:themeColor="text1"/>
        </w:rPr>
        <w:t>members of the Armed Forces and Merchant Marines of the United States, their spouses, and dependents residing with them</w:t>
      </w:r>
      <w:r w:rsidRPr="00A9176C">
        <w:rPr>
          <w:color w:val="000000" w:themeColor="text1"/>
          <w:u w:color="000000" w:themeColor="text1"/>
        </w:rPr>
        <w:t>.”</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A9176C">
        <w:rPr>
          <w:color w:val="000000" w:themeColor="text1"/>
          <w:u w:color="000000" w:themeColor="text1"/>
        </w:rPr>
        <w:t>PART VI</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A9176C">
        <w:rPr>
          <w:color w:val="000000" w:themeColor="text1"/>
          <w:u w:color="000000" w:themeColor="text1"/>
        </w:rPr>
        <w:t>Severability and Effective Date</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SECTION</w:t>
      </w:r>
      <w:r w:rsidRPr="00A9176C">
        <w:rPr>
          <w:color w:val="000000" w:themeColor="text1"/>
          <w:u w:color="000000" w:themeColor="text1"/>
        </w:rPr>
        <w:tab/>
        <w:t>7.</w:t>
      </w:r>
      <w:r w:rsidRPr="00A9176C">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SECTION</w:t>
      </w:r>
      <w:r w:rsidRPr="00A9176C">
        <w:rPr>
          <w:color w:val="000000" w:themeColor="text1"/>
          <w:u w:color="000000" w:themeColor="text1"/>
        </w:rPr>
        <w:tab/>
        <w:t>8.</w:t>
      </w:r>
      <w:r w:rsidRPr="00A9176C">
        <w:rPr>
          <w:color w:val="000000" w:themeColor="text1"/>
          <w:u w:color="000000" w:themeColor="text1"/>
        </w:rPr>
        <w:tab/>
        <w:t>Section 25</w:t>
      </w:r>
      <w:r w:rsidRPr="00A9176C">
        <w:rPr>
          <w:color w:val="000000" w:themeColor="text1"/>
          <w:u w:color="000000" w:themeColor="text1"/>
        </w:rPr>
        <w:noBreakHyphen/>
        <w:t>1</w:t>
      </w:r>
      <w:r w:rsidRPr="00A9176C">
        <w:rPr>
          <w:color w:val="000000" w:themeColor="text1"/>
          <w:u w:color="000000" w:themeColor="text1"/>
        </w:rPr>
        <w:noBreakHyphen/>
        <w:t>350 of the 1976 Code is amended by adding an appropriately numbered item at the end to read:</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t>“(   )</w:t>
      </w:r>
      <w:r w:rsidRPr="00A9176C">
        <w:rPr>
          <w:color w:val="000000" w:themeColor="text1"/>
          <w:u w:color="000000" w:themeColor="text1"/>
        </w:rPr>
        <w:tab/>
        <w:t>in his discretion,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SECTION</w:t>
      </w:r>
      <w:r w:rsidRPr="00A9176C">
        <w:rPr>
          <w:color w:val="000000" w:themeColor="text1"/>
          <w:u w:color="000000" w:themeColor="text1"/>
        </w:rPr>
        <w:tab/>
        <w:t>9.</w:t>
      </w:r>
      <w:r w:rsidRPr="00A9176C">
        <w:rPr>
          <w:color w:val="000000" w:themeColor="text1"/>
          <w:u w:color="000000" w:themeColor="text1"/>
        </w:rPr>
        <w:tab/>
        <w:t>Article 11, Chapter 13, Title 51 of the 1976 Code is amended by adding:</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ab/>
        <w:t>“Section 51</w:t>
      </w:r>
      <w:r w:rsidRPr="00A9176C">
        <w:rPr>
          <w:color w:val="000000" w:themeColor="text1"/>
          <w:u w:color="000000" w:themeColor="text1"/>
        </w:rPr>
        <w:noBreakHyphen/>
        <w:t>13</w:t>
      </w:r>
      <w:r w:rsidRPr="00A9176C">
        <w:rPr>
          <w:color w:val="000000" w:themeColor="text1"/>
          <w:u w:color="000000" w:themeColor="text1"/>
        </w:rPr>
        <w:noBreakHyphen/>
        <w:t>880.</w:t>
      </w:r>
      <w:r w:rsidRPr="00A9176C">
        <w:rPr>
          <w:color w:val="000000" w:themeColor="text1"/>
          <w:u w:color="000000" w:themeColor="text1"/>
        </w:rPr>
        <w:tab/>
        <w:t>Members of the USS Laffey Association who are temporarily present at Patriot’s Point to perform voluntary maintenance on the USS Laffey may remain onboard the vessel overnight if the Executive Director approves and has deemed it safe to do so.”</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9176C">
        <w:rPr>
          <w:color w:val="000000" w:themeColor="text1"/>
          <w:u w:color="000000" w:themeColor="text1"/>
        </w:rPr>
        <w:t>SECTION</w:t>
      </w:r>
      <w:r w:rsidRPr="00A9176C">
        <w:rPr>
          <w:color w:val="000000" w:themeColor="text1"/>
          <w:u w:color="000000" w:themeColor="text1"/>
        </w:rPr>
        <w:tab/>
        <w:t>10.</w:t>
      </w:r>
      <w:r w:rsidRPr="00A9176C">
        <w:rPr>
          <w:color w:val="000000" w:themeColor="text1"/>
          <w:u w:color="000000" w:themeColor="text1"/>
        </w:rPr>
        <w:tab/>
        <w:t>Unless specified otherwise, this act takes effect upon approval by the Governor.</w:t>
      </w:r>
      <w:r w:rsidR="00B97E8F">
        <w:rPr>
          <w:color w:val="000000" w:themeColor="text1"/>
          <w:u w:color="000000" w:themeColor="text1"/>
        </w:rPr>
        <w:t xml:space="preserve"> </w:t>
      </w:r>
      <w:r w:rsidRPr="00A9176C">
        <w:t>/</w:t>
      </w:r>
    </w:p>
    <w:p w:rsidR="00B97E8F" w:rsidRPr="00A9176C" w:rsidRDefault="00B97E8F"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9176C">
        <w:tab/>
        <w:t>Amend the bill further, as if amended, by striking all before the enacting words and inserting:</w:t>
      </w:r>
    </w:p>
    <w:p w:rsidR="00B97E8F" w:rsidRDefault="00B97E8F"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A9176C" w:rsidRDefault="00B97E8F"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Pr>
          <w:color w:val="000000" w:themeColor="text1"/>
          <w:u w:color="000000" w:themeColor="text1"/>
        </w:rPr>
        <w:t>/</w:t>
      </w:r>
      <w:r w:rsidR="008363E5" w:rsidRPr="00A9176C">
        <w:rPr>
          <w:color w:val="000000" w:themeColor="text1"/>
          <w:u w:color="000000" w:themeColor="text1"/>
        </w:rPr>
        <w:t>TO AMEND THE CODE OF LAWS OF SOUTH CAROLINA, 1976, SO AS TO ENACT THE “MILITARY FAMILY QUALITY OF LIFE ENHANCEMENT ACT OF 2014” BY ADDING SECTION 3</w:t>
      </w:r>
      <w:r w:rsidR="008363E5" w:rsidRPr="00A9176C">
        <w:rPr>
          <w:color w:val="000000" w:themeColor="text1"/>
          <w:u w:color="000000" w:themeColor="text1"/>
        </w:rPr>
        <w:noBreakHyphen/>
        <w:t>1</w:t>
      </w:r>
      <w:r w:rsidR="008363E5" w:rsidRPr="00A9176C">
        <w:rPr>
          <w:color w:val="000000" w:themeColor="text1"/>
          <w:u w:color="000000" w:themeColor="text1"/>
        </w:rPr>
        <w:noBreakHyphen/>
        <w:t>40 SO AS TO EXEMPT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TAX, SO LONG AS THERE IS A CONTRACTUAL AGREEMENT REQUIRING THE LESSEE TO USE THE PROPERTY FOR MILITARY HOUSING; BY ADDING SECTION 44</w:t>
      </w:r>
      <w:r w:rsidR="008363E5" w:rsidRPr="00A9176C">
        <w:rPr>
          <w:color w:val="000000" w:themeColor="text1"/>
          <w:u w:color="000000" w:themeColor="text1"/>
        </w:rPr>
        <w:noBreakHyphen/>
        <w:t>6</w:t>
      </w:r>
      <w:r w:rsidR="008363E5" w:rsidRPr="00A9176C">
        <w:rPr>
          <w:color w:val="000000" w:themeColor="text1"/>
          <w:u w:color="000000" w:themeColor="text1"/>
        </w:rPr>
        <w:noBreakHyphen/>
        <w:t>35 SO AS TO PROVIDE THAT MILITARY FAMILIES MAY ENROLL IN A MEDICAID HOME AND COMMUNITY</w:t>
      </w:r>
      <w:r w:rsidR="008363E5" w:rsidRPr="00A9176C">
        <w:rPr>
          <w:color w:val="000000" w:themeColor="text1"/>
          <w:u w:color="000000" w:themeColor="text1"/>
        </w:rPr>
        <w:noBreakHyphen/>
        <w:t>BASED WAIVER PROGRAM IN THIS STATE IF SOUTH CAROLINA IS THEIR STATE OF LEGAL RESIDENCE, AND TO ALLOW THEM TO MAINTAIN ENROLLMENT IF THE FAMILY IS STATIONED OUTSIDE OF SOUTH CAROLINA; BY ADDING ARTICLE 21 TO CHAPTER 11, TITLE 63 SO AS TO CREATE THE MILITARY</w:t>
      </w:r>
      <w:r w:rsidR="008363E5" w:rsidRPr="00A9176C">
        <w:rPr>
          <w:color w:val="000000" w:themeColor="text1"/>
          <w:u w:color="000000" w:themeColor="text1"/>
        </w:rPr>
        <w:noBreakHyphen/>
        <w:t>CONNECTED CHILDREN’S WELFARE TASK FORCE TO IDENTIFY ISSUES RELATED TO MILITARY</w:t>
      </w:r>
      <w:r w:rsidR="008363E5" w:rsidRPr="00A9176C">
        <w:rPr>
          <w:color w:val="000000" w:themeColor="text1"/>
          <w:u w:color="000000" w:themeColor="text1"/>
        </w:rPr>
        <w:noBreakHyphen/>
        <w:t>CONNECTED CHILDREN AND OPEN COMMUNICATION BETWEEN CHILD WELFARE AGENCIES OF THIS STATE AND LOCAL MILITARY INSTALLATIONS; TO AMEND SECTION 59</w:t>
      </w:r>
      <w:r w:rsidR="008363E5" w:rsidRPr="00A9176C">
        <w:rPr>
          <w:color w:val="000000" w:themeColor="text1"/>
          <w:u w:color="000000" w:themeColor="text1"/>
        </w:rPr>
        <w:noBreakHyphen/>
        <w:t>18</w:t>
      </w:r>
      <w:r w:rsidR="008363E5" w:rsidRPr="00A9176C">
        <w:rPr>
          <w:color w:val="000000" w:themeColor="text1"/>
          <w:u w:color="000000" w:themeColor="text1"/>
        </w:rPr>
        <w:noBreakHyphen/>
        <w:t>900, AS AMENDED, RELATING TO THE DEVELOPMENT OF COMPREHENSIVE ANNUAL REPORT CARDS AND ACADEMIC PERFORMANCE RATINGS, SO AS TO DIRECT THE EDUCATION OVERSIGHT COMMITTEE, WORKING WITH THE STATE BOARD OF EDUCATION, TO ESTABLISH A COMPREHENSIVE ANNUAL REPORT CONCERNING THE PERFORMANCE OF MILITARY</w:t>
      </w:r>
      <w:r w:rsidR="008363E5" w:rsidRPr="00A9176C">
        <w:rPr>
          <w:color w:val="000000" w:themeColor="text1"/>
          <w:u w:color="000000" w:themeColor="text1"/>
        </w:rPr>
        <w:noBreakHyphen/>
        <w:t>CONNECTED CHILDREN WHO ATTEND PRIMARY, ELEMENTARY, MIDDLE, AND HIGH SCHOOLS IN THIS STATE; TO AMEND SECTION 7</w:t>
      </w:r>
      <w:r w:rsidR="008363E5" w:rsidRPr="00A9176C">
        <w:rPr>
          <w:color w:val="000000" w:themeColor="text1"/>
          <w:u w:color="000000" w:themeColor="text1"/>
        </w:rPr>
        <w:noBreakHyphen/>
        <w:t>15</w:t>
      </w:r>
      <w:r w:rsidR="008363E5" w:rsidRPr="00A9176C">
        <w:rPr>
          <w:color w:val="000000" w:themeColor="text1"/>
          <w:u w:color="000000" w:themeColor="text1"/>
        </w:rPr>
        <w:noBreakHyphen/>
        <w:t>320, AS AMENDED, RELATING TO PERSONS QUALIFIED TO VOTE BY ABSENTEE BALLOT, SO AS TO PROVIDE THAT MEMBERS OF THE ARMED SERVICES, THEIR SPOUSES, AND THEIR DEPENDENTS MUST BE PERMITTED TO VOTE BY ABSENTEE BALLOT IN ALL ELECTIONS, REGARDLESS OF WHETHER THEY ARE ABSENT FROM THEIR COUNTY OF RESIDENCE ON ELECTION DAY; TO AMEND SECTION 25</w:t>
      </w:r>
      <w:r w:rsidR="008363E5" w:rsidRPr="00A9176C">
        <w:rPr>
          <w:color w:val="000000" w:themeColor="text1"/>
          <w:u w:color="000000" w:themeColor="text1"/>
        </w:rPr>
        <w:noBreakHyphen/>
        <w:t>1</w:t>
      </w:r>
      <w:r w:rsidR="008363E5" w:rsidRPr="00A9176C">
        <w:rPr>
          <w:color w:val="000000" w:themeColor="text1"/>
          <w:u w:color="000000" w:themeColor="text1"/>
        </w:rPr>
        <w:noBreakHyphen/>
        <w:t>350, RELATING TO THE POWERS AND DUTIES OF THE ADJUTANT GENERAL, SO AS TO PROVIDE THAT THE ADJUTANT GENERAL MAY AUTHORIZE NATIONAL GUARD PERSONNEL TO SUPPORT AND ASSIST THE NATIONAL GUARD ASSOCIATION OF SOUTH CAROLINA AND THE SOUTH CAROLINA NATIONAL GUARD FOUNDATION IN CERTAIN MISSIONS; AND BY ADDING SECTION 51</w:t>
      </w:r>
      <w:r w:rsidR="008363E5" w:rsidRPr="00A9176C">
        <w:rPr>
          <w:color w:val="000000" w:themeColor="text1"/>
          <w:u w:color="000000" w:themeColor="text1"/>
        </w:rPr>
        <w:noBreakHyphen/>
        <w:t>13</w:t>
      </w:r>
      <w:r w:rsidR="008363E5" w:rsidRPr="00A9176C">
        <w:rPr>
          <w:color w:val="000000" w:themeColor="text1"/>
          <w:u w:color="000000" w:themeColor="text1"/>
        </w:rPr>
        <w:noBreakHyphen/>
        <w:t>880 SO AS TO ALLOW MEMBERS OF THE USS LAFFEY ASSOCIATION WHO ARE TEMPORARILY PRESENT AT PATRIOT’S POINT TO PERFORM VOLUNTARY MAINTENANCE ON THE USS LAFFEY TO REMAIN ONBOARD THE VESSEL OVERNIGHT IF THE EXECUTIVE DIRECTOR OF THE PATRIOT’S POINT DEVELOPMENT AUTHORITY APPROVES AND HAS DEEMED IT SAFE.</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Whereas, the General Assembly finds that the sacrifices of those who serve in the armed services of this great nation deserve our greatest respect, and that we have an obligation to demonstrate our appreciation to these service members and their families in tangible ways; and</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Whereas, the General Assembly takes great pride in being home to many military installations, and is greatly appreciative of the tremendously positive impact of these installations and the service members and their families on the economy of the Palmetto State; and</w:t>
      </w: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A9176C"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9176C">
        <w:rPr>
          <w:color w:val="000000" w:themeColor="text1"/>
          <w:u w:color="000000" w:themeColor="text1"/>
        </w:rPr>
        <w:t>Whereas, the South Carolina General Assembly finds that comprehensive legislation to enhance many quality of life issues for members of the armed forces and their families is very appropriate to demonstrate its appreciation for the sacrifices of members of the armed forces and their families and to demonstrate its appreciation for the enormously positive impact of military installations on the Palmetto State. Now, therefore,</w:t>
      </w:r>
      <w:r w:rsidRPr="00A9176C">
        <w:rPr>
          <w:color w:val="000000" w:themeColor="text1"/>
          <w:u w:color="000000" w:themeColor="text1"/>
        </w:rPr>
        <w:tab/>
        <w:t xml:space="preserve"> /</w:t>
      </w:r>
    </w:p>
    <w:p w:rsidR="008363E5" w:rsidRPr="00A9176C" w:rsidRDefault="008363E5" w:rsidP="008363E5">
      <w:pPr>
        <w:pStyle w:val="ConSign"/>
        <w:spacing w:line="240" w:lineRule="auto"/>
        <w:rPr>
          <w:szCs w:val="22"/>
        </w:rPr>
      </w:pPr>
      <w:bookmarkStart w:id="159" w:name="Sen1"/>
      <w:bookmarkEnd w:id="159"/>
    </w:p>
    <w:p w:rsidR="008363E5" w:rsidRPr="00A9176C" w:rsidRDefault="008363E5" w:rsidP="00A975FB">
      <w:pPr>
        <w:pStyle w:val="ConSign"/>
        <w:tabs>
          <w:tab w:val="clear" w:pos="4680"/>
          <w:tab w:val="left" w:pos="2970"/>
          <w:tab w:val="left" w:pos="3240"/>
        </w:tabs>
        <w:spacing w:line="240" w:lineRule="auto"/>
        <w:rPr>
          <w:szCs w:val="22"/>
        </w:rPr>
      </w:pPr>
      <w:r w:rsidRPr="00A9176C">
        <w:rPr>
          <w:szCs w:val="22"/>
        </w:rPr>
        <w:t>Senator Thomas Alexander</w:t>
      </w:r>
      <w:r w:rsidRPr="00A9176C">
        <w:rPr>
          <w:szCs w:val="22"/>
        </w:rPr>
        <w:tab/>
      </w:r>
      <w:bookmarkStart w:id="160" w:name="Hou1"/>
      <w:bookmarkEnd w:id="160"/>
      <w:r w:rsidRPr="00A9176C">
        <w:rPr>
          <w:szCs w:val="22"/>
        </w:rPr>
        <w:t>Rep</w:t>
      </w:r>
      <w:r w:rsidR="00A975FB">
        <w:rPr>
          <w:szCs w:val="22"/>
        </w:rPr>
        <w:t>.</w:t>
      </w:r>
      <w:r w:rsidRPr="00A9176C">
        <w:rPr>
          <w:szCs w:val="22"/>
        </w:rPr>
        <w:t xml:space="preserve"> G</w:t>
      </w:r>
      <w:r w:rsidR="00A267F0">
        <w:rPr>
          <w:szCs w:val="22"/>
        </w:rPr>
        <w:t>.</w:t>
      </w:r>
      <w:r w:rsidRPr="00A9176C">
        <w:rPr>
          <w:szCs w:val="22"/>
        </w:rPr>
        <w:t xml:space="preserve"> M</w:t>
      </w:r>
      <w:r w:rsidR="00A267F0">
        <w:rPr>
          <w:szCs w:val="22"/>
        </w:rPr>
        <w:t>urrell</w:t>
      </w:r>
      <w:r w:rsidRPr="00A9176C">
        <w:rPr>
          <w:szCs w:val="22"/>
        </w:rPr>
        <w:t xml:space="preserve"> Smith</w:t>
      </w:r>
      <w:r w:rsidR="00A267F0">
        <w:rPr>
          <w:szCs w:val="22"/>
        </w:rPr>
        <w:t>, Jr.</w:t>
      </w:r>
    </w:p>
    <w:p w:rsidR="008363E5" w:rsidRPr="00A9176C" w:rsidRDefault="008363E5" w:rsidP="00A975FB">
      <w:pPr>
        <w:pStyle w:val="ConSign"/>
        <w:tabs>
          <w:tab w:val="clear" w:pos="4680"/>
          <w:tab w:val="left" w:pos="2970"/>
          <w:tab w:val="left" w:pos="3240"/>
        </w:tabs>
        <w:spacing w:line="240" w:lineRule="auto"/>
        <w:rPr>
          <w:szCs w:val="22"/>
        </w:rPr>
      </w:pPr>
      <w:bookmarkStart w:id="161" w:name="Sen2"/>
      <w:bookmarkEnd w:id="161"/>
      <w:r w:rsidRPr="00A9176C">
        <w:rPr>
          <w:szCs w:val="22"/>
        </w:rPr>
        <w:t>Senator Gerald Malloy</w:t>
      </w:r>
      <w:r w:rsidRPr="00A9176C">
        <w:rPr>
          <w:szCs w:val="22"/>
        </w:rPr>
        <w:tab/>
      </w:r>
      <w:bookmarkStart w:id="162" w:name="Hou2"/>
      <w:bookmarkEnd w:id="162"/>
      <w:r w:rsidRPr="00A9176C">
        <w:rPr>
          <w:szCs w:val="22"/>
        </w:rPr>
        <w:t>Rep</w:t>
      </w:r>
      <w:r w:rsidR="00A975FB">
        <w:rPr>
          <w:szCs w:val="22"/>
        </w:rPr>
        <w:t>.</w:t>
      </w:r>
      <w:r w:rsidRPr="00A9176C">
        <w:rPr>
          <w:szCs w:val="22"/>
        </w:rPr>
        <w:t xml:space="preserve"> Chip Limehouse</w:t>
      </w:r>
    </w:p>
    <w:p w:rsidR="008363E5" w:rsidRPr="00A9176C" w:rsidRDefault="008363E5" w:rsidP="00A975FB">
      <w:pPr>
        <w:pStyle w:val="ConSign"/>
        <w:tabs>
          <w:tab w:val="clear" w:pos="4680"/>
          <w:tab w:val="left" w:pos="2970"/>
          <w:tab w:val="left" w:pos="3240"/>
        </w:tabs>
        <w:spacing w:line="240" w:lineRule="auto"/>
        <w:rPr>
          <w:szCs w:val="22"/>
        </w:rPr>
      </w:pPr>
      <w:bookmarkStart w:id="163" w:name="Sen3"/>
      <w:bookmarkEnd w:id="163"/>
      <w:r w:rsidRPr="00A9176C">
        <w:rPr>
          <w:szCs w:val="22"/>
        </w:rPr>
        <w:t>Senator Tom Davis</w:t>
      </w:r>
      <w:r w:rsidRPr="00A9176C">
        <w:rPr>
          <w:szCs w:val="22"/>
        </w:rPr>
        <w:tab/>
      </w:r>
      <w:bookmarkStart w:id="164" w:name="Hou3"/>
      <w:bookmarkEnd w:id="164"/>
      <w:r w:rsidRPr="00A9176C">
        <w:rPr>
          <w:szCs w:val="22"/>
        </w:rPr>
        <w:t>Rep</w:t>
      </w:r>
      <w:r w:rsidR="00A975FB">
        <w:rPr>
          <w:szCs w:val="22"/>
        </w:rPr>
        <w:t xml:space="preserve">. </w:t>
      </w:r>
      <w:r w:rsidRPr="00A9176C">
        <w:rPr>
          <w:szCs w:val="22"/>
        </w:rPr>
        <w:t>James E. Smith</w:t>
      </w:r>
    </w:p>
    <w:p w:rsidR="008363E5" w:rsidRDefault="008363E5" w:rsidP="00A975FB">
      <w:pPr>
        <w:pStyle w:val="ConSign"/>
        <w:tabs>
          <w:tab w:val="clear" w:pos="4680"/>
          <w:tab w:val="left" w:pos="2970"/>
          <w:tab w:val="left" w:pos="3240"/>
        </w:tabs>
        <w:spacing w:line="240" w:lineRule="auto"/>
        <w:rPr>
          <w:szCs w:val="22"/>
        </w:rPr>
      </w:pPr>
      <w:r w:rsidRPr="00A9176C">
        <w:rPr>
          <w:szCs w:val="22"/>
        </w:rPr>
        <w:tab/>
        <w:t>On Part of the Senate.</w:t>
      </w:r>
      <w:r w:rsidRPr="00A9176C">
        <w:rPr>
          <w:szCs w:val="22"/>
        </w:rPr>
        <w:tab/>
      </w:r>
      <w:r w:rsidRPr="00A9176C">
        <w:rPr>
          <w:szCs w:val="22"/>
        </w:rPr>
        <w:tab/>
        <w:t>On Part of the House.</w:t>
      </w:r>
    </w:p>
    <w:p w:rsidR="008363E5" w:rsidRDefault="008363E5" w:rsidP="00A975FB">
      <w:pPr>
        <w:pStyle w:val="ConSign"/>
        <w:tabs>
          <w:tab w:val="clear" w:pos="4680"/>
          <w:tab w:val="left" w:pos="2970"/>
          <w:tab w:val="left" w:pos="3240"/>
        </w:tabs>
        <w:spacing w:line="240" w:lineRule="auto"/>
        <w:rPr>
          <w:szCs w:val="22"/>
        </w:rPr>
      </w:pPr>
    </w:p>
    <w:p w:rsidR="008363E5" w:rsidRDefault="008363E5" w:rsidP="008363E5">
      <w:r>
        <w:t>Rep. G. M. SMITH explained the Conference Report.</w:t>
      </w:r>
    </w:p>
    <w:p w:rsidR="00A267F0" w:rsidRDefault="00A267F0" w:rsidP="008363E5"/>
    <w:p w:rsidR="008363E5" w:rsidRDefault="008363E5" w:rsidP="008363E5">
      <w:r>
        <w:t xml:space="preserve">The yeas and nays were taken resulting as follows: </w:t>
      </w:r>
    </w:p>
    <w:p w:rsidR="008363E5" w:rsidRDefault="008363E5" w:rsidP="008363E5">
      <w:pPr>
        <w:jc w:val="center"/>
      </w:pPr>
      <w:r>
        <w:t xml:space="preserve"> </w:t>
      </w:r>
      <w:bookmarkStart w:id="165" w:name="vote_start314"/>
      <w:bookmarkEnd w:id="165"/>
      <w:r>
        <w:t>Yeas 114; Nays 0</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Allison</w:t>
            </w:r>
          </w:p>
        </w:tc>
        <w:tc>
          <w:tcPr>
            <w:tcW w:w="2180" w:type="dxa"/>
            <w:shd w:val="clear" w:color="auto" w:fill="auto"/>
          </w:tcPr>
          <w:p w:rsidR="008363E5" w:rsidRPr="008363E5" w:rsidRDefault="008363E5" w:rsidP="008363E5">
            <w:pPr>
              <w:keepNext/>
              <w:ind w:firstLine="0"/>
            </w:pPr>
            <w:r>
              <w:t>Anderson</w:t>
            </w:r>
          </w:p>
        </w:tc>
      </w:tr>
      <w:tr w:rsidR="008363E5" w:rsidRPr="008363E5" w:rsidTr="008363E5">
        <w:tc>
          <w:tcPr>
            <w:tcW w:w="2179" w:type="dxa"/>
            <w:shd w:val="clear" w:color="auto" w:fill="auto"/>
          </w:tcPr>
          <w:p w:rsidR="008363E5" w:rsidRPr="008363E5" w:rsidRDefault="008363E5" w:rsidP="008363E5">
            <w:pPr>
              <w:ind w:firstLine="0"/>
            </w:pPr>
            <w:r>
              <w:t>Anthony</w:t>
            </w:r>
          </w:p>
        </w:tc>
        <w:tc>
          <w:tcPr>
            <w:tcW w:w="2179" w:type="dxa"/>
            <w:shd w:val="clear" w:color="auto" w:fill="auto"/>
          </w:tcPr>
          <w:p w:rsidR="008363E5" w:rsidRPr="008363E5" w:rsidRDefault="008363E5" w:rsidP="008363E5">
            <w:pPr>
              <w:ind w:firstLine="0"/>
            </w:pPr>
            <w:r>
              <w:t>Bales</w:t>
            </w:r>
          </w:p>
        </w:tc>
        <w:tc>
          <w:tcPr>
            <w:tcW w:w="2180" w:type="dxa"/>
            <w:shd w:val="clear" w:color="auto" w:fill="auto"/>
          </w:tcPr>
          <w:p w:rsidR="008363E5" w:rsidRPr="008363E5" w:rsidRDefault="008363E5" w:rsidP="008363E5">
            <w:pPr>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Bannister</w:t>
            </w:r>
          </w:p>
        </w:tc>
        <w:tc>
          <w:tcPr>
            <w:tcW w:w="2179" w:type="dxa"/>
            <w:shd w:val="clear" w:color="auto" w:fill="auto"/>
          </w:tcPr>
          <w:p w:rsidR="008363E5" w:rsidRPr="008363E5" w:rsidRDefault="008363E5" w:rsidP="008363E5">
            <w:pPr>
              <w:ind w:firstLine="0"/>
            </w:pPr>
            <w:r>
              <w:t>Barfield</w:t>
            </w:r>
          </w:p>
        </w:tc>
        <w:tc>
          <w:tcPr>
            <w:tcW w:w="2180" w:type="dxa"/>
            <w:shd w:val="clear" w:color="auto" w:fill="auto"/>
          </w:tcPr>
          <w:p w:rsidR="008363E5" w:rsidRPr="008363E5" w:rsidRDefault="008363E5" w:rsidP="008363E5">
            <w:pPr>
              <w:ind w:firstLine="0"/>
            </w:pPr>
            <w:r>
              <w:t>Bedingfield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Edge</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Hardee</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Hart</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Henderson</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 S. McLeod</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ind w:firstLine="0"/>
            </w:pPr>
            <w:r>
              <w:t>Tallon</w:t>
            </w:r>
          </w:p>
        </w:tc>
        <w:tc>
          <w:tcPr>
            <w:tcW w:w="2179" w:type="dxa"/>
            <w:shd w:val="clear" w:color="auto" w:fill="auto"/>
          </w:tcPr>
          <w:p w:rsidR="008363E5" w:rsidRPr="008363E5" w:rsidRDefault="008363E5" w:rsidP="008363E5">
            <w:pPr>
              <w:ind w:firstLine="0"/>
            </w:pPr>
            <w:r>
              <w:t>Taylor</w:t>
            </w:r>
          </w:p>
        </w:tc>
        <w:tc>
          <w:tcPr>
            <w:tcW w:w="2180" w:type="dxa"/>
            <w:shd w:val="clear" w:color="auto" w:fill="auto"/>
          </w:tcPr>
          <w:p w:rsidR="008363E5" w:rsidRPr="008363E5" w:rsidRDefault="008363E5" w:rsidP="008363E5">
            <w:pPr>
              <w:ind w:firstLine="0"/>
            </w:pPr>
            <w:r>
              <w:t>Thayer</w:t>
            </w:r>
          </w:p>
        </w:tc>
      </w:tr>
      <w:tr w:rsidR="008363E5" w:rsidRPr="008363E5" w:rsidTr="008363E5">
        <w:tc>
          <w:tcPr>
            <w:tcW w:w="2179" w:type="dxa"/>
            <w:shd w:val="clear" w:color="auto" w:fill="auto"/>
          </w:tcPr>
          <w:p w:rsidR="008363E5" w:rsidRPr="008363E5" w:rsidRDefault="008363E5" w:rsidP="008363E5">
            <w:pPr>
              <w:ind w:firstLine="0"/>
            </w:pPr>
            <w:r>
              <w:t>Toole</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r>
              <w:t>Whipper</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Total--114</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p w:rsidR="008363E5" w:rsidRDefault="008363E5" w:rsidP="008363E5"/>
    <w:p w:rsidR="008363E5" w:rsidRDefault="008363E5" w:rsidP="008363E5">
      <w:pPr>
        <w:jc w:val="center"/>
        <w:rPr>
          <w:b/>
        </w:rPr>
      </w:pPr>
      <w:r w:rsidRPr="008363E5">
        <w:rPr>
          <w:b/>
        </w:rPr>
        <w:t>Total--0</w:t>
      </w:r>
    </w:p>
    <w:p w:rsidR="008363E5" w:rsidRDefault="008363E5" w:rsidP="008363E5">
      <w:pPr>
        <w:jc w:val="center"/>
        <w:rPr>
          <w:b/>
        </w:rPr>
      </w:pPr>
    </w:p>
    <w:p w:rsidR="008363E5" w:rsidRDefault="008363E5" w:rsidP="008363E5">
      <w:r>
        <w:t>The Conference Report was adopted and a message was ordered sent to the Senate accordingly.</w:t>
      </w:r>
    </w:p>
    <w:p w:rsidR="008363E5" w:rsidRDefault="008363E5" w:rsidP="008363E5"/>
    <w:p w:rsidR="008363E5" w:rsidRDefault="008363E5" w:rsidP="008363E5">
      <w:pPr>
        <w:keepNext/>
        <w:jc w:val="center"/>
        <w:rPr>
          <w:b/>
        </w:rPr>
      </w:pPr>
      <w:r w:rsidRPr="008363E5">
        <w:rPr>
          <w:b/>
        </w:rPr>
        <w:t>H. 3149--CONFERENCE REPORT ADOPTED</w:t>
      </w:r>
    </w:p>
    <w:p w:rsidR="008363E5" w:rsidRDefault="008363E5" w:rsidP="008363E5">
      <w:pPr>
        <w:jc w:val="center"/>
        <w:rPr>
          <w:b/>
        </w:rPr>
      </w:pPr>
    </w:p>
    <w:p w:rsidR="008363E5" w:rsidRPr="00843F8F" w:rsidRDefault="008363E5" w:rsidP="008363E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66" w:name="file_start317"/>
      <w:bookmarkEnd w:id="166"/>
      <w:r w:rsidRPr="00843F8F">
        <w:rPr>
          <w:b/>
        </w:rPr>
        <w:t>CONFERENCE REPORT</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843F8F">
        <w:t>H. 3149</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843F8F">
        <w:t>The General Assembly, Columbia, S.C., June 9, 2014</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The COMMITTEE OF CONFERENCE, to whom was referred:</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43F8F">
        <w:t xml:space="preserve">H. 3149 </w:t>
      </w:r>
      <w:r w:rsidRPr="00843F8F">
        <w:noBreakHyphen/>
      </w:r>
      <w:r w:rsidRPr="00843F8F">
        <w:noBreakHyphen/>
        <w:t xml:space="preserve"> Rep. Tallon:  A BILL TO AMEND SECTION 40</w:t>
      </w:r>
      <w:r w:rsidRPr="00843F8F">
        <w:noBreakHyphen/>
        <w:t>54</w:t>
      </w:r>
      <w:r w:rsidRPr="00843F8F">
        <w:noBreakHyphen/>
        <w:t>10, CODE OF LAWS OF SOUTH CAROLINA, 1976, RELATING TO DEFINITIONS CONCERNING DEALERS IN PRECIOUS METALS, SO AS TO MODIFY THE TERM “PURCHASE”; TO AMEND SECTION 40</w:t>
      </w:r>
      <w:r w:rsidRPr="00843F8F">
        <w:noBreakHyphen/>
        <w:t>54</w:t>
      </w:r>
      <w:r w:rsidRPr="00843F8F">
        <w:noBreakHyphen/>
        <w:t>40, RELATING TO THE REQUIREMENT THAT A SELLER OF PRECIOUS METALS PROVIDE CERTAIN POSITIVE IDENTIFICATION BEARING HIS PHOTOGRAPH, SO AS TO PROVIDE THIS REQUIREMENT MAY BE SATISFIED BY CERTAIN IDENTIFICATION ISSUED BY THE STATE OR THE UNITED STATES; TO AMEND SECTION 40</w:t>
      </w:r>
      <w:r w:rsidRPr="00843F8F">
        <w:noBreakHyphen/>
        <w:t>54</w:t>
      </w:r>
      <w:r w:rsidRPr="00843F8F">
        <w:noBreakHyphen/>
        <w:t>50, RELATING TO A MANDATORY PERIOD FOR WHICH A DEALER IN PRECIOUS METALS MUST HOLD PRECIOUS METALS HE PURCHASES BEFORE HE MAY SELL THE PRECIOUS METALS, SO AS TO INCREASE THE MANDATORY PERIOD AND SPECIFY LOCATION FOR HOLDING THE METALS; AND TO AMEND SECTION 40</w:t>
      </w:r>
      <w:r w:rsidRPr="00843F8F">
        <w:noBreakHyphen/>
        <w:t>54</w:t>
      </w:r>
      <w:r w:rsidRPr="00843F8F">
        <w:noBreakHyphen/>
        <w:t>80, RELATING TO PENALTIES, SO AS TO INCREASE PENALTIES FOR THE PURCHASE OF PRECIOUS METALS BY A DEALER WITH A REVOKED LICENSE.</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Beg leave to report that they have duly and carefully considered the same and recommend:</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t>That the same do pass with the following amendments: (Reference is to Printer’s Version 6/4/14</w:t>
      </w:r>
      <w:r w:rsidRPr="00843F8F">
        <w:noBreakHyphen/>
        <w:t>S.)</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t>Amend the bill, as and if amended, by striking all after the enacting words and inserting:</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w:t>
      </w:r>
      <w:r w:rsidRPr="00843F8F">
        <w:tab/>
        <w:t>SECTION</w:t>
      </w:r>
      <w:r w:rsidRPr="00843F8F">
        <w:tab/>
        <w:t>1.</w:t>
      </w:r>
      <w:r w:rsidRPr="00843F8F">
        <w:tab/>
        <w:t>Section 40</w:t>
      </w:r>
      <w:r w:rsidRPr="00843F8F">
        <w:noBreakHyphen/>
        <w:t>54</w:t>
      </w:r>
      <w:r w:rsidRPr="00843F8F">
        <w:noBreakHyphen/>
        <w:t>10(7) of the 1976 Code is amended to read:</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t>“(7)</w:t>
      </w:r>
      <w:r w:rsidRPr="00843F8F">
        <w:tab/>
        <w:t>‘Purchase’ means the acquisition</w:t>
      </w:r>
      <w:r w:rsidRPr="00843F8F">
        <w:rPr>
          <w:u w:val="single"/>
        </w:rPr>
        <w:t>, including by means of being pawned to a dealer,</w:t>
      </w:r>
      <w:r w:rsidRPr="00843F8F">
        <w:t xml:space="preserve"> of precious metal or precious or semiprecious stones or gems or both precious metal and precious or semiprecious stones or gems for a consideration of cash, goods, or other precious metals or precious or semiprecious stones or gems or both precious metals and precious or semiprecious stones or gems.  Trade</w:t>
      </w:r>
      <w:r w:rsidRPr="00843F8F">
        <w:noBreakHyphen/>
        <w:t>ins are covered by the provisions of this chapter unless the item traded was purchased directly from the dealer allowing the trade.”</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SECTION</w:t>
      </w:r>
      <w:r w:rsidRPr="00843F8F">
        <w:tab/>
        <w:t>2.</w:t>
      </w:r>
      <w:r w:rsidRPr="00843F8F">
        <w:tab/>
        <w:t>Section 40</w:t>
      </w:r>
      <w:r w:rsidRPr="00843F8F">
        <w:noBreakHyphen/>
        <w:t>54</w:t>
      </w:r>
      <w:r w:rsidRPr="00843F8F">
        <w:noBreakHyphen/>
        <w:t>20 of the 1976 Code is amended to read:</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t>“Section 40</w:t>
      </w:r>
      <w:r w:rsidRPr="00843F8F">
        <w:noBreakHyphen/>
        <w:t>54</w:t>
      </w:r>
      <w:r w:rsidRPr="00843F8F">
        <w:noBreakHyphen/>
        <w:t>20.</w:t>
      </w:r>
      <w:r w:rsidRPr="00843F8F">
        <w:tab/>
      </w:r>
      <w:r w:rsidRPr="00843F8F">
        <w:rPr>
          <w:u w:val="single"/>
        </w:rPr>
        <w:t>(A)</w:t>
      </w:r>
      <w:r w:rsidRPr="00843F8F">
        <w:tab/>
        <w:t xml:space="preserve">No dealer as defined herein shall operate in the State of South Carolina unless he first obtains a permit to engage in the business of purchasing precious metals from the local law enforcement agency and operates only from a permanent place of business.  No dealer shall operate upon public property nor from a vehicle, flea market, hotel room </w:t>
      </w:r>
      <w:r w:rsidRPr="00843F8F">
        <w:rPr>
          <w:strike/>
        </w:rPr>
        <w:t>or</w:t>
      </w:r>
      <w:r w:rsidRPr="00843F8F">
        <w:rPr>
          <w:u w:val="single"/>
        </w:rPr>
        <w:t>, residential dwelling,</w:t>
      </w:r>
      <w:r w:rsidRPr="00843F8F">
        <w:t xml:space="preserve"> similar temporary location</w:t>
      </w:r>
      <w:r w:rsidRPr="00843F8F">
        <w:rPr>
          <w:u w:val="single"/>
        </w:rPr>
        <w:t>, or sub</w:t>
      </w:r>
      <w:r w:rsidRPr="00843F8F">
        <w:rPr>
          <w:u w:val="single"/>
        </w:rPr>
        <w:noBreakHyphen/>
        <w:t>leased space with a lease term of less than one year</w:t>
      </w:r>
      <w:r w:rsidRPr="00843F8F">
        <w:t xml:space="preserve">. </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r>
      <w:r w:rsidRPr="00843F8F">
        <w:rPr>
          <w:u w:val="single"/>
        </w:rPr>
        <w:t>(B)</w:t>
      </w:r>
      <w:r w:rsidRPr="00843F8F">
        <w:tab/>
        <w:t xml:space="preserve">The form of the permit to engage in the business of purchasing precious metals shall be prescribed by the State Law Enforcement Division and all applicants for a permit under this chapter, whether a person, firm or corporation, shall file a written sworn application signed by the applicant if an individual, by all the partners if a partnership, and by the president if a corporation, with the local law enforcement agency showing: </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r>
      <w:r w:rsidRPr="00843F8F">
        <w:tab/>
        <w:t>(</w:t>
      </w:r>
      <w:r w:rsidRPr="00843F8F">
        <w:rPr>
          <w:strike/>
        </w:rPr>
        <w:t>a</w:t>
      </w:r>
      <w:r w:rsidRPr="00843F8F">
        <w:rPr>
          <w:u w:val="single"/>
        </w:rPr>
        <w:t>1</w:t>
      </w:r>
      <w:r w:rsidRPr="00843F8F">
        <w:t>)</w:t>
      </w:r>
      <w:r w:rsidRPr="00843F8F">
        <w:tab/>
        <w:t xml:space="preserve">The names of the persons managing, supervising or conducting the applicant’s business in any places proposed to carry on business;  the addresses of such persons;  the driver’s license number of such persons;  the capacity in which such persons will act, that is, whether as proprietor, agent or otherwise;  the name and address of the person, firm or corporation for whose account the business will be carried on, if any; and if a corporation, the state of incorporation. </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r>
      <w:r w:rsidRPr="00843F8F">
        <w:tab/>
        <w:t>(</w:t>
      </w:r>
      <w:r w:rsidRPr="00843F8F">
        <w:rPr>
          <w:strike/>
        </w:rPr>
        <w:t>b</w:t>
      </w:r>
      <w:r w:rsidRPr="00843F8F">
        <w:rPr>
          <w:u w:val="single"/>
        </w:rPr>
        <w:t>2</w:t>
      </w:r>
      <w:r w:rsidRPr="00843F8F">
        <w:t>)</w:t>
      </w:r>
      <w:r w:rsidRPr="00843F8F">
        <w:tab/>
        <w:t xml:space="preserve">The permanent places of business and other places in the State of South Carolina where it is proposed to carry on the applicant’s business and the places where the applicant has carried on the business of purchasing precious metals within one year preceding the date of such application. </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r>
      <w:r w:rsidRPr="00843F8F">
        <w:tab/>
        <w:t>(</w:t>
      </w:r>
      <w:r w:rsidRPr="00843F8F">
        <w:rPr>
          <w:strike/>
        </w:rPr>
        <w:t>c</w:t>
      </w:r>
      <w:r w:rsidRPr="00843F8F">
        <w:rPr>
          <w:u w:val="single"/>
        </w:rPr>
        <w:t>3</w:t>
      </w:r>
      <w:r w:rsidRPr="00843F8F">
        <w:t>)</w:t>
      </w:r>
      <w:r w:rsidRPr="00843F8F">
        <w:tab/>
        <w:t xml:space="preserve">Such other reasonable information as to the identity of the persons managing, supervising or conducting the applicant’s business as the local law enforcement agency may deem proper to fulfill the purposes of this chapter. </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r>
      <w:r w:rsidRPr="00843F8F">
        <w:tab/>
        <w:t>(</w:t>
      </w:r>
      <w:r w:rsidRPr="00843F8F">
        <w:rPr>
          <w:strike/>
        </w:rPr>
        <w:t>d</w:t>
      </w:r>
      <w:r w:rsidRPr="00843F8F">
        <w:rPr>
          <w:u w:val="single"/>
        </w:rPr>
        <w:t>4</w:t>
      </w:r>
      <w:r w:rsidRPr="00843F8F">
        <w:t>)</w:t>
      </w:r>
      <w:r w:rsidRPr="00843F8F">
        <w:tab/>
        <w:t xml:space="preserve">A statement of the nature, character and quality of the precious metals to be purchased in the business. </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r>
      <w:r w:rsidRPr="00843F8F">
        <w:rPr>
          <w:u w:val="single"/>
        </w:rPr>
        <w:t>(C)</w:t>
      </w:r>
      <w:r w:rsidRPr="00843F8F">
        <w:tab/>
        <w:t xml:space="preserve">Upon receipt of such application for a permit, the local law enforcement agency shall cause an investigation of such person’s business and personal background to be made.  Such investigation shall be limited to information pertinent to the purpose of this chapter.  If, as a result of the investigation, the background is found to be unsatisfactory, the permit shall be denied.  The permit shall be denied or issued within thirty days from the date of application.  Upon the issuance of the permit, the local law enforcement agency shall notify the State Law Enforcement Division of the locations where the permit holder proposes to carry on his business.  The permit issued under this chapter shall be valid for a period of one year from the date issued and the annual fee shall be fifty dollars to provide for the administrative costs.  If the dealer intends to operate from more than one location within the State, then separate permits shall be issued for each place of business;  </w:t>
      </w:r>
      <w:r w:rsidRPr="00843F8F">
        <w:rPr>
          <w:iCs/>
        </w:rPr>
        <w:t xml:space="preserve"> provided, </w:t>
      </w:r>
      <w:r w:rsidRPr="00843F8F">
        <w:t xml:space="preserve"> however, only one annual fee shall be collected. </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r>
      <w:r w:rsidRPr="00843F8F">
        <w:rPr>
          <w:u w:val="single"/>
        </w:rPr>
        <w:t>(D)</w:t>
      </w:r>
      <w:r w:rsidRPr="00843F8F">
        <w:tab/>
        <w:t xml:space="preserve">The permits under this chapter shall be in addition to and not in lieu of other business licenses. </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r>
      <w:r w:rsidRPr="00843F8F">
        <w:rPr>
          <w:u w:val="single"/>
        </w:rPr>
        <w:t>(E)</w:t>
      </w:r>
      <w:r w:rsidRPr="00843F8F">
        <w:tab/>
        <w:t>A permit may be denied, suspended or revoked at any time if the local law enforcement agency discovers that the information on the application is inaccurate or the dealer or applicant does not comply with the requirements of this act.  The permit holder shall notify, within ten days, the local law enforcement agency if any substantive changes occur in the permanent place of business in the persons managing, supervising or conducting the applicant’s business, or in the places the permit holder intends to do business.”</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SECTION</w:t>
      </w:r>
      <w:r w:rsidRPr="00843F8F">
        <w:tab/>
        <w:t>3.</w:t>
      </w:r>
      <w:r w:rsidRPr="00843F8F">
        <w:tab/>
        <w:t>Section 40</w:t>
      </w:r>
      <w:r w:rsidRPr="00843F8F">
        <w:noBreakHyphen/>
        <w:t>54</w:t>
      </w:r>
      <w:r w:rsidRPr="00843F8F">
        <w:noBreakHyphen/>
        <w:t>40 of the 1976 Code is amended to read:</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t>“Section 40</w:t>
      </w:r>
      <w:r w:rsidRPr="00843F8F">
        <w:noBreakHyphen/>
        <w:t>54</w:t>
      </w:r>
      <w:r w:rsidRPr="00843F8F">
        <w:noBreakHyphen/>
        <w:t>40.</w:t>
      </w:r>
      <w:r w:rsidRPr="00843F8F">
        <w:tab/>
      </w:r>
      <w:r w:rsidRPr="00843F8F">
        <w:rPr>
          <w:u w:val="single"/>
        </w:rPr>
        <w:t>(A)(1)</w:t>
      </w:r>
      <w:r w:rsidRPr="00843F8F">
        <w:tab/>
        <w:t xml:space="preserve">Every dealer shall keep a book in which must be written at the time of any purchase of precious metal or precious or semiprecious stones or gems made from the general public, whether in bulk or manufactured form, the date of purchase, amount of money or other property exchanged for the metal, stones, or gems, the name, sex, race, age, address, and driver’s license number of the person selling the items, articles, or things bought, and the number and nature and brand name of the items, articles, or things.  Descriptions must include size, weight, patterns, or engraving or any unusual identification marks.  </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43F8F">
        <w:tab/>
      </w:r>
      <w:r w:rsidRPr="00843F8F">
        <w:tab/>
      </w:r>
      <w:r w:rsidRPr="00843F8F">
        <w:rPr>
          <w:u w:val="single"/>
        </w:rPr>
        <w:t>(2)</w:t>
      </w:r>
      <w:r w:rsidRPr="00843F8F">
        <w:tab/>
        <w:t xml:space="preserve">If the seller does not have a driver’s license, some other positive identification bearing his photograph and an identifying number may be substituted </w:t>
      </w:r>
      <w:r w:rsidRPr="00843F8F">
        <w:rPr>
          <w:u w:val="single"/>
        </w:rPr>
        <w:t>including:</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43F8F">
        <w:tab/>
      </w:r>
      <w:r w:rsidRPr="00843F8F">
        <w:tab/>
      </w:r>
      <w:r w:rsidRPr="00843F8F">
        <w:tab/>
      </w:r>
      <w:r w:rsidRPr="00843F8F">
        <w:rPr>
          <w:u w:val="single"/>
        </w:rPr>
        <w:t>(a)</w:t>
      </w:r>
      <w:r w:rsidRPr="00843F8F">
        <w:tab/>
      </w:r>
      <w:r w:rsidRPr="00843F8F">
        <w:rPr>
          <w:u w:val="single"/>
        </w:rPr>
        <w:t>another form of identification containing a photograph and issued by the Department of Motor Vehicles;</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43F8F">
        <w:tab/>
      </w:r>
      <w:r w:rsidRPr="00843F8F">
        <w:tab/>
      </w:r>
      <w:r w:rsidRPr="00843F8F">
        <w:tab/>
      </w:r>
      <w:r w:rsidRPr="00843F8F">
        <w:rPr>
          <w:u w:val="single"/>
        </w:rPr>
        <w:t>(b)</w:t>
      </w:r>
      <w:r w:rsidRPr="00843F8F">
        <w:tab/>
      </w:r>
      <w:r w:rsidRPr="00843F8F">
        <w:rPr>
          <w:u w:val="single"/>
        </w:rPr>
        <w:t>a passport;</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43F8F">
        <w:tab/>
      </w:r>
      <w:r w:rsidRPr="00843F8F">
        <w:tab/>
      </w:r>
      <w:r w:rsidRPr="00843F8F">
        <w:tab/>
      </w:r>
      <w:r w:rsidRPr="00843F8F">
        <w:rPr>
          <w:u w:val="single"/>
        </w:rPr>
        <w:t>(c)</w:t>
      </w:r>
      <w:r w:rsidRPr="00843F8F">
        <w:tab/>
      </w:r>
      <w:r w:rsidRPr="00843F8F">
        <w:rPr>
          <w:u w:val="single"/>
        </w:rPr>
        <w:t>military identification containing a photograph and issued by the United States federal government; or</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r>
      <w:r w:rsidRPr="00843F8F">
        <w:tab/>
      </w:r>
      <w:r w:rsidRPr="00843F8F">
        <w:tab/>
      </w:r>
      <w:r w:rsidRPr="00843F8F">
        <w:rPr>
          <w:u w:val="single"/>
        </w:rPr>
        <w:t>(d)</w:t>
      </w:r>
      <w:r w:rsidRPr="00843F8F">
        <w:tab/>
      </w:r>
      <w:r w:rsidRPr="00843F8F">
        <w:rPr>
          <w:u w:val="single"/>
        </w:rPr>
        <w:t>a South Carolina voter registration card containing a photograph pursuant to Section 7</w:t>
      </w:r>
      <w:r w:rsidRPr="00843F8F">
        <w:rPr>
          <w:u w:val="single"/>
        </w:rPr>
        <w:noBreakHyphen/>
        <w:t>5</w:t>
      </w:r>
      <w:r w:rsidRPr="00843F8F">
        <w:rPr>
          <w:u w:val="single"/>
        </w:rPr>
        <w:noBreakHyphen/>
        <w:t>675</w:t>
      </w:r>
      <w:r w:rsidRPr="00843F8F">
        <w:t xml:space="preserve">.  </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r>
      <w:r w:rsidRPr="00843F8F">
        <w:tab/>
      </w:r>
      <w:r w:rsidRPr="00843F8F">
        <w:rPr>
          <w:u w:val="single"/>
        </w:rPr>
        <w:t>(3)</w:t>
      </w:r>
      <w:r w:rsidRPr="00843F8F">
        <w:tab/>
        <w:t xml:space="preserve">If the seller cannot produce a driver’s license or other positive identification, the dealer may not buy any merchandise from him.  Every dealer shall, at the time of purchase, obtain the signature of the seller as part of the recording of the transaction. </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r>
      <w:r w:rsidRPr="00843F8F">
        <w:rPr>
          <w:u w:val="single"/>
        </w:rPr>
        <w:t>(B)</w:t>
      </w:r>
      <w:r w:rsidRPr="00843F8F">
        <w:tab/>
        <w:t xml:space="preserve">The record book must be kept for three years and at all reasonable times must be open to the inspection of any judicial or law enforcement officials or their designees. </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r>
      <w:r w:rsidRPr="00843F8F">
        <w:rPr>
          <w:u w:val="single"/>
        </w:rPr>
        <w:t>(C)</w:t>
      </w:r>
      <w:r w:rsidRPr="00843F8F">
        <w:tab/>
        <w:t>The local law enforcement agency may not reveal a seller’s identity supplied under this section except to other law enforcement agencies and prosecuting officials or pursuant to the valid order of a court or in the course of any criminal investigation or prosecution.”</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SECTION</w:t>
      </w:r>
      <w:r w:rsidRPr="00843F8F">
        <w:tab/>
        <w:t>4.</w:t>
      </w:r>
      <w:r w:rsidRPr="00843F8F">
        <w:tab/>
        <w:t>Section 40</w:t>
      </w:r>
      <w:r w:rsidRPr="00843F8F">
        <w:noBreakHyphen/>
        <w:t>54</w:t>
      </w:r>
      <w:r w:rsidRPr="00843F8F">
        <w:noBreakHyphen/>
        <w:t>50 of the 1976 Code is amended to read:</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“Section 40</w:t>
      </w:r>
      <w:r w:rsidRPr="00843F8F">
        <w:noBreakHyphen/>
        <w:t>54</w:t>
      </w:r>
      <w:r w:rsidRPr="00843F8F">
        <w:noBreakHyphen/>
        <w:t>50.</w:t>
      </w:r>
      <w:r w:rsidRPr="00843F8F">
        <w:tab/>
        <w:t>(A)</w:t>
      </w:r>
      <w:r w:rsidRPr="00843F8F">
        <w:tab/>
        <w:t>No dealer may purchase any precious metal from a minor unless accompanied by his parent or guardian with appropriate identification.</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t>(B)</w:t>
      </w:r>
      <w:r w:rsidRPr="00843F8F">
        <w:tab/>
        <w:t>All precious metals</w:t>
      </w:r>
      <w:r w:rsidRPr="00843F8F">
        <w:rPr>
          <w:u w:val="single"/>
        </w:rPr>
        <w:t>, except coins,</w:t>
      </w:r>
      <w:r w:rsidRPr="00843F8F">
        <w:t xml:space="preserve"> purchased by a dealer </w:t>
      </w:r>
      <w:r w:rsidRPr="00843F8F">
        <w:rPr>
          <w:strike/>
        </w:rPr>
        <w:t>shall</w:t>
      </w:r>
      <w:r w:rsidRPr="00843F8F">
        <w:t xml:space="preserve"> </w:t>
      </w:r>
      <w:r w:rsidRPr="00843F8F">
        <w:rPr>
          <w:u w:val="single"/>
        </w:rPr>
        <w:t>must</w:t>
      </w:r>
      <w:r w:rsidRPr="00843F8F">
        <w:t xml:space="preserve"> be held by the dealer at his permanent place of business or </w:t>
      </w:r>
      <w:r w:rsidRPr="00843F8F">
        <w:rPr>
          <w:strike/>
        </w:rPr>
        <w:t>at another suitable location in the</w:t>
      </w:r>
      <w:r w:rsidRPr="00843F8F">
        <w:t xml:space="preserve"> </w:t>
      </w:r>
      <w:r w:rsidRPr="00843F8F">
        <w:rPr>
          <w:u w:val="single"/>
        </w:rPr>
        <w:t>within the county of purchase in this</w:t>
      </w:r>
      <w:r w:rsidRPr="00843F8F">
        <w:t xml:space="preserve"> State </w:t>
      </w:r>
      <w:r w:rsidRPr="00843F8F">
        <w:rPr>
          <w:strike/>
        </w:rPr>
        <w:t>of South Carolina</w:t>
      </w:r>
      <w:r w:rsidRPr="00843F8F">
        <w:t xml:space="preserve"> without being resold, melted</w:t>
      </w:r>
      <w:r w:rsidRPr="00843F8F">
        <w:rPr>
          <w:u w:val="single"/>
        </w:rPr>
        <w:t>,</w:t>
      </w:r>
      <w:r w:rsidRPr="00843F8F">
        <w:t xml:space="preserve"> or altered in any manner, for a period of </w:t>
      </w:r>
      <w:r w:rsidRPr="00843F8F">
        <w:rPr>
          <w:strike/>
        </w:rPr>
        <w:t>seven</w:t>
      </w:r>
      <w:r w:rsidRPr="00843F8F">
        <w:t xml:space="preserve"> </w:t>
      </w:r>
      <w:r w:rsidRPr="00843F8F">
        <w:rPr>
          <w:u w:val="single"/>
        </w:rPr>
        <w:t>twenty</w:t>
      </w:r>
      <w:r w:rsidRPr="00843F8F">
        <w:rPr>
          <w:u w:val="single"/>
        </w:rPr>
        <w:noBreakHyphen/>
        <w:t>one</w:t>
      </w:r>
      <w:r w:rsidRPr="00843F8F">
        <w:t xml:space="preserve"> days from the purchase date. All goods required to be held under this section </w:t>
      </w:r>
      <w:r w:rsidRPr="00843F8F">
        <w:rPr>
          <w:strike/>
        </w:rPr>
        <w:t>shall</w:t>
      </w:r>
      <w:r w:rsidRPr="00843F8F">
        <w:t xml:space="preserve"> </w:t>
      </w:r>
      <w:r w:rsidRPr="00843F8F">
        <w:rPr>
          <w:u w:val="single"/>
        </w:rPr>
        <w:t>must</w:t>
      </w:r>
      <w:r w:rsidRPr="00843F8F">
        <w:t xml:space="preserve"> at all reasonable times be open to inspection by any law enforcement agency.”</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SECTION</w:t>
      </w:r>
      <w:r w:rsidRPr="00843F8F">
        <w:tab/>
        <w:t>5.</w:t>
      </w:r>
      <w:r w:rsidRPr="00843F8F">
        <w:tab/>
        <w:t>Section 40</w:t>
      </w:r>
      <w:r w:rsidRPr="00843F8F">
        <w:noBreakHyphen/>
        <w:t>54</w:t>
      </w:r>
      <w:r w:rsidRPr="00843F8F">
        <w:noBreakHyphen/>
        <w:t>80 of the 1976 Code is amended to read:</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t>“Section 40</w:t>
      </w:r>
      <w:r w:rsidRPr="00843F8F">
        <w:noBreakHyphen/>
        <w:t>54</w:t>
      </w:r>
      <w:r w:rsidRPr="00843F8F">
        <w:noBreakHyphen/>
        <w:t>80.</w:t>
      </w:r>
      <w:r w:rsidRPr="00843F8F">
        <w:tab/>
      </w:r>
      <w:r w:rsidRPr="00843F8F">
        <w:rPr>
          <w:u w:val="single"/>
        </w:rPr>
        <w:t>(A)</w:t>
      </w:r>
      <w:r w:rsidRPr="00843F8F">
        <w:tab/>
        <w:t xml:space="preserve">Any dealer </w:t>
      </w:r>
      <w:r w:rsidRPr="00843F8F">
        <w:rPr>
          <w:u w:val="single"/>
        </w:rPr>
        <w:t>wilfully</w:t>
      </w:r>
      <w:r w:rsidRPr="00843F8F">
        <w:t xml:space="preserve"> violating the provisions of this chapter </w:t>
      </w:r>
      <w:r w:rsidRPr="00843F8F">
        <w:rPr>
          <w:strike/>
        </w:rPr>
        <w:t>shall be deemed</w:t>
      </w:r>
      <w:r w:rsidRPr="00843F8F">
        <w:t xml:space="preserve"> </w:t>
      </w:r>
      <w:r w:rsidRPr="00843F8F">
        <w:rPr>
          <w:u w:val="single"/>
        </w:rPr>
        <w:t>is</w:t>
      </w:r>
      <w:r w:rsidRPr="00843F8F">
        <w:t xml:space="preserve"> guilty of a misdemeanor and upon conviction</w:t>
      </w:r>
      <w:r w:rsidRPr="00843F8F">
        <w:rPr>
          <w:strike/>
        </w:rPr>
        <w:t>,</w:t>
      </w:r>
      <w:r w:rsidRPr="00843F8F">
        <w:t xml:space="preserve"> for a first offense</w:t>
      </w:r>
      <w:r w:rsidRPr="00843F8F">
        <w:rPr>
          <w:strike/>
        </w:rPr>
        <w:t>, shall</w:t>
      </w:r>
      <w:r w:rsidRPr="00843F8F">
        <w:t xml:space="preserve"> </w:t>
      </w:r>
      <w:r w:rsidRPr="00843F8F">
        <w:rPr>
          <w:u w:val="single"/>
        </w:rPr>
        <w:t>must</w:t>
      </w:r>
      <w:r w:rsidRPr="00843F8F">
        <w:t xml:space="preserve"> be fined not more than five hundred dollars </w:t>
      </w:r>
      <w:r w:rsidRPr="00843F8F">
        <w:rPr>
          <w:strike/>
        </w:rPr>
        <w:t>or</w:t>
      </w:r>
      <w:r w:rsidRPr="00843F8F">
        <w:rPr>
          <w:u w:val="single"/>
        </w:rPr>
        <w:t>,</w:t>
      </w:r>
      <w:r w:rsidRPr="00843F8F">
        <w:t xml:space="preserve"> imprisoned </w:t>
      </w:r>
      <w:r w:rsidRPr="00843F8F">
        <w:rPr>
          <w:u w:val="single"/>
        </w:rPr>
        <w:t>for</w:t>
      </w:r>
      <w:r w:rsidRPr="00843F8F">
        <w:t xml:space="preserve"> not more than ninety days, or both.  A second offense conviction </w:t>
      </w:r>
      <w:r w:rsidRPr="00843F8F">
        <w:rPr>
          <w:strike/>
        </w:rPr>
        <w:t>shall be</w:t>
      </w:r>
      <w:r w:rsidRPr="00843F8F">
        <w:t xml:space="preserve"> </w:t>
      </w:r>
      <w:r w:rsidRPr="00843F8F">
        <w:rPr>
          <w:u w:val="single"/>
        </w:rPr>
        <w:t>is</w:t>
      </w:r>
      <w:r w:rsidRPr="00843F8F">
        <w:t xml:space="preserve"> punishable by a fine of not more than two thousand dollars </w:t>
      </w:r>
      <w:r w:rsidRPr="00843F8F">
        <w:rPr>
          <w:strike/>
        </w:rPr>
        <w:t>or</w:t>
      </w:r>
      <w:r w:rsidRPr="00843F8F">
        <w:rPr>
          <w:u w:val="single"/>
        </w:rPr>
        <w:t>,</w:t>
      </w:r>
      <w:r w:rsidRPr="00843F8F">
        <w:t xml:space="preserve"> imprisonment </w:t>
      </w:r>
      <w:r w:rsidRPr="00843F8F">
        <w:rPr>
          <w:u w:val="single"/>
        </w:rPr>
        <w:t>for</w:t>
      </w:r>
      <w:r w:rsidRPr="00843F8F">
        <w:t xml:space="preserve"> not more than one year, or both.  A third or subsequent offense conviction </w:t>
      </w:r>
      <w:r w:rsidRPr="00843F8F">
        <w:rPr>
          <w:strike/>
        </w:rPr>
        <w:t>shall be</w:t>
      </w:r>
      <w:r w:rsidRPr="00843F8F">
        <w:t xml:space="preserve"> </w:t>
      </w:r>
      <w:r w:rsidRPr="00843F8F">
        <w:rPr>
          <w:u w:val="single"/>
        </w:rPr>
        <w:t>is</w:t>
      </w:r>
      <w:r w:rsidRPr="00843F8F">
        <w:t xml:space="preserve"> punishable by a fine of not more than five thousand dollars </w:t>
      </w:r>
      <w:r w:rsidRPr="00843F8F">
        <w:rPr>
          <w:strike/>
        </w:rPr>
        <w:t>or</w:t>
      </w:r>
      <w:r w:rsidRPr="00843F8F">
        <w:rPr>
          <w:u w:val="single"/>
        </w:rPr>
        <w:t>,</w:t>
      </w:r>
      <w:r w:rsidRPr="00843F8F">
        <w:t xml:space="preserve"> imprisonment </w:t>
      </w:r>
      <w:r w:rsidRPr="00843F8F">
        <w:rPr>
          <w:u w:val="single"/>
        </w:rPr>
        <w:t>for</w:t>
      </w:r>
      <w:r w:rsidRPr="00843F8F">
        <w:t xml:space="preserve"> not more than three years, or both.  A dealer convicted of a second offense </w:t>
      </w:r>
      <w:r w:rsidRPr="00843F8F">
        <w:rPr>
          <w:strike/>
        </w:rPr>
        <w:t>shall be</w:t>
      </w:r>
      <w:r w:rsidRPr="00843F8F">
        <w:t xml:space="preserve"> </w:t>
      </w:r>
      <w:r w:rsidRPr="00843F8F">
        <w:rPr>
          <w:u w:val="single"/>
        </w:rPr>
        <w:t>is</w:t>
      </w:r>
      <w:r w:rsidRPr="00843F8F">
        <w:t xml:space="preserve"> ineligible for a permit to conduct business in precious metals in this State for at least two years and a dealer convicted of a third or subsequent offense </w:t>
      </w:r>
      <w:r w:rsidRPr="00843F8F">
        <w:rPr>
          <w:strike/>
        </w:rPr>
        <w:t>shall not be eligible</w:t>
      </w:r>
      <w:r w:rsidRPr="00843F8F">
        <w:t xml:space="preserve"> </w:t>
      </w:r>
      <w:r w:rsidRPr="00843F8F">
        <w:rPr>
          <w:u w:val="single"/>
        </w:rPr>
        <w:t>is ineligible</w:t>
      </w:r>
      <w:r w:rsidRPr="00843F8F">
        <w:t xml:space="preserve"> for a permit for a least five years.</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43F8F">
        <w:tab/>
      </w:r>
      <w:r w:rsidRPr="00843F8F">
        <w:rPr>
          <w:u w:val="single"/>
        </w:rPr>
        <w:t>(B)(1)</w:t>
      </w:r>
      <w:r w:rsidRPr="00843F8F">
        <w:tab/>
      </w:r>
      <w:r w:rsidRPr="00843F8F">
        <w:rPr>
          <w:u w:val="single"/>
        </w:rPr>
        <w:t>In addition to the provisions of subsection (A), any dealer who wilfully makes a purchase with an invalid, suspended, or revoked license as a dealer of precious metals is guilty of a misdemeanor and upon conviction for a:</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43F8F">
        <w:tab/>
      </w:r>
      <w:r w:rsidRPr="00843F8F">
        <w:tab/>
      </w:r>
      <w:r w:rsidRPr="00843F8F">
        <w:tab/>
      </w:r>
      <w:r w:rsidRPr="00843F8F">
        <w:rPr>
          <w:u w:val="single"/>
        </w:rPr>
        <w:t>(a)</w:t>
      </w:r>
      <w:r w:rsidRPr="00843F8F">
        <w:tab/>
      </w:r>
      <w:r w:rsidRPr="00843F8F">
        <w:rPr>
          <w:u w:val="single"/>
        </w:rPr>
        <w:t>first offense must be fined not more than five hundred dollars, imprisoned for not more than ninety days, or both;</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43F8F">
        <w:tab/>
      </w:r>
      <w:r w:rsidRPr="00843F8F">
        <w:tab/>
      </w:r>
      <w:r w:rsidRPr="00843F8F">
        <w:tab/>
      </w:r>
      <w:r w:rsidRPr="00843F8F">
        <w:rPr>
          <w:u w:val="single"/>
        </w:rPr>
        <w:t>(b)</w:t>
      </w:r>
      <w:r w:rsidRPr="00843F8F">
        <w:tab/>
      </w:r>
      <w:r w:rsidRPr="00843F8F">
        <w:rPr>
          <w:u w:val="single"/>
        </w:rPr>
        <w:t>second offense must be fined not more than two thousand dollars, imprisoned for not more than one year, or both; and</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43F8F">
        <w:tab/>
      </w:r>
      <w:r w:rsidRPr="00843F8F">
        <w:tab/>
      </w:r>
      <w:r w:rsidRPr="00843F8F">
        <w:tab/>
      </w:r>
      <w:r w:rsidRPr="00843F8F">
        <w:rPr>
          <w:u w:val="single"/>
        </w:rPr>
        <w:t>(c)</w:t>
      </w:r>
      <w:r w:rsidRPr="00843F8F">
        <w:tab/>
      </w:r>
      <w:r w:rsidRPr="00843F8F">
        <w:rPr>
          <w:u w:val="single"/>
        </w:rPr>
        <w:t>third offense must be fined not more than five thousand dollars, imprisoned for not more than three years, or both.</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43F8F">
        <w:tab/>
      </w:r>
      <w:r w:rsidRPr="00843F8F">
        <w:tab/>
      </w:r>
      <w:r w:rsidRPr="00843F8F">
        <w:rPr>
          <w:u w:val="single"/>
        </w:rPr>
        <w:t>(2)(a)</w:t>
      </w:r>
      <w:r w:rsidRPr="00843F8F">
        <w:tab/>
      </w:r>
      <w:r w:rsidRPr="00843F8F">
        <w:rPr>
          <w:u w:val="single"/>
        </w:rPr>
        <w:t>A dealer convicted of a second offense is ineligible for a permit to conduct business in precious metals in this State for at least two years; and</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43F8F">
        <w:tab/>
      </w:r>
      <w:r w:rsidRPr="00843F8F">
        <w:tab/>
      </w:r>
      <w:r w:rsidRPr="00843F8F">
        <w:tab/>
      </w:r>
      <w:r w:rsidRPr="00843F8F">
        <w:rPr>
          <w:u w:val="single"/>
        </w:rPr>
        <w:t>(b)</w:t>
      </w:r>
      <w:r w:rsidRPr="00843F8F">
        <w:tab/>
      </w:r>
      <w:r w:rsidRPr="00843F8F">
        <w:rPr>
          <w:u w:val="single"/>
        </w:rPr>
        <w:t>a dealer convicted of a third offense is ineligible for a permit to conduct business in precious metals in this State for at least five years.</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r>
      <w:r w:rsidRPr="00843F8F">
        <w:tab/>
      </w:r>
      <w:r w:rsidRPr="00843F8F">
        <w:rPr>
          <w:u w:val="single"/>
        </w:rPr>
        <w:t>(3)</w:t>
      </w:r>
      <w:r w:rsidRPr="00843F8F">
        <w:tab/>
      </w:r>
      <w:r w:rsidRPr="00843F8F">
        <w:rPr>
          <w:u w:val="single"/>
        </w:rPr>
        <w:t>A penalty under this section is cumulative to penalties in items (1) and (2).</w:t>
      </w:r>
      <w:r w:rsidRPr="00843F8F">
        <w:t>”</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SECTION</w:t>
      </w:r>
      <w:r w:rsidRPr="00843F8F">
        <w:tab/>
        <w:t>6.</w:t>
      </w:r>
      <w:r w:rsidRPr="00843F8F">
        <w:tab/>
        <w:t>Section 40</w:t>
      </w:r>
      <w:r w:rsidRPr="00843F8F">
        <w:noBreakHyphen/>
        <w:t>54</w:t>
      </w:r>
      <w:r w:rsidRPr="00843F8F">
        <w:noBreakHyphen/>
        <w:t>100 of the 1976 Code is amended to read:</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t>“Section 40</w:t>
      </w:r>
      <w:r w:rsidRPr="00843F8F">
        <w:noBreakHyphen/>
        <w:t>54</w:t>
      </w:r>
      <w:r w:rsidRPr="00843F8F">
        <w:noBreakHyphen/>
        <w:t>100.</w:t>
      </w:r>
      <w:r w:rsidRPr="00843F8F">
        <w:tab/>
        <w:t xml:space="preserve">This chapter shall not apply to the following specific transactions: </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t>(1)</w:t>
      </w:r>
      <w:r w:rsidRPr="00843F8F">
        <w:tab/>
        <w:t xml:space="preserve">a transaction between dealers of precious metals where the selling dealer has already complied with the </w:t>
      </w:r>
      <w:r w:rsidRPr="00843F8F">
        <w:rPr>
          <w:strike/>
        </w:rPr>
        <w:t>seven day</w:t>
      </w:r>
      <w:r w:rsidRPr="00843F8F">
        <w:t xml:space="preserve"> </w:t>
      </w:r>
      <w:r w:rsidRPr="00843F8F">
        <w:rPr>
          <w:u w:val="single"/>
        </w:rPr>
        <w:t>applicable</w:t>
      </w:r>
      <w:r w:rsidRPr="00843F8F">
        <w:t xml:space="preserve"> holding period, nor shall they apply to transactions between coin dealers and coin collectors occurring at regularly scheduled numismatic conventions.  </w:t>
      </w:r>
      <w:r w:rsidRPr="00843F8F">
        <w:rPr>
          <w:u w:val="single"/>
        </w:rPr>
        <w:t>However, this exemption only applies to transactions between coin dealers and coin collectors occurring at regularly scheduled numismatic conventions for the purchase of coins.</w:t>
      </w:r>
      <w:r w:rsidRPr="00843F8F">
        <w:t xml:space="preserve"> </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t>(2)</w:t>
      </w:r>
      <w:r w:rsidRPr="00843F8F">
        <w:tab/>
        <w:t xml:space="preserve">the purchase of manufactured items bought directly from the manufacturer or his authorized representatives. </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t>(3)</w:t>
      </w:r>
      <w:r w:rsidRPr="00843F8F">
        <w:tab/>
        <w:t>the purchase of bulk precious metals brought directly from the commodity exchanges, banks, dealers or licensed brokers.</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r>
      <w:r w:rsidRPr="00843F8F">
        <w:rPr>
          <w:u w:val="single"/>
        </w:rPr>
        <w:t>(4)</w:t>
      </w:r>
      <w:r w:rsidRPr="00843F8F">
        <w:rPr>
          <w:u w:val="single"/>
        </w:rPr>
        <w:tab/>
        <w:t>the use of a coin strictly as legal tender.</w:t>
      </w:r>
      <w:r w:rsidRPr="00843F8F">
        <w:t>”</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SECTION</w:t>
      </w:r>
      <w:r w:rsidRPr="00843F8F">
        <w:tab/>
        <w:t>7.</w:t>
      </w:r>
      <w:r w:rsidRPr="00843F8F">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SECTION</w:t>
      </w:r>
      <w:r w:rsidRPr="00843F8F">
        <w:tab/>
        <w:t>8.</w:t>
      </w:r>
      <w:r w:rsidRPr="00843F8F">
        <w:tab/>
        <w:t>This act takes effect upon approval by the Governor. /</w:t>
      </w:r>
    </w:p>
    <w:p w:rsidR="008363E5" w:rsidRPr="00843F8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43F8F">
        <w:tab/>
        <w:t>Amend title to conform.</w:t>
      </w:r>
    </w:p>
    <w:p w:rsidR="008363E5" w:rsidRPr="00843F8F" w:rsidRDefault="008363E5" w:rsidP="008363E5">
      <w:pPr>
        <w:pStyle w:val="ConSign"/>
        <w:spacing w:line="240" w:lineRule="auto"/>
        <w:rPr>
          <w:szCs w:val="22"/>
        </w:rPr>
      </w:pPr>
    </w:p>
    <w:p w:rsidR="008363E5" w:rsidRPr="00843F8F" w:rsidRDefault="008363E5" w:rsidP="00A267F0">
      <w:pPr>
        <w:pStyle w:val="ConSign"/>
        <w:tabs>
          <w:tab w:val="clear" w:pos="4680"/>
          <w:tab w:val="left" w:pos="2970"/>
          <w:tab w:val="left" w:pos="3240"/>
        </w:tabs>
        <w:spacing w:line="240" w:lineRule="auto"/>
        <w:rPr>
          <w:szCs w:val="22"/>
        </w:rPr>
      </w:pPr>
      <w:r w:rsidRPr="00843F8F">
        <w:rPr>
          <w:szCs w:val="22"/>
        </w:rPr>
        <w:t>Senator William H. O’Dell</w:t>
      </w:r>
      <w:r w:rsidRPr="00843F8F">
        <w:rPr>
          <w:szCs w:val="22"/>
        </w:rPr>
        <w:tab/>
        <w:t>Rep</w:t>
      </w:r>
      <w:r w:rsidR="00A267F0">
        <w:rPr>
          <w:szCs w:val="22"/>
        </w:rPr>
        <w:t>.</w:t>
      </w:r>
      <w:r w:rsidRPr="00843F8F">
        <w:rPr>
          <w:szCs w:val="22"/>
        </w:rPr>
        <w:t xml:space="preserve"> Francis Gregory Delleney, Jr.</w:t>
      </w:r>
    </w:p>
    <w:p w:rsidR="008363E5" w:rsidRPr="00843F8F" w:rsidRDefault="008363E5" w:rsidP="00A267F0">
      <w:pPr>
        <w:pStyle w:val="ConSign"/>
        <w:tabs>
          <w:tab w:val="clear" w:pos="4680"/>
          <w:tab w:val="left" w:pos="2970"/>
          <w:tab w:val="left" w:pos="3240"/>
        </w:tabs>
        <w:spacing w:line="240" w:lineRule="auto"/>
        <w:rPr>
          <w:szCs w:val="22"/>
        </w:rPr>
      </w:pPr>
      <w:r w:rsidRPr="00843F8F">
        <w:rPr>
          <w:szCs w:val="22"/>
        </w:rPr>
        <w:t>Senator Karl B. Allen</w:t>
      </w:r>
      <w:r w:rsidRPr="00843F8F">
        <w:rPr>
          <w:szCs w:val="22"/>
        </w:rPr>
        <w:tab/>
        <w:t>Rep</w:t>
      </w:r>
      <w:r w:rsidR="00A267F0">
        <w:rPr>
          <w:szCs w:val="22"/>
        </w:rPr>
        <w:t>.</w:t>
      </w:r>
      <w:r w:rsidRPr="00843F8F">
        <w:rPr>
          <w:szCs w:val="22"/>
        </w:rPr>
        <w:t xml:space="preserve"> David Weeks</w:t>
      </w:r>
    </w:p>
    <w:p w:rsidR="008363E5" w:rsidRPr="00843F8F" w:rsidRDefault="008363E5" w:rsidP="00A267F0">
      <w:pPr>
        <w:pStyle w:val="ConSign"/>
        <w:tabs>
          <w:tab w:val="clear" w:pos="4680"/>
          <w:tab w:val="left" w:pos="2970"/>
          <w:tab w:val="left" w:pos="3240"/>
        </w:tabs>
        <w:spacing w:line="240" w:lineRule="auto"/>
        <w:rPr>
          <w:szCs w:val="22"/>
        </w:rPr>
      </w:pPr>
      <w:r w:rsidRPr="00843F8F">
        <w:rPr>
          <w:szCs w:val="22"/>
        </w:rPr>
        <w:t>Senator Sean M. Bennett</w:t>
      </w:r>
      <w:r w:rsidRPr="00843F8F">
        <w:rPr>
          <w:szCs w:val="22"/>
        </w:rPr>
        <w:tab/>
        <w:t>Rep</w:t>
      </w:r>
      <w:r w:rsidR="00A267F0">
        <w:rPr>
          <w:szCs w:val="22"/>
        </w:rPr>
        <w:t>.</w:t>
      </w:r>
      <w:r w:rsidRPr="00843F8F">
        <w:rPr>
          <w:szCs w:val="22"/>
        </w:rPr>
        <w:t xml:space="preserve"> Edward R. Tallon, Sr.</w:t>
      </w:r>
    </w:p>
    <w:p w:rsidR="008363E5" w:rsidRDefault="008363E5" w:rsidP="00A267F0">
      <w:pPr>
        <w:pStyle w:val="ConSign"/>
        <w:tabs>
          <w:tab w:val="clear" w:pos="4680"/>
          <w:tab w:val="left" w:pos="2970"/>
          <w:tab w:val="left" w:pos="3240"/>
        </w:tabs>
        <w:spacing w:line="240" w:lineRule="auto"/>
        <w:rPr>
          <w:szCs w:val="22"/>
        </w:rPr>
      </w:pPr>
      <w:r w:rsidRPr="00843F8F">
        <w:rPr>
          <w:szCs w:val="22"/>
        </w:rPr>
        <w:tab/>
        <w:t>On Part of the Senate.</w:t>
      </w:r>
      <w:r w:rsidRPr="00843F8F">
        <w:rPr>
          <w:szCs w:val="22"/>
        </w:rPr>
        <w:tab/>
      </w:r>
      <w:r w:rsidRPr="00843F8F">
        <w:rPr>
          <w:szCs w:val="22"/>
        </w:rPr>
        <w:tab/>
        <w:t>On Part of the House.</w:t>
      </w:r>
    </w:p>
    <w:p w:rsidR="008363E5" w:rsidRDefault="008363E5" w:rsidP="00A267F0">
      <w:pPr>
        <w:pStyle w:val="ConSign"/>
        <w:tabs>
          <w:tab w:val="clear" w:pos="4680"/>
          <w:tab w:val="left" w:pos="2970"/>
          <w:tab w:val="left" w:pos="3240"/>
        </w:tabs>
        <w:spacing w:line="240" w:lineRule="auto"/>
        <w:rPr>
          <w:szCs w:val="22"/>
        </w:rPr>
      </w:pPr>
    </w:p>
    <w:p w:rsidR="008363E5" w:rsidRDefault="008363E5" w:rsidP="008363E5">
      <w:r>
        <w:t>Rep. DELLENEY explained the Conference Report.</w:t>
      </w:r>
    </w:p>
    <w:p w:rsidR="00A267F0" w:rsidRDefault="00A267F0" w:rsidP="008363E5"/>
    <w:p w:rsidR="008363E5" w:rsidRDefault="008363E5" w:rsidP="008363E5">
      <w:r>
        <w:t xml:space="preserve">The yeas and nays were taken resulting as follows: </w:t>
      </w:r>
    </w:p>
    <w:p w:rsidR="008363E5" w:rsidRDefault="008363E5" w:rsidP="008363E5">
      <w:pPr>
        <w:jc w:val="center"/>
      </w:pPr>
      <w:r>
        <w:t xml:space="preserve"> </w:t>
      </w:r>
      <w:bookmarkStart w:id="167" w:name="vote_start319"/>
      <w:bookmarkEnd w:id="167"/>
      <w:r>
        <w:t>Yeas 110; Nays 1</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Allison</w:t>
            </w:r>
          </w:p>
        </w:tc>
        <w:tc>
          <w:tcPr>
            <w:tcW w:w="2180" w:type="dxa"/>
            <w:shd w:val="clear" w:color="auto" w:fill="auto"/>
          </w:tcPr>
          <w:p w:rsidR="008363E5" w:rsidRPr="008363E5" w:rsidRDefault="008363E5" w:rsidP="008363E5">
            <w:pPr>
              <w:keepNext/>
              <w:ind w:firstLine="0"/>
            </w:pPr>
            <w:r>
              <w:t>Anderson</w:t>
            </w:r>
          </w:p>
        </w:tc>
      </w:tr>
      <w:tr w:rsidR="008363E5" w:rsidRPr="008363E5" w:rsidTr="008363E5">
        <w:tc>
          <w:tcPr>
            <w:tcW w:w="2179" w:type="dxa"/>
            <w:shd w:val="clear" w:color="auto" w:fill="auto"/>
          </w:tcPr>
          <w:p w:rsidR="008363E5" w:rsidRPr="008363E5" w:rsidRDefault="008363E5" w:rsidP="008363E5">
            <w:pPr>
              <w:ind w:firstLine="0"/>
            </w:pPr>
            <w:r>
              <w:t>Anthony</w:t>
            </w:r>
          </w:p>
        </w:tc>
        <w:tc>
          <w:tcPr>
            <w:tcW w:w="2179" w:type="dxa"/>
            <w:shd w:val="clear" w:color="auto" w:fill="auto"/>
          </w:tcPr>
          <w:p w:rsidR="008363E5" w:rsidRPr="008363E5" w:rsidRDefault="008363E5" w:rsidP="008363E5">
            <w:pPr>
              <w:ind w:firstLine="0"/>
            </w:pPr>
            <w:r>
              <w:t>Atwater</w:t>
            </w:r>
          </w:p>
        </w:tc>
        <w:tc>
          <w:tcPr>
            <w:tcW w:w="2180" w:type="dxa"/>
            <w:shd w:val="clear" w:color="auto" w:fill="auto"/>
          </w:tcPr>
          <w:p w:rsidR="008363E5" w:rsidRPr="008363E5" w:rsidRDefault="008363E5" w:rsidP="008363E5">
            <w:pPr>
              <w:ind w:firstLine="0"/>
            </w:pPr>
            <w:r>
              <w:t>Bales</w:t>
            </w:r>
          </w:p>
        </w:tc>
      </w:tr>
      <w:tr w:rsidR="008363E5" w:rsidRPr="008363E5" w:rsidTr="008363E5">
        <w:tc>
          <w:tcPr>
            <w:tcW w:w="2179" w:type="dxa"/>
            <w:shd w:val="clear" w:color="auto" w:fill="auto"/>
          </w:tcPr>
          <w:p w:rsidR="008363E5" w:rsidRPr="008363E5" w:rsidRDefault="008363E5" w:rsidP="008363E5">
            <w:pPr>
              <w:ind w:firstLine="0"/>
            </w:pPr>
            <w:r>
              <w:t>Ballentine</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Bernstein</w:t>
            </w:r>
          </w:p>
        </w:tc>
        <w:tc>
          <w:tcPr>
            <w:tcW w:w="2180" w:type="dxa"/>
            <w:shd w:val="clear" w:color="auto" w:fill="auto"/>
          </w:tcPr>
          <w:p w:rsidR="008363E5" w:rsidRPr="008363E5" w:rsidRDefault="008363E5" w:rsidP="008363E5">
            <w:pPr>
              <w:ind w:firstLine="0"/>
            </w:pPr>
            <w:r>
              <w:t>Bingham</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Chumley</w:t>
            </w:r>
          </w:p>
        </w:tc>
        <w:tc>
          <w:tcPr>
            <w:tcW w:w="2180" w:type="dxa"/>
            <w:shd w:val="clear" w:color="auto" w:fill="auto"/>
          </w:tcPr>
          <w:p w:rsidR="008363E5" w:rsidRPr="008363E5" w:rsidRDefault="008363E5" w:rsidP="008363E5">
            <w:pPr>
              <w:ind w:firstLine="0"/>
            </w:pPr>
            <w:r>
              <w:t>Clemmons</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Cobb-Hunter</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K. R. Crawford</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Finlay</w:t>
            </w:r>
          </w:p>
        </w:tc>
        <w:tc>
          <w:tcPr>
            <w:tcW w:w="2179" w:type="dxa"/>
            <w:shd w:val="clear" w:color="auto" w:fill="auto"/>
          </w:tcPr>
          <w:p w:rsidR="008363E5" w:rsidRPr="008363E5" w:rsidRDefault="008363E5" w:rsidP="008363E5">
            <w:pPr>
              <w:ind w:firstLine="0"/>
            </w:pPr>
            <w:r>
              <w:t>Forrester</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Gagnon</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Govan</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Hart</w:t>
            </w:r>
          </w:p>
        </w:tc>
        <w:tc>
          <w:tcPr>
            <w:tcW w:w="2180" w:type="dxa"/>
            <w:shd w:val="clear" w:color="auto" w:fill="auto"/>
          </w:tcPr>
          <w:p w:rsidR="008363E5" w:rsidRPr="008363E5" w:rsidRDefault="008363E5" w:rsidP="008363E5">
            <w:pPr>
              <w:ind w:firstLine="0"/>
            </w:pPr>
            <w:r>
              <w:t>Hayes</w:t>
            </w:r>
          </w:p>
        </w:tc>
      </w:tr>
      <w:tr w:rsidR="008363E5" w:rsidRPr="008363E5" w:rsidTr="008363E5">
        <w:tc>
          <w:tcPr>
            <w:tcW w:w="2179" w:type="dxa"/>
            <w:shd w:val="clear" w:color="auto" w:fill="auto"/>
          </w:tcPr>
          <w:p w:rsidR="008363E5" w:rsidRPr="008363E5" w:rsidRDefault="008363E5" w:rsidP="008363E5">
            <w:pPr>
              <w:ind w:firstLine="0"/>
            </w:pPr>
            <w:r>
              <w:t>Henderson</w:t>
            </w:r>
          </w:p>
        </w:tc>
        <w:tc>
          <w:tcPr>
            <w:tcW w:w="2179" w:type="dxa"/>
            <w:shd w:val="clear" w:color="auto" w:fill="auto"/>
          </w:tcPr>
          <w:p w:rsidR="008363E5" w:rsidRPr="008363E5" w:rsidRDefault="008363E5" w:rsidP="008363E5">
            <w:pPr>
              <w:ind w:firstLine="0"/>
            </w:pPr>
            <w:r>
              <w:t>Herbkersman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 S. McLeod</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ind w:firstLine="0"/>
            </w:pPr>
            <w:r>
              <w:t>Tallon</w:t>
            </w:r>
          </w:p>
        </w:tc>
        <w:tc>
          <w:tcPr>
            <w:tcW w:w="2179" w:type="dxa"/>
            <w:shd w:val="clear" w:color="auto" w:fill="auto"/>
          </w:tcPr>
          <w:p w:rsidR="008363E5" w:rsidRPr="008363E5" w:rsidRDefault="008363E5" w:rsidP="008363E5">
            <w:pPr>
              <w:ind w:firstLine="0"/>
            </w:pPr>
            <w:r>
              <w:t>Taylor</w:t>
            </w:r>
          </w:p>
        </w:tc>
        <w:tc>
          <w:tcPr>
            <w:tcW w:w="2180" w:type="dxa"/>
            <w:shd w:val="clear" w:color="auto" w:fill="auto"/>
          </w:tcPr>
          <w:p w:rsidR="008363E5" w:rsidRPr="008363E5" w:rsidRDefault="008363E5" w:rsidP="008363E5">
            <w:pPr>
              <w:ind w:firstLine="0"/>
            </w:pPr>
            <w:r>
              <w:t>Thayer</w:t>
            </w:r>
          </w:p>
        </w:tc>
      </w:tr>
      <w:tr w:rsidR="008363E5" w:rsidRPr="008363E5" w:rsidTr="008363E5">
        <w:tc>
          <w:tcPr>
            <w:tcW w:w="2179" w:type="dxa"/>
            <w:shd w:val="clear" w:color="auto" w:fill="auto"/>
          </w:tcPr>
          <w:p w:rsidR="008363E5" w:rsidRPr="008363E5" w:rsidRDefault="008363E5" w:rsidP="008363E5">
            <w:pPr>
              <w:ind w:firstLine="0"/>
            </w:pPr>
            <w:r>
              <w:t>Toole</w:t>
            </w:r>
          </w:p>
        </w:tc>
        <w:tc>
          <w:tcPr>
            <w:tcW w:w="2179" w:type="dxa"/>
            <w:shd w:val="clear" w:color="auto" w:fill="auto"/>
          </w:tcPr>
          <w:p w:rsidR="008363E5" w:rsidRPr="008363E5" w:rsidRDefault="008363E5" w:rsidP="008363E5">
            <w:pPr>
              <w:ind w:firstLine="0"/>
            </w:pPr>
            <w:r>
              <w:t>Weeks</w:t>
            </w:r>
          </w:p>
        </w:tc>
        <w:tc>
          <w:tcPr>
            <w:tcW w:w="2180" w:type="dxa"/>
            <w:shd w:val="clear" w:color="auto" w:fill="auto"/>
          </w:tcPr>
          <w:p w:rsidR="008363E5" w:rsidRPr="008363E5" w:rsidRDefault="008363E5" w:rsidP="008363E5">
            <w:pPr>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Williams</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Total--110</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Vick</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Total--1</w:t>
      </w:r>
    </w:p>
    <w:p w:rsidR="008363E5" w:rsidRDefault="008363E5" w:rsidP="008363E5">
      <w:pPr>
        <w:jc w:val="center"/>
        <w:rPr>
          <w:b/>
        </w:rPr>
      </w:pPr>
    </w:p>
    <w:p w:rsidR="008363E5" w:rsidRDefault="008363E5" w:rsidP="008363E5">
      <w:r>
        <w:t>The Conference Report was adopted and a message was ordered sent to the Senate accordingly.</w:t>
      </w:r>
    </w:p>
    <w:p w:rsidR="008363E5" w:rsidRDefault="008363E5" w:rsidP="008363E5"/>
    <w:p w:rsidR="008363E5" w:rsidRDefault="008363E5" w:rsidP="008363E5">
      <w:pPr>
        <w:keepNext/>
        <w:jc w:val="center"/>
        <w:rPr>
          <w:b/>
        </w:rPr>
      </w:pPr>
      <w:r w:rsidRPr="008363E5">
        <w:rPr>
          <w:b/>
        </w:rPr>
        <w:t>H. 3124--FREE CONFERENCE REPORT ADOPTED</w:t>
      </w:r>
    </w:p>
    <w:p w:rsidR="008363E5" w:rsidRDefault="008363E5" w:rsidP="008363E5">
      <w:pPr>
        <w:jc w:val="center"/>
        <w:rPr>
          <w:b/>
        </w:rPr>
      </w:pPr>
    </w:p>
    <w:p w:rsidR="008363E5" w:rsidRPr="00ED7797" w:rsidRDefault="008363E5" w:rsidP="008363E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68" w:name="file_start322"/>
      <w:bookmarkEnd w:id="168"/>
      <w:r w:rsidRPr="00ED7797">
        <w:rPr>
          <w:b/>
        </w:rPr>
        <w:t>FREE CONFERENCE REPORT</w:t>
      </w: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ED7797">
        <w:t>H. 3124</w:t>
      </w: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ED7797">
        <w:t>The General Assembly, Columbia, S.C., June 5, 2014</w:t>
      </w: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D7797">
        <w:t>The COMMITTEE OF CONFERENCE, to whom was referred:</w:t>
      </w: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ED7797">
        <w:t xml:space="preserve">H. 3124 </w:t>
      </w:r>
      <w:r w:rsidRPr="00ED7797">
        <w:noBreakHyphen/>
      </w:r>
      <w:r w:rsidRPr="00ED7797">
        <w:noBreakHyphen/>
        <w:t xml:space="preserve"> Reps. Bingham, Taylor, Long and M.S. McLeod:  A BILL TO AMEND THE CODE OF LAWS OF SOUTH CAROLINA, 1976, BY ADDING SECTION 63</w:t>
      </w:r>
      <w:r w:rsidRPr="00ED7797">
        <w:noBreakHyphen/>
        <w:t>7</w:t>
      </w:r>
      <w:r w:rsidRPr="00ED7797">
        <w:noBreakHyphen/>
        <w:t>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D7797">
        <w:t>Beg leave to report that they have duly and carefully considered the same and recommend:</w:t>
      </w: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D7797">
        <w:tab/>
        <w:t>That the same do pass with the following amendments: (Reference is to Printer’s Version 4/15/14</w:t>
      </w:r>
      <w:r w:rsidRPr="00ED7797">
        <w:noBreakHyphen/>
        <w:t>S.)</w:t>
      </w: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D7797">
        <w:tab/>
        <w:t>Amend the bill, as and if amended, by striking all after the enacting words and inserting:</w:t>
      </w: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ED7797">
        <w:t>/</w:t>
      </w:r>
      <w:r w:rsidRPr="00ED7797">
        <w:tab/>
      </w:r>
      <w:r w:rsidRPr="00ED7797">
        <w:rPr>
          <w:snapToGrid w:val="0"/>
        </w:rPr>
        <w:t>SECTION</w:t>
      </w:r>
      <w:r w:rsidRPr="00ED7797">
        <w:rPr>
          <w:snapToGrid w:val="0"/>
        </w:rPr>
        <w:tab/>
        <w:t>1.</w:t>
      </w:r>
      <w:r w:rsidRPr="00ED7797">
        <w:rPr>
          <w:snapToGrid w:val="0"/>
        </w:rPr>
        <w:tab/>
        <w:t>Subarticle 1, Article 3, Chapter 7, Title 63 of the 1976 Code is amended by adding:</w:t>
      </w: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ED7797">
        <w:rPr>
          <w:snapToGrid w:val="0"/>
        </w:rPr>
        <w:tab/>
        <w:t>“Section 63</w:t>
      </w:r>
      <w:r w:rsidRPr="00ED7797">
        <w:rPr>
          <w:snapToGrid w:val="0"/>
        </w:rPr>
        <w:noBreakHyphen/>
        <w:t>7</w:t>
      </w:r>
      <w:r w:rsidRPr="00ED7797">
        <w:rPr>
          <w:snapToGrid w:val="0"/>
        </w:rPr>
        <w:noBreakHyphen/>
        <w:t>315.</w:t>
      </w:r>
      <w:r w:rsidRPr="00ED7797">
        <w:rPr>
          <w:snapToGrid w:val="0"/>
        </w:rPr>
        <w:tab/>
        <w:t>(A)</w:t>
      </w:r>
      <w:r w:rsidRPr="00ED7797">
        <w:rPr>
          <w:snapToGrid w:val="0"/>
        </w:rPr>
        <w:tab/>
        <w:t>An employer must not dismiss, demote, suspend, or otherwise discipline or discriminate against an employee who is required or permitted to report child abuse or neglect pursuant to Section 63</w:t>
      </w:r>
      <w:r w:rsidRPr="00ED7797">
        <w:rPr>
          <w:snapToGrid w:val="0"/>
        </w:rPr>
        <w:noBreakHyphen/>
        <w:t>7</w:t>
      </w:r>
      <w:r w:rsidRPr="00ED7797">
        <w:rPr>
          <w:snapToGrid w:val="0"/>
        </w:rPr>
        <w:noBreakHyphen/>
        <w:t>310 based on the fact that the employee has made a report of child abuse and neglect.</w:t>
      </w: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ED7797">
        <w:rPr>
          <w:snapToGrid w:val="0"/>
        </w:rPr>
        <w:tab/>
        <w:t>(B)</w:t>
      </w:r>
      <w:r w:rsidRPr="00ED7797">
        <w:rPr>
          <w:snapToGrid w:val="0"/>
        </w:rPr>
        <w:tab/>
        <w:t>An employee who is adversely affected by conduct that is in violation of subsection (A) may bring a civil action for reinstatement and back pay.  An action brought pursuant to this subsection may be commenced against an employer, including the State, a political subdivision of the State, and an office, department, independent agency, authority, institution, association, or other body in state government.  An action brought pursuant to this subsection must be commenced within three years of the date the adverse personnel action occurred.</w:t>
      </w: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D7797">
        <w:rPr>
          <w:snapToGrid w:val="0"/>
        </w:rPr>
        <w:tab/>
        <w:t>(C)</w:t>
      </w:r>
      <w:r w:rsidRPr="00ED7797">
        <w:rPr>
          <w:snapToGrid w:val="0"/>
        </w:rPr>
        <w:tab/>
        <w:t xml:space="preserve">In an action brought pursuant to subsection (B), the court may award reasonable attorney’s fees to the prevailing party; however, in order for the employer to receive reasonable attorney’s fees pursuant to this subsection, the court must make a finding </w:t>
      </w:r>
      <w:r w:rsidRPr="00ED7797">
        <w:rPr>
          <w:color w:val="000000"/>
        </w:rPr>
        <w:t>pursuant to Section 63</w:t>
      </w:r>
      <w:r w:rsidRPr="00ED7797">
        <w:rPr>
          <w:color w:val="000000"/>
        </w:rPr>
        <w:noBreakHyphen/>
        <w:t>7</w:t>
      </w:r>
      <w:r w:rsidRPr="00ED7797">
        <w:rPr>
          <w:color w:val="000000"/>
        </w:rPr>
        <w:noBreakHyphen/>
        <w:t>2000 that: (1) the employee made a report of suspected child abuse or neglect maliciously or in bad faith; or (2) the employee is guilty of making a false report of suspected child abuse or neglect pursuant to Section 63</w:t>
      </w:r>
      <w:r w:rsidRPr="00ED7797">
        <w:rPr>
          <w:color w:val="000000"/>
        </w:rPr>
        <w:noBreakHyphen/>
        <w:t>7</w:t>
      </w:r>
      <w:r w:rsidRPr="00ED7797">
        <w:rPr>
          <w:color w:val="000000"/>
        </w:rPr>
        <w:noBreakHyphen/>
        <w:t>440.”</w:t>
      </w:r>
      <w:r w:rsidRPr="00ED7797">
        <w:tab/>
      </w: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D7797">
        <w:t>SECTION</w:t>
      </w:r>
      <w:r w:rsidRPr="00ED7797">
        <w:tab/>
        <w:t>2.</w:t>
      </w:r>
      <w:r w:rsidRPr="00ED7797">
        <w:tab/>
        <w:t>Section 63</w:t>
      </w:r>
      <w:r w:rsidRPr="00ED7797">
        <w:noBreakHyphen/>
        <w:t>7</w:t>
      </w:r>
      <w:r w:rsidRPr="00ED7797">
        <w:noBreakHyphen/>
        <w:t>940(A)(7) and (8) of the 1976 Code are amended to read:</w:t>
      </w: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D7797">
        <w:tab/>
      </w:r>
      <w:r w:rsidRPr="00ED7797">
        <w:tab/>
        <w:t>“(7)</w:t>
      </w:r>
      <w:r w:rsidRPr="00ED7797">
        <w:tab/>
      </w:r>
      <w:r w:rsidRPr="00ED7797">
        <w:rPr>
          <w:color w:val="000000"/>
        </w:rPr>
        <w:t>as authorized in Section 63</w:t>
      </w:r>
      <w:r w:rsidRPr="00ED7797">
        <w:rPr>
          <w:color w:val="000000"/>
        </w:rPr>
        <w:noBreakHyphen/>
        <w:t>7</w:t>
      </w:r>
      <w:r w:rsidRPr="00ED7797">
        <w:rPr>
          <w:color w:val="000000"/>
        </w:rPr>
        <w:noBreakHyphen/>
        <w:t xml:space="preserve">2000;  </w:t>
      </w:r>
      <w:r w:rsidRPr="00ED7797">
        <w:rPr>
          <w:strike/>
          <w:color w:val="000000"/>
        </w:rPr>
        <w:t>and</w:t>
      </w: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rPr>
      </w:pPr>
      <w:r w:rsidRPr="00ED7797">
        <w:rPr>
          <w:color w:val="000000"/>
        </w:rPr>
        <w:tab/>
      </w:r>
      <w:r w:rsidRPr="00ED7797">
        <w:rPr>
          <w:color w:val="000000"/>
        </w:rPr>
        <w:tab/>
        <w:t>(8)</w:t>
      </w:r>
      <w:r w:rsidRPr="00ED7797">
        <w:rPr>
          <w:color w:val="000000"/>
        </w:rPr>
        <w:tab/>
        <w:t>the Department of Child Fatalities pursuant to Section 63</w:t>
      </w:r>
      <w:r w:rsidRPr="00ED7797">
        <w:rPr>
          <w:color w:val="000000"/>
        </w:rPr>
        <w:noBreakHyphen/>
        <w:t>11</w:t>
      </w:r>
      <w:r w:rsidRPr="00ED7797">
        <w:rPr>
          <w:color w:val="000000"/>
        </w:rPr>
        <w:noBreakHyphen/>
        <w:t>1960</w:t>
      </w:r>
      <w:r w:rsidRPr="00ED7797">
        <w:rPr>
          <w:color w:val="000000"/>
          <w:u w:val="single"/>
        </w:rPr>
        <w:t>; and</w:t>
      </w: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ED7797">
        <w:rPr>
          <w:color w:val="000000"/>
        </w:rPr>
        <w:tab/>
      </w:r>
      <w:r w:rsidRPr="00ED7797">
        <w:rPr>
          <w:color w:val="000000"/>
        </w:rPr>
        <w:tab/>
      </w:r>
      <w:r w:rsidRPr="00ED7797">
        <w:rPr>
          <w:color w:val="000000" w:themeColor="text1"/>
          <w:u w:val="single" w:color="000000" w:themeColor="text1"/>
        </w:rPr>
        <w:t>(9)(a)</w:t>
      </w:r>
      <w:r w:rsidRPr="00ED7797">
        <w:rPr>
          <w:color w:val="000000" w:themeColor="text1"/>
          <w:u w:color="000000" w:themeColor="text1"/>
        </w:rPr>
        <w:tab/>
      </w:r>
      <w:r w:rsidRPr="00ED7797">
        <w:rPr>
          <w:color w:val="000000" w:themeColor="text1"/>
          <w:u w:val="single" w:color="000000" w:themeColor="text1"/>
        </w:rPr>
        <w:t>the director or his designee who may disclose information to respond to an inquiry by a committee or subcommittee of the Senate or the House of Representatives or a joint committee of the General Assembly, which is engaged in oversight or investigating the activities of the department, provided that such information is reviewed in closed session and kept confidential. Notwithstanding the provisions of Chapter 4, Title 30, meetings to review information disclosed pursuant to this subitem must be held in closed session and any documents or other materials provided or reviewed during the closed session are not subject to public disclosure.</w:t>
      </w:r>
      <w:r w:rsidRPr="00ED7797">
        <w:rPr>
          <w:color w:val="000000" w:themeColor="text1"/>
          <w:u w:color="000000" w:themeColor="text1"/>
        </w:rPr>
        <w:t xml:space="preserve"> </w:t>
      </w: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ED7797">
        <w:rPr>
          <w:color w:val="000000" w:themeColor="text1"/>
          <w:u w:color="000000" w:themeColor="text1"/>
        </w:rPr>
        <w:tab/>
      </w:r>
      <w:r w:rsidRPr="00ED7797">
        <w:rPr>
          <w:color w:val="000000" w:themeColor="text1"/>
          <w:u w:color="000000" w:themeColor="text1"/>
        </w:rPr>
        <w:tab/>
      </w:r>
      <w:r w:rsidRPr="00ED7797">
        <w:rPr>
          <w:color w:val="000000" w:themeColor="text1"/>
          <w:u w:color="000000" w:themeColor="text1"/>
        </w:rPr>
        <w:tab/>
      </w:r>
      <w:r w:rsidRPr="00ED7797">
        <w:rPr>
          <w:color w:val="000000" w:themeColor="text1"/>
          <w:u w:val="single" w:color="000000" w:themeColor="text1"/>
        </w:rPr>
        <w:t>(b)</w:t>
      </w:r>
      <w:r w:rsidRPr="00ED7797">
        <w:rPr>
          <w:color w:val="000000" w:themeColor="text1"/>
          <w:u w:color="000000" w:themeColor="text1"/>
        </w:rPr>
        <w:tab/>
      </w:r>
      <w:r w:rsidRPr="00ED7797">
        <w:rPr>
          <w:color w:val="000000" w:themeColor="text1"/>
          <w:u w:val="single" w:color="000000" w:themeColor="text1"/>
        </w:rPr>
        <w:t>The department shall state that the case was unfounded when disclosing information pursuant to this item</w:t>
      </w:r>
      <w:r w:rsidRPr="00ED7797">
        <w:rPr>
          <w:color w:val="000000" w:themeColor="text1"/>
          <w:u w:color="000000" w:themeColor="text1"/>
        </w:rPr>
        <w:t xml:space="preserve">.” </w:t>
      </w: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ED7797">
        <w:rPr>
          <w:color w:val="000000" w:themeColor="text1"/>
          <w:u w:color="000000" w:themeColor="text1"/>
        </w:rPr>
        <w:t>SECTION</w:t>
      </w:r>
      <w:r w:rsidRPr="00ED7797">
        <w:rPr>
          <w:color w:val="000000" w:themeColor="text1"/>
          <w:u w:color="000000" w:themeColor="text1"/>
        </w:rPr>
        <w:tab/>
        <w:t>3.</w:t>
      </w:r>
      <w:r w:rsidRPr="00ED7797">
        <w:rPr>
          <w:color w:val="000000" w:themeColor="text1"/>
          <w:u w:color="000000" w:themeColor="text1"/>
        </w:rPr>
        <w:tab/>
        <w:t>Section 63</w:t>
      </w:r>
      <w:r w:rsidRPr="00ED7797">
        <w:rPr>
          <w:color w:val="000000" w:themeColor="text1"/>
          <w:u w:color="000000" w:themeColor="text1"/>
        </w:rPr>
        <w:noBreakHyphen/>
        <w:t>7</w:t>
      </w:r>
      <w:r w:rsidRPr="00ED7797">
        <w:rPr>
          <w:color w:val="000000" w:themeColor="text1"/>
          <w:u w:color="000000" w:themeColor="text1"/>
        </w:rPr>
        <w:noBreakHyphen/>
        <w:t>1990(G) of the 1976 Code is amended to read:</w:t>
      </w: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D7797">
        <w:rPr>
          <w:color w:val="000000" w:themeColor="text1"/>
          <w:u w:color="000000" w:themeColor="text1"/>
        </w:rPr>
        <w:tab/>
        <w:t>“(G)</w:t>
      </w:r>
      <w:r w:rsidRPr="00ED7797">
        <w:rPr>
          <w:color w:val="000000" w:themeColor="text1"/>
          <w:u w:val="single" w:color="000000" w:themeColor="text1"/>
        </w:rPr>
        <w:t>(1)</w:t>
      </w:r>
      <w:r w:rsidRPr="00ED7797">
        <w:rPr>
          <w:color w:val="000000" w:themeColor="text1"/>
          <w:u w:color="000000" w:themeColor="text1"/>
        </w:rPr>
        <w:tab/>
      </w:r>
      <w:r w:rsidRPr="00ED7797">
        <w:rPr>
          <w:color w:val="000000"/>
        </w:rPr>
        <w:t xml:space="preserve">The state director of the department or the director’s designee may disclose to the media information contained in child protective services records if the disclosure is limited to discussion of the department’s activities in handling the case including information placed in the public domain by other public officials, a criminal prosecution, the alleged perpetrator or the attorney for the alleged perpetrator, </w:t>
      </w:r>
      <w:r w:rsidRPr="00ED7797">
        <w:rPr>
          <w:color w:val="000000"/>
          <w:u w:val="single"/>
        </w:rPr>
        <w:t>the party in interest,</w:t>
      </w:r>
      <w:r w:rsidRPr="00ED7797">
        <w:rPr>
          <w:color w:val="000000"/>
        </w:rPr>
        <w:t xml:space="preserve"> or other public judicial proceedings. For purposes of this subsection, information is considered “placed in the public domain” when it has been reported in the news media, is contained in public records of a criminal justice agency, is contained in public records of a court of law, or has been the subject of testimony in a public judicial proceeding.</w:t>
      </w: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D7797">
        <w:rPr>
          <w:color w:val="000000"/>
        </w:rPr>
        <w:tab/>
      </w:r>
      <w:r w:rsidRPr="00ED7797">
        <w:rPr>
          <w:color w:val="000000"/>
        </w:rPr>
        <w:tab/>
      </w:r>
      <w:r w:rsidRPr="00ED7797">
        <w:rPr>
          <w:color w:val="000000"/>
          <w:u w:val="single"/>
        </w:rPr>
        <w:t>(2)</w:t>
      </w:r>
      <w:r w:rsidRPr="00ED7797">
        <w:rPr>
          <w:color w:val="000000"/>
        </w:rPr>
        <w:tab/>
      </w:r>
      <w:r w:rsidRPr="00ED7797">
        <w:rPr>
          <w:color w:val="000000" w:themeColor="text1"/>
          <w:u w:val="single" w:color="000000" w:themeColor="text1"/>
        </w:rPr>
        <w:t>The director or his designee shall disclose information in records required to be kept confidential pursuant to subsection (A) to respond to an allegation made by the alleged perpetrator, the attorney for the alleged perpetrator, the party in interest, or other public officials in public testimony before a committee or subcommittee of the Senate or the House of Representatives or a joint committee of the General Assembly, which is engaged in oversight or investigating the activities of the department. The department’s response is limited to discussion of the department’s activities in handling the case relating to the allegation made in public testimony.</w:t>
      </w: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ED7797">
        <w:rPr>
          <w:color w:val="000000" w:themeColor="text1"/>
          <w:u w:color="000000" w:themeColor="text1"/>
        </w:rPr>
        <w:tab/>
      </w:r>
      <w:r w:rsidRPr="00ED7797">
        <w:rPr>
          <w:color w:val="000000" w:themeColor="text1"/>
          <w:u w:color="000000" w:themeColor="text1"/>
        </w:rPr>
        <w:tab/>
      </w:r>
      <w:r w:rsidRPr="00ED7797">
        <w:rPr>
          <w:color w:val="000000" w:themeColor="text1"/>
          <w:u w:val="single" w:color="000000" w:themeColor="text1"/>
        </w:rPr>
        <w:t>(3)</w:t>
      </w:r>
      <w:r w:rsidRPr="00ED7797">
        <w:rPr>
          <w:color w:val="000000" w:themeColor="text1"/>
          <w:u w:color="000000" w:themeColor="text1"/>
        </w:rPr>
        <w:tab/>
      </w:r>
      <w:r w:rsidRPr="00ED7797">
        <w:rPr>
          <w:color w:val="000000" w:themeColor="text1"/>
          <w:u w:val="single" w:color="000000" w:themeColor="text1"/>
        </w:rPr>
        <w:t>For all other information not subject to disclosure pursuant to subsection (G)(2), the director or his designee shall disclose information in records required to be kept confidential pursuant to subsection (A) to respond to an inquiry from a committee or subcommittee of the Senate or the House of Representatives or a joint committee of the General Assembly, which is engaged in oversight or investigating the activities of the department.  The information must be reviewed in a closed session and kept confidential.  Notwithstanding the provisions of Chapter 4, Title 30, meetings to review information disclosed pursuant to this item must be held in closed session and any documents or other materials provided or reviewed during the closed session are not subject to public disclosure.</w:t>
      </w:r>
      <w:r w:rsidRPr="00ED7797">
        <w:rPr>
          <w:color w:val="000000" w:themeColor="text1"/>
          <w:u w:color="000000" w:themeColor="text1"/>
        </w:rPr>
        <w:t>”</w:t>
      </w: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D7797">
        <w:rPr>
          <w:color w:val="000000" w:themeColor="text1"/>
          <w:u w:color="000000" w:themeColor="text1"/>
        </w:rPr>
        <w:t>SECTION</w:t>
      </w:r>
      <w:r w:rsidRPr="00ED7797">
        <w:rPr>
          <w:color w:val="000000" w:themeColor="text1"/>
          <w:u w:color="000000" w:themeColor="text1"/>
        </w:rPr>
        <w:tab/>
        <w:t>4.</w:t>
      </w:r>
      <w:r w:rsidRPr="00ED7797">
        <w:rPr>
          <w:color w:val="000000" w:themeColor="text1"/>
          <w:u w:color="000000" w:themeColor="text1"/>
        </w:rPr>
        <w:tab/>
        <w:t xml:space="preserve">This act takes effect upon approval by the Governor. </w:t>
      </w:r>
      <w:r w:rsidRPr="00ED7797">
        <w:t>/</w:t>
      </w: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D7797">
        <w:tab/>
        <w:t>Amend title to read.</w:t>
      </w:r>
    </w:p>
    <w:p w:rsidR="008363E5" w:rsidRPr="00ED7797"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D7797">
        <w:t>/</w:t>
      </w:r>
      <w:r w:rsidRPr="00ED7797">
        <w:tab/>
        <w:t>TO AMEND THE CODE OF LAWS OF SOUTH CAROLINA, 1976, BY ADDING SECTION 63</w:t>
      </w:r>
      <w:r w:rsidRPr="00ED7797">
        <w:noBreakHyphen/>
        <w:t>7</w:t>
      </w:r>
      <w:r w:rsidRPr="00ED7797">
        <w:noBreakHyphen/>
        <w:t>315 SO AS TO PROHIBIT AN EMPLOYER FROM DISMISSING, DEMOTING, SUSPENDING, OR DISCIPLINING AN EMPLOYEE WHO REPORTS CHILD ABUSE OR NEGLECT, WHETHER REQUIRED OR PERMITTED TO REPORT; TO CREATE A CAUSE OF ACTION FOR REINSTATEMENT AND BACK PAY; AND TO AUTHORIZE AN AWARD OF ATTORNEY’S FEES TO THE PREVAILING PARTY UNDER CERTAIN CIRCUMSTANCES; TO AMEND SECTION 63</w:t>
      </w:r>
      <w:r w:rsidRPr="00ED7797">
        <w:noBreakHyphen/>
        <w:t>7</w:t>
      </w:r>
      <w:r w:rsidRPr="00ED7797">
        <w:noBreakHyphen/>
        <w:t>940, RELATING THE USE OF UNFOUNDED CASE INFORMATION IN CHILD ABUSE AND NEGLECT CASES, SO AS TO PROVIDE THAT THE DIRECTOR OF THE DEPARTMENT OF SOCIAL SERVICES MAY DISCLOSE INFORMATION PUT IN THE PUBLIC DOMAIN BY THE PARTY IN INTEREST IN AN ABUSE OR NEGLECT CASE; AND TO AMEND SECTION 63</w:t>
      </w:r>
      <w:r w:rsidRPr="00ED7797">
        <w:noBreakHyphen/>
        <w:t>7</w:t>
      </w:r>
      <w:r w:rsidRPr="00ED7797">
        <w:noBreakHyphen/>
        <w:t>1990, RELATING TO THE CONFIDENTIALITY AND RELEASE OF CHILD ABUSE AND NEGLECT INFORMATION AND RECORDS MAINTAINED BY THE DEPARTMENT, SO AS TO AUTHORIZE THE DIRECTOR TO DISCLOSE LIMITED CONFIDENTIAL INFORMATION, TO RESPOND TO AN ALLEGATION MADE BY THE ALLEGED PERPETRATOR, THE ATTORNEY FOR THE ALLEGED PERPETRATOR, THE PARTY IN INTEREST, OR OTHER PUBLIC OFFICIALS IN PUBLIC TESTIMONY BEFORE CERTAIN COMMITTEES, SUBCOMMITTEES, AND JOINT COMMITTEES OF THE SENATE AND HOUSE OF REPRESENTATIVES AND TO DISCLOSE LIMITED INFORMATION TO RESPOND TO AN INQUIRY FROM CERTAIN COMMITTEES, SUBCOMMITTEES, AND JOINT COMMITTEES OF THE SENATE AND HOUSE OF REPRESENTATIVES IN CLOSED SESSION AND TO PROVIDE THAT THIS INFORMATION MUST BE KEPT CONFIDENTIAL AND IS NOT SUBJECT TO PUBLIC DISCLOSURE.</w:t>
      </w:r>
      <w:r w:rsidRPr="00ED7797">
        <w:tab/>
        <w:t>/</w:t>
      </w:r>
    </w:p>
    <w:p w:rsidR="008363E5" w:rsidRPr="00ED7797" w:rsidRDefault="008363E5" w:rsidP="00A267F0">
      <w:pPr>
        <w:pStyle w:val="ConSign"/>
        <w:tabs>
          <w:tab w:val="clear" w:pos="4680"/>
          <w:tab w:val="left" w:pos="3240"/>
          <w:tab w:val="left" w:pos="3510"/>
        </w:tabs>
        <w:spacing w:line="240" w:lineRule="auto"/>
        <w:rPr>
          <w:szCs w:val="22"/>
        </w:rPr>
      </w:pPr>
      <w:r w:rsidRPr="00ED7797">
        <w:rPr>
          <w:szCs w:val="22"/>
        </w:rPr>
        <w:t>/s/Senator Shane A. Massey</w:t>
      </w:r>
      <w:r w:rsidRPr="00ED7797">
        <w:rPr>
          <w:szCs w:val="22"/>
        </w:rPr>
        <w:tab/>
        <w:t>/s/Rep. Bruce W. Bannister</w:t>
      </w:r>
    </w:p>
    <w:p w:rsidR="008363E5" w:rsidRPr="00ED7797" w:rsidRDefault="008363E5" w:rsidP="00A267F0">
      <w:pPr>
        <w:pStyle w:val="ConSign"/>
        <w:tabs>
          <w:tab w:val="clear" w:pos="4680"/>
          <w:tab w:val="left" w:pos="3240"/>
          <w:tab w:val="left" w:pos="3510"/>
        </w:tabs>
        <w:spacing w:line="240" w:lineRule="auto"/>
        <w:rPr>
          <w:szCs w:val="22"/>
        </w:rPr>
      </w:pPr>
      <w:r w:rsidRPr="00ED7797">
        <w:rPr>
          <w:szCs w:val="22"/>
        </w:rPr>
        <w:t xml:space="preserve">   Senator Creighton B. Coleman</w:t>
      </w:r>
      <w:r w:rsidRPr="00ED7797">
        <w:rPr>
          <w:szCs w:val="22"/>
        </w:rPr>
        <w:tab/>
        <w:t>/s/Rep. Peter M. McCoy, Jr.</w:t>
      </w:r>
    </w:p>
    <w:p w:rsidR="008363E5" w:rsidRPr="00ED7797" w:rsidRDefault="008363E5" w:rsidP="00A267F0">
      <w:pPr>
        <w:pStyle w:val="ConSign"/>
        <w:tabs>
          <w:tab w:val="clear" w:pos="4680"/>
          <w:tab w:val="left" w:pos="3240"/>
          <w:tab w:val="left" w:pos="3510"/>
        </w:tabs>
        <w:spacing w:line="240" w:lineRule="auto"/>
        <w:rPr>
          <w:szCs w:val="22"/>
        </w:rPr>
      </w:pPr>
      <w:r w:rsidRPr="00ED7797">
        <w:rPr>
          <w:szCs w:val="22"/>
        </w:rPr>
        <w:t>/s/Senator Tom Young, Jr.</w:t>
      </w:r>
      <w:r w:rsidRPr="00ED7797">
        <w:rPr>
          <w:szCs w:val="22"/>
        </w:rPr>
        <w:tab/>
        <w:t>/s/Rep. David Weeks</w:t>
      </w:r>
    </w:p>
    <w:p w:rsidR="008363E5" w:rsidRDefault="008363E5" w:rsidP="00A267F0">
      <w:pPr>
        <w:pStyle w:val="ConSign"/>
        <w:tabs>
          <w:tab w:val="clear" w:pos="4680"/>
          <w:tab w:val="left" w:pos="3240"/>
          <w:tab w:val="left" w:pos="3510"/>
        </w:tabs>
        <w:spacing w:line="240" w:lineRule="auto"/>
        <w:rPr>
          <w:szCs w:val="22"/>
        </w:rPr>
      </w:pPr>
      <w:r w:rsidRPr="00ED7797">
        <w:rPr>
          <w:szCs w:val="22"/>
        </w:rPr>
        <w:tab/>
        <w:t>On Part of the Senate.</w:t>
      </w:r>
      <w:r w:rsidRPr="00ED7797">
        <w:rPr>
          <w:szCs w:val="22"/>
        </w:rPr>
        <w:tab/>
      </w:r>
      <w:r w:rsidRPr="00ED7797">
        <w:rPr>
          <w:szCs w:val="22"/>
        </w:rPr>
        <w:tab/>
        <w:t>On Part of the House.</w:t>
      </w:r>
    </w:p>
    <w:p w:rsidR="008363E5" w:rsidRDefault="008363E5" w:rsidP="00A267F0">
      <w:pPr>
        <w:pStyle w:val="ConSign"/>
        <w:tabs>
          <w:tab w:val="clear" w:pos="4680"/>
          <w:tab w:val="left" w:pos="3240"/>
          <w:tab w:val="left" w:pos="3510"/>
        </w:tabs>
        <w:spacing w:line="240" w:lineRule="auto"/>
        <w:rPr>
          <w:szCs w:val="22"/>
        </w:rPr>
      </w:pPr>
    </w:p>
    <w:p w:rsidR="008363E5" w:rsidRDefault="008363E5" w:rsidP="008363E5">
      <w:r>
        <w:t>Rep. BANNISTER explained the Free Conference Report.</w:t>
      </w:r>
    </w:p>
    <w:p w:rsidR="00A267F0" w:rsidRDefault="00A267F0" w:rsidP="008363E5"/>
    <w:p w:rsidR="008363E5" w:rsidRDefault="008363E5" w:rsidP="008363E5">
      <w:r>
        <w:t xml:space="preserve">The yeas and nays were taken resulting as follows: </w:t>
      </w:r>
    </w:p>
    <w:p w:rsidR="008363E5" w:rsidRDefault="008363E5" w:rsidP="008363E5">
      <w:pPr>
        <w:jc w:val="center"/>
      </w:pPr>
      <w:r>
        <w:t xml:space="preserve"> </w:t>
      </w:r>
      <w:bookmarkStart w:id="169" w:name="vote_start324"/>
      <w:bookmarkEnd w:id="169"/>
      <w:r>
        <w:t>Yeas 112; Nays 0</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Allison</w:t>
            </w:r>
          </w:p>
        </w:tc>
        <w:tc>
          <w:tcPr>
            <w:tcW w:w="2180" w:type="dxa"/>
            <w:shd w:val="clear" w:color="auto" w:fill="auto"/>
          </w:tcPr>
          <w:p w:rsidR="008363E5" w:rsidRPr="008363E5" w:rsidRDefault="008363E5" w:rsidP="008363E5">
            <w:pPr>
              <w:keepNext/>
              <w:ind w:firstLine="0"/>
            </w:pPr>
            <w:r>
              <w:t>Anderson</w:t>
            </w:r>
          </w:p>
        </w:tc>
      </w:tr>
      <w:tr w:rsidR="008363E5" w:rsidRPr="008363E5" w:rsidTr="008363E5">
        <w:tc>
          <w:tcPr>
            <w:tcW w:w="2179" w:type="dxa"/>
            <w:shd w:val="clear" w:color="auto" w:fill="auto"/>
          </w:tcPr>
          <w:p w:rsidR="008363E5" w:rsidRPr="008363E5" w:rsidRDefault="008363E5" w:rsidP="008363E5">
            <w:pPr>
              <w:ind w:firstLine="0"/>
            </w:pPr>
            <w:r>
              <w:t>Anthony</w:t>
            </w:r>
          </w:p>
        </w:tc>
        <w:tc>
          <w:tcPr>
            <w:tcW w:w="2179" w:type="dxa"/>
            <w:shd w:val="clear" w:color="auto" w:fill="auto"/>
          </w:tcPr>
          <w:p w:rsidR="008363E5" w:rsidRPr="008363E5" w:rsidRDefault="008363E5" w:rsidP="008363E5">
            <w:pPr>
              <w:ind w:firstLine="0"/>
            </w:pPr>
            <w:r>
              <w:t>Atwater</w:t>
            </w:r>
          </w:p>
        </w:tc>
        <w:tc>
          <w:tcPr>
            <w:tcW w:w="2180" w:type="dxa"/>
            <w:shd w:val="clear" w:color="auto" w:fill="auto"/>
          </w:tcPr>
          <w:p w:rsidR="008363E5" w:rsidRPr="008363E5" w:rsidRDefault="008363E5" w:rsidP="008363E5">
            <w:pPr>
              <w:ind w:firstLine="0"/>
            </w:pPr>
            <w:r>
              <w:t>Bales</w:t>
            </w:r>
          </w:p>
        </w:tc>
      </w:tr>
      <w:tr w:rsidR="008363E5" w:rsidRPr="008363E5" w:rsidTr="008363E5">
        <w:tc>
          <w:tcPr>
            <w:tcW w:w="2179" w:type="dxa"/>
            <w:shd w:val="clear" w:color="auto" w:fill="auto"/>
          </w:tcPr>
          <w:p w:rsidR="008363E5" w:rsidRPr="008363E5" w:rsidRDefault="008363E5" w:rsidP="008363E5">
            <w:pPr>
              <w:ind w:firstLine="0"/>
            </w:pPr>
            <w:r>
              <w:t>Ballentine</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Bernstein</w:t>
            </w:r>
          </w:p>
        </w:tc>
        <w:tc>
          <w:tcPr>
            <w:tcW w:w="2180" w:type="dxa"/>
            <w:shd w:val="clear" w:color="auto" w:fill="auto"/>
          </w:tcPr>
          <w:p w:rsidR="008363E5" w:rsidRPr="008363E5" w:rsidRDefault="008363E5" w:rsidP="008363E5">
            <w:pPr>
              <w:ind w:firstLine="0"/>
            </w:pPr>
            <w:r>
              <w:t>Bingham</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Branham</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Edge</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Hardee</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Loftis</w:t>
            </w:r>
          </w:p>
        </w:tc>
      </w:tr>
      <w:tr w:rsidR="008363E5" w:rsidRPr="008363E5" w:rsidTr="008363E5">
        <w:tc>
          <w:tcPr>
            <w:tcW w:w="2179" w:type="dxa"/>
            <w:shd w:val="clear" w:color="auto" w:fill="auto"/>
          </w:tcPr>
          <w:p w:rsidR="008363E5" w:rsidRPr="008363E5" w:rsidRDefault="008363E5" w:rsidP="008363E5">
            <w:pPr>
              <w:ind w:firstLine="0"/>
            </w:pPr>
            <w:r>
              <w:t>Long</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Murphy</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Riley</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Stringer</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ind w:firstLine="0"/>
            </w:pPr>
            <w:r>
              <w:t>Taylor</w:t>
            </w:r>
          </w:p>
        </w:tc>
        <w:tc>
          <w:tcPr>
            <w:tcW w:w="2179" w:type="dxa"/>
            <w:shd w:val="clear" w:color="auto" w:fill="auto"/>
          </w:tcPr>
          <w:p w:rsidR="008363E5" w:rsidRPr="008363E5" w:rsidRDefault="008363E5" w:rsidP="008363E5">
            <w:pPr>
              <w:ind w:firstLine="0"/>
            </w:pPr>
            <w:r>
              <w:t>Thayer</w:t>
            </w:r>
          </w:p>
        </w:tc>
        <w:tc>
          <w:tcPr>
            <w:tcW w:w="2180" w:type="dxa"/>
            <w:shd w:val="clear" w:color="auto" w:fill="auto"/>
          </w:tcPr>
          <w:p w:rsidR="008363E5" w:rsidRPr="008363E5" w:rsidRDefault="008363E5" w:rsidP="008363E5">
            <w:pPr>
              <w:ind w:firstLine="0"/>
            </w:pPr>
            <w:r>
              <w:t>Toole</w:t>
            </w:r>
          </w:p>
        </w:tc>
      </w:tr>
      <w:tr w:rsidR="008363E5" w:rsidRPr="008363E5" w:rsidTr="008363E5">
        <w:tc>
          <w:tcPr>
            <w:tcW w:w="2179" w:type="dxa"/>
            <w:shd w:val="clear" w:color="auto" w:fill="auto"/>
          </w:tcPr>
          <w:p w:rsidR="008363E5" w:rsidRPr="008363E5" w:rsidRDefault="008363E5" w:rsidP="008363E5">
            <w:pPr>
              <w:ind w:firstLine="0"/>
            </w:pPr>
            <w:r>
              <w:t>Weeks</w:t>
            </w:r>
          </w:p>
        </w:tc>
        <w:tc>
          <w:tcPr>
            <w:tcW w:w="2179" w:type="dxa"/>
            <w:shd w:val="clear" w:color="auto" w:fill="auto"/>
          </w:tcPr>
          <w:p w:rsidR="008363E5" w:rsidRPr="008363E5" w:rsidRDefault="008363E5" w:rsidP="008363E5">
            <w:pPr>
              <w:ind w:firstLine="0"/>
            </w:pPr>
            <w:r>
              <w:t>Wells</w:t>
            </w:r>
          </w:p>
        </w:tc>
        <w:tc>
          <w:tcPr>
            <w:tcW w:w="2180" w:type="dxa"/>
            <w:shd w:val="clear" w:color="auto" w:fill="auto"/>
          </w:tcPr>
          <w:p w:rsidR="008363E5" w:rsidRPr="008363E5" w:rsidRDefault="008363E5" w:rsidP="008363E5">
            <w:pPr>
              <w:ind w:firstLine="0"/>
            </w:pPr>
            <w:r>
              <w:t>Whipper</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r>
              <w:t>Willis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Total--112</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p w:rsidR="008363E5" w:rsidRDefault="008363E5" w:rsidP="008363E5"/>
    <w:p w:rsidR="008363E5" w:rsidRDefault="008363E5" w:rsidP="008363E5">
      <w:pPr>
        <w:jc w:val="center"/>
        <w:rPr>
          <w:b/>
        </w:rPr>
      </w:pPr>
      <w:r w:rsidRPr="008363E5">
        <w:rPr>
          <w:b/>
        </w:rPr>
        <w:t>Total--0</w:t>
      </w:r>
    </w:p>
    <w:p w:rsidR="008363E5" w:rsidRDefault="008363E5" w:rsidP="008363E5">
      <w:pPr>
        <w:jc w:val="center"/>
        <w:rPr>
          <w:b/>
        </w:rPr>
      </w:pPr>
    </w:p>
    <w:p w:rsidR="008363E5" w:rsidRDefault="008363E5" w:rsidP="008363E5">
      <w:r>
        <w:t>The Free Conference Report was adopted and a message was ordered sent to the Senate accordingly.</w:t>
      </w:r>
    </w:p>
    <w:p w:rsidR="008363E5" w:rsidRDefault="008363E5" w:rsidP="008363E5"/>
    <w:p w:rsidR="008363E5" w:rsidRDefault="008363E5" w:rsidP="008363E5">
      <w:pPr>
        <w:keepNext/>
        <w:jc w:val="center"/>
        <w:rPr>
          <w:b/>
        </w:rPr>
      </w:pPr>
      <w:r w:rsidRPr="008363E5">
        <w:rPr>
          <w:b/>
        </w:rPr>
        <w:t>H. 4061--CONFERENCE REPORT ADOPTED</w:t>
      </w:r>
    </w:p>
    <w:p w:rsidR="008363E5" w:rsidRDefault="008363E5" w:rsidP="008363E5">
      <w:pPr>
        <w:jc w:val="center"/>
        <w:rPr>
          <w:b/>
        </w:rPr>
      </w:pPr>
    </w:p>
    <w:p w:rsidR="008363E5" w:rsidRPr="00A201C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bookmarkStart w:id="170" w:name="file_start327"/>
      <w:bookmarkEnd w:id="170"/>
      <w:r w:rsidRPr="00A201CF">
        <w:t>H. 4061</w:t>
      </w:r>
    </w:p>
    <w:p w:rsidR="008363E5" w:rsidRPr="00A201C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A201CF">
        <w:t>The General Assembly, Columbia, S.C., June 5, 2014</w:t>
      </w:r>
    </w:p>
    <w:p w:rsidR="008363E5" w:rsidRPr="00A201C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8363E5" w:rsidRPr="00A201C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01CF">
        <w:t>The COMMITTEE OF CONFERENCE, to whom was referred:</w:t>
      </w:r>
    </w:p>
    <w:p w:rsidR="008363E5" w:rsidRPr="00A201C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01CF">
        <w:t>H. 4061 -- Reps. Powers Norrell, King, Cobb</w:t>
      </w:r>
      <w:r w:rsidRPr="00A201CF">
        <w:noBreakHyphen/>
        <w:t xml:space="preserve">Hunter, Douglas, Bowen, M.S. McLeod, Knight, Munnerlyn, Bernstein, Sabb, Jefferson, Williams, Neal, Gilliard, Howard, Skelton, Spires, Bowers, Anderson, G.A. Brown, Gagnon, George, Hayes, Hosey and Ridgeway:  </w:t>
      </w:r>
      <w:r w:rsidRPr="00A201CF">
        <w:rPr>
          <w:szCs w:val="30"/>
        </w:rPr>
        <w:t xml:space="preserve">A BILL </w:t>
      </w:r>
      <w:r w:rsidRPr="00A201CF">
        <w:t>TO AMEND SECTION 59</w:t>
      </w:r>
      <w:r w:rsidRPr="00A201CF">
        <w:noBreakHyphen/>
        <w:t>32</w:t>
      </w:r>
      <w:r w:rsidRPr="00A201CF">
        <w:noBreakHyphen/>
        <w:t>20, CODE OF LAWS OF SOUTH CAROLINA, 1976, RELATING TO THE REQUIREMENT THAT THE STATE BOARD OF EDUCATION SELECT OR DEVELOP INSTRUCTIONAL UNITS IN COMPREHENSIVE HEALTH EDUCATION FOR USE BY SCHOOL DISTRICTS, SO AS TO REQUIRE THE BOARD TO ALSO SELECT OR DEVELOP INSTRUCTIONAL UNITS IN SEXUAL ABUSE AND ASSAULT AWARENESS AND PREVENTION, WITH SEPARATE UNITS APPROPRIATE FOR EACH AGE LEVEL FROM FOUR</w:t>
      </w:r>
      <w:r w:rsidRPr="00A201CF">
        <w:noBreakHyphen/>
        <w:t>YEAR OLD KINDERGARTEN THROUGH TWELFTH GRADE; AND TO AMEND SECTION 59</w:t>
      </w:r>
      <w:r w:rsidRPr="00A201CF">
        <w:noBreakHyphen/>
        <w:t>32</w:t>
      </w:r>
      <w:r w:rsidRPr="00A201CF">
        <w:noBreakHyphen/>
        <w:t>30, RELATING TO THE REQUIREMENT THAT LOCAL SCHOOL DISTRICTS IMPLEMENT THE COMPREHENSIVE HEALTH EDUCATION PROGRAM, AMONG OTHER THINGS, SO AS TO REQUIRE THE DISTRICTS TO PROVIDE AGE</w:t>
      </w:r>
      <w:r w:rsidRPr="00A201CF">
        <w:noBreakHyphen/>
        <w:t>APPROPRIATE INSTRUCTION IN SEXUAL ABUSE AND ASSAULT AWARENESS AND PREVENTION AS PART OF THIS PROGRAM.</w:t>
      </w:r>
    </w:p>
    <w:p w:rsidR="008363E5" w:rsidRPr="00A201C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8363E5" w:rsidRPr="00A201C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01CF">
        <w:t>Beg leave to report that they have duly and carefully considered the same and recommend:</w:t>
      </w:r>
    </w:p>
    <w:p w:rsidR="008363E5" w:rsidRPr="00A201C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01CF">
        <w:tab/>
        <w:t>That the same do pass with the following amendments: (Reference is to Printer’s Version 6/4/14-S.)</w:t>
      </w:r>
    </w:p>
    <w:p w:rsidR="008363E5" w:rsidRPr="00A201C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01CF">
        <w:tab/>
        <w:t>Amend the bill, as and if amended, by striking all after the enacting words and inserting:</w:t>
      </w:r>
    </w:p>
    <w:p w:rsidR="008E4038" w:rsidRDefault="008E4038"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8363E5" w:rsidRPr="00A201C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201CF">
        <w:t>/</w:t>
      </w:r>
      <w:r w:rsidRPr="00A201CF">
        <w:tab/>
        <w:t>SECTION</w:t>
      </w:r>
      <w:r w:rsidRPr="00A201CF">
        <w:tab/>
        <w:t>1.</w:t>
      </w:r>
      <w:r w:rsidRPr="00A201CF">
        <w:tab/>
        <w:t>Section 59</w:t>
      </w:r>
      <w:r w:rsidRPr="00A201CF">
        <w:noBreakHyphen/>
        <w:t>32</w:t>
      </w:r>
      <w:r w:rsidRPr="00A201CF">
        <w:noBreakHyphen/>
        <w:t>20 of the 1976 Code is amended to read:</w:t>
      </w:r>
    </w:p>
    <w:p w:rsidR="008363E5" w:rsidRPr="00A201C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01CF">
        <w:tab/>
        <w:t>“Section 59</w:t>
      </w:r>
      <w:r w:rsidRPr="00A201CF">
        <w:noBreakHyphen/>
        <w:t>32</w:t>
      </w:r>
      <w:r w:rsidRPr="00A201CF">
        <w:noBreakHyphen/>
        <w:t>20.</w:t>
      </w:r>
      <w:r w:rsidRPr="00A201CF">
        <w:tab/>
      </w:r>
      <w:r w:rsidRPr="00A201CF">
        <w:rPr>
          <w:u w:val="single"/>
        </w:rPr>
        <w:t>(A)</w:t>
      </w:r>
      <w:r w:rsidRPr="00A201CF">
        <w:tab/>
        <w:t>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available information about other programs developed by other states upon request of a local school district.</w:t>
      </w:r>
    </w:p>
    <w:p w:rsidR="008363E5" w:rsidRPr="00A201C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A201CF">
        <w:tab/>
      </w:r>
      <w:r w:rsidRPr="00A201CF">
        <w:rPr>
          <w:u w:val="single"/>
        </w:rPr>
        <w:t>(B)</w:t>
      </w:r>
      <w:r w:rsidRPr="00A201CF">
        <w:tab/>
      </w:r>
      <w:r w:rsidRPr="00A201CF">
        <w:rPr>
          <w:u w:val="single"/>
        </w:rPr>
        <w:t>In addition to the provisions of subsection (A), before September 1, 2015, the board, through the department, shall select or develop instructional units in sexual abuse and assault awareness and prevention, with separate units appropriate for each age level from four</w:t>
      </w:r>
      <w:r w:rsidRPr="00A201CF">
        <w:rPr>
          <w:u w:val="single"/>
        </w:rPr>
        <w:noBreakHyphen/>
        <w:t>year old kindergarten through twelfth grade.</w:t>
      </w:r>
      <w:r w:rsidRPr="00A201CF">
        <w:t>”</w:t>
      </w:r>
    </w:p>
    <w:p w:rsidR="008363E5" w:rsidRPr="00A201C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363E5" w:rsidRPr="00A201C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201CF">
        <w:rPr>
          <w:color w:val="000000" w:themeColor="text1"/>
          <w:u w:color="000000" w:themeColor="text1"/>
        </w:rPr>
        <w:t>SECTION</w:t>
      </w:r>
      <w:r w:rsidRPr="00A201CF">
        <w:rPr>
          <w:color w:val="000000" w:themeColor="text1"/>
          <w:u w:color="000000" w:themeColor="text1"/>
        </w:rPr>
        <w:tab/>
        <w:t>2.</w:t>
      </w:r>
      <w:r w:rsidRPr="00A201CF">
        <w:rPr>
          <w:color w:val="000000" w:themeColor="text1"/>
          <w:u w:color="000000" w:themeColor="text1"/>
        </w:rPr>
        <w:tab/>
        <w:t>Section 59</w:t>
      </w:r>
      <w:r w:rsidRPr="00A201CF">
        <w:rPr>
          <w:color w:val="000000" w:themeColor="text1"/>
          <w:u w:color="000000" w:themeColor="text1"/>
        </w:rPr>
        <w:noBreakHyphen/>
        <w:t>32</w:t>
      </w:r>
      <w:r w:rsidRPr="00A201CF">
        <w:rPr>
          <w:color w:val="000000" w:themeColor="text1"/>
          <w:u w:color="000000" w:themeColor="text1"/>
        </w:rPr>
        <w:noBreakHyphen/>
        <w:t>30 of the 1976 Code is amended by adding an appropriately lettered subsection at the end to read:</w:t>
      </w:r>
    </w:p>
    <w:p w:rsidR="008363E5" w:rsidRPr="00A201C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01CF">
        <w:rPr>
          <w:color w:val="000000" w:themeColor="text1"/>
          <w:u w:color="000000" w:themeColor="text1"/>
        </w:rPr>
        <w:tab/>
        <w:t>“(  )</w:t>
      </w:r>
      <w:r w:rsidRPr="00A201CF">
        <w:rPr>
          <w:color w:val="000000" w:themeColor="text1"/>
          <w:u w:color="000000" w:themeColor="text1"/>
        </w:rPr>
        <w:tab/>
        <w:t>Beginning with the 2015</w:t>
      </w:r>
      <w:r w:rsidRPr="00A201CF">
        <w:rPr>
          <w:color w:val="000000" w:themeColor="text1"/>
          <w:u w:color="000000" w:themeColor="text1"/>
        </w:rPr>
        <w:noBreakHyphen/>
        <w:t>2016 school year, districts annually shall provide age</w:t>
      </w:r>
      <w:r w:rsidRPr="00A201CF">
        <w:rPr>
          <w:color w:val="000000" w:themeColor="text1"/>
          <w:u w:color="000000" w:themeColor="text1"/>
        </w:rPr>
        <w:noBreakHyphen/>
        <w:t>appropriate instruction in sexual abuse and assault awareness and prevention to all students in four</w:t>
      </w:r>
      <w:r w:rsidRPr="00A201CF">
        <w:rPr>
          <w:color w:val="000000" w:themeColor="text1"/>
          <w:u w:color="000000" w:themeColor="text1"/>
        </w:rPr>
        <w:noBreakHyphen/>
        <w:t>year old kindergarten, where offered, through twelfth grade. This instruction must be based on the units developed by the board, through the department, in Section 59</w:t>
      </w:r>
      <w:r w:rsidRPr="00A201CF">
        <w:rPr>
          <w:color w:val="000000" w:themeColor="text1"/>
          <w:u w:color="000000" w:themeColor="text1"/>
        </w:rPr>
        <w:noBreakHyphen/>
        <w:t>32</w:t>
      </w:r>
      <w:r w:rsidRPr="00A201CF">
        <w:rPr>
          <w:color w:val="000000" w:themeColor="text1"/>
          <w:u w:color="000000" w:themeColor="text1"/>
        </w:rPr>
        <w:noBreakHyphen/>
        <w:t>20(B).”</w:t>
      </w:r>
    </w:p>
    <w:p w:rsidR="008363E5" w:rsidRPr="00A201C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8E4038" w:rsidRDefault="008E4038">
      <w:pPr>
        <w:ind w:firstLine="0"/>
        <w:jc w:val="left"/>
      </w:pPr>
      <w:r>
        <w:br w:type="page"/>
      </w:r>
    </w:p>
    <w:p w:rsidR="008363E5" w:rsidRPr="00A201C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01CF">
        <w:t>SECTION</w:t>
      </w:r>
      <w:r w:rsidRPr="00A201CF">
        <w:tab/>
        <w:t>3.</w:t>
      </w:r>
      <w:r w:rsidRPr="00A201CF">
        <w:tab/>
        <w:t>This act takes effect upon approval by the Governor. /</w:t>
      </w:r>
    </w:p>
    <w:p w:rsidR="008363E5" w:rsidRPr="00A201CF"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01CF">
        <w:tab/>
        <w:t>Amend title to conform.</w:t>
      </w:r>
    </w:p>
    <w:p w:rsidR="00A267F0" w:rsidRDefault="00A267F0" w:rsidP="00A267F0">
      <w:pPr>
        <w:pStyle w:val="ConSign"/>
        <w:tabs>
          <w:tab w:val="clear" w:pos="4680"/>
          <w:tab w:val="left" w:pos="2970"/>
        </w:tabs>
        <w:spacing w:line="240" w:lineRule="auto"/>
      </w:pPr>
    </w:p>
    <w:p w:rsidR="008363E5" w:rsidRPr="00A201CF" w:rsidRDefault="008363E5" w:rsidP="00A267F0">
      <w:pPr>
        <w:pStyle w:val="ConSign"/>
        <w:tabs>
          <w:tab w:val="clear" w:pos="4680"/>
          <w:tab w:val="left" w:pos="2970"/>
        </w:tabs>
        <w:spacing w:line="240" w:lineRule="auto"/>
      </w:pPr>
      <w:r w:rsidRPr="00A201CF">
        <w:t>Senator Robert W. Hayes, Jr.</w:t>
      </w:r>
      <w:r w:rsidRPr="00A201CF">
        <w:tab/>
        <w:t>Rep</w:t>
      </w:r>
      <w:r w:rsidR="00A267F0">
        <w:t>.</w:t>
      </w:r>
      <w:r w:rsidRPr="00A201CF">
        <w:t xml:space="preserve"> Mandy Powers Norrell</w:t>
      </w:r>
    </w:p>
    <w:p w:rsidR="008363E5" w:rsidRPr="00A201CF" w:rsidRDefault="008363E5" w:rsidP="00A267F0">
      <w:pPr>
        <w:pStyle w:val="ConSign"/>
        <w:tabs>
          <w:tab w:val="clear" w:pos="4680"/>
          <w:tab w:val="left" w:pos="2970"/>
        </w:tabs>
        <w:spacing w:line="240" w:lineRule="auto"/>
      </w:pPr>
      <w:r w:rsidRPr="00A201CF">
        <w:t>Senator Raymond E. Cleary III</w:t>
      </w:r>
      <w:r w:rsidRPr="00A201CF">
        <w:tab/>
        <w:t>Rep</w:t>
      </w:r>
      <w:r w:rsidR="00A267F0">
        <w:t>.</w:t>
      </w:r>
      <w:r w:rsidRPr="00A201CF">
        <w:t xml:space="preserve"> Jackie E. Hayes</w:t>
      </w:r>
    </w:p>
    <w:p w:rsidR="008363E5" w:rsidRPr="00A201CF" w:rsidRDefault="008363E5" w:rsidP="00A267F0">
      <w:pPr>
        <w:pStyle w:val="ConSign"/>
        <w:tabs>
          <w:tab w:val="clear" w:pos="4680"/>
          <w:tab w:val="left" w:pos="2970"/>
        </w:tabs>
        <w:spacing w:line="240" w:lineRule="auto"/>
      </w:pPr>
      <w:r w:rsidRPr="00A201CF">
        <w:t>Senator Gerald Malloy</w:t>
      </w:r>
      <w:r w:rsidRPr="00A201CF">
        <w:tab/>
        <w:t>Rep</w:t>
      </w:r>
      <w:r w:rsidR="00A267F0">
        <w:t>.</w:t>
      </w:r>
      <w:r w:rsidRPr="00A201CF">
        <w:t xml:space="preserve"> Michael W. Gambrell</w:t>
      </w:r>
    </w:p>
    <w:p w:rsidR="008363E5" w:rsidRDefault="008363E5" w:rsidP="00A267F0">
      <w:pPr>
        <w:pStyle w:val="ConSign"/>
        <w:tabs>
          <w:tab w:val="clear" w:pos="4680"/>
          <w:tab w:val="left" w:pos="2970"/>
          <w:tab w:val="left" w:pos="3240"/>
        </w:tabs>
        <w:spacing w:line="240" w:lineRule="auto"/>
      </w:pPr>
      <w:r w:rsidRPr="00A201CF">
        <w:tab/>
        <w:t>On Part of the Senate.</w:t>
      </w:r>
      <w:r w:rsidRPr="00A201CF">
        <w:tab/>
      </w:r>
      <w:r w:rsidRPr="00A201CF">
        <w:tab/>
        <w:t>On Part of the House.</w:t>
      </w:r>
    </w:p>
    <w:p w:rsidR="008363E5" w:rsidRDefault="008363E5" w:rsidP="00A267F0">
      <w:pPr>
        <w:pStyle w:val="ConSign"/>
        <w:tabs>
          <w:tab w:val="clear" w:pos="4680"/>
          <w:tab w:val="left" w:pos="2970"/>
        </w:tabs>
        <w:spacing w:line="240" w:lineRule="auto"/>
      </w:pPr>
    </w:p>
    <w:p w:rsidR="008363E5" w:rsidRDefault="008363E5" w:rsidP="008363E5">
      <w:r>
        <w:t>Rep. NORRELL explained the Conference Report.</w:t>
      </w:r>
    </w:p>
    <w:p w:rsidR="00A267F0" w:rsidRDefault="00A267F0" w:rsidP="008363E5"/>
    <w:p w:rsidR="008363E5" w:rsidRDefault="008363E5" w:rsidP="008363E5">
      <w:r>
        <w:t xml:space="preserve">The yeas and nays were taken resulting as follows: </w:t>
      </w:r>
    </w:p>
    <w:p w:rsidR="008363E5" w:rsidRDefault="008363E5" w:rsidP="008363E5">
      <w:pPr>
        <w:jc w:val="center"/>
      </w:pPr>
      <w:r>
        <w:t xml:space="preserve"> </w:t>
      </w:r>
      <w:bookmarkStart w:id="171" w:name="vote_start329"/>
      <w:bookmarkEnd w:id="171"/>
      <w:r>
        <w:t>Yeas 114; Nays 0</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Allison</w:t>
            </w:r>
          </w:p>
        </w:tc>
        <w:tc>
          <w:tcPr>
            <w:tcW w:w="2180" w:type="dxa"/>
            <w:shd w:val="clear" w:color="auto" w:fill="auto"/>
          </w:tcPr>
          <w:p w:rsidR="008363E5" w:rsidRPr="008363E5" w:rsidRDefault="008363E5" w:rsidP="008363E5">
            <w:pPr>
              <w:keepNext/>
              <w:ind w:firstLine="0"/>
            </w:pPr>
            <w:r>
              <w:t>Anderson</w:t>
            </w:r>
          </w:p>
        </w:tc>
      </w:tr>
      <w:tr w:rsidR="008363E5" w:rsidRPr="008363E5" w:rsidTr="008363E5">
        <w:tc>
          <w:tcPr>
            <w:tcW w:w="2179" w:type="dxa"/>
            <w:shd w:val="clear" w:color="auto" w:fill="auto"/>
          </w:tcPr>
          <w:p w:rsidR="008363E5" w:rsidRPr="008363E5" w:rsidRDefault="008363E5" w:rsidP="008363E5">
            <w:pPr>
              <w:ind w:firstLine="0"/>
            </w:pPr>
            <w:r>
              <w:t>Anthony</w:t>
            </w:r>
          </w:p>
        </w:tc>
        <w:tc>
          <w:tcPr>
            <w:tcW w:w="2179" w:type="dxa"/>
            <w:shd w:val="clear" w:color="auto" w:fill="auto"/>
          </w:tcPr>
          <w:p w:rsidR="008363E5" w:rsidRPr="008363E5" w:rsidRDefault="008363E5" w:rsidP="008363E5">
            <w:pPr>
              <w:ind w:firstLine="0"/>
            </w:pPr>
            <w:r>
              <w:t>Atwater</w:t>
            </w:r>
          </w:p>
        </w:tc>
        <w:tc>
          <w:tcPr>
            <w:tcW w:w="2180" w:type="dxa"/>
            <w:shd w:val="clear" w:color="auto" w:fill="auto"/>
          </w:tcPr>
          <w:p w:rsidR="008363E5" w:rsidRPr="008363E5" w:rsidRDefault="008363E5" w:rsidP="008363E5">
            <w:pPr>
              <w:ind w:firstLine="0"/>
            </w:pPr>
            <w:r>
              <w:t>Bales</w:t>
            </w:r>
          </w:p>
        </w:tc>
      </w:tr>
      <w:tr w:rsidR="008363E5" w:rsidRPr="008363E5" w:rsidTr="008363E5">
        <w:tc>
          <w:tcPr>
            <w:tcW w:w="2179" w:type="dxa"/>
            <w:shd w:val="clear" w:color="auto" w:fill="auto"/>
          </w:tcPr>
          <w:p w:rsidR="008363E5" w:rsidRPr="008363E5" w:rsidRDefault="008363E5" w:rsidP="008363E5">
            <w:pPr>
              <w:ind w:firstLine="0"/>
            </w:pPr>
            <w:r>
              <w:t>Ballentine</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Bernstein</w:t>
            </w:r>
          </w:p>
        </w:tc>
        <w:tc>
          <w:tcPr>
            <w:tcW w:w="2180" w:type="dxa"/>
            <w:shd w:val="clear" w:color="auto" w:fill="auto"/>
          </w:tcPr>
          <w:p w:rsidR="008363E5" w:rsidRPr="008363E5" w:rsidRDefault="008363E5" w:rsidP="008363E5">
            <w:pPr>
              <w:ind w:firstLine="0"/>
            </w:pPr>
            <w:r>
              <w:t>Bingham</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Branham</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Edge</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Hardee</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Hart</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Henderson</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 S. McLeod</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Murphy</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Owens</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Quinn</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Robinson-Simpson</w:t>
            </w:r>
          </w:p>
        </w:tc>
        <w:tc>
          <w:tcPr>
            <w:tcW w:w="2180" w:type="dxa"/>
            <w:shd w:val="clear" w:color="auto" w:fill="auto"/>
          </w:tcPr>
          <w:p w:rsidR="008363E5" w:rsidRPr="008363E5" w:rsidRDefault="008363E5" w:rsidP="008363E5">
            <w:pPr>
              <w:ind w:firstLine="0"/>
            </w:pPr>
            <w:r>
              <w:t>Rutherford</w:t>
            </w:r>
          </w:p>
        </w:tc>
      </w:tr>
      <w:tr w:rsidR="008363E5" w:rsidRPr="008363E5" w:rsidTr="008363E5">
        <w:tc>
          <w:tcPr>
            <w:tcW w:w="2179" w:type="dxa"/>
            <w:shd w:val="clear" w:color="auto" w:fill="auto"/>
          </w:tcPr>
          <w:p w:rsidR="008363E5" w:rsidRPr="008363E5" w:rsidRDefault="008363E5" w:rsidP="008363E5">
            <w:pPr>
              <w:ind w:firstLine="0"/>
            </w:pPr>
            <w:r>
              <w:t>Ryhal</w:t>
            </w:r>
          </w:p>
        </w:tc>
        <w:tc>
          <w:tcPr>
            <w:tcW w:w="2179" w:type="dxa"/>
            <w:shd w:val="clear" w:color="auto" w:fill="auto"/>
          </w:tcPr>
          <w:p w:rsidR="008363E5" w:rsidRPr="008363E5" w:rsidRDefault="008363E5" w:rsidP="008363E5">
            <w:pPr>
              <w:ind w:firstLine="0"/>
            </w:pPr>
            <w:r>
              <w:t>Sabb</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G. R.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ind w:firstLine="0"/>
            </w:pPr>
            <w:r>
              <w:t>Tallon</w:t>
            </w:r>
          </w:p>
        </w:tc>
        <w:tc>
          <w:tcPr>
            <w:tcW w:w="2179" w:type="dxa"/>
            <w:shd w:val="clear" w:color="auto" w:fill="auto"/>
          </w:tcPr>
          <w:p w:rsidR="008363E5" w:rsidRPr="008363E5" w:rsidRDefault="008363E5" w:rsidP="008363E5">
            <w:pPr>
              <w:ind w:firstLine="0"/>
            </w:pPr>
            <w:r>
              <w:t>Taylor</w:t>
            </w:r>
          </w:p>
        </w:tc>
        <w:tc>
          <w:tcPr>
            <w:tcW w:w="2180" w:type="dxa"/>
            <w:shd w:val="clear" w:color="auto" w:fill="auto"/>
          </w:tcPr>
          <w:p w:rsidR="008363E5" w:rsidRPr="008363E5" w:rsidRDefault="008363E5" w:rsidP="008363E5">
            <w:pPr>
              <w:ind w:firstLine="0"/>
            </w:pPr>
            <w:r>
              <w:t>Thayer</w:t>
            </w:r>
          </w:p>
        </w:tc>
      </w:tr>
      <w:tr w:rsidR="008363E5" w:rsidRPr="008363E5" w:rsidTr="008363E5">
        <w:tc>
          <w:tcPr>
            <w:tcW w:w="2179" w:type="dxa"/>
            <w:shd w:val="clear" w:color="auto" w:fill="auto"/>
          </w:tcPr>
          <w:p w:rsidR="008363E5" w:rsidRPr="008363E5" w:rsidRDefault="008363E5" w:rsidP="008363E5">
            <w:pPr>
              <w:ind w:firstLine="0"/>
            </w:pPr>
            <w:r>
              <w:t>Toole</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r>
              <w:t>Whipper</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Total--114</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p w:rsidR="008363E5" w:rsidRDefault="008363E5" w:rsidP="008363E5"/>
    <w:p w:rsidR="008363E5" w:rsidRDefault="008363E5" w:rsidP="008363E5">
      <w:pPr>
        <w:jc w:val="center"/>
        <w:rPr>
          <w:b/>
        </w:rPr>
      </w:pPr>
      <w:r w:rsidRPr="008363E5">
        <w:rPr>
          <w:b/>
        </w:rPr>
        <w:t>Total--0</w:t>
      </w:r>
    </w:p>
    <w:p w:rsidR="008363E5" w:rsidRDefault="008363E5" w:rsidP="008363E5">
      <w:pPr>
        <w:jc w:val="center"/>
        <w:rPr>
          <w:b/>
        </w:rPr>
      </w:pPr>
    </w:p>
    <w:p w:rsidR="008363E5" w:rsidRDefault="008363E5" w:rsidP="008363E5">
      <w:r>
        <w:t>The Conference Report was adopted and a message was ordered sent to the Senate accordingly.</w:t>
      </w:r>
    </w:p>
    <w:p w:rsidR="008363E5" w:rsidRDefault="008363E5" w:rsidP="008363E5"/>
    <w:p w:rsidR="008363E5" w:rsidRDefault="008363E5" w:rsidP="008363E5">
      <w:pPr>
        <w:keepNext/>
        <w:jc w:val="center"/>
        <w:rPr>
          <w:b/>
        </w:rPr>
      </w:pPr>
      <w:r w:rsidRPr="008363E5">
        <w:rPr>
          <w:b/>
        </w:rPr>
        <w:t>H. 4665--CONFERENCE REPORT ADOPTED</w:t>
      </w:r>
    </w:p>
    <w:p w:rsidR="008363E5" w:rsidRDefault="008363E5" w:rsidP="008363E5">
      <w:pPr>
        <w:jc w:val="center"/>
        <w:rPr>
          <w:b/>
        </w:rPr>
      </w:pPr>
    </w:p>
    <w:p w:rsidR="008363E5" w:rsidRPr="0031679B" w:rsidRDefault="008363E5" w:rsidP="008363E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72" w:name="file_start332"/>
      <w:bookmarkEnd w:id="172"/>
      <w:r w:rsidRPr="0031679B">
        <w:rPr>
          <w:b/>
        </w:rPr>
        <w:t>CONFERENCE REPORT</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31679B">
        <w:t>H. 4665</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31679B">
        <w:t>The General Assembly, Columbia, S.C., June 17, 2014</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679B">
        <w:t>The COMMITTEE OF CONFERENCE, to whom was referred:</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1679B">
        <w:t>H. 4665 -- Reps. H.A. Crawford, Erickson, Atwater, Allison, Clemmons, Gagnon, Goldfinch, Hardee, Hardwick, Harrell, Henderson, Horne, Nanney, Putnam, Quinn, Ryhal and Knight:  A BILL TO AMEND THE CODE OF LAWS OF SOUTH CAROLINA, 1976, BY ADDING SECTION 63</w:t>
      </w:r>
      <w:r w:rsidRPr="0031679B">
        <w:noBreakHyphen/>
        <w:t>13</w:t>
      </w:r>
      <w:r w:rsidRPr="0031679B">
        <w:noBreakHyphen/>
        <w:t>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679B">
        <w:t>Beg leave to report that they have duly and carefully considered the same and recommend:</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679B">
        <w:tab/>
        <w:t>That the same do pass with the following amendments: (Reference is to Printer’s Version 6/4/14--S.)</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679B">
        <w:tab/>
        <w:t>Amend the bill, as and if amended, by striking all after the enacting words and inserting:</w:t>
      </w:r>
    </w:p>
    <w:p w:rsidR="008E4038" w:rsidRDefault="008E4038"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pP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31679B">
        <w:t>/</w:t>
      </w:r>
      <w:r w:rsidRPr="0031679B">
        <w:tab/>
      </w:r>
      <w:r w:rsidRPr="0031679B">
        <w:rPr>
          <w:snapToGrid w:val="0"/>
        </w:rPr>
        <w:t>SECTION 1.  Article 1, Chapter 13, Title 63 of the 1976 Code is amended by adding:</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31679B">
        <w:rPr>
          <w:snapToGrid w:val="0"/>
        </w:rPr>
        <w:tab/>
        <w:t>“Section 63-13-185.</w:t>
      </w:r>
      <w:r w:rsidRPr="0031679B">
        <w:rPr>
          <w:snapToGrid w:val="0"/>
        </w:rPr>
        <w:tab/>
        <w:t>(A)</w:t>
      </w:r>
      <w:r w:rsidRPr="0031679B">
        <w:rPr>
          <w:snapToGrid w:val="0"/>
        </w:rPr>
        <w:tab/>
        <w:t>For purposes of this section, ‘medication’ means a drug that may be obtained with or without a prescription, excluding a topical ointment obtained without a prescription.</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31679B">
        <w:rPr>
          <w:snapToGrid w:val="0"/>
        </w:rPr>
        <w:tab/>
        <w:t>(B)</w:t>
      </w:r>
      <w:r w:rsidRPr="0031679B">
        <w:rPr>
          <w:snapToGrid w:val="0"/>
        </w:rPr>
        <w:tab/>
        <w:t>It shall be unlawful for a director, owner, operator, caregiver, employee, or volunteer of a childcare facility to administer medication to a child under the care of the facility unless:</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31679B">
        <w:rPr>
          <w:snapToGrid w:val="0"/>
        </w:rPr>
        <w:tab/>
      </w:r>
      <w:r w:rsidRPr="0031679B">
        <w:rPr>
          <w:snapToGrid w:val="0"/>
        </w:rPr>
        <w:tab/>
        <w:t>(1)</w:t>
      </w:r>
      <w:r w:rsidRPr="0031679B">
        <w:rPr>
          <w:snapToGrid w:val="0"/>
        </w:rPr>
        <w:tab/>
        <w:t>the parent or guardian of the child has submitted to the childcare facility prior to the administration of the medication a signed and dated parental consent form that authorizes the facility to administer the medication to the child, and the authorization is for not longer than one year;</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31679B">
        <w:rPr>
          <w:snapToGrid w:val="0"/>
        </w:rPr>
        <w:tab/>
      </w:r>
      <w:r w:rsidRPr="0031679B">
        <w:rPr>
          <w:snapToGrid w:val="0"/>
        </w:rPr>
        <w:tab/>
        <w:t>(2)</w:t>
      </w:r>
      <w:r w:rsidRPr="0031679B">
        <w:rPr>
          <w:snapToGrid w:val="0"/>
        </w:rPr>
        <w:tab/>
        <w:t>the medication is administered as stated on the label directions, or as amended in writing by the child’s healthcare provider; and</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31679B">
        <w:rPr>
          <w:snapToGrid w:val="0"/>
        </w:rPr>
        <w:tab/>
      </w:r>
      <w:r w:rsidRPr="0031679B">
        <w:rPr>
          <w:snapToGrid w:val="0"/>
        </w:rPr>
        <w:tab/>
        <w:t>(3)</w:t>
      </w:r>
      <w:r w:rsidRPr="0031679B">
        <w:rPr>
          <w:snapToGrid w:val="0"/>
        </w:rPr>
        <w:tab/>
        <w:t>the medication is not expired.</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31679B">
        <w:rPr>
          <w:snapToGrid w:val="0"/>
        </w:rPr>
        <w:tab/>
        <w:t>(C)</w:t>
      </w:r>
      <w:r w:rsidRPr="0031679B">
        <w:rPr>
          <w:snapToGrid w:val="0"/>
        </w:rPr>
        <w:tab/>
        <w:t>Notwithstanding subsection (B) a director, owner, operator, caretaker, employee, or volunteer of a childcare facility may administer medication to a child without a signed authorization if the parent or guardian:</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31679B">
        <w:rPr>
          <w:snapToGrid w:val="0"/>
        </w:rPr>
        <w:tab/>
      </w:r>
      <w:r w:rsidRPr="0031679B">
        <w:rPr>
          <w:snapToGrid w:val="0"/>
        </w:rPr>
        <w:tab/>
        <w:t>(1)</w:t>
      </w:r>
      <w:r w:rsidRPr="0031679B">
        <w:rPr>
          <w:snapToGrid w:val="0"/>
        </w:rPr>
        <w:tab/>
        <w:t>submits to the facility an authorization in an electronic format that is capable of being viewed and saved; or</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31679B">
        <w:rPr>
          <w:snapToGrid w:val="0"/>
        </w:rPr>
        <w:tab/>
      </w:r>
      <w:r w:rsidRPr="0031679B">
        <w:rPr>
          <w:snapToGrid w:val="0"/>
        </w:rPr>
        <w:tab/>
        <w:t>(2)</w:t>
      </w:r>
      <w:r w:rsidRPr="0031679B">
        <w:rPr>
          <w:snapToGrid w:val="0"/>
        </w:rPr>
        <w:tab/>
        <w:t>authorizes the childcare facility by telephone to administer a single dose of a medication.</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31679B">
        <w:rPr>
          <w:snapToGrid w:val="0"/>
        </w:rPr>
        <w:tab/>
        <w:t>(D)</w:t>
      </w:r>
      <w:r w:rsidRPr="0031679B">
        <w:rPr>
          <w:snapToGrid w:val="0"/>
        </w:rPr>
        <w:tab/>
        <w:t>This section does not apply to a person who administers a medication as prescribed, directed, or intended, to a child, when that person has a good faith belief the child is suffering from a medical emergency and administering medication would prevent the death or serious injury of the child.</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31679B">
        <w:rPr>
          <w:snapToGrid w:val="0"/>
        </w:rPr>
        <w:tab/>
        <w:t>(E)</w:t>
      </w:r>
      <w:r w:rsidRPr="0031679B">
        <w:rPr>
          <w:snapToGrid w:val="0"/>
        </w:rPr>
        <w:tab/>
        <w:t xml:space="preserve">A childcare facility shall maintain in each child’s record all written documentation and records of verbal communication that confirm parental or guardian permission to administer medication to the minor child as required pursuant to this section.  </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31679B">
        <w:rPr>
          <w:snapToGrid w:val="0"/>
        </w:rPr>
        <w:tab/>
        <w:t>(F)</w:t>
      </w:r>
      <w:r w:rsidRPr="0031679B">
        <w:rPr>
          <w:snapToGrid w:val="0"/>
        </w:rPr>
        <w:tab/>
        <w:t>A person who violates the provisions of this section is guilty of a misdemeanor and, upon conviction, may be imprisoned for up to one year or fined not more than two thousand dollars, or both.”</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31679B">
        <w:rPr>
          <w:snapToGrid w:val="0"/>
        </w:rPr>
        <w:t>SECTION</w:t>
      </w:r>
      <w:r w:rsidRPr="0031679B">
        <w:rPr>
          <w:snapToGrid w:val="0"/>
        </w:rPr>
        <w:tab/>
        <w:t>2.</w:t>
      </w:r>
      <w:r w:rsidRPr="0031679B">
        <w:rPr>
          <w:snapToGrid w:val="0"/>
        </w:rPr>
        <w:tab/>
      </w:r>
      <w:r w:rsidRPr="0031679B">
        <w:t xml:space="preserve">Section </w:t>
      </w:r>
      <w:r w:rsidRPr="0031679B">
        <w:rPr>
          <w:snapToGrid w:val="0"/>
        </w:rPr>
        <w:t>63-13-80(A) of the 1976 Code is amended to read:</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pPr>
      <w:r w:rsidRPr="0031679B">
        <w:tab/>
        <w:t>“(A)</w:t>
      </w:r>
      <w:r w:rsidRPr="0031679B">
        <w:tab/>
        <w:t>In exercising the powers of licensing, approving, renewing, revoking, or making provisional licenses and approvals, the department shall investigate and inspect licensees and approved operators and applicants for a license or an approval.  The authorized representative of the department may visit a childcare center</w:t>
      </w:r>
      <w:r w:rsidRPr="0031679B">
        <w:rPr>
          <w:u w:val="single"/>
        </w:rPr>
        <w:t>,</w:t>
      </w:r>
      <w:r w:rsidRPr="0031679B">
        <w:t xml:space="preserve"> </w:t>
      </w:r>
      <w:r w:rsidRPr="0031679B">
        <w:rPr>
          <w:strike/>
        </w:rPr>
        <w:t>or</w:t>
      </w:r>
      <w:r w:rsidRPr="0031679B">
        <w:t xml:space="preserve"> group childcare home</w:t>
      </w:r>
      <w:r w:rsidRPr="0031679B">
        <w:rPr>
          <w:u w:val="single"/>
        </w:rPr>
        <w:t>, or family childcare home</w:t>
      </w:r>
      <w:r w:rsidRPr="0031679B">
        <w:t xml:space="preserve"> anytime during the hours of operation </w:t>
      </w:r>
      <w:r w:rsidRPr="0031679B">
        <w:rPr>
          <w:u w:val="single"/>
        </w:rPr>
        <w:t>without prior notice once a year</w:t>
      </w:r>
      <w:r w:rsidRPr="0031679B">
        <w:t xml:space="preserve"> for purposes of investigations and inspections.  In conducting investigations and inspections, the department may call on political subdivisions and governmental agencies for appropriate assistance within their authorized fields.  The inspection of the health and fire safety of childcare centers and group childcare homes must be completed upon the request of the department by the appropriate agencies (i.e., Department of Health and Environmental Control, the Office of the State Fire Marshal, or local authorities).  Inspection reports completed by state agencies and local authorities must be furnished to the department and become a part of its determination of conformity for licensing and approval.  After careful consideration of the reports and consultation where necessary, the department shall assume responsibility for the final determination of licensing, approving, renewing, revoking, or making provisional licenses and approvals.  </w:t>
      </w:r>
      <w:r w:rsidRPr="0031679B">
        <w:rPr>
          <w:u w:val="single"/>
        </w:rPr>
        <w:t>However, upon receipt of a regulatory complaint, the department shall conduct an unannounced inspection of the facility to investigate the complaint.  If the complaint is written, the department shall provide a copy to the director upon request.</w:t>
      </w:r>
      <w:r w:rsidRPr="0031679B">
        <w:t>”</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pP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color w:val="000000"/>
        </w:rPr>
      </w:pPr>
      <w:r w:rsidRPr="0031679B">
        <w:rPr>
          <w:snapToGrid w:val="0"/>
        </w:rPr>
        <w:t>SECTION</w:t>
      </w:r>
      <w:r w:rsidRPr="0031679B">
        <w:rPr>
          <w:snapToGrid w:val="0"/>
        </w:rPr>
        <w:tab/>
        <w:t>3.</w:t>
      </w:r>
      <w:r w:rsidRPr="0031679B">
        <w:rPr>
          <w:snapToGrid w:val="0"/>
        </w:rPr>
        <w:tab/>
        <w:t>Section 63-13-840 of the 1976 Code is amended to read:</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themeColor="text1"/>
          <w:u w:val="single" w:color="000000" w:themeColor="text1"/>
        </w:rPr>
      </w:pPr>
      <w:r w:rsidRPr="0031679B">
        <w:rPr>
          <w:snapToGrid w:val="0"/>
          <w:color w:val="000000" w:themeColor="text1"/>
          <w:u w:color="000000" w:themeColor="text1"/>
        </w:rPr>
        <w:tab/>
        <w:t>“Section 63</w:t>
      </w:r>
      <w:r w:rsidRPr="0031679B">
        <w:rPr>
          <w:snapToGrid w:val="0"/>
          <w:color w:val="000000" w:themeColor="text1"/>
          <w:u w:color="000000" w:themeColor="text1"/>
        </w:rPr>
        <w:noBreakHyphen/>
        <w:t>13</w:t>
      </w:r>
      <w:r w:rsidRPr="0031679B">
        <w:rPr>
          <w:snapToGrid w:val="0"/>
          <w:color w:val="000000" w:themeColor="text1"/>
          <w:u w:color="000000" w:themeColor="text1"/>
        </w:rPr>
        <w:noBreakHyphen/>
        <w:t>840.</w:t>
      </w:r>
      <w:r w:rsidRPr="0031679B">
        <w:rPr>
          <w:snapToGrid w:val="0"/>
          <w:color w:val="000000" w:themeColor="text1"/>
          <w:u w:color="000000" w:themeColor="text1"/>
        </w:rPr>
        <w:tab/>
        <w:t>(A)</w:t>
      </w:r>
      <w:r w:rsidRPr="0031679B">
        <w:rPr>
          <w:snapToGrid w:val="0"/>
          <w:color w:val="000000" w:themeColor="text1"/>
          <w:u w:color="000000" w:themeColor="text1"/>
        </w:rPr>
        <w:tab/>
      </w:r>
      <w:r w:rsidRPr="0031679B">
        <w:rPr>
          <w:strike/>
          <w:snapToGrid w:val="0"/>
          <w:color w:val="000000" w:themeColor="text1"/>
          <w:u w:color="000000" w:themeColor="text1"/>
        </w:rPr>
        <w:t>The department shall visit the facility when concerns are expressed by the community regarding the health and safety of the children, child abuse, or enrollment beyond the limits set forth in this chapter.</w:t>
      </w:r>
      <w:r w:rsidRPr="0031679B">
        <w:rPr>
          <w:snapToGrid w:val="0"/>
          <w:color w:val="000000" w:themeColor="text1"/>
          <w:u w:color="000000" w:themeColor="text1"/>
        </w:rPr>
        <w:t xml:space="preserve">  </w:t>
      </w:r>
      <w:r w:rsidRPr="0031679B">
        <w:rPr>
          <w:snapToGrid w:val="0"/>
          <w:color w:val="000000" w:themeColor="text1"/>
          <w:u w:val="single" w:color="000000" w:themeColor="text1"/>
        </w:rPr>
        <w:t>When the department visits a family childcare home for purposes of an inspection or investigation pursuant to Section 63</w:t>
      </w:r>
      <w:r w:rsidRPr="0031679B">
        <w:rPr>
          <w:snapToGrid w:val="0"/>
          <w:color w:val="000000" w:themeColor="text1"/>
          <w:u w:val="single" w:color="000000" w:themeColor="text1"/>
        </w:rPr>
        <w:noBreakHyphen/>
        <w:t>13</w:t>
      </w:r>
      <w:r w:rsidRPr="0031679B">
        <w:rPr>
          <w:snapToGrid w:val="0"/>
          <w:color w:val="000000" w:themeColor="text1"/>
          <w:u w:val="single" w:color="000000" w:themeColor="text1"/>
        </w:rPr>
        <w:noBreakHyphen/>
        <w:t>80(A), it shall conduct the review to ensure the facility complies with the following:</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u w:val="single"/>
        </w:rPr>
      </w:pPr>
      <w:r w:rsidRPr="0031679B">
        <w:rPr>
          <w:snapToGrid w:val="0"/>
        </w:rPr>
        <w:tab/>
      </w:r>
      <w:r w:rsidRPr="0031679B">
        <w:rPr>
          <w:snapToGrid w:val="0"/>
        </w:rPr>
        <w:tab/>
      </w:r>
      <w:r w:rsidRPr="0031679B">
        <w:rPr>
          <w:snapToGrid w:val="0"/>
          <w:u w:val="single"/>
        </w:rPr>
        <w:t>(1)</w:t>
      </w:r>
      <w:r w:rsidRPr="0031679B">
        <w:rPr>
          <w:snapToGrid w:val="0"/>
        </w:rPr>
        <w:tab/>
      </w:r>
      <w:r w:rsidRPr="0031679B">
        <w:rPr>
          <w:snapToGrid w:val="0"/>
          <w:u w:val="single"/>
        </w:rPr>
        <w:t>health and safety of the children;</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u w:val="single"/>
        </w:rPr>
      </w:pPr>
      <w:r w:rsidRPr="0031679B">
        <w:rPr>
          <w:snapToGrid w:val="0"/>
        </w:rPr>
        <w:tab/>
      </w:r>
      <w:r w:rsidRPr="0031679B">
        <w:rPr>
          <w:snapToGrid w:val="0"/>
        </w:rPr>
        <w:tab/>
      </w:r>
      <w:r w:rsidRPr="0031679B">
        <w:rPr>
          <w:snapToGrid w:val="0"/>
          <w:u w:val="single"/>
        </w:rPr>
        <w:t>(2)</w:t>
      </w:r>
      <w:r w:rsidRPr="0031679B">
        <w:rPr>
          <w:snapToGrid w:val="0"/>
        </w:rPr>
        <w:tab/>
      </w:r>
      <w:r w:rsidRPr="0031679B">
        <w:rPr>
          <w:snapToGrid w:val="0"/>
          <w:u w:val="single"/>
        </w:rPr>
        <w:t xml:space="preserve">no evidence of child abuse; and </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u w:val="single"/>
        </w:rPr>
      </w:pPr>
      <w:r w:rsidRPr="0031679B">
        <w:rPr>
          <w:snapToGrid w:val="0"/>
        </w:rPr>
        <w:tab/>
      </w:r>
      <w:r w:rsidRPr="0031679B">
        <w:rPr>
          <w:snapToGrid w:val="0"/>
        </w:rPr>
        <w:tab/>
      </w:r>
      <w:r w:rsidRPr="0031679B">
        <w:rPr>
          <w:snapToGrid w:val="0"/>
          <w:u w:val="single"/>
        </w:rPr>
        <w:t>(3)</w:t>
      </w:r>
      <w:r w:rsidRPr="0031679B">
        <w:rPr>
          <w:snapToGrid w:val="0"/>
        </w:rPr>
        <w:tab/>
      </w:r>
      <w:r w:rsidRPr="0031679B">
        <w:rPr>
          <w:snapToGrid w:val="0"/>
          <w:u w:val="single"/>
        </w:rPr>
        <w:t>enrollment within the limits set forth in this chapter;</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31679B">
        <w:rPr>
          <w:snapToGrid w:val="0"/>
        </w:rPr>
        <w:tab/>
      </w:r>
      <w:r w:rsidRPr="0031679B">
        <w:rPr>
          <w:strike/>
          <w:snapToGrid w:val="0"/>
        </w:rPr>
        <w:t>(B)</w:t>
      </w:r>
      <w:r w:rsidRPr="0031679B">
        <w:rPr>
          <w:strike/>
          <w:snapToGrid w:val="0"/>
        </w:rPr>
        <w:tab/>
        <w:t>If the concern is in regard to the health and safety of the children, the department may call on other appropriate agencies (i.e., State Department of Health and Environmental Control, Office of the State Fire Marshal) as necessary to conduct an inspection.</w:t>
      </w:r>
      <w:r w:rsidRPr="0031679B">
        <w:rPr>
          <w:snapToGrid w:val="0"/>
        </w:rPr>
        <w:t xml:space="preserve"> </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themeColor="text1"/>
          <w:u w:color="000000" w:themeColor="text1"/>
        </w:rPr>
      </w:pPr>
      <w:r w:rsidRPr="0031679B">
        <w:rPr>
          <w:snapToGrid w:val="0"/>
          <w:color w:val="000000" w:themeColor="text1"/>
          <w:u w:color="000000" w:themeColor="text1"/>
        </w:rPr>
        <w:tab/>
      </w:r>
      <w:r w:rsidRPr="0031679B">
        <w:rPr>
          <w:strike/>
          <w:snapToGrid w:val="0"/>
          <w:color w:val="000000" w:themeColor="text1"/>
          <w:u w:color="000000" w:themeColor="text1"/>
        </w:rPr>
        <w:t>(C)</w:t>
      </w:r>
      <w:r w:rsidRPr="0031679B">
        <w:rPr>
          <w:snapToGrid w:val="0"/>
          <w:color w:val="000000" w:themeColor="text1"/>
          <w:u w:val="single" w:color="000000" w:themeColor="text1"/>
        </w:rPr>
        <w:t>(B)</w:t>
      </w:r>
      <w:r w:rsidRPr="0031679B">
        <w:rPr>
          <w:snapToGrid w:val="0"/>
          <w:color w:val="000000" w:themeColor="text1"/>
          <w:u w:color="000000" w:themeColor="text1"/>
        </w:rPr>
        <w:tab/>
        <w:t xml:space="preserve">If </w:t>
      </w:r>
      <w:r w:rsidRPr="0031679B">
        <w:rPr>
          <w:strike/>
          <w:snapToGrid w:val="0"/>
          <w:color w:val="000000" w:themeColor="text1"/>
          <w:u w:color="000000" w:themeColor="text1"/>
        </w:rPr>
        <w:t>the concern</w:t>
      </w:r>
      <w:r w:rsidRPr="0031679B">
        <w:rPr>
          <w:snapToGrid w:val="0"/>
          <w:color w:val="000000" w:themeColor="text1"/>
          <w:u w:color="000000" w:themeColor="text1"/>
        </w:rPr>
        <w:t xml:space="preserve"> </w:t>
      </w:r>
      <w:r w:rsidRPr="0031679B">
        <w:rPr>
          <w:snapToGrid w:val="0"/>
          <w:color w:val="000000" w:themeColor="text1"/>
          <w:u w:val="single" w:color="000000" w:themeColor="text1"/>
        </w:rPr>
        <w:t>a complaint received by the department concerning a family childcare home pursuant to Section 63</w:t>
      </w:r>
      <w:r w:rsidRPr="0031679B">
        <w:rPr>
          <w:snapToGrid w:val="0"/>
          <w:color w:val="000000" w:themeColor="text1"/>
          <w:u w:val="single" w:color="000000" w:themeColor="text1"/>
        </w:rPr>
        <w:noBreakHyphen/>
        <w:t>13</w:t>
      </w:r>
      <w:r w:rsidRPr="0031679B">
        <w:rPr>
          <w:snapToGrid w:val="0"/>
          <w:color w:val="000000" w:themeColor="text1"/>
          <w:u w:val="single" w:color="000000" w:themeColor="text1"/>
        </w:rPr>
        <w:noBreakHyphen/>
        <w:t>80</w:t>
      </w:r>
      <w:r w:rsidRPr="0031679B">
        <w:rPr>
          <w:snapToGrid w:val="0"/>
          <w:color w:val="000000" w:themeColor="text1"/>
          <w:u w:color="000000" w:themeColor="text1"/>
        </w:rPr>
        <w:t xml:space="preserve"> indicates that the child has been abused, the department shall carry out its responsibility as authorized under Chapter 7. </w:t>
      </w:r>
      <w:r w:rsidRPr="0031679B">
        <w:rPr>
          <w:strike/>
          <w:snapToGrid w:val="0"/>
          <w:color w:val="000000" w:themeColor="text1"/>
          <w:u w:color="000000" w:themeColor="text1"/>
        </w:rPr>
        <w:t>(D)</w:t>
      </w:r>
      <w:r w:rsidRPr="0031679B">
        <w:rPr>
          <w:snapToGrid w:val="0"/>
          <w:color w:val="000000" w:themeColor="text1"/>
          <w:u w:color="000000" w:themeColor="text1"/>
        </w:rPr>
        <w:t xml:space="preserve"> If the visits and inspections verify conditions detrimental to the health and safety of the children or overenrollment, the department shall carry out its responsibility as authorized by Section 63</w:t>
      </w:r>
      <w:r w:rsidRPr="0031679B">
        <w:rPr>
          <w:snapToGrid w:val="0"/>
          <w:color w:val="000000" w:themeColor="text1"/>
          <w:u w:color="000000" w:themeColor="text1"/>
        </w:rPr>
        <w:noBreakHyphen/>
        <w:t>13</w:t>
      </w:r>
      <w:r w:rsidRPr="0031679B">
        <w:rPr>
          <w:snapToGrid w:val="0"/>
          <w:color w:val="000000" w:themeColor="text1"/>
          <w:u w:color="000000" w:themeColor="text1"/>
        </w:rPr>
        <w:noBreakHyphen/>
        <w:t>160 and Section 63</w:t>
      </w:r>
      <w:r w:rsidRPr="0031679B">
        <w:rPr>
          <w:snapToGrid w:val="0"/>
          <w:color w:val="000000" w:themeColor="text1"/>
          <w:u w:color="000000" w:themeColor="text1"/>
        </w:rPr>
        <w:noBreakHyphen/>
        <w:t>13</w:t>
      </w:r>
      <w:r w:rsidRPr="0031679B">
        <w:rPr>
          <w:snapToGrid w:val="0"/>
          <w:color w:val="000000" w:themeColor="text1"/>
          <w:u w:color="000000" w:themeColor="text1"/>
        </w:rPr>
        <w:noBreakHyphen/>
        <w:t>830(C).”</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themeColor="text1"/>
          <w:u w:color="000000" w:themeColor="text1"/>
        </w:rPr>
      </w:pP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679B">
        <w:rPr>
          <w:snapToGrid w:val="0"/>
        </w:rPr>
        <w:t>SECTION</w:t>
      </w:r>
      <w:r w:rsidRPr="0031679B">
        <w:rPr>
          <w:snapToGrid w:val="0"/>
        </w:rPr>
        <w:tab/>
        <w:t>4.</w:t>
      </w:r>
      <w:r w:rsidRPr="0031679B">
        <w:rPr>
          <w:snapToGrid w:val="0"/>
        </w:rPr>
        <w:tab/>
        <w:t>This act takes effect upon approval of the Governor.</w:t>
      </w:r>
      <w:r w:rsidRPr="0031679B">
        <w:t xml:space="preserve">  /</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679B">
        <w:tab/>
        <w:t>Amend title to conform.</w:t>
      </w:r>
    </w:p>
    <w:p w:rsidR="008363E5" w:rsidRPr="0031679B"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363E5" w:rsidRPr="0031679B" w:rsidRDefault="008363E5" w:rsidP="00A267F0">
      <w:pPr>
        <w:pStyle w:val="ConSign"/>
        <w:tabs>
          <w:tab w:val="clear" w:pos="4680"/>
          <w:tab w:val="clear" w:pos="4896"/>
          <w:tab w:val="left" w:pos="2790"/>
          <w:tab w:val="left" w:pos="3060"/>
        </w:tabs>
        <w:spacing w:line="240" w:lineRule="auto"/>
        <w:rPr>
          <w:szCs w:val="22"/>
        </w:rPr>
      </w:pPr>
      <w:r w:rsidRPr="0031679B">
        <w:rPr>
          <w:szCs w:val="22"/>
        </w:rPr>
        <w:t>Senator Ray Cleary</w:t>
      </w:r>
      <w:r w:rsidRPr="0031679B">
        <w:rPr>
          <w:szCs w:val="22"/>
        </w:rPr>
        <w:tab/>
        <w:t>Rep</w:t>
      </w:r>
      <w:r w:rsidR="00A267F0">
        <w:rPr>
          <w:szCs w:val="22"/>
        </w:rPr>
        <w:t>.</w:t>
      </w:r>
      <w:r w:rsidRPr="0031679B">
        <w:rPr>
          <w:szCs w:val="22"/>
        </w:rPr>
        <w:t xml:space="preserve"> Terry Alexander</w:t>
      </w:r>
    </w:p>
    <w:p w:rsidR="008363E5" w:rsidRPr="0031679B" w:rsidRDefault="008363E5" w:rsidP="00A267F0">
      <w:pPr>
        <w:pStyle w:val="ConSign"/>
        <w:tabs>
          <w:tab w:val="clear" w:pos="4680"/>
          <w:tab w:val="clear" w:pos="4896"/>
          <w:tab w:val="left" w:pos="2790"/>
          <w:tab w:val="left" w:pos="3060"/>
        </w:tabs>
        <w:spacing w:line="240" w:lineRule="auto"/>
        <w:rPr>
          <w:szCs w:val="22"/>
        </w:rPr>
      </w:pPr>
      <w:r w:rsidRPr="0031679B">
        <w:rPr>
          <w:szCs w:val="22"/>
        </w:rPr>
        <w:t>Senator Creighton Coleman</w:t>
      </w:r>
      <w:r w:rsidRPr="0031679B">
        <w:rPr>
          <w:szCs w:val="22"/>
        </w:rPr>
        <w:tab/>
        <w:t>Rep</w:t>
      </w:r>
      <w:r w:rsidR="00A267F0">
        <w:rPr>
          <w:szCs w:val="22"/>
        </w:rPr>
        <w:t>.</w:t>
      </w:r>
      <w:r w:rsidRPr="0031679B">
        <w:rPr>
          <w:szCs w:val="22"/>
        </w:rPr>
        <w:t xml:space="preserve"> Shannon Erickson</w:t>
      </w:r>
    </w:p>
    <w:p w:rsidR="008363E5" w:rsidRPr="0031679B" w:rsidRDefault="008363E5" w:rsidP="00A267F0">
      <w:pPr>
        <w:pStyle w:val="ConSign"/>
        <w:tabs>
          <w:tab w:val="clear" w:pos="4680"/>
          <w:tab w:val="clear" w:pos="4896"/>
          <w:tab w:val="left" w:pos="2790"/>
          <w:tab w:val="left" w:pos="3060"/>
        </w:tabs>
        <w:spacing w:line="240" w:lineRule="auto"/>
        <w:rPr>
          <w:szCs w:val="22"/>
        </w:rPr>
      </w:pPr>
      <w:r w:rsidRPr="0031679B">
        <w:rPr>
          <w:szCs w:val="22"/>
        </w:rPr>
        <w:t>Senator Katrina Shealy</w:t>
      </w:r>
      <w:r w:rsidRPr="0031679B">
        <w:rPr>
          <w:szCs w:val="22"/>
        </w:rPr>
        <w:tab/>
        <w:t>Rep</w:t>
      </w:r>
      <w:r w:rsidR="00A267F0">
        <w:rPr>
          <w:szCs w:val="22"/>
        </w:rPr>
        <w:t>.</w:t>
      </w:r>
      <w:r w:rsidRPr="0031679B">
        <w:rPr>
          <w:szCs w:val="22"/>
        </w:rPr>
        <w:t xml:space="preserve"> Heather A. Crawford</w:t>
      </w:r>
    </w:p>
    <w:p w:rsidR="008363E5" w:rsidRDefault="008363E5" w:rsidP="00A267F0">
      <w:pPr>
        <w:pStyle w:val="ConSign"/>
        <w:tabs>
          <w:tab w:val="clear" w:pos="4680"/>
          <w:tab w:val="clear" w:pos="4896"/>
          <w:tab w:val="left" w:pos="2790"/>
          <w:tab w:val="left" w:pos="3060"/>
        </w:tabs>
        <w:spacing w:line="240" w:lineRule="auto"/>
        <w:rPr>
          <w:szCs w:val="22"/>
        </w:rPr>
      </w:pPr>
      <w:r w:rsidRPr="0031679B">
        <w:rPr>
          <w:szCs w:val="22"/>
        </w:rPr>
        <w:tab/>
        <w:t>On Part of the Senate.</w:t>
      </w:r>
      <w:r w:rsidRPr="0031679B">
        <w:rPr>
          <w:szCs w:val="22"/>
        </w:rPr>
        <w:tab/>
      </w:r>
      <w:r w:rsidRPr="0031679B">
        <w:rPr>
          <w:szCs w:val="22"/>
        </w:rPr>
        <w:tab/>
        <w:t>On Part of the House.</w:t>
      </w:r>
    </w:p>
    <w:p w:rsidR="008363E5" w:rsidRDefault="008363E5" w:rsidP="00A267F0">
      <w:pPr>
        <w:pStyle w:val="ConSign"/>
        <w:tabs>
          <w:tab w:val="clear" w:pos="4680"/>
          <w:tab w:val="clear" w:pos="4896"/>
          <w:tab w:val="left" w:pos="2790"/>
          <w:tab w:val="left" w:pos="3060"/>
        </w:tabs>
        <w:spacing w:line="240" w:lineRule="auto"/>
        <w:rPr>
          <w:szCs w:val="22"/>
        </w:rPr>
      </w:pPr>
    </w:p>
    <w:p w:rsidR="008363E5" w:rsidRDefault="008363E5" w:rsidP="008363E5">
      <w:r>
        <w:t>Rep. ALEXANDER explained the Conference Report.</w:t>
      </w:r>
    </w:p>
    <w:p w:rsidR="00A267F0" w:rsidRDefault="00A267F0" w:rsidP="008363E5"/>
    <w:p w:rsidR="008363E5" w:rsidRDefault="008363E5" w:rsidP="008363E5">
      <w:r>
        <w:t xml:space="preserve">The yeas and nays were taken resulting as follows: </w:t>
      </w:r>
    </w:p>
    <w:p w:rsidR="008363E5" w:rsidRDefault="008363E5" w:rsidP="008363E5">
      <w:pPr>
        <w:jc w:val="center"/>
      </w:pPr>
      <w:r>
        <w:t xml:space="preserve"> </w:t>
      </w:r>
      <w:bookmarkStart w:id="173" w:name="vote_start334"/>
      <w:bookmarkEnd w:id="173"/>
      <w:r>
        <w:t>Yeas 114; Nays 0</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Allison</w:t>
            </w:r>
          </w:p>
        </w:tc>
        <w:tc>
          <w:tcPr>
            <w:tcW w:w="2180" w:type="dxa"/>
            <w:shd w:val="clear" w:color="auto" w:fill="auto"/>
          </w:tcPr>
          <w:p w:rsidR="008363E5" w:rsidRPr="008363E5" w:rsidRDefault="008363E5" w:rsidP="008363E5">
            <w:pPr>
              <w:keepNext/>
              <w:ind w:firstLine="0"/>
            </w:pPr>
            <w:r>
              <w:t>Anderson</w:t>
            </w:r>
          </w:p>
        </w:tc>
      </w:tr>
      <w:tr w:rsidR="008363E5" w:rsidRPr="008363E5" w:rsidTr="008363E5">
        <w:tc>
          <w:tcPr>
            <w:tcW w:w="2179" w:type="dxa"/>
            <w:shd w:val="clear" w:color="auto" w:fill="auto"/>
          </w:tcPr>
          <w:p w:rsidR="008363E5" w:rsidRPr="008363E5" w:rsidRDefault="008363E5" w:rsidP="008363E5">
            <w:pPr>
              <w:ind w:firstLine="0"/>
            </w:pPr>
            <w:r>
              <w:t>Anthony</w:t>
            </w:r>
          </w:p>
        </w:tc>
        <w:tc>
          <w:tcPr>
            <w:tcW w:w="2179" w:type="dxa"/>
            <w:shd w:val="clear" w:color="auto" w:fill="auto"/>
          </w:tcPr>
          <w:p w:rsidR="008363E5" w:rsidRPr="008363E5" w:rsidRDefault="008363E5" w:rsidP="008363E5">
            <w:pPr>
              <w:ind w:firstLine="0"/>
            </w:pPr>
            <w:r>
              <w:t>Atwater</w:t>
            </w:r>
          </w:p>
        </w:tc>
        <w:tc>
          <w:tcPr>
            <w:tcW w:w="2180" w:type="dxa"/>
            <w:shd w:val="clear" w:color="auto" w:fill="auto"/>
          </w:tcPr>
          <w:p w:rsidR="008363E5" w:rsidRPr="008363E5" w:rsidRDefault="008363E5" w:rsidP="008363E5">
            <w:pPr>
              <w:ind w:firstLine="0"/>
            </w:pPr>
            <w:r>
              <w:t>Bales</w:t>
            </w:r>
          </w:p>
        </w:tc>
      </w:tr>
      <w:tr w:rsidR="008363E5" w:rsidRPr="008363E5" w:rsidTr="008363E5">
        <w:tc>
          <w:tcPr>
            <w:tcW w:w="2179" w:type="dxa"/>
            <w:shd w:val="clear" w:color="auto" w:fill="auto"/>
          </w:tcPr>
          <w:p w:rsidR="008363E5" w:rsidRPr="008363E5" w:rsidRDefault="008363E5" w:rsidP="008363E5">
            <w:pPr>
              <w:ind w:firstLine="0"/>
            </w:pPr>
            <w:r>
              <w:t>Ballentine</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Bernstein</w:t>
            </w:r>
          </w:p>
        </w:tc>
        <w:tc>
          <w:tcPr>
            <w:tcW w:w="2180" w:type="dxa"/>
            <w:shd w:val="clear" w:color="auto" w:fill="auto"/>
          </w:tcPr>
          <w:p w:rsidR="008363E5" w:rsidRPr="008363E5" w:rsidRDefault="008363E5" w:rsidP="008363E5">
            <w:pPr>
              <w:ind w:firstLine="0"/>
            </w:pPr>
            <w:r>
              <w:t>Bingham</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Branham</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Edge</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Hardee</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Hart</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Henderson</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ind w:firstLine="0"/>
            </w:pPr>
            <w:r>
              <w:t>Tallon</w:t>
            </w:r>
          </w:p>
        </w:tc>
        <w:tc>
          <w:tcPr>
            <w:tcW w:w="2179" w:type="dxa"/>
            <w:shd w:val="clear" w:color="auto" w:fill="auto"/>
          </w:tcPr>
          <w:p w:rsidR="008363E5" w:rsidRPr="008363E5" w:rsidRDefault="008363E5" w:rsidP="008363E5">
            <w:pPr>
              <w:ind w:firstLine="0"/>
            </w:pPr>
            <w:r>
              <w:t>Taylor</w:t>
            </w:r>
          </w:p>
        </w:tc>
        <w:tc>
          <w:tcPr>
            <w:tcW w:w="2180" w:type="dxa"/>
            <w:shd w:val="clear" w:color="auto" w:fill="auto"/>
          </w:tcPr>
          <w:p w:rsidR="008363E5" w:rsidRPr="008363E5" w:rsidRDefault="008363E5" w:rsidP="008363E5">
            <w:pPr>
              <w:ind w:firstLine="0"/>
            </w:pPr>
            <w:r>
              <w:t>Thayer</w:t>
            </w:r>
          </w:p>
        </w:tc>
      </w:tr>
      <w:tr w:rsidR="008363E5" w:rsidRPr="008363E5" w:rsidTr="008363E5">
        <w:tc>
          <w:tcPr>
            <w:tcW w:w="2179" w:type="dxa"/>
            <w:shd w:val="clear" w:color="auto" w:fill="auto"/>
          </w:tcPr>
          <w:p w:rsidR="008363E5" w:rsidRPr="008363E5" w:rsidRDefault="008363E5" w:rsidP="008363E5">
            <w:pPr>
              <w:ind w:firstLine="0"/>
            </w:pPr>
            <w:r>
              <w:t>Toole</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r>
              <w:t>Whipper</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Total--114</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p w:rsidR="008363E5" w:rsidRDefault="008363E5" w:rsidP="008363E5"/>
    <w:p w:rsidR="008363E5" w:rsidRDefault="008363E5" w:rsidP="008363E5">
      <w:pPr>
        <w:jc w:val="center"/>
        <w:rPr>
          <w:b/>
        </w:rPr>
      </w:pPr>
      <w:r w:rsidRPr="008363E5">
        <w:rPr>
          <w:b/>
        </w:rPr>
        <w:t>Total--0</w:t>
      </w:r>
    </w:p>
    <w:p w:rsidR="008363E5" w:rsidRDefault="008363E5" w:rsidP="008363E5">
      <w:pPr>
        <w:jc w:val="center"/>
        <w:rPr>
          <w:b/>
        </w:rPr>
      </w:pPr>
    </w:p>
    <w:p w:rsidR="008363E5" w:rsidRDefault="008363E5" w:rsidP="008363E5">
      <w:r>
        <w:t>The Conference Report was adopted and a message was ordered sent to the Senate accordingly.</w:t>
      </w:r>
    </w:p>
    <w:p w:rsidR="008E4038" w:rsidRDefault="008E4038" w:rsidP="008363E5">
      <w:pPr>
        <w:keepNext/>
        <w:jc w:val="center"/>
        <w:rPr>
          <w:b/>
        </w:rPr>
      </w:pPr>
    </w:p>
    <w:p w:rsidR="008363E5" w:rsidRDefault="008363E5" w:rsidP="008363E5">
      <w:pPr>
        <w:keepNext/>
        <w:jc w:val="center"/>
        <w:rPr>
          <w:b/>
        </w:rPr>
      </w:pPr>
      <w:r w:rsidRPr="008363E5">
        <w:rPr>
          <w:b/>
        </w:rPr>
        <w:t>VETO 38-- OVERRIDDEN</w:t>
      </w:r>
    </w:p>
    <w:p w:rsidR="008363E5" w:rsidRPr="008363E5" w:rsidRDefault="008363E5" w:rsidP="008363E5">
      <w:pPr>
        <w:jc w:val="center"/>
        <w:rPr>
          <w:b/>
        </w:rPr>
      </w:pPr>
    </w:p>
    <w:p w:rsidR="008E4038" w:rsidRDefault="008363E5" w:rsidP="00A267F0">
      <w:pPr>
        <w:pStyle w:val="NoSpacing"/>
        <w:ind w:left="720"/>
        <w:jc w:val="both"/>
        <w:rPr>
          <w:rFonts w:ascii="Times New Roman" w:hAnsi="Times New Roman" w:cs="Times New Roman"/>
        </w:rPr>
      </w:pPr>
      <w:bookmarkStart w:id="174" w:name="file_start336"/>
      <w:bookmarkEnd w:id="174"/>
      <w:r w:rsidRPr="00661DB6">
        <w:rPr>
          <w:rFonts w:ascii="Times New Roman" w:hAnsi="Times New Roman" w:cs="Times New Roman"/>
          <w:b/>
        </w:rPr>
        <w:t>Veto 38</w:t>
      </w:r>
      <w:r w:rsidRPr="00661DB6">
        <w:rPr>
          <w:rFonts w:ascii="Times New Roman" w:hAnsi="Times New Roman" w:cs="Times New Roman"/>
        </w:rPr>
        <w:tab/>
        <w:t xml:space="preserve"> Part IB, Page 530; Section 118, Statewide Revenue; Proviso 118.16(B), Non-recurring Revenue; Item 11(m) </w:t>
      </w:r>
      <w:r w:rsidR="008E4038">
        <w:rPr>
          <w:rFonts w:ascii="Times New Roman" w:hAnsi="Times New Roman" w:cs="Times New Roman"/>
        </w:rPr>
        <w:br/>
      </w:r>
    </w:p>
    <w:p w:rsidR="008E4038" w:rsidRDefault="008E4038">
      <w:pPr>
        <w:ind w:firstLine="0"/>
        <w:jc w:val="left"/>
        <w:rPr>
          <w:rFonts w:eastAsiaTheme="minorHAnsi"/>
          <w:szCs w:val="22"/>
        </w:rPr>
      </w:pPr>
      <w:r>
        <w:br w:type="page"/>
      </w:r>
    </w:p>
    <w:p w:rsidR="008363E5" w:rsidRPr="00661DB6" w:rsidRDefault="008363E5" w:rsidP="00A267F0">
      <w:pPr>
        <w:pStyle w:val="NoSpacing"/>
        <w:ind w:left="720"/>
        <w:jc w:val="both"/>
        <w:rPr>
          <w:rFonts w:ascii="Times New Roman" w:hAnsi="Times New Roman" w:cs="Times New Roman"/>
        </w:rPr>
      </w:pPr>
      <w:r w:rsidRPr="00661DB6">
        <w:rPr>
          <w:rFonts w:ascii="Times New Roman" w:hAnsi="Times New Roman" w:cs="Times New Roman"/>
        </w:rPr>
        <w:t>Department of Parks, Recreation and Tourism – SC Hall of Fame:  $100,000</w:t>
      </w:r>
    </w:p>
    <w:p w:rsidR="008363E5" w:rsidRDefault="008363E5" w:rsidP="008363E5">
      <w:bookmarkStart w:id="175" w:name="file_end336"/>
      <w:bookmarkEnd w:id="175"/>
    </w:p>
    <w:p w:rsidR="008363E5" w:rsidRDefault="008363E5" w:rsidP="008363E5">
      <w:r>
        <w:t>Rep. PITTS explained the Veto.</w:t>
      </w:r>
    </w:p>
    <w:p w:rsidR="00A267F0" w:rsidRDefault="00A267F0"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76" w:name="vote_start338"/>
      <w:bookmarkEnd w:id="176"/>
      <w:r>
        <w:t>Yeas 85; Nays 31</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Branham</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K. R. Crawford</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Edge</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Finlay</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Gambrell</w:t>
            </w:r>
          </w:p>
        </w:tc>
      </w:tr>
      <w:tr w:rsidR="008363E5" w:rsidRPr="008363E5" w:rsidTr="008363E5">
        <w:tc>
          <w:tcPr>
            <w:tcW w:w="2179" w:type="dxa"/>
            <w:shd w:val="clear" w:color="auto" w:fill="auto"/>
          </w:tcPr>
          <w:p w:rsidR="008363E5" w:rsidRPr="008363E5" w:rsidRDefault="008363E5" w:rsidP="008363E5">
            <w:pPr>
              <w:ind w:firstLine="0"/>
            </w:pPr>
            <w:r>
              <w:t>George</w:t>
            </w:r>
          </w:p>
        </w:tc>
        <w:tc>
          <w:tcPr>
            <w:tcW w:w="2179" w:type="dxa"/>
            <w:shd w:val="clear" w:color="auto" w:fill="auto"/>
          </w:tcPr>
          <w:p w:rsidR="008363E5" w:rsidRPr="008363E5" w:rsidRDefault="008363E5" w:rsidP="008363E5">
            <w:pPr>
              <w:ind w:firstLine="0"/>
            </w:pPr>
            <w:r>
              <w:t>Gilliard</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Hart</w:t>
            </w:r>
          </w:p>
        </w:tc>
        <w:tc>
          <w:tcPr>
            <w:tcW w:w="2180" w:type="dxa"/>
            <w:shd w:val="clear" w:color="auto" w:fill="auto"/>
          </w:tcPr>
          <w:p w:rsidR="008363E5" w:rsidRPr="008363E5" w:rsidRDefault="008363E5" w:rsidP="008363E5">
            <w:pPr>
              <w:ind w:firstLine="0"/>
            </w:pPr>
            <w:r>
              <w:t>Hayes</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Hodges</w:t>
            </w:r>
          </w:p>
        </w:tc>
      </w:tr>
      <w:tr w:rsidR="008363E5" w:rsidRPr="008363E5" w:rsidTr="008363E5">
        <w:tc>
          <w:tcPr>
            <w:tcW w:w="2179" w:type="dxa"/>
            <w:shd w:val="clear" w:color="auto" w:fill="auto"/>
          </w:tcPr>
          <w:p w:rsidR="008363E5" w:rsidRPr="008363E5" w:rsidRDefault="008363E5" w:rsidP="008363E5">
            <w:pPr>
              <w:ind w:firstLine="0"/>
            </w:pPr>
            <w:r>
              <w:t>Horne</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Riley</w:t>
            </w:r>
          </w:p>
        </w:tc>
        <w:tc>
          <w:tcPr>
            <w:tcW w:w="2179" w:type="dxa"/>
            <w:shd w:val="clear" w:color="auto" w:fill="auto"/>
          </w:tcPr>
          <w:p w:rsidR="008363E5" w:rsidRPr="008363E5" w:rsidRDefault="008363E5" w:rsidP="008363E5">
            <w:pPr>
              <w:ind w:firstLine="0"/>
            </w:pPr>
            <w:r>
              <w:t>Robinson-Simpson</w:t>
            </w:r>
          </w:p>
        </w:tc>
        <w:tc>
          <w:tcPr>
            <w:tcW w:w="2180" w:type="dxa"/>
            <w:shd w:val="clear" w:color="auto" w:fill="auto"/>
          </w:tcPr>
          <w:p w:rsidR="008363E5" w:rsidRPr="008363E5" w:rsidRDefault="008363E5" w:rsidP="008363E5">
            <w:pPr>
              <w:ind w:firstLine="0"/>
            </w:pPr>
            <w:r>
              <w:t>Rutherford</w:t>
            </w:r>
          </w:p>
        </w:tc>
      </w:tr>
      <w:tr w:rsidR="008363E5" w:rsidRPr="008363E5" w:rsidTr="008363E5">
        <w:tc>
          <w:tcPr>
            <w:tcW w:w="2179" w:type="dxa"/>
            <w:shd w:val="clear" w:color="auto" w:fill="auto"/>
          </w:tcPr>
          <w:p w:rsidR="008363E5" w:rsidRPr="008363E5" w:rsidRDefault="008363E5" w:rsidP="008363E5">
            <w:pPr>
              <w:ind w:firstLine="0"/>
            </w:pPr>
            <w:r>
              <w:t>Ryhal</w:t>
            </w:r>
          </w:p>
        </w:tc>
        <w:tc>
          <w:tcPr>
            <w:tcW w:w="2179" w:type="dxa"/>
            <w:shd w:val="clear" w:color="auto" w:fill="auto"/>
          </w:tcPr>
          <w:p w:rsidR="008363E5" w:rsidRPr="008363E5" w:rsidRDefault="008363E5" w:rsidP="008363E5">
            <w:pPr>
              <w:ind w:firstLine="0"/>
            </w:pPr>
            <w:r>
              <w:t>Sabb</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E4038">
            <w:pPr>
              <w:keepNext/>
              <w:ind w:firstLine="0"/>
            </w:pPr>
            <w:r>
              <w:t>Wells</w:t>
            </w:r>
          </w:p>
        </w:tc>
        <w:tc>
          <w:tcPr>
            <w:tcW w:w="2179" w:type="dxa"/>
            <w:shd w:val="clear" w:color="auto" w:fill="auto"/>
          </w:tcPr>
          <w:p w:rsidR="008363E5" w:rsidRPr="008363E5" w:rsidRDefault="008363E5" w:rsidP="008E4038">
            <w:pPr>
              <w:keepNext/>
              <w:ind w:firstLine="0"/>
            </w:pPr>
            <w:r>
              <w:t>Whipper</w:t>
            </w:r>
          </w:p>
        </w:tc>
        <w:tc>
          <w:tcPr>
            <w:tcW w:w="2180" w:type="dxa"/>
            <w:shd w:val="clear" w:color="auto" w:fill="auto"/>
          </w:tcPr>
          <w:p w:rsidR="008363E5" w:rsidRPr="008363E5" w:rsidRDefault="008363E5" w:rsidP="008E4038">
            <w:pPr>
              <w:keepNext/>
              <w:ind w:firstLine="0"/>
            </w:pPr>
            <w:r>
              <w:t>Whitmire</w:t>
            </w:r>
          </w:p>
        </w:tc>
      </w:tr>
      <w:tr w:rsidR="008363E5" w:rsidRPr="008363E5" w:rsidTr="008363E5">
        <w:tc>
          <w:tcPr>
            <w:tcW w:w="2179" w:type="dxa"/>
            <w:shd w:val="clear" w:color="auto" w:fill="auto"/>
          </w:tcPr>
          <w:p w:rsidR="008363E5" w:rsidRPr="008363E5" w:rsidRDefault="008363E5" w:rsidP="008E4038">
            <w:pPr>
              <w:keepNext/>
              <w:ind w:firstLine="0"/>
            </w:pPr>
            <w:r>
              <w:t>Williams</w:t>
            </w:r>
          </w:p>
        </w:tc>
        <w:tc>
          <w:tcPr>
            <w:tcW w:w="2179" w:type="dxa"/>
            <w:shd w:val="clear" w:color="auto" w:fill="auto"/>
          </w:tcPr>
          <w:p w:rsidR="008363E5" w:rsidRPr="008363E5" w:rsidRDefault="008363E5" w:rsidP="008E4038">
            <w:pPr>
              <w:keepNext/>
              <w:ind w:firstLine="0"/>
            </w:pPr>
          </w:p>
        </w:tc>
        <w:tc>
          <w:tcPr>
            <w:tcW w:w="2180" w:type="dxa"/>
            <w:shd w:val="clear" w:color="auto" w:fill="auto"/>
          </w:tcPr>
          <w:p w:rsidR="008363E5" w:rsidRPr="008363E5" w:rsidRDefault="008363E5" w:rsidP="008E4038">
            <w:pPr>
              <w:keepNext/>
              <w:ind w:firstLine="0"/>
            </w:pPr>
          </w:p>
        </w:tc>
      </w:tr>
    </w:tbl>
    <w:p w:rsidR="008363E5" w:rsidRDefault="008363E5" w:rsidP="008E4038">
      <w:pPr>
        <w:keepNext/>
      </w:pPr>
    </w:p>
    <w:p w:rsidR="008363E5" w:rsidRDefault="008363E5" w:rsidP="008E4038">
      <w:pPr>
        <w:keepNext/>
        <w:jc w:val="center"/>
        <w:rPr>
          <w:b/>
        </w:rPr>
      </w:pPr>
      <w:r w:rsidRPr="008363E5">
        <w:rPr>
          <w:b/>
        </w:rPr>
        <w:t>Total--85</w:t>
      </w:r>
    </w:p>
    <w:p w:rsidR="008363E5" w:rsidRDefault="008363E5" w:rsidP="008E4038">
      <w:pPr>
        <w:keepNext/>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Gagnon</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Long</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ind w:firstLine="0"/>
            </w:pPr>
            <w:r>
              <w:t>Stringer</w:t>
            </w:r>
          </w:p>
        </w:tc>
        <w:tc>
          <w:tcPr>
            <w:tcW w:w="2179" w:type="dxa"/>
            <w:shd w:val="clear" w:color="auto" w:fill="auto"/>
          </w:tcPr>
          <w:p w:rsidR="008363E5" w:rsidRPr="008363E5" w:rsidRDefault="008363E5" w:rsidP="008363E5">
            <w:pPr>
              <w:ind w:firstLine="0"/>
            </w:pPr>
            <w:r>
              <w:t>Tallon</w:t>
            </w:r>
          </w:p>
        </w:tc>
        <w:tc>
          <w:tcPr>
            <w:tcW w:w="2180" w:type="dxa"/>
            <w:shd w:val="clear" w:color="auto" w:fill="auto"/>
          </w:tcPr>
          <w:p w:rsidR="008363E5" w:rsidRPr="008363E5" w:rsidRDefault="008363E5" w:rsidP="008363E5">
            <w:pPr>
              <w:ind w:firstLine="0"/>
            </w:pPr>
            <w:r>
              <w:t>Taylor</w:t>
            </w:r>
          </w:p>
        </w:tc>
      </w:tr>
      <w:tr w:rsidR="008363E5" w:rsidRPr="008363E5" w:rsidTr="008363E5">
        <w:tc>
          <w:tcPr>
            <w:tcW w:w="2179" w:type="dxa"/>
            <w:shd w:val="clear" w:color="auto" w:fill="auto"/>
          </w:tcPr>
          <w:p w:rsidR="008363E5" w:rsidRPr="008363E5" w:rsidRDefault="008363E5" w:rsidP="008363E5">
            <w:pPr>
              <w:keepNext/>
              <w:ind w:firstLine="0"/>
            </w:pPr>
            <w:r>
              <w:t>Thayer</w:t>
            </w:r>
          </w:p>
        </w:tc>
        <w:tc>
          <w:tcPr>
            <w:tcW w:w="2179" w:type="dxa"/>
            <w:shd w:val="clear" w:color="auto" w:fill="auto"/>
          </w:tcPr>
          <w:p w:rsidR="008363E5" w:rsidRPr="008363E5" w:rsidRDefault="008363E5" w:rsidP="008363E5">
            <w:pPr>
              <w:keepNext/>
              <w:ind w:firstLine="0"/>
            </w:pPr>
            <w:r>
              <w:t>Toole</w:t>
            </w:r>
          </w:p>
        </w:tc>
        <w:tc>
          <w:tcPr>
            <w:tcW w:w="2180" w:type="dxa"/>
            <w:shd w:val="clear" w:color="auto" w:fill="auto"/>
          </w:tcPr>
          <w:p w:rsidR="008363E5" w:rsidRPr="008363E5" w:rsidRDefault="008363E5" w:rsidP="008363E5">
            <w:pPr>
              <w:keepNext/>
              <w:ind w:firstLine="0"/>
            </w:pPr>
            <w:r>
              <w:t>Willis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Total--31</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39-- OVERRIDDEN</w:t>
      </w:r>
    </w:p>
    <w:p w:rsidR="008363E5" w:rsidRPr="008363E5" w:rsidRDefault="008363E5" w:rsidP="008363E5">
      <w:pPr>
        <w:jc w:val="center"/>
        <w:rPr>
          <w:b/>
        </w:rPr>
      </w:pPr>
    </w:p>
    <w:p w:rsidR="008363E5" w:rsidRPr="00C54307" w:rsidRDefault="008363E5" w:rsidP="00A267F0">
      <w:pPr>
        <w:pStyle w:val="NoSpacing"/>
        <w:ind w:left="720"/>
        <w:jc w:val="both"/>
        <w:rPr>
          <w:rFonts w:ascii="Times New Roman" w:hAnsi="Times New Roman" w:cs="Times New Roman"/>
        </w:rPr>
      </w:pPr>
      <w:bookmarkStart w:id="177" w:name="file_start340"/>
      <w:bookmarkEnd w:id="177"/>
      <w:r w:rsidRPr="00C54307">
        <w:rPr>
          <w:rFonts w:ascii="Times New Roman" w:hAnsi="Times New Roman" w:cs="Times New Roman"/>
          <w:b/>
        </w:rPr>
        <w:t>Veto 39</w:t>
      </w:r>
      <w:r w:rsidRPr="00C54307">
        <w:rPr>
          <w:rFonts w:ascii="Times New Roman" w:hAnsi="Times New Roman" w:cs="Times New Roman"/>
        </w:rPr>
        <w:tab/>
        <w:t xml:space="preserve"> Part IB, Page 529; Section 118, Statewide Revenue; Proviso 118.16(B), Non-recurring Revenue; Item 10(e) Department of Health and Environmental Control – Sea Haven:  $250,000</w:t>
      </w:r>
    </w:p>
    <w:p w:rsidR="008363E5" w:rsidRDefault="008363E5" w:rsidP="008363E5">
      <w:bookmarkStart w:id="178" w:name="file_end340"/>
      <w:bookmarkEnd w:id="178"/>
    </w:p>
    <w:p w:rsidR="008363E5" w:rsidRDefault="008363E5" w:rsidP="008363E5">
      <w:r>
        <w:t>Rep. G. M. SMITH explained the Veto.</w:t>
      </w:r>
    </w:p>
    <w:p w:rsidR="00A267F0" w:rsidRDefault="00A267F0"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79" w:name="vote_start342"/>
      <w:bookmarkEnd w:id="179"/>
      <w:r>
        <w:t>Yeas 81; Nays 32</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Allison</w:t>
            </w:r>
          </w:p>
        </w:tc>
        <w:tc>
          <w:tcPr>
            <w:tcW w:w="2180" w:type="dxa"/>
            <w:shd w:val="clear" w:color="auto" w:fill="auto"/>
          </w:tcPr>
          <w:p w:rsidR="008363E5" w:rsidRPr="008363E5" w:rsidRDefault="008363E5" w:rsidP="008363E5">
            <w:pPr>
              <w:keepNext/>
              <w:ind w:firstLine="0"/>
            </w:pPr>
            <w:r>
              <w:t>Anderson</w:t>
            </w:r>
          </w:p>
        </w:tc>
      </w:tr>
      <w:tr w:rsidR="008363E5" w:rsidRPr="008363E5" w:rsidTr="008363E5">
        <w:tc>
          <w:tcPr>
            <w:tcW w:w="2179" w:type="dxa"/>
            <w:shd w:val="clear" w:color="auto" w:fill="auto"/>
          </w:tcPr>
          <w:p w:rsidR="008363E5" w:rsidRPr="008363E5" w:rsidRDefault="008363E5" w:rsidP="008363E5">
            <w:pPr>
              <w:ind w:firstLine="0"/>
            </w:pPr>
            <w:r>
              <w:t>Anthony</w:t>
            </w:r>
          </w:p>
        </w:tc>
        <w:tc>
          <w:tcPr>
            <w:tcW w:w="2179" w:type="dxa"/>
            <w:shd w:val="clear" w:color="auto" w:fill="auto"/>
          </w:tcPr>
          <w:p w:rsidR="008363E5" w:rsidRPr="008363E5" w:rsidRDefault="008363E5" w:rsidP="008363E5">
            <w:pPr>
              <w:ind w:firstLine="0"/>
            </w:pPr>
            <w:r>
              <w:t>Bales</w:t>
            </w:r>
          </w:p>
        </w:tc>
        <w:tc>
          <w:tcPr>
            <w:tcW w:w="2180" w:type="dxa"/>
            <w:shd w:val="clear" w:color="auto" w:fill="auto"/>
          </w:tcPr>
          <w:p w:rsidR="008363E5" w:rsidRPr="008363E5" w:rsidRDefault="008363E5" w:rsidP="008363E5">
            <w:pPr>
              <w:ind w:firstLine="0"/>
            </w:pPr>
            <w:r>
              <w:t>Bannister</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Branham</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Cobb-Hunter</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K. R. Crawford</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Edge</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 S. McLeod</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Murphy</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Stringer</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keepNext/>
              <w:ind w:firstLine="0"/>
            </w:pPr>
            <w:r>
              <w:t>Vick</w:t>
            </w:r>
          </w:p>
        </w:tc>
        <w:tc>
          <w:tcPr>
            <w:tcW w:w="2179" w:type="dxa"/>
            <w:shd w:val="clear" w:color="auto" w:fill="auto"/>
          </w:tcPr>
          <w:p w:rsidR="008363E5" w:rsidRPr="008363E5" w:rsidRDefault="008363E5" w:rsidP="008363E5">
            <w:pPr>
              <w:keepNext/>
              <w:ind w:firstLine="0"/>
            </w:pPr>
            <w:r>
              <w:t>Weeks</w:t>
            </w:r>
          </w:p>
        </w:tc>
        <w:tc>
          <w:tcPr>
            <w:tcW w:w="2180" w:type="dxa"/>
            <w:shd w:val="clear" w:color="auto" w:fill="auto"/>
          </w:tcPr>
          <w:p w:rsidR="008363E5" w:rsidRPr="008363E5" w:rsidRDefault="008363E5" w:rsidP="008363E5">
            <w:pPr>
              <w:keepNext/>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Williams</w:t>
            </w:r>
          </w:p>
        </w:tc>
      </w:tr>
    </w:tbl>
    <w:p w:rsidR="008363E5" w:rsidRDefault="008363E5" w:rsidP="008363E5"/>
    <w:p w:rsidR="008363E5" w:rsidRDefault="008363E5" w:rsidP="008363E5">
      <w:pPr>
        <w:jc w:val="center"/>
        <w:rPr>
          <w:b/>
        </w:rPr>
      </w:pPr>
      <w:r w:rsidRPr="008363E5">
        <w:rPr>
          <w:b/>
        </w:rPr>
        <w:t>Total--81</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Ballentine</w:t>
            </w:r>
          </w:p>
        </w:tc>
        <w:tc>
          <w:tcPr>
            <w:tcW w:w="2179" w:type="dxa"/>
            <w:shd w:val="clear" w:color="auto" w:fill="auto"/>
          </w:tcPr>
          <w:p w:rsidR="008363E5" w:rsidRPr="008363E5" w:rsidRDefault="008363E5" w:rsidP="008363E5">
            <w:pPr>
              <w:keepNext/>
              <w:ind w:firstLine="0"/>
            </w:pPr>
            <w:r>
              <w:t>Bedingfield</w:t>
            </w:r>
          </w:p>
        </w:tc>
        <w:tc>
          <w:tcPr>
            <w:tcW w:w="2180" w:type="dxa"/>
            <w:shd w:val="clear" w:color="auto" w:fill="auto"/>
          </w:tcPr>
          <w:p w:rsidR="008363E5" w:rsidRPr="008363E5" w:rsidRDefault="008363E5" w:rsidP="008363E5">
            <w:pPr>
              <w:keepNext/>
              <w:ind w:firstLine="0"/>
            </w:pPr>
            <w:r>
              <w:t>Bingham</w:t>
            </w:r>
          </w:p>
        </w:tc>
      </w:tr>
      <w:tr w:rsidR="008363E5" w:rsidRPr="008363E5" w:rsidTr="008363E5">
        <w:tc>
          <w:tcPr>
            <w:tcW w:w="2179" w:type="dxa"/>
            <w:shd w:val="clear" w:color="auto" w:fill="auto"/>
          </w:tcPr>
          <w:p w:rsidR="008363E5" w:rsidRPr="008363E5" w:rsidRDefault="008363E5" w:rsidP="008363E5">
            <w:pPr>
              <w:ind w:firstLine="0"/>
            </w:pPr>
            <w:r>
              <w:t>Burns</w:t>
            </w:r>
          </w:p>
        </w:tc>
        <w:tc>
          <w:tcPr>
            <w:tcW w:w="2179" w:type="dxa"/>
            <w:shd w:val="clear" w:color="auto" w:fill="auto"/>
          </w:tcPr>
          <w:p w:rsidR="008363E5" w:rsidRPr="008363E5" w:rsidRDefault="008363E5" w:rsidP="008363E5">
            <w:pPr>
              <w:ind w:firstLine="0"/>
            </w:pPr>
            <w:r>
              <w:t>Chumley</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Gagnon</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Owens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G. R.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A267F0">
            <w:pPr>
              <w:keepNext/>
              <w:ind w:firstLine="0"/>
            </w:pPr>
            <w:r>
              <w:t>Taylor</w:t>
            </w:r>
          </w:p>
        </w:tc>
        <w:tc>
          <w:tcPr>
            <w:tcW w:w="2179" w:type="dxa"/>
            <w:shd w:val="clear" w:color="auto" w:fill="auto"/>
          </w:tcPr>
          <w:p w:rsidR="008363E5" w:rsidRPr="008363E5" w:rsidRDefault="008363E5" w:rsidP="00A267F0">
            <w:pPr>
              <w:keepNext/>
              <w:ind w:firstLine="0"/>
            </w:pPr>
            <w:r>
              <w:t>Thayer</w:t>
            </w:r>
          </w:p>
        </w:tc>
        <w:tc>
          <w:tcPr>
            <w:tcW w:w="2180" w:type="dxa"/>
            <w:shd w:val="clear" w:color="auto" w:fill="auto"/>
          </w:tcPr>
          <w:p w:rsidR="008363E5" w:rsidRPr="008363E5" w:rsidRDefault="008363E5" w:rsidP="00A267F0">
            <w:pPr>
              <w:keepNext/>
              <w:ind w:firstLine="0"/>
            </w:pPr>
            <w:r>
              <w:t>Toole</w:t>
            </w:r>
          </w:p>
        </w:tc>
      </w:tr>
      <w:tr w:rsidR="008363E5" w:rsidRPr="008363E5" w:rsidTr="008363E5">
        <w:tc>
          <w:tcPr>
            <w:tcW w:w="2179" w:type="dxa"/>
            <w:shd w:val="clear" w:color="auto" w:fill="auto"/>
          </w:tcPr>
          <w:p w:rsidR="008363E5" w:rsidRPr="008363E5" w:rsidRDefault="008363E5" w:rsidP="00A267F0">
            <w:pPr>
              <w:keepNext/>
              <w:ind w:firstLine="0"/>
            </w:pPr>
            <w:r>
              <w:t>Willis</w:t>
            </w:r>
          </w:p>
        </w:tc>
        <w:tc>
          <w:tcPr>
            <w:tcW w:w="2179" w:type="dxa"/>
            <w:shd w:val="clear" w:color="auto" w:fill="auto"/>
          </w:tcPr>
          <w:p w:rsidR="008363E5" w:rsidRPr="008363E5" w:rsidRDefault="008363E5" w:rsidP="00A267F0">
            <w:pPr>
              <w:keepNext/>
              <w:ind w:firstLine="0"/>
            </w:pPr>
            <w:r>
              <w:t>Wood</w:t>
            </w:r>
          </w:p>
        </w:tc>
        <w:tc>
          <w:tcPr>
            <w:tcW w:w="2180" w:type="dxa"/>
            <w:shd w:val="clear" w:color="auto" w:fill="auto"/>
          </w:tcPr>
          <w:p w:rsidR="008363E5" w:rsidRPr="008363E5" w:rsidRDefault="008363E5" w:rsidP="00A267F0">
            <w:pPr>
              <w:keepNext/>
              <w:ind w:firstLine="0"/>
            </w:pPr>
          </w:p>
        </w:tc>
      </w:tr>
    </w:tbl>
    <w:p w:rsidR="008363E5" w:rsidRDefault="008363E5" w:rsidP="00A267F0">
      <w:pPr>
        <w:keepNext/>
      </w:pPr>
    </w:p>
    <w:p w:rsidR="008363E5" w:rsidRDefault="008363E5" w:rsidP="00A267F0">
      <w:pPr>
        <w:keepNext/>
        <w:jc w:val="center"/>
        <w:rPr>
          <w:b/>
        </w:rPr>
      </w:pPr>
      <w:r w:rsidRPr="008363E5">
        <w:rPr>
          <w:b/>
        </w:rPr>
        <w:t>Total--32</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40-- OVERRIDDEN</w:t>
      </w:r>
    </w:p>
    <w:p w:rsidR="008363E5" w:rsidRPr="008363E5" w:rsidRDefault="008363E5" w:rsidP="008363E5">
      <w:pPr>
        <w:jc w:val="center"/>
        <w:rPr>
          <w:b/>
        </w:rPr>
      </w:pPr>
    </w:p>
    <w:p w:rsidR="008363E5" w:rsidRPr="00AB64CA" w:rsidRDefault="008363E5" w:rsidP="00A267F0">
      <w:pPr>
        <w:pStyle w:val="NoSpacing"/>
        <w:ind w:left="720"/>
        <w:jc w:val="both"/>
        <w:rPr>
          <w:rFonts w:ascii="Times New Roman" w:hAnsi="Times New Roman" w:cs="Times New Roman"/>
        </w:rPr>
      </w:pPr>
      <w:bookmarkStart w:id="180" w:name="file_start344"/>
      <w:bookmarkEnd w:id="180"/>
      <w:r w:rsidRPr="00AB64CA">
        <w:rPr>
          <w:rFonts w:ascii="Times New Roman" w:hAnsi="Times New Roman" w:cs="Times New Roman"/>
          <w:b/>
        </w:rPr>
        <w:t>Veto 40</w:t>
      </w:r>
      <w:r w:rsidRPr="00AB64CA">
        <w:rPr>
          <w:rFonts w:ascii="Times New Roman" w:hAnsi="Times New Roman" w:cs="Times New Roman"/>
        </w:rPr>
        <w:tab/>
        <w:t xml:space="preserve"> Part IB, Page 533; Section 118, Statewide Revenue; Proviso 118.16(B), Non-recurring Revenue; Item 38(d) Department of Disabilities and Special Needs – Charles Lea Center:  $100,000</w:t>
      </w:r>
    </w:p>
    <w:p w:rsidR="008363E5" w:rsidRDefault="008363E5" w:rsidP="008363E5">
      <w:bookmarkStart w:id="181" w:name="file_end344"/>
      <w:bookmarkEnd w:id="181"/>
    </w:p>
    <w:p w:rsidR="008363E5" w:rsidRDefault="008363E5" w:rsidP="008363E5">
      <w:r>
        <w:t>Rep. G. M. SMITH explained the Veto.</w:t>
      </w:r>
    </w:p>
    <w:p w:rsidR="00A267F0" w:rsidRDefault="00A267F0"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82" w:name="vote_start346"/>
      <w:bookmarkEnd w:id="182"/>
      <w:r>
        <w:t>Yeas 98; Nays 10</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K. R. Crawford</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Hardee</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Hart</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Henderson</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Loftis</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McCoy</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Mitchell</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Riley</w:t>
            </w:r>
          </w:p>
        </w:tc>
        <w:tc>
          <w:tcPr>
            <w:tcW w:w="2179" w:type="dxa"/>
            <w:shd w:val="clear" w:color="auto" w:fill="auto"/>
          </w:tcPr>
          <w:p w:rsidR="008363E5" w:rsidRPr="008363E5" w:rsidRDefault="008363E5" w:rsidP="008363E5">
            <w:pPr>
              <w:ind w:firstLine="0"/>
            </w:pPr>
            <w:r>
              <w:t>Robinson-Simpson</w:t>
            </w:r>
          </w:p>
        </w:tc>
        <w:tc>
          <w:tcPr>
            <w:tcW w:w="2180" w:type="dxa"/>
            <w:shd w:val="clear" w:color="auto" w:fill="auto"/>
          </w:tcPr>
          <w:p w:rsidR="008363E5" w:rsidRPr="008363E5" w:rsidRDefault="008363E5" w:rsidP="008363E5">
            <w:pPr>
              <w:ind w:firstLine="0"/>
            </w:pPr>
            <w:r>
              <w:t>Rutherford</w:t>
            </w:r>
          </w:p>
        </w:tc>
      </w:tr>
      <w:tr w:rsidR="008363E5" w:rsidRPr="008363E5" w:rsidTr="008363E5">
        <w:tc>
          <w:tcPr>
            <w:tcW w:w="2179" w:type="dxa"/>
            <w:shd w:val="clear" w:color="auto" w:fill="auto"/>
          </w:tcPr>
          <w:p w:rsidR="008363E5" w:rsidRPr="008363E5" w:rsidRDefault="008363E5" w:rsidP="008363E5">
            <w:pPr>
              <w:ind w:firstLine="0"/>
            </w:pPr>
            <w:r>
              <w:t>Ryhal</w:t>
            </w:r>
          </w:p>
        </w:tc>
        <w:tc>
          <w:tcPr>
            <w:tcW w:w="2179" w:type="dxa"/>
            <w:shd w:val="clear" w:color="auto" w:fill="auto"/>
          </w:tcPr>
          <w:p w:rsidR="008363E5" w:rsidRPr="008363E5" w:rsidRDefault="008363E5" w:rsidP="008363E5">
            <w:pPr>
              <w:ind w:firstLine="0"/>
            </w:pPr>
            <w:r>
              <w:t>Sabb</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ind w:firstLine="0"/>
            </w:pPr>
            <w:r>
              <w:t>Tallon</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Williams</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Total--98</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Ballentine</w:t>
            </w:r>
          </w:p>
        </w:tc>
        <w:tc>
          <w:tcPr>
            <w:tcW w:w="2179" w:type="dxa"/>
            <w:shd w:val="clear" w:color="auto" w:fill="auto"/>
          </w:tcPr>
          <w:p w:rsidR="008363E5" w:rsidRPr="008363E5" w:rsidRDefault="008363E5" w:rsidP="008363E5">
            <w:pPr>
              <w:keepNext/>
              <w:ind w:firstLine="0"/>
            </w:pPr>
            <w:r>
              <w:t>Bedingfield</w:t>
            </w:r>
          </w:p>
        </w:tc>
        <w:tc>
          <w:tcPr>
            <w:tcW w:w="2180" w:type="dxa"/>
            <w:shd w:val="clear" w:color="auto" w:fill="auto"/>
          </w:tcPr>
          <w:p w:rsidR="008363E5" w:rsidRPr="008363E5" w:rsidRDefault="008363E5" w:rsidP="008363E5">
            <w:pPr>
              <w:keepNext/>
              <w:ind w:firstLine="0"/>
            </w:pPr>
            <w:r>
              <w:t>Kennedy</w:t>
            </w:r>
          </w:p>
        </w:tc>
      </w:tr>
      <w:tr w:rsidR="008363E5" w:rsidRPr="008363E5" w:rsidTr="008363E5">
        <w:tc>
          <w:tcPr>
            <w:tcW w:w="2179" w:type="dxa"/>
            <w:shd w:val="clear" w:color="auto" w:fill="auto"/>
          </w:tcPr>
          <w:p w:rsidR="008363E5" w:rsidRPr="008363E5" w:rsidRDefault="008363E5" w:rsidP="008363E5">
            <w:pPr>
              <w:keepNext/>
              <w:ind w:firstLine="0"/>
            </w:pPr>
            <w:r>
              <w:t>Norman</w:t>
            </w:r>
          </w:p>
        </w:tc>
        <w:tc>
          <w:tcPr>
            <w:tcW w:w="2179" w:type="dxa"/>
            <w:shd w:val="clear" w:color="auto" w:fill="auto"/>
          </w:tcPr>
          <w:p w:rsidR="008363E5" w:rsidRPr="008363E5" w:rsidRDefault="008363E5" w:rsidP="008363E5">
            <w:pPr>
              <w:keepNext/>
              <w:ind w:firstLine="0"/>
            </w:pPr>
            <w:r>
              <w:t>Quinn</w:t>
            </w:r>
          </w:p>
        </w:tc>
        <w:tc>
          <w:tcPr>
            <w:tcW w:w="2180" w:type="dxa"/>
            <w:shd w:val="clear" w:color="auto" w:fill="auto"/>
          </w:tcPr>
          <w:p w:rsidR="008363E5" w:rsidRPr="008363E5" w:rsidRDefault="008363E5" w:rsidP="008363E5">
            <w:pPr>
              <w:keepNext/>
              <w:ind w:firstLine="0"/>
            </w:pPr>
            <w:r>
              <w:t>Rivers</w:t>
            </w:r>
          </w:p>
        </w:tc>
      </w:tr>
      <w:tr w:rsidR="008363E5" w:rsidRPr="008363E5" w:rsidTr="008363E5">
        <w:tc>
          <w:tcPr>
            <w:tcW w:w="2179" w:type="dxa"/>
            <w:shd w:val="clear" w:color="auto" w:fill="auto"/>
          </w:tcPr>
          <w:p w:rsidR="008363E5" w:rsidRPr="008363E5" w:rsidRDefault="008363E5" w:rsidP="008363E5">
            <w:pPr>
              <w:keepNext/>
              <w:ind w:firstLine="0"/>
            </w:pPr>
            <w:r>
              <w:t>G. R. Smith</w:t>
            </w:r>
          </w:p>
        </w:tc>
        <w:tc>
          <w:tcPr>
            <w:tcW w:w="2179" w:type="dxa"/>
            <w:shd w:val="clear" w:color="auto" w:fill="auto"/>
          </w:tcPr>
          <w:p w:rsidR="008363E5" w:rsidRPr="008363E5" w:rsidRDefault="008363E5" w:rsidP="008363E5">
            <w:pPr>
              <w:keepNext/>
              <w:ind w:firstLine="0"/>
            </w:pPr>
            <w:r>
              <w:t>Taylor</w:t>
            </w:r>
          </w:p>
        </w:tc>
        <w:tc>
          <w:tcPr>
            <w:tcW w:w="2180" w:type="dxa"/>
            <w:shd w:val="clear" w:color="auto" w:fill="auto"/>
          </w:tcPr>
          <w:p w:rsidR="008363E5" w:rsidRPr="008363E5" w:rsidRDefault="008363E5" w:rsidP="008363E5">
            <w:pPr>
              <w:keepNext/>
              <w:ind w:firstLine="0"/>
            </w:pPr>
            <w:r>
              <w:t>Thayer</w:t>
            </w:r>
          </w:p>
        </w:tc>
      </w:tr>
      <w:tr w:rsidR="008363E5" w:rsidRPr="008363E5" w:rsidTr="008363E5">
        <w:tc>
          <w:tcPr>
            <w:tcW w:w="2179" w:type="dxa"/>
            <w:shd w:val="clear" w:color="auto" w:fill="auto"/>
          </w:tcPr>
          <w:p w:rsidR="008363E5" w:rsidRPr="008363E5" w:rsidRDefault="008363E5" w:rsidP="008363E5">
            <w:pPr>
              <w:keepNext/>
              <w:ind w:firstLine="0"/>
            </w:pPr>
            <w:r>
              <w:t>Toole</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Total--10</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41-- OVERRIDDEN</w:t>
      </w:r>
    </w:p>
    <w:p w:rsidR="008363E5" w:rsidRPr="008363E5" w:rsidRDefault="008363E5" w:rsidP="008363E5">
      <w:pPr>
        <w:jc w:val="center"/>
        <w:rPr>
          <w:b/>
        </w:rPr>
      </w:pPr>
    </w:p>
    <w:p w:rsidR="008363E5" w:rsidRPr="00DA27A4" w:rsidRDefault="008363E5" w:rsidP="00A267F0">
      <w:pPr>
        <w:pStyle w:val="NoSpacing"/>
        <w:ind w:left="720"/>
        <w:jc w:val="both"/>
        <w:rPr>
          <w:rFonts w:ascii="Times New Roman" w:hAnsi="Times New Roman" w:cs="Times New Roman"/>
        </w:rPr>
      </w:pPr>
      <w:bookmarkStart w:id="183" w:name="file_start348"/>
      <w:bookmarkEnd w:id="183"/>
      <w:r w:rsidRPr="00DA27A4">
        <w:rPr>
          <w:rFonts w:ascii="Times New Roman" w:hAnsi="Times New Roman" w:cs="Times New Roman"/>
          <w:b/>
        </w:rPr>
        <w:t>Veto 41</w:t>
      </w:r>
      <w:r w:rsidRPr="00DA27A4">
        <w:rPr>
          <w:rFonts w:ascii="Times New Roman" w:hAnsi="Times New Roman" w:cs="Times New Roman"/>
        </w:rPr>
        <w:tab/>
        <w:t xml:space="preserve"> Part IB, Page 533, Section 118, Statewide Revenue; Proviso 118.16(B), Non-recurring Revenue; Item 45, Prosecution Coordination Commission – SC Centers for Fathers and Families:  $400,000 </w:t>
      </w:r>
    </w:p>
    <w:p w:rsidR="008363E5" w:rsidRDefault="008363E5" w:rsidP="008363E5">
      <w:bookmarkStart w:id="184" w:name="file_end348"/>
      <w:bookmarkEnd w:id="184"/>
    </w:p>
    <w:p w:rsidR="008363E5" w:rsidRDefault="008363E5" w:rsidP="008363E5">
      <w:r>
        <w:t>Rep. PITTS explained the Veto.</w:t>
      </w:r>
    </w:p>
    <w:p w:rsidR="00A267F0" w:rsidRDefault="00A267F0" w:rsidP="008363E5"/>
    <w:p w:rsidR="00A267F0" w:rsidRDefault="00A267F0">
      <w:pPr>
        <w:ind w:firstLine="0"/>
        <w:jc w:val="left"/>
      </w:pPr>
      <w:r>
        <w:br w:type="page"/>
      </w:r>
    </w:p>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85" w:name="vote_start350"/>
      <w:bookmarkEnd w:id="185"/>
      <w:r>
        <w:t>Yeas 114; Nays 0</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Allison</w:t>
            </w:r>
          </w:p>
        </w:tc>
        <w:tc>
          <w:tcPr>
            <w:tcW w:w="2180" w:type="dxa"/>
            <w:shd w:val="clear" w:color="auto" w:fill="auto"/>
          </w:tcPr>
          <w:p w:rsidR="008363E5" w:rsidRPr="008363E5" w:rsidRDefault="008363E5" w:rsidP="008363E5">
            <w:pPr>
              <w:keepNext/>
              <w:ind w:firstLine="0"/>
            </w:pPr>
            <w:r>
              <w:t>Anderson</w:t>
            </w:r>
          </w:p>
        </w:tc>
      </w:tr>
      <w:tr w:rsidR="008363E5" w:rsidRPr="008363E5" w:rsidTr="008363E5">
        <w:tc>
          <w:tcPr>
            <w:tcW w:w="2179" w:type="dxa"/>
            <w:shd w:val="clear" w:color="auto" w:fill="auto"/>
          </w:tcPr>
          <w:p w:rsidR="008363E5" w:rsidRPr="008363E5" w:rsidRDefault="008363E5" w:rsidP="008363E5">
            <w:pPr>
              <w:ind w:firstLine="0"/>
            </w:pPr>
            <w:r>
              <w:t>Anthony</w:t>
            </w:r>
          </w:p>
        </w:tc>
        <w:tc>
          <w:tcPr>
            <w:tcW w:w="2179" w:type="dxa"/>
            <w:shd w:val="clear" w:color="auto" w:fill="auto"/>
          </w:tcPr>
          <w:p w:rsidR="008363E5" w:rsidRPr="008363E5" w:rsidRDefault="008363E5" w:rsidP="008363E5">
            <w:pPr>
              <w:ind w:firstLine="0"/>
            </w:pPr>
            <w:r>
              <w:t>Bales</w:t>
            </w:r>
          </w:p>
        </w:tc>
        <w:tc>
          <w:tcPr>
            <w:tcW w:w="2180" w:type="dxa"/>
            <w:shd w:val="clear" w:color="auto" w:fill="auto"/>
          </w:tcPr>
          <w:p w:rsidR="008363E5" w:rsidRPr="008363E5" w:rsidRDefault="008363E5" w:rsidP="008363E5">
            <w:pPr>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Bannister</w:t>
            </w:r>
          </w:p>
        </w:tc>
        <w:tc>
          <w:tcPr>
            <w:tcW w:w="2179" w:type="dxa"/>
            <w:shd w:val="clear" w:color="auto" w:fill="auto"/>
          </w:tcPr>
          <w:p w:rsidR="008363E5" w:rsidRPr="008363E5" w:rsidRDefault="008363E5" w:rsidP="008363E5">
            <w:pPr>
              <w:ind w:firstLine="0"/>
            </w:pPr>
            <w:r>
              <w:t>Barfield</w:t>
            </w:r>
          </w:p>
        </w:tc>
        <w:tc>
          <w:tcPr>
            <w:tcW w:w="2180" w:type="dxa"/>
            <w:shd w:val="clear" w:color="auto" w:fill="auto"/>
          </w:tcPr>
          <w:p w:rsidR="008363E5" w:rsidRPr="008363E5" w:rsidRDefault="008363E5" w:rsidP="008363E5">
            <w:pPr>
              <w:ind w:firstLine="0"/>
            </w:pPr>
            <w:r>
              <w:t>Bedingfield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K. R. Crawford</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Edge</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Gagnon</w:t>
            </w:r>
          </w:p>
        </w:tc>
        <w:tc>
          <w:tcPr>
            <w:tcW w:w="2180" w:type="dxa"/>
            <w:shd w:val="clear" w:color="auto" w:fill="auto"/>
          </w:tcPr>
          <w:p w:rsidR="008363E5" w:rsidRPr="008363E5" w:rsidRDefault="008363E5" w:rsidP="008363E5">
            <w:pPr>
              <w:ind w:firstLine="0"/>
            </w:pPr>
            <w:r>
              <w:t>Gambrell</w:t>
            </w:r>
          </w:p>
        </w:tc>
      </w:tr>
      <w:tr w:rsidR="008363E5" w:rsidRPr="008363E5" w:rsidTr="008363E5">
        <w:tc>
          <w:tcPr>
            <w:tcW w:w="2179" w:type="dxa"/>
            <w:shd w:val="clear" w:color="auto" w:fill="auto"/>
          </w:tcPr>
          <w:p w:rsidR="008363E5" w:rsidRPr="008363E5" w:rsidRDefault="008363E5" w:rsidP="008363E5">
            <w:pPr>
              <w:ind w:firstLine="0"/>
            </w:pPr>
            <w:r>
              <w:t>George</w:t>
            </w:r>
          </w:p>
        </w:tc>
        <w:tc>
          <w:tcPr>
            <w:tcW w:w="2179" w:type="dxa"/>
            <w:shd w:val="clear" w:color="auto" w:fill="auto"/>
          </w:tcPr>
          <w:p w:rsidR="008363E5" w:rsidRPr="008363E5" w:rsidRDefault="008363E5" w:rsidP="008363E5">
            <w:pPr>
              <w:ind w:firstLine="0"/>
            </w:pPr>
            <w:r>
              <w:t>Gilliard</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Hodges</w:t>
            </w:r>
          </w:p>
        </w:tc>
      </w:tr>
      <w:tr w:rsidR="008363E5" w:rsidRPr="008363E5" w:rsidTr="008363E5">
        <w:tc>
          <w:tcPr>
            <w:tcW w:w="2179" w:type="dxa"/>
            <w:shd w:val="clear" w:color="auto" w:fill="auto"/>
          </w:tcPr>
          <w:p w:rsidR="008363E5" w:rsidRPr="008363E5" w:rsidRDefault="008363E5" w:rsidP="008363E5">
            <w:pPr>
              <w:ind w:firstLine="0"/>
            </w:pPr>
            <w:r>
              <w:t>Horne</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 S. McLeod</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Murphy</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Owens</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ind w:firstLine="0"/>
            </w:pPr>
            <w:r>
              <w:t>Tallon</w:t>
            </w:r>
          </w:p>
        </w:tc>
        <w:tc>
          <w:tcPr>
            <w:tcW w:w="2179" w:type="dxa"/>
            <w:shd w:val="clear" w:color="auto" w:fill="auto"/>
          </w:tcPr>
          <w:p w:rsidR="008363E5" w:rsidRPr="008363E5" w:rsidRDefault="008363E5" w:rsidP="008363E5">
            <w:pPr>
              <w:ind w:firstLine="0"/>
            </w:pPr>
            <w:r>
              <w:t>Taylor</w:t>
            </w:r>
          </w:p>
        </w:tc>
        <w:tc>
          <w:tcPr>
            <w:tcW w:w="2180" w:type="dxa"/>
            <w:shd w:val="clear" w:color="auto" w:fill="auto"/>
          </w:tcPr>
          <w:p w:rsidR="008363E5" w:rsidRPr="008363E5" w:rsidRDefault="008363E5" w:rsidP="008363E5">
            <w:pPr>
              <w:ind w:firstLine="0"/>
            </w:pPr>
            <w:r>
              <w:t>Thayer</w:t>
            </w:r>
          </w:p>
        </w:tc>
      </w:tr>
      <w:tr w:rsidR="008363E5" w:rsidRPr="008363E5" w:rsidTr="008363E5">
        <w:tc>
          <w:tcPr>
            <w:tcW w:w="2179" w:type="dxa"/>
            <w:shd w:val="clear" w:color="auto" w:fill="auto"/>
          </w:tcPr>
          <w:p w:rsidR="008363E5" w:rsidRPr="008363E5" w:rsidRDefault="008363E5" w:rsidP="008363E5">
            <w:pPr>
              <w:ind w:firstLine="0"/>
            </w:pPr>
            <w:r>
              <w:t>Toole</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r>
              <w:t>Whipper</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Total--114</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p w:rsidR="008363E5" w:rsidRDefault="008363E5" w:rsidP="008363E5"/>
    <w:p w:rsidR="008363E5" w:rsidRDefault="008363E5" w:rsidP="008363E5">
      <w:pPr>
        <w:jc w:val="center"/>
        <w:rPr>
          <w:b/>
        </w:rPr>
      </w:pPr>
      <w:r w:rsidRPr="008363E5">
        <w:rPr>
          <w:b/>
        </w:rPr>
        <w:t>Total--0</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42-- OVERRIDDEN</w:t>
      </w:r>
    </w:p>
    <w:p w:rsidR="008363E5" w:rsidRPr="008363E5" w:rsidRDefault="008363E5" w:rsidP="008363E5">
      <w:pPr>
        <w:jc w:val="center"/>
        <w:rPr>
          <w:b/>
        </w:rPr>
      </w:pPr>
    </w:p>
    <w:p w:rsidR="008363E5" w:rsidRPr="00B95F32" w:rsidRDefault="008363E5" w:rsidP="00B5616A">
      <w:pPr>
        <w:pStyle w:val="NoSpacing"/>
        <w:ind w:left="720"/>
        <w:jc w:val="both"/>
        <w:rPr>
          <w:rFonts w:ascii="Times New Roman" w:hAnsi="Times New Roman" w:cs="Times New Roman"/>
        </w:rPr>
      </w:pPr>
      <w:bookmarkStart w:id="186" w:name="file_start352"/>
      <w:bookmarkEnd w:id="186"/>
      <w:r w:rsidRPr="00B95F32">
        <w:rPr>
          <w:rFonts w:ascii="Times New Roman" w:hAnsi="Times New Roman" w:cs="Times New Roman"/>
          <w:b/>
        </w:rPr>
        <w:t>Veto 42</w:t>
      </w:r>
      <w:r w:rsidRPr="00B95F32">
        <w:rPr>
          <w:rFonts w:ascii="Times New Roman" w:hAnsi="Times New Roman" w:cs="Times New Roman"/>
        </w:rPr>
        <w:tab/>
        <w:t xml:space="preserve"> Part IB, Page 444; Section 84, Department of Transportation; Proviso 84.14, Horry-Georgetown Evacuation Route</w:t>
      </w:r>
    </w:p>
    <w:p w:rsidR="008363E5" w:rsidRDefault="008363E5" w:rsidP="008363E5">
      <w:bookmarkStart w:id="187" w:name="file_end352"/>
      <w:bookmarkEnd w:id="187"/>
    </w:p>
    <w:p w:rsidR="008363E5" w:rsidRDefault="008363E5" w:rsidP="008363E5">
      <w:r>
        <w:t>Rep. PITTS explained the Veto.</w:t>
      </w:r>
    </w:p>
    <w:p w:rsidR="00B5616A" w:rsidRDefault="00B5616A"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88" w:name="vote_start354"/>
      <w:bookmarkEnd w:id="188"/>
      <w:r>
        <w:t>Yeas 84; Nays 30</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Clemmons</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Gagnon</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Govan</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Henderson</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Hodges</w:t>
            </w:r>
          </w:p>
        </w:tc>
      </w:tr>
      <w:tr w:rsidR="008363E5" w:rsidRPr="008363E5" w:rsidTr="008363E5">
        <w:tc>
          <w:tcPr>
            <w:tcW w:w="2179" w:type="dxa"/>
            <w:shd w:val="clear" w:color="auto" w:fill="auto"/>
          </w:tcPr>
          <w:p w:rsidR="008363E5" w:rsidRPr="008363E5" w:rsidRDefault="008363E5" w:rsidP="008363E5">
            <w:pPr>
              <w:ind w:firstLine="0"/>
            </w:pPr>
            <w:r>
              <w:t>Horne</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 S. McLeod</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J. R. Smith</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Vick</w:t>
            </w:r>
          </w:p>
        </w:tc>
      </w:tr>
      <w:tr w:rsidR="008363E5" w:rsidRPr="008363E5" w:rsidTr="008363E5">
        <w:tc>
          <w:tcPr>
            <w:tcW w:w="2179" w:type="dxa"/>
            <w:shd w:val="clear" w:color="auto" w:fill="auto"/>
          </w:tcPr>
          <w:p w:rsidR="008363E5" w:rsidRPr="008363E5" w:rsidRDefault="008363E5" w:rsidP="008363E5">
            <w:pPr>
              <w:keepNext/>
              <w:ind w:firstLine="0"/>
            </w:pPr>
            <w:r>
              <w:t>Weeks</w:t>
            </w:r>
          </w:p>
        </w:tc>
        <w:tc>
          <w:tcPr>
            <w:tcW w:w="2179" w:type="dxa"/>
            <w:shd w:val="clear" w:color="auto" w:fill="auto"/>
          </w:tcPr>
          <w:p w:rsidR="008363E5" w:rsidRPr="008363E5" w:rsidRDefault="008363E5" w:rsidP="008363E5">
            <w:pPr>
              <w:keepNext/>
              <w:ind w:firstLine="0"/>
            </w:pPr>
            <w:r>
              <w:t>Wells</w:t>
            </w:r>
          </w:p>
        </w:tc>
        <w:tc>
          <w:tcPr>
            <w:tcW w:w="2180" w:type="dxa"/>
            <w:shd w:val="clear" w:color="auto" w:fill="auto"/>
          </w:tcPr>
          <w:p w:rsidR="008363E5" w:rsidRPr="008363E5" w:rsidRDefault="008363E5" w:rsidP="008363E5">
            <w:pPr>
              <w:keepNext/>
              <w:ind w:firstLine="0"/>
            </w:pPr>
            <w:r>
              <w:t>Whipper</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Total--84</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Chumley</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keepNext/>
              <w:ind w:firstLine="0"/>
            </w:pPr>
            <w:r>
              <w:t>Stringer</w:t>
            </w:r>
          </w:p>
        </w:tc>
        <w:tc>
          <w:tcPr>
            <w:tcW w:w="2179" w:type="dxa"/>
            <w:shd w:val="clear" w:color="auto" w:fill="auto"/>
          </w:tcPr>
          <w:p w:rsidR="008363E5" w:rsidRPr="008363E5" w:rsidRDefault="008363E5" w:rsidP="008363E5">
            <w:pPr>
              <w:keepNext/>
              <w:ind w:firstLine="0"/>
            </w:pPr>
            <w:r>
              <w:t>Tallon</w:t>
            </w:r>
          </w:p>
        </w:tc>
        <w:tc>
          <w:tcPr>
            <w:tcW w:w="2180" w:type="dxa"/>
            <w:shd w:val="clear" w:color="auto" w:fill="auto"/>
          </w:tcPr>
          <w:p w:rsidR="008363E5" w:rsidRPr="008363E5" w:rsidRDefault="008363E5" w:rsidP="008363E5">
            <w:pPr>
              <w:keepNext/>
              <w:ind w:firstLine="0"/>
            </w:pPr>
            <w:r>
              <w:t>Taylor</w:t>
            </w:r>
          </w:p>
        </w:tc>
      </w:tr>
      <w:tr w:rsidR="008363E5" w:rsidRPr="008363E5" w:rsidTr="008363E5">
        <w:tc>
          <w:tcPr>
            <w:tcW w:w="2179" w:type="dxa"/>
            <w:shd w:val="clear" w:color="auto" w:fill="auto"/>
          </w:tcPr>
          <w:p w:rsidR="008363E5" w:rsidRPr="008363E5" w:rsidRDefault="008363E5" w:rsidP="008363E5">
            <w:pPr>
              <w:keepNext/>
              <w:ind w:firstLine="0"/>
            </w:pPr>
            <w:r>
              <w:t>Thayer</w:t>
            </w:r>
          </w:p>
        </w:tc>
        <w:tc>
          <w:tcPr>
            <w:tcW w:w="2179" w:type="dxa"/>
            <w:shd w:val="clear" w:color="auto" w:fill="auto"/>
          </w:tcPr>
          <w:p w:rsidR="008363E5" w:rsidRPr="008363E5" w:rsidRDefault="008363E5" w:rsidP="008363E5">
            <w:pPr>
              <w:keepNext/>
              <w:ind w:firstLine="0"/>
            </w:pPr>
            <w:r>
              <w:t>Toole</w:t>
            </w:r>
          </w:p>
        </w:tc>
        <w:tc>
          <w:tcPr>
            <w:tcW w:w="2180" w:type="dxa"/>
            <w:shd w:val="clear" w:color="auto" w:fill="auto"/>
          </w:tcPr>
          <w:p w:rsidR="008363E5" w:rsidRPr="008363E5" w:rsidRDefault="008363E5" w:rsidP="008363E5">
            <w:pPr>
              <w:keepNext/>
              <w:ind w:firstLine="0"/>
            </w:pPr>
            <w:r>
              <w:t>Willis</w:t>
            </w:r>
          </w:p>
        </w:tc>
      </w:tr>
    </w:tbl>
    <w:p w:rsidR="008363E5" w:rsidRDefault="008363E5" w:rsidP="008363E5"/>
    <w:p w:rsidR="008363E5" w:rsidRDefault="008363E5" w:rsidP="008363E5">
      <w:pPr>
        <w:jc w:val="center"/>
        <w:rPr>
          <w:b/>
        </w:rPr>
      </w:pPr>
      <w:r w:rsidRPr="008363E5">
        <w:rPr>
          <w:b/>
        </w:rPr>
        <w:t>Total--30</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32--RECONSIDERED</w:t>
      </w:r>
    </w:p>
    <w:p w:rsidR="008363E5" w:rsidRDefault="008363E5" w:rsidP="008363E5">
      <w:r>
        <w:t>Rep. LIMEHOUSE moved to reconsider the vote whereby debate was adjourned on the motion to reconsider on the following Veto, which was agreed to:</w:t>
      </w:r>
    </w:p>
    <w:p w:rsidR="008363E5" w:rsidRDefault="008363E5" w:rsidP="008363E5"/>
    <w:p w:rsidR="008363E5" w:rsidRPr="006D72CF" w:rsidRDefault="008363E5" w:rsidP="00B5616A">
      <w:pPr>
        <w:pStyle w:val="NoSpacing"/>
        <w:ind w:left="720"/>
        <w:jc w:val="both"/>
        <w:rPr>
          <w:rFonts w:ascii="Times New Roman" w:hAnsi="Times New Roman" w:cs="Times New Roman"/>
        </w:rPr>
      </w:pPr>
      <w:bookmarkStart w:id="189" w:name="file_start358"/>
      <w:bookmarkEnd w:id="189"/>
      <w:r w:rsidRPr="006D72CF">
        <w:rPr>
          <w:rFonts w:ascii="Times New Roman" w:hAnsi="Times New Roman" w:cs="Times New Roman"/>
          <w:b/>
        </w:rPr>
        <w:t>Veto 32</w:t>
      </w:r>
      <w:r w:rsidRPr="006D72CF">
        <w:rPr>
          <w:rFonts w:ascii="Times New Roman" w:hAnsi="Times New Roman" w:cs="Times New Roman"/>
        </w:rPr>
        <w:tab/>
        <w:t xml:space="preserve"> Part IB, Page 534; Section 118, Statewide Revenue; Proviso 118.16(B), Non-recurring Revenue; Item 55, Arts Commission – SC Artisans Center:  $50,000</w:t>
      </w:r>
    </w:p>
    <w:p w:rsidR="00B5616A" w:rsidRDefault="00B5616A" w:rsidP="008363E5">
      <w:pPr>
        <w:keepNext/>
        <w:jc w:val="center"/>
        <w:rPr>
          <w:b/>
        </w:rPr>
      </w:pPr>
      <w:bookmarkStart w:id="190" w:name="file_end358"/>
      <w:bookmarkEnd w:id="190"/>
    </w:p>
    <w:p w:rsidR="008363E5" w:rsidRDefault="008363E5" w:rsidP="008363E5">
      <w:pPr>
        <w:keepNext/>
        <w:jc w:val="center"/>
        <w:rPr>
          <w:b/>
        </w:rPr>
      </w:pPr>
      <w:r w:rsidRPr="008363E5">
        <w:rPr>
          <w:b/>
        </w:rPr>
        <w:t>VETO 32-- RECONSIDERED AND OVERRIDDEN</w:t>
      </w:r>
    </w:p>
    <w:p w:rsidR="00B97E8F" w:rsidRDefault="00B97E8F" w:rsidP="00B97E8F">
      <w:r>
        <w:t>The motion of Rep. LIMEHOUSE to reconsider the vote whereby the following Veto was sustained was taken up and agreed to:</w:t>
      </w:r>
    </w:p>
    <w:p w:rsidR="008363E5" w:rsidRPr="008363E5" w:rsidRDefault="008363E5" w:rsidP="00B97E8F">
      <w:pPr>
        <w:rPr>
          <w:b/>
        </w:rPr>
      </w:pPr>
    </w:p>
    <w:p w:rsidR="008363E5" w:rsidRPr="00DE62E2" w:rsidRDefault="008363E5" w:rsidP="00A968CF">
      <w:pPr>
        <w:pStyle w:val="NoSpacing"/>
        <w:ind w:left="720"/>
        <w:jc w:val="both"/>
        <w:rPr>
          <w:rFonts w:ascii="Times New Roman" w:hAnsi="Times New Roman" w:cs="Times New Roman"/>
        </w:rPr>
      </w:pPr>
      <w:bookmarkStart w:id="191" w:name="file_start359"/>
      <w:bookmarkEnd w:id="191"/>
      <w:r w:rsidRPr="00DE62E2">
        <w:rPr>
          <w:rFonts w:ascii="Times New Roman" w:hAnsi="Times New Roman" w:cs="Times New Roman"/>
          <w:b/>
        </w:rPr>
        <w:t>Veto 32</w:t>
      </w:r>
      <w:r w:rsidRPr="00DE62E2">
        <w:rPr>
          <w:rFonts w:ascii="Times New Roman" w:hAnsi="Times New Roman" w:cs="Times New Roman"/>
        </w:rPr>
        <w:tab/>
        <w:t xml:space="preserve"> Part IB, Page 534; Section 118, Statewide Revenue; Proviso 118.16(B), Non-recurring Revenue; Item 55, Arts Commission – SC Artisans Center:  $50,000</w:t>
      </w:r>
    </w:p>
    <w:p w:rsidR="008363E5" w:rsidRDefault="008363E5" w:rsidP="008363E5">
      <w:bookmarkStart w:id="192" w:name="file_end359"/>
      <w:bookmarkEnd w:id="192"/>
    </w:p>
    <w:p w:rsidR="008363E5" w:rsidRDefault="008363E5" w:rsidP="008363E5">
      <w:r>
        <w:t xml:space="preserve">Rep. LIMEHOUSE </w:t>
      </w:r>
      <w:r w:rsidR="00B97E8F">
        <w:t>spoke against the</w:t>
      </w:r>
      <w:r>
        <w:t xml:space="preserve"> Veto.</w:t>
      </w:r>
    </w:p>
    <w:p w:rsidR="00A968CF" w:rsidRDefault="00A968CF"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93" w:name="vote_start362"/>
      <w:bookmarkEnd w:id="193"/>
      <w:r>
        <w:t>Yeas 88; Nays 22</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Branham</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Burns</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K. R. Crawford</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Edge</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Finlay</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Gambrell</w:t>
            </w:r>
          </w:p>
        </w:tc>
      </w:tr>
      <w:tr w:rsidR="008363E5" w:rsidRPr="008363E5" w:rsidTr="008363E5">
        <w:tc>
          <w:tcPr>
            <w:tcW w:w="2179" w:type="dxa"/>
            <w:shd w:val="clear" w:color="auto" w:fill="auto"/>
          </w:tcPr>
          <w:p w:rsidR="008363E5" w:rsidRPr="008363E5" w:rsidRDefault="008363E5" w:rsidP="008363E5">
            <w:pPr>
              <w:ind w:firstLine="0"/>
            </w:pPr>
            <w:r>
              <w:t>George</w:t>
            </w:r>
          </w:p>
        </w:tc>
        <w:tc>
          <w:tcPr>
            <w:tcW w:w="2179" w:type="dxa"/>
            <w:shd w:val="clear" w:color="auto" w:fill="auto"/>
          </w:tcPr>
          <w:p w:rsidR="008363E5" w:rsidRPr="008363E5" w:rsidRDefault="008363E5" w:rsidP="008363E5">
            <w:pPr>
              <w:ind w:firstLine="0"/>
            </w:pPr>
            <w:r>
              <w:t>Gilliard</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Loftis</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McCoy</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Mitchell</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Murphy</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J. R. Smith</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Taylor</w:t>
            </w:r>
          </w:p>
        </w:tc>
      </w:tr>
      <w:tr w:rsidR="008363E5" w:rsidRPr="008363E5" w:rsidTr="008363E5">
        <w:tc>
          <w:tcPr>
            <w:tcW w:w="2179" w:type="dxa"/>
            <w:shd w:val="clear" w:color="auto" w:fill="auto"/>
          </w:tcPr>
          <w:p w:rsidR="008363E5" w:rsidRPr="008363E5" w:rsidRDefault="008363E5" w:rsidP="008363E5">
            <w:pPr>
              <w:ind w:firstLine="0"/>
            </w:pPr>
            <w:r>
              <w:t>Vick</w:t>
            </w:r>
          </w:p>
        </w:tc>
        <w:tc>
          <w:tcPr>
            <w:tcW w:w="2179" w:type="dxa"/>
            <w:shd w:val="clear" w:color="auto" w:fill="auto"/>
          </w:tcPr>
          <w:p w:rsidR="008363E5" w:rsidRPr="008363E5" w:rsidRDefault="008363E5" w:rsidP="008363E5">
            <w:pPr>
              <w:ind w:firstLine="0"/>
            </w:pPr>
            <w:r>
              <w:t>Weeks</w:t>
            </w:r>
          </w:p>
        </w:tc>
        <w:tc>
          <w:tcPr>
            <w:tcW w:w="2180" w:type="dxa"/>
            <w:shd w:val="clear" w:color="auto" w:fill="auto"/>
          </w:tcPr>
          <w:p w:rsidR="008363E5" w:rsidRPr="008363E5" w:rsidRDefault="008363E5" w:rsidP="008363E5">
            <w:pPr>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Williams</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Total--88</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Gagnon</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keepNext/>
              <w:ind w:firstLine="0"/>
            </w:pPr>
            <w:r>
              <w:t>Stringer</w:t>
            </w:r>
          </w:p>
        </w:tc>
        <w:tc>
          <w:tcPr>
            <w:tcW w:w="2179" w:type="dxa"/>
            <w:shd w:val="clear" w:color="auto" w:fill="auto"/>
          </w:tcPr>
          <w:p w:rsidR="008363E5" w:rsidRPr="008363E5" w:rsidRDefault="008363E5" w:rsidP="008363E5">
            <w:pPr>
              <w:keepNext/>
              <w:ind w:firstLine="0"/>
            </w:pPr>
            <w:r>
              <w:t>Tallon</w:t>
            </w:r>
          </w:p>
        </w:tc>
        <w:tc>
          <w:tcPr>
            <w:tcW w:w="2180" w:type="dxa"/>
            <w:shd w:val="clear" w:color="auto" w:fill="auto"/>
          </w:tcPr>
          <w:p w:rsidR="008363E5" w:rsidRPr="008363E5" w:rsidRDefault="008363E5" w:rsidP="008363E5">
            <w:pPr>
              <w:keepNext/>
              <w:ind w:firstLine="0"/>
            </w:pPr>
            <w:r>
              <w:t>Thayer</w:t>
            </w:r>
          </w:p>
        </w:tc>
      </w:tr>
      <w:tr w:rsidR="008363E5" w:rsidRPr="008363E5" w:rsidTr="008363E5">
        <w:tc>
          <w:tcPr>
            <w:tcW w:w="2179" w:type="dxa"/>
            <w:shd w:val="clear" w:color="auto" w:fill="auto"/>
          </w:tcPr>
          <w:p w:rsidR="008363E5" w:rsidRPr="008363E5" w:rsidRDefault="008363E5" w:rsidP="008363E5">
            <w:pPr>
              <w:keepNext/>
              <w:ind w:firstLine="0"/>
            </w:pPr>
            <w:r>
              <w:t>Toole</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Total--22</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Pr="008A2DB1" w:rsidRDefault="008363E5" w:rsidP="008363E5">
      <w:pPr>
        <w:pStyle w:val="Title"/>
        <w:keepNext/>
      </w:pPr>
      <w:bookmarkStart w:id="194" w:name="file_start364"/>
      <w:bookmarkEnd w:id="194"/>
      <w:r w:rsidRPr="008A2DB1">
        <w:t>RECORD FOR VOTING</w:t>
      </w:r>
    </w:p>
    <w:p w:rsidR="008363E5" w:rsidRPr="008A2DB1" w:rsidRDefault="008363E5" w:rsidP="008363E5">
      <w:pPr>
        <w:tabs>
          <w:tab w:val="left" w:pos="360"/>
          <w:tab w:val="left" w:pos="630"/>
          <w:tab w:val="left" w:pos="900"/>
          <w:tab w:val="left" w:pos="1260"/>
          <w:tab w:val="left" w:pos="1620"/>
          <w:tab w:val="left" w:pos="1980"/>
          <w:tab w:val="left" w:pos="2340"/>
          <w:tab w:val="left" w:pos="2700"/>
        </w:tabs>
        <w:ind w:firstLine="0"/>
      </w:pPr>
      <w:r w:rsidRPr="008A2DB1">
        <w:tab/>
        <w:t>I was temporarily out of the Chamber on constituent business during the vote on Veto No. 32, to H. 4701. If I had been present, I would have voted to sustain the Veto by the Governor.</w:t>
      </w:r>
    </w:p>
    <w:p w:rsidR="008363E5" w:rsidRPr="008A2DB1" w:rsidRDefault="008363E5" w:rsidP="008363E5">
      <w:pPr>
        <w:tabs>
          <w:tab w:val="left" w:pos="360"/>
          <w:tab w:val="left" w:pos="630"/>
          <w:tab w:val="left" w:pos="900"/>
          <w:tab w:val="left" w:pos="1260"/>
          <w:tab w:val="left" w:pos="1620"/>
          <w:tab w:val="left" w:pos="1980"/>
          <w:tab w:val="left" w:pos="2340"/>
          <w:tab w:val="left" w:pos="2700"/>
        </w:tabs>
        <w:ind w:firstLine="0"/>
      </w:pPr>
      <w:r w:rsidRPr="008A2DB1">
        <w:tab/>
        <w:t>Rep. Donna Wood</w:t>
      </w:r>
    </w:p>
    <w:p w:rsidR="008363E5" w:rsidRDefault="008363E5" w:rsidP="008363E5">
      <w:pPr>
        <w:ind w:firstLine="0"/>
      </w:pPr>
    </w:p>
    <w:p w:rsidR="008363E5" w:rsidRDefault="008363E5" w:rsidP="008363E5">
      <w:pPr>
        <w:keepNext/>
        <w:jc w:val="center"/>
        <w:rPr>
          <w:b/>
        </w:rPr>
      </w:pPr>
      <w:bookmarkStart w:id="195" w:name="file_end364"/>
      <w:bookmarkEnd w:id="195"/>
      <w:r w:rsidRPr="008363E5">
        <w:rPr>
          <w:b/>
        </w:rPr>
        <w:t>VETO 44-- OVERRIDDEN</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196" w:name="file_start365"/>
      <w:bookmarkEnd w:id="196"/>
      <w:r w:rsidRPr="00905061">
        <w:rPr>
          <w:rFonts w:ascii="Times New Roman" w:hAnsi="Times New Roman" w:cs="Times New Roman"/>
          <w:b/>
        </w:rPr>
        <w:t>Veto 44</w:t>
      </w:r>
      <w:r w:rsidRPr="00905061">
        <w:rPr>
          <w:rFonts w:ascii="Times New Roman" w:hAnsi="Times New Roman" w:cs="Times New Roman"/>
        </w:rPr>
        <w:tab/>
        <w:t xml:space="preserve"> Part IB, Page 533; Section 118, Statewide Revenue; Proviso 118.16(B), Non-recurring Revenue; Item 48(c) Department of Natural Resources – Drill Rig/Water Truck:  $570,000</w:t>
      </w:r>
    </w:p>
    <w:p w:rsidR="008363E5" w:rsidRDefault="008363E5" w:rsidP="008363E5">
      <w:pPr>
        <w:pStyle w:val="NoSpacing"/>
        <w:ind w:left="1440"/>
        <w:jc w:val="both"/>
        <w:rPr>
          <w:rFonts w:ascii="Times New Roman" w:hAnsi="Times New Roman" w:cs="Times New Roman"/>
        </w:rPr>
      </w:pPr>
    </w:p>
    <w:p w:rsidR="00B97E8F" w:rsidRDefault="00B97E8F">
      <w:pPr>
        <w:ind w:firstLine="0"/>
        <w:jc w:val="left"/>
      </w:pPr>
      <w:r>
        <w:br w:type="page"/>
      </w:r>
    </w:p>
    <w:p w:rsidR="008363E5" w:rsidRDefault="008363E5" w:rsidP="008363E5">
      <w:r>
        <w:t>Rep. PITTS explained the Veto.</w:t>
      </w:r>
    </w:p>
    <w:p w:rsidR="00A968CF" w:rsidRDefault="00A968CF"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97" w:name="vote_start367"/>
      <w:bookmarkEnd w:id="197"/>
      <w:r>
        <w:t>Yeas 94; Nays 14</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Bernstein</w:t>
            </w:r>
          </w:p>
        </w:tc>
      </w:tr>
      <w:tr w:rsidR="008363E5" w:rsidRPr="008363E5" w:rsidTr="008363E5">
        <w:tc>
          <w:tcPr>
            <w:tcW w:w="2179" w:type="dxa"/>
            <w:shd w:val="clear" w:color="auto" w:fill="auto"/>
          </w:tcPr>
          <w:p w:rsidR="008363E5" w:rsidRPr="008363E5" w:rsidRDefault="008363E5" w:rsidP="008363E5">
            <w:pPr>
              <w:ind w:firstLine="0"/>
            </w:pPr>
            <w:r>
              <w:t>Bingham</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Clemmons</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Gagnon</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Govan</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Henderson</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McCoy</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Mitchell</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Riley</w:t>
            </w:r>
          </w:p>
        </w:tc>
        <w:tc>
          <w:tcPr>
            <w:tcW w:w="2179" w:type="dxa"/>
            <w:shd w:val="clear" w:color="auto" w:fill="auto"/>
          </w:tcPr>
          <w:p w:rsidR="008363E5" w:rsidRPr="008363E5" w:rsidRDefault="008363E5" w:rsidP="008363E5">
            <w:pPr>
              <w:ind w:firstLine="0"/>
            </w:pPr>
            <w:r>
              <w:t>Robinson-Simpson</w:t>
            </w:r>
          </w:p>
        </w:tc>
        <w:tc>
          <w:tcPr>
            <w:tcW w:w="2180" w:type="dxa"/>
            <w:shd w:val="clear" w:color="auto" w:fill="auto"/>
          </w:tcPr>
          <w:p w:rsidR="008363E5" w:rsidRPr="008363E5" w:rsidRDefault="008363E5" w:rsidP="008363E5">
            <w:pPr>
              <w:ind w:firstLine="0"/>
            </w:pPr>
            <w:r>
              <w:t>Rutherford</w:t>
            </w:r>
          </w:p>
        </w:tc>
      </w:tr>
      <w:tr w:rsidR="008363E5" w:rsidRPr="008363E5" w:rsidTr="008363E5">
        <w:tc>
          <w:tcPr>
            <w:tcW w:w="2179" w:type="dxa"/>
            <w:shd w:val="clear" w:color="auto" w:fill="auto"/>
          </w:tcPr>
          <w:p w:rsidR="008363E5" w:rsidRPr="008363E5" w:rsidRDefault="008363E5" w:rsidP="008363E5">
            <w:pPr>
              <w:ind w:firstLine="0"/>
            </w:pPr>
            <w:r>
              <w:t>Ryhal</w:t>
            </w:r>
          </w:p>
        </w:tc>
        <w:tc>
          <w:tcPr>
            <w:tcW w:w="2179" w:type="dxa"/>
            <w:shd w:val="clear" w:color="auto" w:fill="auto"/>
          </w:tcPr>
          <w:p w:rsidR="008363E5" w:rsidRPr="008363E5" w:rsidRDefault="008363E5" w:rsidP="008363E5">
            <w:pPr>
              <w:ind w:firstLine="0"/>
            </w:pPr>
            <w:r>
              <w:t>Sabb</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Tallon</w:t>
            </w:r>
          </w:p>
        </w:tc>
        <w:tc>
          <w:tcPr>
            <w:tcW w:w="2180" w:type="dxa"/>
            <w:shd w:val="clear" w:color="auto" w:fill="auto"/>
          </w:tcPr>
          <w:p w:rsidR="008363E5" w:rsidRPr="008363E5" w:rsidRDefault="008363E5" w:rsidP="008363E5">
            <w:pPr>
              <w:ind w:firstLine="0"/>
            </w:pPr>
            <w:r>
              <w:t>Toole</w:t>
            </w:r>
          </w:p>
        </w:tc>
      </w:tr>
      <w:tr w:rsidR="008363E5" w:rsidRPr="008363E5" w:rsidTr="008363E5">
        <w:tc>
          <w:tcPr>
            <w:tcW w:w="2179" w:type="dxa"/>
            <w:shd w:val="clear" w:color="auto" w:fill="auto"/>
          </w:tcPr>
          <w:p w:rsidR="008363E5" w:rsidRPr="008363E5" w:rsidRDefault="008363E5" w:rsidP="008363E5">
            <w:pPr>
              <w:ind w:firstLine="0"/>
            </w:pPr>
            <w:r>
              <w:t>Vick</w:t>
            </w:r>
          </w:p>
        </w:tc>
        <w:tc>
          <w:tcPr>
            <w:tcW w:w="2179" w:type="dxa"/>
            <w:shd w:val="clear" w:color="auto" w:fill="auto"/>
          </w:tcPr>
          <w:p w:rsidR="008363E5" w:rsidRPr="008363E5" w:rsidRDefault="008363E5" w:rsidP="008363E5">
            <w:pPr>
              <w:ind w:firstLine="0"/>
            </w:pPr>
            <w:r>
              <w:t>Weeks</w:t>
            </w:r>
          </w:p>
        </w:tc>
        <w:tc>
          <w:tcPr>
            <w:tcW w:w="2180" w:type="dxa"/>
            <w:shd w:val="clear" w:color="auto" w:fill="auto"/>
          </w:tcPr>
          <w:p w:rsidR="008363E5" w:rsidRPr="008363E5" w:rsidRDefault="008363E5" w:rsidP="008363E5">
            <w:pPr>
              <w:ind w:firstLine="0"/>
            </w:pPr>
            <w:r>
              <w:t>Wells</w:t>
            </w:r>
          </w:p>
        </w:tc>
      </w:tr>
      <w:tr w:rsidR="008363E5" w:rsidRPr="008363E5" w:rsidTr="008363E5">
        <w:tc>
          <w:tcPr>
            <w:tcW w:w="2179" w:type="dxa"/>
            <w:shd w:val="clear" w:color="auto" w:fill="auto"/>
          </w:tcPr>
          <w:p w:rsidR="008363E5" w:rsidRPr="008363E5" w:rsidRDefault="008363E5" w:rsidP="00A968CF">
            <w:pPr>
              <w:keepNext/>
              <w:ind w:firstLine="0"/>
            </w:pPr>
            <w:r>
              <w:t>Whipper</w:t>
            </w:r>
          </w:p>
        </w:tc>
        <w:tc>
          <w:tcPr>
            <w:tcW w:w="2179" w:type="dxa"/>
            <w:shd w:val="clear" w:color="auto" w:fill="auto"/>
          </w:tcPr>
          <w:p w:rsidR="008363E5" w:rsidRPr="008363E5" w:rsidRDefault="008363E5" w:rsidP="00A968CF">
            <w:pPr>
              <w:keepNext/>
              <w:ind w:firstLine="0"/>
            </w:pPr>
            <w:r>
              <w:t>Whitmire</w:t>
            </w:r>
          </w:p>
        </w:tc>
        <w:tc>
          <w:tcPr>
            <w:tcW w:w="2180" w:type="dxa"/>
            <w:shd w:val="clear" w:color="auto" w:fill="auto"/>
          </w:tcPr>
          <w:p w:rsidR="008363E5" w:rsidRPr="008363E5" w:rsidRDefault="008363E5" w:rsidP="00A968CF">
            <w:pPr>
              <w:keepNext/>
              <w:ind w:firstLine="0"/>
            </w:pPr>
            <w:r>
              <w:t>Williams</w:t>
            </w:r>
          </w:p>
        </w:tc>
      </w:tr>
      <w:tr w:rsidR="008363E5" w:rsidRPr="008363E5" w:rsidTr="008363E5">
        <w:tc>
          <w:tcPr>
            <w:tcW w:w="2179" w:type="dxa"/>
            <w:shd w:val="clear" w:color="auto" w:fill="auto"/>
          </w:tcPr>
          <w:p w:rsidR="008363E5" w:rsidRPr="008363E5" w:rsidRDefault="008363E5" w:rsidP="00A968CF">
            <w:pPr>
              <w:keepNext/>
              <w:ind w:firstLine="0"/>
            </w:pPr>
            <w:r>
              <w:t>Willis</w:t>
            </w:r>
          </w:p>
        </w:tc>
        <w:tc>
          <w:tcPr>
            <w:tcW w:w="2179" w:type="dxa"/>
            <w:shd w:val="clear" w:color="auto" w:fill="auto"/>
          </w:tcPr>
          <w:p w:rsidR="008363E5" w:rsidRPr="008363E5" w:rsidRDefault="008363E5" w:rsidP="00A968CF">
            <w:pPr>
              <w:keepNext/>
              <w:ind w:firstLine="0"/>
            </w:pPr>
          </w:p>
        </w:tc>
        <w:tc>
          <w:tcPr>
            <w:tcW w:w="2180" w:type="dxa"/>
            <w:shd w:val="clear" w:color="auto" w:fill="auto"/>
          </w:tcPr>
          <w:p w:rsidR="008363E5" w:rsidRPr="008363E5" w:rsidRDefault="008363E5" w:rsidP="00A968CF">
            <w:pPr>
              <w:keepNext/>
              <w:ind w:firstLine="0"/>
            </w:pPr>
          </w:p>
        </w:tc>
      </w:tr>
    </w:tbl>
    <w:p w:rsidR="008363E5" w:rsidRDefault="008363E5" w:rsidP="00A968CF">
      <w:pPr>
        <w:keepNext/>
      </w:pPr>
    </w:p>
    <w:p w:rsidR="008363E5" w:rsidRDefault="008363E5" w:rsidP="00A968CF">
      <w:pPr>
        <w:keepNext/>
        <w:jc w:val="center"/>
        <w:rPr>
          <w:b/>
        </w:rPr>
      </w:pPr>
      <w:r w:rsidRPr="008363E5">
        <w:rPr>
          <w:b/>
        </w:rPr>
        <w:t>Total--94</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Ballentine</w:t>
            </w:r>
          </w:p>
        </w:tc>
        <w:tc>
          <w:tcPr>
            <w:tcW w:w="2180" w:type="dxa"/>
            <w:shd w:val="clear" w:color="auto" w:fill="auto"/>
          </w:tcPr>
          <w:p w:rsidR="008363E5" w:rsidRPr="008363E5" w:rsidRDefault="008363E5" w:rsidP="008363E5">
            <w:pPr>
              <w:keepNext/>
              <w:ind w:firstLine="0"/>
            </w:pPr>
            <w:r>
              <w:t>Bedingfield</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Forrester</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keepNext/>
              <w:ind w:firstLine="0"/>
            </w:pPr>
            <w:r>
              <w:t>Southard</w:t>
            </w:r>
          </w:p>
        </w:tc>
        <w:tc>
          <w:tcPr>
            <w:tcW w:w="2179" w:type="dxa"/>
            <w:shd w:val="clear" w:color="auto" w:fill="auto"/>
          </w:tcPr>
          <w:p w:rsidR="008363E5" w:rsidRPr="008363E5" w:rsidRDefault="008363E5" w:rsidP="008363E5">
            <w:pPr>
              <w:keepNext/>
              <w:ind w:firstLine="0"/>
            </w:pPr>
            <w:r>
              <w:t>Stringer</w:t>
            </w:r>
          </w:p>
        </w:tc>
        <w:tc>
          <w:tcPr>
            <w:tcW w:w="2180" w:type="dxa"/>
            <w:shd w:val="clear" w:color="auto" w:fill="auto"/>
          </w:tcPr>
          <w:p w:rsidR="008363E5" w:rsidRPr="008363E5" w:rsidRDefault="008363E5" w:rsidP="008363E5">
            <w:pPr>
              <w:keepNext/>
              <w:ind w:firstLine="0"/>
            </w:pPr>
            <w:r>
              <w:t>Taylor</w:t>
            </w:r>
          </w:p>
        </w:tc>
      </w:tr>
      <w:tr w:rsidR="008363E5" w:rsidRPr="008363E5" w:rsidTr="008363E5">
        <w:tc>
          <w:tcPr>
            <w:tcW w:w="2179" w:type="dxa"/>
            <w:shd w:val="clear" w:color="auto" w:fill="auto"/>
          </w:tcPr>
          <w:p w:rsidR="008363E5" w:rsidRPr="008363E5" w:rsidRDefault="008363E5" w:rsidP="008363E5">
            <w:pPr>
              <w:keepNext/>
              <w:ind w:firstLine="0"/>
            </w:pPr>
            <w:r>
              <w:t>Thayer</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Total--14</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45-- OVERRIDDEN</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198" w:name="file_start369"/>
      <w:bookmarkEnd w:id="198"/>
      <w:r w:rsidRPr="00F45587">
        <w:rPr>
          <w:rFonts w:ascii="Times New Roman" w:hAnsi="Times New Roman" w:cs="Times New Roman"/>
          <w:b/>
        </w:rPr>
        <w:t>Veto 45</w:t>
      </w:r>
      <w:r w:rsidRPr="00F45587">
        <w:rPr>
          <w:rFonts w:ascii="Times New Roman" w:hAnsi="Times New Roman" w:cs="Times New Roman"/>
        </w:rPr>
        <w:tab/>
        <w:t xml:space="preserve"> Part IB, Page 533; Section 118, Statewide Revenue; Proviso 118.16(B), Non-recurring Revenue; Item 48(d) Department of Natural Resources – Waddell Center Infrastructure:  $1,100,000</w:t>
      </w:r>
    </w:p>
    <w:p w:rsidR="008363E5" w:rsidRDefault="008363E5" w:rsidP="008363E5">
      <w:pPr>
        <w:pStyle w:val="NoSpacing"/>
        <w:ind w:left="1440"/>
        <w:jc w:val="both"/>
        <w:rPr>
          <w:rFonts w:ascii="Times New Roman" w:hAnsi="Times New Roman" w:cs="Times New Roman"/>
        </w:rPr>
      </w:pPr>
    </w:p>
    <w:p w:rsidR="008363E5" w:rsidRDefault="008363E5" w:rsidP="008363E5">
      <w:r>
        <w:t>Rep. PITTS explained the Veto.</w:t>
      </w:r>
    </w:p>
    <w:p w:rsidR="00A968CF" w:rsidRDefault="00A968CF"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199" w:name="vote_start371"/>
      <w:bookmarkEnd w:id="199"/>
      <w:r>
        <w:t>Yeas 89; Nays 20</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Finlay</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Hardee</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Hart</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Hodges</w:t>
            </w:r>
          </w:p>
        </w:tc>
      </w:tr>
      <w:tr w:rsidR="008363E5" w:rsidRPr="008363E5" w:rsidTr="008363E5">
        <w:tc>
          <w:tcPr>
            <w:tcW w:w="2179" w:type="dxa"/>
            <w:shd w:val="clear" w:color="auto" w:fill="auto"/>
          </w:tcPr>
          <w:p w:rsidR="008363E5" w:rsidRPr="008363E5" w:rsidRDefault="008363E5" w:rsidP="008363E5">
            <w:pPr>
              <w:ind w:firstLine="0"/>
            </w:pPr>
            <w:r>
              <w:t>Horne</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J. R. Smith</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ind w:firstLine="0"/>
            </w:pPr>
            <w:r>
              <w:t>Tallon</w:t>
            </w:r>
          </w:p>
        </w:tc>
        <w:tc>
          <w:tcPr>
            <w:tcW w:w="2179" w:type="dxa"/>
            <w:shd w:val="clear" w:color="auto" w:fill="auto"/>
          </w:tcPr>
          <w:p w:rsidR="008363E5" w:rsidRPr="008363E5" w:rsidRDefault="008363E5" w:rsidP="008363E5">
            <w:pPr>
              <w:ind w:firstLine="0"/>
            </w:pPr>
            <w:r>
              <w:t>Toole</w:t>
            </w:r>
          </w:p>
        </w:tc>
        <w:tc>
          <w:tcPr>
            <w:tcW w:w="2180" w:type="dxa"/>
            <w:shd w:val="clear" w:color="auto" w:fill="auto"/>
          </w:tcPr>
          <w:p w:rsidR="008363E5" w:rsidRPr="008363E5" w:rsidRDefault="008363E5" w:rsidP="008363E5">
            <w:pPr>
              <w:ind w:firstLine="0"/>
            </w:pPr>
            <w:r>
              <w:t>Vick</w:t>
            </w:r>
          </w:p>
        </w:tc>
      </w:tr>
      <w:tr w:rsidR="008363E5" w:rsidRPr="008363E5" w:rsidTr="008363E5">
        <w:tc>
          <w:tcPr>
            <w:tcW w:w="2179" w:type="dxa"/>
            <w:shd w:val="clear" w:color="auto" w:fill="auto"/>
          </w:tcPr>
          <w:p w:rsidR="008363E5" w:rsidRPr="008363E5" w:rsidRDefault="008363E5" w:rsidP="008363E5">
            <w:pPr>
              <w:keepNext/>
              <w:ind w:firstLine="0"/>
            </w:pPr>
            <w:r>
              <w:t>Weeks</w:t>
            </w:r>
          </w:p>
        </w:tc>
        <w:tc>
          <w:tcPr>
            <w:tcW w:w="2179" w:type="dxa"/>
            <w:shd w:val="clear" w:color="auto" w:fill="auto"/>
          </w:tcPr>
          <w:p w:rsidR="008363E5" w:rsidRPr="008363E5" w:rsidRDefault="008363E5" w:rsidP="008363E5">
            <w:pPr>
              <w:keepNext/>
              <w:ind w:firstLine="0"/>
            </w:pPr>
            <w:r>
              <w:t>Wells</w:t>
            </w:r>
          </w:p>
        </w:tc>
        <w:tc>
          <w:tcPr>
            <w:tcW w:w="2180" w:type="dxa"/>
            <w:shd w:val="clear" w:color="auto" w:fill="auto"/>
          </w:tcPr>
          <w:p w:rsidR="008363E5" w:rsidRPr="008363E5" w:rsidRDefault="008363E5" w:rsidP="008363E5">
            <w:pPr>
              <w:keepNext/>
              <w:ind w:firstLine="0"/>
            </w:pPr>
            <w:r>
              <w:t>Whipper</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Total--89</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keepNext/>
              <w:ind w:firstLine="0"/>
            </w:pPr>
            <w:r>
              <w:t>Southard</w:t>
            </w:r>
          </w:p>
        </w:tc>
        <w:tc>
          <w:tcPr>
            <w:tcW w:w="2179" w:type="dxa"/>
            <w:shd w:val="clear" w:color="auto" w:fill="auto"/>
          </w:tcPr>
          <w:p w:rsidR="008363E5" w:rsidRPr="008363E5" w:rsidRDefault="008363E5" w:rsidP="008363E5">
            <w:pPr>
              <w:keepNext/>
              <w:ind w:firstLine="0"/>
            </w:pPr>
            <w:r>
              <w:t>Taylor</w:t>
            </w:r>
          </w:p>
        </w:tc>
        <w:tc>
          <w:tcPr>
            <w:tcW w:w="2180" w:type="dxa"/>
            <w:shd w:val="clear" w:color="auto" w:fill="auto"/>
          </w:tcPr>
          <w:p w:rsidR="008363E5" w:rsidRPr="008363E5" w:rsidRDefault="008363E5" w:rsidP="008363E5">
            <w:pPr>
              <w:keepNext/>
              <w:ind w:firstLine="0"/>
            </w:pPr>
            <w:r>
              <w:t>Thayer</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Total--20</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A968CF" w:rsidRDefault="00A968CF">
      <w:pPr>
        <w:ind w:firstLine="0"/>
        <w:jc w:val="left"/>
        <w:rPr>
          <w:b/>
        </w:rPr>
      </w:pPr>
      <w:r>
        <w:rPr>
          <w:b/>
        </w:rPr>
        <w:br w:type="page"/>
      </w:r>
    </w:p>
    <w:p w:rsidR="008363E5" w:rsidRDefault="008363E5" w:rsidP="008363E5">
      <w:pPr>
        <w:keepNext/>
        <w:jc w:val="center"/>
        <w:rPr>
          <w:b/>
        </w:rPr>
      </w:pPr>
      <w:r w:rsidRPr="008363E5">
        <w:rPr>
          <w:b/>
        </w:rPr>
        <w:t>VETO 46-- OVERRIDDEN</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00" w:name="file_start373"/>
      <w:bookmarkEnd w:id="200"/>
      <w:r w:rsidRPr="004E3035">
        <w:rPr>
          <w:rFonts w:ascii="Times New Roman" w:hAnsi="Times New Roman" w:cs="Times New Roman"/>
          <w:b/>
        </w:rPr>
        <w:t>Veto 46</w:t>
      </w:r>
      <w:r w:rsidRPr="004E3035">
        <w:rPr>
          <w:rFonts w:ascii="Times New Roman" w:hAnsi="Times New Roman" w:cs="Times New Roman"/>
        </w:rPr>
        <w:tab/>
        <w:t xml:space="preserve"> Part IB, Page 530; Section 118, Statewide Revenue; Proviso 118.16(B), Non-recurring Revenue; Item 11(i) Department of Parks, Recreation and Tourism – Parks and Recreation Development Program:  $1,000,000</w:t>
      </w:r>
    </w:p>
    <w:p w:rsidR="008363E5" w:rsidRDefault="008363E5" w:rsidP="008363E5">
      <w:pPr>
        <w:pStyle w:val="NoSpacing"/>
        <w:ind w:left="1440"/>
        <w:jc w:val="both"/>
        <w:rPr>
          <w:rFonts w:ascii="Times New Roman" w:hAnsi="Times New Roman" w:cs="Times New Roman"/>
        </w:rPr>
      </w:pPr>
    </w:p>
    <w:p w:rsidR="008363E5" w:rsidRDefault="008363E5" w:rsidP="008363E5">
      <w:r>
        <w:t>Rep. PITTS explained the Veto.</w:t>
      </w:r>
    </w:p>
    <w:p w:rsidR="00A968CF" w:rsidRDefault="00A968CF"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01" w:name="vote_start375"/>
      <w:bookmarkEnd w:id="201"/>
      <w:r>
        <w:t>Yeas 79; Nays 35</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Ballentine</w:t>
            </w:r>
          </w:p>
        </w:tc>
        <w:tc>
          <w:tcPr>
            <w:tcW w:w="2180" w:type="dxa"/>
            <w:shd w:val="clear" w:color="auto" w:fill="auto"/>
          </w:tcPr>
          <w:p w:rsidR="008363E5" w:rsidRPr="008363E5" w:rsidRDefault="008363E5" w:rsidP="008363E5">
            <w:pPr>
              <w:ind w:firstLine="0"/>
            </w:pPr>
            <w:r>
              <w:t>Bannister</w:t>
            </w:r>
          </w:p>
        </w:tc>
      </w:tr>
      <w:tr w:rsidR="008363E5" w:rsidRPr="008363E5" w:rsidTr="008363E5">
        <w:tc>
          <w:tcPr>
            <w:tcW w:w="2179" w:type="dxa"/>
            <w:shd w:val="clear" w:color="auto" w:fill="auto"/>
          </w:tcPr>
          <w:p w:rsidR="008363E5" w:rsidRPr="008363E5" w:rsidRDefault="008363E5" w:rsidP="008363E5">
            <w:pPr>
              <w:ind w:firstLine="0"/>
            </w:pPr>
            <w:r>
              <w:t>Barfield</w:t>
            </w:r>
          </w:p>
        </w:tc>
        <w:tc>
          <w:tcPr>
            <w:tcW w:w="2179" w:type="dxa"/>
            <w:shd w:val="clear" w:color="auto" w:fill="auto"/>
          </w:tcPr>
          <w:p w:rsidR="008363E5" w:rsidRPr="008363E5" w:rsidRDefault="008363E5" w:rsidP="008363E5">
            <w:pPr>
              <w:ind w:firstLine="0"/>
            </w:pPr>
            <w:r>
              <w:t>Bernstein</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Cobb-Hunter</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Gagnon</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Thayer</w:t>
            </w:r>
          </w:p>
        </w:tc>
      </w:tr>
      <w:tr w:rsidR="008363E5" w:rsidRPr="008363E5" w:rsidTr="008363E5">
        <w:tc>
          <w:tcPr>
            <w:tcW w:w="2179" w:type="dxa"/>
            <w:shd w:val="clear" w:color="auto" w:fill="auto"/>
          </w:tcPr>
          <w:p w:rsidR="008363E5" w:rsidRPr="008363E5" w:rsidRDefault="008363E5" w:rsidP="008363E5">
            <w:pPr>
              <w:ind w:firstLine="0"/>
            </w:pPr>
            <w:r>
              <w:t>Vick</w:t>
            </w:r>
          </w:p>
        </w:tc>
        <w:tc>
          <w:tcPr>
            <w:tcW w:w="2179" w:type="dxa"/>
            <w:shd w:val="clear" w:color="auto" w:fill="auto"/>
          </w:tcPr>
          <w:p w:rsidR="008363E5" w:rsidRPr="008363E5" w:rsidRDefault="008363E5" w:rsidP="008363E5">
            <w:pPr>
              <w:ind w:firstLine="0"/>
            </w:pPr>
            <w:r>
              <w:t>Weeks</w:t>
            </w:r>
          </w:p>
        </w:tc>
        <w:tc>
          <w:tcPr>
            <w:tcW w:w="2180" w:type="dxa"/>
            <w:shd w:val="clear" w:color="auto" w:fill="auto"/>
          </w:tcPr>
          <w:p w:rsidR="008363E5" w:rsidRPr="008363E5" w:rsidRDefault="008363E5" w:rsidP="008363E5">
            <w:pPr>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Williams</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Total--79</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Bedingfield</w:t>
            </w:r>
          </w:p>
        </w:tc>
      </w:tr>
      <w:tr w:rsidR="008363E5" w:rsidRPr="008363E5" w:rsidTr="008363E5">
        <w:tc>
          <w:tcPr>
            <w:tcW w:w="2179" w:type="dxa"/>
            <w:shd w:val="clear" w:color="auto" w:fill="auto"/>
          </w:tcPr>
          <w:p w:rsidR="008363E5" w:rsidRPr="008363E5" w:rsidRDefault="008363E5" w:rsidP="008363E5">
            <w:pPr>
              <w:ind w:firstLine="0"/>
            </w:pPr>
            <w:r>
              <w:t>Bingham</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Daning</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Loftis</w:t>
            </w:r>
          </w:p>
        </w:tc>
      </w:tr>
      <w:tr w:rsidR="008363E5" w:rsidRPr="008363E5" w:rsidTr="008363E5">
        <w:tc>
          <w:tcPr>
            <w:tcW w:w="2179" w:type="dxa"/>
            <w:shd w:val="clear" w:color="auto" w:fill="auto"/>
          </w:tcPr>
          <w:p w:rsidR="008363E5" w:rsidRPr="008363E5" w:rsidRDefault="008363E5" w:rsidP="008363E5">
            <w:pPr>
              <w:ind w:firstLine="0"/>
            </w:pPr>
            <w:r>
              <w:t>Long</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G. R.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keepNext/>
              <w:ind w:firstLine="0"/>
            </w:pPr>
            <w:r>
              <w:t>Stringer</w:t>
            </w:r>
          </w:p>
        </w:tc>
        <w:tc>
          <w:tcPr>
            <w:tcW w:w="2179" w:type="dxa"/>
            <w:shd w:val="clear" w:color="auto" w:fill="auto"/>
          </w:tcPr>
          <w:p w:rsidR="008363E5" w:rsidRPr="008363E5" w:rsidRDefault="008363E5" w:rsidP="008363E5">
            <w:pPr>
              <w:keepNext/>
              <w:ind w:firstLine="0"/>
            </w:pPr>
            <w:r>
              <w:t>Tallon</w:t>
            </w:r>
          </w:p>
        </w:tc>
        <w:tc>
          <w:tcPr>
            <w:tcW w:w="2180" w:type="dxa"/>
            <w:shd w:val="clear" w:color="auto" w:fill="auto"/>
          </w:tcPr>
          <w:p w:rsidR="008363E5" w:rsidRPr="008363E5" w:rsidRDefault="008363E5" w:rsidP="008363E5">
            <w:pPr>
              <w:keepNext/>
              <w:ind w:firstLine="0"/>
            </w:pPr>
            <w:r>
              <w:t>Taylor</w:t>
            </w:r>
          </w:p>
        </w:tc>
      </w:tr>
      <w:tr w:rsidR="008363E5" w:rsidRPr="008363E5" w:rsidTr="008363E5">
        <w:tc>
          <w:tcPr>
            <w:tcW w:w="2179" w:type="dxa"/>
            <w:shd w:val="clear" w:color="auto" w:fill="auto"/>
          </w:tcPr>
          <w:p w:rsidR="008363E5" w:rsidRPr="008363E5" w:rsidRDefault="008363E5" w:rsidP="008363E5">
            <w:pPr>
              <w:keepNext/>
              <w:ind w:firstLine="0"/>
            </w:pPr>
            <w:r>
              <w:t>Toole</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Total--35</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46--MOTION TO RECONSIDER TABLED</w:t>
      </w:r>
    </w:p>
    <w:p w:rsidR="008363E5" w:rsidRDefault="008363E5" w:rsidP="008363E5">
      <w:r>
        <w:t>Rep. PITTS moved to reconsider the vote whereby the following Veto was overridden:</w:t>
      </w:r>
    </w:p>
    <w:p w:rsidR="008363E5" w:rsidRDefault="008363E5" w:rsidP="008363E5"/>
    <w:p w:rsidR="008363E5" w:rsidRDefault="008363E5" w:rsidP="00A968CF">
      <w:pPr>
        <w:pStyle w:val="NoSpacing"/>
        <w:ind w:left="720"/>
        <w:jc w:val="both"/>
        <w:rPr>
          <w:rFonts w:ascii="Times New Roman" w:hAnsi="Times New Roman" w:cs="Times New Roman"/>
        </w:rPr>
      </w:pPr>
      <w:bookmarkStart w:id="202" w:name="file_start379"/>
      <w:bookmarkEnd w:id="202"/>
      <w:r w:rsidRPr="00BB7E05">
        <w:rPr>
          <w:rFonts w:ascii="Times New Roman" w:hAnsi="Times New Roman" w:cs="Times New Roman"/>
          <w:b/>
        </w:rPr>
        <w:t>Veto 46</w:t>
      </w:r>
      <w:r w:rsidRPr="00BB7E05">
        <w:rPr>
          <w:rFonts w:ascii="Times New Roman" w:hAnsi="Times New Roman" w:cs="Times New Roman"/>
        </w:rPr>
        <w:tab/>
        <w:t xml:space="preserve"> Part IB, Page 530; Section 118, Statewide Revenue; Proviso 118.16(B), Non-recurring Revenue; Item 11(i) Department of Parks, Recreation and Tourism – Parks and Recreation Development Program:  $1,000,000</w:t>
      </w:r>
    </w:p>
    <w:p w:rsidR="008363E5" w:rsidRDefault="008363E5" w:rsidP="008363E5">
      <w:pPr>
        <w:pStyle w:val="NoSpacing"/>
        <w:ind w:left="1440"/>
        <w:jc w:val="both"/>
        <w:rPr>
          <w:rFonts w:ascii="Times New Roman" w:hAnsi="Times New Roman" w:cs="Times New Roman"/>
        </w:rPr>
      </w:pPr>
    </w:p>
    <w:p w:rsidR="008363E5" w:rsidRDefault="008363E5" w:rsidP="008363E5">
      <w:r>
        <w:t>Rep. PITTS moved to table the motion to reconsider, which was agreed to.</w:t>
      </w:r>
    </w:p>
    <w:p w:rsidR="008363E5" w:rsidRDefault="008363E5" w:rsidP="008363E5">
      <w:pPr>
        <w:keepNext/>
        <w:jc w:val="center"/>
        <w:rPr>
          <w:b/>
        </w:rPr>
      </w:pPr>
      <w:r w:rsidRPr="008363E5">
        <w:rPr>
          <w:b/>
        </w:rPr>
        <w:t>VETO 49-- OVERRIDDEN</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03" w:name="file_start381"/>
      <w:bookmarkEnd w:id="203"/>
      <w:r w:rsidRPr="00A41D5B">
        <w:rPr>
          <w:rFonts w:ascii="Times New Roman" w:hAnsi="Times New Roman" w:cs="Times New Roman"/>
          <w:b/>
        </w:rPr>
        <w:t>Veto 49</w:t>
      </w:r>
      <w:r w:rsidRPr="00A41D5B">
        <w:rPr>
          <w:rFonts w:ascii="Times New Roman" w:hAnsi="Times New Roman" w:cs="Times New Roman"/>
        </w:rPr>
        <w:tab/>
        <w:t xml:space="preserve"> Part IB, Page 533; Section 118, Statewide Revenue; Proviso 118.16(B), Non-recurring Revenue; Item 42 Sea Grants Consortium – Stormwater Research Partnership:  $100,000</w:t>
      </w:r>
    </w:p>
    <w:p w:rsidR="008363E5" w:rsidRDefault="008363E5" w:rsidP="008363E5">
      <w:r>
        <w:t>Rep. SIMRILL explained the Veto.</w:t>
      </w:r>
    </w:p>
    <w:p w:rsidR="00A968CF" w:rsidRDefault="00A968CF"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04" w:name="vote_start383"/>
      <w:bookmarkEnd w:id="204"/>
      <w:r>
        <w:t>Yeas 79; Nays 35</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Clemmons</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Cobb-Hunter</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Govan</w:t>
            </w:r>
          </w:p>
        </w:tc>
      </w:tr>
      <w:tr w:rsidR="008363E5" w:rsidRPr="008363E5" w:rsidTr="008363E5">
        <w:tc>
          <w:tcPr>
            <w:tcW w:w="2179" w:type="dxa"/>
            <w:shd w:val="clear" w:color="auto" w:fill="auto"/>
          </w:tcPr>
          <w:p w:rsidR="008363E5" w:rsidRPr="008363E5" w:rsidRDefault="008363E5" w:rsidP="008363E5">
            <w:pPr>
              <w:ind w:firstLine="0"/>
            </w:pPr>
            <w:r>
              <w:t>Hardee</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Hart</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Mitchell</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Murphy</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J. R. Smith</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ind w:firstLine="0"/>
            </w:pPr>
            <w:r>
              <w:t>Vick</w:t>
            </w:r>
          </w:p>
        </w:tc>
        <w:tc>
          <w:tcPr>
            <w:tcW w:w="2179" w:type="dxa"/>
            <w:shd w:val="clear" w:color="auto" w:fill="auto"/>
          </w:tcPr>
          <w:p w:rsidR="008363E5" w:rsidRPr="008363E5" w:rsidRDefault="008363E5" w:rsidP="008363E5">
            <w:pPr>
              <w:ind w:firstLine="0"/>
            </w:pPr>
            <w:r>
              <w:t>Weeks</w:t>
            </w:r>
          </w:p>
        </w:tc>
        <w:tc>
          <w:tcPr>
            <w:tcW w:w="2180" w:type="dxa"/>
            <w:shd w:val="clear" w:color="auto" w:fill="auto"/>
          </w:tcPr>
          <w:p w:rsidR="008363E5" w:rsidRPr="008363E5" w:rsidRDefault="008363E5" w:rsidP="008363E5">
            <w:pPr>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Williams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Total--79</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Forrester</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keepNext/>
              <w:ind w:firstLine="0"/>
            </w:pPr>
            <w:r>
              <w:t>Stringer</w:t>
            </w:r>
          </w:p>
        </w:tc>
        <w:tc>
          <w:tcPr>
            <w:tcW w:w="2179" w:type="dxa"/>
            <w:shd w:val="clear" w:color="auto" w:fill="auto"/>
          </w:tcPr>
          <w:p w:rsidR="008363E5" w:rsidRPr="008363E5" w:rsidRDefault="008363E5" w:rsidP="008363E5">
            <w:pPr>
              <w:keepNext/>
              <w:ind w:firstLine="0"/>
            </w:pPr>
            <w:r>
              <w:t>Taylor</w:t>
            </w:r>
          </w:p>
        </w:tc>
        <w:tc>
          <w:tcPr>
            <w:tcW w:w="2180" w:type="dxa"/>
            <w:shd w:val="clear" w:color="auto" w:fill="auto"/>
          </w:tcPr>
          <w:p w:rsidR="008363E5" w:rsidRPr="008363E5" w:rsidRDefault="008363E5" w:rsidP="008363E5">
            <w:pPr>
              <w:keepNext/>
              <w:ind w:firstLine="0"/>
            </w:pPr>
            <w:r>
              <w:t>Thayer</w:t>
            </w:r>
          </w:p>
        </w:tc>
      </w:tr>
      <w:tr w:rsidR="008363E5" w:rsidRPr="008363E5" w:rsidTr="008363E5">
        <w:tc>
          <w:tcPr>
            <w:tcW w:w="2179" w:type="dxa"/>
            <w:shd w:val="clear" w:color="auto" w:fill="auto"/>
          </w:tcPr>
          <w:p w:rsidR="008363E5" w:rsidRPr="008363E5" w:rsidRDefault="008363E5" w:rsidP="008363E5">
            <w:pPr>
              <w:keepNext/>
              <w:ind w:firstLine="0"/>
            </w:pPr>
            <w:r>
              <w:t>Toole</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Total--35</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50-- OVERRIDDEN</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05" w:name="file_start385"/>
      <w:bookmarkEnd w:id="205"/>
      <w:r w:rsidRPr="00D84D0D">
        <w:rPr>
          <w:rFonts w:ascii="Times New Roman" w:hAnsi="Times New Roman" w:cs="Times New Roman"/>
          <w:b/>
        </w:rPr>
        <w:t>Veto 50</w:t>
      </w:r>
      <w:r w:rsidRPr="00D84D0D">
        <w:rPr>
          <w:rFonts w:ascii="Times New Roman" w:hAnsi="Times New Roman" w:cs="Times New Roman"/>
        </w:rPr>
        <w:tab/>
        <w:t xml:space="preserve"> Part IB, Page 530; Section 118, Statewide Revenue; Proviso 118.16(B), Non-recurring Revenue; Item 11(o) Department of Parks, Recreation and Tourism – Undiscovered South Carolina:  $500,000</w:t>
      </w:r>
    </w:p>
    <w:p w:rsidR="008363E5" w:rsidRDefault="008363E5" w:rsidP="008363E5">
      <w:pPr>
        <w:pStyle w:val="NoSpacing"/>
        <w:ind w:left="1440"/>
        <w:jc w:val="both"/>
        <w:rPr>
          <w:rFonts w:ascii="Times New Roman" w:hAnsi="Times New Roman" w:cs="Times New Roman"/>
        </w:rPr>
      </w:pPr>
    </w:p>
    <w:p w:rsidR="008363E5" w:rsidRDefault="008363E5" w:rsidP="008363E5">
      <w:r>
        <w:t>Rep. PITTS explained the Veto.</w:t>
      </w:r>
    </w:p>
    <w:p w:rsidR="00A968CF" w:rsidRDefault="00A968CF"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06" w:name="vote_start387"/>
      <w:bookmarkEnd w:id="206"/>
      <w:r>
        <w:t>Yeas 79; Nays 36</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Branham</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Crosby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Gagnon</w:t>
            </w:r>
          </w:p>
        </w:tc>
        <w:tc>
          <w:tcPr>
            <w:tcW w:w="2180" w:type="dxa"/>
            <w:shd w:val="clear" w:color="auto" w:fill="auto"/>
          </w:tcPr>
          <w:p w:rsidR="008363E5" w:rsidRPr="008363E5" w:rsidRDefault="008363E5" w:rsidP="008363E5">
            <w:pPr>
              <w:ind w:firstLine="0"/>
            </w:pPr>
            <w:r>
              <w:t>Gambrell</w:t>
            </w:r>
          </w:p>
        </w:tc>
      </w:tr>
      <w:tr w:rsidR="008363E5" w:rsidRPr="008363E5" w:rsidTr="008363E5">
        <w:tc>
          <w:tcPr>
            <w:tcW w:w="2179" w:type="dxa"/>
            <w:shd w:val="clear" w:color="auto" w:fill="auto"/>
          </w:tcPr>
          <w:p w:rsidR="008363E5" w:rsidRPr="008363E5" w:rsidRDefault="008363E5" w:rsidP="008363E5">
            <w:pPr>
              <w:ind w:firstLine="0"/>
            </w:pPr>
            <w:r>
              <w:t>George</w:t>
            </w:r>
          </w:p>
        </w:tc>
        <w:tc>
          <w:tcPr>
            <w:tcW w:w="2179" w:type="dxa"/>
            <w:shd w:val="clear" w:color="auto" w:fill="auto"/>
          </w:tcPr>
          <w:p w:rsidR="008363E5" w:rsidRPr="008363E5" w:rsidRDefault="008363E5" w:rsidP="008363E5">
            <w:pPr>
              <w:ind w:firstLine="0"/>
            </w:pPr>
            <w:r>
              <w:t>Gilliard</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Hart</w:t>
            </w:r>
          </w:p>
        </w:tc>
        <w:tc>
          <w:tcPr>
            <w:tcW w:w="2180" w:type="dxa"/>
            <w:shd w:val="clear" w:color="auto" w:fill="auto"/>
          </w:tcPr>
          <w:p w:rsidR="008363E5" w:rsidRPr="008363E5" w:rsidRDefault="008363E5" w:rsidP="008363E5">
            <w:pPr>
              <w:ind w:firstLine="0"/>
            </w:pPr>
            <w:r>
              <w:t>Hayes</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Hodges</w:t>
            </w:r>
          </w:p>
        </w:tc>
      </w:tr>
      <w:tr w:rsidR="008363E5" w:rsidRPr="008363E5" w:rsidTr="008363E5">
        <w:tc>
          <w:tcPr>
            <w:tcW w:w="2179" w:type="dxa"/>
            <w:shd w:val="clear" w:color="auto" w:fill="auto"/>
          </w:tcPr>
          <w:p w:rsidR="008363E5" w:rsidRPr="008363E5" w:rsidRDefault="008363E5" w:rsidP="008363E5">
            <w:pPr>
              <w:ind w:firstLine="0"/>
            </w:pPr>
            <w:r>
              <w:t>Horne</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Murphy</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Vick</w:t>
            </w:r>
          </w:p>
        </w:tc>
        <w:tc>
          <w:tcPr>
            <w:tcW w:w="2179" w:type="dxa"/>
            <w:shd w:val="clear" w:color="auto" w:fill="auto"/>
          </w:tcPr>
          <w:p w:rsidR="008363E5" w:rsidRPr="008363E5" w:rsidRDefault="008363E5" w:rsidP="008363E5">
            <w:pPr>
              <w:ind w:firstLine="0"/>
            </w:pPr>
            <w:r>
              <w:t>Weeks</w:t>
            </w:r>
          </w:p>
        </w:tc>
        <w:tc>
          <w:tcPr>
            <w:tcW w:w="2180" w:type="dxa"/>
            <w:shd w:val="clear" w:color="auto" w:fill="auto"/>
          </w:tcPr>
          <w:p w:rsidR="008363E5" w:rsidRPr="008363E5" w:rsidRDefault="008363E5" w:rsidP="008363E5">
            <w:pPr>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Williams</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Total--79</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Daning</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Quinn</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G. R.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keepNext/>
              <w:ind w:firstLine="0"/>
            </w:pPr>
            <w:r>
              <w:t>Stringer</w:t>
            </w:r>
          </w:p>
        </w:tc>
        <w:tc>
          <w:tcPr>
            <w:tcW w:w="2179" w:type="dxa"/>
            <w:shd w:val="clear" w:color="auto" w:fill="auto"/>
          </w:tcPr>
          <w:p w:rsidR="008363E5" w:rsidRPr="008363E5" w:rsidRDefault="008363E5" w:rsidP="008363E5">
            <w:pPr>
              <w:keepNext/>
              <w:ind w:firstLine="0"/>
            </w:pPr>
            <w:r>
              <w:t>Tallon</w:t>
            </w:r>
          </w:p>
        </w:tc>
        <w:tc>
          <w:tcPr>
            <w:tcW w:w="2180" w:type="dxa"/>
            <w:shd w:val="clear" w:color="auto" w:fill="auto"/>
          </w:tcPr>
          <w:p w:rsidR="008363E5" w:rsidRPr="008363E5" w:rsidRDefault="008363E5" w:rsidP="008363E5">
            <w:pPr>
              <w:keepNext/>
              <w:ind w:firstLine="0"/>
            </w:pPr>
            <w:r>
              <w:t>Taylor</w:t>
            </w:r>
          </w:p>
        </w:tc>
      </w:tr>
      <w:tr w:rsidR="008363E5" w:rsidRPr="008363E5" w:rsidTr="008363E5">
        <w:tc>
          <w:tcPr>
            <w:tcW w:w="2179" w:type="dxa"/>
            <w:shd w:val="clear" w:color="auto" w:fill="auto"/>
          </w:tcPr>
          <w:p w:rsidR="008363E5" w:rsidRPr="008363E5" w:rsidRDefault="008363E5" w:rsidP="008363E5">
            <w:pPr>
              <w:keepNext/>
              <w:ind w:firstLine="0"/>
            </w:pPr>
            <w:r>
              <w:t>Thayer</w:t>
            </w:r>
          </w:p>
        </w:tc>
        <w:tc>
          <w:tcPr>
            <w:tcW w:w="2179" w:type="dxa"/>
            <w:shd w:val="clear" w:color="auto" w:fill="auto"/>
          </w:tcPr>
          <w:p w:rsidR="008363E5" w:rsidRPr="008363E5" w:rsidRDefault="008363E5" w:rsidP="008363E5">
            <w:pPr>
              <w:keepNext/>
              <w:ind w:firstLine="0"/>
            </w:pPr>
            <w:r>
              <w:t>Toole</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Total--36</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Pr="00AD3D8F" w:rsidRDefault="008363E5" w:rsidP="008363E5">
      <w:pPr>
        <w:pStyle w:val="Title"/>
        <w:keepNext/>
      </w:pPr>
      <w:bookmarkStart w:id="207" w:name="file_start389"/>
      <w:bookmarkEnd w:id="207"/>
      <w:r w:rsidRPr="00AD3D8F">
        <w:t>STATEMENT FOR THE JOURNAL</w:t>
      </w:r>
    </w:p>
    <w:p w:rsidR="008363E5" w:rsidRPr="00AD3D8F" w:rsidRDefault="008363E5" w:rsidP="008363E5">
      <w:pPr>
        <w:tabs>
          <w:tab w:val="left" w:pos="360"/>
          <w:tab w:val="left" w:pos="630"/>
          <w:tab w:val="left" w:pos="900"/>
          <w:tab w:val="left" w:pos="1260"/>
          <w:tab w:val="left" w:pos="1620"/>
          <w:tab w:val="left" w:pos="1980"/>
          <w:tab w:val="left" w:pos="2340"/>
          <w:tab w:val="left" w:pos="2700"/>
        </w:tabs>
        <w:ind w:firstLine="0"/>
      </w:pPr>
      <w:r w:rsidRPr="00AD3D8F">
        <w:tab/>
        <w:t>I was temporarily out of the Chamber, meeting with the Conference Committee on S. 535, and missed several roll call votes.</w:t>
      </w:r>
    </w:p>
    <w:p w:rsidR="008363E5" w:rsidRPr="00AD3D8F" w:rsidRDefault="008363E5" w:rsidP="008363E5">
      <w:pPr>
        <w:tabs>
          <w:tab w:val="left" w:pos="360"/>
          <w:tab w:val="left" w:pos="630"/>
          <w:tab w:val="left" w:pos="900"/>
          <w:tab w:val="left" w:pos="1260"/>
          <w:tab w:val="left" w:pos="1620"/>
          <w:tab w:val="left" w:pos="1980"/>
          <w:tab w:val="left" w:pos="2340"/>
          <w:tab w:val="left" w:pos="2700"/>
        </w:tabs>
        <w:ind w:firstLine="0"/>
      </w:pPr>
      <w:r w:rsidRPr="00AD3D8F">
        <w:tab/>
        <w:t>Rep. Leon Stavrinakis</w:t>
      </w:r>
    </w:p>
    <w:p w:rsidR="008363E5" w:rsidRDefault="008363E5" w:rsidP="008363E5">
      <w:pPr>
        <w:ind w:firstLine="0"/>
      </w:pPr>
    </w:p>
    <w:p w:rsidR="008363E5" w:rsidRDefault="008363E5" w:rsidP="008363E5">
      <w:pPr>
        <w:keepNext/>
        <w:jc w:val="center"/>
        <w:rPr>
          <w:b/>
        </w:rPr>
      </w:pPr>
      <w:bookmarkStart w:id="208" w:name="file_end389"/>
      <w:bookmarkEnd w:id="208"/>
      <w:r w:rsidRPr="008363E5">
        <w:rPr>
          <w:b/>
        </w:rPr>
        <w:t>VETO 51-- OVERRIDDEN</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09" w:name="file_start390"/>
      <w:bookmarkEnd w:id="209"/>
      <w:r w:rsidRPr="007A733A">
        <w:rPr>
          <w:rFonts w:ascii="Times New Roman" w:hAnsi="Times New Roman" w:cs="Times New Roman"/>
          <w:b/>
        </w:rPr>
        <w:t>Veto 51</w:t>
      </w:r>
      <w:r w:rsidRPr="007A733A">
        <w:rPr>
          <w:rFonts w:ascii="Times New Roman" w:hAnsi="Times New Roman" w:cs="Times New Roman"/>
        </w:rPr>
        <w:tab/>
        <w:t xml:space="preserve"> Part IB, Page 534; Section 118, Statewide Revenue; Proviso 118.16(B), Non-recurring Revenue; Item 48(f) Department of Natural Resources – State Lakes:  $250,000</w:t>
      </w:r>
    </w:p>
    <w:p w:rsidR="008363E5" w:rsidRDefault="008363E5" w:rsidP="008363E5">
      <w:pPr>
        <w:pStyle w:val="NoSpacing"/>
        <w:ind w:left="1440"/>
        <w:jc w:val="both"/>
        <w:rPr>
          <w:rFonts w:ascii="Times New Roman" w:hAnsi="Times New Roman" w:cs="Times New Roman"/>
        </w:rPr>
      </w:pPr>
    </w:p>
    <w:p w:rsidR="008363E5" w:rsidRDefault="008363E5" w:rsidP="008363E5">
      <w:r>
        <w:t>Rep. PITTS explained the Veto.</w:t>
      </w:r>
    </w:p>
    <w:p w:rsidR="000673F7" w:rsidRDefault="000673F7"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10" w:name="vote_start392"/>
      <w:bookmarkEnd w:id="210"/>
      <w:r>
        <w:t>Yeas 81; Nays 28</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Branham</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K. R. Crawford</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Finlay</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Gambrell</w:t>
            </w:r>
          </w:p>
        </w:tc>
      </w:tr>
      <w:tr w:rsidR="008363E5" w:rsidRPr="008363E5" w:rsidTr="008363E5">
        <w:tc>
          <w:tcPr>
            <w:tcW w:w="2179" w:type="dxa"/>
            <w:shd w:val="clear" w:color="auto" w:fill="auto"/>
          </w:tcPr>
          <w:p w:rsidR="008363E5" w:rsidRPr="008363E5" w:rsidRDefault="008363E5" w:rsidP="008363E5">
            <w:pPr>
              <w:ind w:firstLine="0"/>
            </w:pPr>
            <w:r>
              <w:t>George</w:t>
            </w:r>
          </w:p>
        </w:tc>
        <w:tc>
          <w:tcPr>
            <w:tcW w:w="2179" w:type="dxa"/>
            <w:shd w:val="clear" w:color="auto" w:fill="auto"/>
          </w:tcPr>
          <w:p w:rsidR="008363E5" w:rsidRPr="008363E5" w:rsidRDefault="008363E5" w:rsidP="008363E5">
            <w:pPr>
              <w:ind w:firstLine="0"/>
            </w:pPr>
            <w:r>
              <w:t>Gilliard</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Hart</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Loftis</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 S. McLeod</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Murphy</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Sellers</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keepNext/>
              <w:ind w:firstLine="0"/>
            </w:pPr>
            <w:r>
              <w:t>Vick</w:t>
            </w:r>
          </w:p>
        </w:tc>
        <w:tc>
          <w:tcPr>
            <w:tcW w:w="2179" w:type="dxa"/>
            <w:shd w:val="clear" w:color="auto" w:fill="auto"/>
          </w:tcPr>
          <w:p w:rsidR="008363E5" w:rsidRPr="008363E5" w:rsidRDefault="008363E5" w:rsidP="008363E5">
            <w:pPr>
              <w:keepNext/>
              <w:ind w:firstLine="0"/>
            </w:pPr>
            <w:r>
              <w:t>Weeks</w:t>
            </w:r>
          </w:p>
        </w:tc>
        <w:tc>
          <w:tcPr>
            <w:tcW w:w="2180" w:type="dxa"/>
            <w:shd w:val="clear" w:color="auto" w:fill="auto"/>
          </w:tcPr>
          <w:p w:rsidR="008363E5" w:rsidRPr="008363E5" w:rsidRDefault="008363E5" w:rsidP="008363E5">
            <w:pPr>
              <w:keepNext/>
              <w:ind w:firstLine="0"/>
            </w:pPr>
            <w:r>
              <w:t>Whipper</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Total--81</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Atwater</w:t>
            </w:r>
          </w:p>
        </w:tc>
        <w:tc>
          <w:tcPr>
            <w:tcW w:w="2179" w:type="dxa"/>
            <w:shd w:val="clear" w:color="auto" w:fill="auto"/>
          </w:tcPr>
          <w:p w:rsidR="008363E5" w:rsidRPr="008363E5" w:rsidRDefault="008363E5" w:rsidP="008363E5">
            <w:pPr>
              <w:keepNext/>
              <w:ind w:firstLine="0"/>
            </w:pPr>
            <w:r>
              <w:t>Ballentine</w:t>
            </w:r>
          </w:p>
        </w:tc>
        <w:tc>
          <w:tcPr>
            <w:tcW w:w="2180" w:type="dxa"/>
            <w:shd w:val="clear" w:color="auto" w:fill="auto"/>
          </w:tcPr>
          <w:p w:rsidR="008363E5" w:rsidRPr="008363E5" w:rsidRDefault="008363E5" w:rsidP="008363E5">
            <w:pPr>
              <w:keepNext/>
              <w:ind w:firstLine="0"/>
            </w:pPr>
            <w:r>
              <w:t>Bedingfield</w:t>
            </w:r>
          </w:p>
        </w:tc>
      </w:tr>
      <w:tr w:rsidR="008363E5" w:rsidRPr="008363E5" w:rsidTr="008363E5">
        <w:tc>
          <w:tcPr>
            <w:tcW w:w="2179" w:type="dxa"/>
            <w:shd w:val="clear" w:color="auto" w:fill="auto"/>
          </w:tcPr>
          <w:p w:rsidR="008363E5" w:rsidRPr="008363E5" w:rsidRDefault="008363E5" w:rsidP="008363E5">
            <w:pPr>
              <w:ind w:firstLine="0"/>
            </w:pPr>
            <w:r>
              <w:t>Bingham</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Long</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J. R. Smith</w:t>
            </w:r>
          </w:p>
        </w:tc>
      </w:tr>
      <w:tr w:rsidR="008363E5" w:rsidRPr="008363E5" w:rsidTr="008363E5">
        <w:tc>
          <w:tcPr>
            <w:tcW w:w="2179" w:type="dxa"/>
            <w:shd w:val="clear" w:color="auto" w:fill="auto"/>
          </w:tcPr>
          <w:p w:rsidR="008363E5" w:rsidRPr="008363E5" w:rsidRDefault="008363E5" w:rsidP="008363E5">
            <w:pPr>
              <w:keepNext/>
              <w:ind w:firstLine="0"/>
            </w:pPr>
            <w:r>
              <w:t>Stringer</w:t>
            </w:r>
          </w:p>
        </w:tc>
        <w:tc>
          <w:tcPr>
            <w:tcW w:w="2179" w:type="dxa"/>
            <w:shd w:val="clear" w:color="auto" w:fill="auto"/>
          </w:tcPr>
          <w:p w:rsidR="008363E5" w:rsidRPr="008363E5" w:rsidRDefault="008363E5" w:rsidP="008363E5">
            <w:pPr>
              <w:keepNext/>
              <w:ind w:firstLine="0"/>
            </w:pPr>
            <w:r>
              <w:t>Taylor</w:t>
            </w:r>
          </w:p>
        </w:tc>
        <w:tc>
          <w:tcPr>
            <w:tcW w:w="2180" w:type="dxa"/>
            <w:shd w:val="clear" w:color="auto" w:fill="auto"/>
          </w:tcPr>
          <w:p w:rsidR="008363E5" w:rsidRPr="008363E5" w:rsidRDefault="008363E5" w:rsidP="008363E5">
            <w:pPr>
              <w:keepNext/>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Total--28</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0673F7" w:rsidRPr="00350F17" w:rsidRDefault="000673F7" w:rsidP="000673F7">
      <w:pPr>
        <w:pStyle w:val="Title"/>
        <w:keepNext/>
      </w:pPr>
      <w:r w:rsidRPr="00350F17">
        <w:t>RECORD FOR VOTING</w:t>
      </w:r>
    </w:p>
    <w:p w:rsidR="000673F7" w:rsidRPr="00350F17" w:rsidRDefault="000673F7" w:rsidP="000673F7">
      <w:pPr>
        <w:tabs>
          <w:tab w:val="left" w:pos="360"/>
          <w:tab w:val="left" w:pos="630"/>
          <w:tab w:val="left" w:pos="900"/>
          <w:tab w:val="left" w:pos="1260"/>
          <w:tab w:val="left" w:pos="1620"/>
          <w:tab w:val="left" w:pos="1980"/>
          <w:tab w:val="left" w:pos="2340"/>
          <w:tab w:val="left" w:pos="2700"/>
        </w:tabs>
        <w:ind w:firstLine="0"/>
      </w:pPr>
      <w:r w:rsidRPr="00350F17">
        <w:tab/>
        <w:t>I was temporarily out of the Chamber during the vote on Veto No.</w:t>
      </w:r>
      <w:r>
        <w:t> 51</w:t>
      </w:r>
      <w:r w:rsidRPr="00350F17">
        <w:t xml:space="preserve"> to H. 4701. If I had been present, I would have voted to sustain the Governor’s Veto.</w:t>
      </w:r>
    </w:p>
    <w:p w:rsidR="000673F7" w:rsidRPr="00350F17" w:rsidRDefault="000673F7" w:rsidP="000673F7">
      <w:pPr>
        <w:tabs>
          <w:tab w:val="left" w:pos="360"/>
          <w:tab w:val="left" w:pos="630"/>
          <w:tab w:val="left" w:pos="900"/>
          <w:tab w:val="left" w:pos="1260"/>
          <w:tab w:val="left" w:pos="1620"/>
          <w:tab w:val="left" w:pos="1980"/>
          <w:tab w:val="left" w:pos="2340"/>
          <w:tab w:val="left" w:pos="2700"/>
        </w:tabs>
        <w:ind w:firstLine="0"/>
      </w:pPr>
      <w:r w:rsidRPr="00350F17">
        <w:tab/>
        <w:t>Rep</w:t>
      </w:r>
      <w:r>
        <w:t>. Anne Thayer</w:t>
      </w:r>
    </w:p>
    <w:p w:rsidR="000673F7" w:rsidRDefault="000673F7" w:rsidP="008363E5"/>
    <w:p w:rsidR="008363E5" w:rsidRDefault="008363E5" w:rsidP="008363E5">
      <w:pPr>
        <w:keepNext/>
        <w:jc w:val="center"/>
        <w:rPr>
          <w:b/>
        </w:rPr>
      </w:pPr>
      <w:r w:rsidRPr="008363E5">
        <w:rPr>
          <w:b/>
        </w:rPr>
        <w:t>VETO 52-- OVERRIDDEN</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11" w:name="file_start394"/>
      <w:bookmarkEnd w:id="211"/>
      <w:r w:rsidRPr="00166A44">
        <w:rPr>
          <w:rFonts w:ascii="Times New Roman" w:hAnsi="Times New Roman" w:cs="Times New Roman"/>
          <w:b/>
        </w:rPr>
        <w:t>Veto 52</w:t>
      </w:r>
      <w:r w:rsidRPr="00166A44">
        <w:rPr>
          <w:rFonts w:ascii="Times New Roman" w:hAnsi="Times New Roman" w:cs="Times New Roman"/>
        </w:rPr>
        <w:tab/>
        <w:t xml:space="preserve"> Part IB, Page 534; Section 118, Statewide Revenue; Proviso 118.16(B), Non-recurring Revenue; Item 48(i) Department of Natural Resources – Lake Paul A. Wallace Authority:  $150,000</w:t>
      </w:r>
    </w:p>
    <w:p w:rsidR="008363E5" w:rsidRDefault="008363E5" w:rsidP="008363E5">
      <w:pPr>
        <w:pStyle w:val="NoSpacing"/>
        <w:ind w:left="1440"/>
        <w:jc w:val="both"/>
        <w:rPr>
          <w:rFonts w:ascii="Times New Roman" w:hAnsi="Times New Roman" w:cs="Times New Roman"/>
        </w:rPr>
      </w:pPr>
    </w:p>
    <w:p w:rsidR="008363E5" w:rsidRDefault="008363E5" w:rsidP="008363E5">
      <w:r>
        <w:t>Rep. PITTS explained the Veto.</w:t>
      </w:r>
    </w:p>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12" w:name="vote_start396"/>
      <w:bookmarkEnd w:id="212"/>
      <w:r>
        <w:t>Yeas 77; Nays 35</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Branham</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K. R. Crawford</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Finlay</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Herbkersman</w:t>
            </w:r>
          </w:p>
        </w:tc>
        <w:tc>
          <w:tcPr>
            <w:tcW w:w="2180" w:type="dxa"/>
            <w:shd w:val="clear" w:color="auto" w:fill="auto"/>
          </w:tcPr>
          <w:p w:rsidR="008363E5" w:rsidRPr="008363E5" w:rsidRDefault="008363E5" w:rsidP="008363E5">
            <w:pPr>
              <w:ind w:firstLine="0"/>
            </w:pPr>
            <w:r>
              <w:t>Hodges</w:t>
            </w:r>
          </w:p>
        </w:tc>
      </w:tr>
      <w:tr w:rsidR="008363E5" w:rsidRPr="008363E5" w:rsidTr="008363E5">
        <w:tc>
          <w:tcPr>
            <w:tcW w:w="2179" w:type="dxa"/>
            <w:shd w:val="clear" w:color="auto" w:fill="auto"/>
          </w:tcPr>
          <w:p w:rsidR="008363E5" w:rsidRPr="008363E5" w:rsidRDefault="008363E5" w:rsidP="008363E5">
            <w:pPr>
              <w:ind w:firstLine="0"/>
            </w:pPr>
            <w:r>
              <w:t>Horne</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Loftis</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McCoy</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Mitchell</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Murphy</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Riley</w:t>
            </w:r>
          </w:p>
        </w:tc>
        <w:tc>
          <w:tcPr>
            <w:tcW w:w="2179" w:type="dxa"/>
            <w:shd w:val="clear" w:color="auto" w:fill="auto"/>
          </w:tcPr>
          <w:p w:rsidR="008363E5" w:rsidRPr="008363E5" w:rsidRDefault="008363E5" w:rsidP="008363E5">
            <w:pPr>
              <w:ind w:firstLine="0"/>
            </w:pPr>
            <w:r>
              <w:t>Robinson-Simpson</w:t>
            </w:r>
          </w:p>
        </w:tc>
        <w:tc>
          <w:tcPr>
            <w:tcW w:w="2180" w:type="dxa"/>
            <w:shd w:val="clear" w:color="auto" w:fill="auto"/>
          </w:tcPr>
          <w:p w:rsidR="008363E5" w:rsidRPr="008363E5" w:rsidRDefault="008363E5" w:rsidP="008363E5">
            <w:pPr>
              <w:ind w:firstLine="0"/>
            </w:pPr>
            <w:r>
              <w:t>Rutherford</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Sellers</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Stavrinakis</w:t>
            </w:r>
          </w:p>
        </w:tc>
        <w:tc>
          <w:tcPr>
            <w:tcW w:w="2179" w:type="dxa"/>
            <w:shd w:val="clear" w:color="auto" w:fill="auto"/>
          </w:tcPr>
          <w:p w:rsidR="008363E5" w:rsidRPr="008363E5" w:rsidRDefault="008363E5" w:rsidP="008363E5">
            <w:pPr>
              <w:ind w:firstLine="0"/>
            </w:pPr>
            <w:r>
              <w:t>Thayer</w:t>
            </w:r>
          </w:p>
        </w:tc>
        <w:tc>
          <w:tcPr>
            <w:tcW w:w="2180" w:type="dxa"/>
            <w:shd w:val="clear" w:color="auto" w:fill="auto"/>
          </w:tcPr>
          <w:p w:rsidR="008363E5" w:rsidRPr="008363E5" w:rsidRDefault="008363E5" w:rsidP="008363E5">
            <w:pPr>
              <w:ind w:firstLine="0"/>
            </w:pPr>
            <w:r>
              <w:t>Toole</w:t>
            </w:r>
          </w:p>
        </w:tc>
      </w:tr>
      <w:tr w:rsidR="008363E5" w:rsidRPr="008363E5" w:rsidTr="008363E5">
        <w:tc>
          <w:tcPr>
            <w:tcW w:w="2179" w:type="dxa"/>
            <w:shd w:val="clear" w:color="auto" w:fill="auto"/>
          </w:tcPr>
          <w:p w:rsidR="008363E5" w:rsidRPr="008363E5" w:rsidRDefault="008363E5" w:rsidP="008363E5">
            <w:pPr>
              <w:keepNext/>
              <w:ind w:firstLine="0"/>
            </w:pPr>
            <w:r>
              <w:t>Vick</w:t>
            </w:r>
          </w:p>
        </w:tc>
        <w:tc>
          <w:tcPr>
            <w:tcW w:w="2179" w:type="dxa"/>
            <w:shd w:val="clear" w:color="auto" w:fill="auto"/>
          </w:tcPr>
          <w:p w:rsidR="008363E5" w:rsidRPr="008363E5" w:rsidRDefault="008363E5" w:rsidP="008363E5">
            <w:pPr>
              <w:keepNext/>
              <w:ind w:firstLine="0"/>
            </w:pPr>
            <w:r>
              <w:t>Weeks</w:t>
            </w:r>
          </w:p>
        </w:tc>
        <w:tc>
          <w:tcPr>
            <w:tcW w:w="2180" w:type="dxa"/>
            <w:shd w:val="clear" w:color="auto" w:fill="auto"/>
          </w:tcPr>
          <w:p w:rsidR="008363E5" w:rsidRPr="008363E5" w:rsidRDefault="008363E5" w:rsidP="008363E5">
            <w:pPr>
              <w:keepNext/>
              <w:ind w:firstLine="0"/>
            </w:pPr>
            <w:r>
              <w:t>Whipper</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Total--77</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Owens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Ryhal</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Southard</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keepNext/>
              <w:ind w:firstLine="0"/>
            </w:pPr>
            <w:r>
              <w:t>Tallon</w:t>
            </w:r>
          </w:p>
        </w:tc>
        <w:tc>
          <w:tcPr>
            <w:tcW w:w="2179" w:type="dxa"/>
            <w:shd w:val="clear" w:color="auto" w:fill="auto"/>
          </w:tcPr>
          <w:p w:rsidR="008363E5" w:rsidRPr="008363E5" w:rsidRDefault="008363E5" w:rsidP="008363E5">
            <w:pPr>
              <w:keepNext/>
              <w:ind w:firstLine="0"/>
            </w:pPr>
            <w:r>
              <w:t>Taylor</w:t>
            </w:r>
          </w:p>
        </w:tc>
        <w:tc>
          <w:tcPr>
            <w:tcW w:w="2180" w:type="dxa"/>
            <w:shd w:val="clear" w:color="auto" w:fill="auto"/>
          </w:tcPr>
          <w:p w:rsidR="008363E5" w:rsidRPr="008363E5" w:rsidRDefault="008363E5" w:rsidP="008363E5">
            <w:pPr>
              <w:keepNext/>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Total--35</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53-- OVERRIDDEN</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13" w:name="file_start398"/>
      <w:bookmarkEnd w:id="213"/>
      <w:r w:rsidRPr="00EA6B29">
        <w:rPr>
          <w:rFonts w:ascii="Times New Roman" w:hAnsi="Times New Roman" w:cs="Times New Roman"/>
          <w:b/>
        </w:rPr>
        <w:t>Veto 53</w:t>
      </w:r>
      <w:r w:rsidRPr="00EA6B29">
        <w:rPr>
          <w:rFonts w:ascii="Times New Roman" w:hAnsi="Times New Roman" w:cs="Times New Roman"/>
        </w:rPr>
        <w:tab/>
        <w:t xml:space="preserve"> Part IB, Page 529; Section 118, Statewide Revenue; Proviso 118.16(B), Non-recurring Revenue; Item 11(a) Department of Parks, Recreation and Tourism – Palmetto Trail:  $150,000</w:t>
      </w:r>
    </w:p>
    <w:p w:rsidR="008363E5" w:rsidRDefault="008363E5" w:rsidP="008363E5">
      <w:pPr>
        <w:pStyle w:val="NoSpacing"/>
        <w:ind w:left="1440"/>
        <w:jc w:val="both"/>
        <w:rPr>
          <w:rFonts w:ascii="Times New Roman" w:hAnsi="Times New Roman" w:cs="Times New Roman"/>
        </w:rPr>
      </w:pPr>
    </w:p>
    <w:p w:rsidR="008363E5" w:rsidRDefault="008363E5" w:rsidP="008363E5">
      <w:r>
        <w:t>Rep. PITTS explained the Veto.</w:t>
      </w:r>
    </w:p>
    <w:p w:rsidR="00A968CF" w:rsidRDefault="00A968CF"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14" w:name="vote_start400"/>
      <w:bookmarkEnd w:id="214"/>
      <w:r>
        <w:t>Yeas 80; Nays 35</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Branham</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Burns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Finlay</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Hart</w:t>
            </w:r>
          </w:p>
        </w:tc>
        <w:tc>
          <w:tcPr>
            <w:tcW w:w="2180" w:type="dxa"/>
            <w:shd w:val="clear" w:color="auto" w:fill="auto"/>
          </w:tcPr>
          <w:p w:rsidR="008363E5" w:rsidRPr="008363E5" w:rsidRDefault="008363E5" w:rsidP="008363E5">
            <w:pPr>
              <w:ind w:firstLine="0"/>
            </w:pPr>
            <w:r>
              <w:t>Hayes</w:t>
            </w:r>
          </w:p>
        </w:tc>
      </w:tr>
      <w:tr w:rsidR="008363E5" w:rsidRPr="008363E5" w:rsidTr="008363E5">
        <w:tc>
          <w:tcPr>
            <w:tcW w:w="2179" w:type="dxa"/>
            <w:shd w:val="clear" w:color="auto" w:fill="auto"/>
          </w:tcPr>
          <w:p w:rsidR="008363E5" w:rsidRPr="008363E5" w:rsidRDefault="008363E5" w:rsidP="008363E5">
            <w:pPr>
              <w:ind w:firstLine="0"/>
            </w:pPr>
            <w:r>
              <w:t>Henderson</w:t>
            </w:r>
          </w:p>
        </w:tc>
        <w:tc>
          <w:tcPr>
            <w:tcW w:w="2179" w:type="dxa"/>
            <w:shd w:val="clear" w:color="auto" w:fill="auto"/>
          </w:tcPr>
          <w:p w:rsidR="008363E5" w:rsidRPr="008363E5" w:rsidRDefault="008363E5" w:rsidP="008363E5">
            <w:pPr>
              <w:ind w:firstLine="0"/>
            </w:pPr>
            <w:r>
              <w:t>Herbkersman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Owens</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Sabb</w:t>
            </w:r>
          </w:p>
        </w:tc>
        <w:tc>
          <w:tcPr>
            <w:tcW w:w="2180" w:type="dxa"/>
            <w:shd w:val="clear" w:color="auto" w:fill="auto"/>
          </w:tcPr>
          <w:p w:rsidR="008363E5" w:rsidRPr="008363E5" w:rsidRDefault="008363E5" w:rsidP="008363E5">
            <w:pPr>
              <w:ind w:firstLine="0"/>
            </w:pPr>
            <w:r>
              <w:t>Sellers</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Stavrinakis</w:t>
            </w:r>
          </w:p>
        </w:tc>
      </w:tr>
      <w:tr w:rsidR="008363E5" w:rsidRPr="008363E5" w:rsidTr="008363E5">
        <w:tc>
          <w:tcPr>
            <w:tcW w:w="2179" w:type="dxa"/>
            <w:shd w:val="clear" w:color="auto" w:fill="auto"/>
          </w:tcPr>
          <w:p w:rsidR="008363E5" w:rsidRPr="008363E5" w:rsidRDefault="008363E5" w:rsidP="008363E5">
            <w:pPr>
              <w:keepNext/>
              <w:ind w:firstLine="0"/>
            </w:pPr>
            <w:r>
              <w:t>Vick</w:t>
            </w:r>
          </w:p>
        </w:tc>
        <w:tc>
          <w:tcPr>
            <w:tcW w:w="2179" w:type="dxa"/>
            <w:shd w:val="clear" w:color="auto" w:fill="auto"/>
          </w:tcPr>
          <w:p w:rsidR="008363E5" w:rsidRPr="008363E5" w:rsidRDefault="008363E5" w:rsidP="008363E5">
            <w:pPr>
              <w:keepNext/>
              <w:ind w:firstLine="0"/>
            </w:pPr>
            <w:r>
              <w:t>Weeks</w:t>
            </w:r>
          </w:p>
        </w:tc>
        <w:tc>
          <w:tcPr>
            <w:tcW w:w="2180" w:type="dxa"/>
            <w:shd w:val="clear" w:color="auto" w:fill="auto"/>
          </w:tcPr>
          <w:p w:rsidR="008363E5" w:rsidRPr="008363E5" w:rsidRDefault="008363E5" w:rsidP="008363E5">
            <w:pPr>
              <w:keepNext/>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Total--80</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J. R. Smith</w:t>
            </w:r>
          </w:p>
        </w:tc>
      </w:tr>
      <w:tr w:rsidR="008363E5" w:rsidRPr="008363E5" w:rsidTr="008363E5">
        <w:tc>
          <w:tcPr>
            <w:tcW w:w="2179" w:type="dxa"/>
            <w:shd w:val="clear" w:color="auto" w:fill="auto"/>
          </w:tcPr>
          <w:p w:rsidR="008363E5" w:rsidRPr="008363E5" w:rsidRDefault="008363E5" w:rsidP="008363E5">
            <w:pPr>
              <w:ind w:firstLine="0"/>
            </w:pPr>
            <w:r>
              <w:t>Stringer</w:t>
            </w:r>
          </w:p>
        </w:tc>
        <w:tc>
          <w:tcPr>
            <w:tcW w:w="2179" w:type="dxa"/>
            <w:shd w:val="clear" w:color="auto" w:fill="auto"/>
          </w:tcPr>
          <w:p w:rsidR="008363E5" w:rsidRPr="008363E5" w:rsidRDefault="008363E5" w:rsidP="008363E5">
            <w:pPr>
              <w:ind w:firstLine="0"/>
            </w:pPr>
            <w:r>
              <w:t>Tallon</w:t>
            </w:r>
          </w:p>
        </w:tc>
        <w:tc>
          <w:tcPr>
            <w:tcW w:w="2180" w:type="dxa"/>
            <w:shd w:val="clear" w:color="auto" w:fill="auto"/>
          </w:tcPr>
          <w:p w:rsidR="008363E5" w:rsidRPr="008363E5" w:rsidRDefault="008363E5" w:rsidP="008363E5">
            <w:pPr>
              <w:ind w:firstLine="0"/>
            </w:pPr>
            <w:r>
              <w:t>Taylor</w:t>
            </w:r>
          </w:p>
        </w:tc>
      </w:tr>
      <w:tr w:rsidR="008363E5" w:rsidRPr="008363E5" w:rsidTr="008363E5">
        <w:tc>
          <w:tcPr>
            <w:tcW w:w="2179" w:type="dxa"/>
            <w:shd w:val="clear" w:color="auto" w:fill="auto"/>
          </w:tcPr>
          <w:p w:rsidR="008363E5" w:rsidRPr="008363E5" w:rsidRDefault="008363E5" w:rsidP="008363E5">
            <w:pPr>
              <w:keepNext/>
              <w:ind w:firstLine="0"/>
            </w:pPr>
            <w:r>
              <w:t>Thayer</w:t>
            </w:r>
          </w:p>
        </w:tc>
        <w:tc>
          <w:tcPr>
            <w:tcW w:w="2179" w:type="dxa"/>
            <w:shd w:val="clear" w:color="auto" w:fill="auto"/>
          </w:tcPr>
          <w:p w:rsidR="008363E5" w:rsidRPr="008363E5" w:rsidRDefault="008363E5" w:rsidP="008363E5">
            <w:pPr>
              <w:keepNext/>
              <w:ind w:firstLine="0"/>
            </w:pPr>
            <w:r>
              <w:t>Toole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Total--35</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54-- SUSTAINED</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15" w:name="file_start402"/>
      <w:bookmarkEnd w:id="215"/>
      <w:r w:rsidRPr="002F1CC6">
        <w:rPr>
          <w:rFonts w:ascii="Times New Roman" w:hAnsi="Times New Roman" w:cs="Times New Roman"/>
          <w:b/>
        </w:rPr>
        <w:t>Veto 54</w:t>
      </w:r>
      <w:r w:rsidRPr="002F1CC6">
        <w:rPr>
          <w:rFonts w:ascii="Times New Roman" w:hAnsi="Times New Roman" w:cs="Times New Roman"/>
        </w:rPr>
        <w:tab/>
        <w:t xml:space="preserve"> Part IB, Page 530; Section 118, Statewide Revenue; Proviso 118.16(B), Non-recurring Revenue; Item 11(t) Department of Parks, Recreation and Tourism – Francis Marion Commission:  $100,000</w:t>
      </w:r>
    </w:p>
    <w:p w:rsidR="008363E5" w:rsidRDefault="008363E5" w:rsidP="00A968CF">
      <w:pPr>
        <w:pStyle w:val="NoSpacing"/>
        <w:ind w:left="720"/>
        <w:jc w:val="both"/>
        <w:rPr>
          <w:rFonts w:ascii="Times New Roman" w:hAnsi="Times New Roman" w:cs="Times New Roman"/>
        </w:rPr>
      </w:pPr>
    </w:p>
    <w:p w:rsidR="008363E5" w:rsidRDefault="008363E5" w:rsidP="008363E5">
      <w:r>
        <w:t>Rep. PITTS explained the Veto.</w:t>
      </w:r>
    </w:p>
    <w:p w:rsidR="00A968CF" w:rsidRDefault="00A968CF"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16" w:name="vote_start404"/>
      <w:bookmarkEnd w:id="216"/>
      <w:r>
        <w:t>Yeas 65; Nays 49</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K. R. Crawford</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Hart</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 S. McLeod</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Murphy</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Sellers</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Stavrinakis</w:t>
            </w:r>
          </w:p>
        </w:tc>
      </w:tr>
      <w:tr w:rsidR="008363E5" w:rsidRPr="008363E5" w:rsidTr="008363E5">
        <w:tc>
          <w:tcPr>
            <w:tcW w:w="2179" w:type="dxa"/>
            <w:shd w:val="clear" w:color="auto" w:fill="auto"/>
          </w:tcPr>
          <w:p w:rsidR="008363E5" w:rsidRPr="008363E5" w:rsidRDefault="008363E5" w:rsidP="008363E5">
            <w:pPr>
              <w:keepNext/>
              <w:ind w:firstLine="0"/>
            </w:pPr>
            <w:r>
              <w:t>Vick</w:t>
            </w:r>
          </w:p>
        </w:tc>
        <w:tc>
          <w:tcPr>
            <w:tcW w:w="2179" w:type="dxa"/>
            <w:shd w:val="clear" w:color="auto" w:fill="auto"/>
          </w:tcPr>
          <w:p w:rsidR="008363E5" w:rsidRPr="008363E5" w:rsidRDefault="008363E5" w:rsidP="008363E5">
            <w:pPr>
              <w:keepNext/>
              <w:ind w:firstLine="0"/>
            </w:pPr>
            <w:r>
              <w:t>Weeks</w:t>
            </w:r>
          </w:p>
        </w:tc>
        <w:tc>
          <w:tcPr>
            <w:tcW w:w="2180" w:type="dxa"/>
            <w:shd w:val="clear" w:color="auto" w:fill="auto"/>
          </w:tcPr>
          <w:p w:rsidR="008363E5" w:rsidRPr="008363E5" w:rsidRDefault="008363E5" w:rsidP="008363E5">
            <w:pPr>
              <w:keepNext/>
              <w:ind w:firstLine="0"/>
            </w:pPr>
            <w:r>
              <w:t>Whipper</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Total--65</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Crosby</w:t>
            </w:r>
          </w:p>
        </w:tc>
        <w:tc>
          <w:tcPr>
            <w:tcW w:w="2180" w:type="dxa"/>
            <w:shd w:val="clear" w:color="auto" w:fill="auto"/>
          </w:tcPr>
          <w:p w:rsidR="008363E5" w:rsidRPr="008363E5" w:rsidRDefault="008363E5" w:rsidP="008363E5">
            <w:pPr>
              <w:ind w:firstLine="0"/>
            </w:pPr>
            <w:r>
              <w:t>Daning</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Gagnon</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McCoy</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Quinn</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Southard</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ind w:firstLine="0"/>
            </w:pPr>
            <w:r>
              <w:t>Tallon</w:t>
            </w:r>
          </w:p>
        </w:tc>
        <w:tc>
          <w:tcPr>
            <w:tcW w:w="2179" w:type="dxa"/>
            <w:shd w:val="clear" w:color="auto" w:fill="auto"/>
          </w:tcPr>
          <w:p w:rsidR="008363E5" w:rsidRPr="008363E5" w:rsidRDefault="008363E5" w:rsidP="008363E5">
            <w:pPr>
              <w:ind w:firstLine="0"/>
            </w:pPr>
            <w:r>
              <w:t>Taylor</w:t>
            </w:r>
          </w:p>
        </w:tc>
        <w:tc>
          <w:tcPr>
            <w:tcW w:w="2180" w:type="dxa"/>
            <w:shd w:val="clear" w:color="auto" w:fill="auto"/>
          </w:tcPr>
          <w:p w:rsidR="008363E5" w:rsidRPr="008363E5" w:rsidRDefault="008363E5" w:rsidP="008363E5">
            <w:pPr>
              <w:ind w:firstLine="0"/>
            </w:pPr>
            <w:r>
              <w:t>Thayer</w:t>
            </w:r>
          </w:p>
        </w:tc>
      </w:tr>
      <w:tr w:rsidR="008363E5" w:rsidRPr="008363E5" w:rsidTr="008363E5">
        <w:tc>
          <w:tcPr>
            <w:tcW w:w="2179" w:type="dxa"/>
            <w:shd w:val="clear" w:color="auto" w:fill="auto"/>
          </w:tcPr>
          <w:p w:rsidR="008363E5" w:rsidRPr="008363E5" w:rsidRDefault="008363E5" w:rsidP="008363E5">
            <w:pPr>
              <w:keepNext/>
              <w:ind w:firstLine="0"/>
            </w:pPr>
            <w:r>
              <w:t>Toole</w:t>
            </w:r>
          </w:p>
        </w:tc>
        <w:tc>
          <w:tcPr>
            <w:tcW w:w="2179" w:type="dxa"/>
            <w:shd w:val="clear" w:color="auto" w:fill="auto"/>
          </w:tcPr>
          <w:p w:rsidR="008363E5" w:rsidRPr="008363E5" w:rsidRDefault="008363E5" w:rsidP="008363E5">
            <w:pPr>
              <w:keepNext/>
              <w:ind w:firstLine="0"/>
            </w:pPr>
            <w:r>
              <w:t>Wells</w:t>
            </w:r>
          </w:p>
        </w:tc>
        <w:tc>
          <w:tcPr>
            <w:tcW w:w="2180" w:type="dxa"/>
            <w:shd w:val="clear" w:color="auto" w:fill="auto"/>
          </w:tcPr>
          <w:p w:rsidR="008363E5" w:rsidRPr="008363E5" w:rsidRDefault="008363E5" w:rsidP="008363E5">
            <w:pPr>
              <w:keepNext/>
              <w:ind w:firstLine="0"/>
            </w:pPr>
            <w:r>
              <w:t>Willis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Total--49</w:t>
      </w:r>
    </w:p>
    <w:p w:rsidR="008363E5" w:rsidRDefault="008363E5" w:rsidP="008363E5">
      <w:pPr>
        <w:jc w:val="center"/>
        <w:rPr>
          <w:b/>
        </w:rPr>
      </w:pPr>
    </w:p>
    <w:p w:rsidR="008363E5" w:rsidRDefault="008363E5" w:rsidP="008363E5">
      <w:r>
        <w:t>So, the Veto of the Governor was sustained and a message was ordered sent to the Senate accordingly.</w:t>
      </w:r>
    </w:p>
    <w:p w:rsidR="008363E5" w:rsidRDefault="008363E5" w:rsidP="008363E5"/>
    <w:p w:rsidR="00752849" w:rsidRPr="00142C21" w:rsidRDefault="00752849" w:rsidP="00752849">
      <w:pPr>
        <w:jc w:val="center"/>
        <w:rPr>
          <w:szCs w:val="22"/>
        </w:rPr>
      </w:pPr>
      <w:r w:rsidRPr="00142C21">
        <w:rPr>
          <w:b/>
          <w:bCs/>
          <w:szCs w:val="22"/>
        </w:rPr>
        <w:t>STATEMENT FOR THE JOURNAL</w:t>
      </w:r>
    </w:p>
    <w:p w:rsidR="00752849" w:rsidRPr="00142C21" w:rsidRDefault="00752849" w:rsidP="00752849">
      <w:pPr>
        <w:ind w:firstLine="720"/>
        <w:rPr>
          <w:szCs w:val="22"/>
        </w:rPr>
      </w:pPr>
      <w:r w:rsidRPr="00142C21">
        <w:rPr>
          <w:szCs w:val="22"/>
        </w:rPr>
        <w:t>I was temporarily out of the chamber due to the conference committee on S. 535</w:t>
      </w:r>
      <w:r w:rsidR="00C425BC">
        <w:rPr>
          <w:szCs w:val="22"/>
        </w:rPr>
        <w:t>, and missed the votes on H. 4061, S. 825, H. 3149, H. 3124, H. 4665 and the votes</w:t>
      </w:r>
      <w:r w:rsidRPr="00142C21">
        <w:rPr>
          <w:szCs w:val="22"/>
        </w:rPr>
        <w:t xml:space="preserve"> on the following vetoes: 36, 38, 39, 40, 41, 42, 32, 44, 45, 46, 49, 50, 51, 52, 53 and 54</w:t>
      </w:r>
      <w:r>
        <w:rPr>
          <w:szCs w:val="22"/>
        </w:rPr>
        <w:t>.</w:t>
      </w:r>
    </w:p>
    <w:p w:rsidR="00752849" w:rsidRPr="00142C21" w:rsidRDefault="00752849" w:rsidP="00752849">
      <w:pPr>
        <w:ind w:firstLine="720"/>
        <w:rPr>
          <w:szCs w:val="22"/>
        </w:rPr>
      </w:pPr>
      <w:r w:rsidRPr="00142C21">
        <w:rPr>
          <w:szCs w:val="22"/>
        </w:rPr>
        <w:t>Rep. Brian White</w:t>
      </w:r>
    </w:p>
    <w:p w:rsidR="00752849" w:rsidRDefault="00752849" w:rsidP="00752849">
      <w:pPr>
        <w:jc w:val="center"/>
        <w:rPr>
          <w:b/>
          <w:bCs/>
        </w:rPr>
      </w:pPr>
    </w:p>
    <w:p w:rsidR="00752849" w:rsidRPr="00142C21" w:rsidRDefault="00752849" w:rsidP="00752849">
      <w:pPr>
        <w:jc w:val="center"/>
        <w:rPr>
          <w:szCs w:val="22"/>
        </w:rPr>
      </w:pPr>
      <w:r w:rsidRPr="00142C21">
        <w:rPr>
          <w:b/>
          <w:bCs/>
          <w:szCs w:val="22"/>
        </w:rPr>
        <w:t>STATEMENT FOR THE JOURNAL</w:t>
      </w:r>
    </w:p>
    <w:p w:rsidR="00752849" w:rsidRPr="00142C21" w:rsidRDefault="00752849" w:rsidP="00752849">
      <w:pPr>
        <w:ind w:firstLine="720"/>
        <w:rPr>
          <w:szCs w:val="22"/>
        </w:rPr>
      </w:pPr>
      <w:r w:rsidRPr="00142C21">
        <w:rPr>
          <w:szCs w:val="22"/>
        </w:rPr>
        <w:t>I was temporarily out of the chamber due to the conference committee on S. 535 during the vote on the following vetoes: 38, 39, 40, 41, 42, 32, 44, 45, 52, 53 and 54</w:t>
      </w:r>
      <w:r>
        <w:rPr>
          <w:szCs w:val="22"/>
        </w:rPr>
        <w:t>.</w:t>
      </w:r>
    </w:p>
    <w:p w:rsidR="00752849" w:rsidRPr="00142C21" w:rsidRDefault="00752849" w:rsidP="00752849">
      <w:pPr>
        <w:ind w:firstLine="720"/>
        <w:rPr>
          <w:szCs w:val="22"/>
        </w:rPr>
      </w:pPr>
      <w:r w:rsidRPr="00142C21">
        <w:rPr>
          <w:szCs w:val="22"/>
        </w:rPr>
        <w:t xml:space="preserve">Rep. Gilda Cobb-Hunter  </w:t>
      </w:r>
    </w:p>
    <w:p w:rsidR="00752849" w:rsidRDefault="00752849" w:rsidP="00752849">
      <w:pPr>
        <w:jc w:val="center"/>
        <w:rPr>
          <w:b/>
          <w:bCs/>
        </w:rPr>
      </w:pPr>
    </w:p>
    <w:p w:rsidR="00752849" w:rsidRPr="00142C21" w:rsidRDefault="00752849" w:rsidP="00752849">
      <w:pPr>
        <w:jc w:val="center"/>
        <w:rPr>
          <w:szCs w:val="22"/>
        </w:rPr>
      </w:pPr>
      <w:r w:rsidRPr="00142C21">
        <w:rPr>
          <w:b/>
          <w:bCs/>
          <w:szCs w:val="22"/>
        </w:rPr>
        <w:t>STATEMENT FOR THE JOURNAL</w:t>
      </w:r>
    </w:p>
    <w:p w:rsidR="00752849" w:rsidRPr="00142C21" w:rsidRDefault="000406C8" w:rsidP="00752849">
      <w:pPr>
        <w:ind w:firstLine="720"/>
        <w:rPr>
          <w:szCs w:val="22"/>
        </w:rPr>
      </w:pPr>
      <w:r w:rsidRPr="00142C21">
        <w:rPr>
          <w:szCs w:val="22"/>
        </w:rPr>
        <w:t>I was temporarily out of the chamber due to the conference committee on S. 535</w:t>
      </w:r>
      <w:r>
        <w:rPr>
          <w:szCs w:val="22"/>
        </w:rPr>
        <w:t>, and missed the votes on H. 4061, S. 825, H. 3149, H. 3124, H. 4665 and the votes</w:t>
      </w:r>
      <w:r w:rsidRPr="00142C21">
        <w:rPr>
          <w:szCs w:val="22"/>
        </w:rPr>
        <w:t xml:space="preserve"> on the following vetoes: </w:t>
      </w:r>
      <w:r w:rsidR="00752849" w:rsidRPr="00142C21">
        <w:rPr>
          <w:szCs w:val="22"/>
        </w:rPr>
        <w:t>38, 39, 40, 41, 42, 32, 44, 45, 46, 49, 50, 51, 52, 53 and 54</w:t>
      </w:r>
      <w:r w:rsidR="00752849">
        <w:rPr>
          <w:szCs w:val="22"/>
        </w:rPr>
        <w:t>.</w:t>
      </w:r>
    </w:p>
    <w:p w:rsidR="00752849" w:rsidRPr="00142C21" w:rsidRDefault="00752849" w:rsidP="00752849">
      <w:pPr>
        <w:ind w:firstLine="720"/>
        <w:rPr>
          <w:szCs w:val="22"/>
        </w:rPr>
      </w:pPr>
      <w:r w:rsidRPr="00142C21">
        <w:rPr>
          <w:szCs w:val="22"/>
        </w:rPr>
        <w:t xml:space="preserve">Rep. James H. Merrill </w:t>
      </w:r>
    </w:p>
    <w:p w:rsidR="00752849" w:rsidRDefault="00752849" w:rsidP="008363E5"/>
    <w:p w:rsidR="008363E5" w:rsidRDefault="008363E5" w:rsidP="008363E5">
      <w:pPr>
        <w:keepNext/>
        <w:jc w:val="center"/>
        <w:rPr>
          <w:b/>
        </w:rPr>
      </w:pPr>
      <w:r w:rsidRPr="008363E5">
        <w:rPr>
          <w:b/>
        </w:rPr>
        <w:t>VETO 54--DEBATE ADJOURNED ON MOTION TO RECONSIDER</w:t>
      </w:r>
    </w:p>
    <w:p w:rsidR="008363E5" w:rsidRDefault="008363E5" w:rsidP="008363E5">
      <w:r>
        <w:t>Rep. W. J. MCLEOD moved to reconsider the vote whereby the following Veto was sustained:</w:t>
      </w:r>
    </w:p>
    <w:p w:rsidR="000406C8" w:rsidRDefault="000406C8" w:rsidP="00A968CF">
      <w:pPr>
        <w:pStyle w:val="NoSpacing"/>
        <w:ind w:left="720"/>
        <w:jc w:val="both"/>
        <w:rPr>
          <w:rFonts w:ascii="Times New Roman" w:hAnsi="Times New Roman" w:cs="Times New Roman"/>
          <w:b/>
        </w:rPr>
      </w:pPr>
      <w:bookmarkStart w:id="217" w:name="file_start408"/>
      <w:bookmarkEnd w:id="217"/>
    </w:p>
    <w:p w:rsidR="008363E5" w:rsidRDefault="008363E5" w:rsidP="00A968CF">
      <w:pPr>
        <w:pStyle w:val="NoSpacing"/>
        <w:ind w:left="720"/>
        <w:jc w:val="both"/>
        <w:rPr>
          <w:rFonts w:ascii="Times New Roman" w:hAnsi="Times New Roman" w:cs="Times New Roman"/>
        </w:rPr>
      </w:pPr>
      <w:r w:rsidRPr="00490371">
        <w:rPr>
          <w:rFonts w:ascii="Times New Roman" w:hAnsi="Times New Roman" w:cs="Times New Roman"/>
          <w:b/>
        </w:rPr>
        <w:t>Veto 54</w:t>
      </w:r>
      <w:r w:rsidRPr="00490371">
        <w:rPr>
          <w:rFonts w:ascii="Times New Roman" w:hAnsi="Times New Roman" w:cs="Times New Roman"/>
        </w:rPr>
        <w:tab/>
        <w:t xml:space="preserve"> Part IB, Page 530; Section 118, Statewide Revenue; Proviso 118.16(B), Non-recurring Revenue; Item 11(t) Department of Parks, Recreation and Tourism – Francis Marion Commission:  $100,000</w:t>
      </w:r>
    </w:p>
    <w:p w:rsidR="008363E5" w:rsidRDefault="008363E5" w:rsidP="008363E5">
      <w:pPr>
        <w:pStyle w:val="NoSpacing"/>
        <w:ind w:left="1440"/>
        <w:jc w:val="both"/>
        <w:rPr>
          <w:rFonts w:ascii="Times New Roman" w:hAnsi="Times New Roman" w:cs="Times New Roman"/>
        </w:rPr>
      </w:pPr>
    </w:p>
    <w:p w:rsidR="008363E5" w:rsidRDefault="008363E5" w:rsidP="008363E5">
      <w:r>
        <w:t>Rep. W. J. MCLEOD moved to adjourn debate on the motion to reconsider, which was agreed to.</w:t>
      </w:r>
    </w:p>
    <w:p w:rsidR="00A968CF" w:rsidRDefault="00A968CF" w:rsidP="008363E5">
      <w:pPr>
        <w:keepNext/>
        <w:jc w:val="center"/>
        <w:rPr>
          <w:b/>
        </w:rPr>
      </w:pPr>
    </w:p>
    <w:p w:rsidR="008363E5" w:rsidRDefault="008363E5" w:rsidP="008363E5">
      <w:pPr>
        <w:keepNext/>
        <w:jc w:val="center"/>
        <w:rPr>
          <w:b/>
        </w:rPr>
      </w:pPr>
      <w:r w:rsidRPr="008363E5">
        <w:rPr>
          <w:b/>
        </w:rPr>
        <w:t>VETO 55-- OVERRIDDEN</w:t>
      </w:r>
    </w:p>
    <w:p w:rsidR="008363E5" w:rsidRPr="008363E5" w:rsidRDefault="008363E5" w:rsidP="00A968CF">
      <w:pPr>
        <w:ind w:left="720" w:firstLine="0"/>
        <w:jc w:val="center"/>
        <w:rPr>
          <w:b/>
        </w:rPr>
      </w:pPr>
    </w:p>
    <w:p w:rsidR="008363E5" w:rsidRDefault="008363E5" w:rsidP="00A968CF">
      <w:pPr>
        <w:pStyle w:val="NoSpacing"/>
        <w:ind w:left="720"/>
        <w:jc w:val="both"/>
        <w:rPr>
          <w:rFonts w:ascii="Times New Roman" w:hAnsi="Times New Roman" w:cs="Times New Roman"/>
        </w:rPr>
      </w:pPr>
      <w:bookmarkStart w:id="218" w:name="file_start410"/>
      <w:bookmarkEnd w:id="218"/>
      <w:r w:rsidRPr="006C1CB2">
        <w:rPr>
          <w:rFonts w:ascii="Times New Roman" w:hAnsi="Times New Roman" w:cs="Times New Roman"/>
          <w:b/>
        </w:rPr>
        <w:t>Veto 55</w:t>
      </w:r>
      <w:r w:rsidRPr="006C1CB2">
        <w:rPr>
          <w:rFonts w:ascii="Times New Roman" w:hAnsi="Times New Roman" w:cs="Times New Roman"/>
        </w:rPr>
        <w:tab/>
        <w:t xml:space="preserve"> Part IB, Page 529; Section 118, Statewide Revenue; Proviso 118.16(B), Non-recurring Revenue; Item 11(b) Department of Parks, Recreation and Tourism – Sports Development Fund:  $2,000,000</w:t>
      </w:r>
    </w:p>
    <w:p w:rsidR="008363E5" w:rsidRDefault="008363E5" w:rsidP="008363E5">
      <w:pPr>
        <w:pStyle w:val="NoSpacing"/>
        <w:ind w:left="1440"/>
        <w:jc w:val="both"/>
        <w:rPr>
          <w:rFonts w:ascii="Times New Roman" w:hAnsi="Times New Roman" w:cs="Times New Roman"/>
        </w:rPr>
      </w:pPr>
    </w:p>
    <w:p w:rsidR="008363E5" w:rsidRDefault="008363E5" w:rsidP="008363E5">
      <w:r>
        <w:t>Rep. WHITE explained the Veto.</w:t>
      </w:r>
    </w:p>
    <w:p w:rsidR="00752849" w:rsidRDefault="00752849"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19" w:name="vote_start412"/>
      <w:bookmarkEnd w:id="219"/>
      <w:r>
        <w:t>Yeas 98; Nays 19</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Clemmons</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Cobb-Hunter</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K. R. Crawford</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Gagnon</w:t>
            </w:r>
          </w:p>
        </w:tc>
        <w:tc>
          <w:tcPr>
            <w:tcW w:w="2180" w:type="dxa"/>
            <w:shd w:val="clear" w:color="auto" w:fill="auto"/>
          </w:tcPr>
          <w:p w:rsidR="008363E5" w:rsidRPr="008363E5" w:rsidRDefault="008363E5" w:rsidP="008363E5">
            <w:pPr>
              <w:ind w:firstLine="0"/>
            </w:pPr>
            <w:r>
              <w:t>Gambrell</w:t>
            </w:r>
          </w:p>
        </w:tc>
      </w:tr>
      <w:tr w:rsidR="008363E5" w:rsidRPr="008363E5" w:rsidTr="008363E5">
        <w:tc>
          <w:tcPr>
            <w:tcW w:w="2179" w:type="dxa"/>
            <w:shd w:val="clear" w:color="auto" w:fill="auto"/>
          </w:tcPr>
          <w:p w:rsidR="008363E5" w:rsidRPr="008363E5" w:rsidRDefault="008363E5" w:rsidP="008363E5">
            <w:pPr>
              <w:ind w:firstLine="0"/>
            </w:pPr>
            <w:r>
              <w:t>George</w:t>
            </w:r>
          </w:p>
        </w:tc>
        <w:tc>
          <w:tcPr>
            <w:tcW w:w="2179" w:type="dxa"/>
            <w:shd w:val="clear" w:color="auto" w:fill="auto"/>
          </w:tcPr>
          <w:p w:rsidR="008363E5" w:rsidRPr="008363E5" w:rsidRDefault="008363E5" w:rsidP="008363E5">
            <w:pPr>
              <w:ind w:firstLine="0"/>
            </w:pPr>
            <w:r>
              <w:t>Gilliard</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Hodges</w:t>
            </w:r>
          </w:p>
        </w:tc>
      </w:tr>
      <w:tr w:rsidR="008363E5" w:rsidRPr="008363E5" w:rsidTr="008363E5">
        <w:tc>
          <w:tcPr>
            <w:tcW w:w="2179" w:type="dxa"/>
            <w:shd w:val="clear" w:color="auto" w:fill="auto"/>
          </w:tcPr>
          <w:p w:rsidR="008363E5" w:rsidRPr="008363E5" w:rsidRDefault="008363E5" w:rsidP="008363E5">
            <w:pPr>
              <w:ind w:firstLine="0"/>
            </w:pPr>
            <w:r>
              <w:t>Horne</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Merrill</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Murphy</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Stavrinakis</w:t>
            </w:r>
          </w:p>
        </w:tc>
      </w:tr>
      <w:tr w:rsidR="008363E5" w:rsidRPr="008363E5" w:rsidTr="008363E5">
        <w:tc>
          <w:tcPr>
            <w:tcW w:w="2179" w:type="dxa"/>
            <w:shd w:val="clear" w:color="auto" w:fill="auto"/>
          </w:tcPr>
          <w:p w:rsidR="008363E5" w:rsidRPr="008363E5" w:rsidRDefault="008363E5" w:rsidP="008363E5">
            <w:pPr>
              <w:ind w:firstLine="0"/>
            </w:pPr>
            <w:r>
              <w:t>Tallon</w:t>
            </w:r>
          </w:p>
        </w:tc>
        <w:tc>
          <w:tcPr>
            <w:tcW w:w="2179" w:type="dxa"/>
            <w:shd w:val="clear" w:color="auto" w:fill="auto"/>
          </w:tcPr>
          <w:p w:rsidR="008363E5" w:rsidRPr="008363E5" w:rsidRDefault="008363E5" w:rsidP="008363E5">
            <w:pPr>
              <w:ind w:firstLine="0"/>
            </w:pPr>
            <w:r>
              <w:t>Thayer</w:t>
            </w:r>
          </w:p>
        </w:tc>
        <w:tc>
          <w:tcPr>
            <w:tcW w:w="2180" w:type="dxa"/>
            <w:shd w:val="clear" w:color="auto" w:fill="auto"/>
          </w:tcPr>
          <w:p w:rsidR="008363E5" w:rsidRPr="008363E5" w:rsidRDefault="008363E5" w:rsidP="008363E5">
            <w:pPr>
              <w:ind w:firstLine="0"/>
            </w:pPr>
            <w:r>
              <w:t>Vick</w:t>
            </w:r>
          </w:p>
        </w:tc>
      </w:tr>
      <w:tr w:rsidR="008363E5" w:rsidRPr="008363E5" w:rsidTr="008363E5">
        <w:tc>
          <w:tcPr>
            <w:tcW w:w="2179" w:type="dxa"/>
            <w:shd w:val="clear" w:color="auto" w:fill="auto"/>
          </w:tcPr>
          <w:p w:rsidR="008363E5" w:rsidRPr="008363E5" w:rsidRDefault="008363E5" w:rsidP="008363E5">
            <w:pPr>
              <w:ind w:firstLine="0"/>
            </w:pPr>
            <w:r>
              <w:t>Weeks</w:t>
            </w:r>
          </w:p>
        </w:tc>
        <w:tc>
          <w:tcPr>
            <w:tcW w:w="2179" w:type="dxa"/>
            <w:shd w:val="clear" w:color="auto" w:fill="auto"/>
          </w:tcPr>
          <w:p w:rsidR="008363E5" w:rsidRPr="008363E5" w:rsidRDefault="008363E5" w:rsidP="008363E5">
            <w:pPr>
              <w:ind w:firstLine="0"/>
            </w:pPr>
            <w:r>
              <w:t>Wells</w:t>
            </w:r>
          </w:p>
        </w:tc>
        <w:tc>
          <w:tcPr>
            <w:tcW w:w="2180" w:type="dxa"/>
            <w:shd w:val="clear" w:color="auto" w:fill="auto"/>
          </w:tcPr>
          <w:p w:rsidR="008363E5" w:rsidRPr="008363E5" w:rsidRDefault="008363E5" w:rsidP="008363E5">
            <w:pPr>
              <w:ind w:firstLine="0"/>
            </w:pPr>
            <w:r>
              <w:t>Whipper</w:t>
            </w:r>
          </w:p>
        </w:tc>
      </w:tr>
      <w:tr w:rsidR="008363E5" w:rsidRPr="008363E5" w:rsidTr="008363E5">
        <w:tc>
          <w:tcPr>
            <w:tcW w:w="2179" w:type="dxa"/>
            <w:shd w:val="clear" w:color="auto" w:fill="auto"/>
          </w:tcPr>
          <w:p w:rsidR="008363E5" w:rsidRPr="008363E5" w:rsidRDefault="008363E5" w:rsidP="008363E5">
            <w:pPr>
              <w:keepNext/>
              <w:ind w:firstLine="0"/>
            </w:pPr>
            <w:r>
              <w:t>White</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Williams</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Total--98</w:t>
      </w: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Chumley</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Quinn</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keepNext/>
              <w:ind w:firstLine="0"/>
            </w:pPr>
            <w:r>
              <w:t>J. E. Smith</w:t>
            </w:r>
          </w:p>
        </w:tc>
        <w:tc>
          <w:tcPr>
            <w:tcW w:w="2179" w:type="dxa"/>
            <w:shd w:val="clear" w:color="auto" w:fill="auto"/>
          </w:tcPr>
          <w:p w:rsidR="008363E5" w:rsidRPr="008363E5" w:rsidRDefault="008363E5" w:rsidP="008363E5">
            <w:pPr>
              <w:keepNext/>
              <w:ind w:firstLine="0"/>
            </w:pPr>
            <w:r>
              <w:t>Stringer</w:t>
            </w:r>
          </w:p>
        </w:tc>
        <w:tc>
          <w:tcPr>
            <w:tcW w:w="2180" w:type="dxa"/>
            <w:shd w:val="clear" w:color="auto" w:fill="auto"/>
          </w:tcPr>
          <w:p w:rsidR="008363E5" w:rsidRPr="008363E5" w:rsidRDefault="008363E5" w:rsidP="008363E5">
            <w:pPr>
              <w:keepNext/>
              <w:ind w:firstLine="0"/>
            </w:pPr>
            <w:r>
              <w:t>Taylor</w:t>
            </w:r>
          </w:p>
        </w:tc>
      </w:tr>
      <w:tr w:rsidR="008363E5" w:rsidRPr="008363E5" w:rsidTr="008363E5">
        <w:tc>
          <w:tcPr>
            <w:tcW w:w="2179" w:type="dxa"/>
            <w:shd w:val="clear" w:color="auto" w:fill="auto"/>
          </w:tcPr>
          <w:p w:rsidR="008363E5" w:rsidRPr="008363E5" w:rsidRDefault="008363E5" w:rsidP="008363E5">
            <w:pPr>
              <w:keepNext/>
              <w:ind w:firstLine="0"/>
            </w:pPr>
            <w:r>
              <w:t>Toole</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Total--19</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56-- OVERRIDDEN</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20" w:name="file_start414"/>
      <w:bookmarkEnd w:id="220"/>
      <w:r w:rsidRPr="00FA3B2A">
        <w:rPr>
          <w:rFonts w:ascii="Times New Roman" w:hAnsi="Times New Roman" w:cs="Times New Roman"/>
          <w:b/>
        </w:rPr>
        <w:t>Veto 56</w:t>
      </w:r>
      <w:r w:rsidRPr="00FA3B2A">
        <w:rPr>
          <w:rFonts w:ascii="Times New Roman" w:hAnsi="Times New Roman" w:cs="Times New Roman"/>
        </w:rPr>
        <w:tab/>
        <w:t xml:space="preserve"> Part IB, Page 529; Section 118, Statewide Revenue; Proviso 118.16(B), Non-recurring Revenue; Item 11(c) Department of Parks, Recreation and Tourism – Marketing, International:  $400,000</w:t>
      </w:r>
    </w:p>
    <w:p w:rsidR="008363E5" w:rsidRDefault="008363E5" w:rsidP="008363E5">
      <w:pPr>
        <w:pStyle w:val="NoSpacing"/>
        <w:ind w:left="1440"/>
        <w:jc w:val="both"/>
        <w:rPr>
          <w:rFonts w:ascii="Times New Roman" w:hAnsi="Times New Roman" w:cs="Times New Roman"/>
        </w:rPr>
      </w:pPr>
    </w:p>
    <w:p w:rsidR="008363E5" w:rsidRDefault="008363E5" w:rsidP="008363E5">
      <w:r>
        <w:t>Rep. MERRILL explained the Veto.</w:t>
      </w:r>
    </w:p>
    <w:p w:rsidR="00A968CF" w:rsidRDefault="00A968CF"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21" w:name="vote_start416"/>
      <w:bookmarkEnd w:id="221"/>
      <w:r>
        <w:t>Yeas 94; Nays 22</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Burns</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Gagnon</w:t>
            </w:r>
          </w:p>
        </w:tc>
        <w:tc>
          <w:tcPr>
            <w:tcW w:w="2180" w:type="dxa"/>
            <w:shd w:val="clear" w:color="auto" w:fill="auto"/>
          </w:tcPr>
          <w:p w:rsidR="008363E5" w:rsidRPr="008363E5" w:rsidRDefault="008363E5" w:rsidP="008363E5">
            <w:pPr>
              <w:ind w:firstLine="0"/>
            </w:pPr>
            <w:r>
              <w:t>Gambrell</w:t>
            </w:r>
          </w:p>
        </w:tc>
      </w:tr>
      <w:tr w:rsidR="008363E5" w:rsidRPr="008363E5" w:rsidTr="008363E5">
        <w:tc>
          <w:tcPr>
            <w:tcW w:w="2179" w:type="dxa"/>
            <w:shd w:val="clear" w:color="auto" w:fill="auto"/>
          </w:tcPr>
          <w:p w:rsidR="008363E5" w:rsidRPr="008363E5" w:rsidRDefault="008363E5" w:rsidP="008363E5">
            <w:pPr>
              <w:ind w:firstLine="0"/>
            </w:pPr>
            <w:r>
              <w:t>George</w:t>
            </w:r>
          </w:p>
        </w:tc>
        <w:tc>
          <w:tcPr>
            <w:tcW w:w="2179" w:type="dxa"/>
            <w:shd w:val="clear" w:color="auto" w:fill="auto"/>
          </w:tcPr>
          <w:p w:rsidR="008363E5" w:rsidRPr="008363E5" w:rsidRDefault="008363E5" w:rsidP="008363E5">
            <w:pPr>
              <w:ind w:firstLine="0"/>
            </w:pPr>
            <w:r>
              <w:t>Gilliard</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Herbkersman</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Loftis</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McCoy</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Owens</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J. R. Smith</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Southard</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Stavrinakis</w:t>
            </w:r>
          </w:p>
        </w:tc>
        <w:tc>
          <w:tcPr>
            <w:tcW w:w="2179" w:type="dxa"/>
            <w:shd w:val="clear" w:color="auto" w:fill="auto"/>
          </w:tcPr>
          <w:p w:rsidR="008363E5" w:rsidRPr="008363E5" w:rsidRDefault="008363E5" w:rsidP="008363E5">
            <w:pPr>
              <w:ind w:firstLine="0"/>
            </w:pPr>
            <w:r>
              <w:t>Stringer</w:t>
            </w:r>
          </w:p>
        </w:tc>
        <w:tc>
          <w:tcPr>
            <w:tcW w:w="2180" w:type="dxa"/>
            <w:shd w:val="clear" w:color="auto" w:fill="auto"/>
          </w:tcPr>
          <w:p w:rsidR="008363E5" w:rsidRPr="008363E5" w:rsidRDefault="008363E5" w:rsidP="008363E5">
            <w:pPr>
              <w:ind w:firstLine="0"/>
            </w:pPr>
            <w:r>
              <w:t>Vick</w:t>
            </w:r>
          </w:p>
        </w:tc>
      </w:tr>
      <w:tr w:rsidR="008363E5" w:rsidRPr="008363E5" w:rsidTr="008363E5">
        <w:tc>
          <w:tcPr>
            <w:tcW w:w="2179" w:type="dxa"/>
            <w:shd w:val="clear" w:color="auto" w:fill="auto"/>
          </w:tcPr>
          <w:p w:rsidR="008363E5" w:rsidRPr="008363E5" w:rsidRDefault="008363E5" w:rsidP="008363E5">
            <w:pPr>
              <w:ind w:firstLine="0"/>
            </w:pPr>
            <w:r>
              <w:t>Weeks</w:t>
            </w:r>
          </w:p>
        </w:tc>
        <w:tc>
          <w:tcPr>
            <w:tcW w:w="2179" w:type="dxa"/>
            <w:shd w:val="clear" w:color="auto" w:fill="auto"/>
          </w:tcPr>
          <w:p w:rsidR="008363E5" w:rsidRPr="008363E5" w:rsidRDefault="008363E5" w:rsidP="008363E5">
            <w:pPr>
              <w:ind w:firstLine="0"/>
            </w:pPr>
            <w:r>
              <w:t>Wells</w:t>
            </w:r>
          </w:p>
        </w:tc>
        <w:tc>
          <w:tcPr>
            <w:tcW w:w="2180" w:type="dxa"/>
            <w:shd w:val="clear" w:color="auto" w:fill="auto"/>
          </w:tcPr>
          <w:p w:rsidR="008363E5" w:rsidRPr="008363E5" w:rsidRDefault="008363E5" w:rsidP="008363E5">
            <w:pPr>
              <w:ind w:firstLine="0"/>
            </w:pPr>
            <w:r>
              <w:t>Whipper</w:t>
            </w:r>
          </w:p>
        </w:tc>
      </w:tr>
      <w:tr w:rsidR="008363E5" w:rsidRPr="008363E5" w:rsidTr="008363E5">
        <w:tc>
          <w:tcPr>
            <w:tcW w:w="2179" w:type="dxa"/>
            <w:shd w:val="clear" w:color="auto" w:fill="auto"/>
          </w:tcPr>
          <w:p w:rsidR="008363E5" w:rsidRPr="008363E5" w:rsidRDefault="008363E5" w:rsidP="008363E5">
            <w:pPr>
              <w:keepNext/>
              <w:ind w:firstLine="0"/>
            </w:pPr>
            <w:r>
              <w:t>White</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Williams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Total--94</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Ballentine</w:t>
            </w:r>
          </w:p>
        </w:tc>
        <w:tc>
          <w:tcPr>
            <w:tcW w:w="2180" w:type="dxa"/>
            <w:shd w:val="clear" w:color="auto" w:fill="auto"/>
          </w:tcPr>
          <w:p w:rsidR="008363E5" w:rsidRPr="008363E5" w:rsidRDefault="008363E5" w:rsidP="008363E5">
            <w:pPr>
              <w:keepNext/>
              <w:ind w:firstLine="0"/>
            </w:pPr>
            <w:r>
              <w:t>Bedingfield</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G. R. Smith</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keepNext/>
              <w:ind w:firstLine="0"/>
            </w:pPr>
            <w:r>
              <w:t>Taylor</w:t>
            </w:r>
          </w:p>
        </w:tc>
        <w:tc>
          <w:tcPr>
            <w:tcW w:w="2179" w:type="dxa"/>
            <w:shd w:val="clear" w:color="auto" w:fill="auto"/>
          </w:tcPr>
          <w:p w:rsidR="008363E5" w:rsidRPr="008363E5" w:rsidRDefault="008363E5" w:rsidP="008363E5">
            <w:pPr>
              <w:keepNext/>
              <w:ind w:firstLine="0"/>
            </w:pPr>
            <w:r>
              <w:t>Thayer</w:t>
            </w:r>
          </w:p>
        </w:tc>
        <w:tc>
          <w:tcPr>
            <w:tcW w:w="2180" w:type="dxa"/>
            <w:shd w:val="clear" w:color="auto" w:fill="auto"/>
          </w:tcPr>
          <w:p w:rsidR="008363E5" w:rsidRPr="008363E5" w:rsidRDefault="008363E5" w:rsidP="008363E5">
            <w:pPr>
              <w:keepNext/>
              <w:ind w:firstLine="0"/>
            </w:pPr>
            <w:r>
              <w:t>Toole</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Total--22</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A968CF" w:rsidRDefault="00A968CF">
      <w:pPr>
        <w:ind w:firstLine="0"/>
        <w:jc w:val="left"/>
        <w:rPr>
          <w:b/>
        </w:rPr>
      </w:pPr>
    </w:p>
    <w:p w:rsidR="008363E5" w:rsidRDefault="008363E5" w:rsidP="008363E5">
      <w:pPr>
        <w:keepNext/>
        <w:jc w:val="center"/>
        <w:rPr>
          <w:b/>
        </w:rPr>
      </w:pPr>
      <w:r w:rsidRPr="008363E5">
        <w:rPr>
          <w:b/>
        </w:rPr>
        <w:t>VETO 57-- OVERRIDDEN</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22" w:name="file_start418"/>
      <w:bookmarkEnd w:id="222"/>
      <w:r w:rsidRPr="007F760F">
        <w:rPr>
          <w:rFonts w:ascii="Times New Roman" w:hAnsi="Times New Roman" w:cs="Times New Roman"/>
          <w:b/>
        </w:rPr>
        <w:t>Veto 57</w:t>
      </w:r>
      <w:r w:rsidRPr="007F760F">
        <w:rPr>
          <w:rFonts w:ascii="Times New Roman" w:hAnsi="Times New Roman" w:cs="Times New Roman"/>
        </w:rPr>
        <w:tab/>
        <w:t xml:space="preserve"> Part IB, Page 530; Section 118, Statewide Revenue; Proviso 118.16(B), Non-recurring Revenue; Item 11(f) Department of Parks, Recreation and Tourism – Football Exhibition Games:  $300,000</w:t>
      </w:r>
    </w:p>
    <w:p w:rsidR="008363E5" w:rsidRDefault="008363E5" w:rsidP="008363E5">
      <w:pPr>
        <w:pStyle w:val="NoSpacing"/>
        <w:ind w:left="1440"/>
        <w:jc w:val="both"/>
        <w:rPr>
          <w:rFonts w:ascii="Times New Roman" w:hAnsi="Times New Roman" w:cs="Times New Roman"/>
        </w:rPr>
      </w:pPr>
    </w:p>
    <w:p w:rsidR="008363E5" w:rsidRDefault="008363E5" w:rsidP="008363E5">
      <w:r>
        <w:t>Rep. MERRILL explained the Veto.</w:t>
      </w:r>
    </w:p>
    <w:p w:rsidR="00A968CF" w:rsidRDefault="00A968CF"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23" w:name="vote_start420"/>
      <w:bookmarkEnd w:id="223"/>
      <w:r>
        <w:t>Yeas 95; Nays 22</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Allison</w:t>
            </w:r>
          </w:p>
        </w:tc>
        <w:tc>
          <w:tcPr>
            <w:tcW w:w="2180" w:type="dxa"/>
            <w:shd w:val="clear" w:color="auto" w:fill="auto"/>
          </w:tcPr>
          <w:p w:rsidR="008363E5" w:rsidRPr="008363E5" w:rsidRDefault="008363E5" w:rsidP="008363E5">
            <w:pPr>
              <w:keepNext/>
              <w:ind w:firstLine="0"/>
            </w:pPr>
            <w:r>
              <w:t>Anderson</w:t>
            </w:r>
          </w:p>
        </w:tc>
      </w:tr>
      <w:tr w:rsidR="008363E5" w:rsidRPr="008363E5" w:rsidTr="008363E5">
        <w:tc>
          <w:tcPr>
            <w:tcW w:w="2179" w:type="dxa"/>
            <w:shd w:val="clear" w:color="auto" w:fill="auto"/>
          </w:tcPr>
          <w:p w:rsidR="008363E5" w:rsidRPr="008363E5" w:rsidRDefault="008363E5" w:rsidP="008363E5">
            <w:pPr>
              <w:ind w:firstLine="0"/>
            </w:pPr>
            <w:r>
              <w:t>Anthony</w:t>
            </w:r>
          </w:p>
        </w:tc>
        <w:tc>
          <w:tcPr>
            <w:tcW w:w="2179" w:type="dxa"/>
            <w:shd w:val="clear" w:color="auto" w:fill="auto"/>
          </w:tcPr>
          <w:p w:rsidR="008363E5" w:rsidRPr="008363E5" w:rsidRDefault="008363E5" w:rsidP="008363E5">
            <w:pPr>
              <w:ind w:firstLine="0"/>
            </w:pPr>
            <w:r>
              <w:t>Bales</w:t>
            </w:r>
          </w:p>
        </w:tc>
        <w:tc>
          <w:tcPr>
            <w:tcW w:w="2180" w:type="dxa"/>
            <w:shd w:val="clear" w:color="auto" w:fill="auto"/>
          </w:tcPr>
          <w:p w:rsidR="008363E5" w:rsidRPr="008363E5" w:rsidRDefault="008363E5" w:rsidP="008363E5">
            <w:pPr>
              <w:ind w:firstLine="0"/>
            </w:pPr>
            <w:r>
              <w:t>Bannister</w:t>
            </w:r>
          </w:p>
        </w:tc>
      </w:tr>
      <w:tr w:rsidR="008363E5" w:rsidRPr="008363E5" w:rsidTr="008363E5">
        <w:tc>
          <w:tcPr>
            <w:tcW w:w="2179" w:type="dxa"/>
            <w:shd w:val="clear" w:color="auto" w:fill="auto"/>
          </w:tcPr>
          <w:p w:rsidR="008363E5" w:rsidRPr="008363E5" w:rsidRDefault="008363E5" w:rsidP="008363E5">
            <w:pPr>
              <w:ind w:firstLine="0"/>
            </w:pPr>
            <w:r>
              <w:t>Barfield</w:t>
            </w:r>
          </w:p>
        </w:tc>
        <w:tc>
          <w:tcPr>
            <w:tcW w:w="2179" w:type="dxa"/>
            <w:shd w:val="clear" w:color="auto" w:fill="auto"/>
          </w:tcPr>
          <w:p w:rsidR="008363E5" w:rsidRPr="008363E5" w:rsidRDefault="008363E5" w:rsidP="008363E5">
            <w:pPr>
              <w:ind w:firstLine="0"/>
            </w:pPr>
            <w:r>
              <w:t>Bernstein</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Herbkersman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Merrill</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Murphy</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Sellers</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ind w:firstLine="0"/>
            </w:pPr>
            <w:r>
              <w:t>Vick</w:t>
            </w:r>
          </w:p>
        </w:tc>
        <w:tc>
          <w:tcPr>
            <w:tcW w:w="2179" w:type="dxa"/>
            <w:shd w:val="clear" w:color="auto" w:fill="auto"/>
          </w:tcPr>
          <w:p w:rsidR="008363E5" w:rsidRPr="008363E5" w:rsidRDefault="008363E5" w:rsidP="008363E5">
            <w:pPr>
              <w:ind w:firstLine="0"/>
            </w:pPr>
            <w:r>
              <w:t>Weeks</w:t>
            </w:r>
          </w:p>
        </w:tc>
        <w:tc>
          <w:tcPr>
            <w:tcW w:w="2180" w:type="dxa"/>
            <w:shd w:val="clear" w:color="auto" w:fill="auto"/>
          </w:tcPr>
          <w:p w:rsidR="008363E5" w:rsidRPr="008363E5" w:rsidRDefault="008363E5" w:rsidP="008363E5">
            <w:pPr>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Total--95</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Atwater</w:t>
            </w:r>
          </w:p>
        </w:tc>
        <w:tc>
          <w:tcPr>
            <w:tcW w:w="2179" w:type="dxa"/>
            <w:shd w:val="clear" w:color="auto" w:fill="auto"/>
          </w:tcPr>
          <w:p w:rsidR="008363E5" w:rsidRPr="008363E5" w:rsidRDefault="008363E5" w:rsidP="008363E5">
            <w:pPr>
              <w:keepNext/>
              <w:ind w:firstLine="0"/>
            </w:pPr>
            <w:r>
              <w:t>Ballentine</w:t>
            </w:r>
          </w:p>
        </w:tc>
        <w:tc>
          <w:tcPr>
            <w:tcW w:w="2180" w:type="dxa"/>
            <w:shd w:val="clear" w:color="auto" w:fill="auto"/>
          </w:tcPr>
          <w:p w:rsidR="008363E5" w:rsidRPr="008363E5" w:rsidRDefault="008363E5" w:rsidP="008363E5">
            <w:pPr>
              <w:keepNext/>
              <w:ind w:firstLine="0"/>
            </w:pPr>
            <w:r>
              <w:t>Bedingfield</w:t>
            </w:r>
          </w:p>
        </w:tc>
      </w:tr>
      <w:tr w:rsidR="008363E5" w:rsidRPr="008363E5" w:rsidTr="008363E5">
        <w:tc>
          <w:tcPr>
            <w:tcW w:w="2179" w:type="dxa"/>
            <w:shd w:val="clear" w:color="auto" w:fill="auto"/>
          </w:tcPr>
          <w:p w:rsidR="008363E5" w:rsidRPr="008363E5" w:rsidRDefault="008363E5" w:rsidP="008363E5">
            <w:pPr>
              <w:ind w:firstLine="0"/>
            </w:pPr>
            <w:r>
              <w:t>Bingham</w:t>
            </w:r>
          </w:p>
        </w:tc>
        <w:tc>
          <w:tcPr>
            <w:tcW w:w="2179" w:type="dxa"/>
            <w:shd w:val="clear" w:color="auto" w:fill="auto"/>
          </w:tcPr>
          <w:p w:rsidR="008363E5" w:rsidRPr="008363E5" w:rsidRDefault="008363E5" w:rsidP="008363E5">
            <w:pPr>
              <w:ind w:firstLine="0"/>
            </w:pPr>
            <w:r>
              <w:t>Chumley</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G. R. Smith</w:t>
            </w:r>
          </w:p>
        </w:tc>
        <w:tc>
          <w:tcPr>
            <w:tcW w:w="2179" w:type="dxa"/>
            <w:shd w:val="clear" w:color="auto" w:fill="auto"/>
          </w:tcPr>
          <w:p w:rsidR="008363E5" w:rsidRPr="008363E5" w:rsidRDefault="008363E5" w:rsidP="008363E5">
            <w:pPr>
              <w:ind w:firstLine="0"/>
            </w:pPr>
            <w:r>
              <w:t>Southard</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keepNext/>
              <w:ind w:firstLine="0"/>
            </w:pPr>
            <w:r>
              <w:t>Taylor</w:t>
            </w:r>
          </w:p>
        </w:tc>
        <w:tc>
          <w:tcPr>
            <w:tcW w:w="2179" w:type="dxa"/>
            <w:shd w:val="clear" w:color="auto" w:fill="auto"/>
          </w:tcPr>
          <w:p w:rsidR="008363E5" w:rsidRPr="008363E5" w:rsidRDefault="008363E5" w:rsidP="008363E5">
            <w:pPr>
              <w:keepNext/>
              <w:ind w:firstLine="0"/>
            </w:pPr>
            <w:r>
              <w:t>Thayer</w:t>
            </w:r>
          </w:p>
        </w:tc>
        <w:tc>
          <w:tcPr>
            <w:tcW w:w="2180" w:type="dxa"/>
            <w:shd w:val="clear" w:color="auto" w:fill="auto"/>
          </w:tcPr>
          <w:p w:rsidR="008363E5" w:rsidRPr="008363E5" w:rsidRDefault="008363E5" w:rsidP="008363E5">
            <w:pPr>
              <w:keepNext/>
              <w:ind w:firstLine="0"/>
            </w:pPr>
            <w:r>
              <w:t>Toole</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Total--22</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58-- OVERRIDDEN</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24" w:name="file_start422"/>
      <w:bookmarkEnd w:id="224"/>
      <w:r w:rsidRPr="0074134C">
        <w:rPr>
          <w:rFonts w:ascii="Times New Roman" w:hAnsi="Times New Roman" w:cs="Times New Roman"/>
          <w:b/>
        </w:rPr>
        <w:t>Veto 58</w:t>
      </w:r>
      <w:r w:rsidRPr="0074134C">
        <w:rPr>
          <w:rFonts w:ascii="Times New Roman" w:hAnsi="Times New Roman" w:cs="Times New Roman"/>
        </w:rPr>
        <w:tab/>
        <w:t xml:space="preserve"> Part IB, Page 530; Section 118, Statewide Revenue; Proviso 118.16(B), Non-recurring Revenue; Item 11(g) Department of Parks, Recreation and Tourism – SC Equine Park:  $100,000</w:t>
      </w:r>
    </w:p>
    <w:p w:rsidR="008363E5" w:rsidRDefault="008363E5" w:rsidP="008363E5">
      <w:pPr>
        <w:pStyle w:val="NoSpacing"/>
        <w:ind w:left="1440"/>
        <w:jc w:val="both"/>
        <w:rPr>
          <w:rFonts w:ascii="Times New Roman" w:hAnsi="Times New Roman" w:cs="Times New Roman"/>
        </w:rPr>
      </w:pPr>
    </w:p>
    <w:p w:rsidR="008363E5" w:rsidRDefault="008363E5" w:rsidP="008363E5">
      <w:r>
        <w:t>Rep. MERRILL explained the Veto.</w:t>
      </w:r>
    </w:p>
    <w:p w:rsidR="00A968CF" w:rsidRDefault="00A968CF"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25" w:name="vote_start424"/>
      <w:bookmarkEnd w:id="225"/>
      <w:r>
        <w:t>Yeas 88; Nays 29</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K. R. Crawford</w:t>
            </w:r>
          </w:p>
        </w:tc>
        <w:tc>
          <w:tcPr>
            <w:tcW w:w="2179" w:type="dxa"/>
            <w:shd w:val="clear" w:color="auto" w:fill="auto"/>
          </w:tcPr>
          <w:p w:rsidR="008363E5" w:rsidRPr="008363E5" w:rsidRDefault="008363E5" w:rsidP="008363E5">
            <w:pPr>
              <w:ind w:firstLine="0"/>
            </w:pPr>
            <w:r>
              <w:t>Crosby</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Herbkersman</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McCoy</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ind w:firstLine="0"/>
            </w:pPr>
            <w:r>
              <w:t>Vick</w:t>
            </w:r>
          </w:p>
        </w:tc>
        <w:tc>
          <w:tcPr>
            <w:tcW w:w="2179" w:type="dxa"/>
            <w:shd w:val="clear" w:color="auto" w:fill="auto"/>
          </w:tcPr>
          <w:p w:rsidR="008363E5" w:rsidRPr="008363E5" w:rsidRDefault="008363E5" w:rsidP="008363E5">
            <w:pPr>
              <w:ind w:firstLine="0"/>
            </w:pPr>
            <w:r>
              <w:t>Weeks</w:t>
            </w:r>
          </w:p>
        </w:tc>
        <w:tc>
          <w:tcPr>
            <w:tcW w:w="2180" w:type="dxa"/>
            <w:shd w:val="clear" w:color="auto" w:fill="auto"/>
          </w:tcPr>
          <w:p w:rsidR="008363E5" w:rsidRPr="008363E5" w:rsidRDefault="008363E5" w:rsidP="008363E5">
            <w:pPr>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Total--88</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Daning</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Forrester</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Owens</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keepNext/>
              <w:ind w:firstLine="0"/>
            </w:pPr>
            <w:r>
              <w:t>Taylor</w:t>
            </w:r>
          </w:p>
        </w:tc>
        <w:tc>
          <w:tcPr>
            <w:tcW w:w="2179" w:type="dxa"/>
            <w:shd w:val="clear" w:color="auto" w:fill="auto"/>
          </w:tcPr>
          <w:p w:rsidR="008363E5" w:rsidRPr="008363E5" w:rsidRDefault="008363E5" w:rsidP="008363E5">
            <w:pPr>
              <w:keepNext/>
              <w:ind w:firstLine="0"/>
            </w:pPr>
            <w:r>
              <w:t>Thayer</w:t>
            </w:r>
          </w:p>
        </w:tc>
        <w:tc>
          <w:tcPr>
            <w:tcW w:w="2180" w:type="dxa"/>
            <w:shd w:val="clear" w:color="auto" w:fill="auto"/>
          </w:tcPr>
          <w:p w:rsidR="008363E5" w:rsidRPr="008363E5" w:rsidRDefault="008363E5" w:rsidP="008363E5">
            <w:pPr>
              <w:keepNext/>
              <w:ind w:firstLine="0"/>
            </w:pPr>
            <w:r>
              <w:t>Toole</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Total--29</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59-- OVERRIDDEN</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26" w:name="file_start426"/>
      <w:bookmarkEnd w:id="226"/>
      <w:r w:rsidRPr="002E0603">
        <w:rPr>
          <w:rFonts w:ascii="Times New Roman" w:hAnsi="Times New Roman" w:cs="Times New Roman"/>
          <w:b/>
        </w:rPr>
        <w:t>Veto 59</w:t>
      </w:r>
      <w:r w:rsidRPr="002E0603">
        <w:rPr>
          <w:rFonts w:ascii="Times New Roman" w:hAnsi="Times New Roman" w:cs="Times New Roman"/>
        </w:rPr>
        <w:tab/>
        <w:t xml:space="preserve"> Part IB, Page 530; Section 118, Statewide Revenue; Proviso 118.16(B), Non-recurring Revenue; Item 11(j) Department of Parks, Recreation and Tourism – Southeastern Wildlife Expo:  $200,000</w:t>
      </w:r>
    </w:p>
    <w:p w:rsidR="008363E5" w:rsidRDefault="008363E5" w:rsidP="008363E5">
      <w:pPr>
        <w:pStyle w:val="NoSpacing"/>
        <w:ind w:left="1440"/>
        <w:jc w:val="both"/>
        <w:rPr>
          <w:rFonts w:ascii="Times New Roman" w:hAnsi="Times New Roman" w:cs="Times New Roman"/>
        </w:rPr>
      </w:pPr>
    </w:p>
    <w:p w:rsidR="008363E5" w:rsidRDefault="008363E5" w:rsidP="008363E5">
      <w:r>
        <w:t>Rep. MERRILL explained the Veto.</w:t>
      </w:r>
    </w:p>
    <w:p w:rsidR="00A968CF" w:rsidRDefault="00A968CF"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27" w:name="vote_start428"/>
      <w:bookmarkEnd w:id="227"/>
      <w:r>
        <w:t>Yeas 91; Nays 27</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Burns</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Gagnon</w:t>
            </w:r>
          </w:p>
        </w:tc>
        <w:tc>
          <w:tcPr>
            <w:tcW w:w="2180" w:type="dxa"/>
            <w:shd w:val="clear" w:color="auto" w:fill="auto"/>
          </w:tcPr>
          <w:p w:rsidR="008363E5" w:rsidRPr="008363E5" w:rsidRDefault="008363E5" w:rsidP="008363E5">
            <w:pPr>
              <w:ind w:firstLine="0"/>
            </w:pPr>
            <w:r>
              <w:t>Gambrell</w:t>
            </w:r>
          </w:p>
        </w:tc>
      </w:tr>
      <w:tr w:rsidR="008363E5" w:rsidRPr="008363E5" w:rsidTr="008363E5">
        <w:tc>
          <w:tcPr>
            <w:tcW w:w="2179" w:type="dxa"/>
            <w:shd w:val="clear" w:color="auto" w:fill="auto"/>
          </w:tcPr>
          <w:p w:rsidR="008363E5" w:rsidRPr="008363E5" w:rsidRDefault="008363E5" w:rsidP="008363E5">
            <w:pPr>
              <w:ind w:firstLine="0"/>
            </w:pPr>
            <w:r>
              <w:t>George</w:t>
            </w:r>
          </w:p>
        </w:tc>
        <w:tc>
          <w:tcPr>
            <w:tcW w:w="2179" w:type="dxa"/>
            <w:shd w:val="clear" w:color="auto" w:fill="auto"/>
          </w:tcPr>
          <w:p w:rsidR="008363E5" w:rsidRPr="008363E5" w:rsidRDefault="008363E5" w:rsidP="008363E5">
            <w:pPr>
              <w:ind w:firstLine="0"/>
            </w:pPr>
            <w:r>
              <w:t>Gilliard</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Hart</w:t>
            </w:r>
          </w:p>
        </w:tc>
        <w:tc>
          <w:tcPr>
            <w:tcW w:w="2180" w:type="dxa"/>
            <w:shd w:val="clear" w:color="auto" w:fill="auto"/>
          </w:tcPr>
          <w:p w:rsidR="008363E5" w:rsidRPr="008363E5" w:rsidRDefault="008363E5" w:rsidP="008363E5">
            <w:pPr>
              <w:ind w:firstLine="0"/>
            </w:pPr>
            <w:r>
              <w:t>Hayes</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Merrill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Stavrinakis</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Total--91</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Chumley</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Long</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Stringer</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keepNext/>
              <w:ind w:firstLine="0"/>
            </w:pPr>
            <w:r>
              <w:t>Taylor</w:t>
            </w:r>
          </w:p>
        </w:tc>
        <w:tc>
          <w:tcPr>
            <w:tcW w:w="2179" w:type="dxa"/>
            <w:shd w:val="clear" w:color="auto" w:fill="auto"/>
          </w:tcPr>
          <w:p w:rsidR="008363E5" w:rsidRPr="008363E5" w:rsidRDefault="008363E5" w:rsidP="008363E5">
            <w:pPr>
              <w:keepNext/>
              <w:ind w:firstLine="0"/>
            </w:pPr>
            <w:r>
              <w:t>Thayer</w:t>
            </w:r>
          </w:p>
        </w:tc>
        <w:tc>
          <w:tcPr>
            <w:tcW w:w="2180" w:type="dxa"/>
            <w:shd w:val="clear" w:color="auto" w:fill="auto"/>
          </w:tcPr>
          <w:p w:rsidR="008363E5" w:rsidRPr="008363E5" w:rsidRDefault="008363E5" w:rsidP="008363E5">
            <w:pPr>
              <w:keepNext/>
              <w:ind w:firstLine="0"/>
            </w:pPr>
            <w:r>
              <w:t>Toole</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Total--27</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62-- OVERRIDDEN</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28" w:name="file_start430"/>
      <w:bookmarkEnd w:id="228"/>
      <w:r w:rsidRPr="00E73109">
        <w:rPr>
          <w:rFonts w:ascii="Times New Roman" w:hAnsi="Times New Roman" w:cs="Times New Roman"/>
          <w:b/>
        </w:rPr>
        <w:t>Veto 62</w:t>
      </w:r>
      <w:r w:rsidRPr="00E73109">
        <w:rPr>
          <w:rFonts w:ascii="Times New Roman" w:hAnsi="Times New Roman" w:cs="Times New Roman"/>
        </w:rPr>
        <w:tab/>
        <w:t xml:space="preserve"> Part IB, Page 530; Section 118, Statewide Revenue; Proviso 118.16(B), Non-recurring Revenue; Item 11(s) Department of Parks, Recreation and Tourism – Black Expo:  $150,000</w:t>
      </w:r>
    </w:p>
    <w:p w:rsidR="008363E5" w:rsidRDefault="008363E5" w:rsidP="008363E5">
      <w:pPr>
        <w:pStyle w:val="NoSpacing"/>
        <w:ind w:left="1440"/>
        <w:jc w:val="both"/>
        <w:rPr>
          <w:rFonts w:ascii="Times New Roman" w:hAnsi="Times New Roman" w:cs="Times New Roman"/>
        </w:rPr>
      </w:pPr>
    </w:p>
    <w:p w:rsidR="008363E5" w:rsidRDefault="008363E5" w:rsidP="008363E5">
      <w:r>
        <w:t>Rep. WHITE explained the Veto.</w:t>
      </w:r>
    </w:p>
    <w:p w:rsidR="00752849" w:rsidRDefault="00752849"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29" w:name="vote_start432"/>
      <w:bookmarkEnd w:id="229"/>
      <w:r>
        <w:t>Yeas 79; Nays 36</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Ballentine</w:t>
            </w:r>
          </w:p>
        </w:tc>
        <w:tc>
          <w:tcPr>
            <w:tcW w:w="2180" w:type="dxa"/>
            <w:shd w:val="clear" w:color="auto" w:fill="auto"/>
          </w:tcPr>
          <w:p w:rsidR="008363E5" w:rsidRPr="008363E5" w:rsidRDefault="008363E5" w:rsidP="008363E5">
            <w:pPr>
              <w:ind w:firstLine="0"/>
            </w:pPr>
            <w:r>
              <w:t>Bannister</w:t>
            </w:r>
          </w:p>
        </w:tc>
      </w:tr>
      <w:tr w:rsidR="008363E5" w:rsidRPr="008363E5" w:rsidTr="008363E5">
        <w:tc>
          <w:tcPr>
            <w:tcW w:w="2179" w:type="dxa"/>
            <w:shd w:val="clear" w:color="auto" w:fill="auto"/>
          </w:tcPr>
          <w:p w:rsidR="008363E5" w:rsidRPr="008363E5" w:rsidRDefault="008363E5" w:rsidP="008363E5">
            <w:pPr>
              <w:ind w:firstLine="0"/>
            </w:pPr>
            <w:r>
              <w:t>Barfield</w:t>
            </w:r>
          </w:p>
        </w:tc>
        <w:tc>
          <w:tcPr>
            <w:tcW w:w="2179" w:type="dxa"/>
            <w:shd w:val="clear" w:color="auto" w:fill="auto"/>
          </w:tcPr>
          <w:p w:rsidR="008363E5" w:rsidRPr="008363E5" w:rsidRDefault="008363E5" w:rsidP="008363E5">
            <w:pPr>
              <w:ind w:firstLine="0"/>
            </w:pPr>
            <w:r>
              <w:t>Bernstein</w:t>
            </w:r>
          </w:p>
        </w:tc>
        <w:tc>
          <w:tcPr>
            <w:tcW w:w="2180" w:type="dxa"/>
            <w:shd w:val="clear" w:color="auto" w:fill="auto"/>
          </w:tcPr>
          <w:p w:rsidR="008363E5" w:rsidRPr="008363E5" w:rsidRDefault="008363E5" w:rsidP="008363E5">
            <w:pPr>
              <w:ind w:firstLine="0"/>
            </w:pPr>
            <w:r>
              <w:t>Bingham</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Merrill</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Murphy</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Sellers</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Stavrinakis</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Total--79</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Bedingfield</w:t>
            </w:r>
          </w:p>
        </w:tc>
        <w:tc>
          <w:tcPr>
            <w:tcW w:w="2180" w:type="dxa"/>
            <w:shd w:val="clear" w:color="auto" w:fill="auto"/>
          </w:tcPr>
          <w:p w:rsidR="008363E5" w:rsidRPr="008363E5" w:rsidRDefault="008363E5" w:rsidP="008363E5">
            <w:pPr>
              <w:keepNext/>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Forrester</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Owens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Stringer</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keepNext/>
              <w:ind w:firstLine="0"/>
            </w:pPr>
            <w:r>
              <w:t>Taylor</w:t>
            </w:r>
          </w:p>
        </w:tc>
        <w:tc>
          <w:tcPr>
            <w:tcW w:w="2179" w:type="dxa"/>
            <w:shd w:val="clear" w:color="auto" w:fill="auto"/>
          </w:tcPr>
          <w:p w:rsidR="008363E5" w:rsidRPr="008363E5" w:rsidRDefault="008363E5" w:rsidP="008363E5">
            <w:pPr>
              <w:keepNext/>
              <w:ind w:firstLine="0"/>
            </w:pPr>
            <w:r>
              <w:t>Thayer</w:t>
            </w:r>
          </w:p>
        </w:tc>
        <w:tc>
          <w:tcPr>
            <w:tcW w:w="2180" w:type="dxa"/>
            <w:shd w:val="clear" w:color="auto" w:fill="auto"/>
          </w:tcPr>
          <w:p w:rsidR="008363E5" w:rsidRPr="008363E5" w:rsidRDefault="008363E5" w:rsidP="008363E5">
            <w:pPr>
              <w:keepNext/>
              <w:ind w:firstLine="0"/>
            </w:pPr>
            <w:r>
              <w:t>Toole</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Total--36</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62--MOTION TO RECONSIDER TABLED</w:t>
      </w:r>
    </w:p>
    <w:p w:rsidR="008363E5" w:rsidRDefault="008363E5" w:rsidP="008363E5">
      <w:r>
        <w:t>Rep. COBB-HUNTER moved to reconsider the vote whereby the following Veto was overridden:</w:t>
      </w:r>
    </w:p>
    <w:p w:rsidR="008363E5" w:rsidRDefault="008363E5" w:rsidP="008363E5"/>
    <w:p w:rsidR="008363E5" w:rsidRDefault="008363E5" w:rsidP="00A968CF">
      <w:pPr>
        <w:pStyle w:val="NoSpacing"/>
        <w:ind w:left="720"/>
        <w:jc w:val="both"/>
        <w:rPr>
          <w:rFonts w:ascii="Times New Roman" w:hAnsi="Times New Roman" w:cs="Times New Roman"/>
        </w:rPr>
      </w:pPr>
      <w:bookmarkStart w:id="230" w:name="file_start436"/>
      <w:bookmarkEnd w:id="230"/>
      <w:r w:rsidRPr="00320603">
        <w:rPr>
          <w:rFonts w:ascii="Times New Roman" w:hAnsi="Times New Roman" w:cs="Times New Roman"/>
          <w:b/>
        </w:rPr>
        <w:t>Veto 62</w:t>
      </w:r>
      <w:r w:rsidRPr="00320603">
        <w:rPr>
          <w:rFonts w:ascii="Times New Roman" w:hAnsi="Times New Roman" w:cs="Times New Roman"/>
        </w:rPr>
        <w:tab/>
        <w:t xml:space="preserve"> Part IB, Page 530; Section 118, Statewide Revenue; Proviso 118.16(B), Non-recurring Revenue; Item 11(s) Department of Parks, Recreation and Tourism – Black Expo:  $150,000</w:t>
      </w:r>
    </w:p>
    <w:p w:rsidR="008363E5" w:rsidRDefault="008363E5" w:rsidP="008363E5">
      <w:r>
        <w:t>Rep. COBB-HUNTER moved to table the motion to reconsider, which was agreed to.</w:t>
      </w:r>
    </w:p>
    <w:p w:rsidR="00B97E8F" w:rsidRDefault="00B97E8F" w:rsidP="008363E5">
      <w:pPr>
        <w:keepNext/>
        <w:jc w:val="center"/>
        <w:rPr>
          <w:b/>
        </w:rPr>
      </w:pPr>
    </w:p>
    <w:p w:rsidR="008363E5" w:rsidRDefault="008363E5" w:rsidP="008363E5">
      <w:pPr>
        <w:keepNext/>
        <w:jc w:val="center"/>
        <w:rPr>
          <w:b/>
        </w:rPr>
      </w:pPr>
      <w:r w:rsidRPr="008363E5">
        <w:rPr>
          <w:b/>
        </w:rPr>
        <w:t>VETO 64-- CONTINUED</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31" w:name="file_start438"/>
      <w:bookmarkEnd w:id="231"/>
      <w:r w:rsidRPr="00607063">
        <w:rPr>
          <w:rFonts w:ascii="Times New Roman" w:hAnsi="Times New Roman" w:cs="Times New Roman"/>
          <w:b/>
        </w:rPr>
        <w:t>Veto 64</w:t>
      </w:r>
      <w:r w:rsidRPr="00607063">
        <w:rPr>
          <w:rFonts w:ascii="Times New Roman" w:hAnsi="Times New Roman" w:cs="Times New Roman"/>
        </w:rPr>
        <w:tab/>
        <w:t xml:space="preserve"> Part IB, Page 413; Section 50, Department of Commerce; Proviso 50.16, Council on Competitiveness </w:t>
      </w:r>
    </w:p>
    <w:p w:rsidR="008363E5" w:rsidRDefault="008363E5" w:rsidP="008363E5">
      <w:pPr>
        <w:pStyle w:val="NoSpacing"/>
        <w:ind w:left="1440"/>
        <w:jc w:val="both"/>
        <w:rPr>
          <w:rFonts w:ascii="Times New Roman" w:hAnsi="Times New Roman" w:cs="Times New Roman"/>
        </w:rPr>
      </w:pPr>
    </w:p>
    <w:p w:rsidR="008363E5" w:rsidRDefault="008363E5" w:rsidP="008363E5">
      <w:r>
        <w:t>Rep. SIMRILL explained the Veto.</w:t>
      </w:r>
    </w:p>
    <w:p w:rsidR="00B97E8F" w:rsidRDefault="00B97E8F" w:rsidP="008363E5"/>
    <w:p w:rsidR="008363E5" w:rsidRDefault="008363E5" w:rsidP="008363E5">
      <w:r>
        <w:t xml:space="preserve">Rep. BRANNON moved to continue the Veto, which was agreed to.  </w:t>
      </w:r>
    </w:p>
    <w:p w:rsidR="00B97E8F" w:rsidRDefault="00B97E8F" w:rsidP="008363E5">
      <w:pPr>
        <w:keepNext/>
        <w:jc w:val="center"/>
        <w:rPr>
          <w:b/>
        </w:rPr>
      </w:pPr>
    </w:p>
    <w:p w:rsidR="008363E5" w:rsidRDefault="008363E5" w:rsidP="008363E5">
      <w:pPr>
        <w:keepNext/>
        <w:jc w:val="center"/>
        <w:rPr>
          <w:b/>
        </w:rPr>
      </w:pPr>
      <w:r w:rsidRPr="008363E5">
        <w:rPr>
          <w:b/>
        </w:rPr>
        <w:t>VETO 65-- CONTINUED</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32" w:name="file_start441"/>
      <w:bookmarkEnd w:id="232"/>
      <w:r w:rsidRPr="00CC04E3">
        <w:rPr>
          <w:rFonts w:ascii="Times New Roman" w:hAnsi="Times New Roman" w:cs="Times New Roman"/>
          <w:b/>
        </w:rPr>
        <w:t>Veto 65</w:t>
      </w:r>
      <w:r w:rsidRPr="00CC04E3">
        <w:rPr>
          <w:rFonts w:ascii="Times New Roman" w:hAnsi="Times New Roman" w:cs="Times New Roman"/>
        </w:rPr>
        <w:tab/>
        <w:t xml:space="preserve"> Part IB, Page 529; Section 118, Statewide Revenue; Proviso 118.16(B), Non-recurring Revenue; Item 7(b) Department of Commerce – SC Council on Competitiveness:  $750,000</w:t>
      </w:r>
    </w:p>
    <w:p w:rsidR="00752849" w:rsidRDefault="00752849" w:rsidP="008363E5"/>
    <w:p w:rsidR="008363E5" w:rsidRDefault="008363E5" w:rsidP="008363E5">
      <w:r>
        <w:t>Rep. SIMRILL explained the Veto.</w:t>
      </w:r>
    </w:p>
    <w:p w:rsidR="00A968CF" w:rsidRDefault="00A968CF" w:rsidP="008363E5"/>
    <w:p w:rsidR="008363E5" w:rsidRDefault="008363E5" w:rsidP="008363E5">
      <w:r>
        <w:t xml:space="preserve">Rep. BRANNON moved to continue the Veto, which was agreed to.  </w:t>
      </w:r>
    </w:p>
    <w:p w:rsidR="00A968CF" w:rsidRPr="00B97E8F" w:rsidRDefault="00A968CF" w:rsidP="008363E5">
      <w:pPr>
        <w:keepNext/>
        <w:jc w:val="center"/>
        <w:rPr>
          <w:b/>
          <w:sz w:val="18"/>
          <w:szCs w:val="18"/>
        </w:rPr>
      </w:pPr>
    </w:p>
    <w:p w:rsidR="008363E5" w:rsidRDefault="008363E5" w:rsidP="008363E5">
      <w:pPr>
        <w:keepNext/>
        <w:jc w:val="center"/>
        <w:rPr>
          <w:b/>
        </w:rPr>
      </w:pPr>
      <w:r w:rsidRPr="008363E5">
        <w:rPr>
          <w:b/>
        </w:rPr>
        <w:t>VETO 66--SUSTAINED</w:t>
      </w:r>
    </w:p>
    <w:p w:rsidR="008363E5" w:rsidRPr="00B97E8F" w:rsidRDefault="008363E5" w:rsidP="008363E5">
      <w:pPr>
        <w:jc w:val="center"/>
        <w:rPr>
          <w:b/>
          <w:sz w:val="18"/>
          <w:szCs w:val="18"/>
        </w:rPr>
      </w:pPr>
    </w:p>
    <w:p w:rsidR="008363E5" w:rsidRDefault="008363E5" w:rsidP="00A968CF">
      <w:pPr>
        <w:pStyle w:val="NoSpacing"/>
        <w:ind w:left="720"/>
        <w:jc w:val="both"/>
        <w:rPr>
          <w:rFonts w:ascii="Times New Roman" w:hAnsi="Times New Roman" w:cs="Times New Roman"/>
        </w:rPr>
      </w:pPr>
      <w:bookmarkStart w:id="233" w:name="file_start444"/>
      <w:bookmarkEnd w:id="233"/>
      <w:r w:rsidRPr="00B937E3">
        <w:rPr>
          <w:rFonts w:ascii="Times New Roman" w:hAnsi="Times New Roman" w:cs="Times New Roman"/>
          <w:b/>
        </w:rPr>
        <w:t>Veto 66</w:t>
      </w:r>
      <w:r w:rsidRPr="00B937E3">
        <w:rPr>
          <w:rFonts w:ascii="Times New Roman" w:hAnsi="Times New Roman" w:cs="Times New Roman"/>
          <w:b/>
        </w:rPr>
        <w:tab/>
        <w:t xml:space="preserve"> </w:t>
      </w:r>
      <w:r w:rsidRPr="00B937E3">
        <w:rPr>
          <w:rFonts w:ascii="Times New Roman" w:hAnsi="Times New Roman" w:cs="Times New Roman"/>
        </w:rPr>
        <w:t>Part IB, Page 529; Section 118, Statewide Revenue; Proviso 118.16(B), Non-recurring Revenue; Item 7(d) Department of Commerce – Columbia Minority Business Development Agency:  $60,000</w:t>
      </w:r>
    </w:p>
    <w:p w:rsidR="008363E5" w:rsidRPr="00B97E8F" w:rsidRDefault="008363E5" w:rsidP="008363E5">
      <w:pPr>
        <w:pStyle w:val="NoSpacing"/>
        <w:ind w:left="1440"/>
        <w:jc w:val="both"/>
        <w:rPr>
          <w:rFonts w:ascii="Times New Roman" w:hAnsi="Times New Roman" w:cs="Times New Roman"/>
          <w:sz w:val="18"/>
          <w:szCs w:val="18"/>
        </w:rPr>
      </w:pPr>
    </w:p>
    <w:p w:rsidR="008363E5" w:rsidRDefault="008363E5" w:rsidP="008363E5">
      <w:r>
        <w:t>Rep. WHITE explained the Veto.</w:t>
      </w:r>
    </w:p>
    <w:p w:rsidR="00A968CF" w:rsidRPr="00B97E8F" w:rsidRDefault="00A968CF" w:rsidP="008363E5">
      <w:pPr>
        <w:rPr>
          <w:sz w:val="18"/>
          <w:szCs w:val="18"/>
        </w:rPr>
      </w:pPr>
    </w:p>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34" w:name="vote_start446"/>
      <w:bookmarkEnd w:id="234"/>
      <w:r>
        <w:t>Yeas 62; Nays 53</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Bernstein</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Branham</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Hart</w:t>
            </w:r>
          </w:p>
        </w:tc>
        <w:tc>
          <w:tcPr>
            <w:tcW w:w="2180" w:type="dxa"/>
            <w:shd w:val="clear" w:color="auto" w:fill="auto"/>
          </w:tcPr>
          <w:p w:rsidR="008363E5" w:rsidRPr="008363E5" w:rsidRDefault="008363E5" w:rsidP="008363E5">
            <w:pPr>
              <w:ind w:firstLine="0"/>
            </w:pPr>
            <w:r>
              <w:t>Hayes</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 S. McLeod</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Murphy</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Vick</w:t>
            </w:r>
          </w:p>
        </w:tc>
      </w:tr>
      <w:tr w:rsidR="008363E5" w:rsidRPr="008363E5" w:rsidTr="008363E5">
        <w:tc>
          <w:tcPr>
            <w:tcW w:w="2179" w:type="dxa"/>
            <w:shd w:val="clear" w:color="auto" w:fill="auto"/>
          </w:tcPr>
          <w:p w:rsidR="008363E5" w:rsidRPr="008363E5" w:rsidRDefault="008363E5" w:rsidP="008363E5">
            <w:pPr>
              <w:keepNext/>
              <w:ind w:firstLine="0"/>
            </w:pPr>
            <w:r>
              <w:t>Weeks</w:t>
            </w:r>
          </w:p>
        </w:tc>
        <w:tc>
          <w:tcPr>
            <w:tcW w:w="2179" w:type="dxa"/>
            <w:shd w:val="clear" w:color="auto" w:fill="auto"/>
          </w:tcPr>
          <w:p w:rsidR="008363E5" w:rsidRPr="008363E5" w:rsidRDefault="008363E5" w:rsidP="008363E5">
            <w:pPr>
              <w:keepNext/>
              <w:ind w:firstLine="0"/>
            </w:pPr>
            <w:r>
              <w:t>Whipper</w:t>
            </w:r>
          </w:p>
        </w:tc>
        <w:tc>
          <w:tcPr>
            <w:tcW w:w="2180" w:type="dxa"/>
            <w:shd w:val="clear" w:color="auto" w:fill="auto"/>
          </w:tcPr>
          <w:p w:rsidR="008363E5" w:rsidRPr="008363E5" w:rsidRDefault="008363E5" w:rsidP="008363E5">
            <w:pPr>
              <w:keepNext/>
              <w:ind w:firstLine="0"/>
            </w:pPr>
            <w:r>
              <w:t>White</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p>
        </w:tc>
      </w:tr>
    </w:tbl>
    <w:p w:rsidR="008363E5" w:rsidRPr="00B97E8F" w:rsidRDefault="008363E5" w:rsidP="008363E5">
      <w:pPr>
        <w:rPr>
          <w:sz w:val="18"/>
          <w:szCs w:val="18"/>
        </w:rPr>
      </w:pPr>
    </w:p>
    <w:p w:rsidR="008363E5" w:rsidRDefault="008363E5" w:rsidP="008363E5">
      <w:pPr>
        <w:jc w:val="center"/>
        <w:rPr>
          <w:b/>
        </w:rPr>
      </w:pPr>
      <w:r w:rsidRPr="008363E5">
        <w:rPr>
          <w:b/>
        </w:rPr>
        <w:t>Total--62</w:t>
      </w: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Barfield</w:t>
            </w:r>
          </w:p>
        </w:tc>
        <w:tc>
          <w:tcPr>
            <w:tcW w:w="2179" w:type="dxa"/>
            <w:shd w:val="clear" w:color="auto" w:fill="auto"/>
          </w:tcPr>
          <w:p w:rsidR="008363E5" w:rsidRPr="008363E5" w:rsidRDefault="008363E5" w:rsidP="008363E5">
            <w:pPr>
              <w:ind w:firstLine="0"/>
            </w:pPr>
            <w:r>
              <w:t>Bedingfield</w:t>
            </w:r>
          </w:p>
        </w:tc>
        <w:tc>
          <w:tcPr>
            <w:tcW w:w="2180" w:type="dxa"/>
            <w:shd w:val="clear" w:color="auto" w:fill="auto"/>
          </w:tcPr>
          <w:p w:rsidR="008363E5" w:rsidRPr="008363E5" w:rsidRDefault="008363E5" w:rsidP="008363E5">
            <w:pPr>
              <w:ind w:firstLine="0"/>
            </w:pPr>
            <w:r>
              <w:t>Bingham</w:t>
            </w:r>
          </w:p>
        </w:tc>
      </w:tr>
      <w:tr w:rsidR="008363E5" w:rsidRPr="008363E5" w:rsidTr="008363E5">
        <w:tc>
          <w:tcPr>
            <w:tcW w:w="2179" w:type="dxa"/>
            <w:shd w:val="clear" w:color="auto" w:fill="auto"/>
          </w:tcPr>
          <w:p w:rsidR="008363E5" w:rsidRPr="008363E5" w:rsidRDefault="008363E5" w:rsidP="008363E5">
            <w:pPr>
              <w:ind w:firstLine="0"/>
            </w:pPr>
            <w:r>
              <w:t>Burns</w:t>
            </w:r>
          </w:p>
        </w:tc>
        <w:tc>
          <w:tcPr>
            <w:tcW w:w="2179" w:type="dxa"/>
            <w:shd w:val="clear" w:color="auto" w:fill="auto"/>
          </w:tcPr>
          <w:p w:rsidR="008363E5" w:rsidRPr="008363E5" w:rsidRDefault="008363E5" w:rsidP="008363E5">
            <w:pPr>
              <w:ind w:firstLine="0"/>
            </w:pPr>
            <w:r>
              <w:t>Chumley</w:t>
            </w:r>
          </w:p>
        </w:tc>
        <w:tc>
          <w:tcPr>
            <w:tcW w:w="2180" w:type="dxa"/>
            <w:shd w:val="clear" w:color="auto" w:fill="auto"/>
          </w:tcPr>
          <w:p w:rsidR="008363E5" w:rsidRPr="008363E5" w:rsidRDefault="008363E5" w:rsidP="008363E5">
            <w:pPr>
              <w:ind w:firstLine="0"/>
            </w:pPr>
            <w:r>
              <w:t>Clemmons</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Gagnon</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Henderson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ind w:firstLine="0"/>
            </w:pPr>
            <w:r>
              <w:t>Stringer</w:t>
            </w:r>
          </w:p>
        </w:tc>
        <w:tc>
          <w:tcPr>
            <w:tcW w:w="2179" w:type="dxa"/>
            <w:shd w:val="clear" w:color="auto" w:fill="auto"/>
          </w:tcPr>
          <w:p w:rsidR="008363E5" w:rsidRPr="008363E5" w:rsidRDefault="008363E5" w:rsidP="008363E5">
            <w:pPr>
              <w:ind w:firstLine="0"/>
            </w:pPr>
            <w:r>
              <w:t>Tallon</w:t>
            </w:r>
          </w:p>
        </w:tc>
        <w:tc>
          <w:tcPr>
            <w:tcW w:w="2180" w:type="dxa"/>
            <w:shd w:val="clear" w:color="auto" w:fill="auto"/>
          </w:tcPr>
          <w:p w:rsidR="008363E5" w:rsidRPr="008363E5" w:rsidRDefault="008363E5" w:rsidP="008363E5">
            <w:pPr>
              <w:ind w:firstLine="0"/>
            </w:pPr>
            <w:r>
              <w:t>Taylor</w:t>
            </w:r>
          </w:p>
        </w:tc>
      </w:tr>
      <w:tr w:rsidR="008363E5" w:rsidRPr="008363E5" w:rsidTr="008363E5">
        <w:tc>
          <w:tcPr>
            <w:tcW w:w="2179" w:type="dxa"/>
            <w:shd w:val="clear" w:color="auto" w:fill="auto"/>
          </w:tcPr>
          <w:p w:rsidR="008363E5" w:rsidRPr="008363E5" w:rsidRDefault="008363E5" w:rsidP="008363E5">
            <w:pPr>
              <w:keepNext/>
              <w:ind w:firstLine="0"/>
            </w:pPr>
            <w:r>
              <w:t>Thayer</w:t>
            </w:r>
          </w:p>
        </w:tc>
        <w:tc>
          <w:tcPr>
            <w:tcW w:w="2179" w:type="dxa"/>
            <w:shd w:val="clear" w:color="auto" w:fill="auto"/>
          </w:tcPr>
          <w:p w:rsidR="008363E5" w:rsidRPr="008363E5" w:rsidRDefault="008363E5" w:rsidP="008363E5">
            <w:pPr>
              <w:keepNext/>
              <w:ind w:firstLine="0"/>
            </w:pPr>
            <w:r>
              <w:t>Toole</w:t>
            </w:r>
          </w:p>
        </w:tc>
        <w:tc>
          <w:tcPr>
            <w:tcW w:w="2180" w:type="dxa"/>
            <w:shd w:val="clear" w:color="auto" w:fill="auto"/>
          </w:tcPr>
          <w:p w:rsidR="008363E5" w:rsidRPr="008363E5" w:rsidRDefault="008363E5" w:rsidP="008363E5">
            <w:pPr>
              <w:keepNext/>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Total--53</w:t>
      </w:r>
    </w:p>
    <w:p w:rsidR="008363E5" w:rsidRDefault="008363E5" w:rsidP="008363E5">
      <w:pPr>
        <w:jc w:val="center"/>
        <w:rPr>
          <w:b/>
        </w:rPr>
      </w:pPr>
    </w:p>
    <w:p w:rsidR="008363E5" w:rsidRDefault="008363E5" w:rsidP="008363E5">
      <w:r>
        <w:t>So, the Veto of the Governor was sustained and a message was ordered sent to the Senate accordingly.</w:t>
      </w:r>
    </w:p>
    <w:p w:rsidR="008363E5" w:rsidRDefault="008363E5" w:rsidP="008363E5"/>
    <w:p w:rsidR="008363E5" w:rsidRDefault="008363E5" w:rsidP="008363E5">
      <w:pPr>
        <w:keepNext/>
        <w:jc w:val="center"/>
        <w:rPr>
          <w:b/>
        </w:rPr>
      </w:pPr>
      <w:r w:rsidRPr="008363E5">
        <w:rPr>
          <w:b/>
        </w:rPr>
        <w:t>VETO 66--DEBATE ADJOURNED ON MOTION TO RECONSIDER</w:t>
      </w:r>
    </w:p>
    <w:p w:rsidR="008363E5" w:rsidRDefault="008363E5" w:rsidP="008363E5">
      <w:r>
        <w:t>Rep. NEAL moved to reconsider the vote whereby the following Veto was sustained:</w:t>
      </w:r>
    </w:p>
    <w:p w:rsidR="008363E5" w:rsidRDefault="008363E5" w:rsidP="008363E5"/>
    <w:p w:rsidR="008363E5" w:rsidRDefault="008363E5" w:rsidP="00A968CF">
      <w:pPr>
        <w:pStyle w:val="NoSpacing"/>
        <w:ind w:left="720"/>
        <w:jc w:val="both"/>
        <w:rPr>
          <w:rFonts w:ascii="Times New Roman" w:hAnsi="Times New Roman" w:cs="Times New Roman"/>
        </w:rPr>
      </w:pPr>
      <w:bookmarkStart w:id="235" w:name="file_start450"/>
      <w:bookmarkEnd w:id="235"/>
      <w:r w:rsidRPr="00752EE1">
        <w:rPr>
          <w:rFonts w:ascii="Times New Roman" w:hAnsi="Times New Roman" w:cs="Times New Roman"/>
          <w:b/>
        </w:rPr>
        <w:t>Veto 66</w:t>
      </w:r>
      <w:r w:rsidRPr="00752EE1">
        <w:rPr>
          <w:rFonts w:ascii="Times New Roman" w:hAnsi="Times New Roman" w:cs="Times New Roman"/>
          <w:b/>
        </w:rPr>
        <w:tab/>
        <w:t xml:space="preserve"> </w:t>
      </w:r>
      <w:r w:rsidRPr="00752EE1">
        <w:rPr>
          <w:rFonts w:ascii="Times New Roman" w:hAnsi="Times New Roman" w:cs="Times New Roman"/>
        </w:rPr>
        <w:t>Part IB, Page 529; Section 118, Statewide Revenue; Proviso 118.16(B), Non-recurring Revenue; Item 7(d) Department of Commerce – Columbia Minority Business Development Agency:  $60,000</w:t>
      </w:r>
    </w:p>
    <w:p w:rsidR="008363E5" w:rsidRDefault="008363E5" w:rsidP="008363E5">
      <w:pPr>
        <w:pStyle w:val="NoSpacing"/>
        <w:ind w:left="1440"/>
        <w:jc w:val="both"/>
        <w:rPr>
          <w:rFonts w:ascii="Times New Roman" w:hAnsi="Times New Roman" w:cs="Times New Roman"/>
        </w:rPr>
      </w:pPr>
    </w:p>
    <w:p w:rsidR="008363E5" w:rsidRDefault="008363E5" w:rsidP="008363E5">
      <w:r>
        <w:t>Rep. NEAL moved to adjourn debate on the motion to reconsider, which was agreed to.</w:t>
      </w:r>
    </w:p>
    <w:p w:rsidR="00A968CF" w:rsidRDefault="00A968CF">
      <w:pPr>
        <w:ind w:firstLine="0"/>
        <w:jc w:val="left"/>
        <w:rPr>
          <w:b/>
        </w:rPr>
      </w:pPr>
    </w:p>
    <w:p w:rsidR="008363E5" w:rsidRDefault="008363E5" w:rsidP="008363E5">
      <w:pPr>
        <w:keepNext/>
        <w:jc w:val="center"/>
        <w:rPr>
          <w:b/>
        </w:rPr>
      </w:pPr>
      <w:r w:rsidRPr="008363E5">
        <w:rPr>
          <w:b/>
        </w:rPr>
        <w:t>VETO 67-- OVERRIDDEN</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36" w:name="file_start452"/>
      <w:bookmarkEnd w:id="236"/>
      <w:r w:rsidRPr="009F2F89">
        <w:rPr>
          <w:rFonts w:ascii="Times New Roman" w:hAnsi="Times New Roman" w:cs="Times New Roman"/>
          <w:b/>
        </w:rPr>
        <w:t>Veto 67</w:t>
      </w:r>
      <w:r w:rsidRPr="009F2F89">
        <w:rPr>
          <w:rFonts w:ascii="Times New Roman" w:hAnsi="Times New Roman" w:cs="Times New Roman"/>
        </w:rPr>
        <w:tab/>
        <w:t xml:space="preserve"> Part IB, Page 529; Section 118, Statewide Revenue; Proviso 118.16(B), Non-recurring Revenue; Item 7(e) Department of Commerce – Railroad Spur, I-26/95:  $600,000</w:t>
      </w:r>
    </w:p>
    <w:p w:rsidR="008363E5" w:rsidRDefault="008363E5" w:rsidP="008363E5">
      <w:pPr>
        <w:pStyle w:val="NoSpacing"/>
        <w:ind w:left="1440"/>
        <w:jc w:val="both"/>
        <w:rPr>
          <w:rFonts w:ascii="Times New Roman" w:hAnsi="Times New Roman" w:cs="Times New Roman"/>
        </w:rPr>
      </w:pPr>
    </w:p>
    <w:p w:rsidR="008363E5" w:rsidRDefault="008363E5" w:rsidP="008363E5">
      <w:r>
        <w:t>Rep. WHITE explained the Veto.</w:t>
      </w:r>
    </w:p>
    <w:p w:rsidR="00A968CF" w:rsidRDefault="00A968CF"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37" w:name="vote_start454"/>
      <w:bookmarkEnd w:id="237"/>
      <w:r>
        <w:t>Yeas 81; Nays 35</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Clemmons</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Cobb-Hunter</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K. R. Crawford</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Gagnon</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Govan</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Merrill</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Murphy</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Sellers</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Stavrinakis</w:t>
            </w:r>
          </w:p>
        </w:tc>
      </w:tr>
      <w:tr w:rsidR="008363E5" w:rsidRPr="008363E5" w:rsidTr="008363E5">
        <w:tc>
          <w:tcPr>
            <w:tcW w:w="2179" w:type="dxa"/>
            <w:shd w:val="clear" w:color="auto" w:fill="auto"/>
          </w:tcPr>
          <w:p w:rsidR="008363E5" w:rsidRPr="008363E5" w:rsidRDefault="008363E5" w:rsidP="008363E5">
            <w:pPr>
              <w:keepNext/>
              <w:ind w:firstLine="0"/>
            </w:pPr>
            <w:r>
              <w:t>Vick</w:t>
            </w:r>
          </w:p>
        </w:tc>
        <w:tc>
          <w:tcPr>
            <w:tcW w:w="2179" w:type="dxa"/>
            <w:shd w:val="clear" w:color="auto" w:fill="auto"/>
          </w:tcPr>
          <w:p w:rsidR="008363E5" w:rsidRPr="008363E5" w:rsidRDefault="008363E5" w:rsidP="008363E5">
            <w:pPr>
              <w:keepNext/>
              <w:ind w:firstLine="0"/>
            </w:pPr>
            <w:r>
              <w:t>Weeks</w:t>
            </w:r>
          </w:p>
        </w:tc>
        <w:tc>
          <w:tcPr>
            <w:tcW w:w="2180" w:type="dxa"/>
            <w:shd w:val="clear" w:color="auto" w:fill="auto"/>
          </w:tcPr>
          <w:p w:rsidR="008363E5" w:rsidRPr="008363E5" w:rsidRDefault="008363E5" w:rsidP="008363E5">
            <w:pPr>
              <w:keepNext/>
              <w:ind w:firstLine="0"/>
            </w:pPr>
            <w:r>
              <w:t>Whipper</w:t>
            </w:r>
          </w:p>
        </w:tc>
      </w:tr>
      <w:tr w:rsidR="008363E5" w:rsidRPr="008363E5" w:rsidTr="008363E5">
        <w:tc>
          <w:tcPr>
            <w:tcW w:w="2179" w:type="dxa"/>
            <w:shd w:val="clear" w:color="auto" w:fill="auto"/>
          </w:tcPr>
          <w:p w:rsidR="008363E5" w:rsidRPr="008363E5" w:rsidRDefault="008363E5" w:rsidP="008363E5">
            <w:pPr>
              <w:keepNext/>
              <w:ind w:firstLine="0"/>
            </w:pPr>
            <w:r>
              <w:t>White</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Williams</w:t>
            </w:r>
          </w:p>
        </w:tc>
      </w:tr>
    </w:tbl>
    <w:p w:rsidR="008363E5" w:rsidRDefault="008363E5" w:rsidP="008363E5"/>
    <w:p w:rsidR="008363E5" w:rsidRDefault="008363E5" w:rsidP="008363E5">
      <w:pPr>
        <w:jc w:val="center"/>
        <w:rPr>
          <w:b/>
        </w:rPr>
      </w:pPr>
      <w:r w:rsidRPr="008363E5">
        <w:rPr>
          <w:b/>
        </w:rPr>
        <w:t>Total--81</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Ballentine</w:t>
            </w:r>
          </w:p>
        </w:tc>
        <w:tc>
          <w:tcPr>
            <w:tcW w:w="2180" w:type="dxa"/>
            <w:shd w:val="clear" w:color="auto" w:fill="auto"/>
          </w:tcPr>
          <w:p w:rsidR="008363E5" w:rsidRPr="008363E5" w:rsidRDefault="008363E5" w:rsidP="008363E5">
            <w:pPr>
              <w:keepNext/>
              <w:ind w:firstLine="0"/>
            </w:pPr>
            <w:r>
              <w:t>Bedingfield</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Henderson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Stringer</w:t>
            </w:r>
          </w:p>
        </w:tc>
        <w:tc>
          <w:tcPr>
            <w:tcW w:w="2179" w:type="dxa"/>
            <w:shd w:val="clear" w:color="auto" w:fill="auto"/>
          </w:tcPr>
          <w:p w:rsidR="008363E5" w:rsidRPr="008363E5" w:rsidRDefault="008363E5" w:rsidP="008363E5">
            <w:pPr>
              <w:ind w:firstLine="0"/>
            </w:pPr>
            <w:r>
              <w:t>Tallon</w:t>
            </w:r>
          </w:p>
        </w:tc>
        <w:tc>
          <w:tcPr>
            <w:tcW w:w="2180" w:type="dxa"/>
            <w:shd w:val="clear" w:color="auto" w:fill="auto"/>
          </w:tcPr>
          <w:p w:rsidR="008363E5" w:rsidRPr="008363E5" w:rsidRDefault="008363E5" w:rsidP="008363E5">
            <w:pPr>
              <w:ind w:firstLine="0"/>
            </w:pPr>
            <w:r>
              <w:t>Taylor</w:t>
            </w:r>
          </w:p>
        </w:tc>
      </w:tr>
      <w:tr w:rsidR="008363E5" w:rsidRPr="008363E5" w:rsidTr="008363E5">
        <w:tc>
          <w:tcPr>
            <w:tcW w:w="2179" w:type="dxa"/>
            <w:shd w:val="clear" w:color="auto" w:fill="auto"/>
          </w:tcPr>
          <w:p w:rsidR="008363E5" w:rsidRPr="008363E5" w:rsidRDefault="008363E5" w:rsidP="008363E5">
            <w:pPr>
              <w:keepNext/>
              <w:ind w:firstLine="0"/>
            </w:pPr>
            <w:r>
              <w:t>Thayer</w:t>
            </w:r>
          </w:p>
        </w:tc>
        <w:tc>
          <w:tcPr>
            <w:tcW w:w="2179" w:type="dxa"/>
            <w:shd w:val="clear" w:color="auto" w:fill="auto"/>
          </w:tcPr>
          <w:p w:rsidR="008363E5" w:rsidRPr="008363E5" w:rsidRDefault="008363E5" w:rsidP="008363E5">
            <w:pPr>
              <w:keepNext/>
              <w:ind w:firstLine="0"/>
            </w:pPr>
            <w:r>
              <w:t>Toole</w:t>
            </w:r>
          </w:p>
        </w:tc>
        <w:tc>
          <w:tcPr>
            <w:tcW w:w="2180" w:type="dxa"/>
            <w:shd w:val="clear" w:color="auto" w:fill="auto"/>
          </w:tcPr>
          <w:p w:rsidR="008363E5" w:rsidRPr="008363E5" w:rsidRDefault="008363E5" w:rsidP="008363E5">
            <w:pPr>
              <w:keepNext/>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Total--35</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67--MOTION TO RECONSIDER TABLED</w:t>
      </w:r>
    </w:p>
    <w:p w:rsidR="008363E5" w:rsidRDefault="008363E5" w:rsidP="008363E5">
      <w:r>
        <w:t>Rep. COBB-HUNTER moved to reconsider the vote whereby the following Veto was overridden:</w:t>
      </w:r>
    </w:p>
    <w:p w:rsidR="008363E5" w:rsidRDefault="008363E5" w:rsidP="00A968CF">
      <w:pPr>
        <w:pStyle w:val="NoSpacing"/>
        <w:ind w:left="720"/>
        <w:jc w:val="both"/>
        <w:rPr>
          <w:rFonts w:ascii="Times New Roman" w:hAnsi="Times New Roman" w:cs="Times New Roman"/>
        </w:rPr>
      </w:pPr>
      <w:bookmarkStart w:id="238" w:name="file_start458"/>
      <w:bookmarkEnd w:id="238"/>
      <w:r w:rsidRPr="00122666">
        <w:rPr>
          <w:rFonts w:ascii="Times New Roman" w:hAnsi="Times New Roman" w:cs="Times New Roman"/>
          <w:b/>
        </w:rPr>
        <w:t>Veto 67</w:t>
      </w:r>
      <w:r w:rsidRPr="00122666">
        <w:rPr>
          <w:rFonts w:ascii="Times New Roman" w:hAnsi="Times New Roman" w:cs="Times New Roman"/>
        </w:rPr>
        <w:tab/>
        <w:t xml:space="preserve"> Part IB, Page 529; Section 118, Statewide Revenue; Proviso 118.16(B), Non-recurring Revenue; Item 7(e) Department of Commerce – Railroad Spur, I-26/95:  $600,000</w:t>
      </w:r>
    </w:p>
    <w:p w:rsidR="008363E5" w:rsidRDefault="008363E5" w:rsidP="008363E5">
      <w:pPr>
        <w:pStyle w:val="NoSpacing"/>
        <w:ind w:left="1440"/>
        <w:jc w:val="both"/>
        <w:rPr>
          <w:rFonts w:ascii="Times New Roman" w:hAnsi="Times New Roman" w:cs="Times New Roman"/>
        </w:rPr>
      </w:pPr>
    </w:p>
    <w:p w:rsidR="008363E5" w:rsidRDefault="008363E5" w:rsidP="008363E5">
      <w:r>
        <w:t>Rep. COBB-HUNTER moved to table the motion to reconsider, which was agreed to.</w:t>
      </w:r>
    </w:p>
    <w:p w:rsidR="00A968CF" w:rsidRDefault="00A968CF" w:rsidP="008363E5">
      <w:pPr>
        <w:keepNext/>
        <w:jc w:val="center"/>
        <w:rPr>
          <w:b/>
        </w:rPr>
      </w:pPr>
    </w:p>
    <w:p w:rsidR="008363E5" w:rsidRDefault="008363E5" w:rsidP="008363E5">
      <w:pPr>
        <w:keepNext/>
        <w:jc w:val="center"/>
        <w:rPr>
          <w:b/>
        </w:rPr>
      </w:pPr>
      <w:r w:rsidRPr="008363E5">
        <w:rPr>
          <w:b/>
        </w:rPr>
        <w:t>VETO 68-- OVERRIDDEN</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39" w:name="file_start460"/>
      <w:bookmarkEnd w:id="239"/>
      <w:r w:rsidRPr="00CB76C9">
        <w:rPr>
          <w:rFonts w:ascii="Times New Roman" w:hAnsi="Times New Roman" w:cs="Times New Roman"/>
          <w:b/>
        </w:rPr>
        <w:t>Veto 68</w:t>
      </w:r>
      <w:r w:rsidRPr="00CB76C9">
        <w:rPr>
          <w:rFonts w:ascii="Times New Roman" w:hAnsi="Times New Roman" w:cs="Times New Roman"/>
        </w:rPr>
        <w:tab/>
        <w:t xml:space="preserve"> Part IB, Page 529; Section 118, Statewide Revenue; Proviso 118.16(B), Non-recurring Revenue; Item 7(h) Department of Commerce – Marion County Workforce Training Facility:  $100,000</w:t>
      </w:r>
    </w:p>
    <w:p w:rsidR="00752849" w:rsidRDefault="00752849" w:rsidP="008363E5"/>
    <w:p w:rsidR="008363E5" w:rsidRDefault="008363E5" w:rsidP="008363E5">
      <w:r>
        <w:t>Rep. SIMRILL explained the Veto.</w:t>
      </w:r>
    </w:p>
    <w:p w:rsidR="00A968CF" w:rsidRDefault="00A968CF"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40" w:name="vote_start462"/>
      <w:bookmarkEnd w:id="240"/>
      <w:r>
        <w:t>Yeas 93; Nays 24</w:t>
      </w:r>
    </w:p>
    <w:p w:rsidR="00A968CF" w:rsidRDefault="00A968CF" w:rsidP="008363E5">
      <w:pPr>
        <w:ind w:firstLine="0"/>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Branham</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Burns</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K. R. Crawford</w:t>
            </w:r>
          </w:p>
        </w:tc>
        <w:tc>
          <w:tcPr>
            <w:tcW w:w="2179" w:type="dxa"/>
            <w:shd w:val="clear" w:color="auto" w:fill="auto"/>
          </w:tcPr>
          <w:p w:rsidR="008363E5" w:rsidRPr="008363E5" w:rsidRDefault="008363E5" w:rsidP="008363E5">
            <w:pPr>
              <w:ind w:firstLine="0"/>
            </w:pPr>
            <w:r>
              <w:t>Crosby</w:t>
            </w:r>
          </w:p>
        </w:tc>
        <w:tc>
          <w:tcPr>
            <w:tcW w:w="2180" w:type="dxa"/>
            <w:shd w:val="clear" w:color="auto" w:fill="auto"/>
          </w:tcPr>
          <w:p w:rsidR="008363E5" w:rsidRPr="008363E5" w:rsidRDefault="008363E5" w:rsidP="008363E5">
            <w:pPr>
              <w:ind w:firstLine="0"/>
            </w:pPr>
            <w:r>
              <w:t>Daning</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Gagnon</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Govan</w:t>
            </w:r>
          </w:p>
        </w:tc>
      </w:tr>
      <w:tr w:rsidR="008363E5" w:rsidRPr="008363E5" w:rsidTr="008363E5">
        <w:tc>
          <w:tcPr>
            <w:tcW w:w="2179" w:type="dxa"/>
            <w:shd w:val="clear" w:color="auto" w:fill="auto"/>
          </w:tcPr>
          <w:p w:rsidR="008363E5" w:rsidRPr="008363E5" w:rsidRDefault="008363E5" w:rsidP="008363E5">
            <w:pPr>
              <w:ind w:firstLine="0"/>
            </w:pPr>
            <w:r>
              <w:t>Hardee</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Hart</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ind w:firstLine="0"/>
            </w:pPr>
            <w:r>
              <w:t>Tallon</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r>
              <w:t>Whipper</w:t>
            </w:r>
          </w:p>
        </w:tc>
        <w:tc>
          <w:tcPr>
            <w:tcW w:w="2180" w:type="dxa"/>
            <w:shd w:val="clear" w:color="auto" w:fill="auto"/>
          </w:tcPr>
          <w:p w:rsidR="008363E5" w:rsidRPr="008363E5" w:rsidRDefault="008363E5" w:rsidP="008363E5">
            <w:pPr>
              <w:keepNext/>
              <w:ind w:firstLine="0"/>
            </w:pPr>
            <w:r>
              <w:t>White</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Total--93</w:t>
      </w:r>
    </w:p>
    <w:p w:rsidR="00752849" w:rsidRDefault="00752849" w:rsidP="008363E5">
      <w:pPr>
        <w:ind w:firstLine="0"/>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Forrester</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Henderson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Long</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keepNext/>
              <w:ind w:firstLine="0"/>
            </w:pPr>
            <w:r>
              <w:t>Rivers</w:t>
            </w:r>
          </w:p>
        </w:tc>
        <w:tc>
          <w:tcPr>
            <w:tcW w:w="2179" w:type="dxa"/>
            <w:shd w:val="clear" w:color="auto" w:fill="auto"/>
          </w:tcPr>
          <w:p w:rsidR="008363E5" w:rsidRPr="008363E5" w:rsidRDefault="008363E5" w:rsidP="008363E5">
            <w:pPr>
              <w:keepNext/>
              <w:ind w:firstLine="0"/>
            </w:pPr>
            <w:r>
              <w:t>G. R. Smith</w:t>
            </w:r>
          </w:p>
        </w:tc>
        <w:tc>
          <w:tcPr>
            <w:tcW w:w="2180" w:type="dxa"/>
            <w:shd w:val="clear" w:color="auto" w:fill="auto"/>
          </w:tcPr>
          <w:p w:rsidR="008363E5" w:rsidRPr="008363E5" w:rsidRDefault="008363E5" w:rsidP="008363E5">
            <w:pPr>
              <w:keepNext/>
              <w:ind w:firstLine="0"/>
            </w:pPr>
            <w:r>
              <w:t>Taylor</w:t>
            </w:r>
          </w:p>
        </w:tc>
      </w:tr>
      <w:tr w:rsidR="008363E5" w:rsidRPr="008363E5" w:rsidTr="008363E5">
        <w:tc>
          <w:tcPr>
            <w:tcW w:w="2179" w:type="dxa"/>
            <w:shd w:val="clear" w:color="auto" w:fill="auto"/>
          </w:tcPr>
          <w:p w:rsidR="008363E5" w:rsidRPr="008363E5" w:rsidRDefault="008363E5" w:rsidP="008363E5">
            <w:pPr>
              <w:keepNext/>
              <w:ind w:firstLine="0"/>
            </w:pPr>
            <w:r>
              <w:t>Thayer</w:t>
            </w:r>
          </w:p>
        </w:tc>
        <w:tc>
          <w:tcPr>
            <w:tcW w:w="2179" w:type="dxa"/>
            <w:shd w:val="clear" w:color="auto" w:fill="auto"/>
          </w:tcPr>
          <w:p w:rsidR="008363E5" w:rsidRPr="008363E5" w:rsidRDefault="008363E5" w:rsidP="008363E5">
            <w:pPr>
              <w:keepNext/>
              <w:ind w:firstLine="0"/>
            </w:pPr>
            <w:r>
              <w:t>Toole</w:t>
            </w:r>
          </w:p>
        </w:tc>
        <w:tc>
          <w:tcPr>
            <w:tcW w:w="2180" w:type="dxa"/>
            <w:shd w:val="clear" w:color="auto" w:fill="auto"/>
          </w:tcPr>
          <w:p w:rsidR="008363E5" w:rsidRPr="008363E5" w:rsidRDefault="008363E5" w:rsidP="008363E5">
            <w:pPr>
              <w:keepNext/>
              <w:ind w:firstLine="0"/>
            </w:pPr>
            <w:r>
              <w:t>Willis</w:t>
            </w:r>
          </w:p>
        </w:tc>
      </w:tr>
    </w:tbl>
    <w:p w:rsidR="008363E5" w:rsidRDefault="008363E5" w:rsidP="008363E5"/>
    <w:p w:rsidR="008363E5" w:rsidRDefault="008363E5" w:rsidP="008363E5">
      <w:pPr>
        <w:jc w:val="center"/>
        <w:rPr>
          <w:b/>
        </w:rPr>
      </w:pPr>
      <w:r w:rsidRPr="008363E5">
        <w:rPr>
          <w:b/>
        </w:rPr>
        <w:t>Total--24</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69-- OVERRIDDEN</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41" w:name="file_start464"/>
      <w:bookmarkEnd w:id="241"/>
      <w:r w:rsidRPr="004A3F31">
        <w:rPr>
          <w:rFonts w:ascii="Times New Roman" w:hAnsi="Times New Roman" w:cs="Times New Roman"/>
          <w:b/>
        </w:rPr>
        <w:t>Veto 69</w:t>
      </w:r>
      <w:r w:rsidRPr="004A3F31">
        <w:rPr>
          <w:rFonts w:ascii="Times New Roman" w:hAnsi="Times New Roman" w:cs="Times New Roman"/>
        </w:rPr>
        <w:tab/>
        <w:t xml:space="preserve"> Part IB, Page 529; Section 118, Statewide Revenue; Proviso 118.16(B), Non-recurring Revenue; Item 7(i) Department of Commerce – 340 Industrial Park:  $750,000</w:t>
      </w:r>
    </w:p>
    <w:p w:rsidR="008363E5" w:rsidRDefault="008363E5" w:rsidP="008363E5">
      <w:pPr>
        <w:pStyle w:val="NoSpacing"/>
        <w:ind w:left="1440"/>
        <w:jc w:val="both"/>
        <w:rPr>
          <w:rFonts w:ascii="Times New Roman" w:hAnsi="Times New Roman" w:cs="Times New Roman"/>
        </w:rPr>
      </w:pPr>
    </w:p>
    <w:p w:rsidR="008363E5" w:rsidRDefault="008363E5" w:rsidP="008363E5">
      <w:r>
        <w:t>Rep. WHITE explained the Veto.</w:t>
      </w:r>
    </w:p>
    <w:p w:rsidR="00A968CF" w:rsidRDefault="00A968CF" w:rsidP="008363E5"/>
    <w:p w:rsidR="00752849" w:rsidRDefault="00752849">
      <w:pPr>
        <w:ind w:firstLine="0"/>
        <w:jc w:val="left"/>
      </w:pPr>
      <w:r>
        <w:br w:type="page"/>
      </w:r>
    </w:p>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42" w:name="vote_start466"/>
      <w:bookmarkEnd w:id="242"/>
      <w:r>
        <w:t>Yeas 86; Nays 31</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Bales</w:t>
            </w:r>
          </w:p>
        </w:tc>
      </w:tr>
      <w:tr w:rsidR="008363E5" w:rsidRPr="008363E5" w:rsidTr="008363E5">
        <w:tc>
          <w:tcPr>
            <w:tcW w:w="2179" w:type="dxa"/>
            <w:shd w:val="clear" w:color="auto" w:fill="auto"/>
          </w:tcPr>
          <w:p w:rsidR="008363E5" w:rsidRPr="008363E5" w:rsidRDefault="008363E5" w:rsidP="008363E5">
            <w:pPr>
              <w:ind w:firstLine="0"/>
            </w:pPr>
            <w:r>
              <w:t>Bannister</w:t>
            </w:r>
          </w:p>
        </w:tc>
        <w:tc>
          <w:tcPr>
            <w:tcW w:w="2179" w:type="dxa"/>
            <w:shd w:val="clear" w:color="auto" w:fill="auto"/>
          </w:tcPr>
          <w:p w:rsidR="008363E5" w:rsidRPr="008363E5" w:rsidRDefault="008363E5" w:rsidP="008363E5">
            <w:pPr>
              <w:ind w:firstLine="0"/>
            </w:pPr>
            <w:r>
              <w:t>Barfield</w:t>
            </w:r>
          </w:p>
        </w:tc>
        <w:tc>
          <w:tcPr>
            <w:tcW w:w="2180" w:type="dxa"/>
            <w:shd w:val="clear" w:color="auto" w:fill="auto"/>
          </w:tcPr>
          <w:p w:rsidR="008363E5" w:rsidRPr="008363E5" w:rsidRDefault="008363E5" w:rsidP="008363E5">
            <w:pPr>
              <w:ind w:firstLine="0"/>
            </w:pPr>
            <w:r>
              <w:t>Bernstein</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Branham</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K. R. Crawford</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Gagnon</w:t>
            </w:r>
          </w:p>
        </w:tc>
        <w:tc>
          <w:tcPr>
            <w:tcW w:w="2180" w:type="dxa"/>
            <w:shd w:val="clear" w:color="auto" w:fill="auto"/>
          </w:tcPr>
          <w:p w:rsidR="008363E5" w:rsidRPr="008363E5" w:rsidRDefault="008363E5" w:rsidP="008363E5">
            <w:pPr>
              <w:ind w:firstLine="0"/>
            </w:pPr>
            <w:r>
              <w:t>Gambrell</w:t>
            </w:r>
          </w:p>
        </w:tc>
      </w:tr>
      <w:tr w:rsidR="008363E5" w:rsidRPr="008363E5" w:rsidTr="008363E5">
        <w:tc>
          <w:tcPr>
            <w:tcW w:w="2179" w:type="dxa"/>
            <w:shd w:val="clear" w:color="auto" w:fill="auto"/>
          </w:tcPr>
          <w:p w:rsidR="008363E5" w:rsidRPr="008363E5" w:rsidRDefault="008363E5" w:rsidP="008363E5">
            <w:pPr>
              <w:ind w:firstLine="0"/>
            </w:pPr>
            <w:r>
              <w:t>George</w:t>
            </w:r>
          </w:p>
        </w:tc>
        <w:tc>
          <w:tcPr>
            <w:tcW w:w="2179" w:type="dxa"/>
            <w:shd w:val="clear" w:color="auto" w:fill="auto"/>
          </w:tcPr>
          <w:p w:rsidR="008363E5" w:rsidRPr="008363E5" w:rsidRDefault="008363E5" w:rsidP="008363E5">
            <w:pPr>
              <w:ind w:firstLine="0"/>
            </w:pPr>
            <w:r>
              <w:t>Gilliard</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Hart</w:t>
            </w:r>
          </w:p>
        </w:tc>
        <w:tc>
          <w:tcPr>
            <w:tcW w:w="2180" w:type="dxa"/>
            <w:shd w:val="clear" w:color="auto" w:fill="auto"/>
          </w:tcPr>
          <w:p w:rsidR="008363E5" w:rsidRPr="008363E5" w:rsidRDefault="008363E5" w:rsidP="008363E5">
            <w:pPr>
              <w:ind w:firstLine="0"/>
            </w:pPr>
            <w:r>
              <w:t>Hayes</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Owens</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Stavrinakis</w:t>
            </w:r>
          </w:p>
        </w:tc>
        <w:tc>
          <w:tcPr>
            <w:tcW w:w="2179" w:type="dxa"/>
            <w:shd w:val="clear" w:color="auto" w:fill="auto"/>
          </w:tcPr>
          <w:p w:rsidR="008363E5" w:rsidRPr="008363E5" w:rsidRDefault="008363E5" w:rsidP="008363E5">
            <w:pPr>
              <w:ind w:firstLine="0"/>
            </w:pPr>
            <w:r>
              <w:t>Stringer</w:t>
            </w:r>
          </w:p>
        </w:tc>
        <w:tc>
          <w:tcPr>
            <w:tcW w:w="2180" w:type="dxa"/>
            <w:shd w:val="clear" w:color="auto" w:fill="auto"/>
          </w:tcPr>
          <w:p w:rsidR="008363E5" w:rsidRPr="008363E5" w:rsidRDefault="008363E5" w:rsidP="008363E5">
            <w:pPr>
              <w:ind w:firstLine="0"/>
            </w:pPr>
            <w:r>
              <w:t>Vick</w:t>
            </w:r>
          </w:p>
        </w:tc>
      </w:tr>
      <w:tr w:rsidR="008363E5" w:rsidRPr="008363E5" w:rsidTr="008363E5">
        <w:tc>
          <w:tcPr>
            <w:tcW w:w="2179" w:type="dxa"/>
            <w:shd w:val="clear" w:color="auto" w:fill="auto"/>
          </w:tcPr>
          <w:p w:rsidR="008363E5" w:rsidRPr="008363E5" w:rsidRDefault="008363E5" w:rsidP="008363E5">
            <w:pPr>
              <w:keepNext/>
              <w:ind w:firstLine="0"/>
            </w:pPr>
            <w:r>
              <w:t>Weeks</w:t>
            </w:r>
          </w:p>
        </w:tc>
        <w:tc>
          <w:tcPr>
            <w:tcW w:w="2179" w:type="dxa"/>
            <w:shd w:val="clear" w:color="auto" w:fill="auto"/>
          </w:tcPr>
          <w:p w:rsidR="008363E5" w:rsidRPr="008363E5" w:rsidRDefault="008363E5" w:rsidP="008363E5">
            <w:pPr>
              <w:keepNext/>
              <w:ind w:firstLine="0"/>
            </w:pPr>
            <w:r>
              <w:t>Whipper</w:t>
            </w:r>
          </w:p>
        </w:tc>
        <w:tc>
          <w:tcPr>
            <w:tcW w:w="2180" w:type="dxa"/>
            <w:shd w:val="clear" w:color="auto" w:fill="auto"/>
          </w:tcPr>
          <w:p w:rsidR="008363E5" w:rsidRPr="008363E5" w:rsidRDefault="008363E5" w:rsidP="008363E5">
            <w:pPr>
              <w:keepNext/>
              <w:ind w:firstLine="0"/>
            </w:pPr>
            <w:r>
              <w:t>White</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Total--86</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Crosby</w:t>
            </w:r>
          </w:p>
        </w:tc>
        <w:tc>
          <w:tcPr>
            <w:tcW w:w="2180" w:type="dxa"/>
            <w:shd w:val="clear" w:color="auto" w:fill="auto"/>
          </w:tcPr>
          <w:p w:rsidR="008363E5" w:rsidRPr="008363E5" w:rsidRDefault="008363E5" w:rsidP="008363E5">
            <w:pPr>
              <w:ind w:firstLine="0"/>
            </w:pPr>
            <w:r>
              <w:t>Daning</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ind w:firstLine="0"/>
            </w:pPr>
            <w:r>
              <w:t>Tallon</w:t>
            </w:r>
          </w:p>
        </w:tc>
        <w:tc>
          <w:tcPr>
            <w:tcW w:w="2179" w:type="dxa"/>
            <w:shd w:val="clear" w:color="auto" w:fill="auto"/>
          </w:tcPr>
          <w:p w:rsidR="008363E5" w:rsidRPr="008363E5" w:rsidRDefault="008363E5" w:rsidP="008363E5">
            <w:pPr>
              <w:ind w:firstLine="0"/>
            </w:pPr>
            <w:r>
              <w:t>Taylor</w:t>
            </w:r>
          </w:p>
        </w:tc>
        <w:tc>
          <w:tcPr>
            <w:tcW w:w="2180" w:type="dxa"/>
            <w:shd w:val="clear" w:color="auto" w:fill="auto"/>
          </w:tcPr>
          <w:p w:rsidR="008363E5" w:rsidRPr="008363E5" w:rsidRDefault="008363E5" w:rsidP="008363E5">
            <w:pPr>
              <w:ind w:firstLine="0"/>
            </w:pPr>
            <w:r>
              <w:t>Thayer</w:t>
            </w:r>
          </w:p>
        </w:tc>
      </w:tr>
      <w:tr w:rsidR="008363E5" w:rsidRPr="008363E5" w:rsidTr="008363E5">
        <w:tc>
          <w:tcPr>
            <w:tcW w:w="2179" w:type="dxa"/>
            <w:shd w:val="clear" w:color="auto" w:fill="auto"/>
          </w:tcPr>
          <w:p w:rsidR="008363E5" w:rsidRPr="008363E5" w:rsidRDefault="008363E5" w:rsidP="008363E5">
            <w:pPr>
              <w:keepNext/>
              <w:ind w:firstLine="0"/>
            </w:pPr>
            <w:r>
              <w:t>Toole</w:t>
            </w:r>
          </w:p>
        </w:tc>
        <w:tc>
          <w:tcPr>
            <w:tcW w:w="2179" w:type="dxa"/>
            <w:shd w:val="clear" w:color="auto" w:fill="auto"/>
          </w:tcPr>
          <w:p w:rsidR="008363E5" w:rsidRPr="008363E5" w:rsidRDefault="008363E5" w:rsidP="008363E5">
            <w:pPr>
              <w:keepNext/>
              <w:ind w:firstLine="0"/>
            </w:pPr>
            <w:r>
              <w:t>Wells</w:t>
            </w:r>
          </w:p>
        </w:tc>
        <w:tc>
          <w:tcPr>
            <w:tcW w:w="2180" w:type="dxa"/>
            <w:shd w:val="clear" w:color="auto" w:fill="auto"/>
          </w:tcPr>
          <w:p w:rsidR="008363E5" w:rsidRPr="008363E5" w:rsidRDefault="008363E5" w:rsidP="008363E5">
            <w:pPr>
              <w:keepNext/>
              <w:ind w:firstLine="0"/>
            </w:pPr>
            <w:r>
              <w:t>Willis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Total--31</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69--MOTION TO RECONSIDER TABLED</w:t>
      </w:r>
    </w:p>
    <w:p w:rsidR="008363E5" w:rsidRDefault="008363E5" w:rsidP="008363E5">
      <w:r>
        <w:t>Rep. WHITE moved to reconsider the vote whereby the following Veto was overridden:</w:t>
      </w:r>
    </w:p>
    <w:p w:rsidR="008363E5" w:rsidRDefault="008363E5" w:rsidP="008363E5"/>
    <w:p w:rsidR="008363E5" w:rsidRDefault="008363E5" w:rsidP="00A968CF">
      <w:pPr>
        <w:pStyle w:val="NoSpacing"/>
        <w:ind w:left="720"/>
        <w:jc w:val="both"/>
        <w:rPr>
          <w:rFonts w:ascii="Times New Roman" w:hAnsi="Times New Roman" w:cs="Times New Roman"/>
        </w:rPr>
      </w:pPr>
      <w:bookmarkStart w:id="243" w:name="file_start470"/>
      <w:bookmarkEnd w:id="243"/>
      <w:r w:rsidRPr="002C3D34">
        <w:rPr>
          <w:rFonts w:ascii="Times New Roman" w:hAnsi="Times New Roman" w:cs="Times New Roman"/>
          <w:b/>
        </w:rPr>
        <w:t>Veto 69</w:t>
      </w:r>
      <w:r w:rsidRPr="002C3D34">
        <w:rPr>
          <w:rFonts w:ascii="Times New Roman" w:hAnsi="Times New Roman" w:cs="Times New Roman"/>
        </w:rPr>
        <w:tab/>
        <w:t xml:space="preserve"> Part IB, Page 529; Section 118, Statewide Revenue; Proviso 118.16(B), Non-recurring Revenue; Item 7(i) Department of Commerce – 340 Industrial Park:  $750,000</w:t>
      </w:r>
    </w:p>
    <w:p w:rsidR="008363E5" w:rsidRDefault="008363E5" w:rsidP="008363E5">
      <w:pPr>
        <w:pStyle w:val="NoSpacing"/>
        <w:ind w:left="1440"/>
        <w:jc w:val="both"/>
        <w:rPr>
          <w:rFonts w:ascii="Times New Roman" w:hAnsi="Times New Roman" w:cs="Times New Roman"/>
        </w:rPr>
      </w:pPr>
    </w:p>
    <w:p w:rsidR="008363E5" w:rsidRDefault="008363E5" w:rsidP="008363E5">
      <w:r>
        <w:t>Rep. WHITE moved to table the motion to reconsider, which was agreed to.</w:t>
      </w:r>
    </w:p>
    <w:p w:rsidR="00A968CF" w:rsidRDefault="00A968CF" w:rsidP="008363E5">
      <w:pPr>
        <w:keepNext/>
        <w:jc w:val="center"/>
        <w:rPr>
          <w:b/>
        </w:rPr>
      </w:pPr>
    </w:p>
    <w:p w:rsidR="008363E5" w:rsidRDefault="008363E5" w:rsidP="008363E5">
      <w:pPr>
        <w:keepNext/>
        <w:jc w:val="center"/>
        <w:rPr>
          <w:b/>
        </w:rPr>
      </w:pPr>
      <w:r w:rsidRPr="008363E5">
        <w:rPr>
          <w:b/>
        </w:rPr>
        <w:t>VETO 70-- OVERRIDDEN</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44" w:name="file_start472"/>
      <w:bookmarkEnd w:id="244"/>
      <w:r w:rsidRPr="00E66B55">
        <w:rPr>
          <w:rFonts w:ascii="Times New Roman" w:hAnsi="Times New Roman" w:cs="Times New Roman"/>
          <w:b/>
        </w:rPr>
        <w:t>Veto 70</w:t>
      </w:r>
      <w:r w:rsidRPr="00E66B55">
        <w:rPr>
          <w:rFonts w:ascii="Times New Roman" w:hAnsi="Times New Roman" w:cs="Times New Roman"/>
        </w:rPr>
        <w:tab/>
        <w:t xml:space="preserve"> Part IB, Page 533; Section 118, Statewide Revenue; Proviso 118.16(B), Non-recurring Revenue; Item 46(c) Department of Public Safety – Local Law Enforcement Grants:  $800,000</w:t>
      </w:r>
    </w:p>
    <w:p w:rsidR="008363E5" w:rsidRDefault="008363E5" w:rsidP="008363E5">
      <w:pPr>
        <w:pStyle w:val="NoSpacing"/>
        <w:ind w:left="1440"/>
        <w:jc w:val="both"/>
        <w:rPr>
          <w:rFonts w:ascii="Times New Roman" w:hAnsi="Times New Roman" w:cs="Times New Roman"/>
        </w:rPr>
      </w:pPr>
    </w:p>
    <w:p w:rsidR="008363E5" w:rsidRDefault="008363E5" w:rsidP="008363E5">
      <w:r>
        <w:t>Rep. PITTS explained the Veto.</w:t>
      </w:r>
    </w:p>
    <w:p w:rsidR="00A968CF" w:rsidRDefault="00A968CF"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45" w:name="vote_start474"/>
      <w:bookmarkEnd w:id="245"/>
      <w:r>
        <w:t>Yeas 89; Nays 26</w:t>
      </w:r>
    </w:p>
    <w:p w:rsidR="008363E5" w:rsidRDefault="008363E5" w:rsidP="008363E5">
      <w:pPr>
        <w:jc w:val="center"/>
      </w:pPr>
    </w:p>
    <w:p w:rsidR="00752849" w:rsidRDefault="00752849">
      <w:pPr>
        <w:ind w:firstLine="0"/>
        <w:jc w:val="left"/>
      </w:pPr>
      <w:r>
        <w:br w:type="page"/>
      </w: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Branham</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Gagnon</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Govan</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Hart</w:t>
            </w:r>
          </w:p>
        </w:tc>
        <w:tc>
          <w:tcPr>
            <w:tcW w:w="2180" w:type="dxa"/>
            <w:shd w:val="clear" w:color="auto" w:fill="auto"/>
          </w:tcPr>
          <w:p w:rsidR="008363E5" w:rsidRPr="008363E5" w:rsidRDefault="008363E5" w:rsidP="008363E5">
            <w:pPr>
              <w:ind w:firstLine="0"/>
            </w:pPr>
            <w:r>
              <w:t>Hayes</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McCoy</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Owens</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ind w:firstLine="0"/>
            </w:pPr>
            <w:r>
              <w:t>Vick</w:t>
            </w:r>
          </w:p>
        </w:tc>
        <w:tc>
          <w:tcPr>
            <w:tcW w:w="2179" w:type="dxa"/>
            <w:shd w:val="clear" w:color="auto" w:fill="auto"/>
          </w:tcPr>
          <w:p w:rsidR="008363E5" w:rsidRPr="008363E5" w:rsidRDefault="008363E5" w:rsidP="008363E5">
            <w:pPr>
              <w:ind w:firstLine="0"/>
            </w:pPr>
            <w:r>
              <w:t>Weeks</w:t>
            </w:r>
          </w:p>
        </w:tc>
        <w:tc>
          <w:tcPr>
            <w:tcW w:w="2180" w:type="dxa"/>
            <w:shd w:val="clear" w:color="auto" w:fill="auto"/>
          </w:tcPr>
          <w:p w:rsidR="008363E5" w:rsidRPr="008363E5" w:rsidRDefault="008363E5" w:rsidP="008363E5">
            <w:pPr>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Total--89</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Crosby</w:t>
            </w:r>
          </w:p>
        </w:tc>
        <w:tc>
          <w:tcPr>
            <w:tcW w:w="2180" w:type="dxa"/>
            <w:shd w:val="clear" w:color="auto" w:fill="auto"/>
          </w:tcPr>
          <w:p w:rsidR="008363E5" w:rsidRPr="008363E5" w:rsidRDefault="008363E5" w:rsidP="008363E5">
            <w:pPr>
              <w:ind w:firstLine="0"/>
            </w:pPr>
            <w:r>
              <w:t>Daning</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Forrester</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Henderson</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keepNext/>
              <w:ind w:firstLine="0"/>
            </w:pPr>
            <w:r>
              <w:t>Stringer</w:t>
            </w:r>
          </w:p>
        </w:tc>
        <w:tc>
          <w:tcPr>
            <w:tcW w:w="2179" w:type="dxa"/>
            <w:shd w:val="clear" w:color="auto" w:fill="auto"/>
          </w:tcPr>
          <w:p w:rsidR="008363E5" w:rsidRPr="008363E5" w:rsidRDefault="008363E5" w:rsidP="008363E5">
            <w:pPr>
              <w:keepNext/>
              <w:ind w:firstLine="0"/>
            </w:pPr>
            <w:r>
              <w:t>Taylor</w:t>
            </w:r>
          </w:p>
        </w:tc>
        <w:tc>
          <w:tcPr>
            <w:tcW w:w="2180" w:type="dxa"/>
            <w:shd w:val="clear" w:color="auto" w:fill="auto"/>
          </w:tcPr>
          <w:p w:rsidR="008363E5" w:rsidRPr="008363E5" w:rsidRDefault="008363E5" w:rsidP="008363E5">
            <w:pPr>
              <w:keepNext/>
              <w:ind w:firstLine="0"/>
            </w:pPr>
            <w:r>
              <w:t>Thayer</w:t>
            </w:r>
          </w:p>
        </w:tc>
      </w:tr>
      <w:tr w:rsidR="008363E5" w:rsidRPr="008363E5" w:rsidTr="008363E5">
        <w:tc>
          <w:tcPr>
            <w:tcW w:w="2179" w:type="dxa"/>
            <w:shd w:val="clear" w:color="auto" w:fill="auto"/>
          </w:tcPr>
          <w:p w:rsidR="008363E5" w:rsidRPr="008363E5" w:rsidRDefault="008363E5" w:rsidP="008363E5">
            <w:pPr>
              <w:keepNext/>
              <w:ind w:firstLine="0"/>
            </w:pPr>
            <w:r>
              <w:t>Toole</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Total--26</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71-- SUSTAINED</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46" w:name="file_start476"/>
      <w:bookmarkEnd w:id="246"/>
      <w:r w:rsidRPr="002D164F">
        <w:rPr>
          <w:rFonts w:ascii="Times New Roman" w:hAnsi="Times New Roman" w:cs="Times New Roman"/>
          <w:b/>
        </w:rPr>
        <w:t>Veto 71</w:t>
      </w:r>
      <w:r w:rsidRPr="002D164F">
        <w:rPr>
          <w:rFonts w:ascii="Times New Roman" w:hAnsi="Times New Roman" w:cs="Times New Roman"/>
        </w:rPr>
        <w:tab/>
        <w:t xml:space="preserve"> Part IB, Page 534; Section 118, Statewide Revenue; Proviso 118.16(B), Non-recurring Revenue; Item 54(a) Department of Transportation – Fripp Island Waterline:  $300,000</w:t>
      </w:r>
    </w:p>
    <w:p w:rsidR="008363E5" w:rsidRDefault="008363E5" w:rsidP="008363E5">
      <w:pPr>
        <w:pStyle w:val="NoSpacing"/>
        <w:ind w:left="1440"/>
        <w:jc w:val="both"/>
        <w:rPr>
          <w:rFonts w:ascii="Times New Roman" w:hAnsi="Times New Roman" w:cs="Times New Roman"/>
        </w:rPr>
      </w:pPr>
    </w:p>
    <w:p w:rsidR="008363E5" w:rsidRDefault="008363E5" w:rsidP="008363E5">
      <w:r>
        <w:t>Rep. WHITE explained the Veto.</w:t>
      </w:r>
    </w:p>
    <w:p w:rsidR="00A968CF" w:rsidRDefault="00A968CF"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47" w:name="vote_start478"/>
      <w:bookmarkEnd w:id="247"/>
      <w:r>
        <w:t>Yeas 57; Nays 58</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Burns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Hart</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 S. McLeod</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Merrill</w:t>
            </w:r>
          </w:p>
        </w:tc>
        <w:tc>
          <w:tcPr>
            <w:tcW w:w="2179" w:type="dxa"/>
            <w:shd w:val="clear" w:color="auto" w:fill="auto"/>
          </w:tcPr>
          <w:p w:rsidR="008363E5" w:rsidRPr="008363E5" w:rsidRDefault="008363E5" w:rsidP="008363E5">
            <w:pPr>
              <w:ind w:firstLine="0"/>
            </w:pPr>
            <w:r>
              <w:t>Mitchell</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Sabb</w:t>
            </w:r>
          </w:p>
        </w:tc>
        <w:tc>
          <w:tcPr>
            <w:tcW w:w="2180" w:type="dxa"/>
            <w:shd w:val="clear" w:color="auto" w:fill="auto"/>
          </w:tcPr>
          <w:p w:rsidR="008363E5" w:rsidRPr="008363E5" w:rsidRDefault="008363E5" w:rsidP="008363E5">
            <w:pPr>
              <w:ind w:firstLine="0"/>
            </w:pPr>
            <w:r>
              <w:t>Sellers</w:t>
            </w:r>
          </w:p>
        </w:tc>
      </w:tr>
      <w:tr w:rsidR="008363E5" w:rsidRPr="008363E5" w:rsidTr="008363E5">
        <w:tc>
          <w:tcPr>
            <w:tcW w:w="2179" w:type="dxa"/>
            <w:shd w:val="clear" w:color="auto" w:fill="auto"/>
          </w:tcPr>
          <w:p w:rsidR="008363E5" w:rsidRPr="008363E5" w:rsidRDefault="008363E5" w:rsidP="008363E5">
            <w:pPr>
              <w:keepNext/>
              <w:ind w:firstLine="0"/>
            </w:pPr>
            <w:r>
              <w:t>Skelton</w:t>
            </w:r>
          </w:p>
        </w:tc>
        <w:tc>
          <w:tcPr>
            <w:tcW w:w="2179" w:type="dxa"/>
            <w:shd w:val="clear" w:color="auto" w:fill="auto"/>
          </w:tcPr>
          <w:p w:rsidR="008363E5" w:rsidRPr="008363E5" w:rsidRDefault="008363E5" w:rsidP="008363E5">
            <w:pPr>
              <w:keepNext/>
              <w:ind w:firstLine="0"/>
            </w:pPr>
            <w:r>
              <w:t>Vick</w:t>
            </w:r>
          </w:p>
        </w:tc>
        <w:tc>
          <w:tcPr>
            <w:tcW w:w="2180" w:type="dxa"/>
            <w:shd w:val="clear" w:color="auto" w:fill="auto"/>
          </w:tcPr>
          <w:p w:rsidR="008363E5" w:rsidRPr="008363E5" w:rsidRDefault="008363E5" w:rsidP="008363E5">
            <w:pPr>
              <w:keepNext/>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Williams</w:t>
            </w:r>
          </w:p>
        </w:tc>
      </w:tr>
    </w:tbl>
    <w:p w:rsidR="008363E5" w:rsidRDefault="008363E5" w:rsidP="008363E5"/>
    <w:p w:rsidR="008363E5" w:rsidRDefault="008363E5" w:rsidP="008363E5">
      <w:pPr>
        <w:jc w:val="center"/>
        <w:rPr>
          <w:b/>
        </w:rPr>
      </w:pPr>
      <w:r w:rsidRPr="008363E5">
        <w:rPr>
          <w:b/>
        </w:rPr>
        <w:t>Total--57</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Barfield</w:t>
            </w:r>
          </w:p>
        </w:tc>
        <w:tc>
          <w:tcPr>
            <w:tcW w:w="2179" w:type="dxa"/>
            <w:shd w:val="clear" w:color="auto" w:fill="auto"/>
          </w:tcPr>
          <w:p w:rsidR="008363E5" w:rsidRPr="008363E5" w:rsidRDefault="008363E5" w:rsidP="008363E5">
            <w:pPr>
              <w:ind w:firstLine="0"/>
            </w:pPr>
            <w:r>
              <w:t>Bedingfield</w:t>
            </w:r>
          </w:p>
        </w:tc>
        <w:tc>
          <w:tcPr>
            <w:tcW w:w="2180" w:type="dxa"/>
            <w:shd w:val="clear" w:color="auto" w:fill="auto"/>
          </w:tcPr>
          <w:p w:rsidR="008363E5" w:rsidRPr="008363E5" w:rsidRDefault="008363E5" w:rsidP="008363E5">
            <w:pPr>
              <w:ind w:firstLine="0"/>
            </w:pPr>
            <w:r>
              <w:t>Bernstein</w:t>
            </w:r>
          </w:p>
        </w:tc>
      </w:tr>
      <w:tr w:rsidR="008363E5" w:rsidRPr="008363E5" w:rsidTr="008363E5">
        <w:tc>
          <w:tcPr>
            <w:tcW w:w="2179" w:type="dxa"/>
            <w:shd w:val="clear" w:color="auto" w:fill="auto"/>
          </w:tcPr>
          <w:p w:rsidR="008363E5" w:rsidRPr="008363E5" w:rsidRDefault="008363E5" w:rsidP="008363E5">
            <w:pPr>
              <w:ind w:firstLine="0"/>
            </w:pPr>
            <w:r>
              <w:t>Bingham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K. R. Crawford</w:t>
            </w:r>
          </w:p>
        </w:tc>
        <w:tc>
          <w:tcPr>
            <w:tcW w:w="2179" w:type="dxa"/>
            <w:shd w:val="clear" w:color="auto" w:fill="auto"/>
          </w:tcPr>
          <w:p w:rsidR="008363E5" w:rsidRPr="008363E5" w:rsidRDefault="008363E5" w:rsidP="008363E5">
            <w:pPr>
              <w:ind w:firstLine="0"/>
            </w:pPr>
            <w:r>
              <w:t>Crosby</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Gagnon</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Henderson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Quinn</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Stavrinakis</w:t>
            </w:r>
          </w:p>
        </w:tc>
      </w:tr>
      <w:tr w:rsidR="008363E5" w:rsidRPr="008363E5" w:rsidTr="008363E5">
        <w:tc>
          <w:tcPr>
            <w:tcW w:w="2179" w:type="dxa"/>
            <w:shd w:val="clear" w:color="auto" w:fill="auto"/>
          </w:tcPr>
          <w:p w:rsidR="008363E5" w:rsidRPr="008363E5" w:rsidRDefault="008363E5" w:rsidP="008363E5">
            <w:pPr>
              <w:ind w:firstLine="0"/>
            </w:pPr>
            <w:r>
              <w:t>Stringer</w:t>
            </w:r>
          </w:p>
        </w:tc>
        <w:tc>
          <w:tcPr>
            <w:tcW w:w="2179" w:type="dxa"/>
            <w:shd w:val="clear" w:color="auto" w:fill="auto"/>
          </w:tcPr>
          <w:p w:rsidR="008363E5" w:rsidRPr="008363E5" w:rsidRDefault="008363E5" w:rsidP="008363E5">
            <w:pPr>
              <w:ind w:firstLine="0"/>
            </w:pPr>
            <w:r>
              <w:t>Tallon</w:t>
            </w:r>
          </w:p>
        </w:tc>
        <w:tc>
          <w:tcPr>
            <w:tcW w:w="2180" w:type="dxa"/>
            <w:shd w:val="clear" w:color="auto" w:fill="auto"/>
          </w:tcPr>
          <w:p w:rsidR="008363E5" w:rsidRPr="008363E5" w:rsidRDefault="008363E5" w:rsidP="008363E5">
            <w:pPr>
              <w:ind w:firstLine="0"/>
            </w:pPr>
            <w:r>
              <w:t>Thayer</w:t>
            </w:r>
          </w:p>
        </w:tc>
      </w:tr>
      <w:tr w:rsidR="008363E5" w:rsidRPr="008363E5" w:rsidTr="008363E5">
        <w:tc>
          <w:tcPr>
            <w:tcW w:w="2179" w:type="dxa"/>
            <w:shd w:val="clear" w:color="auto" w:fill="auto"/>
          </w:tcPr>
          <w:p w:rsidR="008363E5" w:rsidRPr="008363E5" w:rsidRDefault="008363E5" w:rsidP="008363E5">
            <w:pPr>
              <w:keepNext/>
              <w:ind w:firstLine="0"/>
            </w:pPr>
            <w:r>
              <w:t>Toole</w:t>
            </w:r>
          </w:p>
        </w:tc>
        <w:tc>
          <w:tcPr>
            <w:tcW w:w="2179" w:type="dxa"/>
            <w:shd w:val="clear" w:color="auto" w:fill="auto"/>
          </w:tcPr>
          <w:p w:rsidR="008363E5" w:rsidRPr="008363E5" w:rsidRDefault="008363E5" w:rsidP="008363E5">
            <w:pPr>
              <w:keepNext/>
              <w:ind w:firstLine="0"/>
            </w:pPr>
            <w:r>
              <w:t>Wells</w:t>
            </w:r>
          </w:p>
        </w:tc>
        <w:tc>
          <w:tcPr>
            <w:tcW w:w="2180" w:type="dxa"/>
            <w:shd w:val="clear" w:color="auto" w:fill="auto"/>
          </w:tcPr>
          <w:p w:rsidR="008363E5" w:rsidRPr="008363E5" w:rsidRDefault="008363E5" w:rsidP="008363E5">
            <w:pPr>
              <w:keepNext/>
              <w:ind w:firstLine="0"/>
            </w:pPr>
            <w:r>
              <w:t>Willis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Total--58</w:t>
      </w:r>
    </w:p>
    <w:p w:rsidR="008363E5" w:rsidRDefault="008363E5" w:rsidP="008363E5">
      <w:pPr>
        <w:jc w:val="center"/>
        <w:rPr>
          <w:b/>
        </w:rPr>
      </w:pPr>
    </w:p>
    <w:p w:rsidR="008363E5" w:rsidRDefault="008363E5" w:rsidP="008363E5">
      <w:r>
        <w:t>So, the Veto of the Governor was sustained and a message was ordered sent to the Senate accordingly.</w:t>
      </w:r>
    </w:p>
    <w:p w:rsidR="008363E5" w:rsidRDefault="008363E5" w:rsidP="008363E5"/>
    <w:p w:rsidR="008363E5" w:rsidRDefault="008363E5" w:rsidP="008363E5">
      <w:pPr>
        <w:keepNext/>
        <w:jc w:val="center"/>
        <w:rPr>
          <w:b/>
        </w:rPr>
      </w:pPr>
      <w:r w:rsidRPr="008363E5">
        <w:rPr>
          <w:b/>
        </w:rPr>
        <w:t>ACTING SPEAKER DELLENEY</w:t>
      </w:r>
      <w:r w:rsidR="00A968CF">
        <w:rPr>
          <w:b/>
        </w:rPr>
        <w:t xml:space="preserve"> </w:t>
      </w:r>
      <w:r w:rsidRPr="008363E5">
        <w:rPr>
          <w:b/>
        </w:rPr>
        <w:t>IN CHAIR</w:t>
      </w:r>
    </w:p>
    <w:p w:rsidR="008363E5" w:rsidRDefault="008363E5" w:rsidP="008363E5"/>
    <w:p w:rsidR="008363E5" w:rsidRDefault="008363E5" w:rsidP="008363E5">
      <w:pPr>
        <w:keepNext/>
        <w:jc w:val="center"/>
        <w:rPr>
          <w:b/>
        </w:rPr>
      </w:pPr>
      <w:r w:rsidRPr="008363E5">
        <w:rPr>
          <w:b/>
        </w:rPr>
        <w:t>VETO 72-- OVERRIDDEN</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48" w:name="file_start481"/>
      <w:bookmarkEnd w:id="248"/>
      <w:r w:rsidRPr="001C3E7A">
        <w:rPr>
          <w:rFonts w:ascii="Times New Roman" w:hAnsi="Times New Roman" w:cs="Times New Roman"/>
          <w:b/>
        </w:rPr>
        <w:t>Veto 72</w:t>
      </w:r>
      <w:r w:rsidRPr="001C3E7A">
        <w:rPr>
          <w:rFonts w:ascii="Times New Roman" w:hAnsi="Times New Roman" w:cs="Times New Roman"/>
        </w:rPr>
        <w:tab/>
        <w:t xml:space="preserve"> Part IB, Page 534; Section 118, Statewide Revenue; Proviso 118.16(B), Non-recurring Revenue; Item 53, Budget and Control Board – Cherry Grove Building Roof Repair:  $150,000</w:t>
      </w:r>
    </w:p>
    <w:p w:rsidR="008363E5" w:rsidRDefault="008363E5" w:rsidP="008363E5">
      <w:pPr>
        <w:pStyle w:val="NoSpacing"/>
        <w:ind w:left="1440"/>
        <w:jc w:val="both"/>
        <w:rPr>
          <w:rFonts w:ascii="Times New Roman" w:hAnsi="Times New Roman" w:cs="Times New Roman"/>
        </w:rPr>
      </w:pPr>
    </w:p>
    <w:p w:rsidR="008363E5" w:rsidRDefault="008363E5" w:rsidP="008363E5">
      <w:r>
        <w:t>Rep. LUCAS explained the Veto.</w:t>
      </w:r>
    </w:p>
    <w:p w:rsidR="00A968CF" w:rsidRDefault="00A968CF"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49" w:name="vote_start483"/>
      <w:bookmarkEnd w:id="249"/>
      <w:r>
        <w:t>Yeas 98; Nays 18</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Finlay</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Hart</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Henderson</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Hodges</w:t>
            </w:r>
          </w:p>
        </w:tc>
      </w:tr>
      <w:tr w:rsidR="008363E5" w:rsidRPr="008363E5" w:rsidTr="008363E5">
        <w:tc>
          <w:tcPr>
            <w:tcW w:w="2179" w:type="dxa"/>
            <w:shd w:val="clear" w:color="auto" w:fill="auto"/>
          </w:tcPr>
          <w:p w:rsidR="008363E5" w:rsidRPr="008363E5" w:rsidRDefault="008363E5" w:rsidP="008363E5">
            <w:pPr>
              <w:ind w:firstLine="0"/>
            </w:pPr>
            <w:r>
              <w:t>Horne</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Merrill</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Murphy</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Quinn</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Taylor</w:t>
            </w:r>
          </w:p>
        </w:tc>
      </w:tr>
      <w:tr w:rsidR="008363E5" w:rsidRPr="008363E5" w:rsidTr="008363E5">
        <w:tc>
          <w:tcPr>
            <w:tcW w:w="2179" w:type="dxa"/>
            <w:shd w:val="clear" w:color="auto" w:fill="auto"/>
          </w:tcPr>
          <w:p w:rsidR="008363E5" w:rsidRPr="008363E5" w:rsidRDefault="008363E5" w:rsidP="008363E5">
            <w:pPr>
              <w:ind w:firstLine="0"/>
            </w:pPr>
            <w:r>
              <w:t>Vick</w:t>
            </w:r>
          </w:p>
        </w:tc>
        <w:tc>
          <w:tcPr>
            <w:tcW w:w="2179" w:type="dxa"/>
            <w:shd w:val="clear" w:color="auto" w:fill="auto"/>
          </w:tcPr>
          <w:p w:rsidR="008363E5" w:rsidRPr="008363E5" w:rsidRDefault="008363E5" w:rsidP="008363E5">
            <w:pPr>
              <w:ind w:firstLine="0"/>
            </w:pPr>
            <w:r>
              <w:t>Weeks</w:t>
            </w:r>
          </w:p>
        </w:tc>
        <w:tc>
          <w:tcPr>
            <w:tcW w:w="2180" w:type="dxa"/>
            <w:shd w:val="clear" w:color="auto" w:fill="auto"/>
          </w:tcPr>
          <w:p w:rsidR="008363E5" w:rsidRPr="008363E5" w:rsidRDefault="008363E5" w:rsidP="008363E5">
            <w:pPr>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Total--98</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Forrester</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keepNext/>
              <w:ind w:firstLine="0"/>
            </w:pPr>
            <w:r>
              <w:t>G. R. Smith</w:t>
            </w:r>
          </w:p>
        </w:tc>
        <w:tc>
          <w:tcPr>
            <w:tcW w:w="2179" w:type="dxa"/>
            <w:shd w:val="clear" w:color="auto" w:fill="auto"/>
          </w:tcPr>
          <w:p w:rsidR="008363E5" w:rsidRPr="008363E5" w:rsidRDefault="008363E5" w:rsidP="008363E5">
            <w:pPr>
              <w:keepNext/>
              <w:ind w:firstLine="0"/>
            </w:pPr>
            <w:r>
              <w:t>Stringer</w:t>
            </w:r>
          </w:p>
        </w:tc>
        <w:tc>
          <w:tcPr>
            <w:tcW w:w="2180" w:type="dxa"/>
            <w:shd w:val="clear" w:color="auto" w:fill="auto"/>
          </w:tcPr>
          <w:p w:rsidR="008363E5" w:rsidRPr="008363E5" w:rsidRDefault="008363E5" w:rsidP="008363E5">
            <w:pPr>
              <w:keepNext/>
              <w:ind w:firstLine="0"/>
            </w:pPr>
            <w:r>
              <w:t>Tallon</w:t>
            </w:r>
          </w:p>
        </w:tc>
      </w:tr>
      <w:tr w:rsidR="008363E5" w:rsidRPr="008363E5" w:rsidTr="008363E5">
        <w:tc>
          <w:tcPr>
            <w:tcW w:w="2179" w:type="dxa"/>
            <w:shd w:val="clear" w:color="auto" w:fill="auto"/>
          </w:tcPr>
          <w:p w:rsidR="008363E5" w:rsidRPr="008363E5" w:rsidRDefault="008363E5" w:rsidP="008363E5">
            <w:pPr>
              <w:keepNext/>
              <w:ind w:firstLine="0"/>
            </w:pPr>
            <w:r>
              <w:t>Thayer</w:t>
            </w:r>
          </w:p>
        </w:tc>
        <w:tc>
          <w:tcPr>
            <w:tcW w:w="2179" w:type="dxa"/>
            <w:shd w:val="clear" w:color="auto" w:fill="auto"/>
          </w:tcPr>
          <w:p w:rsidR="008363E5" w:rsidRPr="008363E5" w:rsidRDefault="008363E5" w:rsidP="008363E5">
            <w:pPr>
              <w:keepNext/>
              <w:ind w:firstLine="0"/>
            </w:pPr>
            <w:r>
              <w:t>Toole</w:t>
            </w:r>
          </w:p>
        </w:tc>
        <w:tc>
          <w:tcPr>
            <w:tcW w:w="2180" w:type="dxa"/>
            <w:shd w:val="clear" w:color="auto" w:fill="auto"/>
          </w:tcPr>
          <w:p w:rsidR="008363E5" w:rsidRPr="008363E5" w:rsidRDefault="008363E5" w:rsidP="008363E5">
            <w:pPr>
              <w:keepNext/>
              <w:ind w:firstLine="0"/>
            </w:pPr>
            <w:r>
              <w:t>Willis</w:t>
            </w:r>
          </w:p>
        </w:tc>
      </w:tr>
    </w:tbl>
    <w:p w:rsidR="008363E5" w:rsidRDefault="008363E5" w:rsidP="008363E5"/>
    <w:p w:rsidR="008363E5" w:rsidRDefault="008363E5" w:rsidP="008363E5">
      <w:pPr>
        <w:jc w:val="center"/>
        <w:rPr>
          <w:b/>
        </w:rPr>
      </w:pPr>
      <w:r w:rsidRPr="008363E5">
        <w:rPr>
          <w:b/>
        </w:rPr>
        <w:t>Total--18</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 xml:space="preserve">SPEAKER </w:t>
      </w:r>
      <w:r w:rsidRPr="008363E5">
        <w:rPr>
          <w:b/>
          <w:i/>
        </w:rPr>
        <w:t>PRO TEMPORE</w:t>
      </w:r>
      <w:r w:rsidRPr="008363E5">
        <w:rPr>
          <w:b/>
        </w:rPr>
        <w:t xml:space="preserve"> IN CHAIR</w:t>
      </w:r>
    </w:p>
    <w:p w:rsidR="008363E5" w:rsidRDefault="008363E5" w:rsidP="008363E5"/>
    <w:p w:rsidR="008363E5" w:rsidRDefault="008363E5" w:rsidP="008363E5">
      <w:pPr>
        <w:keepNext/>
        <w:jc w:val="center"/>
        <w:rPr>
          <w:b/>
        </w:rPr>
      </w:pPr>
      <w:r w:rsidRPr="008363E5">
        <w:rPr>
          <w:b/>
        </w:rPr>
        <w:t>VETO 73-- OVERRIDDEN</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50" w:name="file_start486"/>
      <w:bookmarkEnd w:id="250"/>
      <w:r w:rsidRPr="00E87CEB">
        <w:rPr>
          <w:rFonts w:ascii="Times New Roman" w:hAnsi="Times New Roman" w:cs="Times New Roman"/>
          <w:b/>
        </w:rPr>
        <w:t>Veto 73</w:t>
      </w:r>
      <w:r w:rsidRPr="00E87CEB">
        <w:rPr>
          <w:rFonts w:ascii="Times New Roman" w:hAnsi="Times New Roman" w:cs="Times New Roman"/>
        </w:rPr>
        <w:tab/>
        <w:t xml:space="preserve"> Part IB, Page 529; Section 118, Statewide Revenue; Proviso 118.16(B), Non-recurring Revenue; Item 10(g) Department of Health and Environmental Control – Public Swimming Pool, ADA Compliance, Walhalla:  $100,000</w:t>
      </w:r>
    </w:p>
    <w:p w:rsidR="008363E5" w:rsidRDefault="008363E5" w:rsidP="008363E5">
      <w:pPr>
        <w:pStyle w:val="NoSpacing"/>
        <w:ind w:left="1440"/>
        <w:jc w:val="both"/>
        <w:rPr>
          <w:rFonts w:ascii="Times New Roman" w:hAnsi="Times New Roman" w:cs="Times New Roman"/>
        </w:rPr>
      </w:pPr>
    </w:p>
    <w:p w:rsidR="008363E5" w:rsidRDefault="008363E5" w:rsidP="008363E5">
      <w:r>
        <w:t>Rep. G. M. SMITH explained the Veto.</w:t>
      </w:r>
    </w:p>
    <w:p w:rsidR="00A968CF" w:rsidRDefault="00A968CF"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51" w:name="vote_start488"/>
      <w:bookmarkEnd w:id="251"/>
      <w:r>
        <w:t>Yeas 89; Nays 25</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Gagnon</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Hart</w:t>
            </w:r>
          </w:p>
        </w:tc>
        <w:tc>
          <w:tcPr>
            <w:tcW w:w="2180" w:type="dxa"/>
            <w:shd w:val="clear" w:color="auto" w:fill="auto"/>
          </w:tcPr>
          <w:p w:rsidR="008363E5" w:rsidRPr="008363E5" w:rsidRDefault="008363E5" w:rsidP="008363E5">
            <w:pPr>
              <w:ind w:firstLine="0"/>
            </w:pPr>
            <w:r>
              <w:t>Hayes</w:t>
            </w:r>
          </w:p>
        </w:tc>
      </w:tr>
      <w:tr w:rsidR="008363E5" w:rsidRPr="008363E5" w:rsidTr="008363E5">
        <w:tc>
          <w:tcPr>
            <w:tcW w:w="2179" w:type="dxa"/>
            <w:shd w:val="clear" w:color="auto" w:fill="auto"/>
          </w:tcPr>
          <w:p w:rsidR="008363E5" w:rsidRPr="008363E5" w:rsidRDefault="008363E5" w:rsidP="008363E5">
            <w:pPr>
              <w:ind w:firstLine="0"/>
            </w:pPr>
            <w:r>
              <w:t>Henderson</w:t>
            </w:r>
          </w:p>
        </w:tc>
        <w:tc>
          <w:tcPr>
            <w:tcW w:w="2179" w:type="dxa"/>
            <w:shd w:val="clear" w:color="auto" w:fill="auto"/>
          </w:tcPr>
          <w:p w:rsidR="008363E5" w:rsidRPr="008363E5" w:rsidRDefault="008363E5" w:rsidP="008363E5">
            <w:pPr>
              <w:ind w:firstLine="0"/>
            </w:pPr>
            <w:r>
              <w:t>Herbkersman</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Riley</w:t>
            </w:r>
          </w:p>
        </w:tc>
        <w:tc>
          <w:tcPr>
            <w:tcW w:w="2179" w:type="dxa"/>
            <w:shd w:val="clear" w:color="auto" w:fill="auto"/>
          </w:tcPr>
          <w:p w:rsidR="008363E5" w:rsidRPr="008363E5" w:rsidRDefault="008363E5" w:rsidP="008363E5">
            <w:pPr>
              <w:ind w:firstLine="0"/>
            </w:pPr>
            <w:r>
              <w:t>Robinson-Simpson</w:t>
            </w:r>
          </w:p>
        </w:tc>
        <w:tc>
          <w:tcPr>
            <w:tcW w:w="2180" w:type="dxa"/>
            <w:shd w:val="clear" w:color="auto" w:fill="auto"/>
          </w:tcPr>
          <w:p w:rsidR="008363E5" w:rsidRPr="008363E5" w:rsidRDefault="008363E5" w:rsidP="008363E5">
            <w:pPr>
              <w:ind w:firstLine="0"/>
            </w:pPr>
            <w:r>
              <w:t>Rutherford</w:t>
            </w:r>
          </w:p>
        </w:tc>
      </w:tr>
      <w:tr w:rsidR="008363E5" w:rsidRPr="008363E5" w:rsidTr="008363E5">
        <w:tc>
          <w:tcPr>
            <w:tcW w:w="2179" w:type="dxa"/>
            <w:shd w:val="clear" w:color="auto" w:fill="auto"/>
          </w:tcPr>
          <w:p w:rsidR="008363E5" w:rsidRPr="008363E5" w:rsidRDefault="008363E5" w:rsidP="008363E5">
            <w:pPr>
              <w:ind w:firstLine="0"/>
            </w:pPr>
            <w:r>
              <w:t>Ryhal</w:t>
            </w:r>
          </w:p>
        </w:tc>
        <w:tc>
          <w:tcPr>
            <w:tcW w:w="2179" w:type="dxa"/>
            <w:shd w:val="clear" w:color="auto" w:fill="auto"/>
          </w:tcPr>
          <w:p w:rsidR="008363E5" w:rsidRPr="008363E5" w:rsidRDefault="008363E5" w:rsidP="008363E5">
            <w:pPr>
              <w:ind w:firstLine="0"/>
            </w:pPr>
            <w:r>
              <w:t>Sabb</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Sellers</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J. R. Smith</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Stavrinakis</w:t>
            </w:r>
          </w:p>
        </w:tc>
      </w:tr>
      <w:tr w:rsidR="008363E5" w:rsidRPr="008363E5" w:rsidTr="008363E5">
        <w:tc>
          <w:tcPr>
            <w:tcW w:w="2179" w:type="dxa"/>
            <w:shd w:val="clear" w:color="auto" w:fill="auto"/>
          </w:tcPr>
          <w:p w:rsidR="008363E5" w:rsidRPr="008363E5" w:rsidRDefault="008363E5" w:rsidP="008363E5">
            <w:pPr>
              <w:ind w:firstLine="0"/>
            </w:pPr>
            <w:r>
              <w:t>Thayer</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r>
              <w:t>Whipper</w:t>
            </w:r>
          </w:p>
        </w:tc>
        <w:tc>
          <w:tcPr>
            <w:tcW w:w="2180" w:type="dxa"/>
            <w:shd w:val="clear" w:color="auto" w:fill="auto"/>
          </w:tcPr>
          <w:p w:rsidR="008363E5" w:rsidRPr="008363E5" w:rsidRDefault="008363E5" w:rsidP="008363E5">
            <w:pPr>
              <w:keepNext/>
              <w:ind w:firstLine="0"/>
            </w:pPr>
            <w:r>
              <w:t>White</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Total--89</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Stringer</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keepNext/>
              <w:ind w:firstLine="0"/>
            </w:pPr>
            <w:r>
              <w:t>Taylor</w:t>
            </w:r>
          </w:p>
        </w:tc>
        <w:tc>
          <w:tcPr>
            <w:tcW w:w="2179" w:type="dxa"/>
            <w:shd w:val="clear" w:color="auto" w:fill="auto"/>
          </w:tcPr>
          <w:p w:rsidR="008363E5" w:rsidRPr="008363E5" w:rsidRDefault="008363E5" w:rsidP="008363E5">
            <w:pPr>
              <w:keepNext/>
              <w:ind w:firstLine="0"/>
            </w:pPr>
            <w:r>
              <w:t>Toole</w:t>
            </w:r>
          </w:p>
        </w:tc>
        <w:tc>
          <w:tcPr>
            <w:tcW w:w="2180" w:type="dxa"/>
            <w:shd w:val="clear" w:color="auto" w:fill="auto"/>
          </w:tcPr>
          <w:p w:rsidR="008363E5" w:rsidRPr="008363E5" w:rsidRDefault="008363E5" w:rsidP="008363E5">
            <w:pPr>
              <w:keepNext/>
              <w:ind w:firstLine="0"/>
            </w:pPr>
            <w:r>
              <w:t>Willis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Total--25</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74-- OVERRIDDEN</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52" w:name="file_start490"/>
      <w:bookmarkEnd w:id="252"/>
      <w:r w:rsidRPr="004B0A06">
        <w:rPr>
          <w:rFonts w:ascii="Times New Roman" w:hAnsi="Times New Roman" w:cs="Times New Roman"/>
          <w:b/>
        </w:rPr>
        <w:t>Veto 74</w:t>
      </w:r>
      <w:r w:rsidRPr="004B0A06">
        <w:rPr>
          <w:rFonts w:ascii="Times New Roman" w:hAnsi="Times New Roman" w:cs="Times New Roman"/>
        </w:rPr>
        <w:tab/>
        <w:t xml:space="preserve"> Part IB, Page 533; Section 118, Statewide Revenue; Proviso 118.16(B), Non-recurring Revenue; Item 38(c) Department of Disabilities and Special Needs – Special Needs Park, Savannah’s Playground, Myrtle Beach:  $200,000</w:t>
      </w:r>
    </w:p>
    <w:p w:rsidR="008363E5" w:rsidRDefault="008363E5" w:rsidP="008363E5">
      <w:pPr>
        <w:pStyle w:val="NoSpacing"/>
        <w:ind w:left="1440"/>
        <w:jc w:val="both"/>
        <w:rPr>
          <w:rFonts w:ascii="Times New Roman" w:hAnsi="Times New Roman" w:cs="Times New Roman"/>
        </w:rPr>
      </w:pPr>
    </w:p>
    <w:p w:rsidR="008363E5" w:rsidRDefault="008363E5" w:rsidP="008363E5">
      <w:r>
        <w:t>Rep. WHITE explained the Veto.</w:t>
      </w:r>
    </w:p>
    <w:p w:rsidR="00A968CF" w:rsidRDefault="00A968CF"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53" w:name="vote_start492"/>
      <w:bookmarkEnd w:id="253"/>
      <w:r>
        <w:t>Yeas 94; Nays 24</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Allison</w:t>
            </w:r>
          </w:p>
        </w:tc>
        <w:tc>
          <w:tcPr>
            <w:tcW w:w="2180" w:type="dxa"/>
            <w:shd w:val="clear" w:color="auto" w:fill="auto"/>
          </w:tcPr>
          <w:p w:rsidR="008363E5" w:rsidRPr="008363E5" w:rsidRDefault="008363E5" w:rsidP="008363E5">
            <w:pPr>
              <w:keepNext/>
              <w:ind w:firstLine="0"/>
            </w:pPr>
            <w:r>
              <w:t>Anderson</w:t>
            </w:r>
          </w:p>
        </w:tc>
      </w:tr>
      <w:tr w:rsidR="008363E5" w:rsidRPr="008363E5" w:rsidTr="008363E5">
        <w:tc>
          <w:tcPr>
            <w:tcW w:w="2179" w:type="dxa"/>
            <w:shd w:val="clear" w:color="auto" w:fill="auto"/>
          </w:tcPr>
          <w:p w:rsidR="008363E5" w:rsidRPr="008363E5" w:rsidRDefault="008363E5" w:rsidP="008363E5">
            <w:pPr>
              <w:ind w:firstLine="0"/>
            </w:pPr>
            <w:r>
              <w:t>Anthony</w:t>
            </w:r>
          </w:p>
        </w:tc>
        <w:tc>
          <w:tcPr>
            <w:tcW w:w="2179" w:type="dxa"/>
            <w:shd w:val="clear" w:color="auto" w:fill="auto"/>
          </w:tcPr>
          <w:p w:rsidR="008363E5" w:rsidRPr="008363E5" w:rsidRDefault="008363E5" w:rsidP="008363E5">
            <w:pPr>
              <w:ind w:firstLine="0"/>
            </w:pPr>
            <w:r>
              <w:t>Atwater</w:t>
            </w:r>
          </w:p>
        </w:tc>
        <w:tc>
          <w:tcPr>
            <w:tcW w:w="2180" w:type="dxa"/>
            <w:shd w:val="clear" w:color="auto" w:fill="auto"/>
          </w:tcPr>
          <w:p w:rsidR="008363E5" w:rsidRPr="008363E5" w:rsidRDefault="008363E5" w:rsidP="008363E5">
            <w:pPr>
              <w:ind w:firstLine="0"/>
            </w:pPr>
            <w:r>
              <w:t>Bales</w:t>
            </w:r>
          </w:p>
        </w:tc>
      </w:tr>
      <w:tr w:rsidR="008363E5" w:rsidRPr="008363E5" w:rsidTr="008363E5">
        <w:tc>
          <w:tcPr>
            <w:tcW w:w="2179" w:type="dxa"/>
            <w:shd w:val="clear" w:color="auto" w:fill="auto"/>
          </w:tcPr>
          <w:p w:rsidR="008363E5" w:rsidRPr="008363E5" w:rsidRDefault="008363E5" w:rsidP="008363E5">
            <w:pPr>
              <w:ind w:firstLine="0"/>
            </w:pPr>
            <w:r>
              <w:t>Bannister</w:t>
            </w:r>
          </w:p>
        </w:tc>
        <w:tc>
          <w:tcPr>
            <w:tcW w:w="2179" w:type="dxa"/>
            <w:shd w:val="clear" w:color="auto" w:fill="auto"/>
          </w:tcPr>
          <w:p w:rsidR="008363E5" w:rsidRPr="008363E5" w:rsidRDefault="008363E5" w:rsidP="008363E5">
            <w:pPr>
              <w:ind w:firstLine="0"/>
            </w:pPr>
            <w:r>
              <w:t>Barfield</w:t>
            </w:r>
          </w:p>
        </w:tc>
        <w:tc>
          <w:tcPr>
            <w:tcW w:w="2180" w:type="dxa"/>
            <w:shd w:val="clear" w:color="auto" w:fill="auto"/>
          </w:tcPr>
          <w:p w:rsidR="008363E5" w:rsidRPr="008363E5" w:rsidRDefault="008363E5" w:rsidP="008363E5">
            <w:pPr>
              <w:ind w:firstLine="0"/>
            </w:pPr>
            <w:r>
              <w:t>Bernstein</w:t>
            </w:r>
          </w:p>
        </w:tc>
      </w:tr>
      <w:tr w:rsidR="008363E5" w:rsidRPr="008363E5" w:rsidTr="008363E5">
        <w:tc>
          <w:tcPr>
            <w:tcW w:w="2179" w:type="dxa"/>
            <w:shd w:val="clear" w:color="auto" w:fill="auto"/>
          </w:tcPr>
          <w:p w:rsidR="008363E5" w:rsidRPr="008363E5" w:rsidRDefault="008363E5" w:rsidP="008363E5">
            <w:pPr>
              <w:ind w:firstLine="0"/>
            </w:pPr>
            <w:r>
              <w:t>Bingham</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Branham</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Burns</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K. R. Crawford</w:t>
            </w:r>
          </w:p>
        </w:tc>
        <w:tc>
          <w:tcPr>
            <w:tcW w:w="2179" w:type="dxa"/>
            <w:shd w:val="clear" w:color="auto" w:fill="auto"/>
          </w:tcPr>
          <w:p w:rsidR="008363E5" w:rsidRPr="008363E5" w:rsidRDefault="008363E5" w:rsidP="008363E5">
            <w:pPr>
              <w:ind w:firstLine="0"/>
            </w:pPr>
            <w:r>
              <w:t>Crosby</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Gagnon</w:t>
            </w:r>
          </w:p>
        </w:tc>
        <w:tc>
          <w:tcPr>
            <w:tcW w:w="2180" w:type="dxa"/>
            <w:shd w:val="clear" w:color="auto" w:fill="auto"/>
          </w:tcPr>
          <w:p w:rsidR="008363E5" w:rsidRPr="008363E5" w:rsidRDefault="008363E5" w:rsidP="008363E5">
            <w:pPr>
              <w:ind w:firstLine="0"/>
            </w:pPr>
            <w:r>
              <w:t>Gambrell</w:t>
            </w:r>
          </w:p>
        </w:tc>
      </w:tr>
      <w:tr w:rsidR="008363E5" w:rsidRPr="008363E5" w:rsidTr="008363E5">
        <w:tc>
          <w:tcPr>
            <w:tcW w:w="2179" w:type="dxa"/>
            <w:shd w:val="clear" w:color="auto" w:fill="auto"/>
          </w:tcPr>
          <w:p w:rsidR="008363E5" w:rsidRPr="008363E5" w:rsidRDefault="008363E5" w:rsidP="008363E5">
            <w:pPr>
              <w:ind w:firstLine="0"/>
            </w:pPr>
            <w:r>
              <w:t>George</w:t>
            </w:r>
          </w:p>
        </w:tc>
        <w:tc>
          <w:tcPr>
            <w:tcW w:w="2179" w:type="dxa"/>
            <w:shd w:val="clear" w:color="auto" w:fill="auto"/>
          </w:tcPr>
          <w:p w:rsidR="008363E5" w:rsidRPr="008363E5" w:rsidRDefault="008363E5" w:rsidP="008363E5">
            <w:pPr>
              <w:ind w:firstLine="0"/>
            </w:pPr>
            <w:r>
              <w:t>Gilliard</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Hardee</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Hart</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Hodges</w:t>
            </w:r>
          </w:p>
        </w:tc>
      </w:tr>
      <w:tr w:rsidR="008363E5" w:rsidRPr="008363E5" w:rsidTr="008363E5">
        <w:tc>
          <w:tcPr>
            <w:tcW w:w="2179" w:type="dxa"/>
            <w:shd w:val="clear" w:color="auto" w:fill="auto"/>
          </w:tcPr>
          <w:p w:rsidR="008363E5" w:rsidRPr="008363E5" w:rsidRDefault="008363E5" w:rsidP="008363E5">
            <w:pPr>
              <w:ind w:firstLine="0"/>
            </w:pPr>
            <w:r>
              <w:t>Horne</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 S. McLeod</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Merrill</w:t>
            </w:r>
          </w:p>
        </w:tc>
        <w:tc>
          <w:tcPr>
            <w:tcW w:w="2179" w:type="dxa"/>
            <w:shd w:val="clear" w:color="auto" w:fill="auto"/>
          </w:tcPr>
          <w:p w:rsidR="008363E5" w:rsidRPr="008363E5" w:rsidRDefault="008363E5" w:rsidP="008363E5">
            <w:pPr>
              <w:ind w:firstLine="0"/>
            </w:pPr>
            <w:r>
              <w:t>Mitchell</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Murphy</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Quinn</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Sellers</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Toole</w:t>
            </w:r>
          </w:p>
        </w:tc>
      </w:tr>
      <w:tr w:rsidR="008363E5" w:rsidRPr="008363E5" w:rsidTr="008363E5">
        <w:tc>
          <w:tcPr>
            <w:tcW w:w="2179" w:type="dxa"/>
            <w:shd w:val="clear" w:color="auto" w:fill="auto"/>
          </w:tcPr>
          <w:p w:rsidR="008363E5" w:rsidRPr="008363E5" w:rsidRDefault="008363E5" w:rsidP="008363E5">
            <w:pPr>
              <w:ind w:firstLine="0"/>
            </w:pPr>
            <w:r>
              <w:t>Vick</w:t>
            </w:r>
          </w:p>
        </w:tc>
        <w:tc>
          <w:tcPr>
            <w:tcW w:w="2179" w:type="dxa"/>
            <w:shd w:val="clear" w:color="auto" w:fill="auto"/>
          </w:tcPr>
          <w:p w:rsidR="008363E5" w:rsidRPr="008363E5" w:rsidRDefault="008363E5" w:rsidP="008363E5">
            <w:pPr>
              <w:ind w:firstLine="0"/>
            </w:pPr>
            <w:r>
              <w:t>Weeks</w:t>
            </w:r>
          </w:p>
        </w:tc>
        <w:tc>
          <w:tcPr>
            <w:tcW w:w="2180" w:type="dxa"/>
            <w:shd w:val="clear" w:color="auto" w:fill="auto"/>
          </w:tcPr>
          <w:p w:rsidR="008363E5" w:rsidRPr="008363E5" w:rsidRDefault="008363E5" w:rsidP="008363E5">
            <w:pPr>
              <w:ind w:firstLine="0"/>
            </w:pPr>
            <w:r>
              <w:t>Whipper</w:t>
            </w:r>
          </w:p>
        </w:tc>
      </w:tr>
      <w:tr w:rsidR="008363E5" w:rsidRPr="008363E5" w:rsidTr="008363E5">
        <w:tc>
          <w:tcPr>
            <w:tcW w:w="2179" w:type="dxa"/>
            <w:shd w:val="clear" w:color="auto" w:fill="auto"/>
          </w:tcPr>
          <w:p w:rsidR="008363E5" w:rsidRPr="008363E5" w:rsidRDefault="008363E5" w:rsidP="008363E5">
            <w:pPr>
              <w:keepNext/>
              <w:ind w:firstLine="0"/>
            </w:pPr>
            <w:r>
              <w:t>White</w:t>
            </w:r>
          </w:p>
        </w:tc>
        <w:tc>
          <w:tcPr>
            <w:tcW w:w="2179" w:type="dxa"/>
            <w:shd w:val="clear" w:color="auto" w:fill="auto"/>
          </w:tcPr>
          <w:p w:rsidR="008363E5" w:rsidRPr="008363E5" w:rsidRDefault="008363E5" w:rsidP="008363E5">
            <w:pPr>
              <w:keepNext/>
              <w:ind w:firstLine="0"/>
            </w:pPr>
            <w:r>
              <w:t>Whitmire</w:t>
            </w:r>
          </w:p>
        </w:tc>
        <w:tc>
          <w:tcPr>
            <w:tcW w:w="2180" w:type="dxa"/>
            <w:shd w:val="clear" w:color="auto" w:fill="auto"/>
          </w:tcPr>
          <w:p w:rsidR="008363E5" w:rsidRPr="008363E5" w:rsidRDefault="008363E5" w:rsidP="008363E5">
            <w:pPr>
              <w:keepNext/>
              <w:ind w:firstLine="0"/>
            </w:pPr>
            <w:r>
              <w:t>Williams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Total--94</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Ballentine</w:t>
            </w:r>
          </w:p>
        </w:tc>
        <w:tc>
          <w:tcPr>
            <w:tcW w:w="2179" w:type="dxa"/>
            <w:shd w:val="clear" w:color="auto" w:fill="auto"/>
          </w:tcPr>
          <w:p w:rsidR="008363E5" w:rsidRPr="008363E5" w:rsidRDefault="008363E5" w:rsidP="008363E5">
            <w:pPr>
              <w:keepNext/>
              <w:ind w:firstLine="0"/>
            </w:pPr>
            <w:r>
              <w:t>Bedingfield</w:t>
            </w:r>
          </w:p>
        </w:tc>
        <w:tc>
          <w:tcPr>
            <w:tcW w:w="2180" w:type="dxa"/>
            <w:shd w:val="clear" w:color="auto" w:fill="auto"/>
          </w:tcPr>
          <w:p w:rsidR="008363E5" w:rsidRPr="008363E5" w:rsidRDefault="008363E5" w:rsidP="008363E5">
            <w:pPr>
              <w:keepNext/>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Owens</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keepNext/>
              <w:ind w:firstLine="0"/>
            </w:pPr>
            <w:r>
              <w:t>Stringer</w:t>
            </w:r>
          </w:p>
        </w:tc>
        <w:tc>
          <w:tcPr>
            <w:tcW w:w="2179" w:type="dxa"/>
            <w:shd w:val="clear" w:color="auto" w:fill="auto"/>
          </w:tcPr>
          <w:p w:rsidR="008363E5" w:rsidRPr="008363E5" w:rsidRDefault="008363E5" w:rsidP="008363E5">
            <w:pPr>
              <w:keepNext/>
              <w:ind w:firstLine="0"/>
            </w:pPr>
            <w:r>
              <w:t>Tallon</w:t>
            </w:r>
          </w:p>
        </w:tc>
        <w:tc>
          <w:tcPr>
            <w:tcW w:w="2180" w:type="dxa"/>
            <w:shd w:val="clear" w:color="auto" w:fill="auto"/>
          </w:tcPr>
          <w:p w:rsidR="008363E5" w:rsidRPr="008363E5" w:rsidRDefault="008363E5" w:rsidP="008363E5">
            <w:pPr>
              <w:keepNext/>
              <w:ind w:firstLine="0"/>
            </w:pPr>
            <w:r>
              <w:t>Taylor</w:t>
            </w:r>
          </w:p>
        </w:tc>
      </w:tr>
      <w:tr w:rsidR="008363E5" w:rsidRPr="008363E5" w:rsidTr="008363E5">
        <w:tc>
          <w:tcPr>
            <w:tcW w:w="2179" w:type="dxa"/>
            <w:shd w:val="clear" w:color="auto" w:fill="auto"/>
          </w:tcPr>
          <w:p w:rsidR="008363E5" w:rsidRPr="008363E5" w:rsidRDefault="008363E5" w:rsidP="008363E5">
            <w:pPr>
              <w:keepNext/>
              <w:ind w:firstLine="0"/>
            </w:pPr>
            <w:r>
              <w:t>Thayer</w:t>
            </w:r>
          </w:p>
        </w:tc>
        <w:tc>
          <w:tcPr>
            <w:tcW w:w="2179" w:type="dxa"/>
            <w:shd w:val="clear" w:color="auto" w:fill="auto"/>
          </w:tcPr>
          <w:p w:rsidR="008363E5" w:rsidRPr="008363E5" w:rsidRDefault="008363E5" w:rsidP="008363E5">
            <w:pPr>
              <w:keepNext/>
              <w:ind w:firstLine="0"/>
            </w:pPr>
            <w:r>
              <w:t>Wells</w:t>
            </w:r>
          </w:p>
        </w:tc>
        <w:tc>
          <w:tcPr>
            <w:tcW w:w="2180" w:type="dxa"/>
            <w:shd w:val="clear" w:color="auto" w:fill="auto"/>
          </w:tcPr>
          <w:p w:rsidR="008363E5" w:rsidRPr="008363E5" w:rsidRDefault="008363E5" w:rsidP="008363E5">
            <w:pPr>
              <w:keepNext/>
              <w:ind w:firstLine="0"/>
            </w:pPr>
            <w:r>
              <w:t>Willis</w:t>
            </w:r>
          </w:p>
        </w:tc>
      </w:tr>
    </w:tbl>
    <w:p w:rsidR="008363E5" w:rsidRDefault="008363E5" w:rsidP="008363E5"/>
    <w:p w:rsidR="008363E5" w:rsidRDefault="008363E5" w:rsidP="008363E5">
      <w:pPr>
        <w:jc w:val="center"/>
        <w:rPr>
          <w:b/>
        </w:rPr>
      </w:pPr>
      <w:r w:rsidRPr="008363E5">
        <w:rPr>
          <w:b/>
        </w:rPr>
        <w:t>Total--24</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SPEAKER IN CHAIR</w:t>
      </w:r>
    </w:p>
    <w:p w:rsidR="008363E5" w:rsidRDefault="008363E5" w:rsidP="008363E5"/>
    <w:p w:rsidR="008363E5" w:rsidRDefault="008363E5" w:rsidP="008363E5">
      <w:pPr>
        <w:keepNext/>
        <w:jc w:val="center"/>
        <w:rPr>
          <w:b/>
        </w:rPr>
      </w:pPr>
      <w:r w:rsidRPr="008363E5">
        <w:rPr>
          <w:b/>
        </w:rPr>
        <w:t>VETO 75-- OVERRIDDEN</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54" w:name="file_start495"/>
      <w:bookmarkEnd w:id="254"/>
      <w:r w:rsidRPr="00D230CA">
        <w:rPr>
          <w:rFonts w:ascii="Times New Roman" w:hAnsi="Times New Roman" w:cs="Times New Roman"/>
          <w:b/>
        </w:rPr>
        <w:t>Veto 75</w:t>
      </w:r>
      <w:r w:rsidRPr="00D230CA">
        <w:rPr>
          <w:rFonts w:ascii="Times New Roman" w:hAnsi="Times New Roman" w:cs="Times New Roman"/>
        </w:rPr>
        <w:tab/>
        <w:t xml:space="preserve"> Part IB, Page 529; Section 118, Statewide Revenue; Proviso 118.16(B), Non-recurring Revenue; Item 10(j) Department of Health and Environmental Control – City of Laurens, Asbestos Abatement:  $150,000</w:t>
      </w:r>
    </w:p>
    <w:p w:rsidR="008363E5" w:rsidRDefault="008363E5" w:rsidP="008363E5">
      <w:pPr>
        <w:pStyle w:val="NoSpacing"/>
        <w:ind w:left="1440"/>
        <w:jc w:val="both"/>
        <w:rPr>
          <w:rFonts w:ascii="Times New Roman" w:hAnsi="Times New Roman" w:cs="Times New Roman"/>
        </w:rPr>
      </w:pPr>
    </w:p>
    <w:p w:rsidR="008363E5" w:rsidRDefault="008363E5" w:rsidP="008363E5">
      <w:r>
        <w:t>Rep. PITTS explained the Veto.</w:t>
      </w:r>
    </w:p>
    <w:p w:rsidR="00A968CF" w:rsidRDefault="00A968CF" w:rsidP="008363E5"/>
    <w:p w:rsidR="00752849" w:rsidRDefault="00752849">
      <w:pPr>
        <w:ind w:firstLine="0"/>
        <w:jc w:val="left"/>
      </w:pPr>
      <w:r>
        <w:br w:type="page"/>
      </w:r>
    </w:p>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55" w:name="vote_start497"/>
      <w:bookmarkEnd w:id="255"/>
      <w:r>
        <w:t>Yeas 84; Nays 32</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Branham</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Burns</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Finlay</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Herbkersman</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McCoy</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Murphy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Rutherford</w:t>
            </w:r>
          </w:p>
        </w:tc>
      </w:tr>
      <w:tr w:rsidR="008363E5" w:rsidRPr="008363E5" w:rsidTr="008363E5">
        <w:tc>
          <w:tcPr>
            <w:tcW w:w="2179" w:type="dxa"/>
            <w:shd w:val="clear" w:color="auto" w:fill="auto"/>
          </w:tcPr>
          <w:p w:rsidR="008363E5" w:rsidRPr="008363E5" w:rsidRDefault="008363E5" w:rsidP="008363E5">
            <w:pPr>
              <w:ind w:firstLine="0"/>
            </w:pPr>
            <w:r>
              <w:t>Ryhal</w:t>
            </w:r>
          </w:p>
        </w:tc>
        <w:tc>
          <w:tcPr>
            <w:tcW w:w="2179" w:type="dxa"/>
            <w:shd w:val="clear" w:color="auto" w:fill="auto"/>
          </w:tcPr>
          <w:p w:rsidR="008363E5" w:rsidRPr="008363E5" w:rsidRDefault="008363E5" w:rsidP="008363E5">
            <w:pPr>
              <w:ind w:firstLine="0"/>
            </w:pPr>
            <w:r>
              <w:t>Sabb</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Sellers</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Toole</w:t>
            </w:r>
          </w:p>
        </w:tc>
        <w:tc>
          <w:tcPr>
            <w:tcW w:w="2180" w:type="dxa"/>
            <w:shd w:val="clear" w:color="auto" w:fill="auto"/>
          </w:tcPr>
          <w:p w:rsidR="008363E5" w:rsidRPr="008363E5" w:rsidRDefault="008363E5" w:rsidP="008363E5">
            <w:pPr>
              <w:ind w:firstLine="0"/>
            </w:pPr>
            <w:r>
              <w:t>Vick</w:t>
            </w:r>
          </w:p>
        </w:tc>
      </w:tr>
      <w:tr w:rsidR="008363E5" w:rsidRPr="008363E5" w:rsidTr="008363E5">
        <w:tc>
          <w:tcPr>
            <w:tcW w:w="2179" w:type="dxa"/>
            <w:shd w:val="clear" w:color="auto" w:fill="auto"/>
          </w:tcPr>
          <w:p w:rsidR="008363E5" w:rsidRPr="008363E5" w:rsidRDefault="008363E5" w:rsidP="008363E5">
            <w:pPr>
              <w:keepNext/>
              <w:ind w:firstLine="0"/>
            </w:pPr>
            <w:r>
              <w:t>Weeks</w:t>
            </w:r>
          </w:p>
        </w:tc>
        <w:tc>
          <w:tcPr>
            <w:tcW w:w="2179" w:type="dxa"/>
            <w:shd w:val="clear" w:color="auto" w:fill="auto"/>
          </w:tcPr>
          <w:p w:rsidR="008363E5" w:rsidRPr="008363E5" w:rsidRDefault="008363E5" w:rsidP="008363E5">
            <w:pPr>
              <w:keepNext/>
              <w:ind w:firstLine="0"/>
            </w:pPr>
            <w:r>
              <w:t>Whipper</w:t>
            </w:r>
          </w:p>
        </w:tc>
        <w:tc>
          <w:tcPr>
            <w:tcW w:w="2180" w:type="dxa"/>
            <w:shd w:val="clear" w:color="auto" w:fill="auto"/>
          </w:tcPr>
          <w:p w:rsidR="008363E5" w:rsidRPr="008363E5" w:rsidRDefault="008363E5" w:rsidP="008363E5">
            <w:pPr>
              <w:keepNext/>
              <w:ind w:firstLine="0"/>
            </w:pPr>
            <w:r>
              <w:t>White</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r>
              <w:t>Willis</w:t>
            </w:r>
          </w:p>
        </w:tc>
      </w:tr>
    </w:tbl>
    <w:p w:rsidR="008363E5" w:rsidRDefault="008363E5" w:rsidP="008363E5"/>
    <w:p w:rsidR="008363E5" w:rsidRDefault="008363E5" w:rsidP="008363E5">
      <w:pPr>
        <w:jc w:val="center"/>
        <w:rPr>
          <w:b/>
        </w:rPr>
      </w:pPr>
      <w:r w:rsidRPr="008363E5">
        <w:rPr>
          <w:b/>
        </w:rPr>
        <w:t>Total--84</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Crosby</w:t>
            </w:r>
          </w:p>
        </w:tc>
        <w:tc>
          <w:tcPr>
            <w:tcW w:w="2180" w:type="dxa"/>
            <w:shd w:val="clear" w:color="auto" w:fill="auto"/>
          </w:tcPr>
          <w:p w:rsidR="008363E5" w:rsidRPr="008363E5" w:rsidRDefault="008363E5" w:rsidP="008363E5">
            <w:pPr>
              <w:ind w:firstLine="0"/>
            </w:pPr>
            <w:r>
              <w:t>Daning</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Owens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keepNext/>
              <w:ind w:firstLine="0"/>
            </w:pPr>
            <w:r>
              <w:t>Stringer</w:t>
            </w:r>
          </w:p>
        </w:tc>
        <w:tc>
          <w:tcPr>
            <w:tcW w:w="2179" w:type="dxa"/>
            <w:shd w:val="clear" w:color="auto" w:fill="auto"/>
          </w:tcPr>
          <w:p w:rsidR="008363E5" w:rsidRPr="008363E5" w:rsidRDefault="008363E5" w:rsidP="008363E5">
            <w:pPr>
              <w:keepNext/>
              <w:ind w:firstLine="0"/>
            </w:pPr>
            <w:r>
              <w:t>Tallon</w:t>
            </w:r>
          </w:p>
        </w:tc>
        <w:tc>
          <w:tcPr>
            <w:tcW w:w="2180" w:type="dxa"/>
            <w:shd w:val="clear" w:color="auto" w:fill="auto"/>
          </w:tcPr>
          <w:p w:rsidR="008363E5" w:rsidRPr="008363E5" w:rsidRDefault="008363E5" w:rsidP="008363E5">
            <w:pPr>
              <w:keepNext/>
              <w:ind w:firstLine="0"/>
            </w:pPr>
            <w:r>
              <w:t>Taylor</w:t>
            </w:r>
          </w:p>
        </w:tc>
      </w:tr>
      <w:tr w:rsidR="008363E5" w:rsidRPr="008363E5" w:rsidTr="008363E5">
        <w:tc>
          <w:tcPr>
            <w:tcW w:w="2179" w:type="dxa"/>
            <w:shd w:val="clear" w:color="auto" w:fill="auto"/>
          </w:tcPr>
          <w:p w:rsidR="008363E5" w:rsidRPr="008363E5" w:rsidRDefault="008363E5" w:rsidP="008363E5">
            <w:pPr>
              <w:keepNext/>
              <w:ind w:firstLine="0"/>
            </w:pPr>
            <w:r>
              <w:t>Thayer</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Total--32</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76-- SUSTAINED</w:t>
      </w:r>
    </w:p>
    <w:p w:rsidR="008363E5" w:rsidRPr="008363E5" w:rsidRDefault="008363E5" w:rsidP="008363E5">
      <w:pPr>
        <w:jc w:val="center"/>
        <w:rPr>
          <w:b/>
        </w:rPr>
      </w:pPr>
    </w:p>
    <w:p w:rsidR="008363E5" w:rsidRDefault="008363E5" w:rsidP="00A968CF">
      <w:pPr>
        <w:pStyle w:val="NoSpacing"/>
        <w:ind w:left="720"/>
        <w:jc w:val="both"/>
        <w:rPr>
          <w:rFonts w:ascii="Times New Roman" w:hAnsi="Times New Roman" w:cs="Times New Roman"/>
        </w:rPr>
      </w:pPr>
      <w:bookmarkStart w:id="256" w:name="file_start499"/>
      <w:bookmarkEnd w:id="256"/>
      <w:r w:rsidRPr="009A7D83">
        <w:rPr>
          <w:rFonts w:ascii="Times New Roman" w:hAnsi="Times New Roman" w:cs="Times New Roman"/>
          <w:b/>
        </w:rPr>
        <w:t>Veto 76</w:t>
      </w:r>
      <w:r w:rsidRPr="009A7D83">
        <w:rPr>
          <w:rFonts w:ascii="Times New Roman" w:hAnsi="Times New Roman" w:cs="Times New Roman"/>
        </w:rPr>
        <w:tab/>
        <w:t xml:space="preserve"> Part IB, Page 452; Section 91, Legislative Department; Proviso 91.29, In District Office</w:t>
      </w:r>
    </w:p>
    <w:p w:rsidR="008363E5" w:rsidRDefault="008363E5" w:rsidP="008363E5">
      <w:pPr>
        <w:pStyle w:val="NoSpacing"/>
        <w:ind w:left="1440"/>
        <w:jc w:val="both"/>
        <w:rPr>
          <w:rFonts w:ascii="Times New Roman" w:hAnsi="Times New Roman" w:cs="Times New Roman"/>
        </w:rPr>
      </w:pPr>
    </w:p>
    <w:p w:rsidR="008363E5" w:rsidRDefault="008363E5" w:rsidP="008363E5">
      <w:r>
        <w:t>Rep. MERRILL explained the Veto.</w:t>
      </w:r>
    </w:p>
    <w:p w:rsidR="00752849" w:rsidRDefault="00752849"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57" w:name="vote_start501"/>
      <w:bookmarkEnd w:id="257"/>
      <w:r>
        <w:t>Yeas 73; Nays 39</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Bales</w:t>
            </w:r>
          </w:p>
        </w:tc>
      </w:tr>
      <w:tr w:rsidR="008363E5" w:rsidRPr="008363E5" w:rsidTr="008363E5">
        <w:tc>
          <w:tcPr>
            <w:tcW w:w="2179" w:type="dxa"/>
            <w:shd w:val="clear" w:color="auto" w:fill="auto"/>
          </w:tcPr>
          <w:p w:rsidR="008363E5" w:rsidRPr="008363E5" w:rsidRDefault="008363E5" w:rsidP="008363E5">
            <w:pPr>
              <w:ind w:firstLine="0"/>
            </w:pPr>
            <w:r>
              <w:t>Bannister</w:t>
            </w:r>
          </w:p>
        </w:tc>
        <w:tc>
          <w:tcPr>
            <w:tcW w:w="2179" w:type="dxa"/>
            <w:shd w:val="clear" w:color="auto" w:fill="auto"/>
          </w:tcPr>
          <w:p w:rsidR="008363E5" w:rsidRPr="008363E5" w:rsidRDefault="008363E5" w:rsidP="008363E5">
            <w:pPr>
              <w:ind w:firstLine="0"/>
            </w:pPr>
            <w:r>
              <w:t>Barfield</w:t>
            </w:r>
          </w:p>
        </w:tc>
        <w:tc>
          <w:tcPr>
            <w:tcW w:w="2180" w:type="dxa"/>
            <w:shd w:val="clear" w:color="auto" w:fill="auto"/>
          </w:tcPr>
          <w:p w:rsidR="008363E5" w:rsidRPr="008363E5" w:rsidRDefault="008363E5" w:rsidP="008363E5">
            <w:pPr>
              <w:ind w:firstLine="0"/>
            </w:pPr>
            <w:r>
              <w:t>Bingham</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Branham</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K. R. Crawford</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Herbkersman</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Merrill</w:t>
            </w:r>
          </w:p>
        </w:tc>
        <w:tc>
          <w:tcPr>
            <w:tcW w:w="2179" w:type="dxa"/>
            <w:shd w:val="clear" w:color="auto" w:fill="auto"/>
          </w:tcPr>
          <w:p w:rsidR="008363E5" w:rsidRPr="008363E5" w:rsidRDefault="008363E5" w:rsidP="008363E5">
            <w:pPr>
              <w:ind w:firstLine="0"/>
            </w:pPr>
            <w:r>
              <w:t>Mitchell</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Owens</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Southard</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Vick</w:t>
            </w:r>
          </w:p>
        </w:tc>
        <w:tc>
          <w:tcPr>
            <w:tcW w:w="2179" w:type="dxa"/>
            <w:shd w:val="clear" w:color="auto" w:fill="auto"/>
          </w:tcPr>
          <w:p w:rsidR="008363E5" w:rsidRPr="008363E5" w:rsidRDefault="008363E5" w:rsidP="008363E5">
            <w:pPr>
              <w:ind w:firstLine="0"/>
            </w:pPr>
            <w:r>
              <w:t>Weeks</w:t>
            </w:r>
          </w:p>
        </w:tc>
        <w:tc>
          <w:tcPr>
            <w:tcW w:w="2180" w:type="dxa"/>
            <w:shd w:val="clear" w:color="auto" w:fill="auto"/>
          </w:tcPr>
          <w:p w:rsidR="008363E5" w:rsidRPr="008363E5" w:rsidRDefault="008363E5" w:rsidP="008363E5">
            <w:pPr>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Total--73</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Chumley</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Finlay</w:t>
            </w:r>
          </w:p>
        </w:tc>
        <w:tc>
          <w:tcPr>
            <w:tcW w:w="2179" w:type="dxa"/>
            <w:shd w:val="clear" w:color="auto" w:fill="auto"/>
          </w:tcPr>
          <w:p w:rsidR="008363E5" w:rsidRPr="008363E5" w:rsidRDefault="008363E5" w:rsidP="008363E5">
            <w:pPr>
              <w:ind w:firstLine="0"/>
            </w:pPr>
            <w:r>
              <w:t>Forrester</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Gagnon</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Henderson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G. R.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keepNext/>
              <w:ind w:firstLine="0"/>
            </w:pPr>
            <w:r>
              <w:t>Tallon</w:t>
            </w:r>
          </w:p>
        </w:tc>
        <w:tc>
          <w:tcPr>
            <w:tcW w:w="2179" w:type="dxa"/>
            <w:shd w:val="clear" w:color="auto" w:fill="auto"/>
          </w:tcPr>
          <w:p w:rsidR="008363E5" w:rsidRPr="008363E5" w:rsidRDefault="008363E5" w:rsidP="008363E5">
            <w:pPr>
              <w:keepNext/>
              <w:ind w:firstLine="0"/>
            </w:pPr>
            <w:r>
              <w:t>Taylor</w:t>
            </w:r>
          </w:p>
        </w:tc>
        <w:tc>
          <w:tcPr>
            <w:tcW w:w="2180" w:type="dxa"/>
            <w:shd w:val="clear" w:color="auto" w:fill="auto"/>
          </w:tcPr>
          <w:p w:rsidR="008363E5" w:rsidRPr="008363E5" w:rsidRDefault="008363E5" w:rsidP="008363E5">
            <w:pPr>
              <w:keepNext/>
              <w:ind w:firstLine="0"/>
            </w:pPr>
            <w:r>
              <w:t>Thayer</w:t>
            </w:r>
          </w:p>
        </w:tc>
      </w:tr>
      <w:tr w:rsidR="008363E5" w:rsidRPr="008363E5" w:rsidTr="008363E5">
        <w:tc>
          <w:tcPr>
            <w:tcW w:w="2179" w:type="dxa"/>
            <w:shd w:val="clear" w:color="auto" w:fill="auto"/>
          </w:tcPr>
          <w:p w:rsidR="008363E5" w:rsidRPr="008363E5" w:rsidRDefault="008363E5" w:rsidP="008363E5">
            <w:pPr>
              <w:keepNext/>
              <w:ind w:firstLine="0"/>
            </w:pPr>
            <w:r>
              <w:t>Toole</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Total--39</w:t>
      </w:r>
    </w:p>
    <w:p w:rsidR="008363E5" w:rsidRDefault="008363E5" w:rsidP="008363E5">
      <w:pPr>
        <w:jc w:val="center"/>
        <w:rPr>
          <w:b/>
        </w:rPr>
      </w:pPr>
    </w:p>
    <w:p w:rsidR="008363E5" w:rsidRDefault="008363E5" w:rsidP="008363E5">
      <w:r>
        <w:t>So, the Veto of the Governor was sustained and a message was ordered sent to the Senate accordingly.</w:t>
      </w:r>
    </w:p>
    <w:p w:rsidR="002A24C2" w:rsidRDefault="002A24C2" w:rsidP="008363E5">
      <w:pPr>
        <w:keepNext/>
        <w:jc w:val="center"/>
        <w:rPr>
          <w:b/>
        </w:rPr>
      </w:pPr>
    </w:p>
    <w:p w:rsidR="008363E5" w:rsidRDefault="008363E5" w:rsidP="008363E5">
      <w:pPr>
        <w:keepNext/>
        <w:jc w:val="center"/>
        <w:rPr>
          <w:b/>
        </w:rPr>
      </w:pPr>
      <w:r w:rsidRPr="008363E5">
        <w:rPr>
          <w:b/>
        </w:rPr>
        <w:t>VETO 37-- OVERRIDDEN</w:t>
      </w:r>
    </w:p>
    <w:p w:rsidR="008363E5" w:rsidRPr="008363E5" w:rsidRDefault="008363E5" w:rsidP="008363E5">
      <w:pPr>
        <w:jc w:val="center"/>
        <w:rPr>
          <w:b/>
        </w:rPr>
      </w:pPr>
    </w:p>
    <w:p w:rsidR="008363E5" w:rsidRPr="00EA78B3" w:rsidRDefault="008363E5" w:rsidP="002A24C2">
      <w:pPr>
        <w:pStyle w:val="NoSpacing"/>
        <w:ind w:left="720"/>
        <w:jc w:val="both"/>
        <w:rPr>
          <w:rFonts w:ascii="Times New Roman" w:hAnsi="Times New Roman" w:cs="Times New Roman"/>
        </w:rPr>
      </w:pPr>
      <w:bookmarkStart w:id="258" w:name="file_start503"/>
      <w:bookmarkEnd w:id="258"/>
      <w:r w:rsidRPr="00EA78B3">
        <w:rPr>
          <w:rFonts w:ascii="Times New Roman" w:hAnsi="Times New Roman" w:cs="Times New Roman"/>
          <w:b/>
        </w:rPr>
        <w:t>Veto 37</w:t>
      </w:r>
      <w:r w:rsidRPr="00EA78B3">
        <w:rPr>
          <w:rFonts w:ascii="Times New Roman" w:hAnsi="Times New Roman" w:cs="Times New Roman"/>
        </w:rPr>
        <w:tab/>
        <w:t xml:space="preserve"> Part IB, Page 530; Section 118, Statewide Revenue; Proviso 118.16(B), Non-recurring Revenue; Item 11(n) Department of Parks, Recreation and Tourism – Walhalla Civic Auditorium Historic Preservation:  $200,000</w:t>
      </w:r>
    </w:p>
    <w:p w:rsidR="008363E5" w:rsidRDefault="008363E5" w:rsidP="008363E5">
      <w:bookmarkStart w:id="259" w:name="file_end503"/>
      <w:bookmarkEnd w:id="259"/>
    </w:p>
    <w:p w:rsidR="008363E5" w:rsidRDefault="008363E5" w:rsidP="008363E5">
      <w:r>
        <w:t>Rep. WHITE explained the Veto.</w:t>
      </w:r>
    </w:p>
    <w:p w:rsidR="002A24C2" w:rsidRDefault="002A24C2"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60" w:name="vote_start505"/>
      <w:bookmarkEnd w:id="260"/>
      <w:r>
        <w:t>Yeas 76; Nays 37</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Anderson</w:t>
            </w:r>
          </w:p>
        </w:tc>
        <w:tc>
          <w:tcPr>
            <w:tcW w:w="2179" w:type="dxa"/>
            <w:shd w:val="clear" w:color="auto" w:fill="auto"/>
          </w:tcPr>
          <w:p w:rsidR="008363E5" w:rsidRPr="008363E5" w:rsidRDefault="008363E5" w:rsidP="008363E5">
            <w:pPr>
              <w:keepNext/>
              <w:ind w:firstLine="0"/>
            </w:pPr>
            <w:r>
              <w:t>Anthony</w:t>
            </w:r>
          </w:p>
        </w:tc>
        <w:tc>
          <w:tcPr>
            <w:tcW w:w="2180" w:type="dxa"/>
            <w:shd w:val="clear" w:color="auto" w:fill="auto"/>
          </w:tcPr>
          <w:p w:rsidR="008363E5" w:rsidRPr="008363E5" w:rsidRDefault="008363E5" w:rsidP="008363E5">
            <w:pPr>
              <w:keepNext/>
              <w:ind w:firstLine="0"/>
            </w:pPr>
            <w:r>
              <w:t>Bales</w:t>
            </w:r>
          </w:p>
        </w:tc>
      </w:tr>
      <w:tr w:rsidR="008363E5" w:rsidRPr="008363E5" w:rsidTr="008363E5">
        <w:tc>
          <w:tcPr>
            <w:tcW w:w="2179" w:type="dxa"/>
            <w:shd w:val="clear" w:color="auto" w:fill="auto"/>
          </w:tcPr>
          <w:p w:rsidR="008363E5" w:rsidRPr="008363E5" w:rsidRDefault="008363E5" w:rsidP="008363E5">
            <w:pPr>
              <w:ind w:firstLine="0"/>
            </w:pPr>
            <w:r>
              <w:t>Bannister</w:t>
            </w:r>
          </w:p>
        </w:tc>
        <w:tc>
          <w:tcPr>
            <w:tcW w:w="2179" w:type="dxa"/>
            <w:shd w:val="clear" w:color="auto" w:fill="auto"/>
          </w:tcPr>
          <w:p w:rsidR="008363E5" w:rsidRPr="008363E5" w:rsidRDefault="008363E5" w:rsidP="008363E5">
            <w:pPr>
              <w:ind w:firstLine="0"/>
            </w:pPr>
            <w:r>
              <w:t>Barfield</w:t>
            </w:r>
          </w:p>
        </w:tc>
        <w:tc>
          <w:tcPr>
            <w:tcW w:w="2180" w:type="dxa"/>
            <w:shd w:val="clear" w:color="auto" w:fill="auto"/>
          </w:tcPr>
          <w:p w:rsidR="008363E5" w:rsidRPr="008363E5" w:rsidRDefault="008363E5" w:rsidP="008363E5">
            <w:pPr>
              <w:ind w:firstLine="0"/>
            </w:pPr>
            <w:r>
              <w:t>Bernstein</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Branham</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Cobb-Hunter</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Gagnon</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Hart</w:t>
            </w:r>
          </w:p>
        </w:tc>
        <w:tc>
          <w:tcPr>
            <w:tcW w:w="2180" w:type="dxa"/>
            <w:shd w:val="clear" w:color="auto" w:fill="auto"/>
          </w:tcPr>
          <w:p w:rsidR="008363E5" w:rsidRPr="008363E5" w:rsidRDefault="008363E5" w:rsidP="008363E5">
            <w:pPr>
              <w:ind w:firstLine="0"/>
            </w:pPr>
            <w:r>
              <w:t>Hayes</w:t>
            </w:r>
          </w:p>
        </w:tc>
      </w:tr>
      <w:tr w:rsidR="008363E5" w:rsidRPr="008363E5" w:rsidTr="008363E5">
        <w:tc>
          <w:tcPr>
            <w:tcW w:w="2179" w:type="dxa"/>
            <w:shd w:val="clear" w:color="auto" w:fill="auto"/>
          </w:tcPr>
          <w:p w:rsidR="008363E5" w:rsidRPr="008363E5" w:rsidRDefault="008363E5" w:rsidP="008363E5">
            <w:pPr>
              <w:ind w:firstLine="0"/>
            </w:pPr>
            <w:r>
              <w:t>Henderson</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Hodges</w:t>
            </w:r>
          </w:p>
        </w:tc>
      </w:tr>
      <w:tr w:rsidR="008363E5" w:rsidRPr="008363E5" w:rsidTr="008363E5">
        <w:tc>
          <w:tcPr>
            <w:tcW w:w="2179" w:type="dxa"/>
            <w:shd w:val="clear" w:color="auto" w:fill="auto"/>
          </w:tcPr>
          <w:p w:rsidR="008363E5" w:rsidRPr="008363E5" w:rsidRDefault="008363E5" w:rsidP="008363E5">
            <w:pPr>
              <w:ind w:firstLine="0"/>
            </w:pPr>
            <w:r>
              <w:t>Horne</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J. R. Smith</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Stavrinakis</w:t>
            </w:r>
          </w:p>
        </w:tc>
      </w:tr>
      <w:tr w:rsidR="008363E5" w:rsidRPr="008363E5" w:rsidTr="008363E5">
        <w:tc>
          <w:tcPr>
            <w:tcW w:w="2179" w:type="dxa"/>
            <w:shd w:val="clear" w:color="auto" w:fill="auto"/>
          </w:tcPr>
          <w:p w:rsidR="008363E5" w:rsidRPr="008363E5" w:rsidRDefault="008363E5" w:rsidP="008363E5">
            <w:pPr>
              <w:ind w:firstLine="0"/>
            </w:pPr>
            <w:r>
              <w:t>Thayer</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Total--76</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Long</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Merrill</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ind w:firstLine="0"/>
            </w:pPr>
            <w:r>
              <w:t>Stringer</w:t>
            </w:r>
          </w:p>
        </w:tc>
        <w:tc>
          <w:tcPr>
            <w:tcW w:w="2179" w:type="dxa"/>
            <w:shd w:val="clear" w:color="auto" w:fill="auto"/>
          </w:tcPr>
          <w:p w:rsidR="008363E5" w:rsidRPr="008363E5" w:rsidRDefault="008363E5" w:rsidP="008363E5">
            <w:pPr>
              <w:ind w:firstLine="0"/>
            </w:pPr>
            <w:r>
              <w:t>Tallon</w:t>
            </w:r>
          </w:p>
        </w:tc>
        <w:tc>
          <w:tcPr>
            <w:tcW w:w="2180" w:type="dxa"/>
            <w:shd w:val="clear" w:color="auto" w:fill="auto"/>
          </w:tcPr>
          <w:p w:rsidR="008363E5" w:rsidRPr="008363E5" w:rsidRDefault="008363E5" w:rsidP="008363E5">
            <w:pPr>
              <w:ind w:firstLine="0"/>
            </w:pPr>
            <w:r>
              <w:t>Taylor</w:t>
            </w:r>
          </w:p>
        </w:tc>
      </w:tr>
      <w:tr w:rsidR="008363E5" w:rsidRPr="008363E5" w:rsidTr="008363E5">
        <w:tc>
          <w:tcPr>
            <w:tcW w:w="2179" w:type="dxa"/>
            <w:shd w:val="clear" w:color="auto" w:fill="auto"/>
          </w:tcPr>
          <w:p w:rsidR="008363E5" w:rsidRPr="008363E5" w:rsidRDefault="008363E5" w:rsidP="008363E5">
            <w:pPr>
              <w:keepNext/>
              <w:ind w:firstLine="0"/>
            </w:pPr>
            <w:r>
              <w:t>Toole</w:t>
            </w:r>
          </w:p>
        </w:tc>
        <w:tc>
          <w:tcPr>
            <w:tcW w:w="2179" w:type="dxa"/>
            <w:shd w:val="clear" w:color="auto" w:fill="auto"/>
          </w:tcPr>
          <w:p w:rsidR="008363E5" w:rsidRPr="008363E5" w:rsidRDefault="008363E5" w:rsidP="008363E5">
            <w:pPr>
              <w:keepNext/>
              <w:ind w:firstLine="0"/>
            </w:pPr>
            <w:r>
              <w:t>Wells</w:t>
            </w:r>
          </w:p>
        </w:tc>
        <w:tc>
          <w:tcPr>
            <w:tcW w:w="2180" w:type="dxa"/>
            <w:shd w:val="clear" w:color="auto" w:fill="auto"/>
          </w:tcPr>
          <w:p w:rsidR="008363E5" w:rsidRPr="008363E5" w:rsidRDefault="008363E5" w:rsidP="008363E5">
            <w:pPr>
              <w:keepNext/>
              <w:ind w:firstLine="0"/>
            </w:pPr>
            <w:r>
              <w:t>Willis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Total--37</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37--MOTION TO RECONSIDER TABLED</w:t>
      </w:r>
    </w:p>
    <w:p w:rsidR="008363E5" w:rsidRDefault="008363E5" w:rsidP="008363E5">
      <w:r>
        <w:t>Rep. WHITMIRE moved to reconsider the vote whereby the following Veto was overridden:</w:t>
      </w:r>
    </w:p>
    <w:p w:rsidR="008363E5" w:rsidRDefault="008363E5" w:rsidP="008363E5"/>
    <w:p w:rsidR="008363E5" w:rsidRPr="002C17A2" w:rsidRDefault="008363E5" w:rsidP="002A24C2">
      <w:pPr>
        <w:pStyle w:val="NoSpacing"/>
        <w:ind w:left="720"/>
        <w:jc w:val="both"/>
        <w:rPr>
          <w:rFonts w:ascii="Times New Roman" w:hAnsi="Times New Roman" w:cs="Times New Roman"/>
        </w:rPr>
      </w:pPr>
      <w:bookmarkStart w:id="261" w:name="file_start509"/>
      <w:bookmarkEnd w:id="261"/>
      <w:r w:rsidRPr="002C17A2">
        <w:rPr>
          <w:rFonts w:ascii="Times New Roman" w:hAnsi="Times New Roman" w:cs="Times New Roman"/>
          <w:b/>
        </w:rPr>
        <w:t>Veto 37</w:t>
      </w:r>
      <w:r w:rsidRPr="002C17A2">
        <w:rPr>
          <w:rFonts w:ascii="Times New Roman" w:hAnsi="Times New Roman" w:cs="Times New Roman"/>
        </w:rPr>
        <w:tab/>
        <w:t xml:space="preserve"> Part IB, Page 530; Section 118, Statewide Revenue; Proviso 118.16(B), Non-recurring Revenue; Item 11(n) Department of Parks, Recreation and Tourism – Walhalla Civic Auditorium Historic Preservation:  $200,000</w:t>
      </w:r>
    </w:p>
    <w:p w:rsidR="008363E5" w:rsidRDefault="008363E5" w:rsidP="002A24C2">
      <w:pPr>
        <w:ind w:left="720" w:firstLine="0"/>
      </w:pPr>
      <w:bookmarkStart w:id="262" w:name="file_end509"/>
      <w:bookmarkEnd w:id="262"/>
    </w:p>
    <w:p w:rsidR="008363E5" w:rsidRDefault="008363E5" w:rsidP="008363E5">
      <w:r>
        <w:t>Rep. WHITMIRE moved to table the motion to reconsider, which was agreed to.</w:t>
      </w:r>
    </w:p>
    <w:p w:rsidR="002A24C2" w:rsidRDefault="002A24C2" w:rsidP="008363E5">
      <w:pPr>
        <w:keepNext/>
        <w:jc w:val="center"/>
        <w:rPr>
          <w:b/>
        </w:rPr>
      </w:pPr>
    </w:p>
    <w:p w:rsidR="008363E5" w:rsidRDefault="008363E5" w:rsidP="008363E5">
      <w:pPr>
        <w:keepNext/>
        <w:jc w:val="center"/>
        <w:rPr>
          <w:b/>
        </w:rPr>
      </w:pPr>
      <w:r w:rsidRPr="008363E5">
        <w:rPr>
          <w:b/>
        </w:rPr>
        <w:t>VETO 43-- OVERRIDDEN</w:t>
      </w:r>
    </w:p>
    <w:p w:rsidR="008363E5" w:rsidRPr="008363E5" w:rsidRDefault="008363E5" w:rsidP="008363E5">
      <w:pPr>
        <w:jc w:val="center"/>
        <w:rPr>
          <w:b/>
        </w:rPr>
      </w:pPr>
    </w:p>
    <w:p w:rsidR="008363E5" w:rsidRDefault="008363E5" w:rsidP="002A24C2">
      <w:pPr>
        <w:pStyle w:val="NoSpacing"/>
        <w:ind w:left="720"/>
        <w:jc w:val="both"/>
        <w:rPr>
          <w:rFonts w:ascii="Times New Roman" w:hAnsi="Times New Roman" w:cs="Times New Roman"/>
        </w:rPr>
      </w:pPr>
      <w:bookmarkStart w:id="263" w:name="file_start511"/>
      <w:bookmarkEnd w:id="263"/>
      <w:r w:rsidRPr="0083174A">
        <w:rPr>
          <w:rFonts w:ascii="Times New Roman" w:hAnsi="Times New Roman" w:cs="Times New Roman"/>
          <w:b/>
        </w:rPr>
        <w:t>Veto 43</w:t>
      </w:r>
      <w:r w:rsidRPr="0083174A">
        <w:rPr>
          <w:rFonts w:ascii="Times New Roman" w:hAnsi="Times New Roman" w:cs="Times New Roman"/>
        </w:rPr>
        <w:tab/>
        <w:t xml:space="preserve"> Part IB, Page 532; Section 118, Statewide Revenue; Proviso 118.16(B), Non-recurring Revenue; Item 34(b) Department of Archives and History – Marine Artifacts:  $220,000</w:t>
      </w:r>
    </w:p>
    <w:p w:rsidR="008363E5" w:rsidRDefault="008363E5" w:rsidP="008363E5">
      <w:pPr>
        <w:pStyle w:val="NoSpacing"/>
        <w:ind w:left="1440"/>
        <w:jc w:val="both"/>
        <w:rPr>
          <w:rFonts w:ascii="Times New Roman" w:hAnsi="Times New Roman" w:cs="Times New Roman"/>
        </w:rPr>
      </w:pPr>
    </w:p>
    <w:p w:rsidR="008363E5" w:rsidRDefault="008363E5" w:rsidP="008363E5">
      <w:r>
        <w:t>Rep. ERICKSON explained the Veto.</w:t>
      </w:r>
    </w:p>
    <w:p w:rsidR="002A24C2" w:rsidRDefault="002A24C2"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64" w:name="vote_start513"/>
      <w:bookmarkEnd w:id="264"/>
      <w:r>
        <w:t>Yeas 78; Nays 25</w:t>
      </w: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Ballentine</w:t>
            </w:r>
          </w:p>
        </w:tc>
        <w:tc>
          <w:tcPr>
            <w:tcW w:w="2180" w:type="dxa"/>
            <w:shd w:val="clear" w:color="auto" w:fill="auto"/>
          </w:tcPr>
          <w:p w:rsidR="008363E5" w:rsidRPr="008363E5" w:rsidRDefault="008363E5" w:rsidP="008363E5">
            <w:pPr>
              <w:ind w:firstLine="0"/>
            </w:pPr>
            <w:r>
              <w:t>Bannister</w:t>
            </w:r>
          </w:p>
        </w:tc>
      </w:tr>
      <w:tr w:rsidR="008363E5" w:rsidRPr="008363E5" w:rsidTr="008363E5">
        <w:tc>
          <w:tcPr>
            <w:tcW w:w="2179" w:type="dxa"/>
            <w:shd w:val="clear" w:color="auto" w:fill="auto"/>
          </w:tcPr>
          <w:p w:rsidR="008363E5" w:rsidRPr="008363E5" w:rsidRDefault="008363E5" w:rsidP="008363E5">
            <w:pPr>
              <w:ind w:firstLine="0"/>
            </w:pPr>
            <w:r>
              <w:t>Barfield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Clemmons</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Cobb-Hunter</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Gagnon</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Hart</w:t>
            </w:r>
          </w:p>
        </w:tc>
        <w:tc>
          <w:tcPr>
            <w:tcW w:w="2180" w:type="dxa"/>
            <w:shd w:val="clear" w:color="auto" w:fill="auto"/>
          </w:tcPr>
          <w:p w:rsidR="008363E5" w:rsidRPr="008363E5" w:rsidRDefault="008363E5" w:rsidP="008363E5">
            <w:pPr>
              <w:ind w:firstLine="0"/>
            </w:pPr>
            <w:r>
              <w:t>Hayes</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Riley</w:t>
            </w:r>
          </w:p>
        </w:tc>
        <w:tc>
          <w:tcPr>
            <w:tcW w:w="2179" w:type="dxa"/>
            <w:shd w:val="clear" w:color="auto" w:fill="auto"/>
          </w:tcPr>
          <w:p w:rsidR="008363E5" w:rsidRPr="008363E5" w:rsidRDefault="008363E5" w:rsidP="008363E5">
            <w:pPr>
              <w:ind w:firstLine="0"/>
            </w:pPr>
            <w:r>
              <w:t>Robinson-Simpson</w:t>
            </w:r>
          </w:p>
        </w:tc>
        <w:tc>
          <w:tcPr>
            <w:tcW w:w="2180" w:type="dxa"/>
            <w:shd w:val="clear" w:color="auto" w:fill="auto"/>
          </w:tcPr>
          <w:p w:rsidR="008363E5" w:rsidRPr="008363E5" w:rsidRDefault="008363E5" w:rsidP="008363E5">
            <w:pPr>
              <w:ind w:firstLine="0"/>
            </w:pPr>
            <w:r>
              <w:t>Rutherford</w:t>
            </w:r>
          </w:p>
        </w:tc>
      </w:tr>
      <w:tr w:rsidR="008363E5" w:rsidRPr="008363E5" w:rsidTr="008363E5">
        <w:tc>
          <w:tcPr>
            <w:tcW w:w="2179" w:type="dxa"/>
            <w:shd w:val="clear" w:color="auto" w:fill="auto"/>
          </w:tcPr>
          <w:p w:rsidR="008363E5" w:rsidRPr="008363E5" w:rsidRDefault="008363E5" w:rsidP="008363E5">
            <w:pPr>
              <w:ind w:firstLine="0"/>
            </w:pPr>
            <w:r>
              <w:t>Ryhal</w:t>
            </w:r>
          </w:p>
        </w:tc>
        <w:tc>
          <w:tcPr>
            <w:tcW w:w="2179" w:type="dxa"/>
            <w:shd w:val="clear" w:color="auto" w:fill="auto"/>
          </w:tcPr>
          <w:p w:rsidR="008363E5" w:rsidRPr="008363E5" w:rsidRDefault="008363E5" w:rsidP="008363E5">
            <w:pPr>
              <w:ind w:firstLine="0"/>
            </w:pPr>
            <w:r>
              <w:t>Sabb</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Sellers</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Thayer</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Total--78</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Atwater</w:t>
            </w:r>
          </w:p>
        </w:tc>
        <w:tc>
          <w:tcPr>
            <w:tcW w:w="2179" w:type="dxa"/>
            <w:shd w:val="clear" w:color="auto" w:fill="auto"/>
          </w:tcPr>
          <w:p w:rsidR="008363E5" w:rsidRPr="008363E5" w:rsidRDefault="008363E5" w:rsidP="008363E5">
            <w:pPr>
              <w:keepNext/>
              <w:ind w:firstLine="0"/>
            </w:pPr>
            <w:r>
              <w:t>Bedingfield</w:t>
            </w:r>
          </w:p>
        </w:tc>
        <w:tc>
          <w:tcPr>
            <w:tcW w:w="2180" w:type="dxa"/>
            <w:shd w:val="clear" w:color="auto" w:fill="auto"/>
          </w:tcPr>
          <w:p w:rsidR="008363E5" w:rsidRPr="008363E5" w:rsidRDefault="008363E5" w:rsidP="008363E5">
            <w:pPr>
              <w:keepNext/>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752849">
            <w:pPr>
              <w:keepNext/>
              <w:ind w:firstLine="0"/>
            </w:pPr>
            <w:r>
              <w:t>Southard</w:t>
            </w:r>
          </w:p>
        </w:tc>
        <w:tc>
          <w:tcPr>
            <w:tcW w:w="2179" w:type="dxa"/>
            <w:shd w:val="clear" w:color="auto" w:fill="auto"/>
          </w:tcPr>
          <w:p w:rsidR="008363E5" w:rsidRPr="008363E5" w:rsidRDefault="008363E5" w:rsidP="00752849">
            <w:pPr>
              <w:keepNext/>
              <w:ind w:firstLine="0"/>
            </w:pPr>
            <w:r>
              <w:t>Stringer</w:t>
            </w:r>
          </w:p>
        </w:tc>
        <w:tc>
          <w:tcPr>
            <w:tcW w:w="2180" w:type="dxa"/>
            <w:shd w:val="clear" w:color="auto" w:fill="auto"/>
          </w:tcPr>
          <w:p w:rsidR="008363E5" w:rsidRPr="008363E5" w:rsidRDefault="008363E5" w:rsidP="00752849">
            <w:pPr>
              <w:keepNext/>
              <w:ind w:firstLine="0"/>
            </w:pPr>
            <w:r>
              <w:t>Taylor</w:t>
            </w:r>
          </w:p>
        </w:tc>
      </w:tr>
      <w:tr w:rsidR="008363E5" w:rsidRPr="008363E5" w:rsidTr="008363E5">
        <w:tc>
          <w:tcPr>
            <w:tcW w:w="2179" w:type="dxa"/>
            <w:shd w:val="clear" w:color="auto" w:fill="auto"/>
          </w:tcPr>
          <w:p w:rsidR="008363E5" w:rsidRPr="008363E5" w:rsidRDefault="008363E5" w:rsidP="00752849">
            <w:pPr>
              <w:keepNext/>
              <w:ind w:firstLine="0"/>
            </w:pPr>
            <w:r>
              <w:t>Toole</w:t>
            </w:r>
          </w:p>
        </w:tc>
        <w:tc>
          <w:tcPr>
            <w:tcW w:w="2179" w:type="dxa"/>
            <w:shd w:val="clear" w:color="auto" w:fill="auto"/>
          </w:tcPr>
          <w:p w:rsidR="008363E5" w:rsidRPr="008363E5" w:rsidRDefault="008363E5" w:rsidP="00752849">
            <w:pPr>
              <w:keepNext/>
              <w:ind w:firstLine="0"/>
            </w:pPr>
          </w:p>
        </w:tc>
        <w:tc>
          <w:tcPr>
            <w:tcW w:w="2180" w:type="dxa"/>
            <w:shd w:val="clear" w:color="auto" w:fill="auto"/>
          </w:tcPr>
          <w:p w:rsidR="008363E5" w:rsidRPr="008363E5" w:rsidRDefault="008363E5" w:rsidP="00752849">
            <w:pPr>
              <w:keepNext/>
              <w:ind w:firstLine="0"/>
            </w:pPr>
          </w:p>
        </w:tc>
      </w:tr>
    </w:tbl>
    <w:p w:rsidR="008363E5" w:rsidRDefault="008363E5" w:rsidP="00752849">
      <w:pPr>
        <w:keepNext/>
      </w:pPr>
    </w:p>
    <w:p w:rsidR="008363E5" w:rsidRDefault="008363E5" w:rsidP="00752849">
      <w:pPr>
        <w:keepNext/>
        <w:jc w:val="center"/>
        <w:rPr>
          <w:b/>
        </w:rPr>
      </w:pPr>
      <w:r w:rsidRPr="008363E5">
        <w:rPr>
          <w:b/>
        </w:rPr>
        <w:t>Total--25</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47-- OVERRIDDEN</w:t>
      </w:r>
    </w:p>
    <w:p w:rsidR="008363E5" w:rsidRPr="008363E5" w:rsidRDefault="008363E5" w:rsidP="008363E5">
      <w:pPr>
        <w:jc w:val="center"/>
        <w:rPr>
          <w:b/>
        </w:rPr>
      </w:pPr>
    </w:p>
    <w:p w:rsidR="008363E5" w:rsidRDefault="008363E5" w:rsidP="002A24C2">
      <w:pPr>
        <w:pStyle w:val="NoSpacing"/>
        <w:ind w:left="720"/>
        <w:jc w:val="both"/>
        <w:rPr>
          <w:rFonts w:ascii="Times New Roman" w:hAnsi="Times New Roman" w:cs="Times New Roman"/>
        </w:rPr>
      </w:pPr>
      <w:bookmarkStart w:id="265" w:name="file_start515"/>
      <w:bookmarkEnd w:id="265"/>
      <w:r w:rsidRPr="002807F8">
        <w:rPr>
          <w:rFonts w:ascii="Times New Roman" w:hAnsi="Times New Roman" w:cs="Times New Roman"/>
          <w:b/>
        </w:rPr>
        <w:t>Veto 47</w:t>
      </w:r>
      <w:r w:rsidRPr="002807F8">
        <w:rPr>
          <w:rFonts w:ascii="Times New Roman" w:hAnsi="Times New Roman" w:cs="Times New Roman"/>
        </w:rPr>
        <w:tab/>
        <w:t xml:space="preserve"> Part IB, Page 534, Section 118, Statewide Revenue; Proviso 118.16(B), Non-recurring Revenue; Item 50, Lieutenant Governor’s Office – Caregivers:  $2,000,000 </w:t>
      </w:r>
    </w:p>
    <w:p w:rsidR="008363E5" w:rsidRDefault="008363E5" w:rsidP="008363E5">
      <w:pPr>
        <w:pStyle w:val="NoSpacing"/>
        <w:ind w:left="1440"/>
        <w:jc w:val="both"/>
        <w:rPr>
          <w:rFonts w:ascii="Times New Roman" w:hAnsi="Times New Roman" w:cs="Times New Roman"/>
        </w:rPr>
      </w:pPr>
    </w:p>
    <w:p w:rsidR="008363E5" w:rsidRDefault="008363E5" w:rsidP="008363E5">
      <w:r>
        <w:t>Rep. MERRILL explained the Veto.</w:t>
      </w:r>
    </w:p>
    <w:p w:rsidR="002A24C2" w:rsidRDefault="002A24C2"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66" w:name="vote_start517"/>
      <w:bookmarkEnd w:id="266"/>
      <w:r>
        <w:t>Yeas 103; Nays 6</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Allison</w:t>
            </w:r>
          </w:p>
        </w:tc>
        <w:tc>
          <w:tcPr>
            <w:tcW w:w="2180" w:type="dxa"/>
            <w:shd w:val="clear" w:color="auto" w:fill="auto"/>
          </w:tcPr>
          <w:p w:rsidR="008363E5" w:rsidRPr="008363E5" w:rsidRDefault="008363E5" w:rsidP="008363E5">
            <w:pPr>
              <w:keepNext/>
              <w:ind w:firstLine="0"/>
            </w:pPr>
            <w:r>
              <w:t>Anderson</w:t>
            </w:r>
          </w:p>
        </w:tc>
      </w:tr>
      <w:tr w:rsidR="008363E5" w:rsidRPr="008363E5" w:rsidTr="008363E5">
        <w:tc>
          <w:tcPr>
            <w:tcW w:w="2179" w:type="dxa"/>
            <w:shd w:val="clear" w:color="auto" w:fill="auto"/>
          </w:tcPr>
          <w:p w:rsidR="008363E5" w:rsidRPr="008363E5" w:rsidRDefault="008363E5" w:rsidP="008363E5">
            <w:pPr>
              <w:ind w:firstLine="0"/>
            </w:pPr>
            <w:r>
              <w:t>Anthony</w:t>
            </w:r>
          </w:p>
        </w:tc>
        <w:tc>
          <w:tcPr>
            <w:tcW w:w="2179" w:type="dxa"/>
            <w:shd w:val="clear" w:color="auto" w:fill="auto"/>
          </w:tcPr>
          <w:p w:rsidR="008363E5" w:rsidRPr="008363E5" w:rsidRDefault="008363E5" w:rsidP="008363E5">
            <w:pPr>
              <w:ind w:firstLine="0"/>
            </w:pPr>
            <w:r>
              <w:t>Atwater</w:t>
            </w:r>
          </w:p>
        </w:tc>
        <w:tc>
          <w:tcPr>
            <w:tcW w:w="2180" w:type="dxa"/>
            <w:shd w:val="clear" w:color="auto" w:fill="auto"/>
          </w:tcPr>
          <w:p w:rsidR="008363E5" w:rsidRPr="008363E5" w:rsidRDefault="008363E5" w:rsidP="008363E5">
            <w:pPr>
              <w:ind w:firstLine="0"/>
            </w:pPr>
            <w:r>
              <w:t>Bales</w:t>
            </w:r>
          </w:p>
        </w:tc>
      </w:tr>
      <w:tr w:rsidR="008363E5" w:rsidRPr="008363E5" w:rsidTr="008363E5">
        <w:tc>
          <w:tcPr>
            <w:tcW w:w="2179" w:type="dxa"/>
            <w:shd w:val="clear" w:color="auto" w:fill="auto"/>
          </w:tcPr>
          <w:p w:rsidR="008363E5" w:rsidRPr="008363E5" w:rsidRDefault="008363E5" w:rsidP="008363E5">
            <w:pPr>
              <w:ind w:firstLine="0"/>
            </w:pPr>
            <w:r>
              <w:t>Ballentine</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Clemmons</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Cobb-Hunter</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Crosby</w:t>
            </w:r>
          </w:p>
        </w:tc>
        <w:tc>
          <w:tcPr>
            <w:tcW w:w="2180" w:type="dxa"/>
            <w:shd w:val="clear" w:color="auto" w:fill="auto"/>
          </w:tcPr>
          <w:p w:rsidR="008363E5" w:rsidRPr="008363E5" w:rsidRDefault="008363E5" w:rsidP="008363E5">
            <w:pPr>
              <w:ind w:firstLine="0"/>
            </w:pPr>
            <w:r>
              <w:t>Daning</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Gagnon</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Hart</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Hodges</w:t>
            </w:r>
          </w:p>
        </w:tc>
      </w:tr>
      <w:tr w:rsidR="008363E5" w:rsidRPr="008363E5" w:rsidTr="008363E5">
        <w:tc>
          <w:tcPr>
            <w:tcW w:w="2179" w:type="dxa"/>
            <w:shd w:val="clear" w:color="auto" w:fill="auto"/>
          </w:tcPr>
          <w:p w:rsidR="008363E5" w:rsidRPr="008363E5" w:rsidRDefault="008363E5" w:rsidP="008363E5">
            <w:pPr>
              <w:ind w:firstLine="0"/>
            </w:pPr>
            <w:r>
              <w:t>Horne</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Merrill</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Riley</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Southard</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Stavrinakis</w:t>
            </w:r>
          </w:p>
        </w:tc>
        <w:tc>
          <w:tcPr>
            <w:tcW w:w="2179" w:type="dxa"/>
            <w:shd w:val="clear" w:color="auto" w:fill="auto"/>
          </w:tcPr>
          <w:p w:rsidR="008363E5" w:rsidRPr="008363E5" w:rsidRDefault="008363E5" w:rsidP="008363E5">
            <w:pPr>
              <w:ind w:firstLine="0"/>
            </w:pPr>
            <w:r>
              <w:t>Tallon</w:t>
            </w:r>
          </w:p>
        </w:tc>
        <w:tc>
          <w:tcPr>
            <w:tcW w:w="2180" w:type="dxa"/>
            <w:shd w:val="clear" w:color="auto" w:fill="auto"/>
          </w:tcPr>
          <w:p w:rsidR="008363E5" w:rsidRPr="008363E5" w:rsidRDefault="008363E5" w:rsidP="008363E5">
            <w:pPr>
              <w:ind w:firstLine="0"/>
            </w:pPr>
            <w:r>
              <w:t>Taylor</w:t>
            </w:r>
          </w:p>
        </w:tc>
      </w:tr>
      <w:tr w:rsidR="008363E5" w:rsidRPr="008363E5" w:rsidTr="008363E5">
        <w:tc>
          <w:tcPr>
            <w:tcW w:w="2179" w:type="dxa"/>
            <w:shd w:val="clear" w:color="auto" w:fill="auto"/>
          </w:tcPr>
          <w:p w:rsidR="008363E5" w:rsidRPr="008363E5" w:rsidRDefault="008363E5" w:rsidP="008363E5">
            <w:pPr>
              <w:ind w:firstLine="0"/>
            </w:pPr>
            <w:r>
              <w:t>Toole</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ind w:firstLine="0"/>
            </w:pPr>
            <w:r>
              <w:t>Wells</w:t>
            </w:r>
          </w:p>
        </w:tc>
        <w:tc>
          <w:tcPr>
            <w:tcW w:w="2179" w:type="dxa"/>
            <w:shd w:val="clear" w:color="auto" w:fill="auto"/>
          </w:tcPr>
          <w:p w:rsidR="008363E5" w:rsidRPr="008363E5" w:rsidRDefault="008363E5" w:rsidP="008363E5">
            <w:pPr>
              <w:ind w:firstLine="0"/>
            </w:pPr>
            <w:r>
              <w:t>Whipper</w:t>
            </w:r>
          </w:p>
        </w:tc>
        <w:tc>
          <w:tcPr>
            <w:tcW w:w="2180" w:type="dxa"/>
            <w:shd w:val="clear" w:color="auto" w:fill="auto"/>
          </w:tcPr>
          <w:p w:rsidR="008363E5" w:rsidRPr="008363E5" w:rsidRDefault="008363E5" w:rsidP="008363E5">
            <w:pPr>
              <w:ind w:firstLine="0"/>
            </w:pPr>
            <w:r>
              <w:t>White</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r>
              <w:t>Willis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Total--103</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Bedingfield</w:t>
            </w:r>
          </w:p>
        </w:tc>
        <w:tc>
          <w:tcPr>
            <w:tcW w:w="2179" w:type="dxa"/>
            <w:shd w:val="clear" w:color="auto" w:fill="auto"/>
          </w:tcPr>
          <w:p w:rsidR="008363E5" w:rsidRPr="008363E5" w:rsidRDefault="008363E5" w:rsidP="008363E5">
            <w:pPr>
              <w:keepNext/>
              <w:ind w:firstLine="0"/>
            </w:pPr>
            <w:r>
              <w:t>Chumley</w:t>
            </w:r>
          </w:p>
        </w:tc>
        <w:tc>
          <w:tcPr>
            <w:tcW w:w="2180" w:type="dxa"/>
            <w:shd w:val="clear" w:color="auto" w:fill="auto"/>
          </w:tcPr>
          <w:p w:rsidR="008363E5" w:rsidRPr="008363E5" w:rsidRDefault="008363E5" w:rsidP="008363E5">
            <w:pPr>
              <w:keepNext/>
              <w:ind w:firstLine="0"/>
            </w:pPr>
            <w:r>
              <w:t>Norman</w:t>
            </w:r>
          </w:p>
        </w:tc>
      </w:tr>
      <w:tr w:rsidR="008363E5" w:rsidRPr="008363E5" w:rsidTr="008363E5">
        <w:tc>
          <w:tcPr>
            <w:tcW w:w="2179" w:type="dxa"/>
            <w:shd w:val="clear" w:color="auto" w:fill="auto"/>
          </w:tcPr>
          <w:p w:rsidR="008363E5" w:rsidRPr="008363E5" w:rsidRDefault="008363E5" w:rsidP="008363E5">
            <w:pPr>
              <w:keepNext/>
              <w:ind w:firstLine="0"/>
            </w:pPr>
            <w:r>
              <w:t>G. R. Smith</w:t>
            </w:r>
          </w:p>
        </w:tc>
        <w:tc>
          <w:tcPr>
            <w:tcW w:w="2179" w:type="dxa"/>
            <w:shd w:val="clear" w:color="auto" w:fill="auto"/>
          </w:tcPr>
          <w:p w:rsidR="008363E5" w:rsidRPr="008363E5" w:rsidRDefault="008363E5" w:rsidP="008363E5">
            <w:pPr>
              <w:keepNext/>
              <w:ind w:firstLine="0"/>
            </w:pPr>
            <w:r>
              <w:t>Stringer</w:t>
            </w:r>
          </w:p>
        </w:tc>
        <w:tc>
          <w:tcPr>
            <w:tcW w:w="2180" w:type="dxa"/>
            <w:shd w:val="clear" w:color="auto" w:fill="auto"/>
          </w:tcPr>
          <w:p w:rsidR="008363E5" w:rsidRPr="008363E5" w:rsidRDefault="008363E5" w:rsidP="008363E5">
            <w:pPr>
              <w:keepNext/>
              <w:ind w:firstLine="0"/>
            </w:pPr>
            <w:r>
              <w:t>Thayer</w:t>
            </w:r>
          </w:p>
        </w:tc>
      </w:tr>
    </w:tbl>
    <w:p w:rsidR="008363E5" w:rsidRDefault="008363E5" w:rsidP="008363E5"/>
    <w:p w:rsidR="008363E5" w:rsidRDefault="008363E5" w:rsidP="008363E5">
      <w:pPr>
        <w:jc w:val="center"/>
        <w:rPr>
          <w:b/>
        </w:rPr>
      </w:pPr>
      <w:r w:rsidRPr="008363E5">
        <w:rPr>
          <w:b/>
        </w:rPr>
        <w:t>Total--6</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Pr="00EB6D37" w:rsidRDefault="008363E5" w:rsidP="008363E5">
      <w:pPr>
        <w:pStyle w:val="Title"/>
        <w:keepNext/>
      </w:pPr>
      <w:bookmarkStart w:id="267" w:name="file_start519"/>
      <w:bookmarkEnd w:id="267"/>
      <w:r w:rsidRPr="00EB6D37">
        <w:t>RECORD FOR VOTING</w:t>
      </w:r>
    </w:p>
    <w:p w:rsidR="008363E5" w:rsidRPr="00EB6D37" w:rsidRDefault="008363E5" w:rsidP="008363E5">
      <w:pPr>
        <w:tabs>
          <w:tab w:val="left" w:pos="360"/>
          <w:tab w:val="left" w:pos="630"/>
          <w:tab w:val="left" w:pos="900"/>
          <w:tab w:val="left" w:pos="1260"/>
          <w:tab w:val="left" w:pos="1620"/>
          <w:tab w:val="left" w:pos="1980"/>
          <w:tab w:val="left" w:pos="2340"/>
          <w:tab w:val="left" w:pos="2700"/>
        </w:tabs>
        <w:ind w:firstLine="0"/>
      </w:pPr>
      <w:r w:rsidRPr="00EB6D37">
        <w:tab/>
        <w:t>I was temporarily out of the Chamber on constituent business during the vote on Veto No. 47 to H. 4701. If I had been present, I would have voted to override the Governor’s Veto.</w:t>
      </w:r>
    </w:p>
    <w:p w:rsidR="008363E5" w:rsidRDefault="008363E5" w:rsidP="008363E5">
      <w:pPr>
        <w:tabs>
          <w:tab w:val="left" w:pos="360"/>
          <w:tab w:val="left" w:pos="630"/>
          <w:tab w:val="left" w:pos="900"/>
          <w:tab w:val="left" w:pos="1260"/>
          <w:tab w:val="left" w:pos="1620"/>
          <w:tab w:val="left" w:pos="1980"/>
          <w:tab w:val="left" w:pos="2340"/>
          <w:tab w:val="left" w:pos="2700"/>
        </w:tabs>
        <w:ind w:firstLine="0"/>
      </w:pPr>
      <w:r w:rsidRPr="00EB6D37">
        <w:tab/>
        <w:t xml:space="preserve">Rep. Patsy Knight </w:t>
      </w:r>
    </w:p>
    <w:p w:rsidR="008363E5" w:rsidRDefault="008363E5" w:rsidP="008363E5">
      <w:pPr>
        <w:tabs>
          <w:tab w:val="left" w:pos="360"/>
          <w:tab w:val="left" w:pos="630"/>
          <w:tab w:val="left" w:pos="900"/>
          <w:tab w:val="left" w:pos="1260"/>
          <w:tab w:val="left" w:pos="1620"/>
          <w:tab w:val="left" w:pos="1980"/>
          <w:tab w:val="left" w:pos="2340"/>
          <w:tab w:val="left" w:pos="2700"/>
        </w:tabs>
        <w:ind w:firstLine="0"/>
      </w:pPr>
    </w:p>
    <w:p w:rsidR="008363E5" w:rsidRDefault="008363E5" w:rsidP="008363E5">
      <w:pPr>
        <w:keepNext/>
        <w:jc w:val="center"/>
        <w:rPr>
          <w:b/>
        </w:rPr>
      </w:pPr>
      <w:r w:rsidRPr="008363E5">
        <w:rPr>
          <w:b/>
        </w:rPr>
        <w:t>LEAVE OF ABSENCE</w:t>
      </w:r>
    </w:p>
    <w:p w:rsidR="008363E5" w:rsidRDefault="008363E5" w:rsidP="008363E5">
      <w:r>
        <w:t xml:space="preserve">The SPEAKER granted Rep. THAYER a leave of absence for the remainder of the day. </w:t>
      </w:r>
    </w:p>
    <w:p w:rsidR="008363E5" w:rsidRDefault="008363E5" w:rsidP="008363E5"/>
    <w:p w:rsidR="008363E5" w:rsidRDefault="008363E5" w:rsidP="008363E5">
      <w:pPr>
        <w:keepNext/>
        <w:jc w:val="center"/>
        <w:rPr>
          <w:b/>
        </w:rPr>
      </w:pPr>
      <w:r w:rsidRPr="008363E5">
        <w:rPr>
          <w:b/>
        </w:rPr>
        <w:t>LEAVE OF ABSENCE</w:t>
      </w:r>
    </w:p>
    <w:p w:rsidR="008363E5" w:rsidRDefault="008363E5" w:rsidP="008363E5">
      <w:r>
        <w:t xml:space="preserve">The SPEAKER granted Rep. GAGNON a leave of absence for the remainder of the day. </w:t>
      </w:r>
    </w:p>
    <w:p w:rsidR="008363E5" w:rsidRDefault="008363E5" w:rsidP="008363E5">
      <w:pPr>
        <w:keepNext/>
        <w:jc w:val="center"/>
        <w:rPr>
          <w:b/>
        </w:rPr>
      </w:pPr>
      <w:r w:rsidRPr="008363E5">
        <w:rPr>
          <w:b/>
        </w:rPr>
        <w:t>VETO 48-- SUSTAINED</w:t>
      </w:r>
    </w:p>
    <w:p w:rsidR="008363E5" w:rsidRPr="008363E5" w:rsidRDefault="008363E5" w:rsidP="008363E5">
      <w:pPr>
        <w:jc w:val="center"/>
        <w:rPr>
          <w:b/>
        </w:rPr>
      </w:pPr>
    </w:p>
    <w:p w:rsidR="008363E5" w:rsidRDefault="008363E5" w:rsidP="002A24C2">
      <w:pPr>
        <w:pStyle w:val="NoSpacing"/>
        <w:ind w:left="720"/>
        <w:jc w:val="both"/>
        <w:rPr>
          <w:rFonts w:ascii="Times New Roman" w:hAnsi="Times New Roman" w:cs="Times New Roman"/>
        </w:rPr>
      </w:pPr>
      <w:bookmarkStart w:id="268" w:name="file_start524"/>
      <w:bookmarkEnd w:id="268"/>
      <w:r w:rsidRPr="00750D51">
        <w:rPr>
          <w:rFonts w:ascii="Times New Roman" w:hAnsi="Times New Roman" w:cs="Times New Roman"/>
          <w:b/>
        </w:rPr>
        <w:t>Veto 48</w:t>
      </w:r>
      <w:r w:rsidRPr="00750D51">
        <w:rPr>
          <w:rFonts w:ascii="Times New Roman" w:hAnsi="Times New Roman" w:cs="Times New Roman"/>
        </w:rPr>
        <w:tab/>
        <w:t xml:space="preserve"> Part IB, Page 529; Section 118, Statewide Revenue; Proviso 118.16(B), Non-recurring Revenue; Item 7(c) Department of Commerce – Community Development Corporation Initiative:  $350,000</w:t>
      </w:r>
    </w:p>
    <w:p w:rsidR="008363E5" w:rsidRDefault="008363E5" w:rsidP="008363E5">
      <w:pPr>
        <w:pStyle w:val="NoSpacing"/>
        <w:ind w:left="1440"/>
        <w:jc w:val="both"/>
        <w:rPr>
          <w:rFonts w:ascii="Times New Roman" w:hAnsi="Times New Roman" w:cs="Times New Roman"/>
        </w:rPr>
      </w:pPr>
    </w:p>
    <w:p w:rsidR="008363E5" w:rsidRDefault="008363E5" w:rsidP="008363E5">
      <w:r>
        <w:t>Rep. STAVRINAKIS explained the Veto.</w:t>
      </w:r>
    </w:p>
    <w:p w:rsidR="002A24C2" w:rsidRDefault="002A24C2"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69" w:name="vote_start526"/>
      <w:bookmarkEnd w:id="269"/>
      <w:r>
        <w:t>Yeas 70; Nays 42</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Branham</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Cobb-Hunter</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Edge</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Hart</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Merrill</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Sabb</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Sellers</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Stavrinakis</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Total--70</w:t>
      </w: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Forrester</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Hardee</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Loftis</w:t>
            </w:r>
          </w:p>
        </w:tc>
      </w:tr>
      <w:tr w:rsidR="008363E5" w:rsidRPr="008363E5" w:rsidTr="008363E5">
        <w:tc>
          <w:tcPr>
            <w:tcW w:w="2179" w:type="dxa"/>
            <w:shd w:val="clear" w:color="auto" w:fill="auto"/>
          </w:tcPr>
          <w:p w:rsidR="008363E5" w:rsidRPr="008363E5" w:rsidRDefault="008363E5" w:rsidP="008363E5">
            <w:pPr>
              <w:ind w:firstLine="0"/>
            </w:pPr>
            <w:r>
              <w:t>Long</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Owens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Ryhal</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G. R. Smith</w:t>
            </w:r>
          </w:p>
        </w:tc>
        <w:tc>
          <w:tcPr>
            <w:tcW w:w="2179" w:type="dxa"/>
            <w:shd w:val="clear" w:color="auto" w:fill="auto"/>
          </w:tcPr>
          <w:p w:rsidR="008363E5" w:rsidRPr="008363E5" w:rsidRDefault="008363E5" w:rsidP="008363E5">
            <w:pPr>
              <w:ind w:firstLine="0"/>
            </w:pPr>
            <w:r>
              <w:t>Southard</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keepNext/>
              <w:ind w:firstLine="0"/>
            </w:pPr>
            <w:r>
              <w:t>Tallon</w:t>
            </w:r>
          </w:p>
        </w:tc>
        <w:tc>
          <w:tcPr>
            <w:tcW w:w="2179" w:type="dxa"/>
            <w:shd w:val="clear" w:color="auto" w:fill="auto"/>
          </w:tcPr>
          <w:p w:rsidR="008363E5" w:rsidRPr="008363E5" w:rsidRDefault="008363E5" w:rsidP="008363E5">
            <w:pPr>
              <w:keepNext/>
              <w:ind w:firstLine="0"/>
            </w:pPr>
            <w:r>
              <w:t>Taylor</w:t>
            </w:r>
          </w:p>
        </w:tc>
        <w:tc>
          <w:tcPr>
            <w:tcW w:w="2180" w:type="dxa"/>
            <w:shd w:val="clear" w:color="auto" w:fill="auto"/>
          </w:tcPr>
          <w:p w:rsidR="008363E5" w:rsidRPr="008363E5" w:rsidRDefault="008363E5" w:rsidP="008363E5">
            <w:pPr>
              <w:keepNext/>
              <w:ind w:firstLine="0"/>
            </w:pPr>
            <w:r>
              <w:t>Toole</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Total--42</w:t>
      </w:r>
    </w:p>
    <w:p w:rsidR="008363E5" w:rsidRDefault="008363E5" w:rsidP="008363E5">
      <w:r>
        <w:t>So, the Veto of the Governor was sustained and a message was ordered sent to the Senate accordingly.</w:t>
      </w:r>
    </w:p>
    <w:p w:rsidR="008363E5" w:rsidRDefault="008363E5" w:rsidP="008363E5"/>
    <w:p w:rsidR="008363E5" w:rsidRDefault="008363E5" w:rsidP="008363E5">
      <w:pPr>
        <w:keepNext/>
        <w:jc w:val="center"/>
        <w:rPr>
          <w:b/>
        </w:rPr>
      </w:pPr>
      <w:r w:rsidRPr="008363E5">
        <w:rPr>
          <w:b/>
        </w:rPr>
        <w:t>VETO 47--MOTION TO RECONSIDER TABLED</w:t>
      </w:r>
    </w:p>
    <w:p w:rsidR="008363E5" w:rsidRDefault="008363E5" w:rsidP="008363E5">
      <w:r>
        <w:t>Rep. SELLERS moved to reconsider the vote whereby the following Veto was overridden:</w:t>
      </w:r>
    </w:p>
    <w:p w:rsidR="008363E5" w:rsidRDefault="008363E5" w:rsidP="008363E5"/>
    <w:p w:rsidR="008363E5" w:rsidRDefault="008363E5" w:rsidP="002A24C2">
      <w:pPr>
        <w:pStyle w:val="NoSpacing"/>
        <w:ind w:left="720"/>
        <w:jc w:val="both"/>
        <w:rPr>
          <w:rFonts w:ascii="Times New Roman" w:hAnsi="Times New Roman" w:cs="Times New Roman"/>
        </w:rPr>
      </w:pPr>
      <w:bookmarkStart w:id="270" w:name="file_start530"/>
      <w:bookmarkEnd w:id="270"/>
      <w:r w:rsidRPr="001734B2">
        <w:rPr>
          <w:rFonts w:ascii="Times New Roman" w:hAnsi="Times New Roman" w:cs="Times New Roman"/>
          <w:b/>
        </w:rPr>
        <w:t>Veto 47</w:t>
      </w:r>
      <w:r w:rsidRPr="001734B2">
        <w:rPr>
          <w:rFonts w:ascii="Times New Roman" w:hAnsi="Times New Roman" w:cs="Times New Roman"/>
        </w:rPr>
        <w:tab/>
        <w:t xml:space="preserve"> Part IB, Page 534, Section 118, Statewide Revenue; Proviso 118.16(B), Non-recurring Revenue; Item 50, Lieutenant Governor’s Office – Caregivers:  $2,000,000 </w:t>
      </w:r>
    </w:p>
    <w:p w:rsidR="008363E5" w:rsidRDefault="008363E5" w:rsidP="008363E5">
      <w:pPr>
        <w:pStyle w:val="NoSpacing"/>
        <w:ind w:left="1440"/>
        <w:jc w:val="both"/>
        <w:rPr>
          <w:rFonts w:ascii="Times New Roman" w:hAnsi="Times New Roman" w:cs="Times New Roman"/>
        </w:rPr>
      </w:pPr>
    </w:p>
    <w:p w:rsidR="008363E5" w:rsidRDefault="008363E5" w:rsidP="008363E5">
      <w:r>
        <w:t>Rep. SELLERS moved to table the motion to reconsider, which was agreed to.</w:t>
      </w:r>
    </w:p>
    <w:p w:rsidR="002A24C2" w:rsidRDefault="002A24C2" w:rsidP="008363E5">
      <w:pPr>
        <w:keepNext/>
        <w:jc w:val="center"/>
        <w:rPr>
          <w:b/>
        </w:rPr>
      </w:pPr>
    </w:p>
    <w:p w:rsidR="008363E5" w:rsidRDefault="008363E5" w:rsidP="008363E5">
      <w:pPr>
        <w:keepNext/>
        <w:jc w:val="center"/>
        <w:rPr>
          <w:b/>
        </w:rPr>
      </w:pPr>
      <w:r w:rsidRPr="008363E5">
        <w:rPr>
          <w:b/>
        </w:rPr>
        <w:t>VETO 60-- SUSTAINED</w:t>
      </w:r>
    </w:p>
    <w:p w:rsidR="008363E5" w:rsidRPr="008363E5" w:rsidRDefault="008363E5" w:rsidP="008363E5">
      <w:pPr>
        <w:jc w:val="center"/>
        <w:rPr>
          <w:b/>
        </w:rPr>
      </w:pPr>
    </w:p>
    <w:p w:rsidR="008363E5" w:rsidRDefault="008363E5" w:rsidP="002A24C2">
      <w:pPr>
        <w:pStyle w:val="NoSpacing"/>
        <w:ind w:left="720"/>
        <w:jc w:val="both"/>
        <w:rPr>
          <w:rFonts w:ascii="Times New Roman" w:hAnsi="Times New Roman" w:cs="Times New Roman"/>
        </w:rPr>
      </w:pPr>
      <w:bookmarkStart w:id="271" w:name="file_start532"/>
      <w:bookmarkEnd w:id="271"/>
      <w:r w:rsidRPr="00D461C7">
        <w:rPr>
          <w:rFonts w:ascii="Times New Roman" w:hAnsi="Times New Roman" w:cs="Times New Roman"/>
          <w:b/>
        </w:rPr>
        <w:t>Veto 60</w:t>
      </w:r>
      <w:r w:rsidRPr="00D461C7">
        <w:rPr>
          <w:rFonts w:ascii="Times New Roman" w:hAnsi="Times New Roman" w:cs="Times New Roman"/>
        </w:rPr>
        <w:tab/>
        <w:t xml:space="preserve"> Part IB, Page 530; Section 118, Statewide Revenue; Proviso 118.16(B), Non-recurring Revenue; Item 11(k) Department of Parks, Recreation and Tourism – State Park Fire Department, Jones Gap:  $50,000</w:t>
      </w:r>
    </w:p>
    <w:p w:rsidR="008363E5" w:rsidRDefault="008363E5" w:rsidP="008363E5">
      <w:pPr>
        <w:pStyle w:val="NoSpacing"/>
        <w:ind w:left="1440"/>
        <w:jc w:val="both"/>
        <w:rPr>
          <w:rFonts w:ascii="Times New Roman" w:hAnsi="Times New Roman" w:cs="Times New Roman"/>
        </w:rPr>
      </w:pPr>
    </w:p>
    <w:p w:rsidR="008363E5" w:rsidRDefault="008363E5" w:rsidP="008363E5">
      <w:r>
        <w:t>Rep. WHITE explained the Veto.</w:t>
      </w:r>
    </w:p>
    <w:p w:rsidR="002A24C2" w:rsidRDefault="002A24C2"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72" w:name="vote_start534"/>
      <w:bookmarkEnd w:id="272"/>
      <w:r>
        <w:t>Yeas 75; Nays 38</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Anderson</w:t>
            </w:r>
          </w:p>
        </w:tc>
        <w:tc>
          <w:tcPr>
            <w:tcW w:w="2179" w:type="dxa"/>
            <w:shd w:val="clear" w:color="auto" w:fill="auto"/>
          </w:tcPr>
          <w:p w:rsidR="008363E5" w:rsidRPr="008363E5" w:rsidRDefault="008363E5" w:rsidP="008363E5">
            <w:pPr>
              <w:keepNext/>
              <w:ind w:firstLine="0"/>
            </w:pPr>
            <w:r>
              <w:t>Anthony</w:t>
            </w:r>
          </w:p>
        </w:tc>
        <w:tc>
          <w:tcPr>
            <w:tcW w:w="2180" w:type="dxa"/>
            <w:shd w:val="clear" w:color="auto" w:fill="auto"/>
          </w:tcPr>
          <w:p w:rsidR="008363E5" w:rsidRPr="008363E5" w:rsidRDefault="008363E5" w:rsidP="008363E5">
            <w:pPr>
              <w:keepNext/>
              <w:ind w:firstLine="0"/>
            </w:pPr>
            <w:r>
              <w:t>Bales</w:t>
            </w:r>
          </w:p>
        </w:tc>
      </w:tr>
      <w:tr w:rsidR="008363E5" w:rsidRPr="008363E5" w:rsidTr="008363E5">
        <w:tc>
          <w:tcPr>
            <w:tcW w:w="2179" w:type="dxa"/>
            <w:shd w:val="clear" w:color="auto" w:fill="auto"/>
          </w:tcPr>
          <w:p w:rsidR="008363E5" w:rsidRPr="008363E5" w:rsidRDefault="008363E5" w:rsidP="008363E5">
            <w:pPr>
              <w:ind w:firstLine="0"/>
            </w:pPr>
            <w:r>
              <w:t>Bannister</w:t>
            </w:r>
          </w:p>
        </w:tc>
        <w:tc>
          <w:tcPr>
            <w:tcW w:w="2179" w:type="dxa"/>
            <w:shd w:val="clear" w:color="auto" w:fill="auto"/>
          </w:tcPr>
          <w:p w:rsidR="008363E5" w:rsidRPr="008363E5" w:rsidRDefault="008363E5" w:rsidP="008363E5">
            <w:pPr>
              <w:ind w:firstLine="0"/>
            </w:pPr>
            <w:r>
              <w:t>Barfield</w:t>
            </w:r>
          </w:p>
        </w:tc>
        <w:tc>
          <w:tcPr>
            <w:tcW w:w="2180" w:type="dxa"/>
            <w:shd w:val="clear" w:color="auto" w:fill="auto"/>
          </w:tcPr>
          <w:p w:rsidR="008363E5" w:rsidRPr="008363E5" w:rsidRDefault="008363E5" w:rsidP="008363E5">
            <w:pPr>
              <w:ind w:firstLine="0"/>
            </w:pPr>
            <w:r>
              <w:t>Bernstein</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Branham</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Hardee</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Hart</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Henderson</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 S. McLeod</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Sabb</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Sellers</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Stringer</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Total--75</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Long</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Merrill</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Quinn</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keepNext/>
              <w:ind w:firstLine="0"/>
            </w:pPr>
            <w:r>
              <w:t>Southard</w:t>
            </w:r>
          </w:p>
        </w:tc>
        <w:tc>
          <w:tcPr>
            <w:tcW w:w="2179" w:type="dxa"/>
            <w:shd w:val="clear" w:color="auto" w:fill="auto"/>
          </w:tcPr>
          <w:p w:rsidR="008363E5" w:rsidRPr="008363E5" w:rsidRDefault="008363E5" w:rsidP="008363E5">
            <w:pPr>
              <w:keepNext/>
              <w:ind w:firstLine="0"/>
            </w:pPr>
            <w:r>
              <w:t>Tallon</w:t>
            </w:r>
          </w:p>
        </w:tc>
        <w:tc>
          <w:tcPr>
            <w:tcW w:w="2180" w:type="dxa"/>
            <w:shd w:val="clear" w:color="auto" w:fill="auto"/>
          </w:tcPr>
          <w:p w:rsidR="008363E5" w:rsidRPr="008363E5" w:rsidRDefault="008363E5" w:rsidP="008363E5">
            <w:pPr>
              <w:keepNext/>
              <w:ind w:firstLine="0"/>
            </w:pPr>
            <w:r>
              <w:t>Taylor</w:t>
            </w:r>
          </w:p>
        </w:tc>
      </w:tr>
      <w:tr w:rsidR="008363E5" w:rsidRPr="008363E5" w:rsidTr="008363E5">
        <w:tc>
          <w:tcPr>
            <w:tcW w:w="2179" w:type="dxa"/>
            <w:shd w:val="clear" w:color="auto" w:fill="auto"/>
          </w:tcPr>
          <w:p w:rsidR="008363E5" w:rsidRPr="008363E5" w:rsidRDefault="008363E5" w:rsidP="008363E5">
            <w:pPr>
              <w:keepNext/>
              <w:ind w:firstLine="0"/>
            </w:pPr>
            <w:r>
              <w:t>Toole</w:t>
            </w:r>
          </w:p>
        </w:tc>
        <w:tc>
          <w:tcPr>
            <w:tcW w:w="2179" w:type="dxa"/>
            <w:shd w:val="clear" w:color="auto" w:fill="auto"/>
          </w:tcPr>
          <w:p w:rsidR="008363E5" w:rsidRPr="008363E5" w:rsidRDefault="008363E5" w:rsidP="008363E5">
            <w:pPr>
              <w:keepNext/>
              <w:ind w:firstLine="0"/>
            </w:pPr>
            <w:r>
              <w:t>Wells</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Total--38</w:t>
      </w:r>
    </w:p>
    <w:p w:rsidR="008363E5" w:rsidRDefault="008363E5" w:rsidP="008363E5">
      <w:pPr>
        <w:jc w:val="center"/>
        <w:rPr>
          <w:b/>
        </w:rPr>
      </w:pPr>
    </w:p>
    <w:p w:rsidR="008363E5" w:rsidRDefault="008363E5" w:rsidP="008363E5">
      <w:r>
        <w:t>So, the Veto of the Governor was sustained and a message was ordered sent to the Senate accordingly.</w:t>
      </w:r>
    </w:p>
    <w:p w:rsidR="008363E5" w:rsidRDefault="008363E5" w:rsidP="008363E5"/>
    <w:p w:rsidR="008363E5" w:rsidRDefault="008363E5" w:rsidP="008363E5">
      <w:pPr>
        <w:keepNext/>
        <w:jc w:val="center"/>
        <w:rPr>
          <w:b/>
        </w:rPr>
      </w:pPr>
      <w:r w:rsidRPr="008363E5">
        <w:rPr>
          <w:b/>
        </w:rPr>
        <w:t>VETO 76--RECONSIDERED AND OVERRIDDEN</w:t>
      </w:r>
    </w:p>
    <w:p w:rsidR="008363E5" w:rsidRDefault="008363E5" w:rsidP="008363E5">
      <w:r>
        <w:t>Rep. QUINN moved to reconsider the vote whereby the following Veto was sustained, which was agreed to:</w:t>
      </w:r>
    </w:p>
    <w:p w:rsidR="008363E5" w:rsidRDefault="008363E5" w:rsidP="008363E5"/>
    <w:p w:rsidR="008363E5" w:rsidRPr="0084543B" w:rsidRDefault="008363E5" w:rsidP="002A24C2">
      <w:pPr>
        <w:pStyle w:val="NoSpacing"/>
        <w:ind w:left="720"/>
        <w:jc w:val="both"/>
        <w:rPr>
          <w:rFonts w:ascii="Times New Roman" w:hAnsi="Times New Roman" w:cs="Times New Roman"/>
        </w:rPr>
      </w:pPr>
      <w:bookmarkStart w:id="273" w:name="file_start538"/>
      <w:bookmarkEnd w:id="273"/>
      <w:r w:rsidRPr="0084543B">
        <w:rPr>
          <w:rFonts w:ascii="Times New Roman" w:hAnsi="Times New Roman" w:cs="Times New Roman"/>
          <w:b/>
        </w:rPr>
        <w:t>Veto 76</w:t>
      </w:r>
      <w:r w:rsidRPr="0084543B">
        <w:rPr>
          <w:rFonts w:ascii="Times New Roman" w:hAnsi="Times New Roman" w:cs="Times New Roman"/>
        </w:rPr>
        <w:tab/>
        <w:t xml:space="preserve"> Part IB, Page 452; Section 91, Legislative Department; Proviso 91.29, In District Office</w:t>
      </w:r>
    </w:p>
    <w:p w:rsidR="008363E5" w:rsidRDefault="008363E5" w:rsidP="008363E5">
      <w:pPr>
        <w:ind w:firstLine="0"/>
      </w:pPr>
    </w:p>
    <w:p w:rsidR="008363E5" w:rsidRDefault="008363E5" w:rsidP="008363E5">
      <w:bookmarkStart w:id="274" w:name="file_end538"/>
      <w:bookmarkEnd w:id="274"/>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75" w:name="vote_start539"/>
      <w:bookmarkEnd w:id="275"/>
      <w:r>
        <w:t>Yeas 73; Nays 29</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Bales</w:t>
            </w:r>
          </w:p>
        </w:tc>
      </w:tr>
      <w:tr w:rsidR="008363E5" w:rsidRPr="008363E5" w:rsidTr="008363E5">
        <w:tc>
          <w:tcPr>
            <w:tcW w:w="2179" w:type="dxa"/>
            <w:shd w:val="clear" w:color="auto" w:fill="auto"/>
          </w:tcPr>
          <w:p w:rsidR="008363E5" w:rsidRPr="008363E5" w:rsidRDefault="008363E5" w:rsidP="008363E5">
            <w:pPr>
              <w:ind w:firstLine="0"/>
            </w:pPr>
            <w:r>
              <w:t>Bannister</w:t>
            </w:r>
          </w:p>
        </w:tc>
        <w:tc>
          <w:tcPr>
            <w:tcW w:w="2179" w:type="dxa"/>
            <w:shd w:val="clear" w:color="auto" w:fill="auto"/>
          </w:tcPr>
          <w:p w:rsidR="008363E5" w:rsidRPr="008363E5" w:rsidRDefault="008363E5" w:rsidP="008363E5">
            <w:pPr>
              <w:ind w:firstLine="0"/>
            </w:pPr>
            <w:r>
              <w:t>Barfield</w:t>
            </w:r>
          </w:p>
        </w:tc>
        <w:tc>
          <w:tcPr>
            <w:tcW w:w="2180" w:type="dxa"/>
            <w:shd w:val="clear" w:color="auto" w:fill="auto"/>
          </w:tcPr>
          <w:p w:rsidR="008363E5" w:rsidRPr="008363E5" w:rsidRDefault="008363E5" w:rsidP="008363E5">
            <w:pPr>
              <w:ind w:firstLine="0"/>
            </w:pPr>
            <w:r>
              <w:t>Bingham</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Branham</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K. R. Crawford</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Hardee</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Herbkersman</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Merrill</w:t>
            </w:r>
          </w:p>
        </w:tc>
        <w:tc>
          <w:tcPr>
            <w:tcW w:w="2179" w:type="dxa"/>
            <w:shd w:val="clear" w:color="auto" w:fill="auto"/>
          </w:tcPr>
          <w:p w:rsidR="008363E5" w:rsidRPr="008363E5" w:rsidRDefault="008363E5" w:rsidP="008363E5">
            <w:pPr>
              <w:ind w:firstLine="0"/>
            </w:pPr>
            <w:r>
              <w:t>Mitchell</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Owens</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Southard</w:t>
            </w:r>
          </w:p>
        </w:tc>
        <w:tc>
          <w:tcPr>
            <w:tcW w:w="2180" w:type="dxa"/>
            <w:shd w:val="clear" w:color="auto" w:fill="auto"/>
          </w:tcPr>
          <w:p w:rsidR="008363E5" w:rsidRPr="008363E5" w:rsidRDefault="008363E5" w:rsidP="008363E5">
            <w:pPr>
              <w:ind w:firstLine="0"/>
            </w:pPr>
            <w:r>
              <w:t>Taylor</w:t>
            </w:r>
          </w:p>
        </w:tc>
      </w:tr>
      <w:tr w:rsidR="008363E5" w:rsidRPr="008363E5" w:rsidTr="008363E5">
        <w:tc>
          <w:tcPr>
            <w:tcW w:w="2179" w:type="dxa"/>
            <w:shd w:val="clear" w:color="auto" w:fill="auto"/>
          </w:tcPr>
          <w:p w:rsidR="008363E5" w:rsidRPr="008363E5" w:rsidRDefault="008363E5" w:rsidP="008363E5">
            <w:pPr>
              <w:ind w:firstLine="0"/>
            </w:pPr>
            <w:r>
              <w:t>Vick</w:t>
            </w:r>
          </w:p>
        </w:tc>
        <w:tc>
          <w:tcPr>
            <w:tcW w:w="2179" w:type="dxa"/>
            <w:shd w:val="clear" w:color="auto" w:fill="auto"/>
          </w:tcPr>
          <w:p w:rsidR="008363E5" w:rsidRPr="008363E5" w:rsidRDefault="008363E5" w:rsidP="008363E5">
            <w:pPr>
              <w:ind w:firstLine="0"/>
            </w:pPr>
            <w:r>
              <w:t>Weeks</w:t>
            </w:r>
          </w:p>
        </w:tc>
        <w:tc>
          <w:tcPr>
            <w:tcW w:w="2180" w:type="dxa"/>
            <w:shd w:val="clear" w:color="auto" w:fill="auto"/>
          </w:tcPr>
          <w:p w:rsidR="008363E5" w:rsidRPr="008363E5" w:rsidRDefault="008363E5" w:rsidP="008363E5">
            <w:pPr>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Total--73</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Atwater</w:t>
            </w:r>
          </w:p>
        </w:tc>
        <w:tc>
          <w:tcPr>
            <w:tcW w:w="2179" w:type="dxa"/>
            <w:shd w:val="clear" w:color="auto" w:fill="auto"/>
          </w:tcPr>
          <w:p w:rsidR="008363E5" w:rsidRPr="008363E5" w:rsidRDefault="008363E5" w:rsidP="008363E5">
            <w:pPr>
              <w:keepNext/>
              <w:ind w:firstLine="0"/>
            </w:pPr>
            <w:r>
              <w:t>Ballentine</w:t>
            </w:r>
          </w:p>
        </w:tc>
        <w:tc>
          <w:tcPr>
            <w:tcW w:w="2180" w:type="dxa"/>
            <w:shd w:val="clear" w:color="auto" w:fill="auto"/>
          </w:tcPr>
          <w:p w:rsidR="008363E5" w:rsidRPr="008363E5" w:rsidRDefault="008363E5" w:rsidP="008363E5">
            <w:pPr>
              <w:keepNext/>
              <w:ind w:firstLine="0"/>
            </w:pPr>
            <w:r>
              <w:t>Bedingfield</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Edge</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keepNext/>
              <w:ind w:firstLine="0"/>
            </w:pPr>
            <w:r>
              <w:t>J. R. Smith</w:t>
            </w:r>
          </w:p>
        </w:tc>
        <w:tc>
          <w:tcPr>
            <w:tcW w:w="2179" w:type="dxa"/>
            <w:shd w:val="clear" w:color="auto" w:fill="auto"/>
          </w:tcPr>
          <w:p w:rsidR="008363E5" w:rsidRPr="008363E5" w:rsidRDefault="008363E5" w:rsidP="008363E5">
            <w:pPr>
              <w:keepNext/>
              <w:ind w:firstLine="0"/>
            </w:pPr>
            <w:r>
              <w:t>Stringer</w:t>
            </w:r>
          </w:p>
        </w:tc>
        <w:tc>
          <w:tcPr>
            <w:tcW w:w="2180" w:type="dxa"/>
            <w:shd w:val="clear" w:color="auto" w:fill="auto"/>
          </w:tcPr>
          <w:p w:rsidR="008363E5" w:rsidRPr="008363E5" w:rsidRDefault="008363E5" w:rsidP="008363E5">
            <w:pPr>
              <w:keepNext/>
              <w:ind w:firstLine="0"/>
            </w:pPr>
            <w:r>
              <w:t>Tallon</w:t>
            </w:r>
          </w:p>
        </w:tc>
      </w:tr>
      <w:tr w:rsidR="008363E5" w:rsidRPr="008363E5" w:rsidTr="008363E5">
        <w:tc>
          <w:tcPr>
            <w:tcW w:w="2179" w:type="dxa"/>
            <w:shd w:val="clear" w:color="auto" w:fill="auto"/>
          </w:tcPr>
          <w:p w:rsidR="008363E5" w:rsidRPr="008363E5" w:rsidRDefault="008363E5" w:rsidP="008363E5">
            <w:pPr>
              <w:keepNext/>
              <w:ind w:firstLine="0"/>
            </w:pPr>
            <w:r>
              <w:t>Toole</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Total--29</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0673F7" w:rsidRPr="00350F17" w:rsidRDefault="000673F7" w:rsidP="000673F7">
      <w:pPr>
        <w:pStyle w:val="Title"/>
        <w:keepNext/>
      </w:pPr>
      <w:r w:rsidRPr="00350F17">
        <w:t>RECORD FOR VOTING</w:t>
      </w:r>
    </w:p>
    <w:p w:rsidR="000673F7" w:rsidRPr="00350F17" w:rsidRDefault="000673F7" w:rsidP="000673F7">
      <w:pPr>
        <w:tabs>
          <w:tab w:val="left" w:pos="360"/>
          <w:tab w:val="left" w:pos="630"/>
          <w:tab w:val="left" w:pos="900"/>
          <w:tab w:val="left" w:pos="1260"/>
          <w:tab w:val="left" w:pos="1620"/>
          <w:tab w:val="left" w:pos="1980"/>
          <w:tab w:val="left" w:pos="2340"/>
          <w:tab w:val="left" w:pos="2700"/>
        </w:tabs>
        <w:ind w:firstLine="0"/>
      </w:pPr>
      <w:r w:rsidRPr="00350F17">
        <w:tab/>
        <w:t xml:space="preserve">I </w:t>
      </w:r>
      <w:r>
        <w:t xml:space="preserve">had excused leave when the vote to reconsider Veto No. 76 was taken. I voted </w:t>
      </w:r>
      <w:r w:rsidRPr="00350F17">
        <w:t>to sustain the Governor’s Veto</w:t>
      </w:r>
      <w:r>
        <w:t xml:space="preserve"> on the first vote on Veto No. 76 and if I had been present, I would have voted to sustain that veto a second time</w:t>
      </w:r>
      <w:r w:rsidRPr="00350F17">
        <w:t>.</w:t>
      </w:r>
    </w:p>
    <w:p w:rsidR="000673F7" w:rsidRPr="00350F17" w:rsidRDefault="000673F7" w:rsidP="000673F7">
      <w:pPr>
        <w:tabs>
          <w:tab w:val="left" w:pos="360"/>
          <w:tab w:val="left" w:pos="630"/>
          <w:tab w:val="left" w:pos="900"/>
          <w:tab w:val="left" w:pos="1260"/>
          <w:tab w:val="left" w:pos="1620"/>
          <w:tab w:val="left" w:pos="1980"/>
          <w:tab w:val="left" w:pos="2340"/>
          <w:tab w:val="left" w:pos="2700"/>
        </w:tabs>
        <w:ind w:firstLine="0"/>
      </w:pPr>
      <w:r w:rsidRPr="00350F17">
        <w:tab/>
        <w:t xml:space="preserve">Rep. </w:t>
      </w:r>
      <w:r>
        <w:t>Anne Thayer</w:t>
      </w:r>
    </w:p>
    <w:p w:rsidR="000673F7" w:rsidRDefault="000673F7" w:rsidP="008363E5"/>
    <w:p w:rsidR="00752849" w:rsidRDefault="00752849">
      <w:pPr>
        <w:ind w:firstLine="0"/>
        <w:jc w:val="left"/>
        <w:rPr>
          <w:b/>
        </w:rPr>
      </w:pPr>
      <w:bookmarkStart w:id="276" w:name="file_start541"/>
      <w:bookmarkEnd w:id="276"/>
      <w:r>
        <w:br w:type="page"/>
      </w:r>
    </w:p>
    <w:p w:rsidR="008363E5" w:rsidRPr="00350F17" w:rsidRDefault="008363E5" w:rsidP="008363E5">
      <w:pPr>
        <w:pStyle w:val="Title"/>
        <w:keepNext/>
      </w:pPr>
      <w:r w:rsidRPr="00350F17">
        <w:t>RECORD FOR VOTING</w:t>
      </w:r>
    </w:p>
    <w:p w:rsidR="008363E5" w:rsidRPr="00350F17" w:rsidRDefault="008363E5" w:rsidP="008363E5">
      <w:pPr>
        <w:tabs>
          <w:tab w:val="left" w:pos="360"/>
          <w:tab w:val="left" w:pos="630"/>
          <w:tab w:val="left" w:pos="900"/>
          <w:tab w:val="left" w:pos="1260"/>
          <w:tab w:val="left" w:pos="1620"/>
          <w:tab w:val="left" w:pos="1980"/>
          <w:tab w:val="left" w:pos="2340"/>
          <w:tab w:val="left" w:pos="2700"/>
        </w:tabs>
        <w:ind w:firstLine="0"/>
      </w:pPr>
      <w:r w:rsidRPr="00350F17">
        <w:tab/>
        <w:t>I was temporarily out of the Chamber on constituent business during the vote on Veto No. 76 to H. 4701. If I had been present, I would have voted to sustain the Governor’s Veto.</w:t>
      </w:r>
    </w:p>
    <w:p w:rsidR="008363E5" w:rsidRPr="00350F17" w:rsidRDefault="008363E5" w:rsidP="008363E5">
      <w:pPr>
        <w:tabs>
          <w:tab w:val="left" w:pos="360"/>
          <w:tab w:val="left" w:pos="630"/>
          <w:tab w:val="left" w:pos="900"/>
          <w:tab w:val="left" w:pos="1260"/>
          <w:tab w:val="left" w:pos="1620"/>
          <w:tab w:val="left" w:pos="1980"/>
          <w:tab w:val="left" w:pos="2340"/>
          <w:tab w:val="left" w:pos="2700"/>
        </w:tabs>
        <w:ind w:firstLine="0"/>
      </w:pPr>
      <w:r w:rsidRPr="00350F17">
        <w:tab/>
        <w:t>Rep. Donna Wood</w:t>
      </w:r>
    </w:p>
    <w:p w:rsidR="008363E5" w:rsidRDefault="008363E5" w:rsidP="008363E5">
      <w:pPr>
        <w:tabs>
          <w:tab w:val="left" w:pos="360"/>
          <w:tab w:val="left" w:pos="630"/>
          <w:tab w:val="left" w:pos="900"/>
          <w:tab w:val="left" w:pos="1260"/>
          <w:tab w:val="left" w:pos="1620"/>
          <w:tab w:val="left" w:pos="1980"/>
          <w:tab w:val="left" w:pos="2340"/>
          <w:tab w:val="left" w:pos="2700"/>
        </w:tabs>
        <w:ind w:firstLine="0"/>
      </w:pPr>
    </w:p>
    <w:p w:rsidR="001A6FCB" w:rsidRPr="00350F17" w:rsidRDefault="001A6FCB" w:rsidP="001A6FCB">
      <w:pPr>
        <w:pStyle w:val="Title"/>
        <w:keepNext/>
      </w:pPr>
      <w:r w:rsidRPr="00350F17">
        <w:t>RECORD FOR VOTING</w:t>
      </w:r>
    </w:p>
    <w:p w:rsidR="001A6FCB" w:rsidRPr="00350F17" w:rsidRDefault="001A6FCB" w:rsidP="001A6FCB">
      <w:pPr>
        <w:tabs>
          <w:tab w:val="left" w:pos="360"/>
          <w:tab w:val="left" w:pos="630"/>
          <w:tab w:val="left" w:pos="900"/>
          <w:tab w:val="left" w:pos="1260"/>
          <w:tab w:val="left" w:pos="1620"/>
          <w:tab w:val="left" w:pos="1980"/>
          <w:tab w:val="left" w:pos="2340"/>
          <w:tab w:val="left" w:pos="2700"/>
        </w:tabs>
        <w:ind w:firstLine="0"/>
      </w:pPr>
      <w:r w:rsidRPr="00350F17">
        <w:tab/>
        <w:t xml:space="preserve">I was </w:t>
      </w:r>
      <w:r>
        <w:t>unavoidably</w:t>
      </w:r>
      <w:r w:rsidRPr="00350F17">
        <w:t xml:space="preserve"> out of the Chamber </w:t>
      </w:r>
      <w:r>
        <w:t xml:space="preserve">and missed </w:t>
      </w:r>
      <w:r w:rsidRPr="00350F17">
        <w:t xml:space="preserve">the </w:t>
      </w:r>
      <w:r w:rsidR="000673F7">
        <w:t xml:space="preserve">reconsideration vote on </w:t>
      </w:r>
      <w:r w:rsidRPr="00350F17">
        <w:t>Veto No. 76 to H. 4701. If I had been present, I would have voted to sustain the Governor’s Veto</w:t>
      </w:r>
      <w:r w:rsidR="000673F7">
        <w:t>, as I had voted earlier in the day</w:t>
      </w:r>
      <w:r w:rsidRPr="00350F17">
        <w:t>.</w:t>
      </w:r>
    </w:p>
    <w:p w:rsidR="001A6FCB" w:rsidRPr="00350F17" w:rsidRDefault="001A6FCB" w:rsidP="001A6FCB">
      <w:pPr>
        <w:tabs>
          <w:tab w:val="left" w:pos="360"/>
          <w:tab w:val="left" w:pos="630"/>
          <w:tab w:val="left" w:pos="900"/>
          <w:tab w:val="left" w:pos="1260"/>
          <w:tab w:val="left" w:pos="1620"/>
          <w:tab w:val="left" w:pos="1980"/>
          <w:tab w:val="left" w:pos="2340"/>
          <w:tab w:val="left" w:pos="2700"/>
        </w:tabs>
        <w:ind w:firstLine="0"/>
      </w:pPr>
      <w:r w:rsidRPr="00350F17">
        <w:tab/>
        <w:t xml:space="preserve">Rep. </w:t>
      </w:r>
      <w:r>
        <w:t>Shannon Erickson</w:t>
      </w:r>
    </w:p>
    <w:p w:rsidR="001A6FCB" w:rsidRPr="00350F17" w:rsidRDefault="001A6FCB" w:rsidP="008363E5">
      <w:pPr>
        <w:tabs>
          <w:tab w:val="left" w:pos="360"/>
          <w:tab w:val="left" w:pos="630"/>
          <w:tab w:val="left" w:pos="900"/>
          <w:tab w:val="left" w:pos="1260"/>
          <w:tab w:val="left" w:pos="1620"/>
          <w:tab w:val="left" w:pos="1980"/>
          <w:tab w:val="left" w:pos="2340"/>
          <w:tab w:val="left" w:pos="2700"/>
        </w:tabs>
        <w:ind w:firstLine="0"/>
      </w:pPr>
    </w:p>
    <w:p w:rsidR="008363E5" w:rsidRPr="00350F17" w:rsidRDefault="008363E5" w:rsidP="008363E5">
      <w:pPr>
        <w:pStyle w:val="Title"/>
        <w:keepNext/>
      </w:pPr>
      <w:r w:rsidRPr="00350F17">
        <w:t>RECORD FOR VOTING</w:t>
      </w:r>
    </w:p>
    <w:p w:rsidR="008363E5" w:rsidRPr="00350F17" w:rsidRDefault="008363E5" w:rsidP="008363E5">
      <w:pPr>
        <w:tabs>
          <w:tab w:val="left" w:pos="360"/>
          <w:tab w:val="left" w:pos="630"/>
          <w:tab w:val="left" w:pos="900"/>
          <w:tab w:val="left" w:pos="1260"/>
          <w:tab w:val="left" w:pos="1620"/>
          <w:tab w:val="left" w:pos="1980"/>
          <w:tab w:val="left" w:pos="2340"/>
          <w:tab w:val="left" w:pos="2700"/>
        </w:tabs>
        <w:ind w:firstLine="0"/>
      </w:pPr>
      <w:r w:rsidRPr="00350F17">
        <w:tab/>
        <w:t>I was temporarily out of the Chamber during the vote on Veto No. 76 to H. 4701. If I had been present, I would have voted to sustain the Governor’s Veto, as I did on the first vote on Veto 76.</w:t>
      </w:r>
    </w:p>
    <w:p w:rsidR="008363E5" w:rsidRDefault="001A6FCB" w:rsidP="008363E5">
      <w:pPr>
        <w:tabs>
          <w:tab w:val="left" w:pos="360"/>
          <w:tab w:val="left" w:pos="630"/>
          <w:tab w:val="left" w:pos="900"/>
          <w:tab w:val="left" w:pos="1260"/>
          <w:tab w:val="left" w:pos="1620"/>
          <w:tab w:val="left" w:pos="1980"/>
          <w:tab w:val="left" w:pos="2340"/>
          <w:tab w:val="left" w:pos="2700"/>
        </w:tabs>
        <w:ind w:firstLine="0"/>
      </w:pPr>
      <w:r>
        <w:tab/>
      </w:r>
      <w:r w:rsidR="008363E5" w:rsidRPr="00350F17">
        <w:t xml:space="preserve">Rep. Rita Allison </w:t>
      </w:r>
    </w:p>
    <w:p w:rsidR="008363E5" w:rsidRDefault="008363E5" w:rsidP="008363E5">
      <w:pPr>
        <w:tabs>
          <w:tab w:val="left" w:pos="360"/>
          <w:tab w:val="left" w:pos="630"/>
          <w:tab w:val="left" w:pos="900"/>
          <w:tab w:val="left" w:pos="1260"/>
          <w:tab w:val="left" w:pos="1620"/>
          <w:tab w:val="left" w:pos="1980"/>
          <w:tab w:val="left" w:pos="2340"/>
          <w:tab w:val="left" w:pos="2700"/>
        </w:tabs>
        <w:ind w:firstLine="0"/>
      </w:pPr>
    </w:p>
    <w:p w:rsidR="008363E5" w:rsidRPr="0029406D" w:rsidRDefault="008363E5" w:rsidP="008363E5">
      <w:pPr>
        <w:pStyle w:val="Title"/>
        <w:keepNext/>
      </w:pPr>
      <w:bookmarkStart w:id="277" w:name="file_start542"/>
      <w:bookmarkEnd w:id="277"/>
      <w:r w:rsidRPr="0029406D">
        <w:t>RECORD FOR VOTING</w:t>
      </w:r>
    </w:p>
    <w:p w:rsidR="008363E5" w:rsidRPr="0029406D" w:rsidRDefault="001A6FCB" w:rsidP="008363E5">
      <w:pPr>
        <w:tabs>
          <w:tab w:val="left" w:pos="360"/>
          <w:tab w:val="left" w:pos="630"/>
          <w:tab w:val="left" w:pos="900"/>
          <w:tab w:val="left" w:pos="1260"/>
          <w:tab w:val="left" w:pos="1620"/>
          <w:tab w:val="left" w:pos="1980"/>
          <w:tab w:val="left" w:pos="2340"/>
          <w:tab w:val="left" w:pos="2700"/>
        </w:tabs>
        <w:ind w:firstLine="0"/>
      </w:pPr>
      <w:r>
        <w:tab/>
      </w:r>
      <w:r w:rsidR="008363E5" w:rsidRPr="0029406D">
        <w:t>I was temporarily out of the Chamber on constituent business during the vote on Veto 76 to H. 4701. If I had been present, I would have voted to sustain the Governor’s Veto, as I did on the first vote.</w:t>
      </w:r>
    </w:p>
    <w:p w:rsidR="008363E5" w:rsidRDefault="001A6FCB" w:rsidP="008363E5">
      <w:pPr>
        <w:tabs>
          <w:tab w:val="left" w:pos="360"/>
          <w:tab w:val="left" w:pos="630"/>
          <w:tab w:val="left" w:pos="900"/>
          <w:tab w:val="left" w:pos="1260"/>
          <w:tab w:val="left" w:pos="1620"/>
          <w:tab w:val="left" w:pos="1980"/>
          <w:tab w:val="left" w:pos="2340"/>
          <w:tab w:val="left" w:pos="2700"/>
        </w:tabs>
        <w:ind w:firstLine="0"/>
      </w:pPr>
      <w:r>
        <w:tab/>
      </w:r>
      <w:r w:rsidR="008363E5" w:rsidRPr="0029406D">
        <w:t>Rep. Raye Felder</w:t>
      </w:r>
    </w:p>
    <w:p w:rsidR="008363E5" w:rsidRDefault="008363E5" w:rsidP="008363E5">
      <w:pPr>
        <w:tabs>
          <w:tab w:val="left" w:pos="360"/>
          <w:tab w:val="left" w:pos="630"/>
          <w:tab w:val="left" w:pos="900"/>
          <w:tab w:val="left" w:pos="1260"/>
          <w:tab w:val="left" w:pos="1620"/>
          <w:tab w:val="left" w:pos="1980"/>
          <w:tab w:val="left" w:pos="2340"/>
          <w:tab w:val="left" w:pos="2700"/>
        </w:tabs>
        <w:ind w:firstLine="0"/>
      </w:pPr>
    </w:p>
    <w:p w:rsidR="008363E5" w:rsidRDefault="008363E5" w:rsidP="008363E5">
      <w:pPr>
        <w:keepNext/>
        <w:jc w:val="center"/>
        <w:rPr>
          <w:b/>
        </w:rPr>
      </w:pPr>
      <w:r w:rsidRPr="008363E5">
        <w:rPr>
          <w:b/>
        </w:rPr>
        <w:t>VETO 76--MOTION TO RECONSIDER TABLED</w:t>
      </w:r>
    </w:p>
    <w:p w:rsidR="008363E5" w:rsidRDefault="008363E5" w:rsidP="008363E5">
      <w:r>
        <w:t>Rep. K. R. CRAWFORD moved to reconsider the vote whereby the following Veto was overridden:</w:t>
      </w:r>
    </w:p>
    <w:p w:rsidR="008363E5" w:rsidRDefault="008363E5" w:rsidP="008363E5"/>
    <w:p w:rsidR="008363E5" w:rsidRDefault="008363E5" w:rsidP="002A24C2">
      <w:pPr>
        <w:pStyle w:val="NoSpacing"/>
        <w:ind w:left="720"/>
        <w:jc w:val="both"/>
        <w:rPr>
          <w:rFonts w:ascii="Times New Roman" w:hAnsi="Times New Roman" w:cs="Times New Roman"/>
        </w:rPr>
      </w:pPr>
      <w:bookmarkStart w:id="278" w:name="file_start545"/>
      <w:bookmarkEnd w:id="278"/>
      <w:r w:rsidRPr="000546DA">
        <w:rPr>
          <w:rFonts w:ascii="Times New Roman" w:hAnsi="Times New Roman" w:cs="Times New Roman"/>
          <w:b/>
        </w:rPr>
        <w:t>Veto 76</w:t>
      </w:r>
      <w:r w:rsidRPr="000546DA">
        <w:rPr>
          <w:rFonts w:ascii="Times New Roman" w:hAnsi="Times New Roman" w:cs="Times New Roman"/>
        </w:rPr>
        <w:tab/>
        <w:t xml:space="preserve"> Part IB, Page 452; Section 91, Legislative Department; Proviso 91.29, In District Office</w:t>
      </w:r>
    </w:p>
    <w:p w:rsidR="008363E5" w:rsidRDefault="008363E5" w:rsidP="008363E5">
      <w:pPr>
        <w:pStyle w:val="NoSpacing"/>
        <w:ind w:left="1440"/>
        <w:jc w:val="both"/>
        <w:rPr>
          <w:rFonts w:ascii="Times New Roman" w:hAnsi="Times New Roman" w:cs="Times New Roman"/>
        </w:rPr>
      </w:pPr>
    </w:p>
    <w:p w:rsidR="008363E5" w:rsidRDefault="008363E5" w:rsidP="008363E5">
      <w:r>
        <w:t>Rep. K. R. CRAWFORD moved to table the motion to reconsider, which was agreed to.</w:t>
      </w:r>
    </w:p>
    <w:p w:rsidR="002A24C2" w:rsidRDefault="002A24C2" w:rsidP="008363E5">
      <w:pPr>
        <w:keepNext/>
        <w:jc w:val="center"/>
        <w:rPr>
          <w:b/>
        </w:rPr>
      </w:pPr>
    </w:p>
    <w:p w:rsidR="008363E5" w:rsidRDefault="008363E5" w:rsidP="008363E5">
      <w:pPr>
        <w:keepNext/>
        <w:jc w:val="center"/>
        <w:rPr>
          <w:b/>
        </w:rPr>
      </w:pPr>
      <w:r w:rsidRPr="008363E5">
        <w:rPr>
          <w:b/>
        </w:rPr>
        <w:t>VETO 61-- CONTINUED</w:t>
      </w:r>
    </w:p>
    <w:p w:rsidR="008363E5" w:rsidRPr="008363E5" w:rsidRDefault="008363E5" w:rsidP="008363E5">
      <w:pPr>
        <w:jc w:val="center"/>
        <w:rPr>
          <w:b/>
        </w:rPr>
      </w:pPr>
    </w:p>
    <w:p w:rsidR="008363E5" w:rsidRDefault="008363E5" w:rsidP="002A24C2">
      <w:pPr>
        <w:pStyle w:val="NoSpacing"/>
        <w:ind w:left="720"/>
        <w:jc w:val="both"/>
        <w:rPr>
          <w:rFonts w:ascii="Times New Roman" w:hAnsi="Times New Roman" w:cs="Times New Roman"/>
        </w:rPr>
      </w:pPr>
      <w:bookmarkStart w:id="279" w:name="file_start547"/>
      <w:bookmarkEnd w:id="279"/>
      <w:r w:rsidRPr="005E7739">
        <w:rPr>
          <w:rFonts w:ascii="Times New Roman" w:hAnsi="Times New Roman" w:cs="Times New Roman"/>
          <w:b/>
        </w:rPr>
        <w:t>Veto 61</w:t>
      </w:r>
      <w:r w:rsidRPr="005E7739">
        <w:rPr>
          <w:rFonts w:ascii="Times New Roman" w:hAnsi="Times New Roman" w:cs="Times New Roman"/>
        </w:rPr>
        <w:tab/>
        <w:t xml:space="preserve"> Part IB, Page 530; Section 118, Statewide Revenue; Proviso 118.16(B), Non-recurring Revenue; Item 11(p) Department of Parks, Recreation and Tourism – Panthers Training Camp:  $75,000</w:t>
      </w:r>
    </w:p>
    <w:p w:rsidR="008363E5" w:rsidRDefault="008363E5" w:rsidP="008363E5">
      <w:r>
        <w:t>Rep. WHITE explained the Veto.</w:t>
      </w:r>
    </w:p>
    <w:p w:rsidR="002A24C2" w:rsidRDefault="002A24C2" w:rsidP="008363E5"/>
    <w:p w:rsidR="008363E5" w:rsidRDefault="008363E5" w:rsidP="008363E5">
      <w:r>
        <w:t xml:space="preserve">Rep. MERRILL moved to continue the Veto, which was agreed to.  </w:t>
      </w:r>
    </w:p>
    <w:p w:rsidR="002A24C2" w:rsidRDefault="002A24C2" w:rsidP="008363E5">
      <w:pPr>
        <w:keepNext/>
        <w:jc w:val="center"/>
        <w:rPr>
          <w:b/>
        </w:rPr>
      </w:pPr>
    </w:p>
    <w:p w:rsidR="008363E5" w:rsidRDefault="008363E5" w:rsidP="008363E5">
      <w:pPr>
        <w:keepNext/>
        <w:jc w:val="center"/>
        <w:rPr>
          <w:b/>
        </w:rPr>
      </w:pPr>
      <w:r w:rsidRPr="008363E5">
        <w:rPr>
          <w:b/>
        </w:rPr>
        <w:t>VETO 63-- SUSTAINED</w:t>
      </w:r>
    </w:p>
    <w:p w:rsidR="008363E5" w:rsidRPr="008363E5" w:rsidRDefault="008363E5" w:rsidP="008363E5">
      <w:pPr>
        <w:jc w:val="center"/>
        <w:rPr>
          <w:b/>
        </w:rPr>
      </w:pPr>
    </w:p>
    <w:p w:rsidR="008363E5" w:rsidRDefault="008363E5" w:rsidP="002A24C2">
      <w:pPr>
        <w:pStyle w:val="NoSpacing"/>
        <w:ind w:left="720"/>
        <w:jc w:val="both"/>
        <w:rPr>
          <w:rFonts w:ascii="Times New Roman" w:hAnsi="Times New Roman" w:cs="Times New Roman"/>
        </w:rPr>
      </w:pPr>
      <w:bookmarkStart w:id="280" w:name="file_start550"/>
      <w:bookmarkEnd w:id="280"/>
      <w:r w:rsidRPr="009D7A9C">
        <w:rPr>
          <w:rFonts w:ascii="Times New Roman" w:hAnsi="Times New Roman" w:cs="Times New Roman"/>
          <w:b/>
        </w:rPr>
        <w:t>Veto 63</w:t>
      </w:r>
      <w:r w:rsidRPr="009D7A9C">
        <w:rPr>
          <w:rFonts w:ascii="Times New Roman" w:hAnsi="Times New Roman" w:cs="Times New Roman"/>
        </w:rPr>
        <w:tab/>
        <w:t xml:space="preserve"> Part IB, Page 530; Section 118, Statewide Revenue; Proviso 118.16(B), Non-recurring Revenue; Item 11(r) Department of Parks, Recreation and Tourism – Multi-Purpose Business/Entertainment/Sports Complex, City/County of Spartanburg:  $200,000</w:t>
      </w:r>
    </w:p>
    <w:p w:rsidR="008363E5" w:rsidRDefault="008363E5" w:rsidP="008363E5">
      <w:pPr>
        <w:pStyle w:val="NoSpacing"/>
        <w:ind w:left="1440"/>
        <w:jc w:val="both"/>
        <w:rPr>
          <w:rFonts w:ascii="Times New Roman" w:hAnsi="Times New Roman" w:cs="Times New Roman"/>
        </w:rPr>
      </w:pPr>
    </w:p>
    <w:p w:rsidR="008363E5" w:rsidRDefault="008363E5" w:rsidP="008363E5">
      <w:r>
        <w:t>Rep. WHITE explained the Veto.</w:t>
      </w:r>
    </w:p>
    <w:p w:rsidR="002A24C2" w:rsidRDefault="002A24C2"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81" w:name="vote_start552"/>
      <w:bookmarkEnd w:id="281"/>
      <w:r>
        <w:t>Yeas 15; Nays 90</w:t>
      </w:r>
    </w:p>
    <w:p w:rsidR="00752849" w:rsidRDefault="00752849" w:rsidP="008363E5">
      <w:pPr>
        <w:ind w:firstLine="0"/>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Anthony</w:t>
            </w:r>
          </w:p>
        </w:tc>
        <w:tc>
          <w:tcPr>
            <w:tcW w:w="2180" w:type="dxa"/>
            <w:shd w:val="clear" w:color="auto" w:fill="auto"/>
          </w:tcPr>
          <w:p w:rsidR="008363E5" w:rsidRPr="008363E5" w:rsidRDefault="008363E5" w:rsidP="008363E5">
            <w:pPr>
              <w:keepNext/>
              <w:ind w:firstLine="0"/>
            </w:pPr>
            <w:r>
              <w:t>Bannister</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keepNext/>
              <w:ind w:firstLine="0"/>
            </w:pPr>
            <w:r>
              <w:t>Riley</w:t>
            </w:r>
          </w:p>
        </w:tc>
        <w:tc>
          <w:tcPr>
            <w:tcW w:w="2179" w:type="dxa"/>
            <w:shd w:val="clear" w:color="auto" w:fill="auto"/>
          </w:tcPr>
          <w:p w:rsidR="008363E5" w:rsidRPr="008363E5" w:rsidRDefault="008363E5" w:rsidP="008363E5">
            <w:pPr>
              <w:keepNext/>
              <w:ind w:firstLine="0"/>
            </w:pPr>
            <w:r>
              <w:t>Robinson-Simpson</w:t>
            </w:r>
          </w:p>
        </w:tc>
        <w:tc>
          <w:tcPr>
            <w:tcW w:w="2180" w:type="dxa"/>
            <w:shd w:val="clear" w:color="auto" w:fill="auto"/>
          </w:tcPr>
          <w:p w:rsidR="008363E5" w:rsidRPr="008363E5" w:rsidRDefault="008363E5" w:rsidP="008363E5">
            <w:pPr>
              <w:keepNext/>
              <w:ind w:firstLine="0"/>
            </w:pPr>
            <w:r>
              <w:t>Skelton</w:t>
            </w:r>
          </w:p>
        </w:tc>
      </w:tr>
      <w:tr w:rsidR="008363E5" w:rsidRPr="008363E5" w:rsidTr="008363E5">
        <w:tc>
          <w:tcPr>
            <w:tcW w:w="2179" w:type="dxa"/>
            <w:shd w:val="clear" w:color="auto" w:fill="auto"/>
          </w:tcPr>
          <w:p w:rsidR="008363E5" w:rsidRPr="008363E5" w:rsidRDefault="008363E5" w:rsidP="008363E5">
            <w:pPr>
              <w:keepNext/>
              <w:ind w:firstLine="0"/>
            </w:pPr>
            <w:r>
              <w:t>Vick</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Total--15</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Atwater</w:t>
            </w:r>
          </w:p>
        </w:tc>
      </w:tr>
      <w:tr w:rsidR="008363E5" w:rsidRPr="008363E5" w:rsidTr="008363E5">
        <w:tc>
          <w:tcPr>
            <w:tcW w:w="2179" w:type="dxa"/>
            <w:shd w:val="clear" w:color="auto" w:fill="auto"/>
          </w:tcPr>
          <w:p w:rsidR="008363E5" w:rsidRPr="008363E5" w:rsidRDefault="008363E5" w:rsidP="008363E5">
            <w:pPr>
              <w:ind w:firstLine="0"/>
            </w:pPr>
            <w:r>
              <w:t>Ballentine</w:t>
            </w:r>
          </w:p>
        </w:tc>
        <w:tc>
          <w:tcPr>
            <w:tcW w:w="2179" w:type="dxa"/>
            <w:shd w:val="clear" w:color="auto" w:fill="auto"/>
          </w:tcPr>
          <w:p w:rsidR="008363E5" w:rsidRPr="008363E5" w:rsidRDefault="008363E5" w:rsidP="008363E5">
            <w:pPr>
              <w:ind w:firstLine="0"/>
            </w:pPr>
            <w:r>
              <w:t>Barfield</w:t>
            </w:r>
          </w:p>
        </w:tc>
        <w:tc>
          <w:tcPr>
            <w:tcW w:w="2180" w:type="dxa"/>
            <w:shd w:val="clear" w:color="auto" w:fill="auto"/>
          </w:tcPr>
          <w:p w:rsidR="008363E5" w:rsidRPr="008363E5" w:rsidRDefault="008363E5" w:rsidP="008363E5">
            <w:pPr>
              <w:ind w:firstLine="0"/>
            </w:pPr>
            <w:r>
              <w:t>Bedingfield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Clemmons</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Cobb-Hunter</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Crosby</w:t>
            </w:r>
          </w:p>
        </w:tc>
        <w:tc>
          <w:tcPr>
            <w:tcW w:w="2180" w:type="dxa"/>
            <w:shd w:val="clear" w:color="auto" w:fill="auto"/>
          </w:tcPr>
          <w:p w:rsidR="008363E5" w:rsidRPr="008363E5" w:rsidRDefault="008363E5" w:rsidP="008363E5">
            <w:pPr>
              <w:ind w:firstLine="0"/>
            </w:pPr>
            <w:r>
              <w:t>Daning</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Gilliard</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Hart</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McCoy</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Rutherford</w:t>
            </w:r>
          </w:p>
        </w:tc>
      </w:tr>
      <w:tr w:rsidR="008363E5" w:rsidRPr="008363E5" w:rsidTr="008363E5">
        <w:tc>
          <w:tcPr>
            <w:tcW w:w="2179" w:type="dxa"/>
            <w:shd w:val="clear" w:color="auto" w:fill="auto"/>
          </w:tcPr>
          <w:p w:rsidR="008363E5" w:rsidRPr="008363E5" w:rsidRDefault="008363E5" w:rsidP="008363E5">
            <w:pPr>
              <w:ind w:firstLine="0"/>
            </w:pPr>
            <w:r>
              <w:t>Ryhal</w:t>
            </w:r>
          </w:p>
        </w:tc>
        <w:tc>
          <w:tcPr>
            <w:tcW w:w="2179" w:type="dxa"/>
            <w:shd w:val="clear" w:color="auto" w:fill="auto"/>
          </w:tcPr>
          <w:p w:rsidR="008363E5" w:rsidRPr="008363E5" w:rsidRDefault="008363E5" w:rsidP="008363E5">
            <w:pPr>
              <w:ind w:firstLine="0"/>
            </w:pPr>
            <w:r>
              <w:t>Sabb</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Spires</w:t>
            </w:r>
          </w:p>
        </w:tc>
        <w:tc>
          <w:tcPr>
            <w:tcW w:w="2180" w:type="dxa"/>
            <w:shd w:val="clear" w:color="auto" w:fill="auto"/>
          </w:tcPr>
          <w:p w:rsidR="008363E5" w:rsidRPr="008363E5" w:rsidRDefault="008363E5" w:rsidP="008363E5">
            <w:pPr>
              <w:ind w:firstLine="0"/>
            </w:pPr>
            <w:r>
              <w:t>Stavrinakis</w:t>
            </w:r>
          </w:p>
        </w:tc>
      </w:tr>
      <w:tr w:rsidR="008363E5" w:rsidRPr="008363E5" w:rsidTr="008363E5">
        <w:tc>
          <w:tcPr>
            <w:tcW w:w="2179" w:type="dxa"/>
            <w:shd w:val="clear" w:color="auto" w:fill="auto"/>
          </w:tcPr>
          <w:p w:rsidR="008363E5" w:rsidRPr="008363E5" w:rsidRDefault="008363E5" w:rsidP="008363E5">
            <w:pPr>
              <w:ind w:firstLine="0"/>
            </w:pPr>
            <w:r>
              <w:t>Tallon</w:t>
            </w:r>
          </w:p>
        </w:tc>
        <w:tc>
          <w:tcPr>
            <w:tcW w:w="2179" w:type="dxa"/>
            <w:shd w:val="clear" w:color="auto" w:fill="auto"/>
          </w:tcPr>
          <w:p w:rsidR="008363E5" w:rsidRPr="008363E5" w:rsidRDefault="008363E5" w:rsidP="008363E5">
            <w:pPr>
              <w:ind w:firstLine="0"/>
            </w:pPr>
            <w:r>
              <w:t>Taylor</w:t>
            </w:r>
          </w:p>
        </w:tc>
        <w:tc>
          <w:tcPr>
            <w:tcW w:w="2180" w:type="dxa"/>
            <w:shd w:val="clear" w:color="auto" w:fill="auto"/>
          </w:tcPr>
          <w:p w:rsidR="008363E5" w:rsidRPr="008363E5" w:rsidRDefault="008363E5" w:rsidP="008363E5">
            <w:pPr>
              <w:ind w:firstLine="0"/>
            </w:pPr>
            <w:r>
              <w:t>Toole</w:t>
            </w:r>
          </w:p>
        </w:tc>
      </w:tr>
      <w:tr w:rsidR="008363E5" w:rsidRPr="008363E5" w:rsidTr="008363E5">
        <w:tc>
          <w:tcPr>
            <w:tcW w:w="2179" w:type="dxa"/>
            <w:shd w:val="clear" w:color="auto" w:fill="auto"/>
          </w:tcPr>
          <w:p w:rsidR="008363E5" w:rsidRPr="008363E5" w:rsidRDefault="008363E5" w:rsidP="002A24C2">
            <w:pPr>
              <w:keepNext/>
              <w:ind w:firstLine="0"/>
            </w:pPr>
            <w:r>
              <w:t>Weeks</w:t>
            </w:r>
          </w:p>
        </w:tc>
        <w:tc>
          <w:tcPr>
            <w:tcW w:w="2179" w:type="dxa"/>
            <w:shd w:val="clear" w:color="auto" w:fill="auto"/>
          </w:tcPr>
          <w:p w:rsidR="008363E5" w:rsidRPr="008363E5" w:rsidRDefault="008363E5" w:rsidP="002A24C2">
            <w:pPr>
              <w:keepNext/>
              <w:ind w:firstLine="0"/>
            </w:pPr>
            <w:r>
              <w:t>Wells</w:t>
            </w:r>
          </w:p>
        </w:tc>
        <w:tc>
          <w:tcPr>
            <w:tcW w:w="2180" w:type="dxa"/>
            <w:shd w:val="clear" w:color="auto" w:fill="auto"/>
          </w:tcPr>
          <w:p w:rsidR="008363E5" w:rsidRPr="008363E5" w:rsidRDefault="008363E5" w:rsidP="002A24C2">
            <w:pPr>
              <w:keepNext/>
              <w:ind w:firstLine="0"/>
            </w:pPr>
            <w:r>
              <w:t>Whipper</w:t>
            </w:r>
          </w:p>
        </w:tc>
      </w:tr>
      <w:tr w:rsidR="008363E5" w:rsidRPr="008363E5" w:rsidTr="008363E5">
        <w:tc>
          <w:tcPr>
            <w:tcW w:w="2179" w:type="dxa"/>
            <w:shd w:val="clear" w:color="auto" w:fill="auto"/>
          </w:tcPr>
          <w:p w:rsidR="008363E5" w:rsidRPr="008363E5" w:rsidRDefault="008363E5" w:rsidP="002A24C2">
            <w:pPr>
              <w:keepNext/>
              <w:ind w:firstLine="0"/>
            </w:pPr>
            <w:r>
              <w:t>Whitmire</w:t>
            </w:r>
          </w:p>
        </w:tc>
        <w:tc>
          <w:tcPr>
            <w:tcW w:w="2179" w:type="dxa"/>
            <w:shd w:val="clear" w:color="auto" w:fill="auto"/>
          </w:tcPr>
          <w:p w:rsidR="008363E5" w:rsidRPr="008363E5" w:rsidRDefault="008363E5" w:rsidP="002A24C2">
            <w:pPr>
              <w:keepNext/>
              <w:ind w:firstLine="0"/>
            </w:pPr>
            <w:r>
              <w:t>Williams</w:t>
            </w:r>
          </w:p>
        </w:tc>
        <w:tc>
          <w:tcPr>
            <w:tcW w:w="2180" w:type="dxa"/>
            <w:shd w:val="clear" w:color="auto" w:fill="auto"/>
          </w:tcPr>
          <w:p w:rsidR="008363E5" w:rsidRPr="008363E5" w:rsidRDefault="008363E5" w:rsidP="002A24C2">
            <w:pPr>
              <w:keepNext/>
              <w:ind w:firstLine="0"/>
            </w:pPr>
            <w:r>
              <w:t>Willis</w:t>
            </w:r>
          </w:p>
        </w:tc>
      </w:tr>
    </w:tbl>
    <w:p w:rsidR="008363E5" w:rsidRDefault="008363E5" w:rsidP="002A24C2">
      <w:pPr>
        <w:keepNext/>
      </w:pPr>
    </w:p>
    <w:p w:rsidR="008363E5" w:rsidRDefault="008363E5" w:rsidP="002A24C2">
      <w:pPr>
        <w:keepNext/>
        <w:jc w:val="center"/>
        <w:rPr>
          <w:b/>
        </w:rPr>
      </w:pPr>
      <w:r w:rsidRPr="008363E5">
        <w:rPr>
          <w:b/>
        </w:rPr>
        <w:t>Total--90</w:t>
      </w:r>
    </w:p>
    <w:p w:rsidR="008363E5" w:rsidRDefault="008363E5" w:rsidP="008363E5">
      <w:pPr>
        <w:jc w:val="center"/>
        <w:rPr>
          <w:b/>
        </w:rPr>
      </w:pPr>
    </w:p>
    <w:p w:rsidR="008363E5" w:rsidRDefault="008363E5" w:rsidP="008363E5">
      <w:r>
        <w:t>So, the Veto of the Governor was sustained and a message was ordered sent to the Senate accordingly.</w:t>
      </w:r>
    </w:p>
    <w:p w:rsidR="008363E5" w:rsidRDefault="008363E5" w:rsidP="008363E5"/>
    <w:p w:rsidR="008363E5" w:rsidRPr="000B01F0" w:rsidRDefault="008363E5" w:rsidP="008363E5">
      <w:pPr>
        <w:pStyle w:val="Title"/>
        <w:keepNext/>
      </w:pPr>
      <w:bookmarkStart w:id="282" w:name="file_start554"/>
      <w:bookmarkEnd w:id="282"/>
      <w:r w:rsidRPr="000B01F0">
        <w:t>RECORD FOR VOTING</w:t>
      </w:r>
    </w:p>
    <w:p w:rsidR="008363E5" w:rsidRPr="000B01F0" w:rsidRDefault="00A07239" w:rsidP="008363E5">
      <w:pPr>
        <w:tabs>
          <w:tab w:val="left" w:pos="360"/>
          <w:tab w:val="left" w:pos="630"/>
          <w:tab w:val="left" w:pos="900"/>
          <w:tab w:val="left" w:pos="1260"/>
          <w:tab w:val="left" w:pos="1620"/>
          <w:tab w:val="left" w:pos="1980"/>
          <w:tab w:val="left" w:pos="2340"/>
          <w:tab w:val="left" w:pos="2700"/>
        </w:tabs>
        <w:ind w:firstLine="0"/>
      </w:pPr>
      <w:r>
        <w:tab/>
      </w:r>
      <w:r w:rsidR="008363E5" w:rsidRPr="000B01F0">
        <w:t>I inadvertently voted to override Veto No. 63 and I meant to vote to sustain the Governor’s Veto.</w:t>
      </w:r>
    </w:p>
    <w:p w:rsidR="008363E5" w:rsidRDefault="00A07239" w:rsidP="008363E5">
      <w:pPr>
        <w:tabs>
          <w:tab w:val="left" w:pos="360"/>
          <w:tab w:val="left" w:pos="630"/>
          <w:tab w:val="left" w:pos="900"/>
          <w:tab w:val="left" w:pos="1260"/>
          <w:tab w:val="left" w:pos="1620"/>
          <w:tab w:val="left" w:pos="1980"/>
          <w:tab w:val="left" w:pos="2340"/>
          <w:tab w:val="left" w:pos="2700"/>
        </w:tabs>
        <w:ind w:firstLine="0"/>
      </w:pPr>
      <w:r>
        <w:tab/>
      </w:r>
      <w:r w:rsidR="008363E5" w:rsidRPr="000B01F0">
        <w:t xml:space="preserve">Rep. Donna Wood </w:t>
      </w:r>
    </w:p>
    <w:p w:rsidR="008363E5" w:rsidRDefault="008363E5" w:rsidP="008363E5">
      <w:pPr>
        <w:tabs>
          <w:tab w:val="left" w:pos="360"/>
          <w:tab w:val="left" w:pos="630"/>
          <w:tab w:val="left" w:pos="900"/>
          <w:tab w:val="left" w:pos="1260"/>
          <w:tab w:val="left" w:pos="1620"/>
          <w:tab w:val="left" w:pos="1980"/>
          <w:tab w:val="left" w:pos="2340"/>
          <w:tab w:val="left" w:pos="2700"/>
        </w:tabs>
        <w:ind w:firstLine="0"/>
      </w:pPr>
    </w:p>
    <w:p w:rsidR="008363E5" w:rsidRDefault="008363E5" w:rsidP="008363E5">
      <w:pPr>
        <w:keepNext/>
        <w:jc w:val="center"/>
        <w:rPr>
          <w:b/>
        </w:rPr>
      </w:pPr>
      <w:r w:rsidRPr="008363E5">
        <w:rPr>
          <w:b/>
        </w:rPr>
        <w:t>VETO 63--MOTION TO RECONSIDER TABLED</w:t>
      </w:r>
    </w:p>
    <w:p w:rsidR="008363E5" w:rsidRDefault="008363E5" w:rsidP="008363E5">
      <w:r>
        <w:t>Rep. KING moved to reconsider the vote whereby the following Veto was sustained:</w:t>
      </w:r>
    </w:p>
    <w:p w:rsidR="008363E5" w:rsidRDefault="008363E5" w:rsidP="008363E5"/>
    <w:p w:rsidR="008363E5" w:rsidRDefault="008363E5" w:rsidP="00A07239">
      <w:pPr>
        <w:pStyle w:val="NoSpacing"/>
        <w:ind w:left="720"/>
        <w:jc w:val="both"/>
        <w:rPr>
          <w:rFonts w:ascii="Times New Roman" w:hAnsi="Times New Roman" w:cs="Times New Roman"/>
        </w:rPr>
      </w:pPr>
      <w:bookmarkStart w:id="283" w:name="file_start557"/>
      <w:bookmarkEnd w:id="283"/>
      <w:r w:rsidRPr="005B207B">
        <w:rPr>
          <w:rFonts w:ascii="Times New Roman" w:hAnsi="Times New Roman" w:cs="Times New Roman"/>
          <w:b/>
        </w:rPr>
        <w:t>Veto 63</w:t>
      </w:r>
      <w:r w:rsidRPr="005B207B">
        <w:rPr>
          <w:rFonts w:ascii="Times New Roman" w:hAnsi="Times New Roman" w:cs="Times New Roman"/>
        </w:rPr>
        <w:tab/>
        <w:t xml:space="preserve"> Part IB, Page 530; Section 118, Statewide Revenue; Proviso 118.16(B), Non-recurring Revenue; Item 11(r) Department of Parks, Recreation and Tourism – Multi-Purpose Business/Entertainment/Sports Complex, City/County of Spartanburg:  $200,000</w:t>
      </w:r>
    </w:p>
    <w:p w:rsidR="008363E5" w:rsidRDefault="008363E5" w:rsidP="00A07239">
      <w:pPr>
        <w:pStyle w:val="NoSpacing"/>
        <w:ind w:left="720"/>
        <w:jc w:val="both"/>
        <w:rPr>
          <w:rFonts w:ascii="Times New Roman" w:hAnsi="Times New Roman" w:cs="Times New Roman"/>
        </w:rPr>
      </w:pPr>
    </w:p>
    <w:p w:rsidR="008363E5" w:rsidRDefault="008363E5" w:rsidP="008363E5">
      <w:r>
        <w:t>Rep. KING moved to table the motion to reconsider, which was agreed to.</w:t>
      </w:r>
    </w:p>
    <w:p w:rsidR="008363E5" w:rsidRDefault="008363E5" w:rsidP="008363E5">
      <w:pPr>
        <w:keepNext/>
        <w:jc w:val="center"/>
        <w:rPr>
          <w:b/>
        </w:rPr>
      </w:pPr>
      <w:r w:rsidRPr="008363E5">
        <w:rPr>
          <w:b/>
        </w:rPr>
        <w:t>VETO 64</w:t>
      </w:r>
      <w:r w:rsidR="00345DDC">
        <w:rPr>
          <w:b/>
        </w:rPr>
        <w:t>—</w:t>
      </w:r>
      <w:r w:rsidRPr="008363E5">
        <w:rPr>
          <w:b/>
        </w:rPr>
        <w:t>RECONSIDERED</w:t>
      </w:r>
      <w:r w:rsidR="00345DDC">
        <w:rPr>
          <w:b/>
        </w:rPr>
        <w:t xml:space="preserve"> AND SUSTAINED</w:t>
      </w:r>
    </w:p>
    <w:p w:rsidR="008363E5" w:rsidRDefault="008363E5" w:rsidP="008363E5">
      <w:r>
        <w:t>Rep. BRANNON moved to reconsider the vote whereby the following Veto was continued, which was agreed to:</w:t>
      </w:r>
    </w:p>
    <w:p w:rsidR="008363E5" w:rsidRDefault="008363E5" w:rsidP="008363E5"/>
    <w:p w:rsidR="008363E5" w:rsidRPr="00054DE8" w:rsidRDefault="008363E5" w:rsidP="00A07239">
      <w:pPr>
        <w:pStyle w:val="NoSpacing"/>
        <w:ind w:left="720"/>
        <w:jc w:val="both"/>
        <w:rPr>
          <w:rFonts w:ascii="Times New Roman" w:hAnsi="Times New Roman" w:cs="Times New Roman"/>
        </w:rPr>
      </w:pPr>
      <w:bookmarkStart w:id="284" w:name="file_start561"/>
      <w:bookmarkEnd w:id="284"/>
      <w:r w:rsidRPr="00054DE8">
        <w:rPr>
          <w:rFonts w:ascii="Times New Roman" w:hAnsi="Times New Roman" w:cs="Times New Roman"/>
          <w:b/>
        </w:rPr>
        <w:t>Veto 64</w:t>
      </w:r>
      <w:r w:rsidRPr="00054DE8">
        <w:rPr>
          <w:rFonts w:ascii="Times New Roman" w:hAnsi="Times New Roman" w:cs="Times New Roman"/>
        </w:rPr>
        <w:tab/>
        <w:t xml:space="preserve"> Part IB, Page 413; Section 50, Department of Commerce; Proviso 50.16, Council on Competitiveness </w:t>
      </w:r>
    </w:p>
    <w:p w:rsidR="008363E5" w:rsidRDefault="008363E5" w:rsidP="008363E5">
      <w:pPr>
        <w:ind w:firstLine="0"/>
      </w:pPr>
    </w:p>
    <w:p w:rsidR="008363E5" w:rsidRDefault="008363E5" w:rsidP="008363E5">
      <w:bookmarkStart w:id="285" w:name="file_end561"/>
      <w:bookmarkEnd w:id="285"/>
      <w:r>
        <w:t>Rep. HORNE spoke against the Veto.</w:t>
      </w:r>
    </w:p>
    <w:p w:rsidR="00345DDC" w:rsidRDefault="00345DDC"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86" w:name="vote_start564"/>
      <w:bookmarkEnd w:id="286"/>
      <w:r>
        <w:t>Yeas 65; Nays 45</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Anderson</w:t>
            </w:r>
          </w:p>
        </w:tc>
        <w:tc>
          <w:tcPr>
            <w:tcW w:w="2179" w:type="dxa"/>
            <w:shd w:val="clear" w:color="auto" w:fill="auto"/>
          </w:tcPr>
          <w:p w:rsidR="008363E5" w:rsidRPr="008363E5" w:rsidRDefault="008363E5" w:rsidP="008363E5">
            <w:pPr>
              <w:keepNext/>
              <w:ind w:firstLine="0"/>
            </w:pPr>
            <w:r>
              <w:t>Anthony</w:t>
            </w:r>
          </w:p>
        </w:tc>
        <w:tc>
          <w:tcPr>
            <w:tcW w:w="2180" w:type="dxa"/>
            <w:shd w:val="clear" w:color="auto" w:fill="auto"/>
          </w:tcPr>
          <w:p w:rsidR="008363E5" w:rsidRPr="008363E5" w:rsidRDefault="008363E5" w:rsidP="008363E5">
            <w:pPr>
              <w:keepNext/>
              <w:ind w:firstLine="0"/>
            </w:pPr>
            <w:r>
              <w:t>Bannister</w:t>
            </w:r>
          </w:p>
        </w:tc>
      </w:tr>
      <w:tr w:rsidR="008363E5" w:rsidRPr="008363E5" w:rsidTr="008363E5">
        <w:tc>
          <w:tcPr>
            <w:tcW w:w="2179" w:type="dxa"/>
            <w:shd w:val="clear" w:color="auto" w:fill="auto"/>
          </w:tcPr>
          <w:p w:rsidR="008363E5" w:rsidRPr="008363E5" w:rsidRDefault="008363E5" w:rsidP="008363E5">
            <w:pPr>
              <w:ind w:firstLine="0"/>
            </w:pPr>
            <w:r>
              <w:t>Barfield</w:t>
            </w:r>
          </w:p>
        </w:tc>
        <w:tc>
          <w:tcPr>
            <w:tcW w:w="2179" w:type="dxa"/>
            <w:shd w:val="clear" w:color="auto" w:fill="auto"/>
          </w:tcPr>
          <w:p w:rsidR="008363E5" w:rsidRPr="008363E5" w:rsidRDefault="008363E5" w:rsidP="008363E5">
            <w:pPr>
              <w:ind w:firstLine="0"/>
            </w:pPr>
            <w:r>
              <w:t>Bernstein</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K. R. Crawford</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Edge</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George</w:t>
            </w:r>
          </w:p>
        </w:tc>
        <w:tc>
          <w:tcPr>
            <w:tcW w:w="2179" w:type="dxa"/>
            <w:shd w:val="clear" w:color="auto" w:fill="auto"/>
          </w:tcPr>
          <w:p w:rsidR="008363E5" w:rsidRPr="008363E5" w:rsidRDefault="008363E5" w:rsidP="008363E5">
            <w:pPr>
              <w:ind w:firstLine="0"/>
            </w:pPr>
            <w:r>
              <w:t>Gilliard</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Henderson</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Loftis</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Riley</w:t>
            </w:r>
          </w:p>
        </w:tc>
        <w:tc>
          <w:tcPr>
            <w:tcW w:w="2179" w:type="dxa"/>
            <w:shd w:val="clear" w:color="auto" w:fill="auto"/>
          </w:tcPr>
          <w:p w:rsidR="008363E5" w:rsidRPr="008363E5" w:rsidRDefault="008363E5" w:rsidP="008363E5">
            <w:pPr>
              <w:ind w:firstLine="0"/>
            </w:pPr>
            <w:r>
              <w:t>Robinson-Simpson</w:t>
            </w:r>
          </w:p>
        </w:tc>
        <w:tc>
          <w:tcPr>
            <w:tcW w:w="2180" w:type="dxa"/>
            <w:shd w:val="clear" w:color="auto" w:fill="auto"/>
          </w:tcPr>
          <w:p w:rsidR="008363E5" w:rsidRPr="008363E5" w:rsidRDefault="008363E5" w:rsidP="008363E5">
            <w:pPr>
              <w:ind w:firstLine="0"/>
            </w:pPr>
            <w:r>
              <w:t>Rutherford</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Stavrinakis</w:t>
            </w:r>
          </w:p>
        </w:tc>
        <w:tc>
          <w:tcPr>
            <w:tcW w:w="2179" w:type="dxa"/>
            <w:shd w:val="clear" w:color="auto" w:fill="auto"/>
          </w:tcPr>
          <w:p w:rsidR="008363E5" w:rsidRPr="008363E5" w:rsidRDefault="008363E5" w:rsidP="008363E5">
            <w:pPr>
              <w:ind w:firstLine="0"/>
            </w:pPr>
            <w:r>
              <w:t>Stringer</w:t>
            </w:r>
          </w:p>
        </w:tc>
        <w:tc>
          <w:tcPr>
            <w:tcW w:w="2180" w:type="dxa"/>
            <w:shd w:val="clear" w:color="auto" w:fill="auto"/>
          </w:tcPr>
          <w:p w:rsidR="008363E5" w:rsidRPr="008363E5" w:rsidRDefault="008363E5" w:rsidP="008363E5">
            <w:pPr>
              <w:ind w:firstLine="0"/>
            </w:pPr>
            <w:r>
              <w:t>Vick</w:t>
            </w:r>
          </w:p>
        </w:tc>
      </w:tr>
      <w:tr w:rsidR="008363E5" w:rsidRPr="008363E5" w:rsidTr="008363E5">
        <w:tc>
          <w:tcPr>
            <w:tcW w:w="2179" w:type="dxa"/>
            <w:shd w:val="clear" w:color="auto" w:fill="auto"/>
          </w:tcPr>
          <w:p w:rsidR="008363E5" w:rsidRPr="008363E5" w:rsidRDefault="008363E5" w:rsidP="008363E5">
            <w:pPr>
              <w:keepNext/>
              <w:ind w:firstLine="0"/>
            </w:pPr>
            <w:r>
              <w:t>Weeks</w:t>
            </w:r>
          </w:p>
        </w:tc>
        <w:tc>
          <w:tcPr>
            <w:tcW w:w="2179" w:type="dxa"/>
            <w:shd w:val="clear" w:color="auto" w:fill="auto"/>
          </w:tcPr>
          <w:p w:rsidR="008363E5" w:rsidRPr="008363E5" w:rsidRDefault="008363E5" w:rsidP="008363E5">
            <w:pPr>
              <w:keepNext/>
              <w:ind w:firstLine="0"/>
            </w:pPr>
            <w:r>
              <w:t>Whipper</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Total--65</w:t>
      </w:r>
    </w:p>
    <w:p w:rsidR="008363E5" w:rsidRDefault="008363E5" w:rsidP="008363E5">
      <w:pPr>
        <w:jc w:val="center"/>
        <w:rPr>
          <w:b/>
        </w:rPr>
      </w:pPr>
    </w:p>
    <w:p w:rsidR="00752849" w:rsidRDefault="00752849">
      <w:pPr>
        <w:ind w:firstLine="0"/>
        <w:jc w:val="left"/>
      </w:pPr>
      <w:r>
        <w:br w:type="page"/>
      </w: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Finlay</w:t>
            </w:r>
          </w:p>
        </w:tc>
        <w:tc>
          <w:tcPr>
            <w:tcW w:w="2179" w:type="dxa"/>
            <w:shd w:val="clear" w:color="auto" w:fill="auto"/>
          </w:tcPr>
          <w:p w:rsidR="008363E5" w:rsidRPr="008363E5" w:rsidRDefault="008363E5" w:rsidP="008363E5">
            <w:pPr>
              <w:ind w:firstLine="0"/>
            </w:pPr>
            <w:r>
              <w:t>Forrester</w:t>
            </w:r>
          </w:p>
        </w:tc>
        <w:tc>
          <w:tcPr>
            <w:tcW w:w="2180" w:type="dxa"/>
            <w:shd w:val="clear" w:color="auto" w:fill="auto"/>
          </w:tcPr>
          <w:p w:rsidR="008363E5" w:rsidRPr="008363E5" w:rsidRDefault="008363E5" w:rsidP="008363E5">
            <w:pPr>
              <w:ind w:firstLine="0"/>
            </w:pPr>
            <w:r>
              <w:t>Gambrell</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McCoy</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Ryhal</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G. R.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Southard</w:t>
            </w:r>
          </w:p>
        </w:tc>
      </w:tr>
      <w:tr w:rsidR="008363E5" w:rsidRPr="008363E5" w:rsidTr="008363E5">
        <w:tc>
          <w:tcPr>
            <w:tcW w:w="2179" w:type="dxa"/>
            <w:shd w:val="clear" w:color="auto" w:fill="auto"/>
          </w:tcPr>
          <w:p w:rsidR="008363E5" w:rsidRPr="008363E5" w:rsidRDefault="008363E5" w:rsidP="008363E5">
            <w:pPr>
              <w:keepNext/>
              <w:ind w:firstLine="0"/>
            </w:pPr>
            <w:r>
              <w:t>Tallon</w:t>
            </w:r>
          </w:p>
        </w:tc>
        <w:tc>
          <w:tcPr>
            <w:tcW w:w="2179" w:type="dxa"/>
            <w:shd w:val="clear" w:color="auto" w:fill="auto"/>
          </w:tcPr>
          <w:p w:rsidR="008363E5" w:rsidRPr="008363E5" w:rsidRDefault="008363E5" w:rsidP="008363E5">
            <w:pPr>
              <w:keepNext/>
              <w:ind w:firstLine="0"/>
            </w:pPr>
            <w:r>
              <w:t>Taylor</w:t>
            </w:r>
          </w:p>
        </w:tc>
        <w:tc>
          <w:tcPr>
            <w:tcW w:w="2180" w:type="dxa"/>
            <w:shd w:val="clear" w:color="auto" w:fill="auto"/>
          </w:tcPr>
          <w:p w:rsidR="008363E5" w:rsidRPr="008363E5" w:rsidRDefault="008363E5" w:rsidP="008363E5">
            <w:pPr>
              <w:keepNext/>
              <w:ind w:firstLine="0"/>
            </w:pPr>
            <w:r>
              <w:t>Toole</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Total--45</w:t>
      </w:r>
    </w:p>
    <w:p w:rsidR="008363E5" w:rsidRDefault="008363E5" w:rsidP="008363E5">
      <w:pPr>
        <w:jc w:val="center"/>
        <w:rPr>
          <w:b/>
        </w:rPr>
      </w:pPr>
    </w:p>
    <w:p w:rsidR="008363E5" w:rsidRDefault="008363E5" w:rsidP="008363E5">
      <w:r>
        <w:t>So, the Veto of the Governor was sustained and a message was ordered sent to the Senate accordingly.</w:t>
      </w:r>
    </w:p>
    <w:p w:rsidR="008363E5" w:rsidRDefault="008363E5" w:rsidP="008363E5"/>
    <w:p w:rsidR="008363E5" w:rsidRDefault="008363E5" w:rsidP="008363E5">
      <w:pPr>
        <w:keepNext/>
        <w:jc w:val="center"/>
        <w:rPr>
          <w:b/>
        </w:rPr>
      </w:pPr>
      <w:r w:rsidRPr="008363E5">
        <w:rPr>
          <w:b/>
        </w:rPr>
        <w:t>VETO 65--RECONSIDERED AND DEBATE ADJOURNED</w:t>
      </w:r>
    </w:p>
    <w:p w:rsidR="008363E5" w:rsidRDefault="008363E5" w:rsidP="008363E5">
      <w:r>
        <w:t>Rep. BRANNON moved to reconsider the vote whereby the following Veto was continued, which was agreed to:</w:t>
      </w:r>
    </w:p>
    <w:p w:rsidR="008363E5" w:rsidRDefault="008363E5" w:rsidP="008363E5"/>
    <w:p w:rsidR="008363E5" w:rsidRPr="00BD3C17" w:rsidRDefault="008363E5" w:rsidP="00A07239">
      <w:pPr>
        <w:pStyle w:val="NoSpacing"/>
        <w:ind w:left="720"/>
        <w:jc w:val="both"/>
        <w:rPr>
          <w:rFonts w:ascii="Times New Roman" w:hAnsi="Times New Roman" w:cs="Times New Roman"/>
        </w:rPr>
      </w:pPr>
      <w:bookmarkStart w:id="287" w:name="file_start568"/>
      <w:bookmarkEnd w:id="287"/>
      <w:r w:rsidRPr="00BD3C17">
        <w:rPr>
          <w:rFonts w:ascii="Times New Roman" w:hAnsi="Times New Roman" w:cs="Times New Roman"/>
          <w:b/>
        </w:rPr>
        <w:t>Veto 65</w:t>
      </w:r>
      <w:r w:rsidRPr="00BD3C17">
        <w:rPr>
          <w:rFonts w:ascii="Times New Roman" w:hAnsi="Times New Roman" w:cs="Times New Roman"/>
        </w:rPr>
        <w:tab/>
        <w:t xml:space="preserve"> Part IB, Page 529; Section 118, Statewide Revenue; Proviso 118.16(B), Non-recurring Revenue; Item 7(b) Department of Commerce – SC Council on Competitiveness:  $750,000</w:t>
      </w:r>
    </w:p>
    <w:p w:rsidR="008363E5" w:rsidRDefault="008363E5" w:rsidP="008363E5">
      <w:pPr>
        <w:ind w:firstLine="0"/>
      </w:pPr>
    </w:p>
    <w:p w:rsidR="008363E5" w:rsidRDefault="008363E5" w:rsidP="008363E5">
      <w:bookmarkStart w:id="288" w:name="file_end568"/>
      <w:bookmarkEnd w:id="288"/>
      <w:r>
        <w:t xml:space="preserve">Rep. HORNE moved to adjourn debate on the veto, was agreed to.  </w:t>
      </w:r>
    </w:p>
    <w:p w:rsidR="008363E5" w:rsidRDefault="008363E5" w:rsidP="008363E5"/>
    <w:p w:rsidR="008363E5" w:rsidRDefault="008363E5" w:rsidP="008363E5">
      <w:pPr>
        <w:keepNext/>
        <w:jc w:val="center"/>
        <w:rPr>
          <w:b/>
        </w:rPr>
      </w:pPr>
      <w:r w:rsidRPr="008363E5">
        <w:rPr>
          <w:b/>
        </w:rPr>
        <w:t>VETO 60--RECONSIDERED AND OVERRIDDEN</w:t>
      </w:r>
    </w:p>
    <w:p w:rsidR="008363E5" w:rsidRDefault="008363E5" w:rsidP="008363E5">
      <w:r>
        <w:t>Rep. OWENS moved to reconsider the vote whereby  the following Veto was sustained, which was agreed to:</w:t>
      </w:r>
    </w:p>
    <w:p w:rsidR="008363E5" w:rsidRDefault="008363E5" w:rsidP="008363E5"/>
    <w:p w:rsidR="008363E5" w:rsidRDefault="008363E5" w:rsidP="00A07239">
      <w:pPr>
        <w:pStyle w:val="NoSpacing"/>
        <w:ind w:left="720"/>
        <w:jc w:val="both"/>
        <w:rPr>
          <w:rFonts w:ascii="Times New Roman" w:hAnsi="Times New Roman" w:cs="Times New Roman"/>
        </w:rPr>
      </w:pPr>
      <w:bookmarkStart w:id="289" w:name="file_start572"/>
      <w:bookmarkEnd w:id="289"/>
      <w:r w:rsidRPr="00F333D9">
        <w:rPr>
          <w:rFonts w:ascii="Times New Roman" w:hAnsi="Times New Roman" w:cs="Times New Roman"/>
          <w:b/>
        </w:rPr>
        <w:t>Veto 60</w:t>
      </w:r>
      <w:r w:rsidRPr="00F333D9">
        <w:rPr>
          <w:rFonts w:ascii="Times New Roman" w:hAnsi="Times New Roman" w:cs="Times New Roman"/>
        </w:rPr>
        <w:tab/>
        <w:t xml:space="preserve"> Part IB, Page 530; Section 118, Statewide Revenue; Proviso 118.16(B), Non-recurring Revenue; Item 11(k) Department of Parks, Recreation and Tourism – State Park Fire Department, Jones Gap:  $50,000</w:t>
      </w:r>
    </w:p>
    <w:p w:rsidR="008363E5" w:rsidRDefault="008363E5" w:rsidP="008363E5">
      <w:r>
        <w:t>Rep. BURNS spoke against the Veto.</w:t>
      </w:r>
    </w:p>
    <w:p w:rsidR="008363E5" w:rsidRDefault="008363E5" w:rsidP="008363E5"/>
    <w:p w:rsidR="008363E5" w:rsidRDefault="008363E5" w:rsidP="008363E5">
      <w:r>
        <w:t>Rep. BRANNON spoke against the Veto.</w:t>
      </w:r>
    </w:p>
    <w:p w:rsidR="00A07239" w:rsidRDefault="00A07239"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90" w:name="vote_start575"/>
      <w:bookmarkEnd w:id="290"/>
      <w:r>
        <w:t>Yeas 76; Nays 25</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Atwater</w:t>
            </w:r>
          </w:p>
        </w:tc>
        <w:tc>
          <w:tcPr>
            <w:tcW w:w="2179" w:type="dxa"/>
            <w:shd w:val="clear" w:color="auto" w:fill="auto"/>
          </w:tcPr>
          <w:p w:rsidR="008363E5" w:rsidRPr="008363E5" w:rsidRDefault="008363E5" w:rsidP="008363E5">
            <w:pPr>
              <w:ind w:firstLine="0"/>
            </w:pPr>
            <w:r>
              <w:t>Bales</w:t>
            </w:r>
          </w:p>
        </w:tc>
        <w:tc>
          <w:tcPr>
            <w:tcW w:w="2180" w:type="dxa"/>
            <w:shd w:val="clear" w:color="auto" w:fill="auto"/>
          </w:tcPr>
          <w:p w:rsidR="008363E5" w:rsidRPr="008363E5" w:rsidRDefault="008363E5" w:rsidP="008363E5">
            <w:pPr>
              <w:ind w:firstLine="0"/>
            </w:pPr>
            <w:r>
              <w:t>Bannister</w:t>
            </w:r>
          </w:p>
        </w:tc>
      </w:tr>
      <w:tr w:rsidR="008363E5" w:rsidRPr="008363E5" w:rsidTr="008363E5">
        <w:tc>
          <w:tcPr>
            <w:tcW w:w="2179" w:type="dxa"/>
            <w:shd w:val="clear" w:color="auto" w:fill="auto"/>
          </w:tcPr>
          <w:p w:rsidR="008363E5" w:rsidRPr="008363E5" w:rsidRDefault="008363E5" w:rsidP="008363E5">
            <w:pPr>
              <w:ind w:firstLine="0"/>
            </w:pPr>
            <w:r>
              <w:t>Barfield</w:t>
            </w:r>
          </w:p>
        </w:tc>
        <w:tc>
          <w:tcPr>
            <w:tcW w:w="2179" w:type="dxa"/>
            <w:shd w:val="clear" w:color="auto" w:fill="auto"/>
          </w:tcPr>
          <w:p w:rsidR="008363E5" w:rsidRPr="008363E5" w:rsidRDefault="008363E5" w:rsidP="008363E5">
            <w:pPr>
              <w:ind w:firstLine="0"/>
            </w:pPr>
            <w:r>
              <w:t>Bernstein</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Branham</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Burns</w:t>
            </w:r>
          </w:p>
        </w:tc>
        <w:tc>
          <w:tcPr>
            <w:tcW w:w="2179" w:type="dxa"/>
            <w:shd w:val="clear" w:color="auto" w:fill="auto"/>
          </w:tcPr>
          <w:p w:rsidR="008363E5" w:rsidRPr="008363E5" w:rsidRDefault="008363E5" w:rsidP="008363E5">
            <w:pPr>
              <w:ind w:firstLine="0"/>
            </w:pPr>
            <w:r>
              <w:t>Chumley</w:t>
            </w:r>
          </w:p>
        </w:tc>
        <w:tc>
          <w:tcPr>
            <w:tcW w:w="2180" w:type="dxa"/>
            <w:shd w:val="clear" w:color="auto" w:fill="auto"/>
          </w:tcPr>
          <w:p w:rsidR="008363E5" w:rsidRPr="008363E5" w:rsidRDefault="008363E5" w:rsidP="008363E5">
            <w:pPr>
              <w:ind w:firstLine="0"/>
            </w:pPr>
            <w:r>
              <w:t>Clemmons</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K. R. Crawford</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Dillard</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Edge</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Quinn</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J. R. Smith</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Southard</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Stringer</w:t>
            </w:r>
          </w:p>
        </w:tc>
        <w:tc>
          <w:tcPr>
            <w:tcW w:w="2179" w:type="dxa"/>
            <w:shd w:val="clear" w:color="auto" w:fill="auto"/>
          </w:tcPr>
          <w:p w:rsidR="008363E5" w:rsidRPr="008363E5" w:rsidRDefault="008363E5" w:rsidP="008363E5">
            <w:pPr>
              <w:ind w:firstLine="0"/>
            </w:pPr>
            <w:r>
              <w:t>Toole</w:t>
            </w:r>
          </w:p>
        </w:tc>
        <w:tc>
          <w:tcPr>
            <w:tcW w:w="2180" w:type="dxa"/>
            <w:shd w:val="clear" w:color="auto" w:fill="auto"/>
          </w:tcPr>
          <w:p w:rsidR="008363E5" w:rsidRPr="008363E5" w:rsidRDefault="008363E5" w:rsidP="008363E5">
            <w:pPr>
              <w:ind w:firstLine="0"/>
            </w:pPr>
            <w:r>
              <w:t>Vick</w:t>
            </w:r>
          </w:p>
        </w:tc>
      </w:tr>
      <w:tr w:rsidR="008363E5" w:rsidRPr="008363E5" w:rsidTr="008363E5">
        <w:tc>
          <w:tcPr>
            <w:tcW w:w="2179" w:type="dxa"/>
            <w:shd w:val="clear" w:color="auto" w:fill="auto"/>
          </w:tcPr>
          <w:p w:rsidR="008363E5" w:rsidRPr="008363E5" w:rsidRDefault="008363E5" w:rsidP="008363E5">
            <w:pPr>
              <w:ind w:firstLine="0"/>
            </w:pPr>
            <w:r>
              <w:t>Wells</w:t>
            </w:r>
          </w:p>
        </w:tc>
        <w:tc>
          <w:tcPr>
            <w:tcW w:w="2179" w:type="dxa"/>
            <w:shd w:val="clear" w:color="auto" w:fill="auto"/>
          </w:tcPr>
          <w:p w:rsidR="008363E5" w:rsidRPr="008363E5" w:rsidRDefault="008363E5" w:rsidP="008363E5">
            <w:pPr>
              <w:ind w:firstLine="0"/>
            </w:pPr>
            <w:r>
              <w:t>Whipper</w:t>
            </w:r>
          </w:p>
        </w:tc>
        <w:tc>
          <w:tcPr>
            <w:tcW w:w="2180" w:type="dxa"/>
            <w:shd w:val="clear" w:color="auto" w:fill="auto"/>
          </w:tcPr>
          <w:p w:rsidR="008363E5" w:rsidRPr="008363E5" w:rsidRDefault="008363E5" w:rsidP="008363E5">
            <w:pPr>
              <w:ind w:firstLine="0"/>
            </w:pPr>
            <w:r>
              <w:t>White</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r>
              <w:t>Willis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Total--76</w:t>
      </w:r>
    </w:p>
    <w:p w:rsidR="008363E5" w:rsidRDefault="008363E5" w:rsidP="008363E5">
      <w:pPr>
        <w:jc w:val="center"/>
        <w:rPr>
          <w:b/>
        </w:rPr>
      </w:pPr>
    </w:p>
    <w:p w:rsidR="00752849" w:rsidRDefault="00752849">
      <w:pPr>
        <w:ind w:firstLine="0"/>
        <w:jc w:val="left"/>
      </w:pPr>
      <w:r>
        <w:br w:type="page"/>
      </w: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Ballentine</w:t>
            </w:r>
          </w:p>
        </w:tc>
        <w:tc>
          <w:tcPr>
            <w:tcW w:w="2179" w:type="dxa"/>
            <w:shd w:val="clear" w:color="auto" w:fill="auto"/>
          </w:tcPr>
          <w:p w:rsidR="008363E5" w:rsidRPr="008363E5" w:rsidRDefault="008363E5" w:rsidP="008363E5">
            <w:pPr>
              <w:keepNext/>
              <w:ind w:firstLine="0"/>
            </w:pPr>
            <w:r>
              <w:t>Bedingfield</w:t>
            </w:r>
          </w:p>
        </w:tc>
        <w:tc>
          <w:tcPr>
            <w:tcW w:w="2180" w:type="dxa"/>
            <w:shd w:val="clear" w:color="auto" w:fill="auto"/>
          </w:tcPr>
          <w:p w:rsidR="008363E5" w:rsidRPr="008363E5" w:rsidRDefault="008363E5" w:rsidP="008363E5">
            <w:pPr>
              <w:keepNext/>
              <w:ind w:firstLine="0"/>
            </w:pPr>
            <w:r>
              <w:t>Bingham</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Forrester</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A07239">
            <w:pPr>
              <w:keepNext/>
              <w:ind w:firstLine="0"/>
            </w:pPr>
            <w:r>
              <w:t>Rivers</w:t>
            </w:r>
          </w:p>
        </w:tc>
        <w:tc>
          <w:tcPr>
            <w:tcW w:w="2179" w:type="dxa"/>
            <w:shd w:val="clear" w:color="auto" w:fill="auto"/>
          </w:tcPr>
          <w:p w:rsidR="008363E5" w:rsidRPr="008363E5" w:rsidRDefault="008363E5" w:rsidP="00A07239">
            <w:pPr>
              <w:keepNext/>
              <w:ind w:firstLine="0"/>
            </w:pPr>
            <w:r>
              <w:t>G. R. Smith</w:t>
            </w:r>
          </w:p>
        </w:tc>
        <w:tc>
          <w:tcPr>
            <w:tcW w:w="2180" w:type="dxa"/>
            <w:shd w:val="clear" w:color="auto" w:fill="auto"/>
          </w:tcPr>
          <w:p w:rsidR="008363E5" w:rsidRPr="008363E5" w:rsidRDefault="008363E5" w:rsidP="00A07239">
            <w:pPr>
              <w:keepNext/>
              <w:ind w:firstLine="0"/>
            </w:pPr>
            <w:r>
              <w:t>Stavrinakis</w:t>
            </w:r>
          </w:p>
        </w:tc>
      </w:tr>
      <w:tr w:rsidR="008363E5" w:rsidRPr="008363E5" w:rsidTr="008363E5">
        <w:tc>
          <w:tcPr>
            <w:tcW w:w="2179" w:type="dxa"/>
            <w:shd w:val="clear" w:color="auto" w:fill="auto"/>
          </w:tcPr>
          <w:p w:rsidR="008363E5" w:rsidRPr="008363E5" w:rsidRDefault="008363E5" w:rsidP="00A07239">
            <w:pPr>
              <w:keepNext/>
              <w:ind w:firstLine="0"/>
            </w:pPr>
            <w:r>
              <w:t>Tallon</w:t>
            </w:r>
          </w:p>
        </w:tc>
        <w:tc>
          <w:tcPr>
            <w:tcW w:w="2179" w:type="dxa"/>
            <w:shd w:val="clear" w:color="auto" w:fill="auto"/>
          </w:tcPr>
          <w:p w:rsidR="008363E5" w:rsidRPr="008363E5" w:rsidRDefault="008363E5" w:rsidP="00A07239">
            <w:pPr>
              <w:keepNext/>
              <w:ind w:firstLine="0"/>
            </w:pPr>
          </w:p>
        </w:tc>
        <w:tc>
          <w:tcPr>
            <w:tcW w:w="2180" w:type="dxa"/>
            <w:shd w:val="clear" w:color="auto" w:fill="auto"/>
          </w:tcPr>
          <w:p w:rsidR="008363E5" w:rsidRPr="008363E5" w:rsidRDefault="008363E5" w:rsidP="00A07239">
            <w:pPr>
              <w:keepNext/>
              <w:ind w:firstLine="0"/>
            </w:pPr>
          </w:p>
        </w:tc>
      </w:tr>
    </w:tbl>
    <w:p w:rsidR="008363E5" w:rsidRDefault="008363E5" w:rsidP="00A07239">
      <w:pPr>
        <w:keepNext/>
      </w:pPr>
    </w:p>
    <w:p w:rsidR="008363E5" w:rsidRDefault="008363E5" w:rsidP="00A07239">
      <w:pPr>
        <w:keepNext/>
        <w:jc w:val="center"/>
        <w:rPr>
          <w:b/>
        </w:rPr>
      </w:pPr>
      <w:r w:rsidRPr="008363E5">
        <w:rPr>
          <w:b/>
        </w:rPr>
        <w:t>Total--25</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752849" w:rsidRDefault="00752849" w:rsidP="008363E5">
      <w:pPr>
        <w:keepNext/>
        <w:jc w:val="center"/>
        <w:rPr>
          <w:b/>
        </w:rPr>
      </w:pPr>
    </w:p>
    <w:p w:rsidR="008363E5" w:rsidRDefault="008363E5" w:rsidP="008363E5">
      <w:pPr>
        <w:keepNext/>
        <w:jc w:val="center"/>
        <w:rPr>
          <w:b/>
        </w:rPr>
      </w:pPr>
      <w:r w:rsidRPr="008363E5">
        <w:rPr>
          <w:b/>
        </w:rPr>
        <w:t>VETO 60--MOTION TO RECONSIDER TABLED</w:t>
      </w:r>
    </w:p>
    <w:p w:rsidR="008363E5" w:rsidRDefault="008363E5" w:rsidP="008363E5">
      <w:r>
        <w:t>Rep. K. R. CRAWFORD moved to reconsider the vote whereby the following Veto was overridden:</w:t>
      </w:r>
    </w:p>
    <w:p w:rsidR="008363E5" w:rsidRDefault="008363E5" w:rsidP="008363E5"/>
    <w:p w:rsidR="008363E5" w:rsidRDefault="008363E5" w:rsidP="00A07239">
      <w:pPr>
        <w:pStyle w:val="NoSpacing"/>
        <w:ind w:left="720"/>
        <w:jc w:val="both"/>
        <w:rPr>
          <w:rFonts w:ascii="Times New Roman" w:hAnsi="Times New Roman" w:cs="Times New Roman"/>
        </w:rPr>
      </w:pPr>
      <w:bookmarkStart w:id="291" w:name="file_start579"/>
      <w:bookmarkEnd w:id="291"/>
      <w:r w:rsidRPr="005F4828">
        <w:rPr>
          <w:rFonts w:ascii="Times New Roman" w:hAnsi="Times New Roman" w:cs="Times New Roman"/>
          <w:b/>
        </w:rPr>
        <w:t>Veto 60</w:t>
      </w:r>
      <w:r w:rsidRPr="005F4828">
        <w:rPr>
          <w:rFonts w:ascii="Times New Roman" w:hAnsi="Times New Roman" w:cs="Times New Roman"/>
        </w:rPr>
        <w:tab/>
        <w:t xml:space="preserve"> Part IB, Page 530; Section 118, Statewide Revenue; Proviso 118.16(B), Non-recurring Revenue; Item 11(k) Department of Parks, Recreation and Tourism – State Park Fire Department, Jones Gap:  $50,000</w:t>
      </w:r>
    </w:p>
    <w:p w:rsidR="008363E5" w:rsidRDefault="008363E5" w:rsidP="008363E5">
      <w:pPr>
        <w:pStyle w:val="NoSpacing"/>
        <w:ind w:left="1440"/>
        <w:jc w:val="both"/>
        <w:rPr>
          <w:rFonts w:ascii="Times New Roman" w:hAnsi="Times New Roman" w:cs="Times New Roman"/>
        </w:rPr>
      </w:pPr>
    </w:p>
    <w:p w:rsidR="008363E5" w:rsidRDefault="008363E5" w:rsidP="008363E5">
      <w:r>
        <w:t>Rep. K. R. CRAWFORD moved to table the motion to reconsider, which was agreed to.</w:t>
      </w:r>
    </w:p>
    <w:p w:rsidR="008363E5" w:rsidRDefault="008363E5" w:rsidP="008363E5"/>
    <w:p w:rsidR="008363E5" w:rsidRDefault="008363E5" w:rsidP="008363E5">
      <w:pPr>
        <w:keepNext/>
        <w:jc w:val="center"/>
        <w:rPr>
          <w:b/>
        </w:rPr>
      </w:pPr>
      <w:r w:rsidRPr="008363E5">
        <w:rPr>
          <w:b/>
        </w:rPr>
        <w:t>VETO 27--RECONSIDERED AND OVERRIDDEN</w:t>
      </w:r>
    </w:p>
    <w:p w:rsidR="008363E5" w:rsidRDefault="008363E5" w:rsidP="008363E5">
      <w:r>
        <w:t>Rep. G. M. SMITH moved to reconsider the vote whereby the following Veto was sustained, which was agreed to:</w:t>
      </w:r>
    </w:p>
    <w:p w:rsidR="008363E5" w:rsidRDefault="008363E5" w:rsidP="008363E5"/>
    <w:p w:rsidR="008363E5" w:rsidRPr="00842CAA" w:rsidRDefault="008363E5" w:rsidP="00A07239">
      <w:pPr>
        <w:pStyle w:val="NoSpacing"/>
        <w:ind w:left="720"/>
        <w:jc w:val="both"/>
        <w:rPr>
          <w:rFonts w:ascii="Times New Roman" w:hAnsi="Times New Roman" w:cs="Times New Roman"/>
        </w:rPr>
      </w:pPr>
      <w:bookmarkStart w:id="292" w:name="file_start583"/>
      <w:bookmarkEnd w:id="292"/>
      <w:r w:rsidRPr="00842CAA">
        <w:rPr>
          <w:rFonts w:ascii="Times New Roman" w:hAnsi="Times New Roman" w:cs="Times New Roman"/>
          <w:b/>
        </w:rPr>
        <w:t>Veto 27</w:t>
      </w:r>
      <w:r w:rsidRPr="00842CAA">
        <w:rPr>
          <w:rFonts w:ascii="Times New Roman" w:hAnsi="Times New Roman" w:cs="Times New Roman"/>
        </w:rPr>
        <w:tab/>
        <w:t xml:space="preserve"> Part IB, Page 359; Section 3, Lottery Expenditure Account; Proviso 3.5, Lottery Expenditure Account FY 2014-15 Lottery Funding – Item 6, Commission on Higher Education, Non-Profit, Four-Year Institution of Higher Learning, Founded in 1956, is a Member of ACSI, Whose Campus Has Been Continuously Situated in the Same Location in this State Since 1961; Maintenance and Improvement in Classroom, Library, Laboratory, or Other Institutional Facilities:  $150,000 Recurring Funds</w:t>
      </w:r>
    </w:p>
    <w:p w:rsidR="008363E5" w:rsidRDefault="008363E5" w:rsidP="008363E5">
      <w:bookmarkStart w:id="293" w:name="file_end583"/>
      <w:bookmarkEnd w:id="293"/>
      <w:r>
        <w:t>Rep. WHITE spoke against the Veto.</w:t>
      </w:r>
    </w:p>
    <w:p w:rsidR="00A07239" w:rsidRDefault="00A07239"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94" w:name="vote_start585"/>
      <w:bookmarkEnd w:id="294"/>
      <w:r>
        <w:t>Yeas 78; Nays 26</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Branham</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Burns</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Hart</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Loftis</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Merrill</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Sabb</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Vick</w:t>
            </w:r>
          </w:p>
        </w:tc>
      </w:tr>
      <w:tr w:rsidR="008363E5" w:rsidRPr="008363E5" w:rsidTr="008363E5">
        <w:tc>
          <w:tcPr>
            <w:tcW w:w="2179" w:type="dxa"/>
            <w:shd w:val="clear" w:color="auto" w:fill="auto"/>
          </w:tcPr>
          <w:p w:rsidR="008363E5" w:rsidRPr="008363E5" w:rsidRDefault="008363E5" w:rsidP="008363E5">
            <w:pPr>
              <w:keepNext/>
              <w:ind w:firstLine="0"/>
            </w:pPr>
            <w:r>
              <w:t>Weeks</w:t>
            </w:r>
          </w:p>
        </w:tc>
        <w:tc>
          <w:tcPr>
            <w:tcW w:w="2179" w:type="dxa"/>
            <w:shd w:val="clear" w:color="auto" w:fill="auto"/>
          </w:tcPr>
          <w:p w:rsidR="008363E5" w:rsidRPr="008363E5" w:rsidRDefault="008363E5" w:rsidP="008363E5">
            <w:pPr>
              <w:keepNext/>
              <w:ind w:firstLine="0"/>
            </w:pPr>
            <w:r>
              <w:t>Whipper</w:t>
            </w:r>
          </w:p>
        </w:tc>
        <w:tc>
          <w:tcPr>
            <w:tcW w:w="2180" w:type="dxa"/>
            <w:shd w:val="clear" w:color="auto" w:fill="auto"/>
          </w:tcPr>
          <w:p w:rsidR="008363E5" w:rsidRPr="008363E5" w:rsidRDefault="008363E5" w:rsidP="008363E5">
            <w:pPr>
              <w:keepNext/>
              <w:ind w:firstLine="0"/>
            </w:pPr>
            <w:r>
              <w:t>White</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r>
              <w:t>Willis</w:t>
            </w:r>
          </w:p>
        </w:tc>
      </w:tr>
    </w:tbl>
    <w:p w:rsidR="008363E5" w:rsidRDefault="008363E5" w:rsidP="008363E5"/>
    <w:p w:rsidR="008363E5" w:rsidRDefault="008363E5" w:rsidP="008363E5">
      <w:pPr>
        <w:jc w:val="center"/>
        <w:rPr>
          <w:b/>
        </w:rPr>
      </w:pPr>
      <w:r w:rsidRPr="008363E5">
        <w:rPr>
          <w:b/>
        </w:rPr>
        <w:t>Total--78</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Bingham</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Owens</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A07239">
            <w:pPr>
              <w:keepNext/>
              <w:ind w:firstLine="0"/>
            </w:pPr>
            <w:r>
              <w:t>Southard</w:t>
            </w:r>
          </w:p>
        </w:tc>
        <w:tc>
          <w:tcPr>
            <w:tcW w:w="2179" w:type="dxa"/>
            <w:shd w:val="clear" w:color="auto" w:fill="auto"/>
          </w:tcPr>
          <w:p w:rsidR="008363E5" w:rsidRPr="008363E5" w:rsidRDefault="008363E5" w:rsidP="00A07239">
            <w:pPr>
              <w:keepNext/>
              <w:ind w:firstLine="0"/>
            </w:pPr>
            <w:r>
              <w:t>Tallon</w:t>
            </w:r>
          </w:p>
        </w:tc>
        <w:tc>
          <w:tcPr>
            <w:tcW w:w="2180" w:type="dxa"/>
            <w:shd w:val="clear" w:color="auto" w:fill="auto"/>
          </w:tcPr>
          <w:p w:rsidR="008363E5" w:rsidRPr="008363E5" w:rsidRDefault="008363E5" w:rsidP="00A07239">
            <w:pPr>
              <w:keepNext/>
              <w:ind w:firstLine="0"/>
            </w:pPr>
            <w:r>
              <w:t>Taylor</w:t>
            </w:r>
          </w:p>
        </w:tc>
      </w:tr>
      <w:tr w:rsidR="008363E5" w:rsidRPr="008363E5" w:rsidTr="008363E5">
        <w:tc>
          <w:tcPr>
            <w:tcW w:w="2179" w:type="dxa"/>
            <w:shd w:val="clear" w:color="auto" w:fill="auto"/>
          </w:tcPr>
          <w:p w:rsidR="008363E5" w:rsidRPr="008363E5" w:rsidRDefault="008363E5" w:rsidP="00A07239">
            <w:pPr>
              <w:keepNext/>
              <w:ind w:firstLine="0"/>
            </w:pPr>
            <w:r>
              <w:t>Wells</w:t>
            </w:r>
          </w:p>
        </w:tc>
        <w:tc>
          <w:tcPr>
            <w:tcW w:w="2179" w:type="dxa"/>
            <w:shd w:val="clear" w:color="auto" w:fill="auto"/>
          </w:tcPr>
          <w:p w:rsidR="008363E5" w:rsidRPr="008363E5" w:rsidRDefault="008363E5" w:rsidP="00A07239">
            <w:pPr>
              <w:keepNext/>
              <w:ind w:firstLine="0"/>
            </w:pPr>
            <w:r>
              <w:t>Wood</w:t>
            </w:r>
          </w:p>
        </w:tc>
        <w:tc>
          <w:tcPr>
            <w:tcW w:w="2180" w:type="dxa"/>
            <w:shd w:val="clear" w:color="auto" w:fill="auto"/>
          </w:tcPr>
          <w:p w:rsidR="008363E5" w:rsidRPr="008363E5" w:rsidRDefault="008363E5" w:rsidP="00A07239">
            <w:pPr>
              <w:keepNext/>
              <w:ind w:firstLine="0"/>
            </w:pPr>
          </w:p>
        </w:tc>
      </w:tr>
    </w:tbl>
    <w:p w:rsidR="008363E5" w:rsidRDefault="008363E5" w:rsidP="00A07239">
      <w:pPr>
        <w:keepNext/>
      </w:pPr>
    </w:p>
    <w:p w:rsidR="008363E5" w:rsidRDefault="008363E5" w:rsidP="00A07239">
      <w:pPr>
        <w:keepNext/>
        <w:jc w:val="center"/>
        <w:rPr>
          <w:b/>
        </w:rPr>
      </w:pPr>
      <w:r w:rsidRPr="008363E5">
        <w:rPr>
          <w:b/>
        </w:rPr>
        <w:t>Total--26</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28--RECONSIDERED AND OVERRIDDEN</w:t>
      </w:r>
    </w:p>
    <w:p w:rsidR="008363E5" w:rsidRDefault="008363E5" w:rsidP="008363E5">
      <w:r>
        <w:t>Rep. CLEMMONS moved to reconsider the vote whereby the following Veto was sustained, which was agreed to:</w:t>
      </w:r>
    </w:p>
    <w:p w:rsidR="00752849" w:rsidRDefault="00752849" w:rsidP="00A07239">
      <w:pPr>
        <w:pStyle w:val="NoSpacing"/>
        <w:ind w:left="720"/>
        <w:jc w:val="both"/>
        <w:rPr>
          <w:rFonts w:ascii="Times New Roman" w:hAnsi="Times New Roman" w:cs="Times New Roman"/>
          <w:b/>
        </w:rPr>
      </w:pPr>
      <w:bookmarkStart w:id="295" w:name="file_start589"/>
      <w:bookmarkEnd w:id="295"/>
    </w:p>
    <w:p w:rsidR="008363E5" w:rsidRPr="00826D65" w:rsidRDefault="008363E5" w:rsidP="00A07239">
      <w:pPr>
        <w:pStyle w:val="NoSpacing"/>
        <w:ind w:left="720"/>
        <w:jc w:val="both"/>
        <w:rPr>
          <w:rFonts w:ascii="Times New Roman" w:hAnsi="Times New Roman" w:cs="Times New Roman"/>
        </w:rPr>
      </w:pPr>
      <w:r w:rsidRPr="00826D65">
        <w:rPr>
          <w:rFonts w:ascii="Times New Roman" w:hAnsi="Times New Roman" w:cs="Times New Roman"/>
          <w:b/>
        </w:rPr>
        <w:t>Veto 28</w:t>
      </w:r>
      <w:r w:rsidRPr="00826D65">
        <w:rPr>
          <w:rFonts w:ascii="Times New Roman" w:hAnsi="Times New Roman" w:cs="Times New Roman"/>
        </w:rPr>
        <w:tab/>
        <w:t xml:space="preserve"> Part IB, Page 359; Section 3, Lottery Expenditure Account; Proviso 3.5, Lottery Expenditure Account FY 2014-15 Lottery Funding – Item 7, Commission on Higher Education, Non-Profit, Bachelors Level Institution of Higher Learning, Established in 1894, is a Member of TRACS, with 60% or More Low-Income Students; Maintenance and Improvement in Classroom, Library, Laboratory, or Other Institutional Facilities:  $150,000 Recurring Funds</w:t>
      </w:r>
    </w:p>
    <w:p w:rsidR="008363E5" w:rsidRDefault="008363E5" w:rsidP="008363E5">
      <w:bookmarkStart w:id="296" w:name="file_end589"/>
      <w:bookmarkEnd w:id="296"/>
    </w:p>
    <w:p w:rsidR="008363E5" w:rsidRDefault="008363E5" w:rsidP="008363E5">
      <w:r>
        <w:t>Rep. WHITE spoke against the Veto.</w:t>
      </w:r>
    </w:p>
    <w:p w:rsidR="00A07239" w:rsidRDefault="00A07239"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297" w:name="vote_start591"/>
      <w:bookmarkEnd w:id="297"/>
      <w:r>
        <w:t>Yeas 80; Nays 31</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Branham</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Burns</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K. R. Crawford</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Finlay</w:t>
            </w:r>
          </w:p>
        </w:tc>
        <w:tc>
          <w:tcPr>
            <w:tcW w:w="2179" w:type="dxa"/>
            <w:shd w:val="clear" w:color="auto" w:fill="auto"/>
          </w:tcPr>
          <w:p w:rsidR="008363E5" w:rsidRPr="008363E5" w:rsidRDefault="008363E5" w:rsidP="008363E5">
            <w:pPr>
              <w:ind w:firstLine="0"/>
            </w:pPr>
            <w:r>
              <w:t>Funderburk</w:t>
            </w:r>
          </w:p>
        </w:tc>
        <w:tc>
          <w:tcPr>
            <w:tcW w:w="2180" w:type="dxa"/>
            <w:shd w:val="clear" w:color="auto" w:fill="auto"/>
          </w:tcPr>
          <w:p w:rsidR="008363E5" w:rsidRPr="008363E5" w:rsidRDefault="008363E5" w:rsidP="008363E5">
            <w:pPr>
              <w:ind w:firstLine="0"/>
            </w:pPr>
            <w:r>
              <w:t>Gambrell</w:t>
            </w:r>
          </w:p>
        </w:tc>
      </w:tr>
      <w:tr w:rsidR="008363E5" w:rsidRPr="008363E5" w:rsidTr="008363E5">
        <w:tc>
          <w:tcPr>
            <w:tcW w:w="2179" w:type="dxa"/>
            <w:shd w:val="clear" w:color="auto" w:fill="auto"/>
          </w:tcPr>
          <w:p w:rsidR="008363E5" w:rsidRPr="008363E5" w:rsidRDefault="008363E5" w:rsidP="008363E5">
            <w:pPr>
              <w:ind w:firstLine="0"/>
            </w:pPr>
            <w:r>
              <w:t>George</w:t>
            </w:r>
          </w:p>
        </w:tc>
        <w:tc>
          <w:tcPr>
            <w:tcW w:w="2179" w:type="dxa"/>
            <w:shd w:val="clear" w:color="auto" w:fill="auto"/>
          </w:tcPr>
          <w:p w:rsidR="008363E5" w:rsidRPr="008363E5" w:rsidRDefault="008363E5" w:rsidP="008363E5">
            <w:pPr>
              <w:ind w:firstLine="0"/>
            </w:pPr>
            <w:r>
              <w:t>Gilliard</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Hart</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Loftis</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McCoy</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Sabb</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Stavrinakis</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Total--80</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Bingham</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Ryhal</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J. R. Smith</w:t>
            </w:r>
          </w:p>
        </w:tc>
      </w:tr>
      <w:tr w:rsidR="008363E5" w:rsidRPr="008363E5" w:rsidTr="008363E5">
        <w:tc>
          <w:tcPr>
            <w:tcW w:w="2179" w:type="dxa"/>
            <w:shd w:val="clear" w:color="auto" w:fill="auto"/>
          </w:tcPr>
          <w:p w:rsidR="008363E5" w:rsidRPr="008363E5" w:rsidRDefault="008363E5" w:rsidP="008363E5">
            <w:pPr>
              <w:ind w:firstLine="0"/>
            </w:pPr>
            <w:r>
              <w:t>Southard</w:t>
            </w:r>
          </w:p>
        </w:tc>
        <w:tc>
          <w:tcPr>
            <w:tcW w:w="2179" w:type="dxa"/>
            <w:shd w:val="clear" w:color="auto" w:fill="auto"/>
          </w:tcPr>
          <w:p w:rsidR="008363E5" w:rsidRPr="008363E5" w:rsidRDefault="008363E5" w:rsidP="008363E5">
            <w:pPr>
              <w:ind w:firstLine="0"/>
            </w:pPr>
            <w:r>
              <w:t>Stringer</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keepNext/>
              <w:ind w:firstLine="0"/>
            </w:pPr>
            <w:r>
              <w:t>Taylor</w:t>
            </w:r>
          </w:p>
        </w:tc>
        <w:tc>
          <w:tcPr>
            <w:tcW w:w="2179" w:type="dxa"/>
            <w:shd w:val="clear" w:color="auto" w:fill="auto"/>
          </w:tcPr>
          <w:p w:rsidR="008363E5" w:rsidRPr="008363E5" w:rsidRDefault="008363E5" w:rsidP="008363E5">
            <w:pPr>
              <w:keepNext/>
              <w:ind w:firstLine="0"/>
            </w:pPr>
            <w:r>
              <w:t>Toole</w:t>
            </w:r>
          </w:p>
        </w:tc>
        <w:tc>
          <w:tcPr>
            <w:tcW w:w="2180" w:type="dxa"/>
            <w:shd w:val="clear" w:color="auto" w:fill="auto"/>
          </w:tcPr>
          <w:p w:rsidR="008363E5" w:rsidRPr="008363E5" w:rsidRDefault="008363E5" w:rsidP="008363E5">
            <w:pPr>
              <w:keepNext/>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Total--31</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28--MOTION TO RECONSIDER TABLED</w:t>
      </w:r>
    </w:p>
    <w:p w:rsidR="008363E5" w:rsidRDefault="008363E5" w:rsidP="008363E5">
      <w:r>
        <w:t>Rep. COBB-HUNTER moved to reconsider the vote whereby the following Veto was overridden:</w:t>
      </w:r>
    </w:p>
    <w:p w:rsidR="00A07239" w:rsidRDefault="00A07239" w:rsidP="008363E5">
      <w:pPr>
        <w:pStyle w:val="NoSpacing"/>
        <w:ind w:left="1440" w:hanging="720"/>
        <w:jc w:val="both"/>
        <w:rPr>
          <w:rFonts w:ascii="Times New Roman" w:hAnsi="Times New Roman" w:cs="Times New Roman"/>
          <w:b/>
        </w:rPr>
      </w:pPr>
      <w:bookmarkStart w:id="298" w:name="file_start595"/>
      <w:bookmarkEnd w:id="298"/>
    </w:p>
    <w:p w:rsidR="008363E5" w:rsidRPr="006910BB" w:rsidRDefault="008363E5" w:rsidP="00A07239">
      <w:pPr>
        <w:pStyle w:val="NoSpacing"/>
        <w:ind w:left="720"/>
        <w:jc w:val="both"/>
        <w:rPr>
          <w:rFonts w:ascii="Times New Roman" w:hAnsi="Times New Roman" w:cs="Times New Roman"/>
        </w:rPr>
      </w:pPr>
      <w:r w:rsidRPr="006910BB">
        <w:rPr>
          <w:rFonts w:ascii="Times New Roman" w:hAnsi="Times New Roman" w:cs="Times New Roman"/>
          <w:b/>
        </w:rPr>
        <w:t>Veto 28</w:t>
      </w:r>
      <w:r w:rsidRPr="006910BB">
        <w:rPr>
          <w:rFonts w:ascii="Times New Roman" w:hAnsi="Times New Roman" w:cs="Times New Roman"/>
        </w:rPr>
        <w:tab/>
        <w:t xml:space="preserve"> Part IB, Page 359; Section 3, Lottery Expenditure Account; Proviso 3.5, Lottery Expenditure Account FY 2014-15 Lottery Funding – Item 7, Commission on Higher Education, Non-Profit, Bachelors Level Institution of Higher Learning, Established in 1894, is a Member of TRACS, with 60% or More Low-Income Students; Maintenance and Improvement in Classroom, Library, Laboratory, or Other Institutional Facilities:  $150,000 Recurring Funds</w:t>
      </w:r>
    </w:p>
    <w:p w:rsidR="008363E5" w:rsidRDefault="008363E5" w:rsidP="008363E5">
      <w:bookmarkStart w:id="299" w:name="file_end595"/>
      <w:bookmarkEnd w:id="299"/>
    </w:p>
    <w:p w:rsidR="008363E5" w:rsidRDefault="008363E5" w:rsidP="008363E5">
      <w:r>
        <w:t>Rep. COBB-HUNTER moved to table the motion to reconsider, which was agreed to.</w:t>
      </w:r>
    </w:p>
    <w:p w:rsidR="008363E5" w:rsidRDefault="008363E5" w:rsidP="008363E5"/>
    <w:p w:rsidR="008363E5" w:rsidRDefault="008363E5" w:rsidP="008363E5">
      <w:pPr>
        <w:keepNext/>
        <w:jc w:val="center"/>
        <w:rPr>
          <w:b/>
        </w:rPr>
      </w:pPr>
      <w:r w:rsidRPr="008363E5">
        <w:rPr>
          <w:b/>
        </w:rPr>
        <w:t>VETO 27--MOTION TO RECONSIDER TABLED</w:t>
      </w:r>
    </w:p>
    <w:p w:rsidR="008363E5" w:rsidRDefault="008363E5" w:rsidP="008363E5">
      <w:r>
        <w:t>Rep. COBB-HUNTER moved to reconsider the vote whereby the following Veto was overridden:</w:t>
      </w:r>
    </w:p>
    <w:p w:rsidR="008363E5" w:rsidRDefault="008363E5" w:rsidP="008363E5"/>
    <w:p w:rsidR="008363E5" w:rsidRPr="0058777B" w:rsidRDefault="008363E5" w:rsidP="00A07239">
      <w:pPr>
        <w:pStyle w:val="NoSpacing"/>
        <w:ind w:left="720"/>
        <w:jc w:val="both"/>
        <w:rPr>
          <w:rFonts w:ascii="Times New Roman" w:hAnsi="Times New Roman" w:cs="Times New Roman"/>
        </w:rPr>
      </w:pPr>
      <w:bookmarkStart w:id="300" w:name="file_start599"/>
      <w:bookmarkEnd w:id="300"/>
      <w:r w:rsidRPr="0058777B">
        <w:rPr>
          <w:rFonts w:ascii="Times New Roman" w:hAnsi="Times New Roman" w:cs="Times New Roman"/>
          <w:b/>
        </w:rPr>
        <w:t>Veto 27</w:t>
      </w:r>
      <w:r w:rsidRPr="0058777B">
        <w:rPr>
          <w:rFonts w:ascii="Times New Roman" w:hAnsi="Times New Roman" w:cs="Times New Roman"/>
        </w:rPr>
        <w:tab/>
        <w:t xml:space="preserve"> Part IB, Page 359; Section 3, Lottery Expenditure Account; Proviso 3.5, Lottery Expenditure Account FY 2014-15 Lottery Funding – Item 6, Commission on Higher Education, Non-Profit, Four-Year Institution of Higher Learning, Founded in 1956, is a Member of ACSI, Whose Campus Has Been Continuously Situated in the Same Location in this State Since 1961; Maintenance and Improvement in Classroom, Library, Laboratory, or Other Institutional Facilities:  $150,000 Recurring Funds</w:t>
      </w:r>
    </w:p>
    <w:p w:rsidR="008363E5" w:rsidRDefault="008363E5" w:rsidP="008363E5">
      <w:bookmarkStart w:id="301" w:name="file_end599"/>
      <w:bookmarkEnd w:id="301"/>
    </w:p>
    <w:p w:rsidR="008363E5" w:rsidRDefault="008363E5" w:rsidP="008363E5">
      <w:r>
        <w:t>Rep. COBB-HUNTER moved to table the motion to reconsider, which was agreed to.</w:t>
      </w:r>
    </w:p>
    <w:p w:rsidR="00A07239" w:rsidRDefault="00A07239" w:rsidP="008363E5">
      <w:pPr>
        <w:keepNext/>
        <w:jc w:val="center"/>
        <w:rPr>
          <w:b/>
        </w:rPr>
      </w:pPr>
    </w:p>
    <w:p w:rsidR="008363E5" w:rsidRDefault="008363E5" w:rsidP="008363E5">
      <w:pPr>
        <w:keepNext/>
        <w:jc w:val="center"/>
        <w:rPr>
          <w:b/>
        </w:rPr>
      </w:pPr>
      <w:r w:rsidRPr="008363E5">
        <w:rPr>
          <w:b/>
        </w:rPr>
        <w:t>VETO 7-- SUSTAINED</w:t>
      </w:r>
    </w:p>
    <w:p w:rsidR="008363E5" w:rsidRPr="008363E5" w:rsidRDefault="008363E5" w:rsidP="008363E5">
      <w:pPr>
        <w:jc w:val="center"/>
        <w:rPr>
          <w:b/>
        </w:rPr>
      </w:pPr>
    </w:p>
    <w:p w:rsidR="008363E5" w:rsidRDefault="008363E5" w:rsidP="00A07239">
      <w:pPr>
        <w:pStyle w:val="NoSpacing"/>
        <w:ind w:left="720"/>
        <w:jc w:val="both"/>
        <w:rPr>
          <w:rFonts w:ascii="Times New Roman" w:hAnsi="Times New Roman" w:cs="Times New Roman"/>
          <w:szCs w:val="24"/>
        </w:rPr>
      </w:pPr>
      <w:bookmarkStart w:id="302" w:name="file_start601"/>
      <w:bookmarkEnd w:id="302"/>
      <w:r w:rsidRPr="00BB3FD8">
        <w:rPr>
          <w:rFonts w:ascii="Times New Roman" w:hAnsi="Times New Roman" w:cs="Times New Roman"/>
          <w:b/>
          <w:szCs w:val="24"/>
        </w:rPr>
        <w:t>Veto 7</w:t>
      </w:r>
      <w:r w:rsidRPr="00BB3FD8">
        <w:rPr>
          <w:rFonts w:ascii="Times New Roman" w:hAnsi="Times New Roman" w:cs="Times New Roman"/>
          <w:szCs w:val="24"/>
        </w:rPr>
        <w:tab/>
        <w:t>Part IA, Page 200; Section 70, Human Affairs Commission; III. Compliance Programs, New Positions – “Program Coordinator I”:  $160,000 General Funds</w:t>
      </w:r>
    </w:p>
    <w:p w:rsidR="008363E5" w:rsidRDefault="008363E5" w:rsidP="008363E5">
      <w:pPr>
        <w:pStyle w:val="NoSpacing"/>
        <w:ind w:left="1440"/>
        <w:jc w:val="both"/>
        <w:rPr>
          <w:rFonts w:ascii="Times New Roman" w:hAnsi="Times New Roman" w:cs="Times New Roman"/>
          <w:szCs w:val="24"/>
        </w:rPr>
      </w:pPr>
    </w:p>
    <w:p w:rsidR="008363E5" w:rsidRDefault="008363E5" w:rsidP="008363E5">
      <w:r>
        <w:t>Rep. WHITE spoke against the Veto.</w:t>
      </w:r>
    </w:p>
    <w:p w:rsidR="00A07239" w:rsidRDefault="00A07239"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303" w:name="vote_start603"/>
      <w:bookmarkEnd w:id="303"/>
      <w:r>
        <w:t>Yeas 70; Nays 42</w:t>
      </w:r>
    </w:p>
    <w:p w:rsidR="00345DDC" w:rsidRDefault="00345DDC" w:rsidP="008363E5">
      <w:pPr>
        <w:ind w:firstLine="0"/>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Branham</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Burns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Crosby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Govan</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Hayes</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 S. McLeod</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Sabb</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Sellers</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Stavrinakis</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Total--70</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Daning</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Henderson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Long</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Merrill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Ryhal</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G. R. Smith</w:t>
            </w:r>
          </w:p>
        </w:tc>
        <w:tc>
          <w:tcPr>
            <w:tcW w:w="2179" w:type="dxa"/>
            <w:shd w:val="clear" w:color="auto" w:fill="auto"/>
          </w:tcPr>
          <w:p w:rsidR="008363E5" w:rsidRPr="008363E5" w:rsidRDefault="008363E5" w:rsidP="008363E5">
            <w:pPr>
              <w:ind w:firstLine="0"/>
            </w:pPr>
            <w:r>
              <w:t>Southard</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keepNext/>
              <w:ind w:firstLine="0"/>
            </w:pPr>
            <w:r>
              <w:t>Tallon</w:t>
            </w:r>
          </w:p>
        </w:tc>
        <w:tc>
          <w:tcPr>
            <w:tcW w:w="2179" w:type="dxa"/>
            <w:shd w:val="clear" w:color="auto" w:fill="auto"/>
          </w:tcPr>
          <w:p w:rsidR="008363E5" w:rsidRPr="008363E5" w:rsidRDefault="008363E5" w:rsidP="008363E5">
            <w:pPr>
              <w:keepNext/>
              <w:ind w:firstLine="0"/>
            </w:pPr>
            <w:r>
              <w:t>Taylor</w:t>
            </w:r>
          </w:p>
        </w:tc>
        <w:tc>
          <w:tcPr>
            <w:tcW w:w="2180" w:type="dxa"/>
            <w:shd w:val="clear" w:color="auto" w:fill="auto"/>
          </w:tcPr>
          <w:p w:rsidR="008363E5" w:rsidRPr="008363E5" w:rsidRDefault="008363E5" w:rsidP="008363E5">
            <w:pPr>
              <w:keepNext/>
              <w:ind w:firstLine="0"/>
            </w:pPr>
            <w:r>
              <w:t>Toole</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Total--42</w:t>
      </w:r>
    </w:p>
    <w:p w:rsidR="008363E5" w:rsidRDefault="008363E5" w:rsidP="008363E5">
      <w:pPr>
        <w:jc w:val="center"/>
        <w:rPr>
          <w:b/>
        </w:rPr>
      </w:pPr>
    </w:p>
    <w:p w:rsidR="008363E5" w:rsidRDefault="008363E5" w:rsidP="008363E5">
      <w:r>
        <w:t>So, the Veto of the Governor was sustained and a message was ordered sent to the Senate accordingly.</w:t>
      </w:r>
    </w:p>
    <w:p w:rsidR="008363E5" w:rsidRDefault="008363E5" w:rsidP="008363E5"/>
    <w:p w:rsidR="008363E5" w:rsidRDefault="008363E5" w:rsidP="008363E5">
      <w:pPr>
        <w:keepNext/>
        <w:jc w:val="center"/>
        <w:rPr>
          <w:b/>
        </w:rPr>
      </w:pPr>
      <w:r w:rsidRPr="008363E5">
        <w:rPr>
          <w:b/>
        </w:rPr>
        <w:t>VETO 14-- OVERRIDDEN</w:t>
      </w:r>
    </w:p>
    <w:p w:rsidR="008363E5" w:rsidRPr="008363E5" w:rsidRDefault="008363E5" w:rsidP="008363E5">
      <w:pPr>
        <w:jc w:val="center"/>
        <w:rPr>
          <w:b/>
        </w:rPr>
      </w:pPr>
    </w:p>
    <w:p w:rsidR="008363E5" w:rsidRDefault="008363E5" w:rsidP="00A07239">
      <w:pPr>
        <w:pStyle w:val="NoSpacing"/>
        <w:ind w:left="720"/>
        <w:jc w:val="both"/>
        <w:rPr>
          <w:rFonts w:ascii="Times New Roman" w:hAnsi="Times New Roman" w:cs="Times New Roman"/>
          <w:szCs w:val="24"/>
        </w:rPr>
      </w:pPr>
      <w:bookmarkStart w:id="304" w:name="file_start605"/>
      <w:bookmarkEnd w:id="304"/>
      <w:r w:rsidRPr="00707EF3">
        <w:rPr>
          <w:rFonts w:ascii="Times New Roman" w:hAnsi="Times New Roman" w:cs="Times New Roman"/>
          <w:b/>
          <w:szCs w:val="24"/>
        </w:rPr>
        <w:t xml:space="preserve">Veto 14 </w:t>
      </w:r>
      <w:r w:rsidRPr="00707EF3">
        <w:rPr>
          <w:rFonts w:ascii="Times New Roman" w:hAnsi="Times New Roman" w:cs="Times New Roman"/>
          <w:szCs w:val="24"/>
        </w:rPr>
        <w:t>Part IB, Page 306; Section 1, Department of Education; Proviso 1.38, Replacement Facilities</w:t>
      </w:r>
    </w:p>
    <w:p w:rsidR="008363E5" w:rsidRDefault="008363E5" w:rsidP="008363E5">
      <w:pPr>
        <w:pStyle w:val="NoSpacing"/>
        <w:ind w:left="1440"/>
        <w:jc w:val="both"/>
        <w:rPr>
          <w:rFonts w:ascii="Times New Roman" w:hAnsi="Times New Roman" w:cs="Times New Roman"/>
          <w:szCs w:val="24"/>
        </w:rPr>
      </w:pPr>
    </w:p>
    <w:p w:rsidR="008363E5" w:rsidRDefault="008363E5" w:rsidP="008363E5">
      <w:r>
        <w:t>Rep. LOFTIS spoke against the Veto.</w:t>
      </w:r>
    </w:p>
    <w:p w:rsidR="00A07239" w:rsidRDefault="00A07239"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305" w:name="vote_start607"/>
      <w:bookmarkEnd w:id="305"/>
      <w:r>
        <w:t>Yeas 76; Nays 37</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Allison</w:t>
            </w:r>
          </w:p>
        </w:tc>
        <w:tc>
          <w:tcPr>
            <w:tcW w:w="2180" w:type="dxa"/>
            <w:shd w:val="clear" w:color="auto" w:fill="auto"/>
          </w:tcPr>
          <w:p w:rsidR="008363E5" w:rsidRPr="008363E5" w:rsidRDefault="008363E5" w:rsidP="008363E5">
            <w:pPr>
              <w:keepNext/>
              <w:ind w:firstLine="0"/>
            </w:pPr>
            <w:r>
              <w:t>Anderson</w:t>
            </w:r>
          </w:p>
        </w:tc>
      </w:tr>
      <w:tr w:rsidR="008363E5" w:rsidRPr="008363E5" w:rsidTr="008363E5">
        <w:tc>
          <w:tcPr>
            <w:tcW w:w="2179" w:type="dxa"/>
            <w:shd w:val="clear" w:color="auto" w:fill="auto"/>
          </w:tcPr>
          <w:p w:rsidR="008363E5" w:rsidRPr="008363E5" w:rsidRDefault="008363E5" w:rsidP="008363E5">
            <w:pPr>
              <w:ind w:firstLine="0"/>
            </w:pPr>
            <w:r>
              <w:t>Anthony</w:t>
            </w:r>
          </w:p>
        </w:tc>
        <w:tc>
          <w:tcPr>
            <w:tcW w:w="2179" w:type="dxa"/>
            <w:shd w:val="clear" w:color="auto" w:fill="auto"/>
          </w:tcPr>
          <w:p w:rsidR="008363E5" w:rsidRPr="008363E5" w:rsidRDefault="008363E5" w:rsidP="008363E5">
            <w:pPr>
              <w:ind w:firstLine="0"/>
            </w:pPr>
            <w:r>
              <w:t>Bales</w:t>
            </w:r>
          </w:p>
        </w:tc>
        <w:tc>
          <w:tcPr>
            <w:tcW w:w="2180" w:type="dxa"/>
            <w:shd w:val="clear" w:color="auto" w:fill="auto"/>
          </w:tcPr>
          <w:p w:rsidR="008363E5" w:rsidRPr="008363E5" w:rsidRDefault="008363E5" w:rsidP="008363E5">
            <w:pPr>
              <w:ind w:firstLine="0"/>
            </w:pPr>
            <w:r>
              <w:t>Bannister</w:t>
            </w:r>
          </w:p>
        </w:tc>
      </w:tr>
      <w:tr w:rsidR="008363E5" w:rsidRPr="008363E5" w:rsidTr="008363E5">
        <w:tc>
          <w:tcPr>
            <w:tcW w:w="2179" w:type="dxa"/>
            <w:shd w:val="clear" w:color="auto" w:fill="auto"/>
          </w:tcPr>
          <w:p w:rsidR="008363E5" w:rsidRPr="008363E5" w:rsidRDefault="008363E5" w:rsidP="008363E5">
            <w:pPr>
              <w:ind w:firstLine="0"/>
            </w:pPr>
            <w:r>
              <w:t>Barfield</w:t>
            </w:r>
          </w:p>
        </w:tc>
        <w:tc>
          <w:tcPr>
            <w:tcW w:w="2179" w:type="dxa"/>
            <w:shd w:val="clear" w:color="auto" w:fill="auto"/>
          </w:tcPr>
          <w:p w:rsidR="008363E5" w:rsidRPr="008363E5" w:rsidRDefault="008363E5" w:rsidP="008363E5">
            <w:pPr>
              <w:ind w:firstLine="0"/>
            </w:pPr>
            <w:r>
              <w:t>Bedingfield</w:t>
            </w:r>
          </w:p>
        </w:tc>
        <w:tc>
          <w:tcPr>
            <w:tcW w:w="2180" w:type="dxa"/>
            <w:shd w:val="clear" w:color="auto" w:fill="auto"/>
          </w:tcPr>
          <w:p w:rsidR="008363E5" w:rsidRPr="008363E5" w:rsidRDefault="008363E5" w:rsidP="008363E5">
            <w:pPr>
              <w:ind w:firstLine="0"/>
            </w:pPr>
            <w:r>
              <w:t>Bernstein</w:t>
            </w:r>
          </w:p>
        </w:tc>
      </w:tr>
      <w:tr w:rsidR="008363E5" w:rsidRPr="008363E5" w:rsidTr="008363E5">
        <w:tc>
          <w:tcPr>
            <w:tcW w:w="2179" w:type="dxa"/>
            <w:shd w:val="clear" w:color="auto" w:fill="auto"/>
          </w:tcPr>
          <w:p w:rsidR="008363E5" w:rsidRPr="008363E5" w:rsidRDefault="008363E5" w:rsidP="008363E5">
            <w:pPr>
              <w:ind w:firstLine="0"/>
            </w:pPr>
            <w:r>
              <w:t>Bingham</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Edge</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Horne</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Loftis</w:t>
            </w:r>
          </w:p>
        </w:tc>
      </w:tr>
      <w:tr w:rsidR="008363E5" w:rsidRPr="008363E5" w:rsidTr="008363E5">
        <w:tc>
          <w:tcPr>
            <w:tcW w:w="2179" w:type="dxa"/>
            <w:shd w:val="clear" w:color="auto" w:fill="auto"/>
          </w:tcPr>
          <w:p w:rsidR="008363E5" w:rsidRPr="008363E5" w:rsidRDefault="008363E5" w:rsidP="008363E5">
            <w:pPr>
              <w:ind w:firstLine="0"/>
            </w:pPr>
            <w:r>
              <w:t>Lowe</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Sellers</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G. R. Smith</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Stringer</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ind w:firstLine="0"/>
            </w:pPr>
            <w:r>
              <w:t>Vick</w:t>
            </w:r>
          </w:p>
        </w:tc>
        <w:tc>
          <w:tcPr>
            <w:tcW w:w="2179" w:type="dxa"/>
            <w:shd w:val="clear" w:color="auto" w:fill="auto"/>
          </w:tcPr>
          <w:p w:rsidR="008363E5" w:rsidRPr="008363E5" w:rsidRDefault="008363E5" w:rsidP="008363E5">
            <w:pPr>
              <w:ind w:firstLine="0"/>
            </w:pPr>
            <w:r>
              <w:t>Whipper</w:t>
            </w:r>
          </w:p>
        </w:tc>
        <w:tc>
          <w:tcPr>
            <w:tcW w:w="2180" w:type="dxa"/>
            <w:shd w:val="clear" w:color="auto" w:fill="auto"/>
          </w:tcPr>
          <w:p w:rsidR="008363E5" w:rsidRPr="008363E5" w:rsidRDefault="008363E5" w:rsidP="008363E5">
            <w:pPr>
              <w:ind w:firstLine="0"/>
            </w:pPr>
            <w:r>
              <w:t>White</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r>
              <w:t>Willis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Total--76</w:t>
      </w: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Atwater</w:t>
            </w:r>
          </w:p>
        </w:tc>
        <w:tc>
          <w:tcPr>
            <w:tcW w:w="2179" w:type="dxa"/>
            <w:shd w:val="clear" w:color="auto" w:fill="auto"/>
          </w:tcPr>
          <w:p w:rsidR="008363E5" w:rsidRPr="008363E5" w:rsidRDefault="008363E5" w:rsidP="008363E5">
            <w:pPr>
              <w:keepNext/>
              <w:ind w:firstLine="0"/>
            </w:pPr>
            <w:r>
              <w:t>Ballentine</w:t>
            </w:r>
          </w:p>
        </w:tc>
        <w:tc>
          <w:tcPr>
            <w:tcW w:w="2180" w:type="dxa"/>
            <w:shd w:val="clear" w:color="auto" w:fill="auto"/>
          </w:tcPr>
          <w:p w:rsidR="008363E5" w:rsidRPr="008363E5" w:rsidRDefault="008363E5" w:rsidP="008363E5">
            <w:pPr>
              <w:keepNext/>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Long</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McCoy</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Owens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Sabb</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Southard</w:t>
            </w:r>
          </w:p>
        </w:tc>
        <w:tc>
          <w:tcPr>
            <w:tcW w:w="2180" w:type="dxa"/>
            <w:shd w:val="clear" w:color="auto" w:fill="auto"/>
          </w:tcPr>
          <w:p w:rsidR="008363E5" w:rsidRPr="008363E5" w:rsidRDefault="008363E5" w:rsidP="008363E5">
            <w:pPr>
              <w:ind w:firstLine="0"/>
            </w:pPr>
            <w:r>
              <w:t>Stavrinakis</w:t>
            </w:r>
          </w:p>
        </w:tc>
      </w:tr>
      <w:tr w:rsidR="008363E5" w:rsidRPr="008363E5" w:rsidTr="008363E5">
        <w:tc>
          <w:tcPr>
            <w:tcW w:w="2179" w:type="dxa"/>
            <w:shd w:val="clear" w:color="auto" w:fill="auto"/>
          </w:tcPr>
          <w:p w:rsidR="008363E5" w:rsidRPr="008363E5" w:rsidRDefault="008363E5" w:rsidP="008363E5">
            <w:pPr>
              <w:keepNext/>
              <w:ind w:firstLine="0"/>
            </w:pPr>
            <w:r>
              <w:t>Taylor</w:t>
            </w:r>
          </w:p>
        </w:tc>
        <w:tc>
          <w:tcPr>
            <w:tcW w:w="2179" w:type="dxa"/>
            <w:shd w:val="clear" w:color="auto" w:fill="auto"/>
          </w:tcPr>
          <w:p w:rsidR="008363E5" w:rsidRPr="008363E5" w:rsidRDefault="008363E5" w:rsidP="008363E5">
            <w:pPr>
              <w:keepNext/>
              <w:ind w:firstLine="0"/>
            </w:pPr>
            <w:r>
              <w:t>Toole</w:t>
            </w:r>
          </w:p>
        </w:tc>
        <w:tc>
          <w:tcPr>
            <w:tcW w:w="2180" w:type="dxa"/>
            <w:shd w:val="clear" w:color="auto" w:fill="auto"/>
          </w:tcPr>
          <w:p w:rsidR="008363E5" w:rsidRPr="008363E5" w:rsidRDefault="008363E5" w:rsidP="008363E5">
            <w:pPr>
              <w:keepNext/>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Wells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Total--37</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14--MOTION TO RECONSIDER TABLED</w:t>
      </w:r>
    </w:p>
    <w:p w:rsidR="008363E5" w:rsidRDefault="008363E5" w:rsidP="008363E5">
      <w:r>
        <w:t>Rep. LOFTIS moved to reconsider the vote whereby the following Veto was overridden:</w:t>
      </w:r>
    </w:p>
    <w:p w:rsidR="008363E5" w:rsidRDefault="008363E5" w:rsidP="008363E5"/>
    <w:p w:rsidR="008363E5" w:rsidRDefault="008363E5" w:rsidP="00A07239">
      <w:pPr>
        <w:pStyle w:val="NoSpacing"/>
        <w:ind w:left="720"/>
        <w:jc w:val="both"/>
        <w:rPr>
          <w:rFonts w:ascii="Times New Roman" w:hAnsi="Times New Roman" w:cs="Times New Roman"/>
          <w:szCs w:val="24"/>
        </w:rPr>
      </w:pPr>
      <w:bookmarkStart w:id="306" w:name="file_start611"/>
      <w:bookmarkEnd w:id="306"/>
      <w:r w:rsidRPr="00471311">
        <w:rPr>
          <w:rFonts w:ascii="Times New Roman" w:hAnsi="Times New Roman" w:cs="Times New Roman"/>
          <w:b/>
          <w:szCs w:val="24"/>
        </w:rPr>
        <w:t xml:space="preserve">Veto 14 </w:t>
      </w:r>
      <w:r w:rsidRPr="00471311">
        <w:rPr>
          <w:rFonts w:ascii="Times New Roman" w:hAnsi="Times New Roman" w:cs="Times New Roman"/>
          <w:szCs w:val="24"/>
        </w:rPr>
        <w:t>Part IB, Page 306; Section 1, Department of Education; Proviso 1.38, Replacement Facilities</w:t>
      </w:r>
    </w:p>
    <w:p w:rsidR="008363E5" w:rsidRDefault="008363E5" w:rsidP="008363E5">
      <w:pPr>
        <w:pStyle w:val="NoSpacing"/>
        <w:ind w:left="1440"/>
        <w:jc w:val="both"/>
        <w:rPr>
          <w:rFonts w:ascii="Times New Roman" w:hAnsi="Times New Roman" w:cs="Times New Roman"/>
          <w:szCs w:val="24"/>
        </w:rPr>
      </w:pPr>
    </w:p>
    <w:p w:rsidR="008363E5" w:rsidRDefault="008363E5" w:rsidP="008363E5">
      <w:r>
        <w:t>Rep. LOFTIS moved to table the motion to reconsider, which was agreed to.</w:t>
      </w:r>
    </w:p>
    <w:p w:rsidR="008363E5" w:rsidRDefault="008363E5" w:rsidP="008363E5"/>
    <w:p w:rsidR="008363E5" w:rsidRDefault="008363E5" w:rsidP="008363E5">
      <w:pPr>
        <w:keepNext/>
        <w:jc w:val="center"/>
        <w:rPr>
          <w:b/>
        </w:rPr>
      </w:pPr>
      <w:r w:rsidRPr="008363E5">
        <w:rPr>
          <w:b/>
        </w:rPr>
        <w:t>VETO 54--RECONSIDERED AND SUSTAINED</w:t>
      </w:r>
    </w:p>
    <w:p w:rsidR="008363E5" w:rsidRDefault="008363E5" w:rsidP="008363E5">
      <w:r>
        <w:t>The motion of Rep. W. J. MCLEOD to reconsider the vote whereby the following Veto was sustained was taken up and agreed to:</w:t>
      </w:r>
    </w:p>
    <w:p w:rsidR="008363E5" w:rsidRDefault="008363E5" w:rsidP="008363E5"/>
    <w:p w:rsidR="008363E5" w:rsidRDefault="008363E5" w:rsidP="00A07239">
      <w:pPr>
        <w:pStyle w:val="NoSpacing"/>
        <w:ind w:left="720"/>
        <w:jc w:val="both"/>
        <w:rPr>
          <w:rFonts w:ascii="Times New Roman" w:hAnsi="Times New Roman" w:cs="Times New Roman"/>
        </w:rPr>
      </w:pPr>
      <w:bookmarkStart w:id="307" w:name="file_start615"/>
      <w:bookmarkEnd w:id="307"/>
      <w:r w:rsidRPr="00617161">
        <w:rPr>
          <w:rFonts w:ascii="Times New Roman" w:hAnsi="Times New Roman" w:cs="Times New Roman"/>
          <w:b/>
        </w:rPr>
        <w:t>Veto 54</w:t>
      </w:r>
      <w:r w:rsidRPr="00617161">
        <w:rPr>
          <w:rFonts w:ascii="Times New Roman" w:hAnsi="Times New Roman" w:cs="Times New Roman"/>
        </w:rPr>
        <w:tab/>
        <w:t xml:space="preserve"> Part IB, Page 530; Section 118, Statewide Revenue; Proviso 118.16(B), Non-recurring Revenue; Item 11(t) Department of Parks, Recreation and Tourism – Francis Marion Commission:  $100,000</w:t>
      </w:r>
    </w:p>
    <w:p w:rsidR="008363E5" w:rsidRDefault="008363E5" w:rsidP="00A07239">
      <w:pPr>
        <w:pStyle w:val="NoSpacing"/>
        <w:ind w:left="720"/>
        <w:jc w:val="both"/>
        <w:rPr>
          <w:rFonts w:ascii="Times New Roman" w:hAnsi="Times New Roman" w:cs="Times New Roman"/>
        </w:rPr>
      </w:pPr>
    </w:p>
    <w:p w:rsidR="008363E5" w:rsidRDefault="008363E5" w:rsidP="008363E5">
      <w:r>
        <w:t>Rep. W. J. MCLEOD spoke against the Veto.</w:t>
      </w:r>
    </w:p>
    <w:p w:rsidR="00A07239" w:rsidRDefault="00A07239"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308" w:name="vote_start617"/>
      <w:bookmarkEnd w:id="308"/>
      <w:r>
        <w:t>Yeas 73; Nays 38</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Branham</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Burns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Edge</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Mitchell</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Riley</w:t>
            </w:r>
          </w:p>
        </w:tc>
        <w:tc>
          <w:tcPr>
            <w:tcW w:w="2179" w:type="dxa"/>
            <w:shd w:val="clear" w:color="auto" w:fill="auto"/>
          </w:tcPr>
          <w:p w:rsidR="008363E5" w:rsidRPr="008363E5" w:rsidRDefault="008363E5" w:rsidP="008363E5">
            <w:pPr>
              <w:ind w:firstLine="0"/>
            </w:pPr>
            <w:r>
              <w:t>Robinson-Simpson</w:t>
            </w:r>
          </w:p>
        </w:tc>
        <w:tc>
          <w:tcPr>
            <w:tcW w:w="2180" w:type="dxa"/>
            <w:shd w:val="clear" w:color="auto" w:fill="auto"/>
          </w:tcPr>
          <w:p w:rsidR="008363E5" w:rsidRPr="008363E5" w:rsidRDefault="008363E5" w:rsidP="008363E5">
            <w:pPr>
              <w:ind w:firstLine="0"/>
            </w:pPr>
            <w:r>
              <w:t>Rutherford</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Sellers</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Total--73</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K. R. Crawford</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Forrester</w:t>
            </w:r>
          </w:p>
        </w:tc>
        <w:tc>
          <w:tcPr>
            <w:tcW w:w="2180" w:type="dxa"/>
            <w:shd w:val="clear" w:color="auto" w:fill="auto"/>
          </w:tcPr>
          <w:p w:rsidR="008363E5" w:rsidRPr="008363E5" w:rsidRDefault="008363E5" w:rsidP="008363E5">
            <w:pPr>
              <w:ind w:firstLine="0"/>
            </w:pPr>
            <w:r>
              <w:t>Goldfinch</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Norman</w:t>
            </w:r>
          </w:p>
        </w:tc>
      </w:tr>
      <w:tr w:rsidR="008363E5" w:rsidRPr="008363E5" w:rsidTr="008363E5">
        <w:tc>
          <w:tcPr>
            <w:tcW w:w="2179" w:type="dxa"/>
            <w:shd w:val="clear" w:color="auto" w:fill="auto"/>
          </w:tcPr>
          <w:p w:rsidR="008363E5" w:rsidRPr="008363E5" w:rsidRDefault="008363E5" w:rsidP="008363E5">
            <w:pPr>
              <w:ind w:firstLine="0"/>
            </w:pPr>
            <w:r>
              <w:t>Owens</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Ryhal</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Southard</w:t>
            </w:r>
          </w:p>
        </w:tc>
        <w:tc>
          <w:tcPr>
            <w:tcW w:w="2180" w:type="dxa"/>
            <w:shd w:val="clear" w:color="auto" w:fill="auto"/>
          </w:tcPr>
          <w:p w:rsidR="008363E5" w:rsidRPr="008363E5" w:rsidRDefault="008363E5" w:rsidP="008363E5">
            <w:pPr>
              <w:ind w:firstLine="0"/>
            </w:pPr>
            <w:r>
              <w:t>Stringer</w:t>
            </w:r>
          </w:p>
        </w:tc>
      </w:tr>
      <w:tr w:rsidR="008363E5" w:rsidRPr="008363E5" w:rsidTr="008363E5">
        <w:tc>
          <w:tcPr>
            <w:tcW w:w="2179" w:type="dxa"/>
            <w:shd w:val="clear" w:color="auto" w:fill="auto"/>
          </w:tcPr>
          <w:p w:rsidR="008363E5" w:rsidRPr="008363E5" w:rsidRDefault="008363E5" w:rsidP="008363E5">
            <w:pPr>
              <w:keepNext/>
              <w:ind w:firstLine="0"/>
            </w:pPr>
            <w:r>
              <w:t>Tallon</w:t>
            </w:r>
          </w:p>
        </w:tc>
        <w:tc>
          <w:tcPr>
            <w:tcW w:w="2179" w:type="dxa"/>
            <w:shd w:val="clear" w:color="auto" w:fill="auto"/>
          </w:tcPr>
          <w:p w:rsidR="008363E5" w:rsidRPr="008363E5" w:rsidRDefault="008363E5" w:rsidP="008363E5">
            <w:pPr>
              <w:keepNext/>
              <w:ind w:firstLine="0"/>
            </w:pPr>
            <w:r>
              <w:t>Taylor</w:t>
            </w:r>
          </w:p>
        </w:tc>
        <w:tc>
          <w:tcPr>
            <w:tcW w:w="2180" w:type="dxa"/>
            <w:shd w:val="clear" w:color="auto" w:fill="auto"/>
          </w:tcPr>
          <w:p w:rsidR="008363E5" w:rsidRPr="008363E5" w:rsidRDefault="008363E5" w:rsidP="008363E5">
            <w:pPr>
              <w:keepNext/>
              <w:ind w:firstLine="0"/>
            </w:pPr>
            <w:r>
              <w:t>Wells</w:t>
            </w:r>
          </w:p>
        </w:tc>
      </w:tr>
      <w:tr w:rsidR="008363E5" w:rsidRPr="008363E5" w:rsidTr="008363E5">
        <w:tc>
          <w:tcPr>
            <w:tcW w:w="2179" w:type="dxa"/>
            <w:shd w:val="clear" w:color="auto" w:fill="auto"/>
          </w:tcPr>
          <w:p w:rsidR="008363E5" w:rsidRPr="008363E5" w:rsidRDefault="008363E5" w:rsidP="008363E5">
            <w:pPr>
              <w:keepNext/>
              <w:ind w:firstLine="0"/>
            </w:pPr>
            <w:r>
              <w:t>Willis</w:t>
            </w:r>
          </w:p>
        </w:tc>
        <w:tc>
          <w:tcPr>
            <w:tcW w:w="2179" w:type="dxa"/>
            <w:shd w:val="clear" w:color="auto" w:fill="auto"/>
          </w:tcPr>
          <w:p w:rsidR="008363E5" w:rsidRPr="008363E5" w:rsidRDefault="008363E5" w:rsidP="008363E5">
            <w:pPr>
              <w:keepNext/>
              <w:ind w:firstLine="0"/>
            </w:pPr>
            <w:r>
              <w:t>Wood</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Total--38</w:t>
      </w:r>
    </w:p>
    <w:p w:rsidR="008363E5" w:rsidRDefault="008363E5" w:rsidP="008363E5">
      <w:pPr>
        <w:jc w:val="center"/>
        <w:rPr>
          <w:b/>
        </w:rPr>
      </w:pPr>
    </w:p>
    <w:p w:rsidR="008363E5" w:rsidRDefault="008363E5" w:rsidP="008363E5">
      <w:r>
        <w:t>So, the Veto of the Governor was sustained and a message was ordered sent to the Senate accordingly.</w:t>
      </w:r>
    </w:p>
    <w:p w:rsidR="008363E5" w:rsidRDefault="008363E5" w:rsidP="008363E5"/>
    <w:p w:rsidR="008363E5" w:rsidRDefault="008363E5" w:rsidP="008363E5">
      <w:pPr>
        <w:keepNext/>
        <w:jc w:val="center"/>
        <w:rPr>
          <w:b/>
        </w:rPr>
      </w:pPr>
      <w:r w:rsidRPr="008363E5">
        <w:rPr>
          <w:b/>
        </w:rPr>
        <w:t>VETO 64--RECONSIDERED AND OVERRIDDEN</w:t>
      </w:r>
    </w:p>
    <w:p w:rsidR="008363E5" w:rsidRDefault="008363E5" w:rsidP="008363E5">
      <w:r>
        <w:t>Rep. MCCOY moved to reconsider the vote whereby the following Veto was sustained, which was agreed to:</w:t>
      </w:r>
    </w:p>
    <w:p w:rsidR="008363E5" w:rsidRDefault="008363E5" w:rsidP="008363E5"/>
    <w:p w:rsidR="008363E5" w:rsidRDefault="008363E5" w:rsidP="00A07239">
      <w:pPr>
        <w:pStyle w:val="NoSpacing"/>
        <w:ind w:left="720"/>
        <w:jc w:val="both"/>
        <w:rPr>
          <w:rFonts w:ascii="Times New Roman" w:hAnsi="Times New Roman" w:cs="Times New Roman"/>
        </w:rPr>
      </w:pPr>
      <w:bookmarkStart w:id="309" w:name="file_start621"/>
      <w:bookmarkEnd w:id="309"/>
      <w:r w:rsidRPr="000E21A9">
        <w:rPr>
          <w:rFonts w:ascii="Times New Roman" w:hAnsi="Times New Roman" w:cs="Times New Roman"/>
          <w:b/>
        </w:rPr>
        <w:t>Veto 64</w:t>
      </w:r>
      <w:r w:rsidRPr="000E21A9">
        <w:rPr>
          <w:rFonts w:ascii="Times New Roman" w:hAnsi="Times New Roman" w:cs="Times New Roman"/>
        </w:rPr>
        <w:tab/>
        <w:t xml:space="preserve"> Part IB, Page 413; Section 50, Department of Commerce; Proviso 50.16, Council on Competitiveness </w:t>
      </w:r>
    </w:p>
    <w:p w:rsidR="008363E5" w:rsidRDefault="008363E5" w:rsidP="008363E5">
      <w:pPr>
        <w:pStyle w:val="NoSpacing"/>
        <w:ind w:left="1440"/>
        <w:jc w:val="both"/>
        <w:rPr>
          <w:rFonts w:ascii="Times New Roman" w:hAnsi="Times New Roman" w:cs="Times New Roman"/>
        </w:rPr>
      </w:pPr>
    </w:p>
    <w:p w:rsidR="008363E5" w:rsidRDefault="008363E5" w:rsidP="008363E5">
      <w:r>
        <w:t>Rep. HORNE spoke against the Veto.</w:t>
      </w:r>
    </w:p>
    <w:p w:rsidR="008363E5" w:rsidRDefault="008363E5" w:rsidP="008363E5"/>
    <w:p w:rsidR="008363E5" w:rsidRDefault="008363E5" w:rsidP="008363E5">
      <w:r>
        <w:t>Rep. HERBKERSMAN spoke against the Veto.</w:t>
      </w:r>
    </w:p>
    <w:p w:rsidR="00A07239" w:rsidRDefault="00A07239" w:rsidP="008363E5"/>
    <w:p w:rsidR="00752849" w:rsidRDefault="00752849">
      <w:pPr>
        <w:ind w:firstLine="0"/>
        <w:jc w:val="left"/>
      </w:pPr>
      <w:r>
        <w:br w:type="page"/>
      </w:r>
    </w:p>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310" w:name="vote_start624"/>
      <w:bookmarkEnd w:id="310"/>
      <w:r>
        <w:t>Yeas 81; Nays 21</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Edge</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Govan</w:t>
            </w:r>
          </w:p>
        </w:tc>
      </w:tr>
      <w:tr w:rsidR="008363E5" w:rsidRPr="008363E5" w:rsidTr="008363E5">
        <w:tc>
          <w:tcPr>
            <w:tcW w:w="2179" w:type="dxa"/>
            <w:shd w:val="clear" w:color="auto" w:fill="auto"/>
          </w:tcPr>
          <w:p w:rsidR="008363E5" w:rsidRPr="008363E5" w:rsidRDefault="008363E5" w:rsidP="008363E5">
            <w:pPr>
              <w:ind w:firstLine="0"/>
            </w:pPr>
            <w:r>
              <w:t>Hamilton</w:t>
            </w:r>
          </w:p>
        </w:tc>
        <w:tc>
          <w:tcPr>
            <w:tcW w:w="2179" w:type="dxa"/>
            <w:shd w:val="clear" w:color="auto" w:fill="auto"/>
          </w:tcPr>
          <w:p w:rsidR="008363E5" w:rsidRPr="008363E5" w:rsidRDefault="008363E5" w:rsidP="008363E5">
            <w:pPr>
              <w:ind w:firstLine="0"/>
            </w:pPr>
            <w:r>
              <w:t>Hardwick</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Lucas</w:t>
            </w:r>
          </w:p>
        </w:tc>
        <w:tc>
          <w:tcPr>
            <w:tcW w:w="2180" w:type="dxa"/>
            <w:shd w:val="clear" w:color="auto" w:fill="auto"/>
          </w:tcPr>
          <w:p w:rsidR="008363E5" w:rsidRPr="008363E5" w:rsidRDefault="008363E5" w:rsidP="008363E5">
            <w:pPr>
              <w:ind w:firstLine="0"/>
            </w:pPr>
            <w:r>
              <w:t>Mack</w:t>
            </w:r>
          </w:p>
        </w:tc>
      </w:tr>
      <w:tr w:rsidR="008363E5" w:rsidRPr="008363E5" w:rsidTr="008363E5">
        <w:tc>
          <w:tcPr>
            <w:tcW w:w="2179" w:type="dxa"/>
            <w:shd w:val="clear" w:color="auto" w:fill="auto"/>
          </w:tcPr>
          <w:p w:rsidR="008363E5" w:rsidRPr="008363E5" w:rsidRDefault="008363E5" w:rsidP="008363E5">
            <w:pPr>
              <w:ind w:firstLine="0"/>
            </w:pPr>
            <w:r>
              <w:t>McEachern</w:t>
            </w:r>
          </w:p>
        </w:tc>
        <w:tc>
          <w:tcPr>
            <w:tcW w:w="2179" w:type="dxa"/>
            <w:shd w:val="clear" w:color="auto" w:fill="auto"/>
          </w:tcPr>
          <w:p w:rsidR="008363E5" w:rsidRPr="008363E5" w:rsidRDefault="008363E5" w:rsidP="008363E5">
            <w:pPr>
              <w:ind w:firstLine="0"/>
            </w:pPr>
            <w:r>
              <w:t>M. S. McLeod</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Quinn</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Robinson-Simpson</w:t>
            </w:r>
          </w:p>
        </w:tc>
        <w:tc>
          <w:tcPr>
            <w:tcW w:w="2180" w:type="dxa"/>
            <w:shd w:val="clear" w:color="auto" w:fill="auto"/>
          </w:tcPr>
          <w:p w:rsidR="008363E5" w:rsidRPr="008363E5" w:rsidRDefault="008363E5" w:rsidP="008363E5">
            <w:pPr>
              <w:ind w:firstLine="0"/>
            </w:pPr>
            <w:r>
              <w:t>Rutherford</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Sellers</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Southard</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Stringer</w:t>
            </w:r>
          </w:p>
        </w:tc>
        <w:tc>
          <w:tcPr>
            <w:tcW w:w="2179" w:type="dxa"/>
            <w:shd w:val="clear" w:color="auto" w:fill="auto"/>
          </w:tcPr>
          <w:p w:rsidR="008363E5" w:rsidRPr="008363E5" w:rsidRDefault="008363E5" w:rsidP="008363E5">
            <w:pPr>
              <w:ind w:firstLine="0"/>
            </w:pPr>
            <w:r>
              <w:t>Tallon</w:t>
            </w:r>
          </w:p>
        </w:tc>
        <w:tc>
          <w:tcPr>
            <w:tcW w:w="2180" w:type="dxa"/>
            <w:shd w:val="clear" w:color="auto" w:fill="auto"/>
          </w:tcPr>
          <w:p w:rsidR="008363E5" w:rsidRPr="008363E5" w:rsidRDefault="008363E5" w:rsidP="008363E5">
            <w:pPr>
              <w:ind w:firstLine="0"/>
            </w:pPr>
            <w:r>
              <w:t>Vick</w:t>
            </w:r>
          </w:p>
        </w:tc>
      </w:tr>
      <w:tr w:rsidR="008363E5" w:rsidRPr="008363E5" w:rsidTr="008363E5">
        <w:tc>
          <w:tcPr>
            <w:tcW w:w="2179" w:type="dxa"/>
            <w:shd w:val="clear" w:color="auto" w:fill="auto"/>
          </w:tcPr>
          <w:p w:rsidR="008363E5" w:rsidRPr="008363E5" w:rsidRDefault="008363E5" w:rsidP="008363E5">
            <w:pPr>
              <w:keepNext/>
              <w:ind w:firstLine="0"/>
            </w:pPr>
            <w:r>
              <w:t>Weeks</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r>
              <w:t>Willis</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Total--81</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keepNext/>
              <w:ind w:firstLine="0"/>
            </w:pPr>
            <w:r>
              <w:t>Ryhal</w:t>
            </w:r>
          </w:p>
        </w:tc>
        <w:tc>
          <w:tcPr>
            <w:tcW w:w="2179" w:type="dxa"/>
            <w:shd w:val="clear" w:color="auto" w:fill="auto"/>
          </w:tcPr>
          <w:p w:rsidR="008363E5" w:rsidRPr="008363E5" w:rsidRDefault="008363E5" w:rsidP="008363E5">
            <w:pPr>
              <w:keepNext/>
              <w:ind w:firstLine="0"/>
            </w:pPr>
            <w:r>
              <w:t>Simrill</w:t>
            </w:r>
          </w:p>
        </w:tc>
        <w:tc>
          <w:tcPr>
            <w:tcW w:w="2180" w:type="dxa"/>
            <w:shd w:val="clear" w:color="auto" w:fill="auto"/>
          </w:tcPr>
          <w:p w:rsidR="008363E5" w:rsidRPr="008363E5" w:rsidRDefault="008363E5" w:rsidP="008363E5">
            <w:pPr>
              <w:keepNext/>
              <w:ind w:firstLine="0"/>
            </w:pPr>
            <w:r>
              <w:t>G. R. Smith</w:t>
            </w:r>
          </w:p>
        </w:tc>
      </w:tr>
      <w:tr w:rsidR="008363E5" w:rsidRPr="008363E5" w:rsidTr="008363E5">
        <w:tc>
          <w:tcPr>
            <w:tcW w:w="2179" w:type="dxa"/>
            <w:shd w:val="clear" w:color="auto" w:fill="auto"/>
          </w:tcPr>
          <w:p w:rsidR="008363E5" w:rsidRPr="008363E5" w:rsidRDefault="008363E5" w:rsidP="008363E5">
            <w:pPr>
              <w:keepNext/>
              <w:ind w:firstLine="0"/>
            </w:pPr>
            <w:r>
              <w:t>J. R. Smith</w:t>
            </w:r>
          </w:p>
        </w:tc>
        <w:tc>
          <w:tcPr>
            <w:tcW w:w="2179" w:type="dxa"/>
            <w:shd w:val="clear" w:color="auto" w:fill="auto"/>
          </w:tcPr>
          <w:p w:rsidR="008363E5" w:rsidRPr="008363E5" w:rsidRDefault="008363E5" w:rsidP="008363E5">
            <w:pPr>
              <w:keepNext/>
              <w:ind w:firstLine="0"/>
            </w:pPr>
            <w:r>
              <w:t>Taylor</w:t>
            </w:r>
          </w:p>
        </w:tc>
        <w:tc>
          <w:tcPr>
            <w:tcW w:w="2180" w:type="dxa"/>
            <w:shd w:val="clear" w:color="auto" w:fill="auto"/>
          </w:tcPr>
          <w:p w:rsidR="008363E5" w:rsidRPr="008363E5" w:rsidRDefault="008363E5" w:rsidP="008363E5">
            <w:pPr>
              <w:keepNext/>
              <w:ind w:firstLine="0"/>
            </w:pPr>
            <w:r>
              <w:t>Toole</w:t>
            </w:r>
          </w:p>
        </w:tc>
      </w:tr>
    </w:tbl>
    <w:p w:rsidR="008363E5" w:rsidRDefault="008363E5" w:rsidP="008363E5"/>
    <w:p w:rsidR="008363E5" w:rsidRDefault="008363E5" w:rsidP="008363E5">
      <w:pPr>
        <w:jc w:val="center"/>
        <w:rPr>
          <w:b/>
        </w:rPr>
      </w:pPr>
      <w:r w:rsidRPr="008363E5">
        <w:rPr>
          <w:b/>
        </w:rPr>
        <w:t>Total--21</w:t>
      </w:r>
    </w:p>
    <w:p w:rsidR="00752849" w:rsidRDefault="00752849" w:rsidP="008363E5"/>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65--RECONSIDERED AND OVERRIDDEN</w:t>
      </w:r>
    </w:p>
    <w:p w:rsidR="008363E5" w:rsidRDefault="008363E5" w:rsidP="008363E5">
      <w:r>
        <w:t>Rep. BRANNON moved to reconsider the vote whereby  the following Veto was continued, which was agreed to:</w:t>
      </w:r>
    </w:p>
    <w:p w:rsidR="008363E5" w:rsidRDefault="008363E5" w:rsidP="008363E5"/>
    <w:p w:rsidR="008363E5" w:rsidRDefault="008363E5" w:rsidP="00A07239">
      <w:pPr>
        <w:pStyle w:val="NoSpacing"/>
        <w:ind w:left="720"/>
        <w:jc w:val="both"/>
        <w:rPr>
          <w:rFonts w:ascii="Times New Roman" w:hAnsi="Times New Roman" w:cs="Times New Roman"/>
        </w:rPr>
      </w:pPr>
      <w:bookmarkStart w:id="311" w:name="file_start628"/>
      <w:bookmarkEnd w:id="311"/>
      <w:r w:rsidRPr="00270491">
        <w:rPr>
          <w:rFonts w:ascii="Times New Roman" w:hAnsi="Times New Roman" w:cs="Times New Roman"/>
          <w:b/>
        </w:rPr>
        <w:t>Veto 65</w:t>
      </w:r>
      <w:r w:rsidRPr="00270491">
        <w:rPr>
          <w:rFonts w:ascii="Times New Roman" w:hAnsi="Times New Roman" w:cs="Times New Roman"/>
        </w:rPr>
        <w:tab/>
        <w:t xml:space="preserve"> Part IB, Page 529; Section 118, Statewide Revenue; Proviso 118.16(B), Non-recurring Revenue; Item 7(b) Department of Commerce – SC Council on Competitiveness:  $750,000</w:t>
      </w:r>
    </w:p>
    <w:p w:rsidR="008363E5" w:rsidRDefault="008363E5" w:rsidP="008363E5">
      <w:pPr>
        <w:pStyle w:val="NoSpacing"/>
        <w:ind w:left="1440"/>
        <w:jc w:val="both"/>
        <w:rPr>
          <w:rFonts w:ascii="Times New Roman" w:hAnsi="Times New Roman" w:cs="Times New Roman"/>
        </w:rPr>
      </w:pPr>
    </w:p>
    <w:p w:rsidR="008363E5" w:rsidRDefault="008363E5" w:rsidP="008363E5">
      <w:r>
        <w:t>Rep. HORNE spoke against the Veto.</w:t>
      </w:r>
    </w:p>
    <w:p w:rsidR="00A07239" w:rsidRDefault="00A07239"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312" w:name="vote_start630"/>
      <w:bookmarkEnd w:id="312"/>
      <w:r>
        <w:t>Yeas 79; Nays 21</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Anthony</w:t>
            </w:r>
          </w:p>
        </w:tc>
        <w:tc>
          <w:tcPr>
            <w:tcW w:w="2180" w:type="dxa"/>
            <w:shd w:val="clear" w:color="auto" w:fill="auto"/>
          </w:tcPr>
          <w:p w:rsidR="008363E5" w:rsidRPr="008363E5" w:rsidRDefault="008363E5" w:rsidP="008363E5">
            <w:pPr>
              <w:keepNext/>
              <w:ind w:firstLine="0"/>
            </w:pPr>
            <w:r>
              <w:t>Bales</w:t>
            </w:r>
          </w:p>
        </w:tc>
      </w:tr>
      <w:tr w:rsidR="008363E5" w:rsidRPr="008363E5" w:rsidTr="008363E5">
        <w:tc>
          <w:tcPr>
            <w:tcW w:w="2179" w:type="dxa"/>
            <w:shd w:val="clear" w:color="auto" w:fill="auto"/>
          </w:tcPr>
          <w:p w:rsidR="008363E5" w:rsidRPr="008363E5" w:rsidRDefault="008363E5" w:rsidP="008363E5">
            <w:pPr>
              <w:ind w:firstLine="0"/>
            </w:pPr>
            <w:r>
              <w:t>Bannister</w:t>
            </w:r>
          </w:p>
        </w:tc>
        <w:tc>
          <w:tcPr>
            <w:tcW w:w="2179" w:type="dxa"/>
            <w:shd w:val="clear" w:color="auto" w:fill="auto"/>
          </w:tcPr>
          <w:p w:rsidR="008363E5" w:rsidRPr="008363E5" w:rsidRDefault="008363E5" w:rsidP="008363E5">
            <w:pPr>
              <w:ind w:firstLine="0"/>
            </w:pPr>
            <w:r>
              <w:t>Barfield</w:t>
            </w:r>
          </w:p>
        </w:tc>
        <w:tc>
          <w:tcPr>
            <w:tcW w:w="2180" w:type="dxa"/>
            <w:shd w:val="clear" w:color="auto" w:fill="auto"/>
          </w:tcPr>
          <w:p w:rsidR="008363E5" w:rsidRPr="008363E5" w:rsidRDefault="008363E5" w:rsidP="008363E5">
            <w:pPr>
              <w:ind w:firstLine="0"/>
            </w:pPr>
            <w:r>
              <w:t>Bernstein</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Crosby</w:t>
            </w:r>
          </w:p>
        </w:tc>
        <w:tc>
          <w:tcPr>
            <w:tcW w:w="2180" w:type="dxa"/>
            <w:shd w:val="clear" w:color="auto" w:fill="auto"/>
          </w:tcPr>
          <w:p w:rsidR="008363E5" w:rsidRPr="008363E5" w:rsidRDefault="008363E5" w:rsidP="008363E5">
            <w:pPr>
              <w:ind w:firstLine="0"/>
            </w:pPr>
            <w:r>
              <w:t>Daning</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Dillard</w:t>
            </w:r>
          </w:p>
        </w:tc>
        <w:tc>
          <w:tcPr>
            <w:tcW w:w="2180" w:type="dxa"/>
            <w:shd w:val="clear" w:color="auto" w:fill="auto"/>
          </w:tcPr>
          <w:p w:rsidR="008363E5" w:rsidRPr="008363E5" w:rsidRDefault="008363E5" w:rsidP="008363E5">
            <w:pPr>
              <w:ind w:firstLine="0"/>
            </w:pPr>
            <w:r>
              <w:t>Douglas</w:t>
            </w:r>
          </w:p>
        </w:tc>
      </w:tr>
      <w:tr w:rsidR="008363E5" w:rsidRPr="008363E5" w:rsidTr="008363E5">
        <w:tc>
          <w:tcPr>
            <w:tcW w:w="2179" w:type="dxa"/>
            <w:shd w:val="clear" w:color="auto" w:fill="auto"/>
          </w:tcPr>
          <w:p w:rsidR="008363E5" w:rsidRPr="008363E5" w:rsidRDefault="008363E5" w:rsidP="008363E5">
            <w:pPr>
              <w:ind w:firstLine="0"/>
            </w:pPr>
            <w:r>
              <w:t>Edge</w:t>
            </w:r>
          </w:p>
        </w:tc>
        <w:tc>
          <w:tcPr>
            <w:tcW w:w="2179" w:type="dxa"/>
            <w:shd w:val="clear" w:color="auto" w:fill="auto"/>
          </w:tcPr>
          <w:p w:rsidR="008363E5" w:rsidRPr="008363E5" w:rsidRDefault="008363E5" w:rsidP="008363E5">
            <w:pPr>
              <w:ind w:firstLine="0"/>
            </w:pPr>
            <w:r>
              <w:t>Erickson</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Mitchell</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Neal</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Riley</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Sabb</w:t>
            </w:r>
          </w:p>
        </w:tc>
        <w:tc>
          <w:tcPr>
            <w:tcW w:w="2180" w:type="dxa"/>
            <w:shd w:val="clear" w:color="auto" w:fill="auto"/>
          </w:tcPr>
          <w:p w:rsidR="008363E5" w:rsidRPr="008363E5" w:rsidRDefault="008363E5" w:rsidP="008363E5">
            <w:pPr>
              <w:ind w:firstLine="0"/>
            </w:pPr>
            <w:r>
              <w:t>Sandifer</w:t>
            </w:r>
          </w:p>
        </w:tc>
      </w:tr>
      <w:tr w:rsidR="008363E5" w:rsidRPr="008363E5" w:rsidTr="008363E5">
        <w:tc>
          <w:tcPr>
            <w:tcW w:w="2179" w:type="dxa"/>
            <w:shd w:val="clear" w:color="auto" w:fill="auto"/>
          </w:tcPr>
          <w:p w:rsidR="008363E5" w:rsidRPr="008363E5" w:rsidRDefault="008363E5" w:rsidP="008363E5">
            <w:pPr>
              <w:ind w:firstLine="0"/>
            </w:pPr>
            <w:r>
              <w:t>Sellers</w:t>
            </w:r>
          </w:p>
        </w:tc>
        <w:tc>
          <w:tcPr>
            <w:tcW w:w="2179" w:type="dxa"/>
            <w:shd w:val="clear" w:color="auto" w:fill="auto"/>
          </w:tcPr>
          <w:p w:rsidR="008363E5" w:rsidRPr="008363E5" w:rsidRDefault="008363E5" w:rsidP="008363E5">
            <w:pPr>
              <w:ind w:firstLine="0"/>
            </w:pPr>
            <w:r>
              <w:t>Simrill</w:t>
            </w:r>
          </w:p>
        </w:tc>
        <w:tc>
          <w:tcPr>
            <w:tcW w:w="2180" w:type="dxa"/>
            <w:shd w:val="clear" w:color="auto" w:fill="auto"/>
          </w:tcPr>
          <w:p w:rsidR="008363E5" w:rsidRPr="008363E5" w:rsidRDefault="008363E5" w:rsidP="008363E5">
            <w:pPr>
              <w:ind w:firstLine="0"/>
            </w:pPr>
            <w:r>
              <w:t>Skelton</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Tallon</w:t>
            </w:r>
          </w:p>
        </w:tc>
        <w:tc>
          <w:tcPr>
            <w:tcW w:w="2180" w:type="dxa"/>
            <w:shd w:val="clear" w:color="auto" w:fill="auto"/>
          </w:tcPr>
          <w:p w:rsidR="008363E5" w:rsidRPr="008363E5" w:rsidRDefault="008363E5" w:rsidP="008363E5">
            <w:pPr>
              <w:ind w:firstLine="0"/>
            </w:pPr>
            <w:r>
              <w:t>Vick</w:t>
            </w:r>
          </w:p>
        </w:tc>
      </w:tr>
      <w:tr w:rsidR="008363E5" w:rsidRPr="008363E5" w:rsidTr="008363E5">
        <w:tc>
          <w:tcPr>
            <w:tcW w:w="2179" w:type="dxa"/>
            <w:shd w:val="clear" w:color="auto" w:fill="auto"/>
          </w:tcPr>
          <w:p w:rsidR="008363E5" w:rsidRPr="008363E5" w:rsidRDefault="008363E5" w:rsidP="008363E5">
            <w:pPr>
              <w:ind w:firstLine="0"/>
            </w:pPr>
            <w:r>
              <w:t>Weeks</w:t>
            </w:r>
          </w:p>
        </w:tc>
        <w:tc>
          <w:tcPr>
            <w:tcW w:w="2179" w:type="dxa"/>
            <w:shd w:val="clear" w:color="auto" w:fill="auto"/>
          </w:tcPr>
          <w:p w:rsidR="008363E5" w:rsidRPr="008363E5" w:rsidRDefault="008363E5" w:rsidP="008363E5">
            <w:pPr>
              <w:ind w:firstLine="0"/>
            </w:pPr>
            <w:r>
              <w:t>Whipper</w:t>
            </w:r>
          </w:p>
        </w:tc>
        <w:tc>
          <w:tcPr>
            <w:tcW w:w="2180" w:type="dxa"/>
            <w:shd w:val="clear" w:color="auto" w:fill="auto"/>
          </w:tcPr>
          <w:p w:rsidR="008363E5" w:rsidRPr="008363E5" w:rsidRDefault="008363E5" w:rsidP="008363E5">
            <w:pPr>
              <w:ind w:firstLine="0"/>
            </w:pPr>
            <w:r>
              <w:t>White</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r>
              <w:t>Willis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Total--79</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keepNext/>
              <w:ind w:firstLine="0"/>
            </w:pPr>
            <w:r>
              <w:t>Ryhal</w:t>
            </w:r>
          </w:p>
        </w:tc>
        <w:tc>
          <w:tcPr>
            <w:tcW w:w="2179" w:type="dxa"/>
            <w:shd w:val="clear" w:color="auto" w:fill="auto"/>
          </w:tcPr>
          <w:p w:rsidR="008363E5" w:rsidRPr="008363E5" w:rsidRDefault="008363E5" w:rsidP="008363E5">
            <w:pPr>
              <w:keepNext/>
              <w:ind w:firstLine="0"/>
            </w:pPr>
            <w:r>
              <w:t>G. R. Smith</w:t>
            </w:r>
          </w:p>
        </w:tc>
        <w:tc>
          <w:tcPr>
            <w:tcW w:w="2180" w:type="dxa"/>
            <w:shd w:val="clear" w:color="auto" w:fill="auto"/>
          </w:tcPr>
          <w:p w:rsidR="008363E5" w:rsidRPr="008363E5" w:rsidRDefault="008363E5" w:rsidP="008363E5">
            <w:pPr>
              <w:keepNext/>
              <w:ind w:firstLine="0"/>
            </w:pPr>
            <w:r>
              <w:t>J. R. Smith</w:t>
            </w:r>
          </w:p>
        </w:tc>
      </w:tr>
      <w:tr w:rsidR="008363E5" w:rsidRPr="008363E5" w:rsidTr="008363E5">
        <w:tc>
          <w:tcPr>
            <w:tcW w:w="2179" w:type="dxa"/>
            <w:shd w:val="clear" w:color="auto" w:fill="auto"/>
          </w:tcPr>
          <w:p w:rsidR="008363E5" w:rsidRPr="008363E5" w:rsidRDefault="008363E5" w:rsidP="008363E5">
            <w:pPr>
              <w:keepNext/>
              <w:ind w:firstLine="0"/>
            </w:pPr>
            <w:r>
              <w:t>Taylor</w:t>
            </w:r>
          </w:p>
        </w:tc>
        <w:tc>
          <w:tcPr>
            <w:tcW w:w="2179" w:type="dxa"/>
            <w:shd w:val="clear" w:color="auto" w:fill="auto"/>
          </w:tcPr>
          <w:p w:rsidR="008363E5" w:rsidRPr="008363E5" w:rsidRDefault="008363E5" w:rsidP="008363E5">
            <w:pPr>
              <w:keepNext/>
              <w:ind w:firstLine="0"/>
            </w:pPr>
            <w:r>
              <w:t>Toole</w:t>
            </w:r>
          </w:p>
        </w:tc>
        <w:tc>
          <w:tcPr>
            <w:tcW w:w="2180" w:type="dxa"/>
            <w:shd w:val="clear" w:color="auto" w:fill="auto"/>
          </w:tcPr>
          <w:p w:rsidR="008363E5" w:rsidRPr="008363E5" w:rsidRDefault="008363E5" w:rsidP="008363E5">
            <w:pPr>
              <w:keepNext/>
              <w:ind w:firstLine="0"/>
            </w:pPr>
            <w:r>
              <w:t>Wells</w:t>
            </w:r>
          </w:p>
        </w:tc>
      </w:tr>
    </w:tbl>
    <w:p w:rsidR="008363E5" w:rsidRDefault="008363E5" w:rsidP="008363E5"/>
    <w:p w:rsidR="008363E5" w:rsidRDefault="008363E5" w:rsidP="008363E5">
      <w:pPr>
        <w:jc w:val="center"/>
        <w:rPr>
          <w:b/>
        </w:rPr>
      </w:pPr>
      <w:r w:rsidRPr="008363E5">
        <w:rPr>
          <w:b/>
        </w:rPr>
        <w:t>Total--21</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66--RECONSIDERED AND OVERRIDDEN</w:t>
      </w:r>
    </w:p>
    <w:p w:rsidR="008363E5" w:rsidRDefault="008363E5" w:rsidP="008363E5">
      <w:r>
        <w:t>The motion of Rep. NEAL to reconsider the vote whereby the following veto was sustained was taken up and agreed to:</w:t>
      </w:r>
    </w:p>
    <w:p w:rsidR="008363E5" w:rsidRDefault="008363E5" w:rsidP="008363E5"/>
    <w:p w:rsidR="008363E5" w:rsidRDefault="008363E5" w:rsidP="00A07239">
      <w:pPr>
        <w:pStyle w:val="NoSpacing"/>
        <w:ind w:left="720"/>
        <w:jc w:val="both"/>
        <w:rPr>
          <w:rFonts w:ascii="Times New Roman" w:hAnsi="Times New Roman" w:cs="Times New Roman"/>
        </w:rPr>
      </w:pPr>
      <w:bookmarkStart w:id="313" w:name="file_start634"/>
      <w:bookmarkEnd w:id="313"/>
      <w:r w:rsidRPr="00A10C95">
        <w:rPr>
          <w:rFonts w:ascii="Times New Roman" w:hAnsi="Times New Roman" w:cs="Times New Roman"/>
          <w:b/>
        </w:rPr>
        <w:t>Veto 66</w:t>
      </w:r>
      <w:r w:rsidRPr="00A10C95">
        <w:rPr>
          <w:rFonts w:ascii="Times New Roman" w:hAnsi="Times New Roman" w:cs="Times New Roman"/>
          <w:b/>
        </w:rPr>
        <w:tab/>
        <w:t xml:space="preserve"> </w:t>
      </w:r>
      <w:r w:rsidRPr="00A10C95">
        <w:rPr>
          <w:rFonts w:ascii="Times New Roman" w:hAnsi="Times New Roman" w:cs="Times New Roman"/>
        </w:rPr>
        <w:t>Part IB, Page 529; Section 118, Statewide Revenue; Proviso 118.16(B), Non-recurring Revenue; Item 7(d) Department of Commerce – Columbia Minority Business Development Agency:  $60,000</w:t>
      </w:r>
    </w:p>
    <w:p w:rsidR="008363E5" w:rsidRDefault="008363E5" w:rsidP="008363E5">
      <w:pPr>
        <w:pStyle w:val="NoSpacing"/>
        <w:ind w:left="1440"/>
        <w:jc w:val="both"/>
        <w:rPr>
          <w:rFonts w:ascii="Times New Roman" w:hAnsi="Times New Roman" w:cs="Times New Roman"/>
        </w:rPr>
      </w:pPr>
    </w:p>
    <w:p w:rsidR="008363E5" w:rsidRDefault="008363E5" w:rsidP="008363E5">
      <w:r>
        <w:t>Rep. NEAL spoke against the Veto.</w:t>
      </w:r>
    </w:p>
    <w:p w:rsidR="00A07239" w:rsidRDefault="00A07239" w:rsidP="008363E5"/>
    <w:p w:rsidR="008363E5" w:rsidRDefault="008363E5" w:rsidP="008363E5">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314" w:name="vote_start636"/>
      <w:bookmarkEnd w:id="314"/>
      <w:r>
        <w:t>Yeas 76; Nays 28</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Brannon</w:t>
            </w:r>
          </w:p>
        </w:tc>
        <w:tc>
          <w:tcPr>
            <w:tcW w:w="2179" w:type="dxa"/>
            <w:shd w:val="clear" w:color="auto" w:fill="auto"/>
          </w:tcPr>
          <w:p w:rsidR="008363E5" w:rsidRPr="008363E5" w:rsidRDefault="008363E5" w:rsidP="008363E5">
            <w:pPr>
              <w:ind w:firstLine="0"/>
            </w:pPr>
            <w:r>
              <w:t>G. A. Brown</w:t>
            </w:r>
          </w:p>
        </w:tc>
        <w:tc>
          <w:tcPr>
            <w:tcW w:w="2180" w:type="dxa"/>
            <w:shd w:val="clear" w:color="auto" w:fill="auto"/>
          </w:tcPr>
          <w:p w:rsidR="008363E5" w:rsidRPr="008363E5" w:rsidRDefault="008363E5" w:rsidP="008363E5">
            <w:pPr>
              <w:ind w:firstLine="0"/>
            </w:pPr>
            <w:r>
              <w:t>R. L. Brown</w:t>
            </w:r>
          </w:p>
        </w:tc>
      </w:tr>
      <w:tr w:rsidR="008363E5" w:rsidRPr="008363E5" w:rsidTr="008363E5">
        <w:tc>
          <w:tcPr>
            <w:tcW w:w="2179" w:type="dxa"/>
            <w:shd w:val="clear" w:color="auto" w:fill="auto"/>
          </w:tcPr>
          <w:p w:rsidR="008363E5" w:rsidRPr="008363E5" w:rsidRDefault="008363E5" w:rsidP="008363E5">
            <w:pPr>
              <w:ind w:firstLine="0"/>
            </w:pPr>
            <w:r>
              <w:t>Burns</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Edge</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Govan</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Hayes</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W. J. McLeod</w:t>
            </w:r>
          </w:p>
        </w:tc>
      </w:tr>
      <w:tr w:rsidR="008363E5" w:rsidRPr="008363E5" w:rsidTr="008363E5">
        <w:tc>
          <w:tcPr>
            <w:tcW w:w="2179" w:type="dxa"/>
            <w:shd w:val="clear" w:color="auto" w:fill="auto"/>
          </w:tcPr>
          <w:p w:rsidR="008363E5" w:rsidRPr="008363E5" w:rsidRDefault="008363E5" w:rsidP="008363E5">
            <w:pPr>
              <w:ind w:firstLine="0"/>
            </w:pPr>
            <w:r>
              <w:t>Mitchell</w:t>
            </w:r>
          </w:p>
        </w:tc>
        <w:tc>
          <w:tcPr>
            <w:tcW w:w="2179" w:type="dxa"/>
            <w:shd w:val="clear" w:color="auto" w:fill="auto"/>
          </w:tcPr>
          <w:p w:rsidR="008363E5" w:rsidRPr="008363E5" w:rsidRDefault="008363E5" w:rsidP="008363E5">
            <w:pPr>
              <w:ind w:firstLine="0"/>
            </w:pPr>
            <w:r>
              <w:t>D. C. Moss</w:t>
            </w:r>
          </w:p>
        </w:tc>
        <w:tc>
          <w:tcPr>
            <w:tcW w:w="2180" w:type="dxa"/>
            <w:shd w:val="clear" w:color="auto" w:fill="auto"/>
          </w:tcPr>
          <w:p w:rsidR="008363E5" w:rsidRPr="008363E5" w:rsidRDefault="008363E5" w:rsidP="008363E5">
            <w:pPr>
              <w:ind w:firstLine="0"/>
            </w:pPr>
            <w:r>
              <w:t>V. S. Moss</w:t>
            </w:r>
          </w:p>
        </w:tc>
      </w:tr>
      <w:tr w:rsidR="008363E5" w:rsidRPr="008363E5" w:rsidTr="008363E5">
        <w:tc>
          <w:tcPr>
            <w:tcW w:w="2179" w:type="dxa"/>
            <w:shd w:val="clear" w:color="auto" w:fill="auto"/>
          </w:tcPr>
          <w:p w:rsidR="008363E5" w:rsidRPr="008363E5" w:rsidRDefault="008363E5" w:rsidP="008363E5">
            <w:pPr>
              <w:ind w:firstLine="0"/>
            </w:pPr>
            <w:r>
              <w:t>Munnerlyn</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Quinn</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Sellers</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J. E. Smith</w:t>
            </w:r>
          </w:p>
        </w:tc>
      </w:tr>
      <w:tr w:rsidR="008363E5" w:rsidRPr="008363E5" w:rsidTr="008363E5">
        <w:tc>
          <w:tcPr>
            <w:tcW w:w="2179" w:type="dxa"/>
            <w:shd w:val="clear" w:color="auto" w:fill="auto"/>
          </w:tcPr>
          <w:p w:rsidR="008363E5" w:rsidRPr="008363E5" w:rsidRDefault="008363E5" w:rsidP="008363E5">
            <w:pPr>
              <w:ind w:firstLine="0"/>
            </w:pPr>
            <w:r>
              <w:t>J. R. Smith</w:t>
            </w:r>
          </w:p>
        </w:tc>
        <w:tc>
          <w:tcPr>
            <w:tcW w:w="2179" w:type="dxa"/>
            <w:shd w:val="clear" w:color="auto" w:fill="auto"/>
          </w:tcPr>
          <w:p w:rsidR="008363E5" w:rsidRPr="008363E5" w:rsidRDefault="008363E5" w:rsidP="008363E5">
            <w:pPr>
              <w:ind w:firstLine="0"/>
            </w:pPr>
            <w:r>
              <w:t>Sottile</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Stavrinakis</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keepNext/>
              <w:ind w:firstLine="0"/>
            </w:pPr>
            <w:r>
              <w:t>Whipper</w:t>
            </w:r>
          </w:p>
        </w:tc>
        <w:tc>
          <w:tcPr>
            <w:tcW w:w="2179" w:type="dxa"/>
            <w:shd w:val="clear" w:color="auto" w:fill="auto"/>
          </w:tcPr>
          <w:p w:rsidR="008363E5" w:rsidRPr="008363E5" w:rsidRDefault="008363E5" w:rsidP="008363E5">
            <w:pPr>
              <w:keepNext/>
              <w:ind w:firstLine="0"/>
            </w:pPr>
            <w:r>
              <w:t>White</w:t>
            </w:r>
          </w:p>
        </w:tc>
        <w:tc>
          <w:tcPr>
            <w:tcW w:w="2180" w:type="dxa"/>
            <w:shd w:val="clear" w:color="auto" w:fill="auto"/>
          </w:tcPr>
          <w:p w:rsidR="008363E5" w:rsidRPr="008363E5" w:rsidRDefault="008363E5" w:rsidP="008363E5">
            <w:pPr>
              <w:keepNext/>
              <w:ind w:firstLine="0"/>
            </w:pPr>
            <w:r>
              <w:t>Whitmire</w:t>
            </w:r>
          </w:p>
        </w:tc>
      </w:tr>
      <w:tr w:rsidR="008363E5" w:rsidRPr="008363E5" w:rsidTr="008363E5">
        <w:tc>
          <w:tcPr>
            <w:tcW w:w="2179" w:type="dxa"/>
            <w:shd w:val="clear" w:color="auto" w:fill="auto"/>
          </w:tcPr>
          <w:p w:rsidR="008363E5" w:rsidRPr="008363E5" w:rsidRDefault="008363E5" w:rsidP="008363E5">
            <w:pPr>
              <w:keepNext/>
              <w:ind w:firstLine="0"/>
            </w:pPr>
            <w:r>
              <w:t>Williams</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Total--76</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Chumley</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Henderson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Newton</w:t>
            </w:r>
          </w:p>
        </w:tc>
        <w:tc>
          <w:tcPr>
            <w:tcW w:w="2179" w:type="dxa"/>
            <w:shd w:val="clear" w:color="auto" w:fill="auto"/>
          </w:tcPr>
          <w:p w:rsidR="008363E5" w:rsidRPr="008363E5" w:rsidRDefault="008363E5" w:rsidP="008363E5">
            <w:pPr>
              <w:ind w:firstLine="0"/>
            </w:pPr>
            <w:r>
              <w:t>Norman</w:t>
            </w:r>
          </w:p>
        </w:tc>
        <w:tc>
          <w:tcPr>
            <w:tcW w:w="2180" w:type="dxa"/>
            <w:shd w:val="clear" w:color="auto" w:fill="auto"/>
          </w:tcPr>
          <w:p w:rsidR="008363E5" w:rsidRPr="008363E5" w:rsidRDefault="008363E5" w:rsidP="008363E5">
            <w:pPr>
              <w:ind w:firstLine="0"/>
            </w:pPr>
            <w:r>
              <w:t>Pope</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keepNext/>
              <w:ind w:firstLine="0"/>
            </w:pPr>
            <w:r>
              <w:t>Taylor</w:t>
            </w:r>
          </w:p>
        </w:tc>
        <w:tc>
          <w:tcPr>
            <w:tcW w:w="2179" w:type="dxa"/>
            <w:shd w:val="clear" w:color="auto" w:fill="auto"/>
          </w:tcPr>
          <w:p w:rsidR="008363E5" w:rsidRPr="008363E5" w:rsidRDefault="008363E5" w:rsidP="008363E5">
            <w:pPr>
              <w:keepNext/>
              <w:ind w:firstLine="0"/>
            </w:pPr>
            <w:r>
              <w:t>Wells</w:t>
            </w:r>
          </w:p>
        </w:tc>
        <w:tc>
          <w:tcPr>
            <w:tcW w:w="2180" w:type="dxa"/>
            <w:shd w:val="clear" w:color="auto" w:fill="auto"/>
          </w:tcPr>
          <w:p w:rsidR="008363E5" w:rsidRPr="008363E5" w:rsidRDefault="008363E5" w:rsidP="008363E5">
            <w:pPr>
              <w:keepNext/>
              <w:ind w:firstLine="0"/>
            </w:pPr>
            <w:r>
              <w:t>Willis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Total--28</w:t>
      </w:r>
    </w:p>
    <w:p w:rsidR="008363E5" w:rsidRDefault="008363E5" w:rsidP="008363E5">
      <w:pPr>
        <w:jc w:val="center"/>
        <w:rPr>
          <w:b/>
        </w:rPr>
      </w:pPr>
    </w:p>
    <w:p w:rsidR="008363E5" w:rsidRDefault="008363E5" w:rsidP="008363E5">
      <w:r>
        <w:t>So, the Veto of the Governor was overridden and a message was ordered sent to the Senate accordingly.</w:t>
      </w:r>
    </w:p>
    <w:p w:rsidR="008363E5" w:rsidRDefault="008363E5" w:rsidP="008363E5"/>
    <w:p w:rsidR="008363E5" w:rsidRDefault="008363E5" w:rsidP="008363E5">
      <w:pPr>
        <w:keepNext/>
        <w:jc w:val="center"/>
        <w:rPr>
          <w:b/>
        </w:rPr>
      </w:pPr>
      <w:r w:rsidRPr="008363E5">
        <w:rPr>
          <w:b/>
        </w:rPr>
        <w:t>VETO 66--MOTION TO RECONSIDER TABLED</w:t>
      </w:r>
    </w:p>
    <w:p w:rsidR="008363E5" w:rsidRDefault="008363E5" w:rsidP="008363E5">
      <w:r>
        <w:t>Rep. NEAL moved to reconsider the vote whereby the following Veto was overridden:</w:t>
      </w:r>
    </w:p>
    <w:p w:rsidR="008363E5" w:rsidRDefault="008363E5" w:rsidP="008363E5"/>
    <w:p w:rsidR="008363E5" w:rsidRDefault="008363E5" w:rsidP="00A07239">
      <w:pPr>
        <w:pStyle w:val="NoSpacing"/>
        <w:ind w:left="720"/>
        <w:jc w:val="both"/>
        <w:rPr>
          <w:rFonts w:ascii="Times New Roman" w:hAnsi="Times New Roman" w:cs="Times New Roman"/>
        </w:rPr>
      </w:pPr>
      <w:bookmarkStart w:id="315" w:name="file_start640"/>
      <w:bookmarkEnd w:id="315"/>
      <w:r w:rsidRPr="00655FD6">
        <w:rPr>
          <w:rFonts w:ascii="Times New Roman" w:hAnsi="Times New Roman" w:cs="Times New Roman"/>
          <w:b/>
        </w:rPr>
        <w:t>Veto 66</w:t>
      </w:r>
      <w:r w:rsidRPr="00655FD6">
        <w:rPr>
          <w:rFonts w:ascii="Times New Roman" w:hAnsi="Times New Roman" w:cs="Times New Roman"/>
          <w:b/>
        </w:rPr>
        <w:tab/>
        <w:t xml:space="preserve"> </w:t>
      </w:r>
      <w:r w:rsidRPr="00655FD6">
        <w:rPr>
          <w:rFonts w:ascii="Times New Roman" w:hAnsi="Times New Roman" w:cs="Times New Roman"/>
        </w:rPr>
        <w:t>Part IB, Page 529; Section 118, Statewide Revenue; Proviso 118.16(B), Non-recurring Revenue; Item 7(d) Department of Commerce – Columbia Minority Business Development Agency:  $60,000</w:t>
      </w:r>
    </w:p>
    <w:p w:rsidR="00752849" w:rsidRDefault="00752849" w:rsidP="008363E5"/>
    <w:p w:rsidR="008363E5" w:rsidRDefault="008363E5" w:rsidP="008363E5">
      <w:r>
        <w:t>Rep. NEAL moved to table the motion to reconsider, which was agreed to.</w:t>
      </w:r>
    </w:p>
    <w:p w:rsidR="008363E5" w:rsidRDefault="008363E5" w:rsidP="008363E5"/>
    <w:p w:rsidR="008363E5" w:rsidRDefault="008363E5" w:rsidP="008363E5">
      <w:pPr>
        <w:keepNext/>
        <w:jc w:val="center"/>
        <w:rPr>
          <w:b/>
        </w:rPr>
      </w:pPr>
      <w:r w:rsidRPr="008363E5">
        <w:rPr>
          <w:b/>
        </w:rPr>
        <w:t>VETO 48--RECONSIDERED AND SUSTAINED</w:t>
      </w:r>
    </w:p>
    <w:p w:rsidR="008363E5" w:rsidRDefault="008363E5" w:rsidP="008363E5">
      <w:r>
        <w:t>Rep. SIMRILL moved to reconsider the vote whereby the following Veto was sustained, which was agreed to:</w:t>
      </w:r>
    </w:p>
    <w:p w:rsidR="008363E5" w:rsidRDefault="008363E5" w:rsidP="008363E5"/>
    <w:p w:rsidR="008363E5" w:rsidRPr="00DE5469" w:rsidRDefault="008363E5" w:rsidP="00A07239">
      <w:pPr>
        <w:pStyle w:val="NoSpacing"/>
        <w:ind w:left="720"/>
        <w:jc w:val="both"/>
        <w:rPr>
          <w:rFonts w:ascii="Times New Roman" w:hAnsi="Times New Roman" w:cs="Times New Roman"/>
        </w:rPr>
      </w:pPr>
      <w:bookmarkStart w:id="316" w:name="file_start644"/>
      <w:bookmarkEnd w:id="316"/>
      <w:r w:rsidRPr="00DE5469">
        <w:rPr>
          <w:rFonts w:ascii="Times New Roman" w:hAnsi="Times New Roman" w:cs="Times New Roman"/>
          <w:b/>
        </w:rPr>
        <w:t>Veto 48</w:t>
      </w:r>
      <w:r w:rsidRPr="00DE5469">
        <w:rPr>
          <w:rFonts w:ascii="Times New Roman" w:hAnsi="Times New Roman" w:cs="Times New Roman"/>
        </w:rPr>
        <w:tab/>
        <w:t xml:space="preserve"> Part IB, Page 529; Section 118, Statewide Revenue; Proviso 118.16(B), Non-recurring Revenue; Item 7(c) Department of Commerce – Community Development Corporation Initiative:  $350,000</w:t>
      </w:r>
    </w:p>
    <w:p w:rsidR="008363E5" w:rsidRDefault="008363E5" w:rsidP="00A07239">
      <w:pPr>
        <w:ind w:left="720" w:firstLine="0"/>
      </w:pPr>
    </w:p>
    <w:p w:rsidR="008363E5" w:rsidRDefault="008363E5" w:rsidP="008363E5">
      <w:bookmarkStart w:id="317" w:name="file_end644"/>
      <w:bookmarkEnd w:id="317"/>
      <w:r>
        <w:t>The question was put, shall the Item become a part of the law, the veto of her Excellency, the Governor to the contrary notwithstanding, the yeas and nays were taken resulting as follows:</w:t>
      </w:r>
    </w:p>
    <w:p w:rsidR="008363E5" w:rsidRDefault="008363E5" w:rsidP="008363E5">
      <w:pPr>
        <w:jc w:val="center"/>
      </w:pPr>
      <w:bookmarkStart w:id="318" w:name="vote_start645"/>
      <w:bookmarkEnd w:id="318"/>
      <w:r>
        <w:t>Yeas 68; Nays 42</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Cobb-Hunter</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Edge</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Henderson</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Hodges</w:t>
            </w:r>
          </w:p>
        </w:tc>
      </w:tr>
      <w:tr w:rsidR="008363E5" w:rsidRPr="008363E5" w:rsidTr="008363E5">
        <w:tc>
          <w:tcPr>
            <w:tcW w:w="2179" w:type="dxa"/>
            <w:shd w:val="clear" w:color="auto" w:fill="auto"/>
          </w:tcPr>
          <w:p w:rsidR="008363E5" w:rsidRPr="008363E5" w:rsidRDefault="008363E5" w:rsidP="008363E5">
            <w:pPr>
              <w:ind w:firstLine="0"/>
            </w:pPr>
            <w:r>
              <w:t>Horne</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Mitchell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Norrell</w:t>
            </w:r>
          </w:p>
        </w:tc>
        <w:tc>
          <w:tcPr>
            <w:tcW w:w="2180" w:type="dxa"/>
            <w:shd w:val="clear" w:color="auto" w:fill="auto"/>
          </w:tcPr>
          <w:p w:rsidR="008363E5" w:rsidRPr="008363E5" w:rsidRDefault="008363E5" w:rsidP="008363E5">
            <w:pPr>
              <w:ind w:firstLine="0"/>
            </w:pPr>
            <w:r>
              <w:t>R. L. Ott</w:t>
            </w:r>
          </w:p>
        </w:tc>
      </w:tr>
      <w:tr w:rsidR="008363E5" w:rsidRPr="008363E5" w:rsidTr="008363E5">
        <w:tc>
          <w:tcPr>
            <w:tcW w:w="2179" w:type="dxa"/>
            <w:shd w:val="clear" w:color="auto" w:fill="auto"/>
          </w:tcPr>
          <w:p w:rsidR="008363E5" w:rsidRPr="008363E5" w:rsidRDefault="008363E5" w:rsidP="008363E5">
            <w:pPr>
              <w:ind w:firstLine="0"/>
            </w:pPr>
            <w:r>
              <w:t>Parks</w:t>
            </w:r>
          </w:p>
        </w:tc>
        <w:tc>
          <w:tcPr>
            <w:tcW w:w="2179" w:type="dxa"/>
            <w:shd w:val="clear" w:color="auto" w:fill="auto"/>
          </w:tcPr>
          <w:p w:rsidR="008363E5" w:rsidRPr="008363E5" w:rsidRDefault="008363E5" w:rsidP="008363E5">
            <w:pPr>
              <w:ind w:firstLine="0"/>
            </w:pPr>
            <w:r>
              <w:t>Pitts</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Riley</w:t>
            </w:r>
          </w:p>
        </w:tc>
        <w:tc>
          <w:tcPr>
            <w:tcW w:w="2179" w:type="dxa"/>
            <w:shd w:val="clear" w:color="auto" w:fill="auto"/>
          </w:tcPr>
          <w:p w:rsidR="008363E5" w:rsidRPr="008363E5" w:rsidRDefault="008363E5" w:rsidP="008363E5">
            <w:pPr>
              <w:ind w:firstLine="0"/>
            </w:pPr>
            <w:r>
              <w:t>Robinson-Simpson</w:t>
            </w:r>
          </w:p>
        </w:tc>
        <w:tc>
          <w:tcPr>
            <w:tcW w:w="2180" w:type="dxa"/>
            <w:shd w:val="clear" w:color="auto" w:fill="auto"/>
          </w:tcPr>
          <w:p w:rsidR="008363E5" w:rsidRPr="008363E5" w:rsidRDefault="008363E5" w:rsidP="008363E5">
            <w:pPr>
              <w:ind w:firstLine="0"/>
            </w:pPr>
            <w:r>
              <w:t>Rutherford</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Sellers</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J. R. Smith</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Vick</w:t>
            </w:r>
          </w:p>
        </w:tc>
      </w:tr>
      <w:tr w:rsidR="008363E5" w:rsidRPr="008363E5" w:rsidTr="008363E5">
        <w:tc>
          <w:tcPr>
            <w:tcW w:w="2179" w:type="dxa"/>
            <w:shd w:val="clear" w:color="auto" w:fill="auto"/>
          </w:tcPr>
          <w:p w:rsidR="008363E5" w:rsidRPr="008363E5" w:rsidRDefault="008363E5" w:rsidP="008363E5">
            <w:pPr>
              <w:keepNext/>
              <w:ind w:firstLine="0"/>
            </w:pPr>
            <w:r>
              <w:t>Weeks</w:t>
            </w:r>
          </w:p>
        </w:tc>
        <w:tc>
          <w:tcPr>
            <w:tcW w:w="2179" w:type="dxa"/>
            <w:shd w:val="clear" w:color="auto" w:fill="auto"/>
          </w:tcPr>
          <w:p w:rsidR="008363E5" w:rsidRPr="008363E5" w:rsidRDefault="008363E5" w:rsidP="008363E5">
            <w:pPr>
              <w:keepNext/>
              <w:ind w:firstLine="0"/>
            </w:pPr>
            <w:r>
              <w:t>Whipper</w:t>
            </w:r>
          </w:p>
        </w:tc>
        <w:tc>
          <w:tcPr>
            <w:tcW w:w="2180" w:type="dxa"/>
            <w:shd w:val="clear" w:color="auto" w:fill="auto"/>
          </w:tcPr>
          <w:p w:rsidR="008363E5" w:rsidRPr="008363E5" w:rsidRDefault="008363E5" w:rsidP="008363E5">
            <w:pPr>
              <w:keepNext/>
              <w:ind w:firstLine="0"/>
            </w:pPr>
            <w:r>
              <w:t>White</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Total--68</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Atwater</w:t>
            </w:r>
          </w:p>
        </w:tc>
        <w:tc>
          <w:tcPr>
            <w:tcW w:w="2180" w:type="dxa"/>
            <w:shd w:val="clear" w:color="auto" w:fill="auto"/>
          </w:tcPr>
          <w:p w:rsidR="008363E5" w:rsidRPr="008363E5" w:rsidRDefault="008363E5" w:rsidP="008363E5">
            <w:pPr>
              <w:keepNext/>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Long</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Merrill</w:t>
            </w:r>
          </w:p>
        </w:tc>
        <w:tc>
          <w:tcPr>
            <w:tcW w:w="2179" w:type="dxa"/>
            <w:shd w:val="clear" w:color="auto" w:fill="auto"/>
          </w:tcPr>
          <w:p w:rsidR="008363E5" w:rsidRPr="008363E5" w:rsidRDefault="008363E5" w:rsidP="008363E5">
            <w:pPr>
              <w:ind w:firstLine="0"/>
            </w:pPr>
            <w:r>
              <w:t>Nanney</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Norman</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G. M. Smith</w:t>
            </w:r>
          </w:p>
        </w:tc>
        <w:tc>
          <w:tcPr>
            <w:tcW w:w="2179" w:type="dxa"/>
            <w:shd w:val="clear" w:color="auto" w:fill="auto"/>
          </w:tcPr>
          <w:p w:rsidR="008363E5" w:rsidRPr="008363E5" w:rsidRDefault="008363E5" w:rsidP="008363E5">
            <w:pPr>
              <w:ind w:firstLine="0"/>
            </w:pPr>
            <w:r>
              <w:t>G.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keepNext/>
              <w:ind w:firstLine="0"/>
            </w:pPr>
            <w:r>
              <w:t>Southard</w:t>
            </w:r>
          </w:p>
        </w:tc>
        <w:tc>
          <w:tcPr>
            <w:tcW w:w="2179" w:type="dxa"/>
            <w:shd w:val="clear" w:color="auto" w:fill="auto"/>
          </w:tcPr>
          <w:p w:rsidR="008363E5" w:rsidRPr="008363E5" w:rsidRDefault="008363E5" w:rsidP="008363E5">
            <w:pPr>
              <w:keepNext/>
              <w:ind w:firstLine="0"/>
            </w:pPr>
            <w:r>
              <w:t>Stringer</w:t>
            </w:r>
          </w:p>
        </w:tc>
        <w:tc>
          <w:tcPr>
            <w:tcW w:w="2180" w:type="dxa"/>
            <w:shd w:val="clear" w:color="auto" w:fill="auto"/>
          </w:tcPr>
          <w:p w:rsidR="008363E5" w:rsidRPr="008363E5" w:rsidRDefault="008363E5" w:rsidP="008363E5">
            <w:pPr>
              <w:keepNext/>
              <w:ind w:firstLine="0"/>
            </w:pPr>
            <w:r>
              <w:t>Tallon</w:t>
            </w:r>
          </w:p>
        </w:tc>
      </w:tr>
      <w:tr w:rsidR="008363E5" w:rsidRPr="008363E5" w:rsidTr="008363E5">
        <w:tc>
          <w:tcPr>
            <w:tcW w:w="2179" w:type="dxa"/>
            <w:shd w:val="clear" w:color="auto" w:fill="auto"/>
          </w:tcPr>
          <w:p w:rsidR="008363E5" w:rsidRPr="008363E5" w:rsidRDefault="008363E5" w:rsidP="008363E5">
            <w:pPr>
              <w:keepNext/>
              <w:ind w:firstLine="0"/>
            </w:pPr>
            <w:r>
              <w:t>Taylor</w:t>
            </w:r>
          </w:p>
        </w:tc>
        <w:tc>
          <w:tcPr>
            <w:tcW w:w="2179" w:type="dxa"/>
            <w:shd w:val="clear" w:color="auto" w:fill="auto"/>
          </w:tcPr>
          <w:p w:rsidR="008363E5" w:rsidRPr="008363E5" w:rsidRDefault="008363E5" w:rsidP="008363E5">
            <w:pPr>
              <w:keepNext/>
              <w:ind w:firstLine="0"/>
            </w:pPr>
            <w:r>
              <w:t>Toole</w:t>
            </w:r>
          </w:p>
        </w:tc>
        <w:tc>
          <w:tcPr>
            <w:tcW w:w="2180" w:type="dxa"/>
            <w:shd w:val="clear" w:color="auto" w:fill="auto"/>
          </w:tcPr>
          <w:p w:rsidR="008363E5" w:rsidRPr="008363E5" w:rsidRDefault="008363E5" w:rsidP="008363E5">
            <w:pPr>
              <w:keepNext/>
              <w:ind w:firstLine="0"/>
            </w:pPr>
            <w:r>
              <w:t>Wood</w:t>
            </w:r>
          </w:p>
        </w:tc>
      </w:tr>
    </w:tbl>
    <w:p w:rsidR="008363E5" w:rsidRDefault="008363E5" w:rsidP="008363E5"/>
    <w:p w:rsidR="008363E5" w:rsidRDefault="008363E5" w:rsidP="008363E5">
      <w:pPr>
        <w:jc w:val="center"/>
        <w:rPr>
          <w:b/>
        </w:rPr>
      </w:pPr>
      <w:r w:rsidRPr="008363E5">
        <w:rPr>
          <w:b/>
        </w:rPr>
        <w:t>Total--42</w:t>
      </w:r>
    </w:p>
    <w:p w:rsidR="008363E5" w:rsidRDefault="008363E5" w:rsidP="008363E5">
      <w:pPr>
        <w:jc w:val="center"/>
        <w:rPr>
          <w:b/>
        </w:rPr>
      </w:pPr>
    </w:p>
    <w:p w:rsidR="008363E5" w:rsidRDefault="008363E5" w:rsidP="008363E5">
      <w:r>
        <w:t>So, the Veto of the Governor was sustained and a message was ordered sent to the Senate accordingly.</w:t>
      </w:r>
    </w:p>
    <w:p w:rsidR="008363E5" w:rsidRDefault="008363E5" w:rsidP="008363E5"/>
    <w:p w:rsidR="008363E5" w:rsidRDefault="008363E5" w:rsidP="008363E5">
      <w:pPr>
        <w:keepNext/>
        <w:jc w:val="center"/>
        <w:rPr>
          <w:b/>
        </w:rPr>
      </w:pPr>
      <w:r w:rsidRPr="008363E5">
        <w:rPr>
          <w:b/>
        </w:rPr>
        <w:t>H. 4354--FREE CONFERENCE POWERS GRANTED</w:t>
      </w:r>
    </w:p>
    <w:p w:rsidR="008363E5" w:rsidRDefault="008363E5" w:rsidP="008363E5">
      <w:r>
        <w:t xml:space="preserve">Rep. HORNE moved that the Committee of Conference on the following Bill be resolved into a Committee of Free Conference and briefly explained the Conference Committee's reasons for this request:  </w:t>
      </w:r>
    </w:p>
    <w:p w:rsidR="008363E5" w:rsidRDefault="008363E5" w:rsidP="008363E5">
      <w:bookmarkStart w:id="319" w:name="include_clip_start_648"/>
      <w:bookmarkEnd w:id="319"/>
    </w:p>
    <w:p w:rsidR="008363E5" w:rsidRDefault="008363E5" w:rsidP="008363E5">
      <w:pPr>
        <w:keepNext/>
      </w:pPr>
      <w:r>
        <w:t>H. 4354 -- Reps. Harrell, Cobb-Hunter, G. M. Smith, Long, Douglas, Felder, R. L. Brown and Goldfinch: A BILL TO AMEND SECTION 44-115-30,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44-115-80,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A07239" w:rsidRDefault="00A07239" w:rsidP="008363E5">
      <w:bookmarkStart w:id="320" w:name="include_clip_end_648"/>
      <w:bookmarkEnd w:id="320"/>
    </w:p>
    <w:p w:rsidR="008363E5" w:rsidRDefault="008363E5" w:rsidP="008363E5">
      <w:r>
        <w:t xml:space="preserve">The yeas and nays were taken resulting as follows: </w:t>
      </w:r>
    </w:p>
    <w:p w:rsidR="008363E5" w:rsidRDefault="008363E5" w:rsidP="008363E5">
      <w:pPr>
        <w:jc w:val="center"/>
      </w:pPr>
      <w:r>
        <w:t xml:space="preserve"> </w:t>
      </w:r>
      <w:bookmarkStart w:id="321" w:name="vote_start649"/>
      <w:bookmarkEnd w:id="321"/>
      <w:r>
        <w:t>Yeas 100; Nays 0</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Allison</w:t>
            </w:r>
          </w:p>
        </w:tc>
        <w:tc>
          <w:tcPr>
            <w:tcW w:w="2180" w:type="dxa"/>
            <w:shd w:val="clear" w:color="auto" w:fill="auto"/>
          </w:tcPr>
          <w:p w:rsidR="008363E5" w:rsidRPr="008363E5" w:rsidRDefault="008363E5" w:rsidP="008363E5">
            <w:pPr>
              <w:keepNext/>
              <w:ind w:firstLine="0"/>
            </w:pPr>
            <w:r>
              <w:t>Anderson</w:t>
            </w:r>
          </w:p>
        </w:tc>
      </w:tr>
      <w:tr w:rsidR="008363E5" w:rsidRPr="008363E5" w:rsidTr="008363E5">
        <w:tc>
          <w:tcPr>
            <w:tcW w:w="2179" w:type="dxa"/>
            <w:shd w:val="clear" w:color="auto" w:fill="auto"/>
          </w:tcPr>
          <w:p w:rsidR="008363E5" w:rsidRPr="008363E5" w:rsidRDefault="008363E5" w:rsidP="008363E5">
            <w:pPr>
              <w:ind w:firstLine="0"/>
            </w:pPr>
            <w:r>
              <w:t>Anthony</w:t>
            </w:r>
          </w:p>
        </w:tc>
        <w:tc>
          <w:tcPr>
            <w:tcW w:w="2179" w:type="dxa"/>
            <w:shd w:val="clear" w:color="auto" w:fill="auto"/>
          </w:tcPr>
          <w:p w:rsidR="008363E5" w:rsidRPr="008363E5" w:rsidRDefault="008363E5" w:rsidP="008363E5">
            <w:pPr>
              <w:ind w:firstLine="0"/>
            </w:pPr>
            <w:r>
              <w:t>Bales</w:t>
            </w:r>
          </w:p>
        </w:tc>
        <w:tc>
          <w:tcPr>
            <w:tcW w:w="2180" w:type="dxa"/>
            <w:shd w:val="clear" w:color="auto" w:fill="auto"/>
          </w:tcPr>
          <w:p w:rsidR="008363E5" w:rsidRPr="008363E5" w:rsidRDefault="008363E5" w:rsidP="008363E5">
            <w:pPr>
              <w:ind w:firstLine="0"/>
            </w:pPr>
            <w:r>
              <w:t>Ballentine</w:t>
            </w:r>
          </w:p>
        </w:tc>
      </w:tr>
      <w:tr w:rsidR="008363E5" w:rsidRPr="008363E5" w:rsidTr="008363E5">
        <w:tc>
          <w:tcPr>
            <w:tcW w:w="2179" w:type="dxa"/>
            <w:shd w:val="clear" w:color="auto" w:fill="auto"/>
          </w:tcPr>
          <w:p w:rsidR="008363E5" w:rsidRPr="008363E5" w:rsidRDefault="008363E5" w:rsidP="008363E5">
            <w:pPr>
              <w:ind w:firstLine="0"/>
            </w:pPr>
            <w:r>
              <w:t>Bannister</w:t>
            </w:r>
          </w:p>
        </w:tc>
        <w:tc>
          <w:tcPr>
            <w:tcW w:w="2179" w:type="dxa"/>
            <w:shd w:val="clear" w:color="auto" w:fill="auto"/>
          </w:tcPr>
          <w:p w:rsidR="008363E5" w:rsidRPr="008363E5" w:rsidRDefault="008363E5" w:rsidP="008363E5">
            <w:pPr>
              <w:ind w:firstLine="0"/>
            </w:pPr>
            <w:r>
              <w:t>Barfield</w:t>
            </w:r>
          </w:p>
        </w:tc>
        <w:tc>
          <w:tcPr>
            <w:tcW w:w="2180" w:type="dxa"/>
            <w:shd w:val="clear" w:color="auto" w:fill="auto"/>
          </w:tcPr>
          <w:p w:rsidR="008363E5" w:rsidRPr="008363E5" w:rsidRDefault="008363E5" w:rsidP="008363E5">
            <w:pPr>
              <w:ind w:firstLine="0"/>
            </w:pPr>
            <w:r>
              <w:t>Bedingfield</w:t>
            </w:r>
          </w:p>
        </w:tc>
      </w:tr>
      <w:tr w:rsidR="008363E5" w:rsidRPr="008363E5" w:rsidTr="008363E5">
        <w:tc>
          <w:tcPr>
            <w:tcW w:w="2179" w:type="dxa"/>
            <w:shd w:val="clear" w:color="auto" w:fill="auto"/>
          </w:tcPr>
          <w:p w:rsidR="008363E5" w:rsidRPr="008363E5" w:rsidRDefault="008363E5" w:rsidP="008363E5">
            <w:pPr>
              <w:ind w:firstLine="0"/>
            </w:pPr>
            <w:r>
              <w:t>Bernstein</w:t>
            </w:r>
          </w:p>
        </w:tc>
        <w:tc>
          <w:tcPr>
            <w:tcW w:w="2179" w:type="dxa"/>
            <w:shd w:val="clear" w:color="auto" w:fill="auto"/>
          </w:tcPr>
          <w:p w:rsidR="008363E5" w:rsidRPr="008363E5" w:rsidRDefault="008363E5" w:rsidP="008363E5">
            <w:pPr>
              <w:ind w:firstLine="0"/>
            </w:pPr>
            <w:r>
              <w:t>Bingham</w:t>
            </w:r>
          </w:p>
        </w:tc>
        <w:tc>
          <w:tcPr>
            <w:tcW w:w="2180" w:type="dxa"/>
            <w:shd w:val="clear" w:color="auto" w:fill="auto"/>
          </w:tcPr>
          <w:p w:rsidR="008363E5" w:rsidRPr="008363E5" w:rsidRDefault="008363E5" w:rsidP="008363E5">
            <w:pPr>
              <w:ind w:firstLine="0"/>
            </w:pPr>
            <w:r>
              <w:t>Bowers</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Chumley</w:t>
            </w:r>
          </w:p>
        </w:tc>
        <w:tc>
          <w:tcPr>
            <w:tcW w:w="2179" w:type="dxa"/>
            <w:shd w:val="clear" w:color="auto" w:fill="auto"/>
          </w:tcPr>
          <w:p w:rsidR="008363E5" w:rsidRPr="008363E5" w:rsidRDefault="008363E5" w:rsidP="008363E5">
            <w:pPr>
              <w:ind w:firstLine="0"/>
            </w:pPr>
            <w:r>
              <w:t>Clemmons</w:t>
            </w:r>
          </w:p>
        </w:tc>
        <w:tc>
          <w:tcPr>
            <w:tcW w:w="2180" w:type="dxa"/>
            <w:shd w:val="clear" w:color="auto" w:fill="auto"/>
          </w:tcPr>
          <w:p w:rsidR="008363E5" w:rsidRPr="008363E5" w:rsidRDefault="008363E5" w:rsidP="008363E5">
            <w:pPr>
              <w:ind w:firstLine="0"/>
            </w:pPr>
            <w:r>
              <w:t>Clyburn</w:t>
            </w:r>
          </w:p>
        </w:tc>
      </w:tr>
      <w:tr w:rsidR="008363E5" w:rsidRPr="008363E5" w:rsidTr="008363E5">
        <w:tc>
          <w:tcPr>
            <w:tcW w:w="2179" w:type="dxa"/>
            <w:shd w:val="clear" w:color="auto" w:fill="auto"/>
          </w:tcPr>
          <w:p w:rsidR="008363E5" w:rsidRPr="008363E5" w:rsidRDefault="008363E5" w:rsidP="008363E5">
            <w:pPr>
              <w:ind w:firstLine="0"/>
            </w:pPr>
            <w:r>
              <w:t>Cobb-Hunter</w:t>
            </w:r>
          </w:p>
        </w:tc>
        <w:tc>
          <w:tcPr>
            <w:tcW w:w="2179" w:type="dxa"/>
            <w:shd w:val="clear" w:color="auto" w:fill="auto"/>
          </w:tcPr>
          <w:p w:rsidR="008363E5" w:rsidRPr="008363E5" w:rsidRDefault="008363E5" w:rsidP="008363E5">
            <w:pPr>
              <w:ind w:firstLine="0"/>
            </w:pPr>
            <w:r>
              <w:t>Cole</w:t>
            </w:r>
          </w:p>
        </w:tc>
        <w:tc>
          <w:tcPr>
            <w:tcW w:w="2180" w:type="dxa"/>
            <w:shd w:val="clear" w:color="auto" w:fill="auto"/>
          </w:tcPr>
          <w:p w:rsidR="008363E5" w:rsidRPr="008363E5" w:rsidRDefault="008363E5" w:rsidP="008363E5">
            <w:pPr>
              <w:ind w:firstLine="0"/>
            </w:pPr>
            <w:r>
              <w:t>H. A. Crawford</w:t>
            </w:r>
          </w:p>
        </w:tc>
      </w:tr>
      <w:tr w:rsidR="008363E5" w:rsidRPr="008363E5" w:rsidTr="008363E5">
        <w:tc>
          <w:tcPr>
            <w:tcW w:w="2179" w:type="dxa"/>
            <w:shd w:val="clear" w:color="auto" w:fill="auto"/>
          </w:tcPr>
          <w:p w:rsidR="008363E5" w:rsidRPr="008363E5" w:rsidRDefault="008363E5" w:rsidP="008363E5">
            <w:pPr>
              <w:ind w:firstLine="0"/>
            </w:pPr>
            <w:r>
              <w:t>Crosby</w:t>
            </w:r>
          </w:p>
        </w:tc>
        <w:tc>
          <w:tcPr>
            <w:tcW w:w="2179" w:type="dxa"/>
            <w:shd w:val="clear" w:color="auto" w:fill="auto"/>
          </w:tcPr>
          <w:p w:rsidR="008363E5" w:rsidRPr="008363E5" w:rsidRDefault="008363E5" w:rsidP="008363E5">
            <w:pPr>
              <w:ind w:firstLine="0"/>
            </w:pPr>
            <w:r>
              <w:t>Daning</w:t>
            </w:r>
          </w:p>
        </w:tc>
        <w:tc>
          <w:tcPr>
            <w:tcW w:w="2180" w:type="dxa"/>
            <w:shd w:val="clear" w:color="auto" w:fill="auto"/>
          </w:tcPr>
          <w:p w:rsidR="008363E5" w:rsidRPr="008363E5" w:rsidRDefault="008363E5" w:rsidP="008363E5">
            <w:pPr>
              <w:ind w:firstLine="0"/>
            </w:pPr>
            <w:r>
              <w:t>Delleney</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Edge</w:t>
            </w:r>
          </w:p>
        </w:tc>
        <w:tc>
          <w:tcPr>
            <w:tcW w:w="2180" w:type="dxa"/>
            <w:shd w:val="clear" w:color="auto" w:fill="auto"/>
          </w:tcPr>
          <w:p w:rsidR="008363E5" w:rsidRPr="008363E5" w:rsidRDefault="008363E5" w:rsidP="008363E5">
            <w:pPr>
              <w:ind w:firstLine="0"/>
            </w:pPr>
            <w:r>
              <w:t>Felder</w:t>
            </w:r>
          </w:p>
        </w:tc>
      </w:tr>
      <w:tr w:rsidR="008363E5" w:rsidRPr="008363E5" w:rsidTr="008363E5">
        <w:tc>
          <w:tcPr>
            <w:tcW w:w="2179" w:type="dxa"/>
            <w:shd w:val="clear" w:color="auto" w:fill="auto"/>
          </w:tcPr>
          <w:p w:rsidR="008363E5" w:rsidRPr="008363E5" w:rsidRDefault="008363E5" w:rsidP="008363E5">
            <w:pPr>
              <w:ind w:firstLine="0"/>
            </w:pPr>
            <w:r>
              <w:t>Finlay</w:t>
            </w:r>
          </w:p>
        </w:tc>
        <w:tc>
          <w:tcPr>
            <w:tcW w:w="2179" w:type="dxa"/>
            <w:shd w:val="clear" w:color="auto" w:fill="auto"/>
          </w:tcPr>
          <w:p w:rsidR="008363E5" w:rsidRPr="008363E5" w:rsidRDefault="008363E5" w:rsidP="008363E5">
            <w:pPr>
              <w:ind w:firstLine="0"/>
            </w:pPr>
            <w:r>
              <w:t>Forrester</w:t>
            </w:r>
          </w:p>
        </w:tc>
        <w:tc>
          <w:tcPr>
            <w:tcW w:w="2180" w:type="dxa"/>
            <w:shd w:val="clear" w:color="auto" w:fill="auto"/>
          </w:tcPr>
          <w:p w:rsidR="008363E5" w:rsidRPr="008363E5" w:rsidRDefault="008363E5" w:rsidP="008363E5">
            <w:pPr>
              <w:ind w:firstLine="0"/>
            </w:pPr>
            <w:r>
              <w:t>Funderburk</w:t>
            </w:r>
          </w:p>
        </w:tc>
      </w:tr>
      <w:tr w:rsidR="008363E5" w:rsidRPr="008363E5" w:rsidTr="008363E5">
        <w:tc>
          <w:tcPr>
            <w:tcW w:w="2179" w:type="dxa"/>
            <w:shd w:val="clear" w:color="auto" w:fill="auto"/>
          </w:tcPr>
          <w:p w:rsidR="008363E5" w:rsidRPr="008363E5" w:rsidRDefault="008363E5" w:rsidP="008363E5">
            <w:pPr>
              <w:ind w:firstLine="0"/>
            </w:pPr>
            <w:r>
              <w:t>Gambrell</w:t>
            </w:r>
          </w:p>
        </w:tc>
        <w:tc>
          <w:tcPr>
            <w:tcW w:w="2179" w:type="dxa"/>
            <w:shd w:val="clear" w:color="auto" w:fill="auto"/>
          </w:tcPr>
          <w:p w:rsidR="008363E5" w:rsidRPr="008363E5" w:rsidRDefault="008363E5" w:rsidP="008363E5">
            <w:pPr>
              <w:ind w:firstLine="0"/>
            </w:pPr>
            <w:r>
              <w:t>George</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Govan</w:t>
            </w:r>
          </w:p>
        </w:tc>
        <w:tc>
          <w:tcPr>
            <w:tcW w:w="2180" w:type="dxa"/>
            <w:shd w:val="clear" w:color="auto" w:fill="auto"/>
          </w:tcPr>
          <w:p w:rsidR="008363E5" w:rsidRPr="008363E5" w:rsidRDefault="008363E5" w:rsidP="008363E5">
            <w:pPr>
              <w:ind w:firstLine="0"/>
            </w:pPr>
            <w:r>
              <w:t>Hamilton</w:t>
            </w:r>
          </w:p>
        </w:tc>
      </w:tr>
      <w:tr w:rsidR="008363E5" w:rsidRPr="008363E5" w:rsidTr="008363E5">
        <w:tc>
          <w:tcPr>
            <w:tcW w:w="2179" w:type="dxa"/>
            <w:shd w:val="clear" w:color="auto" w:fill="auto"/>
          </w:tcPr>
          <w:p w:rsidR="008363E5" w:rsidRPr="008363E5" w:rsidRDefault="008363E5" w:rsidP="008363E5">
            <w:pPr>
              <w:ind w:firstLine="0"/>
            </w:pPr>
            <w:r>
              <w:t>Hardwick</w:t>
            </w:r>
          </w:p>
        </w:tc>
        <w:tc>
          <w:tcPr>
            <w:tcW w:w="2179" w:type="dxa"/>
            <w:shd w:val="clear" w:color="auto" w:fill="auto"/>
          </w:tcPr>
          <w:p w:rsidR="008363E5" w:rsidRPr="008363E5" w:rsidRDefault="008363E5" w:rsidP="008363E5">
            <w:pPr>
              <w:ind w:firstLine="0"/>
            </w:pPr>
            <w:r>
              <w:t>Harrell</w:t>
            </w:r>
          </w:p>
        </w:tc>
        <w:tc>
          <w:tcPr>
            <w:tcW w:w="2180" w:type="dxa"/>
            <w:shd w:val="clear" w:color="auto" w:fill="auto"/>
          </w:tcPr>
          <w:p w:rsidR="008363E5" w:rsidRPr="008363E5" w:rsidRDefault="008363E5" w:rsidP="008363E5">
            <w:pPr>
              <w:ind w:firstLine="0"/>
            </w:pPr>
            <w:r>
              <w:t>Hayes</w:t>
            </w:r>
          </w:p>
        </w:tc>
      </w:tr>
      <w:tr w:rsidR="008363E5" w:rsidRPr="008363E5" w:rsidTr="008363E5">
        <w:tc>
          <w:tcPr>
            <w:tcW w:w="2179" w:type="dxa"/>
            <w:shd w:val="clear" w:color="auto" w:fill="auto"/>
          </w:tcPr>
          <w:p w:rsidR="008363E5" w:rsidRPr="008363E5" w:rsidRDefault="008363E5" w:rsidP="008363E5">
            <w:pPr>
              <w:ind w:firstLine="0"/>
            </w:pPr>
            <w:r>
              <w:t>Henderson</w:t>
            </w:r>
          </w:p>
        </w:tc>
        <w:tc>
          <w:tcPr>
            <w:tcW w:w="2179" w:type="dxa"/>
            <w:shd w:val="clear" w:color="auto" w:fill="auto"/>
          </w:tcPr>
          <w:p w:rsidR="008363E5" w:rsidRPr="008363E5" w:rsidRDefault="008363E5" w:rsidP="008363E5">
            <w:pPr>
              <w:ind w:firstLine="0"/>
            </w:pPr>
            <w:r>
              <w:t>Herbkersman</w:t>
            </w:r>
          </w:p>
        </w:tc>
        <w:tc>
          <w:tcPr>
            <w:tcW w:w="2180" w:type="dxa"/>
            <w:shd w:val="clear" w:color="auto" w:fill="auto"/>
          </w:tcPr>
          <w:p w:rsidR="008363E5" w:rsidRPr="008363E5" w:rsidRDefault="008363E5" w:rsidP="008363E5">
            <w:pPr>
              <w:ind w:firstLine="0"/>
            </w:pPr>
            <w:r>
              <w:t>Hiott</w:t>
            </w:r>
          </w:p>
        </w:tc>
      </w:tr>
      <w:tr w:rsidR="008363E5" w:rsidRPr="008363E5" w:rsidTr="008363E5">
        <w:tc>
          <w:tcPr>
            <w:tcW w:w="2179" w:type="dxa"/>
            <w:shd w:val="clear" w:color="auto" w:fill="auto"/>
          </w:tcPr>
          <w:p w:rsidR="008363E5" w:rsidRPr="008363E5" w:rsidRDefault="008363E5" w:rsidP="008363E5">
            <w:pPr>
              <w:ind w:firstLine="0"/>
            </w:pPr>
            <w:r>
              <w:t>Hixon</w:t>
            </w:r>
          </w:p>
        </w:tc>
        <w:tc>
          <w:tcPr>
            <w:tcW w:w="2179" w:type="dxa"/>
            <w:shd w:val="clear" w:color="auto" w:fill="auto"/>
          </w:tcPr>
          <w:p w:rsidR="008363E5" w:rsidRPr="008363E5" w:rsidRDefault="008363E5" w:rsidP="008363E5">
            <w:pPr>
              <w:ind w:firstLine="0"/>
            </w:pPr>
            <w:r>
              <w:t>Hodges</w:t>
            </w:r>
          </w:p>
        </w:tc>
        <w:tc>
          <w:tcPr>
            <w:tcW w:w="2180" w:type="dxa"/>
            <w:shd w:val="clear" w:color="auto" w:fill="auto"/>
          </w:tcPr>
          <w:p w:rsidR="008363E5" w:rsidRPr="008363E5" w:rsidRDefault="008363E5" w:rsidP="008363E5">
            <w:pPr>
              <w:ind w:firstLine="0"/>
            </w:pPr>
            <w:r>
              <w:t>Horne</w:t>
            </w:r>
          </w:p>
        </w:tc>
      </w:tr>
      <w:tr w:rsidR="008363E5" w:rsidRPr="008363E5" w:rsidTr="008363E5">
        <w:tc>
          <w:tcPr>
            <w:tcW w:w="2179" w:type="dxa"/>
            <w:shd w:val="clear" w:color="auto" w:fill="auto"/>
          </w:tcPr>
          <w:p w:rsidR="008363E5" w:rsidRPr="008363E5" w:rsidRDefault="008363E5" w:rsidP="008363E5">
            <w:pPr>
              <w:ind w:firstLine="0"/>
            </w:pPr>
            <w:r>
              <w:t>Hosey</w:t>
            </w:r>
          </w:p>
        </w:tc>
        <w:tc>
          <w:tcPr>
            <w:tcW w:w="2179" w:type="dxa"/>
            <w:shd w:val="clear" w:color="auto" w:fill="auto"/>
          </w:tcPr>
          <w:p w:rsidR="008363E5" w:rsidRPr="008363E5" w:rsidRDefault="008363E5" w:rsidP="008363E5">
            <w:pPr>
              <w:ind w:firstLine="0"/>
            </w:pPr>
            <w:r>
              <w:t>Howard</w:t>
            </w:r>
          </w:p>
        </w:tc>
        <w:tc>
          <w:tcPr>
            <w:tcW w:w="2180" w:type="dxa"/>
            <w:shd w:val="clear" w:color="auto" w:fill="auto"/>
          </w:tcPr>
          <w:p w:rsidR="008363E5" w:rsidRPr="008363E5" w:rsidRDefault="008363E5" w:rsidP="008363E5">
            <w:pPr>
              <w:ind w:firstLine="0"/>
            </w:pPr>
            <w:r>
              <w:t>Huggins</w:t>
            </w:r>
          </w:p>
        </w:tc>
      </w:tr>
      <w:tr w:rsidR="008363E5" w:rsidRPr="008363E5" w:rsidTr="008363E5">
        <w:tc>
          <w:tcPr>
            <w:tcW w:w="2179" w:type="dxa"/>
            <w:shd w:val="clear" w:color="auto" w:fill="auto"/>
          </w:tcPr>
          <w:p w:rsidR="008363E5" w:rsidRPr="008363E5" w:rsidRDefault="008363E5" w:rsidP="008363E5">
            <w:pPr>
              <w:ind w:firstLine="0"/>
            </w:pPr>
            <w:r>
              <w:t>Jefferson</w:t>
            </w:r>
          </w:p>
        </w:tc>
        <w:tc>
          <w:tcPr>
            <w:tcW w:w="2179" w:type="dxa"/>
            <w:shd w:val="clear" w:color="auto" w:fill="auto"/>
          </w:tcPr>
          <w:p w:rsidR="008363E5" w:rsidRPr="008363E5" w:rsidRDefault="008363E5" w:rsidP="008363E5">
            <w:pPr>
              <w:ind w:firstLine="0"/>
            </w:pPr>
            <w:r>
              <w:t>Kennedy</w:t>
            </w:r>
          </w:p>
        </w:tc>
        <w:tc>
          <w:tcPr>
            <w:tcW w:w="2180" w:type="dxa"/>
            <w:shd w:val="clear" w:color="auto" w:fill="auto"/>
          </w:tcPr>
          <w:p w:rsidR="008363E5" w:rsidRPr="008363E5" w:rsidRDefault="008363E5" w:rsidP="008363E5">
            <w:pPr>
              <w:ind w:firstLine="0"/>
            </w:pPr>
            <w:r>
              <w:t>King</w:t>
            </w:r>
          </w:p>
        </w:tc>
      </w:tr>
      <w:tr w:rsidR="008363E5" w:rsidRPr="008363E5" w:rsidTr="008363E5">
        <w:tc>
          <w:tcPr>
            <w:tcW w:w="2179" w:type="dxa"/>
            <w:shd w:val="clear" w:color="auto" w:fill="auto"/>
          </w:tcPr>
          <w:p w:rsidR="008363E5" w:rsidRPr="008363E5" w:rsidRDefault="008363E5" w:rsidP="008363E5">
            <w:pPr>
              <w:ind w:firstLine="0"/>
            </w:pPr>
            <w:r>
              <w:t>Knight</w:t>
            </w:r>
          </w:p>
        </w:tc>
        <w:tc>
          <w:tcPr>
            <w:tcW w:w="2179" w:type="dxa"/>
            <w:shd w:val="clear" w:color="auto" w:fill="auto"/>
          </w:tcPr>
          <w:p w:rsidR="008363E5" w:rsidRPr="008363E5" w:rsidRDefault="008363E5" w:rsidP="008363E5">
            <w:pPr>
              <w:ind w:firstLine="0"/>
            </w:pPr>
            <w:r>
              <w:t>Limehouse</w:t>
            </w:r>
          </w:p>
        </w:tc>
        <w:tc>
          <w:tcPr>
            <w:tcW w:w="2180" w:type="dxa"/>
            <w:shd w:val="clear" w:color="auto" w:fill="auto"/>
          </w:tcPr>
          <w:p w:rsidR="008363E5" w:rsidRPr="008363E5" w:rsidRDefault="008363E5" w:rsidP="008363E5">
            <w:pPr>
              <w:ind w:firstLine="0"/>
            </w:pPr>
            <w:r>
              <w:t>Loftis</w:t>
            </w:r>
          </w:p>
        </w:tc>
      </w:tr>
      <w:tr w:rsidR="008363E5" w:rsidRPr="008363E5" w:rsidTr="008363E5">
        <w:tc>
          <w:tcPr>
            <w:tcW w:w="2179" w:type="dxa"/>
            <w:shd w:val="clear" w:color="auto" w:fill="auto"/>
          </w:tcPr>
          <w:p w:rsidR="008363E5" w:rsidRPr="008363E5" w:rsidRDefault="008363E5" w:rsidP="008363E5">
            <w:pPr>
              <w:ind w:firstLine="0"/>
            </w:pPr>
            <w:r>
              <w:t>Long</w:t>
            </w:r>
          </w:p>
        </w:tc>
        <w:tc>
          <w:tcPr>
            <w:tcW w:w="2179" w:type="dxa"/>
            <w:shd w:val="clear" w:color="auto" w:fill="auto"/>
          </w:tcPr>
          <w:p w:rsidR="008363E5" w:rsidRPr="008363E5" w:rsidRDefault="008363E5" w:rsidP="008363E5">
            <w:pPr>
              <w:ind w:firstLine="0"/>
            </w:pPr>
            <w:r>
              <w:t>Lowe</w:t>
            </w:r>
          </w:p>
        </w:tc>
        <w:tc>
          <w:tcPr>
            <w:tcW w:w="2180" w:type="dxa"/>
            <w:shd w:val="clear" w:color="auto" w:fill="auto"/>
          </w:tcPr>
          <w:p w:rsidR="008363E5" w:rsidRPr="008363E5" w:rsidRDefault="008363E5" w:rsidP="008363E5">
            <w:pPr>
              <w:ind w:firstLine="0"/>
            </w:pPr>
            <w:r>
              <w:t>Lucas</w:t>
            </w:r>
          </w:p>
        </w:tc>
      </w:tr>
      <w:tr w:rsidR="008363E5" w:rsidRPr="008363E5" w:rsidTr="008363E5">
        <w:tc>
          <w:tcPr>
            <w:tcW w:w="2179" w:type="dxa"/>
            <w:shd w:val="clear" w:color="auto" w:fill="auto"/>
          </w:tcPr>
          <w:p w:rsidR="008363E5" w:rsidRPr="008363E5" w:rsidRDefault="008363E5" w:rsidP="008363E5">
            <w:pPr>
              <w:ind w:firstLine="0"/>
            </w:pPr>
            <w:r>
              <w:t>Mack</w:t>
            </w:r>
          </w:p>
        </w:tc>
        <w:tc>
          <w:tcPr>
            <w:tcW w:w="2179" w:type="dxa"/>
            <w:shd w:val="clear" w:color="auto" w:fill="auto"/>
          </w:tcPr>
          <w:p w:rsidR="008363E5" w:rsidRPr="008363E5" w:rsidRDefault="008363E5" w:rsidP="008363E5">
            <w:pPr>
              <w:ind w:firstLine="0"/>
            </w:pPr>
            <w:r>
              <w:t>McEachern</w:t>
            </w:r>
          </w:p>
        </w:tc>
        <w:tc>
          <w:tcPr>
            <w:tcW w:w="2180" w:type="dxa"/>
            <w:shd w:val="clear" w:color="auto" w:fill="auto"/>
          </w:tcPr>
          <w:p w:rsidR="008363E5" w:rsidRPr="008363E5" w:rsidRDefault="008363E5" w:rsidP="008363E5">
            <w:pPr>
              <w:ind w:firstLine="0"/>
            </w:pPr>
            <w:r>
              <w:t>M. S. McLeod</w:t>
            </w:r>
          </w:p>
        </w:tc>
      </w:tr>
      <w:tr w:rsidR="008363E5" w:rsidRPr="008363E5" w:rsidTr="008363E5">
        <w:tc>
          <w:tcPr>
            <w:tcW w:w="2179" w:type="dxa"/>
            <w:shd w:val="clear" w:color="auto" w:fill="auto"/>
          </w:tcPr>
          <w:p w:rsidR="008363E5" w:rsidRPr="008363E5" w:rsidRDefault="008363E5" w:rsidP="008363E5">
            <w:pPr>
              <w:ind w:firstLine="0"/>
            </w:pPr>
            <w:r>
              <w:t>W. J. McLeod</w:t>
            </w:r>
          </w:p>
        </w:tc>
        <w:tc>
          <w:tcPr>
            <w:tcW w:w="2179" w:type="dxa"/>
            <w:shd w:val="clear" w:color="auto" w:fill="auto"/>
          </w:tcPr>
          <w:p w:rsidR="008363E5" w:rsidRPr="008363E5" w:rsidRDefault="008363E5" w:rsidP="008363E5">
            <w:pPr>
              <w:ind w:firstLine="0"/>
            </w:pPr>
            <w:r>
              <w:t>Merrill</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Ridgeway</w:t>
            </w:r>
          </w:p>
        </w:tc>
        <w:tc>
          <w:tcPr>
            <w:tcW w:w="2180" w:type="dxa"/>
            <w:shd w:val="clear" w:color="auto" w:fill="auto"/>
          </w:tcPr>
          <w:p w:rsidR="008363E5" w:rsidRPr="008363E5" w:rsidRDefault="008363E5" w:rsidP="008363E5">
            <w:pPr>
              <w:ind w:firstLine="0"/>
            </w:pPr>
            <w:r>
              <w:t>Riley</w:t>
            </w:r>
          </w:p>
        </w:tc>
      </w:tr>
      <w:tr w:rsidR="008363E5" w:rsidRPr="008363E5" w:rsidTr="008363E5">
        <w:tc>
          <w:tcPr>
            <w:tcW w:w="2179" w:type="dxa"/>
            <w:shd w:val="clear" w:color="auto" w:fill="auto"/>
          </w:tcPr>
          <w:p w:rsidR="008363E5" w:rsidRPr="008363E5" w:rsidRDefault="008363E5" w:rsidP="008363E5">
            <w:pPr>
              <w:ind w:firstLine="0"/>
            </w:pPr>
            <w:r>
              <w:t>Rivers</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ind w:firstLine="0"/>
            </w:pPr>
            <w:r>
              <w:t>Taylor</w:t>
            </w:r>
          </w:p>
        </w:tc>
        <w:tc>
          <w:tcPr>
            <w:tcW w:w="2179" w:type="dxa"/>
            <w:shd w:val="clear" w:color="auto" w:fill="auto"/>
          </w:tcPr>
          <w:p w:rsidR="008363E5" w:rsidRPr="008363E5" w:rsidRDefault="008363E5" w:rsidP="008363E5">
            <w:pPr>
              <w:ind w:firstLine="0"/>
            </w:pPr>
            <w:r>
              <w:t>Toole</w:t>
            </w:r>
          </w:p>
        </w:tc>
        <w:tc>
          <w:tcPr>
            <w:tcW w:w="2180" w:type="dxa"/>
            <w:shd w:val="clear" w:color="auto" w:fill="auto"/>
          </w:tcPr>
          <w:p w:rsidR="008363E5" w:rsidRPr="008363E5" w:rsidRDefault="008363E5" w:rsidP="008363E5">
            <w:pPr>
              <w:ind w:firstLine="0"/>
            </w:pPr>
            <w:r>
              <w:t>Vick</w:t>
            </w:r>
          </w:p>
        </w:tc>
      </w:tr>
      <w:tr w:rsidR="008363E5" w:rsidRPr="008363E5" w:rsidTr="008363E5">
        <w:tc>
          <w:tcPr>
            <w:tcW w:w="2179" w:type="dxa"/>
            <w:shd w:val="clear" w:color="auto" w:fill="auto"/>
          </w:tcPr>
          <w:p w:rsidR="008363E5" w:rsidRPr="008363E5" w:rsidRDefault="008363E5" w:rsidP="008363E5">
            <w:pPr>
              <w:ind w:firstLine="0"/>
            </w:pPr>
            <w:r>
              <w:t>Weeks</w:t>
            </w:r>
          </w:p>
        </w:tc>
        <w:tc>
          <w:tcPr>
            <w:tcW w:w="2179" w:type="dxa"/>
            <w:shd w:val="clear" w:color="auto" w:fill="auto"/>
          </w:tcPr>
          <w:p w:rsidR="008363E5" w:rsidRPr="008363E5" w:rsidRDefault="008363E5" w:rsidP="008363E5">
            <w:pPr>
              <w:ind w:firstLine="0"/>
            </w:pPr>
            <w:r>
              <w:t>Wells</w:t>
            </w:r>
          </w:p>
        </w:tc>
        <w:tc>
          <w:tcPr>
            <w:tcW w:w="2180" w:type="dxa"/>
            <w:shd w:val="clear" w:color="auto" w:fill="auto"/>
          </w:tcPr>
          <w:p w:rsidR="008363E5" w:rsidRPr="008363E5" w:rsidRDefault="008363E5" w:rsidP="008363E5">
            <w:pPr>
              <w:ind w:firstLine="0"/>
            </w:pPr>
            <w:r>
              <w:t>White</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r>
              <w:t>Willis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Total--100</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p w:rsidR="008363E5" w:rsidRDefault="008363E5" w:rsidP="008363E5"/>
    <w:p w:rsidR="008363E5" w:rsidRDefault="008363E5" w:rsidP="008363E5">
      <w:pPr>
        <w:jc w:val="center"/>
        <w:rPr>
          <w:b/>
        </w:rPr>
      </w:pPr>
      <w:r w:rsidRPr="008363E5">
        <w:rPr>
          <w:b/>
        </w:rPr>
        <w:t>Total--0</w:t>
      </w:r>
    </w:p>
    <w:p w:rsidR="008363E5" w:rsidRDefault="008363E5" w:rsidP="008363E5">
      <w:pPr>
        <w:jc w:val="center"/>
        <w:rPr>
          <w:b/>
        </w:rPr>
      </w:pPr>
    </w:p>
    <w:p w:rsidR="008363E5" w:rsidRDefault="008363E5" w:rsidP="008363E5">
      <w:r>
        <w:t>So, the motion to resolve the Committee of Conference into a Committee of Free Conference was agreed to.</w:t>
      </w:r>
    </w:p>
    <w:p w:rsidR="008363E5" w:rsidRDefault="008363E5" w:rsidP="008363E5"/>
    <w:p w:rsidR="008363E5" w:rsidRDefault="008363E5" w:rsidP="008363E5">
      <w:r>
        <w:t>The Committee of Conference was thereby resolved into a Committee of Free Conference. The SPEAKER appointed Reps. HORNE, COBB-HUNTER and NEWTON to the Committee of Free Conference and a message was ordered sent to the Senate accordingly.</w:t>
      </w:r>
    </w:p>
    <w:p w:rsidR="008363E5" w:rsidRDefault="008363E5" w:rsidP="008363E5"/>
    <w:p w:rsidR="00752849" w:rsidRDefault="00752849">
      <w:pPr>
        <w:ind w:firstLine="0"/>
        <w:jc w:val="left"/>
        <w:rPr>
          <w:b/>
        </w:rPr>
      </w:pPr>
      <w:r>
        <w:rPr>
          <w:b/>
        </w:rPr>
        <w:br w:type="page"/>
      </w:r>
    </w:p>
    <w:p w:rsidR="008363E5" w:rsidRDefault="008363E5" w:rsidP="008363E5">
      <w:pPr>
        <w:keepNext/>
        <w:jc w:val="center"/>
        <w:rPr>
          <w:b/>
        </w:rPr>
      </w:pPr>
      <w:r w:rsidRPr="008363E5">
        <w:rPr>
          <w:b/>
        </w:rPr>
        <w:t>H. 4354--FREE CONFERENCE REPORT ADOPTED</w:t>
      </w:r>
    </w:p>
    <w:p w:rsidR="008363E5" w:rsidRDefault="008363E5" w:rsidP="008363E5">
      <w:pPr>
        <w:jc w:val="center"/>
        <w:rPr>
          <w:b/>
        </w:rPr>
      </w:pPr>
    </w:p>
    <w:p w:rsidR="008363E5" w:rsidRPr="007F0270" w:rsidRDefault="008363E5" w:rsidP="008363E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322" w:name="file_start653"/>
      <w:bookmarkEnd w:id="322"/>
      <w:r w:rsidRPr="007F0270">
        <w:rPr>
          <w:b/>
        </w:rPr>
        <w:t>FREE CONFERENCE REPORT</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F0270">
        <w:t>H. 4354</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F0270">
        <w:t>The General Assembly, Columbia, S.C., June 17, 2014</w:t>
      </w:r>
    </w:p>
    <w:p w:rsidR="008E4038" w:rsidRDefault="008E4038"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270">
        <w:t>The COMMITTEE OF CONFERENCE, to whom was referred:</w:t>
      </w:r>
    </w:p>
    <w:p w:rsidR="008363E5" w:rsidRPr="007F0270" w:rsidRDefault="008363E5" w:rsidP="008363E5">
      <w:pPr>
        <w:ind w:firstLine="0"/>
      </w:pPr>
      <w:r w:rsidRPr="007F0270">
        <w:t xml:space="preserve">H. 4354 </w:t>
      </w:r>
      <w:r w:rsidRPr="007F0270">
        <w:noBreakHyphen/>
      </w:r>
      <w:r w:rsidRPr="007F0270">
        <w:noBreakHyphen/>
        <w:t xml:space="preserve"> Reps. Harrell, Cobb</w:t>
      </w:r>
      <w:r w:rsidRPr="007F0270">
        <w:noBreakHyphen/>
        <w:t>Hunter, G.M. Smith, Long, Douglas, Felder, R.L. Brown and Goldfinch:  A BILL TO AMEND SECTION 44</w:t>
      </w:r>
      <w:r w:rsidRPr="007F0270">
        <w:noBreakHyphen/>
        <w:t>115</w:t>
      </w:r>
      <w:r w:rsidRPr="007F0270">
        <w:noBreakHyphen/>
        <w:t>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w:t>
      </w:r>
      <w:r w:rsidRPr="007F0270">
        <w:noBreakHyphen/>
        <w:t>115</w:t>
      </w:r>
      <w:r w:rsidRPr="007F0270">
        <w:noBreakHyphen/>
        <w:t xml:space="preserve">80,  RELATING TO FEES PHYSICIANS MAY CHARGE TO SEARCH AND DUPLICATE A MEDICAL RECORD, SO AS TO SPECIFY WHAT FEES MAY BE CHARGED FOR A PHOTOCOPY REPRODUCTION AND FOR AN ELECTRONIC REPRODUCTION, AND TO PROVIDE AN EXEMPTION FROM FEES FOR REPRODUCTIONS REQUESTED </w:t>
      </w:r>
      <w:r w:rsidRPr="007F0270">
        <w:rPr>
          <w:color w:val="000000"/>
        </w:rPr>
        <w:t>TO SATISFY A REQUIREMENT OF AN INSURER OR GOVERNMENTAL ENTITY THAT PROVIDES BENEFITS RELATED TO THE MEDICAL NEEDS OF THE PATIENT.</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270">
        <w:t>Beg leave to report that they have duly and carefully considered the same and recommend:</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270">
        <w:tab/>
        <w:t>That the same do pass with the following amendments: (Reference is to Printer’s Version 5/29/14.)</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270">
        <w:tab/>
        <w:t>Amend the bill, as and if amended, by striking all after the enacting words and inserting:</w:t>
      </w:r>
    </w:p>
    <w:p w:rsidR="008E4038" w:rsidRDefault="008E4038"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F0270">
        <w:t>/</w:t>
      </w:r>
      <w:r w:rsidRPr="007F0270">
        <w:tab/>
      </w:r>
      <w:r w:rsidRPr="007F0270">
        <w:rPr>
          <w:snapToGrid w:val="0"/>
        </w:rPr>
        <w:t>SECTION</w:t>
      </w:r>
      <w:r w:rsidRPr="007F0270">
        <w:rPr>
          <w:snapToGrid w:val="0"/>
        </w:rPr>
        <w:tab/>
        <w:t>1.</w:t>
      </w:r>
      <w:r w:rsidRPr="007F0270">
        <w:rPr>
          <w:snapToGrid w:val="0"/>
        </w:rPr>
        <w:tab/>
        <w:t>Section 44</w:t>
      </w:r>
      <w:r w:rsidRPr="007F0270">
        <w:rPr>
          <w:snapToGrid w:val="0"/>
        </w:rPr>
        <w:noBreakHyphen/>
        <w:t>7</w:t>
      </w:r>
      <w:r w:rsidRPr="007F0270">
        <w:rPr>
          <w:snapToGrid w:val="0"/>
        </w:rPr>
        <w:noBreakHyphen/>
        <w:t>325 of the 1976 Code is amended to read:</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F0270">
        <w:rPr>
          <w:snapToGrid w:val="0"/>
        </w:rPr>
        <w:tab/>
        <w:t>“Section 44</w:t>
      </w:r>
      <w:r w:rsidRPr="007F0270">
        <w:rPr>
          <w:snapToGrid w:val="0"/>
        </w:rPr>
        <w:noBreakHyphen/>
        <w:t>7</w:t>
      </w:r>
      <w:r w:rsidRPr="007F0270">
        <w:rPr>
          <w:snapToGrid w:val="0"/>
        </w:rPr>
        <w:noBreakHyphen/>
        <w:t>325.</w:t>
      </w:r>
      <w:r w:rsidRPr="007F0270">
        <w:rPr>
          <w:snapToGrid w:val="0"/>
        </w:rPr>
        <w:tab/>
      </w:r>
      <w:r w:rsidRPr="007F0270">
        <w:t>(A)</w:t>
      </w:r>
      <w:r w:rsidRPr="007F0270">
        <w:rPr>
          <w:u w:val="single"/>
        </w:rPr>
        <w:t>(1)</w:t>
      </w:r>
      <w:r w:rsidRPr="007F0270">
        <w:tab/>
        <w:t>A health care facility, as defined in Section 44</w:t>
      </w:r>
      <w:r w:rsidRPr="007F0270">
        <w:noBreakHyphen/>
        <w:t>7</w:t>
      </w:r>
      <w:r w:rsidRPr="007F0270">
        <w:noBreakHyphen/>
        <w:t xml:space="preserve">130, and a health care provider licensed pursuant to Title 40 may charge a fee for the search and duplication of a medical record, </w:t>
      </w:r>
      <w:r w:rsidRPr="007F0270">
        <w:rPr>
          <w:u w:val="single"/>
        </w:rPr>
        <w:t>whether in paper format or electronic format,</w:t>
      </w:r>
      <w:r w:rsidRPr="007F0270">
        <w:t xml:space="preserve"> but the fee may not exceed</w:t>
      </w:r>
      <w:r w:rsidRPr="007F0270">
        <w:rPr>
          <w:u w:val="single"/>
        </w:rPr>
        <w:t>:</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7F0270">
        <w:tab/>
      </w:r>
      <w:r w:rsidRPr="007F0270">
        <w:tab/>
      </w:r>
      <w:r w:rsidRPr="007F0270">
        <w:rPr>
          <w:u w:val="single"/>
        </w:rPr>
        <w:t>(a)</w:t>
      </w:r>
      <w:r w:rsidRPr="007F0270">
        <w:tab/>
      </w:r>
      <w:r w:rsidRPr="007F0270">
        <w:rPr>
          <w:u w:val="single"/>
        </w:rPr>
        <w:t>for records requested to be produced in an electronic format, the total charge to the requestor may not exceed one hundred fifty dollars per request regardless of the number of records produced or number of times the patient has been admitted to the health care facility. The charge, not to exceed one hundred fifty dollars, shall be calculated as follows: sixty</w:t>
      </w:r>
      <w:r w:rsidRPr="007F0270">
        <w:rPr>
          <w:u w:val="single"/>
        </w:rPr>
        <w:noBreakHyphen/>
        <w:t>five cents per page for the first thirty pages provided in an electronic format and fifty cents per page for all other pages provided in an electronic format, plus a clerical fee not to exceed twenty</w:t>
      </w:r>
      <w:r w:rsidRPr="007F0270">
        <w:rPr>
          <w:u w:val="single"/>
        </w:rPr>
        <w:noBreakHyphen/>
        <w:t xml:space="preserve">five dollars for searching and handling, which combined with the per page costs may not exceed a total of one hundred fifty dollars per request, and to which may be added actual postage and applicable sales tax. </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7F0270">
        <w:tab/>
      </w:r>
      <w:r w:rsidRPr="007F0270">
        <w:tab/>
      </w:r>
      <w:r w:rsidRPr="007F0270">
        <w:rPr>
          <w:u w:val="single"/>
        </w:rPr>
        <w:t>(b)</w:t>
      </w:r>
      <w:r w:rsidRPr="007F0270">
        <w:tab/>
      </w:r>
      <w:r w:rsidRPr="007F0270">
        <w:rPr>
          <w:u w:val="single"/>
        </w:rPr>
        <w:t>for paper requests,</w:t>
      </w:r>
      <w:r w:rsidRPr="007F0270">
        <w:t xml:space="preserve"> sixty</w:t>
      </w:r>
      <w:r w:rsidRPr="007F0270">
        <w:noBreakHyphen/>
        <w:t xml:space="preserve">five cents per page for the first thirty </w:t>
      </w:r>
      <w:r w:rsidRPr="007F0270">
        <w:rPr>
          <w:u w:val="single"/>
        </w:rPr>
        <w:t>printed</w:t>
      </w:r>
      <w:r w:rsidRPr="007F0270">
        <w:t xml:space="preserve"> pages and fifty cents per page for all other </w:t>
      </w:r>
      <w:r w:rsidRPr="007F0270">
        <w:rPr>
          <w:u w:val="single"/>
        </w:rPr>
        <w:t>printed</w:t>
      </w:r>
      <w:r w:rsidRPr="007F0270">
        <w:t xml:space="preserve"> pages, </w:t>
      </w:r>
      <w:r w:rsidRPr="007F0270">
        <w:rPr>
          <w:strike/>
        </w:rPr>
        <w:t>and</w:t>
      </w:r>
      <w:r w:rsidRPr="007F0270">
        <w:t xml:space="preserve"> </w:t>
      </w:r>
      <w:r w:rsidRPr="007F0270">
        <w:rPr>
          <w:u w:val="single"/>
        </w:rPr>
        <w:t>plus</w:t>
      </w:r>
      <w:r w:rsidRPr="007F0270">
        <w:t xml:space="preserve"> a clerical fee </w:t>
      </w:r>
      <w:r w:rsidRPr="007F0270">
        <w:rPr>
          <w:u w:val="single"/>
        </w:rPr>
        <w:t>not to exceed twenty</w:t>
      </w:r>
      <w:r w:rsidRPr="007F0270">
        <w:rPr>
          <w:u w:val="single"/>
        </w:rPr>
        <w:noBreakHyphen/>
        <w:t>five dollars</w:t>
      </w:r>
      <w:r w:rsidRPr="007F0270">
        <w:t xml:space="preserve"> for searching and handling</w:t>
      </w:r>
      <w:r w:rsidRPr="007F0270">
        <w:rPr>
          <w:u w:val="single"/>
        </w:rPr>
        <w:t>, which combined with the per page print costs may</w:t>
      </w:r>
      <w:r w:rsidRPr="007F0270">
        <w:t xml:space="preserve"> not </w:t>
      </w:r>
      <w:r w:rsidRPr="007F0270">
        <w:rPr>
          <w:strike/>
        </w:rPr>
        <w:t>to</w:t>
      </w:r>
      <w:r w:rsidRPr="007F0270">
        <w:t xml:space="preserve"> exceed </w:t>
      </w:r>
      <w:r w:rsidRPr="007F0270">
        <w:rPr>
          <w:strike/>
        </w:rPr>
        <w:t>fifteen</w:t>
      </w:r>
      <w:r w:rsidRPr="007F0270">
        <w:t xml:space="preserve"> </w:t>
      </w:r>
      <w:r w:rsidRPr="007F0270">
        <w:rPr>
          <w:u w:val="single"/>
        </w:rPr>
        <w:t>two hundred</w:t>
      </w:r>
      <w:r w:rsidRPr="007F0270">
        <w:t xml:space="preserve"> dollars per </w:t>
      </w:r>
      <w:r w:rsidRPr="007F0270">
        <w:rPr>
          <w:strike/>
        </w:rPr>
        <w:t>request plus</w:t>
      </w:r>
      <w:r w:rsidRPr="007F0270">
        <w:t xml:space="preserve"> </w:t>
      </w:r>
      <w:r w:rsidRPr="007F0270">
        <w:rPr>
          <w:u w:val="single"/>
        </w:rPr>
        <w:t>admission to the health care facility, and to which may be added</w:t>
      </w:r>
      <w:r w:rsidRPr="007F0270">
        <w:t xml:space="preserve"> actual postage and applicable sales tax. </w:t>
      </w:r>
      <w:r w:rsidRPr="007F0270">
        <w:rPr>
          <w:u w:val="single"/>
        </w:rPr>
        <w:t xml:space="preserve">The patient may have more than one admission on file when the record request is made. If multiple admissions exist, the print fee applies per admission, but only one clerical fee may be charged. Multiple emergency room records without an admission to the hospital are considered one admission. </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7F0270">
        <w:tab/>
      </w:r>
      <w:r w:rsidRPr="007F0270">
        <w:tab/>
      </w:r>
      <w:r w:rsidRPr="007F0270">
        <w:rPr>
          <w:u w:val="single"/>
        </w:rPr>
        <w:t>(c)</w:t>
      </w:r>
      <w:r w:rsidRPr="007F0270">
        <w:tab/>
      </w:r>
      <w:r w:rsidRPr="007F0270">
        <w:rPr>
          <w:u w:val="single"/>
        </w:rPr>
        <w:t>Notwithstanding whether the records are requested in print or electronic format, the search and handling fees in subsections (a) and (b) are permitted even though no medical record is found as a result of the search, except where the request is made by the patient.</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7F0270">
        <w:rPr>
          <w:snapToGrid w:val="0"/>
        </w:rPr>
        <w:tab/>
      </w:r>
      <w:r w:rsidRPr="007F0270">
        <w:rPr>
          <w:snapToGrid w:val="0"/>
        </w:rPr>
        <w:tab/>
      </w:r>
      <w:r w:rsidRPr="007F0270">
        <w:rPr>
          <w:snapToGrid w:val="0"/>
        </w:rPr>
        <w:tab/>
      </w:r>
      <w:r w:rsidRPr="007F0270">
        <w:rPr>
          <w:u w:val="single"/>
        </w:rPr>
        <w:t>(d)</w:t>
      </w:r>
      <w:r w:rsidRPr="007F0270">
        <w:tab/>
      </w:r>
      <w:r w:rsidRPr="007F0270">
        <w:rPr>
          <w:u w:val="single"/>
        </w:rPr>
        <w:t>All of the fees allowed by this section, including the maximum, must be adjusted annually in accordance with the Consumer Price Index for all Urban Consumers, South Region (CPI</w:t>
      </w:r>
      <w:r w:rsidRPr="007F0270">
        <w:rPr>
          <w:u w:val="single"/>
        </w:rPr>
        <w:noBreakHyphen/>
        <w:t>U), published by the U.S. Department of Labor. The Department of Health and Environmental Control is responsible for calculating this annual adjustment, which is effective on July first of each year, starting July 1, 2015.</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270">
        <w:tab/>
      </w:r>
      <w:r w:rsidRPr="007F0270">
        <w:tab/>
      </w:r>
      <w:r w:rsidRPr="007F0270">
        <w:rPr>
          <w:u w:val="single"/>
        </w:rPr>
        <w:t>(2)</w:t>
      </w:r>
      <w:r w:rsidRPr="007F0270">
        <w:tab/>
      </w:r>
      <w:r w:rsidRPr="007F0270">
        <w:rPr>
          <w:strike/>
        </w:rPr>
        <w:t>However</w:t>
      </w:r>
      <w:r w:rsidRPr="007F0270">
        <w:t xml:space="preserve"> </w:t>
      </w:r>
      <w:r w:rsidRPr="007F0270">
        <w:rPr>
          <w:u w:val="single"/>
        </w:rPr>
        <w:t>Notwithstanding the provisions of subsection (A)</w:t>
      </w:r>
      <w:r w:rsidRPr="007F0270">
        <w:t xml:space="preserve">, no fee may be charged for records copied at the request of a health care provider or for records sent to a health care provider at the request of the patient for the purpose of continuing medical care.  </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270">
        <w:tab/>
      </w:r>
      <w:r w:rsidRPr="007F0270">
        <w:tab/>
      </w:r>
      <w:r w:rsidRPr="007F0270">
        <w:rPr>
          <w:u w:val="single"/>
        </w:rPr>
        <w:t>(3)</w:t>
      </w:r>
      <w:r w:rsidRPr="007F0270">
        <w:tab/>
        <w:t>The facility or provider may charge a patient or the patient’s representative no more than the actual cost of reproduction of an X</w:t>
      </w:r>
      <w:r w:rsidRPr="007F0270">
        <w:noBreakHyphen/>
        <w:t>ray.  Actual cost means the cost of materials and supplies used to duplicate the X</w:t>
      </w:r>
      <w:r w:rsidRPr="007F0270">
        <w:noBreakHyphen/>
        <w:t>ray and the labor and overhead costs associated with the duplication.</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270">
        <w:tab/>
        <w:t>(B)</w:t>
      </w:r>
      <w:r w:rsidRPr="007F0270">
        <w:tab/>
        <w:t>Except for those requests for medical records pursuant to Section 42</w:t>
      </w:r>
      <w:r w:rsidRPr="007F0270">
        <w:noBreakHyphen/>
        <w:t>15</w:t>
      </w:r>
      <w:r w:rsidRPr="007F0270">
        <w:noBreakHyphen/>
        <w:t>95:</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7F0270">
        <w:tab/>
      </w:r>
      <w:r w:rsidRPr="007F0270">
        <w:tab/>
        <w:t>(1)</w:t>
      </w:r>
      <w:r w:rsidRPr="007F0270">
        <w:tab/>
        <w:t>A health care facility shall comply with a request for copies of a medical record</w:t>
      </w:r>
      <w:r w:rsidRPr="007F0270">
        <w:rPr>
          <w:u w:val="single"/>
        </w:rPr>
        <w:t>:</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7F0270">
        <w:tab/>
      </w:r>
      <w:r w:rsidRPr="007F0270">
        <w:tab/>
      </w:r>
      <w:r w:rsidRPr="007F0270">
        <w:tab/>
      </w:r>
      <w:r w:rsidRPr="007F0270">
        <w:rPr>
          <w:u w:val="single"/>
        </w:rPr>
        <w:t>(a)</w:t>
      </w:r>
      <w:r w:rsidRPr="007F0270">
        <w:tab/>
        <w:t>no later than forty</w:t>
      </w:r>
      <w:r w:rsidRPr="007F0270">
        <w:noBreakHyphen/>
        <w:t>five days after the patient has been discharged or forty</w:t>
      </w:r>
      <w:r w:rsidRPr="007F0270">
        <w:noBreakHyphen/>
        <w:t>five days after the request is received, whichever is later</w:t>
      </w:r>
      <w:r w:rsidRPr="007F0270">
        <w:rPr>
          <w:u w:val="single"/>
        </w:rPr>
        <w:t>; and</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270">
        <w:tab/>
      </w:r>
      <w:r w:rsidRPr="007F0270">
        <w:tab/>
      </w:r>
      <w:r w:rsidRPr="007F0270">
        <w:tab/>
      </w:r>
      <w:r w:rsidRPr="007F0270">
        <w:rPr>
          <w:u w:val="single"/>
        </w:rPr>
        <w:t>(b)</w:t>
      </w:r>
      <w:r w:rsidRPr="007F0270">
        <w:tab/>
      </w:r>
      <w:r w:rsidRPr="007F0270">
        <w:rPr>
          <w:u w:val="single"/>
        </w:rPr>
        <w:t>in a printed format or in an electronic format if requested to be delivered in electronic format, but only if the record is stored in an electronic format at the time of the request and the health care facility has the ability to produce the medical record in an electronic format without incurring additional cost.</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270">
        <w:tab/>
      </w:r>
      <w:r w:rsidRPr="007F0270">
        <w:tab/>
        <w:t>(2)</w:t>
      </w:r>
      <w:r w:rsidRPr="007F0270">
        <w:tab/>
        <w:t>Nothing in this section may compel a health care facility to release a copy of a medical record prior to thirty days after discharge of the patient.”</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270">
        <w:t>SECTION</w:t>
      </w:r>
      <w:r w:rsidRPr="007F0270">
        <w:tab/>
        <w:t>2.</w:t>
      </w:r>
      <w:r w:rsidRPr="007F0270">
        <w:tab/>
        <w:t>Section 44</w:t>
      </w:r>
      <w:r w:rsidRPr="007F0270">
        <w:noBreakHyphen/>
        <w:t>115</w:t>
      </w:r>
      <w:r w:rsidRPr="007F0270">
        <w:noBreakHyphen/>
        <w:t>30 of the 1976 Code is amended to read:</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270">
        <w:tab/>
        <w:t>“Section 44</w:t>
      </w:r>
      <w:r w:rsidRPr="007F0270">
        <w:noBreakHyphen/>
        <w:t>115</w:t>
      </w:r>
      <w:r w:rsidRPr="007F0270">
        <w:noBreakHyphen/>
        <w:t>30.</w:t>
      </w:r>
      <w:r w:rsidRPr="007F0270">
        <w:tab/>
        <w:t xml:space="preserve">A patient or his legal representative has a right to receive a copy of his medical record, or have the record transferred to another physician, upon request, when accompanied by a written authorization from the patient or his </w:t>
      </w:r>
      <w:r w:rsidRPr="007F0270">
        <w:rPr>
          <w:u w:val="single"/>
        </w:rPr>
        <w:t>legal</w:t>
      </w:r>
      <w:r w:rsidRPr="007F0270">
        <w:t xml:space="preserve"> representative to release the record.  </w:t>
      </w:r>
      <w:r w:rsidRPr="007F0270">
        <w:rPr>
          <w:u w:val="single"/>
        </w:rPr>
        <w:t xml:space="preserve">The patient or his legal representative is entitled to receive a copy of the record either in a printed format or an electronic format but only if the record is stored in an electronic format at the time of the request and the physician or other owner of the record has the ability to produce the medical record in </w:t>
      </w:r>
      <w:bookmarkStart w:id="323" w:name="temp"/>
      <w:r w:rsidRPr="007F0270">
        <w:rPr>
          <w:u w:val="single"/>
        </w:rPr>
        <w:t>an electronic format</w:t>
      </w:r>
      <w:bookmarkEnd w:id="323"/>
      <w:r w:rsidRPr="007F0270">
        <w:rPr>
          <w:u w:val="single"/>
        </w:rPr>
        <w:t xml:space="preserve"> without incurring additional cost.</w:t>
      </w:r>
      <w:r w:rsidRPr="007F0270">
        <w:t>”</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270">
        <w:t>SECTION</w:t>
      </w:r>
      <w:r w:rsidRPr="007F0270">
        <w:tab/>
        <w:t>3.</w:t>
      </w:r>
      <w:r w:rsidRPr="007F0270">
        <w:tab/>
        <w:t>Section 44</w:t>
      </w:r>
      <w:r w:rsidRPr="007F0270">
        <w:noBreakHyphen/>
        <w:t>115</w:t>
      </w:r>
      <w:r w:rsidRPr="007F0270">
        <w:noBreakHyphen/>
        <w:t>80 of the 1976 Code is amended to read:</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270">
        <w:tab/>
        <w:t>“Section 44</w:t>
      </w:r>
      <w:r w:rsidRPr="007F0270">
        <w:noBreakHyphen/>
        <w:t>115</w:t>
      </w:r>
      <w:r w:rsidRPr="007F0270">
        <w:noBreakHyphen/>
        <w:t>80.</w:t>
      </w:r>
      <w:r w:rsidRPr="007F0270">
        <w:tab/>
      </w:r>
      <w:r w:rsidRPr="007F0270">
        <w:rPr>
          <w:u w:val="single"/>
        </w:rPr>
        <w:t>(A)</w:t>
      </w:r>
      <w:r w:rsidRPr="007F0270">
        <w:tab/>
        <w:t>A physician, or other owner of medical records as provided for in Section 44</w:t>
      </w:r>
      <w:r w:rsidRPr="007F0270">
        <w:noBreakHyphen/>
        <w:t>115</w:t>
      </w:r>
      <w:r w:rsidRPr="007F0270">
        <w:noBreakHyphen/>
        <w:t xml:space="preserve">130, may charge a fee for the search and duplication of a </w:t>
      </w:r>
      <w:r w:rsidRPr="007F0270">
        <w:rPr>
          <w:u w:val="single"/>
        </w:rPr>
        <w:t>paper or electronic</w:t>
      </w:r>
      <w:r w:rsidRPr="007F0270">
        <w:t xml:space="preserve"> medical record, but the fee may not exceed</w:t>
      </w:r>
      <w:r w:rsidRPr="007F0270">
        <w:rPr>
          <w:u w:val="single"/>
        </w:rPr>
        <w:t>:</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7F0270">
        <w:tab/>
      </w:r>
      <w:r w:rsidRPr="007F0270">
        <w:tab/>
      </w:r>
      <w:r w:rsidRPr="007F0270">
        <w:rPr>
          <w:u w:val="single"/>
        </w:rPr>
        <w:t>(1)</w:t>
      </w:r>
      <w:r w:rsidRPr="007F0270">
        <w:tab/>
      </w:r>
      <w:r w:rsidRPr="007F0270">
        <w:rPr>
          <w:u w:val="single"/>
        </w:rPr>
        <w:t>Sixty</w:t>
      </w:r>
      <w:r w:rsidRPr="007F0270">
        <w:rPr>
          <w:u w:val="single"/>
        </w:rPr>
        <w:noBreakHyphen/>
        <w:t>five cents per page for the first thirty pages provided in an electronic format and fifty cents per page for all other pages provided in an electronic format, plus a clerical fee not to exceed twenty</w:t>
      </w:r>
      <w:r w:rsidRPr="007F0270">
        <w:rPr>
          <w:u w:val="single"/>
        </w:rPr>
        <w:noBreakHyphen/>
        <w:t>five dollars for searching and handling, which combined with the per page costs may not exceed one hundred fifty dollars per request, but to which may be added actual postage and applicable sales tax.  The search and handling fee is permitted even though no medical record is found as a result of the search, except where the request is made by the patient.</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7F0270">
        <w:tab/>
      </w:r>
      <w:r w:rsidRPr="007F0270">
        <w:tab/>
      </w:r>
      <w:r w:rsidRPr="007F0270">
        <w:rPr>
          <w:u w:val="single"/>
        </w:rPr>
        <w:t>(2)</w:t>
      </w:r>
      <w:r w:rsidRPr="007F0270">
        <w:tab/>
        <w:t>Sixty</w:t>
      </w:r>
      <w:r w:rsidRPr="007F0270">
        <w:noBreakHyphen/>
        <w:t xml:space="preserve">five cents per page for the first thirty </w:t>
      </w:r>
      <w:r w:rsidRPr="007F0270">
        <w:rPr>
          <w:u w:val="single"/>
        </w:rPr>
        <w:t>printed</w:t>
      </w:r>
      <w:r w:rsidRPr="007F0270">
        <w:t xml:space="preserve"> pages and fifty cents per page for all other </w:t>
      </w:r>
      <w:r w:rsidRPr="007F0270">
        <w:rPr>
          <w:u w:val="single"/>
        </w:rPr>
        <w:t>printed</w:t>
      </w:r>
      <w:r w:rsidRPr="007F0270">
        <w:t xml:space="preserve"> pages, </w:t>
      </w:r>
      <w:r w:rsidRPr="007F0270">
        <w:rPr>
          <w:strike/>
        </w:rPr>
        <w:t>and</w:t>
      </w:r>
      <w:r w:rsidRPr="007F0270">
        <w:t xml:space="preserve"> </w:t>
      </w:r>
      <w:r w:rsidRPr="007F0270">
        <w:rPr>
          <w:u w:val="single"/>
        </w:rPr>
        <w:t>plus</w:t>
      </w:r>
      <w:r w:rsidRPr="007F0270">
        <w:t xml:space="preserve"> a clerical fee </w:t>
      </w:r>
      <w:r w:rsidRPr="007F0270">
        <w:rPr>
          <w:u w:val="single"/>
        </w:rPr>
        <w:t>not to exceed twenty</w:t>
      </w:r>
      <w:r w:rsidRPr="007F0270">
        <w:rPr>
          <w:u w:val="single"/>
        </w:rPr>
        <w:noBreakHyphen/>
        <w:t>five dollars</w:t>
      </w:r>
      <w:r w:rsidRPr="007F0270">
        <w:t xml:space="preserve"> for searching and handling</w:t>
      </w:r>
      <w:r w:rsidRPr="007F0270">
        <w:rPr>
          <w:u w:val="single"/>
        </w:rPr>
        <w:t>, which combined with the per page print costs may</w:t>
      </w:r>
      <w:r w:rsidRPr="007F0270">
        <w:t xml:space="preserve"> not </w:t>
      </w:r>
      <w:r w:rsidRPr="007F0270">
        <w:rPr>
          <w:strike/>
        </w:rPr>
        <w:t>to</w:t>
      </w:r>
      <w:r w:rsidRPr="007F0270">
        <w:t xml:space="preserve"> exceed </w:t>
      </w:r>
      <w:r w:rsidRPr="007F0270">
        <w:rPr>
          <w:strike/>
        </w:rPr>
        <w:t>fifteen</w:t>
      </w:r>
      <w:r w:rsidRPr="007F0270">
        <w:t xml:space="preserve"> </w:t>
      </w:r>
      <w:r w:rsidRPr="007F0270">
        <w:rPr>
          <w:u w:val="single"/>
        </w:rPr>
        <w:t>two hundred</w:t>
      </w:r>
      <w:r w:rsidRPr="007F0270">
        <w:t xml:space="preserve"> dollars per </w:t>
      </w:r>
      <w:r w:rsidRPr="007F0270">
        <w:rPr>
          <w:strike/>
        </w:rPr>
        <w:t>request plus</w:t>
      </w:r>
      <w:r w:rsidRPr="007F0270">
        <w:t xml:space="preserve"> </w:t>
      </w:r>
      <w:r w:rsidRPr="007F0270">
        <w:rPr>
          <w:u w:val="single"/>
        </w:rPr>
        <w:t>request, and to which may be added</w:t>
      </w:r>
      <w:r w:rsidRPr="007F0270">
        <w:t xml:space="preserve"> actual postage and applicable sales tax.  </w:t>
      </w:r>
      <w:r w:rsidRPr="007F0270">
        <w:rPr>
          <w:u w:val="single"/>
        </w:rPr>
        <w:t>The search and handling fee is permitted even though no medical record is found as a result of the search, except where the request is made by the patient.</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7F0270">
        <w:rPr>
          <w:snapToGrid w:val="0"/>
        </w:rPr>
        <w:tab/>
      </w:r>
      <w:r w:rsidRPr="007F0270">
        <w:tab/>
      </w:r>
      <w:r w:rsidRPr="007F0270">
        <w:tab/>
      </w:r>
      <w:r w:rsidRPr="007F0270">
        <w:rPr>
          <w:u w:val="single"/>
        </w:rPr>
        <w:t>(3)</w:t>
      </w:r>
      <w:r w:rsidRPr="007F0270">
        <w:tab/>
      </w:r>
      <w:r w:rsidRPr="007F0270">
        <w:rPr>
          <w:u w:val="single"/>
        </w:rPr>
        <w:t>All fees allowed by this section, including the maximum, must be adjusted annually in accordance with the Consumer Price Index for all Urban Consumers, South Region (CPI</w:t>
      </w:r>
      <w:r w:rsidRPr="007F0270">
        <w:rPr>
          <w:u w:val="single"/>
        </w:rPr>
        <w:noBreakHyphen/>
        <w:t>U), published by the U.S. Department of Labor. The Department of Health and Environmental Control is responsible for calculating this annual adjustment, which is effective on July first of each year, starting July 1, 2015.</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270">
        <w:tab/>
      </w:r>
      <w:r w:rsidRPr="007F0270">
        <w:rPr>
          <w:u w:val="single"/>
        </w:rPr>
        <w:t>(B)</w:t>
      </w:r>
      <w:r w:rsidRPr="007F0270">
        <w:tab/>
        <w:t>A physician, health care provider, or other owner of medical records must provide a patient’s medical records at no charge when the patient is referred by the physician, health care provider, or an employee, agent, or contractor of the owner of the record to another physician or health care provider for continuation of treatment for a specific condition or conditions.</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270">
        <w:tab/>
      </w:r>
      <w:r w:rsidRPr="007F0270">
        <w:rPr>
          <w:u w:val="single"/>
        </w:rPr>
        <w:t>(C)</w:t>
      </w:r>
      <w:r w:rsidRPr="007F0270">
        <w:tab/>
        <w:t xml:space="preserve">The physician may charge a patient or the patient’s </w:t>
      </w:r>
      <w:r w:rsidRPr="007F0270">
        <w:rPr>
          <w:u w:val="single"/>
        </w:rPr>
        <w:t>legal</w:t>
      </w:r>
      <w:r w:rsidRPr="007F0270">
        <w:t xml:space="preserve"> representative no more than the actual cost of reproduction of an X</w:t>
      </w:r>
      <w:r w:rsidRPr="007F0270">
        <w:noBreakHyphen/>
        <w:t>ray.  Actual cost means the cost of materials and supplies used to duplicate the X</w:t>
      </w:r>
      <w:r w:rsidRPr="007F0270">
        <w:noBreakHyphen/>
        <w:t>ray and the labor and overhead costs associated with the duplication.”</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270">
        <w:t>SECTION</w:t>
      </w:r>
      <w:r w:rsidRPr="007F0270">
        <w:tab/>
        <w:t>4.</w:t>
      </w:r>
      <w:r w:rsidRPr="007F0270">
        <w:tab/>
        <w:t>Chapter 115, Title 44 of the 1976 Code is amended by adding:</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F0270">
        <w:tab/>
        <w:t>“Section 44</w:t>
      </w:r>
      <w:r w:rsidRPr="007F0270">
        <w:noBreakHyphen/>
        <w:t>115</w:t>
      </w:r>
      <w:r w:rsidRPr="007F0270">
        <w:noBreakHyphen/>
        <w:t>15.</w:t>
      </w:r>
      <w:r w:rsidRPr="007F0270">
        <w:tab/>
        <w:t>For purposes of this chapter, ‘medical records’ includes the patient’s medical bills.”</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F0270">
        <w:t>SECTION</w:t>
      </w:r>
      <w:r w:rsidRPr="007F0270">
        <w:tab/>
        <w:t>5.</w:t>
      </w:r>
      <w:r w:rsidRPr="007F0270">
        <w:tab/>
        <w:t xml:space="preserve">This act takes effect upon approval by the Governor.  </w:t>
      </w:r>
      <w:r w:rsidRPr="007F0270">
        <w:tab/>
        <w:t>/</w:t>
      </w:r>
    </w:p>
    <w:p w:rsidR="008363E5" w:rsidRPr="007F0270"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0270">
        <w:tab/>
        <w:t>Amend title to conform.</w:t>
      </w:r>
    </w:p>
    <w:p w:rsidR="008363E5" w:rsidRPr="007F0270" w:rsidRDefault="008363E5" w:rsidP="008363E5">
      <w:pPr>
        <w:pStyle w:val="ConSign"/>
        <w:spacing w:line="240" w:lineRule="auto"/>
        <w:rPr>
          <w:szCs w:val="22"/>
        </w:rPr>
      </w:pPr>
    </w:p>
    <w:p w:rsidR="008E4038" w:rsidRDefault="008E4038">
      <w:pPr>
        <w:ind w:firstLine="0"/>
        <w:jc w:val="left"/>
        <w:rPr>
          <w:szCs w:val="22"/>
        </w:rPr>
      </w:pPr>
      <w:r>
        <w:rPr>
          <w:szCs w:val="22"/>
        </w:rPr>
        <w:br w:type="page"/>
      </w:r>
    </w:p>
    <w:p w:rsidR="008363E5" w:rsidRPr="007F0270" w:rsidRDefault="008363E5" w:rsidP="00A07239">
      <w:pPr>
        <w:pStyle w:val="ConSign"/>
        <w:tabs>
          <w:tab w:val="clear" w:pos="4680"/>
          <w:tab w:val="clear" w:pos="4896"/>
          <w:tab w:val="left" w:pos="2970"/>
          <w:tab w:val="left" w:pos="3240"/>
        </w:tabs>
        <w:spacing w:line="240" w:lineRule="auto"/>
        <w:rPr>
          <w:szCs w:val="22"/>
        </w:rPr>
      </w:pPr>
      <w:r w:rsidRPr="007F0270">
        <w:rPr>
          <w:szCs w:val="22"/>
        </w:rPr>
        <w:t>Senator Raymond E. Cleary III</w:t>
      </w:r>
      <w:r w:rsidRPr="007F0270">
        <w:rPr>
          <w:szCs w:val="22"/>
        </w:rPr>
        <w:tab/>
        <w:t>Rep</w:t>
      </w:r>
      <w:r w:rsidR="00A07239">
        <w:rPr>
          <w:szCs w:val="22"/>
        </w:rPr>
        <w:t>.</w:t>
      </w:r>
      <w:r w:rsidRPr="007F0270">
        <w:rPr>
          <w:szCs w:val="22"/>
        </w:rPr>
        <w:t xml:space="preserve"> Jenny Anderson Horne</w:t>
      </w:r>
    </w:p>
    <w:p w:rsidR="008363E5" w:rsidRPr="007F0270" w:rsidRDefault="008363E5" w:rsidP="00A07239">
      <w:pPr>
        <w:pStyle w:val="ConSign"/>
        <w:tabs>
          <w:tab w:val="clear" w:pos="4680"/>
          <w:tab w:val="clear" w:pos="4896"/>
          <w:tab w:val="left" w:pos="2970"/>
          <w:tab w:val="left" w:pos="3240"/>
        </w:tabs>
        <w:spacing w:line="240" w:lineRule="auto"/>
        <w:rPr>
          <w:szCs w:val="22"/>
        </w:rPr>
      </w:pPr>
      <w:r w:rsidRPr="007F0270">
        <w:rPr>
          <w:szCs w:val="22"/>
        </w:rPr>
        <w:t>Senator Tom Davis</w:t>
      </w:r>
      <w:r w:rsidRPr="007F0270">
        <w:rPr>
          <w:szCs w:val="22"/>
        </w:rPr>
        <w:tab/>
        <w:t>Rep</w:t>
      </w:r>
      <w:r w:rsidR="00A07239">
        <w:rPr>
          <w:szCs w:val="22"/>
        </w:rPr>
        <w:t>.</w:t>
      </w:r>
      <w:r w:rsidRPr="007F0270">
        <w:rPr>
          <w:szCs w:val="22"/>
        </w:rPr>
        <w:t xml:space="preserve"> Gilda Y. Cobb</w:t>
      </w:r>
      <w:r w:rsidRPr="007F0270">
        <w:rPr>
          <w:szCs w:val="22"/>
        </w:rPr>
        <w:noBreakHyphen/>
        <w:t>Hunter</w:t>
      </w:r>
    </w:p>
    <w:p w:rsidR="008363E5" w:rsidRPr="007F0270" w:rsidRDefault="008363E5" w:rsidP="00A07239">
      <w:pPr>
        <w:pStyle w:val="ConSign"/>
        <w:tabs>
          <w:tab w:val="clear" w:pos="4680"/>
          <w:tab w:val="clear" w:pos="4896"/>
          <w:tab w:val="left" w:pos="2970"/>
          <w:tab w:val="left" w:pos="3240"/>
        </w:tabs>
        <w:spacing w:line="240" w:lineRule="auto"/>
        <w:rPr>
          <w:szCs w:val="22"/>
        </w:rPr>
      </w:pPr>
      <w:r w:rsidRPr="007F0270">
        <w:rPr>
          <w:szCs w:val="22"/>
        </w:rPr>
        <w:t>Senator Kevin L. Johnson</w:t>
      </w:r>
      <w:r w:rsidRPr="007F0270">
        <w:rPr>
          <w:szCs w:val="22"/>
        </w:rPr>
        <w:tab/>
        <w:t>Rep</w:t>
      </w:r>
      <w:r w:rsidR="00A07239">
        <w:rPr>
          <w:szCs w:val="22"/>
        </w:rPr>
        <w:t>.</w:t>
      </w:r>
      <w:r w:rsidRPr="007F0270">
        <w:rPr>
          <w:szCs w:val="22"/>
        </w:rPr>
        <w:t xml:space="preserve"> Wm. Weston J. Newton</w:t>
      </w:r>
    </w:p>
    <w:p w:rsidR="008363E5" w:rsidRPr="007F0270" w:rsidRDefault="008363E5" w:rsidP="00A07239">
      <w:pPr>
        <w:pStyle w:val="ConSign"/>
        <w:tabs>
          <w:tab w:val="clear" w:pos="4680"/>
          <w:tab w:val="clear" w:pos="4896"/>
          <w:tab w:val="left" w:pos="2970"/>
          <w:tab w:val="left" w:pos="3240"/>
        </w:tabs>
        <w:spacing w:line="240" w:lineRule="auto"/>
        <w:rPr>
          <w:szCs w:val="22"/>
        </w:rPr>
      </w:pPr>
      <w:r w:rsidRPr="007F0270">
        <w:rPr>
          <w:szCs w:val="22"/>
        </w:rPr>
        <w:tab/>
        <w:t>On Part of the Senate.</w:t>
      </w:r>
      <w:r w:rsidRPr="007F0270">
        <w:rPr>
          <w:szCs w:val="22"/>
        </w:rPr>
        <w:tab/>
      </w:r>
      <w:r w:rsidRPr="007F0270">
        <w:rPr>
          <w:szCs w:val="22"/>
        </w:rPr>
        <w:tab/>
        <w:t>On Part of the House.</w:t>
      </w:r>
    </w:p>
    <w:p w:rsidR="008363E5" w:rsidRDefault="008363E5" w:rsidP="008363E5">
      <w:pPr>
        <w:ind w:firstLine="0"/>
      </w:pPr>
    </w:p>
    <w:p w:rsidR="008363E5" w:rsidRDefault="008363E5" w:rsidP="008363E5">
      <w:bookmarkStart w:id="324" w:name="file_end653"/>
      <w:bookmarkEnd w:id="324"/>
      <w:r>
        <w:t xml:space="preserve">The yeas and nays were taken resulting as follows: </w:t>
      </w:r>
    </w:p>
    <w:p w:rsidR="008363E5" w:rsidRDefault="008363E5" w:rsidP="008363E5">
      <w:pPr>
        <w:jc w:val="center"/>
      </w:pPr>
      <w:r>
        <w:t xml:space="preserve"> </w:t>
      </w:r>
      <w:bookmarkStart w:id="325" w:name="vote_start654"/>
      <w:bookmarkEnd w:id="325"/>
      <w:r>
        <w:t>Yeas 100; Nays 0</w:t>
      </w:r>
    </w:p>
    <w:p w:rsidR="00A07239" w:rsidRDefault="00A07239" w:rsidP="008363E5">
      <w:pPr>
        <w:ind w:firstLine="0"/>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Allison</w:t>
            </w:r>
          </w:p>
        </w:tc>
        <w:tc>
          <w:tcPr>
            <w:tcW w:w="2179" w:type="dxa"/>
            <w:shd w:val="clear" w:color="auto" w:fill="auto"/>
          </w:tcPr>
          <w:p w:rsidR="008363E5" w:rsidRPr="008363E5" w:rsidRDefault="008363E5" w:rsidP="008363E5">
            <w:pPr>
              <w:keepNext/>
              <w:ind w:firstLine="0"/>
            </w:pPr>
            <w:r>
              <w:t>Anderson</w:t>
            </w:r>
          </w:p>
        </w:tc>
        <w:tc>
          <w:tcPr>
            <w:tcW w:w="2180" w:type="dxa"/>
            <w:shd w:val="clear" w:color="auto" w:fill="auto"/>
          </w:tcPr>
          <w:p w:rsidR="008363E5" w:rsidRPr="008363E5" w:rsidRDefault="008363E5" w:rsidP="008363E5">
            <w:pPr>
              <w:keepNext/>
              <w:ind w:firstLine="0"/>
            </w:pPr>
            <w:r>
              <w:t>Anthony</w:t>
            </w:r>
          </w:p>
        </w:tc>
      </w:tr>
      <w:tr w:rsidR="008363E5" w:rsidRPr="008363E5" w:rsidTr="008363E5">
        <w:tc>
          <w:tcPr>
            <w:tcW w:w="2179" w:type="dxa"/>
            <w:shd w:val="clear" w:color="auto" w:fill="auto"/>
          </w:tcPr>
          <w:p w:rsidR="008363E5" w:rsidRPr="008363E5" w:rsidRDefault="008363E5" w:rsidP="008363E5">
            <w:pPr>
              <w:ind w:firstLine="0"/>
            </w:pPr>
            <w:r>
              <w:t>Bales</w:t>
            </w:r>
          </w:p>
        </w:tc>
        <w:tc>
          <w:tcPr>
            <w:tcW w:w="2179" w:type="dxa"/>
            <w:shd w:val="clear" w:color="auto" w:fill="auto"/>
          </w:tcPr>
          <w:p w:rsidR="008363E5" w:rsidRPr="008363E5" w:rsidRDefault="008363E5" w:rsidP="008363E5">
            <w:pPr>
              <w:ind w:firstLine="0"/>
            </w:pPr>
            <w:r>
              <w:t>Ballentine</w:t>
            </w:r>
          </w:p>
        </w:tc>
        <w:tc>
          <w:tcPr>
            <w:tcW w:w="2180" w:type="dxa"/>
            <w:shd w:val="clear" w:color="auto" w:fill="auto"/>
          </w:tcPr>
          <w:p w:rsidR="008363E5" w:rsidRPr="008363E5" w:rsidRDefault="008363E5" w:rsidP="008363E5">
            <w:pPr>
              <w:ind w:firstLine="0"/>
            </w:pPr>
            <w:r>
              <w:t>Bannister</w:t>
            </w:r>
          </w:p>
        </w:tc>
      </w:tr>
      <w:tr w:rsidR="008363E5" w:rsidRPr="008363E5" w:rsidTr="008363E5">
        <w:tc>
          <w:tcPr>
            <w:tcW w:w="2179" w:type="dxa"/>
            <w:shd w:val="clear" w:color="auto" w:fill="auto"/>
          </w:tcPr>
          <w:p w:rsidR="008363E5" w:rsidRPr="008363E5" w:rsidRDefault="008363E5" w:rsidP="008363E5">
            <w:pPr>
              <w:ind w:firstLine="0"/>
            </w:pPr>
            <w:r>
              <w:t>Barfield</w:t>
            </w:r>
          </w:p>
        </w:tc>
        <w:tc>
          <w:tcPr>
            <w:tcW w:w="2179" w:type="dxa"/>
            <w:shd w:val="clear" w:color="auto" w:fill="auto"/>
          </w:tcPr>
          <w:p w:rsidR="008363E5" w:rsidRPr="008363E5" w:rsidRDefault="008363E5" w:rsidP="008363E5">
            <w:pPr>
              <w:ind w:firstLine="0"/>
            </w:pPr>
            <w:r>
              <w:t>Bedingfield</w:t>
            </w:r>
          </w:p>
        </w:tc>
        <w:tc>
          <w:tcPr>
            <w:tcW w:w="2180" w:type="dxa"/>
            <w:shd w:val="clear" w:color="auto" w:fill="auto"/>
          </w:tcPr>
          <w:p w:rsidR="008363E5" w:rsidRPr="008363E5" w:rsidRDefault="008363E5" w:rsidP="008363E5">
            <w:pPr>
              <w:ind w:firstLine="0"/>
            </w:pPr>
            <w:r>
              <w:t>Bernstein</w:t>
            </w:r>
          </w:p>
        </w:tc>
      </w:tr>
      <w:tr w:rsidR="008363E5" w:rsidRPr="008363E5" w:rsidTr="008363E5">
        <w:tc>
          <w:tcPr>
            <w:tcW w:w="2179" w:type="dxa"/>
            <w:shd w:val="clear" w:color="auto" w:fill="auto"/>
          </w:tcPr>
          <w:p w:rsidR="008363E5" w:rsidRPr="008363E5" w:rsidRDefault="008363E5" w:rsidP="008363E5">
            <w:pPr>
              <w:ind w:firstLine="0"/>
            </w:pPr>
            <w:r>
              <w:t>Bingham</w:t>
            </w:r>
          </w:p>
        </w:tc>
        <w:tc>
          <w:tcPr>
            <w:tcW w:w="2179" w:type="dxa"/>
            <w:shd w:val="clear" w:color="auto" w:fill="auto"/>
          </w:tcPr>
          <w:p w:rsidR="008363E5" w:rsidRPr="008363E5" w:rsidRDefault="008363E5" w:rsidP="008363E5">
            <w:pPr>
              <w:ind w:firstLine="0"/>
            </w:pPr>
            <w:r>
              <w:t>Bowers</w:t>
            </w:r>
          </w:p>
        </w:tc>
        <w:tc>
          <w:tcPr>
            <w:tcW w:w="2180" w:type="dxa"/>
            <w:shd w:val="clear" w:color="auto" w:fill="auto"/>
          </w:tcPr>
          <w:p w:rsidR="008363E5" w:rsidRPr="008363E5" w:rsidRDefault="008363E5" w:rsidP="008363E5">
            <w:pPr>
              <w:ind w:firstLine="0"/>
            </w:pPr>
            <w:r>
              <w:t>Brannon</w:t>
            </w:r>
          </w:p>
        </w:tc>
      </w:tr>
      <w:tr w:rsidR="008363E5" w:rsidRPr="008363E5" w:rsidTr="008363E5">
        <w:tc>
          <w:tcPr>
            <w:tcW w:w="2179" w:type="dxa"/>
            <w:shd w:val="clear" w:color="auto" w:fill="auto"/>
          </w:tcPr>
          <w:p w:rsidR="008363E5" w:rsidRPr="008363E5" w:rsidRDefault="008363E5" w:rsidP="008363E5">
            <w:pPr>
              <w:ind w:firstLine="0"/>
            </w:pPr>
            <w:r>
              <w:t>G. A. Brown</w:t>
            </w:r>
          </w:p>
        </w:tc>
        <w:tc>
          <w:tcPr>
            <w:tcW w:w="2179" w:type="dxa"/>
            <w:shd w:val="clear" w:color="auto" w:fill="auto"/>
          </w:tcPr>
          <w:p w:rsidR="008363E5" w:rsidRPr="008363E5" w:rsidRDefault="008363E5" w:rsidP="008363E5">
            <w:pPr>
              <w:ind w:firstLine="0"/>
            </w:pPr>
            <w:r>
              <w:t>R. L. Brown</w:t>
            </w:r>
          </w:p>
        </w:tc>
        <w:tc>
          <w:tcPr>
            <w:tcW w:w="2180" w:type="dxa"/>
            <w:shd w:val="clear" w:color="auto" w:fill="auto"/>
          </w:tcPr>
          <w:p w:rsidR="008363E5" w:rsidRPr="008363E5" w:rsidRDefault="008363E5" w:rsidP="008363E5">
            <w:pPr>
              <w:ind w:firstLine="0"/>
            </w:pPr>
            <w:r>
              <w:t>Burns</w:t>
            </w:r>
          </w:p>
        </w:tc>
      </w:tr>
      <w:tr w:rsidR="008363E5" w:rsidRPr="008363E5" w:rsidTr="008363E5">
        <w:tc>
          <w:tcPr>
            <w:tcW w:w="2179" w:type="dxa"/>
            <w:shd w:val="clear" w:color="auto" w:fill="auto"/>
          </w:tcPr>
          <w:p w:rsidR="008363E5" w:rsidRPr="008363E5" w:rsidRDefault="008363E5" w:rsidP="008363E5">
            <w:pPr>
              <w:ind w:firstLine="0"/>
            </w:pPr>
            <w:r>
              <w:t>Clyburn</w:t>
            </w:r>
          </w:p>
        </w:tc>
        <w:tc>
          <w:tcPr>
            <w:tcW w:w="2179" w:type="dxa"/>
            <w:shd w:val="clear" w:color="auto" w:fill="auto"/>
          </w:tcPr>
          <w:p w:rsidR="008363E5" w:rsidRPr="008363E5" w:rsidRDefault="008363E5" w:rsidP="008363E5">
            <w:pPr>
              <w:ind w:firstLine="0"/>
            </w:pPr>
            <w:r>
              <w:t>Cobb-Hunter</w:t>
            </w:r>
          </w:p>
        </w:tc>
        <w:tc>
          <w:tcPr>
            <w:tcW w:w="2180" w:type="dxa"/>
            <w:shd w:val="clear" w:color="auto" w:fill="auto"/>
          </w:tcPr>
          <w:p w:rsidR="008363E5" w:rsidRPr="008363E5" w:rsidRDefault="008363E5" w:rsidP="008363E5">
            <w:pPr>
              <w:ind w:firstLine="0"/>
            </w:pPr>
            <w:r>
              <w:t>Cole</w:t>
            </w:r>
          </w:p>
        </w:tc>
      </w:tr>
      <w:tr w:rsidR="008363E5" w:rsidRPr="008363E5" w:rsidTr="008363E5">
        <w:tc>
          <w:tcPr>
            <w:tcW w:w="2179" w:type="dxa"/>
            <w:shd w:val="clear" w:color="auto" w:fill="auto"/>
          </w:tcPr>
          <w:p w:rsidR="008363E5" w:rsidRPr="008363E5" w:rsidRDefault="008363E5" w:rsidP="008363E5">
            <w:pPr>
              <w:ind w:firstLine="0"/>
            </w:pPr>
            <w:r>
              <w:t>H. A. Crawford</w:t>
            </w:r>
          </w:p>
        </w:tc>
        <w:tc>
          <w:tcPr>
            <w:tcW w:w="2179" w:type="dxa"/>
            <w:shd w:val="clear" w:color="auto" w:fill="auto"/>
          </w:tcPr>
          <w:p w:rsidR="008363E5" w:rsidRPr="008363E5" w:rsidRDefault="008363E5" w:rsidP="008363E5">
            <w:pPr>
              <w:ind w:firstLine="0"/>
            </w:pPr>
            <w:r>
              <w:t>Crosby</w:t>
            </w:r>
          </w:p>
        </w:tc>
        <w:tc>
          <w:tcPr>
            <w:tcW w:w="2180" w:type="dxa"/>
            <w:shd w:val="clear" w:color="auto" w:fill="auto"/>
          </w:tcPr>
          <w:p w:rsidR="008363E5" w:rsidRPr="008363E5" w:rsidRDefault="008363E5" w:rsidP="008363E5">
            <w:pPr>
              <w:ind w:firstLine="0"/>
            </w:pPr>
            <w:r>
              <w:t>Daning</w:t>
            </w:r>
          </w:p>
        </w:tc>
      </w:tr>
      <w:tr w:rsidR="008363E5" w:rsidRPr="008363E5" w:rsidTr="008363E5">
        <w:tc>
          <w:tcPr>
            <w:tcW w:w="2179" w:type="dxa"/>
            <w:shd w:val="clear" w:color="auto" w:fill="auto"/>
          </w:tcPr>
          <w:p w:rsidR="008363E5" w:rsidRPr="008363E5" w:rsidRDefault="008363E5" w:rsidP="008363E5">
            <w:pPr>
              <w:ind w:firstLine="0"/>
            </w:pPr>
            <w:r>
              <w:t>Delleney</w:t>
            </w:r>
          </w:p>
        </w:tc>
        <w:tc>
          <w:tcPr>
            <w:tcW w:w="2179" w:type="dxa"/>
            <w:shd w:val="clear" w:color="auto" w:fill="auto"/>
          </w:tcPr>
          <w:p w:rsidR="008363E5" w:rsidRPr="008363E5" w:rsidRDefault="008363E5" w:rsidP="008363E5">
            <w:pPr>
              <w:ind w:firstLine="0"/>
            </w:pPr>
            <w:r>
              <w:t>Douglas</w:t>
            </w:r>
          </w:p>
        </w:tc>
        <w:tc>
          <w:tcPr>
            <w:tcW w:w="2180" w:type="dxa"/>
            <w:shd w:val="clear" w:color="auto" w:fill="auto"/>
          </w:tcPr>
          <w:p w:rsidR="008363E5" w:rsidRPr="008363E5" w:rsidRDefault="008363E5" w:rsidP="008363E5">
            <w:pPr>
              <w:ind w:firstLine="0"/>
            </w:pPr>
            <w:r>
              <w:t>Edge</w:t>
            </w:r>
          </w:p>
        </w:tc>
      </w:tr>
      <w:tr w:rsidR="008363E5" w:rsidRPr="008363E5" w:rsidTr="008363E5">
        <w:tc>
          <w:tcPr>
            <w:tcW w:w="2179" w:type="dxa"/>
            <w:shd w:val="clear" w:color="auto" w:fill="auto"/>
          </w:tcPr>
          <w:p w:rsidR="008363E5" w:rsidRPr="008363E5" w:rsidRDefault="008363E5" w:rsidP="008363E5">
            <w:pPr>
              <w:ind w:firstLine="0"/>
            </w:pPr>
            <w:r>
              <w:t>Erickson</w:t>
            </w:r>
          </w:p>
        </w:tc>
        <w:tc>
          <w:tcPr>
            <w:tcW w:w="2179" w:type="dxa"/>
            <w:shd w:val="clear" w:color="auto" w:fill="auto"/>
          </w:tcPr>
          <w:p w:rsidR="008363E5" w:rsidRPr="008363E5" w:rsidRDefault="008363E5" w:rsidP="008363E5">
            <w:pPr>
              <w:ind w:firstLine="0"/>
            </w:pPr>
            <w:r>
              <w:t>Felder</w:t>
            </w:r>
          </w:p>
        </w:tc>
        <w:tc>
          <w:tcPr>
            <w:tcW w:w="2180" w:type="dxa"/>
            <w:shd w:val="clear" w:color="auto" w:fill="auto"/>
          </w:tcPr>
          <w:p w:rsidR="008363E5" w:rsidRPr="008363E5" w:rsidRDefault="008363E5" w:rsidP="008363E5">
            <w:pPr>
              <w:ind w:firstLine="0"/>
            </w:pPr>
            <w:r>
              <w:t>Finlay</w:t>
            </w:r>
          </w:p>
        </w:tc>
      </w:tr>
      <w:tr w:rsidR="008363E5" w:rsidRPr="008363E5" w:rsidTr="008363E5">
        <w:tc>
          <w:tcPr>
            <w:tcW w:w="2179" w:type="dxa"/>
            <w:shd w:val="clear" w:color="auto" w:fill="auto"/>
          </w:tcPr>
          <w:p w:rsidR="008363E5" w:rsidRPr="008363E5" w:rsidRDefault="008363E5" w:rsidP="008363E5">
            <w:pPr>
              <w:ind w:firstLine="0"/>
            </w:pPr>
            <w:r>
              <w:t>Forrester</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Gilliard</w:t>
            </w:r>
          </w:p>
        </w:tc>
      </w:tr>
      <w:tr w:rsidR="008363E5" w:rsidRPr="008363E5" w:rsidTr="008363E5">
        <w:tc>
          <w:tcPr>
            <w:tcW w:w="2179" w:type="dxa"/>
            <w:shd w:val="clear" w:color="auto" w:fill="auto"/>
          </w:tcPr>
          <w:p w:rsidR="008363E5" w:rsidRPr="008363E5" w:rsidRDefault="008363E5" w:rsidP="008363E5">
            <w:pPr>
              <w:ind w:firstLine="0"/>
            </w:pPr>
            <w:r>
              <w:t>Goldfinch</w:t>
            </w:r>
          </w:p>
        </w:tc>
        <w:tc>
          <w:tcPr>
            <w:tcW w:w="2179" w:type="dxa"/>
            <w:shd w:val="clear" w:color="auto" w:fill="auto"/>
          </w:tcPr>
          <w:p w:rsidR="008363E5" w:rsidRPr="008363E5" w:rsidRDefault="008363E5" w:rsidP="008363E5">
            <w:pPr>
              <w:ind w:firstLine="0"/>
            </w:pPr>
            <w:r>
              <w:t>Hamilton</w:t>
            </w:r>
          </w:p>
        </w:tc>
        <w:tc>
          <w:tcPr>
            <w:tcW w:w="2180" w:type="dxa"/>
            <w:shd w:val="clear" w:color="auto" w:fill="auto"/>
          </w:tcPr>
          <w:p w:rsidR="008363E5" w:rsidRPr="008363E5" w:rsidRDefault="008363E5" w:rsidP="008363E5">
            <w:pPr>
              <w:ind w:firstLine="0"/>
            </w:pPr>
            <w:r>
              <w:t>Hardwick</w:t>
            </w:r>
          </w:p>
        </w:tc>
      </w:tr>
      <w:tr w:rsidR="008363E5" w:rsidRPr="008363E5" w:rsidTr="008363E5">
        <w:tc>
          <w:tcPr>
            <w:tcW w:w="2179" w:type="dxa"/>
            <w:shd w:val="clear" w:color="auto" w:fill="auto"/>
          </w:tcPr>
          <w:p w:rsidR="008363E5" w:rsidRPr="008363E5" w:rsidRDefault="008363E5" w:rsidP="008363E5">
            <w:pPr>
              <w:ind w:firstLine="0"/>
            </w:pPr>
            <w:r>
              <w:t>Harrell</w:t>
            </w:r>
          </w:p>
        </w:tc>
        <w:tc>
          <w:tcPr>
            <w:tcW w:w="2179" w:type="dxa"/>
            <w:shd w:val="clear" w:color="auto" w:fill="auto"/>
          </w:tcPr>
          <w:p w:rsidR="008363E5" w:rsidRPr="008363E5" w:rsidRDefault="008363E5" w:rsidP="008363E5">
            <w:pPr>
              <w:ind w:firstLine="0"/>
            </w:pPr>
            <w:r>
              <w:t>Hayes</w:t>
            </w:r>
          </w:p>
        </w:tc>
        <w:tc>
          <w:tcPr>
            <w:tcW w:w="2180" w:type="dxa"/>
            <w:shd w:val="clear" w:color="auto" w:fill="auto"/>
          </w:tcPr>
          <w:p w:rsidR="008363E5" w:rsidRPr="008363E5" w:rsidRDefault="008363E5" w:rsidP="008363E5">
            <w:pPr>
              <w:ind w:firstLine="0"/>
            </w:pPr>
            <w:r>
              <w:t>Henderson</w:t>
            </w:r>
          </w:p>
        </w:tc>
      </w:tr>
      <w:tr w:rsidR="008363E5" w:rsidRPr="008363E5" w:rsidTr="008363E5">
        <w:tc>
          <w:tcPr>
            <w:tcW w:w="2179" w:type="dxa"/>
            <w:shd w:val="clear" w:color="auto" w:fill="auto"/>
          </w:tcPr>
          <w:p w:rsidR="008363E5" w:rsidRPr="008363E5" w:rsidRDefault="008363E5" w:rsidP="008363E5">
            <w:pPr>
              <w:ind w:firstLine="0"/>
            </w:pPr>
            <w:r>
              <w:t>Herbkersman</w:t>
            </w:r>
          </w:p>
        </w:tc>
        <w:tc>
          <w:tcPr>
            <w:tcW w:w="2179" w:type="dxa"/>
            <w:shd w:val="clear" w:color="auto" w:fill="auto"/>
          </w:tcPr>
          <w:p w:rsidR="008363E5" w:rsidRPr="008363E5" w:rsidRDefault="008363E5" w:rsidP="008363E5">
            <w:pPr>
              <w:ind w:firstLine="0"/>
            </w:pPr>
            <w:r>
              <w:t>Hiott</w:t>
            </w:r>
          </w:p>
        </w:tc>
        <w:tc>
          <w:tcPr>
            <w:tcW w:w="2180" w:type="dxa"/>
            <w:shd w:val="clear" w:color="auto" w:fill="auto"/>
          </w:tcPr>
          <w:p w:rsidR="008363E5" w:rsidRPr="008363E5" w:rsidRDefault="008363E5" w:rsidP="008363E5">
            <w:pPr>
              <w:ind w:firstLine="0"/>
            </w:pPr>
            <w:r>
              <w:t>Hixon</w:t>
            </w:r>
          </w:p>
        </w:tc>
      </w:tr>
      <w:tr w:rsidR="008363E5" w:rsidRPr="008363E5" w:rsidTr="008363E5">
        <w:tc>
          <w:tcPr>
            <w:tcW w:w="2179" w:type="dxa"/>
            <w:shd w:val="clear" w:color="auto" w:fill="auto"/>
          </w:tcPr>
          <w:p w:rsidR="008363E5" w:rsidRPr="008363E5" w:rsidRDefault="008363E5" w:rsidP="008363E5">
            <w:pPr>
              <w:ind w:firstLine="0"/>
            </w:pPr>
            <w:r>
              <w:t>Hodges</w:t>
            </w:r>
          </w:p>
        </w:tc>
        <w:tc>
          <w:tcPr>
            <w:tcW w:w="2179" w:type="dxa"/>
            <w:shd w:val="clear" w:color="auto" w:fill="auto"/>
          </w:tcPr>
          <w:p w:rsidR="008363E5" w:rsidRPr="008363E5" w:rsidRDefault="008363E5" w:rsidP="008363E5">
            <w:pPr>
              <w:ind w:firstLine="0"/>
            </w:pPr>
            <w:r>
              <w:t>Horne</w:t>
            </w:r>
          </w:p>
        </w:tc>
        <w:tc>
          <w:tcPr>
            <w:tcW w:w="2180" w:type="dxa"/>
            <w:shd w:val="clear" w:color="auto" w:fill="auto"/>
          </w:tcPr>
          <w:p w:rsidR="008363E5" w:rsidRPr="008363E5" w:rsidRDefault="008363E5" w:rsidP="008363E5">
            <w:pPr>
              <w:ind w:firstLine="0"/>
            </w:pPr>
            <w:r>
              <w:t>Hosey</w:t>
            </w:r>
          </w:p>
        </w:tc>
      </w:tr>
      <w:tr w:rsidR="008363E5" w:rsidRPr="008363E5" w:rsidTr="008363E5">
        <w:tc>
          <w:tcPr>
            <w:tcW w:w="2179" w:type="dxa"/>
            <w:shd w:val="clear" w:color="auto" w:fill="auto"/>
          </w:tcPr>
          <w:p w:rsidR="008363E5" w:rsidRPr="008363E5" w:rsidRDefault="008363E5" w:rsidP="008363E5">
            <w:pPr>
              <w:ind w:firstLine="0"/>
            </w:pPr>
            <w:r>
              <w:t>Howard</w:t>
            </w:r>
          </w:p>
        </w:tc>
        <w:tc>
          <w:tcPr>
            <w:tcW w:w="2179" w:type="dxa"/>
            <w:shd w:val="clear" w:color="auto" w:fill="auto"/>
          </w:tcPr>
          <w:p w:rsidR="008363E5" w:rsidRPr="008363E5" w:rsidRDefault="008363E5" w:rsidP="008363E5">
            <w:pPr>
              <w:ind w:firstLine="0"/>
            </w:pPr>
            <w:r>
              <w:t>Huggins</w:t>
            </w:r>
          </w:p>
        </w:tc>
        <w:tc>
          <w:tcPr>
            <w:tcW w:w="2180" w:type="dxa"/>
            <w:shd w:val="clear" w:color="auto" w:fill="auto"/>
          </w:tcPr>
          <w:p w:rsidR="008363E5" w:rsidRPr="008363E5" w:rsidRDefault="008363E5" w:rsidP="008363E5">
            <w:pPr>
              <w:ind w:firstLine="0"/>
            </w:pPr>
            <w:r>
              <w:t>Jefferson</w:t>
            </w:r>
          </w:p>
        </w:tc>
      </w:tr>
      <w:tr w:rsidR="008363E5" w:rsidRPr="008363E5" w:rsidTr="008363E5">
        <w:tc>
          <w:tcPr>
            <w:tcW w:w="2179" w:type="dxa"/>
            <w:shd w:val="clear" w:color="auto" w:fill="auto"/>
          </w:tcPr>
          <w:p w:rsidR="008363E5" w:rsidRPr="008363E5" w:rsidRDefault="008363E5" w:rsidP="008363E5">
            <w:pPr>
              <w:ind w:firstLine="0"/>
            </w:pPr>
            <w:r>
              <w:t>Kennedy</w:t>
            </w:r>
          </w:p>
        </w:tc>
        <w:tc>
          <w:tcPr>
            <w:tcW w:w="2179" w:type="dxa"/>
            <w:shd w:val="clear" w:color="auto" w:fill="auto"/>
          </w:tcPr>
          <w:p w:rsidR="008363E5" w:rsidRPr="008363E5" w:rsidRDefault="008363E5" w:rsidP="008363E5">
            <w:pPr>
              <w:ind w:firstLine="0"/>
            </w:pPr>
            <w:r>
              <w:t>King</w:t>
            </w:r>
          </w:p>
        </w:tc>
        <w:tc>
          <w:tcPr>
            <w:tcW w:w="2180" w:type="dxa"/>
            <w:shd w:val="clear" w:color="auto" w:fill="auto"/>
          </w:tcPr>
          <w:p w:rsidR="008363E5" w:rsidRPr="008363E5" w:rsidRDefault="008363E5" w:rsidP="008363E5">
            <w:pPr>
              <w:ind w:firstLine="0"/>
            </w:pPr>
            <w:r>
              <w:t>Knight</w:t>
            </w:r>
          </w:p>
        </w:tc>
      </w:tr>
      <w:tr w:rsidR="008363E5" w:rsidRPr="008363E5" w:rsidTr="008363E5">
        <w:tc>
          <w:tcPr>
            <w:tcW w:w="2179" w:type="dxa"/>
            <w:shd w:val="clear" w:color="auto" w:fill="auto"/>
          </w:tcPr>
          <w:p w:rsidR="008363E5" w:rsidRPr="008363E5" w:rsidRDefault="008363E5" w:rsidP="008363E5">
            <w:pPr>
              <w:ind w:firstLine="0"/>
            </w:pPr>
            <w:r>
              <w:t>Limehouse</w:t>
            </w:r>
          </w:p>
        </w:tc>
        <w:tc>
          <w:tcPr>
            <w:tcW w:w="2179" w:type="dxa"/>
            <w:shd w:val="clear" w:color="auto" w:fill="auto"/>
          </w:tcPr>
          <w:p w:rsidR="008363E5" w:rsidRPr="008363E5" w:rsidRDefault="008363E5" w:rsidP="008363E5">
            <w:pPr>
              <w:ind w:firstLine="0"/>
            </w:pPr>
            <w:r>
              <w:t>Loftis</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Merrill</w:t>
            </w:r>
          </w:p>
        </w:tc>
      </w:tr>
      <w:tr w:rsidR="008363E5" w:rsidRPr="008363E5" w:rsidTr="008363E5">
        <w:tc>
          <w:tcPr>
            <w:tcW w:w="2179" w:type="dxa"/>
            <w:shd w:val="clear" w:color="auto" w:fill="auto"/>
          </w:tcPr>
          <w:p w:rsidR="008363E5" w:rsidRPr="008363E5" w:rsidRDefault="008363E5" w:rsidP="008363E5">
            <w:pPr>
              <w:ind w:firstLine="0"/>
            </w:pPr>
            <w:r>
              <w:t>D. C. Moss</w:t>
            </w:r>
          </w:p>
        </w:tc>
        <w:tc>
          <w:tcPr>
            <w:tcW w:w="2179" w:type="dxa"/>
            <w:shd w:val="clear" w:color="auto" w:fill="auto"/>
          </w:tcPr>
          <w:p w:rsidR="008363E5" w:rsidRPr="008363E5" w:rsidRDefault="008363E5" w:rsidP="008363E5">
            <w:pPr>
              <w:ind w:firstLine="0"/>
            </w:pPr>
            <w:r>
              <w:t>V. S. Moss</w:t>
            </w:r>
          </w:p>
        </w:tc>
        <w:tc>
          <w:tcPr>
            <w:tcW w:w="2180" w:type="dxa"/>
            <w:shd w:val="clear" w:color="auto" w:fill="auto"/>
          </w:tcPr>
          <w:p w:rsidR="008363E5" w:rsidRPr="008363E5" w:rsidRDefault="008363E5" w:rsidP="008363E5">
            <w:pPr>
              <w:ind w:firstLine="0"/>
            </w:pPr>
            <w:r>
              <w:t>Munnerlyn</w:t>
            </w:r>
          </w:p>
        </w:tc>
      </w:tr>
      <w:tr w:rsidR="008363E5" w:rsidRPr="008363E5" w:rsidTr="008363E5">
        <w:tc>
          <w:tcPr>
            <w:tcW w:w="2179" w:type="dxa"/>
            <w:shd w:val="clear" w:color="auto" w:fill="auto"/>
          </w:tcPr>
          <w:p w:rsidR="008363E5" w:rsidRPr="008363E5" w:rsidRDefault="008363E5" w:rsidP="008363E5">
            <w:pPr>
              <w:ind w:firstLine="0"/>
            </w:pPr>
            <w:r>
              <w:t>Nanney</w:t>
            </w:r>
          </w:p>
        </w:tc>
        <w:tc>
          <w:tcPr>
            <w:tcW w:w="2179" w:type="dxa"/>
            <w:shd w:val="clear" w:color="auto" w:fill="auto"/>
          </w:tcPr>
          <w:p w:rsidR="008363E5" w:rsidRPr="008363E5" w:rsidRDefault="008363E5" w:rsidP="008363E5">
            <w:pPr>
              <w:ind w:firstLine="0"/>
            </w:pPr>
            <w:r>
              <w:t>Neal</w:t>
            </w:r>
          </w:p>
        </w:tc>
        <w:tc>
          <w:tcPr>
            <w:tcW w:w="2180" w:type="dxa"/>
            <w:shd w:val="clear" w:color="auto" w:fill="auto"/>
          </w:tcPr>
          <w:p w:rsidR="008363E5" w:rsidRPr="008363E5" w:rsidRDefault="008363E5" w:rsidP="008363E5">
            <w:pPr>
              <w:ind w:firstLine="0"/>
            </w:pPr>
            <w:r>
              <w:t>Newton</w:t>
            </w:r>
          </w:p>
        </w:tc>
      </w:tr>
      <w:tr w:rsidR="008363E5" w:rsidRPr="008363E5" w:rsidTr="008363E5">
        <w:tc>
          <w:tcPr>
            <w:tcW w:w="2179" w:type="dxa"/>
            <w:shd w:val="clear" w:color="auto" w:fill="auto"/>
          </w:tcPr>
          <w:p w:rsidR="008363E5" w:rsidRPr="008363E5" w:rsidRDefault="008363E5" w:rsidP="008363E5">
            <w:pPr>
              <w:ind w:firstLine="0"/>
            </w:pPr>
            <w:r>
              <w:t>Norrell</w:t>
            </w:r>
          </w:p>
        </w:tc>
        <w:tc>
          <w:tcPr>
            <w:tcW w:w="2179" w:type="dxa"/>
            <w:shd w:val="clear" w:color="auto" w:fill="auto"/>
          </w:tcPr>
          <w:p w:rsidR="008363E5" w:rsidRPr="008363E5" w:rsidRDefault="008363E5" w:rsidP="008363E5">
            <w:pPr>
              <w:ind w:firstLine="0"/>
            </w:pPr>
            <w:r>
              <w:t>R. L. Ott</w:t>
            </w:r>
          </w:p>
        </w:tc>
        <w:tc>
          <w:tcPr>
            <w:tcW w:w="2180" w:type="dxa"/>
            <w:shd w:val="clear" w:color="auto" w:fill="auto"/>
          </w:tcPr>
          <w:p w:rsidR="008363E5" w:rsidRPr="008363E5" w:rsidRDefault="008363E5" w:rsidP="008363E5">
            <w:pPr>
              <w:ind w:firstLine="0"/>
            </w:pPr>
            <w:r>
              <w:t>Parks</w:t>
            </w:r>
          </w:p>
        </w:tc>
      </w:tr>
      <w:tr w:rsidR="008363E5" w:rsidRPr="008363E5" w:rsidTr="008363E5">
        <w:tc>
          <w:tcPr>
            <w:tcW w:w="2179" w:type="dxa"/>
            <w:shd w:val="clear" w:color="auto" w:fill="auto"/>
          </w:tcPr>
          <w:p w:rsidR="008363E5" w:rsidRPr="008363E5" w:rsidRDefault="008363E5" w:rsidP="008363E5">
            <w:pPr>
              <w:ind w:firstLine="0"/>
            </w:pPr>
            <w:r>
              <w:t>Pitts</w:t>
            </w:r>
          </w:p>
        </w:tc>
        <w:tc>
          <w:tcPr>
            <w:tcW w:w="2179" w:type="dxa"/>
            <w:shd w:val="clear" w:color="auto" w:fill="auto"/>
          </w:tcPr>
          <w:p w:rsidR="008363E5" w:rsidRPr="008363E5" w:rsidRDefault="008363E5" w:rsidP="008363E5">
            <w:pPr>
              <w:ind w:firstLine="0"/>
            </w:pPr>
            <w:r>
              <w:t>Pope</w:t>
            </w:r>
          </w:p>
        </w:tc>
        <w:tc>
          <w:tcPr>
            <w:tcW w:w="2180" w:type="dxa"/>
            <w:shd w:val="clear" w:color="auto" w:fill="auto"/>
          </w:tcPr>
          <w:p w:rsidR="008363E5" w:rsidRPr="008363E5" w:rsidRDefault="008363E5" w:rsidP="008363E5">
            <w:pPr>
              <w:ind w:firstLine="0"/>
            </w:pPr>
            <w:r>
              <w:t>Quinn</w:t>
            </w:r>
          </w:p>
        </w:tc>
      </w:tr>
      <w:tr w:rsidR="008363E5" w:rsidRPr="008363E5" w:rsidTr="008363E5">
        <w:tc>
          <w:tcPr>
            <w:tcW w:w="2179" w:type="dxa"/>
            <w:shd w:val="clear" w:color="auto" w:fill="auto"/>
          </w:tcPr>
          <w:p w:rsidR="008363E5" w:rsidRPr="008363E5" w:rsidRDefault="008363E5" w:rsidP="008363E5">
            <w:pPr>
              <w:ind w:firstLine="0"/>
            </w:pPr>
            <w:r>
              <w:t>Ridgeway</w:t>
            </w:r>
          </w:p>
        </w:tc>
        <w:tc>
          <w:tcPr>
            <w:tcW w:w="2179" w:type="dxa"/>
            <w:shd w:val="clear" w:color="auto" w:fill="auto"/>
          </w:tcPr>
          <w:p w:rsidR="008363E5" w:rsidRPr="008363E5" w:rsidRDefault="008363E5" w:rsidP="008363E5">
            <w:pPr>
              <w:ind w:firstLine="0"/>
            </w:pPr>
            <w:r>
              <w:t>Riley</w:t>
            </w:r>
          </w:p>
        </w:tc>
        <w:tc>
          <w:tcPr>
            <w:tcW w:w="2180" w:type="dxa"/>
            <w:shd w:val="clear" w:color="auto" w:fill="auto"/>
          </w:tcPr>
          <w:p w:rsidR="008363E5" w:rsidRPr="008363E5" w:rsidRDefault="008363E5" w:rsidP="008363E5">
            <w:pPr>
              <w:ind w:firstLine="0"/>
            </w:pPr>
            <w:r>
              <w:t>Rivers</w:t>
            </w:r>
          </w:p>
        </w:tc>
      </w:tr>
      <w:tr w:rsidR="008363E5" w:rsidRPr="008363E5" w:rsidTr="008363E5">
        <w:tc>
          <w:tcPr>
            <w:tcW w:w="2179" w:type="dxa"/>
            <w:shd w:val="clear" w:color="auto" w:fill="auto"/>
          </w:tcPr>
          <w:p w:rsidR="008363E5" w:rsidRPr="008363E5" w:rsidRDefault="008363E5" w:rsidP="008363E5">
            <w:pPr>
              <w:ind w:firstLine="0"/>
            </w:pPr>
            <w:r>
              <w:t>Robinson-Simpson</w:t>
            </w:r>
          </w:p>
        </w:tc>
        <w:tc>
          <w:tcPr>
            <w:tcW w:w="2179" w:type="dxa"/>
            <w:shd w:val="clear" w:color="auto" w:fill="auto"/>
          </w:tcPr>
          <w:p w:rsidR="008363E5" w:rsidRPr="008363E5" w:rsidRDefault="008363E5" w:rsidP="008363E5">
            <w:pPr>
              <w:ind w:firstLine="0"/>
            </w:pPr>
            <w:r>
              <w:t>Rutherford</w:t>
            </w:r>
          </w:p>
        </w:tc>
        <w:tc>
          <w:tcPr>
            <w:tcW w:w="2180" w:type="dxa"/>
            <w:shd w:val="clear" w:color="auto" w:fill="auto"/>
          </w:tcPr>
          <w:p w:rsidR="008363E5" w:rsidRPr="008363E5" w:rsidRDefault="008363E5" w:rsidP="008363E5">
            <w:pPr>
              <w:ind w:firstLine="0"/>
            </w:pPr>
            <w:r>
              <w:t>Ryhal</w:t>
            </w:r>
          </w:p>
        </w:tc>
      </w:tr>
      <w:tr w:rsidR="008363E5" w:rsidRPr="008363E5" w:rsidTr="008363E5">
        <w:tc>
          <w:tcPr>
            <w:tcW w:w="2179" w:type="dxa"/>
            <w:shd w:val="clear" w:color="auto" w:fill="auto"/>
          </w:tcPr>
          <w:p w:rsidR="008363E5" w:rsidRPr="008363E5" w:rsidRDefault="008363E5" w:rsidP="008363E5">
            <w:pPr>
              <w:ind w:firstLine="0"/>
            </w:pPr>
            <w:r>
              <w:t>Sabb</w:t>
            </w:r>
          </w:p>
        </w:tc>
        <w:tc>
          <w:tcPr>
            <w:tcW w:w="2179" w:type="dxa"/>
            <w:shd w:val="clear" w:color="auto" w:fill="auto"/>
          </w:tcPr>
          <w:p w:rsidR="008363E5" w:rsidRPr="008363E5" w:rsidRDefault="008363E5" w:rsidP="008363E5">
            <w:pPr>
              <w:ind w:firstLine="0"/>
            </w:pPr>
            <w:r>
              <w:t>Sandifer</w:t>
            </w:r>
          </w:p>
        </w:tc>
        <w:tc>
          <w:tcPr>
            <w:tcW w:w="2180" w:type="dxa"/>
            <w:shd w:val="clear" w:color="auto" w:fill="auto"/>
          </w:tcPr>
          <w:p w:rsidR="008363E5" w:rsidRPr="008363E5" w:rsidRDefault="008363E5" w:rsidP="008363E5">
            <w:pPr>
              <w:ind w:firstLine="0"/>
            </w:pPr>
            <w:r>
              <w:t>Sellers</w:t>
            </w:r>
          </w:p>
        </w:tc>
      </w:tr>
      <w:tr w:rsidR="008363E5" w:rsidRPr="008363E5" w:rsidTr="008363E5">
        <w:tc>
          <w:tcPr>
            <w:tcW w:w="2179" w:type="dxa"/>
            <w:shd w:val="clear" w:color="auto" w:fill="auto"/>
          </w:tcPr>
          <w:p w:rsidR="008363E5" w:rsidRPr="008363E5" w:rsidRDefault="008363E5" w:rsidP="008363E5">
            <w:pPr>
              <w:ind w:firstLine="0"/>
            </w:pPr>
            <w:r>
              <w:t>Simrill</w:t>
            </w:r>
          </w:p>
        </w:tc>
        <w:tc>
          <w:tcPr>
            <w:tcW w:w="2179" w:type="dxa"/>
            <w:shd w:val="clear" w:color="auto" w:fill="auto"/>
          </w:tcPr>
          <w:p w:rsidR="008363E5" w:rsidRPr="008363E5" w:rsidRDefault="008363E5" w:rsidP="008363E5">
            <w:pPr>
              <w:ind w:firstLine="0"/>
            </w:pPr>
            <w:r>
              <w:t>Skelton</w:t>
            </w:r>
          </w:p>
        </w:tc>
        <w:tc>
          <w:tcPr>
            <w:tcW w:w="2180" w:type="dxa"/>
            <w:shd w:val="clear" w:color="auto" w:fill="auto"/>
          </w:tcPr>
          <w:p w:rsidR="008363E5" w:rsidRPr="008363E5" w:rsidRDefault="008363E5" w:rsidP="008363E5">
            <w:pPr>
              <w:ind w:firstLine="0"/>
            </w:pPr>
            <w:r>
              <w:t>G. M. Smith</w:t>
            </w:r>
          </w:p>
        </w:tc>
      </w:tr>
      <w:tr w:rsidR="008363E5" w:rsidRPr="008363E5" w:rsidTr="008363E5">
        <w:tc>
          <w:tcPr>
            <w:tcW w:w="2179" w:type="dxa"/>
            <w:shd w:val="clear" w:color="auto" w:fill="auto"/>
          </w:tcPr>
          <w:p w:rsidR="008363E5" w:rsidRPr="008363E5" w:rsidRDefault="008363E5" w:rsidP="008363E5">
            <w:pPr>
              <w:ind w:firstLine="0"/>
            </w:pPr>
            <w:r>
              <w:t>G. R. Smith</w:t>
            </w:r>
          </w:p>
        </w:tc>
        <w:tc>
          <w:tcPr>
            <w:tcW w:w="2179" w:type="dxa"/>
            <w:shd w:val="clear" w:color="auto" w:fill="auto"/>
          </w:tcPr>
          <w:p w:rsidR="008363E5" w:rsidRPr="008363E5" w:rsidRDefault="008363E5" w:rsidP="008363E5">
            <w:pPr>
              <w:ind w:firstLine="0"/>
            </w:pPr>
            <w:r>
              <w:t>J. E. Smith</w:t>
            </w:r>
          </w:p>
        </w:tc>
        <w:tc>
          <w:tcPr>
            <w:tcW w:w="2180" w:type="dxa"/>
            <w:shd w:val="clear" w:color="auto" w:fill="auto"/>
          </w:tcPr>
          <w:p w:rsidR="008363E5" w:rsidRPr="008363E5" w:rsidRDefault="008363E5" w:rsidP="008363E5">
            <w:pPr>
              <w:ind w:firstLine="0"/>
            </w:pPr>
            <w:r>
              <w:t>J. R. Smith</w:t>
            </w:r>
          </w:p>
        </w:tc>
      </w:tr>
      <w:tr w:rsidR="008363E5" w:rsidRPr="008363E5" w:rsidTr="008363E5">
        <w:tc>
          <w:tcPr>
            <w:tcW w:w="2179" w:type="dxa"/>
            <w:shd w:val="clear" w:color="auto" w:fill="auto"/>
          </w:tcPr>
          <w:p w:rsidR="008363E5" w:rsidRPr="008363E5" w:rsidRDefault="008363E5" w:rsidP="008363E5">
            <w:pPr>
              <w:ind w:firstLine="0"/>
            </w:pPr>
            <w:r>
              <w:t>Sottile</w:t>
            </w:r>
          </w:p>
        </w:tc>
        <w:tc>
          <w:tcPr>
            <w:tcW w:w="2179" w:type="dxa"/>
            <w:shd w:val="clear" w:color="auto" w:fill="auto"/>
          </w:tcPr>
          <w:p w:rsidR="008363E5" w:rsidRPr="008363E5" w:rsidRDefault="008363E5" w:rsidP="008363E5">
            <w:pPr>
              <w:ind w:firstLine="0"/>
            </w:pPr>
            <w:r>
              <w:t>Southard</w:t>
            </w:r>
          </w:p>
        </w:tc>
        <w:tc>
          <w:tcPr>
            <w:tcW w:w="2180" w:type="dxa"/>
            <w:shd w:val="clear" w:color="auto" w:fill="auto"/>
          </w:tcPr>
          <w:p w:rsidR="008363E5" w:rsidRPr="008363E5" w:rsidRDefault="008363E5" w:rsidP="008363E5">
            <w:pPr>
              <w:ind w:firstLine="0"/>
            </w:pPr>
            <w:r>
              <w:t>Spires</w:t>
            </w:r>
          </w:p>
        </w:tc>
      </w:tr>
      <w:tr w:rsidR="008363E5" w:rsidRPr="008363E5" w:rsidTr="008363E5">
        <w:tc>
          <w:tcPr>
            <w:tcW w:w="2179" w:type="dxa"/>
            <w:shd w:val="clear" w:color="auto" w:fill="auto"/>
          </w:tcPr>
          <w:p w:rsidR="008363E5" w:rsidRPr="008363E5" w:rsidRDefault="008363E5" w:rsidP="008363E5">
            <w:pPr>
              <w:ind w:firstLine="0"/>
            </w:pPr>
            <w:r>
              <w:t>Stavrinakis</w:t>
            </w:r>
          </w:p>
        </w:tc>
        <w:tc>
          <w:tcPr>
            <w:tcW w:w="2179" w:type="dxa"/>
            <w:shd w:val="clear" w:color="auto" w:fill="auto"/>
          </w:tcPr>
          <w:p w:rsidR="008363E5" w:rsidRPr="008363E5" w:rsidRDefault="008363E5" w:rsidP="008363E5">
            <w:pPr>
              <w:ind w:firstLine="0"/>
            </w:pPr>
            <w:r>
              <w:t>Tallon</w:t>
            </w:r>
          </w:p>
        </w:tc>
        <w:tc>
          <w:tcPr>
            <w:tcW w:w="2180" w:type="dxa"/>
            <w:shd w:val="clear" w:color="auto" w:fill="auto"/>
          </w:tcPr>
          <w:p w:rsidR="008363E5" w:rsidRPr="008363E5" w:rsidRDefault="008363E5" w:rsidP="008363E5">
            <w:pPr>
              <w:ind w:firstLine="0"/>
            </w:pPr>
            <w:r>
              <w:t>Taylor</w:t>
            </w:r>
          </w:p>
        </w:tc>
      </w:tr>
      <w:tr w:rsidR="008363E5" w:rsidRPr="008363E5" w:rsidTr="008363E5">
        <w:tc>
          <w:tcPr>
            <w:tcW w:w="2179" w:type="dxa"/>
            <w:shd w:val="clear" w:color="auto" w:fill="auto"/>
          </w:tcPr>
          <w:p w:rsidR="008363E5" w:rsidRPr="008363E5" w:rsidRDefault="008363E5" w:rsidP="008363E5">
            <w:pPr>
              <w:ind w:firstLine="0"/>
            </w:pPr>
            <w:r>
              <w:t>Toole</w:t>
            </w:r>
          </w:p>
        </w:tc>
        <w:tc>
          <w:tcPr>
            <w:tcW w:w="2179" w:type="dxa"/>
            <w:shd w:val="clear" w:color="auto" w:fill="auto"/>
          </w:tcPr>
          <w:p w:rsidR="008363E5" w:rsidRPr="008363E5" w:rsidRDefault="008363E5" w:rsidP="008363E5">
            <w:pPr>
              <w:ind w:firstLine="0"/>
            </w:pPr>
            <w:r>
              <w:t>Vick</w:t>
            </w:r>
          </w:p>
        </w:tc>
        <w:tc>
          <w:tcPr>
            <w:tcW w:w="2180" w:type="dxa"/>
            <w:shd w:val="clear" w:color="auto" w:fill="auto"/>
          </w:tcPr>
          <w:p w:rsidR="008363E5" w:rsidRPr="008363E5" w:rsidRDefault="008363E5" w:rsidP="008363E5">
            <w:pPr>
              <w:ind w:firstLine="0"/>
            </w:pPr>
            <w:r>
              <w:t>Weeks</w:t>
            </w:r>
          </w:p>
        </w:tc>
      </w:tr>
      <w:tr w:rsidR="008363E5" w:rsidRPr="008363E5" w:rsidTr="008363E5">
        <w:tc>
          <w:tcPr>
            <w:tcW w:w="2179" w:type="dxa"/>
            <w:shd w:val="clear" w:color="auto" w:fill="auto"/>
          </w:tcPr>
          <w:p w:rsidR="008363E5" w:rsidRPr="008363E5" w:rsidRDefault="008363E5" w:rsidP="008363E5">
            <w:pPr>
              <w:ind w:firstLine="0"/>
            </w:pPr>
            <w:r>
              <w:t>Wells</w:t>
            </w:r>
          </w:p>
        </w:tc>
        <w:tc>
          <w:tcPr>
            <w:tcW w:w="2179" w:type="dxa"/>
            <w:shd w:val="clear" w:color="auto" w:fill="auto"/>
          </w:tcPr>
          <w:p w:rsidR="008363E5" w:rsidRPr="008363E5" w:rsidRDefault="008363E5" w:rsidP="008363E5">
            <w:pPr>
              <w:ind w:firstLine="0"/>
            </w:pPr>
            <w:r>
              <w:t>Whipper</w:t>
            </w:r>
          </w:p>
        </w:tc>
        <w:tc>
          <w:tcPr>
            <w:tcW w:w="2180" w:type="dxa"/>
            <w:shd w:val="clear" w:color="auto" w:fill="auto"/>
          </w:tcPr>
          <w:p w:rsidR="008363E5" w:rsidRPr="008363E5" w:rsidRDefault="008363E5" w:rsidP="008363E5">
            <w:pPr>
              <w:ind w:firstLine="0"/>
            </w:pPr>
            <w:r>
              <w:t>White</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r>
              <w:t>Willis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Default="008363E5" w:rsidP="008363E5"/>
    <w:p w:rsidR="008363E5" w:rsidRDefault="008363E5" w:rsidP="008363E5">
      <w:pPr>
        <w:jc w:val="center"/>
        <w:rPr>
          <w:b/>
        </w:rPr>
      </w:pPr>
      <w:r w:rsidRPr="008363E5">
        <w:rPr>
          <w:b/>
        </w:rPr>
        <w:t>Total--100</w:t>
      </w:r>
    </w:p>
    <w:p w:rsidR="008363E5" w:rsidRDefault="008363E5" w:rsidP="008363E5">
      <w:pPr>
        <w:jc w:val="center"/>
        <w:rPr>
          <w:b/>
        </w:rPr>
      </w:pPr>
    </w:p>
    <w:p w:rsidR="008363E5" w:rsidRDefault="008363E5" w:rsidP="008363E5">
      <w:pPr>
        <w:ind w:firstLine="0"/>
      </w:pPr>
      <w:r w:rsidRPr="008363E5">
        <w:t xml:space="preserve"> </w:t>
      </w:r>
      <w:r>
        <w:t>Those who voted in the negative are:</w:t>
      </w:r>
    </w:p>
    <w:p w:rsidR="008363E5" w:rsidRDefault="008363E5" w:rsidP="008363E5"/>
    <w:p w:rsidR="008363E5" w:rsidRDefault="008363E5" w:rsidP="008363E5">
      <w:pPr>
        <w:jc w:val="center"/>
        <w:rPr>
          <w:b/>
        </w:rPr>
      </w:pPr>
      <w:r w:rsidRPr="008363E5">
        <w:rPr>
          <w:b/>
        </w:rPr>
        <w:t>Total--0</w:t>
      </w:r>
    </w:p>
    <w:p w:rsidR="00A07239" w:rsidRDefault="00A07239" w:rsidP="008363E5"/>
    <w:p w:rsidR="008363E5" w:rsidRDefault="008363E5" w:rsidP="008363E5">
      <w:r>
        <w:t>The Free Conference Report was adopted and a message was ordered sent to the Senate accordingly.</w:t>
      </w:r>
    </w:p>
    <w:p w:rsidR="00A07239" w:rsidRDefault="00A07239" w:rsidP="008363E5">
      <w:pPr>
        <w:keepNext/>
        <w:jc w:val="center"/>
        <w:rPr>
          <w:b/>
        </w:rPr>
      </w:pPr>
    </w:p>
    <w:p w:rsidR="008363E5" w:rsidRDefault="008363E5" w:rsidP="008363E5">
      <w:pPr>
        <w:keepNext/>
        <w:jc w:val="center"/>
        <w:rPr>
          <w:b/>
        </w:rPr>
      </w:pPr>
      <w:r w:rsidRPr="008363E5">
        <w:rPr>
          <w:b/>
        </w:rPr>
        <w:t xml:space="preserve">H. 4354--MOTION TO RECONSIDER TABLED  </w:t>
      </w:r>
    </w:p>
    <w:p w:rsidR="008363E5" w:rsidRDefault="008363E5" w:rsidP="008363E5">
      <w:r>
        <w:t>Rep. HORNE moved to reconsider the vote whereby the Free Conference Report on the following Bill was adopted:</w:t>
      </w:r>
    </w:p>
    <w:p w:rsidR="008363E5" w:rsidRDefault="008363E5" w:rsidP="008363E5">
      <w:bookmarkStart w:id="326" w:name="include_clip_start_657"/>
      <w:bookmarkEnd w:id="326"/>
    </w:p>
    <w:p w:rsidR="008363E5" w:rsidRDefault="008363E5" w:rsidP="008363E5">
      <w:r>
        <w:t>H. 4354 -- Reps. Harrell, Cobb-Hunter, G. M. Smith, Long, Douglas, Felder, R. L. Brown and Goldfinch: A BILL TO AMEND SECTION 44-115-30,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44-115-80,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8363E5" w:rsidRDefault="008363E5" w:rsidP="008363E5">
      <w:bookmarkStart w:id="327" w:name="include_clip_end_657"/>
      <w:bookmarkEnd w:id="327"/>
    </w:p>
    <w:p w:rsidR="008363E5" w:rsidRDefault="008363E5" w:rsidP="008363E5">
      <w:r>
        <w:t>Rep. HORNE moved to table the motion to reconsider, which was agreed to.</w:t>
      </w:r>
    </w:p>
    <w:p w:rsidR="008363E5" w:rsidRDefault="008363E5" w:rsidP="008363E5"/>
    <w:p w:rsidR="00752849" w:rsidRDefault="00752849">
      <w:pPr>
        <w:ind w:firstLine="0"/>
        <w:jc w:val="left"/>
        <w:rPr>
          <w:b/>
        </w:rPr>
      </w:pPr>
      <w:r>
        <w:rPr>
          <w:b/>
        </w:rPr>
        <w:br w:type="page"/>
      </w:r>
    </w:p>
    <w:p w:rsidR="008363E5" w:rsidRDefault="008363E5" w:rsidP="008363E5">
      <w:pPr>
        <w:keepNext/>
        <w:jc w:val="center"/>
        <w:rPr>
          <w:b/>
        </w:rPr>
      </w:pPr>
      <w:r w:rsidRPr="008363E5">
        <w:rPr>
          <w:b/>
        </w:rPr>
        <w:t>S. 940--CONFERENCE REPORT ADOPTED</w:t>
      </w:r>
    </w:p>
    <w:p w:rsidR="008363E5" w:rsidRDefault="008363E5" w:rsidP="008363E5">
      <w:pPr>
        <w:jc w:val="center"/>
        <w:rPr>
          <w:b/>
        </w:rPr>
      </w:pPr>
    </w:p>
    <w:p w:rsidR="008363E5" w:rsidRPr="00623A92" w:rsidRDefault="008363E5" w:rsidP="008363E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328" w:name="file_start660"/>
      <w:bookmarkEnd w:id="328"/>
      <w:r w:rsidRPr="00623A92">
        <w:rPr>
          <w:b/>
        </w:rPr>
        <w:t>CONFERENCE REPORT</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23A92">
        <w:t>S. 940</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23A92">
        <w:t>The General Assembly, Columbia, S.C., June 4, 2014</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3A92">
        <w:t>The COMMITTEE OF CONFERENCE, to whom was referred:</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3A92">
        <w:t xml:space="preserve">S. 940 -- Senators Young, Massey, Setzler and Peeler:  A BILL </w:t>
      </w:r>
      <w:r w:rsidRPr="00623A92">
        <w:rPr>
          <w:color w:val="000000" w:themeColor="text1"/>
          <w:u w:color="000000" w:themeColor="text1"/>
        </w:rPr>
        <w:t>TO AMEND SECTION 4</w:t>
      </w:r>
      <w:r w:rsidRPr="00623A92">
        <w:rPr>
          <w:color w:val="000000" w:themeColor="text1"/>
          <w:u w:color="000000" w:themeColor="text1"/>
        </w:rPr>
        <w:noBreakHyphen/>
        <w:t>10</w:t>
      </w:r>
      <w:r w:rsidRPr="00623A92">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3A92">
        <w:t>Beg leave to report that they have duly and carefully considered the same and recommend:</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3A92">
        <w:tab/>
        <w:t>That the same do pass with the following amendments: (Reference is to Printer’s Version 5/22/14--H.)</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3A92">
        <w:tab/>
        <w:t>Amend the bill, as and if amended, by striking all after the enacting words and inserting:</w:t>
      </w:r>
    </w:p>
    <w:p w:rsidR="008E4038" w:rsidRDefault="008E4038"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623A92">
        <w:t>/</w:t>
      </w:r>
      <w:r w:rsidRPr="00623A92">
        <w:tab/>
      </w:r>
      <w:r w:rsidRPr="00623A92">
        <w:rPr>
          <w:color w:val="000000" w:themeColor="text1"/>
          <w:u w:color="000000" w:themeColor="text1"/>
        </w:rPr>
        <w:t>SECTION</w:t>
      </w:r>
      <w:r w:rsidRPr="00623A92">
        <w:rPr>
          <w:color w:val="000000" w:themeColor="text1"/>
          <w:u w:color="000000" w:themeColor="text1"/>
        </w:rPr>
        <w:tab/>
        <w:t>1.</w:t>
      </w:r>
      <w:r w:rsidRPr="00623A92">
        <w:rPr>
          <w:color w:val="000000" w:themeColor="text1"/>
          <w:u w:color="000000" w:themeColor="text1"/>
        </w:rPr>
        <w:tab/>
        <w:t>Section 4</w:t>
      </w:r>
      <w:r w:rsidRPr="00623A92">
        <w:rPr>
          <w:color w:val="000000" w:themeColor="text1"/>
          <w:u w:color="000000" w:themeColor="text1"/>
        </w:rPr>
        <w:noBreakHyphen/>
        <w:t>10</w:t>
      </w:r>
      <w:r w:rsidRPr="00623A92">
        <w:rPr>
          <w:color w:val="000000" w:themeColor="text1"/>
          <w:u w:color="000000" w:themeColor="text1"/>
        </w:rPr>
        <w:noBreakHyphen/>
        <w:t>470 of the 1976 Code, as added by Act 316 of 2008, is amended to read:</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623A92">
        <w:rPr>
          <w:color w:val="000000" w:themeColor="text1"/>
          <w:u w:color="000000" w:themeColor="text1"/>
        </w:rPr>
        <w:tab/>
        <w:t>“Section 4</w:t>
      </w:r>
      <w:r w:rsidRPr="00623A92">
        <w:rPr>
          <w:color w:val="000000" w:themeColor="text1"/>
          <w:u w:color="000000" w:themeColor="text1"/>
        </w:rPr>
        <w:noBreakHyphen/>
        <w:t>10</w:t>
      </w:r>
      <w:r w:rsidRPr="00623A92">
        <w:rPr>
          <w:color w:val="000000" w:themeColor="text1"/>
          <w:u w:color="000000" w:themeColor="text1"/>
        </w:rPr>
        <w:noBreakHyphen/>
        <w:t>470.</w:t>
      </w:r>
      <w:r w:rsidRPr="00623A92">
        <w:rPr>
          <w:color w:val="000000" w:themeColor="text1"/>
          <w:u w:color="000000" w:themeColor="text1"/>
        </w:rPr>
        <w:tab/>
      </w:r>
      <w:r w:rsidRPr="00623A92">
        <w:rPr>
          <w:color w:val="000000" w:themeColor="text1"/>
          <w:u w:val="single" w:color="000000" w:themeColor="text1"/>
        </w:rPr>
        <w:t>(A)</w:t>
      </w:r>
      <w:r w:rsidRPr="00623A92">
        <w:rPr>
          <w:color w:val="000000" w:themeColor="text1"/>
          <w:u w:color="000000" w:themeColor="text1"/>
        </w:rPr>
        <w:tab/>
        <w:t>The Education Capital Improvements Sales and Use Tax authorized by this article may only be imposed in counties which have collected at least seven million dollars in state accommodations taxes as imposed pursuant to Section 12</w:t>
      </w:r>
      <w:r w:rsidRPr="00623A92">
        <w:rPr>
          <w:color w:val="000000" w:themeColor="text1"/>
          <w:u w:color="000000" w:themeColor="text1"/>
        </w:rPr>
        <w:noBreakHyphen/>
        <w:t>36</w:t>
      </w:r>
      <w:r w:rsidRPr="00623A92">
        <w:rPr>
          <w:color w:val="000000" w:themeColor="text1"/>
          <w:u w:color="000000" w:themeColor="text1"/>
        </w:rPr>
        <w:noBreakHyphen/>
        <w:t>920(A) in the most recent fiscal year for which full collection figures are available.  Once a county meets this threshold it thereafter remains eligible to impose this tax.</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623A92">
        <w:rPr>
          <w:snapToGrid w:val="0"/>
        </w:rPr>
        <w:tab/>
      </w:r>
      <w:r w:rsidRPr="00623A92">
        <w:rPr>
          <w:u w:val="single" w:color="000000" w:themeColor="text1"/>
        </w:rPr>
        <w:t>(B)(1)</w:t>
      </w:r>
      <w:r w:rsidRPr="00623A92">
        <w:rPr>
          <w:u w:color="000000" w:themeColor="text1"/>
        </w:rPr>
        <w:tab/>
      </w:r>
      <w:r w:rsidRPr="00623A92">
        <w:rPr>
          <w:u w:val="single" w:color="000000" w:themeColor="text1"/>
        </w:rPr>
        <w:t>The Education Capital Improvements Sales and Use Tax authorized by this article also may be imposed in a county without regard to the requirements of subsection (A) if:</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623A92">
        <w:rPr>
          <w:u w:color="000000" w:themeColor="text1"/>
        </w:rPr>
        <w:tab/>
      </w:r>
      <w:r w:rsidRPr="00623A92">
        <w:rPr>
          <w:u w:color="000000" w:themeColor="text1"/>
        </w:rPr>
        <w:tab/>
      </w:r>
      <w:r w:rsidRPr="00623A92">
        <w:rPr>
          <w:u w:color="000000" w:themeColor="text1"/>
        </w:rPr>
        <w:tab/>
      </w:r>
      <w:r w:rsidRPr="00623A92">
        <w:rPr>
          <w:u w:val="single" w:color="000000" w:themeColor="text1"/>
        </w:rPr>
        <w:t>(a)</w:t>
      </w:r>
      <w:r w:rsidRPr="00623A92">
        <w:rPr>
          <w:u w:color="000000" w:themeColor="text1"/>
        </w:rPr>
        <w:tab/>
      </w:r>
      <w:r w:rsidRPr="00623A92">
        <w:rPr>
          <w:u w:val="single" w:color="000000" w:themeColor="text1"/>
        </w:rPr>
        <w:t>at the time of the referendum, no portion of the county in which the tax is to be imposed is subject to more than two percent total local sales tax; and</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623A92">
        <w:rPr>
          <w:u w:color="000000" w:themeColor="text1"/>
        </w:rPr>
        <w:tab/>
      </w:r>
      <w:r w:rsidRPr="00623A92">
        <w:rPr>
          <w:u w:color="000000" w:themeColor="text1"/>
        </w:rPr>
        <w:tab/>
      </w:r>
      <w:r w:rsidRPr="00623A92">
        <w:rPr>
          <w:u w:color="000000" w:themeColor="text1"/>
        </w:rPr>
        <w:tab/>
      </w:r>
      <w:r w:rsidRPr="00623A92">
        <w:rPr>
          <w:u w:val="single" w:color="000000" w:themeColor="text1"/>
        </w:rPr>
        <w:t>(b)</w:t>
      </w:r>
      <w:r w:rsidRPr="00623A92">
        <w:rPr>
          <w:u w:color="000000" w:themeColor="text1"/>
        </w:rPr>
        <w:tab/>
      </w:r>
      <w:r w:rsidRPr="00623A92">
        <w:rPr>
          <w:u w:val="single" w:color="000000" w:themeColor="text1"/>
        </w:rPr>
        <w:t>the county in which the tax is to be imposed is encompassed completely by one entire school district, and that school district also extends into one adjacent county.</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623A92">
        <w:rPr>
          <w:u w:color="000000" w:themeColor="text1"/>
        </w:rPr>
        <w:tab/>
      </w:r>
      <w:r w:rsidRPr="00623A92">
        <w:rPr>
          <w:u w:color="000000" w:themeColor="text1"/>
        </w:rPr>
        <w:tab/>
      </w:r>
      <w:r w:rsidRPr="00623A92">
        <w:rPr>
          <w:u w:val="single" w:color="000000" w:themeColor="text1"/>
        </w:rPr>
        <w:t>(2)</w:t>
      </w:r>
      <w:r w:rsidRPr="00623A92">
        <w:rPr>
          <w:u w:color="000000" w:themeColor="text1"/>
        </w:rPr>
        <w:tab/>
      </w:r>
      <w:r w:rsidRPr="00623A92">
        <w:rPr>
          <w:u w:val="single" w:color="000000" w:themeColor="text1"/>
        </w:rPr>
        <w:t>Notwithstanding any other provision of this article, if the Education Capital Improvements Sales and Use Tax is imposed pursuant to this subsection, then:</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623A92">
        <w:rPr>
          <w:u w:color="000000" w:themeColor="text1"/>
        </w:rPr>
        <w:tab/>
      </w:r>
      <w:r w:rsidRPr="00623A92">
        <w:rPr>
          <w:u w:color="000000" w:themeColor="text1"/>
        </w:rPr>
        <w:tab/>
      </w:r>
      <w:r w:rsidRPr="00623A92">
        <w:rPr>
          <w:u w:color="000000" w:themeColor="text1"/>
        </w:rPr>
        <w:tab/>
      </w:r>
      <w:r w:rsidRPr="00623A92">
        <w:rPr>
          <w:u w:val="single" w:color="000000" w:themeColor="text1"/>
        </w:rPr>
        <w:t>(a)</w:t>
      </w:r>
      <w:r w:rsidRPr="00623A92">
        <w:rPr>
          <w:u w:color="000000" w:themeColor="text1"/>
        </w:rPr>
        <w:tab/>
      </w:r>
      <w:r w:rsidRPr="00623A92">
        <w:rPr>
          <w:u w:val="single" w:color="000000" w:themeColor="text1"/>
        </w:rPr>
        <w:t>stated in calendar years, the tax may not be imposed for more than ten years;</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623A92">
        <w:rPr>
          <w:u w:color="000000" w:themeColor="text1"/>
        </w:rPr>
        <w:tab/>
      </w:r>
      <w:r w:rsidRPr="00623A92">
        <w:rPr>
          <w:u w:color="000000" w:themeColor="text1"/>
        </w:rPr>
        <w:tab/>
      </w:r>
      <w:r w:rsidRPr="00623A92">
        <w:rPr>
          <w:u w:color="000000" w:themeColor="text1"/>
        </w:rPr>
        <w:tab/>
      </w:r>
      <w:r w:rsidRPr="00623A92">
        <w:rPr>
          <w:u w:val="single" w:color="000000" w:themeColor="text1"/>
        </w:rPr>
        <w:t>(b)</w:t>
      </w:r>
      <w:r w:rsidRPr="00623A92">
        <w:rPr>
          <w:u w:color="000000" w:themeColor="text1"/>
        </w:rPr>
        <w:tab/>
      </w:r>
      <w:r w:rsidRPr="00623A92">
        <w:rPr>
          <w:u w:val="single" w:color="000000" w:themeColor="text1"/>
        </w:rPr>
        <w:t>at least ten percent of the proceeds must be used to provide a credit against existing debt service millage on general obligation bonds in the same manner as in item (3) with the applicable adjustment to the numerator.  The offset only may be applied within the county, and not to the portion of the adjacent county, in a manner similar to item (3); and</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623A92">
        <w:rPr>
          <w:u w:color="000000" w:themeColor="text1"/>
        </w:rPr>
        <w:tab/>
      </w:r>
      <w:r w:rsidRPr="00623A92">
        <w:rPr>
          <w:u w:color="000000" w:themeColor="text1"/>
        </w:rPr>
        <w:tab/>
      </w:r>
      <w:r w:rsidRPr="00623A92">
        <w:rPr>
          <w:u w:color="000000" w:themeColor="text1"/>
        </w:rPr>
        <w:tab/>
      </w:r>
      <w:r w:rsidRPr="00623A92">
        <w:rPr>
          <w:u w:val="single" w:color="000000" w:themeColor="text1"/>
        </w:rPr>
        <w:t>(c)</w:t>
      </w:r>
      <w:r w:rsidRPr="00623A92">
        <w:rPr>
          <w:u w:color="000000" w:themeColor="text1"/>
        </w:rPr>
        <w:tab/>
      </w:r>
      <w:r w:rsidRPr="00623A92">
        <w:rPr>
          <w:u w:val="single" w:color="000000" w:themeColor="text1"/>
        </w:rPr>
        <w:t>the total debt service on bonds issued by the school district resulting from the imposition, net of any premium or accrued interest, shall not exceed ninety percent of the total amount of Education Capital Improvements Sales and Use Tax proceeds estimated to be allocated to the school district during the imposition, minus any amounts dedicated to the credit required pursuant to subitem (b).  The Board of Economic Advisors shall provide the estimate of the total amount.</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623A92">
        <w:rPr>
          <w:u w:color="000000" w:themeColor="text1"/>
        </w:rPr>
        <w:tab/>
      </w:r>
      <w:r w:rsidRPr="00623A92">
        <w:rPr>
          <w:u w:color="000000" w:themeColor="text1"/>
        </w:rPr>
        <w:tab/>
      </w:r>
      <w:r w:rsidRPr="00623A92">
        <w:rPr>
          <w:u w:val="single" w:color="000000" w:themeColor="text1"/>
        </w:rPr>
        <w:t>(3)(a)</w:t>
      </w:r>
      <w:r w:rsidRPr="00623A92">
        <w:rPr>
          <w:u w:color="000000" w:themeColor="text1"/>
        </w:rPr>
        <w:tab/>
      </w:r>
      <w:r w:rsidRPr="00623A92">
        <w:rPr>
          <w:u w:val="single" w:color="000000" w:themeColor="text1"/>
        </w:rPr>
        <w:t>The revenues allotted to the district must be used to provide a nonrefundable credit against the millage imposed for debt service to service bonds issued by the district resulting from the imposition, on property taxable in the county only.  The amount of the credit is determined by multiplying the value of the taxable property, before the exemption provided in Section 12</w:t>
      </w:r>
      <w:r w:rsidRPr="00623A92">
        <w:rPr>
          <w:u w:val="single" w:color="000000" w:themeColor="text1"/>
        </w:rPr>
        <w:noBreakHyphen/>
        <w:t>37</w:t>
      </w:r>
      <w:r w:rsidRPr="00623A92">
        <w:rPr>
          <w:u w:val="single" w:color="000000" w:themeColor="text1"/>
        </w:rPr>
        <w:noBreakHyphen/>
        <w:t>250, by a fraction in which the numerator is the total estimated revenue allotted to the district during the applicable fiscal year of the district minus the amounts set forth in item (2), and the denominator is the total of the property tax value of taxable property in the county as defined pursuant to Section 12</w:t>
      </w:r>
      <w:r w:rsidRPr="00623A92">
        <w:rPr>
          <w:u w:val="single" w:color="000000" w:themeColor="text1"/>
        </w:rPr>
        <w:noBreakHyphen/>
        <w:t>37</w:t>
      </w:r>
      <w:r w:rsidRPr="00623A92">
        <w:rPr>
          <w:u w:val="single" w:color="000000" w:themeColor="text1"/>
        </w:rPr>
        <w:noBreakHyphen/>
        <w:t>3135(5), including the value exempted in Section 12</w:t>
      </w:r>
      <w:r w:rsidRPr="00623A92">
        <w:rPr>
          <w:u w:val="single" w:color="000000" w:themeColor="text1"/>
        </w:rPr>
        <w:noBreakHyphen/>
        <w:t>37</w:t>
      </w:r>
      <w:r w:rsidRPr="00623A92">
        <w:rPr>
          <w:u w:val="single" w:color="000000" w:themeColor="text1"/>
        </w:rPr>
        <w:noBreakHyphen/>
        <w:t>250, in the district as of January first of the applicable property tax year.  For motor vehicles subject to the payment of property taxes pursuant to Article 21, Chapter 37, Title 12, the credit provided pursuant to this subsection applies against the tax liability for motor vehicle tax years beginning after December of the year in which the credit is calculated.  The credit applies first against the liability arising from millage imposed for debt obligations for schools, and then against any liability arising from school operations.</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623A92">
        <w:rPr>
          <w:u w:color="000000" w:themeColor="text1"/>
        </w:rPr>
        <w:tab/>
      </w:r>
      <w:r w:rsidRPr="00623A92">
        <w:rPr>
          <w:u w:color="000000" w:themeColor="text1"/>
        </w:rPr>
        <w:tab/>
      </w:r>
      <w:r w:rsidRPr="00623A92">
        <w:rPr>
          <w:u w:color="000000" w:themeColor="text1"/>
        </w:rPr>
        <w:tab/>
      </w:r>
      <w:r w:rsidRPr="00623A92">
        <w:rPr>
          <w:u w:val="single" w:color="000000" w:themeColor="text1"/>
        </w:rPr>
        <w:t>(b)</w:t>
      </w:r>
      <w:r w:rsidRPr="00623A92">
        <w:rPr>
          <w:u w:color="000000" w:themeColor="text1"/>
        </w:rPr>
        <w:tab/>
      </w:r>
      <w:r w:rsidRPr="00623A92">
        <w:rPr>
          <w:u w:val="single" w:color="000000" w:themeColor="text1"/>
        </w:rPr>
        <w:t>The credit provided by this article is in addition to any credits allowed pursuant to Article 1 of this chapter, and to the extent that there is unused credit, then the credit provided by this article may be applied proportionately against other property tax liability.</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623A92">
        <w:rPr>
          <w:u w:color="000000" w:themeColor="text1"/>
        </w:rPr>
        <w:tab/>
      </w:r>
      <w:r w:rsidRPr="00623A92">
        <w:rPr>
          <w:u w:color="000000" w:themeColor="text1"/>
        </w:rPr>
        <w:tab/>
      </w:r>
      <w:r w:rsidRPr="00623A92">
        <w:rPr>
          <w:u w:color="000000" w:themeColor="text1"/>
        </w:rPr>
        <w:tab/>
      </w:r>
      <w:r w:rsidRPr="00623A92">
        <w:rPr>
          <w:u w:val="single" w:color="000000" w:themeColor="text1"/>
        </w:rPr>
        <w:t>(c)</w:t>
      </w:r>
      <w:r w:rsidRPr="00623A92">
        <w:rPr>
          <w:u w:color="000000" w:themeColor="text1"/>
        </w:rPr>
        <w:tab/>
      </w:r>
      <w:r w:rsidRPr="00623A92">
        <w:rPr>
          <w:u w:val="single" w:color="000000" w:themeColor="text1"/>
        </w:rPr>
        <w:t>Before the provisions of subitem (b) apply, an amount equal to the credit that would apply against the property tax liability for school operations imposed on an owner</w:t>
      </w:r>
      <w:r w:rsidRPr="00623A92">
        <w:rPr>
          <w:u w:val="single" w:color="000000" w:themeColor="text1"/>
        </w:rPr>
        <w:noBreakHyphen/>
        <w:t>occupied residence but for the exemption allowed pursuant to Section 12</w:t>
      </w:r>
      <w:r w:rsidRPr="00623A92">
        <w:rPr>
          <w:u w:val="single" w:color="000000" w:themeColor="text1"/>
        </w:rPr>
        <w:noBreakHyphen/>
        <w:t>37</w:t>
      </w:r>
      <w:r w:rsidRPr="00623A92">
        <w:rPr>
          <w:u w:val="single" w:color="000000" w:themeColor="text1"/>
        </w:rPr>
        <w:noBreakHyphen/>
        <w:t>220(B)(47) is allowed as a credit to be applied proportionately against all nonschool</w:t>
      </w:r>
      <w:r w:rsidRPr="00623A92">
        <w:rPr>
          <w:u w:val="single" w:color="000000" w:themeColor="text1"/>
        </w:rPr>
        <w:noBreakHyphen/>
        <w:t>related property tax otherwise due on the residence.</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623A92">
        <w:rPr>
          <w:u w:color="000000" w:themeColor="text1"/>
        </w:rPr>
        <w:tab/>
      </w:r>
      <w:r w:rsidRPr="00623A92">
        <w:rPr>
          <w:u w:color="000000" w:themeColor="text1"/>
        </w:rPr>
        <w:tab/>
      </w:r>
      <w:r w:rsidRPr="00623A92">
        <w:rPr>
          <w:u w:color="000000" w:themeColor="text1"/>
        </w:rPr>
        <w:tab/>
      </w:r>
      <w:r w:rsidRPr="00623A92">
        <w:rPr>
          <w:u w:val="single" w:color="000000" w:themeColor="text1"/>
        </w:rPr>
        <w:t>(d)</w:t>
      </w:r>
      <w:r w:rsidRPr="00623A92">
        <w:rPr>
          <w:u w:color="000000" w:themeColor="text1"/>
        </w:rPr>
        <w:tab/>
      </w:r>
      <w:r w:rsidRPr="00623A92">
        <w:rPr>
          <w:u w:val="single" w:color="000000" w:themeColor="text1"/>
        </w:rPr>
        <w:t>If proceeds from the imposition are unused after the termination of the tax, then the unused funds must be used to provide a credit in the same manner as provided in subitem (a) over the next three property tax years.</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623A92">
        <w:rPr>
          <w:u w:color="000000" w:themeColor="text1"/>
        </w:rPr>
        <w:tab/>
      </w:r>
      <w:r w:rsidRPr="00623A92">
        <w:rPr>
          <w:u w:color="000000" w:themeColor="text1"/>
        </w:rPr>
        <w:tab/>
      </w:r>
      <w:r w:rsidRPr="00623A92">
        <w:rPr>
          <w:u w:val="single" w:color="000000" w:themeColor="text1"/>
        </w:rPr>
        <w:t>(4)</w:t>
      </w:r>
      <w:r w:rsidRPr="00623A92">
        <w:rPr>
          <w:u w:color="000000" w:themeColor="text1"/>
        </w:rPr>
        <w:tab/>
      </w:r>
      <w:r w:rsidRPr="00623A92">
        <w:rPr>
          <w:u w:val="single" w:color="000000" w:themeColor="text1"/>
        </w:rPr>
        <w:t>Notwithstanding any other provision of law, if, within a county there is imposed the Education Capital Improvements Sales and Use Tax pursuant to this subsection, then no other local sales tax may be imposed in that county if the subsequent imposition causes the total sales tax to exceed two percent in any portion of the county.  This limitation applies so long as this subsection is utilized to impose the Education Capital Improvements Sales and Use Tax.</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623A92">
        <w:rPr>
          <w:u w:color="000000" w:themeColor="text1"/>
        </w:rPr>
        <w:tab/>
      </w:r>
      <w:r w:rsidRPr="00623A92">
        <w:rPr>
          <w:u w:color="000000" w:themeColor="text1"/>
        </w:rPr>
        <w:tab/>
      </w:r>
      <w:r w:rsidRPr="00623A92">
        <w:rPr>
          <w:u w:val="single" w:color="000000" w:themeColor="text1"/>
        </w:rPr>
        <w:t>(5)</w:t>
      </w:r>
      <w:r w:rsidRPr="00623A92">
        <w:rPr>
          <w:u w:color="000000" w:themeColor="text1"/>
        </w:rPr>
        <w:tab/>
      </w:r>
      <w:r w:rsidRPr="00623A92">
        <w:rPr>
          <w:u w:val="single" w:color="000000" w:themeColor="text1"/>
        </w:rPr>
        <w:t>Notwithstanding any other provision of law, if the tax imposed pursuant to this subsection and another sales tax are approved at the same referendum, and the approval of both subjects any portion of the county to more than two percent total local sales tax, then only the tax whose approving resolution was adopted first may be imposed, and the other tax is deemed to not have been approved.</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color w:val="000000" w:themeColor="text1"/>
          <w:u w:val="single" w:color="000000" w:themeColor="text1"/>
        </w:rPr>
      </w:pPr>
      <w:r w:rsidRPr="00623A92">
        <w:rPr>
          <w:u w:color="000000" w:themeColor="text1"/>
        </w:rPr>
        <w:tab/>
      </w:r>
      <w:r w:rsidRPr="00623A92">
        <w:rPr>
          <w:u w:color="000000" w:themeColor="text1"/>
        </w:rPr>
        <w:tab/>
      </w:r>
      <w:r w:rsidRPr="00623A92">
        <w:rPr>
          <w:u w:val="single" w:color="000000" w:themeColor="text1"/>
        </w:rPr>
        <w:t>(6)</w:t>
      </w:r>
      <w:r w:rsidRPr="00623A92">
        <w:rPr>
          <w:u w:color="000000" w:themeColor="text1"/>
        </w:rPr>
        <w:tab/>
      </w:r>
      <w:r w:rsidRPr="00623A92">
        <w:rPr>
          <w:u w:val="single" w:color="000000" w:themeColor="text1"/>
        </w:rPr>
        <w:t>For purposes of this subsection, a sales tax is a tax levied pursuant to this chapter, pursuant to Chapter 37, Title 4, or pursuant to any local law enacted by the General Assembly.</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623A92">
        <w:rPr>
          <w:color w:val="000000" w:themeColor="text1"/>
          <w:u w:color="000000" w:themeColor="text1"/>
        </w:rPr>
        <w:tab/>
      </w:r>
      <w:r w:rsidRPr="00623A92">
        <w:rPr>
          <w:color w:val="000000" w:themeColor="text1"/>
          <w:u w:val="single" w:color="000000" w:themeColor="text1"/>
        </w:rPr>
        <w:t>(C)</w:t>
      </w:r>
      <w:r w:rsidRPr="00623A92">
        <w:rPr>
          <w:color w:val="000000" w:themeColor="text1"/>
          <w:u w:color="000000" w:themeColor="text1"/>
        </w:rPr>
        <w:tab/>
      </w:r>
      <w:r w:rsidRPr="00623A92">
        <w:rPr>
          <w:color w:val="000000" w:themeColor="text1"/>
          <w:u w:val="single"/>
        </w:rPr>
        <w:t>Notwithstanding any other provision of this section, the Edu</w:t>
      </w:r>
      <w:r w:rsidRPr="00623A92">
        <w:rPr>
          <w:color w:val="000000" w:themeColor="text1"/>
          <w:u w:val="single" w:color="000000" w:themeColor="text1"/>
        </w:rPr>
        <w:t>cation Capital Improvements Sales and Use Tax authorized by this article also may be imposed in a county so long as the county or school district imposed a local sales and use tax to fund education capital improvements on January 1, 2014.  The Education Capital Improvements Sales and Use Tax may be imposed pursuant to this subsection at any time after the local sales and use tax terminates.</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623A92">
        <w:rPr>
          <w:color w:val="000000" w:themeColor="text1"/>
        </w:rPr>
        <w:tab/>
      </w:r>
      <w:r w:rsidRPr="00623A92">
        <w:rPr>
          <w:color w:val="000000" w:themeColor="text1"/>
          <w:u w:val="single" w:color="000000" w:themeColor="text1"/>
        </w:rPr>
        <w:t>(D)</w:t>
      </w:r>
      <w:r w:rsidRPr="00623A92">
        <w:rPr>
          <w:color w:val="000000" w:themeColor="text1"/>
          <w:u w:color="000000" w:themeColor="text1"/>
        </w:rPr>
        <w:tab/>
      </w:r>
      <w:r w:rsidRPr="00623A92">
        <w:rPr>
          <w:color w:val="000000" w:themeColor="text1"/>
          <w:u w:val="single" w:color="000000" w:themeColor="text1"/>
        </w:rPr>
        <w:t>The Education Capital Improvements Sales and Use Tax authorized by this article also may be imposed in a county which does not meet the collection requirements of subsection (A) so long as:</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623A92">
        <w:rPr>
          <w:color w:val="000000" w:themeColor="text1"/>
          <w:u w:color="000000" w:themeColor="text1"/>
        </w:rPr>
        <w:tab/>
      </w:r>
      <w:r w:rsidRPr="00623A92">
        <w:rPr>
          <w:color w:val="000000" w:themeColor="text1"/>
          <w:u w:color="000000" w:themeColor="text1"/>
        </w:rPr>
        <w:tab/>
      </w:r>
      <w:r w:rsidRPr="00623A92">
        <w:rPr>
          <w:color w:val="000000" w:themeColor="text1"/>
          <w:u w:color="000000" w:themeColor="text1"/>
        </w:rPr>
        <w:tab/>
      </w:r>
      <w:r w:rsidRPr="00623A92">
        <w:rPr>
          <w:color w:val="000000" w:themeColor="text1"/>
          <w:u w:val="single" w:color="000000" w:themeColor="text1"/>
        </w:rPr>
        <w:t>(1)</w:t>
      </w:r>
      <w:r w:rsidRPr="00623A92">
        <w:rPr>
          <w:color w:val="000000" w:themeColor="text1"/>
          <w:u w:color="000000" w:themeColor="text1"/>
        </w:rPr>
        <w:tab/>
      </w:r>
      <w:r w:rsidRPr="00623A92">
        <w:rPr>
          <w:color w:val="000000" w:themeColor="text1"/>
          <w:u w:val="single" w:color="000000" w:themeColor="text1"/>
        </w:rPr>
        <w:t>the county only has one school district which encompasses the entire county area in which the tax is to be imposed; and</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623A92">
        <w:rPr>
          <w:color w:val="000000" w:themeColor="text1"/>
          <w:u w:color="000000" w:themeColor="text1"/>
        </w:rPr>
        <w:tab/>
      </w:r>
      <w:r w:rsidRPr="00623A92">
        <w:rPr>
          <w:color w:val="000000" w:themeColor="text1"/>
          <w:u w:color="000000" w:themeColor="text1"/>
        </w:rPr>
        <w:tab/>
      </w:r>
      <w:r w:rsidRPr="00623A92">
        <w:rPr>
          <w:color w:val="000000" w:themeColor="text1"/>
          <w:u w:color="000000" w:themeColor="text1"/>
        </w:rPr>
        <w:tab/>
      </w:r>
      <w:r w:rsidRPr="00623A92">
        <w:rPr>
          <w:color w:val="000000" w:themeColor="text1"/>
          <w:u w:val="single" w:color="000000" w:themeColor="text1"/>
        </w:rPr>
        <w:t>(2)</w:t>
      </w:r>
      <w:r w:rsidRPr="00623A92">
        <w:rPr>
          <w:color w:val="000000" w:themeColor="text1"/>
          <w:u w:color="000000" w:themeColor="text1"/>
        </w:rPr>
        <w:tab/>
      </w:r>
      <w:r w:rsidRPr="00623A92">
        <w:rPr>
          <w:color w:val="000000" w:themeColor="text1"/>
          <w:u w:val="single" w:color="000000" w:themeColor="text1"/>
        </w:rPr>
        <w:t>the county collected at least one million dollars in state accommodations taxes as imposed pursuant to Section 12</w:t>
      </w:r>
      <w:r w:rsidRPr="00623A92">
        <w:rPr>
          <w:color w:val="000000" w:themeColor="text1"/>
          <w:u w:val="single" w:color="000000" w:themeColor="text1"/>
        </w:rPr>
        <w:noBreakHyphen/>
        <w:t>36</w:t>
      </w:r>
      <w:r w:rsidRPr="00623A92">
        <w:rPr>
          <w:color w:val="000000" w:themeColor="text1"/>
          <w:u w:val="single" w:color="000000" w:themeColor="text1"/>
        </w:rPr>
        <w:noBreakHyphen/>
        <w:t>920(A) in the most recent fiscal year for which full collection figures are available.  Once a county meets this threshold, it thereafter remains eligible to impose this tax pursuant to this subsection.</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623A92">
        <w:tab/>
      </w:r>
      <w:r w:rsidRPr="00623A92">
        <w:rPr>
          <w:u w:val="single" w:color="000000" w:themeColor="text1"/>
        </w:rPr>
        <w:t>(E)(1)</w:t>
      </w:r>
      <w:r w:rsidRPr="00623A92">
        <w:rPr>
          <w:u w:color="000000" w:themeColor="text1"/>
        </w:rPr>
        <w:tab/>
      </w:r>
      <w:r w:rsidRPr="00623A92">
        <w:rPr>
          <w:u w:val="single" w:color="000000" w:themeColor="text1"/>
        </w:rPr>
        <w:t>The Education Capital Improvements Sales and Use Tax authorized by this article also may be imposed in a county which does not meet the collection requirements of subsection (A) so long as the county in which the tax is to be imposed:</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623A92">
        <w:rPr>
          <w:u w:color="000000" w:themeColor="text1"/>
        </w:rPr>
        <w:tab/>
      </w:r>
      <w:r w:rsidRPr="00623A92">
        <w:rPr>
          <w:u w:color="000000" w:themeColor="text1"/>
        </w:rPr>
        <w:tab/>
      </w:r>
      <w:r w:rsidRPr="00623A92">
        <w:rPr>
          <w:u w:color="000000" w:themeColor="text1"/>
        </w:rPr>
        <w:tab/>
      </w:r>
      <w:r w:rsidRPr="00623A92">
        <w:rPr>
          <w:u w:val="single" w:color="000000" w:themeColor="text1"/>
        </w:rPr>
        <w:t>(a)</w:t>
      </w:r>
      <w:r w:rsidRPr="00623A92">
        <w:rPr>
          <w:u w:color="000000" w:themeColor="text1"/>
        </w:rPr>
        <w:tab/>
      </w:r>
      <w:r w:rsidRPr="00623A92">
        <w:rPr>
          <w:u w:val="single" w:color="000000" w:themeColor="text1"/>
        </w:rPr>
        <w:t>is comprised of more than one school district and the county has a county board of education; and</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623A92">
        <w:rPr>
          <w:u w:color="000000" w:themeColor="text1"/>
        </w:rPr>
        <w:tab/>
      </w:r>
      <w:r w:rsidRPr="00623A92">
        <w:rPr>
          <w:u w:color="000000" w:themeColor="text1"/>
        </w:rPr>
        <w:tab/>
      </w:r>
      <w:r w:rsidRPr="00623A92">
        <w:rPr>
          <w:u w:color="000000" w:themeColor="text1"/>
        </w:rPr>
        <w:tab/>
      </w:r>
      <w:r w:rsidRPr="00623A92">
        <w:rPr>
          <w:u w:val="single" w:color="000000" w:themeColor="text1"/>
        </w:rPr>
        <w:t>(b)</w:t>
      </w:r>
      <w:r w:rsidRPr="00623A92">
        <w:rPr>
          <w:u w:color="000000" w:themeColor="text1"/>
        </w:rPr>
        <w:tab/>
      </w:r>
      <w:r w:rsidRPr="00623A92">
        <w:rPr>
          <w:u w:val="single" w:color="000000" w:themeColor="text1"/>
        </w:rPr>
        <w:t>has no other local sales tax imposition at the time of the referendum.</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623A92">
        <w:rPr>
          <w:u w:color="000000" w:themeColor="text1"/>
        </w:rPr>
        <w:tab/>
      </w:r>
      <w:r w:rsidRPr="00623A92">
        <w:rPr>
          <w:u w:color="000000" w:themeColor="text1"/>
        </w:rPr>
        <w:tab/>
      </w:r>
      <w:r w:rsidRPr="00623A92">
        <w:rPr>
          <w:u w:val="single" w:color="000000" w:themeColor="text1"/>
        </w:rPr>
        <w:t>(2)</w:t>
      </w:r>
      <w:r w:rsidRPr="00623A92">
        <w:rPr>
          <w:u w:color="000000" w:themeColor="text1"/>
        </w:rPr>
        <w:tab/>
      </w:r>
      <w:r w:rsidRPr="00623A92">
        <w:rPr>
          <w:u w:val="single" w:color="000000" w:themeColor="text1"/>
        </w:rPr>
        <w:t>Notwithstanding any other provision of this article, if the Education Capital Improvements Sales and Use Tax is imposed pursuant to this subsection, then:</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623A92">
        <w:rPr>
          <w:u w:color="000000" w:themeColor="text1"/>
        </w:rPr>
        <w:tab/>
      </w:r>
      <w:r w:rsidRPr="00623A92">
        <w:rPr>
          <w:u w:color="000000" w:themeColor="text1"/>
        </w:rPr>
        <w:tab/>
      </w:r>
      <w:r w:rsidRPr="00623A92">
        <w:rPr>
          <w:u w:color="000000" w:themeColor="text1"/>
        </w:rPr>
        <w:tab/>
      </w:r>
      <w:r w:rsidRPr="00623A92">
        <w:rPr>
          <w:u w:val="single" w:color="000000" w:themeColor="text1"/>
        </w:rPr>
        <w:t>(a)</w:t>
      </w:r>
      <w:r w:rsidRPr="00623A92">
        <w:rPr>
          <w:u w:color="000000" w:themeColor="text1"/>
        </w:rPr>
        <w:tab/>
      </w:r>
      <w:r w:rsidRPr="00623A92">
        <w:rPr>
          <w:u w:val="single" w:color="000000" w:themeColor="text1"/>
        </w:rPr>
        <w:t>at least ten percent of the proceeds must be used to provide property tax relief by using the proceeds to offset the existing debt service millage levy on general obligation bonds pursuant to Section 4</w:t>
      </w:r>
      <w:r w:rsidRPr="00623A92">
        <w:rPr>
          <w:u w:val="single" w:color="000000" w:themeColor="text1"/>
        </w:rPr>
        <w:noBreakHyphen/>
        <w:t>10</w:t>
      </w:r>
      <w:r w:rsidRPr="00623A92">
        <w:rPr>
          <w:u w:val="single" w:color="000000" w:themeColor="text1"/>
        </w:rPr>
        <w:noBreakHyphen/>
        <w:t>445; and</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623A92">
        <w:rPr>
          <w:u w:color="000000" w:themeColor="text1"/>
        </w:rPr>
        <w:tab/>
      </w:r>
      <w:r w:rsidRPr="00623A92">
        <w:rPr>
          <w:u w:color="000000" w:themeColor="text1"/>
        </w:rPr>
        <w:tab/>
      </w:r>
      <w:r w:rsidRPr="00623A92">
        <w:rPr>
          <w:u w:color="000000" w:themeColor="text1"/>
        </w:rPr>
        <w:tab/>
      </w:r>
      <w:r w:rsidRPr="00623A92">
        <w:rPr>
          <w:u w:val="single" w:color="000000" w:themeColor="text1"/>
        </w:rPr>
        <w:t>(b)</w:t>
      </w:r>
      <w:r w:rsidRPr="00623A92">
        <w:rPr>
          <w:u w:color="000000" w:themeColor="text1"/>
        </w:rPr>
        <w:tab/>
      </w:r>
      <w:r w:rsidRPr="00623A92">
        <w:rPr>
          <w:u w:val="single" w:color="000000" w:themeColor="text1"/>
        </w:rPr>
        <w:t>the tax revenue distributed to each district must be in the proportion that the district’s average daily membership (ADM) attributes to the total ADM of all the school districts in the county, limited to ADM attributable to the county.</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623A92">
        <w:rPr>
          <w:u w:color="000000" w:themeColor="text1"/>
        </w:rPr>
        <w:tab/>
      </w:r>
      <w:r w:rsidRPr="00623A92">
        <w:rPr>
          <w:u w:color="000000" w:themeColor="text1"/>
        </w:rPr>
        <w:tab/>
      </w:r>
      <w:r w:rsidRPr="00623A92">
        <w:rPr>
          <w:u w:val="single" w:color="000000" w:themeColor="text1"/>
        </w:rPr>
        <w:t>(3)</w:t>
      </w:r>
      <w:r w:rsidRPr="00623A92">
        <w:rPr>
          <w:u w:color="000000" w:themeColor="text1"/>
        </w:rPr>
        <w:tab/>
      </w:r>
      <w:r w:rsidRPr="00623A92">
        <w:rPr>
          <w:u w:val="single" w:color="000000" w:themeColor="text1"/>
        </w:rPr>
        <w:t>The resolution required pursuant to Section 4</w:t>
      </w:r>
      <w:r w:rsidRPr="00623A92">
        <w:rPr>
          <w:u w:val="single" w:color="000000" w:themeColor="text1"/>
        </w:rPr>
        <w:noBreakHyphen/>
        <w:t>10</w:t>
      </w:r>
      <w:r w:rsidRPr="00623A92">
        <w:rPr>
          <w:u w:val="single" w:color="000000" w:themeColor="text1"/>
        </w:rPr>
        <w:noBreakHyphen/>
        <w:t>425 must be agreed to by a majority vote of the board of trustees of each school district located in whole or in part in the county.</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623A92">
        <w:rPr>
          <w:u w:color="000000" w:themeColor="text1"/>
        </w:rPr>
        <w:tab/>
      </w:r>
      <w:r w:rsidRPr="00623A92">
        <w:rPr>
          <w:u w:color="000000" w:themeColor="text1"/>
        </w:rPr>
        <w:tab/>
      </w:r>
      <w:r w:rsidRPr="00623A92">
        <w:rPr>
          <w:u w:val="single" w:color="000000" w:themeColor="text1"/>
        </w:rPr>
        <w:t>(4)</w:t>
      </w:r>
      <w:r w:rsidRPr="00623A92">
        <w:rPr>
          <w:u w:color="000000" w:themeColor="text1"/>
        </w:rPr>
        <w:tab/>
      </w:r>
      <w:r w:rsidRPr="00623A92">
        <w:rPr>
          <w:u w:val="single" w:color="000000" w:themeColor="text1"/>
        </w:rPr>
        <w:t>For purposes of this subsection, a sales tax is a tax levied pursuant to this chapter, pursuant to Chapter 37, Title 4, or pursuant to any local law enacted by the General Assembly.</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623A92">
        <w:rPr>
          <w:u w:color="000000" w:themeColor="text1"/>
        </w:rPr>
        <w:tab/>
      </w:r>
      <w:r w:rsidRPr="00623A92">
        <w:rPr>
          <w:u w:color="000000" w:themeColor="text1"/>
        </w:rPr>
        <w:tab/>
      </w:r>
      <w:r w:rsidRPr="00623A92">
        <w:rPr>
          <w:u w:val="single" w:color="000000" w:themeColor="text1"/>
        </w:rPr>
        <w:t>(5)</w:t>
      </w:r>
      <w:r w:rsidRPr="00623A92">
        <w:rPr>
          <w:u w:color="000000" w:themeColor="text1"/>
        </w:rPr>
        <w:tab/>
      </w:r>
      <w:r w:rsidRPr="00623A92">
        <w:rPr>
          <w:u w:val="single" w:color="000000" w:themeColor="text1"/>
        </w:rPr>
        <w:t>Once a county meets the provisions of item (1) and imposes the education capital improvement sales and use tax, it thereafter remains eligible to impose this tax pursuant to this subsection.</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623A92">
        <w:rPr>
          <w:u w:color="000000" w:themeColor="text1"/>
        </w:rPr>
        <w:tab/>
      </w:r>
      <w:r w:rsidRPr="00623A92">
        <w:rPr>
          <w:u w:val="single" w:color="000000" w:themeColor="text1"/>
        </w:rPr>
        <w:t>(F)</w:t>
      </w:r>
      <w:r w:rsidRPr="00623A92">
        <w:rPr>
          <w:u w:color="000000" w:themeColor="text1"/>
        </w:rPr>
        <w:tab/>
      </w:r>
      <w:r w:rsidRPr="00623A92">
        <w:rPr>
          <w:u w:val="single" w:color="000000" w:themeColor="text1"/>
        </w:rPr>
        <w:t>The Education Capital Improvements Sales and Use Tax authorized by this article also may be imposed in a county which does not meet the collection requirements of subsection (A) so long as:</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623A92">
        <w:rPr>
          <w:u w:color="000000" w:themeColor="text1"/>
        </w:rPr>
        <w:tab/>
      </w:r>
      <w:r w:rsidRPr="00623A92">
        <w:rPr>
          <w:u w:color="000000" w:themeColor="text1"/>
        </w:rPr>
        <w:tab/>
      </w:r>
      <w:r w:rsidRPr="00623A92">
        <w:rPr>
          <w:u w:val="single" w:color="000000" w:themeColor="text1"/>
        </w:rPr>
        <w:t>(1)</w:t>
      </w:r>
      <w:r w:rsidRPr="00623A92">
        <w:rPr>
          <w:u w:color="000000" w:themeColor="text1"/>
        </w:rPr>
        <w:tab/>
      </w:r>
      <w:r w:rsidRPr="00623A92">
        <w:rPr>
          <w:u w:val="single" w:color="000000" w:themeColor="text1"/>
        </w:rPr>
        <w:t>immediately prior to the imposition date, if approved, the county is imposing the local option sales tax imposed pursuant to Article 1, and the county has not imposed that tax for twenty years or more, in which any portion of a calendar year counts as a year, and no other local sales and use tax that is administered by the Department of Revenue is imposed in the county; and</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623A92">
        <w:rPr>
          <w:u w:color="000000" w:themeColor="text1"/>
        </w:rPr>
        <w:tab/>
      </w:r>
      <w:r w:rsidRPr="00623A92">
        <w:rPr>
          <w:u w:color="000000" w:themeColor="text1"/>
        </w:rPr>
        <w:tab/>
      </w:r>
      <w:r w:rsidRPr="00623A92">
        <w:rPr>
          <w:u w:val="single" w:color="000000" w:themeColor="text1"/>
        </w:rPr>
        <w:t>(2)</w:t>
      </w:r>
      <w:r w:rsidRPr="00623A92">
        <w:rPr>
          <w:u w:color="000000" w:themeColor="text1"/>
        </w:rPr>
        <w:tab/>
      </w:r>
      <w:r w:rsidRPr="00623A92">
        <w:rPr>
          <w:u w:val="single" w:color="000000" w:themeColor="text1"/>
        </w:rPr>
        <w:t>the county collected at least one hundred thousand dollars in state accommodations taxes as imposed pursuant to Section 12</w:t>
      </w:r>
      <w:r w:rsidRPr="00623A92">
        <w:rPr>
          <w:u w:val="single" w:color="000000" w:themeColor="text1"/>
        </w:rPr>
        <w:noBreakHyphen/>
        <w:t>36</w:t>
      </w:r>
      <w:r w:rsidRPr="00623A92">
        <w:rPr>
          <w:u w:val="single" w:color="000000" w:themeColor="text1"/>
        </w:rPr>
        <w:noBreakHyphen/>
        <w:t>920(A) in the most recent fiscal year for which full collection figures are available.</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623A92">
        <w:rPr>
          <w:u w:color="000000" w:themeColor="text1"/>
        </w:rPr>
        <w:tab/>
      </w:r>
      <w:r w:rsidRPr="00623A92">
        <w:rPr>
          <w:u w:val="single" w:color="000000" w:themeColor="text1"/>
        </w:rPr>
        <w:t>Once a county meets the provisions of item (1) and the threshold in item (2), it thereafter remains eligible to impose this tax pursuant to this subsection.</w:t>
      </w:r>
      <w:r w:rsidRPr="00623A92">
        <w:rPr>
          <w:color w:val="000000" w:themeColor="text1"/>
        </w:rPr>
        <w:t>”</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623A92">
        <w:rPr>
          <w:color w:val="000000" w:themeColor="text1"/>
          <w:u w:color="000000" w:themeColor="text1"/>
        </w:rPr>
        <w:t>SECTION</w:t>
      </w:r>
      <w:r w:rsidRPr="00623A92">
        <w:rPr>
          <w:color w:val="000000" w:themeColor="text1"/>
          <w:u w:color="000000" w:themeColor="text1"/>
        </w:rPr>
        <w:tab/>
        <w:t>2.</w:t>
      </w:r>
      <w:r w:rsidRPr="00623A92">
        <w:rPr>
          <w:color w:val="000000" w:themeColor="text1"/>
          <w:u w:color="000000" w:themeColor="text1"/>
        </w:rPr>
        <w:tab/>
        <w:t>Section 4</w:t>
      </w:r>
      <w:r w:rsidRPr="00623A92">
        <w:rPr>
          <w:color w:val="000000" w:themeColor="text1"/>
          <w:u w:color="000000" w:themeColor="text1"/>
        </w:rPr>
        <w:noBreakHyphen/>
        <w:t>10</w:t>
      </w:r>
      <w:r w:rsidRPr="00623A92">
        <w:rPr>
          <w:color w:val="000000" w:themeColor="text1"/>
          <w:u w:color="000000" w:themeColor="text1"/>
        </w:rPr>
        <w:noBreakHyphen/>
        <w:t>460 of the 1976 Code, as added by Act 316 of 2008, is amended to read:</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color w:val="000000" w:themeColor="text1"/>
          <w:u w:color="000000" w:themeColor="text1"/>
        </w:rPr>
      </w:pPr>
      <w:r w:rsidRPr="00623A92">
        <w:rPr>
          <w:color w:val="000000" w:themeColor="text1"/>
          <w:u w:color="000000" w:themeColor="text1"/>
        </w:rPr>
        <w:tab/>
        <w:t>“Section 4</w:t>
      </w:r>
      <w:r w:rsidRPr="00623A92">
        <w:rPr>
          <w:color w:val="000000" w:themeColor="text1"/>
          <w:u w:color="000000" w:themeColor="text1"/>
        </w:rPr>
        <w:noBreakHyphen/>
        <w:t>10</w:t>
      </w:r>
      <w:r w:rsidRPr="00623A92">
        <w:rPr>
          <w:color w:val="000000" w:themeColor="text1"/>
          <w:u w:color="000000" w:themeColor="text1"/>
        </w:rPr>
        <w:noBreakHyphen/>
        <w:t>460.</w:t>
      </w:r>
      <w:r w:rsidRPr="00623A92">
        <w:rPr>
          <w:color w:val="000000" w:themeColor="text1"/>
          <w:u w:color="000000" w:themeColor="text1"/>
        </w:rPr>
        <w:tab/>
        <w:t xml:space="preserve">The tax authorized in this article may be renewed and imposed within a county in the same manner as proceedings for the initial imposition of the tax. A referendum on the question of reimposition of a tax must not be held </w:t>
      </w:r>
      <w:r w:rsidRPr="00623A92">
        <w:rPr>
          <w:strike/>
          <w:color w:val="000000" w:themeColor="text1"/>
          <w:u w:color="000000" w:themeColor="text1"/>
        </w:rPr>
        <w:t>more</w:t>
      </w:r>
      <w:r w:rsidRPr="00623A92">
        <w:rPr>
          <w:color w:val="000000" w:themeColor="text1"/>
          <w:u w:color="000000" w:themeColor="text1"/>
        </w:rPr>
        <w:t xml:space="preserve"> </w:t>
      </w:r>
      <w:r w:rsidRPr="00623A92">
        <w:rPr>
          <w:color w:val="000000" w:themeColor="text1"/>
          <w:u w:val="single" w:color="000000" w:themeColor="text1"/>
        </w:rPr>
        <w:t>earlier</w:t>
      </w:r>
      <w:r w:rsidRPr="00623A92">
        <w:rPr>
          <w:color w:val="000000" w:themeColor="text1"/>
          <w:u w:color="000000" w:themeColor="text1"/>
        </w:rPr>
        <w:t xml:space="preserve"> than </w:t>
      </w:r>
      <w:r w:rsidRPr="00623A92">
        <w:rPr>
          <w:color w:val="000000" w:themeColor="text1"/>
          <w:u w:val="single" w:color="000000" w:themeColor="text1"/>
        </w:rPr>
        <w:t>within the calendar year which is</w:t>
      </w:r>
      <w:r w:rsidRPr="00623A92">
        <w:rPr>
          <w:color w:val="000000" w:themeColor="text1"/>
          <w:u w:color="000000" w:themeColor="text1"/>
        </w:rPr>
        <w:t xml:space="preserve"> two years before the </w:t>
      </w:r>
      <w:r w:rsidRPr="00623A92">
        <w:rPr>
          <w:strike/>
          <w:color w:val="000000" w:themeColor="text1"/>
          <w:u w:color="000000" w:themeColor="text1"/>
        </w:rPr>
        <w:t>date upon</w:t>
      </w:r>
      <w:r w:rsidRPr="00623A92">
        <w:rPr>
          <w:color w:val="000000" w:themeColor="text1"/>
          <w:u w:color="000000" w:themeColor="text1"/>
        </w:rPr>
        <w:t xml:space="preserve"> </w:t>
      </w:r>
      <w:r w:rsidRPr="00623A92">
        <w:rPr>
          <w:color w:val="000000" w:themeColor="text1"/>
          <w:u w:val="single" w:color="000000" w:themeColor="text1"/>
        </w:rPr>
        <w:t>calendar year in which</w:t>
      </w:r>
      <w:r w:rsidRPr="00623A92">
        <w:rPr>
          <w:color w:val="000000" w:themeColor="text1"/>
          <w:u w:color="000000" w:themeColor="text1"/>
        </w:rPr>
        <w:t xml:space="preserve"> the tax then in effect is scheduled to terminate, but any reimposition is effective immediately upon the termination of the tax previously imposed.”</w:t>
      </w:r>
    </w:p>
    <w:p w:rsidR="008E4038" w:rsidRDefault="008E4038"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3A92">
        <w:rPr>
          <w:color w:val="000000" w:themeColor="text1"/>
          <w:u w:color="000000" w:themeColor="text1"/>
        </w:rPr>
        <w:t>SECTION</w:t>
      </w:r>
      <w:r w:rsidRPr="00623A92">
        <w:rPr>
          <w:color w:val="000000" w:themeColor="text1"/>
          <w:u w:color="000000" w:themeColor="text1"/>
        </w:rPr>
        <w:tab/>
        <w:t>3.</w:t>
      </w:r>
      <w:r w:rsidRPr="00623A92">
        <w:rPr>
          <w:color w:val="000000" w:themeColor="text1"/>
          <w:u w:color="000000" w:themeColor="text1"/>
        </w:rPr>
        <w:tab/>
      </w:r>
      <w:r w:rsidRPr="00623A92">
        <w:t>This act takes effect upon approval by the Governor.  /</w:t>
      </w:r>
    </w:p>
    <w:p w:rsidR="008363E5" w:rsidRPr="00623A92" w:rsidRDefault="008363E5" w:rsidP="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23A92">
        <w:tab/>
        <w:t>Amend title to conform.</w:t>
      </w:r>
    </w:p>
    <w:p w:rsidR="008363E5" w:rsidRPr="00623A92" w:rsidRDefault="008363E5" w:rsidP="008363E5">
      <w:pPr>
        <w:pStyle w:val="ConSign"/>
        <w:spacing w:line="240" w:lineRule="auto"/>
        <w:rPr>
          <w:szCs w:val="22"/>
        </w:rPr>
      </w:pPr>
    </w:p>
    <w:p w:rsidR="008363E5" w:rsidRPr="00623A92" w:rsidRDefault="008363E5" w:rsidP="00A07239">
      <w:pPr>
        <w:pStyle w:val="ConSign"/>
        <w:tabs>
          <w:tab w:val="clear" w:pos="4680"/>
          <w:tab w:val="clear" w:pos="4896"/>
          <w:tab w:val="left" w:pos="2700"/>
          <w:tab w:val="left" w:pos="3060"/>
        </w:tabs>
        <w:spacing w:line="240" w:lineRule="auto"/>
        <w:rPr>
          <w:szCs w:val="22"/>
        </w:rPr>
      </w:pPr>
      <w:r w:rsidRPr="00623A92">
        <w:rPr>
          <w:szCs w:val="22"/>
        </w:rPr>
        <w:t>Senator Nikki G. Setzler</w:t>
      </w:r>
      <w:r w:rsidRPr="00623A92">
        <w:rPr>
          <w:szCs w:val="22"/>
        </w:rPr>
        <w:tab/>
        <w:t>Rep</w:t>
      </w:r>
      <w:r w:rsidR="00A07239">
        <w:rPr>
          <w:szCs w:val="22"/>
        </w:rPr>
        <w:t>.</w:t>
      </w:r>
      <w:r w:rsidRPr="00623A92">
        <w:rPr>
          <w:szCs w:val="22"/>
        </w:rPr>
        <w:t xml:space="preserve"> J. Roland Smith</w:t>
      </w:r>
    </w:p>
    <w:p w:rsidR="008363E5" w:rsidRPr="00623A92" w:rsidRDefault="008363E5" w:rsidP="00A07239">
      <w:pPr>
        <w:pStyle w:val="ConSign"/>
        <w:tabs>
          <w:tab w:val="clear" w:pos="4680"/>
          <w:tab w:val="clear" w:pos="4896"/>
          <w:tab w:val="left" w:pos="2700"/>
          <w:tab w:val="left" w:pos="3060"/>
        </w:tabs>
        <w:spacing w:line="240" w:lineRule="auto"/>
        <w:rPr>
          <w:szCs w:val="22"/>
        </w:rPr>
      </w:pPr>
      <w:r w:rsidRPr="00623A92">
        <w:rPr>
          <w:szCs w:val="22"/>
        </w:rPr>
        <w:t>Senator William H. O'Dell</w:t>
      </w:r>
      <w:r w:rsidRPr="00623A92">
        <w:rPr>
          <w:szCs w:val="22"/>
        </w:rPr>
        <w:tab/>
        <w:t>Rep</w:t>
      </w:r>
      <w:r w:rsidR="00A07239">
        <w:rPr>
          <w:szCs w:val="22"/>
        </w:rPr>
        <w:t>.</w:t>
      </w:r>
      <w:r w:rsidRPr="00623A92">
        <w:rPr>
          <w:szCs w:val="22"/>
        </w:rPr>
        <w:t xml:space="preserve"> W. Brian White</w:t>
      </w:r>
    </w:p>
    <w:p w:rsidR="008363E5" w:rsidRPr="00623A92" w:rsidRDefault="008363E5" w:rsidP="00A07239">
      <w:pPr>
        <w:pStyle w:val="ConSign"/>
        <w:tabs>
          <w:tab w:val="clear" w:pos="4680"/>
          <w:tab w:val="clear" w:pos="4896"/>
          <w:tab w:val="left" w:pos="2700"/>
          <w:tab w:val="left" w:pos="3060"/>
        </w:tabs>
        <w:spacing w:line="240" w:lineRule="auto"/>
        <w:rPr>
          <w:szCs w:val="22"/>
        </w:rPr>
      </w:pPr>
      <w:r w:rsidRPr="00623A92">
        <w:rPr>
          <w:szCs w:val="22"/>
        </w:rPr>
        <w:t>Senator Tom Young</w:t>
      </w:r>
      <w:r w:rsidRPr="00623A92">
        <w:rPr>
          <w:szCs w:val="22"/>
        </w:rPr>
        <w:tab/>
        <w:t>Rep</w:t>
      </w:r>
      <w:r w:rsidR="00A07239">
        <w:rPr>
          <w:szCs w:val="22"/>
        </w:rPr>
        <w:t>.</w:t>
      </w:r>
      <w:r w:rsidRPr="00623A92">
        <w:rPr>
          <w:szCs w:val="22"/>
        </w:rPr>
        <w:t xml:space="preserve"> William Clyburn</w:t>
      </w:r>
    </w:p>
    <w:p w:rsidR="008363E5" w:rsidRDefault="008363E5" w:rsidP="00A07239">
      <w:pPr>
        <w:pStyle w:val="ConSign"/>
        <w:tabs>
          <w:tab w:val="clear" w:pos="4680"/>
          <w:tab w:val="clear" w:pos="4896"/>
          <w:tab w:val="left" w:pos="2700"/>
          <w:tab w:val="left" w:pos="3060"/>
        </w:tabs>
        <w:spacing w:line="240" w:lineRule="auto"/>
        <w:rPr>
          <w:szCs w:val="22"/>
        </w:rPr>
      </w:pPr>
      <w:r w:rsidRPr="00623A92">
        <w:rPr>
          <w:szCs w:val="22"/>
        </w:rPr>
        <w:tab/>
        <w:t>On Part of the Senate.</w:t>
      </w:r>
      <w:r w:rsidRPr="00623A92">
        <w:rPr>
          <w:szCs w:val="22"/>
        </w:rPr>
        <w:tab/>
      </w:r>
      <w:r w:rsidRPr="00623A92">
        <w:rPr>
          <w:szCs w:val="22"/>
        </w:rPr>
        <w:tab/>
        <w:t>On Part of the House.</w:t>
      </w:r>
    </w:p>
    <w:p w:rsidR="008363E5" w:rsidRDefault="008363E5" w:rsidP="00A07239">
      <w:pPr>
        <w:pStyle w:val="ConSign"/>
        <w:tabs>
          <w:tab w:val="clear" w:pos="4680"/>
          <w:tab w:val="clear" w:pos="4896"/>
          <w:tab w:val="left" w:pos="2700"/>
          <w:tab w:val="left" w:pos="3060"/>
        </w:tabs>
        <w:spacing w:line="240" w:lineRule="auto"/>
        <w:rPr>
          <w:szCs w:val="22"/>
        </w:rPr>
      </w:pPr>
    </w:p>
    <w:p w:rsidR="008363E5" w:rsidRDefault="008363E5" w:rsidP="008363E5">
      <w:r>
        <w:t>Rep. WHITE explained the Conference Report.</w:t>
      </w:r>
    </w:p>
    <w:p w:rsidR="00A07239" w:rsidRDefault="00A07239" w:rsidP="008363E5"/>
    <w:p w:rsidR="008363E5" w:rsidRDefault="008363E5" w:rsidP="008363E5">
      <w:r>
        <w:t xml:space="preserve">The yeas and nays were taken resulting as follows: </w:t>
      </w:r>
    </w:p>
    <w:p w:rsidR="008363E5" w:rsidRDefault="008363E5" w:rsidP="008363E5">
      <w:pPr>
        <w:jc w:val="center"/>
      </w:pPr>
      <w:r>
        <w:t xml:space="preserve"> </w:t>
      </w:r>
      <w:bookmarkStart w:id="329" w:name="vote_start662"/>
      <w:bookmarkEnd w:id="329"/>
      <w:r>
        <w:t>Yeas 103; Nays 0</w:t>
      </w:r>
    </w:p>
    <w:p w:rsidR="008363E5" w:rsidRDefault="008363E5" w:rsidP="008363E5">
      <w:pPr>
        <w:jc w:val="center"/>
      </w:pPr>
    </w:p>
    <w:p w:rsidR="008363E5" w:rsidRDefault="008363E5" w:rsidP="008363E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8363E5" w:rsidTr="008363E5">
        <w:tc>
          <w:tcPr>
            <w:tcW w:w="2179" w:type="dxa"/>
            <w:shd w:val="clear" w:color="auto" w:fill="auto"/>
          </w:tcPr>
          <w:p w:rsidR="008363E5" w:rsidRPr="008363E5" w:rsidRDefault="008363E5" w:rsidP="008363E5">
            <w:pPr>
              <w:keepNext/>
              <w:ind w:firstLine="0"/>
            </w:pPr>
            <w:r>
              <w:t>Alexander</w:t>
            </w:r>
          </w:p>
        </w:tc>
        <w:tc>
          <w:tcPr>
            <w:tcW w:w="2179" w:type="dxa"/>
            <w:shd w:val="clear" w:color="auto" w:fill="auto"/>
          </w:tcPr>
          <w:p w:rsidR="008363E5" w:rsidRPr="008363E5" w:rsidRDefault="008363E5" w:rsidP="008363E5">
            <w:pPr>
              <w:keepNext/>
              <w:ind w:firstLine="0"/>
            </w:pPr>
            <w:r>
              <w:t>Allison</w:t>
            </w:r>
          </w:p>
        </w:tc>
        <w:tc>
          <w:tcPr>
            <w:tcW w:w="2180" w:type="dxa"/>
            <w:shd w:val="clear" w:color="auto" w:fill="auto"/>
          </w:tcPr>
          <w:p w:rsidR="008363E5" w:rsidRPr="008363E5" w:rsidRDefault="008363E5" w:rsidP="008363E5">
            <w:pPr>
              <w:keepNext/>
              <w:ind w:firstLine="0"/>
            </w:pPr>
            <w:r>
              <w:t>Anderson</w:t>
            </w:r>
          </w:p>
        </w:tc>
      </w:tr>
      <w:tr w:rsidR="008363E5" w:rsidRPr="008363E5" w:rsidTr="008363E5">
        <w:tc>
          <w:tcPr>
            <w:tcW w:w="2179" w:type="dxa"/>
            <w:shd w:val="clear" w:color="auto" w:fill="auto"/>
          </w:tcPr>
          <w:p w:rsidR="008363E5" w:rsidRPr="008363E5" w:rsidRDefault="008363E5" w:rsidP="008363E5">
            <w:pPr>
              <w:ind w:firstLine="0"/>
            </w:pPr>
            <w:r>
              <w:t>Anthony</w:t>
            </w:r>
          </w:p>
        </w:tc>
        <w:tc>
          <w:tcPr>
            <w:tcW w:w="2179" w:type="dxa"/>
            <w:shd w:val="clear" w:color="auto" w:fill="auto"/>
          </w:tcPr>
          <w:p w:rsidR="008363E5" w:rsidRPr="008363E5" w:rsidRDefault="008363E5" w:rsidP="008363E5">
            <w:pPr>
              <w:ind w:firstLine="0"/>
            </w:pPr>
            <w:r>
              <w:t>Atwater</w:t>
            </w:r>
          </w:p>
        </w:tc>
        <w:tc>
          <w:tcPr>
            <w:tcW w:w="2180" w:type="dxa"/>
            <w:shd w:val="clear" w:color="auto" w:fill="auto"/>
          </w:tcPr>
          <w:p w:rsidR="008363E5" w:rsidRPr="008363E5" w:rsidRDefault="008363E5" w:rsidP="008363E5">
            <w:pPr>
              <w:ind w:firstLine="0"/>
            </w:pPr>
            <w:r>
              <w:t>Bales</w:t>
            </w:r>
          </w:p>
        </w:tc>
      </w:tr>
      <w:tr w:rsidR="008363E5" w:rsidRPr="008363E5" w:rsidTr="008363E5">
        <w:tc>
          <w:tcPr>
            <w:tcW w:w="2179" w:type="dxa"/>
            <w:shd w:val="clear" w:color="auto" w:fill="auto"/>
          </w:tcPr>
          <w:p w:rsidR="008363E5" w:rsidRPr="008363E5" w:rsidRDefault="008363E5" w:rsidP="008363E5">
            <w:pPr>
              <w:ind w:firstLine="0"/>
            </w:pPr>
            <w:r>
              <w:t>Ballentine</w:t>
            </w:r>
          </w:p>
        </w:tc>
        <w:tc>
          <w:tcPr>
            <w:tcW w:w="2179" w:type="dxa"/>
            <w:shd w:val="clear" w:color="auto" w:fill="auto"/>
          </w:tcPr>
          <w:p w:rsidR="008363E5" w:rsidRPr="008363E5" w:rsidRDefault="008363E5" w:rsidP="008363E5">
            <w:pPr>
              <w:ind w:firstLine="0"/>
            </w:pPr>
            <w:r>
              <w:t>Bannister</w:t>
            </w:r>
          </w:p>
        </w:tc>
        <w:tc>
          <w:tcPr>
            <w:tcW w:w="2180" w:type="dxa"/>
            <w:shd w:val="clear" w:color="auto" w:fill="auto"/>
          </w:tcPr>
          <w:p w:rsidR="008363E5" w:rsidRPr="008363E5" w:rsidRDefault="008363E5" w:rsidP="008363E5">
            <w:pPr>
              <w:ind w:firstLine="0"/>
            </w:pPr>
            <w:r>
              <w:t>Barfield</w:t>
            </w:r>
          </w:p>
        </w:tc>
      </w:tr>
      <w:tr w:rsidR="008363E5" w:rsidRPr="008363E5" w:rsidTr="008363E5">
        <w:tc>
          <w:tcPr>
            <w:tcW w:w="2179" w:type="dxa"/>
            <w:shd w:val="clear" w:color="auto" w:fill="auto"/>
          </w:tcPr>
          <w:p w:rsidR="008363E5" w:rsidRPr="008363E5" w:rsidRDefault="008363E5" w:rsidP="008363E5">
            <w:pPr>
              <w:ind w:firstLine="0"/>
            </w:pPr>
            <w:r>
              <w:t>Bedingfield</w:t>
            </w:r>
          </w:p>
        </w:tc>
        <w:tc>
          <w:tcPr>
            <w:tcW w:w="2179" w:type="dxa"/>
            <w:shd w:val="clear" w:color="auto" w:fill="auto"/>
          </w:tcPr>
          <w:p w:rsidR="008363E5" w:rsidRPr="008363E5" w:rsidRDefault="008363E5" w:rsidP="008363E5">
            <w:pPr>
              <w:ind w:firstLine="0"/>
            </w:pPr>
            <w:r>
              <w:t>Bernstein</w:t>
            </w:r>
          </w:p>
        </w:tc>
        <w:tc>
          <w:tcPr>
            <w:tcW w:w="2180" w:type="dxa"/>
            <w:shd w:val="clear" w:color="auto" w:fill="auto"/>
          </w:tcPr>
          <w:p w:rsidR="008363E5" w:rsidRPr="008363E5" w:rsidRDefault="008363E5" w:rsidP="008363E5">
            <w:pPr>
              <w:ind w:firstLine="0"/>
            </w:pPr>
            <w:r>
              <w:t>Bingham</w:t>
            </w:r>
          </w:p>
        </w:tc>
      </w:tr>
      <w:tr w:rsidR="008363E5" w:rsidRPr="008363E5" w:rsidTr="008363E5">
        <w:tc>
          <w:tcPr>
            <w:tcW w:w="2179" w:type="dxa"/>
            <w:shd w:val="clear" w:color="auto" w:fill="auto"/>
          </w:tcPr>
          <w:p w:rsidR="008363E5" w:rsidRPr="008363E5" w:rsidRDefault="008363E5" w:rsidP="008363E5">
            <w:pPr>
              <w:ind w:firstLine="0"/>
            </w:pPr>
            <w:r>
              <w:t>Bowers</w:t>
            </w:r>
          </w:p>
        </w:tc>
        <w:tc>
          <w:tcPr>
            <w:tcW w:w="2179" w:type="dxa"/>
            <w:shd w:val="clear" w:color="auto" w:fill="auto"/>
          </w:tcPr>
          <w:p w:rsidR="008363E5" w:rsidRPr="008363E5" w:rsidRDefault="008363E5" w:rsidP="008363E5">
            <w:pPr>
              <w:ind w:firstLine="0"/>
            </w:pPr>
            <w:r>
              <w:t>Brannon</w:t>
            </w:r>
          </w:p>
        </w:tc>
        <w:tc>
          <w:tcPr>
            <w:tcW w:w="2180" w:type="dxa"/>
            <w:shd w:val="clear" w:color="auto" w:fill="auto"/>
          </w:tcPr>
          <w:p w:rsidR="008363E5" w:rsidRPr="008363E5" w:rsidRDefault="008363E5" w:rsidP="008363E5">
            <w:pPr>
              <w:ind w:firstLine="0"/>
            </w:pPr>
            <w:r>
              <w:t>G. A. Brown</w:t>
            </w:r>
          </w:p>
        </w:tc>
      </w:tr>
      <w:tr w:rsidR="008363E5" w:rsidRPr="008363E5" w:rsidTr="008363E5">
        <w:tc>
          <w:tcPr>
            <w:tcW w:w="2179" w:type="dxa"/>
            <w:shd w:val="clear" w:color="auto" w:fill="auto"/>
          </w:tcPr>
          <w:p w:rsidR="008363E5" w:rsidRPr="008363E5" w:rsidRDefault="008363E5" w:rsidP="008363E5">
            <w:pPr>
              <w:ind w:firstLine="0"/>
            </w:pPr>
            <w:r>
              <w:t>R. L. Brown</w:t>
            </w:r>
          </w:p>
        </w:tc>
        <w:tc>
          <w:tcPr>
            <w:tcW w:w="2179" w:type="dxa"/>
            <w:shd w:val="clear" w:color="auto" w:fill="auto"/>
          </w:tcPr>
          <w:p w:rsidR="008363E5" w:rsidRPr="008363E5" w:rsidRDefault="008363E5" w:rsidP="008363E5">
            <w:pPr>
              <w:ind w:firstLine="0"/>
            </w:pPr>
            <w:r>
              <w:t>Burns</w:t>
            </w:r>
          </w:p>
        </w:tc>
        <w:tc>
          <w:tcPr>
            <w:tcW w:w="2180" w:type="dxa"/>
            <w:shd w:val="clear" w:color="auto" w:fill="auto"/>
          </w:tcPr>
          <w:p w:rsidR="008363E5" w:rsidRPr="008363E5" w:rsidRDefault="008363E5" w:rsidP="008363E5">
            <w:pPr>
              <w:ind w:firstLine="0"/>
            </w:pPr>
            <w:r>
              <w:t>Chumley</w:t>
            </w:r>
          </w:p>
        </w:tc>
      </w:tr>
      <w:tr w:rsidR="008363E5" w:rsidRPr="008363E5" w:rsidTr="008363E5">
        <w:tc>
          <w:tcPr>
            <w:tcW w:w="2179" w:type="dxa"/>
            <w:shd w:val="clear" w:color="auto" w:fill="auto"/>
          </w:tcPr>
          <w:p w:rsidR="008363E5" w:rsidRPr="008363E5" w:rsidRDefault="008363E5" w:rsidP="008363E5">
            <w:pPr>
              <w:ind w:firstLine="0"/>
            </w:pPr>
            <w:r>
              <w:t>Clemmons</w:t>
            </w:r>
          </w:p>
        </w:tc>
        <w:tc>
          <w:tcPr>
            <w:tcW w:w="2179" w:type="dxa"/>
            <w:shd w:val="clear" w:color="auto" w:fill="auto"/>
          </w:tcPr>
          <w:p w:rsidR="008363E5" w:rsidRPr="008363E5" w:rsidRDefault="008363E5" w:rsidP="008363E5">
            <w:pPr>
              <w:ind w:firstLine="0"/>
            </w:pPr>
            <w:r>
              <w:t>Clyburn</w:t>
            </w:r>
          </w:p>
        </w:tc>
        <w:tc>
          <w:tcPr>
            <w:tcW w:w="2180" w:type="dxa"/>
            <w:shd w:val="clear" w:color="auto" w:fill="auto"/>
          </w:tcPr>
          <w:p w:rsidR="008363E5" w:rsidRPr="008363E5" w:rsidRDefault="008363E5" w:rsidP="008363E5">
            <w:pPr>
              <w:ind w:firstLine="0"/>
            </w:pPr>
            <w:r>
              <w:t>Cobb-Hunter</w:t>
            </w:r>
          </w:p>
        </w:tc>
      </w:tr>
      <w:tr w:rsidR="008363E5" w:rsidRPr="008363E5" w:rsidTr="008363E5">
        <w:tc>
          <w:tcPr>
            <w:tcW w:w="2179" w:type="dxa"/>
            <w:shd w:val="clear" w:color="auto" w:fill="auto"/>
          </w:tcPr>
          <w:p w:rsidR="008363E5" w:rsidRPr="008363E5" w:rsidRDefault="008363E5" w:rsidP="008363E5">
            <w:pPr>
              <w:ind w:firstLine="0"/>
            </w:pPr>
            <w:r>
              <w:t>Cole</w:t>
            </w:r>
          </w:p>
        </w:tc>
        <w:tc>
          <w:tcPr>
            <w:tcW w:w="2179" w:type="dxa"/>
            <w:shd w:val="clear" w:color="auto" w:fill="auto"/>
          </w:tcPr>
          <w:p w:rsidR="008363E5" w:rsidRPr="008363E5" w:rsidRDefault="008363E5" w:rsidP="008363E5">
            <w:pPr>
              <w:ind w:firstLine="0"/>
            </w:pPr>
            <w:r>
              <w:t>H. A. Crawford</w:t>
            </w:r>
          </w:p>
        </w:tc>
        <w:tc>
          <w:tcPr>
            <w:tcW w:w="2180" w:type="dxa"/>
            <w:shd w:val="clear" w:color="auto" w:fill="auto"/>
          </w:tcPr>
          <w:p w:rsidR="008363E5" w:rsidRPr="008363E5" w:rsidRDefault="008363E5" w:rsidP="008363E5">
            <w:pPr>
              <w:ind w:firstLine="0"/>
            </w:pPr>
            <w:r>
              <w:t>Crosby</w:t>
            </w:r>
          </w:p>
        </w:tc>
      </w:tr>
      <w:tr w:rsidR="008363E5" w:rsidRPr="008363E5" w:rsidTr="008363E5">
        <w:tc>
          <w:tcPr>
            <w:tcW w:w="2179" w:type="dxa"/>
            <w:shd w:val="clear" w:color="auto" w:fill="auto"/>
          </w:tcPr>
          <w:p w:rsidR="008363E5" w:rsidRPr="008363E5" w:rsidRDefault="008363E5" w:rsidP="008363E5">
            <w:pPr>
              <w:ind w:firstLine="0"/>
            </w:pPr>
            <w:r>
              <w:t>Daning</w:t>
            </w:r>
          </w:p>
        </w:tc>
        <w:tc>
          <w:tcPr>
            <w:tcW w:w="2179" w:type="dxa"/>
            <w:shd w:val="clear" w:color="auto" w:fill="auto"/>
          </w:tcPr>
          <w:p w:rsidR="008363E5" w:rsidRPr="008363E5" w:rsidRDefault="008363E5" w:rsidP="008363E5">
            <w:pPr>
              <w:ind w:firstLine="0"/>
            </w:pPr>
            <w:r>
              <w:t>Delleney</w:t>
            </w:r>
          </w:p>
        </w:tc>
        <w:tc>
          <w:tcPr>
            <w:tcW w:w="2180" w:type="dxa"/>
            <w:shd w:val="clear" w:color="auto" w:fill="auto"/>
          </w:tcPr>
          <w:p w:rsidR="008363E5" w:rsidRPr="008363E5" w:rsidRDefault="008363E5" w:rsidP="008363E5">
            <w:pPr>
              <w:ind w:firstLine="0"/>
            </w:pPr>
            <w:r>
              <w:t>Dillard</w:t>
            </w:r>
          </w:p>
        </w:tc>
      </w:tr>
      <w:tr w:rsidR="008363E5" w:rsidRPr="008363E5" w:rsidTr="008363E5">
        <w:tc>
          <w:tcPr>
            <w:tcW w:w="2179" w:type="dxa"/>
            <w:shd w:val="clear" w:color="auto" w:fill="auto"/>
          </w:tcPr>
          <w:p w:rsidR="008363E5" w:rsidRPr="008363E5" w:rsidRDefault="008363E5" w:rsidP="008363E5">
            <w:pPr>
              <w:ind w:firstLine="0"/>
            </w:pPr>
            <w:r>
              <w:t>Douglas</w:t>
            </w:r>
          </w:p>
        </w:tc>
        <w:tc>
          <w:tcPr>
            <w:tcW w:w="2179" w:type="dxa"/>
            <w:shd w:val="clear" w:color="auto" w:fill="auto"/>
          </w:tcPr>
          <w:p w:rsidR="008363E5" w:rsidRPr="008363E5" w:rsidRDefault="008363E5" w:rsidP="008363E5">
            <w:pPr>
              <w:ind w:firstLine="0"/>
            </w:pPr>
            <w:r>
              <w:t>Edge</w:t>
            </w:r>
          </w:p>
        </w:tc>
        <w:tc>
          <w:tcPr>
            <w:tcW w:w="2180" w:type="dxa"/>
            <w:shd w:val="clear" w:color="auto" w:fill="auto"/>
          </w:tcPr>
          <w:p w:rsidR="008363E5" w:rsidRPr="008363E5" w:rsidRDefault="008363E5" w:rsidP="008363E5">
            <w:pPr>
              <w:ind w:firstLine="0"/>
            </w:pPr>
            <w:r>
              <w:t>Erickson</w:t>
            </w:r>
          </w:p>
        </w:tc>
      </w:tr>
      <w:tr w:rsidR="008363E5" w:rsidRPr="008363E5" w:rsidTr="008363E5">
        <w:tc>
          <w:tcPr>
            <w:tcW w:w="2179" w:type="dxa"/>
            <w:shd w:val="clear" w:color="auto" w:fill="auto"/>
          </w:tcPr>
          <w:p w:rsidR="008363E5" w:rsidRPr="008363E5" w:rsidRDefault="008363E5" w:rsidP="008363E5">
            <w:pPr>
              <w:ind w:firstLine="0"/>
            </w:pPr>
            <w:r>
              <w:t>Felder</w:t>
            </w:r>
          </w:p>
        </w:tc>
        <w:tc>
          <w:tcPr>
            <w:tcW w:w="2179" w:type="dxa"/>
            <w:shd w:val="clear" w:color="auto" w:fill="auto"/>
          </w:tcPr>
          <w:p w:rsidR="008363E5" w:rsidRPr="008363E5" w:rsidRDefault="008363E5" w:rsidP="008363E5">
            <w:pPr>
              <w:ind w:firstLine="0"/>
            </w:pPr>
            <w:r>
              <w:t>Finlay</w:t>
            </w:r>
          </w:p>
        </w:tc>
        <w:tc>
          <w:tcPr>
            <w:tcW w:w="2180" w:type="dxa"/>
            <w:shd w:val="clear" w:color="auto" w:fill="auto"/>
          </w:tcPr>
          <w:p w:rsidR="008363E5" w:rsidRPr="008363E5" w:rsidRDefault="008363E5" w:rsidP="008363E5">
            <w:pPr>
              <w:ind w:firstLine="0"/>
            </w:pPr>
            <w:r>
              <w:t>Forrester</w:t>
            </w:r>
          </w:p>
        </w:tc>
      </w:tr>
      <w:tr w:rsidR="008363E5" w:rsidRPr="008363E5" w:rsidTr="008363E5">
        <w:tc>
          <w:tcPr>
            <w:tcW w:w="2179" w:type="dxa"/>
            <w:shd w:val="clear" w:color="auto" w:fill="auto"/>
          </w:tcPr>
          <w:p w:rsidR="008363E5" w:rsidRPr="008363E5" w:rsidRDefault="008363E5" w:rsidP="008363E5">
            <w:pPr>
              <w:ind w:firstLine="0"/>
            </w:pPr>
            <w:r>
              <w:t>Funderburk</w:t>
            </w:r>
          </w:p>
        </w:tc>
        <w:tc>
          <w:tcPr>
            <w:tcW w:w="2179" w:type="dxa"/>
            <w:shd w:val="clear" w:color="auto" w:fill="auto"/>
          </w:tcPr>
          <w:p w:rsidR="008363E5" w:rsidRPr="008363E5" w:rsidRDefault="008363E5" w:rsidP="008363E5">
            <w:pPr>
              <w:ind w:firstLine="0"/>
            </w:pPr>
            <w:r>
              <w:t>Gambrell</w:t>
            </w:r>
          </w:p>
        </w:tc>
        <w:tc>
          <w:tcPr>
            <w:tcW w:w="2180" w:type="dxa"/>
            <w:shd w:val="clear" w:color="auto" w:fill="auto"/>
          </w:tcPr>
          <w:p w:rsidR="008363E5" w:rsidRPr="008363E5" w:rsidRDefault="008363E5" w:rsidP="008363E5">
            <w:pPr>
              <w:ind w:firstLine="0"/>
            </w:pPr>
            <w:r>
              <w:t>George</w:t>
            </w:r>
          </w:p>
        </w:tc>
      </w:tr>
      <w:tr w:rsidR="008363E5" w:rsidRPr="008363E5" w:rsidTr="008363E5">
        <w:tc>
          <w:tcPr>
            <w:tcW w:w="2179" w:type="dxa"/>
            <w:shd w:val="clear" w:color="auto" w:fill="auto"/>
          </w:tcPr>
          <w:p w:rsidR="008363E5" w:rsidRPr="008363E5" w:rsidRDefault="008363E5" w:rsidP="008363E5">
            <w:pPr>
              <w:ind w:firstLine="0"/>
            </w:pPr>
            <w:r>
              <w:t>Gilliard</w:t>
            </w:r>
          </w:p>
        </w:tc>
        <w:tc>
          <w:tcPr>
            <w:tcW w:w="2179" w:type="dxa"/>
            <w:shd w:val="clear" w:color="auto" w:fill="auto"/>
          </w:tcPr>
          <w:p w:rsidR="008363E5" w:rsidRPr="008363E5" w:rsidRDefault="008363E5" w:rsidP="008363E5">
            <w:pPr>
              <w:ind w:firstLine="0"/>
            </w:pPr>
            <w:r>
              <w:t>Goldfinch</w:t>
            </w:r>
          </w:p>
        </w:tc>
        <w:tc>
          <w:tcPr>
            <w:tcW w:w="2180" w:type="dxa"/>
            <w:shd w:val="clear" w:color="auto" w:fill="auto"/>
          </w:tcPr>
          <w:p w:rsidR="008363E5" w:rsidRPr="008363E5" w:rsidRDefault="008363E5" w:rsidP="008363E5">
            <w:pPr>
              <w:ind w:firstLine="0"/>
            </w:pPr>
            <w:r>
              <w:t>Harrell</w:t>
            </w:r>
          </w:p>
        </w:tc>
      </w:tr>
      <w:tr w:rsidR="008363E5" w:rsidRPr="008363E5" w:rsidTr="008363E5">
        <w:tc>
          <w:tcPr>
            <w:tcW w:w="2179" w:type="dxa"/>
            <w:shd w:val="clear" w:color="auto" w:fill="auto"/>
          </w:tcPr>
          <w:p w:rsidR="008363E5" w:rsidRPr="008363E5" w:rsidRDefault="008363E5" w:rsidP="008363E5">
            <w:pPr>
              <w:ind w:firstLine="0"/>
            </w:pPr>
            <w:r>
              <w:t>Hayes</w:t>
            </w:r>
          </w:p>
        </w:tc>
        <w:tc>
          <w:tcPr>
            <w:tcW w:w="2179" w:type="dxa"/>
            <w:shd w:val="clear" w:color="auto" w:fill="auto"/>
          </w:tcPr>
          <w:p w:rsidR="008363E5" w:rsidRPr="008363E5" w:rsidRDefault="008363E5" w:rsidP="008363E5">
            <w:pPr>
              <w:ind w:firstLine="0"/>
            </w:pPr>
            <w:r>
              <w:t>Henderson</w:t>
            </w:r>
          </w:p>
        </w:tc>
        <w:tc>
          <w:tcPr>
            <w:tcW w:w="2180" w:type="dxa"/>
            <w:shd w:val="clear" w:color="auto" w:fill="auto"/>
          </w:tcPr>
          <w:p w:rsidR="008363E5" w:rsidRPr="008363E5" w:rsidRDefault="008363E5" w:rsidP="008363E5">
            <w:pPr>
              <w:ind w:firstLine="0"/>
            </w:pPr>
            <w:r>
              <w:t>Herbkersman</w:t>
            </w:r>
          </w:p>
        </w:tc>
      </w:tr>
      <w:tr w:rsidR="008363E5" w:rsidRPr="008363E5" w:rsidTr="008363E5">
        <w:tc>
          <w:tcPr>
            <w:tcW w:w="2179" w:type="dxa"/>
            <w:shd w:val="clear" w:color="auto" w:fill="auto"/>
          </w:tcPr>
          <w:p w:rsidR="008363E5" w:rsidRPr="008363E5" w:rsidRDefault="008363E5" w:rsidP="008363E5">
            <w:pPr>
              <w:ind w:firstLine="0"/>
            </w:pPr>
            <w:r>
              <w:t>Hiott</w:t>
            </w:r>
          </w:p>
        </w:tc>
        <w:tc>
          <w:tcPr>
            <w:tcW w:w="2179" w:type="dxa"/>
            <w:shd w:val="clear" w:color="auto" w:fill="auto"/>
          </w:tcPr>
          <w:p w:rsidR="008363E5" w:rsidRPr="008363E5" w:rsidRDefault="008363E5" w:rsidP="008363E5">
            <w:pPr>
              <w:ind w:firstLine="0"/>
            </w:pPr>
            <w:r>
              <w:t>Hixon</w:t>
            </w:r>
          </w:p>
        </w:tc>
        <w:tc>
          <w:tcPr>
            <w:tcW w:w="2180" w:type="dxa"/>
            <w:shd w:val="clear" w:color="auto" w:fill="auto"/>
          </w:tcPr>
          <w:p w:rsidR="008363E5" w:rsidRPr="008363E5" w:rsidRDefault="008363E5" w:rsidP="008363E5">
            <w:pPr>
              <w:ind w:firstLine="0"/>
            </w:pPr>
            <w:r>
              <w:t>Hodges</w:t>
            </w:r>
          </w:p>
        </w:tc>
      </w:tr>
      <w:tr w:rsidR="008363E5" w:rsidRPr="008363E5" w:rsidTr="008363E5">
        <w:tc>
          <w:tcPr>
            <w:tcW w:w="2179" w:type="dxa"/>
            <w:shd w:val="clear" w:color="auto" w:fill="auto"/>
          </w:tcPr>
          <w:p w:rsidR="008363E5" w:rsidRPr="008363E5" w:rsidRDefault="008363E5" w:rsidP="008363E5">
            <w:pPr>
              <w:ind w:firstLine="0"/>
            </w:pPr>
            <w:r>
              <w:t>Horne</w:t>
            </w:r>
          </w:p>
        </w:tc>
        <w:tc>
          <w:tcPr>
            <w:tcW w:w="2179" w:type="dxa"/>
            <w:shd w:val="clear" w:color="auto" w:fill="auto"/>
          </w:tcPr>
          <w:p w:rsidR="008363E5" w:rsidRPr="008363E5" w:rsidRDefault="008363E5" w:rsidP="008363E5">
            <w:pPr>
              <w:ind w:firstLine="0"/>
            </w:pPr>
            <w:r>
              <w:t>Hosey</w:t>
            </w:r>
          </w:p>
        </w:tc>
        <w:tc>
          <w:tcPr>
            <w:tcW w:w="2180" w:type="dxa"/>
            <w:shd w:val="clear" w:color="auto" w:fill="auto"/>
          </w:tcPr>
          <w:p w:rsidR="008363E5" w:rsidRPr="008363E5" w:rsidRDefault="008363E5" w:rsidP="008363E5">
            <w:pPr>
              <w:ind w:firstLine="0"/>
            </w:pPr>
            <w:r>
              <w:t>Howard</w:t>
            </w:r>
          </w:p>
        </w:tc>
      </w:tr>
      <w:tr w:rsidR="008363E5" w:rsidRPr="008363E5" w:rsidTr="008363E5">
        <w:tc>
          <w:tcPr>
            <w:tcW w:w="2179" w:type="dxa"/>
            <w:shd w:val="clear" w:color="auto" w:fill="auto"/>
          </w:tcPr>
          <w:p w:rsidR="008363E5" w:rsidRPr="008363E5" w:rsidRDefault="008363E5" w:rsidP="008363E5">
            <w:pPr>
              <w:ind w:firstLine="0"/>
            </w:pPr>
            <w:r>
              <w:t>Huggins</w:t>
            </w:r>
          </w:p>
        </w:tc>
        <w:tc>
          <w:tcPr>
            <w:tcW w:w="2179" w:type="dxa"/>
            <w:shd w:val="clear" w:color="auto" w:fill="auto"/>
          </w:tcPr>
          <w:p w:rsidR="008363E5" w:rsidRPr="008363E5" w:rsidRDefault="008363E5" w:rsidP="008363E5">
            <w:pPr>
              <w:ind w:firstLine="0"/>
            </w:pPr>
            <w:r>
              <w:t>Jefferson</w:t>
            </w:r>
          </w:p>
        </w:tc>
        <w:tc>
          <w:tcPr>
            <w:tcW w:w="2180" w:type="dxa"/>
            <w:shd w:val="clear" w:color="auto" w:fill="auto"/>
          </w:tcPr>
          <w:p w:rsidR="008363E5" w:rsidRPr="008363E5" w:rsidRDefault="008363E5" w:rsidP="008363E5">
            <w:pPr>
              <w:ind w:firstLine="0"/>
            </w:pPr>
            <w:r>
              <w:t>Kennedy</w:t>
            </w:r>
          </w:p>
        </w:tc>
      </w:tr>
      <w:tr w:rsidR="008363E5" w:rsidRPr="008363E5" w:rsidTr="008363E5">
        <w:tc>
          <w:tcPr>
            <w:tcW w:w="2179" w:type="dxa"/>
            <w:shd w:val="clear" w:color="auto" w:fill="auto"/>
          </w:tcPr>
          <w:p w:rsidR="008363E5" w:rsidRPr="008363E5" w:rsidRDefault="008363E5" w:rsidP="008363E5">
            <w:pPr>
              <w:ind w:firstLine="0"/>
            </w:pPr>
            <w:r>
              <w:t>King</w:t>
            </w:r>
          </w:p>
        </w:tc>
        <w:tc>
          <w:tcPr>
            <w:tcW w:w="2179" w:type="dxa"/>
            <w:shd w:val="clear" w:color="auto" w:fill="auto"/>
          </w:tcPr>
          <w:p w:rsidR="008363E5" w:rsidRPr="008363E5" w:rsidRDefault="008363E5" w:rsidP="008363E5">
            <w:pPr>
              <w:ind w:firstLine="0"/>
            </w:pPr>
            <w:r>
              <w:t>Knight</w:t>
            </w:r>
          </w:p>
        </w:tc>
        <w:tc>
          <w:tcPr>
            <w:tcW w:w="2180" w:type="dxa"/>
            <w:shd w:val="clear" w:color="auto" w:fill="auto"/>
          </w:tcPr>
          <w:p w:rsidR="008363E5" w:rsidRPr="008363E5" w:rsidRDefault="008363E5" w:rsidP="008363E5">
            <w:pPr>
              <w:ind w:firstLine="0"/>
            </w:pPr>
            <w:r>
              <w:t>Limehouse</w:t>
            </w:r>
          </w:p>
        </w:tc>
      </w:tr>
      <w:tr w:rsidR="008363E5" w:rsidRPr="008363E5" w:rsidTr="008363E5">
        <w:tc>
          <w:tcPr>
            <w:tcW w:w="2179" w:type="dxa"/>
            <w:shd w:val="clear" w:color="auto" w:fill="auto"/>
          </w:tcPr>
          <w:p w:rsidR="008363E5" w:rsidRPr="008363E5" w:rsidRDefault="008363E5" w:rsidP="008363E5">
            <w:pPr>
              <w:ind w:firstLine="0"/>
            </w:pPr>
            <w:r>
              <w:t>Loftis</w:t>
            </w:r>
          </w:p>
        </w:tc>
        <w:tc>
          <w:tcPr>
            <w:tcW w:w="2179" w:type="dxa"/>
            <w:shd w:val="clear" w:color="auto" w:fill="auto"/>
          </w:tcPr>
          <w:p w:rsidR="008363E5" w:rsidRPr="008363E5" w:rsidRDefault="008363E5" w:rsidP="008363E5">
            <w:pPr>
              <w:ind w:firstLine="0"/>
            </w:pPr>
            <w:r>
              <w:t>Long</w:t>
            </w:r>
          </w:p>
        </w:tc>
        <w:tc>
          <w:tcPr>
            <w:tcW w:w="2180" w:type="dxa"/>
            <w:shd w:val="clear" w:color="auto" w:fill="auto"/>
          </w:tcPr>
          <w:p w:rsidR="008363E5" w:rsidRPr="008363E5" w:rsidRDefault="008363E5" w:rsidP="008363E5">
            <w:pPr>
              <w:ind w:firstLine="0"/>
            </w:pPr>
            <w:r>
              <w:t>Lowe</w:t>
            </w:r>
          </w:p>
        </w:tc>
      </w:tr>
      <w:tr w:rsidR="008363E5" w:rsidRPr="008363E5" w:rsidTr="008363E5">
        <w:tc>
          <w:tcPr>
            <w:tcW w:w="2179" w:type="dxa"/>
            <w:shd w:val="clear" w:color="auto" w:fill="auto"/>
          </w:tcPr>
          <w:p w:rsidR="008363E5" w:rsidRPr="008363E5" w:rsidRDefault="008363E5" w:rsidP="008363E5">
            <w:pPr>
              <w:ind w:firstLine="0"/>
            </w:pPr>
            <w:r>
              <w:t>Lucas</w:t>
            </w:r>
          </w:p>
        </w:tc>
        <w:tc>
          <w:tcPr>
            <w:tcW w:w="2179" w:type="dxa"/>
            <w:shd w:val="clear" w:color="auto" w:fill="auto"/>
          </w:tcPr>
          <w:p w:rsidR="008363E5" w:rsidRPr="008363E5" w:rsidRDefault="008363E5" w:rsidP="008363E5">
            <w:pPr>
              <w:ind w:firstLine="0"/>
            </w:pPr>
            <w:r>
              <w:t>Mack</w:t>
            </w:r>
          </w:p>
        </w:tc>
        <w:tc>
          <w:tcPr>
            <w:tcW w:w="2180" w:type="dxa"/>
            <w:shd w:val="clear" w:color="auto" w:fill="auto"/>
          </w:tcPr>
          <w:p w:rsidR="008363E5" w:rsidRPr="008363E5" w:rsidRDefault="008363E5" w:rsidP="008363E5">
            <w:pPr>
              <w:ind w:firstLine="0"/>
            </w:pPr>
            <w:r>
              <w:t>McEachern</w:t>
            </w:r>
          </w:p>
        </w:tc>
      </w:tr>
      <w:tr w:rsidR="008363E5" w:rsidRPr="008363E5" w:rsidTr="008363E5">
        <w:tc>
          <w:tcPr>
            <w:tcW w:w="2179" w:type="dxa"/>
            <w:shd w:val="clear" w:color="auto" w:fill="auto"/>
          </w:tcPr>
          <w:p w:rsidR="008363E5" w:rsidRPr="008363E5" w:rsidRDefault="008363E5" w:rsidP="008363E5">
            <w:pPr>
              <w:ind w:firstLine="0"/>
            </w:pPr>
            <w:r>
              <w:t>M. S. McLeod</w:t>
            </w:r>
          </w:p>
        </w:tc>
        <w:tc>
          <w:tcPr>
            <w:tcW w:w="2179" w:type="dxa"/>
            <w:shd w:val="clear" w:color="auto" w:fill="auto"/>
          </w:tcPr>
          <w:p w:rsidR="008363E5" w:rsidRPr="008363E5" w:rsidRDefault="008363E5" w:rsidP="008363E5">
            <w:pPr>
              <w:ind w:firstLine="0"/>
            </w:pPr>
            <w:r>
              <w:t>W. J. McLeod</w:t>
            </w:r>
          </w:p>
        </w:tc>
        <w:tc>
          <w:tcPr>
            <w:tcW w:w="2180" w:type="dxa"/>
            <w:shd w:val="clear" w:color="auto" w:fill="auto"/>
          </w:tcPr>
          <w:p w:rsidR="008363E5" w:rsidRPr="008363E5" w:rsidRDefault="008363E5" w:rsidP="008363E5">
            <w:pPr>
              <w:ind w:firstLine="0"/>
            </w:pPr>
            <w:r>
              <w:t>D. C. Moss</w:t>
            </w:r>
          </w:p>
        </w:tc>
      </w:tr>
      <w:tr w:rsidR="008363E5" w:rsidRPr="008363E5" w:rsidTr="008363E5">
        <w:tc>
          <w:tcPr>
            <w:tcW w:w="2179" w:type="dxa"/>
            <w:shd w:val="clear" w:color="auto" w:fill="auto"/>
          </w:tcPr>
          <w:p w:rsidR="008363E5" w:rsidRPr="008363E5" w:rsidRDefault="008363E5" w:rsidP="008363E5">
            <w:pPr>
              <w:ind w:firstLine="0"/>
            </w:pPr>
            <w:r>
              <w:t>V. S. Moss</w:t>
            </w:r>
          </w:p>
        </w:tc>
        <w:tc>
          <w:tcPr>
            <w:tcW w:w="2179" w:type="dxa"/>
            <w:shd w:val="clear" w:color="auto" w:fill="auto"/>
          </w:tcPr>
          <w:p w:rsidR="008363E5" w:rsidRPr="008363E5" w:rsidRDefault="008363E5" w:rsidP="008363E5">
            <w:pPr>
              <w:ind w:firstLine="0"/>
            </w:pPr>
            <w:r>
              <w:t>Munnerlyn</w:t>
            </w:r>
          </w:p>
        </w:tc>
        <w:tc>
          <w:tcPr>
            <w:tcW w:w="2180" w:type="dxa"/>
            <w:shd w:val="clear" w:color="auto" w:fill="auto"/>
          </w:tcPr>
          <w:p w:rsidR="008363E5" w:rsidRPr="008363E5" w:rsidRDefault="008363E5" w:rsidP="008363E5">
            <w:pPr>
              <w:ind w:firstLine="0"/>
            </w:pPr>
            <w:r>
              <w:t>Nanney</w:t>
            </w:r>
          </w:p>
        </w:tc>
      </w:tr>
      <w:tr w:rsidR="008363E5" w:rsidRPr="008363E5" w:rsidTr="008363E5">
        <w:tc>
          <w:tcPr>
            <w:tcW w:w="2179" w:type="dxa"/>
            <w:shd w:val="clear" w:color="auto" w:fill="auto"/>
          </w:tcPr>
          <w:p w:rsidR="008363E5" w:rsidRPr="008363E5" w:rsidRDefault="008363E5" w:rsidP="008363E5">
            <w:pPr>
              <w:ind w:firstLine="0"/>
            </w:pPr>
            <w:r>
              <w:t>Neal</w:t>
            </w:r>
          </w:p>
        </w:tc>
        <w:tc>
          <w:tcPr>
            <w:tcW w:w="2179" w:type="dxa"/>
            <w:shd w:val="clear" w:color="auto" w:fill="auto"/>
          </w:tcPr>
          <w:p w:rsidR="008363E5" w:rsidRPr="008363E5" w:rsidRDefault="008363E5" w:rsidP="008363E5">
            <w:pPr>
              <w:ind w:firstLine="0"/>
            </w:pPr>
            <w:r>
              <w:t>Newton</w:t>
            </w:r>
          </w:p>
        </w:tc>
        <w:tc>
          <w:tcPr>
            <w:tcW w:w="2180" w:type="dxa"/>
            <w:shd w:val="clear" w:color="auto" w:fill="auto"/>
          </w:tcPr>
          <w:p w:rsidR="008363E5" w:rsidRPr="008363E5" w:rsidRDefault="008363E5" w:rsidP="008363E5">
            <w:pPr>
              <w:ind w:firstLine="0"/>
            </w:pPr>
            <w:r>
              <w:t>Norrell</w:t>
            </w:r>
          </w:p>
        </w:tc>
      </w:tr>
      <w:tr w:rsidR="008363E5" w:rsidRPr="008363E5" w:rsidTr="008363E5">
        <w:tc>
          <w:tcPr>
            <w:tcW w:w="2179" w:type="dxa"/>
            <w:shd w:val="clear" w:color="auto" w:fill="auto"/>
          </w:tcPr>
          <w:p w:rsidR="008363E5" w:rsidRPr="008363E5" w:rsidRDefault="008363E5" w:rsidP="008363E5">
            <w:pPr>
              <w:ind w:firstLine="0"/>
            </w:pPr>
            <w:r>
              <w:t>R. L. Ott</w:t>
            </w:r>
          </w:p>
        </w:tc>
        <w:tc>
          <w:tcPr>
            <w:tcW w:w="2179" w:type="dxa"/>
            <w:shd w:val="clear" w:color="auto" w:fill="auto"/>
          </w:tcPr>
          <w:p w:rsidR="008363E5" w:rsidRPr="008363E5" w:rsidRDefault="008363E5" w:rsidP="008363E5">
            <w:pPr>
              <w:ind w:firstLine="0"/>
            </w:pPr>
            <w:r>
              <w:t>Parks</w:t>
            </w:r>
          </w:p>
        </w:tc>
        <w:tc>
          <w:tcPr>
            <w:tcW w:w="2180" w:type="dxa"/>
            <w:shd w:val="clear" w:color="auto" w:fill="auto"/>
          </w:tcPr>
          <w:p w:rsidR="008363E5" w:rsidRPr="008363E5" w:rsidRDefault="008363E5" w:rsidP="008363E5">
            <w:pPr>
              <w:ind w:firstLine="0"/>
            </w:pPr>
            <w:r>
              <w:t>Pitts</w:t>
            </w:r>
          </w:p>
        </w:tc>
      </w:tr>
      <w:tr w:rsidR="008363E5" w:rsidRPr="008363E5" w:rsidTr="008363E5">
        <w:tc>
          <w:tcPr>
            <w:tcW w:w="2179" w:type="dxa"/>
            <w:shd w:val="clear" w:color="auto" w:fill="auto"/>
          </w:tcPr>
          <w:p w:rsidR="008363E5" w:rsidRPr="008363E5" w:rsidRDefault="008363E5" w:rsidP="008363E5">
            <w:pPr>
              <w:ind w:firstLine="0"/>
            </w:pPr>
            <w:r>
              <w:t>Pope</w:t>
            </w:r>
          </w:p>
        </w:tc>
        <w:tc>
          <w:tcPr>
            <w:tcW w:w="2179" w:type="dxa"/>
            <w:shd w:val="clear" w:color="auto" w:fill="auto"/>
          </w:tcPr>
          <w:p w:rsidR="008363E5" w:rsidRPr="008363E5" w:rsidRDefault="008363E5" w:rsidP="008363E5">
            <w:pPr>
              <w:ind w:firstLine="0"/>
            </w:pPr>
            <w:r>
              <w:t>Quinn</w:t>
            </w:r>
          </w:p>
        </w:tc>
        <w:tc>
          <w:tcPr>
            <w:tcW w:w="2180" w:type="dxa"/>
            <w:shd w:val="clear" w:color="auto" w:fill="auto"/>
          </w:tcPr>
          <w:p w:rsidR="008363E5" w:rsidRPr="008363E5" w:rsidRDefault="008363E5" w:rsidP="008363E5">
            <w:pPr>
              <w:ind w:firstLine="0"/>
            </w:pPr>
            <w:r>
              <w:t>Ridgeway</w:t>
            </w:r>
          </w:p>
        </w:tc>
      </w:tr>
      <w:tr w:rsidR="008363E5" w:rsidRPr="008363E5" w:rsidTr="008363E5">
        <w:tc>
          <w:tcPr>
            <w:tcW w:w="2179" w:type="dxa"/>
            <w:shd w:val="clear" w:color="auto" w:fill="auto"/>
          </w:tcPr>
          <w:p w:rsidR="008363E5" w:rsidRPr="008363E5" w:rsidRDefault="008363E5" w:rsidP="008363E5">
            <w:pPr>
              <w:ind w:firstLine="0"/>
            </w:pPr>
            <w:r>
              <w:t>Riley</w:t>
            </w:r>
          </w:p>
        </w:tc>
        <w:tc>
          <w:tcPr>
            <w:tcW w:w="2179" w:type="dxa"/>
            <w:shd w:val="clear" w:color="auto" w:fill="auto"/>
          </w:tcPr>
          <w:p w:rsidR="008363E5" w:rsidRPr="008363E5" w:rsidRDefault="008363E5" w:rsidP="008363E5">
            <w:pPr>
              <w:ind w:firstLine="0"/>
            </w:pPr>
            <w:r>
              <w:t>Rivers</w:t>
            </w:r>
          </w:p>
        </w:tc>
        <w:tc>
          <w:tcPr>
            <w:tcW w:w="2180" w:type="dxa"/>
            <w:shd w:val="clear" w:color="auto" w:fill="auto"/>
          </w:tcPr>
          <w:p w:rsidR="008363E5" w:rsidRPr="008363E5" w:rsidRDefault="008363E5" w:rsidP="008363E5">
            <w:pPr>
              <w:ind w:firstLine="0"/>
            </w:pPr>
            <w:r>
              <w:t>Robinson-Simpson</w:t>
            </w:r>
          </w:p>
        </w:tc>
      </w:tr>
      <w:tr w:rsidR="008363E5" w:rsidRPr="008363E5" w:rsidTr="008363E5">
        <w:tc>
          <w:tcPr>
            <w:tcW w:w="2179" w:type="dxa"/>
            <w:shd w:val="clear" w:color="auto" w:fill="auto"/>
          </w:tcPr>
          <w:p w:rsidR="008363E5" w:rsidRPr="008363E5" w:rsidRDefault="008363E5" w:rsidP="008363E5">
            <w:pPr>
              <w:ind w:firstLine="0"/>
            </w:pPr>
            <w:r>
              <w:t>Rutherford</w:t>
            </w:r>
          </w:p>
        </w:tc>
        <w:tc>
          <w:tcPr>
            <w:tcW w:w="2179" w:type="dxa"/>
            <w:shd w:val="clear" w:color="auto" w:fill="auto"/>
          </w:tcPr>
          <w:p w:rsidR="008363E5" w:rsidRPr="008363E5" w:rsidRDefault="008363E5" w:rsidP="008363E5">
            <w:pPr>
              <w:ind w:firstLine="0"/>
            </w:pPr>
            <w:r>
              <w:t>Ryhal</w:t>
            </w:r>
          </w:p>
        </w:tc>
        <w:tc>
          <w:tcPr>
            <w:tcW w:w="2180" w:type="dxa"/>
            <w:shd w:val="clear" w:color="auto" w:fill="auto"/>
          </w:tcPr>
          <w:p w:rsidR="008363E5" w:rsidRPr="008363E5" w:rsidRDefault="008363E5" w:rsidP="008363E5">
            <w:pPr>
              <w:ind w:firstLine="0"/>
            </w:pPr>
            <w:r>
              <w:t>Sabb</w:t>
            </w:r>
          </w:p>
        </w:tc>
      </w:tr>
      <w:tr w:rsidR="008363E5" w:rsidRPr="008363E5" w:rsidTr="008363E5">
        <w:tc>
          <w:tcPr>
            <w:tcW w:w="2179" w:type="dxa"/>
            <w:shd w:val="clear" w:color="auto" w:fill="auto"/>
          </w:tcPr>
          <w:p w:rsidR="008363E5" w:rsidRPr="008363E5" w:rsidRDefault="008363E5" w:rsidP="008363E5">
            <w:pPr>
              <w:ind w:firstLine="0"/>
            </w:pPr>
            <w:r>
              <w:t>Sandifer</w:t>
            </w:r>
          </w:p>
        </w:tc>
        <w:tc>
          <w:tcPr>
            <w:tcW w:w="2179" w:type="dxa"/>
            <w:shd w:val="clear" w:color="auto" w:fill="auto"/>
          </w:tcPr>
          <w:p w:rsidR="008363E5" w:rsidRPr="008363E5" w:rsidRDefault="008363E5" w:rsidP="008363E5">
            <w:pPr>
              <w:ind w:firstLine="0"/>
            </w:pPr>
            <w:r>
              <w:t>Sellers</w:t>
            </w:r>
          </w:p>
        </w:tc>
        <w:tc>
          <w:tcPr>
            <w:tcW w:w="2180" w:type="dxa"/>
            <w:shd w:val="clear" w:color="auto" w:fill="auto"/>
          </w:tcPr>
          <w:p w:rsidR="008363E5" w:rsidRPr="008363E5" w:rsidRDefault="008363E5" w:rsidP="008363E5">
            <w:pPr>
              <w:ind w:firstLine="0"/>
            </w:pPr>
            <w:r>
              <w:t>Simrill</w:t>
            </w:r>
          </w:p>
        </w:tc>
      </w:tr>
      <w:tr w:rsidR="008363E5" w:rsidRPr="008363E5" w:rsidTr="008363E5">
        <w:tc>
          <w:tcPr>
            <w:tcW w:w="2179" w:type="dxa"/>
            <w:shd w:val="clear" w:color="auto" w:fill="auto"/>
          </w:tcPr>
          <w:p w:rsidR="008363E5" w:rsidRPr="008363E5" w:rsidRDefault="008363E5" w:rsidP="008363E5">
            <w:pPr>
              <w:ind w:firstLine="0"/>
            </w:pPr>
            <w:r>
              <w:t>Skelton</w:t>
            </w:r>
          </w:p>
        </w:tc>
        <w:tc>
          <w:tcPr>
            <w:tcW w:w="2179" w:type="dxa"/>
            <w:shd w:val="clear" w:color="auto" w:fill="auto"/>
          </w:tcPr>
          <w:p w:rsidR="008363E5" w:rsidRPr="008363E5" w:rsidRDefault="008363E5" w:rsidP="008363E5">
            <w:pPr>
              <w:ind w:firstLine="0"/>
            </w:pPr>
            <w:r>
              <w:t>G. M. Smith</w:t>
            </w:r>
          </w:p>
        </w:tc>
        <w:tc>
          <w:tcPr>
            <w:tcW w:w="2180" w:type="dxa"/>
            <w:shd w:val="clear" w:color="auto" w:fill="auto"/>
          </w:tcPr>
          <w:p w:rsidR="008363E5" w:rsidRPr="008363E5" w:rsidRDefault="008363E5" w:rsidP="008363E5">
            <w:pPr>
              <w:ind w:firstLine="0"/>
            </w:pPr>
            <w:r>
              <w:t>G. R. Smith</w:t>
            </w:r>
          </w:p>
        </w:tc>
      </w:tr>
      <w:tr w:rsidR="008363E5" w:rsidRPr="008363E5" w:rsidTr="008363E5">
        <w:tc>
          <w:tcPr>
            <w:tcW w:w="2179" w:type="dxa"/>
            <w:shd w:val="clear" w:color="auto" w:fill="auto"/>
          </w:tcPr>
          <w:p w:rsidR="008363E5" w:rsidRPr="008363E5" w:rsidRDefault="008363E5" w:rsidP="008363E5">
            <w:pPr>
              <w:ind w:firstLine="0"/>
            </w:pPr>
            <w:r>
              <w:t>J. E. Smith</w:t>
            </w:r>
          </w:p>
        </w:tc>
        <w:tc>
          <w:tcPr>
            <w:tcW w:w="2179" w:type="dxa"/>
            <w:shd w:val="clear" w:color="auto" w:fill="auto"/>
          </w:tcPr>
          <w:p w:rsidR="008363E5" w:rsidRPr="008363E5" w:rsidRDefault="008363E5" w:rsidP="008363E5">
            <w:pPr>
              <w:ind w:firstLine="0"/>
            </w:pPr>
            <w:r>
              <w:t>J. R. Smith</w:t>
            </w:r>
          </w:p>
        </w:tc>
        <w:tc>
          <w:tcPr>
            <w:tcW w:w="2180" w:type="dxa"/>
            <w:shd w:val="clear" w:color="auto" w:fill="auto"/>
          </w:tcPr>
          <w:p w:rsidR="008363E5" w:rsidRPr="008363E5" w:rsidRDefault="008363E5" w:rsidP="008363E5">
            <w:pPr>
              <w:ind w:firstLine="0"/>
            </w:pPr>
            <w:r>
              <w:t>Sottile</w:t>
            </w:r>
          </w:p>
        </w:tc>
      </w:tr>
      <w:tr w:rsidR="008363E5" w:rsidRPr="008363E5" w:rsidTr="008363E5">
        <w:tc>
          <w:tcPr>
            <w:tcW w:w="2179" w:type="dxa"/>
            <w:shd w:val="clear" w:color="auto" w:fill="auto"/>
          </w:tcPr>
          <w:p w:rsidR="008363E5" w:rsidRPr="008363E5" w:rsidRDefault="008363E5" w:rsidP="008363E5">
            <w:pPr>
              <w:ind w:firstLine="0"/>
            </w:pPr>
            <w:r>
              <w:t>Spires</w:t>
            </w:r>
          </w:p>
        </w:tc>
        <w:tc>
          <w:tcPr>
            <w:tcW w:w="2179" w:type="dxa"/>
            <w:shd w:val="clear" w:color="auto" w:fill="auto"/>
          </w:tcPr>
          <w:p w:rsidR="008363E5" w:rsidRPr="008363E5" w:rsidRDefault="008363E5" w:rsidP="008363E5">
            <w:pPr>
              <w:ind w:firstLine="0"/>
            </w:pPr>
            <w:r>
              <w:t>Stavrinakis</w:t>
            </w:r>
          </w:p>
        </w:tc>
        <w:tc>
          <w:tcPr>
            <w:tcW w:w="2180" w:type="dxa"/>
            <w:shd w:val="clear" w:color="auto" w:fill="auto"/>
          </w:tcPr>
          <w:p w:rsidR="008363E5" w:rsidRPr="008363E5" w:rsidRDefault="008363E5" w:rsidP="008363E5">
            <w:pPr>
              <w:ind w:firstLine="0"/>
            </w:pPr>
            <w:r>
              <w:t>Tallon</w:t>
            </w:r>
          </w:p>
        </w:tc>
      </w:tr>
      <w:tr w:rsidR="008363E5" w:rsidRPr="008363E5" w:rsidTr="008363E5">
        <w:tc>
          <w:tcPr>
            <w:tcW w:w="2179" w:type="dxa"/>
            <w:shd w:val="clear" w:color="auto" w:fill="auto"/>
          </w:tcPr>
          <w:p w:rsidR="008363E5" w:rsidRPr="008363E5" w:rsidRDefault="008363E5" w:rsidP="008363E5">
            <w:pPr>
              <w:ind w:firstLine="0"/>
            </w:pPr>
            <w:r>
              <w:t>Taylor</w:t>
            </w:r>
          </w:p>
        </w:tc>
        <w:tc>
          <w:tcPr>
            <w:tcW w:w="2179" w:type="dxa"/>
            <w:shd w:val="clear" w:color="auto" w:fill="auto"/>
          </w:tcPr>
          <w:p w:rsidR="008363E5" w:rsidRPr="008363E5" w:rsidRDefault="008363E5" w:rsidP="008363E5">
            <w:pPr>
              <w:ind w:firstLine="0"/>
            </w:pPr>
            <w:r>
              <w:t>Toole</w:t>
            </w:r>
          </w:p>
        </w:tc>
        <w:tc>
          <w:tcPr>
            <w:tcW w:w="2180" w:type="dxa"/>
            <w:shd w:val="clear" w:color="auto" w:fill="auto"/>
          </w:tcPr>
          <w:p w:rsidR="008363E5" w:rsidRPr="008363E5" w:rsidRDefault="008363E5" w:rsidP="008363E5">
            <w:pPr>
              <w:ind w:firstLine="0"/>
            </w:pPr>
            <w:r>
              <w:t>Vick</w:t>
            </w:r>
          </w:p>
        </w:tc>
      </w:tr>
      <w:tr w:rsidR="008363E5" w:rsidRPr="008363E5" w:rsidTr="008363E5">
        <w:tc>
          <w:tcPr>
            <w:tcW w:w="2179" w:type="dxa"/>
            <w:shd w:val="clear" w:color="auto" w:fill="auto"/>
          </w:tcPr>
          <w:p w:rsidR="008363E5" w:rsidRPr="008363E5" w:rsidRDefault="008363E5" w:rsidP="008363E5">
            <w:pPr>
              <w:ind w:firstLine="0"/>
            </w:pPr>
            <w:r>
              <w:t>Weeks</w:t>
            </w:r>
          </w:p>
        </w:tc>
        <w:tc>
          <w:tcPr>
            <w:tcW w:w="2179" w:type="dxa"/>
            <w:shd w:val="clear" w:color="auto" w:fill="auto"/>
          </w:tcPr>
          <w:p w:rsidR="008363E5" w:rsidRPr="008363E5" w:rsidRDefault="008363E5" w:rsidP="008363E5">
            <w:pPr>
              <w:ind w:firstLine="0"/>
            </w:pPr>
            <w:r>
              <w:t>Wells</w:t>
            </w:r>
          </w:p>
        </w:tc>
        <w:tc>
          <w:tcPr>
            <w:tcW w:w="2180" w:type="dxa"/>
            <w:shd w:val="clear" w:color="auto" w:fill="auto"/>
          </w:tcPr>
          <w:p w:rsidR="008363E5" w:rsidRPr="008363E5" w:rsidRDefault="008363E5" w:rsidP="008363E5">
            <w:pPr>
              <w:ind w:firstLine="0"/>
            </w:pPr>
            <w:r>
              <w:t>White</w:t>
            </w:r>
          </w:p>
        </w:tc>
      </w:tr>
      <w:tr w:rsidR="008363E5" w:rsidRPr="008363E5" w:rsidTr="008363E5">
        <w:tc>
          <w:tcPr>
            <w:tcW w:w="2179" w:type="dxa"/>
            <w:shd w:val="clear" w:color="auto" w:fill="auto"/>
          </w:tcPr>
          <w:p w:rsidR="008363E5" w:rsidRPr="008363E5" w:rsidRDefault="008363E5" w:rsidP="008363E5">
            <w:pPr>
              <w:keepNext/>
              <w:ind w:firstLine="0"/>
            </w:pPr>
            <w:r>
              <w:t>Whitmire</w:t>
            </w:r>
          </w:p>
        </w:tc>
        <w:tc>
          <w:tcPr>
            <w:tcW w:w="2179" w:type="dxa"/>
            <w:shd w:val="clear" w:color="auto" w:fill="auto"/>
          </w:tcPr>
          <w:p w:rsidR="008363E5" w:rsidRPr="008363E5" w:rsidRDefault="008363E5" w:rsidP="008363E5">
            <w:pPr>
              <w:keepNext/>
              <w:ind w:firstLine="0"/>
            </w:pPr>
            <w:r>
              <w:t>Williams</w:t>
            </w:r>
          </w:p>
        </w:tc>
        <w:tc>
          <w:tcPr>
            <w:tcW w:w="2180" w:type="dxa"/>
            <w:shd w:val="clear" w:color="auto" w:fill="auto"/>
          </w:tcPr>
          <w:p w:rsidR="008363E5" w:rsidRPr="008363E5" w:rsidRDefault="008363E5" w:rsidP="008363E5">
            <w:pPr>
              <w:keepNext/>
              <w:ind w:firstLine="0"/>
            </w:pPr>
            <w:r>
              <w:t>Willis</w:t>
            </w:r>
          </w:p>
        </w:tc>
      </w:tr>
      <w:tr w:rsidR="008363E5" w:rsidRPr="008363E5" w:rsidTr="008363E5">
        <w:tc>
          <w:tcPr>
            <w:tcW w:w="2179" w:type="dxa"/>
            <w:shd w:val="clear" w:color="auto" w:fill="auto"/>
          </w:tcPr>
          <w:p w:rsidR="008363E5" w:rsidRPr="008363E5" w:rsidRDefault="008363E5" w:rsidP="008363E5">
            <w:pPr>
              <w:keepNext/>
              <w:ind w:firstLine="0"/>
            </w:pPr>
            <w:r>
              <w:t>Wood</w:t>
            </w:r>
          </w:p>
        </w:tc>
        <w:tc>
          <w:tcPr>
            <w:tcW w:w="2179" w:type="dxa"/>
            <w:shd w:val="clear" w:color="auto" w:fill="auto"/>
          </w:tcPr>
          <w:p w:rsidR="008363E5" w:rsidRPr="008363E5" w:rsidRDefault="008363E5" w:rsidP="008363E5">
            <w:pPr>
              <w:keepNext/>
              <w:ind w:firstLine="0"/>
            </w:pPr>
          </w:p>
        </w:tc>
        <w:tc>
          <w:tcPr>
            <w:tcW w:w="2180" w:type="dxa"/>
            <w:shd w:val="clear" w:color="auto" w:fill="auto"/>
          </w:tcPr>
          <w:p w:rsidR="008363E5" w:rsidRPr="008363E5" w:rsidRDefault="008363E5" w:rsidP="008363E5">
            <w:pPr>
              <w:keepNext/>
              <w:ind w:firstLine="0"/>
            </w:pPr>
          </w:p>
        </w:tc>
      </w:tr>
    </w:tbl>
    <w:p w:rsidR="008363E5" w:rsidRPr="004B4418" w:rsidRDefault="008363E5" w:rsidP="008363E5">
      <w:pPr>
        <w:rPr>
          <w:sz w:val="16"/>
          <w:szCs w:val="16"/>
        </w:rPr>
      </w:pPr>
    </w:p>
    <w:p w:rsidR="008363E5" w:rsidRDefault="008363E5" w:rsidP="008363E5">
      <w:pPr>
        <w:jc w:val="center"/>
        <w:rPr>
          <w:b/>
        </w:rPr>
      </w:pPr>
      <w:r w:rsidRPr="008363E5">
        <w:rPr>
          <w:b/>
        </w:rPr>
        <w:t>Total--103</w:t>
      </w:r>
    </w:p>
    <w:p w:rsidR="008363E5" w:rsidRPr="004B4418" w:rsidRDefault="008363E5" w:rsidP="008363E5">
      <w:pPr>
        <w:jc w:val="center"/>
        <w:rPr>
          <w:b/>
          <w:sz w:val="18"/>
          <w:szCs w:val="18"/>
        </w:rPr>
      </w:pPr>
    </w:p>
    <w:p w:rsidR="008363E5" w:rsidRDefault="008363E5" w:rsidP="008363E5">
      <w:pPr>
        <w:ind w:firstLine="0"/>
      </w:pPr>
      <w:r w:rsidRPr="008363E5">
        <w:t xml:space="preserve"> </w:t>
      </w:r>
      <w:r>
        <w:t>Those who voted in the negative are:</w:t>
      </w:r>
    </w:p>
    <w:p w:rsidR="008363E5" w:rsidRPr="004B4418" w:rsidRDefault="008363E5" w:rsidP="008363E5">
      <w:pPr>
        <w:rPr>
          <w:sz w:val="16"/>
          <w:szCs w:val="16"/>
        </w:rPr>
      </w:pPr>
    </w:p>
    <w:p w:rsidR="008363E5" w:rsidRDefault="008363E5" w:rsidP="008363E5">
      <w:pPr>
        <w:jc w:val="center"/>
        <w:rPr>
          <w:b/>
        </w:rPr>
      </w:pPr>
      <w:r w:rsidRPr="008363E5">
        <w:rPr>
          <w:b/>
        </w:rPr>
        <w:t>Total--0</w:t>
      </w:r>
    </w:p>
    <w:p w:rsidR="008363E5" w:rsidRDefault="008363E5" w:rsidP="008363E5">
      <w:pPr>
        <w:jc w:val="center"/>
        <w:rPr>
          <w:b/>
        </w:rPr>
      </w:pPr>
    </w:p>
    <w:p w:rsidR="008363E5" w:rsidRDefault="008363E5" w:rsidP="008363E5">
      <w:r>
        <w:t>The Conference Report was adopted and a message was ordered sent to the Senate accordingly.</w:t>
      </w:r>
    </w:p>
    <w:p w:rsidR="004B4418" w:rsidRDefault="004B4418" w:rsidP="008363E5">
      <w:pPr>
        <w:keepNext/>
        <w:jc w:val="center"/>
        <w:rPr>
          <w:b/>
        </w:rPr>
      </w:pPr>
    </w:p>
    <w:p w:rsidR="008363E5" w:rsidRDefault="008363E5" w:rsidP="008363E5">
      <w:pPr>
        <w:keepNext/>
        <w:jc w:val="center"/>
        <w:rPr>
          <w:b/>
        </w:rPr>
      </w:pPr>
      <w:r w:rsidRPr="008363E5">
        <w:rPr>
          <w:b/>
        </w:rPr>
        <w:t xml:space="preserve">S. 940--MOTION TO RECONSIDER TABLED  </w:t>
      </w:r>
    </w:p>
    <w:p w:rsidR="008363E5" w:rsidRDefault="008363E5" w:rsidP="008363E5">
      <w:r>
        <w:t>Rep. WHITE moved to reconsider the vote whereby the Conference Report on the following Bill was adopted:</w:t>
      </w:r>
    </w:p>
    <w:p w:rsidR="008363E5" w:rsidRDefault="008363E5" w:rsidP="008363E5">
      <w:bookmarkStart w:id="330" w:name="include_clip_start_665"/>
      <w:bookmarkEnd w:id="330"/>
      <w:r>
        <w:t>S. 940 -- Senators Young, Massey, Setzler and Peeler: A BILL TO AMEND SECTION 4-10-470,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A07239" w:rsidRDefault="00A07239" w:rsidP="008363E5">
      <w:bookmarkStart w:id="331" w:name="include_clip_end_665"/>
      <w:bookmarkEnd w:id="331"/>
    </w:p>
    <w:p w:rsidR="008363E5" w:rsidRDefault="008363E5" w:rsidP="008363E5">
      <w:r>
        <w:t>Rep. WHITE moved to table the motion to reconsider, which was agreed to.</w:t>
      </w:r>
    </w:p>
    <w:p w:rsidR="008363E5" w:rsidRDefault="008363E5" w:rsidP="008363E5"/>
    <w:p w:rsidR="00345DDC" w:rsidRDefault="00345DDC" w:rsidP="00345DDC">
      <w:pPr>
        <w:tabs>
          <w:tab w:val="left" w:pos="270"/>
          <w:tab w:val="left" w:pos="540"/>
          <w:tab w:val="left" w:pos="900"/>
        </w:tabs>
        <w:ind w:firstLine="0"/>
        <w:jc w:val="center"/>
        <w:rPr>
          <w:b/>
          <w:szCs w:val="22"/>
        </w:rPr>
      </w:pPr>
      <w:r>
        <w:rPr>
          <w:b/>
          <w:szCs w:val="22"/>
        </w:rPr>
        <w:t>COMMUNICATION</w:t>
      </w:r>
    </w:p>
    <w:p w:rsidR="00345DDC" w:rsidRPr="00BD06C6" w:rsidRDefault="00345DDC" w:rsidP="00345DDC">
      <w:pPr>
        <w:tabs>
          <w:tab w:val="left" w:pos="270"/>
          <w:tab w:val="left" w:pos="540"/>
          <w:tab w:val="left" w:pos="900"/>
        </w:tabs>
        <w:ind w:firstLine="0"/>
        <w:rPr>
          <w:szCs w:val="22"/>
        </w:rPr>
      </w:pPr>
      <w:r>
        <w:rPr>
          <w:szCs w:val="22"/>
        </w:rPr>
        <w:t>The following was received:</w:t>
      </w:r>
    </w:p>
    <w:p w:rsidR="00345DDC" w:rsidRDefault="00345DDC" w:rsidP="00345DDC">
      <w:pPr>
        <w:tabs>
          <w:tab w:val="left" w:pos="270"/>
          <w:tab w:val="left" w:pos="540"/>
          <w:tab w:val="left" w:pos="900"/>
        </w:tabs>
        <w:ind w:firstLine="0"/>
        <w:rPr>
          <w:szCs w:val="22"/>
        </w:rPr>
      </w:pPr>
    </w:p>
    <w:p w:rsidR="00345DDC" w:rsidRDefault="00345DDC" w:rsidP="00345DDC">
      <w:pPr>
        <w:tabs>
          <w:tab w:val="left" w:pos="270"/>
          <w:tab w:val="left" w:pos="540"/>
          <w:tab w:val="left" w:pos="900"/>
        </w:tabs>
        <w:ind w:firstLine="0"/>
        <w:jc w:val="center"/>
        <w:rPr>
          <w:szCs w:val="22"/>
        </w:rPr>
      </w:pPr>
      <w:r>
        <w:rPr>
          <w:szCs w:val="22"/>
        </w:rPr>
        <w:t>State of South Carolina</w:t>
      </w:r>
    </w:p>
    <w:p w:rsidR="00345DDC" w:rsidRDefault="00345DDC" w:rsidP="00345DDC">
      <w:pPr>
        <w:tabs>
          <w:tab w:val="left" w:pos="270"/>
          <w:tab w:val="left" w:pos="540"/>
          <w:tab w:val="left" w:pos="900"/>
        </w:tabs>
        <w:ind w:firstLine="0"/>
        <w:jc w:val="center"/>
        <w:rPr>
          <w:szCs w:val="22"/>
        </w:rPr>
      </w:pPr>
      <w:r>
        <w:rPr>
          <w:szCs w:val="22"/>
        </w:rPr>
        <w:t>Office of the Governor</w:t>
      </w:r>
    </w:p>
    <w:p w:rsidR="00345DDC" w:rsidRDefault="00345DDC">
      <w:pPr>
        <w:ind w:firstLine="0"/>
        <w:jc w:val="left"/>
        <w:rPr>
          <w:szCs w:val="22"/>
        </w:rPr>
      </w:pPr>
    </w:p>
    <w:p w:rsidR="00A07239" w:rsidRPr="00A07239" w:rsidRDefault="00A07239" w:rsidP="00A07239">
      <w:pPr>
        <w:tabs>
          <w:tab w:val="left" w:pos="540"/>
        </w:tabs>
        <w:ind w:left="270" w:hanging="270"/>
        <w:rPr>
          <w:szCs w:val="22"/>
        </w:rPr>
      </w:pPr>
      <w:r w:rsidRPr="00A07239">
        <w:rPr>
          <w:szCs w:val="22"/>
        </w:rPr>
        <w:t>June 11, 2014</w:t>
      </w:r>
    </w:p>
    <w:p w:rsidR="00A07239" w:rsidRPr="00A07239" w:rsidRDefault="00A07239" w:rsidP="00A07239">
      <w:pPr>
        <w:tabs>
          <w:tab w:val="left" w:pos="540"/>
        </w:tabs>
        <w:ind w:left="270" w:hanging="270"/>
        <w:rPr>
          <w:b/>
          <w:szCs w:val="22"/>
        </w:rPr>
      </w:pPr>
      <w:r w:rsidRPr="00A07239">
        <w:rPr>
          <w:szCs w:val="22"/>
        </w:rPr>
        <w:t>The Honorable Robert W. Harrell, Jr.</w:t>
      </w:r>
    </w:p>
    <w:p w:rsidR="00A07239" w:rsidRPr="00A07239" w:rsidRDefault="00A07239" w:rsidP="00A07239">
      <w:pPr>
        <w:tabs>
          <w:tab w:val="left" w:pos="540"/>
        </w:tabs>
        <w:ind w:left="270" w:hanging="270"/>
        <w:rPr>
          <w:szCs w:val="22"/>
        </w:rPr>
      </w:pPr>
      <w:r w:rsidRPr="00A07239">
        <w:rPr>
          <w:szCs w:val="22"/>
        </w:rPr>
        <w:t>Speaker of the House of Representatives</w:t>
      </w:r>
    </w:p>
    <w:p w:rsidR="00A07239" w:rsidRPr="00A07239" w:rsidRDefault="00A07239" w:rsidP="00A07239">
      <w:pPr>
        <w:tabs>
          <w:tab w:val="left" w:pos="540"/>
        </w:tabs>
        <w:ind w:left="270" w:hanging="270"/>
        <w:rPr>
          <w:b/>
          <w:szCs w:val="22"/>
        </w:rPr>
      </w:pPr>
      <w:r w:rsidRPr="00A07239">
        <w:rPr>
          <w:szCs w:val="22"/>
        </w:rPr>
        <w:t>Statehouse, Second Floor</w:t>
      </w:r>
    </w:p>
    <w:p w:rsidR="00A07239" w:rsidRPr="00A07239" w:rsidRDefault="00A07239" w:rsidP="00A07239">
      <w:pPr>
        <w:tabs>
          <w:tab w:val="left" w:pos="540"/>
        </w:tabs>
        <w:ind w:left="270" w:hanging="270"/>
        <w:rPr>
          <w:b/>
          <w:szCs w:val="22"/>
        </w:rPr>
      </w:pPr>
      <w:r w:rsidRPr="00A07239">
        <w:rPr>
          <w:szCs w:val="22"/>
        </w:rPr>
        <w:t>Columbia, South Carolina 29201</w:t>
      </w:r>
    </w:p>
    <w:p w:rsidR="00A07239" w:rsidRPr="00A07239" w:rsidRDefault="00A07239" w:rsidP="00A07239">
      <w:pPr>
        <w:tabs>
          <w:tab w:val="left" w:pos="540"/>
        </w:tabs>
        <w:ind w:left="270" w:hanging="270"/>
        <w:rPr>
          <w:szCs w:val="22"/>
        </w:rPr>
      </w:pPr>
    </w:p>
    <w:p w:rsidR="00A07239" w:rsidRPr="00A07239" w:rsidRDefault="00A07239" w:rsidP="00A07239">
      <w:pPr>
        <w:tabs>
          <w:tab w:val="left" w:pos="270"/>
          <w:tab w:val="left" w:pos="540"/>
        </w:tabs>
        <w:ind w:firstLine="0"/>
        <w:rPr>
          <w:szCs w:val="22"/>
        </w:rPr>
      </w:pPr>
      <w:r w:rsidRPr="00A07239">
        <w:rPr>
          <w:szCs w:val="22"/>
        </w:rPr>
        <w:t>Dear Mr. Speaker and Members of the House of Representatives,</w:t>
      </w:r>
    </w:p>
    <w:p w:rsidR="00A07239" w:rsidRPr="00A07239" w:rsidRDefault="00A07239" w:rsidP="00A07239">
      <w:pPr>
        <w:tabs>
          <w:tab w:val="left" w:pos="270"/>
          <w:tab w:val="left" w:pos="540"/>
        </w:tabs>
        <w:ind w:firstLine="0"/>
        <w:rPr>
          <w:szCs w:val="22"/>
        </w:rPr>
      </w:pPr>
      <w:r>
        <w:rPr>
          <w:szCs w:val="22"/>
        </w:rPr>
        <w:tab/>
      </w:r>
      <w:r w:rsidRPr="00A07239">
        <w:rPr>
          <w:szCs w:val="22"/>
        </w:rPr>
        <w:t>I am vetoing and returning without my signature R. 295, H. 3428, a bill to reauthorize the First Steps to School Readiness Initiative.</w:t>
      </w:r>
    </w:p>
    <w:p w:rsidR="00A07239" w:rsidRPr="00A07239" w:rsidRDefault="00A07239" w:rsidP="00A07239">
      <w:pPr>
        <w:tabs>
          <w:tab w:val="left" w:pos="270"/>
          <w:tab w:val="left" w:pos="540"/>
        </w:tabs>
        <w:ind w:firstLine="0"/>
        <w:rPr>
          <w:szCs w:val="22"/>
        </w:rPr>
      </w:pPr>
      <w:r>
        <w:rPr>
          <w:szCs w:val="22"/>
        </w:rPr>
        <w:tab/>
      </w:r>
      <w:r w:rsidRPr="00A07239">
        <w:rPr>
          <w:szCs w:val="22"/>
        </w:rPr>
        <w:t xml:space="preserve">Let me begin by making the impact of my veto of this bill perfectly clear – even if you sustain my veto, the state Office of First Steps and the local First Steps partnerships will continue to exist in the coming year, providing educational and therapeutic services to South Carolina’s children.  </w:t>
      </w:r>
      <w:r w:rsidRPr="00A07239">
        <w:rPr>
          <w:szCs w:val="22"/>
          <w:u w:val="single"/>
        </w:rPr>
        <w:t>This is because Proviso 117.108 of the Fiscal Year 2014-15 budget becomes law today, which reauthorizes First Steps in its current form for another year.</w:t>
      </w:r>
      <w:r w:rsidRPr="00A07239">
        <w:rPr>
          <w:szCs w:val="22"/>
        </w:rPr>
        <w:t xml:space="preserve">  No child will be denied services and no child will be placed at risk as a result of this veto.</w:t>
      </w:r>
    </w:p>
    <w:p w:rsidR="00752849" w:rsidRDefault="00752849">
      <w:pPr>
        <w:ind w:firstLine="0"/>
        <w:jc w:val="left"/>
        <w:rPr>
          <w:szCs w:val="22"/>
          <w:u w:val="single"/>
        </w:rPr>
      </w:pPr>
      <w:r>
        <w:rPr>
          <w:szCs w:val="22"/>
          <w:u w:val="single"/>
        </w:rPr>
        <w:br w:type="page"/>
      </w:r>
    </w:p>
    <w:p w:rsidR="00A07239" w:rsidRPr="00A07239" w:rsidRDefault="00A07239" w:rsidP="00A07239">
      <w:pPr>
        <w:tabs>
          <w:tab w:val="left" w:pos="270"/>
          <w:tab w:val="left" w:pos="540"/>
        </w:tabs>
        <w:ind w:firstLine="0"/>
        <w:jc w:val="center"/>
        <w:rPr>
          <w:szCs w:val="22"/>
          <w:u w:val="single"/>
        </w:rPr>
      </w:pPr>
      <w:r w:rsidRPr="00A07239">
        <w:rPr>
          <w:szCs w:val="22"/>
          <w:u w:val="single"/>
        </w:rPr>
        <w:t>Inadequate Reforms</w:t>
      </w:r>
    </w:p>
    <w:p w:rsidR="00A07239" w:rsidRPr="00A07239" w:rsidRDefault="00A07239" w:rsidP="00A07239">
      <w:pPr>
        <w:tabs>
          <w:tab w:val="left" w:pos="270"/>
          <w:tab w:val="left" w:pos="540"/>
        </w:tabs>
        <w:ind w:firstLine="0"/>
        <w:rPr>
          <w:szCs w:val="22"/>
        </w:rPr>
      </w:pPr>
      <w:r>
        <w:rPr>
          <w:szCs w:val="22"/>
        </w:rPr>
        <w:tab/>
      </w:r>
      <w:r w:rsidRPr="00A07239">
        <w:rPr>
          <w:szCs w:val="22"/>
        </w:rPr>
        <w:t>I have vetoed this bill for three reasons.  First, the reforms proposed in this bill are inadequate, and in some cases, aren’t even constructive changes.</w:t>
      </w:r>
    </w:p>
    <w:p w:rsidR="00A07239" w:rsidRPr="00A07239" w:rsidRDefault="00A07239" w:rsidP="00A07239">
      <w:pPr>
        <w:tabs>
          <w:tab w:val="left" w:pos="270"/>
          <w:tab w:val="left" w:pos="540"/>
        </w:tabs>
        <w:ind w:firstLine="0"/>
        <w:rPr>
          <w:szCs w:val="22"/>
        </w:rPr>
      </w:pPr>
      <w:r>
        <w:rPr>
          <w:szCs w:val="22"/>
        </w:rPr>
        <w:tab/>
      </w:r>
      <w:r w:rsidRPr="00A07239">
        <w:rPr>
          <w:szCs w:val="22"/>
        </w:rPr>
        <w:t>During the 2013 session, when an earlier draft of a reauthorization bill was advancing, I recommended that we defer action until the Legislative Audit Council (LAC) had an opportunity to complete an audit that was then underway.  I felt then as I do now that we should make a decision about reauthorization armed with the fullest range of available information about the cost and effectiveness of these programs.</w:t>
      </w:r>
    </w:p>
    <w:p w:rsidR="00A07239" w:rsidRPr="00A07239" w:rsidRDefault="00A07239" w:rsidP="00A07239">
      <w:pPr>
        <w:tabs>
          <w:tab w:val="left" w:pos="270"/>
          <w:tab w:val="left" w:pos="540"/>
        </w:tabs>
        <w:ind w:firstLine="0"/>
        <w:rPr>
          <w:szCs w:val="22"/>
        </w:rPr>
      </w:pPr>
      <w:r>
        <w:rPr>
          <w:szCs w:val="22"/>
        </w:rPr>
        <w:tab/>
      </w:r>
      <w:r w:rsidRPr="00A07239">
        <w:rPr>
          <w:szCs w:val="22"/>
        </w:rPr>
        <w:t>The LAC report was released in June 2013 – months later than expected – and validated my concerns about moving too quickly to reauthorize these programs.  The LAC’s findings included the following, which are taken directly from the 2013 report:</w:t>
      </w:r>
    </w:p>
    <w:p w:rsidR="00A07239" w:rsidRPr="00A07239" w:rsidRDefault="00A07239" w:rsidP="00A07239">
      <w:pPr>
        <w:pStyle w:val="ListParagraph"/>
        <w:numPr>
          <w:ilvl w:val="0"/>
          <w:numId w:val="2"/>
        </w:numPr>
        <w:tabs>
          <w:tab w:val="left" w:pos="270"/>
          <w:tab w:val="left" w:pos="540"/>
        </w:tabs>
        <w:ind w:left="0" w:firstLine="0"/>
        <w:jc w:val="both"/>
        <w:rPr>
          <w:rFonts w:ascii="Times New Roman" w:hAnsi="Times New Roman" w:cs="Times New Roman"/>
          <w:i/>
        </w:rPr>
      </w:pPr>
      <w:r w:rsidRPr="00A07239">
        <w:rPr>
          <w:rFonts w:ascii="Times New Roman" w:hAnsi="Times New Roman" w:cs="Times New Roman"/>
          <w:i/>
        </w:rPr>
        <w:t>The percentages of children at-risk for not being ready to succeed in school have not decreased since 2000.</w:t>
      </w:r>
    </w:p>
    <w:p w:rsidR="00A07239" w:rsidRPr="00A07239" w:rsidRDefault="00A07239" w:rsidP="00A07239">
      <w:pPr>
        <w:pStyle w:val="ListParagraph"/>
        <w:numPr>
          <w:ilvl w:val="0"/>
          <w:numId w:val="2"/>
        </w:numPr>
        <w:tabs>
          <w:tab w:val="left" w:pos="270"/>
          <w:tab w:val="left" w:pos="540"/>
        </w:tabs>
        <w:ind w:left="0" w:firstLine="0"/>
        <w:jc w:val="both"/>
        <w:rPr>
          <w:rFonts w:ascii="Times New Roman" w:hAnsi="Times New Roman" w:cs="Times New Roman"/>
          <w:i/>
        </w:rPr>
      </w:pPr>
      <w:r w:rsidRPr="00A07239">
        <w:rPr>
          <w:rFonts w:ascii="Times New Roman" w:hAnsi="Times New Roman" w:cs="Times New Roman"/>
          <w:i/>
        </w:rPr>
        <w:t>State law does not define “school readiness” and does not give the Department of Education the authority to establish a uniform school readiness test.</w:t>
      </w:r>
    </w:p>
    <w:p w:rsidR="00A07239" w:rsidRPr="00A07239" w:rsidRDefault="00A07239" w:rsidP="00A07239">
      <w:pPr>
        <w:pStyle w:val="ListParagraph"/>
        <w:numPr>
          <w:ilvl w:val="0"/>
          <w:numId w:val="2"/>
        </w:numPr>
        <w:tabs>
          <w:tab w:val="left" w:pos="270"/>
          <w:tab w:val="left" w:pos="540"/>
        </w:tabs>
        <w:ind w:left="0" w:firstLine="0"/>
        <w:jc w:val="both"/>
        <w:rPr>
          <w:rFonts w:ascii="Times New Roman" w:hAnsi="Times New Roman" w:cs="Times New Roman"/>
          <w:i/>
        </w:rPr>
      </w:pPr>
      <w:r w:rsidRPr="00A07239">
        <w:rPr>
          <w:rFonts w:ascii="Times New Roman" w:hAnsi="Times New Roman" w:cs="Times New Roman"/>
          <w:i/>
        </w:rPr>
        <w:t>First Steps has reported questionable statistics to the public by stating that the implementation of early childhood development and education programs has coincided with a 48% decrease in the percentage of students who repeat first grade and is saving $21 million per year.  For these statistics, First Steps did not report the retention rate of students who had participated in early childhood programs versus the retention rate of students who had not.  In addition, because there are no statewide criteria for retaining students, the criteria can vary from location to location and across time.</w:t>
      </w:r>
    </w:p>
    <w:p w:rsidR="00A07239" w:rsidRPr="00A07239" w:rsidRDefault="00A07239" w:rsidP="00A07239">
      <w:pPr>
        <w:tabs>
          <w:tab w:val="left" w:pos="270"/>
          <w:tab w:val="left" w:pos="540"/>
        </w:tabs>
        <w:ind w:firstLine="0"/>
        <w:rPr>
          <w:szCs w:val="22"/>
        </w:rPr>
      </w:pPr>
      <w:r w:rsidRPr="00A07239">
        <w:rPr>
          <w:szCs w:val="22"/>
        </w:rPr>
        <w:tab/>
      </w:r>
      <w:r w:rsidRPr="00A07239">
        <w:rPr>
          <w:szCs w:val="22"/>
          <w:u w:val="single"/>
        </w:rPr>
        <w:t>Put simply, the LAC found that after more than a decade of operation there was no compelling evidence that First Steps was working</w:t>
      </w:r>
      <w:r w:rsidRPr="00A07239">
        <w:rPr>
          <w:szCs w:val="22"/>
        </w:rPr>
        <w:t>, and that the absence of a statewide definition and assessment of school readiness was a major obstacle to reliably evaluating the program’s effectiveness.</w:t>
      </w:r>
    </w:p>
    <w:p w:rsidR="00A07239" w:rsidRPr="00A07239" w:rsidRDefault="00A07239" w:rsidP="00A07239">
      <w:pPr>
        <w:tabs>
          <w:tab w:val="left" w:pos="270"/>
          <w:tab w:val="left" w:pos="540"/>
        </w:tabs>
        <w:ind w:firstLine="0"/>
        <w:rPr>
          <w:szCs w:val="22"/>
        </w:rPr>
      </w:pPr>
      <w:r>
        <w:rPr>
          <w:szCs w:val="22"/>
        </w:rPr>
        <w:tab/>
      </w:r>
      <w:r w:rsidRPr="00A07239">
        <w:rPr>
          <w:szCs w:val="22"/>
        </w:rPr>
        <w:t>The solution to this problem is simple, which is why my Executive Budget this year insisted that a new statewide kindergarten assessment be adopted in the coming fiscal year.  I am pleased to report that the budget that becomes law today includes Proviso 1A.76, which implements this recommendation.</w:t>
      </w:r>
    </w:p>
    <w:p w:rsidR="00A07239" w:rsidRPr="00A07239" w:rsidRDefault="00A07239" w:rsidP="00A07239">
      <w:pPr>
        <w:tabs>
          <w:tab w:val="left" w:pos="270"/>
          <w:tab w:val="left" w:pos="540"/>
        </w:tabs>
        <w:ind w:firstLine="0"/>
        <w:rPr>
          <w:szCs w:val="22"/>
        </w:rPr>
      </w:pPr>
      <w:r>
        <w:rPr>
          <w:szCs w:val="22"/>
        </w:rPr>
        <w:tab/>
      </w:r>
      <w:r w:rsidRPr="00A07239">
        <w:rPr>
          <w:szCs w:val="22"/>
        </w:rPr>
        <w:t>First Steps has relied heavily on the argument that the effectiveness of its programs may be inferred based upon the fact that the percentage of students repeating the first grade has fallen by 48 percent since 2000.  I agree with the LAC that this argument does not withstand scrutiny because students repeat grades for a variety of reasons that vary from one district, school, teacher, or parent to the next.  Furthermore, this statistic does not distinguish between students that received First Steps’ services, students that attended an alternate pre-kindergarten program, and those that received no intervention at all.  Without the ability to make that comparison, it is impossible to assert that First Steps is responsible for the reduction in first grade retention, even if you ignore the LAC’s observation that this still “may not be a valid or reliable metric” anyway.</w:t>
      </w:r>
    </w:p>
    <w:p w:rsidR="00A07239" w:rsidRPr="00A07239" w:rsidRDefault="00A07239" w:rsidP="00A07239">
      <w:pPr>
        <w:tabs>
          <w:tab w:val="left" w:pos="270"/>
          <w:tab w:val="left" w:pos="540"/>
        </w:tabs>
        <w:ind w:firstLine="0"/>
        <w:rPr>
          <w:szCs w:val="22"/>
        </w:rPr>
      </w:pPr>
      <w:r>
        <w:rPr>
          <w:szCs w:val="22"/>
        </w:rPr>
        <w:tab/>
      </w:r>
      <w:r w:rsidRPr="00A07239">
        <w:rPr>
          <w:szCs w:val="22"/>
        </w:rPr>
        <w:t>In the wake of the LAC’s 42 recommendations, First Steps advocates essentially shelved the 2013 reauthorization draft and began anew in 2014 with revised language that responded to some of the issues that had been raised, but not others.  Although progress has been made in removing some barriers to multi-county partnerships and in making greater efforts to support evidence-based programs, this bill is a step backwards in other respects.</w:t>
      </w:r>
    </w:p>
    <w:p w:rsidR="00A07239" w:rsidRPr="00A07239" w:rsidRDefault="00A07239" w:rsidP="00A07239">
      <w:pPr>
        <w:tabs>
          <w:tab w:val="left" w:pos="270"/>
          <w:tab w:val="left" w:pos="540"/>
        </w:tabs>
        <w:ind w:firstLine="0"/>
        <w:rPr>
          <w:szCs w:val="22"/>
        </w:rPr>
      </w:pPr>
      <w:r>
        <w:rPr>
          <w:szCs w:val="22"/>
        </w:rPr>
        <w:tab/>
      </w:r>
      <w:r w:rsidRPr="00A07239">
        <w:rPr>
          <w:szCs w:val="22"/>
        </w:rPr>
        <w:t xml:space="preserve">For instance, </w:t>
      </w:r>
      <w:r w:rsidRPr="00A07239">
        <w:rPr>
          <w:szCs w:val="22"/>
          <w:u w:val="single"/>
        </w:rPr>
        <w:t>First Steps has had serious and persistent problems honoring its legal requirement to undergo a performance audit every three years</w:t>
      </w:r>
      <w:r w:rsidRPr="00A07239">
        <w:rPr>
          <w:szCs w:val="22"/>
        </w:rPr>
        <w:t>. The report that was due in January 2009 did not materialize until November 2010, and at the time that the LAC completed its research in May 2013, First Steps had not even issued a solicitation to choose an external evaluator to begin the review that had been due back in January 2012.  This bill would grant First Steps a further extension until November 2014, which means they will have essentially skipped an entire three-year cycle.  Instead of demanding accountability, the bill that I have vetoed today throws in the towel and makes future performance audits due once every five years.  That’s not reform.</w:t>
      </w:r>
    </w:p>
    <w:p w:rsidR="00A07239" w:rsidRPr="00A07239" w:rsidRDefault="00A07239" w:rsidP="00A07239">
      <w:pPr>
        <w:tabs>
          <w:tab w:val="left" w:pos="270"/>
          <w:tab w:val="left" w:pos="540"/>
        </w:tabs>
        <w:ind w:firstLine="0"/>
        <w:rPr>
          <w:szCs w:val="22"/>
        </w:rPr>
      </w:pPr>
      <w:r>
        <w:rPr>
          <w:szCs w:val="22"/>
        </w:rPr>
        <w:tab/>
      </w:r>
      <w:r w:rsidRPr="00A07239">
        <w:rPr>
          <w:szCs w:val="22"/>
        </w:rPr>
        <w:t>Furthermore, this bill seeks to codify the specific Executive Order that placed BabyNet at First Steps in 2009.  This is a risky action, since it ostensibly removes our ability to move the program in order to address performance issues (which has proven necessary in the past) and also appears to violate federal law, which states that each Governor retains the authority to designate (or re-designate) a state agency to administer programs under the Individuals with Disabilities Education Act (IDEA).  In a 1991 Act (No.41) that addressed these programs, the General Assembly took great care in referencing the designated agency in a way that avoided these problems.  Unfortunately, H. 3428 did not adopt the same approach.</w:t>
      </w:r>
    </w:p>
    <w:p w:rsidR="00A07239" w:rsidRPr="00A07239" w:rsidRDefault="00A07239" w:rsidP="00A07239">
      <w:pPr>
        <w:tabs>
          <w:tab w:val="left" w:pos="270"/>
          <w:tab w:val="left" w:pos="540"/>
        </w:tabs>
        <w:ind w:firstLine="0"/>
        <w:jc w:val="center"/>
        <w:rPr>
          <w:szCs w:val="22"/>
          <w:u w:val="single"/>
        </w:rPr>
      </w:pPr>
      <w:r w:rsidRPr="00A07239">
        <w:rPr>
          <w:szCs w:val="22"/>
          <w:u w:val="single"/>
        </w:rPr>
        <w:t>Late Changes, Questionable Process</w:t>
      </w:r>
    </w:p>
    <w:p w:rsidR="00A07239" w:rsidRPr="00A07239" w:rsidRDefault="00A07239" w:rsidP="00A07239">
      <w:pPr>
        <w:tabs>
          <w:tab w:val="left" w:pos="270"/>
          <w:tab w:val="left" w:pos="540"/>
        </w:tabs>
        <w:ind w:firstLine="0"/>
        <w:rPr>
          <w:szCs w:val="22"/>
        </w:rPr>
      </w:pPr>
      <w:r>
        <w:rPr>
          <w:szCs w:val="22"/>
        </w:rPr>
        <w:tab/>
      </w:r>
      <w:r w:rsidRPr="00A07239">
        <w:rPr>
          <w:szCs w:val="22"/>
        </w:rPr>
        <w:t>This bill sat on the Senate calendar for a month before it was suddenly amended on the Senate floor on June 4, given a second reading, and granted an automatic third reading on the next day, which was to be the final day of this year’s regular session.  On June 5, the House of Representatives concurred in the Senate’s amendments – more than an hour before the Senate actually reached this bill on its calendar and formally administered the third reading that would allow the bill to be returned to the House.</w:t>
      </w:r>
    </w:p>
    <w:p w:rsidR="00A07239" w:rsidRPr="00A07239" w:rsidRDefault="00A07239" w:rsidP="00A07239">
      <w:pPr>
        <w:tabs>
          <w:tab w:val="left" w:pos="270"/>
          <w:tab w:val="left" w:pos="540"/>
        </w:tabs>
        <w:ind w:firstLine="0"/>
        <w:rPr>
          <w:szCs w:val="22"/>
        </w:rPr>
      </w:pPr>
      <w:r>
        <w:rPr>
          <w:szCs w:val="22"/>
        </w:rPr>
        <w:tab/>
      </w:r>
      <w:r w:rsidRPr="00A07239">
        <w:rPr>
          <w:szCs w:val="22"/>
        </w:rPr>
        <w:t>The changes inserted on June 4 substantially affected many sections of the bill and created “the Office of First Steps Study Committee to review the structure, responsibilities, governance by an organization exempt from federal income tax pursuant to Section 501(c)(3) of the Internal Revenue Code of 1986, and administration of the Office of First Steps.”  In short, this study committee’s mandate is to look at every aspect of First Steps and produce a report by March 15, 2015.</w:t>
      </w:r>
      <w:r>
        <w:rPr>
          <w:szCs w:val="22"/>
        </w:rPr>
        <w:t xml:space="preserve"> </w:t>
      </w:r>
      <w:r w:rsidRPr="00A07239">
        <w:rPr>
          <w:szCs w:val="22"/>
        </w:rPr>
        <w:t>The Senate amendments also converted this reauthorization from a permanent one to a two-year extension.</w:t>
      </w:r>
    </w:p>
    <w:p w:rsidR="00A07239" w:rsidRPr="00A07239" w:rsidRDefault="00A07239" w:rsidP="00A07239">
      <w:pPr>
        <w:tabs>
          <w:tab w:val="left" w:pos="270"/>
          <w:tab w:val="left" w:pos="540"/>
        </w:tabs>
        <w:ind w:firstLine="0"/>
        <w:rPr>
          <w:szCs w:val="22"/>
        </w:rPr>
      </w:pPr>
      <w:r>
        <w:rPr>
          <w:szCs w:val="22"/>
        </w:rPr>
        <w:tab/>
      </w:r>
      <w:r w:rsidRPr="00A07239">
        <w:rPr>
          <w:szCs w:val="22"/>
        </w:rPr>
        <w:t xml:space="preserve">If the General Assembly still feels that the fundamental questions about First Steps’ structure, responsibilities, governance, and administration are unresolved, then why are we passing a two-year reauthorization bill at all?  Why make some changes, launch an exhaustive study that will presumably make a series of substantive recommendations, and then come right back to pass even more changes into law?  </w:t>
      </w:r>
      <w:r w:rsidRPr="00A07239">
        <w:rPr>
          <w:szCs w:val="22"/>
          <w:u w:val="single"/>
        </w:rPr>
        <w:t>I would rather that we do the job once and get it right.</w:t>
      </w:r>
    </w:p>
    <w:p w:rsidR="00A07239" w:rsidRPr="00A07239" w:rsidRDefault="00C55DAA" w:rsidP="00A07239">
      <w:pPr>
        <w:tabs>
          <w:tab w:val="left" w:pos="270"/>
          <w:tab w:val="left" w:pos="540"/>
        </w:tabs>
        <w:ind w:firstLine="0"/>
        <w:rPr>
          <w:szCs w:val="22"/>
        </w:rPr>
      </w:pPr>
      <w:r>
        <w:rPr>
          <w:szCs w:val="22"/>
        </w:rPr>
        <w:tab/>
      </w:r>
      <w:r w:rsidR="00A07239" w:rsidRPr="00A07239">
        <w:rPr>
          <w:szCs w:val="22"/>
        </w:rPr>
        <w:t>None of the adjustments contained in this bill are so crucial or time-sensitive that they cannot wait to be introduced as part of a more thoughtful and deliberative reauthorization process that incorporates the findings and recommendations of a new study group.  The benefits of acting now are minimal, while the disruption associated with introducing these changes and then further amending (and in some cases, rescinding) them in a year or two would be significant.</w:t>
      </w:r>
    </w:p>
    <w:p w:rsidR="00A07239" w:rsidRPr="00A07239" w:rsidRDefault="00A07239" w:rsidP="00A07239">
      <w:pPr>
        <w:tabs>
          <w:tab w:val="left" w:pos="270"/>
          <w:tab w:val="left" w:pos="540"/>
        </w:tabs>
        <w:ind w:firstLine="0"/>
        <w:jc w:val="center"/>
        <w:rPr>
          <w:szCs w:val="22"/>
          <w:u w:val="single"/>
        </w:rPr>
      </w:pPr>
      <w:r w:rsidRPr="00A07239">
        <w:rPr>
          <w:szCs w:val="22"/>
          <w:u w:val="single"/>
        </w:rPr>
        <w:t>The Bigger Picture</w:t>
      </w:r>
    </w:p>
    <w:p w:rsidR="00A07239" w:rsidRPr="00A07239" w:rsidRDefault="00C55DAA" w:rsidP="00A07239">
      <w:pPr>
        <w:tabs>
          <w:tab w:val="left" w:pos="270"/>
          <w:tab w:val="left" w:pos="540"/>
        </w:tabs>
        <w:ind w:firstLine="0"/>
        <w:rPr>
          <w:szCs w:val="22"/>
        </w:rPr>
      </w:pPr>
      <w:r>
        <w:rPr>
          <w:szCs w:val="22"/>
        </w:rPr>
        <w:tab/>
      </w:r>
      <w:r w:rsidR="00A07239" w:rsidRPr="00A07239">
        <w:rPr>
          <w:szCs w:val="22"/>
        </w:rPr>
        <w:t>Finally, I have vetoed this bill because looking at First Steps on its own, outside of the context of other pre-kindergarten and child-supporting programs, doesn’t make sense. The Senate’s study committee language hints at this point but doesn’t openly make it.</w:t>
      </w:r>
    </w:p>
    <w:p w:rsidR="00A07239" w:rsidRPr="00A07239" w:rsidRDefault="00C55DAA" w:rsidP="00A07239">
      <w:pPr>
        <w:tabs>
          <w:tab w:val="left" w:pos="270"/>
          <w:tab w:val="left" w:pos="540"/>
        </w:tabs>
        <w:ind w:firstLine="0"/>
        <w:rPr>
          <w:szCs w:val="22"/>
        </w:rPr>
      </w:pPr>
      <w:r>
        <w:rPr>
          <w:szCs w:val="22"/>
        </w:rPr>
        <w:tab/>
      </w:r>
      <w:r w:rsidR="00A07239" w:rsidRPr="00A07239">
        <w:rPr>
          <w:szCs w:val="22"/>
        </w:rPr>
        <w:t>We should be looking at the cost, quality, governance, and effectiveness of all of our pre-kindergarten programs, and we should be doing so as part of a holistic, coordinated effort that puts the child first, instead of obsessing over whether 4K’s advocates or First Steps’ supporters are “getting more out of the deal.”  After all, Georgia and other states have shown that public and private providers of early childhood education can peacefully co-exist in an environment that gives parents choices and students an education in a setting that is right for them.</w:t>
      </w:r>
    </w:p>
    <w:p w:rsidR="00A07239" w:rsidRPr="00A07239" w:rsidRDefault="00C55DAA" w:rsidP="00A07239">
      <w:pPr>
        <w:tabs>
          <w:tab w:val="left" w:pos="270"/>
          <w:tab w:val="left" w:pos="540"/>
        </w:tabs>
        <w:ind w:firstLine="0"/>
        <w:rPr>
          <w:szCs w:val="22"/>
        </w:rPr>
      </w:pPr>
      <w:r>
        <w:rPr>
          <w:szCs w:val="22"/>
        </w:rPr>
        <w:tab/>
      </w:r>
      <w:r w:rsidR="00A07239" w:rsidRPr="00A07239">
        <w:rPr>
          <w:szCs w:val="22"/>
        </w:rPr>
        <w:t>In the meantime, with so many unresolved questions, passing a very short-term reauthorization of First Steps – when the budget ensures that the program will continue anyway – feels like getting in a car and driving without having first decided where you want to go.</w:t>
      </w:r>
    </w:p>
    <w:p w:rsidR="00A07239" w:rsidRPr="00A07239" w:rsidRDefault="00A07239" w:rsidP="00A07239">
      <w:pPr>
        <w:tabs>
          <w:tab w:val="left" w:pos="270"/>
          <w:tab w:val="left" w:pos="540"/>
        </w:tabs>
        <w:ind w:firstLine="0"/>
        <w:jc w:val="center"/>
        <w:rPr>
          <w:szCs w:val="22"/>
          <w:u w:val="single"/>
        </w:rPr>
      </w:pPr>
      <w:r w:rsidRPr="00A07239">
        <w:rPr>
          <w:szCs w:val="22"/>
          <w:u w:val="single"/>
        </w:rPr>
        <w:t>Conclusion</w:t>
      </w:r>
    </w:p>
    <w:p w:rsidR="00A07239" w:rsidRPr="00A07239" w:rsidRDefault="00C55DAA" w:rsidP="00A07239">
      <w:pPr>
        <w:tabs>
          <w:tab w:val="left" w:pos="270"/>
          <w:tab w:val="left" w:pos="540"/>
        </w:tabs>
        <w:ind w:firstLine="0"/>
        <w:rPr>
          <w:szCs w:val="22"/>
        </w:rPr>
      </w:pPr>
      <w:r>
        <w:rPr>
          <w:szCs w:val="22"/>
        </w:rPr>
        <w:tab/>
      </w:r>
      <w:r w:rsidR="00A07239" w:rsidRPr="00A07239">
        <w:rPr>
          <w:szCs w:val="22"/>
        </w:rPr>
        <w:t>I appreciate the efforts of those who have worked on this bill; that work may be incomplete, but it is not wasted.</w:t>
      </w:r>
    </w:p>
    <w:p w:rsidR="00A07239" w:rsidRPr="00A07239" w:rsidRDefault="00C55DAA" w:rsidP="00A07239">
      <w:pPr>
        <w:tabs>
          <w:tab w:val="left" w:pos="270"/>
          <w:tab w:val="left" w:pos="540"/>
        </w:tabs>
        <w:ind w:firstLine="0"/>
        <w:rPr>
          <w:szCs w:val="22"/>
        </w:rPr>
      </w:pPr>
      <w:r>
        <w:rPr>
          <w:szCs w:val="22"/>
        </w:rPr>
        <w:tab/>
      </w:r>
      <w:r w:rsidR="00A07239" w:rsidRPr="00A07239">
        <w:rPr>
          <w:szCs w:val="22"/>
        </w:rPr>
        <w:t>I commit to you that if my veto is sustained, eliminating the proposed study committee, then I will immediately issue an Executive Order that calls for a similar study, but for all of our pre-kindergarten programs at once.</w:t>
      </w:r>
    </w:p>
    <w:p w:rsidR="00A07239" w:rsidRPr="00A07239" w:rsidRDefault="00C55DAA" w:rsidP="00A07239">
      <w:pPr>
        <w:tabs>
          <w:tab w:val="left" w:pos="270"/>
          <w:tab w:val="left" w:pos="540"/>
        </w:tabs>
        <w:ind w:firstLine="0"/>
        <w:rPr>
          <w:szCs w:val="22"/>
        </w:rPr>
      </w:pPr>
      <w:r>
        <w:rPr>
          <w:szCs w:val="22"/>
        </w:rPr>
        <w:tab/>
      </w:r>
      <w:r w:rsidR="00A07239" w:rsidRPr="00A07239">
        <w:rPr>
          <w:szCs w:val="22"/>
        </w:rPr>
        <w:t xml:space="preserve">The 2014 legislative session has now drawn to a close, and together, we have made real progress in improving education in South Carolina.  Our children will have access to more reading coaches, better technology, and a more personalized education experience for those who need it.  Just this morning, I was proud to sign the </w:t>
      </w:r>
      <w:r w:rsidR="00A07239" w:rsidRPr="00A07239">
        <w:rPr>
          <w:i/>
          <w:szCs w:val="22"/>
        </w:rPr>
        <w:t>Read to Succeed</w:t>
      </w:r>
      <w:r w:rsidR="00A07239" w:rsidRPr="00A07239">
        <w:rPr>
          <w:szCs w:val="22"/>
        </w:rPr>
        <w:t xml:space="preserve"> bill into law, which further builds on these reforms.</w:t>
      </w:r>
    </w:p>
    <w:p w:rsidR="00A07239" w:rsidRPr="00A07239" w:rsidRDefault="00C55DAA" w:rsidP="00A07239">
      <w:pPr>
        <w:tabs>
          <w:tab w:val="left" w:pos="270"/>
          <w:tab w:val="left" w:pos="540"/>
        </w:tabs>
        <w:ind w:firstLine="0"/>
        <w:rPr>
          <w:szCs w:val="22"/>
        </w:rPr>
      </w:pPr>
      <w:r>
        <w:rPr>
          <w:szCs w:val="22"/>
        </w:rPr>
        <w:tab/>
      </w:r>
      <w:r w:rsidR="00A07239" w:rsidRPr="00A07239">
        <w:rPr>
          <w:szCs w:val="22"/>
        </w:rPr>
        <w:t>My veto of this bill may appear at first glance to be an unusual closing to this year’s session, but in many respects, I see this instead as the kick-off of our common effort to continue making meaningful reforms in education in the coming year.</w:t>
      </w:r>
    </w:p>
    <w:p w:rsidR="00A07239" w:rsidRPr="00A07239" w:rsidRDefault="00C55DAA" w:rsidP="00A07239">
      <w:pPr>
        <w:tabs>
          <w:tab w:val="left" w:pos="270"/>
          <w:tab w:val="left" w:pos="540"/>
        </w:tabs>
        <w:ind w:firstLine="0"/>
        <w:rPr>
          <w:szCs w:val="22"/>
          <w:u w:val="single"/>
        </w:rPr>
      </w:pPr>
      <w:r w:rsidRPr="00C55DAA">
        <w:rPr>
          <w:szCs w:val="22"/>
        </w:rPr>
        <w:tab/>
      </w:r>
      <w:r w:rsidR="00A07239" w:rsidRPr="00A07239">
        <w:rPr>
          <w:szCs w:val="22"/>
          <w:u w:val="single"/>
        </w:rPr>
        <w:t>I ask that you sustain this veto so that we can get the job done right.</w:t>
      </w:r>
    </w:p>
    <w:p w:rsidR="00A07239" w:rsidRPr="00A07239" w:rsidRDefault="00A07239" w:rsidP="00A07239">
      <w:pPr>
        <w:tabs>
          <w:tab w:val="left" w:pos="270"/>
          <w:tab w:val="left" w:pos="540"/>
        </w:tabs>
        <w:ind w:firstLine="0"/>
        <w:rPr>
          <w:szCs w:val="22"/>
        </w:rPr>
      </w:pPr>
    </w:p>
    <w:p w:rsidR="00A07239" w:rsidRPr="00A07239" w:rsidRDefault="00A07239" w:rsidP="00A07239">
      <w:pPr>
        <w:tabs>
          <w:tab w:val="left" w:pos="270"/>
          <w:tab w:val="left" w:pos="540"/>
        </w:tabs>
        <w:ind w:firstLine="0"/>
        <w:rPr>
          <w:szCs w:val="22"/>
        </w:rPr>
      </w:pPr>
      <w:r w:rsidRPr="00A07239">
        <w:rPr>
          <w:szCs w:val="22"/>
        </w:rPr>
        <w:t>My very best,</w:t>
      </w:r>
    </w:p>
    <w:p w:rsidR="00A07239" w:rsidRPr="00A07239" w:rsidRDefault="00A07239" w:rsidP="00A07239">
      <w:pPr>
        <w:tabs>
          <w:tab w:val="left" w:pos="270"/>
          <w:tab w:val="left" w:pos="540"/>
        </w:tabs>
        <w:ind w:firstLine="0"/>
        <w:rPr>
          <w:szCs w:val="22"/>
        </w:rPr>
      </w:pPr>
      <w:r w:rsidRPr="00A07239">
        <w:rPr>
          <w:szCs w:val="22"/>
        </w:rPr>
        <w:t xml:space="preserve">Nikki R. Haley </w:t>
      </w:r>
    </w:p>
    <w:p w:rsidR="00A07239" w:rsidRPr="00A07239" w:rsidRDefault="00A07239" w:rsidP="00A07239">
      <w:pPr>
        <w:tabs>
          <w:tab w:val="left" w:pos="270"/>
          <w:tab w:val="left" w:pos="540"/>
        </w:tabs>
        <w:ind w:firstLine="0"/>
        <w:rPr>
          <w:szCs w:val="22"/>
        </w:rPr>
      </w:pPr>
      <w:r w:rsidRPr="00A07239">
        <w:rPr>
          <w:szCs w:val="22"/>
        </w:rPr>
        <w:t>Governor</w:t>
      </w:r>
    </w:p>
    <w:p w:rsidR="00A07239" w:rsidRPr="00A07239" w:rsidRDefault="00A07239" w:rsidP="00A07239">
      <w:pPr>
        <w:tabs>
          <w:tab w:val="left" w:pos="540"/>
        </w:tabs>
        <w:ind w:left="270" w:hanging="270"/>
        <w:rPr>
          <w:szCs w:val="22"/>
        </w:rPr>
      </w:pPr>
    </w:p>
    <w:p w:rsidR="008363E5" w:rsidRPr="00A07239" w:rsidRDefault="008363E5" w:rsidP="008363E5">
      <w:pPr>
        <w:keepNext/>
        <w:jc w:val="center"/>
        <w:rPr>
          <w:b/>
          <w:szCs w:val="22"/>
        </w:rPr>
      </w:pPr>
      <w:r w:rsidRPr="00A07239">
        <w:rPr>
          <w:b/>
          <w:szCs w:val="22"/>
        </w:rPr>
        <w:t>R. 295, H. 3428--GOVERNOR'S VETO OVERRIDDEN</w:t>
      </w:r>
    </w:p>
    <w:p w:rsidR="008363E5" w:rsidRPr="00A07239" w:rsidRDefault="008363E5" w:rsidP="008363E5">
      <w:pPr>
        <w:rPr>
          <w:szCs w:val="22"/>
        </w:rPr>
      </w:pPr>
      <w:r w:rsidRPr="00A07239">
        <w:rPr>
          <w:szCs w:val="22"/>
        </w:rPr>
        <w:t xml:space="preserve">The Veto on the following Act was taken up:  </w:t>
      </w:r>
    </w:p>
    <w:p w:rsidR="008363E5" w:rsidRPr="00A07239" w:rsidRDefault="008363E5" w:rsidP="008363E5">
      <w:pPr>
        <w:rPr>
          <w:szCs w:val="22"/>
        </w:rPr>
      </w:pPr>
      <w:bookmarkStart w:id="332" w:name="include_clip_start_668"/>
      <w:bookmarkEnd w:id="332"/>
    </w:p>
    <w:p w:rsidR="008363E5" w:rsidRPr="00A07239" w:rsidRDefault="008363E5" w:rsidP="008363E5">
      <w:pPr>
        <w:rPr>
          <w:szCs w:val="22"/>
        </w:rPr>
      </w:pPr>
      <w:r w:rsidRPr="00A07239">
        <w:rPr>
          <w:szCs w:val="22"/>
        </w:rPr>
        <w:t>(R</w:t>
      </w:r>
      <w:r w:rsidR="00A07239" w:rsidRPr="00A07239">
        <w:rPr>
          <w:szCs w:val="22"/>
        </w:rPr>
        <w:t xml:space="preserve">. </w:t>
      </w:r>
      <w:r w:rsidRPr="00A07239">
        <w:rPr>
          <w:szCs w:val="22"/>
        </w:rPr>
        <w:t>295) H. 3428 -- Reps. Allison, Erickson, M. S. McLeod, J. E. Smith, Spires, Hiott, Owens, Whitmire, Douglas, Hamilton, Bannister, Neal, Alexander, Weeks, Norrell, Bales, Anderson, Robinson-Simpson, Williams, Henderson, Sottile, Munnerlyn, Rutherford, Vick, R. L. Brown, Whipper, Branham, Govan, J. R. Smith, Hayes, George, Funderburk, W. J. McLeod, Bernstein, Felder, Wood, Patrick and Jefferson: AN ACT TO AMEND THE CODE OF LAWS OF SOUTH CAROLINA, 1976, BY ADDING SECTION 59-152-25 SO AS TO DEFINE TERMS CONCERNING THE FIRST STEPS TO SCHOOL READINESS INITIATIVE; BY ADDING SECTION 59-152-32 SO AS TO PROVIDE THE FIRST STEPS BOARD OF TRUSTEES SHALL DEVELOP A COMPREHENSIVE LONG-RANGE INITIATIVE FOR SCHOOL READINESS AND A STRATEGY FOR FULFILLING THIS INITIATIVE; BY ADDING SECTION 59-152-33 SO AS TO PROVIDE A STATEWIDE ASSESSMENT OF STUDENT SCHOOL READINESS; BY ADDING SECTION 63-11-1725 SO AS TO PROVIDE FOR THE COMPOSITION, FUNCTION, AND DUTIES OF THE SOUTH CAROLINA EARLY CHILDHOOD ADVISORY COUNCIL; BY ADDING SECTION 63-11-1735 SO AS TO PROVIDE FIRST STEPS SHALL ENSURE THE COMPLIANCE OF BABYNET WITH FEDERAL MAINTENANCE OF EFFORT REQUIREMENTS, AND TO DEFINE CERTAIN TERMS; TO AMEND SECTION 59-152-10, RELATING TO THE ESTABLISHMENT OF FIRST STEPS, SO AS TO REDESIGNATE COUNTY FIRST STEPS PARTNERSHIPS AS LOCAL FIRST STEPS PARTNERSHIPS AND PROVIDE FOR THE CONTINUANCE OF CERTAIN COLLABORATIONS AND PARTNERSHIPS; TO AMEND SECTION 59-152-20, RELATING TO THE PURPOSE OF FIRST STEPS, SO AS TO REDESIGNATE COUNTY PARTNERSHIPS AS LOCAL PARTNERSHIPS; TO AMEND SECTION 59-152-30, RELATING TO THE GOALS OF FIRST STEPS, SO AS TO RESTATE CERTAIN GOALS OF STUDENT READINESS; TO AMEND SECTION 59-152-40, RELATING TO OVERSIGHT OF THE INITIATIVE BY THE FIRST STEPS BOARD OF TRUSTEES, SO AS TO REQUIRE THE BOARD ALSO BE ACCOUNTABLE FOR THE INITIATIVE; TO AMEND SECTION 59-152-50, RELATING TO THE ESTABLISHMENT OF THE OFFICE OF FIRST STEPS TO SCHOOL READINESS, SO AS TO REVISE THE TIME AND MANNER FOR REQUIRED PERFORMANCE AUDITS, REVISE ONGOING DATA COLLECTION PROVISIONS, AND TO CORRECT AN OBSOLETE REFERENCE; TO AMEND SECTION 59-152-60, RELATING TO FIRST STEPS PARTNERSHIPS, SO AS TO PROVIDE EACH COUNTY MUST BE REPRESENTED AND SERVED BY A LOCAL PARTNERSHIP BOARD, TO PROVIDE THAT MEETINGS AND ELECTIONS OF LOCAL PARTNERSHIP BOARDS ARE SUBJECT TO THE FREEDOM OF INFORMATION ACT AND TO IMPOSE CERTAIN DISCLOSURE REQUIREMENTS, TO SPECIFY AND REVISE REQUIREMENTS FOR THE MEMBERSHIP COMPOSITION OF A LOCAL PARTNERSHIP BOARD, TO PROVIDE THE BOARD OF TRUSTEES SHALL CONDUCT A FORMAL REVIEW OF THE MEMBERSHIP CATEGORIES OF FIRST STEPS PARTNERSHIP BOARD COMPOSITION, MAKE RELATED FINDINGS CONCERNING THE CONTINUED APPLICABILITY AND APPROPRIATENESS OF THESE CATEGORIES, TO REPORT ITS FINDINGS TO THE GENERAL ASSEMBLY, AND TO MAKE CONFORMING CHANGES, TO AMEND SECTION 59-152-70, RELATING TO THE POWERS AND DUTIES OF A LOCAL PARTNERSHIP BOARD, SO AS TO PROVIDE REQUIREMENTS CONCERNING THE COMPREHENSIVE PLAN OF EACH LOCAL PARTNERSHIP BOARD, TO REVISE THE REQUIREMENTS CONCERNING COUNTY NEEDS ASSESSMENTS, RECORD KEEPING AND REPORTING, TO PROVIDE STAFFING PURSUANT TO LOCAL BYLAWS, AND TO PROVIDE MULTIPLE LOCAL PARTNERSHIPS MAY COLLABORATE TO MAXIMIZE EFFICIENT DELIVERY OF SERVICES AND THE EXECUTION OF THEIR DUTIES AND POWERS; TO AMEND SECTION 59-152-90, RELATING TO FIRST STEPS GRANTS, SO AS TO ESTABLISH THE GRANTS AS LOCAL PARTNERSHIP GRANTS, AND TO REVISE THE PROCESS FOR OBTAINING A GRANT AND THE METHOD OF ALLOCATING GRANT FUNDS; TO AMEND SECTION 59-152-100, RELATING TO USE OF FIRST STEPS GRANT FUNDS, SO AS TO PROVIDE THE SECTION APPLIES TO GRANTS EXPENDED BY A FIRST STEPS PARTNERSHIP, AND TO REVISE THE PERMISSIBLE USES OF GRANT FUNDS; TO AMEND SECTION 59-152-120, RELATING TO THE USE OF GRANT FUNDS FOR CAPITAL EXPENDITURES, SO AS TO REVISE THE PURPOSE FOR WHICH FUNDS MAY BE USED AND TO REQUIRE PRIOR APPROVAL OF THE BOARD OF TRUSTEES; TO AMEND SECTION 59-152-130, RELATING TO A MANDATORY MATCHING OF FUNDS BY LOCAL PARTNERSHIPS, SO AS TO REVISE THE MANDATORY AMOUNT, TO ENCOURAGE PRIVATE CONTRIBUTIONS TO HELP LOCAL PARTNERSHIPS MEET THEIR MANDATORY MATCHING REQUIREMENT, AND TO DELETE A PROVISION ALLOWING CERTAIN EXPENSES TO BE INCLUDED IN DETERMINING MATCHING FUNDS; TO AMEND SECTION 59-152-140, RELATING TO THE PERMISSIBILITY OF CARRY FORWARD FUNDS BY A LOCAL PARTNERSHIP, SO AS TO MAKE A CONFORMING CHANGE; TO AMEND SECTION 59-152-150, RELATING TO ACCOUNTABILITY SYSTEMS, SO AS TO PROVIDE FOR THE EXCLUSIVE USE OF ALL PRIVATE AND NONSTATE FUNDS SOUGHT BY LOCAL PARTNERSHIPS; TO AMEND SECTION 59-152-160, RELATING TO PROGRESS EVALUATIONS, SO AS TO REVISE RELATED REQUIREMENTS TO INCLUDE AN INDEPENDENT EVALUATION OF EACH PREVALENT PROGRAM INVESTMENT IN A CERTAIN MANNER AND TO IMPOSE RELATED REPORTING REQUIREMENTS; TO AMEND SECTION 63-11-1720, RELATING TO THE FIRST STEPS BOARD OF TRUSTEES, SO AS TO REVISE THE COMPOSITION OF THE BOARD, TO CREATE THE OFFICE OF FIRST STEPS STUDY COMMITTEE AND PROVIDE FOR ITS FUNCTIONS AND COMPOSITION, AND TO REAUTHORIZE THE PROVISIONS OF ACT 99 OF 1999 UNTIL JULY 1, 2016; TO AMEND SECTION 63-11-1730, RELATING TO POWERS OF THE BOARD OF TRUSTEES, SO AS TO MAKE CONFORMING CHANGES, DELETE OBSOLETE LANGUAGE, AND ADD MISCELLANEOUS PROVISIONS; TO AMEND SECTION 1-5-40, RELATING TO DUTIES OF THE SECRETARY OF STATE TO MONITOR STATE BOARD AND COMMISSIONS, SO AS TO INCLUDE THE BOARD OF TRUSTEES; AND TO REPEAL SECTION 59-152-80 RELATING TO FIRST STEPS GRANTS AND SECTION 59-152-110 RELATING TO THE USE OF FIRST STEPS LOCAL PARTNERSHIP GRANT FUNDS</w:t>
      </w:r>
      <w:r w:rsidR="00C55DAA">
        <w:rPr>
          <w:szCs w:val="22"/>
        </w:rPr>
        <w:t>.</w:t>
      </w:r>
    </w:p>
    <w:p w:rsidR="00C55DAA" w:rsidRDefault="00C55DAA" w:rsidP="008363E5">
      <w:pPr>
        <w:rPr>
          <w:szCs w:val="22"/>
        </w:rPr>
      </w:pPr>
      <w:bookmarkStart w:id="333" w:name="include_clip_end_668"/>
      <w:bookmarkEnd w:id="333"/>
    </w:p>
    <w:p w:rsidR="008363E5" w:rsidRPr="00A07239" w:rsidRDefault="008363E5" w:rsidP="008363E5">
      <w:pPr>
        <w:rPr>
          <w:szCs w:val="22"/>
        </w:rPr>
      </w:pPr>
      <w:r w:rsidRPr="00A07239">
        <w:rPr>
          <w:szCs w:val="22"/>
        </w:rPr>
        <w:t>Rep. ALLISON explained the Veto.</w:t>
      </w:r>
    </w:p>
    <w:p w:rsidR="00C55DAA" w:rsidRDefault="00C55DAA" w:rsidP="008363E5">
      <w:pPr>
        <w:rPr>
          <w:szCs w:val="22"/>
        </w:rPr>
      </w:pPr>
    </w:p>
    <w:p w:rsidR="008363E5" w:rsidRPr="00A07239" w:rsidRDefault="008363E5" w:rsidP="008363E5">
      <w:pPr>
        <w:rPr>
          <w:szCs w:val="22"/>
        </w:rPr>
      </w:pPr>
      <w:r w:rsidRPr="00A07239">
        <w:rPr>
          <w:szCs w:val="22"/>
        </w:rPr>
        <w:t xml:space="preserve">The yeas and nays were taken resulting as follows: </w:t>
      </w:r>
    </w:p>
    <w:p w:rsidR="008363E5" w:rsidRPr="00A07239" w:rsidRDefault="008363E5" w:rsidP="008363E5">
      <w:pPr>
        <w:jc w:val="center"/>
        <w:rPr>
          <w:szCs w:val="22"/>
        </w:rPr>
      </w:pPr>
      <w:r w:rsidRPr="00A07239">
        <w:rPr>
          <w:szCs w:val="22"/>
        </w:rPr>
        <w:t xml:space="preserve"> </w:t>
      </w:r>
      <w:bookmarkStart w:id="334" w:name="vote_start670"/>
      <w:bookmarkEnd w:id="334"/>
      <w:r w:rsidRPr="00A07239">
        <w:rPr>
          <w:szCs w:val="22"/>
        </w:rPr>
        <w:t>Yeas 106; Nays 0</w:t>
      </w:r>
    </w:p>
    <w:p w:rsidR="008363E5" w:rsidRPr="00A07239" w:rsidRDefault="008363E5" w:rsidP="008363E5">
      <w:pPr>
        <w:jc w:val="center"/>
        <w:rPr>
          <w:szCs w:val="22"/>
        </w:rPr>
      </w:pPr>
    </w:p>
    <w:p w:rsidR="008363E5" w:rsidRPr="00A07239" w:rsidRDefault="008363E5" w:rsidP="008363E5">
      <w:pPr>
        <w:ind w:firstLine="0"/>
        <w:rPr>
          <w:szCs w:val="22"/>
        </w:rPr>
      </w:pPr>
      <w:r w:rsidRPr="00A07239">
        <w:rPr>
          <w:szCs w:val="22"/>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3E5" w:rsidRPr="00A07239" w:rsidTr="008363E5">
        <w:tc>
          <w:tcPr>
            <w:tcW w:w="2179" w:type="dxa"/>
            <w:shd w:val="clear" w:color="auto" w:fill="auto"/>
          </w:tcPr>
          <w:p w:rsidR="008363E5" w:rsidRPr="00A07239" w:rsidRDefault="008363E5" w:rsidP="008363E5">
            <w:pPr>
              <w:keepNext/>
              <w:ind w:firstLine="0"/>
              <w:rPr>
                <w:szCs w:val="22"/>
              </w:rPr>
            </w:pPr>
            <w:r w:rsidRPr="00A07239">
              <w:rPr>
                <w:szCs w:val="22"/>
              </w:rPr>
              <w:t>Alexander</w:t>
            </w:r>
          </w:p>
        </w:tc>
        <w:tc>
          <w:tcPr>
            <w:tcW w:w="2179" w:type="dxa"/>
            <w:shd w:val="clear" w:color="auto" w:fill="auto"/>
          </w:tcPr>
          <w:p w:rsidR="008363E5" w:rsidRPr="00A07239" w:rsidRDefault="008363E5" w:rsidP="008363E5">
            <w:pPr>
              <w:keepNext/>
              <w:ind w:firstLine="0"/>
              <w:rPr>
                <w:szCs w:val="22"/>
              </w:rPr>
            </w:pPr>
            <w:r w:rsidRPr="00A07239">
              <w:rPr>
                <w:szCs w:val="22"/>
              </w:rPr>
              <w:t>Allison</w:t>
            </w:r>
          </w:p>
        </w:tc>
        <w:tc>
          <w:tcPr>
            <w:tcW w:w="2180" w:type="dxa"/>
            <w:shd w:val="clear" w:color="auto" w:fill="auto"/>
          </w:tcPr>
          <w:p w:rsidR="008363E5" w:rsidRPr="00A07239" w:rsidRDefault="008363E5" w:rsidP="008363E5">
            <w:pPr>
              <w:keepNext/>
              <w:ind w:firstLine="0"/>
              <w:rPr>
                <w:szCs w:val="22"/>
              </w:rPr>
            </w:pPr>
            <w:r w:rsidRPr="00A07239">
              <w:rPr>
                <w:szCs w:val="22"/>
              </w:rPr>
              <w:t>Anderson</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Anthony</w:t>
            </w:r>
          </w:p>
        </w:tc>
        <w:tc>
          <w:tcPr>
            <w:tcW w:w="2179" w:type="dxa"/>
            <w:shd w:val="clear" w:color="auto" w:fill="auto"/>
          </w:tcPr>
          <w:p w:rsidR="008363E5" w:rsidRPr="00A07239" w:rsidRDefault="008363E5" w:rsidP="008363E5">
            <w:pPr>
              <w:ind w:firstLine="0"/>
              <w:rPr>
                <w:szCs w:val="22"/>
              </w:rPr>
            </w:pPr>
            <w:r w:rsidRPr="00A07239">
              <w:rPr>
                <w:szCs w:val="22"/>
              </w:rPr>
              <w:t>Bales</w:t>
            </w:r>
          </w:p>
        </w:tc>
        <w:tc>
          <w:tcPr>
            <w:tcW w:w="2180" w:type="dxa"/>
            <w:shd w:val="clear" w:color="auto" w:fill="auto"/>
          </w:tcPr>
          <w:p w:rsidR="008363E5" w:rsidRPr="00A07239" w:rsidRDefault="008363E5" w:rsidP="008363E5">
            <w:pPr>
              <w:ind w:firstLine="0"/>
              <w:rPr>
                <w:szCs w:val="22"/>
              </w:rPr>
            </w:pPr>
            <w:r w:rsidRPr="00A07239">
              <w:rPr>
                <w:szCs w:val="22"/>
              </w:rPr>
              <w:t>Ballentine</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Bannister</w:t>
            </w:r>
          </w:p>
        </w:tc>
        <w:tc>
          <w:tcPr>
            <w:tcW w:w="2179" w:type="dxa"/>
            <w:shd w:val="clear" w:color="auto" w:fill="auto"/>
          </w:tcPr>
          <w:p w:rsidR="008363E5" w:rsidRPr="00A07239" w:rsidRDefault="008363E5" w:rsidP="008363E5">
            <w:pPr>
              <w:ind w:firstLine="0"/>
              <w:rPr>
                <w:szCs w:val="22"/>
              </w:rPr>
            </w:pPr>
            <w:r w:rsidRPr="00A07239">
              <w:rPr>
                <w:szCs w:val="22"/>
              </w:rPr>
              <w:t>Barfield</w:t>
            </w:r>
          </w:p>
        </w:tc>
        <w:tc>
          <w:tcPr>
            <w:tcW w:w="2180" w:type="dxa"/>
            <w:shd w:val="clear" w:color="auto" w:fill="auto"/>
          </w:tcPr>
          <w:p w:rsidR="008363E5" w:rsidRPr="00A07239" w:rsidRDefault="008363E5" w:rsidP="008363E5">
            <w:pPr>
              <w:ind w:firstLine="0"/>
              <w:rPr>
                <w:szCs w:val="22"/>
              </w:rPr>
            </w:pPr>
            <w:r w:rsidRPr="00A07239">
              <w:rPr>
                <w:szCs w:val="22"/>
              </w:rPr>
              <w:t>Bedingfield</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Bernstein</w:t>
            </w:r>
          </w:p>
        </w:tc>
        <w:tc>
          <w:tcPr>
            <w:tcW w:w="2179" w:type="dxa"/>
            <w:shd w:val="clear" w:color="auto" w:fill="auto"/>
          </w:tcPr>
          <w:p w:rsidR="008363E5" w:rsidRPr="00A07239" w:rsidRDefault="008363E5" w:rsidP="008363E5">
            <w:pPr>
              <w:ind w:firstLine="0"/>
              <w:rPr>
                <w:szCs w:val="22"/>
              </w:rPr>
            </w:pPr>
            <w:r w:rsidRPr="00A07239">
              <w:rPr>
                <w:szCs w:val="22"/>
              </w:rPr>
              <w:t>Bingham</w:t>
            </w:r>
          </w:p>
        </w:tc>
        <w:tc>
          <w:tcPr>
            <w:tcW w:w="2180" w:type="dxa"/>
            <w:shd w:val="clear" w:color="auto" w:fill="auto"/>
          </w:tcPr>
          <w:p w:rsidR="008363E5" w:rsidRPr="00A07239" w:rsidRDefault="008363E5" w:rsidP="008363E5">
            <w:pPr>
              <w:ind w:firstLine="0"/>
              <w:rPr>
                <w:szCs w:val="22"/>
              </w:rPr>
            </w:pPr>
            <w:r w:rsidRPr="00A07239">
              <w:rPr>
                <w:szCs w:val="22"/>
              </w:rPr>
              <w:t>Bowers</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Brannon</w:t>
            </w:r>
          </w:p>
        </w:tc>
        <w:tc>
          <w:tcPr>
            <w:tcW w:w="2179" w:type="dxa"/>
            <w:shd w:val="clear" w:color="auto" w:fill="auto"/>
          </w:tcPr>
          <w:p w:rsidR="008363E5" w:rsidRPr="00A07239" w:rsidRDefault="008363E5" w:rsidP="008363E5">
            <w:pPr>
              <w:ind w:firstLine="0"/>
              <w:rPr>
                <w:szCs w:val="22"/>
              </w:rPr>
            </w:pPr>
            <w:r w:rsidRPr="00A07239">
              <w:rPr>
                <w:szCs w:val="22"/>
              </w:rPr>
              <w:t>G. A. Brown</w:t>
            </w:r>
          </w:p>
        </w:tc>
        <w:tc>
          <w:tcPr>
            <w:tcW w:w="2180" w:type="dxa"/>
            <w:shd w:val="clear" w:color="auto" w:fill="auto"/>
          </w:tcPr>
          <w:p w:rsidR="008363E5" w:rsidRPr="00A07239" w:rsidRDefault="008363E5" w:rsidP="008363E5">
            <w:pPr>
              <w:ind w:firstLine="0"/>
              <w:rPr>
                <w:szCs w:val="22"/>
              </w:rPr>
            </w:pPr>
            <w:r w:rsidRPr="00A07239">
              <w:rPr>
                <w:szCs w:val="22"/>
              </w:rPr>
              <w:t>R. L. Brown</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Burns</w:t>
            </w:r>
          </w:p>
        </w:tc>
        <w:tc>
          <w:tcPr>
            <w:tcW w:w="2179" w:type="dxa"/>
            <w:shd w:val="clear" w:color="auto" w:fill="auto"/>
          </w:tcPr>
          <w:p w:rsidR="008363E5" w:rsidRPr="00A07239" w:rsidRDefault="008363E5" w:rsidP="008363E5">
            <w:pPr>
              <w:ind w:firstLine="0"/>
              <w:rPr>
                <w:szCs w:val="22"/>
              </w:rPr>
            </w:pPr>
            <w:r w:rsidRPr="00A07239">
              <w:rPr>
                <w:szCs w:val="22"/>
              </w:rPr>
              <w:t>Chumley</w:t>
            </w:r>
          </w:p>
        </w:tc>
        <w:tc>
          <w:tcPr>
            <w:tcW w:w="2180" w:type="dxa"/>
            <w:shd w:val="clear" w:color="auto" w:fill="auto"/>
          </w:tcPr>
          <w:p w:rsidR="008363E5" w:rsidRPr="00A07239" w:rsidRDefault="008363E5" w:rsidP="008363E5">
            <w:pPr>
              <w:ind w:firstLine="0"/>
              <w:rPr>
                <w:szCs w:val="22"/>
              </w:rPr>
            </w:pPr>
            <w:r w:rsidRPr="00A07239">
              <w:rPr>
                <w:szCs w:val="22"/>
              </w:rPr>
              <w:t>Clemmons</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Clyburn</w:t>
            </w:r>
          </w:p>
        </w:tc>
        <w:tc>
          <w:tcPr>
            <w:tcW w:w="2179" w:type="dxa"/>
            <w:shd w:val="clear" w:color="auto" w:fill="auto"/>
          </w:tcPr>
          <w:p w:rsidR="008363E5" w:rsidRPr="00A07239" w:rsidRDefault="008363E5" w:rsidP="008363E5">
            <w:pPr>
              <w:ind w:firstLine="0"/>
              <w:rPr>
                <w:szCs w:val="22"/>
              </w:rPr>
            </w:pPr>
            <w:r w:rsidRPr="00A07239">
              <w:rPr>
                <w:szCs w:val="22"/>
              </w:rPr>
              <w:t>Cobb-Hunter</w:t>
            </w:r>
          </w:p>
        </w:tc>
        <w:tc>
          <w:tcPr>
            <w:tcW w:w="2180" w:type="dxa"/>
            <w:shd w:val="clear" w:color="auto" w:fill="auto"/>
          </w:tcPr>
          <w:p w:rsidR="008363E5" w:rsidRPr="00A07239" w:rsidRDefault="008363E5" w:rsidP="008363E5">
            <w:pPr>
              <w:ind w:firstLine="0"/>
              <w:rPr>
                <w:szCs w:val="22"/>
              </w:rPr>
            </w:pPr>
            <w:r w:rsidRPr="00A07239">
              <w:rPr>
                <w:szCs w:val="22"/>
              </w:rPr>
              <w:t>Cole</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H. A. Crawford</w:t>
            </w:r>
          </w:p>
        </w:tc>
        <w:tc>
          <w:tcPr>
            <w:tcW w:w="2179" w:type="dxa"/>
            <w:shd w:val="clear" w:color="auto" w:fill="auto"/>
          </w:tcPr>
          <w:p w:rsidR="008363E5" w:rsidRPr="00A07239" w:rsidRDefault="008363E5" w:rsidP="008363E5">
            <w:pPr>
              <w:ind w:firstLine="0"/>
              <w:rPr>
                <w:szCs w:val="22"/>
              </w:rPr>
            </w:pPr>
            <w:r w:rsidRPr="00A07239">
              <w:rPr>
                <w:szCs w:val="22"/>
              </w:rPr>
              <w:t>Crosby</w:t>
            </w:r>
          </w:p>
        </w:tc>
        <w:tc>
          <w:tcPr>
            <w:tcW w:w="2180" w:type="dxa"/>
            <w:shd w:val="clear" w:color="auto" w:fill="auto"/>
          </w:tcPr>
          <w:p w:rsidR="008363E5" w:rsidRPr="00A07239" w:rsidRDefault="008363E5" w:rsidP="008363E5">
            <w:pPr>
              <w:ind w:firstLine="0"/>
              <w:rPr>
                <w:szCs w:val="22"/>
              </w:rPr>
            </w:pPr>
            <w:r w:rsidRPr="00A07239">
              <w:rPr>
                <w:szCs w:val="22"/>
              </w:rPr>
              <w:t>Daning</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Delleney</w:t>
            </w:r>
          </w:p>
        </w:tc>
        <w:tc>
          <w:tcPr>
            <w:tcW w:w="2179" w:type="dxa"/>
            <w:shd w:val="clear" w:color="auto" w:fill="auto"/>
          </w:tcPr>
          <w:p w:rsidR="008363E5" w:rsidRPr="00A07239" w:rsidRDefault="008363E5" w:rsidP="008363E5">
            <w:pPr>
              <w:ind w:firstLine="0"/>
              <w:rPr>
                <w:szCs w:val="22"/>
              </w:rPr>
            </w:pPr>
            <w:r w:rsidRPr="00A07239">
              <w:rPr>
                <w:szCs w:val="22"/>
              </w:rPr>
              <w:t>Dillard</w:t>
            </w:r>
          </w:p>
        </w:tc>
        <w:tc>
          <w:tcPr>
            <w:tcW w:w="2180" w:type="dxa"/>
            <w:shd w:val="clear" w:color="auto" w:fill="auto"/>
          </w:tcPr>
          <w:p w:rsidR="008363E5" w:rsidRPr="00A07239" w:rsidRDefault="008363E5" w:rsidP="008363E5">
            <w:pPr>
              <w:ind w:firstLine="0"/>
              <w:rPr>
                <w:szCs w:val="22"/>
              </w:rPr>
            </w:pPr>
            <w:r w:rsidRPr="00A07239">
              <w:rPr>
                <w:szCs w:val="22"/>
              </w:rPr>
              <w:t>Douglas</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Erickson</w:t>
            </w:r>
          </w:p>
        </w:tc>
        <w:tc>
          <w:tcPr>
            <w:tcW w:w="2179" w:type="dxa"/>
            <w:shd w:val="clear" w:color="auto" w:fill="auto"/>
          </w:tcPr>
          <w:p w:rsidR="008363E5" w:rsidRPr="00A07239" w:rsidRDefault="008363E5" w:rsidP="008363E5">
            <w:pPr>
              <w:ind w:firstLine="0"/>
              <w:rPr>
                <w:szCs w:val="22"/>
              </w:rPr>
            </w:pPr>
            <w:r w:rsidRPr="00A07239">
              <w:rPr>
                <w:szCs w:val="22"/>
              </w:rPr>
              <w:t>Felder</w:t>
            </w:r>
          </w:p>
        </w:tc>
        <w:tc>
          <w:tcPr>
            <w:tcW w:w="2180" w:type="dxa"/>
            <w:shd w:val="clear" w:color="auto" w:fill="auto"/>
          </w:tcPr>
          <w:p w:rsidR="008363E5" w:rsidRPr="00A07239" w:rsidRDefault="008363E5" w:rsidP="008363E5">
            <w:pPr>
              <w:ind w:firstLine="0"/>
              <w:rPr>
                <w:szCs w:val="22"/>
              </w:rPr>
            </w:pPr>
            <w:r w:rsidRPr="00A07239">
              <w:rPr>
                <w:szCs w:val="22"/>
              </w:rPr>
              <w:t>Finlay</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Forrester</w:t>
            </w:r>
          </w:p>
        </w:tc>
        <w:tc>
          <w:tcPr>
            <w:tcW w:w="2179" w:type="dxa"/>
            <w:shd w:val="clear" w:color="auto" w:fill="auto"/>
          </w:tcPr>
          <w:p w:rsidR="008363E5" w:rsidRPr="00A07239" w:rsidRDefault="008363E5" w:rsidP="008363E5">
            <w:pPr>
              <w:ind w:firstLine="0"/>
              <w:rPr>
                <w:szCs w:val="22"/>
              </w:rPr>
            </w:pPr>
            <w:r w:rsidRPr="00A07239">
              <w:rPr>
                <w:szCs w:val="22"/>
              </w:rPr>
              <w:t>Funderburk</w:t>
            </w:r>
          </w:p>
        </w:tc>
        <w:tc>
          <w:tcPr>
            <w:tcW w:w="2180" w:type="dxa"/>
            <w:shd w:val="clear" w:color="auto" w:fill="auto"/>
          </w:tcPr>
          <w:p w:rsidR="008363E5" w:rsidRPr="00A07239" w:rsidRDefault="008363E5" w:rsidP="008363E5">
            <w:pPr>
              <w:ind w:firstLine="0"/>
              <w:rPr>
                <w:szCs w:val="22"/>
              </w:rPr>
            </w:pPr>
            <w:r w:rsidRPr="00A07239">
              <w:rPr>
                <w:szCs w:val="22"/>
              </w:rPr>
              <w:t>Gambrell</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George</w:t>
            </w:r>
          </w:p>
        </w:tc>
        <w:tc>
          <w:tcPr>
            <w:tcW w:w="2179" w:type="dxa"/>
            <w:shd w:val="clear" w:color="auto" w:fill="auto"/>
          </w:tcPr>
          <w:p w:rsidR="008363E5" w:rsidRPr="00A07239" w:rsidRDefault="008363E5" w:rsidP="008363E5">
            <w:pPr>
              <w:ind w:firstLine="0"/>
              <w:rPr>
                <w:szCs w:val="22"/>
              </w:rPr>
            </w:pPr>
            <w:r w:rsidRPr="00A07239">
              <w:rPr>
                <w:szCs w:val="22"/>
              </w:rPr>
              <w:t>Gilliard</w:t>
            </w:r>
          </w:p>
        </w:tc>
        <w:tc>
          <w:tcPr>
            <w:tcW w:w="2180" w:type="dxa"/>
            <w:shd w:val="clear" w:color="auto" w:fill="auto"/>
          </w:tcPr>
          <w:p w:rsidR="008363E5" w:rsidRPr="00A07239" w:rsidRDefault="008363E5" w:rsidP="008363E5">
            <w:pPr>
              <w:ind w:firstLine="0"/>
              <w:rPr>
                <w:szCs w:val="22"/>
              </w:rPr>
            </w:pPr>
            <w:r w:rsidRPr="00A07239">
              <w:rPr>
                <w:szCs w:val="22"/>
              </w:rPr>
              <w:t>Goldfinch</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Hamilton</w:t>
            </w:r>
          </w:p>
        </w:tc>
        <w:tc>
          <w:tcPr>
            <w:tcW w:w="2179" w:type="dxa"/>
            <w:shd w:val="clear" w:color="auto" w:fill="auto"/>
          </w:tcPr>
          <w:p w:rsidR="008363E5" w:rsidRPr="00A07239" w:rsidRDefault="008363E5" w:rsidP="008363E5">
            <w:pPr>
              <w:ind w:firstLine="0"/>
              <w:rPr>
                <w:szCs w:val="22"/>
              </w:rPr>
            </w:pPr>
            <w:r w:rsidRPr="00A07239">
              <w:rPr>
                <w:szCs w:val="22"/>
              </w:rPr>
              <w:t>Harrell</w:t>
            </w:r>
          </w:p>
        </w:tc>
        <w:tc>
          <w:tcPr>
            <w:tcW w:w="2180" w:type="dxa"/>
            <w:shd w:val="clear" w:color="auto" w:fill="auto"/>
          </w:tcPr>
          <w:p w:rsidR="008363E5" w:rsidRPr="00A07239" w:rsidRDefault="008363E5" w:rsidP="008363E5">
            <w:pPr>
              <w:ind w:firstLine="0"/>
              <w:rPr>
                <w:szCs w:val="22"/>
              </w:rPr>
            </w:pPr>
            <w:r w:rsidRPr="00A07239">
              <w:rPr>
                <w:szCs w:val="22"/>
              </w:rPr>
              <w:t>Hayes</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Henderson</w:t>
            </w:r>
          </w:p>
        </w:tc>
        <w:tc>
          <w:tcPr>
            <w:tcW w:w="2179" w:type="dxa"/>
            <w:shd w:val="clear" w:color="auto" w:fill="auto"/>
          </w:tcPr>
          <w:p w:rsidR="008363E5" w:rsidRPr="00A07239" w:rsidRDefault="008363E5" w:rsidP="008363E5">
            <w:pPr>
              <w:ind w:firstLine="0"/>
              <w:rPr>
                <w:szCs w:val="22"/>
              </w:rPr>
            </w:pPr>
            <w:r w:rsidRPr="00A07239">
              <w:rPr>
                <w:szCs w:val="22"/>
              </w:rPr>
              <w:t>Herbkersman</w:t>
            </w:r>
          </w:p>
        </w:tc>
        <w:tc>
          <w:tcPr>
            <w:tcW w:w="2180" w:type="dxa"/>
            <w:shd w:val="clear" w:color="auto" w:fill="auto"/>
          </w:tcPr>
          <w:p w:rsidR="008363E5" w:rsidRPr="00A07239" w:rsidRDefault="008363E5" w:rsidP="008363E5">
            <w:pPr>
              <w:ind w:firstLine="0"/>
              <w:rPr>
                <w:szCs w:val="22"/>
              </w:rPr>
            </w:pPr>
            <w:r w:rsidRPr="00A07239">
              <w:rPr>
                <w:szCs w:val="22"/>
              </w:rPr>
              <w:t>Hiott</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Hixon</w:t>
            </w:r>
          </w:p>
        </w:tc>
        <w:tc>
          <w:tcPr>
            <w:tcW w:w="2179" w:type="dxa"/>
            <w:shd w:val="clear" w:color="auto" w:fill="auto"/>
          </w:tcPr>
          <w:p w:rsidR="008363E5" w:rsidRPr="00A07239" w:rsidRDefault="008363E5" w:rsidP="008363E5">
            <w:pPr>
              <w:ind w:firstLine="0"/>
              <w:rPr>
                <w:szCs w:val="22"/>
              </w:rPr>
            </w:pPr>
            <w:r w:rsidRPr="00A07239">
              <w:rPr>
                <w:szCs w:val="22"/>
              </w:rPr>
              <w:t>Hodges</w:t>
            </w:r>
          </w:p>
        </w:tc>
        <w:tc>
          <w:tcPr>
            <w:tcW w:w="2180" w:type="dxa"/>
            <w:shd w:val="clear" w:color="auto" w:fill="auto"/>
          </w:tcPr>
          <w:p w:rsidR="008363E5" w:rsidRPr="00A07239" w:rsidRDefault="008363E5" w:rsidP="008363E5">
            <w:pPr>
              <w:ind w:firstLine="0"/>
              <w:rPr>
                <w:szCs w:val="22"/>
              </w:rPr>
            </w:pPr>
            <w:r w:rsidRPr="00A07239">
              <w:rPr>
                <w:szCs w:val="22"/>
              </w:rPr>
              <w:t>Horne</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Hosey</w:t>
            </w:r>
          </w:p>
        </w:tc>
        <w:tc>
          <w:tcPr>
            <w:tcW w:w="2179" w:type="dxa"/>
            <w:shd w:val="clear" w:color="auto" w:fill="auto"/>
          </w:tcPr>
          <w:p w:rsidR="008363E5" w:rsidRPr="00A07239" w:rsidRDefault="008363E5" w:rsidP="008363E5">
            <w:pPr>
              <w:ind w:firstLine="0"/>
              <w:rPr>
                <w:szCs w:val="22"/>
              </w:rPr>
            </w:pPr>
            <w:r w:rsidRPr="00A07239">
              <w:rPr>
                <w:szCs w:val="22"/>
              </w:rPr>
              <w:t>Howard</w:t>
            </w:r>
          </w:p>
        </w:tc>
        <w:tc>
          <w:tcPr>
            <w:tcW w:w="2180" w:type="dxa"/>
            <w:shd w:val="clear" w:color="auto" w:fill="auto"/>
          </w:tcPr>
          <w:p w:rsidR="008363E5" w:rsidRPr="00A07239" w:rsidRDefault="008363E5" w:rsidP="008363E5">
            <w:pPr>
              <w:ind w:firstLine="0"/>
              <w:rPr>
                <w:szCs w:val="22"/>
              </w:rPr>
            </w:pPr>
            <w:r w:rsidRPr="00A07239">
              <w:rPr>
                <w:szCs w:val="22"/>
              </w:rPr>
              <w:t>Huggins</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Jefferson</w:t>
            </w:r>
          </w:p>
        </w:tc>
        <w:tc>
          <w:tcPr>
            <w:tcW w:w="2179" w:type="dxa"/>
            <w:shd w:val="clear" w:color="auto" w:fill="auto"/>
          </w:tcPr>
          <w:p w:rsidR="008363E5" w:rsidRPr="00A07239" w:rsidRDefault="008363E5" w:rsidP="008363E5">
            <w:pPr>
              <w:ind w:firstLine="0"/>
              <w:rPr>
                <w:szCs w:val="22"/>
              </w:rPr>
            </w:pPr>
            <w:r w:rsidRPr="00A07239">
              <w:rPr>
                <w:szCs w:val="22"/>
              </w:rPr>
              <w:t>Kennedy</w:t>
            </w:r>
          </w:p>
        </w:tc>
        <w:tc>
          <w:tcPr>
            <w:tcW w:w="2180" w:type="dxa"/>
            <w:shd w:val="clear" w:color="auto" w:fill="auto"/>
          </w:tcPr>
          <w:p w:rsidR="008363E5" w:rsidRPr="00A07239" w:rsidRDefault="008363E5" w:rsidP="008363E5">
            <w:pPr>
              <w:ind w:firstLine="0"/>
              <w:rPr>
                <w:szCs w:val="22"/>
              </w:rPr>
            </w:pPr>
            <w:r w:rsidRPr="00A07239">
              <w:rPr>
                <w:szCs w:val="22"/>
              </w:rPr>
              <w:t>King</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Knight</w:t>
            </w:r>
          </w:p>
        </w:tc>
        <w:tc>
          <w:tcPr>
            <w:tcW w:w="2179" w:type="dxa"/>
            <w:shd w:val="clear" w:color="auto" w:fill="auto"/>
          </w:tcPr>
          <w:p w:rsidR="008363E5" w:rsidRPr="00A07239" w:rsidRDefault="008363E5" w:rsidP="008363E5">
            <w:pPr>
              <w:ind w:firstLine="0"/>
              <w:rPr>
                <w:szCs w:val="22"/>
              </w:rPr>
            </w:pPr>
            <w:r w:rsidRPr="00A07239">
              <w:rPr>
                <w:szCs w:val="22"/>
              </w:rPr>
              <w:t>Limehouse</w:t>
            </w:r>
          </w:p>
        </w:tc>
        <w:tc>
          <w:tcPr>
            <w:tcW w:w="2180" w:type="dxa"/>
            <w:shd w:val="clear" w:color="auto" w:fill="auto"/>
          </w:tcPr>
          <w:p w:rsidR="008363E5" w:rsidRPr="00A07239" w:rsidRDefault="008363E5" w:rsidP="008363E5">
            <w:pPr>
              <w:ind w:firstLine="0"/>
              <w:rPr>
                <w:szCs w:val="22"/>
              </w:rPr>
            </w:pPr>
            <w:r w:rsidRPr="00A07239">
              <w:rPr>
                <w:szCs w:val="22"/>
              </w:rPr>
              <w:t>Loftis</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Long</w:t>
            </w:r>
          </w:p>
        </w:tc>
        <w:tc>
          <w:tcPr>
            <w:tcW w:w="2179" w:type="dxa"/>
            <w:shd w:val="clear" w:color="auto" w:fill="auto"/>
          </w:tcPr>
          <w:p w:rsidR="008363E5" w:rsidRPr="00A07239" w:rsidRDefault="008363E5" w:rsidP="008363E5">
            <w:pPr>
              <w:ind w:firstLine="0"/>
              <w:rPr>
                <w:szCs w:val="22"/>
              </w:rPr>
            </w:pPr>
            <w:r w:rsidRPr="00A07239">
              <w:rPr>
                <w:szCs w:val="22"/>
              </w:rPr>
              <w:t>Lucas</w:t>
            </w:r>
          </w:p>
        </w:tc>
        <w:tc>
          <w:tcPr>
            <w:tcW w:w="2180" w:type="dxa"/>
            <w:shd w:val="clear" w:color="auto" w:fill="auto"/>
          </w:tcPr>
          <w:p w:rsidR="008363E5" w:rsidRPr="00A07239" w:rsidRDefault="008363E5" w:rsidP="008363E5">
            <w:pPr>
              <w:ind w:firstLine="0"/>
              <w:rPr>
                <w:szCs w:val="22"/>
              </w:rPr>
            </w:pPr>
            <w:r w:rsidRPr="00A07239">
              <w:rPr>
                <w:szCs w:val="22"/>
              </w:rPr>
              <w:t>Mack</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McCoy</w:t>
            </w:r>
          </w:p>
        </w:tc>
        <w:tc>
          <w:tcPr>
            <w:tcW w:w="2179" w:type="dxa"/>
            <w:shd w:val="clear" w:color="auto" w:fill="auto"/>
          </w:tcPr>
          <w:p w:rsidR="008363E5" w:rsidRPr="00A07239" w:rsidRDefault="008363E5" w:rsidP="008363E5">
            <w:pPr>
              <w:ind w:firstLine="0"/>
              <w:rPr>
                <w:szCs w:val="22"/>
              </w:rPr>
            </w:pPr>
            <w:r w:rsidRPr="00A07239">
              <w:rPr>
                <w:szCs w:val="22"/>
              </w:rPr>
              <w:t>McEachern</w:t>
            </w:r>
          </w:p>
        </w:tc>
        <w:tc>
          <w:tcPr>
            <w:tcW w:w="2180" w:type="dxa"/>
            <w:shd w:val="clear" w:color="auto" w:fill="auto"/>
          </w:tcPr>
          <w:p w:rsidR="008363E5" w:rsidRPr="00A07239" w:rsidRDefault="008363E5" w:rsidP="008363E5">
            <w:pPr>
              <w:ind w:firstLine="0"/>
              <w:rPr>
                <w:szCs w:val="22"/>
              </w:rPr>
            </w:pPr>
            <w:r w:rsidRPr="00A07239">
              <w:rPr>
                <w:szCs w:val="22"/>
              </w:rPr>
              <w:t>M. S. McLeod</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W. J. McLeod</w:t>
            </w:r>
          </w:p>
        </w:tc>
        <w:tc>
          <w:tcPr>
            <w:tcW w:w="2179" w:type="dxa"/>
            <w:shd w:val="clear" w:color="auto" w:fill="auto"/>
          </w:tcPr>
          <w:p w:rsidR="008363E5" w:rsidRPr="00A07239" w:rsidRDefault="008363E5" w:rsidP="008363E5">
            <w:pPr>
              <w:ind w:firstLine="0"/>
              <w:rPr>
                <w:szCs w:val="22"/>
              </w:rPr>
            </w:pPr>
            <w:r w:rsidRPr="00A07239">
              <w:rPr>
                <w:szCs w:val="22"/>
              </w:rPr>
              <w:t>Merrill</w:t>
            </w:r>
          </w:p>
        </w:tc>
        <w:tc>
          <w:tcPr>
            <w:tcW w:w="2180" w:type="dxa"/>
            <w:shd w:val="clear" w:color="auto" w:fill="auto"/>
          </w:tcPr>
          <w:p w:rsidR="008363E5" w:rsidRPr="00A07239" w:rsidRDefault="008363E5" w:rsidP="008363E5">
            <w:pPr>
              <w:ind w:firstLine="0"/>
              <w:rPr>
                <w:szCs w:val="22"/>
              </w:rPr>
            </w:pPr>
            <w:r w:rsidRPr="00A07239">
              <w:rPr>
                <w:szCs w:val="22"/>
              </w:rPr>
              <w:t>Mitchell</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D. C. Moss</w:t>
            </w:r>
          </w:p>
        </w:tc>
        <w:tc>
          <w:tcPr>
            <w:tcW w:w="2179" w:type="dxa"/>
            <w:shd w:val="clear" w:color="auto" w:fill="auto"/>
          </w:tcPr>
          <w:p w:rsidR="008363E5" w:rsidRPr="00A07239" w:rsidRDefault="008363E5" w:rsidP="008363E5">
            <w:pPr>
              <w:ind w:firstLine="0"/>
              <w:rPr>
                <w:szCs w:val="22"/>
              </w:rPr>
            </w:pPr>
            <w:r w:rsidRPr="00A07239">
              <w:rPr>
                <w:szCs w:val="22"/>
              </w:rPr>
              <w:t>V. S. Moss</w:t>
            </w:r>
          </w:p>
        </w:tc>
        <w:tc>
          <w:tcPr>
            <w:tcW w:w="2180" w:type="dxa"/>
            <w:shd w:val="clear" w:color="auto" w:fill="auto"/>
          </w:tcPr>
          <w:p w:rsidR="008363E5" w:rsidRPr="00A07239" w:rsidRDefault="008363E5" w:rsidP="008363E5">
            <w:pPr>
              <w:ind w:firstLine="0"/>
              <w:rPr>
                <w:szCs w:val="22"/>
              </w:rPr>
            </w:pPr>
            <w:r w:rsidRPr="00A07239">
              <w:rPr>
                <w:szCs w:val="22"/>
              </w:rPr>
              <w:t>Munnerlyn</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Nanney</w:t>
            </w:r>
          </w:p>
        </w:tc>
        <w:tc>
          <w:tcPr>
            <w:tcW w:w="2179" w:type="dxa"/>
            <w:shd w:val="clear" w:color="auto" w:fill="auto"/>
          </w:tcPr>
          <w:p w:rsidR="008363E5" w:rsidRPr="00A07239" w:rsidRDefault="008363E5" w:rsidP="008363E5">
            <w:pPr>
              <w:ind w:firstLine="0"/>
              <w:rPr>
                <w:szCs w:val="22"/>
              </w:rPr>
            </w:pPr>
            <w:r w:rsidRPr="00A07239">
              <w:rPr>
                <w:szCs w:val="22"/>
              </w:rPr>
              <w:t>Newton</w:t>
            </w:r>
          </w:p>
        </w:tc>
        <w:tc>
          <w:tcPr>
            <w:tcW w:w="2180" w:type="dxa"/>
            <w:shd w:val="clear" w:color="auto" w:fill="auto"/>
          </w:tcPr>
          <w:p w:rsidR="008363E5" w:rsidRPr="00A07239" w:rsidRDefault="008363E5" w:rsidP="008363E5">
            <w:pPr>
              <w:ind w:firstLine="0"/>
              <w:rPr>
                <w:szCs w:val="22"/>
              </w:rPr>
            </w:pPr>
            <w:r w:rsidRPr="00A07239">
              <w:rPr>
                <w:szCs w:val="22"/>
              </w:rPr>
              <w:t>Norman</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Norrell</w:t>
            </w:r>
          </w:p>
        </w:tc>
        <w:tc>
          <w:tcPr>
            <w:tcW w:w="2179" w:type="dxa"/>
            <w:shd w:val="clear" w:color="auto" w:fill="auto"/>
          </w:tcPr>
          <w:p w:rsidR="008363E5" w:rsidRPr="00A07239" w:rsidRDefault="008363E5" w:rsidP="008363E5">
            <w:pPr>
              <w:ind w:firstLine="0"/>
              <w:rPr>
                <w:szCs w:val="22"/>
              </w:rPr>
            </w:pPr>
            <w:r w:rsidRPr="00A07239">
              <w:rPr>
                <w:szCs w:val="22"/>
              </w:rPr>
              <w:t>R. L. Ott</w:t>
            </w:r>
          </w:p>
        </w:tc>
        <w:tc>
          <w:tcPr>
            <w:tcW w:w="2180" w:type="dxa"/>
            <w:shd w:val="clear" w:color="auto" w:fill="auto"/>
          </w:tcPr>
          <w:p w:rsidR="008363E5" w:rsidRPr="00A07239" w:rsidRDefault="008363E5" w:rsidP="008363E5">
            <w:pPr>
              <w:ind w:firstLine="0"/>
              <w:rPr>
                <w:szCs w:val="22"/>
              </w:rPr>
            </w:pPr>
            <w:r w:rsidRPr="00A07239">
              <w:rPr>
                <w:szCs w:val="22"/>
              </w:rPr>
              <w:t>Owens</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Parks</w:t>
            </w:r>
          </w:p>
        </w:tc>
        <w:tc>
          <w:tcPr>
            <w:tcW w:w="2179" w:type="dxa"/>
            <w:shd w:val="clear" w:color="auto" w:fill="auto"/>
          </w:tcPr>
          <w:p w:rsidR="008363E5" w:rsidRPr="00A07239" w:rsidRDefault="008363E5" w:rsidP="008363E5">
            <w:pPr>
              <w:ind w:firstLine="0"/>
              <w:rPr>
                <w:szCs w:val="22"/>
              </w:rPr>
            </w:pPr>
            <w:r w:rsidRPr="00A07239">
              <w:rPr>
                <w:szCs w:val="22"/>
              </w:rPr>
              <w:t>Pitts</w:t>
            </w:r>
          </w:p>
        </w:tc>
        <w:tc>
          <w:tcPr>
            <w:tcW w:w="2180" w:type="dxa"/>
            <w:shd w:val="clear" w:color="auto" w:fill="auto"/>
          </w:tcPr>
          <w:p w:rsidR="008363E5" w:rsidRPr="00A07239" w:rsidRDefault="008363E5" w:rsidP="008363E5">
            <w:pPr>
              <w:ind w:firstLine="0"/>
              <w:rPr>
                <w:szCs w:val="22"/>
              </w:rPr>
            </w:pPr>
            <w:r w:rsidRPr="00A07239">
              <w:rPr>
                <w:szCs w:val="22"/>
              </w:rPr>
              <w:t>Pope</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Quinn</w:t>
            </w:r>
          </w:p>
        </w:tc>
        <w:tc>
          <w:tcPr>
            <w:tcW w:w="2179" w:type="dxa"/>
            <w:shd w:val="clear" w:color="auto" w:fill="auto"/>
          </w:tcPr>
          <w:p w:rsidR="008363E5" w:rsidRPr="00A07239" w:rsidRDefault="008363E5" w:rsidP="008363E5">
            <w:pPr>
              <w:ind w:firstLine="0"/>
              <w:rPr>
                <w:szCs w:val="22"/>
              </w:rPr>
            </w:pPr>
            <w:r w:rsidRPr="00A07239">
              <w:rPr>
                <w:szCs w:val="22"/>
              </w:rPr>
              <w:t>Ridgeway</w:t>
            </w:r>
          </w:p>
        </w:tc>
        <w:tc>
          <w:tcPr>
            <w:tcW w:w="2180" w:type="dxa"/>
            <w:shd w:val="clear" w:color="auto" w:fill="auto"/>
          </w:tcPr>
          <w:p w:rsidR="008363E5" w:rsidRPr="00A07239" w:rsidRDefault="008363E5" w:rsidP="008363E5">
            <w:pPr>
              <w:ind w:firstLine="0"/>
              <w:rPr>
                <w:szCs w:val="22"/>
              </w:rPr>
            </w:pPr>
            <w:r w:rsidRPr="00A07239">
              <w:rPr>
                <w:szCs w:val="22"/>
              </w:rPr>
              <w:t>Riley</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Rivers</w:t>
            </w:r>
          </w:p>
        </w:tc>
        <w:tc>
          <w:tcPr>
            <w:tcW w:w="2179" w:type="dxa"/>
            <w:shd w:val="clear" w:color="auto" w:fill="auto"/>
          </w:tcPr>
          <w:p w:rsidR="008363E5" w:rsidRPr="00A07239" w:rsidRDefault="008363E5" w:rsidP="008363E5">
            <w:pPr>
              <w:ind w:firstLine="0"/>
              <w:rPr>
                <w:szCs w:val="22"/>
              </w:rPr>
            </w:pPr>
            <w:r w:rsidRPr="00A07239">
              <w:rPr>
                <w:szCs w:val="22"/>
              </w:rPr>
              <w:t>Robinson-Simpson</w:t>
            </w:r>
          </w:p>
        </w:tc>
        <w:tc>
          <w:tcPr>
            <w:tcW w:w="2180" w:type="dxa"/>
            <w:shd w:val="clear" w:color="auto" w:fill="auto"/>
          </w:tcPr>
          <w:p w:rsidR="008363E5" w:rsidRPr="00A07239" w:rsidRDefault="008363E5" w:rsidP="008363E5">
            <w:pPr>
              <w:ind w:firstLine="0"/>
              <w:rPr>
                <w:szCs w:val="22"/>
              </w:rPr>
            </w:pPr>
            <w:r w:rsidRPr="00A07239">
              <w:rPr>
                <w:szCs w:val="22"/>
              </w:rPr>
              <w:t>Rutherford</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Ryhal</w:t>
            </w:r>
          </w:p>
        </w:tc>
        <w:tc>
          <w:tcPr>
            <w:tcW w:w="2179" w:type="dxa"/>
            <w:shd w:val="clear" w:color="auto" w:fill="auto"/>
          </w:tcPr>
          <w:p w:rsidR="008363E5" w:rsidRPr="00A07239" w:rsidRDefault="008363E5" w:rsidP="008363E5">
            <w:pPr>
              <w:ind w:firstLine="0"/>
              <w:rPr>
                <w:szCs w:val="22"/>
              </w:rPr>
            </w:pPr>
            <w:r w:rsidRPr="00A07239">
              <w:rPr>
                <w:szCs w:val="22"/>
              </w:rPr>
              <w:t>Sabb</w:t>
            </w:r>
          </w:p>
        </w:tc>
        <w:tc>
          <w:tcPr>
            <w:tcW w:w="2180" w:type="dxa"/>
            <w:shd w:val="clear" w:color="auto" w:fill="auto"/>
          </w:tcPr>
          <w:p w:rsidR="008363E5" w:rsidRPr="00A07239" w:rsidRDefault="008363E5" w:rsidP="008363E5">
            <w:pPr>
              <w:ind w:firstLine="0"/>
              <w:rPr>
                <w:szCs w:val="22"/>
              </w:rPr>
            </w:pPr>
            <w:r w:rsidRPr="00A07239">
              <w:rPr>
                <w:szCs w:val="22"/>
              </w:rPr>
              <w:t>Sandifer</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Sellers</w:t>
            </w:r>
          </w:p>
        </w:tc>
        <w:tc>
          <w:tcPr>
            <w:tcW w:w="2179" w:type="dxa"/>
            <w:shd w:val="clear" w:color="auto" w:fill="auto"/>
          </w:tcPr>
          <w:p w:rsidR="008363E5" w:rsidRPr="00A07239" w:rsidRDefault="008363E5" w:rsidP="008363E5">
            <w:pPr>
              <w:ind w:firstLine="0"/>
              <w:rPr>
                <w:szCs w:val="22"/>
              </w:rPr>
            </w:pPr>
            <w:r w:rsidRPr="00A07239">
              <w:rPr>
                <w:szCs w:val="22"/>
              </w:rPr>
              <w:t>Simrill</w:t>
            </w:r>
          </w:p>
        </w:tc>
        <w:tc>
          <w:tcPr>
            <w:tcW w:w="2180" w:type="dxa"/>
            <w:shd w:val="clear" w:color="auto" w:fill="auto"/>
          </w:tcPr>
          <w:p w:rsidR="008363E5" w:rsidRPr="00A07239" w:rsidRDefault="008363E5" w:rsidP="008363E5">
            <w:pPr>
              <w:ind w:firstLine="0"/>
              <w:rPr>
                <w:szCs w:val="22"/>
              </w:rPr>
            </w:pPr>
            <w:r w:rsidRPr="00A07239">
              <w:rPr>
                <w:szCs w:val="22"/>
              </w:rPr>
              <w:t>Skelton</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G. M. Smith</w:t>
            </w:r>
          </w:p>
        </w:tc>
        <w:tc>
          <w:tcPr>
            <w:tcW w:w="2179" w:type="dxa"/>
            <w:shd w:val="clear" w:color="auto" w:fill="auto"/>
          </w:tcPr>
          <w:p w:rsidR="008363E5" w:rsidRPr="00A07239" w:rsidRDefault="008363E5" w:rsidP="008363E5">
            <w:pPr>
              <w:ind w:firstLine="0"/>
              <w:rPr>
                <w:szCs w:val="22"/>
              </w:rPr>
            </w:pPr>
            <w:r w:rsidRPr="00A07239">
              <w:rPr>
                <w:szCs w:val="22"/>
              </w:rPr>
              <w:t>G. R. Smith</w:t>
            </w:r>
          </w:p>
        </w:tc>
        <w:tc>
          <w:tcPr>
            <w:tcW w:w="2180" w:type="dxa"/>
            <w:shd w:val="clear" w:color="auto" w:fill="auto"/>
          </w:tcPr>
          <w:p w:rsidR="008363E5" w:rsidRPr="00A07239" w:rsidRDefault="008363E5" w:rsidP="008363E5">
            <w:pPr>
              <w:ind w:firstLine="0"/>
              <w:rPr>
                <w:szCs w:val="22"/>
              </w:rPr>
            </w:pPr>
            <w:r w:rsidRPr="00A07239">
              <w:rPr>
                <w:szCs w:val="22"/>
              </w:rPr>
              <w:t>J. E. Smith</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J. R. Smith</w:t>
            </w:r>
          </w:p>
        </w:tc>
        <w:tc>
          <w:tcPr>
            <w:tcW w:w="2179" w:type="dxa"/>
            <w:shd w:val="clear" w:color="auto" w:fill="auto"/>
          </w:tcPr>
          <w:p w:rsidR="008363E5" w:rsidRPr="00A07239" w:rsidRDefault="008363E5" w:rsidP="008363E5">
            <w:pPr>
              <w:ind w:firstLine="0"/>
              <w:rPr>
                <w:szCs w:val="22"/>
              </w:rPr>
            </w:pPr>
            <w:r w:rsidRPr="00A07239">
              <w:rPr>
                <w:szCs w:val="22"/>
              </w:rPr>
              <w:t>Sottile</w:t>
            </w:r>
          </w:p>
        </w:tc>
        <w:tc>
          <w:tcPr>
            <w:tcW w:w="2180" w:type="dxa"/>
            <w:shd w:val="clear" w:color="auto" w:fill="auto"/>
          </w:tcPr>
          <w:p w:rsidR="008363E5" w:rsidRPr="00A07239" w:rsidRDefault="008363E5" w:rsidP="008363E5">
            <w:pPr>
              <w:ind w:firstLine="0"/>
              <w:rPr>
                <w:szCs w:val="22"/>
              </w:rPr>
            </w:pPr>
            <w:r w:rsidRPr="00A07239">
              <w:rPr>
                <w:szCs w:val="22"/>
              </w:rPr>
              <w:t>Southard</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Spires</w:t>
            </w:r>
          </w:p>
        </w:tc>
        <w:tc>
          <w:tcPr>
            <w:tcW w:w="2179" w:type="dxa"/>
            <w:shd w:val="clear" w:color="auto" w:fill="auto"/>
          </w:tcPr>
          <w:p w:rsidR="008363E5" w:rsidRPr="00A07239" w:rsidRDefault="008363E5" w:rsidP="008363E5">
            <w:pPr>
              <w:ind w:firstLine="0"/>
              <w:rPr>
                <w:szCs w:val="22"/>
              </w:rPr>
            </w:pPr>
            <w:r w:rsidRPr="00A07239">
              <w:rPr>
                <w:szCs w:val="22"/>
              </w:rPr>
              <w:t>Stavrinakis</w:t>
            </w:r>
          </w:p>
        </w:tc>
        <w:tc>
          <w:tcPr>
            <w:tcW w:w="2180" w:type="dxa"/>
            <w:shd w:val="clear" w:color="auto" w:fill="auto"/>
          </w:tcPr>
          <w:p w:rsidR="008363E5" w:rsidRPr="00A07239" w:rsidRDefault="008363E5" w:rsidP="008363E5">
            <w:pPr>
              <w:ind w:firstLine="0"/>
              <w:rPr>
                <w:szCs w:val="22"/>
              </w:rPr>
            </w:pPr>
            <w:r w:rsidRPr="00A07239">
              <w:rPr>
                <w:szCs w:val="22"/>
              </w:rPr>
              <w:t>Stringer</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Tallon</w:t>
            </w:r>
          </w:p>
        </w:tc>
        <w:tc>
          <w:tcPr>
            <w:tcW w:w="2179" w:type="dxa"/>
            <w:shd w:val="clear" w:color="auto" w:fill="auto"/>
          </w:tcPr>
          <w:p w:rsidR="008363E5" w:rsidRPr="00A07239" w:rsidRDefault="008363E5" w:rsidP="008363E5">
            <w:pPr>
              <w:ind w:firstLine="0"/>
              <w:rPr>
                <w:szCs w:val="22"/>
              </w:rPr>
            </w:pPr>
            <w:r w:rsidRPr="00A07239">
              <w:rPr>
                <w:szCs w:val="22"/>
              </w:rPr>
              <w:t>Taylor</w:t>
            </w:r>
          </w:p>
        </w:tc>
        <w:tc>
          <w:tcPr>
            <w:tcW w:w="2180" w:type="dxa"/>
            <w:shd w:val="clear" w:color="auto" w:fill="auto"/>
          </w:tcPr>
          <w:p w:rsidR="008363E5" w:rsidRPr="00A07239" w:rsidRDefault="008363E5" w:rsidP="008363E5">
            <w:pPr>
              <w:ind w:firstLine="0"/>
              <w:rPr>
                <w:szCs w:val="22"/>
              </w:rPr>
            </w:pPr>
            <w:r w:rsidRPr="00A07239">
              <w:rPr>
                <w:szCs w:val="22"/>
              </w:rPr>
              <w:t>Weeks</w:t>
            </w:r>
          </w:p>
        </w:tc>
      </w:tr>
      <w:tr w:rsidR="008363E5" w:rsidRPr="00A07239" w:rsidTr="008363E5">
        <w:tc>
          <w:tcPr>
            <w:tcW w:w="2179" w:type="dxa"/>
            <w:shd w:val="clear" w:color="auto" w:fill="auto"/>
          </w:tcPr>
          <w:p w:rsidR="008363E5" w:rsidRPr="00A07239" w:rsidRDefault="008363E5" w:rsidP="008363E5">
            <w:pPr>
              <w:ind w:firstLine="0"/>
              <w:rPr>
                <w:szCs w:val="22"/>
              </w:rPr>
            </w:pPr>
            <w:r w:rsidRPr="00A07239">
              <w:rPr>
                <w:szCs w:val="22"/>
              </w:rPr>
              <w:t>Wells</w:t>
            </w:r>
          </w:p>
        </w:tc>
        <w:tc>
          <w:tcPr>
            <w:tcW w:w="2179" w:type="dxa"/>
            <w:shd w:val="clear" w:color="auto" w:fill="auto"/>
          </w:tcPr>
          <w:p w:rsidR="008363E5" w:rsidRPr="00A07239" w:rsidRDefault="008363E5" w:rsidP="008363E5">
            <w:pPr>
              <w:ind w:firstLine="0"/>
              <w:rPr>
                <w:szCs w:val="22"/>
              </w:rPr>
            </w:pPr>
            <w:r w:rsidRPr="00A07239">
              <w:rPr>
                <w:szCs w:val="22"/>
              </w:rPr>
              <w:t>Whipper</w:t>
            </w:r>
          </w:p>
        </w:tc>
        <w:tc>
          <w:tcPr>
            <w:tcW w:w="2180" w:type="dxa"/>
            <w:shd w:val="clear" w:color="auto" w:fill="auto"/>
          </w:tcPr>
          <w:p w:rsidR="008363E5" w:rsidRPr="00A07239" w:rsidRDefault="008363E5" w:rsidP="008363E5">
            <w:pPr>
              <w:ind w:firstLine="0"/>
              <w:rPr>
                <w:szCs w:val="22"/>
              </w:rPr>
            </w:pPr>
            <w:r w:rsidRPr="00A07239">
              <w:rPr>
                <w:szCs w:val="22"/>
              </w:rPr>
              <w:t>White</w:t>
            </w:r>
          </w:p>
        </w:tc>
      </w:tr>
      <w:tr w:rsidR="008363E5" w:rsidRPr="00A07239" w:rsidTr="008363E5">
        <w:tc>
          <w:tcPr>
            <w:tcW w:w="2179" w:type="dxa"/>
            <w:shd w:val="clear" w:color="auto" w:fill="auto"/>
          </w:tcPr>
          <w:p w:rsidR="008363E5" w:rsidRPr="00A07239" w:rsidRDefault="008363E5" w:rsidP="008363E5">
            <w:pPr>
              <w:keepNext/>
              <w:ind w:firstLine="0"/>
              <w:rPr>
                <w:szCs w:val="22"/>
              </w:rPr>
            </w:pPr>
            <w:r w:rsidRPr="00A07239">
              <w:rPr>
                <w:szCs w:val="22"/>
              </w:rPr>
              <w:t>Whitmire</w:t>
            </w:r>
          </w:p>
        </w:tc>
        <w:tc>
          <w:tcPr>
            <w:tcW w:w="2179" w:type="dxa"/>
            <w:shd w:val="clear" w:color="auto" w:fill="auto"/>
          </w:tcPr>
          <w:p w:rsidR="008363E5" w:rsidRPr="00A07239" w:rsidRDefault="008363E5" w:rsidP="008363E5">
            <w:pPr>
              <w:keepNext/>
              <w:ind w:firstLine="0"/>
              <w:rPr>
                <w:szCs w:val="22"/>
              </w:rPr>
            </w:pPr>
            <w:r w:rsidRPr="00A07239">
              <w:rPr>
                <w:szCs w:val="22"/>
              </w:rPr>
              <w:t>Williams</w:t>
            </w:r>
          </w:p>
        </w:tc>
        <w:tc>
          <w:tcPr>
            <w:tcW w:w="2180" w:type="dxa"/>
            <w:shd w:val="clear" w:color="auto" w:fill="auto"/>
          </w:tcPr>
          <w:p w:rsidR="008363E5" w:rsidRPr="00A07239" w:rsidRDefault="008363E5" w:rsidP="008363E5">
            <w:pPr>
              <w:keepNext/>
              <w:ind w:firstLine="0"/>
              <w:rPr>
                <w:szCs w:val="22"/>
              </w:rPr>
            </w:pPr>
            <w:r w:rsidRPr="00A07239">
              <w:rPr>
                <w:szCs w:val="22"/>
              </w:rPr>
              <w:t>Willis</w:t>
            </w:r>
          </w:p>
        </w:tc>
      </w:tr>
      <w:tr w:rsidR="008363E5" w:rsidRPr="00A07239" w:rsidTr="008363E5">
        <w:tc>
          <w:tcPr>
            <w:tcW w:w="2179" w:type="dxa"/>
            <w:shd w:val="clear" w:color="auto" w:fill="auto"/>
          </w:tcPr>
          <w:p w:rsidR="008363E5" w:rsidRPr="00A07239" w:rsidRDefault="008363E5" w:rsidP="008363E5">
            <w:pPr>
              <w:keepNext/>
              <w:ind w:firstLine="0"/>
              <w:rPr>
                <w:szCs w:val="22"/>
              </w:rPr>
            </w:pPr>
            <w:r w:rsidRPr="00A07239">
              <w:rPr>
                <w:szCs w:val="22"/>
              </w:rPr>
              <w:t>Wood</w:t>
            </w:r>
          </w:p>
        </w:tc>
        <w:tc>
          <w:tcPr>
            <w:tcW w:w="2179" w:type="dxa"/>
            <w:shd w:val="clear" w:color="auto" w:fill="auto"/>
          </w:tcPr>
          <w:p w:rsidR="008363E5" w:rsidRPr="00A07239" w:rsidRDefault="008363E5" w:rsidP="008363E5">
            <w:pPr>
              <w:keepNext/>
              <w:ind w:firstLine="0"/>
              <w:rPr>
                <w:szCs w:val="22"/>
              </w:rPr>
            </w:pPr>
          </w:p>
        </w:tc>
        <w:tc>
          <w:tcPr>
            <w:tcW w:w="2180" w:type="dxa"/>
            <w:shd w:val="clear" w:color="auto" w:fill="auto"/>
          </w:tcPr>
          <w:p w:rsidR="008363E5" w:rsidRPr="00A07239" w:rsidRDefault="008363E5" w:rsidP="008363E5">
            <w:pPr>
              <w:keepNext/>
              <w:ind w:firstLine="0"/>
              <w:rPr>
                <w:szCs w:val="22"/>
              </w:rPr>
            </w:pPr>
          </w:p>
        </w:tc>
      </w:tr>
    </w:tbl>
    <w:p w:rsidR="008363E5" w:rsidRPr="00A07239" w:rsidRDefault="008363E5" w:rsidP="008363E5">
      <w:pPr>
        <w:rPr>
          <w:szCs w:val="22"/>
        </w:rPr>
      </w:pPr>
    </w:p>
    <w:p w:rsidR="008363E5" w:rsidRPr="00A07239" w:rsidRDefault="008363E5" w:rsidP="008363E5">
      <w:pPr>
        <w:jc w:val="center"/>
        <w:rPr>
          <w:b/>
          <w:szCs w:val="22"/>
        </w:rPr>
      </w:pPr>
      <w:r w:rsidRPr="00A07239">
        <w:rPr>
          <w:b/>
          <w:szCs w:val="22"/>
        </w:rPr>
        <w:t>Total--106</w:t>
      </w:r>
    </w:p>
    <w:p w:rsidR="008363E5" w:rsidRPr="00A07239" w:rsidRDefault="008363E5" w:rsidP="008363E5">
      <w:pPr>
        <w:jc w:val="center"/>
        <w:rPr>
          <w:b/>
          <w:szCs w:val="22"/>
        </w:rPr>
      </w:pPr>
    </w:p>
    <w:p w:rsidR="008363E5" w:rsidRPr="00A07239" w:rsidRDefault="008363E5" w:rsidP="008363E5">
      <w:pPr>
        <w:ind w:firstLine="0"/>
        <w:rPr>
          <w:szCs w:val="22"/>
        </w:rPr>
      </w:pPr>
      <w:r w:rsidRPr="00A07239">
        <w:rPr>
          <w:szCs w:val="22"/>
        </w:rPr>
        <w:t xml:space="preserve"> Those who voted in the negative are:</w:t>
      </w:r>
    </w:p>
    <w:p w:rsidR="008363E5" w:rsidRPr="00A07239" w:rsidRDefault="008363E5" w:rsidP="008363E5">
      <w:pPr>
        <w:rPr>
          <w:szCs w:val="22"/>
        </w:rPr>
      </w:pPr>
    </w:p>
    <w:p w:rsidR="008363E5" w:rsidRPr="00A07239" w:rsidRDefault="008363E5" w:rsidP="008363E5">
      <w:pPr>
        <w:jc w:val="center"/>
        <w:rPr>
          <w:b/>
          <w:szCs w:val="22"/>
        </w:rPr>
      </w:pPr>
      <w:r w:rsidRPr="00A07239">
        <w:rPr>
          <w:b/>
          <w:szCs w:val="22"/>
        </w:rPr>
        <w:t>Total--0</w:t>
      </w:r>
    </w:p>
    <w:p w:rsidR="008363E5" w:rsidRPr="00A07239" w:rsidRDefault="008363E5" w:rsidP="008363E5">
      <w:pPr>
        <w:jc w:val="center"/>
        <w:rPr>
          <w:b/>
          <w:szCs w:val="22"/>
        </w:rPr>
      </w:pPr>
    </w:p>
    <w:p w:rsidR="008363E5" w:rsidRPr="00D92944" w:rsidRDefault="008363E5" w:rsidP="008363E5">
      <w:pPr>
        <w:rPr>
          <w:szCs w:val="22"/>
        </w:rPr>
      </w:pPr>
      <w:r w:rsidRPr="00D92944">
        <w:rPr>
          <w:szCs w:val="22"/>
        </w:rPr>
        <w:t>So, the Veto of the Governor was overridden and a message was ordered sent to the Senate accordingly.</w:t>
      </w:r>
    </w:p>
    <w:p w:rsidR="008363E5" w:rsidRPr="00D92944" w:rsidRDefault="008363E5" w:rsidP="008363E5">
      <w:pPr>
        <w:rPr>
          <w:szCs w:val="22"/>
        </w:rPr>
      </w:pPr>
    </w:p>
    <w:p w:rsidR="008363E5" w:rsidRPr="00D92944" w:rsidRDefault="008363E5" w:rsidP="008363E5">
      <w:pPr>
        <w:rPr>
          <w:szCs w:val="22"/>
        </w:rPr>
      </w:pPr>
      <w:r w:rsidRPr="00D92944">
        <w:rPr>
          <w:szCs w:val="22"/>
        </w:rPr>
        <w:t>Rep. WHITE moved to reconsider the vote on all Veto items on R.</w:t>
      </w:r>
      <w:r w:rsidR="00C55DAA" w:rsidRPr="00D92944">
        <w:rPr>
          <w:szCs w:val="22"/>
        </w:rPr>
        <w:t> </w:t>
      </w:r>
      <w:r w:rsidRPr="00D92944">
        <w:rPr>
          <w:szCs w:val="22"/>
        </w:rPr>
        <w:t>304, H. 4701, not previously reconsidered.</w:t>
      </w:r>
    </w:p>
    <w:p w:rsidR="00C55DAA" w:rsidRPr="00D92944" w:rsidRDefault="00C55DAA" w:rsidP="008363E5">
      <w:pPr>
        <w:rPr>
          <w:szCs w:val="22"/>
        </w:rPr>
      </w:pPr>
    </w:p>
    <w:p w:rsidR="008363E5" w:rsidRPr="00D92944" w:rsidRDefault="008363E5" w:rsidP="008363E5">
      <w:pPr>
        <w:rPr>
          <w:szCs w:val="22"/>
        </w:rPr>
      </w:pPr>
      <w:r w:rsidRPr="00D92944">
        <w:rPr>
          <w:szCs w:val="22"/>
        </w:rPr>
        <w:t>Rep. WHITE moved to table the motion to reconsider, which was agreed to.</w:t>
      </w:r>
    </w:p>
    <w:p w:rsidR="008363E5" w:rsidRPr="00D92944" w:rsidRDefault="008363E5" w:rsidP="008363E5">
      <w:pPr>
        <w:rPr>
          <w:szCs w:val="22"/>
        </w:rPr>
      </w:pPr>
    </w:p>
    <w:p w:rsidR="008363E5" w:rsidRPr="00D92944" w:rsidRDefault="008363E5" w:rsidP="008363E5">
      <w:pPr>
        <w:rPr>
          <w:szCs w:val="22"/>
        </w:rPr>
      </w:pPr>
      <w:r w:rsidRPr="00D92944">
        <w:rPr>
          <w:szCs w:val="22"/>
        </w:rPr>
        <w:t>Rep. BARFIELD moved that the House do now adjourn pending receipt of messages from the Senate, which was agreed to.</w:t>
      </w:r>
    </w:p>
    <w:p w:rsidR="008363E5" w:rsidRPr="00D92944" w:rsidRDefault="008363E5" w:rsidP="008363E5">
      <w:pPr>
        <w:rPr>
          <w:szCs w:val="22"/>
        </w:rPr>
      </w:pPr>
    </w:p>
    <w:p w:rsidR="0048774E" w:rsidRPr="00D92944" w:rsidRDefault="0048774E" w:rsidP="0048774E">
      <w:pPr>
        <w:keepNext/>
        <w:jc w:val="center"/>
        <w:rPr>
          <w:b/>
          <w:szCs w:val="22"/>
        </w:rPr>
      </w:pPr>
      <w:r w:rsidRPr="00D92944">
        <w:rPr>
          <w:b/>
          <w:szCs w:val="22"/>
        </w:rPr>
        <w:t>MESSAGE FROM THE SENATE</w:t>
      </w:r>
    </w:p>
    <w:p w:rsidR="0048774E" w:rsidRPr="00D92944" w:rsidRDefault="0048774E" w:rsidP="0048774E">
      <w:pPr>
        <w:rPr>
          <w:szCs w:val="22"/>
        </w:rPr>
      </w:pPr>
      <w:r w:rsidRPr="00D92944">
        <w:rPr>
          <w:szCs w:val="22"/>
        </w:rPr>
        <w:t>The following was received:</w:t>
      </w:r>
    </w:p>
    <w:p w:rsidR="0048774E" w:rsidRPr="00D92944" w:rsidRDefault="0048774E" w:rsidP="0048774E">
      <w:pPr>
        <w:rPr>
          <w:szCs w:val="22"/>
        </w:rPr>
      </w:pPr>
    </w:p>
    <w:p w:rsidR="0048774E" w:rsidRPr="00D92944" w:rsidRDefault="0048774E" w:rsidP="0048774E">
      <w:pPr>
        <w:rPr>
          <w:szCs w:val="22"/>
        </w:rPr>
      </w:pPr>
      <w:r w:rsidRPr="00D92944">
        <w:rPr>
          <w:szCs w:val="22"/>
        </w:rPr>
        <w:t xml:space="preserve">Columbia, S.C., June </w:t>
      </w:r>
      <w:r w:rsidR="00B96EC2" w:rsidRPr="00D92944">
        <w:rPr>
          <w:szCs w:val="22"/>
        </w:rPr>
        <w:t>18</w:t>
      </w:r>
      <w:r w:rsidRPr="00D92944">
        <w:rPr>
          <w:szCs w:val="22"/>
        </w:rPr>
        <w:t>, 201</w:t>
      </w:r>
      <w:r w:rsidR="00B96EC2" w:rsidRPr="00D92944">
        <w:rPr>
          <w:szCs w:val="22"/>
        </w:rPr>
        <w:t>4</w:t>
      </w:r>
    </w:p>
    <w:p w:rsidR="0048774E" w:rsidRPr="00D92944" w:rsidRDefault="0048774E" w:rsidP="0048774E">
      <w:pPr>
        <w:rPr>
          <w:szCs w:val="22"/>
        </w:rPr>
      </w:pPr>
      <w:r w:rsidRPr="00D92944">
        <w:rPr>
          <w:szCs w:val="22"/>
        </w:rPr>
        <w:t>Mr. Speaker and Members of the House:</w:t>
      </w:r>
    </w:p>
    <w:p w:rsidR="0048774E" w:rsidRPr="00D92944" w:rsidRDefault="0048774E" w:rsidP="0048774E">
      <w:pPr>
        <w:rPr>
          <w:szCs w:val="22"/>
        </w:rPr>
      </w:pPr>
      <w:r w:rsidRPr="00D92944">
        <w:rPr>
          <w:szCs w:val="22"/>
        </w:rPr>
        <w:t xml:space="preserve">The Senate respectfully informs your Honorable Body that it has </w:t>
      </w:r>
      <w:r w:rsidR="00B96EC2" w:rsidRPr="00D92944">
        <w:rPr>
          <w:szCs w:val="22"/>
        </w:rPr>
        <w:t>overridden</w:t>
      </w:r>
      <w:r w:rsidRPr="00D92944">
        <w:rPr>
          <w:szCs w:val="22"/>
        </w:rPr>
        <w:t xml:space="preserve"> the Veto by the Governor on R. </w:t>
      </w:r>
      <w:r w:rsidR="00B96EC2" w:rsidRPr="00D92944">
        <w:rPr>
          <w:szCs w:val="22"/>
        </w:rPr>
        <w:t>304</w:t>
      </w:r>
      <w:r w:rsidRPr="00D92944">
        <w:rPr>
          <w:szCs w:val="22"/>
        </w:rPr>
        <w:t xml:space="preserve">, H. </w:t>
      </w:r>
      <w:r w:rsidR="00B96EC2" w:rsidRPr="00D92944">
        <w:rPr>
          <w:szCs w:val="22"/>
        </w:rPr>
        <w:t>4</w:t>
      </w:r>
      <w:r w:rsidRPr="00D92944">
        <w:rPr>
          <w:szCs w:val="22"/>
        </w:rPr>
        <w:t>7</w:t>
      </w:r>
      <w:r w:rsidR="00B96EC2" w:rsidRPr="00D92944">
        <w:rPr>
          <w:szCs w:val="22"/>
        </w:rPr>
        <w:t>0</w:t>
      </w:r>
      <w:r w:rsidRPr="00D92944">
        <w:rPr>
          <w:szCs w:val="22"/>
        </w:rPr>
        <w:t xml:space="preserve">1, </w:t>
      </w:r>
      <w:r w:rsidR="00B96EC2" w:rsidRPr="00D92944">
        <w:rPr>
          <w:szCs w:val="22"/>
        </w:rPr>
        <w:t xml:space="preserve">Veto 1, </w:t>
      </w:r>
      <w:r w:rsidRPr="00D92944">
        <w:rPr>
          <w:szCs w:val="22"/>
        </w:rPr>
        <w:t>by a vote of 30 to 1</w:t>
      </w:r>
      <w:r w:rsidR="00B96EC2" w:rsidRPr="00D92944">
        <w:rPr>
          <w:szCs w:val="22"/>
        </w:rPr>
        <w:t>4</w:t>
      </w:r>
      <w:r w:rsidRPr="00D92944">
        <w:rPr>
          <w:szCs w:val="22"/>
        </w:rPr>
        <w:t xml:space="preserve">: </w:t>
      </w:r>
    </w:p>
    <w:p w:rsidR="0048774E" w:rsidRPr="00D92944" w:rsidRDefault="0048774E" w:rsidP="0048774E">
      <w:pPr>
        <w:rPr>
          <w:szCs w:val="22"/>
        </w:rPr>
      </w:pPr>
    </w:p>
    <w:p w:rsidR="00B96EC2" w:rsidRPr="00D92944" w:rsidRDefault="00B96EC2" w:rsidP="00B96EC2">
      <w:pPr>
        <w:pStyle w:val="NoSpacing"/>
        <w:ind w:left="1440" w:hanging="990"/>
        <w:jc w:val="both"/>
        <w:rPr>
          <w:rFonts w:ascii="Times New Roman" w:hAnsi="Times New Roman" w:cs="Times New Roman"/>
        </w:rPr>
      </w:pPr>
      <w:r w:rsidRPr="00D92944">
        <w:rPr>
          <w:rFonts w:ascii="Times New Roman" w:hAnsi="Times New Roman" w:cs="Times New Roman"/>
          <w:b/>
        </w:rPr>
        <w:t>Veto 1</w:t>
      </w:r>
      <w:r w:rsidRPr="00D92944">
        <w:rPr>
          <w:rFonts w:ascii="Times New Roman" w:hAnsi="Times New Roman" w:cs="Times New Roman"/>
        </w:rPr>
        <w:tab/>
        <w:t>Part IA, Page 81; Section 26, Department of Archives and History; III. Archives and Records Management, New Positions – “Archivist IV”:  $122,500 General Funds</w:t>
      </w:r>
    </w:p>
    <w:p w:rsidR="0048774E" w:rsidRPr="00D92944" w:rsidRDefault="0048774E" w:rsidP="0048774E">
      <w:pPr>
        <w:rPr>
          <w:szCs w:val="22"/>
        </w:rPr>
      </w:pPr>
    </w:p>
    <w:p w:rsidR="0048774E" w:rsidRPr="00D92944" w:rsidRDefault="0048774E" w:rsidP="0048774E">
      <w:pPr>
        <w:rPr>
          <w:szCs w:val="22"/>
        </w:rPr>
      </w:pPr>
      <w:r w:rsidRPr="00D92944">
        <w:rPr>
          <w:szCs w:val="22"/>
        </w:rPr>
        <w:t>Very respectfully,</w:t>
      </w:r>
    </w:p>
    <w:p w:rsidR="0048774E" w:rsidRPr="00D92944" w:rsidRDefault="0048774E" w:rsidP="0048774E">
      <w:pPr>
        <w:rPr>
          <w:szCs w:val="22"/>
        </w:rPr>
      </w:pPr>
      <w:r w:rsidRPr="00D92944">
        <w:rPr>
          <w:szCs w:val="22"/>
        </w:rPr>
        <w:t xml:space="preserve">President </w:t>
      </w:r>
    </w:p>
    <w:p w:rsidR="0048774E" w:rsidRPr="00D92944" w:rsidRDefault="0048774E" w:rsidP="0048774E">
      <w:pPr>
        <w:rPr>
          <w:szCs w:val="22"/>
        </w:rPr>
      </w:pPr>
      <w:r w:rsidRPr="00D92944">
        <w:rPr>
          <w:szCs w:val="22"/>
        </w:rPr>
        <w:t>Received as information.</w:t>
      </w:r>
    </w:p>
    <w:p w:rsidR="0048774E" w:rsidRPr="00D92944" w:rsidRDefault="0048774E" w:rsidP="008363E5">
      <w:pPr>
        <w:rPr>
          <w:szCs w:val="22"/>
        </w:rPr>
      </w:pPr>
    </w:p>
    <w:p w:rsidR="009D4E66" w:rsidRPr="00D92944" w:rsidRDefault="009D4E66" w:rsidP="009D4E66">
      <w:pPr>
        <w:keepNext/>
        <w:jc w:val="center"/>
        <w:rPr>
          <w:b/>
          <w:szCs w:val="22"/>
        </w:rPr>
      </w:pPr>
      <w:r w:rsidRPr="00D92944">
        <w:rPr>
          <w:b/>
          <w:szCs w:val="22"/>
        </w:rPr>
        <w:t>MESSAGE FROM THE SENATE</w:t>
      </w:r>
    </w:p>
    <w:p w:rsidR="009D4E66" w:rsidRPr="00D92944" w:rsidRDefault="009D4E66" w:rsidP="009D4E66">
      <w:pPr>
        <w:rPr>
          <w:szCs w:val="22"/>
        </w:rPr>
      </w:pPr>
      <w:r w:rsidRPr="00D92944">
        <w:rPr>
          <w:szCs w:val="22"/>
        </w:rPr>
        <w:t>The following was received:</w:t>
      </w:r>
    </w:p>
    <w:p w:rsidR="009D4E66" w:rsidRPr="00D92944" w:rsidRDefault="009D4E66" w:rsidP="009D4E66">
      <w:pPr>
        <w:rPr>
          <w:szCs w:val="22"/>
        </w:rPr>
      </w:pPr>
    </w:p>
    <w:p w:rsidR="009D4E66" w:rsidRPr="00D92944" w:rsidRDefault="009D4E66" w:rsidP="009D4E66">
      <w:pPr>
        <w:rPr>
          <w:szCs w:val="22"/>
        </w:rPr>
      </w:pPr>
      <w:r w:rsidRPr="00D92944">
        <w:rPr>
          <w:szCs w:val="22"/>
        </w:rPr>
        <w:t>Columbia, S.C., June 18, 2014</w:t>
      </w:r>
    </w:p>
    <w:p w:rsidR="009D4E66" w:rsidRPr="00D92944" w:rsidRDefault="009D4E66" w:rsidP="009D4E66">
      <w:pPr>
        <w:rPr>
          <w:szCs w:val="22"/>
        </w:rPr>
      </w:pPr>
      <w:r w:rsidRPr="00D92944">
        <w:rPr>
          <w:szCs w:val="22"/>
        </w:rPr>
        <w:t>Mr. Speaker and Members of the House:</w:t>
      </w:r>
    </w:p>
    <w:p w:rsidR="009D4E66" w:rsidRPr="00D92944" w:rsidRDefault="009D4E66" w:rsidP="009D4E66">
      <w:pPr>
        <w:rPr>
          <w:szCs w:val="22"/>
        </w:rPr>
      </w:pPr>
      <w:r w:rsidRPr="00D92944">
        <w:rPr>
          <w:szCs w:val="22"/>
        </w:rPr>
        <w:t xml:space="preserve">The Senate respectfully informs your Honorable Body that it has overridden the Veto by the Governor on R. 304, H. 4701, Veto 2, by a vote of 33 to 11: </w:t>
      </w:r>
    </w:p>
    <w:p w:rsidR="009D4E66" w:rsidRPr="00D92944" w:rsidRDefault="009D4E66" w:rsidP="009D4E66">
      <w:pPr>
        <w:rPr>
          <w:szCs w:val="22"/>
        </w:rPr>
      </w:pPr>
    </w:p>
    <w:p w:rsidR="009D4E66" w:rsidRPr="00D92944" w:rsidRDefault="009D4E66" w:rsidP="009D4E66">
      <w:pPr>
        <w:pStyle w:val="NoSpacing"/>
        <w:ind w:left="1440" w:hanging="1080"/>
        <w:jc w:val="both"/>
        <w:rPr>
          <w:rFonts w:ascii="Times New Roman" w:hAnsi="Times New Roman" w:cs="Times New Roman"/>
        </w:rPr>
      </w:pPr>
      <w:r w:rsidRPr="00D92944">
        <w:rPr>
          <w:rFonts w:ascii="Times New Roman" w:hAnsi="Times New Roman" w:cs="Times New Roman"/>
          <w:b/>
        </w:rPr>
        <w:t>Veto 2</w:t>
      </w:r>
      <w:r w:rsidRPr="00D92944">
        <w:rPr>
          <w:rFonts w:ascii="Times New Roman" w:hAnsi="Times New Roman" w:cs="Times New Roman"/>
        </w:rPr>
        <w:tab/>
        <w:t>Part IA, Page 151; Section 47, Department of Natural Resources; II. Programs and Services; G. Land, Water and Conservation; 2. Conservation, New Positions – “Program Coordinator II”:  $37,945 General Funds</w:t>
      </w:r>
    </w:p>
    <w:p w:rsidR="009D4E66" w:rsidRPr="00D92944" w:rsidRDefault="009D4E66" w:rsidP="009D4E66">
      <w:pPr>
        <w:rPr>
          <w:szCs w:val="22"/>
        </w:rPr>
      </w:pPr>
    </w:p>
    <w:p w:rsidR="009D4E66" w:rsidRPr="00D92944" w:rsidRDefault="009D4E66" w:rsidP="009D4E66">
      <w:pPr>
        <w:rPr>
          <w:szCs w:val="22"/>
        </w:rPr>
      </w:pPr>
      <w:r w:rsidRPr="00D92944">
        <w:rPr>
          <w:szCs w:val="22"/>
        </w:rPr>
        <w:t>Very respectfully,</w:t>
      </w:r>
    </w:p>
    <w:p w:rsidR="009D4E66" w:rsidRPr="00D92944" w:rsidRDefault="009D4E66" w:rsidP="009D4E66">
      <w:pPr>
        <w:rPr>
          <w:szCs w:val="22"/>
        </w:rPr>
      </w:pPr>
      <w:r w:rsidRPr="00D92944">
        <w:rPr>
          <w:szCs w:val="22"/>
        </w:rPr>
        <w:t xml:space="preserve">President </w:t>
      </w:r>
    </w:p>
    <w:p w:rsidR="009D4E66" w:rsidRPr="00D92944" w:rsidRDefault="009D4E66" w:rsidP="009D4E66">
      <w:pPr>
        <w:rPr>
          <w:szCs w:val="22"/>
        </w:rPr>
      </w:pPr>
      <w:r w:rsidRPr="00D92944">
        <w:rPr>
          <w:szCs w:val="22"/>
        </w:rPr>
        <w:t>Received as information.</w:t>
      </w:r>
    </w:p>
    <w:p w:rsidR="0048774E" w:rsidRPr="00D92944" w:rsidRDefault="0048774E" w:rsidP="008363E5">
      <w:pPr>
        <w:rPr>
          <w:szCs w:val="22"/>
        </w:rPr>
      </w:pPr>
    </w:p>
    <w:p w:rsidR="009D4E66" w:rsidRPr="00D92944" w:rsidRDefault="009D4E66" w:rsidP="009D4E66">
      <w:pPr>
        <w:keepNext/>
        <w:jc w:val="center"/>
        <w:rPr>
          <w:b/>
          <w:szCs w:val="22"/>
        </w:rPr>
      </w:pPr>
      <w:r w:rsidRPr="00D92944">
        <w:rPr>
          <w:b/>
          <w:szCs w:val="22"/>
        </w:rPr>
        <w:t>MESSAGE FROM THE SENATE</w:t>
      </w:r>
    </w:p>
    <w:p w:rsidR="009D4E66" w:rsidRPr="00D92944" w:rsidRDefault="009D4E66" w:rsidP="009D4E66">
      <w:pPr>
        <w:rPr>
          <w:szCs w:val="22"/>
        </w:rPr>
      </w:pPr>
      <w:r w:rsidRPr="00D92944">
        <w:rPr>
          <w:szCs w:val="22"/>
        </w:rPr>
        <w:t>The following was received:</w:t>
      </w:r>
    </w:p>
    <w:p w:rsidR="009D4E66" w:rsidRPr="00D92944" w:rsidRDefault="009D4E66" w:rsidP="009D4E66">
      <w:pPr>
        <w:rPr>
          <w:szCs w:val="22"/>
        </w:rPr>
      </w:pPr>
    </w:p>
    <w:p w:rsidR="009D4E66" w:rsidRPr="00D92944" w:rsidRDefault="009D4E66" w:rsidP="009D4E66">
      <w:pPr>
        <w:rPr>
          <w:szCs w:val="22"/>
        </w:rPr>
      </w:pPr>
      <w:r w:rsidRPr="00D92944">
        <w:rPr>
          <w:szCs w:val="22"/>
        </w:rPr>
        <w:t>Columbia, S.C., June 18, 2014</w:t>
      </w:r>
    </w:p>
    <w:p w:rsidR="009D4E66" w:rsidRPr="00D92944" w:rsidRDefault="009D4E66" w:rsidP="009D4E66">
      <w:pPr>
        <w:rPr>
          <w:szCs w:val="22"/>
        </w:rPr>
      </w:pPr>
      <w:r w:rsidRPr="00D92944">
        <w:rPr>
          <w:szCs w:val="22"/>
        </w:rPr>
        <w:t>Mr. Speaker and Members of the House:</w:t>
      </w:r>
    </w:p>
    <w:p w:rsidR="009D4E66" w:rsidRPr="00D92944" w:rsidRDefault="009D4E66" w:rsidP="009D4E66">
      <w:pPr>
        <w:rPr>
          <w:szCs w:val="22"/>
        </w:rPr>
      </w:pPr>
      <w:r w:rsidRPr="00D92944">
        <w:rPr>
          <w:szCs w:val="22"/>
        </w:rPr>
        <w:t xml:space="preserve">The Senate respectfully informs your Honorable Body that it has overridden the Veto by the Governor on R. 304, H. 4701, Veto 3, by a vote of 33 to 11: </w:t>
      </w:r>
    </w:p>
    <w:p w:rsidR="009D4E66" w:rsidRPr="00D92944" w:rsidRDefault="009D4E66" w:rsidP="009D4E66">
      <w:pPr>
        <w:rPr>
          <w:szCs w:val="22"/>
        </w:rPr>
      </w:pPr>
    </w:p>
    <w:p w:rsidR="009D4E66" w:rsidRPr="00D92944" w:rsidRDefault="009D4E66" w:rsidP="009D4E66">
      <w:pPr>
        <w:pStyle w:val="NoSpacing"/>
        <w:ind w:left="1440" w:hanging="1080"/>
        <w:jc w:val="both"/>
        <w:rPr>
          <w:rFonts w:ascii="Times New Roman" w:hAnsi="Times New Roman" w:cs="Times New Roman"/>
        </w:rPr>
      </w:pPr>
      <w:r w:rsidRPr="00D92944">
        <w:rPr>
          <w:rFonts w:ascii="Times New Roman" w:hAnsi="Times New Roman" w:cs="Times New Roman"/>
          <w:b/>
        </w:rPr>
        <w:t>Veto 3</w:t>
      </w:r>
      <w:r w:rsidRPr="00D92944">
        <w:rPr>
          <w:rFonts w:ascii="Times New Roman" w:hAnsi="Times New Roman" w:cs="Times New Roman"/>
        </w:rPr>
        <w:tab/>
        <w:t>Part IA, Page 141; Section 45, Clemson University Public Service Activities; III. Agricultural Research, New Positions – “Research Associate”:  $90,000 General Funds</w:t>
      </w:r>
    </w:p>
    <w:p w:rsidR="009D4E66" w:rsidRPr="00D92944" w:rsidRDefault="009D4E66" w:rsidP="009D4E66">
      <w:pPr>
        <w:rPr>
          <w:szCs w:val="22"/>
        </w:rPr>
      </w:pPr>
    </w:p>
    <w:p w:rsidR="009D4E66" w:rsidRPr="00D92944" w:rsidRDefault="009D4E66" w:rsidP="009D4E66">
      <w:pPr>
        <w:rPr>
          <w:szCs w:val="22"/>
        </w:rPr>
      </w:pPr>
      <w:r w:rsidRPr="00D92944">
        <w:rPr>
          <w:szCs w:val="22"/>
        </w:rPr>
        <w:t>Very respectfully,</w:t>
      </w:r>
    </w:p>
    <w:p w:rsidR="009D4E66" w:rsidRPr="00D92944" w:rsidRDefault="009D4E66" w:rsidP="009D4E66">
      <w:pPr>
        <w:rPr>
          <w:szCs w:val="22"/>
        </w:rPr>
      </w:pPr>
      <w:r w:rsidRPr="00D92944">
        <w:rPr>
          <w:szCs w:val="22"/>
        </w:rPr>
        <w:t xml:space="preserve">President </w:t>
      </w:r>
    </w:p>
    <w:p w:rsidR="009D4E66" w:rsidRPr="00D92944" w:rsidRDefault="009D4E66" w:rsidP="009D4E66">
      <w:pPr>
        <w:rPr>
          <w:szCs w:val="22"/>
        </w:rPr>
      </w:pPr>
      <w:r w:rsidRPr="00D92944">
        <w:rPr>
          <w:szCs w:val="22"/>
        </w:rPr>
        <w:t>Received as information.</w:t>
      </w:r>
    </w:p>
    <w:p w:rsidR="0048774E" w:rsidRPr="00D92944" w:rsidRDefault="0048774E" w:rsidP="008363E5">
      <w:pPr>
        <w:rPr>
          <w:szCs w:val="22"/>
        </w:rPr>
      </w:pPr>
    </w:p>
    <w:p w:rsidR="009D4E66" w:rsidRPr="00D92944" w:rsidRDefault="009D4E66" w:rsidP="009D4E66">
      <w:pPr>
        <w:keepNext/>
        <w:jc w:val="center"/>
        <w:rPr>
          <w:b/>
          <w:szCs w:val="22"/>
        </w:rPr>
      </w:pPr>
      <w:r w:rsidRPr="00D92944">
        <w:rPr>
          <w:b/>
          <w:szCs w:val="22"/>
        </w:rPr>
        <w:t>MESSAGE FROM THE SENATE</w:t>
      </w:r>
    </w:p>
    <w:p w:rsidR="009D4E66" w:rsidRPr="00D92944" w:rsidRDefault="009D4E66" w:rsidP="009D4E66">
      <w:pPr>
        <w:rPr>
          <w:szCs w:val="22"/>
        </w:rPr>
      </w:pPr>
      <w:r w:rsidRPr="00D92944">
        <w:rPr>
          <w:szCs w:val="22"/>
        </w:rPr>
        <w:t>The following was received:</w:t>
      </w:r>
    </w:p>
    <w:p w:rsidR="009D4E66" w:rsidRPr="00D92944" w:rsidRDefault="009D4E66" w:rsidP="009D4E66">
      <w:pPr>
        <w:rPr>
          <w:szCs w:val="22"/>
        </w:rPr>
      </w:pPr>
    </w:p>
    <w:p w:rsidR="009D4E66" w:rsidRPr="00D92944" w:rsidRDefault="009D4E66" w:rsidP="009D4E66">
      <w:pPr>
        <w:rPr>
          <w:szCs w:val="22"/>
        </w:rPr>
      </w:pPr>
      <w:r w:rsidRPr="00D92944">
        <w:rPr>
          <w:szCs w:val="22"/>
        </w:rPr>
        <w:t>Columbia, S.C., June 18, 2014</w:t>
      </w:r>
    </w:p>
    <w:p w:rsidR="009D4E66" w:rsidRPr="00D92944" w:rsidRDefault="009D4E66" w:rsidP="009D4E66">
      <w:pPr>
        <w:rPr>
          <w:szCs w:val="22"/>
        </w:rPr>
      </w:pPr>
      <w:r w:rsidRPr="00D92944">
        <w:rPr>
          <w:szCs w:val="22"/>
        </w:rPr>
        <w:t>Mr. Speaker and Members of the House:</w:t>
      </w:r>
    </w:p>
    <w:p w:rsidR="009D4E66" w:rsidRPr="00D92944" w:rsidRDefault="009D4E66" w:rsidP="009D4E66">
      <w:pPr>
        <w:rPr>
          <w:szCs w:val="22"/>
        </w:rPr>
      </w:pPr>
      <w:r w:rsidRPr="00D92944">
        <w:rPr>
          <w:szCs w:val="22"/>
        </w:rPr>
        <w:t xml:space="preserve">The Senate respectfully informs your Honorable Body that it has overridden the Veto by the Governor on R. 304, H. 4701, Veto 4, by a vote of 33 to 11: </w:t>
      </w:r>
    </w:p>
    <w:p w:rsidR="009D4E66" w:rsidRPr="00D92944" w:rsidRDefault="009D4E66" w:rsidP="009D4E66">
      <w:pPr>
        <w:rPr>
          <w:szCs w:val="22"/>
        </w:rPr>
      </w:pPr>
    </w:p>
    <w:p w:rsidR="009D4E66" w:rsidRPr="00D92944" w:rsidRDefault="009D4E66" w:rsidP="009D4E66">
      <w:pPr>
        <w:pStyle w:val="NoSpacing"/>
        <w:ind w:left="1440" w:hanging="1080"/>
        <w:jc w:val="both"/>
        <w:rPr>
          <w:rFonts w:ascii="Times New Roman" w:hAnsi="Times New Roman" w:cs="Times New Roman"/>
        </w:rPr>
      </w:pPr>
      <w:r w:rsidRPr="00D92944">
        <w:rPr>
          <w:rFonts w:ascii="Times New Roman" w:hAnsi="Times New Roman" w:cs="Times New Roman"/>
          <w:b/>
        </w:rPr>
        <w:t>Veto 4</w:t>
      </w:r>
      <w:r w:rsidRPr="00D92944">
        <w:rPr>
          <w:rFonts w:ascii="Times New Roman" w:hAnsi="Times New Roman" w:cs="Times New Roman"/>
        </w:rPr>
        <w:tab/>
        <w:t xml:space="preserve">Part IA, Page 141; Section 45, Clemson University Public Service Activities; III. Agricultural Research, New Positions – “Scientist”:  $90,000 General Funds </w:t>
      </w:r>
    </w:p>
    <w:p w:rsidR="009D4E66" w:rsidRPr="00D92944" w:rsidRDefault="009D4E66" w:rsidP="009D4E66">
      <w:pPr>
        <w:ind w:left="1440" w:hanging="720"/>
        <w:rPr>
          <w:szCs w:val="22"/>
        </w:rPr>
      </w:pPr>
    </w:p>
    <w:p w:rsidR="009D4E66" w:rsidRPr="00D92944" w:rsidRDefault="009D4E66">
      <w:pPr>
        <w:ind w:firstLine="0"/>
        <w:jc w:val="left"/>
        <w:rPr>
          <w:szCs w:val="22"/>
        </w:rPr>
      </w:pPr>
      <w:r w:rsidRPr="00D92944">
        <w:rPr>
          <w:szCs w:val="22"/>
        </w:rPr>
        <w:br w:type="page"/>
      </w:r>
    </w:p>
    <w:p w:rsidR="009D4E66" w:rsidRPr="00D92944" w:rsidRDefault="009D4E66" w:rsidP="009D4E66">
      <w:pPr>
        <w:rPr>
          <w:szCs w:val="22"/>
        </w:rPr>
      </w:pPr>
      <w:r w:rsidRPr="00D92944">
        <w:rPr>
          <w:szCs w:val="22"/>
        </w:rPr>
        <w:t>Very respectfully,</w:t>
      </w:r>
    </w:p>
    <w:p w:rsidR="009D4E66" w:rsidRPr="00D92944" w:rsidRDefault="009D4E66" w:rsidP="009D4E66">
      <w:pPr>
        <w:rPr>
          <w:szCs w:val="22"/>
        </w:rPr>
      </w:pPr>
      <w:r w:rsidRPr="00D92944">
        <w:rPr>
          <w:szCs w:val="22"/>
        </w:rPr>
        <w:t xml:space="preserve">President </w:t>
      </w:r>
    </w:p>
    <w:p w:rsidR="009D4E66" w:rsidRPr="00D92944" w:rsidRDefault="009D4E66" w:rsidP="009D4E66">
      <w:pPr>
        <w:rPr>
          <w:szCs w:val="22"/>
        </w:rPr>
      </w:pPr>
      <w:r w:rsidRPr="00D92944">
        <w:rPr>
          <w:szCs w:val="22"/>
        </w:rPr>
        <w:t>Received as information.</w:t>
      </w:r>
    </w:p>
    <w:p w:rsidR="0048774E" w:rsidRPr="00D92944" w:rsidRDefault="0048774E" w:rsidP="008363E5">
      <w:pPr>
        <w:rPr>
          <w:szCs w:val="22"/>
        </w:rPr>
      </w:pPr>
    </w:p>
    <w:p w:rsidR="009D4E66" w:rsidRPr="00D92944" w:rsidRDefault="009D4E66" w:rsidP="009D4E66">
      <w:pPr>
        <w:keepNext/>
        <w:jc w:val="center"/>
        <w:rPr>
          <w:b/>
          <w:szCs w:val="22"/>
        </w:rPr>
      </w:pPr>
      <w:r w:rsidRPr="00D92944">
        <w:rPr>
          <w:b/>
          <w:szCs w:val="22"/>
        </w:rPr>
        <w:t>MESSAGE FROM THE SENATE</w:t>
      </w:r>
    </w:p>
    <w:p w:rsidR="009D4E66" w:rsidRPr="00D92944" w:rsidRDefault="009D4E66" w:rsidP="009D4E66">
      <w:pPr>
        <w:rPr>
          <w:szCs w:val="22"/>
        </w:rPr>
      </w:pPr>
      <w:r w:rsidRPr="00D92944">
        <w:rPr>
          <w:szCs w:val="22"/>
        </w:rPr>
        <w:t>The following was received:</w:t>
      </w:r>
    </w:p>
    <w:p w:rsidR="009D4E66" w:rsidRPr="00D92944" w:rsidRDefault="009D4E66" w:rsidP="009D4E66">
      <w:pPr>
        <w:rPr>
          <w:szCs w:val="22"/>
        </w:rPr>
      </w:pPr>
    </w:p>
    <w:p w:rsidR="009D4E66" w:rsidRPr="00D92944" w:rsidRDefault="009D4E66" w:rsidP="009D4E66">
      <w:pPr>
        <w:rPr>
          <w:szCs w:val="22"/>
        </w:rPr>
      </w:pPr>
      <w:r w:rsidRPr="00D92944">
        <w:rPr>
          <w:szCs w:val="22"/>
        </w:rPr>
        <w:t>Columbia, S.C., June 18, 2014</w:t>
      </w:r>
    </w:p>
    <w:p w:rsidR="009D4E66" w:rsidRPr="00D92944" w:rsidRDefault="009D4E66" w:rsidP="009D4E66">
      <w:pPr>
        <w:rPr>
          <w:szCs w:val="22"/>
        </w:rPr>
      </w:pPr>
      <w:r w:rsidRPr="00D92944">
        <w:rPr>
          <w:szCs w:val="22"/>
        </w:rPr>
        <w:t>Mr. Speaker and Members of the House:</w:t>
      </w:r>
    </w:p>
    <w:p w:rsidR="009D4E66" w:rsidRPr="00D92944" w:rsidRDefault="009D4E66" w:rsidP="009D4E66">
      <w:pPr>
        <w:rPr>
          <w:szCs w:val="22"/>
        </w:rPr>
      </w:pPr>
      <w:r w:rsidRPr="00D92944">
        <w:rPr>
          <w:szCs w:val="22"/>
        </w:rPr>
        <w:t xml:space="preserve">The Senate respectfully informs your Honorable Body that it has overridden the Veto by the Governor on R. 304, H. 4701, Veto 5, by a vote of 33 to 11: </w:t>
      </w:r>
    </w:p>
    <w:p w:rsidR="009D4E66" w:rsidRPr="00D92944" w:rsidRDefault="009D4E66" w:rsidP="009D4E66">
      <w:pPr>
        <w:rPr>
          <w:szCs w:val="22"/>
        </w:rPr>
      </w:pPr>
    </w:p>
    <w:p w:rsidR="009D4E66" w:rsidRPr="00D92944" w:rsidRDefault="009D4E66" w:rsidP="009D4E66">
      <w:pPr>
        <w:pStyle w:val="NoSpacing"/>
        <w:ind w:left="1440" w:hanging="1080"/>
        <w:jc w:val="both"/>
        <w:rPr>
          <w:rFonts w:ascii="Times New Roman" w:hAnsi="Times New Roman" w:cs="Times New Roman"/>
        </w:rPr>
      </w:pPr>
      <w:r w:rsidRPr="00D92944">
        <w:rPr>
          <w:rFonts w:ascii="Times New Roman" w:hAnsi="Times New Roman" w:cs="Times New Roman"/>
          <w:b/>
        </w:rPr>
        <w:t>Veto 5</w:t>
      </w:r>
      <w:r w:rsidRPr="00D92944">
        <w:rPr>
          <w:rFonts w:ascii="Times New Roman" w:hAnsi="Times New Roman" w:cs="Times New Roman"/>
        </w:rPr>
        <w:tab/>
        <w:t>Part IA, Page 141; Section 45, Clemson University Public Service Activities; IV. Cooperative Extension Service, New Positions – “Extension Associate”:  $180,000 General Funds</w:t>
      </w:r>
    </w:p>
    <w:p w:rsidR="009D4E66" w:rsidRPr="00D92944" w:rsidRDefault="009D4E66" w:rsidP="009D4E66">
      <w:pPr>
        <w:rPr>
          <w:szCs w:val="22"/>
        </w:rPr>
      </w:pPr>
    </w:p>
    <w:p w:rsidR="009D4E66" w:rsidRPr="00D92944" w:rsidRDefault="009D4E66" w:rsidP="009D4E66">
      <w:pPr>
        <w:rPr>
          <w:szCs w:val="22"/>
        </w:rPr>
      </w:pPr>
      <w:r w:rsidRPr="00D92944">
        <w:rPr>
          <w:szCs w:val="22"/>
        </w:rPr>
        <w:t>Very respectfully,</w:t>
      </w:r>
    </w:p>
    <w:p w:rsidR="009D4E66" w:rsidRPr="00D92944" w:rsidRDefault="009D4E66" w:rsidP="009D4E66">
      <w:pPr>
        <w:rPr>
          <w:szCs w:val="22"/>
        </w:rPr>
      </w:pPr>
      <w:r w:rsidRPr="00D92944">
        <w:rPr>
          <w:szCs w:val="22"/>
        </w:rPr>
        <w:t xml:space="preserve">President </w:t>
      </w:r>
    </w:p>
    <w:p w:rsidR="009D4E66" w:rsidRPr="00D92944" w:rsidRDefault="009D4E66" w:rsidP="009D4E66">
      <w:pPr>
        <w:rPr>
          <w:szCs w:val="22"/>
        </w:rPr>
      </w:pPr>
      <w:r w:rsidRPr="00D92944">
        <w:rPr>
          <w:szCs w:val="22"/>
        </w:rPr>
        <w:t>Received as information.</w:t>
      </w:r>
    </w:p>
    <w:p w:rsidR="0048774E" w:rsidRPr="00D92944" w:rsidRDefault="0048774E" w:rsidP="008363E5">
      <w:pPr>
        <w:rPr>
          <w:szCs w:val="22"/>
        </w:rPr>
      </w:pPr>
    </w:p>
    <w:p w:rsidR="009D4E66" w:rsidRPr="00D92944" w:rsidRDefault="009D4E66" w:rsidP="009D4E66">
      <w:pPr>
        <w:keepNext/>
        <w:jc w:val="center"/>
        <w:rPr>
          <w:b/>
          <w:szCs w:val="22"/>
        </w:rPr>
      </w:pPr>
      <w:r w:rsidRPr="00D92944">
        <w:rPr>
          <w:b/>
          <w:szCs w:val="22"/>
        </w:rPr>
        <w:t>MESSAGE FROM THE SENATE</w:t>
      </w:r>
    </w:p>
    <w:p w:rsidR="009D4E66" w:rsidRPr="00D92944" w:rsidRDefault="009D4E66" w:rsidP="009D4E66">
      <w:pPr>
        <w:rPr>
          <w:szCs w:val="22"/>
        </w:rPr>
      </w:pPr>
      <w:r w:rsidRPr="00D92944">
        <w:rPr>
          <w:szCs w:val="22"/>
        </w:rPr>
        <w:t>The following was received:</w:t>
      </w:r>
    </w:p>
    <w:p w:rsidR="009D4E66" w:rsidRPr="00D92944" w:rsidRDefault="009D4E66" w:rsidP="009D4E66">
      <w:pPr>
        <w:rPr>
          <w:szCs w:val="22"/>
        </w:rPr>
      </w:pPr>
    </w:p>
    <w:p w:rsidR="009D4E66" w:rsidRPr="00D92944" w:rsidRDefault="009D4E66" w:rsidP="009D4E66">
      <w:pPr>
        <w:rPr>
          <w:szCs w:val="22"/>
        </w:rPr>
      </w:pPr>
      <w:r w:rsidRPr="00D92944">
        <w:rPr>
          <w:szCs w:val="22"/>
        </w:rPr>
        <w:t>Columbia, S.C., June 18, 2014</w:t>
      </w:r>
    </w:p>
    <w:p w:rsidR="009D4E66" w:rsidRPr="00D92944" w:rsidRDefault="009D4E66" w:rsidP="009D4E66">
      <w:pPr>
        <w:rPr>
          <w:szCs w:val="22"/>
        </w:rPr>
      </w:pPr>
      <w:r w:rsidRPr="00D92944">
        <w:rPr>
          <w:szCs w:val="22"/>
        </w:rPr>
        <w:t>Mr. Speaker and Members of the House:</w:t>
      </w:r>
    </w:p>
    <w:p w:rsidR="009D4E66" w:rsidRPr="00D92944" w:rsidRDefault="009D4E66" w:rsidP="009D4E66">
      <w:pPr>
        <w:rPr>
          <w:szCs w:val="22"/>
        </w:rPr>
      </w:pPr>
      <w:r w:rsidRPr="00D92944">
        <w:rPr>
          <w:szCs w:val="22"/>
        </w:rPr>
        <w:t xml:space="preserve">The Senate respectfully informs your Honorable Body that it has overridden the Veto by the Governor on R. 304, H. 4701, Veto 6, by a vote of 33 to 11: </w:t>
      </w:r>
    </w:p>
    <w:p w:rsidR="009D4E66" w:rsidRPr="00D92944" w:rsidRDefault="009D4E66" w:rsidP="009D4E66">
      <w:pPr>
        <w:rPr>
          <w:szCs w:val="22"/>
        </w:rPr>
      </w:pPr>
    </w:p>
    <w:p w:rsidR="009D4E66" w:rsidRPr="00D92944" w:rsidRDefault="009D4E66" w:rsidP="009D4E66">
      <w:pPr>
        <w:pStyle w:val="NoSpacing"/>
        <w:ind w:left="1440" w:hanging="1080"/>
        <w:jc w:val="both"/>
        <w:rPr>
          <w:rFonts w:ascii="Times New Roman" w:hAnsi="Times New Roman" w:cs="Times New Roman"/>
        </w:rPr>
      </w:pPr>
      <w:r w:rsidRPr="00D92944">
        <w:rPr>
          <w:rFonts w:ascii="Times New Roman" w:hAnsi="Times New Roman" w:cs="Times New Roman"/>
          <w:b/>
        </w:rPr>
        <w:t>Veto 6</w:t>
      </w:r>
      <w:r w:rsidRPr="00D92944">
        <w:rPr>
          <w:rFonts w:ascii="Times New Roman" w:hAnsi="Times New Roman" w:cs="Times New Roman"/>
        </w:rPr>
        <w:tab/>
        <w:t xml:space="preserve">Part IA, Page 142; Section 45, Clemson University Public Service Activities; IV. Cooperative Extension Service, New Positions – “Extension Agent”:  $45,000 General Funds </w:t>
      </w:r>
    </w:p>
    <w:p w:rsidR="009D4E66" w:rsidRPr="00D92944" w:rsidRDefault="009D4E66" w:rsidP="009D4E66">
      <w:pPr>
        <w:rPr>
          <w:szCs w:val="22"/>
        </w:rPr>
      </w:pPr>
    </w:p>
    <w:p w:rsidR="009D4E66" w:rsidRPr="00D92944" w:rsidRDefault="009D4E66" w:rsidP="009D4E66">
      <w:pPr>
        <w:rPr>
          <w:szCs w:val="22"/>
        </w:rPr>
      </w:pPr>
      <w:r w:rsidRPr="00D92944">
        <w:rPr>
          <w:szCs w:val="22"/>
        </w:rPr>
        <w:t>Very respectfully,</w:t>
      </w:r>
    </w:p>
    <w:p w:rsidR="009D4E66" w:rsidRPr="00D92944" w:rsidRDefault="009D4E66" w:rsidP="009D4E66">
      <w:pPr>
        <w:rPr>
          <w:szCs w:val="22"/>
        </w:rPr>
      </w:pPr>
      <w:r w:rsidRPr="00D92944">
        <w:rPr>
          <w:szCs w:val="22"/>
        </w:rPr>
        <w:t xml:space="preserve">President </w:t>
      </w:r>
    </w:p>
    <w:p w:rsidR="009D4E66" w:rsidRPr="00D92944" w:rsidRDefault="009D4E66" w:rsidP="009D4E66">
      <w:pPr>
        <w:rPr>
          <w:szCs w:val="22"/>
        </w:rPr>
      </w:pPr>
      <w:r w:rsidRPr="00D92944">
        <w:rPr>
          <w:szCs w:val="22"/>
        </w:rPr>
        <w:t>Received as information.</w:t>
      </w:r>
    </w:p>
    <w:p w:rsidR="009D4E66" w:rsidRPr="00D92944" w:rsidRDefault="009D4E66" w:rsidP="009D4E66">
      <w:pPr>
        <w:rPr>
          <w:szCs w:val="22"/>
        </w:rPr>
      </w:pPr>
    </w:p>
    <w:p w:rsidR="00AC7CF2" w:rsidRPr="00D92944" w:rsidRDefault="00AC7CF2" w:rsidP="00AC7CF2">
      <w:pPr>
        <w:keepNext/>
        <w:jc w:val="center"/>
        <w:rPr>
          <w:b/>
          <w:szCs w:val="22"/>
        </w:rPr>
      </w:pPr>
      <w:r w:rsidRPr="00D92944">
        <w:rPr>
          <w:b/>
          <w:szCs w:val="22"/>
        </w:rPr>
        <w:t>MESSAGE FROM THE SENATE</w:t>
      </w:r>
    </w:p>
    <w:p w:rsidR="00AC7CF2" w:rsidRPr="00D92944" w:rsidRDefault="00AC7CF2" w:rsidP="00AC7CF2">
      <w:pPr>
        <w:rPr>
          <w:szCs w:val="22"/>
        </w:rPr>
      </w:pPr>
      <w:r w:rsidRPr="00D92944">
        <w:rPr>
          <w:szCs w:val="22"/>
        </w:rPr>
        <w:t>The following was received:</w:t>
      </w:r>
    </w:p>
    <w:p w:rsidR="00AC7CF2" w:rsidRPr="00D92944" w:rsidRDefault="00AC7CF2" w:rsidP="00AC7CF2">
      <w:pPr>
        <w:rPr>
          <w:szCs w:val="22"/>
        </w:rPr>
      </w:pPr>
    </w:p>
    <w:p w:rsidR="00AC7CF2" w:rsidRPr="00D92944" w:rsidRDefault="00AC7CF2" w:rsidP="00AC7CF2">
      <w:pPr>
        <w:rPr>
          <w:szCs w:val="22"/>
        </w:rPr>
      </w:pPr>
      <w:r w:rsidRPr="00D92944">
        <w:rPr>
          <w:szCs w:val="22"/>
        </w:rPr>
        <w:t>Columbia, S.C., June 18, 2014</w:t>
      </w:r>
    </w:p>
    <w:p w:rsidR="00AC7CF2" w:rsidRPr="00D92944" w:rsidRDefault="00AC7CF2" w:rsidP="00AC7CF2">
      <w:pPr>
        <w:rPr>
          <w:szCs w:val="22"/>
        </w:rPr>
      </w:pPr>
      <w:r w:rsidRPr="00D92944">
        <w:rPr>
          <w:szCs w:val="22"/>
        </w:rPr>
        <w:t>Mr. Speaker and Members of the House:</w:t>
      </w:r>
    </w:p>
    <w:p w:rsidR="00AC7CF2" w:rsidRPr="00D92944" w:rsidRDefault="00AC7CF2" w:rsidP="00AC7CF2">
      <w:pPr>
        <w:rPr>
          <w:szCs w:val="22"/>
        </w:rPr>
      </w:pPr>
      <w:r w:rsidRPr="00D92944">
        <w:rPr>
          <w:szCs w:val="22"/>
        </w:rPr>
        <w:t xml:space="preserve">The Senate respectfully informs your Honorable Body that it has sustained the Veto by the Governor on R. 304, H. 4701, Veto 8, by a vote of 22 to 22: </w:t>
      </w:r>
    </w:p>
    <w:p w:rsidR="00AC7CF2" w:rsidRPr="00D92944" w:rsidRDefault="00AC7CF2" w:rsidP="00AC7CF2">
      <w:pPr>
        <w:rPr>
          <w:szCs w:val="22"/>
        </w:rPr>
      </w:pPr>
    </w:p>
    <w:p w:rsidR="00AC7CF2" w:rsidRPr="00D92944" w:rsidRDefault="00AC7CF2" w:rsidP="00AC7CF2">
      <w:pPr>
        <w:pStyle w:val="NoSpacing"/>
        <w:ind w:left="1440" w:hanging="1080"/>
        <w:jc w:val="both"/>
        <w:rPr>
          <w:rFonts w:ascii="Times New Roman" w:hAnsi="Times New Roman" w:cs="Times New Roman"/>
        </w:rPr>
      </w:pPr>
      <w:r w:rsidRPr="00D92944">
        <w:rPr>
          <w:rFonts w:ascii="Times New Roman" w:hAnsi="Times New Roman" w:cs="Times New Roman"/>
          <w:b/>
        </w:rPr>
        <w:t>Veto 8</w:t>
      </w:r>
      <w:r w:rsidRPr="00D92944">
        <w:rPr>
          <w:rFonts w:ascii="Times New Roman" w:hAnsi="Times New Roman" w:cs="Times New Roman"/>
        </w:rPr>
        <w:tab/>
        <w:t>Part IA, Page 154; Section 49, Department of Parks, Recreation and Tourism; I. Administration; B. Administrative Services, Special Items – Undiscovered South Carolina:  $500,000 General Funds</w:t>
      </w:r>
    </w:p>
    <w:p w:rsidR="00AC7CF2" w:rsidRPr="00D92944" w:rsidRDefault="00AC7CF2" w:rsidP="00AC7CF2">
      <w:pPr>
        <w:rPr>
          <w:szCs w:val="22"/>
        </w:rPr>
      </w:pPr>
    </w:p>
    <w:p w:rsidR="00AC7CF2" w:rsidRPr="00D92944" w:rsidRDefault="00AC7CF2" w:rsidP="00AC7CF2">
      <w:pPr>
        <w:rPr>
          <w:szCs w:val="22"/>
        </w:rPr>
      </w:pPr>
      <w:r w:rsidRPr="00D92944">
        <w:rPr>
          <w:szCs w:val="22"/>
        </w:rPr>
        <w:t>Very respectfully,</w:t>
      </w:r>
    </w:p>
    <w:p w:rsidR="00AC7CF2" w:rsidRPr="00D92944" w:rsidRDefault="00AC7CF2" w:rsidP="00AC7CF2">
      <w:pPr>
        <w:rPr>
          <w:szCs w:val="22"/>
        </w:rPr>
      </w:pPr>
      <w:r w:rsidRPr="00D92944">
        <w:rPr>
          <w:szCs w:val="22"/>
        </w:rPr>
        <w:t xml:space="preserve">President </w:t>
      </w:r>
    </w:p>
    <w:p w:rsidR="00AC7CF2" w:rsidRPr="00D92944" w:rsidRDefault="00AC7CF2" w:rsidP="00AC7CF2">
      <w:pPr>
        <w:rPr>
          <w:szCs w:val="22"/>
        </w:rPr>
      </w:pPr>
      <w:r w:rsidRPr="00D92944">
        <w:rPr>
          <w:szCs w:val="22"/>
        </w:rPr>
        <w:t>Received as information.</w:t>
      </w:r>
    </w:p>
    <w:p w:rsidR="00AC7CF2" w:rsidRPr="00D92944" w:rsidRDefault="00AC7CF2" w:rsidP="00AC7CF2">
      <w:pPr>
        <w:rPr>
          <w:szCs w:val="22"/>
        </w:rPr>
      </w:pPr>
    </w:p>
    <w:p w:rsidR="00AC7CF2" w:rsidRPr="00D92944" w:rsidRDefault="00AC7CF2" w:rsidP="00AC7CF2">
      <w:pPr>
        <w:keepNext/>
        <w:jc w:val="center"/>
        <w:rPr>
          <w:b/>
          <w:szCs w:val="22"/>
        </w:rPr>
      </w:pPr>
      <w:r w:rsidRPr="00D92944">
        <w:rPr>
          <w:b/>
          <w:szCs w:val="22"/>
        </w:rPr>
        <w:t>MESSAGE FROM THE SENATE</w:t>
      </w:r>
    </w:p>
    <w:p w:rsidR="00AC7CF2" w:rsidRPr="00D92944" w:rsidRDefault="00AC7CF2" w:rsidP="00AC7CF2">
      <w:pPr>
        <w:rPr>
          <w:szCs w:val="22"/>
        </w:rPr>
      </w:pPr>
      <w:r w:rsidRPr="00D92944">
        <w:rPr>
          <w:szCs w:val="22"/>
        </w:rPr>
        <w:t>The following was received:</w:t>
      </w:r>
    </w:p>
    <w:p w:rsidR="00AC7CF2" w:rsidRPr="00D92944" w:rsidRDefault="00AC7CF2" w:rsidP="00AC7CF2">
      <w:pPr>
        <w:rPr>
          <w:szCs w:val="22"/>
        </w:rPr>
      </w:pPr>
    </w:p>
    <w:p w:rsidR="00AC7CF2" w:rsidRPr="00D92944" w:rsidRDefault="00AC7CF2" w:rsidP="00AC7CF2">
      <w:pPr>
        <w:rPr>
          <w:szCs w:val="22"/>
        </w:rPr>
      </w:pPr>
      <w:r w:rsidRPr="00D92944">
        <w:rPr>
          <w:szCs w:val="22"/>
        </w:rPr>
        <w:t>Columbia, S.C., June 18, 2014</w:t>
      </w:r>
    </w:p>
    <w:p w:rsidR="00AC7CF2" w:rsidRPr="00D92944" w:rsidRDefault="00AC7CF2" w:rsidP="00AC7CF2">
      <w:pPr>
        <w:rPr>
          <w:szCs w:val="22"/>
        </w:rPr>
      </w:pPr>
      <w:r w:rsidRPr="00D92944">
        <w:rPr>
          <w:szCs w:val="22"/>
        </w:rPr>
        <w:t>Mr. Speaker and Members of the House:</w:t>
      </w:r>
    </w:p>
    <w:p w:rsidR="00AC7CF2" w:rsidRPr="00D92944" w:rsidRDefault="00AC7CF2" w:rsidP="00AC7CF2">
      <w:pPr>
        <w:rPr>
          <w:szCs w:val="22"/>
        </w:rPr>
      </w:pPr>
      <w:r w:rsidRPr="00D92944">
        <w:rPr>
          <w:szCs w:val="22"/>
        </w:rPr>
        <w:t xml:space="preserve">The Senate respectfully informs your Honorable Body that it has overridden the Veto by the Governor on R. 304, H. 4701, Veto 9, by a vote of 39 to 5: </w:t>
      </w:r>
    </w:p>
    <w:p w:rsidR="00AC7CF2" w:rsidRPr="00D92944" w:rsidRDefault="00AC7CF2" w:rsidP="00AC7CF2">
      <w:pPr>
        <w:rPr>
          <w:szCs w:val="22"/>
        </w:rPr>
      </w:pPr>
    </w:p>
    <w:p w:rsidR="00AC7CF2" w:rsidRPr="00D92944" w:rsidRDefault="00AC7CF2" w:rsidP="00D92944">
      <w:pPr>
        <w:pStyle w:val="NoSpacing"/>
        <w:ind w:left="1440" w:hanging="1080"/>
        <w:jc w:val="both"/>
        <w:rPr>
          <w:rFonts w:ascii="Times New Roman" w:hAnsi="Times New Roman" w:cs="Times New Roman"/>
        </w:rPr>
      </w:pPr>
      <w:r w:rsidRPr="00D92944">
        <w:rPr>
          <w:rFonts w:ascii="Times New Roman" w:hAnsi="Times New Roman" w:cs="Times New Roman"/>
          <w:b/>
        </w:rPr>
        <w:t>Veto 9</w:t>
      </w:r>
      <w:r w:rsidRPr="00D92944">
        <w:rPr>
          <w:rFonts w:ascii="Times New Roman" w:hAnsi="Times New Roman" w:cs="Times New Roman"/>
        </w:rPr>
        <w:tab/>
        <w:t xml:space="preserve">Part IA, Page 185; Section 63, Department of Public Safety; II. Programs and Services; E. Safety and Grants, Special Item – Local Law Enforcement Grants:  $300,000 General Funds </w:t>
      </w:r>
    </w:p>
    <w:p w:rsidR="00AC7CF2" w:rsidRPr="00D92944" w:rsidRDefault="00AC7CF2" w:rsidP="00AC7CF2">
      <w:pPr>
        <w:rPr>
          <w:szCs w:val="22"/>
        </w:rPr>
      </w:pPr>
    </w:p>
    <w:p w:rsidR="00AC7CF2" w:rsidRPr="00D92944" w:rsidRDefault="00AC7CF2" w:rsidP="00AC7CF2">
      <w:pPr>
        <w:rPr>
          <w:szCs w:val="22"/>
        </w:rPr>
      </w:pPr>
      <w:r w:rsidRPr="00D92944">
        <w:rPr>
          <w:szCs w:val="22"/>
        </w:rPr>
        <w:t>Very respectfully,</w:t>
      </w:r>
    </w:p>
    <w:p w:rsidR="00AC7CF2" w:rsidRPr="00D92944" w:rsidRDefault="00AC7CF2" w:rsidP="00AC7CF2">
      <w:pPr>
        <w:rPr>
          <w:szCs w:val="22"/>
        </w:rPr>
      </w:pPr>
      <w:r w:rsidRPr="00D92944">
        <w:rPr>
          <w:szCs w:val="22"/>
        </w:rPr>
        <w:t xml:space="preserve">President </w:t>
      </w:r>
    </w:p>
    <w:p w:rsidR="00AC7CF2" w:rsidRPr="00D92944" w:rsidRDefault="00AC7CF2" w:rsidP="00AC7CF2">
      <w:pPr>
        <w:rPr>
          <w:szCs w:val="22"/>
        </w:rPr>
      </w:pPr>
      <w:r w:rsidRPr="00D92944">
        <w:rPr>
          <w:szCs w:val="22"/>
        </w:rPr>
        <w:t>Received as information.</w:t>
      </w:r>
    </w:p>
    <w:p w:rsidR="00AC7CF2" w:rsidRPr="00D92944" w:rsidRDefault="00AC7CF2" w:rsidP="00AC7CF2">
      <w:pPr>
        <w:rPr>
          <w:szCs w:val="22"/>
        </w:rPr>
      </w:pPr>
    </w:p>
    <w:p w:rsidR="00AC7CF2" w:rsidRPr="00D92944" w:rsidRDefault="00AC7CF2" w:rsidP="00AC7CF2">
      <w:pPr>
        <w:keepNext/>
        <w:jc w:val="center"/>
        <w:rPr>
          <w:b/>
          <w:szCs w:val="22"/>
        </w:rPr>
      </w:pPr>
      <w:r w:rsidRPr="00D92944">
        <w:rPr>
          <w:b/>
          <w:szCs w:val="22"/>
        </w:rPr>
        <w:t>MESSAGE FROM THE SENATE</w:t>
      </w:r>
    </w:p>
    <w:p w:rsidR="00AC7CF2" w:rsidRPr="00D92944" w:rsidRDefault="00AC7CF2" w:rsidP="00AC7CF2">
      <w:pPr>
        <w:rPr>
          <w:szCs w:val="22"/>
        </w:rPr>
      </w:pPr>
      <w:r w:rsidRPr="00D92944">
        <w:rPr>
          <w:szCs w:val="22"/>
        </w:rPr>
        <w:t>The following was received:</w:t>
      </w:r>
    </w:p>
    <w:p w:rsidR="00AC7CF2" w:rsidRPr="00D92944" w:rsidRDefault="00AC7CF2" w:rsidP="00AC7CF2">
      <w:pPr>
        <w:rPr>
          <w:szCs w:val="22"/>
        </w:rPr>
      </w:pPr>
    </w:p>
    <w:p w:rsidR="00AC7CF2" w:rsidRPr="00D92944" w:rsidRDefault="00AC7CF2" w:rsidP="00AC7CF2">
      <w:pPr>
        <w:rPr>
          <w:szCs w:val="22"/>
        </w:rPr>
      </w:pPr>
      <w:r w:rsidRPr="00D92944">
        <w:rPr>
          <w:szCs w:val="22"/>
        </w:rPr>
        <w:t>Columbia, S.C., June 18, 2014</w:t>
      </w:r>
    </w:p>
    <w:p w:rsidR="00AC7CF2" w:rsidRPr="00D92944" w:rsidRDefault="00AC7CF2" w:rsidP="00AC7CF2">
      <w:pPr>
        <w:rPr>
          <w:szCs w:val="22"/>
        </w:rPr>
      </w:pPr>
      <w:r w:rsidRPr="00D92944">
        <w:rPr>
          <w:szCs w:val="22"/>
        </w:rPr>
        <w:t>Mr. Speaker and Members of the House:</w:t>
      </w:r>
    </w:p>
    <w:p w:rsidR="00AC7CF2" w:rsidRPr="00D92944" w:rsidRDefault="00AC7CF2" w:rsidP="00AC7CF2">
      <w:pPr>
        <w:rPr>
          <w:szCs w:val="22"/>
        </w:rPr>
      </w:pPr>
      <w:r w:rsidRPr="00D92944">
        <w:rPr>
          <w:szCs w:val="22"/>
        </w:rPr>
        <w:t xml:space="preserve">The Senate respectfully informs your Honorable Body that it has sustained the Veto by the Governor on R. 304, H. 4701, Veto 13, by a vote of 2 to 41: </w:t>
      </w:r>
    </w:p>
    <w:p w:rsidR="00AC7CF2" w:rsidRPr="00D92944" w:rsidRDefault="00AC7CF2" w:rsidP="00AC7CF2">
      <w:pPr>
        <w:rPr>
          <w:szCs w:val="22"/>
        </w:rPr>
      </w:pPr>
    </w:p>
    <w:p w:rsidR="00AC7CF2" w:rsidRPr="00D92944" w:rsidRDefault="00AC7CF2" w:rsidP="00D92944">
      <w:pPr>
        <w:pStyle w:val="NoSpacing"/>
        <w:ind w:left="1440" w:hanging="1080"/>
        <w:jc w:val="both"/>
        <w:rPr>
          <w:rFonts w:ascii="Times New Roman" w:hAnsi="Times New Roman" w:cs="Times New Roman"/>
        </w:rPr>
      </w:pPr>
      <w:r w:rsidRPr="00D92944">
        <w:rPr>
          <w:rFonts w:ascii="Times New Roman" w:hAnsi="Times New Roman" w:cs="Times New Roman"/>
          <w:b/>
        </w:rPr>
        <w:t>Veto 13</w:t>
      </w:r>
      <w:r w:rsidR="00D92944" w:rsidRPr="00D92944">
        <w:rPr>
          <w:rFonts w:ascii="Times New Roman" w:hAnsi="Times New Roman" w:cs="Times New Roman"/>
          <w:b/>
        </w:rPr>
        <w:tab/>
      </w:r>
      <w:r w:rsidRPr="00D92944">
        <w:rPr>
          <w:rFonts w:ascii="Times New Roman" w:hAnsi="Times New Roman" w:cs="Times New Roman"/>
        </w:rPr>
        <w:t>Part IB, Page 456; Section 95, Office of Secretary of State; Proviso 95.3, Notary Public Commission</w:t>
      </w:r>
    </w:p>
    <w:p w:rsidR="00AC7CF2" w:rsidRPr="00D92944" w:rsidRDefault="00AC7CF2" w:rsidP="00AC7CF2">
      <w:pPr>
        <w:rPr>
          <w:szCs w:val="22"/>
        </w:rPr>
      </w:pPr>
    </w:p>
    <w:p w:rsidR="00AC7CF2" w:rsidRPr="00D92944" w:rsidRDefault="00AC7CF2" w:rsidP="00AC7CF2">
      <w:pPr>
        <w:rPr>
          <w:szCs w:val="22"/>
        </w:rPr>
      </w:pPr>
      <w:r w:rsidRPr="00D92944">
        <w:rPr>
          <w:szCs w:val="22"/>
        </w:rPr>
        <w:t>Very respectfully,</w:t>
      </w:r>
    </w:p>
    <w:p w:rsidR="00AC7CF2" w:rsidRPr="00D92944" w:rsidRDefault="00AC7CF2" w:rsidP="00AC7CF2">
      <w:pPr>
        <w:rPr>
          <w:szCs w:val="22"/>
        </w:rPr>
      </w:pPr>
      <w:r w:rsidRPr="00D92944">
        <w:rPr>
          <w:szCs w:val="22"/>
        </w:rPr>
        <w:t xml:space="preserve">President </w:t>
      </w:r>
    </w:p>
    <w:p w:rsidR="00AC7CF2" w:rsidRPr="00D92944" w:rsidRDefault="00AC7CF2" w:rsidP="00AC7CF2">
      <w:pPr>
        <w:rPr>
          <w:szCs w:val="22"/>
        </w:rPr>
      </w:pPr>
      <w:r w:rsidRPr="00D92944">
        <w:rPr>
          <w:szCs w:val="22"/>
        </w:rPr>
        <w:t>Received as information.</w:t>
      </w:r>
    </w:p>
    <w:p w:rsidR="00AC7CF2" w:rsidRPr="00D92944" w:rsidRDefault="00AC7CF2" w:rsidP="00AC7CF2">
      <w:pPr>
        <w:rPr>
          <w:szCs w:val="22"/>
        </w:rPr>
      </w:pPr>
    </w:p>
    <w:p w:rsidR="00AC7CF2" w:rsidRPr="00D92944" w:rsidRDefault="00AC7CF2" w:rsidP="00AC7CF2">
      <w:pPr>
        <w:keepNext/>
        <w:jc w:val="center"/>
        <w:rPr>
          <w:b/>
          <w:szCs w:val="22"/>
        </w:rPr>
      </w:pPr>
      <w:r w:rsidRPr="00D92944">
        <w:rPr>
          <w:b/>
          <w:szCs w:val="22"/>
        </w:rPr>
        <w:t>MESSAGE FROM THE SENATE</w:t>
      </w:r>
    </w:p>
    <w:p w:rsidR="00AC7CF2" w:rsidRPr="00D92944" w:rsidRDefault="00AC7CF2" w:rsidP="00AC7CF2">
      <w:pPr>
        <w:rPr>
          <w:szCs w:val="22"/>
        </w:rPr>
      </w:pPr>
      <w:r w:rsidRPr="00D92944">
        <w:rPr>
          <w:szCs w:val="22"/>
        </w:rPr>
        <w:t>The following was received:</w:t>
      </w:r>
    </w:p>
    <w:p w:rsidR="00AC7CF2" w:rsidRPr="00D92944" w:rsidRDefault="00AC7CF2" w:rsidP="00AC7CF2">
      <w:pPr>
        <w:rPr>
          <w:szCs w:val="22"/>
        </w:rPr>
      </w:pPr>
    </w:p>
    <w:p w:rsidR="00AC7CF2" w:rsidRPr="00D92944" w:rsidRDefault="00AC7CF2" w:rsidP="00AC7CF2">
      <w:pPr>
        <w:rPr>
          <w:szCs w:val="22"/>
        </w:rPr>
      </w:pPr>
      <w:r w:rsidRPr="00D92944">
        <w:rPr>
          <w:szCs w:val="22"/>
        </w:rPr>
        <w:t>Columbia, S.C., June 18, 2014</w:t>
      </w:r>
    </w:p>
    <w:p w:rsidR="00AC7CF2" w:rsidRPr="00D92944" w:rsidRDefault="00AC7CF2" w:rsidP="00AC7CF2">
      <w:pPr>
        <w:rPr>
          <w:szCs w:val="22"/>
        </w:rPr>
      </w:pPr>
      <w:r w:rsidRPr="00D92944">
        <w:rPr>
          <w:szCs w:val="22"/>
        </w:rPr>
        <w:t>Mr. Speaker and Members of the House:</w:t>
      </w:r>
    </w:p>
    <w:p w:rsidR="00AC7CF2" w:rsidRPr="00D92944" w:rsidRDefault="00AC7CF2" w:rsidP="00AC7CF2">
      <w:pPr>
        <w:rPr>
          <w:szCs w:val="22"/>
        </w:rPr>
      </w:pPr>
      <w:r w:rsidRPr="00D92944">
        <w:rPr>
          <w:szCs w:val="22"/>
        </w:rPr>
        <w:t xml:space="preserve">The Senate respectfully informs your Honorable Body that it has overridden the Veto by the Governor on R. 304, H. 4701, Veto 14, by a vote of 36 to 8: </w:t>
      </w:r>
    </w:p>
    <w:p w:rsidR="00AC7CF2" w:rsidRPr="00D92944" w:rsidRDefault="00AC7CF2" w:rsidP="00AC7CF2">
      <w:pPr>
        <w:rPr>
          <w:szCs w:val="22"/>
        </w:rPr>
      </w:pPr>
    </w:p>
    <w:p w:rsidR="00AC7CF2" w:rsidRPr="00D92944" w:rsidRDefault="00AC7CF2" w:rsidP="00D92944">
      <w:pPr>
        <w:pStyle w:val="NoSpacing"/>
        <w:ind w:left="1440" w:hanging="1080"/>
        <w:jc w:val="both"/>
        <w:rPr>
          <w:rFonts w:ascii="Times New Roman" w:hAnsi="Times New Roman" w:cs="Times New Roman"/>
        </w:rPr>
      </w:pPr>
      <w:r w:rsidRPr="00D92944">
        <w:rPr>
          <w:rFonts w:ascii="Times New Roman" w:hAnsi="Times New Roman" w:cs="Times New Roman"/>
          <w:b/>
        </w:rPr>
        <w:t>Veto 14</w:t>
      </w:r>
      <w:r w:rsidR="00D92944" w:rsidRPr="00D92944">
        <w:rPr>
          <w:rFonts w:ascii="Times New Roman" w:hAnsi="Times New Roman" w:cs="Times New Roman"/>
          <w:b/>
        </w:rPr>
        <w:tab/>
      </w:r>
      <w:r w:rsidRPr="00D92944">
        <w:rPr>
          <w:rFonts w:ascii="Times New Roman" w:hAnsi="Times New Roman" w:cs="Times New Roman"/>
        </w:rPr>
        <w:t>Part IB, Page 306; Section 1, Department of Education; Proviso 1.38, Replacement Facilities</w:t>
      </w:r>
    </w:p>
    <w:p w:rsidR="00AC7CF2" w:rsidRPr="00D92944" w:rsidRDefault="00AC7CF2" w:rsidP="00AC7CF2">
      <w:pPr>
        <w:rPr>
          <w:szCs w:val="22"/>
        </w:rPr>
      </w:pPr>
    </w:p>
    <w:p w:rsidR="00AC7CF2" w:rsidRPr="00D92944" w:rsidRDefault="00AC7CF2" w:rsidP="00AC7CF2">
      <w:pPr>
        <w:rPr>
          <w:szCs w:val="22"/>
        </w:rPr>
      </w:pPr>
      <w:r w:rsidRPr="00D92944">
        <w:rPr>
          <w:szCs w:val="22"/>
        </w:rPr>
        <w:t>Very respectfully,</w:t>
      </w:r>
    </w:p>
    <w:p w:rsidR="00AC7CF2" w:rsidRPr="00D92944" w:rsidRDefault="00AC7CF2" w:rsidP="00AC7CF2">
      <w:pPr>
        <w:rPr>
          <w:szCs w:val="22"/>
        </w:rPr>
      </w:pPr>
      <w:r w:rsidRPr="00D92944">
        <w:rPr>
          <w:szCs w:val="22"/>
        </w:rPr>
        <w:t xml:space="preserve">President </w:t>
      </w:r>
    </w:p>
    <w:p w:rsidR="00AC7CF2" w:rsidRPr="00D92944" w:rsidRDefault="00AC7CF2" w:rsidP="00AC7CF2">
      <w:pPr>
        <w:rPr>
          <w:szCs w:val="22"/>
        </w:rPr>
      </w:pPr>
      <w:r w:rsidRPr="00D92944">
        <w:rPr>
          <w:szCs w:val="22"/>
        </w:rPr>
        <w:t>Received as information.</w:t>
      </w:r>
    </w:p>
    <w:p w:rsidR="00AC7CF2" w:rsidRPr="00D92944" w:rsidRDefault="00AC7CF2" w:rsidP="00AC7CF2">
      <w:pPr>
        <w:rPr>
          <w:szCs w:val="22"/>
        </w:rPr>
      </w:pPr>
    </w:p>
    <w:p w:rsidR="00AC7CF2" w:rsidRPr="00D92944" w:rsidRDefault="00AC7CF2" w:rsidP="00AC7CF2">
      <w:pPr>
        <w:keepNext/>
        <w:jc w:val="center"/>
        <w:rPr>
          <w:b/>
          <w:szCs w:val="22"/>
        </w:rPr>
      </w:pPr>
      <w:r w:rsidRPr="00D92944">
        <w:rPr>
          <w:b/>
          <w:szCs w:val="22"/>
        </w:rPr>
        <w:t>MESSAGE FROM THE SENATE</w:t>
      </w:r>
    </w:p>
    <w:p w:rsidR="00AC7CF2" w:rsidRPr="00D92944" w:rsidRDefault="00AC7CF2" w:rsidP="00AC7CF2">
      <w:pPr>
        <w:rPr>
          <w:szCs w:val="22"/>
        </w:rPr>
      </w:pPr>
      <w:r w:rsidRPr="00D92944">
        <w:rPr>
          <w:szCs w:val="22"/>
        </w:rPr>
        <w:t>The following was received:</w:t>
      </w:r>
    </w:p>
    <w:p w:rsidR="00AC7CF2" w:rsidRPr="00D92944" w:rsidRDefault="00AC7CF2" w:rsidP="00AC7CF2">
      <w:pPr>
        <w:rPr>
          <w:szCs w:val="22"/>
        </w:rPr>
      </w:pPr>
    </w:p>
    <w:p w:rsidR="00AC7CF2" w:rsidRPr="00D92944" w:rsidRDefault="00AC7CF2" w:rsidP="00AC7CF2">
      <w:pPr>
        <w:rPr>
          <w:szCs w:val="22"/>
        </w:rPr>
      </w:pPr>
      <w:r w:rsidRPr="00D92944">
        <w:rPr>
          <w:szCs w:val="22"/>
        </w:rPr>
        <w:t>Columbia, S.C., June 18, 2014</w:t>
      </w:r>
    </w:p>
    <w:p w:rsidR="00AC7CF2" w:rsidRPr="00D92944" w:rsidRDefault="00AC7CF2" w:rsidP="00AC7CF2">
      <w:pPr>
        <w:rPr>
          <w:szCs w:val="22"/>
        </w:rPr>
      </w:pPr>
      <w:r w:rsidRPr="00D92944">
        <w:rPr>
          <w:szCs w:val="22"/>
        </w:rPr>
        <w:t>Mr. Speaker and Members of the House:</w:t>
      </w:r>
    </w:p>
    <w:p w:rsidR="00AC7CF2" w:rsidRPr="00D92944" w:rsidRDefault="00AC7CF2" w:rsidP="00AC7CF2">
      <w:pPr>
        <w:rPr>
          <w:szCs w:val="22"/>
        </w:rPr>
      </w:pPr>
      <w:r w:rsidRPr="00D92944">
        <w:rPr>
          <w:szCs w:val="22"/>
        </w:rPr>
        <w:t xml:space="preserve">The Senate respectfully informs your Honorable Body that it has reconsidered the vote whereby the Veto by the Governor on R. 304, H. 4701, Veto 18, was sustained by a vote of 20 to 23 and has carried over the Veto: </w:t>
      </w:r>
    </w:p>
    <w:p w:rsidR="00AC7CF2" w:rsidRPr="00D92944" w:rsidRDefault="00AC7CF2" w:rsidP="00AC7CF2">
      <w:pPr>
        <w:rPr>
          <w:szCs w:val="22"/>
        </w:rPr>
      </w:pPr>
    </w:p>
    <w:p w:rsidR="00AC7CF2" w:rsidRPr="00D92944" w:rsidRDefault="00AC7CF2" w:rsidP="00D92944">
      <w:pPr>
        <w:pStyle w:val="NoSpacing"/>
        <w:ind w:left="1440" w:hanging="1080"/>
        <w:jc w:val="both"/>
        <w:rPr>
          <w:rFonts w:ascii="Times New Roman" w:hAnsi="Times New Roman" w:cs="Times New Roman"/>
        </w:rPr>
      </w:pPr>
      <w:r w:rsidRPr="00D92944">
        <w:rPr>
          <w:rFonts w:ascii="Times New Roman" w:hAnsi="Times New Roman" w:cs="Times New Roman"/>
          <w:b/>
        </w:rPr>
        <w:t>Veto 18</w:t>
      </w:r>
      <w:r w:rsidRPr="00D92944">
        <w:rPr>
          <w:rFonts w:ascii="Times New Roman" w:hAnsi="Times New Roman" w:cs="Times New Roman"/>
        </w:rPr>
        <w:tab/>
        <w:t xml:space="preserve">Part IB, Page 519; Section 117, General Provisions; Proviso 117.126, Hunley Commission </w:t>
      </w:r>
    </w:p>
    <w:p w:rsidR="00AC7CF2" w:rsidRPr="00D92944" w:rsidRDefault="00AC7CF2" w:rsidP="00AC7CF2">
      <w:pPr>
        <w:rPr>
          <w:szCs w:val="22"/>
        </w:rPr>
      </w:pPr>
    </w:p>
    <w:p w:rsidR="008E4038" w:rsidRDefault="008E4038" w:rsidP="00AC7CF2">
      <w:pPr>
        <w:rPr>
          <w:szCs w:val="22"/>
        </w:rPr>
      </w:pPr>
    </w:p>
    <w:p w:rsidR="00AC7CF2" w:rsidRPr="00D92944" w:rsidRDefault="00AC7CF2" w:rsidP="00AC7CF2">
      <w:pPr>
        <w:rPr>
          <w:szCs w:val="22"/>
        </w:rPr>
      </w:pPr>
      <w:r w:rsidRPr="00D92944">
        <w:rPr>
          <w:szCs w:val="22"/>
        </w:rPr>
        <w:t>Very respectfully,</w:t>
      </w:r>
    </w:p>
    <w:p w:rsidR="00AC7CF2" w:rsidRPr="00D92944" w:rsidRDefault="00AC7CF2" w:rsidP="00AC7CF2">
      <w:pPr>
        <w:rPr>
          <w:szCs w:val="22"/>
        </w:rPr>
      </w:pPr>
      <w:r w:rsidRPr="00D92944">
        <w:rPr>
          <w:szCs w:val="22"/>
        </w:rPr>
        <w:t xml:space="preserve">President </w:t>
      </w:r>
    </w:p>
    <w:p w:rsidR="00AC7CF2" w:rsidRPr="00D92944" w:rsidRDefault="00AC7CF2" w:rsidP="00AC7CF2">
      <w:pPr>
        <w:rPr>
          <w:szCs w:val="22"/>
        </w:rPr>
      </w:pPr>
      <w:r w:rsidRPr="00D92944">
        <w:rPr>
          <w:szCs w:val="22"/>
        </w:rPr>
        <w:t>Received as information.</w:t>
      </w:r>
    </w:p>
    <w:p w:rsidR="00AC7CF2" w:rsidRPr="00D92944" w:rsidRDefault="00AC7CF2" w:rsidP="00AC7CF2">
      <w:pPr>
        <w:rPr>
          <w:szCs w:val="22"/>
        </w:rPr>
      </w:pPr>
    </w:p>
    <w:p w:rsidR="00D92944" w:rsidRPr="00D92944" w:rsidRDefault="00D92944" w:rsidP="00D92944">
      <w:pPr>
        <w:keepNext/>
        <w:jc w:val="center"/>
        <w:rPr>
          <w:b/>
          <w:szCs w:val="22"/>
        </w:rPr>
      </w:pPr>
      <w:r w:rsidRPr="00D92944">
        <w:rPr>
          <w:b/>
          <w:szCs w:val="22"/>
        </w:rPr>
        <w:t>MESSAGE FROM THE SENATE</w:t>
      </w:r>
    </w:p>
    <w:p w:rsidR="00D92944" w:rsidRPr="00D92944" w:rsidRDefault="00D92944" w:rsidP="00D92944">
      <w:pPr>
        <w:rPr>
          <w:szCs w:val="22"/>
        </w:rPr>
      </w:pPr>
      <w:r w:rsidRPr="00D92944">
        <w:rPr>
          <w:szCs w:val="22"/>
        </w:rPr>
        <w:t>The following was received:</w:t>
      </w:r>
    </w:p>
    <w:p w:rsidR="00D92944" w:rsidRPr="00D92944" w:rsidRDefault="00D92944" w:rsidP="00D92944">
      <w:pPr>
        <w:rPr>
          <w:szCs w:val="22"/>
        </w:rPr>
      </w:pPr>
    </w:p>
    <w:p w:rsidR="00D92944" w:rsidRPr="00D92944" w:rsidRDefault="00D92944" w:rsidP="00D92944">
      <w:pPr>
        <w:rPr>
          <w:szCs w:val="22"/>
        </w:rPr>
      </w:pPr>
      <w:r w:rsidRPr="00D92944">
        <w:rPr>
          <w:szCs w:val="22"/>
        </w:rPr>
        <w:t>Columbia, S.C., June 18, 2014</w:t>
      </w:r>
    </w:p>
    <w:p w:rsidR="00D92944" w:rsidRPr="00D92944" w:rsidRDefault="00D92944" w:rsidP="00D92944">
      <w:pPr>
        <w:rPr>
          <w:szCs w:val="22"/>
        </w:rPr>
      </w:pPr>
      <w:r w:rsidRPr="00D92944">
        <w:rPr>
          <w:szCs w:val="22"/>
        </w:rPr>
        <w:t>Mr. Speaker and Members of the House:</w:t>
      </w:r>
    </w:p>
    <w:p w:rsidR="00D92944" w:rsidRPr="00D92944" w:rsidRDefault="00D92944" w:rsidP="00D92944">
      <w:pPr>
        <w:rPr>
          <w:szCs w:val="22"/>
        </w:rPr>
      </w:pPr>
      <w:r w:rsidRPr="00D92944">
        <w:rPr>
          <w:szCs w:val="22"/>
        </w:rPr>
        <w:t xml:space="preserve">The Senate respectfully informs your Honorable Body that it has </w:t>
      </w:r>
      <w:r>
        <w:rPr>
          <w:szCs w:val="22"/>
        </w:rPr>
        <w:t>sustained</w:t>
      </w:r>
      <w:r w:rsidRPr="00D92944">
        <w:rPr>
          <w:szCs w:val="22"/>
        </w:rPr>
        <w:t xml:space="preserve"> the Veto by the Governor on R. 304, H. 4701, Veto 20, by a vote of 0 to 44: </w:t>
      </w:r>
    </w:p>
    <w:p w:rsidR="00D92944" w:rsidRPr="00D92944" w:rsidRDefault="00D92944" w:rsidP="00D92944">
      <w:pPr>
        <w:pStyle w:val="NoSpacing"/>
        <w:ind w:left="1440" w:hanging="1080"/>
        <w:jc w:val="both"/>
        <w:rPr>
          <w:rFonts w:ascii="Times New Roman" w:hAnsi="Times New Roman" w:cs="Times New Roman"/>
        </w:rPr>
      </w:pPr>
    </w:p>
    <w:p w:rsidR="00D92944" w:rsidRPr="00224CA0" w:rsidRDefault="00D92944" w:rsidP="00D92944">
      <w:pPr>
        <w:pStyle w:val="NoSpacing"/>
        <w:ind w:left="1440" w:hanging="1080"/>
        <w:jc w:val="both"/>
        <w:rPr>
          <w:rFonts w:ascii="Times New Roman" w:hAnsi="Times New Roman" w:cs="Times New Roman"/>
        </w:rPr>
      </w:pPr>
      <w:r w:rsidRPr="009B0573">
        <w:rPr>
          <w:rFonts w:ascii="Times New Roman" w:hAnsi="Times New Roman" w:cs="Times New Roman"/>
          <w:b/>
        </w:rPr>
        <w:t>Veto 20</w:t>
      </w:r>
      <w:r w:rsidRPr="00224CA0">
        <w:rPr>
          <w:rFonts w:ascii="Times New Roman" w:hAnsi="Times New Roman" w:cs="Times New Roman"/>
        </w:rPr>
        <w:tab/>
        <w:t>Part IB, Page 513; Section 117, General Provisions; Proviso 117.103, RSIC Performance Incentive Compensation Plan</w:t>
      </w:r>
    </w:p>
    <w:p w:rsidR="00D92944" w:rsidRPr="00D83E8A" w:rsidRDefault="00D92944" w:rsidP="00D92944"/>
    <w:p w:rsidR="00D92944" w:rsidRPr="00D92944" w:rsidRDefault="00D92944" w:rsidP="00D92944">
      <w:pPr>
        <w:rPr>
          <w:szCs w:val="22"/>
        </w:rPr>
      </w:pPr>
      <w:r w:rsidRPr="00D92944">
        <w:rPr>
          <w:szCs w:val="22"/>
        </w:rPr>
        <w:t>Very respectfully,</w:t>
      </w:r>
    </w:p>
    <w:p w:rsidR="00D92944" w:rsidRPr="00D92944" w:rsidRDefault="00D92944" w:rsidP="00D92944">
      <w:pPr>
        <w:rPr>
          <w:szCs w:val="22"/>
        </w:rPr>
      </w:pPr>
      <w:r w:rsidRPr="00D92944">
        <w:rPr>
          <w:szCs w:val="22"/>
        </w:rPr>
        <w:t xml:space="preserve">President </w:t>
      </w:r>
    </w:p>
    <w:p w:rsidR="00D92944" w:rsidRPr="00D92944" w:rsidRDefault="00D92944" w:rsidP="00D92944">
      <w:pPr>
        <w:rPr>
          <w:szCs w:val="22"/>
        </w:rPr>
      </w:pPr>
      <w:r w:rsidRPr="00D92944">
        <w:rPr>
          <w:szCs w:val="22"/>
        </w:rPr>
        <w:t>Received as information.</w:t>
      </w:r>
    </w:p>
    <w:p w:rsidR="00D92944" w:rsidRDefault="00D92944" w:rsidP="00D92944">
      <w:pPr>
        <w:rPr>
          <w:szCs w:val="22"/>
        </w:rPr>
      </w:pPr>
    </w:p>
    <w:p w:rsidR="00D92944" w:rsidRPr="00D518E1" w:rsidRDefault="00D92944" w:rsidP="00D92944">
      <w:pPr>
        <w:keepNext/>
        <w:jc w:val="center"/>
        <w:rPr>
          <w:b/>
          <w:szCs w:val="22"/>
        </w:rPr>
      </w:pPr>
      <w:r w:rsidRPr="00D518E1">
        <w:rPr>
          <w:b/>
          <w:szCs w:val="22"/>
        </w:rPr>
        <w:t>MESSAGE FROM THE SENATE</w:t>
      </w:r>
    </w:p>
    <w:p w:rsidR="00D92944" w:rsidRPr="00D518E1" w:rsidRDefault="00D92944" w:rsidP="00D92944">
      <w:pPr>
        <w:rPr>
          <w:szCs w:val="22"/>
        </w:rPr>
      </w:pPr>
      <w:r w:rsidRPr="00D518E1">
        <w:rPr>
          <w:szCs w:val="22"/>
        </w:rPr>
        <w:t>The following was received:</w:t>
      </w:r>
    </w:p>
    <w:p w:rsidR="00D92944" w:rsidRPr="00D518E1" w:rsidRDefault="00D92944" w:rsidP="00D92944">
      <w:pPr>
        <w:rPr>
          <w:szCs w:val="22"/>
        </w:rPr>
      </w:pPr>
    </w:p>
    <w:p w:rsidR="00D92944" w:rsidRPr="00D518E1" w:rsidRDefault="00D92944" w:rsidP="00D92944">
      <w:pPr>
        <w:rPr>
          <w:szCs w:val="22"/>
        </w:rPr>
      </w:pPr>
      <w:r w:rsidRPr="00D518E1">
        <w:rPr>
          <w:szCs w:val="22"/>
        </w:rPr>
        <w:t xml:space="preserve">Columbia, S.C., June </w:t>
      </w:r>
      <w:r>
        <w:rPr>
          <w:szCs w:val="22"/>
        </w:rPr>
        <w:t>18</w:t>
      </w:r>
      <w:r w:rsidRPr="00D518E1">
        <w:rPr>
          <w:szCs w:val="22"/>
        </w:rPr>
        <w:t>, 201</w:t>
      </w:r>
      <w:r>
        <w:rPr>
          <w:szCs w:val="22"/>
        </w:rPr>
        <w:t>4</w:t>
      </w:r>
    </w:p>
    <w:p w:rsidR="00D92944" w:rsidRPr="00D518E1" w:rsidRDefault="00D92944" w:rsidP="00D92944">
      <w:pPr>
        <w:rPr>
          <w:szCs w:val="22"/>
        </w:rPr>
      </w:pPr>
      <w:r w:rsidRPr="00D518E1">
        <w:rPr>
          <w:szCs w:val="22"/>
        </w:rPr>
        <w:t>Mr. Speaker and Members of the House:</w:t>
      </w:r>
    </w:p>
    <w:p w:rsidR="00D92944" w:rsidRPr="00D518E1" w:rsidRDefault="00D92944" w:rsidP="00D92944">
      <w:pPr>
        <w:rPr>
          <w:szCs w:val="22"/>
        </w:rPr>
      </w:pPr>
      <w:r w:rsidRPr="00D518E1">
        <w:rPr>
          <w:szCs w:val="22"/>
        </w:rPr>
        <w:t xml:space="preserve">The Senate respectfully informs your Honorable Body that it has </w:t>
      </w:r>
      <w:r>
        <w:rPr>
          <w:szCs w:val="22"/>
        </w:rPr>
        <w:t>overridden</w:t>
      </w:r>
      <w:r w:rsidRPr="00D518E1">
        <w:rPr>
          <w:szCs w:val="22"/>
        </w:rPr>
        <w:t xml:space="preserve"> the Veto by the Governor on R. </w:t>
      </w:r>
      <w:r>
        <w:rPr>
          <w:szCs w:val="22"/>
        </w:rPr>
        <w:t>304</w:t>
      </w:r>
      <w:r w:rsidRPr="00D518E1">
        <w:rPr>
          <w:szCs w:val="22"/>
        </w:rPr>
        <w:t xml:space="preserve">, H. </w:t>
      </w:r>
      <w:r>
        <w:rPr>
          <w:szCs w:val="22"/>
        </w:rPr>
        <w:t>4</w:t>
      </w:r>
      <w:r w:rsidRPr="00D518E1">
        <w:rPr>
          <w:szCs w:val="22"/>
        </w:rPr>
        <w:t>7</w:t>
      </w:r>
      <w:r>
        <w:rPr>
          <w:szCs w:val="22"/>
        </w:rPr>
        <w:t>0</w:t>
      </w:r>
      <w:r w:rsidRPr="00D518E1">
        <w:rPr>
          <w:szCs w:val="22"/>
        </w:rPr>
        <w:t xml:space="preserve">1, </w:t>
      </w:r>
      <w:r>
        <w:rPr>
          <w:szCs w:val="22"/>
        </w:rPr>
        <w:t xml:space="preserve">Veto 21, </w:t>
      </w:r>
      <w:r w:rsidRPr="00D518E1">
        <w:rPr>
          <w:szCs w:val="22"/>
        </w:rPr>
        <w:t>by a vote of 3</w:t>
      </w:r>
      <w:r>
        <w:rPr>
          <w:szCs w:val="22"/>
        </w:rPr>
        <w:t>6</w:t>
      </w:r>
      <w:r w:rsidRPr="00D518E1">
        <w:rPr>
          <w:szCs w:val="22"/>
        </w:rPr>
        <w:t xml:space="preserve"> to </w:t>
      </w:r>
      <w:r>
        <w:rPr>
          <w:szCs w:val="22"/>
        </w:rPr>
        <w:t>8</w:t>
      </w:r>
      <w:r w:rsidRPr="00D518E1">
        <w:rPr>
          <w:szCs w:val="22"/>
        </w:rPr>
        <w:t xml:space="preserve">: </w:t>
      </w:r>
    </w:p>
    <w:p w:rsidR="00D92944" w:rsidRPr="00D518E1" w:rsidRDefault="00D92944" w:rsidP="00D92944">
      <w:pPr>
        <w:rPr>
          <w:szCs w:val="22"/>
        </w:rPr>
      </w:pPr>
    </w:p>
    <w:p w:rsidR="00D92944" w:rsidRPr="00224CA0" w:rsidRDefault="00D92944" w:rsidP="00D92944">
      <w:pPr>
        <w:pStyle w:val="NoSpacing"/>
        <w:ind w:left="1440" w:hanging="1080"/>
        <w:jc w:val="both"/>
        <w:rPr>
          <w:rFonts w:ascii="Times New Roman" w:hAnsi="Times New Roman" w:cs="Times New Roman"/>
        </w:rPr>
      </w:pPr>
      <w:r w:rsidRPr="003D349D">
        <w:rPr>
          <w:rFonts w:ascii="Times New Roman" w:hAnsi="Times New Roman" w:cs="Times New Roman"/>
          <w:b/>
        </w:rPr>
        <w:t>Veto 21</w:t>
      </w:r>
      <w:r>
        <w:rPr>
          <w:rFonts w:ascii="Times New Roman" w:hAnsi="Times New Roman" w:cs="Times New Roman"/>
          <w:b/>
        </w:rPr>
        <w:tab/>
      </w:r>
      <w:r w:rsidRPr="00224CA0">
        <w:rPr>
          <w:rFonts w:ascii="Times New Roman" w:hAnsi="Times New Roman" w:cs="Times New Roman"/>
        </w:rPr>
        <w:t>Part IB, Page 311; Section 1, Department of Education; Proviso 1.68, Lee County Bus Shop</w:t>
      </w:r>
    </w:p>
    <w:p w:rsidR="00D92944" w:rsidRPr="00D83E8A" w:rsidRDefault="00D92944" w:rsidP="00D92944">
      <w:pPr>
        <w:tabs>
          <w:tab w:val="left" w:pos="3820"/>
        </w:tabs>
      </w:pPr>
    </w:p>
    <w:p w:rsidR="00D92944" w:rsidRPr="00D518E1" w:rsidRDefault="00D92944" w:rsidP="00D92944">
      <w:pPr>
        <w:rPr>
          <w:szCs w:val="22"/>
        </w:rPr>
      </w:pPr>
      <w:r w:rsidRPr="00D518E1">
        <w:rPr>
          <w:szCs w:val="22"/>
        </w:rPr>
        <w:t>Very respectfully,</w:t>
      </w:r>
    </w:p>
    <w:p w:rsidR="00D92944" w:rsidRPr="00D518E1" w:rsidRDefault="00D92944" w:rsidP="00D92944">
      <w:pPr>
        <w:rPr>
          <w:szCs w:val="22"/>
        </w:rPr>
      </w:pPr>
      <w:r w:rsidRPr="00D518E1">
        <w:rPr>
          <w:szCs w:val="22"/>
        </w:rPr>
        <w:t xml:space="preserve">President </w:t>
      </w:r>
    </w:p>
    <w:p w:rsidR="00D92944" w:rsidRPr="00D518E1" w:rsidRDefault="00D92944" w:rsidP="00D92944">
      <w:pPr>
        <w:rPr>
          <w:szCs w:val="22"/>
        </w:rPr>
      </w:pPr>
      <w:r w:rsidRPr="00D518E1">
        <w:rPr>
          <w:szCs w:val="22"/>
        </w:rPr>
        <w:t>Received as information.</w:t>
      </w:r>
    </w:p>
    <w:p w:rsidR="00D92944" w:rsidRDefault="00D92944" w:rsidP="00D92944">
      <w:pPr>
        <w:rPr>
          <w:szCs w:val="22"/>
        </w:rPr>
      </w:pPr>
    </w:p>
    <w:p w:rsidR="00CE5CF6" w:rsidRDefault="00CE5CF6">
      <w:pPr>
        <w:ind w:firstLine="0"/>
        <w:jc w:val="left"/>
        <w:rPr>
          <w:b/>
          <w:szCs w:val="22"/>
        </w:rPr>
      </w:pPr>
      <w:r>
        <w:rPr>
          <w:b/>
          <w:szCs w:val="22"/>
        </w:rPr>
        <w:br w:type="page"/>
      </w:r>
    </w:p>
    <w:p w:rsidR="00D92944" w:rsidRPr="00D92944" w:rsidRDefault="00D92944" w:rsidP="00D92944">
      <w:pPr>
        <w:keepNext/>
        <w:jc w:val="center"/>
        <w:rPr>
          <w:b/>
          <w:szCs w:val="22"/>
        </w:rPr>
      </w:pPr>
      <w:r w:rsidRPr="00D92944">
        <w:rPr>
          <w:b/>
          <w:szCs w:val="22"/>
        </w:rPr>
        <w:t>MESSAGE FROM THE SENATE</w:t>
      </w:r>
    </w:p>
    <w:p w:rsidR="00D92944" w:rsidRPr="00D92944" w:rsidRDefault="00D92944" w:rsidP="00D92944">
      <w:pPr>
        <w:rPr>
          <w:szCs w:val="22"/>
        </w:rPr>
      </w:pPr>
      <w:r w:rsidRPr="00D92944">
        <w:rPr>
          <w:szCs w:val="22"/>
        </w:rPr>
        <w:t>The following was received:</w:t>
      </w:r>
    </w:p>
    <w:p w:rsidR="00D92944" w:rsidRPr="00D92944" w:rsidRDefault="00D92944" w:rsidP="00D92944">
      <w:pPr>
        <w:rPr>
          <w:szCs w:val="22"/>
        </w:rPr>
      </w:pPr>
    </w:p>
    <w:p w:rsidR="00D92944" w:rsidRPr="00D92944" w:rsidRDefault="00D92944" w:rsidP="00D92944">
      <w:pPr>
        <w:rPr>
          <w:szCs w:val="22"/>
        </w:rPr>
      </w:pPr>
      <w:r w:rsidRPr="00D92944">
        <w:rPr>
          <w:szCs w:val="22"/>
        </w:rPr>
        <w:t>Columbia, S.C., June 18, 2014</w:t>
      </w:r>
    </w:p>
    <w:p w:rsidR="00D92944" w:rsidRPr="00D92944" w:rsidRDefault="00D92944" w:rsidP="00D92944">
      <w:pPr>
        <w:rPr>
          <w:szCs w:val="22"/>
        </w:rPr>
      </w:pPr>
      <w:r w:rsidRPr="00D92944">
        <w:rPr>
          <w:szCs w:val="22"/>
        </w:rPr>
        <w:t>Mr. Speaker and Members of the House:</w:t>
      </w:r>
    </w:p>
    <w:p w:rsidR="00D92944" w:rsidRPr="00D92944" w:rsidRDefault="00D92944" w:rsidP="00D92944">
      <w:pPr>
        <w:rPr>
          <w:szCs w:val="22"/>
        </w:rPr>
      </w:pPr>
      <w:r w:rsidRPr="00D92944">
        <w:rPr>
          <w:szCs w:val="22"/>
        </w:rPr>
        <w:t xml:space="preserve">The Senate respectfully informs your Honorable Body that it has reconsidered the vote whereby the Veto by the Governor on R. 304, H. 4701, Veto </w:t>
      </w:r>
      <w:r>
        <w:rPr>
          <w:szCs w:val="22"/>
        </w:rPr>
        <w:t>22</w:t>
      </w:r>
      <w:r w:rsidRPr="00D92944">
        <w:rPr>
          <w:szCs w:val="22"/>
        </w:rPr>
        <w:t xml:space="preserve">, was sustained by a vote of </w:t>
      </w:r>
      <w:r>
        <w:rPr>
          <w:szCs w:val="22"/>
        </w:rPr>
        <w:t>18</w:t>
      </w:r>
      <w:r w:rsidRPr="00D92944">
        <w:rPr>
          <w:szCs w:val="22"/>
        </w:rPr>
        <w:t xml:space="preserve"> to 2</w:t>
      </w:r>
      <w:r>
        <w:rPr>
          <w:szCs w:val="22"/>
        </w:rPr>
        <w:t xml:space="preserve">6 and has sustained </w:t>
      </w:r>
      <w:r w:rsidRPr="00D92944">
        <w:rPr>
          <w:szCs w:val="22"/>
        </w:rPr>
        <w:t>the Veto</w:t>
      </w:r>
      <w:r>
        <w:rPr>
          <w:szCs w:val="22"/>
        </w:rPr>
        <w:t xml:space="preserve"> by a vote of 24 to 18</w:t>
      </w:r>
      <w:r w:rsidRPr="00D92944">
        <w:rPr>
          <w:szCs w:val="22"/>
        </w:rPr>
        <w:t xml:space="preserve">: </w:t>
      </w:r>
    </w:p>
    <w:p w:rsidR="00D92944" w:rsidRPr="00D92944" w:rsidRDefault="00D92944" w:rsidP="00D92944">
      <w:pPr>
        <w:rPr>
          <w:szCs w:val="22"/>
        </w:rPr>
      </w:pPr>
    </w:p>
    <w:p w:rsidR="00D92944" w:rsidRPr="00224CA0" w:rsidRDefault="00D92944" w:rsidP="00D92944">
      <w:pPr>
        <w:pStyle w:val="NoSpacing"/>
        <w:ind w:left="1440" w:hanging="1080"/>
        <w:jc w:val="both"/>
        <w:rPr>
          <w:rFonts w:ascii="Times New Roman" w:hAnsi="Times New Roman" w:cs="Times New Roman"/>
        </w:rPr>
      </w:pPr>
      <w:r w:rsidRPr="00F57F45">
        <w:rPr>
          <w:rFonts w:ascii="Times New Roman" w:hAnsi="Times New Roman" w:cs="Times New Roman"/>
          <w:b/>
        </w:rPr>
        <w:t>Veto 22</w:t>
      </w:r>
      <w:r w:rsidRPr="00224CA0">
        <w:rPr>
          <w:rFonts w:ascii="Times New Roman" w:hAnsi="Times New Roman" w:cs="Times New Roman"/>
        </w:rPr>
        <w:tab/>
        <w:t>Part IB, Page 327; Section 1, Department of Education: Proviso 1.93, Prohibit Air Conditioned Bus Purchases</w:t>
      </w:r>
    </w:p>
    <w:p w:rsidR="00D92944" w:rsidRPr="00D83E8A" w:rsidRDefault="00D92944" w:rsidP="00D92944">
      <w:pPr>
        <w:tabs>
          <w:tab w:val="left" w:pos="3820"/>
        </w:tabs>
      </w:pPr>
    </w:p>
    <w:p w:rsidR="00D92944" w:rsidRPr="00D92944" w:rsidRDefault="00D92944" w:rsidP="00D92944">
      <w:pPr>
        <w:rPr>
          <w:szCs w:val="22"/>
        </w:rPr>
      </w:pPr>
      <w:r w:rsidRPr="00D92944">
        <w:rPr>
          <w:szCs w:val="22"/>
        </w:rPr>
        <w:t>Very respectfully,</w:t>
      </w:r>
    </w:p>
    <w:p w:rsidR="00D92944" w:rsidRPr="00D92944" w:rsidRDefault="00D92944" w:rsidP="00D92944">
      <w:pPr>
        <w:rPr>
          <w:szCs w:val="22"/>
        </w:rPr>
      </w:pPr>
      <w:r w:rsidRPr="00D92944">
        <w:rPr>
          <w:szCs w:val="22"/>
        </w:rPr>
        <w:t xml:space="preserve">President </w:t>
      </w:r>
    </w:p>
    <w:p w:rsidR="00D92944" w:rsidRPr="00D92944" w:rsidRDefault="00D92944" w:rsidP="00D92944">
      <w:pPr>
        <w:rPr>
          <w:szCs w:val="22"/>
        </w:rPr>
      </w:pPr>
      <w:r w:rsidRPr="00D92944">
        <w:rPr>
          <w:szCs w:val="22"/>
        </w:rPr>
        <w:t>Received as information.</w:t>
      </w:r>
    </w:p>
    <w:p w:rsidR="00D92944" w:rsidRPr="00D92944" w:rsidRDefault="00D92944" w:rsidP="00D92944">
      <w:pPr>
        <w:rPr>
          <w:szCs w:val="22"/>
        </w:rPr>
      </w:pPr>
    </w:p>
    <w:p w:rsidR="00D92944" w:rsidRPr="00D518E1" w:rsidRDefault="00D92944" w:rsidP="00D92944">
      <w:pPr>
        <w:keepNext/>
        <w:jc w:val="center"/>
        <w:rPr>
          <w:b/>
          <w:szCs w:val="22"/>
        </w:rPr>
      </w:pPr>
      <w:r w:rsidRPr="00D518E1">
        <w:rPr>
          <w:b/>
          <w:szCs w:val="22"/>
        </w:rPr>
        <w:t>MESSAGE FROM THE SENATE</w:t>
      </w:r>
    </w:p>
    <w:p w:rsidR="00D92944" w:rsidRPr="00D518E1" w:rsidRDefault="00D92944" w:rsidP="00D92944">
      <w:pPr>
        <w:rPr>
          <w:szCs w:val="22"/>
        </w:rPr>
      </w:pPr>
      <w:r w:rsidRPr="00D518E1">
        <w:rPr>
          <w:szCs w:val="22"/>
        </w:rPr>
        <w:t>The following was received:</w:t>
      </w:r>
    </w:p>
    <w:p w:rsidR="00D92944" w:rsidRPr="00D518E1" w:rsidRDefault="00D92944" w:rsidP="00D92944">
      <w:pPr>
        <w:rPr>
          <w:szCs w:val="22"/>
        </w:rPr>
      </w:pPr>
    </w:p>
    <w:p w:rsidR="00D92944" w:rsidRPr="00D518E1" w:rsidRDefault="00D92944" w:rsidP="00D92944">
      <w:pPr>
        <w:rPr>
          <w:szCs w:val="22"/>
        </w:rPr>
      </w:pPr>
      <w:r w:rsidRPr="00D518E1">
        <w:rPr>
          <w:szCs w:val="22"/>
        </w:rPr>
        <w:t xml:space="preserve">Columbia, S.C., June </w:t>
      </w:r>
      <w:r>
        <w:rPr>
          <w:szCs w:val="22"/>
        </w:rPr>
        <w:t>18</w:t>
      </w:r>
      <w:r w:rsidRPr="00D518E1">
        <w:rPr>
          <w:szCs w:val="22"/>
        </w:rPr>
        <w:t>, 201</w:t>
      </w:r>
      <w:r>
        <w:rPr>
          <w:szCs w:val="22"/>
        </w:rPr>
        <w:t>4</w:t>
      </w:r>
    </w:p>
    <w:p w:rsidR="00D92944" w:rsidRPr="00D518E1" w:rsidRDefault="00D92944" w:rsidP="00D92944">
      <w:pPr>
        <w:rPr>
          <w:szCs w:val="22"/>
        </w:rPr>
      </w:pPr>
      <w:r w:rsidRPr="00D518E1">
        <w:rPr>
          <w:szCs w:val="22"/>
        </w:rPr>
        <w:t>Mr. Speaker and Members of the House:</w:t>
      </w:r>
    </w:p>
    <w:p w:rsidR="00D92944" w:rsidRPr="00D518E1" w:rsidRDefault="00D92944" w:rsidP="00D92944">
      <w:pPr>
        <w:rPr>
          <w:szCs w:val="22"/>
        </w:rPr>
      </w:pPr>
      <w:r w:rsidRPr="00D518E1">
        <w:rPr>
          <w:szCs w:val="22"/>
        </w:rPr>
        <w:t xml:space="preserve">The Senate respectfully informs your Honorable Body that it has </w:t>
      </w:r>
      <w:r>
        <w:rPr>
          <w:szCs w:val="22"/>
        </w:rPr>
        <w:t>overridden</w:t>
      </w:r>
      <w:r w:rsidRPr="00D518E1">
        <w:rPr>
          <w:szCs w:val="22"/>
        </w:rPr>
        <w:t xml:space="preserve"> the Veto by the Governor on R. </w:t>
      </w:r>
      <w:r>
        <w:rPr>
          <w:szCs w:val="22"/>
        </w:rPr>
        <w:t>304</w:t>
      </w:r>
      <w:r w:rsidRPr="00D518E1">
        <w:rPr>
          <w:szCs w:val="22"/>
        </w:rPr>
        <w:t xml:space="preserve">, H. </w:t>
      </w:r>
      <w:r>
        <w:rPr>
          <w:szCs w:val="22"/>
        </w:rPr>
        <w:t>4</w:t>
      </w:r>
      <w:r w:rsidRPr="00D518E1">
        <w:rPr>
          <w:szCs w:val="22"/>
        </w:rPr>
        <w:t>7</w:t>
      </w:r>
      <w:r>
        <w:rPr>
          <w:szCs w:val="22"/>
        </w:rPr>
        <w:t>0</w:t>
      </w:r>
      <w:r w:rsidRPr="00D518E1">
        <w:rPr>
          <w:szCs w:val="22"/>
        </w:rPr>
        <w:t xml:space="preserve">1, </w:t>
      </w:r>
      <w:r>
        <w:rPr>
          <w:szCs w:val="22"/>
        </w:rPr>
        <w:t xml:space="preserve">Veto 23, </w:t>
      </w:r>
      <w:r w:rsidRPr="00D518E1">
        <w:rPr>
          <w:szCs w:val="22"/>
        </w:rPr>
        <w:t>by a vote of 3</w:t>
      </w:r>
      <w:r>
        <w:rPr>
          <w:szCs w:val="22"/>
        </w:rPr>
        <w:t>0</w:t>
      </w:r>
      <w:r w:rsidRPr="00D518E1">
        <w:rPr>
          <w:szCs w:val="22"/>
        </w:rPr>
        <w:t xml:space="preserve"> to </w:t>
      </w:r>
      <w:r>
        <w:rPr>
          <w:szCs w:val="22"/>
        </w:rPr>
        <w:t>14</w:t>
      </w:r>
      <w:r w:rsidRPr="00D518E1">
        <w:rPr>
          <w:szCs w:val="22"/>
        </w:rPr>
        <w:t xml:space="preserve">: </w:t>
      </w:r>
    </w:p>
    <w:p w:rsidR="00D92944" w:rsidRPr="00D518E1" w:rsidRDefault="00D92944" w:rsidP="00D92944">
      <w:pPr>
        <w:rPr>
          <w:szCs w:val="22"/>
        </w:rPr>
      </w:pPr>
    </w:p>
    <w:p w:rsidR="00D92944" w:rsidRPr="00224CA0" w:rsidRDefault="00D92944" w:rsidP="00D92944">
      <w:pPr>
        <w:pStyle w:val="NoSpacing"/>
        <w:ind w:left="1440" w:hanging="1080"/>
        <w:jc w:val="both"/>
        <w:rPr>
          <w:rFonts w:ascii="Times New Roman" w:hAnsi="Times New Roman" w:cs="Times New Roman"/>
        </w:rPr>
      </w:pPr>
      <w:r w:rsidRPr="00FE12F9">
        <w:rPr>
          <w:rFonts w:ascii="Times New Roman" w:hAnsi="Times New Roman" w:cs="Times New Roman"/>
          <w:b/>
        </w:rPr>
        <w:t>Veto 23</w:t>
      </w:r>
      <w:r w:rsidRPr="00224CA0">
        <w:rPr>
          <w:rFonts w:ascii="Times New Roman" w:hAnsi="Times New Roman" w:cs="Times New Roman"/>
        </w:rPr>
        <w:tab/>
        <w:t>Part IB, Page 532; Section 118, Statewide Revenue; Proviso 118.16(B), Non-recurring Revenue; Item 36(c) Department of Health and Human Services – Palmetto Project:  $100,000</w:t>
      </w:r>
    </w:p>
    <w:p w:rsidR="00D92944" w:rsidRPr="00D83E8A" w:rsidRDefault="00D92944" w:rsidP="00D92944">
      <w:pPr>
        <w:tabs>
          <w:tab w:val="left" w:pos="3820"/>
        </w:tabs>
      </w:pPr>
    </w:p>
    <w:p w:rsidR="00D92944" w:rsidRPr="00D518E1" w:rsidRDefault="00D92944" w:rsidP="00D92944">
      <w:pPr>
        <w:rPr>
          <w:szCs w:val="22"/>
        </w:rPr>
      </w:pPr>
      <w:r w:rsidRPr="00D518E1">
        <w:rPr>
          <w:szCs w:val="22"/>
        </w:rPr>
        <w:t>Very respectfully,</w:t>
      </w:r>
    </w:p>
    <w:p w:rsidR="00D92944" w:rsidRPr="00D518E1" w:rsidRDefault="00D92944" w:rsidP="00D92944">
      <w:pPr>
        <w:rPr>
          <w:szCs w:val="22"/>
        </w:rPr>
      </w:pPr>
      <w:r w:rsidRPr="00D518E1">
        <w:rPr>
          <w:szCs w:val="22"/>
        </w:rPr>
        <w:t xml:space="preserve">President </w:t>
      </w:r>
    </w:p>
    <w:p w:rsidR="00D92944" w:rsidRPr="00D518E1" w:rsidRDefault="00D92944" w:rsidP="00D92944">
      <w:pPr>
        <w:rPr>
          <w:szCs w:val="22"/>
        </w:rPr>
      </w:pPr>
      <w:r w:rsidRPr="00D518E1">
        <w:rPr>
          <w:szCs w:val="22"/>
        </w:rPr>
        <w:t>Received as information.</w:t>
      </w:r>
    </w:p>
    <w:p w:rsidR="009D4E66" w:rsidRDefault="009D4E66" w:rsidP="008363E5">
      <w:pPr>
        <w:rPr>
          <w:szCs w:val="22"/>
        </w:rPr>
      </w:pPr>
    </w:p>
    <w:p w:rsidR="00D92944" w:rsidRPr="00D518E1" w:rsidRDefault="00D92944" w:rsidP="00D92944">
      <w:pPr>
        <w:keepNext/>
        <w:jc w:val="center"/>
        <w:rPr>
          <w:b/>
          <w:szCs w:val="22"/>
        </w:rPr>
      </w:pPr>
      <w:r w:rsidRPr="00D518E1">
        <w:rPr>
          <w:b/>
          <w:szCs w:val="22"/>
        </w:rPr>
        <w:t>MESSAGE FROM THE SENATE</w:t>
      </w:r>
    </w:p>
    <w:p w:rsidR="00D92944" w:rsidRPr="00D518E1" w:rsidRDefault="00D92944" w:rsidP="00D92944">
      <w:pPr>
        <w:rPr>
          <w:szCs w:val="22"/>
        </w:rPr>
      </w:pPr>
      <w:r w:rsidRPr="00D518E1">
        <w:rPr>
          <w:szCs w:val="22"/>
        </w:rPr>
        <w:t>The following was received:</w:t>
      </w:r>
    </w:p>
    <w:p w:rsidR="00D92944" w:rsidRPr="00D518E1" w:rsidRDefault="00D92944" w:rsidP="00D92944">
      <w:pPr>
        <w:rPr>
          <w:szCs w:val="22"/>
        </w:rPr>
      </w:pPr>
    </w:p>
    <w:p w:rsidR="00D92944" w:rsidRPr="00D518E1" w:rsidRDefault="00D92944" w:rsidP="00D92944">
      <w:pPr>
        <w:rPr>
          <w:szCs w:val="22"/>
        </w:rPr>
      </w:pPr>
      <w:r w:rsidRPr="00D518E1">
        <w:rPr>
          <w:szCs w:val="22"/>
        </w:rPr>
        <w:t xml:space="preserve">Columbia, S.C., June </w:t>
      </w:r>
      <w:r>
        <w:rPr>
          <w:szCs w:val="22"/>
        </w:rPr>
        <w:t>18</w:t>
      </w:r>
      <w:r w:rsidRPr="00D518E1">
        <w:rPr>
          <w:szCs w:val="22"/>
        </w:rPr>
        <w:t>, 201</w:t>
      </w:r>
      <w:r>
        <w:rPr>
          <w:szCs w:val="22"/>
        </w:rPr>
        <w:t>4</w:t>
      </w:r>
    </w:p>
    <w:p w:rsidR="00D92944" w:rsidRPr="00D518E1" w:rsidRDefault="00D92944" w:rsidP="00D92944">
      <w:pPr>
        <w:rPr>
          <w:szCs w:val="22"/>
        </w:rPr>
      </w:pPr>
      <w:r w:rsidRPr="00D518E1">
        <w:rPr>
          <w:szCs w:val="22"/>
        </w:rPr>
        <w:t>Mr. Speaker and Members of the House:</w:t>
      </w:r>
    </w:p>
    <w:p w:rsidR="00D92944" w:rsidRPr="00D518E1" w:rsidRDefault="00D92944" w:rsidP="00D92944">
      <w:pPr>
        <w:rPr>
          <w:szCs w:val="22"/>
        </w:rPr>
      </w:pPr>
      <w:r w:rsidRPr="00D518E1">
        <w:rPr>
          <w:szCs w:val="22"/>
        </w:rPr>
        <w:t xml:space="preserve">The Senate respectfully informs your Honorable Body that it has </w:t>
      </w:r>
      <w:r>
        <w:rPr>
          <w:szCs w:val="22"/>
        </w:rPr>
        <w:t>overridden</w:t>
      </w:r>
      <w:r w:rsidRPr="00D518E1">
        <w:rPr>
          <w:szCs w:val="22"/>
        </w:rPr>
        <w:t xml:space="preserve"> the Veto by the Governor on R. </w:t>
      </w:r>
      <w:r>
        <w:rPr>
          <w:szCs w:val="22"/>
        </w:rPr>
        <w:t>304</w:t>
      </w:r>
      <w:r w:rsidRPr="00D518E1">
        <w:rPr>
          <w:szCs w:val="22"/>
        </w:rPr>
        <w:t xml:space="preserve">, H. </w:t>
      </w:r>
      <w:r>
        <w:rPr>
          <w:szCs w:val="22"/>
        </w:rPr>
        <w:t>4</w:t>
      </w:r>
      <w:r w:rsidRPr="00D518E1">
        <w:rPr>
          <w:szCs w:val="22"/>
        </w:rPr>
        <w:t>7</w:t>
      </w:r>
      <w:r>
        <w:rPr>
          <w:szCs w:val="22"/>
        </w:rPr>
        <w:t>0</w:t>
      </w:r>
      <w:r w:rsidRPr="00D518E1">
        <w:rPr>
          <w:szCs w:val="22"/>
        </w:rPr>
        <w:t xml:space="preserve">1, </w:t>
      </w:r>
      <w:r>
        <w:rPr>
          <w:szCs w:val="22"/>
        </w:rPr>
        <w:t xml:space="preserve">Veto 25, </w:t>
      </w:r>
      <w:r w:rsidRPr="00D518E1">
        <w:rPr>
          <w:szCs w:val="22"/>
        </w:rPr>
        <w:t>by a vote of 3</w:t>
      </w:r>
      <w:r>
        <w:rPr>
          <w:szCs w:val="22"/>
        </w:rPr>
        <w:t>0</w:t>
      </w:r>
      <w:r w:rsidRPr="00D518E1">
        <w:rPr>
          <w:szCs w:val="22"/>
        </w:rPr>
        <w:t xml:space="preserve"> to</w:t>
      </w:r>
      <w:r>
        <w:rPr>
          <w:szCs w:val="22"/>
        </w:rPr>
        <w:t xml:space="preserve"> 14</w:t>
      </w:r>
      <w:r w:rsidRPr="00D518E1">
        <w:rPr>
          <w:szCs w:val="22"/>
        </w:rPr>
        <w:t xml:space="preserve">: </w:t>
      </w:r>
    </w:p>
    <w:p w:rsidR="00D92944" w:rsidRPr="00D518E1" w:rsidRDefault="00D92944" w:rsidP="00D92944">
      <w:pPr>
        <w:rPr>
          <w:szCs w:val="22"/>
        </w:rPr>
      </w:pPr>
    </w:p>
    <w:p w:rsidR="00D92944" w:rsidRPr="00224CA0" w:rsidRDefault="00D92944" w:rsidP="00D92944">
      <w:pPr>
        <w:pStyle w:val="NoSpacing"/>
        <w:ind w:left="1440" w:hanging="1080"/>
        <w:jc w:val="both"/>
        <w:rPr>
          <w:rFonts w:ascii="Times New Roman" w:hAnsi="Times New Roman" w:cs="Times New Roman"/>
        </w:rPr>
      </w:pPr>
      <w:r w:rsidRPr="00293678">
        <w:rPr>
          <w:rFonts w:ascii="Times New Roman" w:hAnsi="Times New Roman" w:cs="Times New Roman"/>
          <w:b/>
        </w:rPr>
        <w:t>Veto 25</w:t>
      </w:r>
      <w:r w:rsidRPr="00224CA0">
        <w:rPr>
          <w:rFonts w:ascii="Times New Roman" w:hAnsi="Times New Roman" w:cs="Times New Roman"/>
        </w:rPr>
        <w:tab/>
        <w:t xml:space="preserve">Part IB, Page 460; Section 97, Office of State Treasurer; Proviso 97.14, Municipality Accommodations Tax Withholdings </w:t>
      </w:r>
    </w:p>
    <w:p w:rsidR="00D92944" w:rsidRPr="00D83E8A" w:rsidRDefault="00D92944" w:rsidP="00D92944">
      <w:pPr>
        <w:pStyle w:val="NoSpacing"/>
        <w:ind w:left="1440" w:hanging="720"/>
        <w:jc w:val="both"/>
      </w:pPr>
    </w:p>
    <w:p w:rsidR="00D92944" w:rsidRPr="00D518E1" w:rsidRDefault="00D92944" w:rsidP="00D92944">
      <w:pPr>
        <w:rPr>
          <w:szCs w:val="22"/>
        </w:rPr>
      </w:pPr>
      <w:r w:rsidRPr="00D518E1">
        <w:rPr>
          <w:szCs w:val="22"/>
        </w:rPr>
        <w:t>Very respectfully,</w:t>
      </w:r>
    </w:p>
    <w:p w:rsidR="00D92944" w:rsidRPr="00D518E1" w:rsidRDefault="00D92944" w:rsidP="00D92944">
      <w:pPr>
        <w:rPr>
          <w:szCs w:val="22"/>
        </w:rPr>
      </w:pPr>
      <w:r w:rsidRPr="00D518E1">
        <w:rPr>
          <w:szCs w:val="22"/>
        </w:rPr>
        <w:t xml:space="preserve">President </w:t>
      </w:r>
    </w:p>
    <w:p w:rsidR="00D92944" w:rsidRPr="00D518E1" w:rsidRDefault="00D92944" w:rsidP="00D92944">
      <w:pPr>
        <w:rPr>
          <w:szCs w:val="22"/>
        </w:rPr>
      </w:pPr>
      <w:r w:rsidRPr="00D518E1">
        <w:rPr>
          <w:szCs w:val="22"/>
        </w:rPr>
        <w:t>Received as information.</w:t>
      </w:r>
    </w:p>
    <w:p w:rsidR="009D4E66" w:rsidRDefault="009D4E66" w:rsidP="008363E5">
      <w:pPr>
        <w:rPr>
          <w:szCs w:val="22"/>
        </w:rPr>
      </w:pPr>
    </w:p>
    <w:p w:rsidR="00D92944" w:rsidRPr="00D518E1" w:rsidRDefault="00D92944" w:rsidP="00D92944">
      <w:pPr>
        <w:keepNext/>
        <w:jc w:val="center"/>
        <w:rPr>
          <w:b/>
          <w:szCs w:val="22"/>
        </w:rPr>
      </w:pPr>
      <w:r w:rsidRPr="00D518E1">
        <w:rPr>
          <w:b/>
          <w:szCs w:val="22"/>
        </w:rPr>
        <w:t>MESSAGE FROM THE SENATE</w:t>
      </w:r>
    </w:p>
    <w:p w:rsidR="00D92944" w:rsidRPr="00D518E1" w:rsidRDefault="00D92944" w:rsidP="00D92944">
      <w:pPr>
        <w:rPr>
          <w:szCs w:val="22"/>
        </w:rPr>
      </w:pPr>
      <w:r w:rsidRPr="00D518E1">
        <w:rPr>
          <w:szCs w:val="22"/>
        </w:rPr>
        <w:t>The following was received:</w:t>
      </w:r>
    </w:p>
    <w:p w:rsidR="00D92944" w:rsidRPr="00D518E1" w:rsidRDefault="00D92944" w:rsidP="00D92944">
      <w:pPr>
        <w:rPr>
          <w:szCs w:val="22"/>
        </w:rPr>
      </w:pPr>
    </w:p>
    <w:p w:rsidR="00D92944" w:rsidRPr="00D518E1" w:rsidRDefault="00D92944" w:rsidP="00D92944">
      <w:pPr>
        <w:rPr>
          <w:szCs w:val="22"/>
        </w:rPr>
      </w:pPr>
      <w:r w:rsidRPr="00D518E1">
        <w:rPr>
          <w:szCs w:val="22"/>
        </w:rPr>
        <w:t xml:space="preserve">Columbia, S.C., June </w:t>
      </w:r>
      <w:r>
        <w:rPr>
          <w:szCs w:val="22"/>
        </w:rPr>
        <w:t>18</w:t>
      </w:r>
      <w:r w:rsidRPr="00D518E1">
        <w:rPr>
          <w:szCs w:val="22"/>
        </w:rPr>
        <w:t>, 201</w:t>
      </w:r>
      <w:r>
        <w:rPr>
          <w:szCs w:val="22"/>
        </w:rPr>
        <w:t>4</w:t>
      </w:r>
    </w:p>
    <w:p w:rsidR="00D92944" w:rsidRPr="00D518E1" w:rsidRDefault="00D92944" w:rsidP="00D92944">
      <w:pPr>
        <w:rPr>
          <w:szCs w:val="22"/>
        </w:rPr>
      </w:pPr>
      <w:r w:rsidRPr="00D518E1">
        <w:rPr>
          <w:szCs w:val="22"/>
        </w:rPr>
        <w:t>Mr. Speaker and Members of the House:</w:t>
      </w:r>
    </w:p>
    <w:p w:rsidR="00D92944" w:rsidRPr="00D518E1" w:rsidRDefault="00D92944" w:rsidP="00D92944">
      <w:pPr>
        <w:rPr>
          <w:szCs w:val="22"/>
        </w:rPr>
      </w:pPr>
      <w:r w:rsidRPr="00D518E1">
        <w:rPr>
          <w:szCs w:val="22"/>
        </w:rPr>
        <w:t xml:space="preserve">The Senate respectfully informs your Honorable Body that it has </w:t>
      </w:r>
      <w:r>
        <w:rPr>
          <w:szCs w:val="22"/>
        </w:rPr>
        <w:t>overridden</w:t>
      </w:r>
      <w:r w:rsidRPr="00D518E1">
        <w:rPr>
          <w:szCs w:val="22"/>
        </w:rPr>
        <w:t xml:space="preserve"> the Veto by the Governor on R. </w:t>
      </w:r>
      <w:r>
        <w:rPr>
          <w:szCs w:val="22"/>
        </w:rPr>
        <w:t>304</w:t>
      </w:r>
      <w:r w:rsidRPr="00D518E1">
        <w:rPr>
          <w:szCs w:val="22"/>
        </w:rPr>
        <w:t xml:space="preserve">, H. </w:t>
      </w:r>
      <w:r>
        <w:rPr>
          <w:szCs w:val="22"/>
        </w:rPr>
        <w:t>4</w:t>
      </w:r>
      <w:r w:rsidRPr="00D518E1">
        <w:rPr>
          <w:szCs w:val="22"/>
        </w:rPr>
        <w:t>7</w:t>
      </w:r>
      <w:r>
        <w:rPr>
          <w:szCs w:val="22"/>
        </w:rPr>
        <w:t>0</w:t>
      </w:r>
      <w:r w:rsidRPr="00D518E1">
        <w:rPr>
          <w:szCs w:val="22"/>
        </w:rPr>
        <w:t xml:space="preserve">1, </w:t>
      </w:r>
      <w:r>
        <w:rPr>
          <w:szCs w:val="22"/>
        </w:rPr>
        <w:t xml:space="preserve">Veto 27, </w:t>
      </w:r>
      <w:r w:rsidRPr="00D518E1">
        <w:rPr>
          <w:szCs w:val="22"/>
        </w:rPr>
        <w:t xml:space="preserve">by a vote of </w:t>
      </w:r>
      <w:r>
        <w:rPr>
          <w:szCs w:val="22"/>
        </w:rPr>
        <w:t>40</w:t>
      </w:r>
      <w:r w:rsidRPr="00D518E1">
        <w:rPr>
          <w:szCs w:val="22"/>
        </w:rPr>
        <w:t xml:space="preserve"> to </w:t>
      </w:r>
      <w:r>
        <w:rPr>
          <w:szCs w:val="22"/>
        </w:rPr>
        <w:t>4</w:t>
      </w:r>
      <w:r w:rsidRPr="00D518E1">
        <w:rPr>
          <w:szCs w:val="22"/>
        </w:rPr>
        <w:t xml:space="preserve">: </w:t>
      </w:r>
    </w:p>
    <w:p w:rsidR="00D92944" w:rsidRPr="00D518E1" w:rsidRDefault="00D92944" w:rsidP="00D92944">
      <w:pPr>
        <w:rPr>
          <w:szCs w:val="22"/>
        </w:rPr>
      </w:pPr>
    </w:p>
    <w:p w:rsidR="00D92944" w:rsidRPr="00224CA0" w:rsidRDefault="00D92944" w:rsidP="00D92944">
      <w:pPr>
        <w:pStyle w:val="NoSpacing"/>
        <w:ind w:left="1440" w:hanging="1080"/>
        <w:jc w:val="both"/>
        <w:rPr>
          <w:rFonts w:ascii="Times New Roman" w:hAnsi="Times New Roman" w:cs="Times New Roman"/>
        </w:rPr>
      </w:pPr>
      <w:r w:rsidRPr="00C0001F">
        <w:rPr>
          <w:rFonts w:ascii="Times New Roman" w:hAnsi="Times New Roman" w:cs="Times New Roman"/>
          <w:b/>
        </w:rPr>
        <w:t>Veto 27</w:t>
      </w:r>
      <w:r w:rsidRPr="00224CA0">
        <w:rPr>
          <w:rFonts w:ascii="Times New Roman" w:hAnsi="Times New Roman" w:cs="Times New Roman"/>
        </w:rPr>
        <w:tab/>
        <w:t>Part IB, Page 359; Section 3, Lottery Expenditure Account; Proviso 3.5, Lottery Expenditure Account FY 2014-15 Lottery Funding – Item 6, Commission on Higher Education, Non-Profit, Four-Year Institution of Higher Learning, Founded in 1956, is a Member of ACSI, Whose Campus Has Been Continuously Situated in the Same Location in this State Since 1961; Maintenance and Improvement in Classroom, Library, Laboratory, or Other Institutional Facilities:  $150,000 Recurring Funds</w:t>
      </w:r>
    </w:p>
    <w:p w:rsidR="00D92944" w:rsidRPr="00D83E8A" w:rsidRDefault="00D92944" w:rsidP="00D92944">
      <w:pPr>
        <w:pStyle w:val="NoSpacing"/>
        <w:ind w:left="1440" w:hanging="720"/>
        <w:jc w:val="both"/>
      </w:pPr>
    </w:p>
    <w:p w:rsidR="00D92944" w:rsidRPr="00D518E1" w:rsidRDefault="00D92944" w:rsidP="00D92944">
      <w:pPr>
        <w:rPr>
          <w:szCs w:val="22"/>
        </w:rPr>
      </w:pPr>
      <w:r w:rsidRPr="00D518E1">
        <w:rPr>
          <w:szCs w:val="22"/>
        </w:rPr>
        <w:t>Very respectfully,</w:t>
      </w:r>
    </w:p>
    <w:p w:rsidR="00D92944" w:rsidRPr="00D518E1" w:rsidRDefault="00D92944" w:rsidP="00D92944">
      <w:pPr>
        <w:rPr>
          <w:szCs w:val="22"/>
        </w:rPr>
      </w:pPr>
      <w:r w:rsidRPr="00D518E1">
        <w:rPr>
          <w:szCs w:val="22"/>
        </w:rPr>
        <w:t xml:space="preserve">President </w:t>
      </w:r>
    </w:p>
    <w:p w:rsidR="00D92944" w:rsidRPr="00D518E1" w:rsidRDefault="00D92944" w:rsidP="00D92944">
      <w:pPr>
        <w:rPr>
          <w:szCs w:val="22"/>
        </w:rPr>
      </w:pPr>
      <w:r w:rsidRPr="00D518E1">
        <w:rPr>
          <w:szCs w:val="22"/>
        </w:rPr>
        <w:t>Received as information.</w:t>
      </w:r>
    </w:p>
    <w:p w:rsidR="009D4E66" w:rsidRDefault="009D4E66" w:rsidP="008363E5">
      <w:pPr>
        <w:rPr>
          <w:szCs w:val="22"/>
        </w:rPr>
      </w:pPr>
    </w:p>
    <w:p w:rsidR="00D92944" w:rsidRPr="00D518E1" w:rsidRDefault="00D92944" w:rsidP="00D92944">
      <w:pPr>
        <w:keepNext/>
        <w:jc w:val="center"/>
        <w:rPr>
          <w:b/>
          <w:szCs w:val="22"/>
        </w:rPr>
      </w:pPr>
      <w:r w:rsidRPr="00D518E1">
        <w:rPr>
          <w:b/>
          <w:szCs w:val="22"/>
        </w:rPr>
        <w:t>MESSAGE FROM THE SENATE</w:t>
      </w:r>
    </w:p>
    <w:p w:rsidR="00D92944" w:rsidRPr="00D518E1" w:rsidRDefault="00D92944" w:rsidP="00D92944">
      <w:pPr>
        <w:rPr>
          <w:szCs w:val="22"/>
        </w:rPr>
      </w:pPr>
      <w:r w:rsidRPr="00D518E1">
        <w:rPr>
          <w:szCs w:val="22"/>
        </w:rPr>
        <w:t>The following was received:</w:t>
      </w:r>
    </w:p>
    <w:p w:rsidR="00D92944" w:rsidRPr="00D518E1" w:rsidRDefault="00D92944" w:rsidP="00D92944">
      <w:pPr>
        <w:rPr>
          <w:szCs w:val="22"/>
        </w:rPr>
      </w:pPr>
    </w:p>
    <w:p w:rsidR="00D92944" w:rsidRPr="00D518E1" w:rsidRDefault="00D92944" w:rsidP="00D92944">
      <w:pPr>
        <w:rPr>
          <w:szCs w:val="22"/>
        </w:rPr>
      </w:pPr>
      <w:r w:rsidRPr="00D518E1">
        <w:rPr>
          <w:szCs w:val="22"/>
        </w:rPr>
        <w:t xml:space="preserve">Columbia, S.C., June </w:t>
      </w:r>
      <w:r>
        <w:rPr>
          <w:szCs w:val="22"/>
        </w:rPr>
        <w:t>18</w:t>
      </w:r>
      <w:r w:rsidRPr="00D518E1">
        <w:rPr>
          <w:szCs w:val="22"/>
        </w:rPr>
        <w:t>, 201</w:t>
      </w:r>
      <w:r>
        <w:rPr>
          <w:szCs w:val="22"/>
        </w:rPr>
        <w:t>4</w:t>
      </w:r>
    </w:p>
    <w:p w:rsidR="00D92944" w:rsidRPr="00D518E1" w:rsidRDefault="00D92944" w:rsidP="00D92944">
      <w:pPr>
        <w:rPr>
          <w:szCs w:val="22"/>
        </w:rPr>
      </w:pPr>
      <w:r w:rsidRPr="00D518E1">
        <w:rPr>
          <w:szCs w:val="22"/>
        </w:rPr>
        <w:t>Mr. Speaker and Members of the House:</w:t>
      </w:r>
    </w:p>
    <w:p w:rsidR="00D92944" w:rsidRPr="00D518E1" w:rsidRDefault="00D92944" w:rsidP="00D92944">
      <w:pPr>
        <w:rPr>
          <w:szCs w:val="22"/>
        </w:rPr>
      </w:pPr>
      <w:r w:rsidRPr="00D518E1">
        <w:rPr>
          <w:szCs w:val="22"/>
        </w:rPr>
        <w:t xml:space="preserve">The Senate respectfully informs your Honorable Body that it has </w:t>
      </w:r>
      <w:r>
        <w:rPr>
          <w:szCs w:val="22"/>
        </w:rPr>
        <w:t>overridden</w:t>
      </w:r>
      <w:r w:rsidRPr="00D518E1">
        <w:rPr>
          <w:szCs w:val="22"/>
        </w:rPr>
        <w:t xml:space="preserve"> the Veto by the Governor on R. </w:t>
      </w:r>
      <w:r>
        <w:rPr>
          <w:szCs w:val="22"/>
        </w:rPr>
        <w:t>304</w:t>
      </w:r>
      <w:r w:rsidRPr="00D518E1">
        <w:rPr>
          <w:szCs w:val="22"/>
        </w:rPr>
        <w:t xml:space="preserve">, H. </w:t>
      </w:r>
      <w:r>
        <w:rPr>
          <w:szCs w:val="22"/>
        </w:rPr>
        <w:t>4</w:t>
      </w:r>
      <w:r w:rsidRPr="00D518E1">
        <w:rPr>
          <w:szCs w:val="22"/>
        </w:rPr>
        <w:t>7</w:t>
      </w:r>
      <w:r>
        <w:rPr>
          <w:szCs w:val="22"/>
        </w:rPr>
        <w:t>0</w:t>
      </w:r>
      <w:r w:rsidRPr="00D518E1">
        <w:rPr>
          <w:szCs w:val="22"/>
        </w:rPr>
        <w:t xml:space="preserve">1, </w:t>
      </w:r>
      <w:r>
        <w:rPr>
          <w:szCs w:val="22"/>
        </w:rPr>
        <w:t xml:space="preserve">Veto 28, </w:t>
      </w:r>
      <w:r w:rsidRPr="00D518E1">
        <w:rPr>
          <w:szCs w:val="22"/>
        </w:rPr>
        <w:t xml:space="preserve">by a vote of </w:t>
      </w:r>
      <w:r>
        <w:rPr>
          <w:szCs w:val="22"/>
        </w:rPr>
        <w:t>40</w:t>
      </w:r>
      <w:r w:rsidRPr="00D518E1">
        <w:rPr>
          <w:szCs w:val="22"/>
        </w:rPr>
        <w:t xml:space="preserve"> to </w:t>
      </w:r>
      <w:r>
        <w:rPr>
          <w:szCs w:val="22"/>
        </w:rPr>
        <w:t>4</w:t>
      </w:r>
      <w:r w:rsidRPr="00D518E1">
        <w:rPr>
          <w:szCs w:val="22"/>
        </w:rPr>
        <w:t xml:space="preserve">: </w:t>
      </w:r>
    </w:p>
    <w:p w:rsidR="00D92944" w:rsidRPr="00D518E1" w:rsidRDefault="00D92944" w:rsidP="00D92944">
      <w:pPr>
        <w:rPr>
          <w:szCs w:val="22"/>
        </w:rPr>
      </w:pPr>
    </w:p>
    <w:p w:rsidR="00D92944" w:rsidRPr="00224CA0" w:rsidRDefault="00D92944" w:rsidP="00D92944">
      <w:pPr>
        <w:pStyle w:val="NoSpacing"/>
        <w:ind w:left="1440" w:hanging="1080"/>
        <w:jc w:val="both"/>
        <w:rPr>
          <w:rFonts w:ascii="Times New Roman" w:hAnsi="Times New Roman" w:cs="Times New Roman"/>
        </w:rPr>
      </w:pPr>
      <w:r w:rsidRPr="00EE395A">
        <w:rPr>
          <w:rFonts w:ascii="Times New Roman" w:hAnsi="Times New Roman" w:cs="Times New Roman"/>
          <w:b/>
        </w:rPr>
        <w:t>Veto 28</w:t>
      </w:r>
      <w:r w:rsidRPr="00224CA0">
        <w:rPr>
          <w:rFonts w:ascii="Times New Roman" w:hAnsi="Times New Roman" w:cs="Times New Roman"/>
        </w:rPr>
        <w:tab/>
        <w:t>Part IB, Page 359; Section 3, Lottery Expenditure Account; Proviso 3.5, Lottery Expenditure Account FY 2014-15 Lottery Funding – Item 7, Commission on Higher Education, Non-Profit, Bachelors Level Institution of Higher Learning, Established in 1894, is a Member of TRACS, with 60% or More Low-Income Students; Maintenance and Improvement in Classroom, Library, Laboratory, or Other Institutional Facilities:  $150,000 Recurring Funds</w:t>
      </w:r>
    </w:p>
    <w:p w:rsidR="00D92944" w:rsidRPr="00D83E8A" w:rsidRDefault="00D92944" w:rsidP="00D92944">
      <w:pPr>
        <w:pStyle w:val="NoSpacing"/>
        <w:ind w:left="1440" w:hanging="720"/>
        <w:jc w:val="both"/>
      </w:pPr>
    </w:p>
    <w:p w:rsidR="00D92944" w:rsidRPr="00D518E1" w:rsidRDefault="00D92944" w:rsidP="00D92944">
      <w:pPr>
        <w:rPr>
          <w:szCs w:val="22"/>
        </w:rPr>
      </w:pPr>
      <w:r w:rsidRPr="00D518E1">
        <w:rPr>
          <w:szCs w:val="22"/>
        </w:rPr>
        <w:t>Very respectfully,</w:t>
      </w:r>
    </w:p>
    <w:p w:rsidR="00D92944" w:rsidRPr="00D518E1" w:rsidRDefault="00D92944" w:rsidP="00D92944">
      <w:pPr>
        <w:rPr>
          <w:szCs w:val="22"/>
        </w:rPr>
      </w:pPr>
      <w:r w:rsidRPr="00D518E1">
        <w:rPr>
          <w:szCs w:val="22"/>
        </w:rPr>
        <w:t xml:space="preserve">President </w:t>
      </w:r>
    </w:p>
    <w:p w:rsidR="00D92944" w:rsidRPr="00D518E1" w:rsidRDefault="00D92944" w:rsidP="00D92944">
      <w:pPr>
        <w:rPr>
          <w:szCs w:val="22"/>
        </w:rPr>
      </w:pPr>
      <w:r w:rsidRPr="00D518E1">
        <w:rPr>
          <w:szCs w:val="22"/>
        </w:rPr>
        <w:t>Received as information.</w:t>
      </w:r>
    </w:p>
    <w:p w:rsidR="00D92944" w:rsidRDefault="00D92944" w:rsidP="008363E5">
      <w:pPr>
        <w:rPr>
          <w:szCs w:val="22"/>
        </w:rPr>
      </w:pPr>
    </w:p>
    <w:p w:rsidR="00D92944" w:rsidRDefault="00D92944" w:rsidP="008363E5">
      <w:pPr>
        <w:rPr>
          <w:szCs w:val="22"/>
        </w:rPr>
      </w:pPr>
    </w:p>
    <w:p w:rsidR="00D92944" w:rsidRPr="00D518E1" w:rsidRDefault="00D92944" w:rsidP="00D92944">
      <w:pPr>
        <w:keepNext/>
        <w:jc w:val="center"/>
        <w:rPr>
          <w:b/>
          <w:szCs w:val="22"/>
        </w:rPr>
      </w:pPr>
      <w:r w:rsidRPr="00D518E1">
        <w:rPr>
          <w:b/>
          <w:szCs w:val="22"/>
        </w:rPr>
        <w:t>MESSAGE FROM THE SENATE</w:t>
      </w:r>
    </w:p>
    <w:p w:rsidR="00D92944" w:rsidRPr="00D518E1" w:rsidRDefault="00D92944" w:rsidP="00D92944">
      <w:pPr>
        <w:rPr>
          <w:szCs w:val="22"/>
        </w:rPr>
      </w:pPr>
      <w:r w:rsidRPr="00D518E1">
        <w:rPr>
          <w:szCs w:val="22"/>
        </w:rPr>
        <w:t>The following was received:</w:t>
      </w:r>
    </w:p>
    <w:p w:rsidR="00D92944" w:rsidRPr="00D518E1" w:rsidRDefault="00D92944" w:rsidP="00D92944">
      <w:pPr>
        <w:rPr>
          <w:szCs w:val="22"/>
        </w:rPr>
      </w:pPr>
    </w:p>
    <w:p w:rsidR="00D92944" w:rsidRPr="00D518E1" w:rsidRDefault="00D92944" w:rsidP="00D92944">
      <w:pPr>
        <w:rPr>
          <w:szCs w:val="22"/>
        </w:rPr>
      </w:pPr>
      <w:r w:rsidRPr="00D518E1">
        <w:rPr>
          <w:szCs w:val="22"/>
        </w:rPr>
        <w:t xml:space="preserve">Columbia, S.C., June </w:t>
      </w:r>
      <w:r>
        <w:rPr>
          <w:szCs w:val="22"/>
        </w:rPr>
        <w:t>18</w:t>
      </w:r>
      <w:r w:rsidRPr="00D518E1">
        <w:rPr>
          <w:szCs w:val="22"/>
        </w:rPr>
        <w:t>, 201</w:t>
      </w:r>
      <w:r>
        <w:rPr>
          <w:szCs w:val="22"/>
        </w:rPr>
        <w:t>4</w:t>
      </w:r>
    </w:p>
    <w:p w:rsidR="00D92944" w:rsidRPr="00D518E1" w:rsidRDefault="00D92944" w:rsidP="00D92944">
      <w:pPr>
        <w:rPr>
          <w:szCs w:val="22"/>
        </w:rPr>
      </w:pPr>
      <w:r w:rsidRPr="00D518E1">
        <w:rPr>
          <w:szCs w:val="22"/>
        </w:rPr>
        <w:t>Mr. Speaker and Members of the House:</w:t>
      </w:r>
    </w:p>
    <w:p w:rsidR="00D92944" w:rsidRPr="00D518E1" w:rsidRDefault="00D92944" w:rsidP="00D92944">
      <w:pPr>
        <w:rPr>
          <w:szCs w:val="22"/>
        </w:rPr>
      </w:pPr>
      <w:r w:rsidRPr="00D518E1">
        <w:rPr>
          <w:szCs w:val="22"/>
        </w:rPr>
        <w:t xml:space="preserve">The Senate respectfully informs your Honorable Body that it has </w:t>
      </w:r>
      <w:r>
        <w:rPr>
          <w:szCs w:val="22"/>
        </w:rPr>
        <w:t>overridden</w:t>
      </w:r>
      <w:r w:rsidRPr="00D518E1">
        <w:rPr>
          <w:szCs w:val="22"/>
        </w:rPr>
        <w:t xml:space="preserve"> the Veto by the Governor on R. </w:t>
      </w:r>
      <w:r>
        <w:rPr>
          <w:szCs w:val="22"/>
        </w:rPr>
        <w:t>304</w:t>
      </w:r>
      <w:r w:rsidRPr="00D518E1">
        <w:rPr>
          <w:szCs w:val="22"/>
        </w:rPr>
        <w:t xml:space="preserve">, H. </w:t>
      </w:r>
      <w:r>
        <w:rPr>
          <w:szCs w:val="22"/>
        </w:rPr>
        <w:t>4</w:t>
      </w:r>
      <w:r w:rsidRPr="00D518E1">
        <w:rPr>
          <w:szCs w:val="22"/>
        </w:rPr>
        <w:t>7</w:t>
      </w:r>
      <w:r>
        <w:rPr>
          <w:szCs w:val="22"/>
        </w:rPr>
        <w:t>0</w:t>
      </w:r>
      <w:r w:rsidRPr="00D518E1">
        <w:rPr>
          <w:szCs w:val="22"/>
        </w:rPr>
        <w:t xml:space="preserve">1, </w:t>
      </w:r>
      <w:r>
        <w:rPr>
          <w:szCs w:val="22"/>
        </w:rPr>
        <w:t xml:space="preserve">Veto 29, </w:t>
      </w:r>
      <w:r w:rsidRPr="00D518E1">
        <w:rPr>
          <w:szCs w:val="22"/>
        </w:rPr>
        <w:t xml:space="preserve">by a vote of </w:t>
      </w:r>
      <w:r>
        <w:rPr>
          <w:szCs w:val="22"/>
        </w:rPr>
        <w:t>40</w:t>
      </w:r>
      <w:r w:rsidRPr="00D518E1">
        <w:rPr>
          <w:szCs w:val="22"/>
        </w:rPr>
        <w:t xml:space="preserve"> to </w:t>
      </w:r>
      <w:r>
        <w:rPr>
          <w:szCs w:val="22"/>
        </w:rPr>
        <w:t>4</w:t>
      </w:r>
      <w:r w:rsidRPr="00D518E1">
        <w:rPr>
          <w:szCs w:val="22"/>
        </w:rPr>
        <w:t xml:space="preserve">: </w:t>
      </w:r>
    </w:p>
    <w:p w:rsidR="00D92944" w:rsidRPr="00D518E1" w:rsidRDefault="00D92944" w:rsidP="00D92944">
      <w:pPr>
        <w:rPr>
          <w:szCs w:val="22"/>
        </w:rPr>
      </w:pPr>
    </w:p>
    <w:p w:rsidR="00D92944" w:rsidRPr="00224CA0" w:rsidRDefault="00D92944" w:rsidP="00D92944">
      <w:pPr>
        <w:pStyle w:val="NoSpacing"/>
        <w:ind w:left="1440" w:hanging="1080"/>
        <w:jc w:val="both"/>
        <w:rPr>
          <w:rFonts w:ascii="Times New Roman" w:hAnsi="Times New Roman" w:cs="Times New Roman"/>
        </w:rPr>
      </w:pPr>
      <w:r w:rsidRPr="00FC21CC">
        <w:rPr>
          <w:rFonts w:ascii="Times New Roman" w:hAnsi="Times New Roman" w:cs="Times New Roman"/>
          <w:b/>
        </w:rPr>
        <w:t>Veto 29</w:t>
      </w:r>
      <w:r w:rsidRPr="00224CA0">
        <w:rPr>
          <w:rFonts w:ascii="Times New Roman" w:hAnsi="Times New Roman" w:cs="Times New Roman"/>
        </w:rPr>
        <w:tab/>
        <w:t>Part IB, Page 359; Section 3, Lottery Expenditure Account; Proviso 3.5, FY 2014-15 Lottery Funding – Item 8, Commission on Higher Education, Non-Profit, Four-Year Comprehensive Institution of Higher Learning, First Established as a College in 1908, is SACS Accredited, with 40% or More Minority Enrollment; Support for Memorial Professorships for the Purpose of Helping the College Recruit and Retain Faculty Members Whose Research, Teaching and Service Uniquely Contribute to the Mission of the College:  $150,000 Recurring Funds</w:t>
      </w:r>
    </w:p>
    <w:p w:rsidR="00D92944" w:rsidRPr="00D83E8A" w:rsidRDefault="00D92944" w:rsidP="00D92944">
      <w:pPr>
        <w:pStyle w:val="NoSpacing"/>
        <w:ind w:left="1440" w:hanging="720"/>
        <w:jc w:val="both"/>
      </w:pPr>
    </w:p>
    <w:p w:rsidR="00CE5CF6" w:rsidRDefault="00CE5CF6">
      <w:pPr>
        <w:ind w:firstLine="0"/>
        <w:jc w:val="left"/>
        <w:rPr>
          <w:szCs w:val="22"/>
        </w:rPr>
      </w:pPr>
      <w:r>
        <w:rPr>
          <w:szCs w:val="22"/>
        </w:rPr>
        <w:br w:type="page"/>
      </w:r>
    </w:p>
    <w:p w:rsidR="00D92944" w:rsidRPr="00D518E1" w:rsidRDefault="00D92944" w:rsidP="00D92944">
      <w:pPr>
        <w:rPr>
          <w:szCs w:val="22"/>
        </w:rPr>
      </w:pPr>
      <w:r w:rsidRPr="00D518E1">
        <w:rPr>
          <w:szCs w:val="22"/>
        </w:rPr>
        <w:t>Very respectfully,</w:t>
      </w:r>
    </w:p>
    <w:p w:rsidR="00D92944" w:rsidRPr="00D518E1" w:rsidRDefault="00D92944" w:rsidP="00D92944">
      <w:pPr>
        <w:rPr>
          <w:szCs w:val="22"/>
        </w:rPr>
      </w:pPr>
      <w:r w:rsidRPr="00D518E1">
        <w:rPr>
          <w:szCs w:val="22"/>
        </w:rPr>
        <w:t xml:space="preserve">President </w:t>
      </w:r>
    </w:p>
    <w:p w:rsidR="00D92944" w:rsidRPr="00D518E1" w:rsidRDefault="00D92944" w:rsidP="00D92944">
      <w:pPr>
        <w:rPr>
          <w:szCs w:val="22"/>
        </w:rPr>
      </w:pPr>
      <w:r w:rsidRPr="00D518E1">
        <w:rPr>
          <w:szCs w:val="22"/>
        </w:rPr>
        <w:t>Received as information.</w:t>
      </w:r>
    </w:p>
    <w:p w:rsidR="00D92944" w:rsidRDefault="00D92944" w:rsidP="008363E5">
      <w:pPr>
        <w:rPr>
          <w:szCs w:val="22"/>
        </w:rPr>
      </w:pPr>
    </w:p>
    <w:p w:rsidR="008D7CEF" w:rsidRPr="00D518E1" w:rsidRDefault="008D7CEF" w:rsidP="008D7CEF">
      <w:pPr>
        <w:keepNext/>
        <w:jc w:val="center"/>
        <w:rPr>
          <w:b/>
          <w:szCs w:val="22"/>
        </w:rPr>
      </w:pPr>
      <w:r w:rsidRPr="00D518E1">
        <w:rPr>
          <w:b/>
          <w:szCs w:val="22"/>
        </w:rPr>
        <w:t>MESSAGE FROM THE SENATE</w:t>
      </w:r>
    </w:p>
    <w:p w:rsidR="008D7CEF" w:rsidRPr="00D518E1" w:rsidRDefault="008D7CEF" w:rsidP="008D7CEF">
      <w:pPr>
        <w:rPr>
          <w:szCs w:val="22"/>
        </w:rPr>
      </w:pPr>
      <w:r w:rsidRPr="00D518E1">
        <w:rPr>
          <w:szCs w:val="22"/>
        </w:rPr>
        <w:t>The following was received:</w:t>
      </w:r>
    </w:p>
    <w:p w:rsidR="008D7CEF" w:rsidRPr="00D518E1" w:rsidRDefault="008D7CEF" w:rsidP="008D7CEF">
      <w:pPr>
        <w:rPr>
          <w:szCs w:val="22"/>
        </w:rPr>
      </w:pPr>
    </w:p>
    <w:p w:rsidR="008D7CEF" w:rsidRPr="00D518E1" w:rsidRDefault="008D7CEF" w:rsidP="008D7CEF">
      <w:pPr>
        <w:rPr>
          <w:szCs w:val="22"/>
        </w:rPr>
      </w:pPr>
      <w:r w:rsidRPr="00D518E1">
        <w:rPr>
          <w:szCs w:val="22"/>
        </w:rPr>
        <w:t xml:space="preserve">Columbia, S.C., June </w:t>
      </w:r>
      <w:r>
        <w:rPr>
          <w:szCs w:val="22"/>
        </w:rPr>
        <w:t>18</w:t>
      </w:r>
      <w:r w:rsidRPr="00D518E1">
        <w:rPr>
          <w:szCs w:val="22"/>
        </w:rPr>
        <w:t>, 201</w:t>
      </w:r>
      <w:r>
        <w:rPr>
          <w:szCs w:val="22"/>
        </w:rPr>
        <w:t>4</w:t>
      </w:r>
    </w:p>
    <w:p w:rsidR="008D7CEF" w:rsidRPr="00D518E1" w:rsidRDefault="008D7CEF" w:rsidP="008D7CEF">
      <w:pPr>
        <w:rPr>
          <w:szCs w:val="22"/>
        </w:rPr>
      </w:pPr>
      <w:r w:rsidRPr="00D518E1">
        <w:rPr>
          <w:szCs w:val="22"/>
        </w:rPr>
        <w:t>Mr. Speaker and Members of the House:</w:t>
      </w:r>
    </w:p>
    <w:p w:rsidR="008D7CEF" w:rsidRPr="00D518E1" w:rsidRDefault="008D7CEF" w:rsidP="008D7CEF">
      <w:pPr>
        <w:rPr>
          <w:szCs w:val="22"/>
        </w:rPr>
      </w:pPr>
      <w:r w:rsidRPr="00D518E1">
        <w:rPr>
          <w:szCs w:val="22"/>
        </w:rPr>
        <w:t xml:space="preserve">The Senate respectfully informs your Honorable Body that it has </w:t>
      </w:r>
      <w:r>
        <w:rPr>
          <w:szCs w:val="22"/>
        </w:rPr>
        <w:t>overridden</w:t>
      </w:r>
      <w:r w:rsidRPr="00D518E1">
        <w:rPr>
          <w:szCs w:val="22"/>
        </w:rPr>
        <w:t xml:space="preserve"> the Veto by the Governor on R. </w:t>
      </w:r>
      <w:r>
        <w:rPr>
          <w:szCs w:val="22"/>
        </w:rPr>
        <w:t>304</w:t>
      </w:r>
      <w:r w:rsidRPr="00D518E1">
        <w:rPr>
          <w:szCs w:val="22"/>
        </w:rPr>
        <w:t xml:space="preserve">, H. </w:t>
      </w:r>
      <w:r>
        <w:rPr>
          <w:szCs w:val="22"/>
        </w:rPr>
        <w:t>4</w:t>
      </w:r>
      <w:r w:rsidRPr="00D518E1">
        <w:rPr>
          <w:szCs w:val="22"/>
        </w:rPr>
        <w:t>7</w:t>
      </w:r>
      <w:r>
        <w:rPr>
          <w:szCs w:val="22"/>
        </w:rPr>
        <w:t>0</w:t>
      </w:r>
      <w:r w:rsidRPr="00D518E1">
        <w:rPr>
          <w:szCs w:val="22"/>
        </w:rPr>
        <w:t xml:space="preserve">1, </w:t>
      </w:r>
      <w:r>
        <w:rPr>
          <w:szCs w:val="22"/>
        </w:rPr>
        <w:t xml:space="preserve">Veto 30, </w:t>
      </w:r>
      <w:r w:rsidRPr="00D518E1">
        <w:rPr>
          <w:szCs w:val="22"/>
        </w:rPr>
        <w:t xml:space="preserve">by a vote of </w:t>
      </w:r>
      <w:r>
        <w:rPr>
          <w:szCs w:val="22"/>
        </w:rPr>
        <w:t>29</w:t>
      </w:r>
      <w:r w:rsidRPr="00D518E1">
        <w:rPr>
          <w:szCs w:val="22"/>
        </w:rPr>
        <w:t xml:space="preserve"> to </w:t>
      </w:r>
      <w:r>
        <w:rPr>
          <w:szCs w:val="22"/>
        </w:rPr>
        <w:t>14</w:t>
      </w:r>
      <w:r w:rsidRPr="00D518E1">
        <w:rPr>
          <w:szCs w:val="22"/>
        </w:rPr>
        <w:t xml:space="preserve">: </w:t>
      </w:r>
    </w:p>
    <w:p w:rsidR="008D7CEF" w:rsidRPr="00D518E1" w:rsidRDefault="008D7CEF" w:rsidP="008D7CEF">
      <w:pPr>
        <w:rPr>
          <w:szCs w:val="22"/>
        </w:rPr>
      </w:pPr>
    </w:p>
    <w:p w:rsidR="008D7CEF" w:rsidRPr="00224CA0" w:rsidRDefault="008D7CEF" w:rsidP="008D7CEF">
      <w:pPr>
        <w:ind w:left="1440" w:hanging="1080"/>
        <w:rPr>
          <w:szCs w:val="22"/>
        </w:rPr>
      </w:pPr>
      <w:r w:rsidRPr="00894F0C">
        <w:rPr>
          <w:b/>
          <w:szCs w:val="22"/>
        </w:rPr>
        <w:t>Veto 30</w:t>
      </w:r>
      <w:r w:rsidRPr="00224CA0">
        <w:rPr>
          <w:szCs w:val="22"/>
        </w:rPr>
        <w:tab/>
        <w:t>Part IB, Page 530; Section 118, Statewide Revenue; Proviso 118.16(B), Non-recurring Revenue; Item 16(c) Commission on Higher Education – Lowcountry Graduate Center:  $300,000</w:t>
      </w:r>
    </w:p>
    <w:p w:rsidR="008D7CEF" w:rsidRPr="00D83E8A" w:rsidRDefault="008D7CEF" w:rsidP="008D7CEF">
      <w:pPr>
        <w:pStyle w:val="NoSpacing"/>
        <w:ind w:left="1440" w:hanging="720"/>
        <w:jc w:val="both"/>
      </w:pPr>
    </w:p>
    <w:p w:rsidR="008D7CEF" w:rsidRPr="00D518E1" w:rsidRDefault="008D7CEF" w:rsidP="008D7CEF">
      <w:pPr>
        <w:rPr>
          <w:szCs w:val="22"/>
        </w:rPr>
      </w:pPr>
      <w:r w:rsidRPr="00D518E1">
        <w:rPr>
          <w:szCs w:val="22"/>
        </w:rPr>
        <w:t>Very respectfully,</w:t>
      </w:r>
    </w:p>
    <w:p w:rsidR="008D7CEF" w:rsidRPr="00D518E1" w:rsidRDefault="008D7CEF" w:rsidP="008D7CEF">
      <w:pPr>
        <w:rPr>
          <w:szCs w:val="22"/>
        </w:rPr>
      </w:pPr>
      <w:r w:rsidRPr="00D518E1">
        <w:rPr>
          <w:szCs w:val="22"/>
        </w:rPr>
        <w:t xml:space="preserve">President </w:t>
      </w:r>
    </w:p>
    <w:p w:rsidR="008D7CEF" w:rsidRPr="00D518E1" w:rsidRDefault="008D7CEF" w:rsidP="008D7CEF">
      <w:pPr>
        <w:rPr>
          <w:szCs w:val="22"/>
        </w:rPr>
      </w:pPr>
      <w:r w:rsidRPr="00D518E1">
        <w:rPr>
          <w:szCs w:val="22"/>
        </w:rPr>
        <w:t>Received as information.</w:t>
      </w:r>
    </w:p>
    <w:p w:rsidR="00D92944" w:rsidRDefault="00D92944" w:rsidP="008363E5">
      <w:pPr>
        <w:rPr>
          <w:szCs w:val="22"/>
        </w:rPr>
      </w:pPr>
    </w:p>
    <w:p w:rsidR="008D7CEF" w:rsidRPr="00D518E1" w:rsidRDefault="008D7CEF" w:rsidP="008D7CEF">
      <w:pPr>
        <w:keepNext/>
        <w:jc w:val="center"/>
        <w:rPr>
          <w:b/>
          <w:szCs w:val="22"/>
        </w:rPr>
      </w:pPr>
      <w:r w:rsidRPr="00D518E1">
        <w:rPr>
          <w:b/>
          <w:szCs w:val="22"/>
        </w:rPr>
        <w:t>MESSAGE FROM THE SENATE</w:t>
      </w:r>
    </w:p>
    <w:p w:rsidR="008D7CEF" w:rsidRPr="00D518E1" w:rsidRDefault="008D7CEF" w:rsidP="008D7CEF">
      <w:pPr>
        <w:rPr>
          <w:szCs w:val="22"/>
        </w:rPr>
      </w:pPr>
      <w:r w:rsidRPr="00D518E1">
        <w:rPr>
          <w:szCs w:val="22"/>
        </w:rPr>
        <w:t>The following was received:</w:t>
      </w:r>
    </w:p>
    <w:p w:rsidR="008D7CEF" w:rsidRPr="00D518E1" w:rsidRDefault="008D7CEF" w:rsidP="008D7CEF">
      <w:pPr>
        <w:rPr>
          <w:szCs w:val="22"/>
        </w:rPr>
      </w:pPr>
    </w:p>
    <w:p w:rsidR="008D7CEF" w:rsidRPr="00D518E1" w:rsidRDefault="008D7CEF" w:rsidP="008D7CEF">
      <w:pPr>
        <w:rPr>
          <w:szCs w:val="22"/>
        </w:rPr>
      </w:pPr>
      <w:r w:rsidRPr="00D518E1">
        <w:rPr>
          <w:szCs w:val="22"/>
        </w:rPr>
        <w:t xml:space="preserve">Columbia, S.C., June </w:t>
      </w:r>
      <w:r>
        <w:rPr>
          <w:szCs w:val="22"/>
        </w:rPr>
        <w:t>18</w:t>
      </w:r>
      <w:r w:rsidRPr="00D518E1">
        <w:rPr>
          <w:szCs w:val="22"/>
        </w:rPr>
        <w:t>, 201</w:t>
      </w:r>
      <w:r>
        <w:rPr>
          <w:szCs w:val="22"/>
        </w:rPr>
        <w:t>4</w:t>
      </w:r>
    </w:p>
    <w:p w:rsidR="008D7CEF" w:rsidRPr="00D518E1" w:rsidRDefault="008D7CEF" w:rsidP="008D7CEF">
      <w:pPr>
        <w:rPr>
          <w:szCs w:val="22"/>
        </w:rPr>
      </w:pPr>
      <w:r w:rsidRPr="00D518E1">
        <w:rPr>
          <w:szCs w:val="22"/>
        </w:rPr>
        <w:t>Mr. Speaker and Members of the House:</w:t>
      </w:r>
    </w:p>
    <w:p w:rsidR="008D7CEF" w:rsidRPr="00D518E1" w:rsidRDefault="008D7CEF" w:rsidP="008D7CEF">
      <w:pPr>
        <w:rPr>
          <w:szCs w:val="22"/>
        </w:rPr>
      </w:pPr>
      <w:r w:rsidRPr="00D518E1">
        <w:rPr>
          <w:szCs w:val="22"/>
        </w:rPr>
        <w:t xml:space="preserve">The Senate respectfully informs your Honorable Body that it has </w:t>
      </w:r>
      <w:r>
        <w:rPr>
          <w:szCs w:val="22"/>
        </w:rPr>
        <w:t>overridden</w:t>
      </w:r>
      <w:r w:rsidRPr="00D518E1">
        <w:rPr>
          <w:szCs w:val="22"/>
        </w:rPr>
        <w:t xml:space="preserve"> the Veto by the Governor on R. </w:t>
      </w:r>
      <w:r>
        <w:rPr>
          <w:szCs w:val="22"/>
        </w:rPr>
        <w:t>304</w:t>
      </w:r>
      <w:r w:rsidRPr="00D518E1">
        <w:rPr>
          <w:szCs w:val="22"/>
        </w:rPr>
        <w:t xml:space="preserve">, H. </w:t>
      </w:r>
      <w:r>
        <w:rPr>
          <w:szCs w:val="22"/>
        </w:rPr>
        <w:t>4</w:t>
      </w:r>
      <w:r w:rsidRPr="00D518E1">
        <w:rPr>
          <w:szCs w:val="22"/>
        </w:rPr>
        <w:t>7</w:t>
      </w:r>
      <w:r>
        <w:rPr>
          <w:szCs w:val="22"/>
        </w:rPr>
        <w:t>0</w:t>
      </w:r>
      <w:r w:rsidRPr="00D518E1">
        <w:rPr>
          <w:szCs w:val="22"/>
        </w:rPr>
        <w:t xml:space="preserve">1, </w:t>
      </w:r>
      <w:r>
        <w:rPr>
          <w:szCs w:val="22"/>
        </w:rPr>
        <w:t xml:space="preserve">Veto 31, </w:t>
      </w:r>
      <w:r w:rsidRPr="00D518E1">
        <w:rPr>
          <w:szCs w:val="22"/>
        </w:rPr>
        <w:t>by a vote of 3</w:t>
      </w:r>
      <w:r>
        <w:rPr>
          <w:szCs w:val="22"/>
        </w:rPr>
        <w:t>1</w:t>
      </w:r>
      <w:r w:rsidRPr="00D518E1">
        <w:rPr>
          <w:szCs w:val="22"/>
        </w:rPr>
        <w:t xml:space="preserve"> to </w:t>
      </w:r>
      <w:r>
        <w:rPr>
          <w:szCs w:val="22"/>
        </w:rPr>
        <w:t>12</w:t>
      </w:r>
      <w:r w:rsidRPr="00D518E1">
        <w:rPr>
          <w:szCs w:val="22"/>
        </w:rPr>
        <w:t xml:space="preserve">: </w:t>
      </w:r>
    </w:p>
    <w:p w:rsidR="008D7CEF" w:rsidRPr="00D518E1" w:rsidRDefault="008D7CEF" w:rsidP="008D7CEF">
      <w:pPr>
        <w:rPr>
          <w:szCs w:val="22"/>
        </w:rPr>
      </w:pPr>
    </w:p>
    <w:p w:rsidR="008D7CEF" w:rsidRPr="00224CA0" w:rsidRDefault="008D7CEF" w:rsidP="008D7CEF">
      <w:pPr>
        <w:pStyle w:val="NoSpacing"/>
        <w:ind w:left="1440" w:hanging="1080"/>
        <w:jc w:val="both"/>
        <w:rPr>
          <w:rFonts w:ascii="Times New Roman" w:hAnsi="Times New Roman" w:cs="Times New Roman"/>
        </w:rPr>
      </w:pPr>
      <w:r w:rsidRPr="00C80399">
        <w:rPr>
          <w:rFonts w:ascii="Times New Roman" w:hAnsi="Times New Roman" w:cs="Times New Roman"/>
          <w:b/>
        </w:rPr>
        <w:t>Veto 31</w:t>
      </w:r>
      <w:r w:rsidRPr="00224CA0">
        <w:rPr>
          <w:rFonts w:ascii="Times New Roman" w:hAnsi="Times New Roman" w:cs="Times New Roman"/>
        </w:rPr>
        <w:tab/>
        <w:t>Part IB, Page 529; Section 118, Statewide Revenue; Proviso 118.16(B), Non-recurring Revenue; Item 7(g) Department of Commerce – Capital IT-oLogy Coursepower Project:  $400,000</w:t>
      </w:r>
    </w:p>
    <w:p w:rsidR="008D7CEF" w:rsidRPr="00D83E8A" w:rsidRDefault="008D7CEF" w:rsidP="008D7CEF">
      <w:pPr>
        <w:pStyle w:val="NoSpacing"/>
        <w:ind w:left="1440" w:hanging="720"/>
        <w:jc w:val="both"/>
      </w:pPr>
    </w:p>
    <w:p w:rsidR="008D7CEF" w:rsidRPr="00D518E1" w:rsidRDefault="008D7CEF" w:rsidP="008D7CEF">
      <w:pPr>
        <w:rPr>
          <w:szCs w:val="22"/>
        </w:rPr>
      </w:pPr>
      <w:r w:rsidRPr="00D518E1">
        <w:rPr>
          <w:szCs w:val="22"/>
        </w:rPr>
        <w:t>Very respectfully,</w:t>
      </w:r>
    </w:p>
    <w:p w:rsidR="008D7CEF" w:rsidRPr="00D518E1" w:rsidRDefault="008D7CEF" w:rsidP="008D7CEF">
      <w:pPr>
        <w:rPr>
          <w:szCs w:val="22"/>
        </w:rPr>
      </w:pPr>
      <w:r w:rsidRPr="00D518E1">
        <w:rPr>
          <w:szCs w:val="22"/>
        </w:rPr>
        <w:t xml:space="preserve">President </w:t>
      </w:r>
    </w:p>
    <w:p w:rsidR="008D7CEF" w:rsidRPr="00D518E1" w:rsidRDefault="008D7CEF" w:rsidP="008D7CEF">
      <w:pPr>
        <w:rPr>
          <w:szCs w:val="22"/>
        </w:rPr>
      </w:pPr>
      <w:r w:rsidRPr="00D518E1">
        <w:rPr>
          <w:szCs w:val="22"/>
        </w:rPr>
        <w:t>Received as information.</w:t>
      </w:r>
    </w:p>
    <w:p w:rsidR="009D4E66" w:rsidRDefault="009D4E66" w:rsidP="008363E5">
      <w:pPr>
        <w:rPr>
          <w:szCs w:val="22"/>
        </w:rPr>
      </w:pPr>
    </w:p>
    <w:p w:rsidR="008D7CEF" w:rsidRPr="00D92944" w:rsidRDefault="008D7CEF" w:rsidP="008D7CEF">
      <w:pPr>
        <w:keepNext/>
        <w:jc w:val="center"/>
        <w:rPr>
          <w:b/>
          <w:szCs w:val="22"/>
        </w:rPr>
      </w:pPr>
      <w:r w:rsidRPr="00D92944">
        <w:rPr>
          <w:b/>
          <w:szCs w:val="22"/>
        </w:rPr>
        <w:t>MESSAGE FROM THE SENATE</w:t>
      </w:r>
    </w:p>
    <w:p w:rsidR="008D7CEF" w:rsidRPr="00D92944" w:rsidRDefault="008D7CEF" w:rsidP="008D7CEF">
      <w:pPr>
        <w:rPr>
          <w:szCs w:val="22"/>
        </w:rPr>
      </w:pPr>
      <w:r w:rsidRPr="00D92944">
        <w:rPr>
          <w:szCs w:val="22"/>
        </w:rPr>
        <w:t>The following was received:</w:t>
      </w:r>
    </w:p>
    <w:p w:rsidR="008D7CEF" w:rsidRPr="00D92944" w:rsidRDefault="008D7CEF" w:rsidP="008D7CEF">
      <w:pPr>
        <w:rPr>
          <w:szCs w:val="22"/>
        </w:rPr>
      </w:pPr>
    </w:p>
    <w:p w:rsidR="008D7CEF" w:rsidRPr="00D92944" w:rsidRDefault="008D7CEF" w:rsidP="008D7CEF">
      <w:pPr>
        <w:rPr>
          <w:szCs w:val="22"/>
        </w:rPr>
      </w:pPr>
      <w:r w:rsidRPr="00D92944">
        <w:rPr>
          <w:szCs w:val="22"/>
        </w:rPr>
        <w:t>Columbia, S.C., June 18, 2014</w:t>
      </w:r>
    </w:p>
    <w:p w:rsidR="008D7CEF" w:rsidRPr="00D92944" w:rsidRDefault="008D7CEF" w:rsidP="008D7CEF">
      <w:pPr>
        <w:rPr>
          <w:szCs w:val="22"/>
        </w:rPr>
      </w:pPr>
      <w:r w:rsidRPr="00D92944">
        <w:rPr>
          <w:szCs w:val="22"/>
        </w:rPr>
        <w:t>Mr. Speaker and Members of the House:</w:t>
      </w:r>
    </w:p>
    <w:p w:rsidR="008D7CEF" w:rsidRPr="00D92944" w:rsidRDefault="008D7CEF" w:rsidP="008D7CEF">
      <w:pPr>
        <w:rPr>
          <w:szCs w:val="22"/>
        </w:rPr>
      </w:pPr>
      <w:r w:rsidRPr="00D92944">
        <w:rPr>
          <w:szCs w:val="22"/>
        </w:rPr>
        <w:t xml:space="preserve">The Senate respectfully informs your Honorable Body that it has reconsidered the vote whereby the Veto by the Governor on R. 304, H. 4701, Veto </w:t>
      </w:r>
      <w:r>
        <w:rPr>
          <w:szCs w:val="22"/>
        </w:rPr>
        <w:t>32</w:t>
      </w:r>
      <w:r w:rsidRPr="00D92944">
        <w:rPr>
          <w:szCs w:val="22"/>
        </w:rPr>
        <w:t xml:space="preserve">, was sustained by a vote of </w:t>
      </w:r>
      <w:r>
        <w:rPr>
          <w:szCs w:val="22"/>
        </w:rPr>
        <w:t>26</w:t>
      </w:r>
      <w:r w:rsidRPr="00D92944">
        <w:rPr>
          <w:szCs w:val="22"/>
        </w:rPr>
        <w:t xml:space="preserve"> to </w:t>
      </w:r>
      <w:r>
        <w:rPr>
          <w:szCs w:val="22"/>
        </w:rPr>
        <w:t>18</w:t>
      </w:r>
      <w:r w:rsidRPr="00D92944">
        <w:rPr>
          <w:szCs w:val="22"/>
        </w:rPr>
        <w:t xml:space="preserve"> and has </w:t>
      </w:r>
      <w:r>
        <w:rPr>
          <w:szCs w:val="22"/>
        </w:rPr>
        <w:t xml:space="preserve">overridden </w:t>
      </w:r>
      <w:r w:rsidRPr="00D92944">
        <w:rPr>
          <w:szCs w:val="22"/>
        </w:rPr>
        <w:t>the Veto</w:t>
      </w:r>
      <w:r>
        <w:rPr>
          <w:szCs w:val="22"/>
        </w:rPr>
        <w:t xml:space="preserve"> by a vote of 32 to 12</w:t>
      </w:r>
      <w:r w:rsidRPr="00D92944">
        <w:rPr>
          <w:szCs w:val="22"/>
        </w:rPr>
        <w:t xml:space="preserve">: </w:t>
      </w:r>
    </w:p>
    <w:p w:rsidR="008D7CEF" w:rsidRPr="00D92944" w:rsidRDefault="008D7CEF" w:rsidP="008D7CEF">
      <w:pPr>
        <w:rPr>
          <w:szCs w:val="22"/>
        </w:rPr>
      </w:pPr>
    </w:p>
    <w:p w:rsidR="008D7CEF" w:rsidRPr="00224CA0" w:rsidRDefault="008D7CEF" w:rsidP="008D7CEF">
      <w:pPr>
        <w:pStyle w:val="NoSpacing"/>
        <w:ind w:left="1440" w:hanging="1080"/>
        <w:jc w:val="both"/>
        <w:rPr>
          <w:rFonts w:ascii="Times New Roman" w:hAnsi="Times New Roman" w:cs="Times New Roman"/>
        </w:rPr>
      </w:pPr>
      <w:r w:rsidRPr="00FA09E2">
        <w:rPr>
          <w:rFonts w:ascii="Times New Roman" w:hAnsi="Times New Roman" w:cs="Times New Roman"/>
          <w:b/>
        </w:rPr>
        <w:t>Veto 32</w:t>
      </w:r>
      <w:r w:rsidRPr="00224CA0">
        <w:rPr>
          <w:rFonts w:ascii="Times New Roman" w:hAnsi="Times New Roman" w:cs="Times New Roman"/>
        </w:rPr>
        <w:tab/>
        <w:t>Part IB, Page 534; Section 118, Statewide Revenue; Proviso 118.16(B), Non-recurring Revenue; Item 55, Arts Commission – SC Artisans Center:  $50,000</w:t>
      </w:r>
    </w:p>
    <w:p w:rsidR="008D7CEF" w:rsidRPr="00D83E8A" w:rsidRDefault="008D7CEF" w:rsidP="008D7CEF">
      <w:pPr>
        <w:pStyle w:val="NoSpacing"/>
        <w:ind w:left="1440" w:hanging="720"/>
        <w:jc w:val="both"/>
      </w:pPr>
    </w:p>
    <w:p w:rsidR="008D7CEF" w:rsidRPr="00D92944" w:rsidRDefault="008D7CEF" w:rsidP="008D7CEF">
      <w:pPr>
        <w:rPr>
          <w:szCs w:val="22"/>
        </w:rPr>
      </w:pPr>
      <w:r w:rsidRPr="00D92944">
        <w:rPr>
          <w:szCs w:val="22"/>
        </w:rPr>
        <w:t>Very respectfully,</w:t>
      </w:r>
    </w:p>
    <w:p w:rsidR="008D7CEF" w:rsidRPr="00D92944" w:rsidRDefault="008D7CEF" w:rsidP="008D7CEF">
      <w:pPr>
        <w:rPr>
          <w:szCs w:val="22"/>
        </w:rPr>
      </w:pPr>
      <w:r w:rsidRPr="00D92944">
        <w:rPr>
          <w:szCs w:val="22"/>
        </w:rPr>
        <w:t xml:space="preserve">President </w:t>
      </w:r>
    </w:p>
    <w:p w:rsidR="008D7CEF" w:rsidRPr="00D92944" w:rsidRDefault="008D7CEF" w:rsidP="008D7CEF">
      <w:pPr>
        <w:rPr>
          <w:szCs w:val="22"/>
        </w:rPr>
      </w:pPr>
      <w:r w:rsidRPr="00D92944">
        <w:rPr>
          <w:szCs w:val="22"/>
        </w:rPr>
        <w:t>Received as information.</w:t>
      </w:r>
    </w:p>
    <w:p w:rsidR="008D7CEF" w:rsidRDefault="008D7CEF" w:rsidP="008363E5">
      <w:pPr>
        <w:rPr>
          <w:szCs w:val="22"/>
        </w:rPr>
      </w:pPr>
    </w:p>
    <w:p w:rsidR="008D7CEF" w:rsidRPr="00D518E1" w:rsidRDefault="008D7CEF" w:rsidP="008D7CEF">
      <w:pPr>
        <w:keepNext/>
        <w:jc w:val="center"/>
        <w:rPr>
          <w:b/>
          <w:szCs w:val="22"/>
        </w:rPr>
      </w:pPr>
      <w:r w:rsidRPr="00D518E1">
        <w:rPr>
          <w:b/>
          <w:szCs w:val="22"/>
        </w:rPr>
        <w:t>MESSAGE FROM THE SENATE</w:t>
      </w:r>
    </w:p>
    <w:p w:rsidR="008D7CEF" w:rsidRPr="00D518E1" w:rsidRDefault="008D7CEF" w:rsidP="008D7CEF">
      <w:pPr>
        <w:rPr>
          <w:szCs w:val="22"/>
        </w:rPr>
      </w:pPr>
      <w:r w:rsidRPr="00D518E1">
        <w:rPr>
          <w:szCs w:val="22"/>
        </w:rPr>
        <w:t>The following was received:</w:t>
      </w:r>
    </w:p>
    <w:p w:rsidR="008D7CEF" w:rsidRPr="00D518E1" w:rsidRDefault="008D7CEF" w:rsidP="008D7CEF">
      <w:pPr>
        <w:rPr>
          <w:szCs w:val="22"/>
        </w:rPr>
      </w:pPr>
    </w:p>
    <w:p w:rsidR="008D7CEF" w:rsidRPr="00D518E1" w:rsidRDefault="008D7CEF" w:rsidP="008D7CEF">
      <w:pPr>
        <w:rPr>
          <w:szCs w:val="22"/>
        </w:rPr>
      </w:pPr>
      <w:r w:rsidRPr="00D518E1">
        <w:rPr>
          <w:szCs w:val="22"/>
        </w:rPr>
        <w:t xml:space="preserve">Columbia, S.C., June </w:t>
      </w:r>
      <w:r>
        <w:rPr>
          <w:szCs w:val="22"/>
        </w:rPr>
        <w:t>18</w:t>
      </w:r>
      <w:r w:rsidRPr="00D518E1">
        <w:rPr>
          <w:szCs w:val="22"/>
        </w:rPr>
        <w:t>, 201</w:t>
      </w:r>
      <w:r>
        <w:rPr>
          <w:szCs w:val="22"/>
        </w:rPr>
        <w:t>4</w:t>
      </w:r>
    </w:p>
    <w:p w:rsidR="008D7CEF" w:rsidRPr="00D518E1" w:rsidRDefault="008D7CEF" w:rsidP="008D7CEF">
      <w:pPr>
        <w:rPr>
          <w:szCs w:val="22"/>
        </w:rPr>
      </w:pPr>
      <w:r w:rsidRPr="00D518E1">
        <w:rPr>
          <w:szCs w:val="22"/>
        </w:rPr>
        <w:t>Mr. Speaker and Members of the House:</w:t>
      </w:r>
    </w:p>
    <w:p w:rsidR="008D7CEF" w:rsidRPr="00D518E1" w:rsidRDefault="008D7CEF" w:rsidP="008D7CEF">
      <w:pPr>
        <w:rPr>
          <w:szCs w:val="22"/>
        </w:rPr>
      </w:pPr>
      <w:r w:rsidRPr="00D518E1">
        <w:rPr>
          <w:szCs w:val="22"/>
        </w:rPr>
        <w:t xml:space="preserve">The Senate respectfully informs your Honorable Body that it has </w:t>
      </w:r>
      <w:r>
        <w:rPr>
          <w:szCs w:val="22"/>
        </w:rPr>
        <w:t>overridden</w:t>
      </w:r>
      <w:r w:rsidRPr="00D518E1">
        <w:rPr>
          <w:szCs w:val="22"/>
        </w:rPr>
        <w:t xml:space="preserve"> the Veto by the Governor on R. </w:t>
      </w:r>
      <w:r>
        <w:rPr>
          <w:szCs w:val="22"/>
        </w:rPr>
        <w:t>304</w:t>
      </w:r>
      <w:r w:rsidRPr="00D518E1">
        <w:rPr>
          <w:szCs w:val="22"/>
        </w:rPr>
        <w:t xml:space="preserve">, H. </w:t>
      </w:r>
      <w:r>
        <w:rPr>
          <w:szCs w:val="22"/>
        </w:rPr>
        <w:t>4</w:t>
      </w:r>
      <w:r w:rsidRPr="00D518E1">
        <w:rPr>
          <w:szCs w:val="22"/>
        </w:rPr>
        <w:t>7</w:t>
      </w:r>
      <w:r>
        <w:rPr>
          <w:szCs w:val="22"/>
        </w:rPr>
        <w:t>0</w:t>
      </w:r>
      <w:r w:rsidRPr="00D518E1">
        <w:rPr>
          <w:szCs w:val="22"/>
        </w:rPr>
        <w:t xml:space="preserve">1, </w:t>
      </w:r>
      <w:r>
        <w:rPr>
          <w:szCs w:val="22"/>
        </w:rPr>
        <w:t xml:space="preserve">Veto 33, </w:t>
      </w:r>
      <w:r w:rsidRPr="00D518E1">
        <w:rPr>
          <w:szCs w:val="22"/>
        </w:rPr>
        <w:t>by a vote of 3</w:t>
      </w:r>
      <w:r>
        <w:rPr>
          <w:szCs w:val="22"/>
        </w:rPr>
        <w:t>2</w:t>
      </w:r>
      <w:r w:rsidRPr="00D518E1">
        <w:rPr>
          <w:szCs w:val="22"/>
        </w:rPr>
        <w:t xml:space="preserve"> to </w:t>
      </w:r>
      <w:r>
        <w:rPr>
          <w:szCs w:val="22"/>
        </w:rPr>
        <w:t>12</w:t>
      </w:r>
      <w:r w:rsidRPr="00D518E1">
        <w:rPr>
          <w:szCs w:val="22"/>
        </w:rPr>
        <w:t xml:space="preserve">: </w:t>
      </w:r>
    </w:p>
    <w:p w:rsidR="008D7CEF" w:rsidRPr="00977F68" w:rsidRDefault="008D7CEF" w:rsidP="008D7CEF">
      <w:pPr>
        <w:rPr>
          <w:szCs w:val="22"/>
        </w:rPr>
      </w:pPr>
    </w:p>
    <w:p w:rsidR="008D7CEF" w:rsidRPr="00977F68" w:rsidRDefault="008D7CEF" w:rsidP="008D7CEF">
      <w:pPr>
        <w:pStyle w:val="NoSpacing"/>
        <w:ind w:left="1440" w:hanging="1080"/>
        <w:jc w:val="both"/>
        <w:rPr>
          <w:rFonts w:ascii="Times New Roman" w:hAnsi="Times New Roman" w:cs="Times New Roman"/>
        </w:rPr>
      </w:pPr>
      <w:r w:rsidRPr="00977F68">
        <w:rPr>
          <w:rFonts w:ascii="Times New Roman" w:hAnsi="Times New Roman" w:cs="Times New Roman"/>
          <w:b/>
        </w:rPr>
        <w:t>Veto 33</w:t>
      </w:r>
      <w:r w:rsidRPr="00977F68">
        <w:rPr>
          <w:rFonts w:ascii="Times New Roman" w:hAnsi="Times New Roman" w:cs="Times New Roman"/>
        </w:rPr>
        <w:tab/>
        <w:t>Part IB, Page 532; Section 118, Statewide Revenue; Proviso 118.16(B), Non-recurring Revenue; Item 35(a), State Museum Commission – Acquisitions:  $200,000</w:t>
      </w:r>
    </w:p>
    <w:p w:rsidR="008D7CEF" w:rsidRPr="00977F68" w:rsidRDefault="008D7CEF" w:rsidP="008D7CEF">
      <w:pPr>
        <w:rPr>
          <w:szCs w:val="22"/>
        </w:rPr>
      </w:pPr>
    </w:p>
    <w:p w:rsidR="008D7CEF" w:rsidRPr="00977F68" w:rsidRDefault="008D7CEF" w:rsidP="008D7CEF">
      <w:pPr>
        <w:rPr>
          <w:szCs w:val="22"/>
        </w:rPr>
      </w:pPr>
      <w:r w:rsidRPr="00977F68">
        <w:rPr>
          <w:szCs w:val="22"/>
        </w:rPr>
        <w:t>Very respectfully,</w:t>
      </w:r>
    </w:p>
    <w:p w:rsidR="008D7CEF" w:rsidRPr="00977F68" w:rsidRDefault="008D7CEF" w:rsidP="008D7CEF">
      <w:pPr>
        <w:rPr>
          <w:szCs w:val="22"/>
        </w:rPr>
      </w:pPr>
      <w:r w:rsidRPr="00977F68">
        <w:rPr>
          <w:szCs w:val="22"/>
        </w:rPr>
        <w:t xml:space="preserve">President </w:t>
      </w:r>
    </w:p>
    <w:p w:rsidR="008D7CEF" w:rsidRPr="00977F68" w:rsidRDefault="008D7CEF" w:rsidP="008D7CEF">
      <w:pPr>
        <w:rPr>
          <w:szCs w:val="22"/>
        </w:rPr>
      </w:pPr>
      <w:r w:rsidRPr="00977F68">
        <w:rPr>
          <w:szCs w:val="22"/>
        </w:rPr>
        <w:t>Received as information.</w:t>
      </w:r>
    </w:p>
    <w:p w:rsidR="008D7CEF" w:rsidRPr="00977F68" w:rsidRDefault="008D7CEF" w:rsidP="008363E5">
      <w:pPr>
        <w:rPr>
          <w:szCs w:val="22"/>
        </w:rPr>
      </w:pPr>
    </w:p>
    <w:p w:rsidR="008D7CEF" w:rsidRPr="00977F68" w:rsidRDefault="008D7CEF" w:rsidP="008D7CEF">
      <w:pPr>
        <w:keepNext/>
        <w:jc w:val="center"/>
        <w:rPr>
          <w:b/>
          <w:szCs w:val="22"/>
        </w:rPr>
      </w:pPr>
      <w:r w:rsidRPr="00977F68">
        <w:rPr>
          <w:b/>
          <w:szCs w:val="22"/>
        </w:rPr>
        <w:t>MESSAGE FROM THE SENATE</w:t>
      </w:r>
    </w:p>
    <w:p w:rsidR="008D7CEF" w:rsidRPr="00977F68" w:rsidRDefault="008D7CEF" w:rsidP="008D7CEF">
      <w:pPr>
        <w:rPr>
          <w:szCs w:val="22"/>
        </w:rPr>
      </w:pPr>
      <w:r w:rsidRPr="00977F68">
        <w:rPr>
          <w:szCs w:val="22"/>
        </w:rPr>
        <w:t>The following was received:</w:t>
      </w:r>
    </w:p>
    <w:p w:rsidR="008D7CEF" w:rsidRPr="00977F68" w:rsidRDefault="008D7CEF" w:rsidP="008D7CEF">
      <w:pPr>
        <w:rPr>
          <w:szCs w:val="22"/>
        </w:rPr>
      </w:pPr>
    </w:p>
    <w:p w:rsidR="008D7CEF" w:rsidRPr="00977F68" w:rsidRDefault="008D7CEF" w:rsidP="008D7CEF">
      <w:pPr>
        <w:rPr>
          <w:szCs w:val="22"/>
        </w:rPr>
      </w:pPr>
      <w:r w:rsidRPr="00977F68">
        <w:rPr>
          <w:szCs w:val="22"/>
        </w:rPr>
        <w:t>Columbia, S.C., June 18, 2014</w:t>
      </w:r>
    </w:p>
    <w:p w:rsidR="008D7CEF" w:rsidRPr="00977F68" w:rsidRDefault="008D7CEF" w:rsidP="008D7CEF">
      <w:pPr>
        <w:rPr>
          <w:szCs w:val="22"/>
        </w:rPr>
      </w:pPr>
      <w:r w:rsidRPr="00977F68">
        <w:rPr>
          <w:szCs w:val="22"/>
        </w:rPr>
        <w:t>Mr. Speaker and Members of the House:</w:t>
      </w:r>
    </w:p>
    <w:p w:rsidR="008D7CEF" w:rsidRPr="00977F68" w:rsidRDefault="008D7CEF" w:rsidP="008D7CEF">
      <w:pPr>
        <w:rPr>
          <w:szCs w:val="22"/>
        </w:rPr>
      </w:pPr>
      <w:r w:rsidRPr="00977F68">
        <w:rPr>
          <w:szCs w:val="22"/>
        </w:rPr>
        <w:t xml:space="preserve">The Senate respectfully informs your Honorable Body that it has reconsidered the vote whereby the Veto by the Governor on R. 304, H. 4701, Veto 34 was sustained by a vote of 28 to 15 and has overridden the Veto by a vote of 33 to 10: </w:t>
      </w:r>
    </w:p>
    <w:p w:rsidR="008D7CEF" w:rsidRPr="00977F68" w:rsidRDefault="008D7CEF" w:rsidP="008D7CEF">
      <w:pPr>
        <w:rPr>
          <w:szCs w:val="22"/>
        </w:rPr>
      </w:pPr>
    </w:p>
    <w:p w:rsidR="008D7CEF" w:rsidRPr="00977F68" w:rsidRDefault="008D7CEF" w:rsidP="008D7CEF">
      <w:pPr>
        <w:pStyle w:val="NoSpacing"/>
        <w:ind w:left="1440" w:hanging="1080"/>
        <w:jc w:val="both"/>
        <w:rPr>
          <w:rFonts w:ascii="Times New Roman" w:hAnsi="Times New Roman" w:cs="Times New Roman"/>
        </w:rPr>
      </w:pPr>
      <w:r w:rsidRPr="00977F68">
        <w:rPr>
          <w:rFonts w:ascii="Times New Roman" w:hAnsi="Times New Roman" w:cs="Times New Roman"/>
          <w:b/>
        </w:rPr>
        <w:t>Veto 34</w:t>
      </w:r>
      <w:r w:rsidRPr="00977F68">
        <w:rPr>
          <w:rFonts w:ascii="Times New Roman" w:hAnsi="Times New Roman" w:cs="Times New Roman"/>
        </w:rPr>
        <w:tab/>
        <w:t>Part IB, Page 529; Section 118, Statewide Revenue; Proviso 118.16(B), Non-recurring Revenue; Item 11(d) Department of Parks, Recreation and Tourism – Greenville Children’s Museum:  $150,000</w:t>
      </w:r>
    </w:p>
    <w:p w:rsidR="008D7CEF" w:rsidRPr="00977F68" w:rsidRDefault="008D7CEF" w:rsidP="008D7CEF">
      <w:pPr>
        <w:pStyle w:val="NoSpacing"/>
        <w:ind w:left="1440" w:hanging="720"/>
        <w:jc w:val="both"/>
        <w:rPr>
          <w:rFonts w:ascii="Times New Roman" w:hAnsi="Times New Roman" w:cs="Times New Roman"/>
        </w:rPr>
      </w:pPr>
    </w:p>
    <w:p w:rsidR="008D7CEF" w:rsidRPr="00977F68" w:rsidRDefault="008D7CEF" w:rsidP="008D7CEF">
      <w:pPr>
        <w:rPr>
          <w:szCs w:val="22"/>
        </w:rPr>
      </w:pPr>
      <w:r w:rsidRPr="00977F68">
        <w:rPr>
          <w:szCs w:val="22"/>
        </w:rPr>
        <w:t>Very respectfully,</w:t>
      </w:r>
    </w:p>
    <w:p w:rsidR="008D7CEF" w:rsidRPr="00977F68" w:rsidRDefault="008D7CEF" w:rsidP="008D7CEF">
      <w:pPr>
        <w:rPr>
          <w:szCs w:val="22"/>
        </w:rPr>
      </w:pPr>
      <w:r w:rsidRPr="00977F68">
        <w:rPr>
          <w:szCs w:val="22"/>
        </w:rPr>
        <w:t xml:space="preserve">President </w:t>
      </w:r>
    </w:p>
    <w:p w:rsidR="008D7CEF" w:rsidRPr="00977F68" w:rsidRDefault="008D7CEF" w:rsidP="008D7CEF">
      <w:pPr>
        <w:rPr>
          <w:szCs w:val="22"/>
        </w:rPr>
      </w:pPr>
      <w:r w:rsidRPr="00977F68">
        <w:rPr>
          <w:szCs w:val="22"/>
        </w:rPr>
        <w:t>Received as information.</w:t>
      </w:r>
    </w:p>
    <w:p w:rsidR="008D7CEF" w:rsidRPr="00977F68" w:rsidRDefault="008D7CEF" w:rsidP="008D7CEF">
      <w:pPr>
        <w:rPr>
          <w:szCs w:val="22"/>
        </w:rPr>
      </w:pPr>
    </w:p>
    <w:p w:rsidR="00977F68" w:rsidRPr="00977F68" w:rsidRDefault="00977F68" w:rsidP="00977F68">
      <w:pPr>
        <w:keepNext/>
        <w:jc w:val="center"/>
        <w:rPr>
          <w:b/>
          <w:szCs w:val="22"/>
        </w:rPr>
      </w:pPr>
      <w:r w:rsidRPr="00977F68">
        <w:rPr>
          <w:b/>
          <w:szCs w:val="22"/>
        </w:rPr>
        <w:t>MESSAGE FROM THE SENATE</w:t>
      </w:r>
    </w:p>
    <w:p w:rsidR="00977F68" w:rsidRPr="00977F68" w:rsidRDefault="00977F68" w:rsidP="00977F68">
      <w:pPr>
        <w:rPr>
          <w:szCs w:val="22"/>
        </w:rPr>
      </w:pPr>
      <w:r w:rsidRPr="00977F68">
        <w:rPr>
          <w:szCs w:val="22"/>
        </w:rPr>
        <w:t>The following was received:</w:t>
      </w:r>
    </w:p>
    <w:p w:rsidR="00977F68" w:rsidRPr="00977F68" w:rsidRDefault="00977F68" w:rsidP="00977F68">
      <w:pPr>
        <w:rPr>
          <w:szCs w:val="22"/>
        </w:rPr>
      </w:pPr>
    </w:p>
    <w:p w:rsidR="00977F68" w:rsidRPr="00977F68" w:rsidRDefault="00977F68" w:rsidP="00977F68">
      <w:pPr>
        <w:rPr>
          <w:szCs w:val="22"/>
        </w:rPr>
      </w:pPr>
      <w:r w:rsidRPr="00977F68">
        <w:rPr>
          <w:szCs w:val="22"/>
        </w:rPr>
        <w:t>Columbia, S.C., June 18, 2014</w:t>
      </w:r>
    </w:p>
    <w:p w:rsidR="00977F68" w:rsidRPr="00977F68" w:rsidRDefault="00977F68" w:rsidP="00977F68">
      <w:pPr>
        <w:rPr>
          <w:szCs w:val="22"/>
        </w:rPr>
      </w:pPr>
      <w:r w:rsidRPr="00977F68">
        <w:rPr>
          <w:szCs w:val="22"/>
        </w:rPr>
        <w:t>Mr. Speaker and Members of the House:</w:t>
      </w:r>
    </w:p>
    <w:p w:rsidR="00977F68" w:rsidRPr="00977F68" w:rsidRDefault="00977F68" w:rsidP="00977F68">
      <w:pPr>
        <w:rPr>
          <w:szCs w:val="22"/>
        </w:rPr>
      </w:pPr>
      <w:r w:rsidRPr="00977F68">
        <w:rPr>
          <w:szCs w:val="22"/>
        </w:rPr>
        <w:t xml:space="preserve">The Senate respectfully informs your Honorable Body that it has reconsidered the vote whereby the Veto by the Governor on R. 304, H. 4701, Veto 35 was sustained by a vote of 26 to 18 and has overridden the Veto by a vote of 34 to 8: </w:t>
      </w:r>
    </w:p>
    <w:p w:rsidR="00977F68" w:rsidRPr="00977F68" w:rsidRDefault="00977F68" w:rsidP="00977F68">
      <w:pPr>
        <w:rPr>
          <w:szCs w:val="22"/>
        </w:rPr>
      </w:pPr>
    </w:p>
    <w:p w:rsidR="00977F68" w:rsidRPr="00977F68" w:rsidRDefault="00977F68" w:rsidP="00977F68">
      <w:pPr>
        <w:pStyle w:val="NoSpacing"/>
        <w:ind w:left="1440" w:hanging="1080"/>
        <w:jc w:val="both"/>
        <w:rPr>
          <w:rFonts w:ascii="Times New Roman" w:hAnsi="Times New Roman" w:cs="Times New Roman"/>
        </w:rPr>
      </w:pPr>
      <w:r w:rsidRPr="00977F68">
        <w:rPr>
          <w:rFonts w:ascii="Times New Roman" w:hAnsi="Times New Roman" w:cs="Times New Roman"/>
          <w:b/>
        </w:rPr>
        <w:t>Veto 35</w:t>
      </w:r>
      <w:r w:rsidRPr="00977F68">
        <w:rPr>
          <w:rFonts w:ascii="Times New Roman" w:hAnsi="Times New Roman" w:cs="Times New Roman"/>
        </w:rPr>
        <w:tab/>
        <w:t>Part IB, Page 530; Section 118, Statewide Revenue; Proviso 118.16(B), Non-recurring Revenue; Item 11(h) Department of Parks, Recreation and Tourism – Historic Columbia, Woodrow Wilson Family Home:  $250,000</w:t>
      </w:r>
    </w:p>
    <w:p w:rsidR="00977F68" w:rsidRPr="00977F68" w:rsidRDefault="00977F68" w:rsidP="00977F68">
      <w:pPr>
        <w:pStyle w:val="NoSpacing"/>
        <w:ind w:left="1440" w:hanging="720"/>
        <w:jc w:val="both"/>
        <w:rPr>
          <w:rFonts w:ascii="Times New Roman" w:hAnsi="Times New Roman" w:cs="Times New Roman"/>
        </w:rPr>
      </w:pPr>
    </w:p>
    <w:p w:rsidR="00977F68" w:rsidRPr="00977F68" w:rsidRDefault="00977F68" w:rsidP="00977F68">
      <w:pPr>
        <w:rPr>
          <w:szCs w:val="22"/>
        </w:rPr>
      </w:pPr>
      <w:r w:rsidRPr="00977F68">
        <w:rPr>
          <w:szCs w:val="22"/>
        </w:rPr>
        <w:t>Very respectfully,</w:t>
      </w:r>
    </w:p>
    <w:p w:rsidR="00977F68" w:rsidRPr="00977F68" w:rsidRDefault="00977F68" w:rsidP="00977F68">
      <w:pPr>
        <w:rPr>
          <w:szCs w:val="22"/>
        </w:rPr>
      </w:pPr>
      <w:r w:rsidRPr="00977F68">
        <w:rPr>
          <w:szCs w:val="22"/>
        </w:rPr>
        <w:t xml:space="preserve">President </w:t>
      </w:r>
    </w:p>
    <w:p w:rsidR="00977F68" w:rsidRPr="00977F68" w:rsidRDefault="00977F68" w:rsidP="00977F68">
      <w:pPr>
        <w:rPr>
          <w:szCs w:val="22"/>
        </w:rPr>
      </w:pPr>
      <w:r w:rsidRPr="00977F68">
        <w:rPr>
          <w:szCs w:val="22"/>
        </w:rPr>
        <w:t>Received as information.</w:t>
      </w:r>
    </w:p>
    <w:p w:rsidR="00977F68" w:rsidRPr="00977F68" w:rsidRDefault="00977F68" w:rsidP="00977F68">
      <w:pPr>
        <w:rPr>
          <w:szCs w:val="22"/>
        </w:rPr>
      </w:pPr>
    </w:p>
    <w:p w:rsidR="00977F68" w:rsidRPr="00977F68" w:rsidRDefault="00977F68" w:rsidP="00977F68">
      <w:pPr>
        <w:keepNext/>
        <w:jc w:val="center"/>
        <w:rPr>
          <w:b/>
          <w:szCs w:val="22"/>
        </w:rPr>
      </w:pPr>
      <w:r w:rsidRPr="00977F68">
        <w:rPr>
          <w:b/>
          <w:szCs w:val="22"/>
        </w:rPr>
        <w:t>MESSAGE FROM THE SENATE</w:t>
      </w:r>
    </w:p>
    <w:p w:rsidR="00977F68" w:rsidRPr="00977F68" w:rsidRDefault="00977F68" w:rsidP="00977F68">
      <w:pPr>
        <w:rPr>
          <w:szCs w:val="22"/>
        </w:rPr>
      </w:pPr>
      <w:r w:rsidRPr="00977F68">
        <w:rPr>
          <w:szCs w:val="22"/>
        </w:rPr>
        <w:t>The following was received:</w:t>
      </w:r>
    </w:p>
    <w:p w:rsidR="00977F68" w:rsidRPr="00977F68" w:rsidRDefault="00977F68" w:rsidP="00977F68">
      <w:pPr>
        <w:rPr>
          <w:szCs w:val="22"/>
        </w:rPr>
      </w:pPr>
    </w:p>
    <w:p w:rsidR="00977F68" w:rsidRPr="00977F68" w:rsidRDefault="00977F68" w:rsidP="00977F68">
      <w:pPr>
        <w:rPr>
          <w:szCs w:val="22"/>
        </w:rPr>
      </w:pPr>
      <w:r w:rsidRPr="00977F68">
        <w:rPr>
          <w:szCs w:val="22"/>
        </w:rPr>
        <w:t>Columbia, S.C., June 18, 2014</w:t>
      </w:r>
    </w:p>
    <w:p w:rsidR="00977F68" w:rsidRPr="00977F68" w:rsidRDefault="00977F68" w:rsidP="00977F68">
      <w:pPr>
        <w:rPr>
          <w:szCs w:val="22"/>
        </w:rPr>
      </w:pPr>
      <w:r w:rsidRPr="00977F68">
        <w:rPr>
          <w:szCs w:val="22"/>
        </w:rPr>
        <w:t>Mr. Speaker and Members of the House:</w:t>
      </w:r>
    </w:p>
    <w:p w:rsidR="00977F68" w:rsidRPr="00977F68" w:rsidRDefault="00977F68" w:rsidP="00977F68">
      <w:pPr>
        <w:rPr>
          <w:szCs w:val="22"/>
        </w:rPr>
      </w:pPr>
      <w:r w:rsidRPr="00977F68">
        <w:rPr>
          <w:szCs w:val="22"/>
        </w:rPr>
        <w:t xml:space="preserve">The Senate respectfully informs your Honorable Body that it has overridden the Veto by the Governor on R. 304, H. 4701, Veto 36, by a vote of 31 to 13: </w:t>
      </w:r>
    </w:p>
    <w:p w:rsidR="00977F68" w:rsidRPr="00977F68" w:rsidRDefault="00977F68" w:rsidP="00977F68">
      <w:pPr>
        <w:rPr>
          <w:szCs w:val="22"/>
        </w:rPr>
      </w:pPr>
    </w:p>
    <w:p w:rsidR="00977F68" w:rsidRPr="00977F68" w:rsidRDefault="00977F68" w:rsidP="00977F68">
      <w:pPr>
        <w:pStyle w:val="NoSpacing"/>
        <w:ind w:left="1440" w:hanging="1080"/>
        <w:jc w:val="both"/>
        <w:rPr>
          <w:rFonts w:ascii="Times New Roman" w:hAnsi="Times New Roman" w:cs="Times New Roman"/>
        </w:rPr>
      </w:pPr>
      <w:r w:rsidRPr="00977F68">
        <w:rPr>
          <w:rFonts w:ascii="Times New Roman" w:hAnsi="Times New Roman" w:cs="Times New Roman"/>
          <w:b/>
        </w:rPr>
        <w:t>Veto 36</w:t>
      </w:r>
      <w:r w:rsidRPr="00977F68">
        <w:rPr>
          <w:rFonts w:ascii="Times New Roman" w:hAnsi="Times New Roman" w:cs="Times New Roman"/>
        </w:rPr>
        <w:tab/>
        <w:t>Part IB, Page 530; Section 118, Statewide Revenue; Proviso 118.16(B), Non-recurring Revenue; Item 11(l) Department of Parks, Recreation and Tourism – Town of Eastover, Historic Site Preservation:  $75,000</w:t>
      </w:r>
    </w:p>
    <w:p w:rsidR="00977F68" w:rsidRPr="00977F68" w:rsidRDefault="00977F68" w:rsidP="00977F68">
      <w:pPr>
        <w:pStyle w:val="NoSpacing"/>
        <w:ind w:left="1440" w:hanging="720"/>
        <w:jc w:val="both"/>
        <w:rPr>
          <w:rFonts w:ascii="Times New Roman" w:hAnsi="Times New Roman" w:cs="Times New Roman"/>
        </w:rPr>
      </w:pPr>
    </w:p>
    <w:p w:rsidR="00977F68" w:rsidRPr="00977F68" w:rsidRDefault="00977F68" w:rsidP="00977F68">
      <w:pPr>
        <w:rPr>
          <w:szCs w:val="22"/>
        </w:rPr>
      </w:pPr>
      <w:r w:rsidRPr="00977F68">
        <w:rPr>
          <w:szCs w:val="22"/>
        </w:rPr>
        <w:t>Very respectfully,</w:t>
      </w:r>
    </w:p>
    <w:p w:rsidR="00977F68" w:rsidRPr="00977F68" w:rsidRDefault="00977F68" w:rsidP="00977F68">
      <w:pPr>
        <w:rPr>
          <w:szCs w:val="22"/>
        </w:rPr>
      </w:pPr>
      <w:r w:rsidRPr="00977F68">
        <w:rPr>
          <w:szCs w:val="22"/>
        </w:rPr>
        <w:t xml:space="preserve">President </w:t>
      </w:r>
    </w:p>
    <w:p w:rsidR="00977F68" w:rsidRPr="00977F68" w:rsidRDefault="00977F68" w:rsidP="00977F68">
      <w:pPr>
        <w:rPr>
          <w:szCs w:val="22"/>
        </w:rPr>
      </w:pPr>
      <w:r w:rsidRPr="00977F68">
        <w:rPr>
          <w:szCs w:val="22"/>
        </w:rPr>
        <w:t>Received as information.</w:t>
      </w:r>
    </w:p>
    <w:p w:rsidR="008D7CEF" w:rsidRPr="00977F68" w:rsidRDefault="008D7CEF" w:rsidP="008363E5">
      <w:pPr>
        <w:rPr>
          <w:szCs w:val="22"/>
        </w:rPr>
      </w:pPr>
    </w:p>
    <w:p w:rsidR="00977F68" w:rsidRPr="00977F68" w:rsidRDefault="00977F68" w:rsidP="00977F68">
      <w:pPr>
        <w:keepNext/>
        <w:jc w:val="center"/>
        <w:rPr>
          <w:b/>
          <w:szCs w:val="22"/>
        </w:rPr>
      </w:pPr>
      <w:r w:rsidRPr="00977F68">
        <w:rPr>
          <w:b/>
          <w:szCs w:val="22"/>
        </w:rPr>
        <w:t>MESSAGE FROM THE SENATE</w:t>
      </w:r>
    </w:p>
    <w:p w:rsidR="00977F68" w:rsidRPr="00977F68" w:rsidRDefault="00977F68" w:rsidP="00977F68">
      <w:pPr>
        <w:rPr>
          <w:szCs w:val="22"/>
        </w:rPr>
      </w:pPr>
      <w:r w:rsidRPr="00977F68">
        <w:rPr>
          <w:szCs w:val="22"/>
        </w:rPr>
        <w:t>The following was received:</w:t>
      </w:r>
    </w:p>
    <w:p w:rsidR="00977F68" w:rsidRPr="00977F68" w:rsidRDefault="00977F68" w:rsidP="00977F68">
      <w:pPr>
        <w:rPr>
          <w:szCs w:val="22"/>
        </w:rPr>
      </w:pPr>
    </w:p>
    <w:p w:rsidR="00977F68" w:rsidRPr="00977F68" w:rsidRDefault="00977F68" w:rsidP="00977F68">
      <w:pPr>
        <w:rPr>
          <w:szCs w:val="22"/>
        </w:rPr>
      </w:pPr>
      <w:r w:rsidRPr="00977F68">
        <w:rPr>
          <w:szCs w:val="22"/>
        </w:rPr>
        <w:t>Columbia, S.C., June 18, 2014</w:t>
      </w:r>
    </w:p>
    <w:p w:rsidR="00977F68" w:rsidRPr="00977F68" w:rsidRDefault="00977F68" w:rsidP="00977F68">
      <w:pPr>
        <w:rPr>
          <w:szCs w:val="22"/>
        </w:rPr>
      </w:pPr>
      <w:r w:rsidRPr="00977F68">
        <w:rPr>
          <w:szCs w:val="22"/>
        </w:rPr>
        <w:t>Mr. Speaker and Members of the House:</w:t>
      </w:r>
    </w:p>
    <w:p w:rsidR="00977F68" w:rsidRPr="00977F68" w:rsidRDefault="00977F68" w:rsidP="00977F68">
      <w:pPr>
        <w:rPr>
          <w:szCs w:val="22"/>
        </w:rPr>
      </w:pPr>
      <w:r w:rsidRPr="00977F68">
        <w:rPr>
          <w:szCs w:val="22"/>
        </w:rPr>
        <w:t xml:space="preserve">The Senate respectfully informs your Honorable Body that it has overridden the Veto by the Governor on R. 304, H. 4701, Veto 37, by a vote of 34 to 9: </w:t>
      </w:r>
    </w:p>
    <w:p w:rsidR="00977F68" w:rsidRPr="00977F68" w:rsidRDefault="00977F68" w:rsidP="00977F68">
      <w:pPr>
        <w:rPr>
          <w:szCs w:val="22"/>
        </w:rPr>
      </w:pPr>
    </w:p>
    <w:p w:rsidR="00977F68" w:rsidRPr="00977F68" w:rsidRDefault="00977F68" w:rsidP="00977F68">
      <w:pPr>
        <w:pStyle w:val="NoSpacing"/>
        <w:ind w:left="1440" w:hanging="1080"/>
        <w:jc w:val="both"/>
        <w:rPr>
          <w:rFonts w:ascii="Times New Roman" w:hAnsi="Times New Roman" w:cs="Times New Roman"/>
        </w:rPr>
      </w:pPr>
      <w:r w:rsidRPr="00977F68">
        <w:rPr>
          <w:rFonts w:ascii="Times New Roman" w:hAnsi="Times New Roman" w:cs="Times New Roman"/>
          <w:b/>
        </w:rPr>
        <w:t>Veto 37</w:t>
      </w:r>
      <w:r w:rsidRPr="00977F68">
        <w:rPr>
          <w:rFonts w:ascii="Times New Roman" w:hAnsi="Times New Roman" w:cs="Times New Roman"/>
        </w:rPr>
        <w:tab/>
        <w:t>Part IB, Page 530; Section 118, Statewide Revenue; Proviso 118.16(B), Non-recurring Revenue; Item 11(n) Department of Parks, Recreation and Tourism – Walhalla Civic Auditorium Historic Preservation:  $200,000</w:t>
      </w:r>
    </w:p>
    <w:p w:rsidR="00977F68" w:rsidRPr="00977F68" w:rsidRDefault="00977F68" w:rsidP="00977F68">
      <w:pPr>
        <w:pStyle w:val="NoSpacing"/>
        <w:ind w:left="1440" w:hanging="720"/>
        <w:jc w:val="both"/>
        <w:rPr>
          <w:rFonts w:ascii="Times New Roman" w:hAnsi="Times New Roman" w:cs="Times New Roman"/>
        </w:rPr>
      </w:pPr>
    </w:p>
    <w:p w:rsidR="00977F68" w:rsidRPr="00977F68" w:rsidRDefault="00977F68" w:rsidP="00977F68">
      <w:pPr>
        <w:rPr>
          <w:szCs w:val="22"/>
        </w:rPr>
      </w:pPr>
      <w:r w:rsidRPr="00977F68">
        <w:rPr>
          <w:szCs w:val="22"/>
        </w:rPr>
        <w:t>Very respectfully,</w:t>
      </w:r>
    </w:p>
    <w:p w:rsidR="00977F68" w:rsidRPr="00977F68" w:rsidRDefault="00977F68" w:rsidP="00977F68">
      <w:pPr>
        <w:rPr>
          <w:szCs w:val="22"/>
        </w:rPr>
      </w:pPr>
      <w:r w:rsidRPr="00977F68">
        <w:rPr>
          <w:szCs w:val="22"/>
        </w:rPr>
        <w:t xml:space="preserve">President </w:t>
      </w:r>
    </w:p>
    <w:p w:rsidR="00977F68" w:rsidRPr="00977F68" w:rsidRDefault="00977F68" w:rsidP="00977F68">
      <w:pPr>
        <w:rPr>
          <w:szCs w:val="22"/>
        </w:rPr>
      </w:pPr>
      <w:r w:rsidRPr="00977F68">
        <w:rPr>
          <w:szCs w:val="22"/>
        </w:rPr>
        <w:t>Received as information.</w:t>
      </w:r>
    </w:p>
    <w:p w:rsidR="008D7CEF" w:rsidRPr="00977F68" w:rsidRDefault="008D7CEF" w:rsidP="008363E5">
      <w:pPr>
        <w:rPr>
          <w:szCs w:val="22"/>
        </w:rPr>
      </w:pPr>
    </w:p>
    <w:p w:rsidR="00977F68" w:rsidRPr="00977F68" w:rsidRDefault="00977F68" w:rsidP="00977F68">
      <w:pPr>
        <w:keepNext/>
        <w:jc w:val="center"/>
        <w:rPr>
          <w:b/>
          <w:szCs w:val="22"/>
        </w:rPr>
      </w:pPr>
      <w:r w:rsidRPr="00977F68">
        <w:rPr>
          <w:b/>
          <w:szCs w:val="22"/>
        </w:rPr>
        <w:t>MESSAGE FROM THE SENATE</w:t>
      </w:r>
    </w:p>
    <w:p w:rsidR="00977F68" w:rsidRPr="00977F68" w:rsidRDefault="00977F68" w:rsidP="00977F68">
      <w:pPr>
        <w:rPr>
          <w:szCs w:val="22"/>
        </w:rPr>
      </w:pPr>
      <w:r w:rsidRPr="00977F68">
        <w:rPr>
          <w:szCs w:val="22"/>
        </w:rPr>
        <w:t>The following was received:</w:t>
      </w:r>
    </w:p>
    <w:p w:rsidR="00977F68" w:rsidRPr="00977F68" w:rsidRDefault="00977F68" w:rsidP="00977F68">
      <w:pPr>
        <w:rPr>
          <w:szCs w:val="22"/>
        </w:rPr>
      </w:pPr>
    </w:p>
    <w:p w:rsidR="00977F68" w:rsidRPr="00977F68" w:rsidRDefault="00977F68" w:rsidP="00977F68">
      <w:pPr>
        <w:rPr>
          <w:szCs w:val="22"/>
        </w:rPr>
      </w:pPr>
      <w:r w:rsidRPr="00977F68">
        <w:rPr>
          <w:szCs w:val="22"/>
        </w:rPr>
        <w:t>Columbia, S.C., June 18, 2014</w:t>
      </w:r>
    </w:p>
    <w:p w:rsidR="00977F68" w:rsidRPr="00977F68" w:rsidRDefault="00977F68" w:rsidP="00977F68">
      <w:pPr>
        <w:rPr>
          <w:szCs w:val="22"/>
        </w:rPr>
      </w:pPr>
      <w:r w:rsidRPr="00977F68">
        <w:rPr>
          <w:szCs w:val="22"/>
        </w:rPr>
        <w:t>Mr. Speaker and Members of the House:</w:t>
      </w:r>
    </w:p>
    <w:p w:rsidR="00977F68" w:rsidRPr="00977F68" w:rsidRDefault="00977F68" w:rsidP="00977F68">
      <w:pPr>
        <w:rPr>
          <w:szCs w:val="22"/>
        </w:rPr>
      </w:pPr>
      <w:r w:rsidRPr="00977F68">
        <w:rPr>
          <w:szCs w:val="22"/>
        </w:rPr>
        <w:t xml:space="preserve">The Senate respectfully informs your Honorable Body that it has overridden the Veto by the Governor on R. 304, H. 4701, Veto 38, by a vote of 30 to 13: </w:t>
      </w:r>
    </w:p>
    <w:p w:rsidR="00977F68" w:rsidRPr="00977F68" w:rsidRDefault="00977F68" w:rsidP="00977F68">
      <w:pPr>
        <w:rPr>
          <w:szCs w:val="22"/>
        </w:rPr>
      </w:pPr>
    </w:p>
    <w:p w:rsidR="00977F68" w:rsidRPr="00977F68" w:rsidRDefault="00977F68" w:rsidP="00977F68">
      <w:pPr>
        <w:pStyle w:val="NoSpacing"/>
        <w:ind w:left="1440" w:hanging="1080"/>
        <w:jc w:val="both"/>
        <w:rPr>
          <w:rFonts w:ascii="Times New Roman" w:hAnsi="Times New Roman" w:cs="Times New Roman"/>
        </w:rPr>
      </w:pPr>
      <w:r w:rsidRPr="00977F68">
        <w:rPr>
          <w:rFonts w:ascii="Times New Roman" w:hAnsi="Times New Roman" w:cs="Times New Roman"/>
          <w:b/>
        </w:rPr>
        <w:t>Veto 38</w:t>
      </w:r>
      <w:r w:rsidRPr="00977F68">
        <w:rPr>
          <w:rFonts w:ascii="Times New Roman" w:hAnsi="Times New Roman" w:cs="Times New Roman"/>
        </w:rPr>
        <w:tab/>
        <w:t>Part IB, Page 530; Section 118, Statewide Revenue; Proviso 118.16(B), Non-recurring Revenue; Item 11(m) Department of Parks, Recreation and Tourism – SC Hall of Fame:  $100,000</w:t>
      </w:r>
    </w:p>
    <w:p w:rsidR="00977F68" w:rsidRPr="00977F68" w:rsidRDefault="00977F68" w:rsidP="00977F68">
      <w:pPr>
        <w:pStyle w:val="NoSpacing"/>
        <w:ind w:left="1440" w:hanging="720"/>
        <w:jc w:val="both"/>
        <w:rPr>
          <w:rFonts w:ascii="Times New Roman" w:hAnsi="Times New Roman" w:cs="Times New Roman"/>
        </w:rPr>
      </w:pPr>
    </w:p>
    <w:p w:rsidR="00977F68" w:rsidRPr="00977F68" w:rsidRDefault="00977F68" w:rsidP="00977F68">
      <w:pPr>
        <w:rPr>
          <w:szCs w:val="22"/>
        </w:rPr>
      </w:pPr>
      <w:r w:rsidRPr="00977F68">
        <w:rPr>
          <w:szCs w:val="22"/>
        </w:rPr>
        <w:t>Very respectfully,</w:t>
      </w:r>
    </w:p>
    <w:p w:rsidR="00977F68" w:rsidRPr="00977F68" w:rsidRDefault="00977F68" w:rsidP="00977F68">
      <w:pPr>
        <w:rPr>
          <w:szCs w:val="22"/>
        </w:rPr>
      </w:pPr>
      <w:r w:rsidRPr="00977F68">
        <w:rPr>
          <w:szCs w:val="22"/>
        </w:rPr>
        <w:t xml:space="preserve">President </w:t>
      </w:r>
    </w:p>
    <w:p w:rsidR="00977F68" w:rsidRPr="00977F68" w:rsidRDefault="00977F68" w:rsidP="00977F68">
      <w:pPr>
        <w:rPr>
          <w:szCs w:val="22"/>
        </w:rPr>
      </w:pPr>
      <w:r w:rsidRPr="00977F68">
        <w:rPr>
          <w:szCs w:val="22"/>
        </w:rPr>
        <w:t>Received as information.</w:t>
      </w:r>
    </w:p>
    <w:p w:rsidR="008D7CEF" w:rsidRPr="00977F68" w:rsidRDefault="008D7CEF" w:rsidP="008363E5">
      <w:pPr>
        <w:rPr>
          <w:szCs w:val="22"/>
        </w:rPr>
      </w:pPr>
    </w:p>
    <w:p w:rsidR="00977F68" w:rsidRPr="00977F68" w:rsidRDefault="00977F68" w:rsidP="00977F68">
      <w:pPr>
        <w:keepNext/>
        <w:jc w:val="center"/>
        <w:rPr>
          <w:b/>
          <w:szCs w:val="22"/>
        </w:rPr>
      </w:pPr>
      <w:r w:rsidRPr="00977F68">
        <w:rPr>
          <w:b/>
          <w:szCs w:val="22"/>
        </w:rPr>
        <w:t>MESSAGE FROM THE SENATE</w:t>
      </w:r>
    </w:p>
    <w:p w:rsidR="00977F68" w:rsidRPr="00977F68" w:rsidRDefault="00977F68" w:rsidP="00977F68">
      <w:pPr>
        <w:rPr>
          <w:szCs w:val="22"/>
        </w:rPr>
      </w:pPr>
      <w:r w:rsidRPr="00977F68">
        <w:rPr>
          <w:szCs w:val="22"/>
        </w:rPr>
        <w:t>The following was received:</w:t>
      </w:r>
    </w:p>
    <w:p w:rsidR="00977F68" w:rsidRPr="00977F68" w:rsidRDefault="00977F68" w:rsidP="00977F68">
      <w:pPr>
        <w:rPr>
          <w:szCs w:val="22"/>
        </w:rPr>
      </w:pPr>
    </w:p>
    <w:p w:rsidR="00977F68" w:rsidRPr="00977F68" w:rsidRDefault="00977F68" w:rsidP="00977F68">
      <w:pPr>
        <w:rPr>
          <w:szCs w:val="22"/>
        </w:rPr>
      </w:pPr>
      <w:r w:rsidRPr="00977F68">
        <w:rPr>
          <w:szCs w:val="22"/>
        </w:rPr>
        <w:t>Columbia, S.C., June 18, 2014</w:t>
      </w:r>
    </w:p>
    <w:p w:rsidR="00977F68" w:rsidRPr="00977F68" w:rsidRDefault="00977F68" w:rsidP="00977F68">
      <w:pPr>
        <w:rPr>
          <w:szCs w:val="22"/>
        </w:rPr>
      </w:pPr>
      <w:r w:rsidRPr="00977F68">
        <w:rPr>
          <w:szCs w:val="22"/>
        </w:rPr>
        <w:t>Mr. Speaker and Members of the House:</w:t>
      </w:r>
    </w:p>
    <w:p w:rsidR="00977F68" w:rsidRPr="00977F68" w:rsidRDefault="00977F68" w:rsidP="00977F68">
      <w:pPr>
        <w:rPr>
          <w:szCs w:val="22"/>
        </w:rPr>
      </w:pPr>
      <w:r w:rsidRPr="00977F68">
        <w:rPr>
          <w:szCs w:val="22"/>
        </w:rPr>
        <w:t xml:space="preserve">The Senate respectfully informs your Honorable Body that it has reconsidered the vote whereby the Veto by the Governor on R. 304, H. 4701, Veto 39, was sustained by a vote of 25 to 17 and has overridden the Veto by a vote of 35 to 8: </w:t>
      </w:r>
    </w:p>
    <w:p w:rsidR="00977F68" w:rsidRPr="00977F68" w:rsidRDefault="00977F68" w:rsidP="00977F68">
      <w:pPr>
        <w:rPr>
          <w:szCs w:val="22"/>
        </w:rPr>
      </w:pPr>
    </w:p>
    <w:p w:rsidR="00977F68" w:rsidRPr="00977F68" w:rsidRDefault="00977F68" w:rsidP="00977F68">
      <w:pPr>
        <w:pStyle w:val="NoSpacing"/>
        <w:ind w:left="1440" w:hanging="1080"/>
        <w:jc w:val="both"/>
        <w:rPr>
          <w:rFonts w:ascii="Times New Roman" w:hAnsi="Times New Roman" w:cs="Times New Roman"/>
        </w:rPr>
      </w:pPr>
      <w:r w:rsidRPr="00977F68">
        <w:rPr>
          <w:rFonts w:ascii="Times New Roman" w:hAnsi="Times New Roman" w:cs="Times New Roman"/>
          <w:b/>
        </w:rPr>
        <w:t>Veto 39</w:t>
      </w:r>
      <w:r w:rsidRPr="00977F68">
        <w:rPr>
          <w:rFonts w:ascii="Times New Roman" w:hAnsi="Times New Roman" w:cs="Times New Roman"/>
        </w:rPr>
        <w:tab/>
        <w:t>Part IB, Page 529; Section 118, Statewide Revenue; Proviso 118.16(B), Non-recurring Revenue; Item 10(e) Department of Health and Environmental Control – Sea Haven:  $250,000</w:t>
      </w:r>
    </w:p>
    <w:p w:rsidR="00977F68" w:rsidRPr="00977F68" w:rsidRDefault="00977F68" w:rsidP="00977F68">
      <w:pPr>
        <w:pStyle w:val="NoSpacing"/>
        <w:ind w:left="1440" w:hanging="720"/>
        <w:jc w:val="both"/>
        <w:rPr>
          <w:rFonts w:ascii="Times New Roman" w:hAnsi="Times New Roman" w:cs="Times New Roman"/>
        </w:rPr>
      </w:pPr>
    </w:p>
    <w:p w:rsidR="00977F68" w:rsidRPr="00977F68" w:rsidRDefault="00977F68" w:rsidP="00977F68">
      <w:pPr>
        <w:rPr>
          <w:szCs w:val="22"/>
        </w:rPr>
      </w:pPr>
      <w:r w:rsidRPr="00977F68">
        <w:rPr>
          <w:szCs w:val="22"/>
        </w:rPr>
        <w:t>Very respectfully,</w:t>
      </w:r>
    </w:p>
    <w:p w:rsidR="00977F68" w:rsidRPr="00977F68" w:rsidRDefault="00977F68" w:rsidP="00977F68">
      <w:pPr>
        <w:rPr>
          <w:szCs w:val="22"/>
        </w:rPr>
      </w:pPr>
      <w:r w:rsidRPr="00977F68">
        <w:rPr>
          <w:szCs w:val="22"/>
        </w:rPr>
        <w:t xml:space="preserve">President </w:t>
      </w:r>
    </w:p>
    <w:p w:rsidR="00977F68" w:rsidRPr="00977F68" w:rsidRDefault="00977F68" w:rsidP="00977F68">
      <w:pPr>
        <w:rPr>
          <w:szCs w:val="22"/>
        </w:rPr>
      </w:pPr>
      <w:r w:rsidRPr="00977F68">
        <w:rPr>
          <w:szCs w:val="22"/>
        </w:rPr>
        <w:t>Received as information.</w:t>
      </w:r>
    </w:p>
    <w:p w:rsidR="00977F68" w:rsidRPr="00977F68" w:rsidRDefault="00977F68" w:rsidP="00977F68">
      <w:pPr>
        <w:rPr>
          <w:szCs w:val="22"/>
        </w:rPr>
      </w:pPr>
    </w:p>
    <w:p w:rsidR="00977F68" w:rsidRPr="00977F68" w:rsidRDefault="00977F68" w:rsidP="00977F68">
      <w:pPr>
        <w:keepNext/>
        <w:jc w:val="center"/>
        <w:rPr>
          <w:b/>
          <w:szCs w:val="22"/>
        </w:rPr>
      </w:pPr>
      <w:r w:rsidRPr="00977F68">
        <w:rPr>
          <w:b/>
          <w:szCs w:val="22"/>
        </w:rPr>
        <w:t>MESSAGE FROM THE SENATE</w:t>
      </w:r>
    </w:p>
    <w:p w:rsidR="00977F68" w:rsidRPr="00977F68" w:rsidRDefault="00977F68" w:rsidP="00977F68">
      <w:pPr>
        <w:rPr>
          <w:szCs w:val="22"/>
        </w:rPr>
      </w:pPr>
      <w:r w:rsidRPr="00977F68">
        <w:rPr>
          <w:szCs w:val="22"/>
        </w:rPr>
        <w:t>The following was received:</w:t>
      </w:r>
    </w:p>
    <w:p w:rsidR="00977F68" w:rsidRPr="00977F68" w:rsidRDefault="00977F68" w:rsidP="00977F68">
      <w:pPr>
        <w:rPr>
          <w:szCs w:val="22"/>
        </w:rPr>
      </w:pPr>
    </w:p>
    <w:p w:rsidR="00977F68" w:rsidRPr="00977F68" w:rsidRDefault="00977F68" w:rsidP="00977F68">
      <w:pPr>
        <w:rPr>
          <w:szCs w:val="22"/>
        </w:rPr>
      </w:pPr>
      <w:r w:rsidRPr="00977F68">
        <w:rPr>
          <w:szCs w:val="22"/>
        </w:rPr>
        <w:t>Columbia, S.C., June 18, 2014</w:t>
      </w:r>
    </w:p>
    <w:p w:rsidR="00977F68" w:rsidRPr="00977F68" w:rsidRDefault="00977F68" w:rsidP="00977F68">
      <w:pPr>
        <w:rPr>
          <w:szCs w:val="22"/>
        </w:rPr>
      </w:pPr>
      <w:r w:rsidRPr="00977F68">
        <w:rPr>
          <w:szCs w:val="22"/>
        </w:rPr>
        <w:t>Mr. Speaker and Members of the House:</w:t>
      </w:r>
    </w:p>
    <w:p w:rsidR="00977F68" w:rsidRPr="00977F68" w:rsidRDefault="00977F68" w:rsidP="00977F68">
      <w:pPr>
        <w:rPr>
          <w:szCs w:val="22"/>
        </w:rPr>
      </w:pPr>
      <w:r w:rsidRPr="00977F68">
        <w:rPr>
          <w:szCs w:val="22"/>
        </w:rPr>
        <w:t xml:space="preserve">The Senate respectfully informs your Honorable Body that it has reconsidered the vote whereby the Veto by the Governor on R. 304, H. 4701, Veto </w:t>
      </w:r>
      <w:r w:rsidR="00BB3812">
        <w:rPr>
          <w:szCs w:val="22"/>
        </w:rPr>
        <w:t>40</w:t>
      </w:r>
      <w:r w:rsidRPr="00977F68">
        <w:rPr>
          <w:szCs w:val="22"/>
        </w:rPr>
        <w:t xml:space="preserve">, was sustained by a vote of 25 to 17 and has overridden the Veto by a vote of 31 to 11: </w:t>
      </w:r>
    </w:p>
    <w:p w:rsidR="00977F68" w:rsidRPr="00977F68" w:rsidRDefault="00977F68" w:rsidP="00977F68">
      <w:pPr>
        <w:rPr>
          <w:szCs w:val="22"/>
        </w:rPr>
      </w:pPr>
    </w:p>
    <w:p w:rsidR="00977F68" w:rsidRPr="00977F68" w:rsidRDefault="00977F68" w:rsidP="00977F68">
      <w:pPr>
        <w:pStyle w:val="NoSpacing"/>
        <w:ind w:left="1440" w:hanging="1080"/>
        <w:jc w:val="both"/>
        <w:rPr>
          <w:rFonts w:ascii="Times New Roman" w:hAnsi="Times New Roman" w:cs="Times New Roman"/>
        </w:rPr>
      </w:pPr>
      <w:r w:rsidRPr="00977F68">
        <w:rPr>
          <w:rFonts w:ascii="Times New Roman" w:hAnsi="Times New Roman" w:cs="Times New Roman"/>
          <w:b/>
        </w:rPr>
        <w:t>Veto 40</w:t>
      </w:r>
      <w:r w:rsidRPr="00977F68">
        <w:rPr>
          <w:rFonts w:ascii="Times New Roman" w:hAnsi="Times New Roman" w:cs="Times New Roman"/>
        </w:rPr>
        <w:tab/>
        <w:t>Part IB, Page 533; Section 118, Statewide Revenue; Proviso 118.16(B), Non-recurring Revenue; Item 38(d) Department of Disabilities and Special Needs – Charles Lea Center:  $100,000</w:t>
      </w:r>
    </w:p>
    <w:p w:rsidR="00977F68" w:rsidRPr="00977F68" w:rsidRDefault="00977F68" w:rsidP="00977F68">
      <w:pPr>
        <w:pStyle w:val="NoSpacing"/>
        <w:ind w:left="1440" w:hanging="720"/>
        <w:jc w:val="both"/>
        <w:rPr>
          <w:rFonts w:ascii="Times New Roman" w:hAnsi="Times New Roman" w:cs="Times New Roman"/>
        </w:rPr>
      </w:pPr>
    </w:p>
    <w:p w:rsidR="00977F68" w:rsidRPr="00977F68" w:rsidRDefault="00977F68" w:rsidP="00977F68">
      <w:pPr>
        <w:rPr>
          <w:szCs w:val="22"/>
        </w:rPr>
      </w:pPr>
      <w:r w:rsidRPr="00977F68">
        <w:rPr>
          <w:szCs w:val="22"/>
        </w:rPr>
        <w:t>Very respectfully,</w:t>
      </w:r>
    </w:p>
    <w:p w:rsidR="00977F68" w:rsidRPr="00977F68" w:rsidRDefault="00977F68" w:rsidP="00977F68">
      <w:pPr>
        <w:rPr>
          <w:szCs w:val="22"/>
        </w:rPr>
      </w:pPr>
      <w:r w:rsidRPr="00977F68">
        <w:rPr>
          <w:szCs w:val="22"/>
        </w:rPr>
        <w:t xml:space="preserve">President </w:t>
      </w:r>
    </w:p>
    <w:p w:rsidR="00977F68" w:rsidRPr="00977F68" w:rsidRDefault="00977F68" w:rsidP="00977F68">
      <w:pPr>
        <w:rPr>
          <w:szCs w:val="22"/>
        </w:rPr>
      </w:pPr>
      <w:r w:rsidRPr="00977F68">
        <w:rPr>
          <w:szCs w:val="22"/>
        </w:rPr>
        <w:t>Received as information.</w:t>
      </w:r>
    </w:p>
    <w:p w:rsidR="00977F68" w:rsidRPr="00977F68" w:rsidRDefault="00977F68" w:rsidP="00977F68">
      <w:pPr>
        <w:rPr>
          <w:szCs w:val="22"/>
        </w:rPr>
      </w:pPr>
    </w:p>
    <w:p w:rsidR="00977F68" w:rsidRPr="00977F68" w:rsidRDefault="00977F68" w:rsidP="00977F68">
      <w:pPr>
        <w:keepNext/>
        <w:jc w:val="center"/>
        <w:rPr>
          <w:b/>
          <w:szCs w:val="22"/>
        </w:rPr>
      </w:pPr>
      <w:r w:rsidRPr="00977F68">
        <w:rPr>
          <w:b/>
          <w:szCs w:val="22"/>
        </w:rPr>
        <w:t>MESSAGE FROM THE SENATE</w:t>
      </w:r>
    </w:p>
    <w:p w:rsidR="00977F68" w:rsidRPr="00977F68" w:rsidRDefault="00977F68" w:rsidP="00977F68">
      <w:pPr>
        <w:rPr>
          <w:szCs w:val="22"/>
        </w:rPr>
      </w:pPr>
      <w:r w:rsidRPr="00977F68">
        <w:rPr>
          <w:szCs w:val="22"/>
        </w:rPr>
        <w:t>The following was received:</w:t>
      </w:r>
    </w:p>
    <w:p w:rsidR="00977F68" w:rsidRPr="00977F68" w:rsidRDefault="00977F68" w:rsidP="00977F68">
      <w:pPr>
        <w:rPr>
          <w:szCs w:val="22"/>
        </w:rPr>
      </w:pPr>
    </w:p>
    <w:p w:rsidR="00977F68" w:rsidRPr="00977F68" w:rsidRDefault="00977F68" w:rsidP="00977F68">
      <w:pPr>
        <w:rPr>
          <w:szCs w:val="22"/>
        </w:rPr>
      </w:pPr>
      <w:r w:rsidRPr="00977F68">
        <w:rPr>
          <w:szCs w:val="22"/>
        </w:rPr>
        <w:t>Columbia, S.C., June 18, 2014</w:t>
      </w:r>
    </w:p>
    <w:p w:rsidR="00977F68" w:rsidRPr="00977F68" w:rsidRDefault="00977F68" w:rsidP="00977F68">
      <w:pPr>
        <w:rPr>
          <w:szCs w:val="22"/>
        </w:rPr>
      </w:pPr>
      <w:r w:rsidRPr="00977F68">
        <w:rPr>
          <w:szCs w:val="22"/>
        </w:rPr>
        <w:t>Mr. Speaker and Members of the House:</w:t>
      </w:r>
    </w:p>
    <w:p w:rsidR="00977F68" w:rsidRPr="00977F68" w:rsidRDefault="00977F68" w:rsidP="00977F68">
      <w:pPr>
        <w:rPr>
          <w:szCs w:val="22"/>
        </w:rPr>
      </w:pPr>
      <w:r w:rsidRPr="00977F68">
        <w:rPr>
          <w:szCs w:val="22"/>
        </w:rPr>
        <w:t xml:space="preserve">The Senate respectfully informs your Honorable Body that it has overridden the Veto by the Governor on R. 304, H. 4701, Veto </w:t>
      </w:r>
      <w:r>
        <w:rPr>
          <w:szCs w:val="22"/>
        </w:rPr>
        <w:t>41</w:t>
      </w:r>
      <w:r w:rsidRPr="00977F68">
        <w:rPr>
          <w:szCs w:val="22"/>
        </w:rPr>
        <w:t>, by a vote of 3</w:t>
      </w:r>
      <w:r>
        <w:rPr>
          <w:szCs w:val="22"/>
        </w:rPr>
        <w:t>2</w:t>
      </w:r>
      <w:r w:rsidRPr="00977F68">
        <w:rPr>
          <w:szCs w:val="22"/>
        </w:rPr>
        <w:t xml:space="preserve"> to 1</w:t>
      </w:r>
      <w:r>
        <w:rPr>
          <w:szCs w:val="22"/>
        </w:rPr>
        <w:t>0</w:t>
      </w:r>
      <w:r w:rsidRPr="00977F68">
        <w:rPr>
          <w:szCs w:val="22"/>
        </w:rPr>
        <w:t xml:space="preserve">: </w:t>
      </w:r>
    </w:p>
    <w:p w:rsidR="00977F68" w:rsidRPr="00977F68" w:rsidRDefault="00977F68" w:rsidP="00977F68">
      <w:pPr>
        <w:rPr>
          <w:szCs w:val="22"/>
        </w:rPr>
      </w:pPr>
    </w:p>
    <w:p w:rsidR="00977F68" w:rsidRPr="00224CA0" w:rsidRDefault="00977F68" w:rsidP="00977F68">
      <w:pPr>
        <w:pStyle w:val="NoSpacing"/>
        <w:ind w:left="1440" w:hanging="1080"/>
        <w:jc w:val="both"/>
        <w:rPr>
          <w:rFonts w:ascii="Times New Roman" w:hAnsi="Times New Roman" w:cs="Times New Roman"/>
        </w:rPr>
      </w:pPr>
      <w:r w:rsidRPr="000815E4">
        <w:rPr>
          <w:rFonts w:ascii="Times New Roman" w:hAnsi="Times New Roman" w:cs="Times New Roman"/>
          <w:b/>
        </w:rPr>
        <w:t>Veto 41</w:t>
      </w:r>
      <w:r w:rsidRPr="00224CA0">
        <w:rPr>
          <w:rFonts w:ascii="Times New Roman" w:hAnsi="Times New Roman" w:cs="Times New Roman"/>
        </w:rPr>
        <w:tab/>
        <w:t xml:space="preserve">Part IB, Page 533, Section 118, Statewide Revenue; Proviso 118.16(B), Non-recurring Revenue; Item 45, Prosecution Coordination Commission – SC Centers for Fathers and Families:  $400,000 </w:t>
      </w:r>
    </w:p>
    <w:p w:rsidR="00977F68" w:rsidRPr="009219F5" w:rsidRDefault="00977F68" w:rsidP="00977F68">
      <w:pPr>
        <w:pStyle w:val="NoSpacing"/>
        <w:ind w:left="1440" w:hanging="720"/>
        <w:jc w:val="both"/>
      </w:pPr>
    </w:p>
    <w:p w:rsidR="00977F68" w:rsidRPr="00977F68" w:rsidRDefault="00977F68" w:rsidP="00977F68">
      <w:pPr>
        <w:rPr>
          <w:szCs w:val="22"/>
        </w:rPr>
      </w:pPr>
      <w:r w:rsidRPr="00977F68">
        <w:rPr>
          <w:szCs w:val="22"/>
        </w:rPr>
        <w:t>Very respectfully,</w:t>
      </w:r>
    </w:p>
    <w:p w:rsidR="00977F68" w:rsidRPr="00977F68" w:rsidRDefault="00977F68" w:rsidP="00977F68">
      <w:pPr>
        <w:rPr>
          <w:szCs w:val="22"/>
        </w:rPr>
      </w:pPr>
      <w:r w:rsidRPr="00977F68">
        <w:rPr>
          <w:szCs w:val="22"/>
        </w:rPr>
        <w:t xml:space="preserve">President </w:t>
      </w:r>
    </w:p>
    <w:p w:rsidR="00977F68" w:rsidRPr="00977F68" w:rsidRDefault="00977F68" w:rsidP="00977F68">
      <w:pPr>
        <w:rPr>
          <w:szCs w:val="22"/>
        </w:rPr>
      </w:pPr>
      <w:r w:rsidRPr="00977F68">
        <w:rPr>
          <w:szCs w:val="22"/>
        </w:rPr>
        <w:t>Received as information.</w:t>
      </w:r>
    </w:p>
    <w:p w:rsidR="00977F68" w:rsidRPr="00977F68" w:rsidRDefault="00977F68" w:rsidP="00977F68">
      <w:pPr>
        <w:rPr>
          <w:szCs w:val="22"/>
        </w:rPr>
      </w:pPr>
    </w:p>
    <w:p w:rsidR="00977F68" w:rsidRPr="00977F68" w:rsidRDefault="00977F68" w:rsidP="00977F68">
      <w:pPr>
        <w:rPr>
          <w:szCs w:val="22"/>
        </w:rPr>
      </w:pPr>
    </w:p>
    <w:p w:rsidR="00977F68" w:rsidRPr="00977F68" w:rsidRDefault="00977F68" w:rsidP="00977F68">
      <w:pPr>
        <w:keepNext/>
        <w:jc w:val="center"/>
        <w:rPr>
          <w:b/>
          <w:szCs w:val="22"/>
        </w:rPr>
      </w:pPr>
      <w:r w:rsidRPr="00977F68">
        <w:rPr>
          <w:b/>
          <w:szCs w:val="22"/>
        </w:rPr>
        <w:t>MESSAGE FROM THE SENATE</w:t>
      </w:r>
    </w:p>
    <w:p w:rsidR="00977F68" w:rsidRPr="00977F68" w:rsidRDefault="00977F68" w:rsidP="00977F68">
      <w:pPr>
        <w:rPr>
          <w:szCs w:val="22"/>
        </w:rPr>
      </w:pPr>
      <w:r w:rsidRPr="00977F68">
        <w:rPr>
          <w:szCs w:val="22"/>
        </w:rPr>
        <w:t>The following was received:</w:t>
      </w:r>
    </w:p>
    <w:p w:rsidR="00977F68" w:rsidRPr="00977F68" w:rsidRDefault="00977F68" w:rsidP="00977F68">
      <w:pPr>
        <w:rPr>
          <w:szCs w:val="22"/>
        </w:rPr>
      </w:pPr>
    </w:p>
    <w:p w:rsidR="00977F68" w:rsidRPr="00977F68" w:rsidRDefault="00977F68" w:rsidP="00977F68">
      <w:pPr>
        <w:rPr>
          <w:szCs w:val="22"/>
        </w:rPr>
      </w:pPr>
      <w:r w:rsidRPr="00977F68">
        <w:rPr>
          <w:szCs w:val="22"/>
        </w:rPr>
        <w:t>Columbia, S.C., June 18, 2014</w:t>
      </w:r>
    </w:p>
    <w:p w:rsidR="00977F68" w:rsidRPr="00977F68" w:rsidRDefault="00977F68" w:rsidP="00977F68">
      <w:pPr>
        <w:rPr>
          <w:szCs w:val="22"/>
        </w:rPr>
      </w:pPr>
      <w:r w:rsidRPr="00977F68">
        <w:rPr>
          <w:szCs w:val="22"/>
        </w:rPr>
        <w:t>Mr. Speaker and Members of the House:</w:t>
      </w:r>
    </w:p>
    <w:p w:rsidR="00977F68" w:rsidRPr="00977F68" w:rsidRDefault="00977F68" w:rsidP="00977F68">
      <w:pPr>
        <w:rPr>
          <w:szCs w:val="22"/>
        </w:rPr>
      </w:pPr>
      <w:r w:rsidRPr="00977F68">
        <w:rPr>
          <w:szCs w:val="22"/>
        </w:rPr>
        <w:t xml:space="preserve">The Senate respectfully informs your Honorable Body that it has overridden the Veto by the Governor on R. 304, H. 4701, Veto </w:t>
      </w:r>
      <w:r>
        <w:rPr>
          <w:szCs w:val="22"/>
        </w:rPr>
        <w:t>42</w:t>
      </w:r>
      <w:r w:rsidRPr="00977F68">
        <w:rPr>
          <w:szCs w:val="22"/>
        </w:rPr>
        <w:t>, by a vote of 3</w:t>
      </w:r>
      <w:r>
        <w:rPr>
          <w:szCs w:val="22"/>
        </w:rPr>
        <w:t>7</w:t>
      </w:r>
      <w:r w:rsidRPr="00977F68">
        <w:rPr>
          <w:szCs w:val="22"/>
        </w:rPr>
        <w:t xml:space="preserve"> to </w:t>
      </w:r>
      <w:r>
        <w:rPr>
          <w:szCs w:val="22"/>
        </w:rPr>
        <w:t>7</w:t>
      </w:r>
      <w:r w:rsidRPr="00977F68">
        <w:rPr>
          <w:szCs w:val="22"/>
        </w:rPr>
        <w:t xml:space="preserve">: </w:t>
      </w:r>
    </w:p>
    <w:p w:rsidR="00977F68" w:rsidRPr="00977F68" w:rsidRDefault="00977F68" w:rsidP="00977F68">
      <w:pPr>
        <w:rPr>
          <w:szCs w:val="22"/>
        </w:rPr>
      </w:pPr>
    </w:p>
    <w:p w:rsidR="00977F68" w:rsidRPr="00224CA0" w:rsidRDefault="00977F68" w:rsidP="00977F68">
      <w:pPr>
        <w:pStyle w:val="NoSpacing"/>
        <w:ind w:left="1440" w:hanging="1080"/>
        <w:jc w:val="both"/>
        <w:rPr>
          <w:rFonts w:ascii="Times New Roman" w:hAnsi="Times New Roman" w:cs="Times New Roman"/>
        </w:rPr>
      </w:pPr>
      <w:r w:rsidRPr="009368AF">
        <w:rPr>
          <w:rFonts w:ascii="Times New Roman" w:hAnsi="Times New Roman" w:cs="Times New Roman"/>
          <w:b/>
        </w:rPr>
        <w:t>Veto 42</w:t>
      </w:r>
      <w:r w:rsidRPr="00224CA0">
        <w:rPr>
          <w:rFonts w:ascii="Times New Roman" w:hAnsi="Times New Roman" w:cs="Times New Roman"/>
        </w:rPr>
        <w:tab/>
        <w:t>Part IB, Page 444; Section 84, Department of Transportation; Proviso 84.14, Horry-Georgetown Evacuation Route</w:t>
      </w:r>
    </w:p>
    <w:p w:rsidR="00977F68" w:rsidRPr="009219F5" w:rsidRDefault="00977F68" w:rsidP="00977F68">
      <w:pPr>
        <w:pStyle w:val="NoSpacing"/>
        <w:ind w:left="1440" w:hanging="720"/>
        <w:jc w:val="both"/>
      </w:pPr>
    </w:p>
    <w:p w:rsidR="00CE5CF6" w:rsidRDefault="00CE5CF6">
      <w:pPr>
        <w:ind w:firstLine="0"/>
        <w:jc w:val="left"/>
        <w:rPr>
          <w:szCs w:val="22"/>
        </w:rPr>
      </w:pPr>
      <w:r>
        <w:rPr>
          <w:szCs w:val="22"/>
        </w:rPr>
        <w:br w:type="page"/>
      </w:r>
    </w:p>
    <w:p w:rsidR="00977F68" w:rsidRPr="00977F68" w:rsidRDefault="00977F68" w:rsidP="00977F68">
      <w:pPr>
        <w:rPr>
          <w:szCs w:val="22"/>
        </w:rPr>
      </w:pPr>
      <w:r w:rsidRPr="00977F68">
        <w:rPr>
          <w:szCs w:val="22"/>
        </w:rPr>
        <w:t>Very respectfully,</w:t>
      </w:r>
    </w:p>
    <w:p w:rsidR="00977F68" w:rsidRPr="00977F68" w:rsidRDefault="00977F68" w:rsidP="00977F68">
      <w:pPr>
        <w:rPr>
          <w:szCs w:val="22"/>
        </w:rPr>
      </w:pPr>
      <w:r w:rsidRPr="00977F68">
        <w:rPr>
          <w:szCs w:val="22"/>
        </w:rPr>
        <w:t xml:space="preserve">President </w:t>
      </w:r>
    </w:p>
    <w:p w:rsidR="00977F68" w:rsidRPr="00977F68" w:rsidRDefault="00977F68" w:rsidP="00977F68">
      <w:pPr>
        <w:rPr>
          <w:szCs w:val="22"/>
        </w:rPr>
      </w:pPr>
      <w:r w:rsidRPr="00977F68">
        <w:rPr>
          <w:szCs w:val="22"/>
        </w:rPr>
        <w:t>Received as information.</w:t>
      </w:r>
    </w:p>
    <w:p w:rsidR="00977F68" w:rsidRPr="00977F68" w:rsidRDefault="00977F68" w:rsidP="00977F68">
      <w:pPr>
        <w:rPr>
          <w:szCs w:val="22"/>
        </w:rPr>
      </w:pPr>
    </w:p>
    <w:p w:rsidR="00977F68" w:rsidRPr="00977F68" w:rsidRDefault="00977F68" w:rsidP="00977F68">
      <w:pPr>
        <w:rPr>
          <w:szCs w:val="22"/>
        </w:rPr>
      </w:pPr>
    </w:p>
    <w:p w:rsidR="00977F68" w:rsidRPr="00977F68" w:rsidRDefault="00977F68" w:rsidP="00977F68">
      <w:pPr>
        <w:keepNext/>
        <w:jc w:val="center"/>
        <w:rPr>
          <w:b/>
          <w:szCs w:val="22"/>
        </w:rPr>
      </w:pPr>
      <w:r w:rsidRPr="00977F68">
        <w:rPr>
          <w:b/>
          <w:szCs w:val="22"/>
        </w:rPr>
        <w:t>MESSAGE FROM THE SENATE</w:t>
      </w:r>
    </w:p>
    <w:p w:rsidR="00977F68" w:rsidRPr="00977F68" w:rsidRDefault="00977F68" w:rsidP="00977F68">
      <w:pPr>
        <w:rPr>
          <w:szCs w:val="22"/>
        </w:rPr>
      </w:pPr>
      <w:r w:rsidRPr="00977F68">
        <w:rPr>
          <w:szCs w:val="22"/>
        </w:rPr>
        <w:t>The following was received:</w:t>
      </w:r>
    </w:p>
    <w:p w:rsidR="00977F68" w:rsidRPr="00977F68" w:rsidRDefault="00977F68" w:rsidP="00977F68">
      <w:pPr>
        <w:rPr>
          <w:szCs w:val="22"/>
        </w:rPr>
      </w:pPr>
    </w:p>
    <w:p w:rsidR="00977F68" w:rsidRPr="00977F68" w:rsidRDefault="00977F68" w:rsidP="00977F68">
      <w:pPr>
        <w:rPr>
          <w:szCs w:val="22"/>
        </w:rPr>
      </w:pPr>
      <w:r w:rsidRPr="00977F68">
        <w:rPr>
          <w:szCs w:val="22"/>
        </w:rPr>
        <w:t>Columbia, S.C., June 18, 2014</w:t>
      </w:r>
    </w:p>
    <w:p w:rsidR="00977F68" w:rsidRPr="00977F68" w:rsidRDefault="00977F68" w:rsidP="00977F68">
      <w:pPr>
        <w:rPr>
          <w:szCs w:val="22"/>
        </w:rPr>
      </w:pPr>
      <w:r w:rsidRPr="00977F68">
        <w:rPr>
          <w:szCs w:val="22"/>
        </w:rPr>
        <w:t>Mr. Speaker and Members of the House:</w:t>
      </w:r>
    </w:p>
    <w:p w:rsidR="00977F68" w:rsidRPr="00977F68" w:rsidRDefault="00977F68" w:rsidP="00977F68">
      <w:pPr>
        <w:rPr>
          <w:szCs w:val="22"/>
        </w:rPr>
      </w:pPr>
      <w:r w:rsidRPr="00977F68">
        <w:rPr>
          <w:szCs w:val="22"/>
        </w:rPr>
        <w:t xml:space="preserve">The Senate respectfully informs your Honorable Body that it has overridden the Veto by the Governor on R. 304, H. 4701, Veto </w:t>
      </w:r>
      <w:r>
        <w:rPr>
          <w:szCs w:val="22"/>
        </w:rPr>
        <w:t>4</w:t>
      </w:r>
      <w:r w:rsidRPr="00977F68">
        <w:rPr>
          <w:szCs w:val="22"/>
        </w:rPr>
        <w:t xml:space="preserve">3, by a vote of </w:t>
      </w:r>
      <w:r>
        <w:rPr>
          <w:szCs w:val="22"/>
        </w:rPr>
        <w:t>44</w:t>
      </w:r>
      <w:r w:rsidRPr="00977F68">
        <w:rPr>
          <w:szCs w:val="22"/>
        </w:rPr>
        <w:t xml:space="preserve"> to </w:t>
      </w:r>
      <w:r>
        <w:rPr>
          <w:szCs w:val="22"/>
        </w:rPr>
        <w:t>0</w:t>
      </w:r>
      <w:r w:rsidRPr="00977F68">
        <w:rPr>
          <w:szCs w:val="22"/>
        </w:rPr>
        <w:t xml:space="preserve">: </w:t>
      </w:r>
    </w:p>
    <w:p w:rsidR="00977F68" w:rsidRPr="00977F68" w:rsidRDefault="00977F68" w:rsidP="00977F68">
      <w:pPr>
        <w:rPr>
          <w:szCs w:val="22"/>
        </w:rPr>
      </w:pPr>
    </w:p>
    <w:p w:rsidR="00977F68" w:rsidRPr="00224CA0" w:rsidRDefault="00977F68" w:rsidP="00977F68">
      <w:pPr>
        <w:pStyle w:val="NoSpacing"/>
        <w:ind w:left="1440" w:hanging="1080"/>
        <w:jc w:val="both"/>
        <w:rPr>
          <w:rFonts w:ascii="Times New Roman" w:hAnsi="Times New Roman" w:cs="Times New Roman"/>
        </w:rPr>
      </w:pPr>
      <w:r w:rsidRPr="00693623">
        <w:rPr>
          <w:rFonts w:ascii="Times New Roman" w:hAnsi="Times New Roman" w:cs="Times New Roman"/>
          <w:b/>
        </w:rPr>
        <w:t>Veto 43</w:t>
      </w:r>
      <w:r w:rsidRPr="00224CA0">
        <w:rPr>
          <w:rFonts w:ascii="Times New Roman" w:hAnsi="Times New Roman" w:cs="Times New Roman"/>
        </w:rPr>
        <w:tab/>
        <w:t>Part IB, Page 532; Section 118, Statewide Revenue; Proviso 118.16(B), Non-recurring Revenue; Item 34(b) Department of Archives and History – Marine Artifacts:  $220,000</w:t>
      </w:r>
    </w:p>
    <w:p w:rsidR="00977F68" w:rsidRPr="00224CA0" w:rsidRDefault="00977F68" w:rsidP="00977F68">
      <w:pPr>
        <w:pStyle w:val="NoSpacing"/>
        <w:jc w:val="both"/>
        <w:rPr>
          <w:rFonts w:ascii="Times New Roman" w:hAnsi="Times New Roman" w:cs="Times New Roman"/>
        </w:rPr>
      </w:pPr>
    </w:p>
    <w:p w:rsidR="00977F68" w:rsidRPr="00977F68" w:rsidRDefault="00977F68" w:rsidP="00977F68">
      <w:pPr>
        <w:rPr>
          <w:szCs w:val="22"/>
        </w:rPr>
      </w:pPr>
      <w:r w:rsidRPr="00977F68">
        <w:rPr>
          <w:szCs w:val="22"/>
        </w:rPr>
        <w:t>Very respectfully,</w:t>
      </w:r>
    </w:p>
    <w:p w:rsidR="00977F68" w:rsidRPr="00977F68" w:rsidRDefault="00977F68" w:rsidP="00977F68">
      <w:pPr>
        <w:rPr>
          <w:szCs w:val="22"/>
        </w:rPr>
      </w:pPr>
      <w:r w:rsidRPr="00977F68">
        <w:rPr>
          <w:szCs w:val="22"/>
        </w:rPr>
        <w:t xml:space="preserve">President </w:t>
      </w:r>
    </w:p>
    <w:p w:rsidR="00977F68" w:rsidRPr="00977F68" w:rsidRDefault="00977F68" w:rsidP="00977F68">
      <w:pPr>
        <w:rPr>
          <w:szCs w:val="22"/>
        </w:rPr>
      </w:pPr>
      <w:r w:rsidRPr="00977F68">
        <w:rPr>
          <w:szCs w:val="22"/>
        </w:rPr>
        <w:t>Received as information.</w:t>
      </w:r>
    </w:p>
    <w:p w:rsidR="00977F68" w:rsidRPr="00977F68" w:rsidRDefault="00977F68" w:rsidP="00977F68">
      <w:pPr>
        <w:rPr>
          <w:szCs w:val="22"/>
        </w:rPr>
      </w:pPr>
    </w:p>
    <w:p w:rsidR="00977F68" w:rsidRPr="00977F68" w:rsidRDefault="00977F68" w:rsidP="00977F68">
      <w:pPr>
        <w:rPr>
          <w:szCs w:val="22"/>
        </w:rPr>
      </w:pPr>
    </w:p>
    <w:p w:rsidR="00977F68" w:rsidRPr="00977F68" w:rsidRDefault="00977F68" w:rsidP="00977F68">
      <w:pPr>
        <w:keepNext/>
        <w:jc w:val="center"/>
        <w:rPr>
          <w:b/>
          <w:szCs w:val="22"/>
        </w:rPr>
      </w:pPr>
      <w:r w:rsidRPr="00977F68">
        <w:rPr>
          <w:b/>
          <w:szCs w:val="22"/>
        </w:rPr>
        <w:t>MESSAGE FROM THE SENATE</w:t>
      </w:r>
    </w:p>
    <w:p w:rsidR="00977F68" w:rsidRPr="00977F68" w:rsidRDefault="00977F68" w:rsidP="00977F68">
      <w:pPr>
        <w:rPr>
          <w:szCs w:val="22"/>
        </w:rPr>
      </w:pPr>
      <w:r w:rsidRPr="00977F68">
        <w:rPr>
          <w:szCs w:val="22"/>
        </w:rPr>
        <w:t>The following was received:</w:t>
      </w:r>
    </w:p>
    <w:p w:rsidR="00977F68" w:rsidRPr="00977F68" w:rsidRDefault="00977F68" w:rsidP="00977F68">
      <w:pPr>
        <w:rPr>
          <w:szCs w:val="22"/>
        </w:rPr>
      </w:pPr>
    </w:p>
    <w:p w:rsidR="00977F68" w:rsidRPr="00977F68" w:rsidRDefault="00977F68" w:rsidP="00977F68">
      <w:pPr>
        <w:rPr>
          <w:szCs w:val="22"/>
        </w:rPr>
      </w:pPr>
      <w:r w:rsidRPr="00977F68">
        <w:rPr>
          <w:szCs w:val="22"/>
        </w:rPr>
        <w:t>Columbia, S.C., June 18, 2014</w:t>
      </w:r>
    </w:p>
    <w:p w:rsidR="00977F68" w:rsidRPr="00977F68" w:rsidRDefault="00977F68" w:rsidP="00977F68">
      <w:pPr>
        <w:rPr>
          <w:szCs w:val="22"/>
        </w:rPr>
      </w:pPr>
      <w:r w:rsidRPr="00977F68">
        <w:rPr>
          <w:szCs w:val="22"/>
        </w:rPr>
        <w:t>Mr. Speaker and Members of the House:</w:t>
      </w:r>
    </w:p>
    <w:p w:rsidR="00977F68" w:rsidRPr="00977F68" w:rsidRDefault="00977F68" w:rsidP="00977F68">
      <w:pPr>
        <w:rPr>
          <w:szCs w:val="22"/>
        </w:rPr>
      </w:pPr>
      <w:r w:rsidRPr="00977F68">
        <w:rPr>
          <w:szCs w:val="22"/>
        </w:rPr>
        <w:t xml:space="preserve">The Senate respectfully informs your Honorable Body that it has overridden the Veto by the Governor on R. 304, H. 4701, Veto </w:t>
      </w:r>
      <w:r>
        <w:rPr>
          <w:szCs w:val="22"/>
        </w:rPr>
        <w:t>44</w:t>
      </w:r>
      <w:r w:rsidRPr="00977F68">
        <w:rPr>
          <w:szCs w:val="22"/>
        </w:rPr>
        <w:t>, a vote of 3</w:t>
      </w:r>
      <w:r>
        <w:rPr>
          <w:szCs w:val="22"/>
        </w:rPr>
        <w:t>8</w:t>
      </w:r>
      <w:r w:rsidRPr="00977F68">
        <w:rPr>
          <w:szCs w:val="22"/>
        </w:rPr>
        <w:t xml:space="preserve"> to </w:t>
      </w:r>
      <w:r>
        <w:rPr>
          <w:szCs w:val="22"/>
        </w:rPr>
        <w:t>6</w:t>
      </w:r>
      <w:r w:rsidRPr="00977F68">
        <w:rPr>
          <w:szCs w:val="22"/>
        </w:rPr>
        <w:t xml:space="preserve">: </w:t>
      </w:r>
    </w:p>
    <w:p w:rsidR="00977F68" w:rsidRPr="00977F68" w:rsidRDefault="00977F68" w:rsidP="00977F68">
      <w:pPr>
        <w:rPr>
          <w:szCs w:val="22"/>
        </w:rPr>
      </w:pPr>
    </w:p>
    <w:p w:rsidR="00977F68" w:rsidRPr="00224CA0" w:rsidRDefault="00977F68" w:rsidP="00977F68">
      <w:pPr>
        <w:pStyle w:val="NoSpacing"/>
        <w:ind w:left="1440" w:hanging="1080"/>
        <w:jc w:val="both"/>
        <w:rPr>
          <w:rFonts w:ascii="Times New Roman" w:hAnsi="Times New Roman" w:cs="Times New Roman"/>
        </w:rPr>
      </w:pPr>
      <w:r w:rsidRPr="00A35420">
        <w:rPr>
          <w:rFonts w:ascii="Times New Roman" w:hAnsi="Times New Roman" w:cs="Times New Roman"/>
          <w:b/>
        </w:rPr>
        <w:t>Veto 44</w:t>
      </w:r>
      <w:r w:rsidRPr="00224CA0">
        <w:rPr>
          <w:rFonts w:ascii="Times New Roman" w:hAnsi="Times New Roman" w:cs="Times New Roman"/>
        </w:rPr>
        <w:tab/>
        <w:t>Part IB, Page 533; Section 118, Statewide Revenue; Proviso 118.16(B), Non-recurring Revenue; Item 48(c) Department of Natural Resources – Drill Rig/Water Truck:  $570,000</w:t>
      </w:r>
    </w:p>
    <w:p w:rsidR="00977F68" w:rsidRPr="00224CA0" w:rsidRDefault="00977F68" w:rsidP="00977F68">
      <w:pPr>
        <w:pStyle w:val="NoSpacing"/>
        <w:jc w:val="both"/>
        <w:rPr>
          <w:rFonts w:ascii="Times New Roman" w:hAnsi="Times New Roman" w:cs="Times New Roman"/>
        </w:rPr>
      </w:pPr>
    </w:p>
    <w:p w:rsidR="00977F68" w:rsidRPr="00977F68" w:rsidRDefault="00977F68" w:rsidP="00977F68">
      <w:pPr>
        <w:rPr>
          <w:szCs w:val="22"/>
        </w:rPr>
      </w:pPr>
      <w:r w:rsidRPr="00977F68">
        <w:rPr>
          <w:szCs w:val="22"/>
        </w:rPr>
        <w:t>Very respectfully,</w:t>
      </w:r>
    </w:p>
    <w:p w:rsidR="00977F68" w:rsidRPr="00977F68" w:rsidRDefault="00977F68" w:rsidP="00977F68">
      <w:pPr>
        <w:rPr>
          <w:szCs w:val="22"/>
        </w:rPr>
      </w:pPr>
      <w:r w:rsidRPr="00977F68">
        <w:rPr>
          <w:szCs w:val="22"/>
        </w:rPr>
        <w:t xml:space="preserve">President </w:t>
      </w:r>
    </w:p>
    <w:p w:rsidR="00977F68" w:rsidRPr="00977F68" w:rsidRDefault="00977F68" w:rsidP="00977F68">
      <w:pPr>
        <w:rPr>
          <w:szCs w:val="22"/>
        </w:rPr>
      </w:pPr>
      <w:r w:rsidRPr="00977F68">
        <w:rPr>
          <w:szCs w:val="22"/>
        </w:rPr>
        <w:t>Received as information.</w:t>
      </w:r>
    </w:p>
    <w:p w:rsidR="0064774F" w:rsidRPr="00977F68" w:rsidRDefault="0064774F" w:rsidP="0064774F">
      <w:pPr>
        <w:keepNext/>
        <w:jc w:val="center"/>
        <w:rPr>
          <w:b/>
          <w:szCs w:val="22"/>
        </w:rPr>
      </w:pPr>
      <w:r w:rsidRPr="00977F68">
        <w:rPr>
          <w:b/>
          <w:szCs w:val="22"/>
        </w:rPr>
        <w:t>MESSAGE FROM THE SENATE</w:t>
      </w:r>
    </w:p>
    <w:p w:rsidR="0064774F" w:rsidRPr="00977F68" w:rsidRDefault="0064774F" w:rsidP="0064774F">
      <w:pPr>
        <w:rPr>
          <w:szCs w:val="22"/>
        </w:rPr>
      </w:pPr>
      <w:r w:rsidRPr="00977F68">
        <w:rPr>
          <w:szCs w:val="22"/>
        </w:rPr>
        <w:t>The following was received:</w:t>
      </w:r>
    </w:p>
    <w:p w:rsidR="0064774F" w:rsidRPr="00977F68" w:rsidRDefault="0064774F" w:rsidP="0064774F">
      <w:pPr>
        <w:rPr>
          <w:szCs w:val="22"/>
        </w:rPr>
      </w:pPr>
    </w:p>
    <w:p w:rsidR="0064774F" w:rsidRPr="00977F68" w:rsidRDefault="0064774F" w:rsidP="0064774F">
      <w:pPr>
        <w:rPr>
          <w:szCs w:val="22"/>
        </w:rPr>
      </w:pPr>
      <w:r w:rsidRPr="00977F68">
        <w:rPr>
          <w:szCs w:val="22"/>
        </w:rPr>
        <w:t>Columbia, S.C., June 18, 2014</w:t>
      </w:r>
    </w:p>
    <w:p w:rsidR="0064774F" w:rsidRPr="00977F68" w:rsidRDefault="0064774F" w:rsidP="0064774F">
      <w:pPr>
        <w:rPr>
          <w:szCs w:val="22"/>
        </w:rPr>
      </w:pPr>
      <w:r w:rsidRPr="00977F68">
        <w:rPr>
          <w:szCs w:val="22"/>
        </w:rPr>
        <w:t>Mr. Speaker and Members of the House:</w:t>
      </w:r>
    </w:p>
    <w:p w:rsidR="0064774F" w:rsidRPr="00977F68" w:rsidRDefault="0064774F" w:rsidP="0064774F">
      <w:pPr>
        <w:rPr>
          <w:szCs w:val="22"/>
        </w:rPr>
      </w:pPr>
      <w:r w:rsidRPr="00977F68">
        <w:rPr>
          <w:szCs w:val="22"/>
        </w:rPr>
        <w:t xml:space="preserve">The Senate respectfully informs your Honorable Body that it has overridden the Veto by the Governor on R. 304, H. 4701, Veto </w:t>
      </w:r>
      <w:r>
        <w:rPr>
          <w:szCs w:val="22"/>
        </w:rPr>
        <w:t>45</w:t>
      </w:r>
      <w:r w:rsidRPr="00977F68">
        <w:rPr>
          <w:szCs w:val="22"/>
        </w:rPr>
        <w:t xml:space="preserve">, by a vote of </w:t>
      </w:r>
      <w:r>
        <w:rPr>
          <w:szCs w:val="22"/>
        </w:rPr>
        <w:t>40</w:t>
      </w:r>
      <w:r w:rsidRPr="00977F68">
        <w:rPr>
          <w:szCs w:val="22"/>
        </w:rPr>
        <w:t xml:space="preserve"> to 3: </w:t>
      </w:r>
    </w:p>
    <w:p w:rsidR="0064774F" w:rsidRPr="00977F68" w:rsidRDefault="0064774F" w:rsidP="0064774F">
      <w:pPr>
        <w:rPr>
          <w:szCs w:val="22"/>
        </w:rPr>
      </w:pPr>
    </w:p>
    <w:p w:rsidR="0064774F" w:rsidRPr="00224CA0" w:rsidRDefault="0064774F" w:rsidP="0064774F">
      <w:pPr>
        <w:pStyle w:val="NoSpacing"/>
        <w:ind w:left="1440" w:hanging="1080"/>
        <w:jc w:val="both"/>
        <w:rPr>
          <w:rFonts w:ascii="Times New Roman" w:hAnsi="Times New Roman" w:cs="Times New Roman"/>
        </w:rPr>
      </w:pPr>
      <w:r w:rsidRPr="003D1FA4">
        <w:rPr>
          <w:rFonts w:ascii="Times New Roman" w:hAnsi="Times New Roman" w:cs="Times New Roman"/>
          <w:b/>
        </w:rPr>
        <w:t>Veto 45</w:t>
      </w:r>
      <w:r w:rsidRPr="00224CA0">
        <w:rPr>
          <w:rFonts w:ascii="Times New Roman" w:hAnsi="Times New Roman" w:cs="Times New Roman"/>
        </w:rPr>
        <w:tab/>
        <w:t>Part IB, Page 533; Section 118, Statewide Revenue; Proviso 118.16(B), Non-recurring Revenue; Item 48(d) Department of Natural Resources – Waddell Center Infrastructure:  $1,100,000</w:t>
      </w:r>
    </w:p>
    <w:p w:rsidR="0064774F" w:rsidRPr="00224CA0" w:rsidRDefault="0064774F" w:rsidP="0064774F">
      <w:pPr>
        <w:pStyle w:val="NoSpacing"/>
        <w:jc w:val="both"/>
        <w:rPr>
          <w:rFonts w:ascii="Times New Roman" w:hAnsi="Times New Roman" w:cs="Times New Roman"/>
        </w:rPr>
      </w:pPr>
    </w:p>
    <w:p w:rsidR="0064774F" w:rsidRPr="00977F68" w:rsidRDefault="0064774F" w:rsidP="0064774F">
      <w:pPr>
        <w:rPr>
          <w:szCs w:val="22"/>
        </w:rPr>
      </w:pPr>
      <w:r w:rsidRPr="00977F68">
        <w:rPr>
          <w:szCs w:val="22"/>
        </w:rPr>
        <w:t>Very respectfully,</w:t>
      </w:r>
    </w:p>
    <w:p w:rsidR="0064774F" w:rsidRPr="00977F68" w:rsidRDefault="0064774F" w:rsidP="0064774F">
      <w:pPr>
        <w:rPr>
          <w:szCs w:val="22"/>
        </w:rPr>
      </w:pPr>
      <w:r w:rsidRPr="00977F68">
        <w:rPr>
          <w:szCs w:val="22"/>
        </w:rPr>
        <w:t xml:space="preserve">President </w:t>
      </w:r>
    </w:p>
    <w:p w:rsidR="0064774F" w:rsidRPr="00977F68" w:rsidRDefault="0064774F" w:rsidP="0064774F">
      <w:pPr>
        <w:rPr>
          <w:szCs w:val="22"/>
        </w:rPr>
      </w:pPr>
      <w:r w:rsidRPr="00977F68">
        <w:rPr>
          <w:szCs w:val="22"/>
        </w:rPr>
        <w:t>Received as information.</w:t>
      </w:r>
    </w:p>
    <w:p w:rsidR="0064774F" w:rsidRPr="00977F68" w:rsidRDefault="0064774F" w:rsidP="0064774F">
      <w:pPr>
        <w:rPr>
          <w:szCs w:val="22"/>
        </w:rPr>
      </w:pPr>
    </w:p>
    <w:p w:rsidR="0064774F" w:rsidRPr="00977F68" w:rsidRDefault="0064774F" w:rsidP="0064774F">
      <w:pPr>
        <w:rPr>
          <w:szCs w:val="22"/>
        </w:rPr>
      </w:pPr>
    </w:p>
    <w:p w:rsidR="0064774F" w:rsidRPr="00977F68" w:rsidRDefault="0064774F" w:rsidP="0064774F">
      <w:pPr>
        <w:keepNext/>
        <w:jc w:val="center"/>
        <w:rPr>
          <w:b/>
          <w:szCs w:val="22"/>
        </w:rPr>
      </w:pPr>
      <w:r w:rsidRPr="00977F68">
        <w:rPr>
          <w:b/>
          <w:szCs w:val="22"/>
        </w:rPr>
        <w:t>MESSAGE FROM THE SENATE</w:t>
      </w:r>
    </w:p>
    <w:p w:rsidR="0064774F" w:rsidRPr="00977F68" w:rsidRDefault="0064774F" w:rsidP="0064774F">
      <w:pPr>
        <w:rPr>
          <w:szCs w:val="22"/>
        </w:rPr>
      </w:pPr>
      <w:r w:rsidRPr="00977F68">
        <w:rPr>
          <w:szCs w:val="22"/>
        </w:rPr>
        <w:t>The following was received:</w:t>
      </w:r>
    </w:p>
    <w:p w:rsidR="0064774F" w:rsidRPr="00977F68" w:rsidRDefault="0064774F" w:rsidP="0064774F">
      <w:pPr>
        <w:rPr>
          <w:szCs w:val="22"/>
        </w:rPr>
      </w:pPr>
    </w:p>
    <w:p w:rsidR="0064774F" w:rsidRPr="00977F68" w:rsidRDefault="0064774F" w:rsidP="0064774F">
      <w:pPr>
        <w:rPr>
          <w:szCs w:val="22"/>
        </w:rPr>
      </w:pPr>
      <w:r w:rsidRPr="00977F68">
        <w:rPr>
          <w:szCs w:val="22"/>
        </w:rPr>
        <w:t>Columbia, S.C., June 18, 2014</w:t>
      </w:r>
    </w:p>
    <w:p w:rsidR="0064774F" w:rsidRPr="00977F68" w:rsidRDefault="0064774F" w:rsidP="0064774F">
      <w:pPr>
        <w:rPr>
          <w:szCs w:val="22"/>
        </w:rPr>
      </w:pPr>
      <w:r w:rsidRPr="00977F68">
        <w:rPr>
          <w:szCs w:val="22"/>
        </w:rPr>
        <w:t>Mr. Speaker and Members of the House:</w:t>
      </w:r>
    </w:p>
    <w:p w:rsidR="0064774F" w:rsidRPr="00977F68" w:rsidRDefault="0064774F" w:rsidP="0064774F">
      <w:pPr>
        <w:rPr>
          <w:szCs w:val="22"/>
        </w:rPr>
      </w:pPr>
      <w:r w:rsidRPr="00977F68">
        <w:rPr>
          <w:szCs w:val="22"/>
        </w:rPr>
        <w:t xml:space="preserve">The Senate respectfully informs your Honorable Body that it has overridden the Veto by the Governor on R. 304, H. 4701, Veto </w:t>
      </w:r>
      <w:r>
        <w:rPr>
          <w:szCs w:val="22"/>
        </w:rPr>
        <w:t>4</w:t>
      </w:r>
      <w:r w:rsidRPr="00977F68">
        <w:rPr>
          <w:szCs w:val="22"/>
        </w:rPr>
        <w:t xml:space="preserve">6, by a vote of </w:t>
      </w:r>
      <w:r>
        <w:rPr>
          <w:szCs w:val="22"/>
        </w:rPr>
        <w:t>28</w:t>
      </w:r>
      <w:r w:rsidRPr="00977F68">
        <w:rPr>
          <w:szCs w:val="22"/>
        </w:rPr>
        <w:t xml:space="preserve"> to 13: </w:t>
      </w:r>
    </w:p>
    <w:p w:rsidR="0064774F" w:rsidRPr="00977F68" w:rsidRDefault="0064774F" w:rsidP="0064774F">
      <w:pPr>
        <w:rPr>
          <w:szCs w:val="22"/>
        </w:rPr>
      </w:pPr>
    </w:p>
    <w:p w:rsidR="0064774F" w:rsidRPr="00224CA0" w:rsidRDefault="0064774F" w:rsidP="0064774F">
      <w:pPr>
        <w:pStyle w:val="NoSpacing"/>
        <w:ind w:left="1440" w:hanging="1080"/>
        <w:jc w:val="both"/>
        <w:rPr>
          <w:rFonts w:ascii="Times New Roman" w:hAnsi="Times New Roman" w:cs="Times New Roman"/>
        </w:rPr>
      </w:pPr>
      <w:r w:rsidRPr="00CB0D14">
        <w:rPr>
          <w:rFonts w:ascii="Times New Roman" w:hAnsi="Times New Roman" w:cs="Times New Roman"/>
          <w:b/>
        </w:rPr>
        <w:t>Veto 46</w:t>
      </w:r>
      <w:r w:rsidRPr="00224CA0">
        <w:rPr>
          <w:rFonts w:ascii="Times New Roman" w:hAnsi="Times New Roman" w:cs="Times New Roman"/>
        </w:rPr>
        <w:tab/>
        <w:t>Part IB, Page 530; Section 118, Statewide Revenue; Proviso 118.16(B), Non-recurring Revenue; Item 11(i) Department of Parks, Recreation and Tourism – Parks and Recreation Development Program:  $1,000,000</w:t>
      </w:r>
    </w:p>
    <w:p w:rsidR="0064774F" w:rsidRPr="00224CA0" w:rsidRDefault="0064774F" w:rsidP="0064774F">
      <w:pPr>
        <w:pStyle w:val="NoSpacing"/>
        <w:jc w:val="both"/>
        <w:rPr>
          <w:rFonts w:ascii="Times New Roman" w:hAnsi="Times New Roman" w:cs="Times New Roman"/>
        </w:rPr>
      </w:pPr>
    </w:p>
    <w:p w:rsidR="0064774F" w:rsidRPr="00977F68" w:rsidRDefault="0064774F" w:rsidP="0064774F">
      <w:pPr>
        <w:rPr>
          <w:szCs w:val="22"/>
        </w:rPr>
      </w:pPr>
      <w:r w:rsidRPr="00977F68">
        <w:rPr>
          <w:szCs w:val="22"/>
        </w:rPr>
        <w:t>Very respectfully,</w:t>
      </w:r>
    </w:p>
    <w:p w:rsidR="0064774F" w:rsidRPr="00977F68" w:rsidRDefault="0064774F" w:rsidP="0064774F">
      <w:pPr>
        <w:rPr>
          <w:szCs w:val="22"/>
        </w:rPr>
      </w:pPr>
      <w:r w:rsidRPr="00977F68">
        <w:rPr>
          <w:szCs w:val="22"/>
        </w:rPr>
        <w:t xml:space="preserve">President </w:t>
      </w:r>
    </w:p>
    <w:p w:rsidR="0064774F" w:rsidRPr="00977F68" w:rsidRDefault="0064774F" w:rsidP="0064774F">
      <w:pPr>
        <w:rPr>
          <w:szCs w:val="22"/>
        </w:rPr>
      </w:pPr>
      <w:r w:rsidRPr="00977F68">
        <w:rPr>
          <w:szCs w:val="22"/>
        </w:rPr>
        <w:t>Received as information.</w:t>
      </w:r>
    </w:p>
    <w:p w:rsidR="0064774F" w:rsidRPr="00977F68" w:rsidRDefault="0064774F" w:rsidP="0064774F">
      <w:pPr>
        <w:rPr>
          <w:szCs w:val="22"/>
        </w:rPr>
      </w:pPr>
    </w:p>
    <w:p w:rsidR="0064774F" w:rsidRPr="00977F68" w:rsidRDefault="0064774F" w:rsidP="0064774F">
      <w:pPr>
        <w:rPr>
          <w:szCs w:val="22"/>
        </w:rPr>
      </w:pPr>
    </w:p>
    <w:p w:rsidR="00CE5CF6" w:rsidRDefault="00CE5CF6">
      <w:pPr>
        <w:ind w:firstLine="0"/>
        <w:jc w:val="left"/>
        <w:rPr>
          <w:b/>
          <w:szCs w:val="22"/>
        </w:rPr>
      </w:pPr>
      <w:r>
        <w:rPr>
          <w:b/>
          <w:szCs w:val="22"/>
        </w:rPr>
        <w:br w:type="page"/>
      </w:r>
    </w:p>
    <w:p w:rsidR="0064774F" w:rsidRPr="00977F68" w:rsidRDefault="0064774F" w:rsidP="0064774F">
      <w:pPr>
        <w:keepNext/>
        <w:jc w:val="center"/>
        <w:rPr>
          <w:b/>
          <w:szCs w:val="22"/>
        </w:rPr>
      </w:pPr>
      <w:r w:rsidRPr="00977F68">
        <w:rPr>
          <w:b/>
          <w:szCs w:val="22"/>
        </w:rPr>
        <w:t>MESSAGE FROM THE SENATE</w:t>
      </w:r>
    </w:p>
    <w:p w:rsidR="0064774F" w:rsidRPr="00977F68" w:rsidRDefault="0064774F" w:rsidP="0064774F">
      <w:pPr>
        <w:rPr>
          <w:szCs w:val="22"/>
        </w:rPr>
      </w:pPr>
      <w:r w:rsidRPr="00977F68">
        <w:rPr>
          <w:szCs w:val="22"/>
        </w:rPr>
        <w:t>The following was received:</w:t>
      </w:r>
    </w:p>
    <w:p w:rsidR="0064774F" w:rsidRPr="00977F68" w:rsidRDefault="0064774F" w:rsidP="0064774F">
      <w:pPr>
        <w:rPr>
          <w:szCs w:val="22"/>
        </w:rPr>
      </w:pPr>
    </w:p>
    <w:p w:rsidR="0064774F" w:rsidRPr="00977F68" w:rsidRDefault="0064774F" w:rsidP="0064774F">
      <w:pPr>
        <w:rPr>
          <w:szCs w:val="22"/>
        </w:rPr>
      </w:pPr>
      <w:r w:rsidRPr="00977F68">
        <w:rPr>
          <w:szCs w:val="22"/>
        </w:rPr>
        <w:t>Columbia, S.C., June 18, 2014</w:t>
      </w:r>
    </w:p>
    <w:p w:rsidR="0064774F" w:rsidRPr="00977F68" w:rsidRDefault="0064774F" w:rsidP="0064774F">
      <w:pPr>
        <w:rPr>
          <w:szCs w:val="22"/>
        </w:rPr>
      </w:pPr>
      <w:r w:rsidRPr="00977F68">
        <w:rPr>
          <w:szCs w:val="22"/>
        </w:rPr>
        <w:t>Mr. Speaker and Members of the House:</w:t>
      </w:r>
    </w:p>
    <w:p w:rsidR="0064774F" w:rsidRPr="00977F68" w:rsidRDefault="0064774F" w:rsidP="0064774F">
      <w:pPr>
        <w:rPr>
          <w:szCs w:val="22"/>
        </w:rPr>
      </w:pPr>
      <w:r w:rsidRPr="00977F68">
        <w:rPr>
          <w:szCs w:val="22"/>
        </w:rPr>
        <w:t xml:space="preserve">The Senate respectfully informs your Honorable Body that it has overridden the Veto by the Governor on R. 304, H. 4701, Veto </w:t>
      </w:r>
      <w:r>
        <w:rPr>
          <w:szCs w:val="22"/>
        </w:rPr>
        <w:t>47</w:t>
      </w:r>
      <w:r w:rsidRPr="00977F68">
        <w:rPr>
          <w:szCs w:val="22"/>
        </w:rPr>
        <w:t>, by a vote of 3</w:t>
      </w:r>
      <w:r>
        <w:rPr>
          <w:szCs w:val="22"/>
        </w:rPr>
        <w:t>9</w:t>
      </w:r>
      <w:r w:rsidRPr="00977F68">
        <w:rPr>
          <w:szCs w:val="22"/>
        </w:rPr>
        <w:t xml:space="preserve"> to </w:t>
      </w:r>
      <w:r>
        <w:rPr>
          <w:szCs w:val="22"/>
        </w:rPr>
        <w:t>4</w:t>
      </w:r>
      <w:r w:rsidRPr="00977F68">
        <w:rPr>
          <w:szCs w:val="22"/>
        </w:rPr>
        <w:t xml:space="preserve">: </w:t>
      </w:r>
    </w:p>
    <w:p w:rsidR="0064774F" w:rsidRPr="00977F68" w:rsidRDefault="0064774F" w:rsidP="0064774F">
      <w:pPr>
        <w:rPr>
          <w:szCs w:val="22"/>
        </w:rPr>
      </w:pPr>
    </w:p>
    <w:p w:rsidR="0064774F" w:rsidRPr="00224CA0" w:rsidRDefault="0064774F" w:rsidP="0064774F">
      <w:pPr>
        <w:pStyle w:val="NoSpacing"/>
        <w:ind w:left="1440" w:hanging="1080"/>
        <w:jc w:val="both"/>
        <w:rPr>
          <w:rFonts w:ascii="Times New Roman" w:hAnsi="Times New Roman" w:cs="Times New Roman"/>
        </w:rPr>
      </w:pPr>
      <w:r w:rsidRPr="00BE63BD">
        <w:rPr>
          <w:rFonts w:ascii="Times New Roman" w:hAnsi="Times New Roman" w:cs="Times New Roman"/>
          <w:b/>
        </w:rPr>
        <w:t>Veto 47</w:t>
      </w:r>
      <w:r w:rsidRPr="00224CA0">
        <w:rPr>
          <w:rFonts w:ascii="Times New Roman" w:hAnsi="Times New Roman" w:cs="Times New Roman"/>
        </w:rPr>
        <w:tab/>
        <w:t xml:space="preserve">Part IB, Page 534, Section 118, Statewide Revenue; Proviso 118.16(B), Non-recurring Revenue; Item 50, Lieutenant Governor’s Office – Caregivers:  $2,000,000 </w:t>
      </w:r>
    </w:p>
    <w:p w:rsidR="0064774F" w:rsidRPr="00224CA0" w:rsidRDefault="0064774F" w:rsidP="0064774F">
      <w:pPr>
        <w:pStyle w:val="NoSpacing"/>
        <w:jc w:val="both"/>
        <w:rPr>
          <w:rFonts w:ascii="Times New Roman" w:hAnsi="Times New Roman" w:cs="Times New Roman"/>
        </w:rPr>
      </w:pPr>
    </w:p>
    <w:p w:rsidR="0064774F" w:rsidRPr="00977F68" w:rsidRDefault="0064774F" w:rsidP="0064774F">
      <w:pPr>
        <w:rPr>
          <w:szCs w:val="22"/>
        </w:rPr>
      </w:pPr>
      <w:r w:rsidRPr="00977F68">
        <w:rPr>
          <w:szCs w:val="22"/>
        </w:rPr>
        <w:t>Very respectfully,</w:t>
      </w:r>
    </w:p>
    <w:p w:rsidR="0064774F" w:rsidRPr="00977F68" w:rsidRDefault="0064774F" w:rsidP="0064774F">
      <w:pPr>
        <w:rPr>
          <w:szCs w:val="22"/>
        </w:rPr>
      </w:pPr>
      <w:r w:rsidRPr="00977F68">
        <w:rPr>
          <w:szCs w:val="22"/>
        </w:rPr>
        <w:t xml:space="preserve">President </w:t>
      </w:r>
    </w:p>
    <w:p w:rsidR="0064774F" w:rsidRPr="00977F68" w:rsidRDefault="0064774F" w:rsidP="0064774F">
      <w:pPr>
        <w:rPr>
          <w:szCs w:val="22"/>
        </w:rPr>
      </w:pPr>
      <w:r w:rsidRPr="00977F68">
        <w:rPr>
          <w:szCs w:val="22"/>
        </w:rPr>
        <w:t>Received as information.</w:t>
      </w:r>
    </w:p>
    <w:p w:rsidR="0064774F" w:rsidRPr="00977F68" w:rsidRDefault="0064774F" w:rsidP="0064774F">
      <w:pPr>
        <w:rPr>
          <w:szCs w:val="22"/>
        </w:rPr>
      </w:pPr>
    </w:p>
    <w:p w:rsidR="0064774F" w:rsidRPr="00977F68" w:rsidRDefault="0064774F" w:rsidP="0064774F">
      <w:pPr>
        <w:rPr>
          <w:szCs w:val="22"/>
        </w:rPr>
      </w:pPr>
    </w:p>
    <w:p w:rsidR="0064774F" w:rsidRPr="00977F68" w:rsidRDefault="0064774F" w:rsidP="0064774F">
      <w:pPr>
        <w:keepNext/>
        <w:jc w:val="center"/>
        <w:rPr>
          <w:b/>
          <w:szCs w:val="22"/>
        </w:rPr>
      </w:pPr>
      <w:r w:rsidRPr="00977F68">
        <w:rPr>
          <w:b/>
          <w:szCs w:val="22"/>
        </w:rPr>
        <w:t>MESSAGE FROM THE SENATE</w:t>
      </w:r>
    </w:p>
    <w:p w:rsidR="0064774F" w:rsidRPr="00977F68" w:rsidRDefault="0064774F" w:rsidP="0064774F">
      <w:pPr>
        <w:rPr>
          <w:szCs w:val="22"/>
        </w:rPr>
      </w:pPr>
      <w:r w:rsidRPr="00977F68">
        <w:rPr>
          <w:szCs w:val="22"/>
        </w:rPr>
        <w:t>The following was received:</w:t>
      </w:r>
    </w:p>
    <w:p w:rsidR="0064774F" w:rsidRPr="00977F68" w:rsidRDefault="0064774F" w:rsidP="0064774F">
      <w:pPr>
        <w:rPr>
          <w:szCs w:val="22"/>
        </w:rPr>
      </w:pPr>
    </w:p>
    <w:p w:rsidR="0064774F" w:rsidRPr="00977F68" w:rsidRDefault="0064774F" w:rsidP="0064774F">
      <w:pPr>
        <w:rPr>
          <w:szCs w:val="22"/>
        </w:rPr>
      </w:pPr>
      <w:r w:rsidRPr="00977F68">
        <w:rPr>
          <w:szCs w:val="22"/>
        </w:rPr>
        <w:t>Columbia, S.C., June 18, 2014</w:t>
      </w:r>
    </w:p>
    <w:p w:rsidR="0064774F" w:rsidRPr="00977F68" w:rsidRDefault="0064774F" w:rsidP="0064774F">
      <w:pPr>
        <w:rPr>
          <w:szCs w:val="22"/>
        </w:rPr>
      </w:pPr>
      <w:r w:rsidRPr="00977F68">
        <w:rPr>
          <w:szCs w:val="22"/>
        </w:rPr>
        <w:t>Mr. Speaker and Members of the House:</w:t>
      </w:r>
    </w:p>
    <w:p w:rsidR="0064774F" w:rsidRPr="00977F68" w:rsidRDefault="0064774F" w:rsidP="0064774F">
      <w:pPr>
        <w:rPr>
          <w:szCs w:val="22"/>
        </w:rPr>
      </w:pPr>
      <w:r w:rsidRPr="00977F68">
        <w:rPr>
          <w:szCs w:val="22"/>
        </w:rPr>
        <w:t xml:space="preserve">The Senate respectfully informs your Honorable Body that it has overridden the Veto by the Governor on R. 304, H. 4701, Veto </w:t>
      </w:r>
      <w:r>
        <w:rPr>
          <w:szCs w:val="22"/>
        </w:rPr>
        <w:t>49</w:t>
      </w:r>
      <w:r w:rsidRPr="00977F68">
        <w:rPr>
          <w:szCs w:val="22"/>
        </w:rPr>
        <w:t>, by a vote of 3</w:t>
      </w:r>
      <w:r>
        <w:rPr>
          <w:szCs w:val="22"/>
        </w:rPr>
        <w:t>3</w:t>
      </w:r>
      <w:r w:rsidRPr="00977F68">
        <w:rPr>
          <w:szCs w:val="22"/>
        </w:rPr>
        <w:t xml:space="preserve"> to 1</w:t>
      </w:r>
      <w:r>
        <w:rPr>
          <w:szCs w:val="22"/>
        </w:rPr>
        <w:t>0</w:t>
      </w:r>
      <w:r w:rsidRPr="00977F68">
        <w:rPr>
          <w:szCs w:val="22"/>
        </w:rPr>
        <w:t xml:space="preserve">: </w:t>
      </w:r>
    </w:p>
    <w:p w:rsidR="0064774F" w:rsidRPr="00977F68" w:rsidRDefault="0064774F" w:rsidP="0064774F">
      <w:pPr>
        <w:rPr>
          <w:szCs w:val="22"/>
        </w:rPr>
      </w:pPr>
    </w:p>
    <w:p w:rsidR="0064774F" w:rsidRPr="00224CA0" w:rsidRDefault="0064774F" w:rsidP="0064774F">
      <w:pPr>
        <w:pStyle w:val="NoSpacing"/>
        <w:ind w:left="1440" w:hanging="1080"/>
        <w:jc w:val="both"/>
        <w:rPr>
          <w:rFonts w:ascii="Times New Roman" w:hAnsi="Times New Roman" w:cs="Times New Roman"/>
        </w:rPr>
      </w:pPr>
      <w:r w:rsidRPr="00EB22C2">
        <w:rPr>
          <w:rFonts w:ascii="Times New Roman" w:hAnsi="Times New Roman" w:cs="Times New Roman"/>
          <w:b/>
        </w:rPr>
        <w:t>Veto 49</w:t>
      </w:r>
      <w:r w:rsidRPr="00224CA0">
        <w:rPr>
          <w:rFonts w:ascii="Times New Roman" w:hAnsi="Times New Roman" w:cs="Times New Roman"/>
        </w:rPr>
        <w:tab/>
        <w:t>Part IB, Page 533; Section 118, Statewide Revenue; Proviso 118.16(B), Non-recurring Revenue; Item 42 Sea Grants Consortium – Stormwater Research Partnership:  $100,000</w:t>
      </w:r>
    </w:p>
    <w:p w:rsidR="0064774F" w:rsidRPr="00224CA0" w:rsidRDefault="0064774F" w:rsidP="0064774F">
      <w:pPr>
        <w:pStyle w:val="NoSpacing"/>
        <w:jc w:val="both"/>
        <w:rPr>
          <w:rFonts w:ascii="Times New Roman" w:hAnsi="Times New Roman" w:cs="Times New Roman"/>
        </w:rPr>
      </w:pPr>
    </w:p>
    <w:p w:rsidR="0064774F" w:rsidRPr="00977F68" w:rsidRDefault="0064774F" w:rsidP="0064774F">
      <w:pPr>
        <w:rPr>
          <w:szCs w:val="22"/>
        </w:rPr>
      </w:pPr>
      <w:r w:rsidRPr="00977F68">
        <w:rPr>
          <w:szCs w:val="22"/>
        </w:rPr>
        <w:t>Very respectfully,</w:t>
      </w:r>
    </w:p>
    <w:p w:rsidR="0064774F" w:rsidRPr="00977F68" w:rsidRDefault="0064774F" w:rsidP="0064774F">
      <w:pPr>
        <w:rPr>
          <w:szCs w:val="22"/>
        </w:rPr>
      </w:pPr>
      <w:r w:rsidRPr="00977F68">
        <w:rPr>
          <w:szCs w:val="22"/>
        </w:rPr>
        <w:t xml:space="preserve">President </w:t>
      </w:r>
    </w:p>
    <w:p w:rsidR="0064774F" w:rsidRPr="00977F68" w:rsidRDefault="0064774F" w:rsidP="0064774F">
      <w:pPr>
        <w:rPr>
          <w:szCs w:val="22"/>
        </w:rPr>
      </w:pPr>
      <w:r w:rsidRPr="00977F68">
        <w:rPr>
          <w:szCs w:val="22"/>
        </w:rPr>
        <w:t>Received as information.</w:t>
      </w:r>
    </w:p>
    <w:p w:rsidR="0064774F" w:rsidRPr="00977F68" w:rsidRDefault="0064774F" w:rsidP="0064774F">
      <w:pPr>
        <w:rPr>
          <w:szCs w:val="22"/>
        </w:rPr>
      </w:pPr>
    </w:p>
    <w:p w:rsidR="00CE5CF6" w:rsidRDefault="00CE5CF6">
      <w:pPr>
        <w:ind w:firstLine="0"/>
        <w:jc w:val="left"/>
        <w:rPr>
          <w:b/>
          <w:szCs w:val="22"/>
        </w:rPr>
      </w:pPr>
      <w:r>
        <w:rPr>
          <w:b/>
          <w:szCs w:val="22"/>
        </w:rPr>
        <w:br w:type="page"/>
      </w:r>
    </w:p>
    <w:p w:rsidR="0064774F" w:rsidRPr="00D92944" w:rsidRDefault="0064774F" w:rsidP="0064774F">
      <w:pPr>
        <w:keepNext/>
        <w:jc w:val="center"/>
        <w:rPr>
          <w:b/>
          <w:szCs w:val="22"/>
        </w:rPr>
      </w:pPr>
      <w:r w:rsidRPr="00D92944">
        <w:rPr>
          <w:b/>
          <w:szCs w:val="22"/>
        </w:rPr>
        <w:t>MESSAGE FROM THE SENATE</w:t>
      </w:r>
    </w:p>
    <w:p w:rsidR="0064774F" w:rsidRPr="00D92944" w:rsidRDefault="0064774F" w:rsidP="0064774F">
      <w:pPr>
        <w:rPr>
          <w:szCs w:val="22"/>
        </w:rPr>
      </w:pPr>
      <w:r w:rsidRPr="00D92944">
        <w:rPr>
          <w:szCs w:val="22"/>
        </w:rPr>
        <w:t>The following was received:</w:t>
      </w:r>
    </w:p>
    <w:p w:rsidR="0064774F" w:rsidRPr="00D92944" w:rsidRDefault="0064774F" w:rsidP="0064774F">
      <w:pPr>
        <w:rPr>
          <w:szCs w:val="22"/>
        </w:rPr>
      </w:pPr>
    </w:p>
    <w:p w:rsidR="0064774F" w:rsidRPr="00D92944" w:rsidRDefault="0064774F" w:rsidP="0064774F">
      <w:pPr>
        <w:rPr>
          <w:szCs w:val="22"/>
        </w:rPr>
      </w:pPr>
      <w:r w:rsidRPr="00D92944">
        <w:rPr>
          <w:szCs w:val="22"/>
        </w:rPr>
        <w:t>Columbia, S.C., June 18, 2014</w:t>
      </w:r>
    </w:p>
    <w:p w:rsidR="0064774F" w:rsidRPr="00D92944" w:rsidRDefault="0064774F" w:rsidP="0064774F">
      <w:pPr>
        <w:rPr>
          <w:szCs w:val="22"/>
        </w:rPr>
      </w:pPr>
      <w:r w:rsidRPr="00D92944">
        <w:rPr>
          <w:szCs w:val="22"/>
        </w:rPr>
        <w:t>Mr. Speaker and Members of the House:</w:t>
      </w:r>
    </w:p>
    <w:p w:rsidR="0064774F" w:rsidRPr="00D92944" w:rsidRDefault="0064774F" w:rsidP="0064774F">
      <w:pPr>
        <w:rPr>
          <w:szCs w:val="22"/>
        </w:rPr>
      </w:pPr>
      <w:r w:rsidRPr="00D92944">
        <w:rPr>
          <w:szCs w:val="22"/>
        </w:rPr>
        <w:t xml:space="preserve">The Senate respectfully informs your Honorable Body that it has reconsidered the vote whereby the Veto by the Governor on R. 304, H. 4701, Veto </w:t>
      </w:r>
      <w:r>
        <w:rPr>
          <w:szCs w:val="22"/>
        </w:rPr>
        <w:t>50</w:t>
      </w:r>
      <w:r w:rsidRPr="00D92944">
        <w:rPr>
          <w:szCs w:val="22"/>
        </w:rPr>
        <w:t xml:space="preserve">, was sustained by a vote of </w:t>
      </w:r>
      <w:r>
        <w:rPr>
          <w:szCs w:val="22"/>
        </w:rPr>
        <w:t>27</w:t>
      </w:r>
      <w:r w:rsidRPr="00D92944">
        <w:rPr>
          <w:szCs w:val="22"/>
        </w:rPr>
        <w:t xml:space="preserve"> to </w:t>
      </w:r>
      <w:r>
        <w:rPr>
          <w:szCs w:val="22"/>
        </w:rPr>
        <w:t>16</w:t>
      </w:r>
      <w:r w:rsidRPr="00D92944">
        <w:rPr>
          <w:szCs w:val="22"/>
        </w:rPr>
        <w:t xml:space="preserve"> and has </w:t>
      </w:r>
      <w:r>
        <w:rPr>
          <w:szCs w:val="22"/>
        </w:rPr>
        <w:t xml:space="preserve">overridden </w:t>
      </w:r>
      <w:r w:rsidRPr="00D92944">
        <w:rPr>
          <w:szCs w:val="22"/>
        </w:rPr>
        <w:t>the Veto</w:t>
      </w:r>
      <w:r>
        <w:rPr>
          <w:szCs w:val="22"/>
        </w:rPr>
        <w:t xml:space="preserve"> by a vote of 30 to 11</w:t>
      </w:r>
      <w:r w:rsidRPr="00D92944">
        <w:rPr>
          <w:szCs w:val="22"/>
        </w:rPr>
        <w:t xml:space="preserve">: </w:t>
      </w:r>
    </w:p>
    <w:p w:rsidR="0064774F" w:rsidRPr="00D92944" w:rsidRDefault="0064774F" w:rsidP="0064774F">
      <w:pPr>
        <w:rPr>
          <w:szCs w:val="22"/>
        </w:rPr>
      </w:pPr>
    </w:p>
    <w:p w:rsidR="0064774F" w:rsidRPr="00224CA0" w:rsidRDefault="0064774F" w:rsidP="0064774F">
      <w:pPr>
        <w:pStyle w:val="NoSpacing"/>
        <w:ind w:left="1440" w:hanging="1080"/>
        <w:jc w:val="both"/>
        <w:rPr>
          <w:rFonts w:ascii="Times New Roman" w:hAnsi="Times New Roman" w:cs="Times New Roman"/>
        </w:rPr>
      </w:pPr>
      <w:r w:rsidRPr="00901504">
        <w:rPr>
          <w:rFonts w:ascii="Times New Roman" w:hAnsi="Times New Roman" w:cs="Times New Roman"/>
          <w:b/>
        </w:rPr>
        <w:t>Veto 50</w:t>
      </w:r>
      <w:r w:rsidRPr="00224CA0">
        <w:rPr>
          <w:rFonts w:ascii="Times New Roman" w:hAnsi="Times New Roman" w:cs="Times New Roman"/>
        </w:rPr>
        <w:tab/>
        <w:t>Part IB, Page 530; Section 118, Statewide Revenue; Proviso 118.16(B), Non-recurring Revenue; Item 11(o) Department of Parks, Recreation and Tourism – Undiscovered South Carolina:  $500,000</w:t>
      </w:r>
    </w:p>
    <w:p w:rsidR="0064774F" w:rsidRPr="00224CA0" w:rsidRDefault="0064774F" w:rsidP="0064774F">
      <w:pPr>
        <w:pStyle w:val="NoSpacing"/>
        <w:jc w:val="both"/>
        <w:rPr>
          <w:rFonts w:ascii="Times New Roman" w:hAnsi="Times New Roman" w:cs="Times New Roman"/>
        </w:rPr>
      </w:pPr>
    </w:p>
    <w:p w:rsidR="0064774F" w:rsidRPr="00D92944" w:rsidRDefault="0064774F" w:rsidP="0064774F">
      <w:pPr>
        <w:rPr>
          <w:szCs w:val="22"/>
        </w:rPr>
      </w:pPr>
      <w:r w:rsidRPr="00D92944">
        <w:rPr>
          <w:szCs w:val="22"/>
        </w:rPr>
        <w:t>Very respectfully,</w:t>
      </w:r>
    </w:p>
    <w:p w:rsidR="0064774F" w:rsidRPr="00D92944" w:rsidRDefault="0064774F" w:rsidP="0064774F">
      <w:pPr>
        <w:rPr>
          <w:szCs w:val="22"/>
        </w:rPr>
      </w:pPr>
      <w:r w:rsidRPr="00D92944">
        <w:rPr>
          <w:szCs w:val="22"/>
        </w:rPr>
        <w:t xml:space="preserve">President </w:t>
      </w:r>
    </w:p>
    <w:p w:rsidR="0064774F" w:rsidRPr="00D92944" w:rsidRDefault="0064774F" w:rsidP="0064774F">
      <w:pPr>
        <w:rPr>
          <w:szCs w:val="22"/>
        </w:rPr>
      </w:pPr>
      <w:r w:rsidRPr="00D92944">
        <w:rPr>
          <w:szCs w:val="22"/>
        </w:rPr>
        <w:t>Received as information.</w:t>
      </w:r>
    </w:p>
    <w:p w:rsidR="0064774F" w:rsidRDefault="0064774F" w:rsidP="0064774F">
      <w:pPr>
        <w:rPr>
          <w:szCs w:val="22"/>
        </w:rPr>
      </w:pPr>
    </w:p>
    <w:p w:rsidR="0064774F" w:rsidRPr="00977F68" w:rsidRDefault="0064774F" w:rsidP="0064774F">
      <w:pPr>
        <w:keepNext/>
        <w:jc w:val="center"/>
        <w:rPr>
          <w:b/>
          <w:szCs w:val="22"/>
        </w:rPr>
      </w:pPr>
      <w:r w:rsidRPr="00977F68">
        <w:rPr>
          <w:b/>
          <w:szCs w:val="22"/>
        </w:rPr>
        <w:t>MESSAGE FROM THE SENATE</w:t>
      </w:r>
    </w:p>
    <w:p w:rsidR="0064774F" w:rsidRPr="00977F68" w:rsidRDefault="0064774F" w:rsidP="0064774F">
      <w:pPr>
        <w:rPr>
          <w:szCs w:val="22"/>
        </w:rPr>
      </w:pPr>
      <w:r w:rsidRPr="00977F68">
        <w:rPr>
          <w:szCs w:val="22"/>
        </w:rPr>
        <w:t>The following was received:</w:t>
      </w:r>
    </w:p>
    <w:p w:rsidR="0064774F" w:rsidRPr="00977F68" w:rsidRDefault="0064774F" w:rsidP="0064774F">
      <w:pPr>
        <w:rPr>
          <w:szCs w:val="22"/>
        </w:rPr>
      </w:pPr>
    </w:p>
    <w:p w:rsidR="0064774F" w:rsidRPr="00977F68" w:rsidRDefault="0064774F" w:rsidP="0064774F">
      <w:pPr>
        <w:rPr>
          <w:szCs w:val="22"/>
        </w:rPr>
      </w:pPr>
      <w:r w:rsidRPr="00977F68">
        <w:rPr>
          <w:szCs w:val="22"/>
        </w:rPr>
        <w:t>Columbia, S.C., June 18, 2014</w:t>
      </w:r>
    </w:p>
    <w:p w:rsidR="0064774F" w:rsidRPr="00977F68" w:rsidRDefault="0064774F" w:rsidP="0064774F">
      <w:pPr>
        <w:rPr>
          <w:szCs w:val="22"/>
        </w:rPr>
      </w:pPr>
      <w:r w:rsidRPr="00977F68">
        <w:rPr>
          <w:szCs w:val="22"/>
        </w:rPr>
        <w:t>Mr. Speaker and Members of the House:</w:t>
      </w:r>
    </w:p>
    <w:p w:rsidR="0064774F" w:rsidRPr="00977F68" w:rsidRDefault="0064774F" w:rsidP="0064774F">
      <w:pPr>
        <w:rPr>
          <w:szCs w:val="22"/>
        </w:rPr>
      </w:pPr>
      <w:r w:rsidRPr="00977F68">
        <w:rPr>
          <w:szCs w:val="22"/>
        </w:rPr>
        <w:t xml:space="preserve">The Senate respectfully informs your Honorable Body that it has overridden the Veto by the Governor on R. 304, H. 4701, Veto </w:t>
      </w:r>
      <w:r>
        <w:rPr>
          <w:szCs w:val="22"/>
        </w:rPr>
        <w:t>51</w:t>
      </w:r>
      <w:r w:rsidRPr="00977F68">
        <w:rPr>
          <w:szCs w:val="22"/>
        </w:rPr>
        <w:t>, by a vote of 3</w:t>
      </w:r>
      <w:r>
        <w:rPr>
          <w:szCs w:val="22"/>
        </w:rPr>
        <w:t>0</w:t>
      </w:r>
      <w:r w:rsidRPr="00977F68">
        <w:rPr>
          <w:szCs w:val="22"/>
        </w:rPr>
        <w:t xml:space="preserve"> to 1</w:t>
      </w:r>
      <w:r>
        <w:rPr>
          <w:szCs w:val="22"/>
        </w:rPr>
        <w:t>3</w:t>
      </w:r>
      <w:r w:rsidRPr="00977F68">
        <w:rPr>
          <w:szCs w:val="22"/>
        </w:rPr>
        <w:t xml:space="preserve">: </w:t>
      </w:r>
    </w:p>
    <w:p w:rsidR="0064774F" w:rsidRPr="00977F68" w:rsidRDefault="0064774F" w:rsidP="0064774F">
      <w:pPr>
        <w:rPr>
          <w:szCs w:val="22"/>
        </w:rPr>
      </w:pPr>
    </w:p>
    <w:p w:rsidR="0064774F" w:rsidRPr="00224CA0" w:rsidRDefault="0064774F" w:rsidP="0064774F">
      <w:pPr>
        <w:pStyle w:val="NoSpacing"/>
        <w:ind w:left="1440" w:hanging="1080"/>
        <w:jc w:val="both"/>
        <w:rPr>
          <w:rFonts w:ascii="Times New Roman" w:hAnsi="Times New Roman" w:cs="Times New Roman"/>
        </w:rPr>
      </w:pPr>
      <w:r w:rsidRPr="00A2328D">
        <w:rPr>
          <w:rFonts w:ascii="Times New Roman" w:hAnsi="Times New Roman" w:cs="Times New Roman"/>
          <w:b/>
        </w:rPr>
        <w:t>Veto 51</w:t>
      </w:r>
      <w:r w:rsidRPr="00224CA0">
        <w:rPr>
          <w:rFonts w:ascii="Times New Roman" w:hAnsi="Times New Roman" w:cs="Times New Roman"/>
        </w:rPr>
        <w:tab/>
        <w:t>Part IB, Page 534; Section 118, Statewide Revenue; Proviso 118.16(B), Non-recurring Revenue; Item 48(f) Department of Natural Resources – State Lakes:  $250,000</w:t>
      </w:r>
    </w:p>
    <w:p w:rsidR="0064774F" w:rsidRPr="00224CA0" w:rsidRDefault="0064774F" w:rsidP="0064774F">
      <w:pPr>
        <w:pStyle w:val="NoSpacing"/>
        <w:jc w:val="both"/>
        <w:rPr>
          <w:rFonts w:ascii="Times New Roman" w:hAnsi="Times New Roman" w:cs="Times New Roman"/>
        </w:rPr>
      </w:pPr>
    </w:p>
    <w:p w:rsidR="0064774F" w:rsidRPr="00977F68" w:rsidRDefault="0064774F" w:rsidP="0064774F">
      <w:pPr>
        <w:rPr>
          <w:szCs w:val="22"/>
        </w:rPr>
      </w:pPr>
      <w:r w:rsidRPr="00977F68">
        <w:rPr>
          <w:szCs w:val="22"/>
        </w:rPr>
        <w:t>Very respectfully,</w:t>
      </w:r>
    </w:p>
    <w:p w:rsidR="0064774F" w:rsidRPr="00977F68" w:rsidRDefault="0064774F" w:rsidP="0064774F">
      <w:pPr>
        <w:rPr>
          <w:szCs w:val="22"/>
        </w:rPr>
      </w:pPr>
      <w:r w:rsidRPr="00977F68">
        <w:rPr>
          <w:szCs w:val="22"/>
        </w:rPr>
        <w:t xml:space="preserve">President </w:t>
      </w:r>
    </w:p>
    <w:p w:rsidR="0064774F" w:rsidRPr="00977F68" w:rsidRDefault="0064774F" w:rsidP="0064774F">
      <w:pPr>
        <w:rPr>
          <w:szCs w:val="22"/>
        </w:rPr>
      </w:pPr>
      <w:r w:rsidRPr="00977F68">
        <w:rPr>
          <w:szCs w:val="22"/>
        </w:rPr>
        <w:t>Received as information.</w:t>
      </w:r>
    </w:p>
    <w:p w:rsidR="0064774F" w:rsidRPr="00977F68" w:rsidRDefault="0064774F" w:rsidP="0064774F">
      <w:pPr>
        <w:rPr>
          <w:szCs w:val="22"/>
        </w:rPr>
      </w:pPr>
    </w:p>
    <w:p w:rsidR="00CE5CF6" w:rsidRDefault="00CE5CF6">
      <w:pPr>
        <w:ind w:firstLine="0"/>
        <w:jc w:val="left"/>
        <w:rPr>
          <w:b/>
          <w:szCs w:val="22"/>
        </w:rPr>
      </w:pPr>
      <w:r>
        <w:rPr>
          <w:b/>
          <w:szCs w:val="22"/>
        </w:rPr>
        <w:br w:type="page"/>
      </w:r>
    </w:p>
    <w:p w:rsidR="0064774F" w:rsidRPr="00977F68" w:rsidRDefault="0064774F" w:rsidP="0064774F">
      <w:pPr>
        <w:keepNext/>
        <w:jc w:val="center"/>
        <w:rPr>
          <w:b/>
          <w:szCs w:val="22"/>
        </w:rPr>
      </w:pPr>
      <w:r w:rsidRPr="00977F68">
        <w:rPr>
          <w:b/>
          <w:szCs w:val="22"/>
        </w:rPr>
        <w:t>MESSAGE FROM THE SENATE</w:t>
      </w:r>
    </w:p>
    <w:p w:rsidR="0064774F" w:rsidRPr="00977F68" w:rsidRDefault="0064774F" w:rsidP="0064774F">
      <w:pPr>
        <w:rPr>
          <w:szCs w:val="22"/>
        </w:rPr>
      </w:pPr>
      <w:r w:rsidRPr="00977F68">
        <w:rPr>
          <w:szCs w:val="22"/>
        </w:rPr>
        <w:t>The following was received:</w:t>
      </w:r>
    </w:p>
    <w:p w:rsidR="0064774F" w:rsidRPr="00977F68" w:rsidRDefault="0064774F" w:rsidP="0064774F">
      <w:pPr>
        <w:rPr>
          <w:szCs w:val="22"/>
        </w:rPr>
      </w:pPr>
    </w:p>
    <w:p w:rsidR="0064774F" w:rsidRPr="00977F68" w:rsidRDefault="0064774F" w:rsidP="0064774F">
      <w:pPr>
        <w:rPr>
          <w:szCs w:val="22"/>
        </w:rPr>
      </w:pPr>
      <w:r w:rsidRPr="00977F68">
        <w:rPr>
          <w:szCs w:val="22"/>
        </w:rPr>
        <w:t>Columbia, S.C., June 18, 2014</w:t>
      </w:r>
    </w:p>
    <w:p w:rsidR="0064774F" w:rsidRPr="00977F68" w:rsidRDefault="0064774F" w:rsidP="0064774F">
      <w:pPr>
        <w:rPr>
          <w:szCs w:val="22"/>
        </w:rPr>
      </w:pPr>
      <w:r w:rsidRPr="00977F68">
        <w:rPr>
          <w:szCs w:val="22"/>
        </w:rPr>
        <w:t>Mr. Speaker and Members of the House:</w:t>
      </w:r>
    </w:p>
    <w:p w:rsidR="0064774F" w:rsidRPr="00977F68" w:rsidRDefault="0064774F" w:rsidP="0064774F">
      <w:pPr>
        <w:rPr>
          <w:szCs w:val="22"/>
        </w:rPr>
      </w:pPr>
      <w:r w:rsidRPr="00977F68">
        <w:rPr>
          <w:szCs w:val="22"/>
        </w:rPr>
        <w:t xml:space="preserve">The Senate respectfully informs your Honorable Body that it has overridden the Veto by the Governor on R. 304, H. 4701, Veto </w:t>
      </w:r>
      <w:r>
        <w:rPr>
          <w:szCs w:val="22"/>
        </w:rPr>
        <w:t>52</w:t>
      </w:r>
      <w:r w:rsidRPr="00977F68">
        <w:rPr>
          <w:szCs w:val="22"/>
        </w:rPr>
        <w:t>, by a vote of 3</w:t>
      </w:r>
      <w:r>
        <w:rPr>
          <w:szCs w:val="22"/>
        </w:rPr>
        <w:t>5</w:t>
      </w:r>
      <w:r w:rsidRPr="00977F68">
        <w:rPr>
          <w:szCs w:val="22"/>
        </w:rPr>
        <w:t xml:space="preserve"> to </w:t>
      </w:r>
      <w:r>
        <w:rPr>
          <w:szCs w:val="22"/>
        </w:rPr>
        <w:t>8</w:t>
      </w:r>
      <w:r w:rsidRPr="00977F68">
        <w:rPr>
          <w:szCs w:val="22"/>
        </w:rPr>
        <w:t xml:space="preserve">: </w:t>
      </w:r>
    </w:p>
    <w:p w:rsidR="0064774F" w:rsidRPr="00977F68" w:rsidRDefault="0064774F" w:rsidP="0064774F">
      <w:pPr>
        <w:rPr>
          <w:szCs w:val="22"/>
        </w:rPr>
      </w:pPr>
    </w:p>
    <w:p w:rsidR="0064774F" w:rsidRPr="00224CA0" w:rsidRDefault="0064774F" w:rsidP="0064774F">
      <w:pPr>
        <w:pStyle w:val="NoSpacing"/>
        <w:ind w:left="1440" w:hanging="1080"/>
        <w:jc w:val="both"/>
        <w:rPr>
          <w:rFonts w:ascii="Times New Roman" w:hAnsi="Times New Roman" w:cs="Times New Roman"/>
        </w:rPr>
      </w:pPr>
      <w:r w:rsidRPr="00544B84">
        <w:rPr>
          <w:rFonts w:ascii="Times New Roman" w:hAnsi="Times New Roman" w:cs="Times New Roman"/>
          <w:b/>
        </w:rPr>
        <w:t>Veto 52</w:t>
      </w:r>
      <w:r w:rsidRPr="00224CA0">
        <w:rPr>
          <w:rFonts w:ascii="Times New Roman" w:hAnsi="Times New Roman" w:cs="Times New Roman"/>
        </w:rPr>
        <w:tab/>
        <w:t>Part IB, Page 534; Section 118, Statewide Revenue; Proviso 118.16(B), Non-recurring Revenue; Item 48(i) Department of Natural Resources – Lake Paul A. Wallace Authority:  $150,000</w:t>
      </w:r>
    </w:p>
    <w:p w:rsidR="0064774F" w:rsidRPr="00224CA0" w:rsidRDefault="0064774F" w:rsidP="0064774F">
      <w:pPr>
        <w:pStyle w:val="NoSpacing"/>
        <w:jc w:val="both"/>
        <w:rPr>
          <w:rFonts w:ascii="Times New Roman" w:hAnsi="Times New Roman" w:cs="Times New Roman"/>
        </w:rPr>
      </w:pPr>
    </w:p>
    <w:p w:rsidR="0064774F" w:rsidRPr="00977F68" w:rsidRDefault="0064774F" w:rsidP="00CE5CF6">
      <w:pPr>
        <w:ind w:firstLine="0"/>
        <w:jc w:val="left"/>
        <w:rPr>
          <w:szCs w:val="22"/>
        </w:rPr>
      </w:pPr>
      <w:r w:rsidRPr="00977F68">
        <w:rPr>
          <w:szCs w:val="22"/>
        </w:rPr>
        <w:t>Very respectfully,</w:t>
      </w:r>
    </w:p>
    <w:p w:rsidR="0064774F" w:rsidRPr="00977F68" w:rsidRDefault="0064774F" w:rsidP="0064774F">
      <w:pPr>
        <w:rPr>
          <w:szCs w:val="22"/>
        </w:rPr>
      </w:pPr>
      <w:r w:rsidRPr="00977F68">
        <w:rPr>
          <w:szCs w:val="22"/>
        </w:rPr>
        <w:t xml:space="preserve">President </w:t>
      </w:r>
    </w:p>
    <w:p w:rsidR="0064774F" w:rsidRPr="00977F68" w:rsidRDefault="0064774F" w:rsidP="0064774F">
      <w:pPr>
        <w:rPr>
          <w:szCs w:val="22"/>
        </w:rPr>
      </w:pPr>
      <w:r w:rsidRPr="00977F68">
        <w:rPr>
          <w:szCs w:val="22"/>
        </w:rPr>
        <w:t>Received as information.</w:t>
      </w:r>
    </w:p>
    <w:p w:rsidR="0064774F" w:rsidRPr="00977F68" w:rsidRDefault="0064774F" w:rsidP="0064774F">
      <w:pPr>
        <w:rPr>
          <w:szCs w:val="22"/>
        </w:rPr>
      </w:pPr>
    </w:p>
    <w:p w:rsidR="0064774F" w:rsidRPr="00977F68" w:rsidRDefault="0064774F" w:rsidP="0064774F">
      <w:pPr>
        <w:keepNext/>
        <w:jc w:val="center"/>
        <w:rPr>
          <w:b/>
          <w:szCs w:val="22"/>
        </w:rPr>
      </w:pPr>
      <w:r w:rsidRPr="00977F68">
        <w:rPr>
          <w:b/>
          <w:szCs w:val="22"/>
        </w:rPr>
        <w:t>MESSAGE FROM THE SENATE</w:t>
      </w:r>
    </w:p>
    <w:p w:rsidR="0064774F" w:rsidRPr="00977F68" w:rsidRDefault="0064774F" w:rsidP="0064774F">
      <w:pPr>
        <w:rPr>
          <w:szCs w:val="22"/>
        </w:rPr>
      </w:pPr>
      <w:r w:rsidRPr="00977F68">
        <w:rPr>
          <w:szCs w:val="22"/>
        </w:rPr>
        <w:t>The following was received:</w:t>
      </w:r>
    </w:p>
    <w:p w:rsidR="0064774F" w:rsidRPr="00977F68" w:rsidRDefault="0064774F" w:rsidP="0064774F">
      <w:pPr>
        <w:rPr>
          <w:szCs w:val="22"/>
        </w:rPr>
      </w:pPr>
    </w:p>
    <w:p w:rsidR="0064774F" w:rsidRPr="00977F68" w:rsidRDefault="0064774F" w:rsidP="0064774F">
      <w:pPr>
        <w:rPr>
          <w:szCs w:val="22"/>
        </w:rPr>
      </w:pPr>
      <w:r w:rsidRPr="00977F68">
        <w:rPr>
          <w:szCs w:val="22"/>
        </w:rPr>
        <w:t>Columbia, S.C., June 18, 2014</w:t>
      </w:r>
    </w:p>
    <w:p w:rsidR="0064774F" w:rsidRPr="00977F68" w:rsidRDefault="0064774F" w:rsidP="0064774F">
      <w:pPr>
        <w:rPr>
          <w:szCs w:val="22"/>
        </w:rPr>
      </w:pPr>
      <w:r w:rsidRPr="00977F68">
        <w:rPr>
          <w:szCs w:val="22"/>
        </w:rPr>
        <w:t>Mr. Speaker and Members of the House:</w:t>
      </w:r>
    </w:p>
    <w:p w:rsidR="0064774F" w:rsidRPr="00977F68" w:rsidRDefault="0064774F" w:rsidP="0064774F">
      <w:pPr>
        <w:rPr>
          <w:szCs w:val="22"/>
        </w:rPr>
      </w:pPr>
      <w:r w:rsidRPr="00977F68">
        <w:rPr>
          <w:szCs w:val="22"/>
        </w:rPr>
        <w:t xml:space="preserve">The Senate respectfully informs your Honorable Body that it has overridden the Veto by the Governor on R. 304, H. 4701, Veto </w:t>
      </w:r>
      <w:r>
        <w:rPr>
          <w:szCs w:val="22"/>
        </w:rPr>
        <w:t>53</w:t>
      </w:r>
      <w:r w:rsidRPr="00977F68">
        <w:rPr>
          <w:szCs w:val="22"/>
        </w:rPr>
        <w:t>, by a vote of 3</w:t>
      </w:r>
      <w:r>
        <w:rPr>
          <w:szCs w:val="22"/>
        </w:rPr>
        <w:t>6</w:t>
      </w:r>
      <w:r w:rsidRPr="00977F68">
        <w:rPr>
          <w:szCs w:val="22"/>
        </w:rPr>
        <w:t xml:space="preserve"> to </w:t>
      </w:r>
      <w:r>
        <w:rPr>
          <w:szCs w:val="22"/>
        </w:rPr>
        <w:t>7</w:t>
      </w:r>
      <w:r w:rsidRPr="00977F68">
        <w:rPr>
          <w:szCs w:val="22"/>
        </w:rPr>
        <w:t xml:space="preserve">: </w:t>
      </w:r>
    </w:p>
    <w:p w:rsidR="0064774F" w:rsidRPr="00977F68" w:rsidRDefault="0064774F" w:rsidP="0064774F">
      <w:pPr>
        <w:rPr>
          <w:szCs w:val="22"/>
        </w:rPr>
      </w:pPr>
    </w:p>
    <w:p w:rsidR="0064774F" w:rsidRPr="00224CA0" w:rsidRDefault="0064774F" w:rsidP="0064774F">
      <w:pPr>
        <w:pStyle w:val="NoSpacing"/>
        <w:ind w:left="1440" w:hanging="1080"/>
        <w:jc w:val="both"/>
        <w:rPr>
          <w:rFonts w:ascii="Times New Roman" w:hAnsi="Times New Roman" w:cs="Times New Roman"/>
        </w:rPr>
      </w:pPr>
      <w:r w:rsidRPr="00BC0715">
        <w:rPr>
          <w:rFonts w:ascii="Times New Roman" w:hAnsi="Times New Roman" w:cs="Times New Roman"/>
          <w:b/>
        </w:rPr>
        <w:t>Veto 53</w:t>
      </w:r>
      <w:r w:rsidRPr="00224CA0">
        <w:rPr>
          <w:rFonts w:ascii="Times New Roman" w:hAnsi="Times New Roman" w:cs="Times New Roman"/>
        </w:rPr>
        <w:tab/>
        <w:t>Part IB, Page 529; Section 118, Statewide Revenue; Proviso 118.16(B), Non-recurring Revenue; Item 11(a) Department of Parks, Recreation and Tourism – Palmetto Trail:  $150,000</w:t>
      </w:r>
    </w:p>
    <w:p w:rsidR="0064774F" w:rsidRPr="00BC0715" w:rsidRDefault="0064774F" w:rsidP="0064774F"/>
    <w:p w:rsidR="0064774F" w:rsidRPr="00977F68" w:rsidRDefault="0064774F" w:rsidP="0064774F">
      <w:pPr>
        <w:rPr>
          <w:szCs w:val="22"/>
        </w:rPr>
      </w:pPr>
      <w:r w:rsidRPr="00977F68">
        <w:rPr>
          <w:szCs w:val="22"/>
        </w:rPr>
        <w:t>Very respectfully,</w:t>
      </w:r>
    </w:p>
    <w:p w:rsidR="0064774F" w:rsidRPr="00977F68" w:rsidRDefault="0064774F" w:rsidP="0064774F">
      <w:pPr>
        <w:rPr>
          <w:szCs w:val="22"/>
        </w:rPr>
      </w:pPr>
      <w:r w:rsidRPr="00977F68">
        <w:rPr>
          <w:szCs w:val="22"/>
        </w:rPr>
        <w:t xml:space="preserve">President </w:t>
      </w:r>
    </w:p>
    <w:p w:rsidR="0064774F" w:rsidRPr="00977F68" w:rsidRDefault="0064774F" w:rsidP="0064774F">
      <w:pPr>
        <w:rPr>
          <w:szCs w:val="22"/>
        </w:rPr>
      </w:pPr>
      <w:r w:rsidRPr="00977F68">
        <w:rPr>
          <w:szCs w:val="22"/>
        </w:rPr>
        <w:t>Received as information.</w:t>
      </w:r>
    </w:p>
    <w:p w:rsidR="0064774F" w:rsidRPr="00977F68" w:rsidRDefault="0064774F" w:rsidP="0064774F">
      <w:pPr>
        <w:rPr>
          <w:szCs w:val="22"/>
        </w:rPr>
      </w:pPr>
    </w:p>
    <w:p w:rsidR="0064774F" w:rsidRPr="00D92944" w:rsidRDefault="0064774F" w:rsidP="0064774F">
      <w:pPr>
        <w:keepNext/>
        <w:jc w:val="center"/>
        <w:rPr>
          <w:b/>
          <w:szCs w:val="22"/>
        </w:rPr>
      </w:pPr>
      <w:r w:rsidRPr="00D92944">
        <w:rPr>
          <w:b/>
          <w:szCs w:val="22"/>
        </w:rPr>
        <w:t>MESSAGE FROM THE SENATE</w:t>
      </w:r>
    </w:p>
    <w:p w:rsidR="0064774F" w:rsidRPr="00D92944" w:rsidRDefault="0064774F" w:rsidP="0064774F">
      <w:pPr>
        <w:rPr>
          <w:szCs w:val="22"/>
        </w:rPr>
      </w:pPr>
      <w:r w:rsidRPr="00D92944">
        <w:rPr>
          <w:szCs w:val="22"/>
        </w:rPr>
        <w:t>The following was received:</w:t>
      </w:r>
    </w:p>
    <w:p w:rsidR="0064774F" w:rsidRPr="00D92944" w:rsidRDefault="0064774F" w:rsidP="0064774F">
      <w:pPr>
        <w:rPr>
          <w:szCs w:val="22"/>
        </w:rPr>
      </w:pPr>
    </w:p>
    <w:p w:rsidR="0064774F" w:rsidRPr="00D92944" w:rsidRDefault="0064774F" w:rsidP="0064774F">
      <w:pPr>
        <w:rPr>
          <w:szCs w:val="22"/>
        </w:rPr>
      </w:pPr>
      <w:r w:rsidRPr="00D92944">
        <w:rPr>
          <w:szCs w:val="22"/>
        </w:rPr>
        <w:t>Columbia, S.C., June 18, 2014</w:t>
      </w:r>
    </w:p>
    <w:p w:rsidR="0064774F" w:rsidRPr="00D92944" w:rsidRDefault="0064774F" w:rsidP="0064774F">
      <w:pPr>
        <w:rPr>
          <w:szCs w:val="22"/>
        </w:rPr>
      </w:pPr>
      <w:r w:rsidRPr="00D92944">
        <w:rPr>
          <w:szCs w:val="22"/>
        </w:rPr>
        <w:t>Mr. Speaker and Members of the House:</w:t>
      </w:r>
    </w:p>
    <w:p w:rsidR="0064774F" w:rsidRPr="00D92944" w:rsidRDefault="0064774F" w:rsidP="0064774F">
      <w:pPr>
        <w:rPr>
          <w:szCs w:val="22"/>
        </w:rPr>
      </w:pPr>
      <w:r w:rsidRPr="00D92944">
        <w:rPr>
          <w:szCs w:val="22"/>
        </w:rPr>
        <w:t xml:space="preserve">The Senate respectfully informs your Honorable Body that it has reconsidered the vote whereby the Veto by the Governor on R. 304, H. 4701, Veto </w:t>
      </w:r>
      <w:r>
        <w:rPr>
          <w:szCs w:val="22"/>
        </w:rPr>
        <w:t>55</w:t>
      </w:r>
      <w:r w:rsidRPr="00D92944">
        <w:rPr>
          <w:szCs w:val="22"/>
        </w:rPr>
        <w:t xml:space="preserve">, was sustained by a vote of </w:t>
      </w:r>
      <w:r>
        <w:rPr>
          <w:szCs w:val="22"/>
        </w:rPr>
        <w:t>23</w:t>
      </w:r>
      <w:r w:rsidRPr="00D92944">
        <w:rPr>
          <w:szCs w:val="22"/>
        </w:rPr>
        <w:t xml:space="preserve"> to </w:t>
      </w:r>
      <w:r>
        <w:rPr>
          <w:szCs w:val="22"/>
        </w:rPr>
        <w:t>19</w:t>
      </w:r>
      <w:r w:rsidRPr="00D92944">
        <w:rPr>
          <w:szCs w:val="22"/>
        </w:rPr>
        <w:t xml:space="preserve"> and has </w:t>
      </w:r>
      <w:r>
        <w:rPr>
          <w:szCs w:val="22"/>
        </w:rPr>
        <w:t xml:space="preserve">overridden </w:t>
      </w:r>
      <w:r w:rsidRPr="00D92944">
        <w:rPr>
          <w:szCs w:val="22"/>
        </w:rPr>
        <w:t>the Veto</w:t>
      </w:r>
      <w:r>
        <w:rPr>
          <w:szCs w:val="22"/>
        </w:rPr>
        <w:t xml:space="preserve"> by a vote of 31 to 11</w:t>
      </w:r>
      <w:r w:rsidRPr="00D92944">
        <w:rPr>
          <w:szCs w:val="22"/>
        </w:rPr>
        <w:t xml:space="preserve">: </w:t>
      </w:r>
    </w:p>
    <w:p w:rsidR="0064774F" w:rsidRPr="00D92944" w:rsidRDefault="0064774F" w:rsidP="0064774F">
      <w:pPr>
        <w:rPr>
          <w:szCs w:val="22"/>
        </w:rPr>
      </w:pPr>
    </w:p>
    <w:p w:rsidR="0064774F" w:rsidRPr="00224CA0" w:rsidRDefault="0064774F" w:rsidP="0064774F">
      <w:pPr>
        <w:pStyle w:val="NoSpacing"/>
        <w:ind w:left="1440" w:hanging="1080"/>
        <w:jc w:val="both"/>
        <w:rPr>
          <w:rFonts w:ascii="Times New Roman" w:hAnsi="Times New Roman" w:cs="Times New Roman"/>
        </w:rPr>
      </w:pPr>
      <w:r w:rsidRPr="00D80DD1">
        <w:rPr>
          <w:rFonts w:ascii="Times New Roman" w:hAnsi="Times New Roman" w:cs="Times New Roman"/>
          <w:b/>
        </w:rPr>
        <w:t>Veto 55</w:t>
      </w:r>
      <w:r w:rsidRPr="00224CA0">
        <w:rPr>
          <w:rFonts w:ascii="Times New Roman" w:hAnsi="Times New Roman" w:cs="Times New Roman"/>
        </w:rPr>
        <w:tab/>
        <w:t>Part IB, Page 529; Section 118, Statewide Revenue; Proviso 118.16(B), Non-recurring Revenue; Item 11(b) Department of Parks, Recreation and Tourism – Sports Development Fund:  $2,000,000</w:t>
      </w:r>
    </w:p>
    <w:p w:rsidR="0064774F" w:rsidRPr="00D80DD1" w:rsidRDefault="0064774F" w:rsidP="0064774F"/>
    <w:p w:rsidR="0064774F" w:rsidRPr="00D92944" w:rsidRDefault="0064774F" w:rsidP="0064774F">
      <w:pPr>
        <w:rPr>
          <w:szCs w:val="22"/>
        </w:rPr>
      </w:pPr>
      <w:r w:rsidRPr="00D92944">
        <w:rPr>
          <w:szCs w:val="22"/>
        </w:rPr>
        <w:t>Very respectfully,</w:t>
      </w:r>
    </w:p>
    <w:p w:rsidR="0064774F" w:rsidRPr="00D92944" w:rsidRDefault="0064774F" w:rsidP="0064774F">
      <w:pPr>
        <w:rPr>
          <w:szCs w:val="22"/>
        </w:rPr>
      </w:pPr>
      <w:r w:rsidRPr="00D92944">
        <w:rPr>
          <w:szCs w:val="22"/>
        </w:rPr>
        <w:t xml:space="preserve">President </w:t>
      </w:r>
    </w:p>
    <w:p w:rsidR="0064774F" w:rsidRPr="00D92944" w:rsidRDefault="0064774F" w:rsidP="0064774F">
      <w:pPr>
        <w:rPr>
          <w:szCs w:val="22"/>
        </w:rPr>
      </w:pPr>
      <w:r w:rsidRPr="00D92944">
        <w:rPr>
          <w:szCs w:val="22"/>
        </w:rPr>
        <w:t>Received as information.</w:t>
      </w:r>
    </w:p>
    <w:p w:rsidR="0064774F" w:rsidRDefault="0064774F" w:rsidP="0064774F">
      <w:pPr>
        <w:rPr>
          <w:szCs w:val="22"/>
        </w:rPr>
      </w:pPr>
    </w:p>
    <w:p w:rsidR="0064774F" w:rsidRPr="00977F68" w:rsidRDefault="0064774F" w:rsidP="0064774F">
      <w:pPr>
        <w:keepNext/>
        <w:jc w:val="center"/>
        <w:rPr>
          <w:b/>
          <w:szCs w:val="22"/>
        </w:rPr>
      </w:pPr>
      <w:r w:rsidRPr="00977F68">
        <w:rPr>
          <w:b/>
          <w:szCs w:val="22"/>
        </w:rPr>
        <w:t>MESSAGE FROM THE SENATE</w:t>
      </w:r>
    </w:p>
    <w:p w:rsidR="0064774F" w:rsidRPr="00977F68" w:rsidRDefault="0064774F" w:rsidP="0064774F">
      <w:pPr>
        <w:rPr>
          <w:szCs w:val="22"/>
        </w:rPr>
      </w:pPr>
      <w:r w:rsidRPr="00977F68">
        <w:rPr>
          <w:szCs w:val="22"/>
        </w:rPr>
        <w:t>The following was received:</w:t>
      </w:r>
    </w:p>
    <w:p w:rsidR="0064774F" w:rsidRPr="00977F68" w:rsidRDefault="0064774F" w:rsidP="0064774F">
      <w:pPr>
        <w:rPr>
          <w:szCs w:val="22"/>
        </w:rPr>
      </w:pPr>
    </w:p>
    <w:p w:rsidR="0064774F" w:rsidRPr="00977F68" w:rsidRDefault="0064774F" w:rsidP="0064774F">
      <w:pPr>
        <w:rPr>
          <w:szCs w:val="22"/>
        </w:rPr>
      </w:pPr>
      <w:r w:rsidRPr="00977F68">
        <w:rPr>
          <w:szCs w:val="22"/>
        </w:rPr>
        <w:t>Columbia, S.C., June 18, 2014</w:t>
      </w:r>
    </w:p>
    <w:p w:rsidR="0064774F" w:rsidRPr="00977F68" w:rsidRDefault="0064774F" w:rsidP="0064774F">
      <w:pPr>
        <w:rPr>
          <w:szCs w:val="22"/>
        </w:rPr>
      </w:pPr>
      <w:r w:rsidRPr="00977F68">
        <w:rPr>
          <w:szCs w:val="22"/>
        </w:rPr>
        <w:t>Mr. Speaker and Members of the House:</w:t>
      </w:r>
    </w:p>
    <w:p w:rsidR="0064774F" w:rsidRPr="00977F68" w:rsidRDefault="0064774F" w:rsidP="0064774F">
      <w:pPr>
        <w:rPr>
          <w:szCs w:val="22"/>
        </w:rPr>
      </w:pPr>
      <w:r w:rsidRPr="00977F68">
        <w:rPr>
          <w:szCs w:val="22"/>
        </w:rPr>
        <w:t xml:space="preserve">The Senate respectfully informs your Honorable Body that it has overridden the Veto by the Governor on R. 304, H. 4701, Veto </w:t>
      </w:r>
      <w:r>
        <w:rPr>
          <w:szCs w:val="22"/>
        </w:rPr>
        <w:t>56</w:t>
      </w:r>
      <w:r w:rsidRPr="00977F68">
        <w:rPr>
          <w:szCs w:val="22"/>
        </w:rPr>
        <w:t>, by a vote of 3</w:t>
      </w:r>
      <w:r>
        <w:rPr>
          <w:szCs w:val="22"/>
        </w:rPr>
        <w:t>0</w:t>
      </w:r>
      <w:r w:rsidRPr="00977F68">
        <w:rPr>
          <w:szCs w:val="22"/>
        </w:rPr>
        <w:t xml:space="preserve"> to </w:t>
      </w:r>
      <w:r>
        <w:rPr>
          <w:szCs w:val="22"/>
        </w:rPr>
        <w:t>12</w:t>
      </w:r>
      <w:r w:rsidRPr="00977F68">
        <w:rPr>
          <w:szCs w:val="22"/>
        </w:rPr>
        <w:t xml:space="preserve">: </w:t>
      </w:r>
    </w:p>
    <w:p w:rsidR="0064774F" w:rsidRPr="00977F68" w:rsidRDefault="0064774F" w:rsidP="0064774F">
      <w:pPr>
        <w:rPr>
          <w:szCs w:val="22"/>
        </w:rPr>
      </w:pPr>
    </w:p>
    <w:p w:rsidR="0064774F" w:rsidRPr="00224CA0" w:rsidRDefault="0064774F" w:rsidP="0064774F">
      <w:pPr>
        <w:pStyle w:val="NoSpacing"/>
        <w:ind w:left="1440" w:hanging="1080"/>
        <w:jc w:val="both"/>
        <w:rPr>
          <w:rFonts w:ascii="Times New Roman" w:hAnsi="Times New Roman" w:cs="Times New Roman"/>
        </w:rPr>
      </w:pPr>
      <w:r w:rsidRPr="00CE43D5">
        <w:rPr>
          <w:rFonts w:ascii="Times New Roman" w:hAnsi="Times New Roman" w:cs="Times New Roman"/>
          <w:b/>
        </w:rPr>
        <w:t>Veto 56</w:t>
      </w:r>
      <w:r w:rsidRPr="00224CA0">
        <w:rPr>
          <w:rFonts w:ascii="Times New Roman" w:hAnsi="Times New Roman" w:cs="Times New Roman"/>
        </w:rPr>
        <w:tab/>
        <w:t>Part IB, Page 529; Section 118, Statewide Revenue; Proviso 118.16(B), Non-recurring Revenue; Item 11(c) Department of Parks, Recreation and Tourism – Marketing, International:  $400,000</w:t>
      </w:r>
    </w:p>
    <w:p w:rsidR="0064774F" w:rsidRPr="00D80DD1" w:rsidRDefault="0064774F" w:rsidP="0064774F"/>
    <w:p w:rsidR="0064774F" w:rsidRPr="00977F68" w:rsidRDefault="0064774F" w:rsidP="0064774F">
      <w:pPr>
        <w:rPr>
          <w:szCs w:val="22"/>
        </w:rPr>
      </w:pPr>
      <w:r w:rsidRPr="00977F68">
        <w:rPr>
          <w:szCs w:val="22"/>
        </w:rPr>
        <w:t>Very respectfully,</w:t>
      </w:r>
    </w:p>
    <w:p w:rsidR="0064774F" w:rsidRPr="00977F68" w:rsidRDefault="0064774F" w:rsidP="0064774F">
      <w:pPr>
        <w:rPr>
          <w:szCs w:val="22"/>
        </w:rPr>
      </w:pPr>
      <w:r w:rsidRPr="00977F68">
        <w:rPr>
          <w:szCs w:val="22"/>
        </w:rPr>
        <w:t xml:space="preserve">President </w:t>
      </w:r>
    </w:p>
    <w:p w:rsidR="0064774F" w:rsidRPr="00977F68" w:rsidRDefault="0064774F" w:rsidP="0064774F">
      <w:pPr>
        <w:rPr>
          <w:szCs w:val="22"/>
        </w:rPr>
      </w:pPr>
      <w:r w:rsidRPr="00977F68">
        <w:rPr>
          <w:szCs w:val="22"/>
        </w:rPr>
        <w:t>Received as information.</w:t>
      </w:r>
    </w:p>
    <w:p w:rsidR="00977F68" w:rsidRDefault="00977F68" w:rsidP="008363E5">
      <w:pPr>
        <w:rPr>
          <w:szCs w:val="22"/>
        </w:rPr>
      </w:pPr>
    </w:p>
    <w:p w:rsidR="0064774F" w:rsidRPr="00977F68" w:rsidRDefault="0064774F" w:rsidP="0064774F">
      <w:pPr>
        <w:keepNext/>
        <w:jc w:val="center"/>
        <w:rPr>
          <w:b/>
          <w:szCs w:val="22"/>
        </w:rPr>
      </w:pPr>
      <w:r w:rsidRPr="00977F68">
        <w:rPr>
          <w:b/>
          <w:szCs w:val="22"/>
        </w:rPr>
        <w:t>MESSAGE FROM THE SENATE</w:t>
      </w:r>
    </w:p>
    <w:p w:rsidR="0064774F" w:rsidRPr="00977F68" w:rsidRDefault="0064774F" w:rsidP="0064774F">
      <w:pPr>
        <w:rPr>
          <w:szCs w:val="22"/>
        </w:rPr>
      </w:pPr>
      <w:r w:rsidRPr="00977F68">
        <w:rPr>
          <w:szCs w:val="22"/>
        </w:rPr>
        <w:t>The following was received:</w:t>
      </w:r>
    </w:p>
    <w:p w:rsidR="0064774F" w:rsidRPr="00977F68" w:rsidRDefault="0064774F" w:rsidP="0064774F">
      <w:pPr>
        <w:rPr>
          <w:szCs w:val="22"/>
        </w:rPr>
      </w:pPr>
    </w:p>
    <w:p w:rsidR="0064774F" w:rsidRPr="00977F68" w:rsidRDefault="0064774F" w:rsidP="0064774F">
      <w:pPr>
        <w:rPr>
          <w:szCs w:val="22"/>
        </w:rPr>
      </w:pPr>
      <w:r w:rsidRPr="00977F68">
        <w:rPr>
          <w:szCs w:val="22"/>
        </w:rPr>
        <w:t>Columbia, S.C., June 18, 2014</w:t>
      </w:r>
    </w:p>
    <w:p w:rsidR="0064774F" w:rsidRPr="00977F68" w:rsidRDefault="0064774F" w:rsidP="0064774F">
      <w:pPr>
        <w:rPr>
          <w:szCs w:val="22"/>
        </w:rPr>
      </w:pPr>
      <w:r w:rsidRPr="00977F68">
        <w:rPr>
          <w:szCs w:val="22"/>
        </w:rPr>
        <w:t>Mr. Speaker and Members of the House:</w:t>
      </w:r>
    </w:p>
    <w:p w:rsidR="0064774F" w:rsidRPr="00977F68" w:rsidRDefault="0064774F" w:rsidP="0064774F">
      <w:pPr>
        <w:rPr>
          <w:szCs w:val="22"/>
        </w:rPr>
      </w:pPr>
      <w:r w:rsidRPr="00977F68">
        <w:rPr>
          <w:szCs w:val="22"/>
        </w:rPr>
        <w:t xml:space="preserve">The Senate respectfully informs your Honorable Body that it has overridden the Veto by the Governor on R. 304, H. 4701, Veto </w:t>
      </w:r>
      <w:r>
        <w:rPr>
          <w:szCs w:val="22"/>
        </w:rPr>
        <w:t>57</w:t>
      </w:r>
      <w:r w:rsidRPr="00977F68">
        <w:rPr>
          <w:szCs w:val="22"/>
        </w:rPr>
        <w:t>, by a vote of 3</w:t>
      </w:r>
      <w:r>
        <w:rPr>
          <w:szCs w:val="22"/>
        </w:rPr>
        <w:t>2</w:t>
      </w:r>
      <w:r w:rsidRPr="00977F68">
        <w:rPr>
          <w:szCs w:val="22"/>
        </w:rPr>
        <w:t xml:space="preserve"> to </w:t>
      </w:r>
      <w:r>
        <w:rPr>
          <w:szCs w:val="22"/>
        </w:rPr>
        <w:t>9</w:t>
      </w:r>
      <w:r w:rsidRPr="00977F68">
        <w:rPr>
          <w:szCs w:val="22"/>
        </w:rPr>
        <w:t xml:space="preserve">: </w:t>
      </w:r>
    </w:p>
    <w:p w:rsidR="0064774F" w:rsidRPr="00977F68" w:rsidRDefault="0064774F" w:rsidP="0064774F">
      <w:pPr>
        <w:rPr>
          <w:szCs w:val="22"/>
        </w:rPr>
      </w:pPr>
    </w:p>
    <w:p w:rsidR="0064774F" w:rsidRPr="00224CA0" w:rsidRDefault="0064774F" w:rsidP="0064774F">
      <w:pPr>
        <w:pStyle w:val="NoSpacing"/>
        <w:ind w:left="1440" w:hanging="1080"/>
        <w:jc w:val="both"/>
        <w:rPr>
          <w:rFonts w:ascii="Times New Roman" w:hAnsi="Times New Roman" w:cs="Times New Roman"/>
        </w:rPr>
      </w:pPr>
      <w:r w:rsidRPr="00A5623B">
        <w:rPr>
          <w:rFonts w:ascii="Times New Roman" w:hAnsi="Times New Roman" w:cs="Times New Roman"/>
          <w:b/>
        </w:rPr>
        <w:t>Veto 57</w:t>
      </w:r>
      <w:r w:rsidRPr="00224CA0">
        <w:rPr>
          <w:rFonts w:ascii="Times New Roman" w:hAnsi="Times New Roman" w:cs="Times New Roman"/>
        </w:rPr>
        <w:tab/>
        <w:t>Part IB, Page 530; Section 118, Statewide Revenue; Proviso 118.16(B), Non-recurring Revenue; Item 11(f) Department of Parks, Recreation and Tourism – Football Exhibition Games:  $300,000</w:t>
      </w:r>
    </w:p>
    <w:p w:rsidR="0064774F" w:rsidRPr="00D80DD1" w:rsidRDefault="0064774F" w:rsidP="0064774F"/>
    <w:p w:rsidR="0064774F" w:rsidRPr="00977F68" w:rsidRDefault="0064774F" w:rsidP="0064774F">
      <w:pPr>
        <w:rPr>
          <w:szCs w:val="22"/>
        </w:rPr>
      </w:pPr>
      <w:r w:rsidRPr="00977F68">
        <w:rPr>
          <w:szCs w:val="22"/>
        </w:rPr>
        <w:t>Very respectfully,</w:t>
      </w:r>
    </w:p>
    <w:p w:rsidR="0064774F" w:rsidRPr="00977F68" w:rsidRDefault="0064774F" w:rsidP="0064774F">
      <w:pPr>
        <w:rPr>
          <w:szCs w:val="22"/>
        </w:rPr>
      </w:pPr>
      <w:r w:rsidRPr="00977F68">
        <w:rPr>
          <w:szCs w:val="22"/>
        </w:rPr>
        <w:t xml:space="preserve">President </w:t>
      </w:r>
    </w:p>
    <w:p w:rsidR="0064774F" w:rsidRPr="00977F68" w:rsidRDefault="0064774F" w:rsidP="0064774F">
      <w:pPr>
        <w:rPr>
          <w:szCs w:val="22"/>
        </w:rPr>
      </w:pPr>
      <w:r w:rsidRPr="00977F68">
        <w:rPr>
          <w:szCs w:val="22"/>
        </w:rPr>
        <w:t>Received as information.</w:t>
      </w:r>
    </w:p>
    <w:p w:rsidR="00977F68" w:rsidRDefault="00977F68" w:rsidP="008363E5">
      <w:pPr>
        <w:rPr>
          <w:szCs w:val="22"/>
        </w:rPr>
      </w:pPr>
    </w:p>
    <w:p w:rsidR="0064774F" w:rsidRPr="00977F68" w:rsidRDefault="0064774F" w:rsidP="0064774F">
      <w:pPr>
        <w:keepNext/>
        <w:jc w:val="center"/>
        <w:rPr>
          <w:b/>
          <w:szCs w:val="22"/>
        </w:rPr>
      </w:pPr>
      <w:r w:rsidRPr="00977F68">
        <w:rPr>
          <w:b/>
          <w:szCs w:val="22"/>
        </w:rPr>
        <w:t>MESSAGE FROM THE SENATE</w:t>
      </w:r>
    </w:p>
    <w:p w:rsidR="0064774F" w:rsidRPr="00977F68" w:rsidRDefault="0064774F" w:rsidP="0064774F">
      <w:pPr>
        <w:rPr>
          <w:szCs w:val="22"/>
        </w:rPr>
      </w:pPr>
      <w:r w:rsidRPr="00977F68">
        <w:rPr>
          <w:szCs w:val="22"/>
        </w:rPr>
        <w:t>The following was received:</w:t>
      </w:r>
    </w:p>
    <w:p w:rsidR="0064774F" w:rsidRPr="00977F68" w:rsidRDefault="0064774F" w:rsidP="0064774F">
      <w:pPr>
        <w:rPr>
          <w:szCs w:val="22"/>
        </w:rPr>
      </w:pPr>
    </w:p>
    <w:p w:rsidR="0064774F" w:rsidRPr="00977F68" w:rsidRDefault="0064774F" w:rsidP="0064774F">
      <w:pPr>
        <w:rPr>
          <w:szCs w:val="22"/>
        </w:rPr>
      </w:pPr>
      <w:r w:rsidRPr="00977F68">
        <w:rPr>
          <w:szCs w:val="22"/>
        </w:rPr>
        <w:t>Columbia, S.C., June 18, 2014</w:t>
      </w:r>
    </w:p>
    <w:p w:rsidR="0064774F" w:rsidRPr="00977F68" w:rsidRDefault="0064774F" w:rsidP="0064774F">
      <w:pPr>
        <w:rPr>
          <w:szCs w:val="22"/>
        </w:rPr>
      </w:pPr>
      <w:r w:rsidRPr="00977F68">
        <w:rPr>
          <w:szCs w:val="22"/>
        </w:rPr>
        <w:t>Mr. Speaker and Members of the House:</w:t>
      </w:r>
    </w:p>
    <w:p w:rsidR="0064774F" w:rsidRPr="00977F68" w:rsidRDefault="0064774F" w:rsidP="0064774F">
      <w:pPr>
        <w:rPr>
          <w:szCs w:val="22"/>
        </w:rPr>
      </w:pPr>
      <w:r w:rsidRPr="00977F68">
        <w:rPr>
          <w:szCs w:val="22"/>
        </w:rPr>
        <w:t xml:space="preserve">The Senate respectfully informs your Honorable Body that it has overridden the Veto by the Governor on R. 304, H. 4701, Veto </w:t>
      </w:r>
      <w:r>
        <w:rPr>
          <w:szCs w:val="22"/>
        </w:rPr>
        <w:t>5</w:t>
      </w:r>
      <w:r w:rsidR="003B0399">
        <w:rPr>
          <w:szCs w:val="22"/>
        </w:rPr>
        <w:t>8</w:t>
      </w:r>
      <w:r w:rsidRPr="00977F68">
        <w:rPr>
          <w:szCs w:val="22"/>
        </w:rPr>
        <w:t>, by a vote of 3</w:t>
      </w:r>
      <w:r w:rsidR="003B0399">
        <w:rPr>
          <w:szCs w:val="22"/>
        </w:rPr>
        <w:t>3</w:t>
      </w:r>
      <w:r w:rsidRPr="00977F68">
        <w:rPr>
          <w:szCs w:val="22"/>
        </w:rPr>
        <w:t xml:space="preserve"> to </w:t>
      </w:r>
      <w:r w:rsidR="003B0399">
        <w:rPr>
          <w:szCs w:val="22"/>
        </w:rPr>
        <w:t>9</w:t>
      </w:r>
      <w:r w:rsidRPr="00977F68">
        <w:rPr>
          <w:szCs w:val="22"/>
        </w:rPr>
        <w:t xml:space="preserve">: </w:t>
      </w:r>
    </w:p>
    <w:p w:rsidR="0064774F" w:rsidRPr="00977F68" w:rsidRDefault="0064774F" w:rsidP="0064774F">
      <w:pPr>
        <w:rPr>
          <w:szCs w:val="22"/>
        </w:rPr>
      </w:pPr>
    </w:p>
    <w:p w:rsidR="0064774F" w:rsidRPr="00224CA0" w:rsidRDefault="0064774F" w:rsidP="0064774F">
      <w:pPr>
        <w:pStyle w:val="NoSpacing"/>
        <w:ind w:left="1440" w:hanging="1080"/>
        <w:jc w:val="both"/>
        <w:rPr>
          <w:rFonts w:ascii="Times New Roman" w:hAnsi="Times New Roman" w:cs="Times New Roman"/>
        </w:rPr>
      </w:pPr>
      <w:r w:rsidRPr="00E979E9">
        <w:rPr>
          <w:rFonts w:ascii="Times New Roman" w:hAnsi="Times New Roman" w:cs="Times New Roman"/>
          <w:b/>
        </w:rPr>
        <w:t>Veto 58</w:t>
      </w:r>
      <w:r w:rsidRPr="00224CA0">
        <w:rPr>
          <w:rFonts w:ascii="Times New Roman" w:hAnsi="Times New Roman" w:cs="Times New Roman"/>
        </w:rPr>
        <w:tab/>
        <w:t>Part IB, Page 530; Section 118, Statewide Revenue; Proviso 118.16(B), Non-recurring Revenue; Item 11(g) Department of Parks, Recreation and Tourism – SC Equine Park:  $100,000</w:t>
      </w:r>
    </w:p>
    <w:p w:rsidR="0064774F" w:rsidRPr="00D80DD1" w:rsidRDefault="0064774F" w:rsidP="0064774F"/>
    <w:p w:rsidR="0064774F" w:rsidRPr="00977F68" w:rsidRDefault="0064774F" w:rsidP="0064774F">
      <w:pPr>
        <w:rPr>
          <w:szCs w:val="22"/>
        </w:rPr>
      </w:pPr>
      <w:r w:rsidRPr="00977F68">
        <w:rPr>
          <w:szCs w:val="22"/>
        </w:rPr>
        <w:t>Very respectfully,</w:t>
      </w:r>
    </w:p>
    <w:p w:rsidR="0064774F" w:rsidRPr="00977F68" w:rsidRDefault="0064774F" w:rsidP="0064774F">
      <w:pPr>
        <w:rPr>
          <w:szCs w:val="22"/>
        </w:rPr>
      </w:pPr>
      <w:r w:rsidRPr="00977F68">
        <w:rPr>
          <w:szCs w:val="22"/>
        </w:rPr>
        <w:t xml:space="preserve">President </w:t>
      </w:r>
    </w:p>
    <w:p w:rsidR="0064774F" w:rsidRPr="00977F68" w:rsidRDefault="0064774F" w:rsidP="0064774F">
      <w:pPr>
        <w:rPr>
          <w:szCs w:val="22"/>
        </w:rPr>
      </w:pPr>
      <w:r w:rsidRPr="00977F68">
        <w:rPr>
          <w:szCs w:val="22"/>
        </w:rPr>
        <w:t>Received as information.</w:t>
      </w:r>
    </w:p>
    <w:p w:rsidR="00977F68" w:rsidRDefault="00977F68" w:rsidP="008363E5">
      <w:pPr>
        <w:rPr>
          <w:szCs w:val="22"/>
        </w:rPr>
      </w:pPr>
    </w:p>
    <w:p w:rsidR="003B0399" w:rsidRPr="00977F68" w:rsidRDefault="003B0399" w:rsidP="003B0399">
      <w:pPr>
        <w:keepNext/>
        <w:jc w:val="center"/>
        <w:rPr>
          <w:b/>
          <w:szCs w:val="22"/>
        </w:rPr>
      </w:pPr>
      <w:r w:rsidRPr="00977F68">
        <w:rPr>
          <w:b/>
          <w:szCs w:val="22"/>
        </w:rPr>
        <w:t>MESSAGE FROM THE SENATE</w:t>
      </w:r>
    </w:p>
    <w:p w:rsidR="003B0399" w:rsidRPr="00977F68" w:rsidRDefault="003B0399" w:rsidP="003B0399">
      <w:pPr>
        <w:rPr>
          <w:szCs w:val="22"/>
        </w:rPr>
      </w:pPr>
      <w:r w:rsidRPr="00977F68">
        <w:rPr>
          <w:szCs w:val="22"/>
        </w:rPr>
        <w:t>The following was received:</w:t>
      </w:r>
    </w:p>
    <w:p w:rsidR="003B0399" w:rsidRPr="00977F68" w:rsidRDefault="003B0399" w:rsidP="003B0399">
      <w:pPr>
        <w:rPr>
          <w:szCs w:val="22"/>
        </w:rPr>
      </w:pPr>
    </w:p>
    <w:p w:rsidR="003B0399" w:rsidRPr="00977F68" w:rsidRDefault="003B0399" w:rsidP="003B0399">
      <w:pPr>
        <w:rPr>
          <w:szCs w:val="22"/>
        </w:rPr>
      </w:pPr>
      <w:r w:rsidRPr="00977F68">
        <w:rPr>
          <w:szCs w:val="22"/>
        </w:rPr>
        <w:t>Columbia, S.C., June 18, 2014</w:t>
      </w:r>
    </w:p>
    <w:p w:rsidR="003B0399" w:rsidRPr="00977F68" w:rsidRDefault="003B0399" w:rsidP="003B0399">
      <w:pPr>
        <w:rPr>
          <w:szCs w:val="22"/>
        </w:rPr>
      </w:pPr>
      <w:r w:rsidRPr="00977F68">
        <w:rPr>
          <w:szCs w:val="22"/>
        </w:rPr>
        <w:t>Mr. Speaker and Members of the House:</w:t>
      </w:r>
    </w:p>
    <w:p w:rsidR="003B0399" w:rsidRPr="00977F68" w:rsidRDefault="003B0399" w:rsidP="003B0399">
      <w:pPr>
        <w:rPr>
          <w:szCs w:val="22"/>
        </w:rPr>
      </w:pPr>
      <w:r w:rsidRPr="00977F68">
        <w:rPr>
          <w:szCs w:val="22"/>
        </w:rPr>
        <w:t xml:space="preserve">The Senate respectfully informs your Honorable Body that it has overridden the Veto by the Governor on R. 304, H. 4701, Veto </w:t>
      </w:r>
      <w:r>
        <w:rPr>
          <w:szCs w:val="22"/>
        </w:rPr>
        <w:t>59</w:t>
      </w:r>
      <w:r w:rsidRPr="00977F68">
        <w:rPr>
          <w:szCs w:val="22"/>
        </w:rPr>
        <w:t>, by a vote of 3</w:t>
      </w:r>
      <w:r>
        <w:rPr>
          <w:szCs w:val="22"/>
        </w:rPr>
        <w:t>3</w:t>
      </w:r>
      <w:r w:rsidRPr="00977F68">
        <w:rPr>
          <w:szCs w:val="22"/>
        </w:rPr>
        <w:t xml:space="preserve"> to </w:t>
      </w:r>
      <w:r>
        <w:rPr>
          <w:szCs w:val="22"/>
        </w:rPr>
        <w:t>9</w:t>
      </w:r>
      <w:r w:rsidRPr="00977F68">
        <w:rPr>
          <w:szCs w:val="22"/>
        </w:rPr>
        <w:t xml:space="preserve">: </w:t>
      </w:r>
    </w:p>
    <w:p w:rsidR="003B0399" w:rsidRPr="00977F68" w:rsidRDefault="003B0399" w:rsidP="003B0399">
      <w:pPr>
        <w:rPr>
          <w:szCs w:val="22"/>
        </w:rPr>
      </w:pPr>
    </w:p>
    <w:p w:rsidR="003B0399" w:rsidRPr="00224CA0" w:rsidRDefault="003B0399" w:rsidP="003B0399">
      <w:pPr>
        <w:pStyle w:val="NoSpacing"/>
        <w:ind w:left="1440" w:hanging="1080"/>
        <w:jc w:val="both"/>
        <w:rPr>
          <w:rFonts w:ascii="Times New Roman" w:hAnsi="Times New Roman" w:cs="Times New Roman"/>
        </w:rPr>
      </w:pPr>
      <w:r w:rsidRPr="002C346E">
        <w:rPr>
          <w:rFonts w:ascii="Times New Roman" w:hAnsi="Times New Roman" w:cs="Times New Roman"/>
          <w:b/>
        </w:rPr>
        <w:t>Veto 59</w:t>
      </w:r>
      <w:r w:rsidRPr="00224CA0">
        <w:rPr>
          <w:rFonts w:ascii="Times New Roman" w:hAnsi="Times New Roman" w:cs="Times New Roman"/>
        </w:rPr>
        <w:tab/>
        <w:t>Part IB, Page 530; Section 118, Statewide Revenue; Proviso 118.16(B), Non-recurring Revenue; Item 11(j) Department of Parks, Recreation and Tourism – Southeastern Wildlife Expo:  $200,000</w:t>
      </w:r>
    </w:p>
    <w:p w:rsidR="003B0399" w:rsidRPr="00D80DD1" w:rsidRDefault="003B0399" w:rsidP="003B0399"/>
    <w:p w:rsidR="003B0399" w:rsidRPr="00977F68" w:rsidRDefault="003B0399" w:rsidP="003B0399">
      <w:pPr>
        <w:rPr>
          <w:szCs w:val="22"/>
        </w:rPr>
      </w:pPr>
      <w:r w:rsidRPr="00977F68">
        <w:rPr>
          <w:szCs w:val="22"/>
        </w:rPr>
        <w:t>Very respectfully,</w:t>
      </w:r>
    </w:p>
    <w:p w:rsidR="003B0399" w:rsidRPr="00977F68" w:rsidRDefault="003B0399" w:rsidP="003B0399">
      <w:pPr>
        <w:rPr>
          <w:szCs w:val="22"/>
        </w:rPr>
      </w:pPr>
      <w:r w:rsidRPr="00977F68">
        <w:rPr>
          <w:szCs w:val="22"/>
        </w:rPr>
        <w:t xml:space="preserve">President </w:t>
      </w:r>
    </w:p>
    <w:p w:rsidR="003B0399" w:rsidRPr="00977F68" w:rsidRDefault="003B0399" w:rsidP="003B0399">
      <w:pPr>
        <w:rPr>
          <w:szCs w:val="22"/>
        </w:rPr>
      </w:pPr>
      <w:r w:rsidRPr="00977F68">
        <w:rPr>
          <w:szCs w:val="22"/>
        </w:rPr>
        <w:t>Received as information.</w:t>
      </w:r>
    </w:p>
    <w:p w:rsidR="0064774F" w:rsidRDefault="0064774F" w:rsidP="008363E5">
      <w:pPr>
        <w:rPr>
          <w:szCs w:val="22"/>
        </w:rPr>
      </w:pPr>
    </w:p>
    <w:p w:rsidR="003B0399" w:rsidRPr="00977F68" w:rsidRDefault="003B0399" w:rsidP="003B0399">
      <w:pPr>
        <w:keepNext/>
        <w:jc w:val="center"/>
        <w:rPr>
          <w:b/>
          <w:szCs w:val="22"/>
        </w:rPr>
      </w:pPr>
      <w:r w:rsidRPr="00977F68">
        <w:rPr>
          <w:b/>
          <w:szCs w:val="22"/>
        </w:rPr>
        <w:t>MESSAGE FROM THE SENATE</w:t>
      </w:r>
    </w:p>
    <w:p w:rsidR="003B0399" w:rsidRPr="00977F68" w:rsidRDefault="003B0399" w:rsidP="003B0399">
      <w:pPr>
        <w:rPr>
          <w:szCs w:val="22"/>
        </w:rPr>
      </w:pPr>
      <w:r w:rsidRPr="00977F68">
        <w:rPr>
          <w:szCs w:val="22"/>
        </w:rPr>
        <w:t>The following was received:</w:t>
      </w:r>
    </w:p>
    <w:p w:rsidR="003B0399" w:rsidRPr="00977F68" w:rsidRDefault="003B0399" w:rsidP="003B0399">
      <w:pPr>
        <w:rPr>
          <w:szCs w:val="22"/>
        </w:rPr>
      </w:pPr>
    </w:p>
    <w:p w:rsidR="003B0399" w:rsidRPr="00977F68" w:rsidRDefault="003B0399" w:rsidP="003B0399">
      <w:pPr>
        <w:rPr>
          <w:szCs w:val="22"/>
        </w:rPr>
      </w:pPr>
      <w:r w:rsidRPr="00977F68">
        <w:rPr>
          <w:szCs w:val="22"/>
        </w:rPr>
        <w:t>Columbia, S.C., June 18, 2014</w:t>
      </w:r>
    </w:p>
    <w:p w:rsidR="003B0399" w:rsidRPr="00977F68" w:rsidRDefault="003B0399" w:rsidP="003B0399">
      <w:pPr>
        <w:rPr>
          <w:szCs w:val="22"/>
        </w:rPr>
      </w:pPr>
      <w:r w:rsidRPr="00977F68">
        <w:rPr>
          <w:szCs w:val="22"/>
        </w:rPr>
        <w:t>Mr. Speaker and Members of the House:</w:t>
      </w:r>
    </w:p>
    <w:p w:rsidR="003B0399" w:rsidRPr="00977F68" w:rsidRDefault="003B0399" w:rsidP="003B0399">
      <w:pPr>
        <w:rPr>
          <w:szCs w:val="22"/>
        </w:rPr>
      </w:pPr>
      <w:r w:rsidRPr="00977F68">
        <w:rPr>
          <w:szCs w:val="22"/>
        </w:rPr>
        <w:t xml:space="preserve">The Senate respectfully informs your Honorable Body that it has overridden the Veto by the Governor on R. 304, H. 4701, Veto </w:t>
      </w:r>
      <w:r>
        <w:rPr>
          <w:szCs w:val="22"/>
        </w:rPr>
        <w:t>60</w:t>
      </w:r>
      <w:r w:rsidRPr="00977F68">
        <w:rPr>
          <w:szCs w:val="22"/>
        </w:rPr>
        <w:t>, by a vote of 3</w:t>
      </w:r>
      <w:r>
        <w:rPr>
          <w:szCs w:val="22"/>
        </w:rPr>
        <w:t>3</w:t>
      </w:r>
      <w:r w:rsidRPr="00977F68">
        <w:rPr>
          <w:szCs w:val="22"/>
        </w:rPr>
        <w:t xml:space="preserve"> to </w:t>
      </w:r>
      <w:r>
        <w:rPr>
          <w:szCs w:val="22"/>
        </w:rPr>
        <w:t>8</w:t>
      </w:r>
      <w:r w:rsidRPr="00977F68">
        <w:rPr>
          <w:szCs w:val="22"/>
        </w:rPr>
        <w:t xml:space="preserve">: </w:t>
      </w:r>
    </w:p>
    <w:p w:rsidR="003B0399" w:rsidRPr="00977F68" w:rsidRDefault="003B0399" w:rsidP="003B0399">
      <w:pPr>
        <w:rPr>
          <w:szCs w:val="22"/>
        </w:rPr>
      </w:pPr>
    </w:p>
    <w:p w:rsidR="003B0399" w:rsidRPr="00224CA0" w:rsidRDefault="003B0399" w:rsidP="003B0399">
      <w:pPr>
        <w:pStyle w:val="NoSpacing"/>
        <w:ind w:left="1440" w:hanging="1080"/>
        <w:jc w:val="both"/>
        <w:rPr>
          <w:rFonts w:ascii="Times New Roman" w:hAnsi="Times New Roman" w:cs="Times New Roman"/>
        </w:rPr>
      </w:pPr>
      <w:r w:rsidRPr="00970A45">
        <w:rPr>
          <w:rFonts w:ascii="Times New Roman" w:hAnsi="Times New Roman" w:cs="Times New Roman"/>
          <w:b/>
        </w:rPr>
        <w:t>Veto 60</w:t>
      </w:r>
      <w:r w:rsidRPr="00224CA0">
        <w:rPr>
          <w:rFonts w:ascii="Times New Roman" w:hAnsi="Times New Roman" w:cs="Times New Roman"/>
        </w:rPr>
        <w:tab/>
        <w:t>Part IB, Page 530; Section 118, Statewide Revenue; Proviso 118.16(B), Non-recurring Revenue; Item 11(k) Department of Parks, Recreation and Tourism – State Park Fire Department, Jones Gap:  $50,000</w:t>
      </w:r>
    </w:p>
    <w:p w:rsidR="003B0399" w:rsidRPr="00D80DD1" w:rsidRDefault="003B0399" w:rsidP="003B0399"/>
    <w:p w:rsidR="003B0399" w:rsidRPr="00977F68" w:rsidRDefault="003B0399" w:rsidP="003B0399">
      <w:pPr>
        <w:rPr>
          <w:szCs w:val="22"/>
        </w:rPr>
      </w:pPr>
      <w:r w:rsidRPr="00977F68">
        <w:rPr>
          <w:szCs w:val="22"/>
        </w:rPr>
        <w:t>Very respectfully,</w:t>
      </w:r>
    </w:p>
    <w:p w:rsidR="003B0399" w:rsidRPr="00977F68" w:rsidRDefault="003B0399" w:rsidP="003B0399">
      <w:pPr>
        <w:rPr>
          <w:szCs w:val="22"/>
        </w:rPr>
      </w:pPr>
      <w:r w:rsidRPr="00977F68">
        <w:rPr>
          <w:szCs w:val="22"/>
        </w:rPr>
        <w:t xml:space="preserve">President </w:t>
      </w:r>
    </w:p>
    <w:p w:rsidR="003B0399" w:rsidRPr="00977F68" w:rsidRDefault="003B0399" w:rsidP="003B0399">
      <w:pPr>
        <w:rPr>
          <w:szCs w:val="22"/>
        </w:rPr>
      </w:pPr>
      <w:r w:rsidRPr="00977F68">
        <w:rPr>
          <w:szCs w:val="22"/>
        </w:rPr>
        <w:t>Received as information.</w:t>
      </w:r>
    </w:p>
    <w:p w:rsidR="0064774F" w:rsidRDefault="0064774F" w:rsidP="008363E5">
      <w:pPr>
        <w:rPr>
          <w:szCs w:val="22"/>
        </w:rPr>
      </w:pPr>
    </w:p>
    <w:p w:rsidR="003B0399" w:rsidRPr="00977F68" w:rsidRDefault="003B0399" w:rsidP="003B0399">
      <w:pPr>
        <w:keepNext/>
        <w:jc w:val="center"/>
        <w:rPr>
          <w:b/>
          <w:szCs w:val="22"/>
        </w:rPr>
      </w:pPr>
      <w:r w:rsidRPr="00977F68">
        <w:rPr>
          <w:b/>
          <w:szCs w:val="22"/>
        </w:rPr>
        <w:t>MESSAGE FROM THE SENATE</w:t>
      </w:r>
    </w:p>
    <w:p w:rsidR="003B0399" w:rsidRPr="00977F68" w:rsidRDefault="003B0399" w:rsidP="003B0399">
      <w:pPr>
        <w:rPr>
          <w:szCs w:val="22"/>
        </w:rPr>
      </w:pPr>
      <w:r w:rsidRPr="00977F68">
        <w:rPr>
          <w:szCs w:val="22"/>
        </w:rPr>
        <w:t>The following was received:</w:t>
      </w:r>
    </w:p>
    <w:p w:rsidR="003B0399" w:rsidRPr="00977F68" w:rsidRDefault="003B0399" w:rsidP="003B0399">
      <w:pPr>
        <w:rPr>
          <w:szCs w:val="22"/>
        </w:rPr>
      </w:pPr>
    </w:p>
    <w:p w:rsidR="003B0399" w:rsidRPr="00977F68" w:rsidRDefault="003B0399" w:rsidP="003B0399">
      <w:pPr>
        <w:rPr>
          <w:szCs w:val="22"/>
        </w:rPr>
      </w:pPr>
      <w:r w:rsidRPr="00977F68">
        <w:rPr>
          <w:szCs w:val="22"/>
        </w:rPr>
        <w:t>Columbia, S.C., June 18, 2014</w:t>
      </w:r>
    </w:p>
    <w:p w:rsidR="003B0399" w:rsidRPr="00977F68" w:rsidRDefault="003B0399" w:rsidP="003B0399">
      <w:pPr>
        <w:rPr>
          <w:szCs w:val="22"/>
        </w:rPr>
      </w:pPr>
      <w:r w:rsidRPr="00977F68">
        <w:rPr>
          <w:szCs w:val="22"/>
        </w:rPr>
        <w:t>Mr. Speaker and Members of the House:</w:t>
      </w:r>
    </w:p>
    <w:p w:rsidR="003B0399" w:rsidRPr="00977F68" w:rsidRDefault="003B0399" w:rsidP="003B0399">
      <w:pPr>
        <w:rPr>
          <w:szCs w:val="22"/>
        </w:rPr>
      </w:pPr>
      <w:r w:rsidRPr="00977F68">
        <w:rPr>
          <w:szCs w:val="22"/>
        </w:rPr>
        <w:t xml:space="preserve">The Senate respectfully informs your Honorable Body that it has overridden the Veto by the Governor on R. 304, H. 4701, Veto </w:t>
      </w:r>
      <w:r>
        <w:rPr>
          <w:szCs w:val="22"/>
        </w:rPr>
        <w:t>62</w:t>
      </w:r>
      <w:r w:rsidRPr="00977F68">
        <w:rPr>
          <w:szCs w:val="22"/>
        </w:rPr>
        <w:t>, by a vote of 3</w:t>
      </w:r>
      <w:r>
        <w:rPr>
          <w:szCs w:val="22"/>
        </w:rPr>
        <w:t>4</w:t>
      </w:r>
      <w:r w:rsidRPr="00977F68">
        <w:rPr>
          <w:szCs w:val="22"/>
        </w:rPr>
        <w:t xml:space="preserve"> to </w:t>
      </w:r>
      <w:r>
        <w:rPr>
          <w:szCs w:val="22"/>
        </w:rPr>
        <w:t>8</w:t>
      </w:r>
      <w:r w:rsidRPr="00977F68">
        <w:rPr>
          <w:szCs w:val="22"/>
        </w:rPr>
        <w:t xml:space="preserve">: </w:t>
      </w:r>
    </w:p>
    <w:p w:rsidR="003B0399" w:rsidRPr="00977F68" w:rsidRDefault="003B0399" w:rsidP="003B0399">
      <w:pPr>
        <w:rPr>
          <w:szCs w:val="22"/>
        </w:rPr>
      </w:pPr>
    </w:p>
    <w:p w:rsidR="003B0399" w:rsidRPr="00224CA0" w:rsidRDefault="003B0399" w:rsidP="003B0399">
      <w:pPr>
        <w:pStyle w:val="NoSpacing"/>
        <w:ind w:left="1440" w:hanging="1080"/>
        <w:jc w:val="both"/>
        <w:rPr>
          <w:rFonts w:ascii="Times New Roman" w:hAnsi="Times New Roman" w:cs="Times New Roman"/>
        </w:rPr>
      </w:pPr>
      <w:r w:rsidRPr="0096495A">
        <w:rPr>
          <w:rFonts w:ascii="Times New Roman" w:hAnsi="Times New Roman" w:cs="Times New Roman"/>
          <w:b/>
        </w:rPr>
        <w:t>Veto 62</w:t>
      </w:r>
      <w:r w:rsidRPr="00224CA0">
        <w:rPr>
          <w:rFonts w:ascii="Times New Roman" w:hAnsi="Times New Roman" w:cs="Times New Roman"/>
        </w:rPr>
        <w:tab/>
        <w:t>Part IB, Page 530; Section 118, Statewide Revenue; Proviso 118.16(B), Non-recurring Revenue; Item 11(s) Department of Parks, Recreation and Tourism – Black Expo:  $150,000</w:t>
      </w:r>
    </w:p>
    <w:p w:rsidR="003B0399" w:rsidRPr="00D80DD1" w:rsidRDefault="003B0399" w:rsidP="003B0399"/>
    <w:p w:rsidR="003B0399" w:rsidRPr="00977F68" w:rsidRDefault="003B0399" w:rsidP="003B0399">
      <w:pPr>
        <w:rPr>
          <w:szCs w:val="22"/>
        </w:rPr>
      </w:pPr>
      <w:r w:rsidRPr="00977F68">
        <w:rPr>
          <w:szCs w:val="22"/>
        </w:rPr>
        <w:t>Very respectfully,</w:t>
      </w:r>
    </w:p>
    <w:p w:rsidR="003B0399" w:rsidRPr="00977F68" w:rsidRDefault="003B0399" w:rsidP="003B0399">
      <w:pPr>
        <w:rPr>
          <w:szCs w:val="22"/>
        </w:rPr>
      </w:pPr>
      <w:r w:rsidRPr="00977F68">
        <w:rPr>
          <w:szCs w:val="22"/>
        </w:rPr>
        <w:t xml:space="preserve">President </w:t>
      </w:r>
    </w:p>
    <w:p w:rsidR="003B0399" w:rsidRPr="00977F68" w:rsidRDefault="003B0399" w:rsidP="003B0399">
      <w:pPr>
        <w:rPr>
          <w:szCs w:val="22"/>
        </w:rPr>
      </w:pPr>
      <w:r w:rsidRPr="00977F68">
        <w:rPr>
          <w:szCs w:val="22"/>
        </w:rPr>
        <w:t>Received as information.</w:t>
      </w:r>
    </w:p>
    <w:p w:rsidR="003B0399" w:rsidRDefault="003B0399" w:rsidP="008363E5">
      <w:pPr>
        <w:rPr>
          <w:szCs w:val="22"/>
        </w:rPr>
      </w:pPr>
    </w:p>
    <w:p w:rsidR="003B0399" w:rsidRPr="00977F68" w:rsidRDefault="003B0399" w:rsidP="003B0399">
      <w:pPr>
        <w:keepNext/>
        <w:jc w:val="center"/>
        <w:rPr>
          <w:b/>
          <w:szCs w:val="22"/>
        </w:rPr>
      </w:pPr>
      <w:r w:rsidRPr="00977F68">
        <w:rPr>
          <w:b/>
          <w:szCs w:val="22"/>
        </w:rPr>
        <w:t>MESSAGE FROM THE SENATE</w:t>
      </w:r>
    </w:p>
    <w:p w:rsidR="003B0399" w:rsidRPr="00977F68" w:rsidRDefault="003B0399" w:rsidP="003B0399">
      <w:pPr>
        <w:rPr>
          <w:szCs w:val="22"/>
        </w:rPr>
      </w:pPr>
      <w:r w:rsidRPr="00977F68">
        <w:rPr>
          <w:szCs w:val="22"/>
        </w:rPr>
        <w:t>The following was received:</w:t>
      </w:r>
    </w:p>
    <w:p w:rsidR="003B0399" w:rsidRPr="00977F68" w:rsidRDefault="003B0399" w:rsidP="003B0399">
      <w:pPr>
        <w:rPr>
          <w:szCs w:val="22"/>
        </w:rPr>
      </w:pPr>
    </w:p>
    <w:p w:rsidR="003B0399" w:rsidRPr="00977F68" w:rsidRDefault="003B0399" w:rsidP="003B0399">
      <w:pPr>
        <w:rPr>
          <w:szCs w:val="22"/>
        </w:rPr>
      </w:pPr>
      <w:r w:rsidRPr="00977F68">
        <w:rPr>
          <w:szCs w:val="22"/>
        </w:rPr>
        <w:t>Columbia, S.C., June 18, 2014</w:t>
      </w:r>
    </w:p>
    <w:p w:rsidR="003B0399" w:rsidRPr="00977F68" w:rsidRDefault="003B0399" w:rsidP="003B0399">
      <w:pPr>
        <w:rPr>
          <w:szCs w:val="22"/>
        </w:rPr>
      </w:pPr>
      <w:r w:rsidRPr="00977F68">
        <w:rPr>
          <w:szCs w:val="22"/>
        </w:rPr>
        <w:t>Mr. Speaker and Members of the House:</w:t>
      </w:r>
    </w:p>
    <w:p w:rsidR="003B0399" w:rsidRPr="00977F68" w:rsidRDefault="003B0399" w:rsidP="003B0399">
      <w:pPr>
        <w:rPr>
          <w:szCs w:val="22"/>
        </w:rPr>
      </w:pPr>
      <w:r w:rsidRPr="00977F68">
        <w:rPr>
          <w:szCs w:val="22"/>
        </w:rPr>
        <w:t xml:space="preserve">The Senate respectfully informs your Honorable Body that it has </w:t>
      </w:r>
      <w:r>
        <w:rPr>
          <w:szCs w:val="22"/>
        </w:rPr>
        <w:t>sustained</w:t>
      </w:r>
      <w:r w:rsidRPr="00977F68">
        <w:rPr>
          <w:szCs w:val="22"/>
        </w:rPr>
        <w:t xml:space="preserve"> the Veto by the Governor on R. 304, H. 4701, Veto </w:t>
      </w:r>
      <w:r>
        <w:rPr>
          <w:szCs w:val="22"/>
        </w:rPr>
        <w:t>64</w:t>
      </w:r>
      <w:r w:rsidRPr="00977F68">
        <w:rPr>
          <w:szCs w:val="22"/>
        </w:rPr>
        <w:t xml:space="preserve">, by a vote of </w:t>
      </w:r>
      <w:r>
        <w:rPr>
          <w:szCs w:val="22"/>
        </w:rPr>
        <w:t>20</w:t>
      </w:r>
      <w:r w:rsidRPr="00977F68">
        <w:rPr>
          <w:szCs w:val="22"/>
        </w:rPr>
        <w:t xml:space="preserve"> to </w:t>
      </w:r>
      <w:r>
        <w:rPr>
          <w:szCs w:val="22"/>
        </w:rPr>
        <w:t>22:</w:t>
      </w:r>
      <w:r w:rsidRPr="00977F68">
        <w:rPr>
          <w:szCs w:val="22"/>
        </w:rPr>
        <w:t xml:space="preserve"> </w:t>
      </w:r>
    </w:p>
    <w:p w:rsidR="003B0399" w:rsidRPr="00977F68" w:rsidRDefault="003B0399" w:rsidP="003B0399">
      <w:pPr>
        <w:rPr>
          <w:szCs w:val="22"/>
        </w:rPr>
      </w:pPr>
    </w:p>
    <w:p w:rsidR="003B0399" w:rsidRPr="00224CA0" w:rsidRDefault="003B0399" w:rsidP="003B0399">
      <w:pPr>
        <w:pStyle w:val="NoSpacing"/>
        <w:ind w:left="1440" w:hanging="1080"/>
        <w:jc w:val="both"/>
        <w:rPr>
          <w:rFonts w:ascii="Times New Roman" w:hAnsi="Times New Roman" w:cs="Times New Roman"/>
        </w:rPr>
      </w:pPr>
      <w:r w:rsidRPr="004F1A05">
        <w:rPr>
          <w:rFonts w:ascii="Times New Roman" w:hAnsi="Times New Roman" w:cs="Times New Roman"/>
          <w:b/>
        </w:rPr>
        <w:t>Veto 64</w:t>
      </w:r>
      <w:r w:rsidRPr="00224CA0">
        <w:rPr>
          <w:rFonts w:ascii="Times New Roman" w:hAnsi="Times New Roman" w:cs="Times New Roman"/>
        </w:rPr>
        <w:tab/>
        <w:t xml:space="preserve">Part IB, Page 413; Section 50, Department of Commerce; Proviso 50.16, Council on Competitiveness </w:t>
      </w:r>
    </w:p>
    <w:p w:rsidR="003B0399" w:rsidRPr="00D80DD1" w:rsidRDefault="003B0399" w:rsidP="003B0399"/>
    <w:p w:rsidR="003B0399" w:rsidRPr="00977F68" w:rsidRDefault="003B0399" w:rsidP="003B0399">
      <w:pPr>
        <w:rPr>
          <w:szCs w:val="22"/>
        </w:rPr>
      </w:pPr>
      <w:r w:rsidRPr="00977F68">
        <w:rPr>
          <w:szCs w:val="22"/>
        </w:rPr>
        <w:t>Very respectfully,</w:t>
      </w:r>
    </w:p>
    <w:p w:rsidR="003B0399" w:rsidRPr="00977F68" w:rsidRDefault="003B0399" w:rsidP="003B0399">
      <w:pPr>
        <w:rPr>
          <w:szCs w:val="22"/>
        </w:rPr>
      </w:pPr>
      <w:r w:rsidRPr="00977F68">
        <w:rPr>
          <w:szCs w:val="22"/>
        </w:rPr>
        <w:t xml:space="preserve">President </w:t>
      </w:r>
    </w:p>
    <w:p w:rsidR="003B0399" w:rsidRPr="00977F68" w:rsidRDefault="003B0399" w:rsidP="003B0399">
      <w:pPr>
        <w:rPr>
          <w:szCs w:val="22"/>
        </w:rPr>
      </w:pPr>
      <w:r w:rsidRPr="00977F68">
        <w:rPr>
          <w:szCs w:val="22"/>
        </w:rPr>
        <w:t>Received as information.</w:t>
      </w:r>
    </w:p>
    <w:p w:rsidR="003B0399" w:rsidRDefault="003B0399" w:rsidP="008363E5">
      <w:pPr>
        <w:rPr>
          <w:szCs w:val="22"/>
        </w:rPr>
      </w:pPr>
    </w:p>
    <w:p w:rsidR="003B0399" w:rsidRPr="00D92944" w:rsidRDefault="003B0399" w:rsidP="003B0399">
      <w:pPr>
        <w:keepNext/>
        <w:jc w:val="center"/>
        <w:rPr>
          <w:b/>
          <w:szCs w:val="22"/>
        </w:rPr>
      </w:pPr>
      <w:r w:rsidRPr="00D92944">
        <w:rPr>
          <w:b/>
          <w:szCs w:val="22"/>
        </w:rPr>
        <w:t>MESSAGE FROM THE SENATE</w:t>
      </w:r>
    </w:p>
    <w:p w:rsidR="003B0399" w:rsidRPr="00D92944" w:rsidRDefault="003B0399" w:rsidP="003B0399">
      <w:pPr>
        <w:rPr>
          <w:szCs w:val="22"/>
        </w:rPr>
      </w:pPr>
      <w:r w:rsidRPr="00D92944">
        <w:rPr>
          <w:szCs w:val="22"/>
        </w:rPr>
        <w:t>The following was received:</w:t>
      </w:r>
    </w:p>
    <w:p w:rsidR="003B0399" w:rsidRPr="00D92944" w:rsidRDefault="003B0399" w:rsidP="003B0399">
      <w:pPr>
        <w:rPr>
          <w:szCs w:val="22"/>
        </w:rPr>
      </w:pPr>
    </w:p>
    <w:p w:rsidR="003B0399" w:rsidRPr="00D92944" w:rsidRDefault="003B0399" w:rsidP="003B0399">
      <w:pPr>
        <w:rPr>
          <w:szCs w:val="22"/>
        </w:rPr>
      </w:pPr>
      <w:r w:rsidRPr="00D92944">
        <w:rPr>
          <w:szCs w:val="22"/>
        </w:rPr>
        <w:t>Columbia, S.C., June 18, 2014</w:t>
      </w:r>
    </w:p>
    <w:p w:rsidR="003B0399" w:rsidRPr="00D92944" w:rsidRDefault="003B0399" w:rsidP="003B0399">
      <w:pPr>
        <w:rPr>
          <w:szCs w:val="22"/>
        </w:rPr>
      </w:pPr>
      <w:r w:rsidRPr="00D92944">
        <w:rPr>
          <w:szCs w:val="22"/>
        </w:rPr>
        <w:t>Mr. Speaker and Members of the House:</w:t>
      </w:r>
    </w:p>
    <w:p w:rsidR="003B0399" w:rsidRPr="00D92944" w:rsidRDefault="003B0399" w:rsidP="003B0399">
      <w:pPr>
        <w:rPr>
          <w:szCs w:val="22"/>
        </w:rPr>
      </w:pPr>
      <w:r w:rsidRPr="00D92944">
        <w:rPr>
          <w:szCs w:val="22"/>
        </w:rPr>
        <w:t xml:space="preserve">The Senate respectfully informs your Honorable Body that it has reconsidered the vote whereby the Veto by the Governor on R. 304, H. 4701, Veto </w:t>
      </w:r>
      <w:r>
        <w:rPr>
          <w:szCs w:val="22"/>
        </w:rPr>
        <w:t>65</w:t>
      </w:r>
      <w:r w:rsidRPr="00D92944">
        <w:rPr>
          <w:szCs w:val="22"/>
        </w:rPr>
        <w:t xml:space="preserve">, was sustained by a vote of </w:t>
      </w:r>
      <w:r>
        <w:rPr>
          <w:szCs w:val="22"/>
        </w:rPr>
        <w:t>20</w:t>
      </w:r>
      <w:r w:rsidRPr="00D92944">
        <w:rPr>
          <w:szCs w:val="22"/>
        </w:rPr>
        <w:t xml:space="preserve"> to </w:t>
      </w:r>
      <w:r>
        <w:rPr>
          <w:szCs w:val="22"/>
        </w:rPr>
        <w:t>22</w:t>
      </w:r>
      <w:r w:rsidRPr="00D92944">
        <w:rPr>
          <w:szCs w:val="22"/>
        </w:rPr>
        <w:t xml:space="preserve"> and has </w:t>
      </w:r>
      <w:r>
        <w:rPr>
          <w:szCs w:val="22"/>
        </w:rPr>
        <w:t xml:space="preserve">sustained </w:t>
      </w:r>
      <w:r w:rsidRPr="00D92944">
        <w:rPr>
          <w:szCs w:val="22"/>
        </w:rPr>
        <w:t>the Veto</w:t>
      </w:r>
      <w:r>
        <w:rPr>
          <w:szCs w:val="22"/>
        </w:rPr>
        <w:t xml:space="preserve"> by a vote of 11 to 30</w:t>
      </w:r>
      <w:r w:rsidRPr="00D92944">
        <w:rPr>
          <w:szCs w:val="22"/>
        </w:rPr>
        <w:t xml:space="preserve">: </w:t>
      </w:r>
    </w:p>
    <w:p w:rsidR="003B0399" w:rsidRDefault="003B0399" w:rsidP="003B0399">
      <w:pPr>
        <w:rPr>
          <w:szCs w:val="22"/>
        </w:rPr>
      </w:pPr>
    </w:p>
    <w:p w:rsidR="003B0399" w:rsidRPr="00224CA0" w:rsidRDefault="003B0399" w:rsidP="003B0399">
      <w:pPr>
        <w:pStyle w:val="NoSpacing"/>
        <w:ind w:left="1440" w:hanging="1080"/>
        <w:jc w:val="both"/>
        <w:rPr>
          <w:rFonts w:ascii="Times New Roman" w:hAnsi="Times New Roman" w:cs="Times New Roman"/>
        </w:rPr>
      </w:pPr>
      <w:r w:rsidRPr="00307184">
        <w:rPr>
          <w:rFonts w:ascii="Times New Roman" w:hAnsi="Times New Roman" w:cs="Times New Roman"/>
          <w:b/>
        </w:rPr>
        <w:t>Veto 65</w:t>
      </w:r>
      <w:r w:rsidRPr="00224CA0">
        <w:rPr>
          <w:rFonts w:ascii="Times New Roman" w:hAnsi="Times New Roman" w:cs="Times New Roman"/>
        </w:rPr>
        <w:tab/>
        <w:t>Part IB, Page 529; Section 118, Statewide Revenue; Proviso 118.16(B), Non-recurring Revenue; Item 7(b) Department of Commerce – SC Council on Competitiveness:  $750,000</w:t>
      </w:r>
    </w:p>
    <w:p w:rsidR="003B0399" w:rsidRDefault="003B0399" w:rsidP="003B0399">
      <w:pPr>
        <w:rPr>
          <w:szCs w:val="22"/>
        </w:rPr>
      </w:pPr>
    </w:p>
    <w:p w:rsidR="003B0399" w:rsidRPr="00D92944" w:rsidRDefault="003B0399" w:rsidP="003B0399">
      <w:pPr>
        <w:rPr>
          <w:szCs w:val="22"/>
        </w:rPr>
      </w:pPr>
      <w:r w:rsidRPr="00D92944">
        <w:rPr>
          <w:szCs w:val="22"/>
        </w:rPr>
        <w:t>Very respectfully,</w:t>
      </w:r>
    </w:p>
    <w:p w:rsidR="003B0399" w:rsidRPr="00D92944" w:rsidRDefault="003B0399" w:rsidP="003B0399">
      <w:pPr>
        <w:rPr>
          <w:szCs w:val="22"/>
        </w:rPr>
      </w:pPr>
      <w:r w:rsidRPr="00D92944">
        <w:rPr>
          <w:szCs w:val="22"/>
        </w:rPr>
        <w:t xml:space="preserve">President </w:t>
      </w:r>
    </w:p>
    <w:p w:rsidR="003B0399" w:rsidRPr="00D92944" w:rsidRDefault="003B0399" w:rsidP="003B0399">
      <w:pPr>
        <w:rPr>
          <w:szCs w:val="22"/>
        </w:rPr>
      </w:pPr>
      <w:r w:rsidRPr="00D92944">
        <w:rPr>
          <w:szCs w:val="22"/>
        </w:rPr>
        <w:t>Received as information.</w:t>
      </w:r>
    </w:p>
    <w:p w:rsidR="003B0399" w:rsidRDefault="003B0399" w:rsidP="003B0399">
      <w:pPr>
        <w:rPr>
          <w:szCs w:val="22"/>
        </w:rPr>
      </w:pPr>
    </w:p>
    <w:p w:rsidR="003B0399" w:rsidRPr="00977F68" w:rsidRDefault="003B0399" w:rsidP="003B0399">
      <w:pPr>
        <w:keepNext/>
        <w:jc w:val="center"/>
        <w:rPr>
          <w:b/>
          <w:szCs w:val="22"/>
        </w:rPr>
      </w:pPr>
      <w:r w:rsidRPr="00977F68">
        <w:rPr>
          <w:b/>
          <w:szCs w:val="22"/>
        </w:rPr>
        <w:t>MESSAGE FROM THE SENATE</w:t>
      </w:r>
    </w:p>
    <w:p w:rsidR="003B0399" w:rsidRPr="00977F68" w:rsidRDefault="003B0399" w:rsidP="003B0399">
      <w:pPr>
        <w:rPr>
          <w:szCs w:val="22"/>
        </w:rPr>
      </w:pPr>
      <w:r w:rsidRPr="00977F68">
        <w:rPr>
          <w:szCs w:val="22"/>
        </w:rPr>
        <w:t>The following was received:</w:t>
      </w:r>
    </w:p>
    <w:p w:rsidR="003B0399" w:rsidRPr="00977F68" w:rsidRDefault="003B0399" w:rsidP="003B0399">
      <w:pPr>
        <w:rPr>
          <w:szCs w:val="22"/>
        </w:rPr>
      </w:pPr>
    </w:p>
    <w:p w:rsidR="003B0399" w:rsidRPr="00977F68" w:rsidRDefault="003B0399" w:rsidP="003B0399">
      <w:pPr>
        <w:rPr>
          <w:szCs w:val="22"/>
        </w:rPr>
      </w:pPr>
      <w:r w:rsidRPr="00977F68">
        <w:rPr>
          <w:szCs w:val="22"/>
        </w:rPr>
        <w:t>Columbia, S.C., June 18, 2014</w:t>
      </w:r>
    </w:p>
    <w:p w:rsidR="003B0399" w:rsidRPr="00977F68" w:rsidRDefault="003B0399" w:rsidP="003B0399">
      <w:pPr>
        <w:rPr>
          <w:szCs w:val="22"/>
        </w:rPr>
      </w:pPr>
      <w:r w:rsidRPr="00977F68">
        <w:rPr>
          <w:szCs w:val="22"/>
        </w:rPr>
        <w:t>Mr. Speaker and Members of the House:</w:t>
      </w:r>
    </w:p>
    <w:p w:rsidR="003B0399" w:rsidRPr="00977F68" w:rsidRDefault="003B0399" w:rsidP="003B0399">
      <w:pPr>
        <w:rPr>
          <w:szCs w:val="22"/>
        </w:rPr>
      </w:pPr>
      <w:r w:rsidRPr="00977F68">
        <w:rPr>
          <w:szCs w:val="22"/>
        </w:rPr>
        <w:t xml:space="preserve">The Senate respectfully informs your Honorable Body that it has overridden the Veto by the Governor on R. 304, H. 4701, Veto </w:t>
      </w:r>
      <w:r>
        <w:rPr>
          <w:szCs w:val="22"/>
        </w:rPr>
        <w:t>66</w:t>
      </w:r>
      <w:r w:rsidRPr="00977F68">
        <w:rPr>
          <w:szCs w:val="22"/>
        </w:rPr>
        <w:t>, by a vote of 3</w:t>
      </w:r>
      <w:r>
        <w:rPr>
          <w:szCs w:val="22"/>
        </w:rPr>
        <w:t>5</w:t>
      </w:r>
      <w:r w:rsidRPr="00977F68">
        <w:rPr>
          <w:szCs w:val="22"/>
        </w:rPr>
        <w:t xml:space="preserve"> to </w:t>
      </w:r>
      <w:r>
        <w:rPr>
          <w:szCs w:val="22"/>
        </w:rPr>
        <w:t>6</w:t>
      </w:r>
      <w:r w:rsidRPr="00977F68">
        <w:rPr>
          <w:szCs w:val="22"/>
        </w:rPr>
        <w:t xml:space="preserve">: </w:t>
      </w:r>
    </w:p>
    <w:p w:rsidR="003B0399" w:rsidRPr="00977F68" w:rsidRDefault="003B0399" w:rsidP="003B0399">
      <w:pPr>
        <w:rPr>
          <w:szCs w:val="22"/>
        </w:rPr>
      </w:pPr>
    </w:p>
    <w:p w:rsidR="003B0399" w:rsidRPr="00224CA0" w:rsidRDefault="003B0399" w:rsidP="003B0399">
      <w:pPr>
        <w:pStyle w:val="NoSpacing"/>
        <w:ind w:left="1440" w:hanging="1080"/>
        <w:jc w:val="both"/>
        <w:rPr>
          <w:rFonts w:ascii="Times New Roman" w:hAnsi="Times New Roman" w:cs="Times New Roman"/>
        </w:rPr>
      </w:pPr>
      <w:r w:rsidRPr="00F26D1D">
        <w:rPr>
          <w:rFonts w:ascii="Times New Roman" w:hAnsi="Times New Roman" w:cs="Times New Roman"/>
          <w:b/>
        </w:rPr>
        <w:t>Veto 66</w:t>
      </w:r>
      <w:r w:rsidRPr="00F26D1D">
        <w:rPr>
          <w:rFonts w:ascii="Times New Roman" w:hAnsi="Times New Roman" w:cs="Times New Roman"/>
          <w:b/>
        </w:rPr>
        <w:tab/>
      </w:r>
      <w:r w:rsidRPr="00224CA0">
        <w:rPr>
          <w:rFonts w:ascii="Times New Roman" w:hAnsi="Times New Roman" w:cs="Times New Roman"/>
        </w:rPr>
        <w:t>Part IB, Page 529; Section 118, Statewide Revenue; Proviso 118.16(B), Non-recurring Revenue; Item 7(d) Department of Commerce – Columbia Minority Business Development Agency:  $60,000</w:t>
      </w:r>
    </w:p>
    <w:p w:rsidR="003B0399" w:rsidRPr="00D80DD1" w:rsidRDefault="003B0399" w:rsidP="003B0399"/>
    <w:p w:rsidR="003B0399" w:rsidRPr="00977F68" w:rsidRDefault="003B0399" w:rsidP="003B0399">
      <w:pPr>
        <w:rPr>
          <w:szCs w:val="22"/>
        </w:rPr>
      </w:pPr>
      <w:r w:rsidRPr="00977F68">
        <w:rPr>
          <w:szCs w:val="22"/>
        </w:rPr>
        <w:t>Very respectfully,</w:t>
      </w:r>
    </w:p>
    <w:p w:rsidR="003B0399" w:rsidRPr="00977F68" w:rsidRDefault="003B0399" w:rsidP="003B0399">
      <w:pPr>
        <w:rPr>
          <w:szCs w:val="22"/>
        </w:rPr>
      </w:pPr>
      <w:r w:rsidRPr="00977F68">
        <w:rPr>
          <w:szCs w:val="22"/>
        </w:rPr>
        <w:t xml:space="preserve">President </w:t>
      </w:r>
    </w:p>
    <w:p w:rsidR="003B0399" w:rsidRPr="00977F68" w:rsidRDefault="003B0399" w:rsidP="003B0399">
      <w:pPr>
        <w:rPr>
          <w:szCs w:val="22"/>
        </w:rPr>
      </w:pPr>
      <w:r w:rsidRPr="00977F68">
        <w:rPr>
          <w:szCs w:val="22"/>
        </w:rPr>
        <w:t>Received as information.</w:t>
      </w:r>
    </w:p>
    <w:p w:rsidR="003B0399" w:rsidRDefault="003B0399" w:rsidP="003B0399">
      <w:pPr>
        <w:rPr>
          <w:szCs w:val="22"/>
        </w:rPr>
      </w:pPr>
    </w:p>
    <w:p w:rsidR="003B0399" w:rsidRPr="00977F68" w:rsidRDefault="003B0399" w:rsidP="003B0399">
      <w:pPr>
        <w:keepNext/>
        <w:jc w:val="center"/>
        <w:rPr>
          <w:b/>
          <w:szCs w:val="22"/>
        </w:rPr>
      </w:pPr>
      <w:r w:rsidRPr="00977F68">
        <w:rPr>
          <w:b/>
          <w:szCs w:val="22"/>
        </w:rPr>
        <w:t>MESSAGE FROM THE SENATE</w:t>
      </w:r>
    </w:p>
    <w:p w:rsidR="003B0399" w:rsidRPr="00977F68" w:rsidRDefault="003B0399" w:rsidP="003B0399">
      <w:pPr>
        <w:rPr>
          <w:szCs w:val="22"/>
        </w:rPr>
      </w:pPr>
      <w:r w:rsidRPr="00977F68">
        <w:rPr>
          <w:szCs w:val="22"/>
        </w:rPr>
        <w:t>The following was received:</w:t>
      </w:r>
    </w:p>
    <w:p w:rsidR="003B0399" w:rsidRPr="00977F68" w:rsidRDefault="003B0399" w:rsidP="003B0399">
      <w:pPr>
        <w:rPr>
          <w:szCs w:val="22"/>
        </w:rPr>
      </w:pPr>
    </w:p>
    <w:p w:rsidR="003B0399" w:rsidRPr="00977F68" w:rsidRDefault="003B0399" w:rsidP="003B0399">
      <w:pPr>
        <w:rPr>
          <w:szCs w:val="22"/>
        </w:rPr>
      </w:pPr>
      <w:r w:rsidRPr="00977F68">
        <w:rPr>
          <w:szCs w:val="22"/>
        </w:rPr>
        <w:t>Columbia, S.C., June 18, 2014</w:t>
      </w:r>
    </w:p>
    <w:p w:rsidR="003B0399" w:rsidRPr="00977F68" w:rsidRDefault="003B0399" w:rsidP="003B0399">
      <w:pPr>
        <w:rPr>
          <w:szCs w:val="22"/>
        </w:rPr>
      </w:pPr>
      <w:r w:rsidRPr="00977F68">
        <w:rPr>
          <w:szCs w:val="22"/>
        </w:rPr>
        <w:t>Mr. Speaker and Members of the House:</w:t>
      </w:r>
    </w:p>
    <w:p w:rsidR="003B0399" w:rsidRPr="00977F68" w:rsidRDefault="003B0399" w:rsidP="003B0399">
      <w:pPr>
        <w:rPr>
          <w:szCs w:val="22"/>
        </w:rPr>
      </w:pPr>
      <w:r w:rsidRPr="00977F68">
        <w:rPr>
          <w:szCs w:val="22"/>
        </w:rPr>
        <w:t xml:space="preserve">The Senate respectfully informs your Honorable Body that it has overridden the Veto by the Governor on R. 304, H. 4701, Veto </w:t>
      </w:r>
      <w:r>
        <w:rPr>
          <w:szCs w:val="22"/>
        </w:rPr>
        <w:t>67</w:t>
      </w:r>
      <w:r w:rsidRPr="00977F68">
        <w:rPr>
          <w:szCs w:val="22"/>
        </w:rPr>
        <w:t>, by a vote of 3</w:t>
      </w:r>
      <w:r>
        <w:rPr>
          <w:szCs w:val="22"/>
        </w:rPr>
        <w:t>3</w:t>
      </w:r>
      <w:r w:rsidRPr="00977F68">
        <w:rPr>
          <w:szCs w:val="22"/>
        </w:rPr>
        <w:t xml:space="preserve"> to </w:t>
      </w:r>
      <w:r>
        <w:rPr>
          <w:szCs w:val="22"/>
        </w:rPr>
        <w:t>9</w:t>
      </w:r>
      <w:r w:rsidRPr="00977F68">
        <w:rPr>
          <w:szCs w:val="22"/>
        </w:rPr>
        <w:t xml:space="preserve">: </w:t>
      </w:r>
    </w:p>
    <w:p w:rsidR="003B0399" w:rsidRPr="00977F68" w:rsidRDefault="003B0399" w:rsidP="003B0399">
      <w:pPr>
        <w:rPr>
          <w:szCs w:val="22"/>
        </w:rPr>
      </w:pPr>
    </w:p>
    <w:p w:rsidR="003B0399" w:rsidRPr="00224CA0" w:rsidRDefault="003B0399" w:rsidP="003B0399">
      <w:pPr>
        <w:pStyle w:val="NoSpacing"/>
        <w:ind w:left="1440" w:hanging="1080"/>
        <w:jc w:val="both"/>
        <w:rPr>
          <w:rFonts w:ascii="Times New Roman" w:hAnsi="Times New Roman" w:cs="Times New Roman"/>
        </w:rPr>
      </w:pPr>
      <w:r w:rsidRPr="009E4C93">
        <w:rPr>
          <w:rFonts w:ascii="Times New Roman" w:hAnsi="Times New Roman" w:cs="Times New Roman"/>
          <w:b/>
        </w:rPr>
        <w:t>Veto 67</w:t>
      </w:r>
      <w:r w:rsidRPr="00224CA0">
        <w:rPr>
          <w:rFonts w:ascii="Times New Roman" w:hAnsi="Times New Roman" w:cs="Times New Roman"/>
        </w:rPr>
        <w:tab/>
        <w:t>Part IB, Page 529; Section 118, Statewide Revenue; Proviso 118.16(B), Non-recurring Revenue; Item 7(e) Department of Commerce – Railroad Spur, I-26/95:  $600,000</w:t>
      </w:r>
    </w:p>
    <w:p w:rsidR="003B0399" w:rsidRPr="00D80DD1" w:rsidRDefault="003B0399" w:rsidP="003B0399"/>
    <w:p w:rsidR="003B0399" w:rsidRPr="00977F68" w:rsidRDefault="003B0399" w:rsidP="003B0399">
      <w:pPr>
        <w:rPr>
          <w:szCs w:val="22"/>
        </w:rPr>
      </w:pPr>
      <w:r w:rsidRPr="00977F68">
        <w:rPr>
          <w:szCs w:val="22"/>
        </w:rPr>
        <w:t>Very respectfully,</w:t>
      </w:r>
    </w:p>
    <w:p w:rsidR="003B0399" w:rsidRPr="00977F68" w:rsidRDefault="003B0399" w:rsidP="003B0399">
      <w:pPr>
        <w:rPr>
          <w:szCs w:val="22"/>
        </w:rPr>
      </w:pPr>
      <w:r w:rsidRPr="00977F68">
        <w:rPr>
          <w:szCs w:val="22"/>
        </w:rPr>
        <w:t xml:space="preserve">President </w:t>
      </w:r>
    </w:p>
    <w:p w:rsidR="003B0399" w:rsidRPr="00977F68" w:rsidRDefault="003B0399" w:rsidP="003B0399">
      <w:pPr>
        <w:rPr>
          <w:szCs w:val="22"/>
        </w:rPr>
      </w:pPr>
      <w:r w:rsidRPr="00977F68">
        <w:rPr>
          <w:szCs w:val="22"/>
        </w:rPr>
        <w:t>Received as information.</w:t>
      </w:r>
    </w:p>
    <w:p w:rsidR="003B0399" w:rsidRDefault="003B0399" w:rsidP="003B0399">
      <w:pPr>
        <w:rPr>
          <w:szCs w:val="22"/>
        </w:rPr>
      </w:pPr>
    </w:p>
    <w:p w:rsidR="003B0399" w:rsidRPr="00977F68" w:rsidRDefault="003B0399" w:rsidP="003B0399">
      <w:pPr>
        <w:keepNext/>
        <w:jc w:val="center"/>
        <w:rPr>
          <w:b/>
          <w:szCs w:val="22"/>
        </w:rPr>
      </w:pPr>
      <w:r w:rsidRPr="00977F68">
        <w:rPr>
          <w:b/>
          <w:szCs w:val="22"/>
        </w:rPr>
        <w:t>MESSAGE FROM THE SENATE</w:t>
      </w:r>
    </w:p>
    <w:p w:rsidR="003B0399" w:rsidRPr="00977F68" w:rsidRDefault="003B0399" w:rsidP="003B0399">
      <w:pPr>
        <w:rPr>
          <w:szCs w:val="22"/>
        </w:rPr>
      </w:pPr>
      <w:r w:rsidRPr="00977F68">
        <w:rPr>
          <w:szCs w:val="22"/>
        </w:rPr>
        <w:t>The following was received:</w:t>
      </w:r>
    </w:p>
    <w:p w:rsidR="003B0399" w:rsidRPr="00977F68" w:rsidRDefault="003B0399" w:rsidP="003B0399">
      <w:pPr>
        <w:rPr>
          <w:szCs w:val="22"/>
        </w:rPr>
      </w:pPr>
    </w:p>
    <w:p w:rsidR="003B0399" w:rsidRPr="00977F68" w:rsidRDefault="003B0399" w:rsidP="003B0399">
      <w:pPr>
        <w:rPr>
          <w:szCs w:val="22"/>
        </w:rPr>
      </w:pPr>
      <w:r w:rsidRPr="00977F68">
        <w:rPr>
          <w:szCs w:val="22"/>
        </w:rPr>
        <w:t>Columbia, S.C., June 18, 2014</w:t>
      </w:r>
    </w:p>
    <w:p w:rsidR="003B0399" w:rsidRPr="00977F68" w:rsidRDefault="003B0399" w:rsidP="003B0399">
      <w:pPr>
        <w:rPr>
          <w:szCs w:val="22"/>
        </w:rPr>
      </w:pPr>
      <w:r w:rsidRPr="00977F68">
        <w:rPr>
          <w:szCs w:val="22"/>
        </w:rPr>
        <w:t>Mr. Speaker and Members of the House:</w:t>
      </w:r>
    </w:p>
    <w:p w:rsidR="003B0399" w:rsidRPr="00977F68" w:rsidRDefault="003B0399" w:rsidP="003B0399">
      <w:pPr>
        <w:rPr>
          <w:szCs w:val="22"/>
        </w:rPr>
      </w:pPr>
      <w:r w:rsidRPr="00977F68">
        <w:rPr>
          <w:szCs w:val="22"/>
        </w:rPr>
        <w:t xml:space="preserve">The Senate respectfully informs your Honorable Body that it has overridden the Veto by the Governor on R. 304, H. 4701, Veto </w:t>
      </w:r>
      <w:r>
        <w:rPr>
          <w:szCs w:val="22"/>
        </w:rPr>
        <w:t>68</w:t>
      </w:r>
      <w:r w:rsidRPr="00977F68">
        <w:rPr>
          <w:szCs w:val="22"/>
        </w:rPr>
        <w:t>, by a vote of 3</w:t>
      </w:r>
      <w:r>
        <w:rPr>
          <w:szCs w:val="22"/>
        </w:rPr>
        <w:t>3</w:t>
      </w:r>
      <w:r w:rsidRPr="00977F68">
        <w:rPr>
          <w:szCs w:val="22"/>
        </w:rPr>
        <w:t xml:space="preserve"> to </w:t>
      </w:r>
      <w:r>
        <w:rPr>
          <w:szCs w:val="22"/>
        </w:rPr>
        <w:t>9</w:t>
      </w:r>
      <w:r w:rsidRPr="00977F68">
        <w:rPr>
          <w:szCs w:val="22"/>
        </w:rPr>
        <w:t xml:space="preserve">: </w:t>
      </w:r>
    </w:p>
    <w:p w:rsidR="003B0399" w:rsidRPr="00977F68" w:rsidRDefault="003B0399" w:rsidP="003B0399">
      <w:pPr>
        <w:rPr>
          <w:szCs w:val="22"/>
        </w:rPr>
      </w:pPr>
    </w:p>
    <w:p w:rsidR="003B0399" w:rsidRPr="00224CA0" w:rsidRDefault="003B0399" w:rsidP="003B0399">
      <w:pPr>
        <w:pStyle w:val="NoSpacing"/>
        <w:ind w:left="1440" w:hanging="1080"/>
        <w:jc w:val="both"/>
        <w:rPr>
          <w:rFonts w:ascii="Times New Roman" w:hAnsi="Times New Roman" w:cs="Times New Roman"/>
        </w:rPr>
      </w:pPr>
      <w:r w:rsidRPr="00761C35">
        <w:rPr>
          <w:rFonts w:ascii="Times New Roman" w:hAnsi="Times New Roman" w:cs="Times New Roman"/>
          <w:b/>
        </w:rPr>
        <w:t>Veto 68</w:t>
      </w:r>
      <w:r w:rsidRPr="00224CA0">
        <w:rPr>
          <w:rFonts w:ascii="Times New Roman" w:hAnsi="Times New Roman" w:cs="Times New Roman"/>
        </w:rPr>
        <w:tab/>
        <w:t>Part IB, Page 529; Section 118, Statewide Revenue; Proviso 118.16(B), Non-recurring Revenue; Item 7(h) Department of Commerce – Marion County Workforce Training Facility:  $100,000</w:t>
      </w:r>
    </w:p>
    <w:p w:rsidR="003B0399" w:rsidRPr="00D80DD1" w:rsidRDefault="003B0399" w:rsidP="003B0399"/>
    <w:p w:rsidR="003B0399" w:rsidRPr="00977F68" w:rsidRDefault="003B0399" w:rsidP="003B0399">
      <w:pPr>
        <w:rPr>
          <w:szCs w:val="22"/>
        </w:rPr>
      </w:pPr>
      <w:r w:rsidRPr="00977F68">
        <w:rPr>
          <w:szCs w:val="22"/>
        </w:rPr>
        <w:t>Very respectfully,</w:t>
      </w:r>
    </w:p>
    <w:p w:rsidR="003B0399" w:rsidRPr="00977F68" w:rsidRDefault="003B0399" w:rsidP="003B0399">
      <w:pPr>
        <w:rPr>
          <w:szCs w:val="22"/>
        </w:rPr>
      </w:pPr>
      <w:r w:rsidRPr="00977F68">
        <w:rPr>
          <w:szCs w:val="22"/>
        </w:rPr>
        <w:t xml:space="preserve">President </w:t>
      </w:r>
    </w:p>
    <w:p w:rsidR="003B0399" w:rsidRPr="00977F68" w:rsidRDefault="003B0399" w:rsidP="003B0399">
      <w:pPr>
        <w:rPr>
          <w:szCs w:val="22"/>
        </w:rPr>
      </w:pPr>
      <w:r w:rsidRPr="00977F68">
        <w:rPr>
          <w:szCs w:val="22"/>
        </w:rPr>
        <w:t>Received as information.</w:t>
      </w:r>
    </w:p>
    <w:p w:rsidR="003B0399" w:rsidRDefault="003B0399" w:rsidP="003B0399">
      <w:pPr>
        <w:rPr>
          <w:szCs w:val="22"/>
        </w:rPr>
      </w:pPr>
    </w:p>
    <w:p w:rsidR="003B0399" w:rsidRPr="00977F68" w:rsidRDefault="003B0399" w:rsidP="003B0399">
      <w:pPr>
        <w:keepNext/>
        <w:jc w:val="center"/>
        <w:rPr>
          <w:b/>
          <w:szCs w:val="22"/>
        </w:rPr>
      </w:pPr>
      <w:r w:rsidRPr="00977F68">
        <w:rPr>
          <w:b/>
          <w:szCs w:val="22"/>
        </w:rPr>
        <w:t>MESSAGE FROM THE SENATE</w:t>
      </w:r>
    </w:p>
    <w:p w:rsidR="003B0399" w:rsidRPr="00977F68" w:rsidRDefault="003B0399" w:rsidP="003B0399">
      <w:pPr>
        <w:rPr>
          <w:szCs w:val="22"/>
        </w:rPr>
      </w:pPr>
      <w:r w:rsidRPr="00977F68">
        <w:rPr>
          <w:szCs w:val="22"/>
        </w:rPr>
        <w:t>The following was received:</w:t>
      </w:r>
    </w:p>
    <w:p w:rsidR="003B0399" w:rsidRPr="00977F68" w:rsidRDefault="003B0399" w:rsidP="003B0399">
      <w:pPr>
        <w:rPr>
          <w:szCs w:val="22"/>
        </w:rPr>
      </w:pPr>
    </w:p>
    <w:p w:rsidR="003B0399" w:rsidRPr="00977F68" w:rsidRDefault="003B0399" w:rsidP="003B0399">
      <w:pPr>
        <w:rPr>
          <w:szCs w:val="22"/>
        </w:rPr>
      </w:pPr>
      <w:r w:rsidRPr="00977F68">
        <w:rPr>
          <w:szCs w:val="22"/>
        </w:rPr>
        <w:t>Columbia, S.C., June 18, 2014</w:t>
      </w:r>
    </w:p>
    <w:p w:rsidR="003B0399" w:rsidRPr="00977F68" w:rsidRDefault="003B0399" w:rsidP="003B0399">
      <w:pPr>
        <w:rPr>
          <w:szCs w:val="22"/>
        </w:rPr>
      </w:pPr>
      <w:r w:rsidRPr="00977F68">
        <w:rPr>
          <w:szCs w:val="22"/>
        </w:rPr>
        <w:t>Mr. Speaker and Members of the House:</w:t>
      </w:r>
    </w:p>
    <w:p w:rsidR="003B0399" w:rsidRPr="00977F68" w:rsidRDefault="003B0399" w:rsidP="003B0399">
      <w:pPr>
        <w:rPr>
          <w:szCs w:val="22"/>
        </w:rPr>
      </w:pPr>
      <w:r w:rsidRPr="00977F68">
        <w:rPr>
          <w:szCs w:val="22"/>
        </w:rPr>
        <w:t xml:space="preserve">The Senate respectfully informs your Honorable Body that it has overridden the Veto by the Governor on R. 304, H. 4701, Veto </w:t>
      </w:r>
      <w:r>
        <w:rPr>
          <w:szCs w:val="22"/>
        </w:rPr>
        <w:t>69</w:t>
      </w:r>
      <w:r w:rsidRPr="00977F68">
        <w:rPr>
          <w:szCs w:val="22"/>
        </w:rPr>
        <w:t>, by a vote of 3</w:t>
      </w:r>
      <w:r>
        <w:rPr>
          <w:szCs w:val="22"/>
        </w:rPr>
        <w:t>4</w:t>
      </w:r>
      <w:r w:rsidRPr="00977F68">
        <w:rPr>
          <w:szCs w:val="22"/>
        </w:rPr>
        <w:t xml:space="preserve"> to </w:t>
      </w:r>
      <w:r>
        <w:rPr>
          <w:szCs w:val="22"/>
        </w:rPr>
        <w:t>7</w:t>
      </w:r>
      <w:r w:rsidRPr="00977F68">
        <w:rPr>
          <w:szCs w:val="22"/>
        </w:rPr>
        <w:t xml:space="preserve">: </w:t>
      </w:r>
    </w:p>
    <w:p w:rsidR="003B0399" w:rsidRPr="00977F68" w:rsidRDefault="003B0399" w:rsidP="003B0399">
      <w:pPr>
        <w:rPr>
          <w:szCs w:val="22"/>
        </w:rPr>
      </w:pPr>
    </w:p>
    <w:p w:rsidR="003B0399" w:rsidRPr="00224CA0" w:rsidRDefault="003B0399" w:rsidP="003B0399">
      <w:pPr>
        <w:pStyle w:val="NoSpacing"/>
        <w:ind w:left="1440" w:hanging="1080"/>
        <w:jc w:val="both"/>
        <w:rPr>
          <w:rFonts w:ascii="Times New Roman" w:hAnsi="Times New Roman" w:cs="Times New Roman"/>
        </w:rPr>
      </w:pPr>
      <w:r w:rsidRPr="006C3C4B">
        <w:rPr>
          <w:rFonts w:ascii="Times New Roman" w:hAnsi="Times New Roman" w:cs="Times New Roman"/>
          <w:b/>
        </w:rPr>
        <w:t>Veto 69</w:t>
      </w:r>
      <w:r w:rsidRPr="00224CA0">
        <w:rPr>
          <w:rFonts w:ascii="Times New Roman" w:hAnsi="Times New Roman" w:cs="Times New Roman"/>
        </w:rPr>
        <w:tab/>
        <w:t>Part IB, Page 529; Section 118, Statewide Revenue; Proviso 118.16(B), Non-recurring Revenue; Item 7(i) Department of Commerce – 340 Industrial Park:  $750,000</w:t>
      </w:r>
    </w:p>
    <w:p w:rsidR="003B0399" w:rsidRPr="00D80DD1" w:rsidRDefault="003B0399" w:rsidP="003B0399"/>
    <w:p w:rsidR="003B0399" w:rsidRPr="00977F68" w:rsidRDefault="003B0399" w:rsidP="003B0399">
      <w:pPr>
        <w:rPr>
          <w:szCs w:val="22"/>
        </w:rPr>
      </w:pPr>
      <w:r w:rsidRPr="00977F68">
        <w:rPr>
          <w:szCs w:val="22"/>
        </w:rPr>
        <w:t>Very respectfully,</w:t>
      </w:r>
    </w:p>
    <w:p w:rsidR="003B0399" w:rsidRPr="00977F68" w:rsidRDefault="003B0399" w:rsidP="003B0399">
      <w:pPr>
        <w:rPr>
          <w:szCs w:val="22"/>
        </w:rPr>
      </w:pPr>
      <w:r w:rsidRPr="00977F68">
        <w:rPr>
          <w:szCs w:val="22"/>
        </w:rPr>
        <w:t xml:space="preserve">President </w:t>
      </w:r>
    </w:p>
    <w:p w:rsidR="003B0399" w:rsidRPr="00977F68" w:rsidRDefault="003B0399" w:rsidP="003B0399">
      <w:pPr>
        <w:rPr>
          <w:szCs w:val="22"/>
        </w:rPr>
      </w:pPr>
      <w:r w:rsidRPr="00977F68">
        <w:rPr>
          <w:szCs w:val="22"/>
        </w:rPr>
        <w:t>Received as information.</w:t>
      </w:r>
    </w:p>
    <w:p w:rsidR="003B0399" w:rsidRDefault="003B0399" w:rsidP="003B0399">
      <w:pPr>
        <w:rPr>
          <w:szCs w:val="22"/>
        </w:rPr>
      </w:pPr>
    </w:p>
    <w:p w:rsidR="00EC5D06" w:rsidRPr="00977F68" w:rsidRDefault="00EC5D06" w:rsidP="00EC5D06">
      <w:pPr>
        <w:keepNext/>
        <w:jc w:val="center"/>
        <w:rPr>
          <w:b/>
          <w:szCs w:val="22"/>
        </w:rPr>
      </w:pPr>
      <w:r w:rsidRPr="00977F68">
        <w:rPr>
          <w:b/>
          <w:szCs w:val="22"/>
        </w:rPr>
        <w:t>MESSAGE FROM THE SENATE</w:t>
      </w:r>
    </w:p>
    <w:p w:rsidR="00EC5D06" w:rsidRPr="00977F68" w:rsidRDefault="00EC5D06" w:rsidP="00EC5D06">
      <w:pPr>
        <w:rPr>
          <w:szCs w:val="22"/>
        </w:rPr>
      </w:pPr>
      <w:r w:rsidRPr="00977F68">
        <w:rPr>
          <w:szCs w:val="22"/>
        </w:rPr>
        <w:t>The following was received:</w:t>
      </w:r>
    </w:p>
    <w:p w:rsidR="00EC5D06" w:rsidRPr="00977F68" w:rsidRDefault="00EC5D06" w:rsidP="00EC5D06">
      <w:pPr>
        <w:rPr>
          <w:szCs w:val="22"/>
        </w:rPr>
      </w:pPr>
    </w:p>
    <w:p w:rsidR="00EC5D06" w:rsidRPr="00977F68" w:rsidRDefault="00EC5D06" w:rsidP="00EC5D06">
      <w:pPr>
        <w:rPr>
          <w:szCs w:val="22"/>
        </w:rPr>
      </w:pPr>
      <w:r w:rsidRPr="00977F68">
        <w:rPr>
          <w:szCs w:val="22"/>
        </w:rPr>
        <w:t>Columbia, S.C., June 18, 2014</w:t>
      </w:r>
    </w:p>
    <w:p w:rsidR="00EC5D06" w:rsidRPr="00977F68" w:rsidRDefault="00EC5D06" w:rsidP="00EC5D06">
      <w:pPr>
        <w:rPr>
          <w:szCs w:val="22"/>
        </w:rPr>
      </w:pPr>
      <w:r w:rsidRPr="00977F68">
        <w:rPr>
          <w:szCs w:val="22"/>
        </w:rPr>
        <w:t>Mr. Speaker and Members of the House:</w:t>
      </w:r>
    </w:p>
    <w:p w:rsidR="00EC5D06" w:rsidRPr="00977F68" w:rsidRDefault="00EC5D06" w:rsidP="00EC5D06">
      <w:pPr>
        <w:rPr>
          <w:szCs w:val="22"/>
        </w:rPr>
      </w:pPr>
      <w:r w:rsidRPr="00977F68">
        <w:rPr>
          <w:szCs w:val="22"/>
        </w:rPr>
        <w:t xml:space="preserve">The Senate respectfully informs your Honorable Body that it has overridden the Veto by the Governor on R. 304, H. 4701, Veto </w:t>
      </w:r>
      <w:r>
        <w:rPr>
          <w:szCs w:val="22"/>
        </w:rPr>
        <w:t>70</w:t>
      </w:r>
      <w:r w:rsidRPr="00977F68">
        <w:rPr>
          <w:szCs w:val="22"/>
        </w:rPr>
        <w:t>, by a vote of 3</w:t>
      </w:r>
      <w:r>
        <w:rPr>
          <w:szCs w:val="22"/>
        </w:rPr>
        <w:t>6</w:t>
      </w:r>
      <w:r w:rsidRPr="00977F68">
        <w:rPr>
          <w:szCs w:val="22"/>
        </w:rPr>
        <w:t xml:space="preserve"> to </w:t>
      </w:r>
      <w:r>
        <w:rPr>
          <w:szCs w:val="22"/>
        </w:rPr>
        <w:t>5</w:t>
      </w:r>
      <w:r w:rsidRPr="00977F68">
        <w:rPr>
          <w:szCs w:val="22"/>
        </w:rPr>
        <w:t xml:space="preserve">: </w:t>
      </w:r>
    </w:p>
    <w:p w:rsidR="00EC5D06" w:rsidRPr="00977F68" w:rsidRDefault="00EC5D06" w:rsidP="00EC5D06">
      <w:pPr>
        <w:rPr>
          <w:szCs w:val="22"/>
        </w:rPr>
      </w:pPr>
    </w:p>
    <w:p w:rsidR="00EC5D06" w:rsidRPr="00224CA0" w:rsidRDefault="00EC5D06" w:rsidP="00EC5D06">
      <w:pPr>
        <w:pStyle w:val="NoSpacing"/>
        <w:ind w:left="1440" w:hanging="1080"/>
        <w:jc w:val="both"/>
        <w:rPr>
          <w:rFonts w:ascii="Times New Roman" w:hAnsi="Times New Roman" w:cs="Times New Roman"/>
        </w:rPr>
      </w:pPr>
      <w:r w:rsidRPr="00167D72">
        <w:rPr>
          <w:rFonts w:ascii="Times New Roman" w:hAnsi="Times New Roman" w:cs="Times New Roman"/>
          <w:b/>
        </w:rPr>
        <w:t>Veto 70</w:t>
      </w:r>
      <w:r w:rsidRPr="00224CA0">
        <w:rPr>
          <w:rFonts w:ascii="Times New Roman" w:hAnsi="Times New Roman" w:cs="Times New Roman"/>
        </w:rPr>
        <w:tab/>
        <w:t>Part IB, Page 533; Section 118, Statewide Revenue; Proviso 118.16(B), Non-recurring Revenue; Item 46(c) Department of Public Safety – Local Law Enforcement Grants:  $800,000</w:t>
      </w:r>
    </w:p>
    <w:p w:rsidR="00EC5D06" w:rsidRPr="00D80DD1" w:rsidRDefault="00EC5D06" w:rsidP="00EC5D06"/>
    <w:p w:rsidR="00EC5D06" w:rsidRPr="00977F68" w:rsidRDefault="00EC5D06" w:rsidP="00EC5D06">
      <w:pPr>
        <w:rPr>
          <w:szCs w:val="22"/>
        </w:rPr>
      </w:pPr>
      <w:r w:rsidRPr="00977F68">
        <w:rPr>
          <w:szCs w:val="22"/>
        </w:rPr>
        <w:t>Very respectfully,</w:t>
      </w:r>
    </w:p>
    <w:p w:rsidR="00EC5D06" w:rsidRPr="00977F68" w:rsidRDefault="00EC5D06" w:rsidP="00EC5D06">
      <w:pPr>
        <w:rPr>
          <w:szCs w:val="22"/>
        </w:rPr>
      </w:pPr>
      <w:r w:rsidRPr="00977F68">
        <w:rPr>
          <w:szCs w:val="22"/>
        </w:rPr>
        <w:t xml:space="preserve">President </w:t>
      </w:r>
    </w:p>
    <w:p w:rsidR="00EC5D06" w:rsidRPr="00977F68" w:rsidRDefault="00EC5D06" w:rsidP="00EC5D06">
      <w:pPr>
        <w:rPr>
          <w:szCs w:val="22"/>
        </w:rPr>
      </w:pPr>
      <w:r w:rsidRPr="00977F68">
        <w:rPr>
          <w:szCs w:val="22"/>
        </w:rPr>
        <w:t>Received as information.</w:t>
      </w:r>
    </w:p>
    <w:p w:rsidR="00EC5D06" w:rsidRDefault="00EC5D06" w:rsidP="00EC5D06">
      <w:pPr>
        <w:rPr>
          <w:szCs w:val="22"/>
        </w:rPr>
      </w:pPr>
    </w:p>
    <w:p w:rsidR="00EC5D06" w:rsidRPr="00977F68" w:rsidRDefault="00EC5D06" w:rsidP="00EC5D06">
      <w:pPr>
        <w:keepNext/>
        <w:jc w:val="center"/>
        <w:rPr>
          <w:b/>
          <w:szCs w:val="22"/>
        </w:rPr>
      </w:pPr>
      <w:r w:rsidRPr="00977F68">
        <w:rPr>
          <w:b/>
          <w:szCs w:val="22"/>
        </w:rPr>
        <w:t>MESSAGE FROM THE SENATE</w:t>
      </w:r>
    </w:p>
    <w:p w:rsidR="00EC5D06" w:rsidRPr="00977F68" w:rsidRDefault="00EC5D06" w:rsidP="00EC5D06">
      <w:pPr>
        <w:rPr>
          <w:szCs w:val="22"/>
        </w:rPr>
      </w:pPr>
      <w:r w:rsidRPr="00977F68">
        <w:rPr>
          <w:szCs w:val="22"/>
        </w:rPr>
        <w:t>The following was received:</w:t>
      </w:r>
    </w:p>
    <w:p w:rsidR="00EC5D06" w:rsidRPr="00977F68" w:rsidRDefault="00EC5D06" w:rsidP="00EC5D06">
      <w:pPr>
        <w:rPr>
          <w:szCs w:val="22"/>
        </w:rPr>
      </w:pPr>
    </w:p>
    <w:p w:rsidR="00EC5D06" w:rsidRPr="00977F68" w:rsidRDefault="00EC5D06" w:rsidP="00EC5D06">
      <w:pPr>
        <w:rPr>
          <w:szCs w:val="22"/>
        </w:rPr>
      </w:pPr>
      <w:r w:rsidRPr="00977F68">
        <w:rPr>
          <w:szCs w:val="22"/>
        </w:rPr>
        <w:t>Columbia, S.C., June 18, 2014</w:t>
      </w:r>
    </w:p>
    <w:p w:rsidR="00EC5D06" w:rsidRPr="00977F68" w:rsidRDefault="00EC5D06" w:rsidP="00EC5D06">
      <w:pPr>
        <w:rPr>
          <w:szCs w:val="22"/>
        </w:rPr>
      </w:pPr>
      <w:r w:rsidRPr="00977F68">
        <w:rPr>
          <w:szCs w:val="22"/>
        </w:rPr>
        <w:t>Mr. Speaker and Members of the House:</w:t>
      </w:r>
    </w:p>
    <w:p w:rsidR="00EC5D06" w:rsidRPr="00977F68" w:rsidRDefault="00EC5D06" w:rsidP="00EC5D06">
      <w:pPr>
        <w:rPr>
          <w:szCs w:val="22"/>
        </w:rPr>
      </w:pPr>
      <w:r w:rsidRPr="00977F68">
        <w:rPr>
          <w:szCs w:val="22"/>
        </w:rPr>
        <w:t xml:space="preserve">The Senate respectfully informs your Honorable Body that it has overridden the Veto by the Governor on R. 304, H. 4701, Veto </w:t>
      </w:r>
      <w:r>
        <w:rPr>
          <w:szCs w:val="22"/>
        </w:rPr>
        <w:t>72</w:t>
      </w:r>
      <w:r w:rsidRPr="00977F68">
        <w:rPr>
          <w:szCs w:val="22"/>
        </w:rPr>
        <w:t>, by a vote of 3</w:t>
      </w:r>
      <w:r>
        <w:rPr>
          <w:szCs w:val="22"/>
        </w:rPr>
        <w:t>5</w:t>
      </w:r>
      <w:r w:rsidRPr="00977F68">
        <w:rPr>
          <w:szCs w:val="22"/>
        </w:rPr>
        <w:t xml:space="preserve"> to </w:t>
      </w:r>
      <w:r>
        <w:rPr>
          <w:szCs w:val="22"/>
        </w:rPr>
        <w:t>7</w:t>
      </w:r>
      <w:r w:rsidRPr="00977F68">
        <w:rPr>
          <w:szCs w:val="22"/>
        </w:rPr>
        <w:t xml:space="preserve">: </w:t>
      </w:r>
    </w:p>
    <w:p w:rsidR="00EC5D06" w:rsidRPr="00977F68" w:rsidRDefault="00EC5D06" w:rsidP="00EC5D06">
      <w:pPr>
        <w:rPr>
          <w:szCs w:val="22"/>
        </w:rPr>
      </w:pPr>
    </w:p>
    <w:p w:rsidR="00EC5D06" w:rsidRPr="00224CA0" w:rsidRDefault="00EC5D06" w:rsidP="00EC5D06">
      <w:pPr>
        <w:pStyle w:val="NoSpacing"/>
        <w:ind w:left="1440" w:hanging="1080"/>
        <w:jc w:val="both"/>
        <w:rPr>
          <w:rFonts w:ascii="Times New Roman" w:hAnsi="Times New Roman" w:cs="Times New Roman"/>
        </w:rPr>
      </w:pPr>
      <w:r w:rsidRPr="00027784">
        <w:rPr>
          <w:rFonts w:ascii="Times New Roman" w:hAnsi="Times New Roman" w:cs="Times New Roman"/>
          <w:b/>
        </w:rPr>
        <w:t>Veto 72</w:t>
      </w:r>
      <w:r w:rsidRPr="00224CA0">
        <w:rPr>
          <w:rFonts w:ascii="Times New Roman" w:hAnsi="Times New Roman" w:cs="Times New Roman"/>
        </w:rPr>
        <w:tab/>
        <w:t>Part IB, Page 534; Section 118, Statewide Revenue; Proviso 118.16(B), Non-recurring Revenue; Item 53, Budget and Control Board – Cherry Grove Building Roof Repair:  $150,000</w:t>
      </w:r>
    </w:p>
    <w:p w:rsidR="00EC5D06" w:rsidRPr="00D80DD1" w:rsidRDefault="00EC5D06" w:rsidP="00EC5D06"/>
    <w:p w:rsidR="00EC5D06" w:rsidRPr="00977F68" w:rsidRDefault="00EC5D06" w:rsidP="00EC5D06">
      <w:pPr>
        <w:rPr>
          <w:szCs w:val="22"/>
        </w:rPr>
      </w:pPr>
      <w:r w:rsidRPr="00977F68">
        <w:rPr>
          <w:szCs w:val="22"/>
        </w:rPr>
        <w:t>Very respectfully,</w:t>
      </w:r>
    </w:p>
    <w:p w:rsidR="00EC5D06" w:rsidRPr="00977F68" w:rsidRDefault="00EC5D06" w:rsidP="00EC5D06">
      <w:pPr>
        <w:rPr>
          <w:szCs w:val="22"/>
        </w:rPr>
      </w:pPr>
      <w:r w:rsidRPr="00977F68">
        <w:rPr>
          <w:szCs w:val="22"/>
        </w:rPr>
        <w:t xml:space="preserve">President </w:t>
      </w:r>
    </w:p>
    <w:p w:rsidR="00EC5D06" w:rsidRPr="00977F68" w:rsidRDefault="00EC5D06" w:rsidP="00EC5D06">
      <w:pPr>
        <w:rPr>
          <w:szCs w:val="22"/>
        </w:rPr>
      </w:pPr>
      <w:r w:rsidRPr="00977F68">
        <w:rPr>
          <w:szCs w:val="22"/>
        </w:rPr>
        <w:t>Received as information.</w:t>
      </w:r>
    </w:p>
    <w:p w:rsidR="00EC5D06" w:rsidRDefault="00EC5D06" w:rsidP="00EC5D06">
      <w:pPr>
        <w:rPr>
          <w:szCs w:val="22"/>
        </w:rPr>
      </w:pPr>
    </w:p>
    <w:p w:rsidR="00EC5D06" w:rsidRPr="00977F68" w:rsidRDefault="00EC5D06" w:rsidP="00EC5D06">
      <w:pPr>
        <w:keepNext/>
        <w:jc w:val="center"/>
        <w:rPr>
          <w:b/>
          <w:szCs w:val="22"/>
        </w:rPr>
      </w:pPr>
      <w:r w:rsidRPr="00977F68">
        <w:rPr>
          <w:b/>
          <w:szCs w:val="22"/>
        </w:rPr>
        <w:t>MESSAGE FROM THE SENATE</w:t>
      </w:r>
    </w:p>
    <w:p w:rsidR="00EC5D06" w:rsidRPr="00977F68" w:rsidRDefault="00EC5D06" w:rsidP="00EC5D06">
      <w:pPr>
        <w:rPr>
          <w:szCs w:val="22"/>
        </w:rPr>
      </w:pPr>
      <w:r w:rsidRPr="00977F68">
        <w:rPr>
          <w:szCs w:val="22"/>
        </w:rPr>
        <w:t>The following was received:</w:t>
      </w:r>
    </w:p>
    <w:p w:rsidR="00EC5D06" w:rsidRPr="00977F68" w:rsidRDefault="00EC5D06" w:rsidP="00EC5D06">
      <w:pPr>
        <w:rPr>
          <w:szCs w:val="22"/>
        </w:rPr>
      </w:pPr>
    </w:p>
    <w:p w:rsidR="00EC5D06" w:rsidRPr="00977F68" w:rsidRDefault="00EC5D06" w:rsidP="00EC5D06">
      <w:pPr>
        <w:rPr>
          <w:szCs w:val="22"/>
        </w:rPr>
      </w:pPr>
      <w:r w:rsidRPr="00977F68">
        <w:rPr>
          <w:szCs w:val="22"/>
        </w:rPr>
        <w:t>Columbia, S.C., June 18, 2014</w:t>
      </w:r>
    </w:p>
    <w:p w:rsidR="00EC5D06" w:rsidRPr="00977F68" w:rsidRDefault="00EC5D06" w:rsidP="00EC5D06">
      <w:pPr>
        <w:rPr>
          <w:szCs w:val="22"/>
        </w:rPr>
      </w:pPr>
      <w:r w:rsidRPr="00977F68">
        <w:rPr>
          <w:szCs w:val="22"/>
        </w:rPr>
        <w:t>Mr. Speaker and Members of the House:</w:t>
      </w:r>
    </w:p>
    <w:p w:rsidR="00EC5D06" w:rsidRPr="00977F68" w:rsidRDefault="00EC5D06" w:rsidP="00EC5D06">
      <w:pPr>
        <w:rPr>
          <w:szCs w:val="22"/>
        </w:rPr>
      </w:pPr>
      <w:r w:rsidRPr="00977F68">
        <w:rPr>
          <w:szCs w:val="22"/>
        </w:rPr>
        <w:t xml:space="preserve">The Senate respectfully informs your Honorable Body that it has overridden the Veto by the Governor on R. 304, H. 4701, Veto </w:t>
      </w:r>
      <w:r>
        <w:rPr>
          <w:szCs w:val="22"/>
        </w:rPr>
        <w:t>73</w:t>
      </w:r>
      <w:r w:rsidRPr="00977F68">
        <w:rPr>
          <w:szCs w:val="22"/>
        </w:rPr>
        <w:t>, by a vote of 3</w:t>
      </w:r>
      <w:r>
        <w:rPr>
          <w:szCs w:val="22"/>
        </w:rPr>
        <w:t>4</w:t>
      </w:r>
      <w:r w:rsidRPr="00977F68">
        <w:rPr>
          <w:szCs w:val="22"/>
        </w:rPr>
        <w:t xml:space="preserve"> to </w:t>
      </w:r>
      <w:r>
        <w:rPr>
          <w:szCs w:val="22"/>
        </w:rPr>
        <w:t>8</w:t>
      </w:r>
      <w:r w:rsidRPr="00977F68">
        <w:rPr>
          <w:szCs w:val="22"/>
        </w:rPr>
        <w:t xml:space="preserve">: </w:t>
      </w:r>
    </w:p>
    <w:p w:rsidR="00EC5D06" w:rsidRPr="00977F68" w:rsidRDefault="00EC5D06" w:rsidP="00EC5D06">
      <w:pPr>
        <w:rPr>
          <w:szCs w:val="22"/>
        </w:rPr>
      </w:pPr>
    </w:p>
    <w:p w:rsidR="00EC5D06" w:rsidRPr="00224CA0" w:rsidRDefault="00EC5D06" w:rsidP="00EC5D06">
      <w:pPr>
        <w:pStyle w:val="NoSpacing"/>
        <w:ind w:left="1440" w:hanging="1080"/>
        <w:jc w:val="both"/>
        <w:rPr>
          <w:rFonts w:ascii="Times New Roman" w:hAnsi="Times New Roman" w:cs="Times New Roman"/>
        </w:rPr>
      </w:pPr>
      <w:r w:rsidRPr="00663A8F">
        <w:rPr>
          <w:rFonts w:ascii="Times New Roman" w:hAnsi="Times New Roman" w:cs="Times New Roman"/>
          <w:b/>
        </w:rPr>
        <w:t>Veto 73</w:t>
      </w:r>
      <w:r w:rsidRPr="00224CA0">
        <w:rPr>
          <w:rFonts w:ascii="Times New Roman" w:hAnsi="Times New Roman" w:cs="Times New Roman"/>
        </w:rPr>
        <w:tab/>
        <w:t>Part IB, Page 529; Section 118, Statewide Revenue; Proviso 118.16(B), Non-recurring Revenue; Item 10(g) Department of Health and Environmental Control – Public Swimming Pool, ADA Compliance, Walhalla:  $100,000</w:t>
      </w:r>
    </w:p>
    <w:p w:rsidR="00EC5D06" w:rsidRPr="00224CA0" w:rsidRDefault="00EC5D06" w:rsidP="00EC5D06">
      <w:pPr>
        <w:pStyle w:val="NoSpacing"/>
        <w:jc w:val="both"/>
        <w:rPr>
          <w:rFonts w:ascii="Times New Roman" w:hAnsi="Times New Roman" w:cs="Times New Roman"/>
        </w:rPr>
      </w:pPr>
    </w:p>
    <w:p w:rsidR="00EC5D06" w:rsidRPr="00977F68" w:rsidRDefault="00EC5D06" w:rsidP="00EC5D06">
      <w:pPr>
        <w:rPr>
          <w:szCs w:val="22"/>
        </w:rPr>
      </w:pPr>
      <w:r w:rsidRPr="00977F68">
        <w:rPr>
          <w:szCs w:val="22"/>
        </w:rPr>
        <w:t>Very respectfully,</w:t>
      </w:r>
    </w:p>
    <w:p w:rsidR="00EC5D06" w:rsidRPr="00977F68" w:rsidRDefault="00EC5D06" w:rsidP="00EC5D06">
      <w:pPr>
        <w:rPr>
          <w:szCs w:val="22"/>
        </w:rPr>
      </w:pPr>
      <w:r w:rsidRPr="00977F68">
        <w:rPr>
          <w:szCs w:val="22"/>
        </w:rPr>
        <w:t xml:space="preserve">President </w:t>
      </w:r>
    </w:p>
    <w:p w:rsidR="00EC5D06" w:rsidRPr="00977F68" w:rsidRDefault="00EC5D06" w:rsidP="00EC5D06">
      <w:pPr>
        <w:rPr>
          <w:szCs w:val="22"/>
        </w:rPr>
      </w:pPr>
      <w:r w:rsidRPr="00977F68">
        <w:rPr>
          <w:szCs w:val="22"/>
        </w:rPr>
        <w:t>Received as information.</w:t>
      </w:r>
    </w:p>
    <w:p w:rsidR="00EC5D06" w:rsidRDefault="00EC5D06" w:rsidP="00EC5D06">
      <w:pPr>
        <w:rPr>
          <w:szCs w:val="22"/>
        </w:rPr>
      </w:pPr>
    </w:p>
    <w:p w:rsidR="00EC5D06" w:rsidRPr="00977F68" w:rsidRDefault="00EC5D06" w:rsidP="00EC5D06">
      <w:pPr>
        <w:keepNext/>
        <w:jc w:val="center"/>
        <w:rPr>
          <w:b/>
          <w:szCs w:val="22"/>
        </w:rPr>
      </w:pPr>
      <w:r w:rsidRPr="00977F68">
        <w:rPr>
          <w:b/>
          <w:szCs w:val="22"/>
        </w:rPr>
        <w:t>MESSAGE FROM THE SENATE</w:t>
      </w:r>
    </w:p>
    <w:p w:rsidR="00EC5D06" w:rsidRPr="00977F68" w:rsidRDefault="00EC5D06" w:rsidP="00EC5D06">
      <w:pPr>
        <w:rPr>
          <w:szCs w:val="22"/>
        </w:rPr>
      </w:pPr>
      <w:r w:rsidRPr="00977F68">
        <w:rPr>
          <w:szCs w:val="22"/>
        </w:rPr>
        <w:t>The following was received:</w:t>
      </w:r>
    </w:p>
    <w:p w:rsidR="00EC5D06" w:rsidRPr="00977F68" w:rsidRDefault="00EC5D06" w:rsidP="00EC5D06">
      <w:pPr>
        <w:rPr>
          <w:szCs w:val="22"/>
        </w:rPr>
      </w:pPr>
    </w:p>
    <w:p w:rsidR="00EC5D06" w:rsidRPr="00977F68" w:rsidRDefault="00EC5D06" w:rsidP="00EC5D06">
      <w:pPr>
        <w:rPr>
          <w:szCs w:val="22"/>
        </w:rPr>
      </w:pPr>
      <w:r w:rsidRPr="00977F68">
        <w:rPr>
          <w:szCs w:val="22"/>
        </w:rPr>
        <w:t>Columbia, S.C., June 18, 2014</w:t>
      </w:r>
    </w:p>
    <w:p w:rsidR="00EC5D06" w:rsidRPr="00977F68" w:rsidRDefault="00EC5D06" w:rsidP="00EC5D06">
      <w:pPr>
        <w:rPr>
          <w:szCs w:val="22"/>
        </w:rPr>
      </w:pPr>
      <w:r w:rsidRPr="00977F68">
        <w:rPr>
          <w:szCs w:val="22"/>
        </w:rPr>
        <w:t>Mr. Speaker and Members of the House:</w:t>
      </w:r>
    </w:p>
    <w:p w:rsidR="00EC5D06" w:rsidRPr="00977F68" w:rsidRDefault="00EC5D06" w:rsidP="00EC5D06">
      <w:pPr>
        <w:rPr>
          <w:szCs w:val="22"/>
        </w:rPr>
      </w:pPr>
      <w:r w:rsidRPr="00977F68">
        <w:rPr>
          <w:szCs w:val="22"/>
        </w:rPr>
        <w:t xml:space="preserve">The Senate respectfully informs your Honorable Body that it has overridden the Veto by the Governor on R. 304, H. 4701, Veto </w:t>
      </w:r>
      <w:r>
        <w:rPr>
          <w:szCs w:val="22"/>
        </w:rPr>
        <w:t>74</w:t>
      </w:r>
      <w:r w:rsidRPr="00977F68">
        <w:rPr>
          <w:szCs w:val="22"/>
        </w:rPr>
        <w:t>, by a vote of 3</w:t>
      </w:r>
      <w:r>
        <w:rPr>
          <w:szCs w:val="22"/>
        </w:rPr>
        <w:t>0</w:t>
      </w:r>
      <w:r w:rsidRPr="00977F68">
        <w:rPr>
          <w:szCs w:val="22"/>
        </w:rPr>
        <w:t xml:space="preserve"> to </w:t>
      </w:r>
      <w:r>
        <w:rPr>
          <w:szCs w:val="22"/>
        </w:rPr>
        <w:t>11</w:t>
      </w:r>
      <w:r w:rsidRPr="00977F68">
        <w:rPr>
          <w:szCs w:val="22"/>
        </w:rPr>
        <w:t xml:space="preserve"> </w:t>
      </w:r>
    </w:p>
    <w:p w:rsidR="00EC5D06" w:rsidRPr="00977F68" w:rsidRDefault="00EC5D06" w:rsidP="00EC5D06">
      <w:pPr>
        <w:rPr>
          <w:szCs w:val="22"/>
        </w:rPr>
      </w:pPr>
    </w:p>
    <w:p w:rsidR="00EC5D06" w:rsidRPr="00224CA0" w:rsidRDefault="00EC5D06" w:rsidP="00EC5D06">
      <w:pPr>
        <w:pStyle w:val="NoSpacing"/>
        <w:ind w:left="1440" w:hanging="1080"/>
        <w:jc w:val="both"/>
        <w:rPr>
          <w:rFonts w:ascii="Times New Roman" w:hAnsi="Times New Roman" w:cs="Times New Roman"/>
        </w:rPr>
      </w:pPr>
      <w:r w:rsidRPr="00605AAA">
        <w:rPr>
          <w:rFonts w:ascii="Times New Roman" w:hAnsi="Times New Roman" w:cs="Times New Roman"/>
          <w:b/>
        </w:rPr>
        <w:t>Veto 74</w:t>
      </w:r>
      <w:r w:rsidRPr="00224CA0">
        <w:rPr>
          <w:rFonts w:ascii="Times New Roman" w:hAnsi="Times New Roman" w:cs="Times New Roman"/>
        </w:rPr>
        <w:tab/>
        <w:t>Part IB, Page 533; Section 118, Statewide Revenue; Proviso 118.16(B), Non-recurring Revenue; Item 38(c) Department of Disabilities and Special Needs – Special Needs Park, Savannah’s Playground, Myrtle Beach:  $200,000</w:t>
      </w:r>
    </w:p>
    <w:p w:rsidR="00EC5D06" w:rsidRPr="00224CA0" w:rsidRDefault="00EC5D06" w:rsidP="00EC5D06">
      <w:pPr>
        <w:pStyle w:val="NoSpacing"/>
        <w:jc w:val="both"/>
        <w:rPr>
          <w:rFonts w:ascii="Times New Roman" w:hAnsi="Times New Roman" w:cs="Times New Roman"/>
        </w:rPr>
      </w:pPr>
    </w:p>
    <w:p w:rsidR="00EC5D06" w:rsidRPr="00977F68" w:rsidRDefault="00EC5D06" w:rsidP="00EC5D06">
      <w:pPr>
        <w:rPr>
          <w:szCs w:val="22"/>
        </w:rPr>
      </w:pPr>
      <w:r w:rsidRPr="00977F68">
        <w:rPr>
          <w:szCs w:val="22"/>
        </w:rPr>
        <w:t>Very respectfully,</w:t>
      </w:r>
    </w:p>
    <w:p w:rsidR="00EC5D06" w:rsidRPr="00977F68" w:rsidRDefault="00EC5D06" w:rsidP="00EC5D06">
      <w:pPr>
        <w:rPr>
          <w:szCs w:val="22"/>
        </w:rPr>
      </w:pPr>
      <w:r w:rsidRPr="00977F68">
        <w:rPr>
          <w:szCs w:val="22"/>
        </w:rPr>
        <w:t xml:space="preserve">President </w:t>
      </w:r>
    </w:p>
    <w:p w:rsidR="00EC5D06" w:rsidRPr="00977F68" w:rsidRDefault="00EC5D06" w:rsidP="00EC5D06">
      <w:pPr>
        <w:rPr>
          <w:szCs w:val="22"/>
        </w:rPr>
      </w:pPr>
      <w:r w:rsidRPr="00977F68">
        <w:rPr>
          <w:szCs w:val="22"/>
        </w:rPr>
        <w:t>Received as information.</w:t>
      </w:r>
    </w:p>
    <w:p w:rsidR="00EC5D06" w:rsidRDefault="00EC5D06" w:rsidP="00EC5D06">
      <w:pPr>
        <w:rPr>
          <w:szCs w:val="22"/>
        </w:rPr>
      </w:pPr>
    </w:p>
    <w:p w:rsidR="00EC5D06" w:rsidRPr="00977F68" w:rsidRDefault="00EC5D06" w:rsidP="00EC5D06">
      <w:pPr>
        <w:keepNext/>
        <w:jc w:val="center"/>
        <w:rPr>
          <w:b/>
          <w:szCs w:val="22"/>
        </w:rPr>
      </w:pPr>
      <w:r w:rsidRPr="00977F68">
        <w:rPr>
          <w:b/>
          <w:szCs w:val="22"/>
        </w:rPr>
        <w:t>MESSAGE FROM THE SENATE</w:t>
      </w:r>
    </w:p>
    <w:p w:rsidR="00EC5D06" w:rsidRPr="00977F68" w:rsidRDefault="00EC5D06" w:rsidP="00EC5D06">
      <w:pPr>
        <w:rPr>
          <w:szCs w:val="22"/>
        </w:rPr>
      </w:pPr>
      <w:r w:rsidRPr="00977F68">
        <w:rPr>
          <w:szCs w:val="22"/>
        </w:rPr>
        <w:t>The following was received:</w:t>
      </w:r>
    </w:p>
    <w:p w:rsidR="00EC5D06" w:rsidRPr="00977F68" w:rsidRDefault="00EC5D06" w:rsidP="00EC5D06">
      <w:pPr>
        <w:rPr>
          <w:szCs w:val="22"/>
        </w:rPr>
      </w:pPr>
    </w:p>
    <w:p w:rsidR="00EC5D06" w:rsidRPr="00977F68" w:rsidRDefault="00EC5D06" w:rsidP="00EC5D06">
      <w:pPr>
        <w:rPr>
          <w:szCs w:val="22"/>
        </w:rPr>
      </w:pPr>
      <w:r w:rsidRPr="00977F68">
        <w:rPr>
          <w:szCs w:val="22"/>
        </w:rPr>
        <w:t>Columbia, S.C., June 18, 2014</w:t>
      </w:r>
    </w:p>
    <w:p w:rsidR="00EC5D06" w:rsidRPr="00977F68" w:rsidRDefault="00EC5D06" w:rsidP="00EC5D06">
      <w:pPr>
        <w:rPr>
          <w:szCs w:val="22"/>
        </w:rPr>
      </w:pPr>
      <w:r w:rsidRPr="00977F68">
        <w:rPr>
          <w:szCs w:val="22"/>
        </w:rPr>
        <w:t>Mr. Speaker and Members of the House:</w:t>
      </w:r>
    </w:p>
    <w:p w:rsidR="00EC5D06" w:rsidRPr="00977F68" w:rsidRDefault="00EC5D06" w:rsidP="00EC5D06">
      <w:pPr>
        <w:rPr>
          <w:szCs w:val="22"/>
        </w:rPr>
      </w:pPr>
      <w:r w:rsidRPr="00977F68">
        <w:rPr>
          <w:szCs w:val="22"/>
        </w:rPr>
        <w:t xml:space="preserve">The Senate respectfully informs your Honorable Body that it has overridden the Veto by the Governor on R. 304, H. 4701, Veto </w:t>
      </w:r>
      <w:r>
        <w:rPr>
          <w:szCs w:val="22"/>
        </w:rPr>
        <w:t>75</w:t>
      </w:r>
      <w:r w:rsidRPr="00977F68">
        <w:rPr>
          <w:szCs w:val="22"/>
        </w:rPr>
        <w:t xml:space="preserve">, by a vote of </w:t>
      </w:r>
      <w:r>
        <w:rPr>
          <w:szCs w:val="22"/>
        </w:rPr>
        <w:t>40</w:t>
      </w:r>
      <w:r w:rsidRPr="00977F68">
        <w:rPr>
          <w:szCs w:val="22"/>
        </w:rPr>
        <w:t xml:space="preserve"> to </w:t>
      </w:r>
      <w:r>
        <w:rPr>
          <w:szCs w:val="22"/>
        </w:rPr>
        <w:t>2</w:t>
      </w:r>
      <w:r w:rsidRPr="00977F68">
        <w:rPr>
          <w:szCs w:val="22"/>
        </w:rPr>
        <w:t xml:space="preserve">: </w:t>
      </w:r>
    </w:p>
    <w:p w:rsidR="00EC5D06" w:rsidRPr="00977F68" w:rsidRDefault="00EC5D06" w:rsidP="00EC5D06">
      <w:pPr>
        <w:rPr>
          <w:szCs w:val="22"/>
        </w:rPr>
      </w:pPr>
    </w:p>
    <w:p w:rsidR="00EC5D06" w:rsidRPr="00224CA0" w:rsidRDefault="00EC5D06" w:rsidP="00EC5D06">
      <w:pPr>
        <w:pStyle w:val="NoSpacing"/>
        <w:ind w:left="1440" w:hanging="1080"/>
        <w:jc w:val="both"/>
        <w:rPr>
          <w:rFonts w:ascii="Times New Roman" w:hAnsi="Times New Roman" w:cs="Times New Roman"/>
        </w:rPr>
      </w:pPr>
      <w:r w:rsidRPr="008D5488">
        <w:rPr>
          <w:rFonts w:ascii="Times New Roman" w:hAnsi="Times New Roman" w:cs="Times New Roman"/>
          <w:b/>
        </w:rPr>
        <w:t>Veto 75</w:t>
      </w:r>
      <w:r w:rsidRPr="00224CA0">
        <w:rPr>
          <w:rFonts w:ascii="Times New Roman" w:hAnsi="Times New Roman" w:cs="Times New Roman"/>
        </w:rPr>
        <w:tab/>
        <w:t>Part IB, Page 529; Section 118, Statewide Revenue; Proviso 118.16(B), Non-recurring Revenue; Item 10(j) Department of Health and Environmental Control – City of Laurens, Asbestos Abatement:  $150,000</w:t>
      </w:r>
    </w:p>
    <w:p w:rsidR="00EC5D06" w:rsidRPr="00224CA0" w:rsidRDefault="00EC5D06" w:rsidP="00EC5D06">
      <w:pPr>
        <w:pStyle w:val="NoSpacing"/>
        <w:jc w:val="both"/>
        <w:rPr>
          <w:rFonts w:ascii="Times New Roman" w:hAnsi="Times New Roman" w:cs="Times New Roman"/>
        </w:rPr>
      </w:pPr>
    </w:p>
    <w:p w:rsidR="00EC5D06" w:rsidRPr="00977F68" w:rsidRDefault="00EC5D06" w:rsidP="00EC5D06">
      <w:pPr>
        <w:rPr>
          <w:szCs w:val="22"/>
        </w:rPr>
      </w:pPr>
      <w:r w:rsidRPr="00977F68">
        <w:rPr>
          <w:szCs w:val="22"/>
        </w:rPr>
        <w:t>Very respectfully,</w:t>
      </w:r>
    </w:p>
    <w:p w:rsidR="00EC5D06" w:rsidRPr="00977F68" w:rsidRDefault="00EC5D06" w:rsidP="00EC5D06">
      <w:pPr>
        <w:rPr>
          <w:szCs w:val="22"/>
        </w:rPr>
      </w:pPr>
      <w:r w:rsidRPr="00977F68">
        <w:rPr>
          <w:szCs w:val="22"/>
        </w:rPr>
        <w:t xml:space="preserve">President </w:t>
      </w:r>
    </w:p>
    <w:p w:rsidR="00EC5D06" w:rsidRPr="00977F68" w:rsidRDefault="00EC5D06" w:rsidP="00EC5D06">
      <w:pPr>
        <w:rPr>
          <w:szCs w:val="22"/>
        </w:rPr>
      </w:pPr>
      <w:r w:rsidRPr="00977F68">
        <w:rPr>
          <w:szCs w:val="22"/>
        </w:rPr>
        <w:t>Received as information.</w:t>
      </w:r>
    </w:p>
    <w:p w:rsidR="00EC5D06" w:rsidRDefault="00EC5D06" w:rsidP="00EC5D06">
      <w:pPr>
        <w:rPr>
          <w:szCs w:val="22"/>
        </w:rPr>
      </w:pPr>
    </w:p>
    <w:p w:rsidR="00CE5CF6" w:rsidRDefault="00CE5CF6">
      <w:pPr>
        <w:ind w:firstLine="0"/>
        <w:jc w:val="left"/>
        <w:rPr>
          <w:b/>
          <w:szCs w:val="22"/>
        </w:rPr>
      </w:pPr>
      <w:r>
        <w:rPr>
          <w:b/>
          <w:szCs w:val="22"/>
        </w:rPr>
        <w:br w:type="page"/>
      </w:r>
    </w:p>
    <w:p w:rsidR="00EC5D06" w:rsidRPr="00977F68" w:rsidRDefault="00EC5D06" w:rsidP="00EC5D06">
      <w:pPr>
        <w:keepNext/>
        <w:jc w:val="center"/>
        <w:rPr>
          <w:b/>
          <w:szCs w:val="22"/>
        </w:rPr>
      </w:pPr>
      <w:r w:rsidRPr="00977F68">
        <w:rPr>
          <w:b/>
          <w:szCs w:val="22"/>
        </w:rPr>
        <w:t>MESSAGE FROM THE SENATE</w:t>
      </w:r>
    </w:p>
    <w:p w:rsidR="00EC5D06" w:rsidRPr="00977F68" w:rsidRDefault="00EC5D06" w:rsidP="00EC5D06">
      <w:pPr>
        <w:rPr>
          <w:szCs w:val="22"/>
        </w:rPr>
      </w:pPr>
      <w:r w:rsidRPr="00977F68">
        <w:rPr>
          <w:szCs w:val="22"/>
        </w:rPr>
        <w:t>The following was received:</w:t>
      </w:r>
    </w:p>
    <w:p w:rsidR="00EC5D06" w:rsidRPr="00977F68" w:rsidRDefault="00EC5D06" w:rsidP="00EC5D06">
      <w:pPr>
        <w:rPr>
          <w:szCs w:val="22"/>
        </w:rPr>
      </w:pPr>
    </w:p>
    <w:p w:rsidR="00EC5D06" w:rsidRPr="00977F68" w:rsidRDefault="00EC5D06" w:rsidP="00EC5D06">
      <w:pPr>
        <w:rPr>
          <w:szCs w:val="22"/>
        </w:rPr>
      </w:pPr>
      <w:r w:rsidRPr="00977F68">
        <w:rPr>
          <w:szCs w:val="22"/>
        </w:rPr>
        <w:t>Columbia, S.C., June 18, 2014</w:t>
      </w:r>
    </w:p>
    <w:p w:rsidR="00EC5D06" w:rsidRPr="00977F68" w:rsidRDefault="00EC5D06" w:rsidP="00EC5D06">
      <w:pPr>
        <w:rPr>
          <w:szCs w:val="22"/>
        </w:rPr>
      </w:pPr>
      <w:r w:rsidRPr="00977F68">
        <w:rPr>
          <w:szCs w:val="22"/>
        </w:rPr>
        <w:t>Mr. Speaker and Members of the House:</w:t>
      </w:r>
    </w:p>
    <w:p w:rsidR="00EC5D06" w:rsidRPr="00977F68" w:rsidRDefault="00EC5D06" w:rsidP="00EC5D06">
      <w:pPr>
        <w:rPr>
          <w:szCs w:val="22"/>
        </w:rPr>
      </w:pPr>
      <w:r w:rsidRPr="00977F68">
        <w:rPr>
          <w:szCs w:val="22"/>
        </w:rPr>
        <w:t xml:space="preserve">The Senate respectfully informs your Honorable Body that it has </w:t>
      </w:r>
      <w:r>
        <w:rPr>
          <w:szCs w:val="22"/>
        </w:rPr>
        <w:t>sustained</w:t>
      </w:r>
      <w:r w:rsidRPr="00977F68">
        <w:rPr>
          <w:szCs w:val="22"/>
        </w:rPr>
        <w:t xml:space="preserve"> the Veto by the Governor on R. 304, H. 4701, Veto </w:t>
      </w:r>
      <w:r>
        <w:rPr>
          <w:szCs w:val="22"/>
        </w:rPr>
        <w:t>76</w:t>
      </w:r>
      <w:r w:rsidRPr="00977F68">
        <w:rPr>
          <w:szCs w:val="22"/>
        </w:rPr>
        <w:t xml:space="preserve">, by a vote of </w:t>
      </w:r>
      <w:r>
        <w:rPr>
          <w:szCs w:val="22"/>
        </w:rPr>
        <w:t>10</w:t>
      </w:r>
      <w:r w:rsidRPr="00977F68">
        <w:rPr>
          <w:szCs w:val="22"/>
        </w:rPr>
        <w:t xml:space="preserve"> to </w:t>
      </w:r>
      <w:r>
        <w:rPr>
          <w:szCs w:val="22"/>
        </w:rPr>
        <w:t>32</w:t>
      </w:r>
      <w:r w:rsidRPr="00977F68">
        <w:rPr>
          <w:szCs w:val="22"/>
        </w:rPr>
        <w:t xml:space="preserve">: </w:t>
      </w:r>
    </w:p>
    <w:p w:rsidR="00EC5D06" w:rsidRPr="00977F68" w:rsidRDefault="00EC5D06" w:rsidP="00EC5D06">
      <w:pPr>
        <w:rPr>
          <w:szCs w:val="22"/>
        </w:rPr>
      </w:pPr>
    </w:p>
    <w:p w:rsidR="00EC5D06" w:rsidRPr="00224CA0" w:rsidRDefault="00EC5D06" w:rsidP="00EC5D06">
      <w:pPr>
        <w:pStyle w:val="NoSpacing"/>
        <w:ind w:left="1440" w:hanging="1080"/>
        <w:jc w:val="both"/>
        <w:rPr>
          <w:rFonts w:ascii="Times New Roman" w:hAnsi="Times New Roman" w:cs="Times New Roman"/>
        </w:rPr>
      </w:pPr>
      <w:r w:rsidRPr="00755DDE">
        <w:rPr>
          <w:rFonts w:ascii="Times New Roman" w:hAnsi="Times New Roman" w:cs="Times New Roman"/>
          <w:b/>
        </w:rPr>
        <w:t>Veto 76</w:t>
      </w:r>
      <w:r w:rsidRPr="00224CA0">
        <w:rPr>
          <w:rFonts w:ascii="Times New Roman" w:hAnsi="Times New Roman" w:cs="Times New Roman"/>
        </w:rPr>
        <w:tab/>
        <w:t>Part IB, Page 452; Section 91, Legislative Department; Proviso 91.29, In District Office</w:t>
      </w:r>
    </w:p>
    <w:p w:rsidR="00EC5D06" w:rsidRPr="00755DDE" w:rsidRDefault="00EC5D06" w:rsidP="00EC5D06"/>
    <w:p w:rsidR="00EC5D06" w:rsidRPr="00977F68" w:rsidRDefault="00EC5D06" w:rsidP="00EC5D06">
      <w:pPr>
        <w:rPr>
          <w:szCs w:val="22"/>
        </w:rPr>
      </w:pPr>
      <w:r w:rsidRPr="00977F68">
        <w:rPr>
          <w:szCs w:val="22"/>
        </w:rPr>
        <w:t>Very respectfully,</w:t>
      </w:r>
    </w:p>
    <w:p w:rsidR="00EC5D06" w:rsidRPr="00977F68" w:rsidRDefault="00EC5D06" w:rsidP="00EC5D06">
      <w:pPr>
        <w:rPr>
          <w:szCs w:val="22"/>
        </w:rPr>
      </w:pPr>
      <w:r w:rsidRPr="00977F68">
        <w:rPr>
          <w:szCs w:val="22"/>
        </w:rPr>
        <w:t xml:space="preserve">President </w:t>
      </w:r>
    </w:p>
    <w:p w:rsidR="00EC5D06" w:rsidRPr="00977F68" w:rsidRDefault="00EC5D06" w:rsidP="00EC5D06">
      <w:pPr>
        <w:rPr>
          <w:szCs w:val="22"/>
        </w:rPr>
      </w:pPr>
      <w:r w:rsidRPr="00977F68">
        <w:rPr>
          <w:szCs w:val="22"/>
        </w:rPr>
        <w:t>Received as information.</w:t>
      </w:r>
    </w:p>
    <w:p w:rsidR="00EC5D06" w:rsidRDefault="00EC5D06" w:rsidP="00EC5D06">
      <w:pPr>
        <w:rPr>
          <w:szCs w:val="22"/>
        </w:rPr>
      </w:pPr>
    </w:p>
    <w:p w:rsidR="00EC5D06" w:rsidRPr="00977F68" w:rsidRDefault="00EC5D06" w:rsidP="00EC5D06">
      <w:pPr>
        <w:keepNext/>
        <w:jc w:val="center"/>
        <w:rPr>
          <w:b/>
          <w:szCs w:val="22"/>
        </w:rPr>
      </w:pPr>
      <w:r w:rsidRPr="00977F68">
        <w:rPr>
          <w:b/>
          <w:szCs w:val="22"/>
        </w:rPr>
        <w:t>MESSAGE FROM THE SENATE</w:t>
      </w:r>
    </w:p>
    <w:p w:rsidR="00EC5D06" w:rsidRPr="00977F68" w:rsidRDefault="00EC5D06" w:rsidP="00EC5D06">
      <w:pPr>
        <w:rPr>
          <w:szCs w:val="22"/>
        </w:rPr>
      </w:pPr>
      <w:r w:rsidRPr="00977F68">
        <w:rPr>
          <w:szCs w:val="22"/>
        </w:rPr>
        <w:t>The following was received:</w:t>
      </w:r>
    </w:p>
    <w:p w:rsidR="00EC5D06" w:rsidRPr="00977F68" w:rsidRDefault="00EC5D06" w:rsidP="00EC5D06">
      <w:pPr>
        <w:rPr>
          <w:szCs w:val="22"/>
        </w:rPr>
      </w:pPr>
    </w:p>
    <w:p w:rsidR="00EC5D06" w:rsidRPr="00977F68" w:rsidRDefault="00EC5D06" w:rsidP="00EC5D06">
      <w:pPr>
        <w:rPr>
          <w:szCs w:val="22"/>
        </w:rPr>
      </w:pPr>
      <w:r w:rsidRPr="00977F68">
        <w:rPr>
          <w:szCs w:val="22"/>
        </w:rPr>
        <w:t>Columbia, S.C., June 18, 2014</w:t>
      </w:r>
    </w:p>
    <w:p w:rsidR="00EC5D06" w:rsidRPr="00977F68" w:rsidRDefault="00EC5D06" w:rsidP="00EC5D06">
      <w:pPr>
        <w:rPr>
          <w:szCs w:val="22"/>
        </w:rPr>
      </w:pPr>
      <w:r w:rsidRPr="00977F68">
        <w:rPr>
          <w:szCs w:val="22"/>
        </w:rPr>
        <w:t>Mr. Speaker and Members of the House:</w:t>
      </w:r>
    </w:p>
    <w:p w:rsidR="00EC5D06" w:rsidRPr="00977F68" w:rsidRDefault="00EC5D06" w:rsidP="00EC5D06">
      <w:pPr>
        <w:rPr>
          <w:szCs w:val="22"/>
        </w:rPr>
      </w:pPr>
      <w:r w:rsidRPr="00977F68">
        <w:rPr>
          <w:szCs w:val="22"/>
        </w:rPr>
        <w:t xml:space="preserve">The Senate respectfully informs your Honorable Body that it has overridden the Veto by the Governor on R. </w:t>
      </w:r>
      <w:r>
        <w:rPr>
          <w:szCs w:val="22"/>
        </w:rPr>
        <w:t>295</w:t>
      </w:r>
      <w:r w:rsidRPr="00977F68">
        <w:rPr>
          <w:szCs w:val="22"/>
        </w:rPr>
        <w:t xml:space="preserve">, H. </w:t>
      </w:r>
      <w:r>
        <w:rPr>
          <w:szCs w:val="22"/>
        </w:rPr>
        <w:t>3</w:t>
      </w:r>
      <w:r w:rsidRPr="00977F68">
        <w:rPr>
          <w:szCs w:val="22"/>
        </w:rPr>
        <w:t>4</w:t>
      </w:r>
      <w:r>
        <w:rPr>
          <w:szCs w:val="22"/>
        </w:rPr>
        <w:t>28</w:t>
      </w:r>
      <w:r w:rsidRPr="00977F68">
        <w:rPr>
          <w:szCs w:val="22"/>
        </w:rPr>
        <w:t>, by a vote of 3</w:t>
      </w:r>
      <w:r>
        <w:rPr>
          <w:szCs w:val="22"/>
        </w:rPr>
        <w:t>8</w:t>
      </w:r>
      <w:r w:rsidRPr="00977F68">
        <w:rPr>
          <w:szCs w:val="22"/>
        </w:rPr>
        <w:t xml:space="preserve"> to </w:t>
      </w:r>
      <w:r>
        <w:rPr>
          <w:szCs w:val="22"/>
        </w:rPr>
        <w:t>2</w:t>
      </w:r>
      <w:r w:rsidRPr="00977F68">
        <w:rPr>
          <w:szCs w:val="22"/>
        </w:rPr>
        <w:t xml:space="preserve">: </w:t>
      </w:r>
    </w:p>
    <w:p w:rsidR="00EC5D06" w:rsidRPr="00977F68" w:rsidRDefault="00EC5D06" w:rsidP="00EC5D06">
      <w:pPr>
        <w:rPr>
          <w:szCs w:val="22"/>
        </w:rPr>
      </w:pPr>
    </w:p>
    <w:p w:rsidR="00EC5D06" w:rsidRPr="00D72416" w:rsidRDefault="00EC5D06" w:rsidP="00EC5D06">
      <w:pPr>
        <w:rPr>
          <w:color w:val="000000" w:themeColor="text1"/>
        </w:rPr>
      </w:pPr>
      <w:r>
        <w:t xml:space="preserve">(R. 295, </w:t>
      </w:r>
      <w:r w:rsidRPr="00D72416">
        <w:t>H</w:t>
      </w:r>
      <w:r>
        <w:t xml:space="preserve">. </w:t>
      </w:r>
      <w:r w:rsidRPr="00D72416">
        <w:t>3428</w:t>
      </w:r>
      <w:r>
        <w:t>)</w:t>
      </w:r>
      <w:r w:rsidRPr="00D72416">
        <w:t xml:space="preserve"> -- Reps. Allison, Erickson, M.S. McLeod, J.</w:t>
      </w:r>
      <w:r>
        <w:t xml:space="preserve"> </w:t>
      </w:r>
      <w:r w:rsidRPr="00D72416">
        <w:t>E. Smith, Spires, Hiott, Owens, Whitmire, Douglas, Hamilton, Bannister, Neal, Alexander, Weeks, Powers Norrell, Bales, Anderson, Robinson</w:t>
      </w:r>
      <w:r w:rsidRPr="00D72416">
        <w:noBreakHyphen/>
        <w:t>Simpson, Williams, Henderson, Sottile, Munnerlyn, Rutherford, Vick, R</w:t>
      </w:r>
      <w:r>
        <w:t xml:space="preserve"> </w:t>
      </w:r>
      <w:r w:rsidRPr="00D72416">
        <w:t>.L. Brown, Whipper, Branham, Govan, J.</w:t>
      </w:r>
      <w:r>
        <w:t xml:space="preserve"> </w:t>
      </w:r>
      <w:r w:rsidRPr="00D72416">
        <w:t>R. Smith, Hayes, George, Funderburk, W.</w:t>
      </w:r>
      <w:r>
        <w:t xml:space="preserve"> </w:t>
      </w:r>
      <w:r w:rsidRPr="00D72416">
        <w:t xml:space="preserve">J. McLeod, Bernstein, Felder, Wood, Patrick and Jefferson:  </w:t>
      </w:r>
      <w:r w:rsidRPr="00D72416">
        <w:rPr>
          <w:color w:val="000000" w:themeColor="text1"/>
          <w:szCs w:val="36"/>
        </w:rPr>
        <w:t xml:space="preserve">AN ACT </w:t>
      </w:r>
      <w:r w:rsidRPr="00D72416">
        <w:t>TO AMEND THE CODE OF LAWS OF SOUTH CAROLINA, 1976, BY ADDING SECTION 59</w:t>
      </w:r>
      <w:r w:rsidRPr="00D72416">
        <w:noBreakHyphen/>
        <w:t>152</w:t>
      </w:r>
      <w:r w:rsidRPr="00D72416">
        <w:noBreakHyphen/>
        <w:t>25 SO AS TO DEFINE TERMS CONCERNING THE FIRST STEPS TO SCHOOL READINESS INITIATIVE; BY ADDING SECTION 59</w:t>
      </w:r>
      <w:r w:rsidRPr="00D72416">
        <w:noBreakHyphen/>
        <w:t>152</w:t>
      </w:r>
      <w:r w:rsidRPr="00D72416">
        <w:noBreakHyphen/>
        <w:t>32 SO AS TO PROVIDE THE FIRST STEPS BOARD OF TRUSTEES SHALL DEVELOP A COMPREHENSIVE LONG</w:t>
      </w:r>
      <w:r w:rsidRPr="00D72416">
        <w:noBreakHyphen/>
        <w:t>RANGE INITIATIVE FOR SCHOOL READINESS AND A STRATEGY FOR FULFILLING THIS INITIATIVE; BY ADDING SECTION 59</w:t>
      </w:r>
      <w:r w:rsidRPr="00D72416">
        <w:noBreakHyphen/>
        <w:t>152</w:t>
      </w:r>
      <w:r w:rsidRPr="00D72416">
        <w:noBreakHyphen/>
        <w:t>33 SO AS TO PROVIDE A STATEWIDE ASSESSMENT OF STUDENT SCHOOL READINESS; BY ADDING SECTION 63</w:t>
      </w:r>
      <w:r w:rsidRPr="00D72416">
        <w:noBreakHyphen/>
        <w:t>11</w:t>
      </w:r>
      <w:r w:rsidRPr="00D72416">
        <w:noBreakHyphen/>
        <w:t>1725 SO AS TO PROVIDE FOR THE COMPOSITION, FUNCTION, AND DUTIES OF THE SOUTH CAROLINA EARLY CHILDHOOD ADVISORY COUNCIL; BY ADDING SECTION 63</w:t>
      </w:r>
      <w:r w:rsidRPr="00D72416">
        <w:noBreakHyphen/>
        <w:t>11</w:t>
      </w:r>
      <w:r w:rsidRPr="00D72416">
        <w:noBreakHyphen/>
        <w:t>1735 SO AS TO PROVIDE FIRST STEPS SHALL ENSURE THE COMPLIANCE OF BABYNET WITH FEDERAL MAINTENANCE OF EFFORT REQUIREMENTS, AND TO DEFINE CERTAIN TERMS; TO AMEND SECTION 59</w:t>
      </w:r>
      <w:r w:rsidRPr="00D72416">
        <w:noBreakHyphen/>
        <w:t>152</w:t>
      </w:r>
      <w:r w:rsidRPr="00D72416">
        <w:noBreakHyphen/>
        <w:t>10, RELATING TO THE ESTABLISHMENT OF FIRST STEPS, SO AS TO REDESIGNATE COUNTY FIRST STEPS PARTNERSHIPS AS LOCAL FIRST STEPS PARTNERSHIPS AND PROVIDE FOR THE CONTINUANCE OF CERTAIN COLLABORATIONS AND PARTNERSHIPS; TO AMEND SECTION 59</w:t>
      </w:r>
      <w:r w:rsidRPr="00D72416">
        <w:noBreakHyphen/>
        <w:t>152</w:t>
      </w:r>
      <w:r w:rsidRPr="00D72416">
        <w:noBreakHyphen/>
        <w:t>20, RELATING TO THE PURPOSE OF FIRST STEPS, SO AS TO REDESIGNATE COUNTY PARTNERSHIPS AS LOCAL PARTNERSHIPS; TO AMEND SECTION 59</w:t>
      </w:r>
      <w:r w:rsidRPr="00D72416">
        <w:noBreakHyphen/>
        <w:t>152</w:t>
      </w:r>
      <w:r w:rsidRPr="00D72416">
        <w:noBreakHyphen/>
        <w:t>30, RELATING TO THE GOALS OF FIRST STEPS, SO AS TO RESTATE CERTAIN GOALS OF STUDENT READINESS; TO AMEND SECTION 59</w:t>
      </w:r>
      <w:r w:rsidRPr="00D72416">
        <w:noBreakHyphen/>
        <w:t>152</w:t>
      </w:r>
      <w:r w:rsidRPr="00D72416">
        <w:noBreakHyphen/>
        <w:t>40, RELATING TO OVERSIGHT OF THE INITIATIVE BY THE FIRST STEPS BOARD OF TRUSTEES, SO AS TO REQUIRE THE BOARD ALSO BE ACCOUNTABLE FOR THE INITIATIVE; TO AMEND SECTION 59</w:t>
      </w:r>
      <w:r w:rsidRPr="00D72416">
        <w:noBreakHyphen/>
        <w:t>152</w:t>
      </w:r>
      <w:r w:rsidRPr="00D72416">
        <w:noBreakHyphen/>
        <w:t>50, RELATING TO THE ESTABLISHMENT OF THE OFFICE OF FIRST STEPS TO SCHOOL READINESS, SO AS TO REVISE THE TIME AND MANNER FOR REQUIRED PERFORMANCE AUDITS, REVISE ONGOING DATA COLLECTION PROVISIONS, AND TO CORRECT AN OBSOLETE REFERENCE; TO AMEND SECTION 59</w:t>
      </w:r>
      <w:r w:rsidRPr="00D72416">
        <w:noBreakHyphen/>
        <w:t>152</w:t>
      </w:r>
      <w:r w:rsidRPr="00D72416">
        <w:noBreakHyphen/>
        <w:t>60, RELATING TO FIRST STEPS PARTNERSHIPS, SO AS TO PROVIDE EACH COUNTY MUST BE REPRESENTED AND SERVED BY A LOCAL PARTNERSHIP BOARD, TO PROVIDE THAT MEETINGS AND ELECTIONS OF LOCAL PARTNERSHIP BOARDS ARE SUBJECT TO THE FREEDOM OF INFORMATION ACT AND TO IMPOSE CERTAIN DISCLOSURE REQUIREMENTS, TO SPECIFY AND REVISE REQUIREMENTS FOR THE MEMBERSHIP COMPOSITION OF A LOCAL PARTNERSHIP BOARD, TO PROVIDE THE BOARD OF TRUSTEES SHALL CONDUCT A FORMAL REVIEW OF THE MEMBERSHIP CATEGORIES OF FIRST STEPS PARTNERSHIP BOARD COMPOSITION, MAKE RELATED FINDINGS CONCERNING THE CONTINUED APPLICABILITY AND APPROPRIATENESS OF THESE CATEGORIES, TO REPORT ITS FINDINGS TO THE GENERAL ASSEMBLY, AND TO MAKE CONFORMING CHANGES, TO AMEND SECTION 59</w:t>
      </w:r>
      <w:r w:rsidRPr="00D72416">
        <w:noBreakHyphen/>
        <w:t>152</w:t>
      </w:r>
      <w:r w:rsidRPr="00D72416">
        <w:noBreakHyphen/>
        <w:t>70, RELATING TO THE POWERS AND DUTIES OF A LOCAL PARTNERSHIP BOARD, SO AS TO PROVIDE REQUIREMENTS CONCERNING THE COMPREHENSIVE PLAN OF EACH LOCAL PARTNERSHIP BOARD, TO REVISE THE REQUIREMENTS CONCERNING COUNTY NEEDS ASSESSMENTS, RECORD KEEPING AND REPORTING, TO PROVIDE STAFFING PURSUANT TO LOCAL BYLAWS, AND TO PROVIDE MULTIPLE LOCAL PARTNERSHIPS MAY COLLABORATE TO MAXIMIZE EFFICIENT DELIVERY OF SERVICES AND THE EXECUTION OF THEIR DUTIES AND POWERS; TO AMEND SECTION 59</w:t>
      </w:r>
      <w:r w:rsidRPr="00D72416">
        <w:noBreakHyphen/>
        <w:t>152</w:t>
      </w:r>
      <w:r w:rsidRPr="00D72416">
        <w:noBreakHyphen/>
        <w:t>90, RELATING TO FIRST STEPS GRANTS, SO AS TO ESTABLISH THE GRANTS AS LOCAL PARTNERSHIP GRANTS, AND TO REVISE THE PROCESS FOR OBTAINING A GRANT AND THE METHOD OF ALLOCATING GRANT FUNDS; TO AMEND SECTION 59</w:t>
      </w:r>
      <w:r w:rsidRPr="00D72416">
        <w:noBreakHyphen/>
        <w:t>152</w:t>
      </w:r>
      <w:r w:rsidRPr="00D72416">
        <w:noBreakHyphen/>
        <w:t>100, RELATING TO USE OF FIRST STEPS GRANT FUNDS, SO AS TO PROVIDE THE SECTION APPLIES TO GRANTS EXPENDED BY A FIRST STEPS PARTNERSHIP, AND TO REVISE THE PERMISSIBLE USES OF GRANT FUNDS; TO AMEND SECTION 59</w:t>
      </w:r>
      <w:r w:rsidRPr="00D72416">
        <w:noBreakHyphen/>
        <w:t>152</w:t>
      </w:r>
      <w:r w:rsidRPr="00D72416">
        <w:noBreakHyphen/>
        <w:t>120, RELATING TO THE USE OF GRANT FUNDS FOR CAPITAL EXPENDITURES, SO AS TO REVISE THE PURPOSE FOR WHICH FUNDS MAY BE USED AND TO REQUIRE PRIOR APPROVAL OF THE BOARD OF TRUSTEES; TO AMEND SECTION 59</w:t>
      </w:r>
      <w:r w:rsidRPr="00D72416">
        <w:noBreakHyphen/>
        <w:t>152</w:t>
      </w:r>
      <w:r w:rsidRPr="00D72416">
        <w:noBreakHyphen/>
        <w:t>130, RELATING TO A MANDATORY MATCHING OF FUNDS BY LOCAL PARTNERSHIPS, SO AS TO REVISE THE MANDATORY AMOUNT, TO ENCOURAGE PRIVATE CONTRIBUTIONS TO HELP LOCAL PARTNERSHIPS MEET THEIR MANDATORY MATCHING REQUIREMENT, AND TO DELETE A PROVISION ALLOWING CERTAIN EXPENSES TO BE INCLUDED IN DETERMINING MATCHING FUNDS; TO AMEND SECTION 59</w:t>
      </w:r>
      <w:r w:rsidRPr="00D72416">
        <w:noBreakHyphen/>
        <w:t>152</w:t>
      </w:r>
      <w:r w:rsidRPr="00D72416">
        <w:noBreakHyphen/>
        <w:t>140, RELATING TO THE PERMISSIBILITY OF CARRY FORWARD FUNDS BY A LOCAL PARTNERSHIP, SO AS TO MAKE A CONFORMING CHANGE; TO AMEND SECTION 59</w:t>
      </w:r>
      <w:r w:rsidRPr="00D72416">
        <w:noBreakHyphen/>
        <w:t>152</w:t>
      </w:r>
      <w:r w:rsidRPr="00D72416">
        <w:noBreakHyphen/>
        <w:t>150, RELATING TO ACCOUNTABILITY SYSTEMS, SO AS TO PROVIDE FOR THE EXCLUSIVE USE OF ALL PRIVATE AND NONSTATE FUNDS SOUGHT BY LOCAL PARTNERSHIPS; TO AMEND SECTION 59</w:t>
      </w:r>
      <w:r w:rsidRPr="00D72416">
        <w:noBreakHyphen/>
        <w:t>152</w:t>
      </w:r>
      <w:r w:rsidRPr="00D72416">
        <w:noBreakHyphen/>
        <w:t>160, RELATING TO PROGRESS EVALUATIONS, SO AS TO REVISE RELATED REQUIREMENTS TO INCLUDE AN INDEPENDENT EVALUATION OF EACH PREVALENT PROGRAM INVESTMENT IN A CERTAIN MANNER AND TO IMPOSE RELATED REPORTING REQUIREMENTS; TO AMEND SECTION 63</w:t>
      </w:r>
      <w:r w:rsidRPr="00D72416">
        <w:noBreakHyphen/>
        <w:t>11</w:t>
      </w:r>
      <w:r w:rsidRPr="00D72416">
        <w:noBreakHyphen/>
        <w:t>1720, RELATING TO THE FIRST STEPS BOARD OF TRUSTEES, SO AS TO REVISE THE COMPOSITION OF THE BOARD, TO CREATE THE OFFICE OF FIRST STEPS STUDY COMMITTEE AND PROVIDE FOR ITS FUNCTIONS AND COMPOSITION, AND TO REAUTHORIZE THE PROVISIONS OF ACT 99 OF 1999 UNTIL JULY 1, 2016; TO AMEND SECTION 63</w:t>
      </w:r>
      <w:r w:rsidRPr="00D72416">
        <w:noBreakHyphen/>
        <w:t>11</w:t>
      </w:r>
      <w:r w:rsidRPr="00D72416">
        <w:noBreakHyphen/>
        <w:t>1730, RELATING TO POWERS OF THE BOARD OF TRUSTEES, SO AS TO MAKE CONFORMING CHANGES, DELETE OBSOLETE LANGUAGE, AND ADD MISCELLANEOUS PROVISIONS; TO AMEND SECTION 1</w:t>
      </w:r>
      <w:r w:rsidRPr="00D72416">
        <w:noBreakHyphen/>
        <w:t>5</w:t>
      </w:r>
      <w:r w:rsidRPr="00D72416">
        <w:noBreakHyphen/>
        <w:t>40, RELATING TO DUTIES OF THE SECRETARY OF STATE TO MONITOR STATE BOARD AND COMMISSIONS, SO AS TO INCLUDE THE BOARD OF TRUSTEES; AND TO REPEAL SECTION 59</w:t>
      </w:r>
      <w:r w:rsidRPr="00D72416">
        <w:noBreakHyphen/>
        <w:t>152</w:t>
      </w:r>
      <w:r w:rsidRPr="00D72416">
        <w:noBreakHyphen/>
        <w:t>80 RELATING TO FIRST STEPS GRANTS AND SECTION 59</w:t>
      </w:r>
      <w:r w:rsidRPr="00D72416">
        <w:noBreakHyphen/>
        <w:t>152</w:t>
      </w:r>
      <w:r w:rsidRPr="00D72416">
        <w:noBreakHyphen/>
        <w:t>110 RELATING TO THE USE OF FIRST STEPS LOCAL PARTNERSHIP GRANT FUNDS.</w:t>
      </w:r>
    </w:p>
    <w:p w:rsidR="00EC5D06" w:rsidRDefault="00EC5D06" w:rsidP="00EC5D06">
      <w:pPr>
        <w:rPr>
          <w:rFonts w:eastAsiaTheme="minorHAnsi"/>
          <w:b/>
          <w:szCs w:val="22"/>
        </w:rPr>
      </w:pPr>
    </w:p>
    <w:p w:rsidR="00EC5D06" w:rsidRPr="00977F68" w:rsidRDefault="00EC5D06" w:rsidP="00EC5D06">
      <w:pPr>
        <w:rPr>
          <w:szCs w:val="22"/>
        </w:rPr>
      </w:pPr>
      <w:r w:rsidRPr="00977F68">
        <w:rPr>
          <w:szCs w:val="22"/>
        </w:rPr>
        <w:t>Very respectfully,</w:t>
      </w:r>
    </w:p>
    <w:p w:rsidR="00EC5D06" w:rsidRPr="00977F68" w:rsidRDefault="00EC5D06" w:rsidP="00EC5D06">
      <w:pPr>
        <w:rPr>
          <w:szCs w:val="22"/>
        </w:rPr>
      </w:pPr>
      <w:r w:rsidRPr="00977F68">
        <w:rPr>
          <w:szCs w:val="22"/>
        </w:rPr>
        <w:t xml:space="preserve">President </w:t>
      </w:r>
    </w:p>
    <w:p w:rsidR="00EC5D06" w:rsidRPr="00977F68" w:rsidRDefault="00EC5D06" w:rsidP="00EC5D06">
      <w:pPr>
        <w:rPr>
          <w:szCs w:val="22"/>
        </w:rPr>
      </w:pPr>
      <w:r w:rsidRPr="00977F68">
        <w:rPr>
          <w:szCs w:val="22"/>
        </w:rPr>
        <w:t>Received as information.</w:t>
      </w:r>
    </w:p>
    <w:p w:rsidR="00EC5D06" w:rsidRDefault="00EC5D06" w:rsidP="00EC5D06">
      <w:pPr>
        <w:rPr>
          <w:szCs w:val="22"/>
        </w:rPr>
      </w:pPr>
    </w:p>
    <w:p w:rsidR="00EC5D06" w:rsidRPr="00977F68" w:rsidRDefault="00EC5D06" w:rsidP="00EC5D06">
      <w:pPr>
        <w:keepNext/>
        <w:jc w:val="center"/>
        <w:rPr>
          <w:b/>
          <w:szCs w:val="22"/>
        </w:rPr>
      </w:pPr>
      <w:r w:rsidRPr="00977F68">
        <w:rPr>
          <w:b/>
          <w:szCs w:val="22"/>
        </w:rPr>
        <w:t>MESSAGE FROM THE SENATE</w:t>
      </w:r>
    </w:p>
    <w:p w:rsidR="00EC5D06" w:rsidRPr="00977F68" w:rsidRDefault="00EC5D06" w:rsidP="00EC5D06">
      <w:pPr>
        <w:rPr>
          <w:szCs w:val="22"/>
        </w:rPr>
      </w:pPr>
      <w:r w:rsidRPr="00977F68">
        <w:rPr>
          <w:szCs w:val="22"/>
        </w:rPr>
        <w:t>The following was received:</w:t>
      </w:r>
    </w:p>
    <w:p w:rsidR="00EC5D06" w:rsidRPr="00977F68" w:rsidRDefault="00EC5D06" w:rsidP="00EC5D06">
      <w:pPr>
        <w:rPr>
          <w:szCs w:val="22"/>
        </w:rPr>
      </w:pPr>
    </w:p>
    <w:p w:rsidR="00EC5D06" w:rsidRPr="00977F68" w:rsidRDefault="00EC5D06" w:rsidP="00EC5D06">
      <w:pPr>
        <w:rPr>
          <w:szCs w:val="22"/>
        </w:rPr>
      </w:pPr>
      <w:r w:rsidRPr="00977F68">
        <w:rPr>
          <w:szCs w:val="22"/>
        </w:rPr>
        <w:t>Columbia, S.C., June 18, 2014</w:t>
      </w:r>
    </w:p>
    <w:p w:rsidR="00EC5D06" w:rsidRPr="00977F68" w:rsidRDefault="00EC5D06" w:rsidP="00EC5D06">
      <w:pPr>
        <w:rPr>
          <w:szCs w:val="22"/>
        </w:rPr>
      </w:pPr>
      <w:r w:rsidRPr="00977F68">
        <w:rPr>
          <w:szCs w:val="22"/>
        </w:rPr>
        <w:t>Mr. Speaker and Members of the House:</w:t>
      </w:r>
    </w:p>
    <w:p w:rsidR="00EC5D06" w:rsidRPr="00977F68" w:rsidRDefault="00EC5D06" w:rsidP="00EC5D06">
      <w:pPr>
        <w:rPr>
          <w:szCs w:val="22"/>
        </w:rPr>
      </w:pPr>
      <w:r w:rsidRPr="00977F68">
        <w:rPr>
          <w:szCs w:val="22"/>
        </w:rPr>
        <w:t xml:space="preserve">The Senate respectfully informs your Honorable Body that it has overridden the Veto by the Governor on R. </w:t>
      </w:r>
      <w:r w:rsidR="00CD2B36">
        <w:rPr>
          <w:szCs w:val="22"/>
        </w:rPr>
        <w:t>205</w:t>
      </w:r>
      <w:r w:rsidRPr="00977F68">
        <w:rPr>
          <w:szCs w:val="22"/>
        </w:rPr>
        <w:t xml:space="preserve">, </w:t>
      </w:r>
      <w:r>
        <w:rPr>
          <w:szCs w:val="22"/>
        </w:rPr>
        <w:t>S. 293</w:t>
      </w:r>
      <w:r w:rsidRPr="00977F68">
        <w:rPr>
          <w:szCs w:val="22"/>
        </w:rPr>
        <w:t>, by a vote of 3</w:t>
      </w:r>
      <w:r w:rsidR="00CD2B36">
        <w:rPr>
          <w:szCs w:val="22"/>
        </w:rPr>
        <w:t>0</w:t>
      </w:r>
      <w:r w:rsidRPr="00977F68">
        <w:rPr>
          <w:szCs w:val="22"/>
        </w:rPr>
        <w:t xml:space="preserve"> to </w:t>
      </w:r>
      <w:r w:rsidR="00CD2B36">
        <w:rPr>
          <w:szCs w:val="22"/>
        </w:rPr>
        <w:t>4</w:t>
      </w:r>
      <w:r w:rsidRPr="00977F68">
        <w:rPr>
          <w:szCs w:val="22"/>
        </w:rPr>
        <w:t xml:space="preserve">: </w:t>
      </w:r>
    </w:p>
    <w:p w:rsidR="00EC5D06" w:rsidRPr="00977F68" w:rsidRDefault="00EC5D06" w:rsidP="00EC5D06">
      <w:pPr>
        <w:rPr>
          <w:szCs w:val="22"/>
        </w:rPr>
      </w:pPr>
    </w:p>
    <w:p w:rsidR="00EC5D06" w:rsidRPr="002D622F" w:rsidRDefault="00EC5D06" w:rsidP="00EC5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t xml:space="preserve">(R. 205, </w:t>
      </w:r>
      <w:r w:rsidRPr="002D622F">
        <w:t>S</w:t>
      </w:r>
      <w:r>
        <w:t xml:space="preserve">. </w:t>
      </w:r>
      <w:r w:rsidRPr="002D622F">
        <w:t>293</w:t>
      </w:r>
      <w:r>
        <w:t>)</w:t>
      </w:r>
      <w:r w:rsidRPr="002D622F">
        <w:t xml:space="preserve"> -- Senator Cleary:  </w:t>
      </w:r>
      <w:r w:rsidRPr="002D622F">
        <w:rPr>
          <w:color w:val="000000" w:themeColor="text1"/>
          <w:szCs w:val="36"/>
        </w:rPr>
        <w:t xml:space="preserve">AN ACT </w:t>
      </w:r>
      <w:r w:rsidRPr="002D622F">
        <w:rPr>
          <w:color w:val="000000" w:themeColor="text1"/>
          <w:u w:color="000000" w:themeColor="text1"/>
        </w:rPr>
        <w:t>TO AMEND SECTION 4</w:t>
      </w:r>
      <w:r w:rsidRPr="002D622F">
        <w:rPr>
          <w:color w:val="000000" w:themeColor="text1"/>
          <w:u w:color="000000" w:themeColor="text1"/>
        </w:rPr>
        <w:noBreakHyphen/>
        <w:t>23</w:t>
      </w:r>
      <w:r w:rsidRPr="002D622F">
        <w:rPr>
          <w:color w:val="000000" w:themeColor="text1"/>
          <w:u w:color="000000" w:themeColor="text1"/>
        </w:rPr>
        <w:noBreakHyphen/>
        <w:t>40, AS AMENDED, CODE OF LAWS OF SOUTH CAROLINA, 1976, RELATING TO LEVY AND COLLECTION OF TAXES IN THE MURRELL’S INLET</w:t>
      </w:r>
      <w:r w:rsidRPr="002D622F">
        <w:rPr>
          <w:color w:val="000000" w:themeColor="text1"/>
          <w:u w:color="000000" w:themeColor="text1"/>
        </w:rPr>
        <w:noBreakHyphen/>
        <w:t>GARDEN CITY FIRE DISTRICT, SO AS TO AUTHORIZE THE LEVY AND COLLECTION OF AN ADDITIONAL FOUR MILLS.</w:t>
      </w:r>
    </w:p>
    <w:p w:rsidR="00EC5D06" w:rsidRDefault="00EC5D06" w:rsidP="00EC5D06">
      <w:pPr>
        <w:rPr>
          <w:szCs w:val="22"/>
        </w:rPr>
      </w:pPr>
    </w:p>
    <w:p w:rsidR="00CE5CF6" w:rsidRDefault="00CE5CF6">
      <w:pPr>
        <w:ind w:firstLine="0"/>
        <w:jc w:val="left"/>
        <w:rPr>
          <w:szCs w:val="22"/>
        </w:rPr>
      </w:pPr>
      <w:r>
        <w:rPr>
          <w:szCs w:val="22"/>
        </w:rPr>
        <w:br w:type="page"/>
      </w:r>
    </w:p>
    <w:p w:rsidR="00EC5D06" w:rsidRPr="00977F68" w:rsidRDefault="00EC5D06" w:rsidP="00EC5D06">
      <w:pPr>
        <w:rPr>
          <w:szCs w:val="22"/>
        </w:rPr>
      </w:pPr>
      <w:r w:rsidRPr="00977F68">
        <w:rPr>
          <w:szCs w:val="22"/>
        </w:rPr>
        <w:t>Very respectfully,</w:t>
      </w:r>
    </w:p>
    <w:p w:rsidR="00EC5D06" w:rsidRPr="00977F68" w:rsidRDefault="00EC5D06" w:rsidP="00EC5D06">
      <w:pPr>
        <w:rPr>
          <w:szCs w:val="22"/>
        </w:rPr>
      </w:pPr>
      <w:r w:rsidRPr="00977F68">
        <w:rPr>
          <w:szCs w:val="22"/>
        </w:rPr>
        <w:t xml:space="preserve">President </w:t>
      </w:r>
    </w:p>
    <w:p w:rsidR="00EC5D06" w:rsidRPr="00977F68" w:rsidRDefault="00EC5D06" w:rsidP="00EC5D06">
      <w:pPr>
        <w:rPr>
          <w:szCs w:val="22"/>
        </w:rPr>
      </w:pPr>
      <w:r w:rsidRPr="00977F68">
        <w:rPr>
          <w:szCs w:val="22"/>
        </w:rPr>
        <w:t>Received as information.</w:t>
      </w:r>
    </w:p>
    <w:p w:rsidR="00EC5D06" w:rsidRDefault="00EC5D06" w:rsidP="00EC5D06">
      <w:pPr>
        <w:rPr>
          <w:szCs w:val="22"/>
        </w:rPr>
      </w:pPr>
    </w:p>
    <w:p w:rsidR="00CD2B36" w:rsidRPr="00977F68" w:rsidRDefault="00CD2B36" w:rsidP="00CD2B36">
      <w:pPr>
        <w:keepNext/>
        <w:jc w:val="center"/>
        <w:rPr>
          <w:b/>
          <w:szCs w:val="22"/>
        </w:rPr>
      </w:pPr>
      <w:r w:rsidRPr="00977F68">
        <w:rPr>
          <w:b/>
          <w:szCs w:val="22"/>
        </w:rPr>
        <w:t>MESSAGE FROM THE SENATE</w:t>
      </w:r>
    </w:p>
    <w:p w:rsidR="00CD2B36" w:rsidRPr="00977F68" w:rsidRDefault="00CD2B36" w:rsidP="00CD2B36">
      <w:pPr>
        <w:rPr>
          <w:szCs w:val="22"/>
        </w:rPr>
      </w:pPr>
      <w:r w:rsidRPr="00977F68">
        <w:rPr>
          <w:szCs w:val="22"/>
        </w:rPr>
        <w:t>The following was received:</w:t>
      </w:r>
    </w:p>
    <w:p w:rsidR="00CD2B36" w:rsidRPr="00977F68" w:rsidRDefault="00CD2B36" w:rsidP="00CD2B36">
      <w:pPr>
        <w:rPr>
          <w:szCs w:val="22"/>
        </w:rPr>
      </w:pPr>
    </w:p>
    <w:p w:rsidR="00CD2B36" w:rsidRPr="00977F68" w:rsidRDefault="00CD2B36" w:rsidP="00CD2B36">
      <w:pPr>
        <w:rPr>
          <w:szCs w:val="22"/>
        </w:rPr>
      </w:pPr>
      <w:r w:rsidRPr="00977F68">
        <w:rPr>
          <w:szCs w:val="22"/>
        </w:rPr>
        <w:t>Columbia, S.C., June 1</w:t>
      </w:r>
      <w:r>
        <w:rPr>
          <w:szCs w:val="22"/>
        </w:rPr>
        <w:t>9</w:t>
      </w:r>
      <w:r w:rsidRPr="00977F68">
        <w:rPr>
          <w:szCs w:val="22"/>
        </w:rPr>
        <w:t>, 2014</w:t>
      </w:r>
    </w:p>
    <w:p w:rsidR="00CD2B36" w:rsidRPr="00977F68" w:rsidRDefault="00CD2B36" w:rsidP="00CD2B36">
      <w:pPr>
        <w:rPr>
          <w:szCs w:val="22"/>
        </w:rPr>
      </w:pPr>
      <w:r w:rsidRPr="00977F68">
        <w:rPr>
          <w:szCs w:val="22"/>
        </w:rPr>
        <w:t>Mr. Speaker and Members of the House:</w:t>
      </w:r>
    </w:p>
    <w:p w:rsidR="00CD2B36" w:rsidRPr="00977F68" w:rsidRDefault="00CD2B36" w:rsidP="00CD2B36">
      <w:pPr>
        <w:rPr>
          <w:szCs w:val="22"/>
        </w:rPr>
      </w:pPr>
      <w:r w:rsidRPr="00977F68">
        <w:rPr>
          <w:szCs w:val="22"/>
        </w:rPr>
        <w:t xml:space="preserve">The Senate respectfully informs your Honorable Body that it has </w:t>
      </w:r>
      <w:r>
        <w:rPr>
          <w:szCs w:val="22"/>
        </w:rPr>
        <w:t>adopted the report of the Committee of Conference on S. 825:</w:t>
      </w:r>
      <w:r w:rsidRPr="00977F68">
        <w:rPr>
          <w:szCs w:val="22"/>
        </w:rPr>
        <w:t xml:space="preserve"> </w:t>
      </w:r>
    </w:p>
    <w:p w:rsidR="00CD2B36" w:rsidRPr="00977F68" w:rsidRDefault="00CD2B36" w:rsidP="00CD2B36">
      <w:pPr>
        <w:rPr>
          <w:szCs w:val="22"/>
        </w:rPr>
      </w:pPr>
    </w:p>
    <w:p w:rsidR="00CD2B36" w:rsidRPr="00881A45" w:rsidRDefault="00CD2B36" w:rsidP="005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A45">
        <w:t xml:space="preserve">S. 825 -- Senators Alexander and Davis:  </w:t>
      </w:r>
      <w:r w:rsidRPr="00881A45">
        <w:rPr>
          <w:szCs w:val="30"/>
        </w:rPr>
        <w:t xml:space="preserve">A BILL </w:t>
      </w:r>
      <w:r w:rsidRPr="00881A45">
        <w:rPr>
          <w:color w:val="000000" w:themeColor="text1"/>
          <w:u w:color="000000" w:themeColor="text1"/>
        </w:rPr>
        <w:t>TO AMEND THE CODE OF LAWS OF SOUTH CAROLINA, 1976, SO AS TO ENACT THE “MILITARY FAMILY QUALITY OF LIFE ENHANCEMENT ACT OF 2014” BY ADDING SECTION 3</w:t>
      </w:r>
      <w:r w:rsidRPr="00881A45">
        <w:rPr>
          <w:color w:val="000000" w:themeColor="text1"/>
          <w:u w:color="000000" w:themeColor="text1"/>
        </w:rPr>
        <w:noBreakHyphen/>
        <w:t>1</w:t>
      </w:r>
      <w:r w:rsidRPr="00881A45">
        <w:rPr>
          <w:color w:val="000000" w:themeColor="text1"/>
          <w:u w:color="000000" w:themeColor="text1"/>
        </w:rPr>
        <w:noBreakHyphen/>
        <w:t>40 SO AS TO EXEMPT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TAX, SO LONG AS THERE IS A CONTRACTUAL AGREEMENT REQUIRING THE LESSEE TO USE THE PROPERTY FOR MILITARY HOUSING; BY ADDING SECTION 44</w:t>
      </w:r>
      <w:r w:rsidRPr="00881A45">
        <w:rPr>
          <w:color w:val="000000" w:themeColor="text1"/>
          <w:u w:color="000000" w:themeColor="text1"/>
        </w:rPr>
        <w:noBreakHyphen/>
        <w:t>6</w:t>
      </w:r>
      <w:r w:rsidRPr="00881A45">
        <w:rPr>
          <w:color w:val="000000" w:themeColor="text1"/>
          <w:u w:color="000000" w:themeColor="text1"/>
        </w:rPr>
        <w:noBreakHyphen/>
        <w:t>35 SO AS TO PROVIDE THAT MILITARY FAMILIES MAY ENROLL IN A MEDICAID HOME AND COMMUNITY</w:t>
      </w:r>
      <w:r w:rsidRPr="00881A45">
        <w:rPr>
          <w:color w:val="000000" w:themeColor="text1"/>
          <w:u w:color="000000" w:themeColor="text1"/>
        </w:rPr>
        <w:noBreakHyphen/>
        <w:t>BASED WAIVER PROGRAM IN THIS STATE IF SOUTH CAROLINA IS THEIR STATE OF LEGAL RESIDENCE, AND TO ALLOW THEM TO MAINTAIN ENROLLMENT IF THE FAMILY IS STATIONED OUTSIDE OF SOUTH CAROLINA; BY ADDING ARTICLE 21 TO CHAPTER 11, TITLE 63 SO AS TO CREATE THE MILITARY</w:t>
      </w:r>
      <w:r w:rsidRPr="00881A45">
        <w:rPr>
          <w:color w:val="000000" w:themeColor="text1"/>
          <w:u w:color="000000" w:themeColor="text1"/>
        </w:rPr>
        <w:noBreakHyphen/>
        <w:t>CONNECTED CHILDREN’S WELFARE TASK FORCE TO IDENTIFY ISSUES RELATED TO MILITARY</w:t>
      </w:r>
      <w:r w:rsidRPr="00881A45">
        <w:rPr>
          <w:color w:val="000000" w:themeColor="text1"/>
          <w:u w:color="000000" w:themeColor="text1"/>
        </w:rPr>
        <w:noBreakHyphen/>
        <w:t>CONNECTED CHILDREN AND OPEN COMMUNICATION BETWEEN CHILD WELFARE AGENCIES OF THIS STATE AND LOCAL MILITARY INSTALLATIONS; TO AMEND SECTION 59</w:t>
      </w:r>
      <w:r w:rsidRPr="00881A45">
        <w:rPr>
          <w:color w:val="000000" w:themeColor="text1"/>
          <w:u w:color="000000" w:themeColor="text1"/>
        </w:rPr>
        <w:noBreakHyphen/>
        <w:t>18</w:t>
      </w:r>
      <w:r w:rsidRPr="00881A45">
        <w:rPr>
          <w:color w:val="000000" w:themeColor="text1"/>
          <w:u w:color="000000" w:themeColor="text1"/>
        </w:rPr>
        <w:noBreakHyphen/>
        <w:t>900, AS AMENDED, RELATING TO THE DEVELOPMENT OF COMPREHENSIVE ANNUAL REPORT CARDS AND ACADEMIC PERFORMANCE RATINGS, SO AS TO DIRECT THE EDUCATION OVERSIGHT COMMITTEE, WORKING WITH THE STATE BOARD OF EDUCATION, TO ESTABLISH A COMPREHENSIVE ANNUAL REPORT CONCERNING THE PERFORMANCE OF MILITARY</w:t>
      </w:r>
      <w:r w:rsidRPr="00881A45">
        <w:rPr>
          <w:color w:val="000000" w:themeColor="text1"/>
          <w:u w:color="000000" w:themeColor="text1"/>
        </w:rPr>
        <w:noBreakHyphen/>
        <w:t>CONNECTED CHILDREN WHO ATTEND PRIMARY, ELEMENTARY, MIDDLE, AND HIGH SCHOOLS IN THIS STATE; TO AMEND SECTION 7</w:t>
      </w:r>
      <w:r w:rsidRPr="00881A45">
        <w:rPr>
          <w:color w:val="000000" w:themeColor="text1"/>
          <w:u w:color="000000" w:themeColor="text1"/>
        </w:rPr>
        <w:noBreakHyphen/>
        <w:t>15</w:t>
      </w:r>
      <w:r w:rsidRPr="00881A45">
        <w:rPr>
          <w:color w:val="000000" w:themeColor="text1"/>
          <w:u w:color="000000" w:themeColor="text1"/>
        </w:rPr>
        <w:noBreakHyphen/>
        <w:t>320, AS AMENDED, RELATING TO PERSONS QUALIFIED TO VOTE BY ABSENTEE BALLOT, SO AS TO PROVIDE THAT MEMBERS OF THE ARMED SERVICES, THEIR SPOUSES, AND THEIR DEPENDENTS MUST BE PERMITTED TO VOTE BY ABSENTEE BALLOT IN ALL ELECTIONS, REGARDLESS OF WHETHER THEY ARE ABSENT FROM THEIR COUNTY OF RESIDENCE ON ELECTION DAY; TO AMEND SECTION 25</w:t>
      </w:r>
      <w:r w:rsidRPr="00881A45">
        <w:rPr>
          <w:color w:val="000000" w:themeColor="text1"/>
          <w:u w:color="000000" w:themeColor="text1"/>
        </w:rPr>
        <w:noBreakHyphen/>
        <w:t>1</w:t>
      </w:r>
      <w:r w:rsidRPr="00881A45">
        <w:rPr>
          <w:color w:val="000000" w:themeColor="text1"/>
          <w:u w:color="000000" w:themeColor="text1"/>
        </w:rPr>
        <w:noBreakHyphen/>
        <w:t>350, RELATING TO THE POWERS AND DUTIES OF THE ADJUTANT GENERAL, SO AS TO PROVIDE THAT THE ADJUTANT GENERAL MAY AUTHORIZE NATIONAL GUARD PERSONNEL TO SUPPORT AND ASSIST THE NATIONAL GUARD ASSOCIATION OF SOUTH CAROLINA AND THE SOUTH CAROLINA NATIONAL GUARD FOUNDATION IN CERTAIN MISSIONS; AND BY ADDING SECTION 51</w:t>
      </w:r>
      <w:r w:rsidRPr="00881A45">
        <w:rPr>
          <w:color w:val="000000" w:themeColor="text1"/>
          <w:u w:color="000000" w:themeColor="text1"/>
        </w:rPr>
        <w:noBreakHyphen/>
        <w:t>13</w:t>
      </w:r>
      <w:r w:rsidRPr="00881A45">
        <w:rPr>
          <w:color w:val="000000" w:themeColor="text1"/>
          <w:u w:color="000000" w:themeColor="text1"/>
        </w:rPr>
        <w:noBreakHyphen/>
        <w:t>880 SO AS TO ALLOW MEMBERS OF THE USS LAFFEY ASSOCIATION WHO ARE TEMPORARILY PRESENT AT PATRIOT’S POINT TO PERFORM VOLUNTARY MAINTENANCE ON THE USS LAFFEY TO REMAIN ONBOARD THE VESSEL OVERNIGHT IF THE EXECUTIVE DIRECTOR OF THE PATRIOT’S POINT DEVELOPMENT AUTHORITY APPROVES AND HAS DEEMED IT SAFE.</w:t>
      </w:r>
    </w:p>
    <w:p w:rsidR="00CD2B36" w:rsidRDefault="00CD2B36" w:rsidP="00CD2B36"/>
    <w:p w:rsidR="00CD2B36" w:rsidRPr="00977F68" w:rsidRDefault="00CD2B36" w:rsidP="00CD2B36">
      <w:pPr>
        <w:rPr>
          <w:szCs w:val="22"/>
        </w:rPr>
      </w:pPr>
      <w:r w:rsidRPr="00977F68">
        <w:rPr>
          <w:szCs w:val="22"/>
        </w:rPr>
        <w:t>Very respectfully,</w:t>
      </w:r>
    </w:p>
    <w:p w:rsidR="00CD2B36" w:rsidRPr="00977F68" w:rsidRDefault="00CD2B36" w:rsidP="00CD2B36">
      <w:pPr>
        <w:rPr>
          <w:szCs w:val="22"/>
        </w:rPr>
      </w:pPr>
      <w:r w:rsidRPr="00977F68">
        <w:rPr>
          <w:szCs w:val="22"/>
        </w:rPr>
        <w:t xml:space="preserve">President </w:t>
      </w:r>
    </w:p>
    <w:p w:rsidR="003B0399" w:rsidRDefault="003B0399" w:rsidP="008363E5">
      <w:pPr>
        <w:rPr>
          <w:szCs w:val="22"/>
        </w:rPr>
      </w:pPr>
    </w:p>
    <w:p w:rsidR="00CD2B36" w:rsidRDefault="00CD2B36" w:rsidP="00CD2B36">
      <w:pPr>
        <w:jc w:val="center"/>
        <w:rPr>
          <w:b/>
          <w:szCs w:val="22"/>
        </w:rPr>
      </w:pPr>
      <w:r>
        <w:rPr>
          <w:b/>
          <w:szCs w:val="22"/>
        </w:rPr>
        <w:t>S. 825—ORDERED ENROLLED FOR RATIFICATION</w:t>
      </w:r>
    </w:p>
    <w:p w:rsidR="00CD2B36" w:rsidRDefault="00CD2B36" w:rsidP="00CD2B36">
      <w:pPr>
        <w:rPr>
          <w:szCs w:val="22"/>
        </w:rPr>
      </w:pPr>
      <w:r>
        <w:rPr>
          <w:szCs w:val="22"/>
        </w:rPr>
        <w:t>The Report of the Committee of Conference having been adopted by both houses, and this Bill having been read three times in each House, it was ordered that the title thereof be changed to that of an Act and that it be enrolled for ratification.</w:t>
      </w:r>
    </w:p>
    <w:p w:rsidR="00CD2B36" w:rsidRDefault="00CD2B36" w:rsidP="00CD2B36">
      <w:pPr>
        <w:rPr>
          <w:szCs w:val="22"/>
        </w:rPr>
      </w:pPr>
    </w:p>
    <w:p w:rsidR="00CE5CF6" w:rsidRDefault="00CE5CF6">
      <w:pPr>
        <w:ind w:firstLine="0"/>
        <w:jc w:val="left"/>
        <w:rPr>
          <w:b/>
          <w:szCs w:val="22"/>
        </w:rPr>
      </w:pPr>
      <w:r>
        <w:rPr>
          <w:b/>
          <w:szCs w:val="22"/>
        </w:rPr>
        <w:br w:type="page"/>
      </w:r>
    </w:p>
    <w:p w:rsidR="005E288A" w:rsidRPr="00977F68" w:rsidRDefault="005E288A" w:rsidP="005E288A">
      <w:pPr>
        <w:keepNext/>
        <w:jc w:val="center"/>
        <w:rPr>
          <w:b/>
          <w:szCs w:val="22"/>
        </w:rPr>
      </w:pPr>
      <w:r w:rsidRPr="00977F68">
        <w:rPr>
          <w:b/>
          <w:szCs w:val="22"/>
        </w:rPr>
        <w:t>MESSAGE FROM THE SENATE</w:t>
      </w:r>
    </w:p>
    <w:p w:rsidR="005E288A" w:rsidRPr="00977F68" w:rsidRDefault="005E288A" w:rsidP="005E288A">
      <w:pPr>
        <w:rPr>
          <w:szCs w:val="22"/>
        </w:rPr>
      </w:pPr>
      <w:r w:rsidRPr="00977F68">
        <w:rPr>
          <w:szCs w:val="22"/>
        </w:rPr>
        <w:t>The following was received:</w:t>
      </w:r>
    </w:p>
    <w:p w:rsidR="005E288A" w:rsidRPr="00977F68" w:rsidRDefault="005E288A" w:rsidP="005E288A">
      <w:pPr>
        <w:rPr>
          <w:szCs w:val="22"/>
        </w:rPr>
      </w:pPr>
    </w:p>
    <w:p w:rsidR="005E288A" w:rsidRPr="00977F68" w:rsidRDefault="005E288A" w:rsidP="005E288A">
      <w:pPr>
        <w:rPr>
          <w:szCs w:val="22"/>
        </w:rPr>
      </w:pPr>
      <w:r w:rsidRPr="00977F68">
        <w:rPr>
          <w:szCs w:val="22"/>
        </w:rPr>
        <w:t>Columbia, S.C., June 1</w:t>
      </w:r>
      <w:r>
        <w:rPr>
          <w:szCs w:val="22"/>
        </w:rPr>
        <w:t>9</w:t>
      </w:r>
      <w:r w:rsidRPr="00977F68">
        <w:rPr>
          <w:szCs w:val="22"/>
        </w:rPr>
        <w:t>, 2014</w:t>
      </w:r>
    </w:p>
    <w:p w:rsidR="005E288A" w:rsidRPr="00977F68" w:rsidRDefault="005E288A" w:rsidP="005E288A">
      <w:pPr>
        <w:rPr>
          <w:szCs w:val="22"/>
        </w:rPr>
      </w:pPr>
      <w:r w:rsidRPr="00977F68">
        <w:rPr>
          <w:szCs w:val="22"/>
        </w:rPr>
        <w:t>Mr. Speaker and Members of the House:</w:t>
      </w:r>
    </w:p>
    <w:p w:rsidR="005E288A" w:rsidRPr="00977F68" w:rsidRDefault="005E288A" w:rsidP="005E288A">
      <w:pPr>
        <w:rPr>
          <w:szCs w:val="22"/>
        </w:rPr>
      </w:pPr>
      <w:r w:rsidRPr="00977F68">
        <w:rPr>
          <w:szCs w:val="22"/>
        </w:rPr>
        <w:t xml:space="preserve">The Senate respectfully informs your Honorable Body that it has </w:t>
      </w:r>
      <w:r>
        <w:rPr>
          <w:szCs w:val="22"/>
        </w:rPr>
        <w:t>adopted the report of the Committee of Conference on H. 4665:</w:t>
      </w:r>
      <w:r w:rsidRPr="00977F68">
        <w:rPr>
          <w:szCs w:val="22"/>
        </w:rPr>
        <w:t xml:space="preserve"> </w:t>
      </w:r>
    </w:p>
    <w:p w:rsidR="005E288A" w:rsidRPr="00977F68" w:rsidRDefault="005E288A" w:rsidP="005E288A">
      <w:pPr>
        <w:rPr>
          <w:szCs w:val="22"/>
        </w:rPr>
      </w:pPr>
    </w:p>
    <w:p w:rsidR="005E288A" w:rsidRPr="00724225" w:rsidRDefault="005E288A" w:rsidP="005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24225">
        <w:t xml:space="preserve">H. 4665 -- </w:t>
      </w:r>
      <w:r>
        <w:t>Reps. H.A. Crawford, Erickson, Atwater, Allison, Clemmons, Gagnon, Goldfinch, Hardee, Hardwick, Harrell, Henderson, Horne, Nanney, Putnam, Quinn, Ryhal and Knight</w:t>
      </w:r>
      <w:r w:rsidRPr="00724225">
        <w:t xml:space="preserve">:  </w:t>
      </w:r>
      <w:r w:rsidRPr="00724225">
        <w:rPr>
          <w:szCs w:val="30"/>
        </w:rPr>
        <w:t xml:space="preserve">A BILL </w:t>
      </w:r>
      <w:r w:rsidRPr="00724225">
        <w:t>TO AMEND THE CODE OF LAWS OF SOUTH CAROLINA, 1976, BY ADDING SECTION 63</w:t>
      </w:r>
      <w:r w:rsidRPr="00724225">
        <w:noBreakHyphen/>
        <w:t>13</w:t>
      </w:r>
      <w:r w:rsidRPr="00724225">
        <w:noBreakHyphen/>
        <w:t>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5E288A" w:rsidRDefault="005E288A" w:rsidP="005E288A"/>
    <w:p w:rsidR="005E288A" w:rsidRPr="00977F68" w:rsidRDefault="005E288A" w:rsidP="005E288A">
      <w:pPr>
        <w:rPr>
          <w:szCs w:val="22"/>
        </w:rPr>
      </w:pPr>
      <w:r w:rsidRPr="00977F68">
        <w:rPr>
          <w:szCs w:val="22"/>
        </w:rPr>
        <w:t>Very respectfully,</w:t>
      </w:r>
    </w:p>
    <w:p w:rsidR="005E288A" w:rsidRPr="00977F68" w:rsidRDefault="005E288A" w:rsidP="005E288A">
      <w:pPr>
        <w:rPr>
          <w:szCs w:val="22"/>
        </w:rPr>
      </w:pPr>
      <w:r w:rsidRPr="00977F68">
        <w:rPr>
          <w:szCs w:val="22"/>
        </w:rPr>
        <w:t xml:space="preserve">President </w:t>
      </w:r>
    </w:p>
    <w:p w:rsidR="005E288A" w:rsidRDefault="005E288A" w:rsidP="005E288A">
      <w:pPr>
        <w:rPr>
          <w:szCs w:val="22"/>
        </w:rPr>
      </w:pPr>
    </w:p>
    <w:p w:rsidR="005E288A" w:rsidRDefault="005E288A" w:rsidP="005E288A">
      <w:pPr>
        <w:jc w:val="center"/>
        <w:rPr>
          <w:b/>
          <w:szCs w:val="22"/>
        </w:rPr>
      </w:pPr>
      <w:r>
        <w:rPr>
          <w:b/>
          <w:szCs w:val="22"/>
        </w:rPr>
        <w:t>H. 4665—ORDERED ENROLLED FOR RATIFICATION</w:t>
      </w:r>
    </w:p>
    <w:p w:rsidR="005E288A" w:rsidRDefault="005E288A" w:rsidP="005E288A">
      <w:pPr>
        <w:rPr>
          <w:szCs w:val="22"/>
        </w:rPr>
      </w:pPr>
      <w:r>
        <w:rPr>
          <w:szCs w:val="22"/>
        </w:rPr>
        <w:t>The Report of the Committee of Conference having been adopted by both houses, and this Bill having been read three times in each House, it was ordered that the title thereof be changed to that of an Act and that it be enrolled for ratification.</w:t>
      </w:r>
    </w:p>
    <w:p w:rsidR="005E288A" w:rsidRDefault="005E288A" w:rsidP="005E288A">
      <w:pPr>
        <w:rPr>
          <w:szCs w:val="22"/>
        </w:rPr>
      </w:pPr>
    </w:p>
    <w:p w:rsidR="005E288A" w:rsidRPr="00977F68" w:rsidRDefault="005E288A" w:rsidP="005E288A">
      <w:pPr>
        <w:keepNext/>
        <w:jc w:val="center"/>
        <w:rPr>
          <w:b/>
          <w:szCs w:val="22"/>
        </w:rPr>
      </w:pPr>
      <w:r w:rsidRPr="00977F68">
        <w:rPr>
          <w:b/>
          <w:szCs w:val="22"/>
        </w:rPr>
        <w:t>MESSAGE FROM THE SENATE</w:t>
      </w:r>
    </w:p>
    <w:p w:rsidR="005E288A" w:rsidRPr="00977F68" w:rsidRDefault="005E288A" w:rsidP="005E288A">
      <w:pPr>
        <w:rPr>
          <w:szCs w:val="22"/>
        </w:rPr>
      </w:pPr>
      <w:r w:rsidRPr="00977F68">
        <w:rPr>
          <w:szCs w:val="22"/>
        </w:rPr>
        <w:t>The following was received:</w:t>
      </w:r>
    </w:p>
    <w:p w:rsidR="005E288A" w:rsidRPr="00977F68" w:rsidRDefault="005E288A" w:rsidP="005E288A">
      <w:pPr>
        <w:rPr>
          <w:szCs w:val="22"/>
        </w:rPr>
      </w:pPr>
    </w:p>
    <w:p w:rsidR="005E288A" w:rsidRPr="00977F68" w:rsidRDefault="005E288A" w:rsidP="005E288A">
      <w:pPr>
        <w:rPr>
          <w:szCs w:val="22"/>
        </w:rPr>
      </w:pPr>
      <w:r w:rsidRPr="00977F68">
        <w:rPr>
          <w:szCs w:val="22"/>
        </w:rPr>
        <w:t>Columbia, S.C., June 1</w:t>
      </w:r>
      <w:r>
        <w:rPr>
          <w:szCs w:val="22"/>
        </w:rPr>
        <w:t>9</w:t>
      </w:r>
      <w:r w:rsidRPr="00977F68">
        <w:rPr>
          <w:szCs w:val="22"/>
        </w:rPr>
        <w:t>, 2014</w:t>
      </w:r>
    </w:p>
    <w:p w:rsidR="005E288A" w:rsidRPr="00977F68" w:rsidRDefault="005E288A" w:rsidP="005E288A">
      <w:pPr>
        <w:rPr>
          <w:szCs w:val="22"/>
        </w:rPr>
      </w:pPr>
      <w:r w:rsidRPr="00977F68">
        <w:rPr>
          <w:szCs w:val="22"/>
        </w:rPr>
        <w:t>Mr. Speaker and Members of the House:</w:t>
      </w:r>
    </w:p>
    <w:p w:rsidR="005E288A" w:rsidRPr="00977F68" w:rsidRDefault="005E288A" w:rsidP="005E288A">
      <w:pPr>
        <w:rPr>
          <w:szCs w:val="22"/>
        </w:rPr>
      </w:pPr>
      <w:r w:rsidRPr="00977F68">
        <w:rPr>
          <w:szCs w:val="22"/>
        </w:rPr>
        <w:t xml:space="preserve">The Senate respectfully informs your Honorable Body that it has </w:t>
      </w:r>
      <w:r>
        <w:rPr>
          <w:szCs w:val="22"/>
        </w:rPr>
        <w:t>requested and has been granted Free Committee powers, and appointed Senators Cleary, Davis and Johnson to the Committee of Conference on the part of the Senate on H. 4354:</w:t>
      </w:r>
      <w:r w:rsidRPr="00977F68">
        <w:rPr>
          <w:szCs w:val="22"/>
        </w:rPr>
        <w:t xml:space="preserve"> </w:t>
      </w:r>
    </w:p>
    <w:p w:rsidR="005E288A" w:rsidRPr="00977F68" w:rsidRDefault="005E288A" w:rsidP="005E288A">
      <w:pPr>
        <w:rPr>
          <w:szCs w:val="22"/>
        </w:rPr>
      </w:pPr>
    </w:p>
    <w:p w:rsidR="005E288A" w:rsidRPr="00D829B9" w:rsidRDefault="005E288A" w:rsidP="005E288A">
      <w:r w:rsidRPr="00D829B9">
        <w:t xml:space="preserve">H. 4354 -- </w:t>
      </w:r>
      <w:r>
        <w:t>Reps. Harrell, Cobb</w:t>
      </w:r>
      <w:r>
        <w:noBreakHyphen/>
        <w:t>Hunter, G.M. Smith, Long, Douglas, Felder, R.L. Brown and Goldfinch</w:t>
      </w:r>
      <w:r w:rsidRPr="00D829B9">
        <w:t xml:space="preserve">:  </w:t>
      </w:r>
      <w:r w:rsidRPr="00D829B9">
        <w:rPr>
          <w:szCs w:val="30"/>
        </w:rPr>
        <w:t xml:space="preserve">A BILL </w:t>
      </w:r>
      <w:r w:rsidRPr="00D829B9">
        <w:t>TO AMEND SECTION 44</w:t>
      </w:r>
      <w:r w:rsidRPr="00D829B9">
        <w:noBreakHyphen/>
        <w:t>115</w:t>
      </w:r>
      <w:r w:rsidRPr="00D829B9">
        <w:noBreakHyphen/>
        <w:t>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w:t>
      </w:r>
      <w:r w:rsidRPr="00D829B9">
        <w:noBreakHyphen/>
        <w:t>115</w:t>
      </w:r>
      <w:r w:rsidRPr="00D829B9">
        <w:noBreakHyphen/>
        <w:t xml:space="preserve">80,  RELATING TO FEES PHYSICIANS MAY CHARGE TO SEARCH AND DUPLICATE A MEDICAL RECORD, SO AS TO SPECIFY WHAT FEES MAY BE CHARGED FOR A PHOTOCOPY REPRODUCTION AND FOR AN ELECTRONIC REPRODUCTION, AND TO PROVIDE AN EXEMPTION FROM FEES FOR REPRODUCTIONS REQUESTED </w:t>
      </w:r>
      <w:r w:rsidRPr="00D829B9">
        <w:rPr>
          <w:color w:val="000000"/>
        </w:rPr>
        <w:t>TO SATISFY A REQUIREMENT OF AN INSURER OR GOVERNMENTAL ENTITY THAT PROVIDES BENEFITS RELATED TO THE MEDICAL NEEDS OF THE PATIENT.</w:t>
      </w:r>
    </w:p>
    <w:p w:rsidR="005E288A" w:rsidRDefault="005E288A">
      <w:pPr>
        <w:ind w:firstLine="0"/>
        <w:jc w:val="left"/>
        <w:rPr>
          <w:szCs w:val="22"/>
        </w:rPr>
      </w:pPr>
    </w:p>
    <w:p w:rsidR="005E288A" w:rsidRPr="00977F68" w:rsidRDefault="005E288A" w:rsidP="005E288A">
      <w:pPr>
        <w:rPr>
          <w:szCs w:val="22"/>
        </w:rPr>
      </w:pPr>
      <w:r w:rsidRPr="00977F68">
        <w:rPr>
          <w:szCs w:val="22"/>
        </w:rPr>
        <w:t>Very respectfully,</w:t>
      </w:r>
    </w:p>
    <w:p w:rsidR="005E288A" w:rsidRPr="00977F68" w:rsidRDefault="005E288A" w:rsidP="005E288A">
      <w:pPr>
        <w:rPr>
          <w:szCs w:val="22"/>
        </w:rPr>
      </w:pPr>
      <w:r w:rsidRPr="00977F68">
        <w:rPr>
          <w:szCs w:val="22"/>
        </w:rPr>
        <w:t xml:space="preserve">President </w:t>
      </w:r>
    </w:p>
    <w:p w:rsidR="005E288A" w:rsidRPr="005E288A" w:rsidRDefault="005E288A" w:rsidP="005E288A">
      <w:pPr>
        <w:rPr>
          <w:b/>
          <w:szCs w:val="22"/>
        </w:rPr>
      </w:pPr>
    </w:p>
    <w:p w:rsidR="005E288A" w:rsidRPr="00977F68" w:rsidRDefault="005E288A" w:rsidP="005E288A">
      <w:pPr>
        <w:keepNext/>
        <w:jc w:val="center"/>
        <w:rPr>
          <w:b/>
          <w:szCs w:val="22"/>
        </w:rPr>
      </w:pPr>
      <w:r w:rsidRPr="00977F68">
        <w:rPr>
          <w:b/>
          <w:szCs w:val="22"/>
        </w:rPr>
        <w:t>MESSAGE FROM THE SENATE</w:t>
      </w:r>
    </w:p>
    <w:p w:rsidR="005E288A" w:rsidRPr="00977F68" w:rsidRDefault="005E288A" w:rsidP="005E288A">
      <w:pPr>
        <w:rPr>
          <w:szCs w:val="22"/>
        </w:rPr>
      </w:pPr>
      <w:r w:rsidRPr="00977F68">
        <w:rPr>
          <w:szCs w:val="22"/>
        </w:rPr>
        <w:t>The following was received:</w:t>
      </w:r>
    </w:p>
    <w:p w:rsidR="005E288A" w:rsidRPr="00977F68" w:rsidRDefault="005E288A" w:rsidP="005E288A">
      <w:pPr>
        <w:rPr>
          <w:szCs w:val="22"/>
        </w:rPr>
      </w:pPr>
    </w:p>
    <w:p w:rsidR="005E288A" w:rsidRPr="00977F68" w:rsidRDefault="005E288A" w:rsidP="005E288A">
      <w:pPr>
        <w:rPr>
          <w:szCs w:val="22"/>
        </w:rPr>
      </w:pPr>
      <w:r w:rsidRPr="00977F68">
        <w:rPr>
          <w:szCs w:val="22"/>
        </w:rPr>
        <w:t>Columbia, S.C., June 1</w:t>
      </w:r>
      <w:r>
        <w:rPr>
          <w:szCs w:val="22"/>
        </w:rPr>
        <w:t>9</w:t>
      </w:r>
      <w:r w:rsidRPr="00977F68">
        <w:rPr>
          <w:szCs w:val="22"/>
        </w:rPr>
        <w:t>, 2014</w:t>
      </w:r>
    </w:p>
    <w:p w:rsidR="005E288A" w:rsidRPr="00977F68" w:rsidRDefault="005E288A" w:rsidP="005E288A">
      <w:pPr>
        <w:rPr>
          <w:szCs w:val="22"/>
        </w:rPr>
      </w:pPr>
      <w:r w:rsidRPr="00977F68">
        <w:rPr>
          <w:szCs w:val="22"/>
        </w:rPr>
        <w:t>Mr. Speaker and Members of the House:</w:t>
      </w:r>
    </w:p>
    <w:p w:rsidR="005E288A" w:rsidRPr="00977F68" w:rsidRDefault="005E288A" w:rsidP="005E288A">
      <w:pPr>
        <w:rPr>
          <w:szCs w:val="22"/>
        </w:rPr>
      </w:pPr>
      <w:r w:rsidRPr="00977F68">
        <w:rPr>
          <w:szCs w:val="22"/>
        </w:rPr>
        <w:t xml:space="preserve">The Senate respectfully informs your Honorable Body that it has </w:t>
      </w:r>
      <w:r>
        <w:rPr>
          <w:szCs w:val="22"/>
        </w:rPr>
        <w:t>adopted the report of the Committee of Free Conference on H. 4354:</w:t>
      </w:r>
      <w:r w:rsidRPr="00977F68">
        <w:rPr>
          <w:szCs w:val="22"/>
        </w:rPr>
        <w:t xml:space="preserve"> </w:t>
      </w:r>
    </w:p>
    <w:p w:rsidR="005E288A" w:rsidRPr="00977F68" w:rsidRDefault="005E288A" w:rsidP="005E288A">
      <w:pPr>
        <w:rPr>
          <w:szCs w:val="22"/>
        </w:rPr>
      </w:pPr>
    </w:p>
    <w:p w:rsidR="005E288A" w:rsidRPr="00D829B9" w:rsidRDefault="005E288A" w:rsidP="005E288A">
      <w:r w:rsidRPr="00D829B9">
        <w:t xml:space="preserve">H. 4354 -- </w:t>
      </w:r>
      <w:r>
        <w:t>Reps. Harrell, Cobb</w:t>
      </w:r>
      <w:r>
        <w:noBreakHyphen/>
        <w:t>Hunter, G.M. Smith, Long, Douglas, Felder, R.L. Brown and Goldfinch</w:t>
      </w:r>
      <w:r w:rsidRPr="00D829B9">
        <w:t xml:space="preserve">:  </w:t>
      </w:r>
      <w:r w:rsidRPr="00D829B9">
        <w:rPr>
          <w:szCs w:val="30"/>
        </w:rPr>
        <w:t xml:space="preserve">A BILL </w:t>
      </w:r>
      <w:r w:rsidRPr="00D829B9">
        <w:t>TO AMEND SECTION 44</w:t>
      </w:r>
      <w:r w:rsidRPr="00D829B9">
        <w:noBreakHyphen/>
        <w:t>115</w:t>
      </w:r>
      <w:r w:rsidRPr="00D829B9">
        <w:noBreakHyphen/>
        <w:t>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w:t>
      </w:r>
      <w:r w:rsidRPr="00D829B9">
        <w:noBreakHyphen/>
        <w:t>115</w:t>
      </w:r>
      <w:r w:rsidRPr="00D829B9">
        <w:noBreakHyphen/>
        <w:t xml:space="preserve">80,  RELATING TO FEES PHYSICIANS MAY CHARGE TO SEARCH AND DUPLICATE A MEDICAL RECORD, SO AS TO SPECIFY WHAT FEES MAY BE CHARGED FOR A PHOTOCOPY REPRODUCTION AND FOR AN ELECTRONIC REPRODUCTION, AND TO PROVIDE AN EXEMPTION FROM FEES FOR REPRODUCTIONS REQUESTED </w:t>
      </w:r>
      <w:r w:rsidRPr="00D829B9">
        <w:rPr>
          <w:color w:val="000000"/>
        </w:rPr>
        <w:t>TO SATISFY A REQUIREMENT OF AN INSURER OR GOVERNMENTAL ENTITY THAT PROVIDES BENEFITS RELATED TO THE MEDICAL NEEDS OF THE PATIENT.</w:t>
      </w:r>
    </w:p>
    <w:p w:rsidR="005E288A" w:rsidRDefault="005E288A" w:rsidP="005E288A">
      <w:pPr>
        <w:rPr>
          <w:szCs w:val="22"/>
        </w:rPr>
      </w:pPr>
    </w:p>
    <w:p w:rsidR="005E288A" w:rsidRPr="00977F68" w:rsidRDefault="005E288A" w:rsidP="005E288A">
      <w:pPr>
        <w:rPr>
          <w:szCs w:val="22"/>
        </w:rPr>
      </w:pPr>
      <w:r w:rsidRPr="00977F68">
        <w:rPr>
          <w:szCs w:val="22"/>
        </w:rPr>
        <w:t>Very respectfully,</w:t>
      </w:r>
    </w:p>
    <w:p w:rsidR="005E288A" w:rsidRPr="00977F68" w:rsidRDefault="005E288A" w:rsidP="005E288A">
      <w:pPr>
        <w:rPr>
          <w:szCs w:val="22"/>
        </w:rPr>
      </w:pPr>
      <w:r w:rsidRPr="00977F68">
        <w:rPr>
          <w:szCs w:val="22"/>
        </w:rPr>
        <w:t xml:space="preserve">President </w:t>
      </w:r>
    </w:p>
    <w:p w:rsidR="005E288A" w:rsidRDefault="005E288A" w:rsidP="005E288A">
      <w:pPr>
        <w:rPr>
          <w:szCs w:val="22"/>
        </w:rPr>
      </w:pPr>
    </w:p>
    <w:p w:rsidR="005E288A" w:rsidRDefault="005E288A" w:rsidP="005E288A">
      <w:pPr>
        <w:jc w:val="center"/>
        <w:rPr>
          <w:b/>
          <w:szCs w:val="22"/>
        </w:rPr>
      </w:pPr>
      <w:r>
        <w:rPr>
          <w:b/>
          <w:szCs w:val="22"/>
        </w:rPr>
        <w:t>H. 4354—ORDERED ENROLLED FOR RATIFICATION</w:t>
      </w:r>
    </w:p>
    <w:p w:rsidR="005E288A" w:rsidRDefault="005E288A" w:rsidP="005E288A">
      <w:pPr>
        <w:rPr>
          <w:szCs w:val="22"/>
        </w:rPr>
      </w:pPr>
      <w:r>
        <w:rPr>
          <w:szCs w:val="22"/>
        </w:rPr>
        <w:t>The Report of the Committee of Conference having been adopted by both houses, and this Bill having been read three times in each House, it was ordered that the title thereof be changed to that of an Act and that it be enrolled for ratification.</w:t>
      </w:r>
    </w:p>
    <w:p w:rsidR="005E288A" w:rsidRPr="00CD2B36" w:rsidRDefault="005E288A" w:rsidP="005E288A">
      <w:pPr>
        <w:rPr>
          <w:szCs w:val="22"/>
        </w:rPr>
      </w:pPr>
    </w:p>
    <w:p w:rsidR="005E288A" w:rsidRPr="00977F68" w:rsidRDefault="005E288A" w:rsidP="005E288A">
      <w:pPr>
        <w:keepNext/>
        <w:jc w:val="center"/>
        <w:rPr>
          <w:b/>
          <w:szCs w:val="22"/>
        </w:rPr>
      </w:pPr>
      <w:r w:rsidRPr="00977F68">
        <w:rPr>
          <w:b/>
          <w:szCs w:val="22"/>
        </w:rPr>
        <w:t>MESSAGE FROM THE SENATE</w:t>
      </w:r>
    </w:p>
    <w:p w:rsidR="005E288A" w:rsidRPr="00977F68" w:rsidRDefault="005E288A" w:rsidP="005E288A">
      <w:pPr>
        <w:rPr>
          <w:szCs w:val="22"/>
        </w:rPr>
      </w:pPr>
      <w:r w:rsidRPr="00977F68">
        <w:rPr>
          <w:szCs w:val="22"/>
        </w:rPr>
        <w:t>The following was received:</w:t>
      </w:r>
    </w:p>
    <w:p w:rsidR="005E288A" w:rsidRPr="00977F68" w:rsidRDefault="005E288A" w:rsidP="005E288A">
      <w:pPr>
        <w:rPr>
          <w:szCs w:val="22"/>
        </w:rPr>
      </w:pPr>
    </w:p>
    <w:p w:rsidR="005E288A" w:rsidRPr="00977F68" w:rsidRDefault="005E288A" w:rsidP="005E288A">
      <w:pPr>
        <w:rPr>
          <w:szCs w:val="22"/>
        </w:rPr>
      </w:pPr>
      <w:r w:rsidRPr="00977F68">
        <w:rPr>
          <w:szCs w:val="22"/>
        </w:rPr>
        <w:t>Columbia, S.C., June 1</w:t>
      </w:r>
      <w:r>
        <w:rPr>
          <w:szCs w:val="22"/>
        </w:rPr>
        <w:t>9</w:t>
      </w:r>
      <w:r w:rsidRPr="00977F68">
        <w:rPr>
          <w:szCs w:val="22"/>
        </w:rPr>
        <w:t>, 2014</w:t>
      </w:r>
    </w:p>
    <w:p w:rsidR="005E288A" w:rsidRPr="00977F68" w:rsidRDefault="005E288A" w:rsidP="005E288A">
      <w:pPr>
        <w:rPr>
          <w:szCs w:val="22"/>
        </w:rPr>
      </w:pPr>
      <w:r w:rsidRPr="00977F68">
        <w:rPr>
          <w:szCs w:val="22"/>
        </w:rPr>
        <w:t>Mr. Speaker and Members of the House:</w:t>
      </w:r>
    </w:p>
    <w:p w:rsidR="005E288A" w:rsidRPr="00977F68" w:rsidRDefault="005E288A" w:rsidP="005E288A">
      <w:pPr>
        <w:rPr>
          <w:szCs w:val="22"/>
        </w:rPr>
      </w:pPr>
      <w:r w:rsidRPr="00977F68">
        <w:rPr>
          <w:szCs w:val="22"/>
        </w:rPr>
        <w:t xml:space="preserve">The Senate respectfully informs your Honorable Body that it has </w:t>
      </w:r>
      <w:r>
        <w:rPr>
          <w:szCs w:val="22"/>
        </w:rPr>
        <w:t>adopted the report of the Committee of Free Conference on H. 3124:</w:t>
      </w:r>
      <w:r w:rsidRPr="00977F68">
        <w:rPr>
          <w:szCs w:val="22"/>
        </w:rPr>
        <w:t xml:space="preserve"> </w:t>
      </w:r>
    </w:p>
    <w:p w:rsidR="005E288A" w:rsidRPr="00977F68" w:rsidRDefault="005E288A" w:rsidP="005E288A">
      <w:pPr>
        <w:rPr>
          <w:szCs w:val="22"/>
        </w:rPr>
      </w:pPr>
    </w:p>
    <w:p w:rsidR="005E288A" w:rsidRPr="004D74C2" w:rsidRDefault="005E288A" w:rsidP="005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4D74C2">
        <w:t xml:space="preserve">H. 3124 -- Reps. Bingham, Taylor, Long and M.S. McLeod:  </w:t>
      </w:r>
      <w:r w:rsidRPr="004D74C2">
        <w:rPr>
          <w:szCs w:val="30"/>
        </w:rPr>
        <w:t xml:space="preserve">A BILL </w:t>
      </w:r>
      <w:r w:rsidRPr="004D74C2">
        <w:t>TO AMEND THE CODE OF LAWS OF SOUTH CAROLINA, 1976, BY ADDING SECTION 63</w:t>
      </w:r>
      <w:r w:rsidRPr="004D74C2">
        <w:noBreakHyphen/>
        <w:t>7</w:t>
      </w:r>
      <w:r w:rsidRPr="004D74C2">
        <w:noBreakHyphen/>
        <w:t>315 SO AS TO PROHIBIT AN EMPLOYER FROM DISMISSING, DEMOTING, SUSPENDING, OR DISCIPLINING AN EMPLOYEE WHO REPORTS CHILD ABUSE OR NEGLECT, WHETHER REQUIRED OR PERMITTED TO REPORT; TO CREATE A CAUSE OF ACTION FOR REINSTATEMENT AND BACK PAY; AND TO AUTHORIZE AN AWARD OF ATTORNEY’S FEES TO THE PREVAILING PARTY UNDER CERTAIN CIRCUMSTANCES; TO AMEND SECTION 63</w:t>
      </w:r>
      <w:r w:rsidRPr="004D74C2">
        <w:noBreakHyphen/>
        <w:t>7</w:t>
      </w:r>
      <w:r w:rsidRPr="004D74C2">
        <w:noBreakHyphen/>
        <w:t>940, RELATING THE USE OF UNFOUNDED CASE INFORMATION IN CHILD ABUSE AND NEGLECT CASES, SO AS TO PROVIDE THAT THE DIRECTOR OF THE DEPARTMENT OF SOCIAL SERVICES MAY DISCLOSE INFORMATION PUT IN THE PUBLIC DOMAIN BY THE PARTY IN INTEREST IN AN ABUSE OR NEGLECT CASE; AND TO AMEND SECTION 63</w:t>
      </w:r>
      <w:r w:rsidRPr="004D74C2">
        <w:noBreakHyphen/>
        <w:t>7</w:t>
      </w:r>
      <w:r w:rsidRPr="004D74C2">
        <w:noBreakHyphen/>
        <w:t>1990, RELATING TO THE CONFIDENTIALITY AND RELEASE OF CHILD ABUSE AND NEGLECT INFORMATION AND RECORDS MAINTAINED BY THE DEPARTMENT, SO AS TO AUTHORIZE THE DIRECTOR TO DISCLOSE LIMITED CONFIDENTIAL INFORMATION, TO RESPOND TO AN ALLEGATION MADE BY THE ALLEGED PERPETRATOR, THE ATTORNEY FOR THE ALLEGED PERPETRATOR, THE PARTY IN INTEREST, OR OTHER PUBLIC OFFICIALS IN PUBLIC TESTIMONY BEFORE CERTAIN COMMITTEES, SUBCOMMITTEES, AND JOINT COMMITTEES OF THE SENATE AND HOUSE OF REPRESENTATIVES AND TO DISCLOSE LIMITED INFORMATION TO RESPOND TO AN INQUIRY FROM CERTAIN COMMITTEES, SUBCOMMITTEES, AND JOINT COMMITTEES OF THE SENATE AND HOUSE OF REPRESENTATIVES IN CLOSED SESSION AND TO PROVIDE THAT THIS INFORMATION MUST BE KEPT CONFIDENTIAL AND IS NOT SUBJECT TO PUBLIC DISCLOSURE.</w:t>
      </w:r>
    </w:p>
    <w:p w:rsidR="005E288A" w:rsidRDefault="005E288A" w:rsidP="005E288A">
      <w:pPr>
        <w:rPr>
          <w:szCs w:val="22"/>
        </w:rPr>
      </w:pPr>
      <w:r>
        <w:rPr>
          <w:szCs w:val="22"/>
        </w:rPr>
        <w:t>The Report of the Committee of Free Conference having been adopted by both Houses, ordered that the title be changed to that of an Act, and the Act enrolled for Ratification.</w:t>
      </w:r>
    </w:p>
    <w:p w:rsidR="005E288A" w:rsidRDefault="005E288A" w:rsidP="005E288A">
      <w:pPr>
        <w:rPr>
          <w:szCs w:val="22"/>
        </w:rPr>
      </w:pPr>
    </w:p>
    <w:p w:rsidR="005E288A" w:rsidRPr="00977F68" w:rsidRDefault="005E288A" w:rsidP="005E288A">
      <w:pPr>
        <w:rPr>
          <w:szCs w:val="22"/>
        </w:rPr>
      </w:pPr>
      <w:r w:rsidRPr="00977F68">
        <w:rPr>
          <w:szCs w:val="22"/>
        </w:rPr>
        <w:t>Very respectfully,</w:t>
      </w:r>
    </w:p>
    <w:p w:rsidR="005E288A" w:rsidRPr="00977F68" w:rsidRDefault="005E288A" w:rsidP="005E288A">
      <w:pPr>
        <w:rPr>
          <w:szCs w:val="22"/>
        </w:rPr>
      </w:pPr>
      <w:r w:rsidRPr="00977F68">
        <w:rPr>
          <w:szCs w:val="22"/>
        </w:rPr>
        <w:t xml:space="preserve">President </w:t>
      </w:r>
    </w:p>
    <w:p w:rsidR="005E288A" w:rsidRDefault="005E288A" w:rsidP="00CD2B36">
      <w:pPr>
        <w:rPr>
          <w:szCs w:val="22"/>
        </w:rPr>
      </w:pPr>
    </w:p>
    <w:p w:rsidR="005E288A" w:rsidRPr="00977F68" w:rsidRDefault="005E288A" w:rsidP="005E288A">
      <w:pPr>
        <w:keepNext/>
        <w:jc w:val="center"/>
        <w:rPr>
          <w:b/>
          <w:szCs w:val="22"/>
        </w:rPr>
      </w:pPr>
      <w:r w:rsidRPr="00977F68">
        <w:rPr>
          <w:b/>
          <w:szCs w:val="22"/>
        </w:rPr>
        <w:t>MESSAGE FROM THE SENATE</w:t>
      </w:r>
    </w:p>
    <w:p w:rsidR="005E288A" w:rsidRPr="00977F68" w:rsidRDefault="005E288A" w:rsidP="005E288A">
      <w:pPr>
        <w:rPr>
          <w:szCs w:val="22"/>
        </w:rPr>
      </w:pPr>
      <w:r w:rsidRPr="00977F68">
        <w:rPr>
          <w:szCs w:val="22"/>
        </w:rPr>
        <w:t>The following was received:</w:t>
      </w:r>
    </w:p>
    <w:p w:rsidR="005E288A" w:rsidRPr="00977F68" w:rsidRDefault="005E288A" w:rsidP="005E288A">
      <w:pPr>
        <w:rPr>
          <w:szCs w:val="22"/>
        </w:rPr>
      </w:pPr>
    </w:p>
    <w:p w:rsidR="005E288A" w:rsidRPr="00977F68" w:rsidRDefault="005E288A" w:rsidP="005E288A">
      <w:pPr>
        <w:rPr>
          <w:szCs w:val="22"/>
        </w:rPr>
      </w:pPr>
      <w:r w:rsidRPr="00977F68">
        <w:rPr>
          <w:szCs w:val="22"/>
        </w:rPr>
        <w:t>Columbia, S.C., June 1</w:t>
      </w:r>
      <w:r>
        <w:rPr>
          <w:szCs w:val="22"/>
        </w:rPr>
        <w:t>9</w:t>
      </w:r>
      <w:r w:rsidRPr="00977F68">
        <w:rPr>
          <w:szCs w:val="22"/>
        </w:rPr>
        <w:t>, 2014</w:t>
      </w:r>
    </w:p>
    <w:p w:rsidR="005E288A" w:rsidRPr="00977F68" w:rsidRDefault="005E288A" w:rsidP="005E288A">
      <w:pPr>
        <w:rPr>
          <w:szCs w:val="22"/>
        </w:rPr>
      </w:pPr>
      <w:r w:rsidRPr="00977F68">
        <w:rPr>
          <w:szCs w:val="22"/>
        </w:rPr>
        <w:t>Mr. Speaker and Members of the House:</w:t>
      </w:r>
    </w:p>
    <w:p w:rsidR="005E288A" w:rsidRPr="00977F68" w:rsidRDefault="005E288A" w:rsidP="005E288A">
      <w:pPr>
        <w:rPr>
          <w:szCs w:val="22"/>
        </w:rPr>
      </w:pPr>
      <w:r w:rsidRPr="00977F68">
        <w:rPr>
          <w:szCs w:val="22"/>
        </w:rPr>
        <w:t xml:space="preserve">The Senate respectfully informs your Honorable Body that it has </w:t>
      </w:r>
      <w:r>
        <w:rPr>
          <w:szCs w:val="22"/>
        </w:rPr>
        <w:t>adopted the report of the Committee of Conference on H. 4061:</w:t>
      </w:r>
      <w:r w:rsidRPr="00977F68">
        <w:rPr>
          <w:szCs w:val="22"/>
        </w:rPr>
        <w:t xml:space="preserve"> </w:t>
      </w:r>
    </w:p>
    <w:p w:rsidR="005E288A" w:rsidRPr="00977F68" w:rsidRDefault="005E288A" w:rsidP="005E288A">
      <w:pPr>
        <w:rPr>
          <w:szCs w:val="22"/>
        </w:rPr>
      </w:pPr>
    </w:p>
    <w:p w:rsidR="005E288A" w:rsidRPr="00156EBB" w:rsidRDefault="005E288A" w:rsidP="005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EBB">
        <w:t>H. 4061 -- Reps. Powers Norrell, King, Cobb</w:t>
      </w:r>
      <w:r w:rsidRPr="00156EBB">
        <w:noBreakHyphen/>
        <w:t xml:space="preserve">Hunter, Douglas, Bowen, M.S. McLeod, Knight, Munnerlyn, Bernstein, Sabb, Jefferson, Williams, Neal, Gilliard, Howard, Skelton, Spires, Bowers, Anderson, G.A. Brown, Gagnon, George, Hayes, Hosey and Ridgeway:  </w:t>
      </w:r>
      <w:r w:rsidRPr="00156EBB">
        <w:rPr>
          <w:szCs w:val="30"/>
        </w:rPr>
        <w:t xml:space="preserve">A BILL A BILL </w:t>
      </w:r>
      <w:r w:rsidRPr="00156EBB">
        <w:t>TO AMEND SECTION 59</w:t>
      </w:r>
      <w:r w:rsidRPr="00156EBB">
        <w:noBreakHyphen/>
        <w:t>32</w:t>
      </w:r>
      <w:r w:rsidRPr="00156EBB">
        <w:noBreakHyphen/>
        <w:t>20, CODE OF LAWS OF SOUTH CAROLINA, 1976, RELATING TO THE REQUIREMENT THAT THE STATE BOARD OF EDUCATION SELECT OR DEVELOP INSTRUCTIONAL UNITS IN COMPREHENSIVE HEALTH EDUCATION FOR USE BY SCHOOL DISTRICTS, SO AS TO REQUIRE THE BOARD TO ALSO SELECT OR DEVELOP INSTRUCTIONAL UNITS IN SEXUAL ABUSE AND ASSAULT AWARENESS AND PREVENTION, WITH SEPARATE UNITS APPROPRIATE FOR EACH AGE LEVEL FROM FOUR</w:t>
      </w:r>
      <w:r w:rsidRPr="00156EBB">
        <w:noBreakHyphen/>
        <w:t>YEAR OLD KINDERGARTEN THROUGH TWELFTH GRADE; AND TO AMEND SECTION 59</w:t>
      </w:r>
      <w:r w:rsidRPr="00156EBB">
        <w:noBreakHyphen/>
        <w:t>32</w:t>
      </w:r>
      <w:r w:rsidRPr="00156EBB">
        <w:noBreakHyphen/>
        <w:t>30, RELATING TO THE REQUIREMENT THAT LOCAL SCHOOL DISTRICTS IMPLEMENT THE COMPREHENSIVE HEALTH EDUCATION PROGRAM, AMONG OTHER THINGS, SO AS TO REQUIRE THE DISTRICTS TO PROVIDE AGE</w:t>
      </w:r>
      <w:r w:rsidRPr="00156EBB">
        <w:noBreakHyphen/>
        <w:t>APPROPRIATE INSTRUCTION IN SEXUAL ABUSE AND ASSAULT AWARENESS AND PREVENTION AS PART OF THIS PROGRAM.</w:t>
      </w:r>
    </w:p>
    <w:p w:rsidR="005E288A" w:rsidRDefault="005E288A" w:rsidP="005E288A">
      <w:pPr>
        <w:rPr>
          <w:szCs w:val="22"/>
        </w:rPr>
      </w:pPr>
    </w:p>
    <w:p w:rsidR="005E288A" w:rsidRDefault="005E288A" w:rsidP="005E288A">
      <w:pPr>
        <w:rPr>
          <w:szCs w:val="22"/>
        </w:rPr>
      </w:pPr>
      <w:r>
        <w:rPr>
          <w:szCs w:val="22"/>
        </w:rPr>
        <w:t>The Report of the Committee of Conference having been adopted by both Houses, ordered that the title be changed to that of an Act, and the Act enrolled for Ratification.</w:t>
      </w:r>
    </w:p>
    <w:p w:rsidR="00CE5CF6" w:rsidRDefault="00CE5CF6" w:rsidP="005E288A">
      <w:pPr>
        <w:rPr>
          <w:szCs w:val="22"/>
        </w:rPr>
      </w:pPr>
    </w:p>
    <w:p w:rsidR="005E288A" w:rsidRPr="00977F68" w:rsidRDefault="005E288A" w:rsidP="005E288A">
      <w:pPr>
        <w:rPr>
          <w:szCs w:val="22"/>
        </w:rPr>
      </w:pPr>
      <w:r w:rsidRPr="00977F68">
        <w:rPr>
          <w:szCs w:val="22"/>
        </w:rPr>
        <w:t>Very respectfully,</w:t>
      </w:r>
    </w:p>
    <w:p w:rsidR="005E288A" w:rsidRPr="00977F68" w:rsidRDefault="005E288A" w:rsidP="005E288A">
      <w:pPr>
        <w:rPr>
          <w:szCs w:val="22"/>
        </w:rPr>
      </w:pPr>
      <w:r w:rsidRPr="00977F68">
        <w:rPr>
          <w:szCs w:val="22"/>
        </w:rPr>
        <w:t xml:space="preserve">President </w:t>
      </w:r>
    </w:p>
    <w:p w:rsidR="005E288A" w:rsidRDefault="005E288A" w:rsidP="00CD2B36">
      <w:pPr>
        <w:rPr>
          <w:szCs w:val="22"/>
        </w:rPr>
      </w:pPr>
    </w:p>
    <w:p w:rsidR="005E288A" w:rsidRPr="00977F68" w:rsidRDefault="005E288A" w:rsidP="005E288A">
      <w:pPr>
        <w:keepNext/>
        <w:jc w:val="center"/>
        <w:rPr>
          <w:b/>
          <w:szCs w:val="22"/>
        </w:rPr>
      </w:pPr>
      <w:r w:rsidRPr="00977F68">
        <w:rPr>
          <w:b/>
          <w:szCs w:val="22"/>
        </w:rPr>
        <w:t>MESSAGE FROM THE SENATE</w:t>
      </w:r>
    </w:p>
    <w:p w:rsidR="005E288A" w:rsidRPr="00977F68" w:rsidRDefault="005E288A" w:rsidP="005E288A">
      <w:pPr>
        <w:rPr>
          <w:szCs w:val="22"/>
        </w:rPr>
      </w:pPr>
      <w:r w:rsidRPr="00977F68">
        <w:rPr>
          <w:szCs w:val="22"/>
        </w:rPr>
        <w:t>The following was received:</w:t>
      </w:r>
    </w:p>
    <w:p w:rsidR="005E288A" w:rsidRPr="00977F68" w:rsidRDefault="005E288A" w:rsidP="005E288A">
      <w:pPr>
        <w:rPr>
          <w:szCs w:val="22"/>
        </w:rPr>
      </w:pPr>
    </w:p>
    <w:p w:rsidR="005E288A" w:rsidRPr="00977F68" w:rsidRDefault="005E288A" w:rsidP="005E288A">
      <w:pPr>
        <w:rPr>
          <w:szCs w:val="22"/>
        </w:rPr>
      </w:pPr>
      <w:r w:rsidRPr="00977F68">
        <w:rPr>
          <w:szCs w:val="22"/>
        </w:rPr>
        <w:t>Columbia, S.C., June 1</w:t>
      </w:r>
      <w:r>
        <w:rPr>
          <w:szCs w:val="22"/>
        </w:rPr>
        <w:t>9</w:t>
      </w:r>
      <w:r w:rsidRPr="00977F68">
        <w:rPr>
          <w:szCs w:val="22"/>
        </w:rPr>
        <w:t>, 2014</w:t>
      </w:r>
    </w:p>
    <w:p w:rsidR="005E288A" w:rsidRPr="00977F68" w:rsidRDefault="005E288A" w:rsidP="005E288A">
      <w:pPr>
        <w:rPr>
          <w:szCs w:val="22"/>
        </w:rPr>
      </w:pPr>
      <w:r w:rsidRPr="00977F68">
        <w:rPr>
          <w:szCs w:val="22"/>
        </w:rPr>
        <w:t>Mr. Speaker and Members of the House:</w:t>
      </w:r>
    </w:p>
    <w:p w:rsidR="005E288A" w:rsidRDefault="005E288A" w:rsidP="005E288A">
      <w:pPr>
        <w:rPr>
          <w:szCs w:val="22"/>
        </w:rPr>
      </w:pPr>
      <w:r w:rsidRPr="00977F68">
        <w:rPr>
          <w:szCs w:val="22"/>
        </w:rPr>
        <w:t xml:space="preserve">The Senate respectfully informs your Honorable Body that it has </w:t>
      </w:r>
      <w:r>
        <w:rPr>
          <w:szCs w:val="22"/>
        </w:rPr>
        <w:t xml:space="preserve">adopted the report of the Committee of Conference on H. </w:t>
      </w:r>
      <w:r w:rsidR="00F352E7">
        <w:rPr>
          <w:szCs w:val="22"/>
        </w:rPr>
        <w:t>3149</w:t>
      </w:r>
      <w:r>
        <w:rPr>
          <w:szCs w:val="22"/>
        </w:rPr>
        <w:t>:</w:t>
      </w:r>
      <w:r w:rsidRPr="00977F68">
        <w:rPr>
          <w:szCs w:val="22"/>
        </w:rPr>
        <w:t xml:space="preserve"> </w:t>
      </w:r>
    </w:p>
    <w:p w:rsidR="00F352E7" w:rsidRPr="00977F68" w:rsidRDefault="00F352E7" w:rsidP="005E288A">
      <w:pPr>
        <w:rPr>
          <w:szCs w:val="22"/>
        </w:rPr>
      </w:pPr>
    </w:p>
    <w:p w:rsidR="00F352E7" w:rsidRPr="00C14EFE" w:rsidRDefault="00F352E7" w:rsidP="00693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14EFE">
        <w:t xml:space="preserve">H. 3149 -- Rep. Tallon:  </w:t>
      </w:r>
      <w:r w:rsidRPr="00C14EFE">
        <w:rPr>
          <w:szCs w:val="30"/>
        </w:rPr>
        <w:t xml:space="preserve">A BILL </w:t>
      </w:r>
      <w:r w:rsidRPr="00C14EFE">
        <w:t>TO AMEND SECTION 40</w:t>
      </w:r>
      <w:r w:rsidRPr="00C14EFE">
        <w:noBreakHyphen/>
        <w:t>54</w:t>
      </w:r>
      <w:r w:rsidRPr="00C14EFE">
        <w:noBreakHyphen/>
        <w:t xml:space="preserve">10, CODE OF LAWS OF SOUTH CAROLINA, 1976, RELATING TO DEFINITIONS CONCERNING DEALERS IN PRECIOUS METALS, SO AS TO MODIFY THE TERM </w:t>
      </w:r>
      <w:r>
        <w:t>“</w:t>
      </w:r>
      <w:r w:rsidRPr="00C14EFE">
        <w:t>PURCHASE</w:t>
      </w:r>
      <w:r>
        <w:t>”</w:t>
      </w:r>
      <w:r w:rsidRPr="00C14EFE">
        <w:t>; TO AMEND SECTION 40</w:t>
      </w:r>
      <w:r w:rsidRPr="00C14EFE">
        <w:noBreakHyphen/>
        <w:t>54</w:t>
      </w:r>
      <w:r w:rsidRPr="00C14EFE">
        <w:noBreakHyphen/>
        <w:t>40, RELATING TO THE REQUIREMENT THAT A SELLER OF PRECIOUS METALS PROVIDE CERTAIN POSITIVE IDENTIFICATION BEARING HIS PHOTOGRAPH, SO AS TO PROVIDE THIS REQUIREMENT MAY BE SATISFIED BY CERTAIN IDENTIFICATION ISSUED BY THE STATE OR THE UNITED STATES; TO AMEND SECTION 40</w:t>
      </w:r>
      <w:r w:rsidRPr="00C14EFE">
        <w:noBreakHyphen/>
        <w:t>54</w:t>
      </w:r>
      <w:r w:rsidRPr="00C14EFE">
        <w:noBreakHyphen/>
        <w:t>50, RELATING TO A MANDATORY PERIOD FOR WHICH A DEALER IN PRECIOUS METALS MUST HOLD PRECIOUS METALS HE PURCHASES BEFORE HE MAY SELL THE PRECIOUS METALS, SO AS TO INCREASE THE MANDATORY PERIOD AND SPECIFY LOCATION FOR HOLDING THE METALS; AND TO AMEND SECTION 40</w:t>
      </w:r>
      <w:r w:rsidRPr="00C14EFE">
        <w:noBreakHyphen/>
        <w:t>54</w:t>
      </w:r>
      <w:r w:rsidRPr="00C14EFE">
        <w:noBreakHyphen/>
        <w:t>80, RELATING TO PENALTIES, SO AS TO INCREASE PENALTIES FOR THE PURCHASE OF PRECIOUS METALS BY A DEALER WITH A REVOKED LICENSE.</w:t>
      </w:r>
    </w:p>
    <w:p w:rsidR="005E288A" w:rsidRPr="00977F68" w:rsidRDefault="005E288A" w:rsidP="005E288A">
      <w:pPr>
        <w:rPr>
          <w:szCs w:val="22"/>
        </w:rPr>
      </w:pPr>
    </w:p>
    <w:p w:rsidR="00F352E7" w:rsidRDefault="00F352E7" w:rsidP="00F352E7">
      <w:pPr>
        <w:jc w:val="center"/>
        <w:rPr>
          <w:b/>
          <w:szCs w:val="22"/>
        </w:rPr>
      </w:pPr>
      <w:r>
        <w:rPr>
          <w:b/>
          <w:szCs w:val="22"/>
        </w:rPr>
        <w:t>H. 3149—ORDERED ENROLLED FOR RATIFICATION</w:t>
      </w:r>
    </w:p>
    <w:p w:rsidR="00F352E7" w:rsidRDefault="00F352E7" w:rsidP="00F352E7">
      <w:pPr>
        <w:rPr>
          <w:szCs w:val="22"/>
        </w:rPr>
      </w:pPr>
      <w:r>
        <w:rPr>
          <w:szCs w:val="22"/>
        </w:rPr>
        <w:t>The Report of the Committee of Conference having been adopted by both houses, and this Bill having been read three times in each House, it was ordered that the title thereof be changed to that of an Act and that it be enrolled for ratification.</w:t>
      </w:r>
    </w:p>
    <w:p w:rsidR="00F352E7" w:rsidRPr="00CD2B36" w:rsidRDefault="00F352E7" w:rsidP="00F352E7">
      <w:pPr>
        <w:rPr>
          <w:szCs w:val="22"/>
        </w:rPr>
      </w:pPr>
    </w:p>
    <w:p w:rsidR="00F352E7" w:rsidRPr="00977F68" w:rsidRDefault="00F352E7" w:rsidP="00F352E7">
      <w:pPr>
        <w:keepNext/>
        <w:jc w:val="center"/>
        <w:rPr>
          <w:b/>
          <w:szCs w:val="22"/>
        </w:rPr>
      </w:pPr>
      <w:r w:rsidRPr="00977F68">
        <w:rPr>
          <w:b/>
          <w:szCs w:val="22"/>
        </w:rPr>
        <w:t>MESSAGE FROM THE SENATE</w:t>
      </w:r>
    </w:p>
    <w:p w:rsidR="00F352E7" w:rsidRPr="00977F68" w:rsidRDefault="00F352E7" w:rsidP="00F352E7">
      <w:pPr>
        <w:rPr>
          <w:szCs w:val="22"/>
        </w:rPr>
      </w:pPr>
      <w:r w:rsidRPr="00977F68">
        <w:rPr>
          <w:szCs w:val="22"/>
        </w:rPr>
        <w:t>The following was received:</w:t>
      </w:r>
    </w:p>
    <w:p w:rsidR="00F352E7" w:rsidRPr="00977F68" w:rsidRDefault="00F352E7" w:rsidP="00F352E7">
      <w:pPr>
        <w:rPr>
          <w:szCs w:val="22"/>
        </w:rPr>
      </w:pPr>
    </w:p>
    <w:p w:rsidR="00F352E7" w:rsidRPr="00977F68" w:rsidRDefault="00F352E7" w:rsidP="00F352E7">
      <w:pPr>
        <w:rPr>
          <w:szCs w:val="22"/>
        </w:rPr>
      </w:pPr>
      <w:r w:rsidRPr="00977F68">
        <w:rPr>
          <w:szCs w:val="22"/>
        </w:rPr>
        <w:t>Columbia, S.C., June 1</w:t>
      </w:r>
      <w:r>
        <w:rPr>
          <w:szCs w:val="22"/>
        </w:rPr>
        <w:t>9</w:t>
      </w:r>
      <w:r w:rsidRPr="00977F68">
        <w:rPr>
          <w:szCs w:val="22"/>
        </w:rPr>
        <w:t>, 2014</w:t>
      </w:r>
    </w:p>
    <w:p w:rsidR="00F352E7" w:rsidRPr="00977F68" w:rsidRDefault="00F352E7" w:rsidP="00F352E7">
      <w:pPr>
        <w:rPr>
          <w:szCs w:val="22"/>
        </w:rPr>
      </w:pPr>
      <w:r w:rsidRPr="00977F68">
        <w:rPr>
          <w:szCs w:val="22"/>
        </w:rPr>
        <w:t>Mr. Speaker and Members of the House:</w:t>
      </w:r>
    </w:p>
    <w:p w:rsidR="00F352E7" w:rsidRPr="00977F68" w:rsidRDefault="00F352E7" w:rsidP="00F352E7">
      <w:pPr>
        <w:rPr>
          <w:szCs w:val="22"/>
        </w:rPr>
      </w:pPr>
      <w:r w:rsidRPr="00977F68">
        <w:rPr>
          <w:szCs w:val="22"/>
        </w:rPr>
        <w:t xml:space="preserve">The Senate respectfully informs your Honorable Body that it has </w:t>
      </w:r>
      <w:r>
        <w:rPr>
          <w:szCs w:val="22"/>
        </w:rPr>
        <w:t>adopted the report of the Committee of Conference on S. 940:</w:t>
      </w:r>
      <w:r w:rsidRPr="00977F68">
        <w:rPr>
          <w:szCs w:val="22"/>
        </w:rPr>
        <w:t xml:space="preserve"> </w:t>
      </w:r>
    </w:p>
    <w:p w:rsidR="00F352E7" w:rsidRPr="00977F68" w:rsidRDefault="00F352E7" w:rsidP="00F352E7">
      <w:pPr>
        <w:rPr>
          <w:szCs w:val="22"/>
        </w:rPr>
      </w:pPr>
    </w:p>
    <w:p w:rsidR="00F352E7" w:rsidRPr="005C0DB7" w:rsidRDefault="00F352E7" w:rsidP="00693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DB7">
        <w:t xml:space="preserve">S. 940 --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F352E7" w:rsidRDefault="00F352E7" w:rsidP="00F352E7">
      <w:pPr>
        <w:rPr>
          <w:szCs w:val="22"/>
        </w:rPr>
      </w:pPr>
    </w:p>
    <w:p w:rsidR="00F352E7" w:rsidRDefault="00F352E7" w:rsidP="00F352E7">
      <w:pPr>
        <w:rPr>
          <w:szCs w:val="22"/>
        </w:rPr>
      </w:pPr>
      <w:r>
        <w:rPr>
          <w:szCs w:val="22"/>
        </w:rPr>
        <w:t>The Report of the Committee of Conference having been adopted by both Houses, ordered that the title be changed to that of an Act, and the Act enrolled for Ratification.</w:t>
      </w:r>
    </w:p>
    <w:p w:rsidR="00F352E7" w:rsidRDefault="00F352E7" w:rsidP="00F352E7">
      <w:pPr>
        <w:ind w:firstLine="0"/>
        <w:jc w:val="left"/>
        <w:rPr>
          <w:szCs w:val="22"/>
        </w:rPr>
      </w:pPr>
    </w:p>
    <w:p w:rsidR="00F352E7" w:rsidRPr="00977F68" w:rsidRDefault="00F352E7" w:rsidP="00F352E7">
      <w:pPr>
        <w:rPr>
          <w:szCs w:val="22"/>
        </w:rPr>
      </w:pPr>
      <w:r w:rsidRPr="00977F68">
        <w:rPr>
          <w:szCs w:val="22"/>
        </w:rPr>
        <w:t>Very respectfully,</w:t>
      </w:r>
    </w:p>
    <w:p w:rsidR="00F352E7" w:rsidRPr="00977F68" w:rsidRDefault="00F352E7" w:rsidP="00F352E7">
      <w:pPr>
        <w:rPr>
          <w:szCs w:val="22"/>
        </w:rPr>
      </w:pPr>
      <w:r w:rsidRPr="00977F68">
        <w:rPr>
          <w:szCs w:val="22"/>
        </w:rPr>
        <w:t xml:space="preserve">President </w:t>
      </w:r>
    </w:p>
    <w:p w:rsidR="00F352E7" w:rsidRDefault="00F352E7" w:rsidP="00CD2B36">
      <w:pPr>
        <w:rPr>
          <w:szCs w:val="22"/>
        </w:rPr>
      </w:pPr>
    </w:p>
    <w:p w:rsidR="00BB49B4" w:rsidRPr="00977F68" w:rsidRDefault="00BB49B4" w:rsidP="00BB49B4">
      <w:pPr>
        <w:keepNext/>
        <w:jc w:val="center"/>
        <w:rPr>
          <w:b/>
          <w:szCs w:val="22"/>
        </w:rPr>
      </w:pPr>
      <w:r w:rsidRPr="00977F68">
        <w:rPr>
          <w:b/>
          <w:szCs w:val="22"/>
        </w:rPr>
        <w:t>MESSAGE FROM THE SENATE</w:t>
      </w:r>
    </w:p>
    <w:p w:rsidR="00BB49B4" w:rsidRPr="00977F68" w:rsidRDefault="00BB49B4" w:rsidP="00BB49B4">
      <w:pPr>
        <w:rPr>
          <w:szCs w:val="22"/>
        </w:rPr>
      </w:pPr>
      <w:r w:rsidRPr="00977F68">
        <w:rPr>
          <w:szCs w:val="22"/>
        </w:rPr>
        <w:t>The following was received:</w:t>
      </w:r>
    </w:p>
    <w:p w:rsidR="00BB49B4" w:rsidRPr="00977F68" w:rsidRDefault="00BB49B4" w:rsidP="00BB49B4">
      <w:pPr>
        <w:rPr>
          <w:szCs w:val="22"/>
        </w:rPr>
      </w:pPr>
    </w:p>
    <w:p w:rsidR="00BB49B4" w:rsidRPr="00977F68" w:rsidRDefault="00BB49B4" w:rsidP="00BB49B4">
      <w:pPr>
        <w:rPr>
          <w:szCs w:val="22"/>
        </w:rPr>
      </w:pPr>
      <w:r w:rsidRPr="00977F68">
        <w:rPr>
          <w:szCs w:val="22"/>
        </w:rPr>
        <w:t>Columbia, S.C., June 1</w:t>
      </w:r>
      <w:r>
        <w:rPr>
          <w:szCs w:val="22"/>
        </w:rPr>
        <w:t>9</w:t>
      </w:r>
      <w:r w:rsidRPr="00977F68">
        <w:rPr>
          <w:szCs w:val="22"/>
        </w:rPr>
        <w:t>, 2014</w:t>
      </w:r>
    </w:p>
    <w:p w:rsidR="00BB49B4" w:rsidRPr="00977F68" w:rsidRDefault="00BB49B4" w:rsidP="00BB49B4">
      <w:pPr>
        <w:rPr>
          <w:szCs w:val="22"/>
        </w:rPr>
      </w:pPr>
      <w:r w:rsidRPr="00977F68">
        <w:rPr>
          <w:szCs w:val="22"/>
        </w:rPr>
        <w:t>Mr. Speaker and Members of the House:</w:t>
      </w:r>
    </w:p>
    <w:p w:rsidR="00BB49B4" w:rsidRPr="00977F68" w:rsidRDefault="00BB49B4" w:rsidP="00BB49B4">
      <w:pPr>
        <w:rPr>
          <w:szCs w:val="22"/>
        </w:rPr>
      </w:pPr>
      <w:r w:rsidRPr="00977F68">
        <w:rPr>
          <w:szCs w:val="22"/>
        </w:rPr>
        <w:t xml:space="preserve">The Senate respectfully informs your Honorable Body that it has overridden the Veto by the Governor on R. </w:t>
      </w:r>
      <w:r>
        <w:rPr>
          <w:szCs w:val="22"/>
        </w:rPr>
        <w:t>314</w:t>
      </w:r>
      <w:r w:rsidRPr="00977F68">
        <w:rPr>
          <w:szCs w:val="22"/>
        </w:rPr>
        <w:t xml:space="preserve">, </w:t>
      </w:r>
      <w:r>
        <w:rPr>
          <w:szCs w:val="22"/>
        </w:rPr>
        <w:t>S. 813</w:t>
      </w:r>
      <w:r w:rsidRPr="00977F68">
        <w:rPr>
          <w:szCs w:val="22"/>
        </w:rPr>
        <w:t>, by a vote of 3</w:t>
      </w:r>
      <w:r>
        <w:rPr>
          <w:szCs w:val="22"/>
        </w:rPr>
        <w:t>9</w:t>
      </w:r>
      <w:r w:rsidRPr="00977F68">
        <w:rPr>
          <w:szCs w:val="22"/>
        </w:rPr>
        <w:t xml:space="preserve"> to </w:t>
      </w:r>
      <w:r>
        <w:rPr>
          <w:szCs w:val="22"/>
        </w:rPr>
        <w:t>3</w:t>
      </w:r>
      <w:r w:rsidRPr="00977F68">
        <w:rPr>
          <w:szCs w:val="22"/>
        </w:rPr>
        <w:t xml:space="preserve">: </w:t>
      </w:r>
    </w:p>
    <w:p w:rsidR="00BB49B4" w:rsidRPr="00977F68" w:rsidRDefault="00BB49B4" w:rsidP="00BB49B4">
      <w:pPr>
        <w:rPr>
          <w:szCs w:val="22"/>
        </w:rPr>
      </w:pPr>
    </w:p>
    <w:p w:rsidR="00BB49B4" w:rsidRPr="007B3EAD" w:rsidRDefault="00BB49B4" w:rsidP="002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color w:val="000000" w:themeColor="text1"/>
        </w:rPr>
      </w:pPr>
      <w:r>
        <w:t xml:space="preserve">(R. 314, </w:t>
      </w:r>
      <w:r w:rsidRPr="007B3EAD">
        <w:t>S</w:t>
      </w:r>
      <w:r>
        <w:t xml:space="preserve">. </w:t>
      </w:r>
      <w:r w:rsidRPr="007B3EAD">
        <w:t>813</w:t>
      </w:r>
      <w:r>
        <w:t>)</w:t>
      </w:r>
      <w:r w:rsidRPr="007B3EAD">
        <w:t xml:space="preserve"> -- Senators Hayes, Peeler, O’Dell, Alexander, McElveen, McGill, Pinckney, Johnson, Williams and Verdin:  </w:t>
      </w:r>
      <w:r w:rsidRPr="007B3EAD">
        <w:rPr>
          <w:color w:val="000000" w:themeColor="text1"/>
          <w:szCs w:val="36"/>
        </w:rPr>
        <w:t xml:space="preserve">AN ACT </w:t>
      </w:r>
      <w:r w:rsidRPr="007B3EAD">
        <w:t>TO AMEND THE CODE OF LAWS OF SOUTH CAROLINA, 1976, BY ADDING SECTION 16</w:t>
      </w:r>
      <w:r w:rsidRPr="007B3EAD">
        <w:noBreakHyphen/>
        <w:t>11</w:t>
      </w:r>
      <w:r w:rsidRPr="007B3EAD">
        <w:noBreakHyphen/>
        <w:t>625 SO AS TO PROVIDE A PERSON WHO, WITHOUT LEGAL CAUSE OR GOOD EXCUSE, ENTERS A PUBLIC LIBRARY AFTER HAVING BEEN WARNED BY THE LIBRARY DIRECTOR, BRANCH MANAGER, OR ACTING BRANCH MANAGER OF THE LIBRARY NOT TO DO SO IS GUILTY OF A MISDEMEANOR TRIABLE IN A MUNICIPAL OR MAGISTRATES COURT, TO PROVIDE PROCEDURES FOR A WRITTEN WARNING AND FOR APPEALING THE WARNING, AND TO PROVIDE THE PROVISIONS OF THIS SECTION MUST BE CONSTRUED AS IN ADDITION TO, AND NOT AS SUPERSEDING, ANOTHER STATUTE RELATING TO TRESPASS OR UNLAWFUL ENTRY ON LANDS OF ANOTHER.</w:t>
      </w:r>
    </w:p>
    <w:p w:rsidR="00BB49B4" w:rsidRDefault="00BB49B4" w:rsidP="00BB49B4"/>
    <w:p w:rsidR="00BB49B4" w:rsidRPr="00977F68" w:rsidRDefault="00BB49B4" w:rsidP="00BB49B4">
      <w:pPr>
        <w:rPr>
          <w:szCs w:val="22"/>
        </w:rPr>
      </w:pPr>
      <w:r w:rsidRPr="00977F68">
        <w:rPr>
          <w:szCs w:val="22"/>
        </w:rPr>
        <w:t>Very respectfully,</w:t>
      </w:r>
    </w:p>
    <w:p w:rsidR="00BB49B4" w:rsidRPr="00977F68" w:rsidRDefault="00BB49B4" w:rsidP="00BB49B4">
      <w:pPr>
        <w:rPr>
          <w:szCs w:val="22"/>
        </w:rPr>
      </w:pPr>
      <w:r w:rsidRPr="00977F68">
        <w:rPr>
          <w:szCs w:val="22"/>
        </w:rPr>
        <w:t xml:space="preserve">President </w:t>
      </w:r>
    </w:p>
    <w:p w:rsidR="00BB49B4" w:rsidRPr="00977F68" w:rsidRDefault="00BB49B4" w:rsidP="00BB49B4">
      <w:pPr>
        <w:rPr>
          <w:szCs w:val="22"/>
        </w:rPr>
      </w:pPr>
      <w:r w:rsidRPr="00977F68">
        <w:rPr>
          <w:szCs w:val="22"/>
        </w:rPr>
        <w:t>Received as information.</w:t>
      </w:r>
    </w:p>
    <w:p w:rsidR="00BB49B4" w:rsidRDefault="00BB49B4" w:rsidP="00BB49B4">
      <w:pPr>
        <w:rPr>
          <w:szCs w:val="22"/>
        </w:rPr>
      </w:pPr>
    </w:p>
    <w:p w:rsidR="002A203F" w:rsidRPr="00AD7EC4" w:rsidRDefault="002A203F" w:rsidP="002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rPr>
          <w:b/>
        </w:rPr>
      </w:pPr>
      <w:r w:rsidRPr="00AD7EC4">
        <w:rPr>
          <w:b/>
        </w:rPr>
        <w:t>RATIFICATION OF ACTS</w:t>
      </w:r>
    </w:p>
    <w:p w:rsidR="002A203F" w:rsidRPr="00AD7EC4" w:rsidRDefault="002A203F" w:rsidP="002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pPr>
      <w:r w:rsidRPr="00AD7EC4">
        <w:rPr>
          <w:b/>
        </w:rPr>
        <w:t xml:space="preserve">FOR </w:t>
      </w:r>
      <w:r>
        <w:rPr>
          <w:b/>
        </w:rPr>
        <w:t>JUNE 20, 2014</w:t>
      </w:r>
    </w:p>
    <w:p w:rsidR="002A203F" w:rsidRPr="002C2545" w:rsidRDefault="002A203F" w:rsidP="002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2C2545">
        <w:t>Pursuant to an invitation the Honorable Speaker and House of Representatives appeared in the Senate Chamber on June 20, 2014, at 12:00 Noon and the following Acts were ratified:</w:t>
      </w:r>
    </w:p>
    <w:p w:rsidR="002A203F" w:rsidRPr="002C2545" w:rsidRDefault="002A203F" w:rsidP="002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A203F" w:rsidRPr="002C2545" w:rsidRDefault="002A203F" w:rsidP="002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2C2545">
        <w:tab/>
      </w:r>
      <w:r w:rsidR="00B649C3">
        <w:t>(R. 3</w:t>
      </w:r>
      <w:r w:rsidRPr="002C2545">
        <w:t xml:space="preserve">23, S. 825) --  Senators Alexander and Davis: AN ACT </w:t>
      </w:r>
      <w:r w:rsidRPr="002C2545">
        <w:rPr>
          <w:color w:val="000000" w:themeColor="text1"/>
          <w:u w:color="000000" w:themeColor="text1"/>
        </w:rPr>
        <w:t>TO AMEND THE CODE OF LAWS OF SOUTH CAROLINA, 1976, SO AS TO ENACT THE “MILITARY FAMILY QUALITY OF LIFE ENHANCEMENT ACT OF 2014” BY ADDING SECTION 3</w:t>
      </w:r>
      <w:r w:rsidRPr="002C2545">
        <w:rPr>
          <w:color w:val="000000" w:themeColor="text1"/>
          <w:u w:color="000000" w:themeColor="text1"/>
        </w:rPr>
        <w:noBreakHyphen/>
        <w:t>1</w:t>
      </w:r>
      <w:r w:rsidRPr="002C2545">
        <w:rPr>
          <w:color w:val="000000" w:themeColor="text1"/>
          <w:u w:color="000000" w:themeColor="text1"/>
        </w:rPr>
        <w:noBreakHyphen/>
        <w:t>40 SO AS TO EXEMPT FROM AD VALOREM TAXATION ANY REAL PROPERTY LOCATED WITHIN A MILITARY BASE OR INSTALLATION THAT IS USED OR OWNED BY THE UNITED STATES ARMED FORCES AND IS USED AS MILITARY HOUSING FOR MILITARY</w:t>
      </w:r>
      <w:r w:rsidRPr="002C2545">
        <w:rPr>
          <w:color w:val="000000" w:themeColor="text1"/>
          <w:u w:color="000000" w:themeColor="text1"/>
        </w:rPr>
        <w:noBreakHyphen/>
        <w:t>AFFILIATED PERSONNEL AND THEIR FAMILIES EVEN IF THE REAL PROPERTY IS IMPROVED, MAINTAINED, OR LEASED TO A PARTY THAT WOULD OTHERWISE SUBJECT THE REAL PROPERTY TO TAX, SO LONG AS THERE IS A CONTRACTUAL AGREEMENT REQUIRING THE LESSEE TO USE THE PROPERTY FOR MILITARY HOUSING; BY ADDING SECTION 44</w:t>
      </w:r>
      <w:r w:rsidRPr="002C2545">
        <w:rPr>
          <w:color w:val="000000" w:themeColor="text1"/>
          <w:u w:color="000000" w:themeColor="text1"/>
        </w:rPr>
        <w:noBreakHyphen/>
        <w:t>6</w:t>
      </w:r>
      <w:r w:rsidRPr="002C2545">
        <w:rPr>
          <w:color w:val="000000" w:themeColor="text1"/>
          <w:u w:color="000000" w:themeColor="text1"/>
        </w:rPr>
        <w:noBreakHyphen/>
        <w:t>35 SO AS TO PROVIDE THAT MILITARY FAMILIES MAY ENROLL IN A MEDICAID HOME</w:t>
      </w:r>
      <w:r w:rsidRPr="002C2545">
        <w:rPr>
          <w:color w:val="000000" w:themeColor="text1"/>
          <w:u w:color="000000" w:themeColor="text1"/>
        </w:rPr>
        <w:noBreakHyphen/>
        <w:t xml:space="preserve"> AND COMMUNITY</w:t>
      </w:r>
      <w:r w:rsidRPr="002C2545">
        <w:rPr>
          <w:color w:val="000000" w:themeColor="text1"/>
          <w:u w:color="000000" w:themeColor="text1"/>
        </w:rPr>
        <w:noBreakHyphen/>
        <w:t>BASED WAIVER PROGRAM IN THIS STATE IF SOUTH CAROLINA IS THEIR STATE OF LEGAL RESIDENCE, AND TO ALLOW THEM TO MAINTAIN ENROLLMENT IF THE FAMILY IS STATIONED OUTSIDE OF SOUTH CAROLINA; BY ADDING ARTICLE 21 TO CHAPTER 11, TITLE 63 SO AS TO CREATE THE “MILITARY</w:t>
      </w:r>
      <w:r w:rsidRPr="002C2545">
        <w:rPr>
          <w:color w:val="000000" w:themeColor="text1"/>
          <w:u w:color="000000" w:themeColor="text1"/>
        </w:rPr>
        <w:noBreakHyphen/>
        <w:t>CONNECTED CHILDREN’S WELFARE TASK FORCE” TO IDENTIFY ISSUES RELATED TO MILITARY</w:t>
      </w:r>
      <w:r w:rsidRPr="002C2545">
        <w:rPr>
          <w:color w:val="000000" w:themeColor="text1"/>
          <w:u w:color="000000" w:themeColor="text1"/>
        </w:rPr>
        <w:noBreakHyphen/>
        <w:t>CONNECTED CHILDREN AND OPEN COMMUNICATION BETWEEN CHILD WELFARE AGENCIES OF THIS STATE AND LOCAL MILITARY INSTALLATIONS; TO AMEND SECTION 59</w:t>
      </w:r>
      <w:r w:rsidRPr="002C2545">
        <w:rPr>
          <w:color w:val="000000" w:themeColor="text1"/>
          <w:u w:color="000000" w:themeColor="text1"/>
        </w:rPr>
        <w:noBreakHyphen/>
        <w:t>18</w:t>
      </w:r>
      <w:r w:rsidRPr="002C2545">
        <w:rPr>
          <w:color w:val="000000" w:themeColor="text1"/>
          <w:u w:color="000000" w:themeColor="text1"/>
        </w:rPr>
        <w:noBreakHyphen/>
        <w:t>900, AS AMENDED, RELATING TO THE DEVELOPMENT OF COMPREHENSIVE ANNUAL REPORT CARDS AND ACADEMIC PERFORMANCE RATINGS, SO AS TO DIRECT THE EDUCATION OVERSIGHT COMMITTEE, WORKING WITH THE STATE BOARD OF EDUCATION, TO ESTABLISH A COMPREHENSIVE ANNUAL REPORT CONCERNING THE PERFORMANCE OF MILITARY</w:t>
      </w:r>
      <w:r w:rsidRPr="002C2545">
        <w:rPr>
          <w:color w:val="000000" w:themeColor="text1"/>
          <w:u w:color="000000" w:themeColor="text1"/>
        </w:rPr>
        <w:noBreakHyphen/>
        <w:t>CONNECTED CHILDREN WHO ATTEND PRIMARY, ELEMENTARY, MIDDLE, AND HIGH SCHOOLS IN THIS STATE; TO AMEND SECTION 7</w:t>
      </w:r>
      <w:r w:rsidRPr="002C2545">
        <w:rPr>
          <w:color w:val="000000" w:themeColor="text1"/>
          <w:u w:color="000000" w:themeColor="text1"/>
        </w:rPr>
        <w:noBreakHyphen/>
        <w:t>15</w:t>
      </w:r>
      <w:r w:rsidRPr="002C2545">
        <w:rPr>
          <w:color w:val="000000" w:themeColor="text1"/>
          <w:u w:color="000000" w:themeColor="text1"/>
        </w:rPr>
        <w:noBreakHyphen/>
        <w:t>320, AS AMENDED, RELATING TO PERSONS QUALIFIED TO VOTE BY ABSENTEE BALLOT, SO AS TO PROVIDE THAT MEMBERS OF THE ARMED SERVICES, THEIR SPOUSES, AND THEIR DEPENDENTS MUST BE PERMITTED TO VOTE BY ABSENTEE BALLOT IN ALL ELECTIONS, REGARDLESS OF WHETHER THEY ARE ABSENT FROM THEIR COUNTY OF RESIDENCE ON ELECTION DAY; TO AMEND SECTION 25</w:t>
      </w:r>
      <w:r w:rsidRPr="002C2545">
        <w:rPr>
          <w:color w:val="000000" w:themeColor="text1"/>
          <w:u w:color="000000" w:themeColor="text1"/>
        </w:rPr>
        <w:noBreakHyphen/>
        <w:t>1</w:t>
      </w:r>
      <w:r w:rsidRPr="002C2545">
        <w:rPr>
          <w:color w:val="000000" w:themeColor="text1"/>
          <w:u w:color="000000" w:themeColor="text1"/>
        </w:rPr>
        <w:noBreakHyphen/>
        <w:t>350, RELATING TO THE POWERS AND DUTIES OF THE ADJUTANT GENERAL, SO AS TO PROVIDE THAT THE ADJUTANT GENERAL MAY AUTHORIZE NATIONAL GUARD PERSONNEL TO SUPPORT AND ASSIST THE NATIONAL GUARD ASSOCIATION OF SOUTH CAROLINA AND THE SOUTH CAROLINA NATIONAL GUARD FOUNDATION IN CERTAIN MISSIONS; AND BY ADDING SECTION 51</w:t>
      </w:r>
      <w:r w:rsidRPr="002C2545">
        <w:rPr>
          <w:color w:val="000000" w:themeColor="text1"/>
          <w:u w:color="000000" w:themeColor="text1"/>
        </w:rPr>
        <w:noBreakHyphen/>
        <w:t>13</w:t>
      </w:r>
      <w:r w:rsidRPr="002C2545">
        <w:rPr>
          <w:color w:val="000000" w:themeColor="text1"/>
          <w:u w:color="000000" w:themeColor="text1"/>
        </w:rPr>
        <w:noBreakHyphen/>
        <w:t>880 SO AS TO ALLOW MEMBERS OF THE USS LAFFEY ASSOCIATION WHO ARE TEMPORARILY PRESENT AT PATRIOT’S POINT TO PERFORM VOLUNTARY MAINTENANCE ON THE USS LAFFEY TO REMAIN ONBOARD THE VESSEL OVERNIGHT IF THE EXECUTIVE DIRECTOR OF THE PATRIOT’S POINT DEVELOPMENT AUTHORITY APPROVES AND HAS DEEMED IT SAFE.</w:t>
      </w:r>
    </w:p>
    <w:p w:rsidR="002A203F" w:rsidRDefault="002A203F" w:rsidP="002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A203F" w:rsidRPr="002C2545" w:rsidRDefault="002A203F" w:rsidP="002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color w:val="000000" w:themeColor="text1"/>
          <w:u w:color="000000" w:themeColor="text1"/>
        </w:rPr>
      </w:pPr>
      <w:r w:rsidRPr="002C2545">
        <w:tab/>
      </w:r>
      <w:r w:rsidR="00B649C3">
        <w:t>(R. 3</w:t>
      </w:r>
      <w:r w:rsidRPr="002C2545">
        <w:t xml:space="preserve">24, S. 940) --  Senators Young, Massey, Setzler and Peeler: AN ACT </w:t>
      </w:r>
      <w:r w:rsidRPr="002C2545">
        <w:rPr>
          <w:color w:val="000000" w:themeColor="text1"/>
          <w:u w:color="000000" w:themeColor="text1"/>
        </w:rPr>
        <w:t>TO AMEND SECTION 4</w:t>
      </w:r>
      <w:r w:rsidRPr="002C2545">
        <w:rPr>
          <w:color w:val="000000" w:themeColor="text1"/>
          <w:u w:color="000000" w:themeColor="text1"/>
        </w:rPr>
        <w:noBreakHyphen/>
        <w:t>10</w:t>
      </w:r>
      <w:r w:rsidRPr="002C2545">
        <w:rPr>
          <w:color w:val="000000" w:themeColor="text1"/>
          <w:u w:color="000000" w:themeColor="text1"/>
        </w:rPr>
        <w:noBreakHyphen/>
        <w:t>470, CODE OF LAWS OF SOUTH CAROLINA, 1976, RELATING TO THE EDUCATION CAPITAL IMPROVEMENTS SALES AND USE TAX, SO AS TO ALLOW CERTAIN COUNTIES TO IMPOSE THE TAX BASED UPON CERTAIN FACTORS; AND TO AMEND SECTION 4</w:t>
      </w:r>
      <w:r w:rsidRPr="002C2545">
        <w:rPr>
          <w:color w:val="000000" w:themeColor="text1"/>
          <w:u w:color="000000" w:themeColor="text1"/>
        </w:rPr>
        <w:noBreakHyphen/>
        <w:t>10</w:t>
      </w:r>
      <w:r w:rsidRPr="002C2545">
        <w:rPr>
          <w:color w:val="000000" w:themeColor="text1"/>
          <w:u w:color="000000" w:themeColor="text1"/>
        </w:rPr>
        <w:noBreakHyphen/>
        <w:t xml:space="preserve">460, RELATING TO THE REIMPOSITION OF THE EDUCATION CAPITAL IMPROVEMENTS SALES AND USE TAX, SO AS TO PROVIDE THAT THE REFERENDUM FOR REIMPOSITION MUST NOT BE HELD EARLIER THAN WITHIN THE CALENDAR YEAR WHICH IS TWO YEARS BEFORE THE CALENDAR YEAR IN WHICH THE TAX IN EFFECT IS SCHEDULED TO TERMINATE. </w:t>
      </w:r>
    </w:p>
    <w:p w:rsidR="002A203F" w:rsidRPr="002C2545" w:rsidRDefault="002A203F" w:rsidP="002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A203F" w:rsidRPr="002C2545" w:rsidRDefault="002A203F" w:rsidP="002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2545">
        <w:tab/>
      </w:r>
      <w:r w:rsidR="00B649C3">
        <w:t>(R. 3</w:t>
      </w:r>
      <w:r w:rsidRPr="002C2545">
        <w:t>25, H. 3124) --  Reps. Bingham, Taylor, Long and M.S. McLeod: AN ACT TO AMEND THE CODE OF LAWS OF SOUTH CAROLINA, 1976, BY ADDING SECTION 63</w:t>
      </w:r>
      <w:r w:rsidRPr="002C2545">
        <w:noBreakHyphen/>
        <w:t>7</w:t>
      </w:r>
      <w:r w:rsidRPr="002C2545">
        <w:noBreakHyphen/>
        <w:t>315 SO AS TO PROHIBIT AN EMPLOYER FROM DISMISSING, DEMOTING, SUSPENDING, OR DISCIPLINING AN EMPLOYEE WHO REPORTS CHILD ABUSE OR NEGLECT, WHETHER REQUIRED OR PERMITTED TO REPORT; TO CREATE A CAUSE OF ACTION FOR REINSTATEMENT AND BACK PAY; AND TO AUTHORIZE AN AWARD OF ATTORNEY’S FEES TO THE PREVAILING PARTY UNDER CERTAIN CIRCUMSTANCES; TO AMEND SECTION 63</w:t>
      </w:r>
      <w:r w:rsidRPr="002C2545">
        <w:noBreakHyphen/>
        <w:t>7</w:t>
      </w:r>
      <w:r w:rsidRPr="002C2545">
        <w:noBreakHyphen/>
        <w:t>940, RELATING TO THE USE OF UNFOUNDED CASE INFORMATION IN CHILD ABUSE AND NEGLECT CASES, SO AS TO PROVIDE THAT THE DIRECTOR OF THE DEPARTMENT OF SOCIAL SERVICES MAY DISCLOSE SUCH TO BE REVIEWED IN CLOSED SESSIONS KEPT CONFIDENTIAL WHEN IN RESPONSE TO AN INQUIRY MADE BY CERTAIN COMMITTEES OF THE GENERAL ASSEMBLY INVESTIGATING THE DEPARTMENT; AND TO AMEND SECTION 63</w:t>
      </w:r>
      <w:r w:rsidRPr="002C2545">
        <w:noBreakHyphen/>
        <w:t>7</w:t>
      </w:r>
      <w:r w:rsidRPr="002C2545">
        <w:noBreakHyphen/>
        <w:t>1990, RELATING TO THE CONFIDENTIALITY AND RELEASE OF CHILD ABUSE AND NEGLECT INFORMATION AND RECORDS MAINTAINED BY THE DEPARTMENT, SO AS TO ALSO AUTHORIZE THE DIRECTOR TO DISCLOSE TO THE MEDIA LIMITED INFORMATION PLACED IN THE PUBLIC DOMAIN BY THE PARTY IN INTEREST, TO DISCLOSE LIMITED INFORMATION, TO RESPOND TO AN ALLEGATION MADE BY THE ALLEGED PERPETRATOR, THE ATTORNEY FOR THE ALLEGED PERPETRATOR, THE PARTY IN INTEREST, OR OTHER PUBLIC OFFICIALS IN PUBLIC TESTIMONY BEFORE CERTAIN COMMITTEES, OF THE GENERAL ASSEMBLY BE REVIEWED IN CLOSED SESSION AND KEPT CONFIDENTIAL WHEN IN RESPONSE TO AN INQUIRY MADE BY CERTAIN COMMITTEES OF THE GENERAL ASSEMBLY INVESTIGATING THE DEPARTMENT.</w:t>
      </w:r>
    </w:p>
    <w:p w:rsidR="002A203F" w:rsidRPr="002C2545" w:rsidRDefault="002A203F" w:rsidP="002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A203F" w:rsidRPr="002C2545" w:rsidRDefault="002A203F" w:rsidP="002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C2545">
        <w:tab/>
      </w:r>
      <w:r w:rsidR="00B649C3">
        <w:t>(R. 3</w:t>
      </w:r>
      <w:r w:rsidRPr="002C2545">
        <w:t>26, H. 3149) --  Rep. Tallon: AN ACT TO AMEND SECTION 40</w:t>
      </w:r>
      <w:r w:rsidRPr="002C2545">
        <w:noBreakHyphen/>
        <w:t>54</w:t>
      </w:r>
      <w:r w:rsidRPr="002C2545">
        <w:noBreakHyphen/>
        <w:t>10, CODE OF LAWS OF SOUTH CAROLINA, 1976, RELATING TO DEFINITIONS CONCERNING DEALERS IN PRECIOUS METALS, SO AS TO MODIFY THE TERM “PURCHASE”;  TO AMEND SECTION 40</w:t>
      </w:r>
      <w:r w:rsidRPr="002C2545">
        <w:noBreakHyphen/>
        <w:t>54</w:t>
      </w:r>
      <w:r w:rsidRPr="002C2545">
        <w:noBreakHyphen/>
        <w:t>20, RELATING TO PLACES IN WHICH DEALERS MAY NOT OPERATE, SO AS TO INCLUDE RESIDENTIAL DWELLING AND SUBLEASED SPACES WITH A LEASE TERM OF LESS THAN ONE YEAR; TO AMEND SECTION 40</w:t>
      </w:r>
      <w:r w:rsidRPr="002C2545">
        <w:noBreakHyphen/>
        <w:t>54</w:t>
      </w:r>
      <w:r w:rsidRPr="002C2545">
        <w:noBreakHyphen/>
        <w:t>40, RELATING TO THE REQUIREMENT THAT SELLERS OF PRECIOUS METALS PROVIDE CERTAIN POSITIVE IDENTIFICATION BEARING HIS PHOTOGRAPH, SO AS TO REVISE THE REQUIREMENTS; TO AMEND SECTION 40</w:t>
      </w:r>
      <w:r w:rsidRPr="002C2545">
        <w:noBreakHyphen/>
        <w:t>54</w:t>
      </w:r>
      <w:r w:rsidRPr="002C2545">
        <w:noBreakHyphen/>
        <w:t>50, RELATING TO RETENTION PERIOD FOR PRECIOUS METALS, SO AS TO EXTEND THE PERIOD, AMONG OTHER THINGS; TO AMEND SECTION 40</w:t>
      </w:r>
      <w:r w:rsidRPr="002C2545">
        <w:noBreakHyphen/>
        <w:t>54</w:t>
      </w:r>
      <w:r w:rsidRPr="002C2545">
        <w:noBreakHyphen/>
        <w:t>80, RELATING TO PENALTIES, SO AS TO INCREASE PENALTIES FOR THE PURCHASE OF PRECIOUS METALS BY A DEALER WITH A REVOKED LICENSE; AND TO AMEND SECTION 40</w:t>
      </w:r>
      <w:r w:rsidRPr="002C2545">
        <w:noBreakHyphen/>
        <w:t>54</w:t>
      </w:r>
      <w:r w:rsidRPr="002C2545">
        <w:noBreakHyphen/>
        <w:t>100, RELATING TO EXEMPT TRANSACTIONS, SO AS TO MAKE A CONFORMING CHANGE AND REVISE EXISTING EXEMPTIONS.</w:t>
      </w:r>
    </w:p>
    <w:p w:rsidR="002A203F" w:rsidRPr="002C2545" w:rsidRDefault="002A203F" w:rsidP="002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A203F" w:rsidRPr="002C2545" w:rsidRDefault="002A203F" w:rsidP="002A203F">
      <w:pPr>
        <w:tabs>
          <w:tab w:val="center" w:pos="2880"/>
          <w:tab w:val="right" w:pos="6206"/>
        </w:tabs>
        <w:rPr>
          <w:color w:val="000000" w:themeColor="text1"/>
        </w:rPr>
      </w:pPr>
      <w:r w:rsidRPr="002C2545">
        <w:tab/>
      </w:r>
      <w:r w:rsidR="00B649C3">
        <w:t>(R. 3</w:t>
      </w:r>
      <w:r w:rsidRPr="002C2545">
        <w:t>27, H. 4061) --  Reps. Powers Norrell, King, Cobb</w:t>
      </w:r>
      <w:r w:rsidRPr="002C2545">
        <w:noBreakHyphen/>
        <w:t>Hunter, Douglas, Bowen, M.S. McLeod, Knight, Munnerlyn, Bernstein, Sabb, Jefferson, Williams, Neal, Gilliard, Howard, Skelton, Spires, Bowers, Anderson, G.A. Brown, Gagnon, George, Hayes, Hosey and Ridgeway: AN ACT TO AMEND SECTION 59</w:t>
      </w:r>
      <w:r w:rsidRPr="002C2545">
        <w:noBreakHyphen/>
        <w:t>32</w:t>
      </w:r>
      <w:r w:rsidRPr="002C2545">
        <w:noBreakHyphen/>
        <w:t>20, CODE OF LAWS OF SOUTH CAROLINA, 1976, RELATING TO THE REQUIREMENT THAT THE STATE BOARD OF EDUCATION SELECT OR DEVELOP INSTRUCTIONAL UNITS IN COMPREHENSIVE HEALTH EDUCATION FOR USE BY SCHOOL DISTRICTS, SO AS TO PROVIDE THAT BEFORE SEPTEMBER 1, 2015, THE BOARD, THROUGH THE STATE DEPARTMENT OF EDUCATION,  SHALL SELECT OR DEVELOP INSTRUCTIONAL UNITS IN SEXUAL ABUSE AND ASSAULT AWARENESS AND PREVENTION, WITH SEPARATE UNITS APPROPRIATE FOR EACH AGE LEVEL FROM FOUR</w:t>
      </w:r>
      <w:r w:rsidRPr="002C2545">
        <w:noBreakHyphen/>
        <w:t>YEAR-OLD KINDERGARTEN THROUGH TWELFTH GRADE; AND TO AMEND SECTION 59</w:t>
      </w:r>
      <w:r w:rsidRPr="002C2545">
        <w:noBreakHyphen/>
        <w:t>32</w:t>
      </w:r>
      <w:r w:rsidRPr="002C2545">
        <w:noBreakHyphen/>
        <w:t xml:space="preserve">30, RELATING TO THE REQUIREMENT THAT LOCAL SCHOOL DISTRICTS IMPLEMENT THE COMPREHENSIVE HEALTH EDUCATION PROGRAM, AMONG OTHER THINGS, SO AS TO PROVIDE THAT </w:t>
      </w:r>
      <w:r w:rsidRPr="002C2545">
        <w:rPr>
          <w:color w:val="000000" w:themeColor="text1"/>
          <w:u w:color="000000" w:themeColor="text1"/>
        </w:rPr>
        <w:t>BEGINNING WITH THE 2015</w:t>
      </w:r>
      <w:r w:rsidRPr="002C2545">
        <w:rPr>
          <w:color w:val="000000" w:themeColor="text1"/>
          <w:u w:color="000000" w:themeColor="text1"/>
        </w:rPr>
        <w:noBreakHyphen/>
        <w:t>2016 SCHOOL YEAR, THE DISTRICTS ANNUALLY SHALL PROVIDE AGE</w:t>
      </w:r>
      <w:r w:rsidRPr="002C2545">
        <w:rPr>
          <w:color w:val="000000" w:themeColor="text1"/>
          <w:u w:color="000000" w:themeColor="text1"/>
        </w:rPr>
        <w:noBreakHyphen/>
        <w:t>APPROPRIATE INSTRUCTION IN SEXUAL ABUSE AND ASSAULT AWARENESS AND PREVENTION TO ALL STUDENTS IN FOUR</w:t>
      </w:r>
      <w:r w:rsidRPr="002C2545">
        <w:rPr>
          <w:color w:val="000000" w:themeColor="text1"/>
          <w:u w:color="000000" w:themeColor="text1"/>
        </w:rPr>
        <w:noBreakHyphen/>
        <w:t>YEAR-OLD KINDERGARTEN, WHERE OFFERED, THROUGH TWELFTH GRADE, BASED ON THE UNITS DEVELOPED BY THE STATE BOARD OF EDUCATION AND STATE DEPARTMENT OF EDUCATION.</w:t>
      </w:r>
    </w:p>
    <w:p w:rsidR="002A203F" w:rsidRPr="002C2545" w:rsidRDefault="002A203F" w:rsidP="002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A203F" w:rsidRPr="002C2545" w:rsidRDefault="002A203F" w:rsidP="002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2545">
        <w:tab/>
      </w:r>
      <w:r w:rsidR="00B649C3">
        <w:t>(R. 3</w:t>
      </w:r>
      <w:r w:rsidRPr="002C2545">
        <w:t>28, H. 4354) --  Reps. Harrell, Cobb</w:t>
      </w:r>
      <w:r w:rsidRPr="002C2545">
        <w:noBreakHyphen/>
        <w:t>Hunter, G.M. Smith, Long, Douglas, Felder, R.L. Brown and Goldfinch: AN ACT TO AMEND THE CODE OF LAWS OF SOUTH CAROLINA, 1976, BY ADDING SECTION 44</w:t>
      </w:r>
      <w:r w:rsidRPr="002C2545">
        <w:noBreakHyphen/>
        <w:t>115</w:t>
      </w:r>
      <w:r w:rsidRPr="002C2545">
        <w:noBreakHyphen/>
        <w:t>15 SO AS TO PROVIDE THAT FOR THE PURPOSES OF THE PHYSICIANS’ PATIENT RECORDS ACT, THE TERM “MEDICAL RECORDS” INCLUDES MEDICAL BILLS; TO AMEND SECTION 44</w:t>
      </w:r>
      <w:r w:rsidRPr="002C2545">
        <w:noBreakHyphen/>
        <w:t>7</w:t>
      </w:r>
      <w:r w:rsidRPr="002C2545">
        <w:noBreakHyphen/>
        <w:t>325, RELATING TO THE STATE CERTIFICATION OF NEED AND HEALTH FACILITY LICENSURE ACT, AND  SECTIONS 44</w:t>
      </w:r>
      <w:r w:rsidRPr="002C2545">
        <w:noBreakHyphen/>
        <w:t>115</w:t>
      </w:r>
      <w:r w:rsidRPr="002C2545">
        <w:noBreakHyphen/>
        <w:t>30 AND 44</w:t>
      </w:r>
      <w:r w:rsidRPr="002C2545">
        <w:noBreakHyphen/>
        <w:t>115</w:t>
      </w:r>
      <w:r w:rsidRPr="002C2545">
        <w:noBreakHyphen/>
        <w:t>80, BOTH RELATING TO THE PHYSICIANS’ PATIENT RECORDS ACT, ALL SO AS TO PROVIDE CIRCUMSTANCES IN WHICH ELECTRONIC RECORDS MUST BE PROVIDED, TO REVISE RELATED FEES, TO PERMIT FEES EVEN WHEN RECORDS REQUESTED BY A PATIENT ARE NOT FOUND, AND TO REQUIRE ANNUAL ADJUSTMENTS OF THESE FEES IN A CERTAIN MANNER.</w:t>
      </w:r>
    </w:p>
    <w:p w:rsidR="002A203F" w:rsidRPr="002C2545" w:rsidRDefault="002A203F" w:rsidP="002A2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2C2545">
        <w:tab/>
      </w:r>
      <w:r w:rsidR="00B649C3">
        <w:t>(R. 3</w:t>
      </w:r>
      <w:r w:rsidRPr="002C2545">
        <w:t xml:space="preserve">29, H. 4665) --  Reps. H.A. Crawford, Erickson, Atwater, Allison, Clemmons, Gagnon, Goldfinch, Hardee, Hardwick, Harrell, Henderson, Horne, Nanney, Putnam, Quinn, Ryhal and Knight: AN ACT </w:t>
      </w:r>
      <w:r w:rsidRPr="002C2545">
        <w:rPr>
          <w:color w:val="000000" w:themeColor="text1"/>
          <w:u w:color="000000" w:themeColor="text1"/>
        </w:rPr>
        <w:t>TO AMEND THE CODE OF LAWS OF SOUTH CAROLINA, 1976, BY ADDING SECTION 63</w:t>
      </w:r>
      <w:r w:rsidRPr="002C2545">
        <w:rPr>
          <w:color w:val="000000" w:themeColor="text1"/>
          <w:u w:color="000000" w:themeColor="text1"/>
        </w:rPr>
        <w:noBreakHyphen/>
        <w:t>13</w:t>
      </w:r>
      <w:r w:rsidRPr="002C2545">
        <w:rPr>
          <w:color w:val="000000" w:themeColor="text1"/>
          <w:u w:color="000000" w:themeColor="text1"/>
        </w:rPr>
        <w:noBreakHyphen/>
        <w:t>185 SO AS TO REQUIRE A CHILDCARE FACILITY TO OBTAIN PARENTAL PERMISSION TO ADMINISTER MEDICATION TO A MINOR CHILD BEFORE ADMINISTERING THE MEDICATION, TO PROVIDE FOR  EXCEPTIONS TO THE REQUIREMENT, AND TO CREATE CRIMINAL PENALTIES; TO AMEND SECTION 63</w:t>
      </w:r>
      <w:r w:rsidRPr="002C2545">
        <w:rPr>
          <w:color w:val="000000" w:themeColor="text1"/>
          <w:u w:color="000000" w:themeColor="text1"/>
        </w:rPr>
        <w:noBreakHyphen/>
        <w:t>13</w:t>
      </w:r>
      <w:r w:rsidRPr="002C2545">
        <w:rPr>
          <w:color w:val="000000" w:themeColor="text1"/>
          <w:u w:color="000000" w:themeColor="text1"/>
        </w:rPr>
        <w:noBreakHyphen/>
        <w:t>80, RELATING TO DEPARTMENT OF SOCIAL SERVICES’ VISITS TO CHILDCARE CENTERS AND GROUP HOMES, SO AS TO APPLY ALSO TO FAMILY  CHILDCARE HOMES, TO ALLOW THE DEPARTMENT TO CONDUCT ANNUAL UNANNOUNCED VISITS, AND TO REQUIRE THE DEPARTMENT TO CONDUCT AN INVESTIGATION UPON RECEIPT OF A COMPLAINT; AND TO AMEND SECTION 63</w:t>
      </w:r>
      <w:r w:rsidRPr="002C2545">
        <w:rPr>
          <w:color w:val="000000" w:themeColor="text1"/>
          <w:u w:color="000000" w:themeColor="text1"/>
        </w:rPr>
        <w:noBreakHyphen/>
        <w:t>13</w:t>
      </w:r>
      <w:r w:rsidRPr="002C2545">
        <w:rPr>
          <w:color w:val="000000" w:themeColor="text1"/>
          <w:u w:color="000000" w:themeColor="text1"/>
        </w:rPr>
        <w:noBreakHyphen/>
        <w:t>840, RELATING TO VISITS TO FAMILY CHILDCARE HOMES UPON RECEIPT OF A CONCERN, SO AS TO PROVIDE REQUIREMENTS FOR THE INVESTIGATION OF A COMPLAINT.</w:t>
      </w:r>
    </w:p>
    <w:p w:rsidR="002A203F" w:rsidRDefault="002A203F" w:rsidP="00BB49B4">
      <w:pPr>
        <w:rPr>
          <w:szCs w:val="22"/>
        </w:rPr>
      </w:pPr>
    </w:p>
    <w:p w:rsidR="008363E5" w:rsidRPr="00A07239" w:rsidRDefault="008363E5" w:rsidP="008363E5">
      <w:pPr>
        <w:keepNext/>
        <w:pBdr>
          <w:top w:val="single" w:sz="4" w:space="1" w:color="auto"/>
          <w:left w:val="single" w:sz="4" w:space="4" w:color="auto"/>
          <w:right w:val="single" w:sz="4" w:space="4" w:color="auto"/>
          <w:between w:val="single" w:sz="4" w:space="1" w:color="auto"/>
          <w:bar w:val="single" w:sz="4" w:color="auto"/>
        </w:pBdr>
        <w:jc w:val="center"/>
        <w:rPr>
          <w:b/>
          <w:szCs w:val="22"/>
        </w:rPr>
      </w:pPr>
      <w:r w:rsidRPr="00A07239">
        <w:rPr>
          <w:b/>
          <w:szCs w:val="22"/>
        </w:rPr>
        <w:t>ADJOURNMENT</w:t>
      </w:r>
    </w:p>
    <w:p w:rsidR="008363E5" w:rsidRPr="00A07239" w:rsidRDefault="008363E5" w:rsidP="008363E5">
      <w:pPr>
        <w:keepNext/>
        <w:pBdr>
          <w:left w:val="single" w:sz="4" w:space="4" w:color="auto"/>
          <w:right w:val="single" w:sz="4" w:space="4" w:color="auto"/>
          <w:between w:val="single" w:sz="4" w:space="1" w:color="auto"/>
          <w:bar w:val="single" w:sz="4" w:color="auto"/>
        </w:pBdr>
        <w:rPr>
          <w:szCs w:val="22"/>
        </w:rPr>
      </w:pPr>
      <w:r w:rsidRPr="00A07239">
        <w:rPr>
          <w:szCs w:val="22"/>
        </w:rPr>
        <w:t xml:space="preserve">At 7:51 p.m. the House, in accordance with the motion of Rep. CLYBURN, and in accordance with H. 5282, the </w:t>
      </w:r>
      <w:r w:rsidRPr="00693D68">
        <w:rPr>
          <w:i/>
          <w:szCs w:val="22"/>
        </w:rPr>
        <w:t>Sine Die</w:t>
      </w:r>
      <w:r w:rsidRPr="00A07239">
        <w:rPr>
          <w:szCs w:val="22"/>
        </w:rPr>
        <w:t xml:space="preserve"> Adjournment Resolution, adjourned in memory of </w:t>
      </w:r>
      <w:r w:rsidR="00481936">
        <w:rPr>
          <w:szCs w:val="22"/>
        </w:rPr>
        <w:t>t</w:t>
      </w:r>
      <w:r w:rsidRPr="00A07239">
        <w:rPr>
          <w:szCs w:val="22"/>
        </w:rPr>
        <w:t xml:space="preserve">he Honorable Butler Carson Derrick, Jr. of Easley.  </w:t>
      </w:r>
    </w:p>
    <w:p w:rsidR="0090100A" w:rsidRDefault="008363E5" w:rsidP="008363E5">
      <w:pPr>
        <w:pBdr>
          <w:left w:val="single" w:sz="4" w:space="4" w:color="auto"/>
          <w:bottom w:val="single" w:sz="4" w:space="1" w:color="auto"/>
          <w:right w:val="single" w:sz="4" w:space="4" w:color="auto"/>
          <w:between w:val="single" w:sz="4" w:space="1" w:color="auto"/>
          <w:bar w:val="single" w:sz="4" w:color="auto"/>
        </w:pBdr>
        <w:jc w:val="center"/>
        <w:rPr>
          <w:szCs w:val="22"/>
        </w:rPr>
      </w:pPr>
      <w:r w:rsidRPr="00A07239">
        <w:rPr>
          <w:szCs w:val="22"/>
        </w:rPr>
        <w:t>***</w:t>
      </w:r>
    </w:p>
    <w:p w:rsidR="00292599" w:rsidRDefault="00292599" w:rsidP="0090100A">
      <w:pPr>
        <w:jc w:val="center"/>
        <w:rPr>
          <w:szCs w:val="22"/>
        </w:rPr>
      </w:pPr>
    </w:p>
    <w:sectPr w:rsidR="00292599" w:rsidSect="00784737">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458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9C3" w:rsidRDefault="00B649C3">
      <w:r>
        <w:separator/>
      </w:r>
    </w:p>
  </w:endnote>
  <w:endnote w:type="continuationSeparator" w:id="0">
    <w:p w:rsidR="00B649C3" w:rsidRDefault="00B6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C3" w:rsidRDefault="00501FC6">
    <w:pPr>
      <w:pStyle w:val="Footer"/>
      <w:framePr w:wrap="around" w:vAnchor="text" w:hAnchor="margin" w:xAlign="center" w:y="1"/>
      <w:rPr>
        <w:rStyle w:val="PageNumber"/>
      </w:rPr>
    </w:pPr>
    <w:r>
      <w:rPr>
        <w:rStyle w:val="PageNumber"/>
      </w:rPr>
      <w:fldChar w:fldCharType="begin"/>
    </w:r>
    <w:r w:rsidR="00B649C3">
      <w:rPr>
        <w:rStyle w:val="PageNumber"/>
      </w:rPr>
      <w:instrText xml:space="preserve">PAGE  </w:instrText>
    </w:r>
    <w:r>
      <w:rPr>
        <w:rStyle w:val="PageNumber"/>
      </w:rPr>
      <w:fldChar w:fldCharType="separate"/>
    </w:r>
    <w:r w:rsidR="00B649C3">
      <w:rPr>
        <w:rStyle w:val="PageNumber"/>
        <w:noProof/>
      </w:rPr>
      <w:t>1</w:t>
    </w:r>
    <w:r>
      <w:rPr>
        <w:rStyle w:val="PageNumber"/>
      </w:rPr>
      <w:fldChar w:fldCharType="end"/>
    </w:r>
  </w:p>
  <w:p w:rsidR="00B649C3" w:rsidRDefault="00B649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C3" w:rsidRDefault="00501FC6">
    <w:pPr>
      <w:pStyle w:val="Footer"/>
      <w:framePr w:wrap="around" w:vAnchor="text" w:hAnchor="page" w:x="4177" w:y="58"/>
      <w:ind w:firstLine="0"/>
      <w:rPr>
        <w:rStyle w:val="PageNumber"/>
      </w:rPr>
    </w:pPr>
    <w:r>
      <w:rPr>
        <w:rStyle w:val="PageNumber"/>
      </w:rPr>
      <w:fldChar w:fldCharType="begin"/>
    </w:r>
    <w:r w:rsidR="00B649C3">
      <w:rPr>
        <w:rStyle w:val="PageNumber"/>
      </w:rPr>
      <w:instrText xml:space="preserve">PAGE  </w:instrText>
    </w:r>
    <w:r>
      <w:rPr>
        <w:rStyle w:val="PageNumber"/>
      </w:rPr>
      <w:fldChar w:fldCharType="separate"/>
    </w:r>
    <w:r w:rsidR="005E2417">
      <w:rPr>
        <w:rStyle w:val="PageNumber"/>
        <w:noProof/>
      </w:rPr>
      <w:t>4585</w:t>
    </w:r>
    <w:r>
      <w:rPr>
        <w:rStyle w:val="PageNumber"/>
      </w:rPr>
      <w:fldChar w:fldCharType="end"/>
    </w:r>
  </w:p>
  <w:p w:rsidR="00B649C3" w:rsidRDefault="00B649C3" w:rsidP="006B27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442058"/>
      <w:docPartObj>
        <w:docPartGallery w:val="Page Numbers (Bottom of Page)"/>
        <w:docPartUnique/>
      </w:docPartObj>
    </w:sdtPr>
    <w:sdtEndPr/>
    <w:sdtContent>
      <w:p w:rsidR="00B649C3" w:rsidRDefault="005E2417" w:rsidP="006B27EF">
        <w:pPr>
          <w:pStyle w:val="Footer"/>
          <w:jc w:val="center"/>
        </w:pPr>
        <w:r>
          <w:fldChar w:fldCharType="begin"/>
        </w:r>
        <w:r>
          <w:instrText xml:space="preserve"> PAGE   \* MERGEFORMAT </w:instrText>
        </w:r>
        <w:r>
          <w:fldChar w:fldCharType="separate"/>
        </w:r>
        <w:r>
          <w:rPr>
            <w:noProof/>
          </w:rPr>
          <w:t>4584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9C3" w:rsidRDefault="00B649C3">
      <w:r>
        <w:separator/>
      </w:r>
    </w:p>
  </w:footnote>
  <w:footnote w:type="continuationSeparator" w:id="0">
    <w:p w:rsidR="00B649C3" w:rsidRDefault="00B64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C3" w:rsidRDefault="00B649C3">
    <w:pPr>
      <w:pStyle w:val="Header"/>
      <w:jc w:val="center"/>
      <w:rPr>
        <w:b/>
      </w:rPr>
    </w:pPr>
    <w:r>
      <w:rPr>
        <w:b/>
      </w:rPr>
      <w:t>TUESDAY, JUNE 17, 2014</w:t>
    </w:r>
  </w:p>
  <w:p w:rsidR="00B649C3" w:rsidRDefault="00B649C3">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C3" w:rsidRDefault="00B649C3" w:rsidP="006B27EF">
    <w:pPr>
      <w:pStyle w:val="Cover3"/>
    </w:pPr>
    <w:r>
      <w:t>Tuesday, June 17, 2014</w:t>
    </w:r>
  </w:p>
  <w:p w:rsidR="00B649C3" w:rsidRPr="006B27EF" w:rsidRDefault="00B649C3" w:rsidP="006B27EF">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D6219"/>
    <w:multiLevelType w:val="hybridMultilevel"/>
    <w:tmpl w:val="5EF0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F5B12"/>
    <w:rsid w:val="000406C8"/>
    <w:rsid w:val="000673F7"/>
    <w:rsid w:val="000968E8"/>
    <w:rsid w:val="00155BCD"/>
    <w:rsid w:val="00184C7F"/>
    <w:rsid w:val="001A6FCB"/>
    <w:rsid w:val="002478DC"/>
    <w:rsid w:val="00283A14"/>
    <w:rsid w:val="00292599"/>
    <w:rsid w:val="002A203F"/>
    <w:rsid w:val="002A2268"/>
    <w:rsid w:val="002A24C2"/>
    <w:rsid w:val="002A74B8"/>
    <w:rsid w:val="00306B8B"/>
    <w:rsid w:val="0033120A"/>
    <w:rsid w:val="00345171"/>
    <w:rsid w:val="00345DDC"/>
    <w:rsid w:val="003B0399"/>
    <w:rsid w:val="003D2D5F"/>
    <w:rsid w:val="003F5B12"/>
    <w:rsid w:val="00413537"/>
    <w:rsid w:val="004544F8"/>
    <w:rsid w:val="00481936"/>
    <w:rsid w:val="0048774E"/>
    <w:rsid w:val="004B4418"/>
    <w:rsid w:val="004B4C1F"/>
    <w:rsid w:val="004E6734"/>
    <w:rsid w:val="00501FC6"/>
    <w:rsid w:val="00520E41"/>
    <w:rsid w:val="00581595"/>
    <w:rsid w:val="005E2417"/>
    <w:rsid w:val="005E288A"/>
    <w:rsid w:val="0064774F"/>
    <w:rsid w:val="00693D68"/>
    <w:rsid w:val="006944F2"/>
    <w:rsid w:val="006B27EF"/>
    <w:rsid w:val="00752849"/>
    <w:rsid w:val="00784737"/>
    <w:rsid w:val="007B62E8"/>
    <w:rsid w:val="008019E5"/>
    <w:rsid w:val="00833230"/>
    <w:rsid w:val="008363E5"/>
    <w:rsid w:val="008D7CEF"/>
    <w:rsid w:val="008E4038"/>
    <w:rsid w:val="0090100A"/>
    <w:rsid w:val="00977F68"/>
    <w:rsid w:val="00986B6F"/>
    <w:rsid w:val="009D4E66"/>
    <w:rsid w:val="00A07239"/>
    <w:rsid w:val="00A267F0"/>
    <w:rsid w:val="00A46236"/>
    <w:rsid w:val="00A968CF"/>
    <w:rsid w:val="00A975FB"/>
    <w:rsid w:val="00AC7CF2"/>
    <w:rsid w:val="00B45A47"/>
    <w:rsid w:val="00B5616A"/>
    <w:rsid w:val="00B649C3"/>
    <w:rsid w:val="00B815F9"/>
    <w:rsid w:val="00B96EC2"/>
    <w:rsid w:val="00B97E8F"/>
    <w:rsid w:val="00BB3812"/>
    <w:rsid w:val="00BB49B4"/>
    <w:rsid w:val="00BD06C6"/>
    <w:rsid w:val="00C04262"/>
    <w:rsid w:val="00C3277A"/>
    <w:rsid w:val="00C425BC"/>
    <w:rsid w:val="00C55DAA"/>
    <w:rsid w:val="00C718E2"/>
    <w:rsid w:val="00CA0DE5"/>
    <w:rsid w:val="00CD2B36"/>
    <w:rsid w:val="00CE5CF6"/>
    <w:rsid w:val="00D92944"/>
    <w:rsid w:val="00E25EF6"/>
    <w:rsid w:val="00E633E9"/>
    <w:rsid w:val="00EA2D21"/>
    <w:rsid w:val="00EC5D06"/>
    <w:rsid w:val="00F31CBA"/>
    <w:rsid w:val="00F352E7"/>
    <w:rsid w:val="00F959C2"/>
    <w:rsid w:val="00FF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85BF0A-044B-401E-941D-699C8E72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734"/>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E6734"/>
    <w:pPr>
      <w:tabs>
        <w:tab w:val="center" w:pos="4320"/>
        <w:tab w:val="right" w:pos="8640"/>
      </w:tabs>
    </w:pPr>
  </w:style>
  <w:style w:type="paragraph" w:styleId="Footer">
    <w:name w:val="footer"/>
    <w:basedOn w:val="Normal"/>
    <w:link w:val="FooterChar"/>
    <w:uiPriority w:val="99"/>
    <w:rsid w:val="004E6734"/>
    <w:pPr>
      <w:tabs>
        <w:tab w:val="center" w:pos="4320"/>
        <w:tab w:val="right" w:pos="8640"/>
      </w:tabs>
    </w:pPr>
  </w:style>
  <w:style w:type="character" w:styleId="PageNumber">
    <w:name w:val="page number"/>
    <w:basedOn w:val="DefaultParagraphFont"/>
    <w:semiHidden/>
    <w:rsid w:val="004E6734"/>
  </w:style>
  <w:style w:type="paragraph" w:styleId="PlainText">
    <w:name w:val="Plain Text"/>
    <w:basedOn w:val="Normal"/>
    <w:semiHidden/>
    <w:rsid w:val="004E6734"/>
    <w:pPr>
      <w:ind w:firstLine="0"/>
      <w:jc w:val="left"/>
    </w:pPr>
    <w:rPr>
      <w:rFonts w:ascii="Courier New" w:hAnsi="Courier New"/>
      <w:sz w:val="20"/>
    </w:rPr>
  </w:style>
  <w:style w:type="paragraph" w:styleId="NoSpacing">
    <w:name w:val="No Spacing"/>
    <w:uiPriority w:val="1"/>
    <w:qFormat/>
    <w:rsid w:val="008363E5"/>
    <w:rPr>
      <w:rFonts w:asciiTheme="minorHAnsi" w:eastAsiaTheme="minorHAnsi" w:hAnsiTheme="minorHAnsi" w:cstheme="minorBidi"/>
      <w:sz w:val="22"/>
      <w:szCs w:val="22"/>
    </w:rPr>
  </w:style>
  <w:style w:type="paragraph" w:styleId="Title">
    <w:name w:val="Title"/>
    <w:basedOn w:val="Normal"/>
    <w:link w:val="TitleChar"/>
    <w:qFormat/>
    <w:rsid w:val="008363E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363E5"/>
    <w:rPr>
      <w:b/>
      <w:sz w:val="22"/>
    </w:rPr>
  </w:style>
  <w:style w:type="paragraph" w:customStyle="1" w:styleId="ConSign">
    <w:name w:val="ConSign"/>
    <w:basedOn w:val="Normal"/>
    <w:rsid w:val="008363E5"/>
    <w:pPr>
      <w:tabs>
        <w:tab w:val="left" w:pos="216"/>
        <w:tab w:val="left" w:pos="4680"/>
        <w:tab w:val="left" w:pos="4896"/>
      </w:tabs>
      <w:spacing w:line="480" w:lineRule="auto"/>
      <w:ind w:firstLine="0"/>
    </w:pPr>
  </w:style>
  <w:style w:type="paragraph" w:customStyle="1" w:styleId="Cover1">
    <w:name w:val="Cover1"/>
    <w:basedOn w:val="Normal"/>
    <w:rsid w:val="0083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363E5"/>
    <w:pPr>
      <w:ind w:firstLine="0"/>
      <w:jc w:val="left"/>
    </w:pPr>
    <w:rPr>
      <w:sz w:val="20"/>
    </w:rPr>
  </w:style>
  <w:style w:type="paragraph" w:customStyle="1" w:styleId="Cover3">
    <w:name w:val="Cover3"/>
    <w:basedOn w:val="Normal"/>
    <w:rsid w:val="008363E5"/>
    <w:pPr>
      <w:ind w:firstLine="0"/>
      <w:jc w:val="center"/>
    </w:pPr>
    <w:rPr>
      <w:b/>
    </w:rPr>
  </w:style>
  <w:style w:type="paragraph" w:customStyle="1" w:styleId="Cover4">
    <w:name w:val="Cover4"/>
    <w:basedOn w:val="Cover1"/>
    <w:rsid w:val="008363E5"/>
    <w:pPr>
      <w:keepNext/>
    </w:pPr>
    <w:rPr>
      <w:b/>
      <w:sz w:val="20"/>
    </w:rPr>
  </w:style>
  <w:style w:type="paragraph" w:styleId="BalloonText">
    <w:name w:val="Balloon Text"/>
    <w:basedOn w:val="Normal"/>
    <w:link w:val="BalloonTextChar"/>
    <w:uiPriority w:val="99"/>
    <w:semiHidden/>
    <w:unhideWhenUsed/>
    <w:rsid w:val="00283A14"/>
    <w:rPr>
      <w:rFonts w:ascii="Tahoma" w:hAnsi="Tahoma" w:cs="Tahoma"/>
      <w:sz w:val="16"/>
      <w:szCs w:val="16"/>
    </w:rPr>
  </w:style>
  <w:style w:type="character" w:customStyle="1" w:styleId="BalloonTextChar">
    <w:name w:val="Balloon Text Char"/>
    <w:basedOn w:val="DefaultParagraphFont"/>
    <w:link w:val="BalloonText"/>
    <w:uiPriority w:val="99"/>
    <w:semiHidden/>
    <w:rsid w:val="00283A14"/>
    <w:rPr>
      <w:rFonts w:ascii="Tahoma" w:hAnsi="Tahoma" w:cs="Tahoma"/>
      <w:sz w:val="16"/>
      <w:szCs w:val="16"/>
    </w:rPr>
  </w:style>
  <w:style w:type="paragraph" w:styleId="ListParagraph">
    <w:name w:val="List Paragraph"/>
    <w:basedOn w:val="Normal"/>
    <w:uiPriority w:val="34"/>
    <w:qFormat/>
    <w:rsid w:val="00A07239"/>
    <w:pPr>
      <w:ind w:left="720" w:firstLine="0"/>
      <w:contextualSpacing/>
      <w:jc w:val="left"/>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6B27E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70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66538</Words>
  <Characters>357486</Characters>
  <Application>Microsoft Office Word</Application>
  <DocSecurity>0</DocSecurity>
  <Lines>19490</Lines>
  <Paragraphs>13320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412260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17, 2014</dc:title>
  <dc:creator>%USERNAME%</dc:creator>
  <cp:lastModifiedBy>N Cumfer</cp:lastModifiedBy>
  <cp:revision>2</cp:revision>
  <cp:lastPrinted>2014-08-15T15:34:00Z</cp:lastPrinted>
  <dcterms:created xsi:type="dcterms:W3CDTF">2014-11-05T21:04:00Z</dcterms:created>
  <dcterms:modified xsi:type="dcterms:W3CDTF">2014-11-05T21:04:00Z</dcterms:modified>
</cp:coreProperties>
</file>