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2D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SIGNS AT EXIT 27 ALONG INTERSTATE HIGHWAY 77 IN RICHLAND COUNTY THAT CONTAIN THE WORDS “BLYTHEWOOD HOME OF THE UNIVERSITY OF SOUTH CAROLINA EQUESTRIAN TEAM”.</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A96"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A96">
        <w:t>the University of South Carolina Equestrian Team and the Town of Blythewood will host the 2014 Southeastern Conference Equestrian Championship on March 28 and 29;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equestrian teams from throughout the southeast will participate in this competition;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of Blythewood recognizes the importance of the equine industry to our State and has partnered with the University of South Carolina Equestrian Team to help promote and support this industry;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proud of USC</w:t>
      </w:r>
      <w:r w:rsidR="009B6364" w:rsidRPr="009B6364">
        <w:t>’</w:t>
      </w:r>
      <w:r>
        <w:t>s Equestrian team</w:t>
      </w:r>
      <w:r w:rsidR="009B6364" w:rsidRPr="009B6364">
        <w:t>’</w:t>
      </w:r>
      <w:r>
        <w:t>s numerous accomplishments which include being recognized as the 2005 Overall National Champion, 2007 Overall National Champion, 20</w:t>
      </w:r>
      <w:r w:rsidR="000F445B">
        <w:t>12 Southern Equestrian Champion</w:t>
      </w:r>
      <w:r>
        <w:t>, and 2013 Southeastern Conference Champion;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Southeastern Conference Coach of the Year for 2013, USC Equestrian Team Head Coach Boo Major has been an integral part of the Blythewood community where she has resided for over twenty years</w:t>
      </w:r>
      <w:r w:rsidR="00142045">
        <w:t>.  S</w:t>
      </w:r>
      <w:r>
        <w:t>he has created a visible presence in this community with her teams by participating in numerous community events; and</w:t>
      </w:r>
    </w:p>
    <w:p w:rsidR="009B6364" w:rsidRDefault="009B6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90" w:rsidRDefault="009B6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recognize the Town of Blythewood as the home of the University of South Carolina</w:t>
      </w:r>
      <w:r w:rsidRPr="009B6364">
        <w:t>’</w:t>
      </w:r>
      <w:r>
        <w:t>s Equestrian Team as it hosts the 2014 Southeastern Equestrian Championship by erecting appropriate signs along Interstate 77 that carry this designation</w:t>
      </w:r>
      <w:r w:rsidR="00492D90">
        <w:t xml:space="preserve">.  Now, therefore, </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3A96">
        <w:t xml:space="preserve"> the members of the General Assembly request that the Department of Transportation erect appropriate signs at Exit 27 along Interstate Highway 77 in Richland County that contain the words “Blythewood Home of the University of South Carolina Equestrian Team”.</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663A96">
        <w:t>to the Department of Transportation.</w:t>
      </w:r>
    </w:p>
    <w:p w:rsidR="00716E7E" w:rsidRDefault="009B63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E7E" w:rsidRDefault="00716E7E" w:rsidP="00716E7E">
      <w:pPr>
        <w:suppressAutoHyphens/>
      </w:pPr>
    </w:p>
    <w:sectPr w:rsidR="00716E7E" w:rsidSect="00716E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A96" w:rsidRDefault="00663A96" w:rsidP="009F0C77">
      <w:r>
        <w:separator/>
      </w:r>
    </w:p>
  </w:endnote>
  <w:endnote w:type="continuationSeparator" w:id="0">
    <w:p w:rsidR="00663A96" w:rsidRDefault="00663A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BF3E62-BA19-44DE-990A-EBFFAE96E730}"/>
    <w:embedBold r:id="rId2" w:fontKey="{534681CC-3258-42BD-B5A8-A5ABDC60C64D}"/>
  </w:font>
  <w:font w:name="Calibri">
    <w:panose1 w:val="020F0502020204030204"/>
    <w:charset w:val="00"/>
    <w:family w:val="swiss"/>
    <w:pitch w:val="variable"/>
    <w:sig w:usb0="E10002FF" w:usb1="4000ACFF" w:usb2="00000009" w:usb3="00000000" w:csb0="0000019F" w:csb1="00000000"/>
    <w:embedRegular r:id="rId3" w:fontKey="{D7F3D2D8-9282-437B-BF65-3BF289E98BD7}"/>
  </w:font>
  <w:font w:name="Tahoma">
    <w:panose1 w:val="020B0604030504040204"/>
    <w:charset w:val="00"/>
    <w:family w:val="swiss"/>
    <w:pitch w:val="variable"/>
    <w:sig w:usb0="21002A87" w:usb1="80000000" w:usb2="00000008" w:usb3="00000000" w:csb0="000101FF" w:csb1="00000000"/>
    <w:embedRegular r:id="rId4" w:fontKey="{CC638269-0D89-4F26-B29C-9876A98E3B16}"/>
  </w:font>
  <w:font w:name="Cambria">
    <w:panose1 w:val="02040503050406030204"/>
    <w:charset w:val="00"/>
    <w:family w:val="roman"/>
    <w:pitch w:val="variable"/>
    <w:sig w:usb0="E00002FF" w:usb1="400004FF" w:usb2="00000000" w:usb3="00000000" w:csb0="0000019F" w:csb1="00000000"/>
    <w:embedRegular r:id="rId5" w:fontKey="{30D27E3C-BA79-4D05-BB1A-8ECBC8A617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BC1" w:rsidRPr="00716E7E" w:rsidRDefault="00716E7E" w:rsidP="00716E7E">
    <w:pPr>
      <w:pStyle w:val="Footer"/>
      <w:tabs>
        <w:tab w:val="clear" w:pos="4680"/>
        <w:tab w:val="clear" w:pos="9360"/>
        <w:tab w:val="center" w:pos="2995"/>
      </w:tabs>
      <w:spacing w:before="120"/>
    </w:pPr>
    <w:r>
      <w:t>[1003]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A96" w:rsidRDefault="00663A96" w:rsidP="009F0C77">
      <w:r>
        <w:separator/>
      </w:r>
    </w:p>
  </w:footnote>
  <w:footnote w:type="continuationSeparator" w:id="0">
    <w:p w:rsidR="00663A96" w:rsidRDefault="00663A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76CM14"/>
    <w:docVar w:name="CoverBillType" w:val="c"/>
    <w:docVar w:name="docpath" w:val="L:\Council\bills\SWB\5076CM14.DOCX"/>
    <w:docVar w:name="dvBillNumber" w:val="1003"/>
    <w:docVar w:name="dvBillNumberPrefix" w:val="S. "/>
    <w:docVar w:name="dvOriginalBody" w:val="Senate"/>
    <w:docVar w:name="dvSteno" w:val="SWB"/>
    <w:docVar w:name="NameofBody" w:val="s"/>
    <w:docVar w:name="vgroup2" w:val="Council"/>
  </w:docVars>
  <w:rsids>
    <w:rsidRoot w:val="00490601"/>
    <w:rsid w:val="00026C9A"/>
    <w:rsid w:val="000965A1"/>
    <w:rsid w:val="000C7A44"/>
    <w:rsid w:val="000E1785"/>
    <w:rsid w:val="000F39F2"/>
    <w:rsid w:val="000F445B"/>
    <w:rsid w:val="001023A4"/>
    <w:rsid w:val="0010776B"/>
    <w:rsid w:val="00133E66"/>
    <w:rsid w:val="00134ACF"/>
    <w:rsid w:val="00142045"/>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A50"/>
    <w:rsid w:val="00393688"/>
    <w:rsid w:val="003D411E"/>
    <w:rsid w:val="003E3C1E"/>
    <w:rsid w:val="003E6148"/>
    <w:rsid w:val="00400EAA"/>
    <w:rsid w:val="0041760A"/>
    <w:rsid w:val="004809EE"/>
    <w:rsid w:val="00490601"/>
    <w:rsid w:val="00492D90"/>
    <w:rsid w:val="00511EE9"/>
    <w:rsid w:val="00521E00"/>
    <w:rsid w:val="00577C6C"/>
    <w:rsid w:val="0058501B"/>
    <w:rsid w:val="006215AA"/>
    <w:rsid w:val="006340D9"/>
    <w:rsid w:val="00643B8E"/>
    <w:rsid w:val="00663A96"/>
    <w:rsid w:val="00665EBC"/>
    <w:rsid w:val="0069470D"/>
    <w:rsid w:val="006A476C"/>
    <w:rsid w:val="006C529F"/>
    <w:rsid w:val="006C6A93"/>
    <w:rsid w:val="006E02F9"/>
    <w:rsid w:val="00716E7E"/>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6364"/>
    <w:rsid w:val="009F0C77"/>
    <w:rsid w:val="009F4DD1"/>
    <w:rsid w:val="00A64E80"/>
    <w:rsid w:val="00A741D9"/>
    <w:rsid w:val="00A9741D"/>
    <w:rsid w:val="00AD4B17"/>
    <w:rsid w:val="00B26FA6"/>
    <w:rsid w:val="00B738E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E5BC1"/>
    <w:rsid w:val="00EF3EEE"/>
    <w:rsid w:val="00F149A7"/>
    <w:rsid w:val="00F37C2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6364"/>
    <w:rPr>
      <w:rFonts w:ascii="Tahoma" w:hAnsi="Tahoma" w:cs="Tahoma"/>
      <w:sz w:val="16"/>
      <w:szCs w:val="16"/>
    </w:rPr>
  </w:style>
  <w:style w:type="character" w:customStyle="1" w:styleId="BalloonTextChar">
    <w:name w:val="Balloon Text Char"/>
    <w:basedOn w:val="DefaultParagraphFont"/>
    <w:link w:val="BalloonText"/>
    <w:uiPriority w:val="99"/>
    <w:semiHidden/>
    <w:rsid w:val="009B63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2A009-7EC3-40B1-8D11-AF97A704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2014-01-31T15:45:00Z</cp:lastPrinted>
  <dcterms:created xsi:type="dcterms:W3CDTF">2014-02-05T19:33:00Z</dcterms:created>
  <dcterms:modified xsi:type="dcterms:W3CDTF">2014-02-05T19:33:00Z</dcterms:modified>
</cp:coreProperties>
</file>