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816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92A68" w:rsidRDefault="00392A68" w:rsidP="00392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2" w:name="titletop"/>
      <w:bookmarkEnd w:id="2"/>
      <w:r>
        <w:rPr>
          <w:rFonts w:eastAsia="Times New Roman"/>
        </w:rPr>
        <w:t>TO AMEND SECTION 16</w:t>
      </w:r>
      <w:r w:rsidR="00282941">
        <w:rPr>
          <w:rFonts w:eastAsia="Times New Roman"/>
        </w:rPr>
        <w:noBreakHyphen/>
      </w:r>
      <w:r>
        <w:rPr>
          <w:rFonts w:eastAsia="Times New Roman"/>
        </w:rPr>
        <w:t>23</w:t>
      </w:r>
      <w:r w:rsidR="00282941">
        <w:rPr>
          <w:rFonts w:eastAsia="Times New Roman"/>
        </w:rPr>
        <w:noBreakHyphen/>
      </w:r>
      <w:r>
        <w:rPr>
          <w:rFonts w:eastAsia="Times New Roman"/>
        </w:rPr>
        <w:t xml:space="preserve">20 OF THE 1976 CODE, </w:t>
      </w:r>
      <w:r>
        <w:rPr>
          <w:color w:val="000000" w:themeColor="text1"/>
          <w:u w:color="000000" w:themeColor="text1"/>
        </w:rPr>
        <w:t xml:space="preserve">RELATING TO EXCEPTIONS TO THE </w:t>
      </w:r>
      <w:r w:rsidRPr="00802CF5">
        <w:rPr>
          <w:color w:val="000000" w:themeColor="text1"/>
          <w:u w:color="000000" w:themeColor="text1"/>
        </w:rPr>
        <w:t>UNLAWFUL CARRYING OF HANDGUN</w:t>
      </w:r>
      <w:r>
        <w:rPr>
          <w:color w:val="000000" w:themeColor="text1"/>
          <w:u w:color="000000" w:themeColor="text1"/>
        </w:rPr>
        <w:t xml:space="preserve">S, TO PROVIDE AN EXCEPTION FOR A </w:t>
      </w:r>
      <w:r w:rsidRPr="00392A68">
        <w:rPr>
          <w:color w:val="000000" w:themeColor="text1"/>
        </w:rPr>
        <w:t xml:space="preserve">PERSON WHO SERVED ON ACTIVE DUTY FOR A PERIOD OF MORE THAN ONE HUNDRED EIGHTY DAYS AND WAS DISCHARGED OR RELEASED </w:t>
      </w:r>
      <w:r>
        <w:rPr>
          <w:color w:val="000000" w:themeColor="text1"/>
        </w:rPr>
        <w:t>FROM</w:t>
      </w:r>
      <w:r w:rsidRPr="00392A68">
        <w:rPr>
          <w:color w:val="000000" w:themeColor="text1"/>
        </w:rPr>
        <w:t xml:space="preserve"> ACTIVE DUTY WITH AN HONORABLE DISCHARGE.</w:t>
      </w:r>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043D">
        <w:rPr>
          <w:rFonts w:eastAsia="Times New Roman"/>
        </w:rPr>
        <w:t>Section 16</w:t>
      </w:r>
      <w:r w:rsidR="00282941">
        <w:rPr>
          <w:rFonts w:eastAsia="Times New Roman"/>
        </w:rPr>
        <w:noBreakHyphen/>
      </w:r>
      <w:r w:rsidR="007B043D">
        <w:rPr>
          <w:rFonts w:eastAsia="Times New Roman"/>
        </w:rPr>
        <w:t>23</w:t>
      </w:r>
      <w:r w:rsidR="00282941">
        <w:rPr>
          <w:rFonts w:eastAsia="Times New Roman"/>
        </w:rPr>
        <w:noBreakHyphen/>
      </w:r>
      <w:r w:rsidR="007B043D">
        <w:rPr>
          <w:rFonts w:eastAsia="Times New Roman"/>
        </w:rPr>
        <w:t>20 of the 1976 Code is amended to read:</w:t>
      </w:r>
    </w:p>
    <w:p w:rsidR="007B043D" w:rsidRDefault="007B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F3E04">
        <w:rPr>
          <w:color w:val="000000" w:themeColor="text1"/>
          <w:u w:color="000000" w:themeColor="text1"/>
        </w:rPr>
        <w:t xml:space="preserve">Section </w:t>
      </w:r>
      <w:r w:rsidRPr="004F3E04">
        <w:rPr>
          <w:bCs/>
          <w:color w:val="000000" w:themeColor="text1"/>
          <w:u w:color="000000" w:themeColor="text1"/>
        </w:rPr>
        <w:t>16</w:t>
      </w:r>
      <w:r w:rsidR="00282941">
        <w:rPr>
          <w:bCs/>
          <w:color w:val="000000" w:themeColor="text1"/>
          <w:u w:color="000000" w:themeColor="text1"/>
        </w:rPr>
        <w:noBreakHyphen/>
      </w:r>
      <w:r w:rsidRPr="004F3E04">
        <w:rPr>
          <w:bCs/>
          <w:color w:val="000000" w:themeColor="text1"/>
          <w:u w:color="000000" w:themeColor="text1"/>
        </w:rPr>
        <w:t>23</w:t>
      </w:r>
      <w:r w:rsidR="00282941">
        <w:rPr>
          <w:bCs/>
          <w:color w:val="000000" w:themeColor="text1"/>
          <w:u w:color="000000" w:themeColor="text1"/>
        </w:rPr>
        <w:noBreakHyphen/>
      </w:r>
      <w:r w:rsidRPr="004F3E04">
        <w:rPr>
          <w:bCs/>
          <w:color w:val="000000" w:themeColor="text1"/>
          <w:u w:color="000000" w:themeColor="text1"/>
        </w:rPr>
        <w:t>20.</w:t>
      </w:r>
      <w:r w:rsidR="00EB03BA">
        <w:rPr>
          <w:bCs/>
          <w:color w:val="000000" w:themeColor="text1"/>
          <w:u w:color="000000" w:themeColor="text1"/>
        </w:rPr>
        <w:tab/>
      </w:r>
      <w:r w:rsidRPr="004F3E04">
        <w:rPr>
          <w:color w:val="000000" w:themeColor="text1"/>
          <w:u w:color="000000" w:themeColor="text1"/>
        </w:rPr>
        <w:t>It is unlawful for anyone to carry about the person any handgun, whether concealed or not, except as follows, unless otherwise specifically prohibited by law:</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w:t>
      </w:r>
      <w:r w:rsidRPr="004F3E04">
        <w:rPr>
          <w:color w:val="000000" w:themeColor="text1"/>
          <w:u w:color="000000" w:themeColor="text1"/>
        </w:rPr>
        <w:tab/>
        <w:t>regular, salaried law enforcement officers, and reserve police officers of a state agency, municipality, or county of the State, uncompensated Governor</w:t>
      </w:r>
      <w:r w:rsidR="00282941" w:rsidRPr="00282941">
        <w:rPr>
          <w:color w:val="000000" w:themeColor="text1"/>
          <w:u w:color="000000" w:themeColor="text1"/>
        </w:rPr>
        <w:t>’</w:t>
      </w:r>
      <w:r w:rsidRPr="004F3E04">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(2)</w:t>
      </w:r>
      <w:r w:rsidRPr="004F3E04">
        <w:rPr>
          <w:color w:val="000000" w:themeColor="text1"/>
          <w:u w:color="000000" w:themeColor="text1"/>
        </w:rPr>
        <w:tab/>
      </w:r>
      <w:r w:rsidR="00825591" w:rsidRPr="00AB2610">
        <w:rPr>
          <w:color w:val="000000" w:themeColor="text1"/>
          <w:u w:val="single" w:color="000000" w:themeColor="text1"/>
        </w:rPr>
        <w:t>current or former</w:t>
      </w:r>
      <w:r w:rsidR="00825591">
        <w:rPr>
          <w:color w:val="000000" w:themeColor="text1"/>
          <w:u w:color="000000" w:themeColor="text1"/>
        </w:rPr>
        <w:t xml:space="preserve"> </w:t>
      </w:r>
      <w:r w:rsidRPr="004F3E04">
        <w:rPr>
          <w:color w:val="000000" w:themeColor="text1"/>
          <w:u w:color="000000" w:themeColor="text1"/>
        </w:rPr>
        <w:t>members of the Armed Forces of the United States, the National Guard, organized reserves</w:t>
      </w:r>
      <w:r w:rsidRPr="000C1BDE">
        <w:rPr>
          <w:strike/>
          <w:color w:val="000000" w:themeColor="text1"/>
          <w:u w:color="000000" w:themeColor="text1"/>
        </w:rPr>
        <w:t>,</w:t>
      </w:r>
      <w:r w:rsidR="000C1BDE">
        <w:rPr>
          <w:color w:val="000000" w:themeColor="text1"/>
          <w:u w:val="single" w:color="000000" w:themeColor="text1"/>
        </w:rPr>
        <w:t>;</w:t>
      </w:r>
      <w:r w:rsidRPr="004F3E04">
        <w:rPr>
          <w:color w:val="000000" w:themeColor="text1"/>
          <w:u w:color="000000" w:themeColor="text1"/>
        </w:rPr>
        <w:t xml:space="preserve"> o</w:t>
      </w:r>
      <w:r w:rsidR="00825591">
        <w:rPr>
          <w:color w:val="000000" w:themeColor="text1"/>
          <w:u w:color="000000" w:themeColor="text1"/>
        </w:rPr>
        <w:t>r the State Militia</w:t>
      </w:r>
      <w:r w:rsidR="00AB2610">
        <w:rPr>
          <w:color w:val="000000" w:themeColor="text1"/>
          <w:u w:color="000000" w:themeColor="text1"/>
        </w:rPr>
        <w:t xml:space="preserve"> </w:t>
      </w:r>
      <w:r w:rsidR="00AB2610" w:rsidRPr="000C1BDE">
        <w:rPr>
          <w:color w:val="000000" w:themeColor="text1"/>
          <w:u w:color="000000" w:themeColor="text1"/>
        </w:rPr>
        <w:t>when on duty</w:t>
      </w:r>
      <w:r w:rsidRPr="004F3E04">
        <w:rPr>
          <w:color w:val="000000" w:themeColor="text1"/>
          <w:u w:color="000000" w:themeColor="text1"/>
        </w:rPr>
        <w:t>;</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(3)</w:t>
      </w:r>
      <w:r w:rsidRPr="004F3E04">
        <w:rPr>
          <w:color w:val="000000" w:themeColor="text1"/>
          <w:u w:color="000000" w:themeColor="text1"/>
        </w:rPr>
        <w:tab/>
        <w:t xml:space="preserve">members, or their invited guests, of organizations authorized by law to purchase or receive firearms from the United States or this State or regularly enrolled members, or their invited </w:t>
      </w:r>
      <w:r w:rsidRPr="004F3E04">
        <w:rPr>
          <w:color w:val="000000" w:themeColor="text1"/>
          <w:u w:color="000000" w:themeColor="text1"/>
        </w:rPr>
        <w:lastRenderedPageBreak/>
        <w:t>guests, of clubs organized for the purpose of target shooting or collecting modern and antique firearms while these members, or their invited guests, are at or going to or from their places of target practice or their shows and exhibits;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(4)</w:t>
      </w:r>
      <w:r w:rsidRPr="004F3E04">
        <w:rPr>
          <w:color w:val="000000" w:themeColor="text1"/>
          <w:u w:color="000000" w:themeColor="text1"/>
        </w:rPr>
        <w:tab/>
        <w:t>licensed hunters or fishermen who are engaged in hunting or fishing or going to or from their places of hunting or fishing while in a vehicle or on foot;</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(5)</w:t>
      </w:r>
      <w:r w:rsidRPr="004F3E04">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(6)</w:t>
      </w:r>
      <w:r w:rsidRPr="004F3E04">
        <w:rPr>
          <w:color w:val="000000" w:themeColor="text1"/>
          <w:u w:color="000000" w:themeColor="text1"/>
        </w:rPr>
        <w:tab/>
        <w:t>guards authorized by law to possess handguns and engaged in protection of property of the United States or any agency of the United States;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(7)</w:t>
      </w:r>
      <w:r w:rsidRPr="004F3E04">
        <w:rPr>
          <w:color w:val="000000" w:themeColor="text1"/>
          <w:u w:color="000000" w:themeColor="text1"/>
        </w:rPr>
        <w:tab/>
        <w:t>members of authorized military or civil organizations while parading or when going to and from the places of meeting of their respective organizations;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(8)</w:t>
      </w:r>
      <w:r w:rsidRPr="004F3E04">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(9)</w:t>
      </w:r>
      <w:r w:rsidRPr="004F3E04">
        <w:rPr>
          <w:color w:val="000000" w:themeColor="text1"/>
          <w:u w:color="000000" w:themeColor="text1"/>
        </w:rPr>
        <w:tab/>
        <w:t>a person in a vehicle if the handgun is: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r>
      <w:r w:rsidRPr="004F3E04">
        <w:rPr>
          <w:color w:val="000000" w:themeColor="text1"/>
          <w:u w:color="000000" w:themeColor="text1"/>
        </w:rPr>
        <w:tab/>
        <w:t>(a)</w:t>
      </w:r>
      <w:r w:rsidRPr="004F3E04">
        <w:rPr>
          <w:color w:val="000000" w:themeColor="text1"/>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282941" w:rsidRPr="00282941">
        <w:rPr>
          <w:color w:val="000000" w:themeColor="text1"/>
          <w:u w:color="000000" w:themeColor="text1"/>
        </w:rPr>
        <w:t>’</w:t>
      </w:r>
      <w:r w:rsidRPr="004F3E04">
        <w:rPr>
          <w:color w:val="000000" w:themeColor="text1"/>
          <w:u w:color="000000" w:themeColor="text1"/>
        </w:rPr>
        <w:t>s license, registration, or proof of insurance;  or</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r>
      <w:r w:rsidRPr="004F3E04">
        <w:rPr>
          <w:color w:val="000000" w:themeColor="text1"/>
          <w:u w:color="000000" w:themeColor="text1"/>
        </w:rPr>
        <w:tab/>
        <w:t>(b)</w:t>
      </w:r>
      <w:r w:rsidRPr="004F3E04">
        <w:rPr>
          <w:color w:val="000000" w:themeColor="text1"/>
          <w:u w:color="000000" w:themeColor="text1"/>
        </w:rPr>
        <w:tab/>
        <w:t>concealed on or about his person, and he has a valid concealed weapons permit pursuant to the provisions of Article 4, Chapter 31, Title 23;</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(10)</w:t>
      </w:r>
      <w:r w:rsidRPr="004F3E04">
        <w:rPr>
          <w:color w:val="000000" w:themeColor="text1"/>
          <w:u w:color="000000" w:themeColor="text1"/>
        </w:rPr>
        <w:tab/>
        <w:t>a person carrying a handgun unloaded and in a secure wrapper from the place of purchase to his home or fixed place of business or while in the process of changing or moving one</w:t>
      </w:r>
      <w:r w:rsidR="00282941" w:rsidRPr="00282941">
        <w:rPr>
          <w:color w:val="000000" w:themeColor="text1"/>
          <w:u w:color="000000" w:themeColor="text1"/>
        </w:rPr>
        <w:t>’</w:t>
      </w:r>
      <w:r w:rsidRPr="004F3E04">
        <w:rPr>
          <w:color w:val="000000" w:themeColor="text1"/>
          <w:u w:color="000000" w:themeColor="text1"/>
        </w:rPr>
        <w:t>s residence or changing or moving one</w:t>
      </w:r>
      <w:r w:rsidR="00282941" w:rsidRPr="00282941">
        <w:rPr>
          <w:color w:val="000000" w:themeColor="text1"/>
          <w:u w:color="000000" w:themeColor="text1"/>
        </w:rPr>
        <w:t>’</w:t>
      </w:r>
      <w:r w:rsidRPr="004F3E04">
        <w:rPr>
          <w:color w:val="000000" w:themeColor="text1"/>
          <w:u w:color="000000" w:themeColor="text1"/>
        </w:rPr>
        <w:t>s fixed place of business;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(11)</w:t>
      </w:r>
      <w:r w:rsidRPr="004F3E04">
        <w:rPr>
          <w:color w:val="000000" w:themeColor="text1"/>
          <w:u w:color="000000" w:themeColor="text1"/>
        </w:rPr>
        <w:tab/>
        <w:t>a prison guard while engaged in his official duties;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(12)</w:t>
      </w:r>
      <w:r w:rsidRPr="004F3E04">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00282941" w:rsidRPr="00282941">
        <w:rPr>
          <w:color w:val="000000" w:themeColor="text1"/>
          <w:u w:color="000000" w:themeColor="text1"/>
        </w:rPr>
        <w:t>’</w:t>
      </w:r>
      <w:r w:rsidRPr="004F3E04">
        <w:rPr>
          <w:color w:val="000000" w:themeColor="text1"/>
          <w:u w:color="000000" w:themeColor="text1"/>
        </w:rPr>
        <w:t>s person and a location specified in item (9);</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lastRenderedPageBreak/>
        <w:tab/>
        <w:t>(13)</w:t>
      </w:r>
      <w:r w:rsidRPr="004F3E04">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sidR="00282941">
        <w:rPr>
          <w:color w:val="000000" w:themeColor="text1"/>
          <w:u w:color="000000" w:themeColor="text1"/>
        </w:rPr>
        <w:noBreakHyphen/>
      </w:r>
      <w:r w:rsidRPr="004F3E04">
        <w:rPr>
          <w:color w:val="000000" w:themeColor="text1"/>
          <w:u w:color="000000" w:themeColor="text1"/>
        </w:rPr>
        <w:t>23</w:t>
      </w:r>
      <w:r w:rsidR="00282941">
        <w:rPr>
          <w:color w:val="000000" w:themeColor="text1"/>
          <w:u w:color="000000" w:themeColor="text1"/>
        </w:rPr>
        <w:noBreakHyphen/>
      </w:r>
      <w:r w:rsidRPr="004F3E04">
        <w:rPr>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(14)</w:t>
      </w:r>
      <w:r w:rsidRPr="004F3E04">
        <w:rPr>
          <w:color w:val="000000" w:themeColor="text1"/>
          <w:u w:color="000000" w:themeColor="text1"/>
        </w:rPr>
        <w:tab/>
        <w:t>a person engaged in firearms</w:t>
      </w:r>
      <w:r w:rsidR="00282941">
        <w:rPr>
          <w:color w:val="000000" w:themeColor="text1"/>
          <w:u w:color="000000" w:themeColor="text1"/>
        </w:rPr>
        <w:noBreakHyphen/>
      </w:r>
      <w:r w:rsidRPr="004F3E04">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7B043D" w:rsidRPr="00282941"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t>(15)</w:t>
      </w:r>
      <w:r w:rsidRPr="004F3E04">
        <w:rPr>
          <w:color w:val="000000" w:themeColor="text1"/>
          <w:u w:color="000000" w:themeColor="text1"/>
        </w:rPr>
        <w:tab/>
        <w:t>a person while transferring a handgun directly from or to a vehicle and a location specified in this section where one may legally possess the handgun</w:t>
      </w:r>
      <w:r w:rsidRPr="00282941">
        <w:rPr>
          <w:strike/>
          <w:color w:val="000000" w:themeColor="text1"/>
          <w:u w:color="000000" w:themeColor="text1"/>
        </w:rPr>
        <w:t>.</w:t>
      </w:r>
      <w:r w:rsidR="00282941" w:rsidRPr="00282941">
        <w:rPr>
          <w:color w:val="000000" w:themeColor="text1"/>
          <w:u w:val="single" w:color="000000" w:themeColor="text1"/>
        </w:rPr>
        <w:t>;</w:t>
      </w:r>
    </w:p>
    <w:p w:rsidR="007B043D" w:rsidRPr="00282941"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t>(16)</w:t>
      </w:r>
      <w:r w:rsidRPr="004F3E04">
        <w:rPr>
          <w:color w:val="000000" w:themeColor="text1"/>
          <w:u w:color="000000" w:themeColor="text1"/>
        </w:rPr>
        <w:tab/>
      </w:r>
      <w:r w:rsidRPr="004F3E04">
        <w:rPr>
          <w:strike/>
          <w:color w:val="000000" w:themeColor="text1"/>
          <w:u w:color="000000" w:themeColor="text1"/>
        </w:rPr>
        <w:t>Any</w:t>
      </w:r>
      <w:r w:rsidRPr="004F3E04">
        <w:rPr>
          <w:color w:val="000000" w:themeColor="text1"/>
          <w:u w:color="000000" w:themeColor="text1"/>
        </w:rPr>
        <w:t xml:space="preserve"> </w:t>
      </w:r>
      <w:r w:rsidRPr="004F3E04">
        <w:rPr>
          <w:color w:val="000000" w:themeColor="text1"/>
          <w:u w:val="single" w:color="000000" w:themeColor="text1"/>
        </w:rPr>
        <w:t>any</w:t>
      </w:r>
      <w:r w:rsidRPr="004F3E04">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282941">
        <w:rPr>
          <w:strike/>
          <w:color w:val="000000" w:themeColor="text1"/>
          <w:u w:color="000000" w:themeColor="text1"/>
        </w:rPr>
        <w:t>.</w:t>
      </w:r>
      <w:r w:rsidR="00282941" w:rsidRPr="00282941">
        <w:rPr>
          <w:color w:val="000000" w:themeColor="text1"/>
          <w:u w:val="single" w:color="000000" w:themeColor="text1"/>
        </w:rPr>
        <w:t>;</w:t>
      </w:r>
    </w:p>
    <w:p w:rsidR="007B043D" w:rsidRPr="007B043D"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r>
      <w:r w:rsidRPr="004F3E04">
        <w:rPr>
          <w:color w:val="000000" w:themeColor="text1"/>
          <w:u w:val="single" w:color="000000" w:themeColor="text1"/>
        </w:rPr>
        <w:t>(17)</w:t>
      </w:r>
      <w:r w:rsidRPr="007B043D">
        <w:rPr>
          <w:color w:val="000000" w:themeColor="text1"/>
          <w:u w:color="000000" w:themeColor="text1"/>
        </w:rPr>
        <w:tab/>
      </w:r>
      <w:r>
        <w:rPr>
          <w:color w:val="000000" w:themeColor="text1"/>
          <w:u w:val="single" w:color="000000" w:themeColor="text1"/>
        </w:rPr>
        <w:t xml:space="preserve">a </w:t>
      </w:r>
      <w:r w:rsidR="006447D3" w:rsidRPr="00805C5B">
        <w:rPr>
          <w:color w:val="000000" w:themeColor="text1"/>
          <w:u w:val="single" w:color="000000" w:themeColor="text1"/>
        </w:rPr>
        <w:t xml:space="preserve">person who served on active duty for a period of more than one hundred eighty days and was discharged </w:t>
      </w:r>
      <w:r w:rsidR="006447D3">
        <w:rPr>
          <w:color w:val="000000" w:themeColor="text1"/>
          <w:u w:val="single" w:color="000000" w:themeColor="text1"/>
        </w:rPr>
        <w:t xml:space="preserve">or released </w:t>
      </w:r>
      <w:r w:rsidR="006447D3" w:rsidRPr="00805C5B">
        <w:rPr>
          <w:color w:val="000000" w:themeColor="text1"/>
          <w:u w:val="single" w:color="000000" w:themeColor="text1"/>
        </w:rPr>
        <w:t>from active duty with an honorable discharge</w:t>
      </w:r>
      <w:r w:rsidR="006447D3">
        <w:rPr>
          <w:color w:val="000000" w:themeColor="text1"/>
          <w:u w:val="single" w:color="000000" w:themeColor="text1"/>
        </w:rPr>
        <w:t>.</w:t>
      </w:r>
      <w:r w:rsidR="006447D3" w:rsidRPr="006447D3">
        <w:rPr>
          <w:color w:val="000000" w:themeColor="text1"/>
        </w:rPr>
        <w:t>”</w:t>
      </w:r>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043D">
        <w:rPr>
          <w:rFonts w:eastAsia="Times New Roman"/>
        </w:rPr>
        <w:t>2</w:t>
      </w:r>
      <w:r>
        <w:rPr>
          <w:rFonts w:eastAsia="Times New Roman"/>
        </w:rPr>
        <w:t>.</w:t>
      </w:r>
      <w:r>
        <w:rPr>
          <w:rFonts w:eastAsia="Times New Roman"/>
        </w:rPr>
        <w:tab/>
        <w:t>This act takes effect upon approval by the Governor.</w:t>
      </w:r>
    </w:p>
    <w:p w:rsidR="00F72E88" w:rsidRDefault="002829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2E88" w:rsidRDefault="00F72E88" w:rsidP="00F72E88">
      <w:pPr>
        <w:suppressAutoHyphens/>
        <w:jc w:val="both"/>
        <w:rPr>
          <w:rFonts w:eastAsia="Times New Roman"/>
        </w:rPr>
      </w:pPr>
    </w:p>
    <w:sectPr w:rsidR="00F72E88" w:rsidSect="00F72E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43D" w:rsidRDefault="007B043D" w:rsidP="00522CE0">
      <w:r>
        <w:separator/>
      </w:r>
    </w:p>
  </w:endnote>
  <w:endnote w:type="continuationSeparator" w:id="0">
    <w:p w:rsidR="007B043D" w:rsidRDefault="007B043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20E75CF-13AC-4DA7-A9E1-BFBB1BD0E697}"/>
    <w:embedBold r:id="rId2" w:fontKey="{81DF0224-062B-4A12-A03D-E233AEADF3CB}"/>
  </w:font>
  <w:font w:name="Calibri">
    <w:panose1 w:val="020F0502020204030204"/>
    <w:charset w:val="00"/>
    <w:family w:val="swiss"/>
    <w:pitch w:val="variable"/>
    <w:sig w:usb0="E10002FF" w:usb1="4000ACFF" w:usb2="00000009" w:usb3="00000000" w:csb0="0000019F" w:csb1="00000000"/>
    <w:embedRegular r:id="rId3" w:fontKey="{1BCC9130-61D7-419D-AB11-B50708B96DD1}"/>
  </w:font>
  <w:font w:name="Cambria">
    <w:panose1 w:val="02040503050406030204"/>
    <w:charset w:val="00"/>
    <w:family w:val="roman"/>
    <w:pitch w:val="variable"/>
    <w:sig w:usb0="E00002FF" w:usb1="400004FF" w:usb2="00000000" w:usb3="00000000" w:csb0="0000019F" w:csb1="00000000"/>
    <w:embedRegular r:id="rId4" w:fontKey="{13E54142-164A-4B6D-892D-3504CD598E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C54" w:rsidRPr="00F72E88" w:rsidRDefault="00F72E88" w:rsidP="00F72E88">
    <w:pPr>
      <w:pStyle w:val="Footer"/>
      <w:tabs>
        <w:tab w:val="clear" w:pos="4680"/>
        <w:tab w:val="clear" w:pos="9360"/>
        <w:tab w:val="center" w:pos="2995"/>
      </w:tabs>
      <w:spacing w:before="120"/>
    </w:pPr>
    <w:r>
      <w:t>[1098]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43D" w:rsidRDefault="007B043D" w:rsidP="00522CE0">
      <w:r>
        <w:separator/>
      </w:r>
    </w:p>
  </w:footnote>
  <w:footnote w:type="continuationSeparator" w:id="0">
    <w:p w:rsidR="007B043D" w:rsidRDefault="007B043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62VETE.HM.LB"/>
    <w:docVar w:name="CoverAttorneyInitials" w:val="HM"/>
    <w:docVar w:name="CoverAttorneyLastName" w:val="Mottel"/>
    <w:docVar w:name="CoverBillType" w:val="b"/>
    <w:docVar w:name="CoverSenator" w:val="LB"/>
    <w:docVar w:name="dvBillNumber" w:val="1098"/>
    <w:docVar w:name="dvBillNumberPrefix" w:val="S. "/>
    <w:docVar w:name="dvOriginalBody" w:val="Senate"/>
    <w:docVar w:name="fulldraftpath" w:val="L:\S-RES\LB\062VETE.HM.LB.DOCX"/>
    <w:docVar w:name="NameofBody" w:val="S"/>
    <w:docVar w:name="vgroup2" w:val="S-RES"/>
  </w:docVars>
  <w:rsids>
    <w:rsidRoot w:val="00616B8B"/>
    <w:rsid w:val="00042AC1"/>
    <w:rsid w:val="00046516"/>
    <w:rsid w:val="0007601D"/>
    <w:rsid w:val="000B0720"/>
    <w:rsid w:val="000B5EAF"/>
    <w:rsid w:val="000C1BDE"/>
    <w:rsid w:val="00170561"/>
    <w:rsid w:val="00186AC9"/>
    <w:rsid w:val="00197DF1"/>
    <w:rsid w:val="001B3DD9"/>
    <w:rsid w:val="001B7E5D"/>
    <w:rsid w:val="001D3BAC"/>
    <w:rsid w:val="00216025"/>
    <w:rsid w:val="002238BB"/>
    <w:rsid w:val="00235117"/>
    <w:rsid w:val="00245C4E"/>
    <w:rsid w:val="00282941"/>
    <w:rsid w:val="002C1321"/>
    <w:rsid w:val="002C5896"/>
    <w:rsid w:val="002D3BED"/>
    <w:rsid w:val="00307C2B"/>
    <w:rsid w:val="00383247"/>
    <w:rsid w:val="00392A68"/>
    <w:rsid w:val="003D6E2B"/>
    <w:rsid w:val="003E7597"/>
    <w:rsid w:val="0044020F"/>
    <w:rsid w:val="00450668"/>
    <w:rsid w:val="004813A2"/>
    <w:rsid w:val="004952FA"/>
    <w:rsid w:val="004B25AD"/>
    <w:rsid w:val="004B6A22"/>
    <w:rsid w:val="004C4041"/>
    <w:rsid w:val="004D7F37"/>
    <w:rsid w:val="00502818"/>
    <w:rsid w:val="00515C54"/>
    <w:rsid w:val="00522CE0"/>
    <w:rsid w:val="00565148"/>
    <w:rsid w:val="00593361"/>
    <w:rsid w:val="005A413B"/>
    <w:rsid w:val="005A5017"/>
    <w:rsid w:val="005A648C"/>
    <w:rsid w:val="005F1745"/>
    <w:rsid w:val="00616B8B"/>
    <w:rsid w:val="006239C2"/>
    <w:rsid w:val="006447D3"/>
    <w:rsid w:val="006A1802"/>
    <w:rsid w:val="006C74EA"/>
    <w:rsid w:val="00720D40"/>
    <w:rsid w:val="007318D4"/>
    <w:rsid w:val="00765784"/>
    <w:rsid w:val="0079026B"/>
    <w:rsid w:val="007A4390"/>
    <w:rsid w:val="007B043D"/>
    <w:rsid w:val="007E5CB7"/>
    <w:rsid w:val="00825591"/>
    <w:rsid w:val="008314D2"/>
    <w:rsid w:val="00847EA1"/>
    <w:rsid w:val="008B2F42"/>
    <w:rsid w:val="008C3697"/>
    <w:rsid w:val="008E185F"/>
    <w:rsid w:val="008F023B"/>
    <w:rsid w:val="00904E16"/>
    <w:rsid w:val="009162B3"/>
    <w:rsid w:val="00927C62"/>
    <w:rsid w:val="00983951"/>
    <w:rsid w:val="00984124"/>
    <w:rsid w:val="00984640"/>
    <w:rsid w:val="00995C37"/>
    <w:rsid w:val="009B4367"/>
    <w:rsid w:val="009C118A"/>
    <w:rsid w:val="00A02011"/>
    <w:rsid w:val="00A4011E"/>
    <w:rsid w:val="00A86015"/>
    <w:rsid w:val="00A9594E"/>
    <w:rsid w:val="00AB2610"/>
    <w:rsid w:val="00AE59C8"/>
    <w:rsid w:val="00B10098"/>
    <w:rsid w:val="00B5790D"/>
    <w:rsid w:val="00B945C5"/>
    <w:rsid w:val="00BA20EA"/>
    <w:rsid w:val="00BB5AFC"/>
    <w:rsid w:val="00BC0A56"/>
    <w:rsid w:val="00C412F7"/>
    <w:rsid w:val="00C45366"/>
    <w:rsid w:val="00C57023"/>
    <w:rsid w:val="00C74052"/>
    <w:rsid w:val="00CA2F09"/>
    <w:rsid w:val="00CB187A"/>
    <w:rsid w:val="00CC0EC7"/>
    <w:rsid w:val="00D1088B"/>
    <w:rsid w:val="00D14DE6"/>
    <w:rsid w:val="00D156D2"/>
    <w:rsid w:val="00D53E29"/>
    <w:rsid w:val="00D86943"/>
    <w:rsid w:val="00DA47B9"/>
    <w:rsid w:val="00E058D3"/>
    <w:rsid w:val="00E76AD9"/>
    <w:rsid w:val="00E8166C"/>
    <w:rsid w:val="00E91E2F"/>
    <w:rsid w:val="00EA3546"/>
    <w:rsid w:val="00EB03BA"/>
    <w:rsid w:val="00EB47AE"/>
    <w:rsid w:val="00EC34E1"/>
    <w:rsid w:val="00F0234A"/>
    <w:rsid w:val="00F51241"/>
    <w:rsid w:val="00F52959"/>
    <w:rsid w:val="00F55884"/>
    <w:rsid w:val="00F72E8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2014-02-19T20:56:00Z</cp:lastPrinted>
  <dcterms:created xsi:type="dcterms:W3CDTF">2014-03-11T16:57:00Z</dcterms:created>
  <dcterms:modified xsi:type="dcterms:W3CDTF">2014-03-11T16:57:00Z</dcterms:modified>
</cp:coreProperties>
</file>