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7C" w:rsidRPr="00C51E98" w:rsidRDefault="005F497C" w:rsidP="005F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51E98">
        <w:rPr>
          <w:color w:val="000000" w:themeColor="text1"/>
          <w:u w:color="000000" w:themeColor="text1"/>
        </w:rPr>
        <w:t>TO AMEND SECTION 12</w:t>
      </w:r>
      <w:r w:rsidRPr="00C51E98">
        <w:rPr>
          <w:color w:val="000000" w:themeColor="text1"/>
          <w:u w:color="000000" w:themeColor="text1"/>
        </w:rPr>
        <w:noBreakHyphen/>
        <w:t>28</w:t>
      </w:r>
      <w:r w:rsidRPr="00C51E98">
        <w:rPr>
          <w:color w:val="000000" w:themeColor="text1"/>
          <w:u w:color="000000" w:themeColor="text1"/>
        </w:rPr>
        <w:noBreakHyphen/>
        <w:t xml:space="preserve">110, CODE OF LAWS OF SOUTH CAROLINA, 1976, RELATING TO DEFINITIONS CONCERNING MOTOR FUEL USER FEES, SO AS TO INCLUDE LIQUEFIED NATURAL GAS WITHIN THE DEFINITION OF </w:t>
      </w:r>
      <w:r w:rsidR="00DF2015">
        <w:rPr>
          <w:color w:val="000000" w:themeColor="text1"/>
          <w:u w:color="000000" w:themeColor="text1"/>
        </w:rPr>
        <w:t>“</w:t>
      </w:r>
      <w:r w:rsidRPr="00C51E98">
        <w:rPr>
          <w:color w:val="000000" w:themeColor="text1"/>
          <w:u w:color="000000" w:themeColor="text1"/>
        </w:rPr>
        <w:t>ALTERNATIVE FUEL</w:t>
      </w:r>
      <w:r w:rsidR="00DF2015">
        <w:rPr>
          <w:color w:val="000000" w:themeColor="text1"/>
          <w:u w:color="000000" w:themeColor="text1"/>
        </w:rPr>
        <w:t>”</w:t>
      </w:r>
      <w:r w:rsidRPr="00C51E98">
        <w:rPr>
          <w:color w:val="000000" w:themeColor="text1"/>
          <w:u w:color="000000" w:themeColor="text1"/>
        </w:rPr>
        <w:t>; BY ADDING SECTION 12</w:t>
      </w:r>
      <w:r w:rsidRPr="00C51E98">
        <w:rPr>
          <w:color w:val="000000" w:themeColor="text1"/>
          <w:u w:color="000000" w:themeColor="text1"/>
        </w:rPr>
        <w:noBreakHyphen/>
        <w:t>28</w:t>
      </w:r>
      <w:r w:rsidRPr="00C51E98">
        <w:rPr>
          <w:color w:val="000000" w:themeColor="text1"/>
          <w:u w:color="000000" w:themeColor="text1"/>
        </w:rPr>
        <w:noBreakHyphen/>
        <w:t>230 SO AS TO PROVIDE THE MANNER IN WHICH NATURAL GAS AND LIQUEFIED NATURAL GAS MUST BE DISPENSED; TO AMEND SECTION 12</w:t>
      </w:r>
      <w:r w:rsidRPr="00C51E98">
        <w:rPr>
          <w:color w:val="000000" w:themeColor="text1"/>
          <w:u w:color="000000" w:themeColor="text1"/>
        </w:rPr>
        <w:noBreakHyphen/>
        <w:t>28</w:t>
      </w:r>
      <w:r w:rsidRPr="00C51E98">
        <w:rPr>
          <w:color w:val="000000" w:themeColor="text1"/>
          <w:u w:color="000000" w:themeColor="text1"/>
        </w:rPr>
        <w:noBreakHyphen/>
        <w:t xml:space="preserve">310, RELATING TO THE MOTOR FUEL USER FEE, </w:t>
      </w:r>
      <w:r w:rsidR="00DF2015">
        <w:rPr>
          <w:color w:val="000000" w:themeColor="text1"/>
          <w:u w:color="000000" w:themeColor="text1"/>
        </w:rPr>
        <w:t xml:space="preserve">SO AS </w:t>
      </w:r>
      <w:r w:rsidRPr="00C51E98">
        <w:rPr>
          <w:color w:val="000000" w:themeColor="text1"/>
          <w:u w:color="000000" w:themeColor="text1"/>
        </w:rPr>
        <w:t xml:space="preserve">TO IMPOSE THE FEE ON LIQUEFIED NATURAL GAS AND COMPRESSED NATURAL GAS; </w:t>
      </w:r>
      <w:r w:rsidR="00444511">
        <w:rPr>
          <w:color w:val="000000" w:themeColor="text1"/>
          <w:u w:color="000000" w:themeColor="text1"/>
        </w:rPr>
        <w:t>TO AMEND SEC</w:t>
      </w:r>
      <w:r w:rsidR="00E62F41">
        <w:rPr>
          <w:color w:val="000000" w:themeColor="text1"/>
          <w:u w:color="000000" w:themeColor="text1"/>
        </w:rPr>
        <w:t>TION 56</w:t>
      </w:r>
      <w:r w:rsidR="00E62F41">
        <w:rPr>
          <w:color w:val="000000" w:themeColor="text1"/>
          <w:u w:color="000000" w:themeColor="text1"/>
        </w:rPr>
        <w:noBreakHyphen/>
      </w:r>
      <w:r w:rsidR="00444511">
        <w:rPr>
          <w:color w:val="000000" w:themeColor="text1"/>
          <w:u w:color="000000" w:themeColor="text1"/>
        </w:rPr>
        <w:t>5</w:t>
      </w:r>
      <w:r w:rsidR="00E62F41">
        <w:rPr>
          <w:color w:val="000000" w:themeColor="text1"/>
          <w:u w:color="000000" w:themeColor="text1"/>
        </w:rPr>
        <w:noBreakHyphen/>
      </w:r>
      <w:r w:rsidR="00444511">
        <w:rPr>
          <w:color w:val="000000" w:themeColor="text1"/>
          <w:u w:color="000000" w:themeColor="text1"/>
        </w:rPr>
        <w:t>4160, AS AMENDED, RELATING TO VEHICLE WEIGHTS AND LOADS, SO AS TO ALLOW FOR AN ADDITIONAL TWO THOUSAND POUNDS OF WEIGHT FOR CERTAIN VEHICLES FUELED BY NATURAL GAS;</w:t>
      </w:r>
      <w:r w:rsidR="008F6BF2">
        <w:rPr>
          <w:color w:val="000000" w:themeColor="text1"/>
          <w:u w:color="000000" w:themeColor="text1"/>
        </w:rPr>
        <w:t xml:space="preserve"> </w:t>
      </w:r>
      <w:r w:rsidRPr="00C51E98">
        <w:rPr>
          <w:color w:val="000000" w:themeColor="text1"/>
          <w:u w:color="000000" w:themeColor="text1"/>
        </w:rPr>
        <w:t xml:space="preserve">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w:t>
      </w:r>
      <w:r w:rsidR="00DF2015">
        <w:rPr>
          <w:color w:val="000000" w:themeColor="text1"/>
          <w:u w:color="000000" w:themeColor="text1"/>
        </w:rPr>
        <w:t xml:space="preserve">AND </w:t>
      </w:r>
      <w:r w:rsidRPr="00C51E98">
        <w:rPr>
          <w:color w:val="000000" w:themeColor="text1"/>
          <w:u w:color="000000" w:themeColor="text1"/>
        </w:rPr>
        <w:t>TO EXEMPT CERTAIN SEMITRAILERS, TRAILERS, LARGE COMMERCIAL MOTOR VEHICLES, AND BUSES FROM AD VALOREM TAXATION; TO AMEND SECTION 56</w:t>
      </w:r>
      <w:r w:rsidRPr="00C51E98">
        <w:rPr>
          <w:color w:val="000000" w:themeColor="text1"/>
          <w:u w:color="000000" w:themeColor="text1"/>
        </w:rPr>
        <w:noBreakHyphen/>
        <w:t>3</w:t>
      </w:r>
      <w:r w:rsidRPr="00C51E98">
        <w:rPr>
          <w:color w:val="000000" w:themeColor="text1"/>
          <w:u w:color="000000" w:themeColor="text1"/>
        </w:rPr>
        <w:noBreakHyphen/>
        <w:t xml:space="preserve">376, RELATING TO THE REGISTRATION OF MOTOR VEHICLES, SO AS TO PROVIDE A REGISTRATION SYSTEM FOR LARGE </w:t>
      </w:r>
      <w:r w:rsidR="00590D4E" w:rsidRPr="00C51E98">
        <w:rPr>
          <w:color w:val="000000" w:themeColor="text1"/>
          <w:u w:color="000000" w:themeColor="text1"/>
        </w:rPr>
        <w:t>COMMERCIAL</w:t>
      </w:r>
      <w:r w:rsidRPr="00C51E98">
        <w:rPr>
          <w:color w:val="000000" w:themeColor="text1"/>
          <w:u w:color="000000" w:themeColor="text1"/>
        </w:rPr>
        <w:t xml:space="preserve"> MOTOR VEHICLES AND BUSES; TO AMEND SECTION 56</w:t>
      </w:r>
      <w:r w:rsidRPr="00C51E98">
        <w:rPr>
          <w:color w:val="000000" w:themeColor="text1"/>
          <w:u w:color="000000" w:themeColor="text1"/>
        </w:rPr>
        <w:noBreakHyphen/>
        <w:t>3</w:t>
      </w:r>
      <w:r w:rsidRPr="00C51E98">
        <w:rPr>
          <w:color w:val="000000" w:themeColor="text1"/>
          <w:u w:color="000000" w:themeColor="text1"/>
        </w:rPr>
        <w:noBreakHyphen/>
        <w:t xml:space="preserve">120, RELATING TO EXEMPTIONS FROM THE REGISTRATION PROCESS, SO </w:t>
      </w:r>
      <w:r w:rsidRPr="00C51E98">
        <w:rPr>
          <w:color w:val="000000" w:themeColor="text1"/>
          <w:u w:color="000000" w:themeColor="text1"/>
        </w:rPr>
        <w:lastRenderedPageBreak/>
        <w:t>AS TO MAKE CONFORMING CHANGES; TO AMEND SECTION 56</w:t>
      </w:r>
      <w:r w:rsidRPr="00C51E98">
        <w:rPr>
          <w:color w:val="000000" w:themeColor="text1"/>
          <w:u w:color="000000" w:themeColor="text1"/>
        </w:rPr>
        <w:noBreakHyphen/>
        <w:t>3</w:t>
      </w:r>
      <w:r w:rsidRPr="00C51E98">
        <w:rPr>
          <w:color w:val="000000" w:themeColor="text1"/>
          <w:u w:color="000000" w:themeColor="text1"/>
        </w:rPr>
        <w:noBreakHyphen/>
        <w:t>610, RELATING TO THE PAYMENT OF REGISTRATION FEES, SO AS TO MAKE CONFORMING CHANGES; TO AMEND SECTION 56</w:t>
      </w:r>
      <w:r w:rsidRPr="00C51E98">
        <w:rPr>
          <w:color w:val="000000" w:themeColor="text1"/>
          <w:u w:color="000000" w:themeColor="text1"/>
        </w:rPr>
        <w:noBreakHyphen/>
        <w:t>3</w:t>
      </w:r>
      <w:r w:rsidRPr="00C51E98">
        <w:rPr>
          <w:color w:val="000000" w:themeColor="text1"/>
          <w:u w:color="000000" w:themeColor="text1"/>
        </w:rPr>
        <w:noBreakHyphen/>
        <w:t xml:space="preserve">660, RELATING TO REGISTRATION FEES, SO AS TO PROVIDE THAT FEES FOR </w:t>
      </w:r>
      <w:r w:rsidR="00590D4E" w:rsidRPr="00C51E98">
        <w:rPr>
          <w:color w:val="000000" w:themeColor="text1"/>
          <w:u w:color="000000" w:themeColor="text1"/>
        </w:rPr>
        <w:t>LICENSING</w:t>
      </w:r>
      <w:r w:rsidRPr="00C51E98">
        <w:rPr>
          <w:color w:val="000000" w:themeColor="text1"/>
          <w:u w:color="000000" w:themeColor="text1"/>
        </w:rPr>
        <w:t xml:space="preserve"> AND REGISTRATION AND THE ROAD USE FEE MAY BE CREDITED OR PRORATED IF THE FEE EXCEEDS FOUR HUNDRED DOLLARS INSTEAD OF EIGHT HUNDRED DOLLARS, AND TO MAKE CONFORMING CHANGES;</w:t>
      </w:r>
      <w:r w:rsidR="008F6BF2">
        <w:rPr>
          <w:color w:val="000000" w:themeColor="text1"/>
          <w:u w:color="000000" w:themeColor="text1"/>
        </w:rPr>
        <w:t xml:space="preserve"> </w:t>
      </w:r>
      <w:r w:rsidRPr="00C51E98">
        <w:rPr>
          <w:color w:val="000000" w:themeColor="text1"/>
          <w:u w:color="000000" w:themeColor="text1"/>
        </w:rPr>
        <w:t>TO AMEND SECTION 58</w:t>
      </w:r>
      <w:r w:rsidRPr="00C51E98">
        <w:rPr>
          <w:color w:val="000000" w:themeColor="text1"/>
          <w:u w:color="000000" w:themeColor="text1"/>
        </w:rPr>
        <w:noBreakHyphen/>
        <w:t>23</w:t>
      </w:r>
      <w:r w:rsidRPr="00C51E98">
        <w:rPr>
          <w:color w:val="000000" w:themeColor="text1"/>
          <w:u w:color="000000" w:themeColor="text1"/>
        </w:rPr>
        <w:noBreakHyphen/>
        <w:t>620,</w:t>
      </w:r>
      <w:r w:rsidR="00DF2015">
        <w:rPr>
          <w:color w:val="000000" w:themeColor="text1"/>
          <w:u w:color="000000" w:themeColor="text1"/>
        </w:rPr>
        <w:t xml:space="preserve"> AS AMENDED, </w:t>
      </w:r>
      <w:r w:rsidRPr="00C51E98">
        <w:rPr>
          <w:color w:val="000000" w:themeColor="text1"/>
          <w:u w:color="000000" w:themeColor="text1"/>
        </w:rPr>
        <w:t>RELATING TO THE IMPOSITION OF LOCAL FEES, SO AS TO APPORTION CERTAIN LICENSE FEES AND TAXES;</w:t>
      </w:r>
      <w:r w:rsidR="008F6BF2">
        <w:rPr>
          <w:color w:val="000000" w:themeColor="text1"/>
          <w:u w:color="000000" w:themeColor="text1"/>
        </w:rPr>
        <w:t xml:space="preserve"> </w:t>
      </w:r>
      <w:r w:rsidRPr="00C51E98">
        <w:rPr>
          <w:color w:val="000000" w:themeColor="text1"/>
          <w:u w:color="000000" w:themeColor="text1"/>
        </w:rPr>
        <w:t>TO AMEND SECTION 12</w:t>
      </w:r>
      <w:r w:rsidRPr="00C51E98">
        <w:rPr>
          <w:color w:val="000000" w:themeColor="text1"/>
          <w:u w:color="000000" w:themeColor="text1"/>
        </w:rPr>
        <w:noBreakHyphen/>
        <w:t>37</w:t>
      </w:r>
      <w:r w:rsidRPr="00C51E98">
        <w:rPr>
          <w:color w:val="000000" w:themeColor="text1"/>
          <w:u w:color="000000" w:themeColor="text1"/>
        </w:rPr>
        <w:noBreakHyphen/>
        <w:t>2610, RELATING TO THE TAX YEAR FOR MOTOR VEHICLES, SO AS TO MAKE CONFORMING CHANGES; TO AMEND SECTION 12</w:t>
      </w:r>
      <w:r w:rsidRPr="00C51E98">
        <w:rPr>
          <w:color w:val="000000" w:themeColor="text1"/>
          <w:u w:color="000000" w:themeColor="text1"/>
        </w:rPr>
        <w:noBreakHyphen/>
        <w:t>37</w:t>
      </w:r>
      <w:r w:rsidRPr="00C51E98">
        <w:rPr>
          <w:color w:val="000000" w:themeColor="text1"/>
          <w:u w:color="000000" w:themeColor="text1"/>
        </w:rPr>
        <w:noBreakHyphen/>
        <w:t>2650, RELATING TO THE ISSUANCE OF TAX NOTICES, SO AS TO MAKE CONFORMING CHANGES; AND TO REPEAL SECTION 56</w:t>
      </w:r>
      <w:r w:rsidRPr="00C51E98">
        <w:rPr>
          <w:color w:val="000000" w:themeColor="text1"/>
          <w:u w:color="000000" w:themeColor="text1"/>
        </w:rPr>
        <w:noBreakHyphen/>
        <w:t>5</w:t>
      </w:r>
      <w:r w:rsidRPr="00C51E98">
        <w:rPr>
          <w:color w:val="000000" w:themeColor="text1"/>
          <w:u w:color="000000" w:themeColor="text1"/>
        </w:rPr>
        <w:noBreakHyphen/>
        <w:t xml:space="preserve">145 RELATING TO THE DEFINITION OF </w:t>
      </w:r>
      <w:r w:rsidR="00DF2015">
        <w:rPr>
          <w:color w:val="000000" w:themeColor="text1"/>
          <w:u w:color="000000" w:themeColor="text1"/>
        </w:rPr>
        <w:t>“</w:t>
      </w:r>
      <w:r w:rsidRPr="00C51E98">
        <w:rPr>
          <w:color w:val="000000" w:themeColor="text1"/>
          <w:u w:color="000000" w:themeColor="text1"/>
        </w:rPr>
        <w:t>AUTOMOTIVE THREE</w:t>
      </w:r>
      <w:r w:rsidRPr="00C51E98">
        <w:rPr>
          <w:color w:val="000000" w:themeColor="text1"/>
          <w:u w:color="000000" w:themeColor="text1"/>
        </w:rPr>
        <w:noBreakHyphen/>
        <w:t>WHEELED VEHICLE</w:t>
      </w:r>
      <w:r w:rsidR="00DF2015">
        <w:rPr>
          <w:color w:val="000000" w:themeColor="text1"/>
          <w:u w:color="000000" w:themeColor="text1"/>
        </w:rPr>
        <w:t>”</w:t>
      </w:r>
      <w:r w:rsidRPr="00C51E98">
        <w:rPr>
          <w:color w:val="000000" w:themeColor="text1"/>
          <w:u w:color="000000" w:themeColor="text1"/>
        </w:rPr>
        <w:t>.</w:t>
      </w:r>
    </w:p>
    <w:p w:rsidR="00201B2B" w:rsidRDefault="00201B2B" w:rsidP="00201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422027" w:rsidRDefault="00422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147"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Pr="00FE0761">
        <w:rPr>
          <w:color w:val="000000" w:themeColor="text1"/>
          <w:u w:color="000000" w:themeColor="text1"/>
        </w:rPr>
        <w:t>1.</w:t>
      </w:r>
      <w:r w:rsidR="00D93C4E">
        <w:rPr>
          <w:color w:val="000000" w:themeColor="text1"/>
          <w:u w:color="000000" w:themeColor="text1"/>
        </w:rPr>
        <w:tab/>
      </w:r>
      <w:r w:rsidR="006D30D8">
        <w:rPr>
          <w:color w:val="000000" w:themeColor="text1"/>
          <w:u w:color="000000" w:themeColor="text1"/>
        </w:rPr>
        <w:t>Section 12-28-110(1) of the 1976 Code is amended to read:</w:t>
      </w:r>
    </w:p>
    <w:p w:rsidR="006D30D8" w:rsidRDefault="006D30D8"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6D30D8"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E4754" w:rsidRPr="00FE0761">
        <w:rPr>
          <w:color w:val="000000" w:themeColor="text1"/>
          <w:u w:color="000000" w:themeColor="text1"/>
        </w:rPr>
        <w:t>(1)</w:t>
      </w:r>
      <w:r w:rsidR="00D93C4E">
        <w:rPr>
          <w:color w:val="000000" w:themeColor="text1"/>
          <w:u w:color="000000" w:themeColor="text1"/>
        </w:rPr>
        <w:tab/>
      </w:r>
      <w:r w:rsidR="009E4754" w:rsidRPr="00FE0761">
        <w:rPr>
          <w:color w:val="000000" w:themeColor="text1"/>
          <w:u w:color="000000" w:themeColor="text1"/>
        </w:rPr>
        <w:t xml:space="preserve">‘Alternative fuel’ means a liquefied petroleum gas, </w:t>
      </w:r>
      <w:r w:rsidR="009E4754" w:rsidRPr="00FE0761">
        <w:rPr>
          <w:color w:val="000000" w:themeColor="text1"/>
          <w:u w:val="single" w:color="000000" w:themeColor="text1"/>
        </w:rPr>
        <w:t>liquefied natural gas,</w:t>
      </w:r>
      <w:r w:rsidR="009E4754" w:rsidRPr="00FE0761">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r w:rsidR="00DF7147">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0D8" w:rsidRDefault="009E4754" w:rsidP="006D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Pr="00FE0761">
        <w:rPr>
          <w:color w:val="000000" w:themeColor="text1"/>
          <w:u w:color="000000" w:themeColor="text1"/>
        </w:rPr>
        <w:t>2.</w:t>
      </w:r>
      <w:r w:rsidR="00D93C4E">
        <w:rPr>
          <w:color w:val="000000" w:themeColor="text1"/>
          <w:u w:color="000000" w:themeColor="text1"/>
        </w:rPr>
        <w:tab/>
      </w:r>
      <w:r w:rsidR="006D30D8">
        <w:rPr>
          <w:color w:val="000000" w:themeColor="text1"/>
          <w:u w:color="000000" w:themeColor="text1"/>
        </w:rPr>
        <w:t>Article 1, Chapter 28, Title 12 of the 1976 Code is amended by adding:</w:t>
      </w:r>
    </w:p>
    <w:p w:rsidR="00E04A03" w:rsidRDefault="00E04A03" w:rsidP="006D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E04A03"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12-28-230.  (A)</w:t>
      </w:r>
      <w:r>
        <w:rPr>
          <w:color w:val="000000" w:themeColor="text1"/>
          <w:u w:color="000000" w:themeColor="text1"/>
        </w:rPr>
        <w:tab/>
      </w:r>
      <w:r w:rsidR="00DF5276">
        <w:rPr>
          <w:color w:val="000000" w:themeColor="text1"/>
          <w:u w:color="000000" w:themeColor="text1"/>
        </w:rPr>
        <w:t>For</w:t>
      </w:r>
      <w:r w:rsidR="009E4754" w:rsidRPr="00FE0761">
        <w:rPr>
          <w:color w:val="000000" w:themeColor="text1"/>
          <w:u w:color="000000" w:themeColor="text1"/>
        </w:rPr>
        <w:t xml:space="preserve"> purposes of this section, unless the context requires otherwise:</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9E4754" w:rsidRPr="00FE0761">
        <w:rPr>
          <w:color w:val="000000" w:themeColor="text1"/>
          <w:u w:color="000000" w:themeColor="text1"/>
        </w:rPr>
        <w:t>‘Diesel gallon equivalent’ or ‘DGE’ means the amount of compressed natural gas or liquefied natural gas containing the same energy content as one gallon of diesel.</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9E4754" w:rsidRPr="00FE0761">
        <w:rPr>
          <w:color w:val="000000" w:themeColor="text1"/>
          <w:u w:color="000000" w:themeColor="text1"/>
        </w:rPr>
        <w:t>‘Gasoline gallon equivalent’ or ‘GGE’ means the amount of compressed natural gas or liquefied natural gas containing the same energy content as one gallon of gasoline.</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(B)</w:t>
      </w:r>
      <w:r>
        <w:rPr>
          <w:color w:val="000000" w:themeColor="text1"/>
          <w:u w:color="000000" w:themeColor="text1"/>
        </w:rPr>
        <w:tab/>
      </w:r>
      <w:r w:rsidR="009E4754" w:rsidRPr="00FE0761">
        <w:rPr>
          <w:color w:val="000000" w:themeColor="text1"/>
          <w:u w:color="000000" w:themeColor="text1"/>
        </w:rPr>
        <w:t xml:space="preserve">Compressed natural gas and liquefied natural gas sold at retail for use as a motor fuel </w:t>
      </w:r>
      <w:r w:rsidR="00DF5276">
        <w:rPr>
          <w:color w:val="000000" w:themeColor="text1"/>
          <w:u w:color="000000" w:themeColor="text1"/>
        </w:rPr>
        <w:t>must</w:t>
      </w:r>
      <w:r w:rsidR="009E4754" w:rsidRPr="00FE0761">
        <w:rPr>
          <w:color w:val="000000" w:themeColor="text1"/>
          <w:u w:color="000000" w:themeColor="text1"/>
        </w:rPr>
        <w:t xml:space="preserve"> be dispensed in units as follows:</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9E4754" w:rsidRPr="00FE0761">
        <w:rPr>
          <w:color w:val="000000" w:themeColor="text1"/>
          <w:u w:color="000000" w:themeColor="text1"/>
        </w:rPr>
        <w:t xml:space="preserve">Compressed natural gas </w:t>
      </w:r>
      <w:r w:rsidR="00DF5276">
        <w:rPr>
          <w:color w:val="000000" w:themeColor="text1"/>
          <w:u w:color="000000" w:themeColor="text1"/>
        </w:rPr>
        <w:t>must</w:t>
      </w:r>
      <w:r w:rsidR="009E4754" w:rsidRPr="00FE0761">
        <w:rPr>
          <w:color w:val="000000" w:themeColor="text1"/>
          <w:u w:color="000000" w:themeColor="text1"/>
        </w:rPr>
        <w:t xml:space="preserve"> be dispensed either in GGE units or DGE units. A GGE of compressed natural gas </w:t>
      </w:r>
      <w:r w:rsidR="00DF5276">
        <w:rPr>
          <w:color w:val="000000" w:themeColor="text1"/>
          <w:u w:color="000000" w:themeColor="text1"/>
        </w:rPr>
        <w:t xml:space="preserve">must be set </w:t>
      </w:r>
      <w:r w:rsidR="009E4754" w:rsidRPr="00FE0761">
        <w:rPr>
          <w:color w:val="000000" w:themeColor="text1"/>
          <w:u w:color="000000" w:themeColor="text1"/>
        </w:rPr>
        <w:t xml:space="preserve">initially </w:t>
      </w:r>
      <w:r w:rsidR="008D637B">
        <w:rPr>
          <w:color w:val="000000" w:themeColor="text1"/>
          <w:u w:color="000000" w:themeColor="text1"/>
        </w:rPr>
        <w:t>at</w:t>
      </w:r>
      <w:r w:rsidR="009E4754" w:rsidRPr="00FE0761">
        <w:rPr>
          <w:color w:val="000000" w:themeColor="text1"/>
          <w:u w:color="000000" w:themeColor="text1"/>
        </w:rPr>
        <w:t xml:space="preserve"> 5.66 pounds and shall remain at that level unless changed pursuant to regulation adopted as provided in subsection </w:t>
      </w:r>
      <w:r w:rsidR="00E04A03">
        <w:rPr>
          <w:color w:val="000000" w:themeColor="text1"/>
          <w:u w:color="000000" w:themeColor="text1"/>
        </w:rPr>
        <w:t>(</w:t>
      </w:r>
      <w:r w:rsidR="009E4754" w:rsidRPr="00FE0761">
        <w:rPr>
          <w:color w:val="000000" w:themeColor="text1"/>
          <w:u w:color="000000" w:themeColor="text1"/>
        </w:rPr>
        <w:t>C</w:t>
      </w:r>
      <w:r w:rsidR="00E04A03">
        <w:rPr>
          <w:color w:val="000000" w:themeColor="text1"/>
          <w:u w:color="000000" w:themeColor="text1"/>
        </w:rPr>
        <w:t>)</w:t>
      </w:r>
      <w:r w:rsidR="009E4754" w:rsidRPr="00FE0761">
        <w:rPr>
          <w:color w:val="000000" w:themeColor="text1"/>
          <w:u w:color="000000" w:themeColor="text1"/>
        </w:rPr>
        <w:t xml:space="preserve">. A DGE of compressed natural gas </w:t>
      </w:r>
      <w:r w:rsidR="00DF5276">
        <w:rPr>
          <w:color w:val="000000" w:themeColor="text1"/>
          <w:u w:color="000000" w:themeColor="text1"/>
        </w:rPr>
        <w:t>must be set</w:t>
      </w:r>
      <w:r w:rsidR="009E4754" w:rsidRPr="00FE0761">
        <w:rPr>
          <w:color w:val="000000" w:themeColor="text1"/>
          <w:u w:color="000000" w:themeColor="text1"/>
        </w:rPr>
        <w:t xml:space="preserve"> initially at 6.38 pounds and shall remain at that level unless changed pursuant to regulation adopted by </w:t>
      </w:r>
      <w:r w:rsidR="00E04A03">
        <w:rPr>
          <w:color w:val="000000" w:themeColor="text1"/>
          <w:u w:color="000000" w:themeColor="text1"/>
        </w:rPr>
        <w:t>the Department of Agriculture</w:t>
      </w:r>
      <w:r w:rsidR="009E4754" w:rsidRPr="00FE0761">
        <w:rPr>
          <w:color w:val="000000" w:themeColor="text1"/>
          <w:u w:color="000000" w:themeColor="text1"/>
        </w:rPr>
        <w:t>.</w:t>
      </w: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DF5276">
        <w:rPr>
          <w:color w:val="000000" w:themeColor="text1"/>
          <w:u w:color="000000" w:themeColor="text1"/>
        </w:rPr>
        <w:t>Liquefied natural gas must</w:t>
      </w:r>
      <w:r w:rsidR="009E4754" w:rsidRPr="00FE0761">
        <w:rPr>
          <w:color w:val="000000" w:themeColor="text1"/>
          <w:u w:color="000000" w:themeColor="text1"/>
        </w:rPr>
        <w:t xml:space="preserve"> be dispensed in DGE units. A DGE of liquefied natural gas </w:t>
      </w:r>
      <w:r w:rsidR="00DF5276">
        <w:rPr>
          <w:color w:val="000000" w:themeColor="text1"/>
          <w:u w:color="000000" w:themeColor="text1"/>
        </w:rPr>
        <w:t>must be set</w:t>
      </w:r>
      <w:r w:rsidR="009E4754" w:rsidRPr="00FE0761">
        <w:rPr>
          <w:color w:val="000000" w:themeColor="text1"/>
          <w:u w:color="000000" w:themeColor="text1"/>
        </w:rPr>
        <w:t xml:space="preserve"> initially at 6.06 pounds and shall remain at this level unless changed pursuant to regulation adopted by </w:t>
      </w:r>
      <w:r w:rsidR="00E04A03">
        <w:rPr>
          <w:color w:val="000000" w:themeColor="text1"/>
          <w:u w:color="000000" w:themeColor="text1"/>
        </w:rPr>
        <w:t>the Department of Agriculture purs</w:t>
      </w:r>
      <w:r w:rsidR="009E4754" w:rsidRPr="00FE0761">
        <w:rPr>
          <w:color w:val="000000" w:themeColor="text1"/>
          <w:u w:color="000000" w:themeColor="text1"/>
        </w:rPr>
        <w:t xml:space="preserve">uant to subsection </w:t>
      </w:r>
      <w:r w:rsidR="00E04A03">
        <w:rPr>
          <w:color w:val="000000" w:themeColor="text1"/>
          <w:u w:color="000000" w:themeColor="text1"/>
        </w:rPr>
        <w:t>(</w:t>
      </w:r>
      <w:r w:rsidR="009E4754" w:rsidRPr="00FE0761">
        <w:rPr>
          <w:color w:val="000000" w:themeColor="text1"/>
          <w:u w:color="000000" w:themeColor="text1"/>
        </w:rPr>
        <w:t>C</w:t>
      </w:r>
      <w:r w:rsidR="00E04A03">
        <w:rPr>
          <w:color w:val="000000" w:themeColor="text1"/>
          <w:u w:color="000000" w:themeColor="text1"/>
        </w:rPr>
        <w:t>)</w:t>
      </w:r>
      <w:r w:rsidR="009E4754" w:rsidRPr="00FE0761">
        <w:rPr>
          <w:color w:val="000000" w:themeColor="text1"/>
          <w:u w:color="000000" w:themeColor="text1"/>
        </w:rPr>
        <w:t xml:space="preserve">. </w:t>
      </w:r>
    </w:p>
    <w:p w:rsidR="009E4754" w:rsidRPr="00FE0761" w:rsidRDefault="00E04A03"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E4754" w:rsidRPr="00FE0761">
        <w:rPr>
          <w:color w:val="000000" w:themeColor="text1"/>
          <w:u w:color="000000" w:themeColor="text1"/>
        </w:rPr>
        <w:t>C</w:t>
      </w:r>
      <w:r>
        <w:rPr>
          <w:color w:val="000000" w:themeColor="text1"/>
          <w:u w:color="000000" w:themeColor="text1"/>
        </w:rPr>
        <w:t>)</w:t>
      </w:r>
      <w:r>
        <w:rPr>
          <w:color w:val="000000" w:themeColor="text1"/>
          <w:u w:color="000000" w:themeColor="text1"/>
        </w:rPr>
        <w:tab/>
        <w:t xml:space="preserve">The Department of Agriculture </w:t>
      </w:r>
      <w:r w:rsidR="009E4754" w:rsidRPr="00FE0761">
        <w:rPr>
          <w:color w:val="000000" w:themeColor="text1"/>
          <w:u w:color="000000" w:themeColor="text1"/>
        </w:rPr>
        <w:t>shall adopt regulations necessary to implement the provisions of this section and to adopt the</w:t>
      </w:r>
      <w:r>
        <w:rPr>
          <w:color w:val="000000" w:themeColor="text1"/>
          <w:u w:color="000000" w:themeColor="text1"/>
        </w:rPr>
        <w:t xml:space="preserve"> values set </w:t>
      </w:r>
      <w:r w:rsidR="00DF5276">
        <w:rPr>
          <w:color w:val="000000" w:themeColor="text1"/>
          <w:u w:color="000000" w:themeColor="text1"/>
        </w:rPr>
        <w:t>forth</w:t>
      </w:r>
      <w:r>
        <w:rPr>
          <w:color w:val="000000" w:themeColor="text1"/>
          <w:u w:color="000000" w:themeColor="text1"/>
        </w:rPr>
        <w:t xml:space="preserve"> in subsection (</w:t>
      </w:r>
      <w:r w:rsidR="009E4754" w:rsidRPr="00FE0761">
        <w:rPr>
          <w:color w:val="000000" w:themeColor="text1"/>
          <w:u w:color="000000" w:themeColor="text1"/>
        </w:rPr>
        <w:t>B</w:t>
      </w:r>
      <w:r>
        <w:rPr>
          <w:color w:val="000000" w:themeColor="text1"/>
          <w:u w:color="000000" w:themeColor="text1"/>
        </w:rPr>
        <w:t>)</w:t>
      </w:r>
      <w:r w:rsidR="009E4754" w:rsidRPr="00FE0761">
        <w:rPr>
          <w:color w:val="000000" w:themeColor="text1"/>
          <w:u w:color="000000" w:themeColor="text1"/>
        </w:rPr>
        <w:t xml:space="preserve">. If subsequently </w:t>
      </w:r>
      <w:r w:rsidR="008D637B">
        <w:rPr>
          <w:color w:val="000000" w:themeColor="text1"/>
          <w:u w:color="000000" w:themeColor="text1"/>
        </w:rPr>
        <w:t xml:space="preserve">it </w:t>
      </w:r>
      <w:r w:rsidR="009E4754" w:rsidRPr="00FE0761">
        <w:rPr>
          <w:color w:val="000000" w:themeColor="text1"/>
          <w:u w:color="000000" w:themeColor="text1"/>
        </w:rPr>
        <w:t xml:space="preserve">becomes necessary to revise such standards due to changes in the energy content of motor fuels, the </w:t>
      </w:r>
      <w:r>
        <w:rPr>
          <w:color w:val="000000" w:themeColor="text1"/>
          <w:u w:color="000000" w:themeColor="text1"/>
        </w:rPr>
        <w:t>Department of Agriculture sha</w:t>
      </w:r>
      <w:r w:rsidR="009E4754" w:rsidRPr="00FE0761">
        <w:rPr>
          <w:color w:val="000000" w:themeColor="text1"/>
          <w:u w:color="000000" w:themeColor="text1"/>
        </w:rPr>
        <w:t>ll take into consideration whether the National Conference on Weights and Measures has adopted similar standards for dispensing compressed natural gas and liquefied natural gas and whether those standards use different values for GGE and DGE units. If the National Conference on Weights and Measures has adopted d</w:t>
      </w:r>
      <w:r w:rsidR="00DF5276">
        <w:rPr>
          <w:color w:val="000000" w:themeColor="text1"/>
          <w:u w:color="000000" w:themeColor="text1"/>
        </w:rPr>
        <w:t>ifferent GGE and DGE units, it must</w:t>
      </w:r>
      <w:r w:rsidR="009E4754" w:rsidRPr="00FE0761">
        <w:rPr>
          <w:color w:val="000000" w:themeColor="text1"/>
          <w:u w:color="000000" w:themeColor="text1"/>
        </w:rPr>
        <w:t xml:space="preserve"> be presumed that such standards also </w:t>
      </w:r>
      <w:r w:rsidR="008D637B">
        <w:rPr>
          <w:color w:val="000000" w:themeColor="text1"/>
          <w:u w:color="000000" w:themeColor="text1"/>
        </w:rPr>
        <w:t xml:space="preserve">should </w:t>
      </w:r>
      <w:r w:rsidR="009E4754" w:rsidRPr="00FE0761">
        <w:rPr>
          <w:color w:val="000000" w:themeColor="text1"/>
          <w:u w:color="000000" w:themeColor="text1"/>
        </w:rPr>
        <w:t>be adopted for the State unless good cause is shown otherwise.</w:t>
      </w:r>
      <w:r>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E04A03"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Pr="00FE0761">
        <w:rPr>
          <w:color w:val="000000" w:themeColor="text1"/>
          <w:u w:color="000000" w:themeColor="text1"/>
        </w:rPr>
        <w:t>3.</w:t>
      </w:r>
      <w:r w:rsidR="00D93C4E">
        <w:rPr>
          <w:color w:val="000000" w:themeColor="text1"/>
          <w:u w:color="000000" w:themeColor="text1"/>
        </w:rPr>
        <w:tab/>
      </w:r>
      <w:r w:rsidRPr="00FE0761">
        <w:rPr>
          <w:color w:val="000000" w:themeColor="text1"/>
          <w:u w:color="000000" w:themeColor="text1"/>
        </w:rPr>
        <w:t>Section</w:t>
      </w:r>
      <w:r w:rsidRPr="00E04A03">
        <w:rPr>
          <w:color w:val="000000" w:themeColor="text1"/>
          <w:u w:color="000000" w:themeColor="text1"/>
        </w:rPr>
        <w:t xml:space="preserve"> 12</w:t>
      </w:r>
      <w:r w:rsidRPr="00E04A03">
        <w:rPr>
          <w:color w:val="000000" w:themeColor="text1"/>
          <w:u w:color="000000" w:themeColor="text1"/>
        </w:rPr>
        <w:noBreakHyphen/>
        <w:t>28</w:t>
      </w:r>
      <w:r w:rsidRPr="00E04A03">
        <w:rPr>
          <w:color w:val="000000" w:themeColor="text1"/>
          <w:u w:color="000000" w:themeColor="text1"/>
        </w:rPr>
        <w:noBreakHyphen/>
        <w:t>310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4A03">
        <w:rPr>
          <w:color w:val="000000" w:themeColor="text1"/>
          <w:u w:color="000000" w:themeColor="text1"/>
        </w:rPr>
        <w:tab/>
      </w:r>
      <w:r w:rsidR="00E04A03">
        <w:rPr>
          <w:color w:val="000000" w:themeColor="text1"/>
          <w:u w:color="000000" w:themeColor="text1"/>
        </w:rPr>
        <w:t>“</w:t>
      </w:r>
      <w:r w:rsidR="009E4754" w:rsidRPr="00E04A03">
        <w:rPr>
          <w:color w:val="000000" w:themeColor="text1"/>
          <w:u w:color="000000" w:themeColor="text1"/>
        </w:rPr>
        <w:t>Section 12</w:t>
      </w:r>
      <w:r w:rsidR="009E4754" w:rsidRPr="00E04A03">
        <w:rPr>
          <w:color w:val="000000" w:themeColor="text1"/>
          <w:u w:color="000000" w:themeColor="text1"/>
        </w:rPr>
        <w:noBreakHyphen/>
        <w:t>28</w:t>
      </w:r>
      <w:r w:rsidR="009E4754" w:rsidRPr="00E04A03">
        <w:rPr>
          <w:color w:val="000000" w:themeColor="text1"/>
          <w:u w:color="000000" w:themeColor="text1"/>
        </w:rPr>
        <w:noBreakHyphen/>
        <w:t>310.</w:t>
      </w:r>
      <w:r w:rsidRPr="00E04A03">
        <w:rPr>
          <w:color w:val="000000" w:themeColor="text1"/>
          <w:u w:color="000000" w:themeColor="text1"/>
        </w:rPr>
        <w:tab/>
      </w:r>
      <w:r w:rsidR="009E4754" w:rsidRPr="00E04A03">
        <w:rPr>
          <w:color w:val="000000" w:themeColor="text1"/>
          <w:u w:color="000000" w:themeColor="text1"/>
        </w:rPr>
        <w:t>(A)</w:t>
      </w:r>
      <w:r w:rsidRPr="00E04A03">
        <w:rPr>
          <w:color w:val="000000" w:themeColor="text1"/>
          <w:u w:color="000000" w:themeColor="text1"/>
        </w:rPr>
        <w:tab/>
      </w:r>
      <w:r w:rsidR="009E4754" w:rsidRPr="00E04A03">
        <w:rPr>
          <w:color w:val="000000" w:themeColor="text1"/>
          <w:u w:color="000000" w:themeColor="text1"/>
        </w:rPr>
        <w:t>Subject to the exemptions provided in this chapter, a user fee of six</w:t>
      </w:r>
      <w:r w:rsidR="009E4754" w:rsidRPr="00FE0761">
        <w:rPr>
          <w:color w:val="000000" w:themeColor="text1"/>
          <w:u w:color="000000" w:themeColor="text1"/>
        </w:rPr>
        <w:t>teen cents a gallon is imposed on:</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9E4754" w:rsidRPr="00FE0761">
        <w:rPr>
          <w:color w:val="000000" w:themeColor="text1"/>
          <w:u w:color="000000" w:themeColor="text1"/>
        </w:rPr>
        <w:t>all gasoline, gasohol, or blended fuels containing gasoline that are used or consumed for any purpose in this State; and</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9E4754" w:rsidRPr="00FE0761">
        <w:rPr>
          <w:color w:val="000000" w:themeColor="text1"/>
          <w:u w:color="000000" w:themeColor="text1"/>
        </w:rPr>
        <w:t xml:space="preserve">all diesel fuel, substitute fuels, or alternative fuels </w:t>
      </w:r>
      <w:r w:rsidR="009E4754" w:rsidRPr="00FE0761">
        <w:rPr>
          <w:color w:val="000000" w:themeColor="text1"/>
          <w:u w:val="single" w:color="000000" w:themeColor="text1"/>
        </w:rPr>
        <w:t>other than liquefied natural gas</w:t>
      </w:r>
      <w:r w:rsidR="009E4754" w:rsidRPr="00FE0761">
        <w:rPr>
          <w:color w:val="000000" w:themeColor="text1"/>
          <w:u w:color="000000" w:themeColor="text1"/>
        </w:rPr>
        <w:t>, or blended fuels containing diesel fuel that are used or consumed in this State in producing or generating power for propelling motor vehicles.</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lastRenderedPageBreak/>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A user fee of sixteen cents per gasoline gallon equivalent is imposed on compressed natural gas subject to the exemptions otherwise provided in this chapter.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9E4754" w:rsidRPr="00FE0761">
        <w:rPr>
          <w:color w:val="000000" w:themeColor="text1"/>
          <w:u w:val="single" w:color="000000" w:themeColor="text1"/>
        </w:rPr>
        <w:t>A user fee of sixteen cents per diesel gallon equivalent is imposed on liquefied natural gas and compressed natural gas subject to the exemptions otherwise provided in this chapter.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009E4754" w:rsidRPr="00FE0761">
        <w:rPr>
          <w:color w:val="000000" w:themeColor="text1"/>
          <w:u w:val="single" w:color="000000" w:themeColor="text1"/>
        </w:rPr>
        <w:t>(D)</w:t>
      </w:r>
      <w:r w:rsidRPr="00D93C4E">
        <w:rPr>
          <w:color w:val="000000" w:themeColor="text1"/>
          <w:u w:color="000000" w:themeColor="text1"/>
        </w:rPr>
        <w:tab/>
      </w:r>
      <w:r w:rsidR="009E4754" w:rsidRPr="00FE0761">
        <w:rPr>
          <w:color w:val="000000" w:themeColor="text1"/>
          <w:u w:color="000000" w:themeColor="text1"/>
        </w:rPr>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009E4754" w:rsidRPr="00FE0761">
        <w:rPr>
          <w:color w:val="000000" w:themeColor="text1"/>
          <w:u w:val="single" w:color="000000" w:themeColor="text1"/>
        </w:rPr>
        <w:t>(E)</w:t>
      </w:r>
      <w:r w:rsidRPr="00D93C4E">
        <w:rPr>
          <w:color w:val="000000" w:themeColor="text1"/>
          <w:u w:color="000000" w:themeColor="text1"/>
        </w:rPr>
        <w:tab/>
      </w:r>
      <w:r w:rsidR="009E4754" w:rsidRPr="00FE0761">
        <w:rPr>
          <w:color w:val="000000" w:themeColor="text1"/>
          <w:u w:color="000000" w:themeColor="text1"/>
        </w:rPr>
        <w:t>The license user fee imposed by this section is instead of all sales, use, or other excise tax that may be imposed otherwise by any municipality, county, or other local political subdivision of the State.</w:t>
      </w:r>
      <w:r w:rsidR="00E04A03">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00551BA6">
        <w:rPr>
          <w:color w:val="000000" w:themeColor="text1"/>
          <w:u w:color="000000" w:themeColor="text1"/>
        </w:rPr>
        <w:t>4</w:t>
      </w:r>
      <w:r w:rsidRPr="00FE0761">
        <w:rPr>
          <w:color w:val="000000" w:themeColor="text1"/>
          <w:u w:color="000000" w:themeColor="text1"/>
        </w:rPr>
        <w:t>.</w:t>
      </w:r>
      <w:r w:rsidRPr="00FE0761">
        <w:rPr>
          <w:color w:val="000000" w:themeColor="text1"/>
          <w:u w:color="000000" w:themeColor="text1"/>
        </w:rPr>
        <w:tab/>
        <w:t>Section 56</w:t>
      </w:r>
      <w:r w:rsidRPr="00FE0761">
        <w:rPr>
          <w:color w:val="000000" w:themeColor="text1"/>
          <w:u w:color="000000" w:themeColor="text1"/>
        </w:rPr>
        <w:noBreakHyphen/>
        <w:t>5</w:t>
      </w:r>
      <w:r w:rsidRPr="00FE0761">
        <w:rPr>
          <w:color w:val="000000" w:themeColor="text1"/>
          <w:u w:color="000000" w:themeColor="text1"/>
        </w:rPr>
        <w:noBreakHyphen/>
        <w:t>4160 of the 1976 Code</w:t>
      </w:r>
      <w:r w:rsidR="00CA0A09">
        <w:rPr>
          <w:color w:val="000000" w:themeColor="text1"/>
          <w:u w:color="000000" w:themeColor="text1"/>
        </w:rPr>
        <w:t>, as last amended by Act 234 of 200</w:t>
      </w:r>
      <w:r w:rsidR="008D637B">
        <w:rPr>
          <w:color w:val="000000" w:themeColor="text1"/>
          <w:u w:color="000000" w:themeColor="text1"/>
        </w:rPr>
        <w:t>8</w:t>
      </w:r>
      <w:r w:rsidR="00CA0A09">
        <w:rPr>
          <w:color w:val="000000" w:themeColor="text1"/>
          <w:u w:color="000000" w:themeColor="text1"/>
        </w:rPr>
        <w:t xml:space="preserve">, is further </w:t>
      </w:r>
      <w:r w:rsidRPr="00FE0761">
        <w:rPr>
          <w:color w:val="000000" w:themeColor="text1"/>
          <w:u w:color="000000" w:themeColor="text1"/>
        </w:rPr>
        <w:t>amended by adding</w:t>
      </w:r>
      <w:r w:rsidR="00CA0A09">
        <w:rPr>
          <w:color w:val="000000" w:themeColor="text1"/>
          <w:u w:color="000000" w:themeColor="text1"/>
        </w:rPr>
        <w:t xml:space="preserve"> an appropriately</w:t>
      </w:r>
      <w:r w:rsidR="002B5525">
        <w:rPr>
          <w:color w:val="000000" w:themeColor="text1"/>
          <w:u w:color="000000" w:themeColor="text1"/>
        </w:rPr>
        <w:t xml:space="preserve"> lettered </w:t>
      </w:r>
      <w:r w:rsidR="00CA0A09">
        <w:rPr>
          <w:color w:val="000000" w:themeColor="text1"/>
          <w:u w:color="000000" w:themeColor="text1"/>
        </w:rPr>
        <w:t>subsection to read</w:t>
      </w:r>
      <w:r w:rsidRPr="00FE0761">
        <w:rPr>
          <w:color w:val="000000" w:themeColor="text1"/>
          <w:u w:color="000000" w:themeColor="text1"/>
        </w:rPr>
        <w:t>:</w:t>
      </w:r>
    </w:p>
    <w:p w:rsidR="00CA0A09"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A</w:t>
      </w:r>
      <w:r w:rsidR="009E4754" w:rsidRPr="00FE0761">
        <w:rPr>
          <w:color w:val="000000" w:themeColor="text1"/>
          <w:u w:color="000000" w:themeColor="text1"/>
        </w:rPr>
        <w:t xml:space="preserve">ny motor vehicle that is fueled, wholly or partially, by natural gas shall be allowed up to an additional </w:t>
      </w:r>
      <w:r w:rsidR="00DF5276">
        <w:rPr>
          <w:color w:val="000000" w:themeColor="text1"/>
          <w:u w:color="000000" w:themeColor="text1"/>
        </w:rPr>
        <w:t>two thousand</w:t>
      </w:r>
      <w:r w:rsidR="009E4754" w:rsidRPr="00FE0761">
        <w:rPr>
          <w:color w:val="000000" w:themeColor="text1"/>
          <w:u w:color="000000" w:themeColor="text1"/>
        </w:rPr>
        <w:t xml:space="preserve"> pounds total in gross, single axle, tandem axle, or bridge formula weight limits.  To be eligible for this exception, the operator of the vehicle must be able to demonstrate that the vehicle is a natural gas vehicle, a bi</w:t>
      </w:r>
      <w:r w:rsidR="009E4754" w:rsidRPr="00FE0761">
        <w:rPr>
          <w:color w:val="000000" w:themeColor="text1"/>
          <w:u w:color="000000" w:themeColor="text1"/>
        </w:rPr>
        <w:noBreakHyphen/>
        <w:t>fuel vehicle using natural gas, or a vehicle that has been converted to a natural gas vehicle. No such allowance shall authorize any extension of the limitations provided on federal Interstate highways in this state, unless such limitations or exceptions are authorized by the federal government.</w:t>
      </w:r>
      <w:r>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00551BA6">
        <w:rPr>
          <w:color w:val="000000" w:themeColor="text1"/>
          <w:u w:color="000000" w:themeColor="text1"/>
        </w:rPr>
        <w:t>5</w:t>
      </w:r>
      <w:r w:rsidRPr="00FE0761">
        <w:rPr>
          <w:color w:val="000000" w:themeColor="text1"/>
          <w:u w:color="000000" w:themeColor="text1"/>
        </w:rPr>
        <w:t>.</w:t>
      </w:r>
      <w:r w:rsidR="00D93C4E">
        <w:rPr>
          <w:color w:val="000000" w:themeColor="text1"/>
          <w:u w:color="000000" w:themeColor="text1"/>
        </w:rPr>
        <w:tab/>
      </w:r>
      <w:r w:rsidR="00CA0A09">
        <w:rPr>
          <w:color w:val="000000" w:themeColor="text1"/>
          <w:u w:color="000000" w:themeColor="text1"/>
        </w:rPr>
        <w:tab/>
      </w:r>
      <w:r w:rsidRPr="00FE0761">
        <w:rPr>
          <w:color w:val="000000" w:themeColor="text1"/>
          <w:u w:color="000000" w:themeColor="text1"/>
        </w:rPr>
        <w:t>A.</w:t>
      </w:r>
      <w:r w:rsidR="00CA0A09">
        <w:rPr>
          <w:color w:val="000000" w:themeColor="text1"/>
          <w:u w:color="000000" w:themeColor="text1"/>
        </w:rPr>
        <w:tab/>
      </w:r>
      <w:r w:rsidR="00D93C4E">
        <w:rPr>
          <w:color w:val="000000" w:themeColor="text1"/>
          <w:u w:color="000000" w:themeColor="text1"/>
        </w:rPr>
        <w:tab/>
      </w:r>
      <w:r w:rsidR="00CA0A09">
        <w:rPr>
          <w:color w:val="000000" w:themeColor="text1"/>
          <w:u w:color="000000" w:themeColor="text1"/>
        </w:rPr>
        <w:t xml:space="preserve">Article 23, </w:t>
      </w:r>
      <w:r w:rsidRPr="00FE0761">
        <w:rPr>
          <w:color w:val="000000" w:themeColor="text1"/>
          <w:u w:color="000000" w:themeColor="text1"/>
        </w:rPr>
        <w:t xml:space="preserve">Chapter 37, Title 12 of the 1976 Code is amended to read:  </w:t>
      </w:r>
    </w:p>
    <w:p w:rsidR="00CA0A09"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E4754" w:rsidRPr="00FE0761">
        <w:rPr>
          <w:color w:val="000000" w:themeColor="text1"/>
          <w:u w:color="000000" w:themeColor="text1"/>
        </w:rPr>
        <w:t>Article 23</w:t>
      </w:r>
    </w:p>
    <w:p w:rsidR="00CA0A09" w:rsidRDefault="00CA0A09"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0761">
        <w:rPr>
          <w:color w:val="000000" w:themeColor="text1"/>
          <w:u w:color="000000" w:themeColor="text1"/>
        </w:rPr>
        <w:t>Motor Carriers</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E4754" w:rsidRDefault="00D93C4E" w:rsidP="00D93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009E4754" w:rsidRPr="00FE0761">
        <w:rPr>
          <w:color w:val="000000" w:themeColor="text1"/>
          <w:u w:color="000000" w:themeColor="text1"/>
        </w:rPr>
        <w:t>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2810.</w:t>
      </w: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 xml:space="preserve">As used in this article, unless the </w:t>
      </w:r>
      <w:r>
        <w:rPr>
          <w:color w:val="000000" w:themeColor="text1"/>
          <w:u w:color="000000" w:themeColor="text1"/>
        </w:rPr>
        <w:t>c</w:t>
      </w:r>
      <w:r w:rsidR="009E4754" w:rsidRPr="00FE0761">
        <w:rPr>
          <w:color w:val="000000" w:themeColor="text1"/>
          <w:u w:color="000000" w:themeColor="text1"/>
        </w:rPr>
        <w:t xml:space="preserve">ontext requires otherwise: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D637B">
        <w:rPr>
          <w:color w:val="000000" w:themeColor="text1"/>
          <w:u w:color="000000" w:themeColor="text1"/>
        </w:rPr>
        <w:t>(A</w:t>
      </w:r>
      <w:r w:rsidR="009E4754" w:rsidRPr="00FE0761">
        <w:rPr>
          <w:color w:val="000000" w:themeColor="text1"/>
          <w:u w:color="000000" w:themeColor="text1"/>
        </w:rPr>
        <w:t>)</w:t>
      </w:r>
      <w:r>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Motor carrier</w:t>
      </w:r>
      <w:r w:rsidR="004B2262" w:rsidRPr="004B2262">
        <w:rPr>
          <w:color w:val="000000" w:themeColor="text1"/>
          <w:u w:color="000000" w:themeColor="text1"/>
        </w:rPr>
        <w:t>’</w:t>
      </w:r>
      <w:r w:rsidR="009E4754" w:rsidRPr="00FE0761">
        <w:rPr>
          <w:color w:val="000000" w:themeColor="text1"/>
          <w:u w:color="000000" w:themeColor="text1"/>
        </w:rPr>
        <w:t xml:space="preserve"> means a person who owns, controls, operates, manages, or leases a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9E4754" w:rsidRPr="00FE0761">
        <w:rPr>
          <w:color w:val="000000" w:themeColor="text1"/>
          <w:u w:color="000000" w:themeColor="text1"/>
        </w:rPr>
        <w:noBreakHyphen/>
        <w:t xml:space="preserve">based International Registration Plan registrant or owning or leasing real property within this State used directly in the transportation of freight or persons. </w:t>
      </w:r>
    </w:p>
    <w:p w:rsidR="009E4754" w:rsidRPr="00DD6C4A"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D637B">
        <w:rPr>
          <w:color w:val="000000" w:themeColor="text1"/>
          <w:u w:color="000000" w:themeColor="text1"/>
        </w:rPr>
        <w:t>(B</w:t>
      </w:r>
      <w:r w:rsidR="009E4754" w:rsidRPr="00FE0761">
        <w:rPr>
          <w:color w:val="000000" w:themeColor="text1"/>
          <w:u w:color="000000" w:themeColor="text1"/>
        </w:rPr>
        <w:t>)</w:t>
      </w:r>
      <w:r>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val="single" w:color="000000" w:themeColor="text1"/>
        </w:rPr>
        <w:t>Commercial</w:t>
      </w:r>
      <w:r w:rsidR="00DD6C4A">
        <w:rPr>
          <w:color w:val="000000" w:themeColor="text1"/>
          <w:u w:color="000000" w:themeColor="text1"/>
        </w:rPr>
        <w:t xml:space="preserve"> m</w:t>
      </w:r>
      <w:r w:rsidR="009E4754" w:rsidRPr="00FE0761">
        <w:rPr>
          <w:color w:val="000000" w:themeColor="text1"/>
          <w:u w:color="000000" w:themeColor="text1"/>
        </w:rPr>
        <w:t>otor vehicle</w:t>
      </w:r>
      <w:r w:rsidR="004B2262" w:rsidRPr="004B2262">
        <w:rPr>
          <w:color w:val="000000" w:themeColor="text1"/>
          <w:u w:color="000000" w:themeColor="text1"/>
        </w:rPr>
        <w:t>’</w:t>
      </w:r>
      <w:r w:rsidR="009E4754" w:rsidRPr="00FE0761">
        <w:rPr>
          <w:color w:val="000000" w:themeColor="text1"/>
          <w:u w:color="000000" w:themeColor="text1"/>
        </w:rPr>
        <w:t xml:space="preserve"> means a motor propelled vehicle used for the transportation of property on a public highway </w:t>
      </w:r>
      <w:r w:rsidR="009E4754" w:rsidRPr="00FE0761">
        <w:rPr>
          <w:strike/>
          <w:color w:val="000000" w:themeColor="text1"/>
          <w:u w:color="000000" w:themeColor="text1"/>
        </w:rPr>
        <w:t>with a gross vehicle weight of greater than twenty</w:t>
      </w:r>
      <w:r w:rsidR="009E4754" w:rsidRPr="00FE0761">
        <w:rPr>
          <w:strike/>
          <w:color w:val="000000" w:themeColor="text1"/>
          <w:u w:color="000000" w:themeColor="text1"/>
        </w:rPr>
        <w:noBreakHyphen/>
        <w:t>six thousand pounds</w:t>
      </w:r>
      <w:r w:rsidR="009E4754" w:rsidRPr="00FE0761">
        <w:rPr>
          <w:color w:val="000000" w:themeColor="text1"/>
          <w:u w:val="single" w:color="000000" w:themeColor="text1"/>
        </w:rPr>
        <w:t>, except for farm vehicles using FM tags as allowed by the Department of Motor Vehicles</w:t>
      </w:r>
      <w:r w:rsidR="009E4754" w:rsidRPr="00DD6C4A">
        <w:rPr>
          <w:color w:val="000000" w:themeColor="text1"/>
          <w:u w:color="000000" w:themeColor="text1"/>
        </w:rPr>
        <w:t>.</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val="single" w:color="000000" w:themeColor="text1"/>
        </w:rPr>
        <w:t>Large commercial motor vehicl</w:t>
      </w:r>
      <w:r w:rsidR="009E4754" w:rsidRPr="008D637B">
        <w:rPr>
          <w:color w:val="000000" w:themeColor="text1"/>
          <w:u w:val="single" w:color="000000" w:themeColor="text1"/>
        </w:rPr>
        <w:t>e</w:t>
      </w:r>
      <w:r w:rsidR="004B2262" w:rsidRPr="008D637B">
        <w:rPr>
          <w:color w:val="000000" w:themeColor="text1"/>
          <w:u w:val="single" w:color="000000" w:themeColor="text1"/>
        </w:rPr>
        <w:t>’</w:t>
      </w:r>
      <w:r w:rsidR="009E4754" w:rsidRPr="008D637B">
        <w:rPr>
          <w:color w:val="000000" w:themeColor="text1"/>
          <w:u w:val="single" w:color="000000" w:themeColor="text1"/>
        </w:rPr>
        <w:t xml:space="preserve"> m</w:t>
      </w:r>
      <w:r w:rsidR="009E4754" w:rsidRPr="00FE0761">
        <w:rPr>
          <w:color w:val="000000" w:themeColor="text1"/>
          <w:u w:val="single" w:color="000000" w:themeColor="text1"/>
        </w:rPr>
        <w:t>eans a commercial motor vehicle with a gross weight of greater than twenty</w:t>
      </w:r>
      <w:r w:rsidR="009E4754" w:rsidRPr="00FE0761">
        <w:rPr>
          <w:color w:val="000000" w:themeColor="text1"/>
          <w:u w:val="single" w:color="000000" w:themeColor="text1"/>
        </w:rPr>
        <w:noBreakHyphen/>
        <w:t>six thousand pounds that is registered under the International Registration Plan or used on a highway for the transportation of property.</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(D)</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val="single" w:color="000000" w:themeColor="text1"/>
        </w:rPr>
        <w:t>Small commercial motor vehicle</w:t>
      </w:r>
      <w:r w:rsidR="004B2262" w:rsidRPr="004B2262">
        <w:rPr>
          <w:color w:val="000000" w:themeColor="text1"/>
          <w:u w:color="000000" w:themeColor="text1"/>
        </w:rPr>
        <w:t>’</w:t>
      </w:r>
      <w:r w:rsidR="009E4754" w:rsidRPr="00FE0761">
        <w:rPr>
          <w:color w:val="000000" w:themeColor="text1"/>
          <w:u w:val="single" w:color="000000" w:themeColor="text1"/>
        </w:rPr>
        <w:t xml:space="preserve"> means a commercial motor vehicle with a gross vehicle weight of less than or equal to twenty</w:t>
      </w:r>
      <w:r w:rsidR="009E4754" w:rsidRPr="00FE0761">
        <w:rPr>
          <w:color w:val="000000" w:themeColor="text1"/>
          <w:u w:val="single" w:color="000000" w:themeColor="text1"/>
        </w:rPr>
        <w:noBreakHyphen/>
        <w:t>six thousand pounds that is registered under the International Registration Plan or used on a highway for the transportation of property.</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009E4754" w:rsidRPr="00FE0761">
        <w:rPr>
          <w:color w:val="000000" w:themeColor="text1"/>
          <w:u w:val="single" w:color="000000" w:themeColor="text1"/>
        </w:rPr>
        <w:t>(E)</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Highway</w:t>
      </w:r>
      <w:r w:rsidR="004B2262" w:rsidRPr="004B2262">
        <w:rPr>
          <w:color w:val="000000" w:themeColor="text1"/>
          <w:u w:color="000000" w:themeColor="text1"/>
        </w:rPr>
        <w:t>’</w:t>
      </w:r>
      <w:r w:rsidR="009E4754" w:rsidRPr="00FE0761">
        <w:rPr>
          <w:color w:val="000000" w:themeColor="text1"/>
          <w:u w:color="000000" w:themeColor="text1"/>
        </w:rPr>
        <w:t xml:space="preserve"> means all public roads, highways, streets, and ways in this State, whether within a municipality or outside of a municipality.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009E4754" w:rsidRPr="00FE0761">
        <w:rPr>
          <w:color w:val="000000" w:themeColor="text1"/>
          <w:u w:val="single" w:color="000000" w:themeColor="text1"/>
        </w:rPr>
        <w:t>(F)</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Person</w:t>
      </w:r>
      <w:r w:rsidR="004B2262" w:rsidRPr="004B2262">
        <w:rPr>
          <w:color w:val="000000" w:themeColor="text1"/>
          <w:u w:color="000000" w:themeColor="text1"/>
        </w:rPr>
        <w:t>’</w:t>
      </w:r>
      <w:r w:rsidR="009E4754" w:rsidRPr="00FE0761">
        <w:rPr>
          <w:color w:val="000000" w:themeColor="text1"/>
          <w:u w:color="000000" w:themeColor="text1"/>
        </w:rPr>
        <w:t xml:space="preserve"> means any individual, corporation, firm, partnership, company</w:t>
      </w:r>
      <w:r w:rsidR="00DD6C4A">
        <w:rPr>
          <w:color w:val="000000" w:themeColor="text1"/>
          <w:u w:val="single" w:color="000000" w:themeColor="text1"/>
        </w:rPr>
        <w:t>,</w:t>
      </w:r>
      <w:r w:rsidR="009E4754" w:rsidRPr="00FE0761">
        <w:rPr>
          <w:color w:val="000000" w:themeColor="text1"/>
          <w:u w:color="000000" w:themeColor="text1"/>
        </w:rPr>
        <w:t xml:space="preserve"> or association, and includes a guardian, trustee, executor, administrator, receiver, conservator, or a person acting in a fiduciary capacity.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(E)</w:t>
      </w:r>
      <w:r w:rsidR="009E4754" w:rsidRPr="00FE0761">
        <w:rPr>
          <w:color w:val="000000" w:themeColor="text1"/>
          <w:u w:val="single" w:color="000000" w:themeColor="text1"/>
        </w:rPr>
        <w:t>(G)</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Semitrailers</w:t>
      </w:r>
      <w:r w:rsidR="004B2262" w:rsidRPr="004B2262">
        <w:rPr>
          <w:color w:val="000000" w:themeColor="text1"/>
          <w:u w:color="000000" w:themeColor="text1"/>
        </w:rPr>
        <w:t>’</w:t>
      </w:r>
      <w:r w:rsidR="009E4754" w:rsidRPr="00FE0761">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(F)</w:t>
      </w:r>
      <w:r w:rsidR="009E4754" w:rsidRPr="00FE0761">
        <w:rPr>
          <w:color w:val="000000" w:themeColor="text1"/>
          <w:u w:val="single" w:color="000000" w:themeColor="text1"/>
        </w:rPr>
        <w:t>(H)</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Trailers</w:t>
      </w:r>
      <w:r w:rsidR="004B2262" w:rsidRPr="004B2262">
        <w:rPr>
          <w:color w:val="000000" w:themeColor="text1"/>
          <w:u w:color="000000" w:themeColor="text1"/>
        </w:rPr>
        <w:t>’</w:t>
      </w:r>
      <w:r w:rsidR="009E4754" w:rsidRPr="00FE0761">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(G)</w:t>
      </w:r>
      <w:r w:rsidR="009E4754" w:rsidRPr="00FE0761">
        <w:rPr>
          <w:color w:val="000000" w:themeColor="text1"/>
          <w:u w:val="single" w:color="000000" w:themeColor="text1"/>
        </w:rPr>
        <w:t>(I)</w:t>
      </w:r>
      <w:r w:rsidRPr="00D93C4E">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Bus</w:t>
      </w:r>
      <w:r w:rsidR="004B2262" w:rsidRPr="004B2262">
        <w:rPr>
          <w:color w:val="000000" w:themeColor="text1"/>
          <w:u w:color="000000" w:themeColor="text1"/>
        </w:rPr>
        <w:t>’</w:t>
      </w:r>
      <w:r w:rsidR="009E4754" w:rsidRPr="00FE0761">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lastRenderedPageBreak/>
        <w:tab/>
      </w:r>
      <w:r w:rsidR="009E4754" w:rsidRPr="00FE0761">
        <w:rPr>
          <w:color w:val="000000" w:themeColor="text1"/>
          <w:u w:val="single" w:color="000000" w:themeColor="text1"/>
        </w:rPr>
        <w:t>(J)</w:t>
      </w:r>
      <w:r w:rsidRPr="00D93C4E">
        <w:rPr>
          <w:color w:val="000000" w:themeColor="text1"/>
          <w:u w:color="000000" w:themeColor="text1"/>
        </w:rPr>
        <w:tab/>
      </w:r>
      <w:r w:rsidR="009E4754" w:rsidRPr="00FE0761">
        <w:rPr>
          <w:color w:val="000000" w:themeColor="text1"/>
          <w:u w:val="single" w:color="000000" w:themeColor="text1"/>
        </w:rPr>
        <w:t xml:space="preserve">‘South Carolina apportionment factor’ means the ratio of miles operated by a fleet of vehicles in South Carolina to the miles operated by the fleet of vehicles everywhere which is used to apportion fees of the fleet under the International Registration Plan.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2815.</w:t>
      </w:r>
      <w:r w:rsidR="004710A7" w:rsidRPr="004710A7">
        <w:rPr>
          <w:color w:val="000000" w:themeColor="text1"/>
          <w:u w:color="000000" w:themeColor="text1"/>
        </w:rPr>
        <w:tab/>
      </w:r>
      <w:r w:rsidR="00DF5276">
        <w:rPr>
          <w:color w:val="000000" w:themeColor="text1"/>
          <w:u w:val="single" w:color="000000" w:themeColor="text1"/>
        </w:rPr>
        <w:t>T</w:t>
      </w:r>
      <w:r w:rsidR="009E4754" w:rsidRPr="00FE0761">
        <w:rPr>
          <w:color w:val="000000" w:themeColor="text1"/>
          <w:u w:val="single" w:color="000000" w:themeColor="text1"/>
        </w:rPr>
        <w:t>his article do</w:t>
      </w:r>
      <w:r w:rsidR="00DF5276">
        <w:rPr>
          <w:color w:val="000000" w:themeColor="text1"/>
          <w:u w:val="single" w:color="000000" w:themeColor="text1"/>
        </w:rPr>
        <w:t>es</w:t>
      </w:r>
      <w:r w:rsidR="009E4754" w:rsidRPr="00FE0761">
        <w:rPr>
          <w:color w:val="000000" w:themeColor="text1"/>
          <w:u w:val="single" w:color="000000" w:themeColor="text1"/>
        </w:rPr>
        <w:t xml:space="preserve"> not apply to small commercial vehicles which must be licensed, registered, and pay ad valorem taxes as otherwise provided by law.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2820.</w:t>
      </w:r>
      <w:r>
        <w:rPr>
          <w:color w:val="000000" w:themeColor="text1"/>
          <w:u w:color="000000" w:themeColor="text1"/>
        </w:rPr>
        <w:tab/>
      </w:r>
      <w:r w:rsidR="009E4754" w:rsidRPr="00FE0761">
        <w:rPr>
          <w:color w:val="000000" w:themeColor="text1"/>
          <w:u w:color="000000" w:themeColor="text1"/>
        </w:rPr>
        <w:t>(A)</w:t>
      </w:r>
      <w:r>
        <w:rPr>
          <w:color w:val="000000" w:themeColor="text1"/>
          <w:u w:color="000000" w:themeColor="text1"/>
        </w:rPr>
        <w:tab/>
      </w:r>
      <w:r w:rsidR="009E4754" w:rsidRPr="00FE0761">
        <w:rPr>
          <w:color w:val="000000" w:themeColor="text1"/>
          <w:u w:color="000000" w:themeColor="text1"/>
        </w:rPr>
        <w:t xml:space="preserve">The Department of </w:t>
      </w:r>
      <w:r w:rsidR="009E4754" w:rsidRPr="00FE0761">
        <w:rPr>
          <w:strike/>
          <w:color w:val="000000" w:themeColor="text1"/>
          <w:u w:color="000000" w:themeColor="text1"/>
        </w:rPr>
        <w:t>Revenue</w:t>
      </w:r>
      <w:r w:rsidR="009E4754" w:rsidRPr="00FE0761">
        <w:rPr>
          <w:color w:val="000000" w:themeColor="text1"/>
          <w:u w:color="000000" w:themeColor="text1"/>
        </w:rPr>
        <w:t xml:space="preserve"> </w:t>
      </w:r>
      <w:r w:rsidR="009E4754" w:rsidRPr="00FE0761">
        <w:rPr>
          <w:color w:val="000000" w:themeColor="text1"/>
          <w:u w:val="single" w:color="000000" w:themeColor="text1"/>
        </w:rPr>
        <w:t>Motor Vehicles</w:t>
      </w:r>
      <w:r w:rsidR="009E4754" w:rsidRPr="00FE0761">
        <w:rPr>
          <w:color w:val="000000" w:themeColor="text1"/>
          <w:u w:color="000000" w:themeColor="text1"/>
        </w:rPr>
        <w:t xml:space="preserve"> annually shall assess, equalize, and apportion the valuation of all </w:t>
      </w:r>
      <w:r w:rsidR="009E4754" w:rsidRPr="00FE0761">
        <w:rPr>
          <w:color w:val="000000" w:themeColor="text1"/>
          <w:u w:val="single" w:color="000000" w:themeColor="text1"/>
        </w:rPr>
        <w:t>large commercial</w:t>
      </w:r>
      <w:r w:rsidR="009E4754" w:rsidRPr="00FE0761">
        <w:rPr>
          <w:color w:val="000000" w:themeColor="text1"/>
          <w:u w:color="000000" w:themeColor="text1"/>
        </w:rPr>
        <w:t xml:space="preserve"> motor vehicles </w:t>
      </w:r>
      <w:r w:rsidR="009E4754" w:rsidRPr="00FE0761">
        <w:rPr>
          <w:color w:val="000000" w:themeColor="text1"/>
          <w:u w:val="single" w:color="000000" w:themeColor="text1"/>
        </w:rPr>
        <w:t>and buses</w:t>
      </w:r>
      <w:r w:rsidR="009E4754" w:rsidRPr="00FE0761">
        <w:rPr>
          <w:color w:val="000000" w:themeColor="text1"/>
          <w:u w:color="000000" w:themeColor="text1"/>
        </w:rPr>
        <w:t xml:space="preserve"> of motor carriers </w:t>
      </w:r>
      <w:r w:rsidR="009E4754" w:rsidRPr="00FE0761">
        <w:rPr>
          <w:color w:val="000000" w:themeColor="text1"/>
          <w:u w:val="single" w:color="000000" w:themeColor="text1"/>
        </w:rPr>
        <w:t>registered for use in this State under the International Registration Plan or otherwise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190</w:t>
      </w:r>
      <w:r w:rsidR="00DD6C4A">
        <w:rPr>
          <w:color w:val="000000" w:themeColor="text1"/>
          <w:u w:color="000000" w:themeColor="text1"/>
        </w:rPr>
        <w:t>.</w:t>
      </w:r>
      <w:r w:rsidR="009E4754" w:rsidRPr="00FE0761">
        <w:rPr>
          <w:color w:val="000000" w:themeColor="text1"/>
          <w:u w:color="000000" w:themeColor="text1"/>
        </w:rPr>
        <w:t xml:space="preserve"> The valuation must be based on fair market value for the motor vehicles and an assessment ratio of nine and one</w:t>
      </w:r>
      <w:r w:rsidR="009E4754" w:rsidRPr="00FE0761">
        <w:rPr>
          <w:color w:val="000000" w:themeColor="text1"/>
          <w:u w:color="000000" w:themeColor="text1"/>
        </w:rPr>
        <w:noBreakHyphen/>
        <w:t>half percent as provided by Section 12</w:t>
      </w:r>
      <w:r w:rsidR="009E4754" w:rsidRPr="00FE0761">
        <w:rPr>
          <w:color w:val="000000" w:themeColor="text1"/>
          <w:u w:color="000000" w:themeColor="text1"/>
        </w:rPr>
        <w:noBreakHyphen/>
        <w:t>43</w:t>
      </w:r>
      <w:r w:rsidR="009E4754" w:rsidRPr="00FE0761">
        <w:rPr>
          <w:color w:val="000000" w:themeColor="text1"/>
          <w:u w:color="000000" w:themeColor="text1"/>
        </w:rPr>
        <w:noBreakHyphen/>
        <w:t xml:space="preserve">220(g). Fair market value is determined by depreciating the gross capitalized cost of each </w:t>
      </w:r>
      <w:r w:rsidR="009E4754" w:rsidRPr="00FE0761">
        <w:rPr>
          <w:color w:val="000000" w:themeColor="text1"/>
          <w:u w:val="single" w:color="000000" w:themeColor="text1"/>
        </w:rPr>
        <w:t>motor carrier’s large commercial</w:t>
      </w:r>
      <w:r w:rsidR="009E4754" w:rsidRPr="00FE0761">
        <w:rPr>
          <w:color w:val="000000" w:themeColor="text1"/>
          <w:u w:color="000000" w:themeColor="text1"/>
        </w:rPr>
        <w:t xml:space="preserve"> motor vehicle </w:t>
      </w:r>
      <w:r w:rsidR="009E4754" w:rsidRPr="00FE0761">
        <w:rPr>
          <w:color w:val="000000" w:themeColor="text1"/>
          <w:u w:val="single" w:color="000000" w:themeColor="text1"/>
        </w:rPr>
        <w:t>or bus</w:t>
      </w:r>
      <w:r w:rsidR="009E4754" w:rsidRPr="00FE0761">
        <w:rPr>
          <w:color w:val="000000" w:themeColor="text1"/>
          <w:u w:color="000000" w:themeColor="text1"/>
        </w:rPr>
        <w:t xml:space="preserve"> by an annual percentage depreciation allowance down to ten percent of the cost as follows: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(1)</w:t>
      </w:r>
      <w:r>
        <w:rPr>
          <w:color w:val="000000" w:themeColor="text1"/>
          <w:u w:color="000000" w:themeColor="text1"/>
        </w:rPr>
        <w:tab/>
      </w:r>
      <w:r w:rsidR="00DD6C4A">
        <w:rPr>
          <w:color w:val="000000" w:themeColor="text1"/>
          <w:u w:color="000000" w:themeColor="text1"/>
        </w:rPr>
        <w:t xml:space="preserve">Year One </w:t>
      </w:r>
      <w:r w:rsidR="00DD6C4A">
        <w:rPr>
          <w:color w:val="000000" w:themeColor="text1"/>
          <w:u w:color="000000" w:themeColor="text1"/>
        </w:rPr>
        <w:noBreakHyphen/>
      </w:r>
      <w:r w:rsidR="00DD6C4A">
        <w:rPr>
          <w:color w:val="000000" w:themeColor="text1"/>
          <w:u w:color="000000" w:themeColor="text1"/>
        </w:rPr>
        <w:noBreakHyphen/>
      </w:r>
      <w:r w:rsidR="00DD6C4A">
        <w:rPr>
          <w:color w:val="000000" w:themeColor="text1"/>
          <w:u w:color="000000" w:themeColor="text1"/>
        </w:rPr>
        <w:tab/>
      </w:r>
      <w:r w:rsidR="00DD6C4A">
        <w:rPr>
          <w:color w:val="000000" w:themeColor="text1"/>
          <w:u w:color="000000" w:themeColor="text1"/>
        </w:rPr>
        <w:tab/>
      </w:r>
      <w:r w:rsidR="009E4754" w:rsidRPr="00FE0761">
        <w:rPr>
          <w:color w:val="000000" w:themeColor="text1"/>
          <w:u w:color="000000" w:themeColor="text1"/>
        </w:rPr>
        <w:t xml:space="preserve">.90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(2)</w:t>
      </w:r>
      <w:r>
        <w:rPr>
          <w:color w:val="000000" w:themeColor="text1"/>
          <w:u w:color="000000" w:themeColor="text1"/>
        </w:rPr>
        <w:tab/>
      </w:r>
      <w:r w:rsidR="009E4754" w:rsidRPr="00FE0761">
        <w:rPr>
          <w:color w:val="000000" w:themeColor="text1"/>
          <w:u w:color="000000" w:themeColor="text1"/>
        </w:rPr>
        <w:t xml:space="preserve">Year Two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.80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(3)</w:t>
      </w:r>
      <w:r>
        <w:rPr>
          <w:color w:val="000000" w:themeColor="text1"/>
          <w:u w:color="000000" w:themeColor="text1"/>
        </w:rPr>
        <w:tab/>
      </w:r>
      <w:r w:rsidR="009E4754" w:rsidRPr="00FE0761">
        <w:rPr>
          <w:color w:val="000000" w:themeColor="text1"/>
          <w:u w:color="000000" w:themeColor="text1"/>
        </w:rPr>
        <w:t xml:space="preserve">Year Three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.65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(4)</w:t>
      </w:r>
      <w:r>
        <w:rPr>
          <w:color w:val="000000" w:themeColor="text1"/>
          <w:u w:color="000000" w:themeColor="text1"/>
        </w:rPr>
        <w:tab/>
      </w:r>
      <w:r w:rsidR="009E4754" w:rsidRPr="00FE0761">
        <w:rPr>
          <w:color w:val="000000" w:themeColor="text1"/>
          <w:u w:color="000000" w:themeColor="text1"/>
        </w:rPr>
        <w:t xml:space="preserve">Year Four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.50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(5)</w:t>
      </w:r>
      <w:r>
        <w:rPr>
          <w:color w:val="000000" w:themeColor="text1"/>
          <w:u w:color="000000" w:themeColor="text1"/>
        </w:rPr>
        <w:tab/>
      </w:r>
      <w:r w:rsidR="009E4754" w:rsidRPr="00FE0761">
        <w:rPr>
          <w:color w:val="000000" w:themeColor="text1"/>
          <w:u w:color="000000" w:themeColor="text1"/>
        </w:rPr>
        <w:t xml:space="preserve">Year Five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DD6C4A">
        <w:rPr>
          <w:color w:val="000000" w:themeColor="text1"/>
          <w:u w:color="000000" w:themeColor="text1"/>
        </w:rPr>
        <w:tab/>
      </w:r>
      <w:r w:rsidR="009E4754" w:rsidRPr="00FE0761">
        <w:rPr>
          <w:color w:val="000000" w:themeColor="text1"/>
          <w:u w:color="000000" w:themeColor="text1"/>
        </w:rPr>
        <w:t xml:space="preserve">.35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4754" w:rsidRPr="00FE0761">
        <w:rPr>
          <w:color w:val="000000" w:themeColor="text1"/>
          <w:u w:color="000000" w:themeColor="text1"/>
        </w:rPr>
        <w:t>6)</w:t>
      </w:r>
      <w:r>
        <w:rPr>
          <w:color w:val="000000" w:themeColor="text1"/>
          <w:u w:color="000000" w:themeColor="text1"/>
        </w:rPr>
        <w:tab/>
      </w:r>
      <w:r w:rsidR="009E4754" w:rsidRPr="00FE0761">
        <w:rPr>
          <w:color w:val="000000" w:themeColor="text1"/>
          <w:u w:color="000000" w:themeColor="text1"/>
        </w:rPr>
        <w:t xml:space="preserve">Year Six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DD6C4A">
        <w:rPr>
          <w:color w:val="000000" w:themeColor="text1"/>
          <w:u w:color="000000" w:themeColor="text1"/>
        </w:rPr>
        <w:tab/>
      </w:r>
      <w:r w:rsidR="009E4754" w:rsidRPr="00FE0761">
        <w:rPr>
          <w:color w:val="000000" w:themeColor="text1"/>
          <w:u w:color="000000" w:themeColor="text1"/>
        </w:rPr>
        <w:t xml:space="preserve">.25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(7)</w:t>
      </w:r>
      <w:r>
        <w:rPr>
          <w:color w:val="000000" w:themeColor="text1"/>
          <w:u w:color="000000" w:themeColor="text1"/>
        </w:rPr>
        <w:tab/>
      </w:r>
      <w:r w:rsidR="009E4754" w:rsidRPr="00FE0761">
        <w:rPr>
          <w:color w:val="000000" w:themeColor="text1"/>
          <w:u w:color="000000" w:themeColor="text1"/>
        </w:rPr>
        <w:t xml:space="preserve">Year Seven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.20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(8)</w:t>
      </w:r>
      <w:r>
        <w:rPr>
          <w:color w:val="000000" w:themeColor="text1"/>
          <w:u w:color="000000" w:themeColor="text1"/>
        </w:rPr>
        <w:tab/>
      </w:r>
      <w:r w:rsidR="009E4754" w:rsidRPr="00FE0761">
        <w:rPr>
          <w:color w:val="000000" w:themeColor="text1"/>
          <w:u w:color="000000" w:themeColor="text1"/>
        </w:rPr>
        <w:t xml:space="preserve">Year Eight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.15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E4754" w:rsidRPr="00FE0761">
        <w:rPr>
          <w:color w:val="000000" w:themeColor="text1"/>
          <w:u w:color="000000" w:themeColor="text1"/>
        </w:rPr>
        <w:t>(9)</w:t>
      </w:r>
      <w:r>
        <w:rPr>
          <w:color w:val="000000" w:themeColor="text1"/>
          <w:u w:color="000000" w:themeColor="text1"/>
        </w:rPr>
        <w:tab/>
      </w:r>
      <w:r w:rsidR="009E4754" w:rsidRPr="00FE0761">
        <w:rPr>
          <w:color w:val="000000" w:themeColor="text1"/>
          <w:u w:color="000000" w:themeColor="text1"/>
        </w:rPr>
        <w:t xml:space="preserve">Year Nine </w:t>
      </w:r>
      <w:r w:rsidR="009E4754" w:rsidRPr="00FE0761">
        <w:rPr>
          <w:color w:val="000000" w:themeColor="text1"/>
          <w:u w:color="000000" w:themeColor="text1"/>
        </w:rPr>
        <w:noBreakHyphen/>
      </w:r>
      <w:r w:rsidR="009E4754" w:rsidRPr="00FE0761">
        <w:rPr>
          <w:color w:val="000000" w:themeColor="text1"/>
          <w:u w:color="000000" w:themeColor="text1"/>
        </w:rPr>
        <w:noBreakHyphen/>
      </w:r>
      <w:r w:rsidR="00DD6C4A">
        <w:rPr>
          <w:color w:val="000000" w:themeColor="text1"/>
          <w:u w:color="000000" w:themeColor="text1"/>
        </w:rPr>
        <w:tab/>
      </w:r>
      <w:r w:rsidR="009E4754" w:rsidRPr="00FE0761">
        <w:rPr>
          <w:color w:val="000000" w:themeColor="text1"/>
          <w:u w:color="000000" w:themeColor="text1"/>
        </w:rPr>
        <w:t xml:space="preserve">.10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(B)</w:t>
      </w:r>
      <w:r>
        <w:rPr>
          <w:color w:val="000000" w:themeColor="text1"/>
          <w:u w:color="000000" w:themeColor="text1"/>
        </w:rPr>
        <w:tab/>
      </w:r>
      <w:r w:rsidR="004B2262" w:rsidRPr="004B2262">
        <w:rPr>
          <w:color w:val="000000" w:themeColor="text1"/>
          <w:u w:color="000000" w:themeColor="text1"/>
        </w:rPr>
        <w:t>‘</w:t>
      </w:r>
      <w:r w:rsidR="009E4754" w:rsidRPr="00FE0761">
        <w:rPr>
          <w:color w:val="000000" w:themeColor="text1"/>
          <w:u w:color="000000" w:themeColor="text1"/>
        </w:rPr>
        <w:t>Gross capitalized cost</w:t>
      </w:r>
      <w:r w:rsidR="004B2262" w:rsidRPr="004B2262">
        <w:rPr>
          <w:color w:val="000000" w:themeColor="text1"/>
          <w:u w:color="000000" w:themeColor="text1"/>
        </w:rPr>
        <w:t>’</w:t>
      </w:r>
      <w:r w:rsidR="009E4754" w:rsidRPr="00FE0761">
        <w:rPr>
          <w:color w:val="000000" w:themeColor="text1"/>
          <w:u w:color="000000" w:themeColor="text1"/>
        </w:rPr>
        <w:t>, as used in this section, means the original cost upon acquisition for income tax purposes, not to include taxes, interest, or cab customizing</w:t>
      </w:r>
      <w:r w:rsidR="009E4754" w:rsidRPr="00FE0761">
        <w:rPr>
          <w:color w:val="000000" w:themeColor="text1"/>
          <w:u w:val="single" w:color="000000" w:themeColor="text1"/>
        </w:rPr>
        <w:t>,</w:t>
      </w:r>
      <w:r w:rsidR="00517794">
        <w:rPr>
          <w:color w:val="000000" w:themeColor="text1"/>
          <w:u w:val="single" w:color="000000" w:themeColor="text1"/>
        </w:rPr>
        <w:t xml:space="preserve"> </w:t>
      </w:r>
      <w:r w:rsidR="009E4754" w:rsidRPr="00FE0761">
        <w:rPr>
          <w:color w:val="000000" w:themeColor="text1"/>
          <w:u w:val="single" w:color="000000" w:themeColor="text1"/>
        </w:rPr>
        <w:t>except for a large commercial motor vehicle which is fueled wholly or partially by natural g</w:t>
      </w:r>
      <w:r w:rsidR="009D048D">
        <w:rPr>
          <w:color w:val="000000" w:themeColor="text1"/>
          <w:u w:val="single" w:color="000000" w:themeColor="text1"/>
        </w:rPr>
        <w:t xml:space="preserve">as, the gross capitalized cost shall </w:t>
      </w:r>
      <w:r w:rsidR="009E4754" w:rsidRPr="00FE0761">
        <w:rPr>
          <w:color w:val="000000" w:themeColor="text1"/>
          <w:u w:val="single" w:color="000000" w:themeColor="text1"/>
        </w:rPr>
        <w:t>be reduced by a dollar amount of thirty percent in order to equalize the cost/valuation</w:t>
      </w:r>
      <w:r w:rsidR="008D637B">
        <w:rPr>
          <w:color w:val="000000" w:themeColor="text1"/>
          <w:u w:val="single" w:color="000000" w:themeColor="text1"/>
        </w:rPr>
        <w:t xml:space="preserve"> </w:t>
      </w:r>
      <w:r w:rsidR="009E4754" w:rsidRPr="00FE0761">
        <w:rPr>
          <w:color w:val="000000" w:themeColor="text1"/>
          <w:u w:val="single" w:color="000000" w:themeColor="text1"/>
        </w:rPr>
        <w:t xml:space="preserve">basis with a comparable diesel or gasoline powered vehicle, for the life of the vehicle. This exception </w:t>
      </w:r>
      <w:r w:rsidR="00DF5276">
        <w:rPr>
          <w:color w:val="000000" w:themeColor="text1"/>
          <w:u w:val="single" w:color="000000" w:themeColor="text1"/>
        </w:rPr>
        <w:t>for a large commercial motor vehicle only applies to vehicles purchased after June 30, 2014, but before July 1, 2019</w:t>
      </w:r>
      <w:r w:rsidR="009E4754" w:rsidRPr="00FE076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362AA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2830.</w:t>
      </w:r>
      <w:r>
        <w:rPr>
          <w:color w:val="000000" w:themeColor="text1"/>
          <w:u w:color="000000" w:themeColor="text1"/>
        </w:rPr>
        <w:tab/>
      </w:r>
      <w:r w:rsidR="009E4754" w:rsidRPr="00FE0761">
        <w:rPr>
          <w:color w:val="000000" w:themeColor="text1"/>
          <w:u w:color="000000" w:themeColor="text1"/>
        </w:rPr>
        <w:t xml:space="preserve">The value of a motor carrier’s </w:t>
      </w:r>
      <w:r w:rsidR="009E4754" w:rsidRPr="00FE0761">
        <w:rPr>
          <w:color w:val="000000" w:themeColor="text1"/>
          <w:u w:val="single" w:color="000000" w:themeColor="text1"/>
        </w:rPr>
        <w:t>large commercial motor</w:t>
      </w:r>
      <w:r w:rsidR="009E4754" w:rsidRPr="00FE0761">
        <w:rPr>
          <w:color w:val="000000" w:themeColor="text1"/>
          <w:u w:color="000000" w:themeColor="text1"/>
        </w:rPr>
        <w:t xml:space="preserve"> vehicles </w:t>
      </w:r>
      <w:r w:rsidR="009E4754" w:rsidRPr="00FE0761">
        <w:rPr>
          <w:color w:val="000000" w:themeColor="text1"/>
          <w:u w:val="single" w:color="000000" w:themeColor="text1"/>
        </w:rPr>
        <w:t>and buses</w:t>
      </w:r>
      <w:r w:rsidR="009E4754" w:rsidRPr="00FE0761">
        <w:rPr>
          <w:color w:val="000000" w:themeColor="text1"/>
          <w:u w:color="000000" w:themeColor="text1"/>
        </w:rPr>
        <w:t xml:space="preserve"> subject to </w:t>
      </w:r>
      <w:r w:rsidR="009E4754" w:rsidRPr="00FE0761">
        <w:rPr>
          <w:strike/>
          <w:color w:val="000000" w:themeColor="text1"/>
          <w:u w:color="000000" w:themeColor="text1"/>
        </w:rPr>
        <w:t>property 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fees</w:t>
      </w:r>
      <w:r w:rsidR="009E4754" w:rsidRPr="00FE0761">
        <w:rPr>
          <w:color w:val="000000" w:themeColor="text1"/>
          <w:u w:color="000000" w:themeColor="text1"/>
        </w:rPr>
        <w:t xml:space="preserve"> in this State must be determined </w:t>
      </w:r>
      <w:r w:rsidR="009E4754" w:rsidRPr="00FE0761">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00362AA1">
        <w:rPr>
          <w:color w:val="000000" w:themeColor="text1"/>
          <w:u w:color="000000" w:themeColor="text1"/>
        </w:rPr>
        <w:t xml:space="preserve"> </w:t>
      </w:r>
      <w:r w:rsidR="009E4754" w:rsidRPr="00FE0761">
        <w:rPr>
          <w:color w:val="000000" w:themeColor="text1"/>
          <w:u w:val="single" w:color="000000" w:themeColor="text1"/>
        </w:rPr>
        <w:t>according to the South Carolina apportionment factor for the fleet of which th</w:t>
      </w:r>
      <w:r w:rsidR="00362AA1">
        <w:rPr>
          <w:color w:val="000000" w:themeColor="text1"/>
          <w:u w:val="single" w:color="000000" w:themeColor="text1"/>
        </w:rPr>
        <w:t>e commercial vehicle is a part</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2840.</w:t>
      </w:r>
      <w:r>
        <w:rPr>
          <w:color w:val="000000" w:themeColor="text1"/>
          <w:u w:color="000000" w:themeColor="text1"/>
        </w:rPr>
        <w:tab/>
      </w:r>
      <w:r w:rsidR="009E4754" w:rsidRPr="00FE0761">
        <w:rPr>
          <w:strike/>
          <w:color w:val="000000" w:themeColor="text1"/>
          <w:u w:color="000000" w:themeColor="text1"/>
        </w:rPr>
        <w:t>(A)</w:t>
      </w:r>
      <w:r w:rsidRPr="00D93C4E">
        <w:rPr>
          <w:color w:val="000000" w:themeColor="text1"/>
          <w:u w:color="000000" w:themeColor="text1"/>
        </w:rPr>
        <w:tab/>
      </w:r>
      <w:r w:rsidR="009E4754" w:rsidRPr="00FE0761">
        <w:rPr>
          <w:strike/>
          <w:color w:val="000000" w:themeColor="text1"/>
          <w:u w:color="000000" w:themeColor="text1"/>
        </w:rPr>
        <w:t>Motor carriers must file an annual property tax return with the Department of Revenue no later than June 30 for the preceding calendar year and remit one</w:t>
      </w:r>
      <w:r w:rsidR="009E4754" w:rsidRPr="00FE0761">
        <w:rPr>
          <w:strike/>
          <w:color w:val="000000" w:themeColor="text1"/>
          <w:u w:color="000000" w:themeColor="text1"/>
        </w:rPr>
        <w:noBreakHyphen/>
        <w:t>half of the tax due or the entire tax due as stated on the return. If the motor carrier fails to pay either one</w:t>
      </w:r>
      <w:r w:rsidR="009E4754" w:rsidRPr="00FE0761">
        <w:rPr>
          <w:strike/>
          <w:color w:val="000000" w:themeColor="text1"/>
          <w:u w:color="000000" w:themeColor="text1"/>
        </w:rPr>
        <w:noBreakHyphen/>
        <w:t xml:space="preserve">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(B)(1)</w:t>
      </w:r>
      <w:r w:rsidRPr="00D93C4E">
        <w:rPr>
          <w:color w:val="000000" w:themeColor="text1"/>
          <w:u w:color="000000" w:themeColor="text1"/>
        </w:rPr>
        <w:tab/>
      </w:r>
      <w:r w:rsidR="009E4754" w:rsidRPr="00FE0761">
        <w:rPr>
          <w:strike/>
          <w:color w:val="000000" w:themeColor="text1"/>
          <w:u w:color="000000" w:themeColor="text1"/>
        </w:rPr>
        <w:t>If one</w:t>
      </w:r>
      <w:r w:rsidR="009E4754" w:rsidRPr="00FE0761">
        <w:rPr>
          <w:strike/>
          <w:color w:val="000000" w:themeColor="text1"/>
          <w:u w:color="000000" w:themeColor="text1"/>
        </w:rPr>
        <w:noBreakHyphen/>
        <w:t>half of the tax is remitted on or before June 30, the remaining one</w:t>
      </w:r>
      <w:r w:rsidR="009E4754" w:rsidRPr="00FE0761">
        <w:rPr>
          <w:strike/>
          <w:color w:val="000000" w:themeColor="text1"/>
          <w:u w:color="000000" w:themeColor="text1"/>
        </w:rPr>
        <w:noBreakHyphen/>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9E4754" w:rsidRPr="00FE0761">
        <w:rPr>
          <w:strike/>
          <w:color w:val="000000" w:themeColor="text1"/>
          <w:u w:color="000000" w:themeColor="text1"/>
        </w:rPr>
        <w:t>(2)</w:t>
      </w:r>
      <w:r w:rsidRPr="00D93C4E">
        <w:rPr>
          <w:color w:val="000000" w:themeColor="text1"/>
          <w:u w:color="000000" w:themeColor="text1"/>
        </w:rPr>
        <w:tab/>
      </w:r>
      <w:r w:rsidR="009E4754" w:rsidRPr="00FE0761">
        <w:rPr>
          <w:strike/>
          <w:color w:val="000000" w:themeColor="text1"/>
          <w:u w:color="000000" w:themeColor="text1"/>
        </w:rPr>
        <w:t xml:space="preserve">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 xml:space="preserve">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Pr="00D93C4E">
        <w:rPr>
          <w:color w:val="000000" w:themeColor="text1"/>
          <w:u w:color="000000" w:themeColor="text1"/>
        </w:rPr>
        <w:tab/>
      </w:r>
      <w:r w:rsidR="009E4754" w:rsidRPr="00FE0761">
        <w:rPr>
          <w:strike/>
          <w:color w:val="000000" w:themeColor="text1"/>
          <w:u w:color="000000" w:themeColor="text1"/>
        </w:rPr>
        <w:t>A twenty</w:t>
      </w:r>
      <w:r w:rsidR="009E4754" w:rsidRPr="00FE0761">
        <w:rPr>
          <w:strike/>
          <w:color w:val="000000" w:themeColor="text1"/>
          <w:u w:color="000000" w:themeColor="text1"/>
        </w:rPr>
        <w:noBreakHyphen/>
        <w:t>five percent penalty must be added to the property tax due if the motor carrier fails to file a return or pay any tax due, including the one</w:t>
      </w:r>
      <w:r w:rsidR="009E4754" w:rsidRPr="00FE0761">
        <w:rPr>
          <w:strike/>
          <w:color w:val="000000" w:themeColor="text1"/>
          <w:u w:color="000000" w:themeColor="text1"/>
        </w:rPr>
        <w:noBreakHyphen/>
        <w:t xml:space="preserve">half of the tax due on June 30, as required by this section. The penalty must be applied the day after the date that the return was due to be filed or the tax was due to be </w:t>
      </w:r>
      <w:r w:rsidR="009E4754" w:rsidRPr="00FE0761">
        <w:rPr>
          <w:strike/>
          <w:color w:val="000000" w:themeColor="text1"/>
          <w:u w:color="000000" w:themeColor="text1"/>
        </w:rPr>
        <w:lastRenderedPageBreak/>
        <w:t>paid. This penalty is instead of all other penalties and interest required by law, except those provided in Section 12</w:t>
      </w:r>
      <w:r w:rsidR="009E4754" w:rsidRPr="00FE0761">
        <w:rPr>
          <w:strike/>
          <w:color w:val="000000" w:themeColor="text1"/>
          <w:u w:color="000000" w:themeColor="text1"/>
        </w:rPr>
        <w:noBreakHyphen/>
        <w:t>54</w:t>
      </w:r>
      <w:r w:rsidR="009E4754" w:rsidRPr="00FE0761">
        <w:rPr>
          <w:strike/>
          <w:color w:val="000000" w:themeColor="text1"/>
          <w:u w:color="000000" w:themeColor="text1"/>
        </w:rPr>
        <w:noBreakHyphen/>
        <w:t xml:space="preserve">44.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strike/>
          <w:color w:val="000000" w:themeColor="text1"/>
          <w:u w:color="000000" w:themeColor="text1"/>
        </w:rPr>
        <w:t>(E)</w:t>
      </w:r>
      <w:r w:rsidRPr="00D93C4E">
        <w:rPr>
          <w:color w:val="000000" w:themeColor="text1"/>
          <w:u w:color="000000" w:themeColor="text1"/>
        </w:rPr>
        <w:tab/>
      </w:r>
      <w:r w:rsidR="009E4754" w:rsidRPr="00FE0761">
        <w:rPr>
          <w:strike/>
          <w:color w:val="000000" w:themeColor="text1"/>
          <w:u w:color="000000" w:themeColor="text1"/>
        </w:rPr>
        <w:t>If the motor carrier fails to remit the tax due within thirty days of receipt of the proposed assessment and the taxpayer fails to appeal the proposed assessment as provided in subsection</w:t>
      </w:r>
      <w:r>
        <w:rPr>
          <w:strike/>
          <w:color w:val="000000" w:themeColor="text1"/>
          <w:u w:color="000000" w:themeColor="text1"/>
        </w:rPr>
        <w:t xml:space="preserve"> (</w:t>
      </w:r>
      <w:r w:rsidR="009E4754" w:rsidRPr="00FE0761">
        <w:rPr>
          <w:strike/>
          <w:color w:val="000000" w:themeColor="text1"/>
          <w:u w:color="000000" w:themeColor="text1"/>
        </w:rPr>
        <w:t>B), the department shall assess the tax. Tax due pursuant to this section is subject to the collection procedures provided in Chapter 54, of this title, except that the penalty provisions of Section 12</w:t>
      </w:r>
      <w:r w:rsidR="009E4754" w:rsidRPr="00FE0761">
        <w:rPr>
          <w:strike/>
          <w:color w:val="000000" w:themeColor="text1"/>
          <w:u w:color="000000" w:themeColor="text1"/>
        </w:rPr>
        <w:noBreakHyphen/>
        <w:t>54</w:t>
      </w:r>
      <w:r w:rsidR="009E4754" w:rsidRPr="00FE0761">
        <w:rPr>
          <w:strike/>
          <w:color w:val="000000" w:themeColor="text1"/>
          <w:u w:color="000000" w:themeColor="text1"/>
        </w:rPr>
        <w:noBreakHyphen/>
        <w:t>43 do not apply.</w:t>
      </w:r>
      <w:r w:rsidR="00362AA1">
        <w:rPr>
          <w:color w:val="000000" w:themeColor="text1"/>
          <w:u w:color="000000" w:themeColor="text1"/>
        </w:rPr>
        <w:t xml:space="preserve">  </w:t>
      </w:r>
      <w:r w:rsidR="009E4754" w:rsidRPr="00FE0761">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  A person choosing to pay registration fees on a large commercial motor vehicle or bus in quarterly installments pursuant to Section</w:t>
      </w:r>
      <w:r w:rsidR="00DF5276">
        <w:rPr>
          <w:color w:val="000000" w:themeColor="text1"/>
          <w:u w:val="single" w:color="000000" w:themeColor="text1"/>
        </w:rPr>
        <w:t>s</w:t>
      </w:r>
      <w:r w:rsidR="009E4754" w:rsidRPr="00FE0761">
        <w:rPr>
          <w:color w:val="000000" w:themeColor="text1"/>
          <w:u w:val="single" w:color="000000" w:themeColor="text1"/>
        </w:rPr>
        <w:t xml:space="preserve">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 and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670 also must pay the road use fee on the vehicles in the same quarterly installments.</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t>2842.</w:t>
      </w:r>
      <w:r w:rsidRPr="00D93C4E">
        <w:rPr>
          <w:color w:val="000000" w:themeColor="text1"/>
          <w:u w:color="000000" w:themeColor="text1"/>
        </w:rPr>
        <w:tab/>
      </w:r>
      <w:r w:rsidR="009E4754" w:rsidRPr="00FE0761">
        <w:rPr>
          <w:strike/>
          <w:color w:val="000000" w:themeColor="text1"/>
          <w:u w:color="000000" w:themeColor="text1"/>
        </w:rPr>
        <w:t>(A)</w:t>
      </w:r>
      <w:r w:rsidRPr="00D93C4E">
        <w:rPr>
          <w:color w:val="000000" w:themeColor="text1"/>
          <w:u w:color="000000" w:themeColor="text1"/>
        </w:rPr>
        <w:tab/>
      </w:r>
      <w:r w:rsidR="009E4754" w:rsidRPr="00FE0761">
        <w:rPr>
          <w:strike/>
          <w:color w:val="000000" w:themeColor="text1"/>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Pr="00D93C4E">
        <w:rPr>
          <w:color w:val="000000" w:themeColor="text1"/>
          <w:u w:color="000000" w:themeColor="text1"/>
        </w:rPr>
        <w:tab/>
      </w:r>
      <w:r w:rsidR="009E4754" w:rsidRPr="00FE0761">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 xml:space="preserve">A motor carrier must notify the Department of Revenue, on forms supplied by the department, of a motor vehicle or bus that is disposed of before December 31.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362AA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2850.</w:t>
      </w:r>
      <w:r>
        <w:rPr>
          <w:color w:val="000000" w:themeColor="text1"/>
          <w:u w:color="000000" w:themeColor="text1"/>
        </w:rPr>
        <w:tab/>
      </w:r>
      <w:r w:rsidR="009E4754" w:rsidRPr="00FE0761">
        <w:rPr>
          <w:color w:val="000000" w:themeColor="text1"/>
          <w:u w:val="single" w:color="000000" w:themeColor="text1"/>
        </w:rPr>
        <w:t>Beginning o</w:t>
      </w:r>
      <w:r w:rsidR="008D637B">
        <w:rPr>
          <w:color w:val="000000" w:themeColor="text1"/>
          <w:u w:val="single" w:color="000000" w:themeColor="text1"/>
        </w:rPr>
        <w:t>n</w:t>
      </w:r>
      <w:r w:rsidR="009E4754" w:rsidRPr="00FE0761">
        <w:rPr>
          <w:color w:val="000000" w:themeColor="text1"/>
          <w:u w:val="single" w:color="000000" w:themeColor="text1"/>
        </w:rPr>
        <w:t xml:space="preserve"> January 1, 2016,</w:t>
      </w:r>
      <w:r w:rsidR="009E4754" w:rsidRPr="00362AA1">
        <w:rPr>
          <w:color w:val="000000" w:themeColor="text1"/>
          <w:u w:color="000000" w:themeColor="text1"/>
        </w:rPr>
        <w:t xml:space="preserve"> the</w:t>
      </w:r>
      <w:r w:rsidR="009E4754" w:rsidRPr="00FE0761">
        <w:rPr>
          <w:color w:val="000000" w:themeColor="text1"/>
          <w:u w:color="000000" w:themeColor="text1"/>
        </w:rPr>
        <w:t xml:space="preserve"> Department of </w:t>
      </w:r>
      <w:r w:rsidR="009E4754" w:rsidRPr="00FE0761">
        <w:rPr>
          <w:strike/>
          <w:color w:val="000000" w:themeColor="text1"/>
          <w:u w:color="000000" w:themeColor="text1"/>
        </w:rPr>
        <w:t>Revenue</w:t>
      </w:r>
      <w:r w:rsidR="009E4754" w:rsidRPr="00FE0761">
        <w:rPr>
          <w:color w:val="000000" w:themeColor="text1"/>
          <w:u w:color="000000" w:themeColor="text1"/>
        </w:rPr>
        <w:t xml:space="preserve"> </w:t>
      </w:r>
      <w:r w:rsidR="009E4754" w:rsidRPr="00FE0761">
        <w:rPr>
          <w:color w:val="000000" w:themeColor="text1"/>
          <w:u w:val="single" w:color="000000" w:themeColor="text1"/>
        </w:rPr>
        <w:t>Motor Vehicles</w:t>
      </w:r>
      <w:r w:rsidR="009E4754" w:rsidRPr="00FE0761">
        <w:rPr>
          <w:color w:val="000000" w:themeColor="text1"/>
          <w:u w:color="000000" w:themeColor="text1"/>
        </w:rPr>
        <w:t xml:space="preserve"> shall assess annually the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w:t>
      </w:r>
      <w:r w:rsidR="00DD6C4A">
        <w:rPr>
          <w:color w:val="000000" w:themeColor="text1"/>
          <w:u w:color="000000" w:themeColor="text1"/>
        </w:rPr>
        <w:t xml:space="preserve"> </w:t>
      </w:r>
      <w:r w:rsidR="009E4754" w:rsidRPr="00FE0761">
        <w:rPr>
          <w:color w:val="000000" w:themeColor="text1"/>
          <w:u w:color="000000" w:themeColor="text1"/>
        </w:rPr>
        <w:t xml:space="preserve">due </w:t>
      </w:r>
      <w:r w:rsidR="009E4754" w:rsidRPr="00FE0761">
        <w:rPr>
          <w:color w:val="000000" w:themeColor="text1"/>
          <w:u w:val="single" w:color="000000" w:themeColor="text1"/>
        </w:rPr>
        <w:t>on large commercial motor vehicles and buses</w:t>
      </w:r>
      <w:r w:rsidR="009E4754" w:rsidRPr="00FE0761">
        <w:rPr>
          <w:color w:val="000000" w:themeColor="text1"/>
          <w:u w:color="000000" w:themeColor="text1"/>
        </w:rPr>
        <w:t xml:space="preserve"> based on the value determined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2820 and an average millage for all purposes statewide for the preceding calendar year and shall publish the average millage for the preceding year by </w:t>
      </w:r>
      <w:r w:rsidR="009E4754" w:rsidRPr="00FE0761">
        <w:rPr>
          <w:strike/>
          <w:color w:val="000000" w:themeColor="text1"/>
          <w:u w:color="000000" w:themeColor="text1"/>
        </w:rPr>
        <w:t>June 1</w:t>
      </w:r>
      <w:r w:rsidR="009E4754" w:rsidRPr="00FE0761">
        <w:rPr>
          <w:color w:val="000000" w:themeColor="text1"/>
          <w:u w:color="000000" w:themeColor="text1"/>
        </w:rPr>
        <w:t xml:space="preserve"> </w:t>
      </w:r>
      <w:r w:rsidR="009E4754" w:rsidRPr="00FE0761">
        <w:rPr>
          <w:color w:val="000000" w:themeColor="text1"/>
          <w:u w:val="single" w:color="000000" w:themeColor="text1"/>
        </w:rPr>
        <w:t xml:space="preserve">July </w:t>
      </w:r>
      <w:r w:rsidR="00517794">
        <w:rPr>
          <w:color w:val="000000" w:themeColor="text1"/>
          <w:u w:val="single" w:color="000000" w:themeColor="text1"/>
        </w:rPr>
        <w:t>first</w:t>
      </w:r>
      <w:r w:rsidR="00517794">
        <w:rPr>
          <w:color w:val="000000" w:themeColor="text1"/>
          <w:u w:color="000000" w:themeColor="text1"/>
        </w:rPr>
        <w:t xml:space="preserve"> </w:t>
      </w:r>
      <w:r w:rsidR="009E4754" w:rsidRPr="00FE0761">
        <w:rPr>
          <w:color w:val="000000" w:themeColor="text1"/>
          <w:u w:color="000000" w:themeColor="text1"/>
        </w:rPr>
        <w:t xml:space="preserve">of each year. </w:t>
      </w:r>
      <w:r w:rsidR="009E4754" w:rsidRPr="00FE0761">
        <w:rPr>
          <w:color w:val="000000" w:themeColor="text1"/>
          <w:u w:val="single" w:color="000000" w:themeColor="text1"/>
        </w:rPr>
        <w:t>The Board of Economic Advisors, in consultation with the Department of Revenue, shall calculate the millage to be used t</w:t>
      </w:r>
      <w:r w:rsidR="008D637B">
        <w:rPr>
          <w:color w:val="000000" w:themeColor="text1"/>
          <w:u w:val="single" w:color="000000" w:themeColor="text1"/>
        </w:rPr>
        <w:t xml:space="preserve">o calculate the road use fee by </w:t>
      </w:r>
      <w:r w:rsidR="009E4754" w:rsidRPr="00FE0761">
        <w:rPr>
          <w:color w:val="000000" w:themeColor="text1"/>
          <w:u w:val="single" w:color="000000" w:themeColor="text1"/>
        </w:rPr>
        <w:t>June first of each year for the following calendar year.</w:t>
      </w:r>
      <w:r w:rsidR="009E4754" w:rsidRPr="00FE0761">
        <w:rPr>
          <w:color w:val="000000" w:themeColor="text1"/>
          <w:u w:color="000000" w:themeColor="text1"/>
        </w:rPr>
        <w:t xml:space="preserve">  The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w:t>
      </w:r>
      <w:r w:rsidR="009E4754" w:rsidRPr="00FE0761">
        <w:rPr>
          <w:color w:val="000000" w:themeColor="text1"/>
          <w:u w:color="000000" w:themeColor="text1"/>
        </w:rPr>
        <w:t xml:space="preserve"> assessed must be paid to the Department </w:t>
      </w:r>
      <w:r w:rsidR="009E4754" w:rsidRPr="00FE0761">
        <w:rPr>
          <w:strike/>
          <w:color w:val="000000" w:themeColor="text1"/>
          <w:u w:color="000000" w:themeColor="text1"/>
        </w:rPr>
        <w:t>of Revenue no later than December 31 of each year and may be made in two equal installments</w:t>
      </w:r>
      <w:r w:rsidR="009E4754" w:rsidRPr="00FE0761">
        <w:rPr>
          <w:color w:val="000000" w:themeColor="text1"/>
          <w:u w:color="000000" w:themeColor="text1"/>
        </w:rPr>
        <w:t xml:space="preserve"> </w:t>
      </w:r>
      <w:r w:rsidR="009E4754" w:rsidRPr="00FE0761">
        <w:rPr>
          <w:color w:val="000000" w:themeColor="text1"/>
          <w:u w:val="single" w:color="000000" w:themeColor="text1"/>
        </w:rPr>
        <w:t>of Motor Vehicles, in addition to the registration fees required pursuant to Section</w:t>
      </w:r>
      <w:r w:rsidR="00DF5276">
        <w:rPr>
          <w:color w:val="000000" w:themeColor="text1"/>
          <w:u w:val="single" w:color="000000" w:themeColor="text1"/>
        </w:rPr>
        <w:t>s</w:t>
      </w:r>
      <w:r w:rsidR="009E4754" w:rsidRPr="00FE0761">
        <w:rPr>
          <w:color w:val="000000" w:themeColor="text1"/>
          <w:u w:val="single" w:color="000000" w:themeColor="text1"/>
        </w:rPr>
        <w:t xml:space="preserve"> </w:t>
      </w:r>
      <w:r w:rsidR="009E4754" w:rsidRPr="00FE0761">
        <w:rPr>
          <w:color w:val="000000" w:themeColor="text1"/>
          <w:u w:val="single" w:color="000000" w:themeColor="text1"/>
        </w:rPr>
        <w:lastRenderedPageBreak/>
        <w:t>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 and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670</w:t>
      </w:r>
      <w:r w:rsidR="00362AA1">
        <w:rPr>
          <w:color w:val="000000" w:themeColor="text1"/>
          <w:u w:color="000000" w:themeColor="text1"/>
        </w:rPr>
        <w:t xml:space="preserve">. </w:t>
      </w:r>
      <w:r w:rsidR="009E4754" w:rsidRPr="00FE0761">
        <w:rPr>
          <w:color w:val="000000" w:themeColor="text1"/>
          <w:u w:color="000000" w:themeColor="text1"/>
        </w:rPr>
        <w:t xml:space="preserve"> Distribution of the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fees</w:t>
      </w:r>
      <w:r w:rsidR="009E4754" w:rsidRPr="00FE0761">
        <w:rPr>
          <w:color w:val="000000" w:themeColor="text1"/>
          <w:u w:color="000000" w:themeColor="text1"/>
        </w:rPr>
        <w:t xml:space="preserve"> paid must be made by the </w:t>
      </w:r>
      <w:r w:rsidR="009E4754" w:rsidRPr="00FE0761">
        <w:rPr>
          <w:strike/>
          <w:color w:val="000000" w:themeColor="text1"/>
          <w:u w:color="000000" w:themeColor="text1"/>
        </w:rPr>
        <w:t>State Treasurer’s Office</w:t>
      </w:r>
      <w:r w:rsidR="009E4754" w:rsidRPr="00FE0761">
        <w:rPr>
          <w:color w:val="000000" w:themeColor="text1"/>
          <w:u w:color="000000" w:themeColor="text1"/>
        </w:rPr>
        <w:t xml:space="preserve"> </w:t>
      </w:r>
      <w:r w:rsidR="009E4754" w:rsidRPr="00FE0761">
        <w:rPr>
          <w:color w:val="000000" w:themeColor="text1"/>
          <w:u w:val="single" w:color="000000" w:themeColor="text1"/>
        </w:rPr>
        <w:t>Office of the State Treasurer</w:t>
      </w:r>
      <w:r w:rsidR="009E4754" w:rsidRPr="00FE0761">
        <w:rPr>
          <w:color w:val="000000" w:themeColor="text1"/>
          <w:u w:color="000000" w:themeColor="text1"/>
        </w:rPr>
        <w:t xml:space="preserve"> based on the distribution formula </w:t>
      </w:r>
      <w:r w:rsidR="009E4754" w:rsidRPr="00FE0761">
        <w:rPr>
          <w:strike/>
          <w:color w:val="000000" w:themeColor="text1"/>
          <w:u w:color="000000" w:themeColor="text1"/>
        </w:rPr>
        <w:t>contained</w:t>
      </w:r>
      <w:r w:rsidR="009E4754" w:rsidRPr="00FE0761">
        <w:rPr>
          <w:color w:val="000000" w:themeColor="text1"/>
          <w:u w:color="000000" w:themeColor="text1"/>
        </w:rPr>
        <w:t xml:space="preserve"> </w:t>
      </w:r>
      <w:r w:rsidR="009E4754" w:rsidRPr="00FE0761">
        <w:rPr>
          <w:color w:val="000000" w:themeColor="text1"/>
          <w:u w:val="single" w:color="000000" w:themeColor="text1"/>
        </w:rPr>
        <w:t>provided</w:t>
      </w:r>
      <w:r w:rsidR="009E4754" w:rsidRPr="00FE0761">
        <w:rPr>
          <w:color w:val="000000" w:themeColor="text1"/>
          <w:u w:color="000000" w:themeColor="text1"/>
        </w:rPr>
        <w:t xml:space="preserve"> in </w:t>
      </w:r>
      <w:r w:rsidR="009E4754" w:rsidRPr="00FE0761">
        <w:rPr>
          <w:strike/>
          <w:color w:val="000000" w:themeColor="text1"/>
          <w:u w:color="000000" w:themeColor="text1"/>
        </w:rPr>
        <w:t>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t>2870</w:t>
      </w:r>
      <w:r w:rsidR="009E4754" w:rsidRPr="00FE0761">
        <w:rPr>
          <w:color w:val="000000" w:themeColor="text1"/>
          <w:u w:color="000000" w:themeColor="text1"/>
        </w:rPr>
        <w:t xml:space="preserve"> </w:t>
      </w:r>
      <w:r w:rsidR="009E4754" w:rsidRPr="00FE0761">
        <w:rPr>
          <w:color w:val="000000" w:themeColor="text1"/>
          <w:u w:val="single" w:color="000000" w:themeColor="text1"/>
        </w:rPr>
        <w:t>Sec</w:t>
      </w:r>
      <w:r w:rsidR="00362AA1">
        <w:rPr>
          <w:color w:val="000000" w:themeColor="text1"/>
          <w:u w:val="single" w:color="000000" w:themeColor="text1"/>
        </w:rPr>
        <w:t>tions 12</w:t>
      </w:r>
      <w:r w:rsidR="00362AA1">
        <w:rPr>
          <w:color w:val="000000" w:themeColor="text1"/>
          <w:u w:val="single" w:color="000000" w:themeColor="text1"/>
        </w:rPr>
        <w:noBreakHyphen/>
        <w:t>37</w:t>
      </w:r>
      <w:r w:rsidR="00362AA1">
        <w:rPr>
          <w:color w:val="000000" w:themeColor="text1"/>
          <w:u w:val="single" w:color="000000" w:themeColor="text1"/>
        </w:rPr>
        <w:noBreakHyphen/>
        <w:t>2865 and 12</w:t>
      </w:r>
      <w:r w:rsidR="00362AA1">
        <w:rPr>
          <w:color w:val="000000" w:themeColor="text1"/>
          <w:u w:val="single" w:color="000000" w:themeColor="text1"/>
        </w:rPr>
        <w:noBreakHyphen/>
        <w:t>37</w:t>
      </w:r>
      <w:r w:rsidR="00362AA1">
        <w:rPr>
          <w:color w:val="000000" w:themeColor="text1"/>
          <w:u w:val="single" w:color="000000" w:themeColor="text1"/>
        </w:rPr>
        <w:noBreakHyphen/>
        <w:t>2870</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2860.</w:t>
      </w:r>
      <w:r>
        <w:rPr>
          <w:color w:val="000000" w:themeColor="text1"/>
          <w:u w:color="000000" w:themeColor="text1"/>
        </w:rPr>
        <w:tab/>
      </w:r>
      <w:r w:rsidR="009E4754" w:rsidRPr="00DD6C4A">
        <w:rPr>
          <w:color w:val="000000" w:themeColor="text1"/>
          <w:u w:color="000000" w:themeColor="text1"/>
        </w:rPr>
        <w:t>(A)</w:t>
      </w:r>
      <w:r w:rsidRPr="00D93C4E">
        <w:rPr>
          <w:color w:val="000000" w:themeColor="text1"/>
          <w:u w:color="000000" w:themeColor="text1"/>
        </w:rPr>
        <w:tab/>
      </w:r>
      <w:r w:rsidR="009E4754" w:rsidRPr="00FE0761">
        <w:rPr>
          <w:color w:val="000000" w:themeColor="text1"/>
          <w:u w:val="single" w:color="000000" w:themeColor="text1"/>
        </w:rPr>
        <w:t>In addition to the property tax exemptions allowed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220, one hundred percent of the fair market value of semitrailers and trailers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and commonly used in combination with a large commercial motor vehicle as defined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is exempt from property tax.</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DD6C4A">
        <w:rPr>
          <w:color w:val="000000" w:themeColor="text1"/>
          <w:u w:val="single" w:color="000000" w:themeColor="text1"/>
        </w:rPr>
        <w:t>(B)</w:t>
      </w:r>
      <w:r>
        <w:rPr>
          <w:color w:val="000000" w:themeColor="text1"/>
          <w:u w:color="000000" w:themeColor="text1"/>
        </w:rPr>
        <w:tab/>
      </w:r>
      <w:r w:rsidR="009E4754" w:rsidRPr="00FE0761">
        <w:rPr>
          <w:color w:val="000000" w:themeColor="text1"/>
          <w:u w:color="000000" w:themeColor="text1"/>
        </w:rPr>
        <w:t xml:space="preserve">Instead of </w:t>
      </w:r>
      <w:r w:rsidR="009E4754" w:rsidRPr="00FE0761">
        <w:rPr>
          <w:strike/>
          <w:color w:val="000000" w:themeColor="text1"/>
          <w:u w:color="000000" w:themeColor="text1"/>
        </w:rPr>
        <w:t>the</w:t>
      </w:r>
      <w:r w:rsidR="009E4754" w:rsidRPr="00FE0761">
        <w:rPr>
          <w:color w:val="000000" w:themeColor="text1"/>
          <w:u w:color="000000" w:themeColor="text1"/>
        </w:rPr>
        <w:t xml:space="preserve"> </w:t>
      </w:r>
      <w:r w:rsidR="009E4754" w:rsidRPr="00FE0761">
        <w:rPr>
          <w:color w:val="000000" w:themeColor="text1"/>
          <w:u w:val="single" w:color="000000" w:themeColor="text1"/>
        </w:rPr>
        <w:t>any</w:t>
      </w:r>
      <w:r w:rsidR="009E4754" w:rsidRPr="00FE0761">
        <w:rPr>
          <w:color w:val="000000" w:themeColor="text1"/>
          <w:u w:color="000000" w:themeColor="text1"/>
        </w:rPr>
        <w:t xml:space="preserve"> property </w:t>
      </w:r>
      <w:r w:rsidR="009E4754" w:rsidRPr="00FE0761">
        <w:rPr>
          <w:strike/>
          <w:color w:val="000000" w:themeColor="text1"/>
          <w:u w:color="000000" w:themeColor="text1"/>
        </w:rPr>
        <w:t>taxes</w:t>
      </w:r>
      <w:r w:rsidR="009E4754" w:rsidRPr="00FE0761">
        <w:rPr>
          <w:color w:val="000000" w:themeColor="text1"/>
          <w:u w:color="000000" w:themeColor="text1"/>
        </w:rPr>
        <w:t xml:space="preserve"> </w:t>
      </w:r>
      <w:r w:rsidR="009E4754" w:rsidRPr="00FE0761">
        <w:rPr>
          <w:color w:val="000000" w:themeColor="text1"/>
          <w:u w:val="single" w:color="000000" w:themeColor="text1"/>
        </w:rPr>
        <w:t>tax</w:t>
      </w:r>
      <w:r w:rsidR="009E4754" w:rsidRPr="00FE0761">
        <w:rPr>
          <w:color w:val="000000" w:themeColor="text1"/>
          <w:u w:color="000000" w:themeColor="text1"/>
        </w:rPr>
        <w:t xml:space="preserve"> and </w:t>
      </w:r>
      <w:r w:rsidR="009E4754" w:rsidRPr="00FE0761">
        <w:rPr>
          <w:color w:val="000000" w:themeColor="text1"/>
          <w:u w:val="single" w:color="000000" w:themeColor="text1"/>
        </w:rPr>
        <w:t>the</w:t>
      </w:r>
      <w:r w:rsidR="009E4754" w:rsidRPr="00FE0761">
        <w:rPr>
          <w:color w:val="000000" w:themeColor="text1"/>
          <w:u w:color="000000" w:themeColor="text1"/>
        </w:rPr>
        <w:t xml:space="preserve"> registration requirements </w:t>
      </w:r>
      <w:r w:rsidR="009E4754" w:rsidRPr="00FE0761">
        <w:rPr>
          <w:strike/>
          <w:color w:val="000000" w:themeColor="text1"/>
          <w:u w:color="000000" w:themeColor="text1"/>
        </w:rPr>
        <w:t>contained</w:t>
      </w:r>
      <w:r w:rsidR="009E4754" w:rsidRPr="00FE0761">
        <w:rPr>
          <w:color w:val="000000" w:themeColor="text1"/>
          <w:u w:color="000000" w:themeColor="text1"/>
        </w:rPr>
        <w:t xml:space="preserve"> </w:t>
      </w:r>
      <w:r w:rsidR="009E4754" w:rsidRPr="00FE0761">
        <w:rPr>
          <w:color w:val="000000" w:themeColor="text1"/>
          <w:u w:val="single" w:color="000000" w:themeColor="text1"/>
        </w:rPr>
        <w:t>provided</w:t>
      </w:r>
      <w:r w:rsidR="009E4754" w:rsidRPr="00FE0761">
        <w:rPr>
          <w:color w:val="000000" w:themeColor="text1"/>
          <w:u w:color="000000" w:themeColor="text1"/>
        </w:rPr>
        <w:t xml:space="preserve"> in Sections 56</w:t>
      </w:r>
      <w:r w:rsidR="009E4754" w:rsidRPr="00FE0761">
        <w:rPr>
          <w:color w:val="000000" w:themeColor="text1"/>
          <w:u w:color="000000" w:themeColor="text1"/>
        </w:rPr>
        <w:noBreakHyphen/>
        <w:t>3</w:t>
      </w:r>
      <w:r w:rsidR="009E4754" w:rsidRPr="00FE0761">
        <w:rPr>
          <w:color w:val="000000" w:themeColor="text1"/>
          <w:u w:color="000000" w:themeColor="text1"/>
        </w:rPr>
        <w:noBreakHyphen/>
        <w:t>110 and 56</w:t>
      </w:r>
      <w:r w:rsidR="009E4754" w:rsidRPr="00FE0761">
        <w:rPr>
          <w:color w:val="000000" w:themeColor="text1"/>
          <w:u w:color="000000" w:themeColor="text1"/>
        </w:rPr>
        <w:noBreakHyphen/>
        <w:t>3</w:t>
      </w:r>
      <w:r w:rsidR="009E4754" w:rsidRPr="00FE0761">
        <w:rPr>
          <w:color w:val="000000" w:themeColor="text1"/>
          <w:u w:color="000000" w:themeColor="text1"/>
        </w:rPr>
        <w:noBreakHyphen/>
        <w:t>700 on semitrailers and trailers of motor carriers as defined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2810, </w:t>
      </w:r>
      <w:r w:rsidR="009E4754" w:rsidRPr="00FE0761">
        <w:rPr>
          <w:color w:val="000000" w:themeColor="text1"/>
          <w:u w:val="single" w:color="000000" w:themeColor="text1"/>
        </w:rPr>
        <w:t>and commonly used in combination with a large commercial motor vehicle,</w:t>
      </w:r>
      <w:r w:rsidR="00362AA1">
        <w:rPr>
          <w:color w:val="000000" w:themeColor="text1"/>
          <w:u w:color="000000" w:themeColor="text1"/>
        </w:rPr>
        <w:t xml:space="preserve"> </w:t>
      </w:r>
      <w:r w:rsidR="009E4754" w:rsidRPr="00FE0761">
        <w:rPr>
          <w:color w:val="000000" w:themeColor="text1"/>
          <w:u w:color="000000" w:themeColor="text1"/>
        </w:rPr>
        <w:t>a one</w:t>
      </w:r>
      <w:r w:rsidR="009E4754" w:rsidRPr="00FE0761">
        <w:rPr>
          <w:color w:val="000000" w:themeColor="text1"/>
          <w:u w:color="000000" w:themeColor="text1"/>
        </w:rPr>
        <w:noBreakHyphen/>
        <w:t>time fee payable to the Department of Motor Vehicles in the amount of eighty</w:t>
      </w:r>
      <w:r w:rsidR="009E4754" w:rsidRPr="00FE0761">
        <w:rPr>
          <w:color w:val="000000" w:themeColor="text1"/>
          <w:u w:color="000000" w:themeColor="text1"/>
        </w:rPr>
        <w:noBreakHyphen/>
        <w:t xml:space="preserve">seven dollars is due on all semitrailers and trailers currently registered and subsequently on each semitrailer and trailer before being placed in service.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9E4754" w:rsidRPr="00FE0761">
        <w:rPr>
          <w:color w:val="000000" w:themeColor="text1"/>
          <w:u w:val="single" w:color="000000" w:themeColor="text1"/>
        </w:rPr>
        <w:t>The fee imposed pursuant to subsection (B) and the registration requirements of this article are in lieu of any local road use fee, registra</w:t>
      </w:r>
      <w:r w:rsidR="008D637B">
        <w:rPr>
          <w:color w:val="000000" w:themeColor="text1"/>
          <w:u w:val="single" w:color="000000" w:themeColor="text1"/>
        </w:rPr>
        <w:t>tion fees, or any other vehicle-</w:t>
      </w:r>
      <w:r w:rsidR="009E4754" w:rsidRPr="00FE0761">
        <w:rPr>
          <w:color w:val="000000" w:themeColor="text1"/>
          <w:u w:val="single" w:color="000000" w:themeColor="text1"/>
        </w:rPr>
        <w:t>related fee imposed by a political subdivision of this State on a trailer or semitrailer.</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009E4754" w:rsidRPr="00FE0761">
        <w:rPr>
          <w:color w:val="000000" w:themeColor="text1"/>
          <w:u w:val="single" w:color="000000" w:themeColor="text1"/>
        </w:rPr>
        <w:t>(D)</w:t>
      </w:r>
      <w:r w:rsidRPr="00D93C4E">
        <w:rPr>
          <w:color w:val="000000" w:themeColor="text1"/>
          <w:u w:color="000000" w:themeColor="text1"/>
        </w:rPr>
        <w:tab/>
      </w:r>
      <w:r w:rsidR="009E4754" w:rsidRPr="00FE0761">
        <w:rPr>
          <w:color w:val="000000" w:themeColor="text1"/>
          <w:u w:color="000000" w:themeColor="text1"/>
        </w:rPr>
        <w:t>Twelve dollars of the one</w:t>
      </w:r>
      <w:r w:rsidR="009E4754" w:rsidRPr="00FE0761">
        <w:rPr>
          <w:color w:val="000000" w:themeColor="text1"/>
          <w:u w:color="000000" w:themeColor="text1"/>
        </w:rPr>
        <w:noBreakHyphen/>
        <w:t xml:space="preserve">time fee must be distributed to the Department of </w:t>
      </w:r>
      <w:r w:rsidR="009E4754" w:rsidRPr="00FE0761">
        <w:rPr>
          <w:strike/>
          <w:color w:val="000000" w:themeColor="text1"/>
          <w:u w:color="000000" w:themeColor="text1"/>
        </w:rPr>
        <w:t>Revenue</w:t>
      </w:r>
      <w:r w:rsidR="00362AA1">
        <w:rPr>
          <w:color w:val="000000" w:themeColor="text1"/>
          <w:u w:color="000000" w:themeColor="text1"/>
        </w:rPr>
        <w:t xml:space="preserve"> </w:t>
      </w:r>
      <w:r w:rsidR="009E4754" w:rsidRPr="00FE0761">
        <w:rPr>
          <w:color w:val="000000" w:themeColor="text1"/>
          <w:u w:val="single" w:color="000000" w:themeColor="text1"/>
        </w:rPr>
        <w:t>Motor Vehicles</w:t>
      </w:r>
      <w:r w:rsidR="009E4754" w:rsidRPr="00FE0761">
        <w:rPr>
          <w:color w:val="000000" w:themeColor="text1"/>
          <w:u w:color="000000" w:themeColor="text1"/>
        </w:rPr>
        <w:t xml:space="preserve"> and may be retained by the Department of Revenue and expended in budgeted operations to record and administer the fee. The remaining seventy</w:t>
      </w:r>
      <w:r w:rsidR="009E4754" w:rsidRPr="00FE0761">
        <w:rPr>
          <w:color w:val="000000" w:themeColor="text1"/>
          <w:u w:color="000000" w:themeColor="text1"/>
        </w:rPr>
        <w:noBreakHyphen/>
        <w:t xml:space="preserve">five dollars of the fee must be distributed based on the distribution formula </w:t>
      </w:r>
      <w:r w:rsidR="009E4754" w:rsidRPr="00FE0761">
        <w:rPr>
          <w:strike/>
          <w:color w:val="000000" w:themeColor="text1"/>
          <w:u w:color="000000" w:themeColor="text1"/>
        </w:rPr>
        <w:t>contained</w:t>
      </w:r>
      <w:r w:rsidR="009E4754" w:rsidRPr="00FE0761">
        <w:rPr>
          <w:color w:val="000000" w:themeColor="text1"/>
          <w:u w:color="000000" w:themeColor="text1"/>
        </w:rPr>
        <w:t xml:space="preserve"> </w:t>
      </w:r>
      <w:r w:rsidR="009E4754" w:rsidRPr="00FE0761">
        <w:rPr>
          <w:color w:val="000000" w:themeColor="text1"/>
          <w:u w:val="single" w:color="000000" w:themeColor="text1"/>
        </w:rPr>
        <w:t>provided</w:t>
      </w:r>
      <w:r w:rsidR="009E4754" w:rsidRPr="00FE0761">
        <w:rPr>
          <w:color w:val="000000" w:themeColor="text1"/>
          <w:u w:color="000000" w:themeColor="text1"/>
        </w:rPr>
        <w:t xml:space="preserve"> in </w:t>
      </w:r>
      <w:r w:rsidR="009E4754" w:rsidRPr="00FE0761">
        <w:rPr>
          <w:strike/>
          <w:color w:val="000000" w:themeColor="text1"/>
          <w:u w:color="000000" w:themeColor="text1"/>
        </w:rPr>
        <w:t>Section</w:t>
      </w:r>
      <w:r w:rsidR="009E4754" w:rsidRPr="00FE0761">
        <w:rPr>
          <w:color w:val="000000" w:themeColor="text1"/>
          <w:u w:color="000000" w:themeColor="text1"/>
        </w:rPr>
        <w:t xml:space="preserve"> </w:t>
      </w:r>
      <w:r w:rsidR="009E4754" w:rsidRPr="00FE0761">
        <w:rPr>
          <w:color w:val="000000" w:themeColor="text1"/>
          <w:u w:val="single" w:color="000000" w:themeColor="text1"/>
        </w:rPr>
        <w:t>Sections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2865 and</w:t>
      </w:r>
      <w:r w:rsidR="009E4754" w:rsidRPr="00FE0761">
        <w:rPr>
          <w:color w:val="000000" w:themeColor="text1"/>
          <w:u w:color="000000" w:themeColor="text1"/>
        </w:rPr>
        <w:t xml:space="preserve">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2870 and must occur by the fifteenth day of the month following the month in which the fees are collected.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 xml:space="preserve">The fee required by this section is due on or before March 31, 1998, for the initial registration.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009E4754" w:rsidRPr="00FE0761">
        <w:rPr>
          <w:color w:val="000000" w:themeColor="text1"/>
          <w:u w:val="single" w:color="000000" w:themeColor="text1"/>
        </w:rPr>
        <w:t>(E)</w:t>
      </w:r>
      <w:r w:rsidRPr="00D93C4E">
        <w:rPr>
          <w:color w:val="000000" w:themeColor="text1"/>
          <w:u w:color="000000" w:themeColor="text1"/>
        </w:rPr>
        <w:tab/>
      </w:r>
      <w:r w:rsidR="009E4754" w:rsidRPr="00FE0761">
        <w:rPr>
          <w:color w:val="000000" w:themeColor="text1"/>
          <w:u w:color="000000" w:themeColor="text1"/>
        </w:rPr>
        <w:t xml:space="preserve">The Department of Motor Vehicles shall design a permanent tag for display on the exterior of the rear of the trailer or semitrailer in a conspicuous place.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(F)</w:t>
      </w:r>
      <w:r w:rsidRPr="00D93C4E">
        <w:rPr>
          <w:color w:val="000000" w:themeColor="text1"/>
          <w:u w:color="000000" w:themeColor="text1"/>
        </w:rPr>
        <w:tab/>
      </w:r>
      <w:r w:rsidR="009E4754" w:rsidRPr="00FE0761">
        <w:rPr>
          <w:color w:val="000000" w:themeColor="text1"/>
          <w:u w:val="single" w:color="000000" w:themeColor="text1"/>
        </w:rPr>
        <w:t xml:space="preserve">If the apportioned registration fees of a large commercial motor vehicle or bus and the road use fees for large commercial motor vehicles required under this chapter </w:t>
      </w:r>
      <w:r w:rsidR="00DD6C4A">
        <w:rPr>
          <w:color w:val="000000" w:themeColor="text1"/>
          <w:u w:val="single" w:color="000000" w:themeColor="text1"/>
        </w:rPr>
        <w:t xml:space="preserve">are </w:t>
      </w:r>
      <w:r w:rsidR="009E4754" w:rsidRPr="00FE0761">
        <w:rPr>
          <w:color w:val="000000" w:themeColor="text1"/>
          <w:u w:val="single" w:color="000000" w:themeColor="text1"/>
        </w:rPr>
        <w:t>equal to or exceeds four hundred collars, the fees may be remitted to the Department of Motor Vehicles quarterly</w:t>
      </w:r>
      <w:r w:rsidR="00DD6C4A">
        <w:rPr>
          <w:color w:val="000000" w:themeColor="text1"/>
          <w:u w:val="single" w:color="000000" w:themeColor="text1"/>
        </w:rPr>
        <w:t>,</w:t>
      </w:r>
      <w:r w:rsidR="009E4754" w:rsidRPr="00FE0761">
        <w:rPr>
          <w:color w:val="000000" w:themeColor="text1"/>
          <w:u w:val="single" w:color="000000" w:themeColor="text1"/>
        </w:rPr>
        <w:t xml:space="preserve"> provided that each installment is made online.  A motor carrier who fails to make a quarterly </w:t>
      </w:r>
      <w:r w:rsidR="009E4754" w:rsidRPr="00FE0761">
        <w:rPr>
          <w:color w:val="000000" w:themeColor="text1"/>
          <w:u w:val="single" w:color="000000" w:themeColor="text1"/>
        </w:rPr>
        <w:lastRenderedPageBreak/>
        <w:t>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2865.</w:t>
      </w:r>
      <w:r w:rsidRPr="00D93C4E">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val="single" w:color="000000" w:themeColor="text1"/>
        </w:rPr>
        <w:t>The fee revenues not retained by the Department of Motor Vehicles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2860 and the revenues of the road use fee assessed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 xml:space="preserve">2850 must be distributed by the State Treasurer as provided in </w:t>
      </w:r>
      <w:r w:rsidR="00DF5276">
        <w:rPr>
          <w:color w:val="000000" w:themeColor="text1"/>
          <w:u w:val="single" w:color="000000" w:themeColor="text1"/>
        </w:rPr>
        <w:t>this section</w:t>
      </w:r>
      <w:r w:rsidR="009E4754" w:rsidRPr="00FE0761">
        <w:rPr>
          <w:color w:val="000000" w:themeColor="text1"/>
          <w:u w:val="single" w:color="000000" w:themeColor="text1"/>
        </w:rPr>
        <w:t xml:space="preserve">.  Distributions must be made by the last day of the next month succeeding the month in which the fee is paid.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The first seventeen million dollars of fee revenues in a fiscal year must be distributed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2870.</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(C)</w:t>
      </w:r>
      <w:r w:rsidRPr="00D93C4E">
        <w:rPr>
          <w:color w:val="000000" w:themeColor="text1"/>
          <w:u w:color="000000" w:themeColor="text1"/>
        </w:rPr>
        <w:tab/>
      </w:r>
      <w:r w:rsidR="009E4754" w:rsidRPr="00FE0761">
        <w:rPr>
          <w:color w:val="000000" w:themeColor="text1"/>
          <w:u w:val="single" w:color="000000" w:themeColor="text1"/>
        </w:rPr>
        <w:t>Fiscal year revenues in excess of seventeen million dollars of the fees described in subsection (A) must be cred</w:t>
      </w:r>
      <w:r w:rsidR="00517794">
        <w:rPr>
          <w:color w:val="000000" w:themeColor="text1"/>
          <w:u w:val="single" w:color="000000" w:themeColor="text1"/>
        </w:rPr>
        <w:t xml:space="preserve">ited to the State Highway Fund </w:t>
      </w:r>
      <w:r w:rsidR="009E4754" w:rsidRPr="00FE0761">
        <w:rPr>
          <w:color w:val="000000" w:themeColor="text1"/>
          <w:u w:val="single" w:color="000000" w:themeColor="text1"/>
        </w:rPr>
        <w:t xml:space="preserve">to finance expansion and improvements to existing mainline interstates.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2870.</w:t>
      </w:r>
      <w:r>
        <w:rPr>
          <w:color w:val="000000" w:themeColor="text1"/>
          <w:u w:color="000000" w:themeColor="text1"/>
        </w:rPr>
        <w:tab/>
      </w:r>
      <w:r w:rsidR="009E4754" w:rsidRPr="00FE0761">
        <w:rPr>
          <w:color w:val="000000" w:themeColor="text1"/>
          <w:u w:color="000000" w:themeColor="text1"/>
        </w:rPr>
        <w:t xml:space="preserve">The distribution </w:t>
      </w:r>
      <w:r w:rsidR="009E4754" w:rsidRPr="00FE0761">
        <w:rPr>
          <w:color w:val="000000" w:themeColor="text1"/>
          <w:u w:val="single" w:color="000000" w:themeColor="text1"/>
        </w:rPr>
        <w:t>of the fee revenues required to be distributed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2865(B)</w:t>
      </w:r>
      <w:r w:rsidR="009E4754" w:rsidRPr="00FE0761">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9E4754" w:rsidRPr="00FE0761">
        <w:rPr>
          <w:color w:val="000000" w:themeColor="text1"/>
          <w:u w:color="000000" w:themeColor="text1"/>
        </w:rPr>
        <w:noBreakHyphen/>
        <w:t>in</w:t>
      </w:r>
      <w:r w:rsidR="009E4754" w:rsidRPr="00FE0761">
        <w:rPr>
          <w:color w:val="000000" w:themeColor="text1"/>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009E4754" w:rsidRPr="00FE0761">
        <w:rPr>
          <w:strike/>
          <w:color w:val="000000" w:themeColor="text1"/>
          <w:u w:color="000000" w:themeColor="text1"/>
        </w:rPr>
        <w:t>payment</w:t>
      </w:r>
      <w:r w:rsidR="009E4754" w:rsidRPr="00FE0761">
        <w:rPr>
          <w:strike/>
          <w:color w:val="000000" w:themeColor="text1"/>
          <w:u w:color="000000" w:themeColor="text1"/>
        </w:rPr>
        <w:noBreakHyphen/>
        <w:t>in</w:t>
      </w:r>
      <w:r w:rsidR="009E4754" w:rsidRPr="00FE0761">
        <w:rPr>
          <w:strike/>
          <w:color w:val="000000" w:themeColor="text1"/>
          <w:u w:color="000000" w:themeColor="text1"/>
        </w:rPr>
        <w:noBreakHyphen/>
        <w:t>lieu of tax</w:t>
      </w:r>
      <w:r w:rsidR="009E4754" w:rsidRPr="00FE0761">
        <w:rPr>
          <w:color w:val="000000" w:themeColor="text1"/>
          <w:u w:color="000000" w:themeColor="text1"/>
        </w:rPr>
        <w:t xml:space="preserve"> </w:t>
      </w:r>
      <w:r w:rsidR="009E4754" w:rsidRPr="00FE0761">
        <w:rPr>
          <w:color w:val="000000" w:themeColor="text1"/>
          <w:u w:val="single" w:color="000000" w:themeColor="text1"/>
        </w:rPr>
        <w:t>fee</w:t>
      </w:r>
      <w:r w:rsidR="009E4754" w:rsidRPr="00FE0761">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2880.</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val="single" w:color="000000" w:themeColor="text1"/>
        </w:rPr>
        <w:t>In addition to the property tax exemptions allowed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190, is exempt from property tax and is instead subject to the road use fee imposed pursuant to this article.</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color="000000" w:themeColor="text1"/>
        </w:rPr>
        <w:t xml:space="preserve">The </w:t>
      </w:r>
      <w:r w:rsidR="009E4754" w:rsidRPr="00FE0761">
        <w:rPr>
          <w:strike/>
          <w:color w:val="000000" w:themeColor="text1"/>
          <w:u w:color="000000" w:themeColor="text1"/>
        </w:rPr>
        <w:t>ad valorem taxes</w:t>
      </w:r>
      <w:r w:rsidR="009E4754" w:rsidRPr="00FE0761">
        <w:rPr>
          <w:color w:val="000000" w:themeColor="text1"/>
          <w:u w:color="000000" w:themeColor="text1"/>
        </w:rPr>
        <w:t xml:space="preserve"> </w:t>
      </w:r>
      <w:r w:rsidR="009E4754" w:rsidRPr="00FE0761">
        <w:rPr>
          <w:color w:val="000000" w:themeColor="text1"/>
          <w:u w:val="single" w:color="000000" w:themeColor="text1"/>
        </w:rPr>
        <w:t>road use fee</w:t>
      </w:r>
      <w:r w:rsidR="009E4754" w:rsidRPr="00FE0761">
        <w:rPr>
          <w:color w:val="000000" w:themeColor="text1"/>
          <w:u w:color="000000" w:themeColor="text1"/>
        </w:rPr>
        <w:t xml:space="preserve"> authorized by this article </w:t>
      </w:r>
      <w:r w:rsidR="009E4754" w:rsidRPr="00FE0761">
        <w:rPr>
          <w:strike/>
          <w:color w:val="000000" w:themeColor="text1"/>
          <w:u w:color="000000" w:themeColor="text1"/>
        </w:rPr>
        <w:t>are</w:t>
      </w:r>
      <w:r w:rsidR="009E4754" w:rsidRPr="00FE0761">
        <w:rPr>
          <w:color w:val="000000" w:themeColor="text1"/>
          <w:u w:color="000000" w:themeColor="text1"/>
        </w:rPr>
        <w:t xml:space="preserve"> </w:t>
      </w:r>
      <w:r w:rsidR="009E4754" w:rsidRPr="00FE0761">
        <w:rPr>
          <w:color w:val="000000" w:themeColor="text1"/>
          <w:u w:val="single" w:color="000000" w:themeColor="text1"/>
        </w:rPr>
        <w:t>is</w:t>
      </w:r>
      <w:r w:rsidR="009E4754" w:rsidRPr="00FE0761">
        <w:rPr>
          <w:color w:val="000000" w:themeColor="text1"/>
          <w:u w:color="000000" w:themeColor="text1"/>
        </w:rPr>
        <w:t xml:space="preserve"> in lieu of all </w:t>
      </w:r>
      <w:r w:rsidR="009E4754" w:rsidRPr="00FE0761">
        <w:rPr>
          <w:strike/>
          <w:color w:val="000000" w:themeColor="text1"/>
          <w:u w:color="000000" w:themeColor="text1"/>
        </w:rPr>
        <w:t>other</w:t>
      </w:r>
      <w:r w:rsidR="009E4754" w:rsidRPr="00FE0761">
        <w:rPr>
          <w:color w:val="000000" w:themeColor="text1"/>
          <w:u w:color="000000" w:themeColor="text1"/>
        </w:rPr>
        <w:t xml:space="preserve"> ad valorem taxes </w:t>
      </w:r>
      <w:r w:rsidR="009E4754" w:rsidRPr="00DD6C4A">
        <w:rPr>
          <w:color w:val="000000" w:themeColor="text1"/>
          <w:u w:color="000000" w:themeColor="text1"/>
        </w:rPr>
        <w:t xml:space="preserve">upon </w:t>
      </w:r>
      <w:r w:rsidR="009E4754" w:rsidRPr="00DD6C4A">
        <w:rPr>
          <w:strike/>
          <w:color w:val="000000" w:themeColor="text1"/>
          <w:u w:color="000000" w:themeColor="text1"/>
        </w:rPr>
        <w:t>the</w:t>
      </w:r>
      <w:r w:rsidR="009E4754" w:rsidRPr="00DD6C4A">
        <w:rPr>
          <w:color w:val="000000" w:themeColor="text1"/>
          <w:u w:color="000000" w:themeColor="text1"/>
        </w:rPr>
        <w:t xml:space="preserve"> </w:t>
      </w:r>
      <w:r w:rsidR="009E4754" w:rsidRPr="00DD6C4A">
        <w:rPr>
          <w:color w:val="000000" w:themeColor="text1"/>
          <w:u w:val="single" w:color="000000" w:themeColor="text1"/>
        </w:rPr>
        <w:t>large commercial</w:t>
      </w:r>
      <w:r w:rsidR="009E4754" w:rsidRPr="00DD6C4A">
        <w:rPr>
          <w:color w:val="000000" w:themeColor="text1"/>
          <w:u w:color="000000" w:themeColor="text1"/>
        </w:rPr>
        <w:t xml:space="preserve"> motor vehicles </w:t>
      </w:r>
      <w:r w:rsidR="009E4754" w:rsidRPr="00DD6C4A">
        <w:rPr>
          <w:color w:val="000000" w:themeColor="text1"/>
          <w:u w:val="single" w:color="000000" w:themeColor="text1"/>
        </w:rPr>
        <w:t>or buses</w:t>
      </w:r>
      <w:r w:rsidR="009E4754" w:rsidRPr="00DD6C4A">
        <w:rPr>
          <w:color w:val="000000" w:themeColor="text1"/>
          <w:u w:color="000000" w:themeColor="text1"/>
        </w:rPr>
        <w:t xml:space="preserve"> </w:t>
      </w:r>
      <w:r w:rsidR="009E4754" w:rsidRPr="00DD6C4A">
        <w:rPr>
          <w:strike/>
          <w:color w:val="000000" w:themeColor="text1"/>
          <w:u w:color="000000" w:themeColor="text1"/>
        </w:rPr>
        <w:t>of motor carriers</w:t>
      </w:r>
      <w:r w:rsidR="009E4754" w:rsidRPr="00DD6C4A">
        <w:rPr>
          <w:color w:val="000000" w:themeColor="text1"/>
          <w:u w:val="single" w:color="000000" w:themeColor="text1"/>
        </w:rPr>
        <w:t>, an</w:t>
      </w:r>
      <w:r w:rsidR="008D637B">
        <w:rPr>
          <w:color w:val="000000" w:themeColor="text1"/>
          <w:u w:val="single" w:color="000000" w:themeColor="text1"/>
        </w:rPr>
        <w:t>d any road use or other vehicle-</w:t>
      </w:r>
      <w:r w:rsidR="009E4754" w:rsidRPr="00DD6C4A">
        <w:rPr>
          <w:color w:val="000000" w:themeColor="text1"/>
          <w:u w:val="single" w:color="000000" w:themeColor="text1"/>
        </w:rPr>
        <w:t>related fees imposed by a political subdivision of this State</w:t>
      </w:r>
      <w:r w:rsidR="009E4754" w:rsidRPr="00DD6C4A">
        <w:rPr>
          <w:color w:val="000000" w:themeColor="text1"/>
          <w:u w:color="000000" w:themeColor="text1"/>
        </w:rPr>
        <w:t xml:space="preserve">. </w:t>
      </w:r>
      <w:r w:rsidR="009E4754" w:rsidRPr="00DD6C4A">
        <w:rPr>
          <w:strike/>
          <w:color w:val="000000" w:themeColor="text1"/>
          <w:u w:color="000000" w:themeColor="text1"/>
        </w:rPr>
        <w:t>The fee</w:t>
      </w:r>
      <w:r w:rsidR="009E4754" w:rsidRPr="00DD6C4A">
        <w:rPr>
          <w:strike/>
          <w:color w:val="000000" w:themeColor="text1"/>
          <w:u w:color="000000" w:themeColor="text1"/>
        </w:rPr>
        <w:noBreakHyphen/>
        <w:t>in</w:t>
      </w:r>
      <w:r w:rsidR="009E4754" w:rsidRPr="00DD6C4A">
        <w:rPr>
          <w:strike/>
          <w:color w:val="000000" w:themeColor="text1"/>
          <w:u w:color="000000" w:themeColor="text1"/>
        </w:rPr>
        <w:noBreakHyphen/>
        <w:t>lieu of property taxes and registration requirements authorized by this article are</w:t>
      </w:r>
      <w:r w:rsidR="009E4754" w:rsidRPr="00FE0761">
        <w:rPr>
          <w:strike/>
          <w:color w:val="000000" w:themeColor="text1"/>
          <w:u w:color="000000" w:themeColor="text1"/>
        </w:rPr>
        <w:t xml:space="preserve"> in lieu of all other ad valorem taxes upon trailers and semitrailers of motor carriers.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t>2890.</w:t>
      </w:r>
      <w:r w:rsidRPr="00D93C4E">
        <w:rPr>
          <w:color w:val="000000" w:themeColor="text1"/>
          <w:u w:color="000000" w:themeColor="text1"/>
        </w:rPr>
        <w:tab/>
      </w:r>
      <w:r w:rsidR="009E4754" w:rsidRPr="00FE0761">
        <w:rPr>
          <w:strike/>
          <w:color w:val="000000" w:themeColor="text1"/>
          <w:u w:color="000000" w:themeColor="text1"/>
        </w:rPr>
        <w:t>(A)</w:t>
      </w:r>
      <w:r w:rsidRPr="00D93C4E">
        <w:rPr>
          <w:color w:val="000000" w:themeColor="text1"/>
          <w:u w:color="000000" w:themeColor="text1"/>
        </w:rPr>
        <w:tab/>
      </w:r>
      <w:r w:rsidR="009E4754" w:rsidRPr="00FE0761">
        <w:rPr>
          <w:strike/>
          <w:color w:val="000000" w:themeColor="text1"/>
          <w:u w:color="000000" w:themeColor="text1"/>
        </w:rPr>
        <w:t xml:space="preserve">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(B)</w:t>
      </w:r>
      <w:r w:rsidRPr="00D93C4E">
        <w:rPr>
          <w:color w:val="000000" w:themeColor="text1"/>
          <w:u w:color="000000" w:themeColor="text1"/>
        </w:rPr>
        <w:tab/>
      </w:r>
      <w:r w:rsidR="009E4754" w:rsidRPr="00FE0761">
        <w:rPr>
          <w:strike/>
          <w:color w:val="000000" w:themeColor="text1"/>
          <w:u w:color="000000" w:themeColor="text1"/>
        </w:rPr>
        <w:t>Notwithstanding the provisions of Sections 56</w:t>
      </w:r>
      <w:r w:rsidR="009E4754" w:rsidRPr="00FE0761">
        <w:rPr>
          <w:strike/>
          <w:color w:val="000000" w:themeColor="text1"/>
          <w:u w:color="000000" w:themeColor="text1"/>
        </w:rPr>
        <w:noBreakHyphen/>
        <w:t>1</w:t>
      </w:r>
      <w:r w:rsidR="009E4754" w:rsidRPr="00FE0761">
        <w:rPr>
          <w:strike/>
          <w:color w:val="000000" w:themeColor="text1"/>
          <w:u w:color="000000" w:themeColor="text1"/>
        </w:rPr>
        <w:noBreakHyphen/>
        <w:t>460 and 56</w:t>
      </w:r>
      <w:r w:rsidR="009E4754" w:rsidRPr="00FE0761">
        <w:rPr>
          <w:strike/>
          <w:color w:val="000000" w:themeColor="text1"/>
          <w:u w:color="000000" w:themeColor="text1"/>
        </w:rPr>
        <w:noBreakHyphen/>
        <w:t>9</w:t>
      </w:r>
      <w:r w:rsidR="009E4754" w:rsidRPr="00FE0761">
        <w:rPr>
          <w:strike/>
          <w:color w:val="000000" w:themeColor="text1"/>
          <w:u w:color="000000" w:themeColor="text1"/>
        </w:rPr>
        <w:noBreakHyphen/>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9E4754" w:rsidRPr="00FE0761">
        <w:rPr>
          <w:strike/>
          <w:color w:val="000000" w:themeColor="text1"/>
          <w:u w:color="000000" w:themeColor="text1"/>
        </w:rPr>
        <w:t>(1)</w:t>
      </w:r>
      <w:r w:rsidRPr="00D93C4E">
        <w:rPr>
          <w:color w:val="000000" w:themeColor="text1"/>
          <w:u w:color="000000" w:themeColor="text1"/>
        </w:rPr>
        <w:tab/>
      </w:r>
      <w:r w:rsidR="009E4754" w:rsidRPr="00FE0761">
        <w:rPr>
          <w:strike/>
          <w:color w:val="000000" w:themeColor="text1"/>
          <w:u w:color="000000" w:themeColor="text1"/>
        </w:rPr>
        <w:t xml:space="preserve">for a first offense a fine not to exceed fifty dollars;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9E4754" w:rsidRPr="00FE0761">
        <w:rPr>
          <w:strike/>
          <w:color w:val="000000" w:themeColor="text1"/>
          <w:u w:color="000000" w:themeColor="text1"/>
        </w:rPr>
        <w:t>(2)</w:t>
      </w:r>
      <w:r w:rsidRPr="00D93C4E">
        <w:rPr>
          <w:color w:val="000000" w:themeColor="text1"/>
          <w:u w:color="000000" w:themeColor="text1"/>
        </w:rPr>
        <w:tab/>
      </w:r>
      <w:r w:rsidR="009E4754" w:rsidRPr="00FE0761">
        <w:rPr>
          <w:strike/>
          <w:color w:val="000000" w:themeColor="text1"/>
          <w:u w:color="000000" w:themeColor="text1"/>
        </w:rPr>
        <w:t xml:space="preserve">for a second offense a fine not to exceed two hundred fifty dollars; and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lastRenderedPageBreak/>
        <w:tab/>
      </w:r>
      <w:r w:rsidRPr="00D93C4E">
        <w:rPr>
          <w:color w:val="000000" w:themeColor="text1"/>
          <w:u w:color="000000" w:themeColor="text1"/>
        </w:rPr>
        <w:tab/>
      </w:r>
      <w:r w:rsidR="009E4754" w:rsidRPr="00FE0761">
        <w:rPr>
          <w:strike/>
          <w:color w:val="000000" w:themeColor="text1"/>
          <w:u w:color="000000" w:themeColor="text1"/>
        </w:rPr>
        <w:t>(3)</w:t>
      </w:r>
      <w:r w:rsidRPr="00D93C4E">
        <w:rPr>
          <w:color w:val="000000" w:themeColor="text1"/>
          <w:u w:color="000000" w:themeColor="text1"/>
        </w:rPr>
        <w:tab/>
      </w:r>
      <w:r w:rsidR="009E4754" w:rsidRPr="00FE0761">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(C)</w:t>
      </w:r>
      <w:r w:rsidRPr="00D93C4E">
        <w:rPr>
          <w:color w:val="000000" w:themeColor="text1"/>
          <w:u w:color="000000" w:themeColor="text1"/>
        </w:rPr>
        <w:tab/>
      </w:r>
      <w:r w:rsidR="009E4754" w:rsidRPr="00FE0761">
        <w:rPr>
          <w:strike/>
          <w:color w:val="000000" w:themeColor="text1"/>
          <w:u w:color="000000" w:themeColor="text1"/>
        </w:rPr>
        <w:t>Notwithstanding the provisions of subsections (A) and (B) of this section or the provisions of Section 56</w:t>
      </w:r>
      <w:r w:rsidR="009E4754" w:rsidRPr="00FE0761">
        <w:rPr>
          <w:strike/>
          <w:color w:val="000000" w:themeColor="text1"/>
          <w:u w:color="000000" w:themeColor="text1"/>
        </w:rPr>
        <w:noBreakHyphen/>
        <w:t>1</w:t>
      </w:r>
      <w:r w:rsidR="009E4754" w:rsidRPr="00FE0761">
        <w:rPr>
          <w:strike/>
          <w:color w:val="000000" w:themeColor="text1"/>
          <w:u w:color="000000" w:themeColor="text1"/>
        </w:rPr>
        <w:noBreakHyphen/>
        <w:t xml:space="preserve">460, a charge of driving under suspension issued solely as a result of this section must be dismissed if the taxpayer provides proof on the taxpayer’s court date that the personal property taxes on the vehicle which resulted in the charge being issued have been paid. </w:t>
      </w:r>
    </w:p>
    <w:p w:rsidR="009E4754" w:rsidRPr="00362AA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strike/>
          <w:color w:val="000000" w:themeColor="text1"/>
          <w:u w:color="000000" w:themeColor="text1"/>
        </w:rPr>
        <w:t>(D)</w:t>
      </w:r>
      <w:r w:rsidRPr="00D93C4E">
        <w:rPr>
          <w:color w:val="000000" w:themeColor="text1"/>
          <w:u w:color="000000" w:themeColor="text1"/>
        </w:rPr>
        <w:tab/>
      </w:r>
      <w:r w:rsidR="009E4754" w:rsidRPr="00FE0761">
        <w:rPr>
          <w:strike/>
          <w:color w:val="000000" w:themeColor="text1"/>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B.</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376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376.</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color="000000" w:themeColor="text1"/>
        </w:rPr>
        <w:t>All vehicles except those vehicles designated in 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 xml:space="preserve">780 are designated as distinct classifications and must be assigned an annual registration period as follows: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Pr="00D93C4E">
        <w:rPr>
          <w:color w:val="000000" w:themeColor="text1"/>
          <w:u w:color="000000" w:themeColor="text1"/>
        </w:rPr>
        <w:tab/>
      </w:r>
      <w:r w:rsidR="00DD6C4A">
        <w:rPr>
          <w:color w:val="000000" w:themeColor="text1"/>
          <w:u w:val="single" w:color="000000" w:themeColor="text1"/>
        </w:rPr>
        <w:t>(1)</w:t>
      </w:r>
      <w:r w:rsidRPr="00D93C4E">
        <w:rPr>
          <w:color w:val="000000" w:themeColor="text1"/>
          <w:u w:color="000000" w:themeColor="text1"/>
        </w:rPr>
        <w:tab/>
      </w:r>
      <w:r w:rsidR="009E4754" w:rsidRPr="00FE0761">
        <w:rPr>
          <w:color w:val="000000" w:themeColor="text1"/>
          <w:u w:color="000000" w:themeColor="text1"/>
        </w:rPr>
        <w:t xml:space="preserve">Classification </w:t>
      </w:r>
      <w:r w:rsidR="009E4754" w:rsidRPr="00DD6C4A">
        <w:rPr>
          <w:strike/>
          <w:color w:val="000000" w:themeColor="text1"/>
          <w:u w:color="000000" w:themeColor="text1"/>
        </w:rPr>
        <w:t>(1)</w:t>
      </w:r>
      <w:r w:rsidR="00DD6C4A" w:rsidRPr="00DD6C4A">
        <w:rPr>
          <w:color w:val="000000" w:themeColor="text1"/>
          <w:u w:val="single" w:color="000000" w:themeColor="text1"/>
        </w:rPr>
        <w:t>1</w:t>
      </w:r>
      <w:r w:rsidR="00752C90">
        <w:rPr>
          <w:color w:val="000000" w:themeColor="text1"/>
          <w:u w:color="000000" w:themeColor="text1"/>
        </w:rPr>
        <w:t>.</w:t>
      </w:r>
      <w:r w:rsidR="00752C90">
        <w:rPr>
          <w:color w:val="000000" w:themeColor="text1"/>
          <w:u w:color="000000" w:themeColor="text1"/>
        </w:rPr>
        <w:tab/>
      </w:r>
      <w:r w:rsidR="009E4754" w:rsidRPr="00FE0761">
        <w:rPr>
          <w:color w:val="000000" w:themeColor="text1"/>
          <w:u w:color="000000" w:themeColor="text1"/>
        </w:rPr>
        <w:t>Vehicles for which the biennial registration fee is one</w:t>
      </w:r>
      <w:r w:rsidR="009E4754" w:rsidRPr="00FE0761">
        <w:rPr>
          <w:color w:val="000000" w:themeColor="text1"/>
          <w:u w:color="000000" w:themeColor="text1"/>
        </w:rPr>
        <w:noBreakHyphen/>
        <w:t>hundred sixty dollars or more. The Department of Motor Vehicles may register and license a vehicle for which the biennial registration fee is one</w:t>
      </w:r>
      <w:r w:rsidR="009E4754" w:rsidRPr="00FE0761">
        <w:rPr>
          <w:color w:val="000000" w:themeColor="text1"/>
          <w:u w:color="000000" w:themeColor="text1"/>
        </w:rPr>
        <w:noBreakHyphen/>
        <w:t>hundred sixty dollars or more or for a semiannual or one</w:t>
      </w:r>
      <w:r w:rsidR="009E4754" w:rsidRPr="00FE0761">
        <w:rPr>
          <w:color w:val="000000" w:themeColor="text1"/>
          <w:u w:color="000000" w:themeColor="text1"/>
        </w:rPr>
        <w:noBreakHyphen/>
        <w:t>half year upon application to the department by the owner and the payment of one</w:t>
      </w:r>
      <w:r w:rsidR="009E4754" w:rsidRPr="00FE0761">
        <w:rPr>
          <w:color w:val="000000" w:themeColor="text1"/>
          <w:u w:color="000000" w:themeColor="text1"/>
        </w:rPr>
        <w:noBreakHyphen/>
        <w:t>fourth of the specified biennial fee. Biennial registrations and licenses expire at midnight on the last day of the twenty</w:t>
      </w:r>
      <w:r w:rsidR="009E4754" w:rsidRPr="00FE0761">
        <w:rPr>
          <w:color w:val="000000" w:themeColor="text1"/>
          <w:u w:color="000000" w:themeColor="text1"/>
        </w:rPr>
        <w:noBreakHyphen/>
        <w:t>fourth month for the period for which they were issued. Semiannual or half</w:t>
      </w:r>
      <w:r w:rsidR="009E4754" w:rsidRPr="00FE0761">
        <w:rPr>
          <w:color w:val="000000" w:themeColor="text1"/>
          <w:u w:color="000000" w:themeColor="text1"/>
        </w:rPr>
        <w:noBreakHyphen/>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w:t>
      </w:r>
      <w:r w:rsidR="009E4754" w:rsidRPr="00FE0761">
        <w:rPr>
          <w:color w:val="000000" w:themeColor="text1"/>
          <w:u w:color="000000" w:themeColor="text1"/>
        </w:rPr>
        <w:lastRenderedPageBreak/>
        <w:t xml:space="preserve">must be placed in this classification but may not be registered for less than a full biennial period. </w:t>
      </w:r>
    </w:p>
    <w:p w:rsidR="009E4754" w:rsidRPr="00FE0761" w:rsidRDefault="00DD6C4A"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C4E" w:rsidRPr="00D93C4E">
        <w:rPr>
          <w:color w:val="000000" w:themeColor="text1"/>
          <w:u w:color="000000" w:themeColor="text1"/>
        </w:rPr>
        <w:tab/>
      </w:r>
      <w:r>
        <w:rPr>
          <w:color w:val="000000" w:themeColor="text1"/>
          <w:u w:val="single" w:color="000000" w:themeColor="text1"/>
        </w:rPr>
        <w:t>(2)</w:t>
      </w:r>
      <w:r w:rsidR="00752C90">
        <w:rPr>
          <w:color w:val="000000" w:themeColor="text1"/>
          <w:u w:color="000000" w:themeColor="text1"/>
        </w:rPr>
        <w:tab/>
      </w:r>
      <w:r w:rsidR="009E4754" w:rsidRPr="00FE0761">
        <w:rPr>
          <w:color w:val="000000" w:themeColor="text1"/>
          <w:u w:color="000000" w:themeColor="text1"/>
        </w:rPr>
        <w:t xml:space="preserve">Classification </w:t>
      </w:r>
      <w:r w:rsidR="009E4754" w:rsidRPr="00DD6C4A">
        <w:rPr>
          <w:strike/>
          <w:color w:val="000000" w:themeColor="text1"/>
          <w:u w:color="000000" w:themeColor="text1"/>
        </w:rPr>
        <w:t>(2)</w:t>
      </w:r>
      <w:r w:rsidRPr="00DD6C4A">
        <w:rPr>
          <w:color w:val="000000" w:themeColor="text1"/>
          <w:u w:val="single" w:color="000000" w:themeColor="text1"/>
        </w:rPr>
        <w:t>2</w:t>
      </w:r>
      <w:r w:rsidR="00BF1EA1">
        <w:rPr>
          <w:color w:val="000000" w:themeColor="text1"/>
          <w:u w:color="000000" w:themeColor="text1"/>
        </w:rPr>
        <w:t>.</w:t>
      </w:r>
      <w:r w:rsidR="00BF1EA1">
        <w:rPr>
          <w:color w:val="000000" w:themeColor="text1"/>
          <w:u w:color="000000" w:themeColor="text1"/>
        </w:rPr>
        <w:tab/>
      </w:r>
      <w:r w:rsidR="009E4754" w:rsidRPr="00FE0761">
        <w:rPr>
          <w:color w:val="000000" w:themeColor="text1"/>
          <w:u w:color="000000" w:themeColor="text1"/>
        </w:rPr>
        <w:t xml:space="preserve">Other vehicles. All other vehicles except those vehicles described in classification </w:t>
      </w:r>
      <w:r w:rsidR="009E4754" w:rsidRPr="00DD6C4A">
        <w:rPr>
          <w:strike/>
          <w:color w:val="000000" w:themeColor="text1"/>
          <w:u w:color="000000" w:themeColor="text1"/>
        </w:rPr>
        <w:t>(1)</w:t>
      </w:r>
      <w:r w:rsidR="009E4754" w:rsidRPr="00FE0761">
        <w:rPr>
          <w:color w:val="000000" w:themeColor="text1"/>
          <w:u w:color="000000" w:themeColor="text1"/>
        </w:rPr>
        <w:t xml:space="preserve"> </w:t>
      </w:r>
      <w:r>
        <w:rPr>
          <w:color w:val="000000" w:themeColor="text1"/>
          <w:u w:val="single" w:color="000000" w:themeColor="text1"/>
        </w:rPr>
        <w:t>1</w:t>
      </w:r>
      <w:r>
        <w:rPr>
          <w:color w:val="000000" w:themeColor="text1"/>
          <w:u w:color="000000" w:themeColor="text1"/>
        </w:rPr>
        <w:t xml:space="preserve"> </w:t>
      </w:r>
      <w:r w:rsidR="009E4754" w:rsidRPr="00FE0761">
        <w:rPr>
          <w:color w:val="000000" w:themeColor="text1"/>
          <w:u w:color="000000" w:themeColor="text1"/>
        </w:rPr>
        <w:t xml:space="preserve">of this section are assigned a staggered biennial registration which expires on the last day of the month for the period for which they were issued.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DD6C4A">
        <w:rPr>
          <w:color w:val="000000" w:themeColor="text1"/>
          <w:u w:color="000000" w:themeColor="text1"/>
        </w:rPr>
        <w:tab/>
      </w:r>
      <w:r w:rsidR="00DD6C4A">
        <w:rPr>
          <w:color w:val="000000" w:themeColor="text1"/>
          <w:u w:val="single" w:color="000000" w:themeColor="text1"/>
        </w:rPr>
        <w:t>(3)</w:t>
      </w:r>
      <w:r w:rsidR="00DD6C4A" w:rsidRPr="00DD6C4A">
        <w:rPr>
          <w:color w:val="000000" w:themeColor="text1"/>
          <w:u w:color="000000" w:themeColor="text1"/>
        </w:rPr>
        <w:tab/>
      </w:r>
      <w:r w:rsidR="009E4754" w:rsidRPr="00FE0761">
        <w:rPr>
          <w:color w:val="000000" w:themeColor="text1"/>
          <w:u w:val="single" w:color="000000" w:themeColor="text1"/>
        </w:rPr>
        <w:t xml:space="preserve">Classification </w:t>
      </w:r>
      <w:r w:rsidR="00DD6C4A">
        <w:rPr>
          <w:color w:val="000000" w:themeColor="text1"/>
          <w:u w:val="single" w:color="000000" w:themeColor="text1"/>
        </w:rPr>
        <w:t>3</w:t>
      </w:r>
      <w:r w:rsidR="00BF1EA1">
        <w:rPr>
          <w:color w:val="000000" w:themeColor="text1"/>
          <w:u w:val="single" w:color="000000" w:themeColor="text1"/>
        </w:rPr>
        <w:t>.</w:t>
      </w:r>
      <w:r w:rsidR="004710A7" w:rsidRPr="004710A7">
        <w:rPr>
          <w:color w:val="000000" w:themeColor="text1"/>
          <w:u w:color="000000" w:themeColor="text1"/>
        </w:rPr>
        <w:tab/>
      </w:r>
      <w:r w:rsidR="009E4754" w:rsidRPr="00FE0761">
        <w:rPr>
          <w:color w:val="000000" w:themeColor="text1"/>
          <w:u w:val="single" w:color="000000" w:themeColor="text1"/>
        </w:rPr>
        <w:t>Large commercial motor vehicles and buses registered by motor carriers,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are assigned a staggered annual registration which expires the last day of the month for the period for which they were issued.</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color="000000" w:themeColor="text1"/>
        </w:rPr>
        <w:t>Notwithstanding the registration periods provided in this section, upon appropriate notice, the department may revise the established renewal dates to allow renewals to be assigned an expiration date pursuant to a staggered monthly basis.</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C.</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 xml:space="preserve">120(5) of the 1976 Code is amended to read:  </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(5)</w:t>
      </w:r>
      <w:r>
        <w:rPr>
          <w:color w:val="000000" w:themeColor="text1"/>
          <w:u w:color="000000" w:themeColor="text1"/>
        </w:rPr>
        <w:tab/>
      </w:r>
      <w:r w:rsidR="009E4754" w:rsidRPr="00FE0761">
        <w:rPr>
          <w:color w:val="000000" w:themeColor="text1"/>
          <w:u w:color="000000" w:themeColor="text1"/>
        </w:rPr>
        <w:t xml:space="preserve">a trailer or semitrailer </w:t>
      </w:r>
      <w:r w:rsidR="009E4754" w:rsidRPr="008D637B">
        <w:rPr>
          <w:strike/>
          <w:color w:val="000000" w:themeColor="text1"/>
          <w:u w:color="000000" w:themeColor="text1"/>
        </w:rPr>
        <w:t xml:space="preserve">of a </w:t>
      </w:r>
      <w:r w:rsidR="009E4754" w:rsidRPr="00FE0761">
        <w:rPr>
          <w:strike/>
          <w:color w:val="000000" w:themeColor="text1"/>
          <w:u w:color="000000" w:themeColor="text1"/>
        </w:rPr>
        <w:t>motor carrier</w:t>
      </w:r>
      <w:r w:rsidR="009E4754" w:rsidRPr="00FE0761">
        <w:rPr>
          <w:color w:val="000000" w:themeColor="text1"/>
          <w:u w:color="000000" w:themeColor="text1"/>
        </w:rPr>
        <w:t xml:space="preserve"> </w:t>
      </w:r>
      <w:r w:rsidR="009E4754" w:rsidRPr="00FE0761">
        <w:rPr>
          <w:color w:val="000000" w:themeColor="text1"/>
          <w:u w:val="single" w:color="000000" w:themeColor="text1"/>
        </w:rPr>
        <w:t>commonly used in combination with a large commercial motor vehicle,</w:t>
      </w:r>
      <w:r w:rsidR="009E4754" w:rsidRPr="00FE0761">
        <w:rPr>
          <w:color w:val="000000" w:themeColor="text1"/>
          <w:u w:color="000000" w:themeColor="text1"/>
        </w:rPr>
        <w:t xml:space="preserve"> as defined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2810</w:t>
      </w:r>
      <w:r w:rsidR="009E4754" w:rsidRPr="00FE0761">
        <w:rPr>
          <w:color w:val="000000" w:themeColor="text1"/>
          <w:u w:val="single" w:color="000000" w:themeColor="text1"/>
        </w:rPr>
        <w:t>,</w:t>
      </w:r>
      <w:r w:rsidR="009E4754" w:rsidRPr="00FE0761">
        <w:rPr>
          <w:color w:val="000000" w:themeColor="text1"/>
          <w:u w:color="000000" w:themeColor="text1"/>
        </w:rPr>
        <w:t xml:space="preserve"> for which </w:t>
      </w:r>
      <w:r w:rsidR="009E4754" w:rsidRPr="00FE0761">
        <w:rPr>
          <w:color w:val="000000" w:themeColor="text1"/>
          <w:u w:val="single" w:color="000000" w:themeColor="text1"/>
        </w:rPr>
        <w:t>trailer or semitrailer</w:t>
      </w:r>
      <w:r w:rsidR="009E4754" w:rsidRPr="00FE0761">
        <w:rPr>
          <w:color w:val="000000" w:themeColor="text1"/>
          <w:u w:color="000000" w:themeColor="text1"/>
        </w:rPr>
        <w:t xml:space="preserve"> the </w:t>
      </w:r>
      <w:r w:rsidR="009E4754" w:rsidRPr="00FE0761">
        <w:rPr>
          <w:strike/>
          <w:color w:val="000000" w:themeColor="text1"/>
          <w:u w:color="000000" w:themeColor="text1"/>
        </w:rPr>
        <w:t>fee</w:t>
      </w:r>
      <w:r w:rsidR="009E4754" w:rsidRPr="00FE0761">
        <w:rPr>
          <w:strike/>
          <w:color w:val="000000" w:themeColor="text1"/>
          <w:u w:color="000000" w:themeColor="text1"/>
        </w:rPr>
        <w:noBreakHyphen/>
        <w:t>in</w:t>
      </w:r>
      <w:r w:rsidR="009E4754" w:rsidRPr="00FE0761">
        <w:rPr>
          <w:strike/>
          <w:color w:val="000000" w:themeColor="text1"/>
          <w:u w:color="000000" w:themeColor="text1"/>
        </w:rPr>
        <w:noBreakHyphen/>
        <w:t>lieu of taxes and registration requirements has been paid</w:t>
      </w:r>
      <w:r w:rsidR="009E4754" w:rsidRPr="00FE0761">
        <w:rPr>
          <w:color w:val="000000" w:themeColor="text1"/>
          <w:u w:color="000000" w:themeColor="text1"/>
        </w:rPr>
        <w:t xml:space="preserve"> </w:t>
      </w:r>
      <w:r w:rsidR="009E4754" w:rsidRPr="00FE0761">
        <w:rPr>
          <w:color w:val="000000" w:themeColor="text1"/>
          <w:u w:val="single" w:color="000000" w:themeColor="text1"/>
        </w:rPr>
        <w:t>fee imposed pursuant to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2860 is paid and applicable registration requirements provided pursuant to Article 23, Chapter 37, Title 12, are met,</w:t>
      </w:r>
      <w:r w:rsidR="009E4754" w:rsidRPr="00FE0761">
        <w:rPr>
          <w:color w:val="000000" w:themeColor="text1"/>
          <w:u w:color="000000" w:themeColor="text1"/>
        </w:rPr>
        <w:t xml:space="preserve"> and a distinctive permanent plate has been issued pursuant to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2860</w:t>
      </w:r>
      <w:r w:rsidR="009E4754" w:rsidRPr="00DD6C4A">
        <w:rPr>
          <w:strike/>
          <w:color w:val="000000" w:themeColor="text1"/>
          <w:u w:color="000000" w:themeColor="text1"/>
        </w:rPr>
        <w:t>.</w:t>
      </w:r>
      <w:r w:rsidR="00DD6C4A">
        <w:rPr>
          <w:color w:val="000000" w:themeColor="text1"/>
          <w:u w:val="single" w:color="000000" w:themeColor="text1"/>
        </w:rPr>
        <w:t>;</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D.</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610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610.</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color w:val="000000" w:themeColor="text1"/>
          <w:u w:val="single" w:color="000000" w:themeColor="text1"/>
        </w:rPr>
        <w:t>Except as provided in subsection (B),</w:t>
      </w:r>
      <w:r w:rsidR="009E4754" w:rsidRPr="00FE0761">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 xml:space="preserve">A large commercial motor vehicle or bus </w:t>
      </w:r>
      <w:r w:rsidR="008D637B">
        <w:rPr>
          <w:color w:val="000000" w:themeColor="text1"/>
          <w:u w:val="single" w:color="000000" w:themeColor="text1"/>
        </w:rPr>
        <w:t xml:space="preserve">on </w:t>
      </w:r>
      <w:r w:rsidR="009E4754" w:rsidRPr="00FE0761">
        <w:rPr>
          <w:color w:val="000000" w:themeColor="text1"/>
          <w:u w:val="single" w:color="000000" w:themeColor="text1"/>
        </w:rPr>
        <w:t>which is imposed the road use fee provided pursuant to Article 23, Chapter 37, Title 12 is required to be registered and licensed annually pursuant to this chapter and the scheduled fees adjusted as provided pursuant to Section 56</w:t>
      </w:r>
      <w:r w:rsidR="009E4754" w:rsidRPr="00FE0761">
        <w:rPr>
          <w:color w:val="000000" w:themeColor="text1"/>
          <w:u w:val="single" w:color="000000" w:themeColor="text1"/>
        </w:rPr>
        <w:noBreakHyphen/>
        <w:t>3</w:t>
      </w:r>
      <w:r w:rsidR="009E4754" w:rsidRPr="00FE0761">
        <w:rPr>
          <w:color w:val="000000" w:themeColor="text1"/>
          <w:u w:val="single" w:color="000000" w:themeColor="text1"/>
        </w:rPr>
        <w:noBreakHyphen/>
        <w:t>660(E).</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lastRenderedPageBreak/>
        <w:t>E.</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3</w:t>
      </w:r>
      <w:r w:rsidRPr="00FE0761">
        <w:rPr>
          <w:color w:val="000000" w:themeColor="text1"/>
          <w:u w:color="000000" w:themeColor="text1"/>
        </w:rPr>
        <w:noBreakHyphen/>
        <w:t xml:space="preserve">660 of the 1976 Code is amended by adding an appropriately </w:t>
      </w:r>
      <w:r w:rsidR="00362AA1">
        <w:rPr>
          <w:color w:val="000000" w:themeColor="text1"/>
          <w:u w:color="000000" w:themeColor="text1"/>
        </w:rPr>
        <w:t xml:space="preserve">lettered </w:t>
      </w:r>
      <w:r w:rsidRPr="00FE0761">
        <w:rPr>
          <w:color w:val="000000" w:themeColor="text1"/>
          <w:u w:color="000000" w:themeColor="text1"/>
        </w:rPr>
        <w:t>subsection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 )</w:t>
      </w:r>
      <w:r>
        <w:rPr>
          <w:color w:val="000000" w:themeColor="text1"/>
          <w:u w:color="000000" w:themeColor="text1"/>
        </w:rPr>
        <w:tab/>
      </w:r>
      <w:r w:rsidR="009E4754" w:rsidRPr="00FE0761">
        <w:rPr>
          <w:color w:val="000000" w:themeColor="text1"/>
          <w:u w:color="000000" w:themeColor="text1"/>
        </w:rPr>
        <w:t>Fees for licensing and registration, and fees imposed pursuant to Article 23, Chapter 37, Title 12, may be credited or prorated as prescribed by the Department of Motor Vehicles.</w:t>
      </w:r>
      <w:r w:rsidR="00362AA1">
        <w:rPr>
          <w:color w:val="000000" w:themeColor="text1"/>
          <w:u w:color="000000" w:themeColor="text1"/>
        </w:rPr>
        <w:t>”</w:t>
      </w:r>
    </w:p>
    <w:p w:rsidR="00362AA1" w:rsidRDefault="00362AA1"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F.</w:t>
      </w:r>
      <w:r w:rsidR="00D93C4E">
        <w:rPr>
          <w:color w:val="000000" w:themeColor="text1"/>
          <w:u w:color="000000" w:themeColor="text1"/>
        </w:rPr>
        <w:tab/>
      </w:r>
      <w:r w:rsidR="00D93C4E">
        <w:rPr>
          <w:color w:val="000000" w:themeColor="text1"/>
          <w:u w:color="000000" w:themeColor="text1"/>
        </w:rPr>
        <w:tab/>
      </w:r>
      <w:r w:rsidR="002B5525">
        <w:rPr>
          <w:color w:val="000000" w:themeColor="text1"/>
          <w:u w:color="000000" w:themeColor="text1"/>
        </w:rPr>
        <w:t>Section 56</w:t>
      </w:r>
      <w:r w:rsidR="002B5525">
        <w:rPr>
          <w:color w:val="000000" w:themeColor="text1"/>
          <w:u w:color="000000" w:themeColor="text1"/>
        </w:rPr>
        <w:noBreakHyphen/>
        <w:t>3</w:t>
      </w:r>
      <w:r w:rsidR="002B5525">
        <w:rPr>
          <w:color w:val="000000" w:themeColor="text1"/>
          <w:u w:color="000000" w:themeColor="text1"/>
        </w:rPr>
        <w:noBreakHyphen/>
        <w:t>660</w:t>
      </w:r>
      <w:r w:rsidRPr="00FE0761">
        <w:rPr>
          <w:color w:val="000000" w:themeColor="text1"/>
          <w:u w:color="000000" w:themeColor="text1"/>
        </w:rPr>
        <w:t>(E)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(E)</w:t>
      </w:r>
      <w:r>
        <w:rPr>
          <w:color w:val="000000" w:themeColor="text1"/>
          <w:u w:color="000000" w:themeColor="text1"/>
        </w:rPr>
        <w:tab/>
      </w:r>
      <w:r w:rsidR="009E4754" w:rsidRPr="00FE0761">
        <w:rPr>
          <w:color w:val="000000" w:themeColor="text1"/>
          <w:u w:color="000000" w:themeColor="text1"/>
        </w:rPr>
        <w:t xml:space="preserve">The department may register </w:t>
      </w:r>
      <w:r w:rsidR="009E4754" w:rsidRPr="00FE0761">
        <w:rPr>
          <w:strike/>
          <w:color w:val="000000" w:themeColor="text1"/>
          <w:u w:color="000000" w:themeColor="text1"/>
        </w:rPr>
        <w:t>an apportionable</w:t>
      </w:r>
      <w:r w:rsidR="009E4754" w:rsidRPr="00FE0761">
        <w:rPr>
          <w:color w:val="000000" w:themeColor="text1"/>
          <w:u w:color="000000" w:themeColor="text1"/>
        </w:rPr>
        <w:t xml:space="preserve"> </w:t>
      </w:r>
      <w:r w:rsidR="009E4754" w:rsidRPr="00FE0761">
        <w:rPr>
          <w:color w:val="000000" w:themeColor="text1"/>
          <w:u w:val="single" w:color="000000" w:themeColor="text1"/>
        </w:rPr>
        <w:t>a large commercial motor</w:t>
      </w:r>
      <w:r w:rsidR="00BF300A">
        <w:rPr>
          <w:color w:val="000000" w:themeColor="text1"/>
          <w:u w:color="000000" w:themeColor="text1"/>
        </w:rPr>
        <w:t xml:space="preserve"> </w:t>
      </w:r>
      <w:r w:rsidR="009E4754" w:rsidRPr="00FE0761">
        <w:rPr>
          <w:color w:val="000000" w:themeColor="text1"/>
          <w:u w:color="000000" w:themeColor="text1"/>
        </w:rPr>
        <w:t>vehicle</w:t>
      </w:r>
      <w:r w:rsidR="009E4754" w:rsidRPr="00FE0761">
        <w:rPr>
          <w:color w:val="000000" w:themeColor="text1"/>
          <w:u w:val="single" w:color="000000" w:themeColor="text1"/>
        </w:rPr>
        <w:t>,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w:t>
      </w:r>
      <w:r w:rsidR="009E4754" w:rsidRPr="00FE0761">
        <w:rPr>
          <w:color w:val="000000" w:themeColor="text1"/>
          <w:u w:color="000000" w:themeColor="text1"/>
        </w:rPr>
        <w:t xml:space="preserve"> for t</w:t>
      </w:r>
      <w:r w:rsidR="008D637B">
        <w:rPr>
          <w:color w:val="000000" w:themeColor="text1"/>
          <w:u w:color="000000" w:themeColor="text1"/>
        </w:rPr>
        <w:t>he payment of one</w:t>
      </w:r>
      <w:r w:rsidR="008D637B">
        <w:rPr>
          <w:color w:val="000000" w:themeColor="text1"/>
          <w:u w:color="000000" w:themeColor="text1"/>
        </w:rPr>
        <w:noBreakHyphen/>
        <w:t>half of this s</w:t>
      </w:r>
      <w:r w:rsidR="009E4754" w:rsidRPr="00FE0761">
        <w:rPr>
          <w:color w:val="000000" w:themeColor="text1"/>
          <w:u w:color="000000" w:themeColor="text1"/>
        </w:rPr>
        <w:t xml:space="preserve">tate’s portion of the license </w:t>
      </w:r>
      <w:r w:rsidR="009E4754" w:rsidRPr="00FE0761">
        <w:rPr>
          <w:color w:val="000000" w:themeColor="text1"/>
          <w:u w:val="single" w:color="000000" w:themeColor="text1"/>
        </w:rPr>
        <w:t>and road</w:t>
      </w:r>
      <w:r w:rsidR="009E4754" w:rsidRPr="00FE0761">
        <w:rPr>
          <w:color w:val="000000" w:themeColor="text1"/>
          <w:u w:color="000000" w:themeColor="text1"/>
        </w:rPr>
        <w:t xml:space="preserve"> fee for a vehicle whose portion </w:t>
      </w:r>
      <w:r w:rsidR="009E4754" w:rsidRPr="00FE0761">
        <w:rPr>
          <w:color w:val="000000" w:themeColor="text1"/>
          <w:u w:val="single" w:color="000000" w:themeColor="text1"/>
        </w:rPr>
        <w:t>of the license and road</w:t>
      </w:r>
      <w:r w:rsidR="008D637B">
        <w:rPr>
          <w:color w:val="000000" w:themeColor="text1"/>
          <w:u w:val="single" w:color="000000" w:themeColor="text1"/>
        </w:rPr>
        <w:t xml:space="preserve"> </w:t>
      </w:r>
      <w:r w:rsidR="009E4754" w:rsidRPr="00FE0761">
        <w:rPr>
          <w:color w:val="000000" w:themeColor="text1"/>
          <w:u w:val="single" w:color="000000" w:themeColor="text1"/>
        </w:rPr>
        <w:t>fee</w:t>
      </w:r>
      <w:r w:rsidR="009E4754" w:rsidRPr="00FE0761">
        <w:rPr>
          <w:color w:val="000000" w:themeColor="text1"/>
          <w:u w:color="000000" w:themeColor="text1"/>
        </w:rPr>
        <w:t xml:space="preserve"> owed to this State exceeds </w:t>
      </w:r>
      <w:r w:rsidR="009E4754" w:rsidRPr="00FE0761">
        <w:rPr>
          <w:strike/>
          <w:color w:val="000000" w:themeColor="text1"/>
          <w:u w:color="000000" w:themeColor="text1"/>
        </w:rPr>
        <w:t>eight</w:t>
      </w:r>
      <w:r w:rsidR="009E4754" w:rsidRPr="00FE0761">
        <w:rPr>
          <w:color w:val="000000" w:themeColor="text1"/>
          <w:u w:color="000000" w:themeColor="text1"/>
        </w:rPr>
        <w:t xml:space="preserve"> </w:t>
      </w:r>
      <w:r w:rsidR="009E4754" w:rsidRPr="00FE0761">
        <w:rPr>
          <w:color w:val="000000" w:themeColor="text1"/>
          <w:u w:val="single" w:color="000000" w:themeColor="text1"/>
        </w:rPr>
        <w:t>four</w:t>
      </w:r>
      <w:r w:rsidR="00362AA1">
        <w:rPr>
          <w:color w:val="000000" w:themeColor="text1"/>
          <w:u w:color="000000" w:themeColor="text1"/>
        </w:rPr>
        <w:t xml:space="preserve"> </w:t>
      </w:r>
      <w:r w:rsidR="009E4754" w:rsidRPr="00FE0761">
        <w:rPr>
          <w:color w:val="000000" w:themeColor="text1"/>
          <w:u w:color="000000" w:themeColor="text1"/>
        </w:rPr>
        <w:t>hundred dollars. The department may require any information necessary to complete the transaction.</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G.</w:t>
      </w:r>
      <w:r w:rsidR="00D93C4E">
        <w:rPr>
          <w:color w:val="000000" w:themeColor="text1"/>
          <w:u w:color="000000" w:themeColor="text1"/>
        </w:rPr>
        <w:tab/>
      </w:r>
      <w:r w:rsidR="00D93C4E">
        <w:rPr>
          <w:color w:val="000000" w:themeColor="text1"/>
          <w:u w:color="000000" w:themeColor="text1"/>
        </w:rPr>
        <w:tab/>
      </w:r>
      <w:r w:rsidRPr="00FE0761">
        <w:rPr>
          <w:color w:val="000000" w:themeColor="text1"/>
          <w:u w:color="000000" w:themeColor="text1"/>
        </w:rPr>
        <w:t>Section 58</w:t>
      </w:r>
      <w:r w:rsidRPr="00FE0761">
        <w:rPr>
          <w:color w:val="000000" w:themeColor="text1"/>
          <w:u w:color="000000" w:themeColor="text1"/>
        </w:rPr>
        <w:noBreakHyphen/>
        <w:t>23</w:t>
      </w:r>
      <w:r w:rsidRPr="00FE0761">
        <w:rPr>
          <w:color w:val="000000" w:themeColor="text1"/>
          <w:u w:color="000000" w:themeColor="text1"/>
        </w:rPr>
        <w:noBreakHyphen/>
        <w:t>620 of the 1976 Code, as last amended by Act 145 of 1995, is further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58</w:t>
      </w:r>
      <w:r w:rsidR="009E4754" w:rsidRPr="00FE0761">
        <w:rPr>
          <w:color w:val="000000" w:themeColor="text1"/>
          <w:u w:color="000000" w:themeColor="text1"/>
        </w:rPr>
        <w:noBreakHyphen/>
        <w:t>23</w:t>
      </w:r>
      <w:r w:rsidR="009E4754" w:rsidRPr="00FE0761">
        <w:rPr>
          <w:color w:val="000000" w:themeColor="text1"/>
          <w:u w:color="000000" w:themeColor="text1"/>
        </w:rPr>
        <w:noBreakHyphen/>
        <w:t>620.</w:t>
      </w:r>
      <w:r>
        <w:rPr>
          <w:color w:val="000000" w:themeColor="text1"/>
          <w:u w:color="000000" w:themeColor="text1"/>
        </w:rPr>
        <w:tab/>
      </w:r>
      <w:r w:rsidR="009E4754" w:rsidRPr="00FE0761">
        <w:rPr>
          <w:color w:val="000000" w:themeColor="text1"/>
          <w:u w:val="single" w:color="000000" w:themeColor="text1"/>
        </w:rPr>
        <w:t>(A)</w:t>
      </w:r>
      <w:r w:rsidRPr="00D93C4E">
        <w:rPr>
          <w:color w:val="000000" w:themeColor="text1"/>
          <w:u w:color="000000" w:themeColor="text1"/>
        </w:rPr>
        <w:tab/>
      </w:r>
      <w:r w:rsidR="009E4754" w:rsidRPr="00FE0761">
        <w:rPr>
          <w:strike/>
          <w:color w:val="000000" w:themeColor="text1"/>
          <w:u w:color="000000" w:themeColor="text1"/>
        </w:rPr>
        <w:t>No city, town,</w:t>
      </w:r>
      <w:r w:rsidR="009E4754" w:rsidRPr="00FE0761">
        <w:rPr>
          <w:color w:val="000000" w:themeColor="text1"/>
          <w:u w:color="000000" w:themeColor="text1"/>
        </w:rPr>
        <w:t xml:space="preserve"> </w:t>
      </w:r>
      <w:r w:rsidR="009E4754" w:rsidRPr="00FE0761">
        <w:rPr>
          <w:color w:val="000000" w:themeColor="text1"/>
          <w:u w:val="single" w:color="000000" w:themeColor="text1"/>
        </w:rPr>
        <w:t>A municipality</w:t>
      </w:r>
      <w:r w:rsidR="009E4754" w:rsidRPr="00FE0761">
        <w:rPr>
          <w:color w:val="000000" w:themeColor="text1"/>
          <w:u w:color="000000" w:themeColor="text1"/>
        </w:rPr>
        <w:t xml:space="preserve"> or county in this State </w:t>
      </w:r>
      <w:r w:rsidR="009E4754" w:rsidRPr="00FE0761">
        <w:rPr>
          <w:strike/>
          <w:color w:val="000000" w:themeColor="text1"/>
          <w:u w:color="000000" w:themeColor="text1"/>
        </w:rPr>
        <w:t>shall</w:t>
      </w:r>
      <w:r w:rsidR="009E4754" w:rsidRPr="00FE0761">
        <w:rPr>
          <w:color w:val="000000" w:themeColor="text1"/>
          <w:u w:color="000000" w:themeColor="text1"/>
        </w:rPr>
        <w:t xml:space="preserve"> </w:t>
      </w:r>
      <w:r w:rsidR="009E4754" w:rsidRPr="00FE0761">
        <w:rPr>
          <w:color w:val="000000" w:themeColor="text1"/>
          <w:u w:val="single" w:color="000000" w:themeColor="text1"/>
        </w:rPr>
        <w:t>may not</w:t>
      </w:r>
      <w:r w:rsidR="009E4754" w:rsidRPr="00FE0761">
        <w:rPr>
          <w:color w:val="000000" w:themeColor="text1"/>
          <w:u w:color="000000" w:themeColor="text1"/>
        </w:rPr>
        <w:t xml:space="preserve"> impose a license fee or license tax upon a holder of a certificate A or a certificate B, and </w:t>
      </w:r>
      <w:r w:rsidR="009E4754" w:rsidRPr="00FE0761">
        <w:rPr>
          <w:strike/>
          <w:color w:val="000000" w:themeColor="text1"/>
          <w:u w:color="000000" w:themeColor="text1"/>
        </w:rPr>
        <w:t>no city, town,</w:t>
      </w:r>
      <w:r w:rsidR="009E4754" w:rsidRPr="00FE0761">
        <w:rPr>
          <w:color w:val="000000" w:themeColor="text1"/>
          <w:u w:color="000000" w:themeColor="text1"/>
        </w:rPr>
        <w:t xml:space="preserve"> </w:t>
      </w:r>
      <w:r w:rsidR="00BF300A">
        <w:rPr>
          <w:color w:val="000000" w:themeColor="text1"/>
          <w:u w:val="single" w:color="000000" w:themeColor="text1"/>
        </w:rPr>
        <w:t>a</w:t>
      </w:r>
      <w:r w:rsidR="009E4754" w:rsidRPr="00FE0761">
        <w:rPr>
          <w:color w:val="000000" w:themeColor="text1"/>
          <w:u w:val="single" w:color="000000" w:themeColor="text1"/>
        </w:rPr>
        <w:t xml:space="preserve"> municipality</w:t>
      </w:r>
      <w:r w:rsidR="009E4754" w:rsidRPr="00FE0761">
        <w:rPr>
          <w:color w:val="000000" w:themeColor="text1"/>
          <w:u w:color="000000" w:themeColor="text1"/>
        </w:rPr>
        <w:t xml:space="preserve"> or county </w:t>
      </w:r>
      <w:r w:rsidR="009E4754" w:rsidRPr="00FE0761">
        <w:rPr>
          <w:strike/>
          <w:color w:val="000000" w:themeColor="text1"/>
          <w:u w:color="000000" w:themeColor="text1"/>
        </w:rPr>
        <w:t>shall</w:t>
      </w:r>
      <w:r w:rsidR="009E4754" w:rsidRPr="00FE0761">
        <w:rPr>
          <w:color w:val="000000" w:themeColor="text1"/>
          <w:u w:color="000000" w:themeColor="text1"/>
        </w:rPr>
        <w:t xml:space="preserve"> </w:t>
      </w:r>
      <w:r w:rsidR="009E4754" w:rsidRPr="00FE0761">
        <w:rPr>
          <w:color w:val="000000" w:themeColor="text1"/>
          <w:u w:val="single" w:color="000000" w:themeColor="text1"/>
        </w:rPr>
        <w:t>may not</w:t>
      </w:r>
      <w:r w:rsidR="009E4754" w:rsidRPr="00FE0761">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009E4754" w:rsidRPr="00FE0761">
        <w:rPr>
          <w:strike/>
          <w:color w:val="000000" w:themeColor="text1"/>
          <w:u w:color="000000" w:themeColor="text1"/>
        </w:rPr>
        <w:t>city or town</w:t>
      </w:r>
      <w:r w:rsidR="009E4754" w:rsidRPr="00FE0761">
        <w:rPr>
          <w:color w:val="000000" w:themeColor="text1"/>
          <w:u w:color="000000" w:themeColor="text1"/>
        </w:rPr>
        <w:t xml:space="preserve"> </w:t>
      </w:r>
      <w:r w:rsidR="009E4754" w:rsidRPr="00FE0761">
        <w:rPr>
          <w:color w:val="000000" w:themeColor="text1"/>
          <w:u w:val="single" w:color="000000" w:themeColor="text1"/>
        </w:rPr>
        <w:t>municipality</w:t>
      </w:r>
      <w:r w:rsidR="009E4754" w:rsidRPr="00FE0761">
        <w:rPr>
          <w:color w:val="000000" w:themeColor="text1"/>
          <w:u w:color="000000" w:themeColor="text1"/>
        </w:rPr>
        <w:t xml:space="preserve"> of </w:t>
      </w:r>
      <w:r w:rsidR="009E4754" w:rsidRPr="00FE0761">
        <w:rPr>
          <w:strike/>
          <w:color w:val="000000" w:themeColor="text1"/>
          <w:u w:color="000000" w:themeColor="text1"/>
        </w:rPr>
        <w:t>such</w:t>
      </w:r>
      <w:r w:rsidR="009E4754" w:rsidRPr="00FE0761">
        <w:rPr>
          <w:color w:val="000000" w:themeColor="text1"/>
          <w:u w:color="000000" w:themeColor="text1"/>
        </w:rPr>
        <w:t xml:space="preserve"> </w:t>
      </w:r>
      <w:r w:rsidR="009E4754" w:rsidRPr="00FE0761">
        <w:rPr>
          <w:color w:val="000000" w:themeColor="text1"/>
          <w:u w:val="single" w:color="000000" w:themeColor="text1"/>
        </w:rPr>
        <w:t>the</w:t>
      </w:r>
      <w:r w:rsidR="009E4754" w:rsidRPr="00FE0761">
        <w:rPr>
          <w:color w:val="000000" w:themeColor="text1"/>
          <w:u w:color="000000" w:themeColor="text1"/>
        </w:rPr>
        <w:t xml:space="preserve"> carrier’s residence or the location of </w:t>
      </w:r>
      <w:r w:rsidR="009E4754" w:rsidRPr="00FE0761">
        <w:rPr>
          <w:strike/>
          <w:color w:val="000000" w:themeColor="text1"/>
          <w:u w:color="000000" w:themeColor="text1"/>
        </w:rPr>
        <w:t>his</w:t>
      </w:r>
      <w:r w:rsidR="009E4754" w:rsidRPr="00FE0761">
        <w:rPr>
          <w:color w:val="000000" w:themeColor="text1"/>
          <w:u w:color="000000" w:themeColor="text1"/>
        </w:rPr>
        <w:t xml:space="preserve"> </w:t>
      </w:r>
      <w:r w:rsidR="009E4754" w:rsidRPr="00FE0761">
        <w:rPr>
          <w:color w:val="000000" w:themeColor="text1"/>
          <w:u w:val="single" w:color="000000" w:themeColor="text1"/>
        </w:rPr>
        <w:t>the carrier’s</w:t>
      </w:r>
      <w:r w:rsidR="009E4754" w:rsidRPr="00FE0761">
        <w:rPr>
          <w:color w:val="000000" w:themeColor="text1"/>
          <w:u w:color="000000" w:themeColor="text1"/>
        </w:rPr>
        <w:t xml:space="preserve"> principal place of business. However, the fee required of a holder of a certificate C is in addition to any license tax or license fee charged by a municipality.</w:t>
      </w:r>
    </w:p>
    <w:p w:rsidR="009E4754" w:rsidRPr="009B5675"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C4E">
        <w:rPr>
          <w:color w:val="000000" w:themeColor="text1"/>
          <w:u w:color="000000" w:themeColor="text1"/>
        </w:rPr>
        <w:tab/>
      </w:r>
      <w:r w:rsidR="009E4754" w:rsidRPr="00FE0761">
        <w:rPr>
          <w:color w:val="000000" w:themeColor="text1"/>
          <w:u w:val="single" w:color="000000" w:themeColor="text1"/>
        </w:rPr>
        <w:t>(B)</w:t>
      </w:r>
      <w:r w:rsidRPr="00D93C4E">
        <w:rPr>
          <w:color w:val="000000" w:themeColor="text1"/>
          <w:u w:color="000000" w:themeColor="text1"/>
        </w:rPr>
        <w:tab/>
      </w:r>
      <w:r w:rsidR="009E4754" w:rsidRPr="00FE0761">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w:t>
      </w:r>
      <w:r w:rsidR="00BF300A">
        <w:rPr>
          <w:color w:val="000000" w:themeColor="text1"/>
          <w:u w:val="single" w:color="000000" w:themeColor="text1"/>
        </w:rPr>
        <w:t xml:space="preserve"> </w:t>
      </w:r>
      <w:r w:rsidR="009E4754" w:rsidRPr="00FE0761">
        <w:rPr>
          <w:color w:val="000000" w:themeColor="text1"/>
          <w:u w:val="single" w:color="000000" w:themeColor="text1"/>
        </w:rPr>
        <w:t>must be apportioned in the ratio the miles traveled by the vehicles operated by the certificate holder in the State bea</w:t>
      </w:r>
      <w:r w:rsidR="00665B76">
        <w:rPr>
          <w:color w:val="000000" w:themeColor="text1"/>
          <w:u w:val="single" w:color="000000" w:themeColor="text1"/>
        </w:rPr>
        <w:t>r</w:t>
      </w:r>
      <w:r w:rsidR="009E4754" w:rsidRPr="00FE0761">
        <w:rPr>
          <w:color w:val="000000" w:themeColor="text1"/>
          <w:u w:val="single" w:color="000000" w:themeColor="text1"/>
        </w:rPr>
        <w:t>s to miles traveled by those vehicles in all states.</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2610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2610.</w:t>
      </w:r>
      <w:r>
        <w:rPr>
          <w:color w:val="000000" w:themeColor="text1"/>
          <w:u w:color="000000" w:themeColor="text1"/>
        </w:rPr>
        <w:tab/>
      </w:r>
      <w:r w:rsidR="009E4754" w:rsidRPr="00FE0761">
        <w:rPr>
          <w:color w:val="000000" w:themeColor="text1"/>
          <w:u w:color="000000" w:themeColor="text1"/>
        </w:rPr>
        <w:t xml:space="preserve">The tax year for licensed motor vehicles begins with the last day of the month in which a license required </w:t>
      </w:r>
      <w:r w:rsidR="009E4754" w:rsidRPr="00FE0761">
        <w:rPr>
          <w:color w:val="000000" w:themeColor="text1"/>
          <w:u w:color="000000" w:themeColor="text1"/>
        </w:rPr>
        <w:lastRenderedPageBreak/>
        <w:t>by 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110 is issued and ends on the last day of the month in which the license expires or is due to expire, unless the license is for a period of two years. In that case the tax year for motor vehicles for the first year of the two</w:t>
      </w:r>
      <w:r w:rsidR="009E4754" w:rsidRPr="00FE0761">
        <w:rPr>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009E4754" w:rsidRPr="00FE0761">
        <w:rPr>
          <w:color w:val="000000" w:themeColor="text1"/>
          <w:u w:color="000000" w:themeColor="text1"/>
        </w:rPr>
        <w:noBreakHyphen/>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009E4754" w:rsidRPr="00FE0761">
        <w:rPr>
          <w:strike/>
          <w:color w:val="000000" w:themeColor="text1"/>
          <w:u w:color="000000" w:themeColor="text1"/>
        </w:rPr>
        <w:t>Motor vehicles registered under the International Registration Plan may pay ad valorem property taxes on a semiannual basis.</w:t>
      </w:r>
      <w:r w:rsidR="009E4754" w:rsidRPr="00FE0761">
        <w:rPr>
          <w:color w:val="000000" w:themeColor="text1"/>
          <w:u w:color="000000" w:themeColor="text1"/>
        </w:rPr>
        <w:t xml:space="preserve"> </w:t>
      </w:r>
      <w:r w:rsidR="009E4754" w:rsidRPr="00FE0761">
        <w:rPr>
          <w:color w:val="000000" w:themeColor="text1"/>
          <w:u w:val="single" w:color="000000" w:themeColor="text1"/>
        </w:rPr>
        <w:t>Large commercial motor vehicles and buses,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must pay road use fees pursuant to Article 23, Chapter 37</w:t>
      </w:r>
      <w:r w:rsidR="00275E2A">
        <w:rPr>
          <w:color w:val="000000" w:themeColor="text1"/>
          <w:u w:val="single" w:color="000000" w:themeColor="text1"/>
        </w:rPr>
        <w:t>,</w:t>
      </w:r>
      <w:r w:rsidR="009E4754" w:rsidRPr="00FE0761">
        <w:rPr>
          <w:color w:val="000000" w:themeColor="text1"/>
          <w:u w:val="single" w:color="000000" w:themeColor="text1"/>
        </w:rPr>
        <w:t xml:space="preserve"> Title 12 in lieu of ad valorem property taxes.</w:t>
      </w:r>
      <w:r w:rsidR="009E4754" w:rsidRPr="00FE0761">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9E4754" w:rsidRPr="00FE0761">
        <w:rPr>
          <w:color w:val="000000" w:themeColor="text1"/>
          <w:u w:color="000000" w:themeColor="text1"/>
        </w:rPr>
        <w:noBreakHyphen/>
        <w:t>of</w:t>
      </w:r>
      <w:r w:rsidR="009E4754" w:rsidRPr="00FE0761">
        <w:rPr>
          <w:color w:val="000000" w:themeColor="text1"/>
          <w:u w:color="000000" w:themeColor="text1"/>
        </w:rPr>
        <w:noBreakHyphen/>
        <w:t>state dealer.</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2650 </w:t>
      </w:r>
      <w:r w:rsidR="00362AA1">
        <w:rPr>
          <w:color w:val="000000" w:themeColor="text1"/>
          <w:u w:color="000000" w:themeColor="text1"/>
        </w:rPr>
        <w:t xml:space="preserve">of the 1976 Code </w:t>
      </w:r>
      <w:r w:rsidR="009E4754" w:rsidRPr="00FE0761">
        <w:rPr>
          <w:color w:val="000000" w:themeColor="text1"/>
          <w:u w:color="000000" w:themeColor="text1"/>
        </w:rPr>
        <w:t>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sidR="009E4754" w:rsidRPr="00FE0761">
        <w:rPr>
          <w:color w:val="000000" w:themeColor="text1"/>
          <w:u w:color="000000" w:themeColor="text1"/>
        </w:rPr>
        <w:t>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2650.</w:t>
      </w:r>
      <w:r>
        <w:rPr>
          <w:color w:val="000000" w:themeColor="text1"/>
          <w:u w:color="000000" w:themeColor="text1"/>
        </w:rPr>
        <w:tab/>
      </w:r>
      <w:r w:rsidR="009E4754" w:rsidRPr="00FE0761">
        <w:rPr>
          <w:color w:val="000000" w:themeColor="text1"/>
          <w:u w:color="000000" w:themeColor="text1"/>
        </w:rPr>
        <w:t>The auditor shall prepare a tax notice of all vehicles owned by the same person and licensed at the same time for each tax year within the two</w:t>
      </w:r>
      <w:r w:rsidR="009E4754" w:rsidRPr="00FE0761">
        <w:rPr>
          <w:color w:val="000000" w:themeColor="text1"/>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w:t>
      </w:r>
      <w:r w:rsidR="009E4754" w:rsidRPr="00FE0761">
        <w:rPr>
          <w:color w:val="000000" w:themeColor="text1"/>
          <w:u w:color="000000" w:themeColor="text1"/>
        </w:rPr>
        <w:lastRenderedPageBreak/>
        <w:t>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2610 or notice from the county treasurer, by other means satisfactory to the Department of Motor Vehicles, of payment of the tax. </w:t>
      </w:r>
      <w:r w:rsidR="009E4754" w:rsidRPr="00FE0761">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9E4754" w:rsidRPr="00FE0761">
        <w:rPr>
          <w:strike/>
          <w:color w:val="000000" w:themeColor="text1"/>
          <w:u w:color="000000" w:themeColor="text1"/>
        </w:rPr>
        <w:noBreakHyphen/>
        <w:t>37</w:t>
      </w:r>
      <w:r w:rsidR="009E4754" w:rsidRPr="00FE0761">
        <w:rPr>
          <w:strike/>
          <w:color w:val="000000" w:themeColor="text1"/>
          <w:u w:color="000000" w:themeColor="text1"/>
        </w:rPr>
        <w:noBreakHyphen/>
      </w:r>
      <w:r w:rsidR="009E4754" w:rsidRPr="00362AA1">
        <w:rPr>
          <w:strike/>
          <w:color w:val="000000" w:themeColor="text1"/>
          <w:u w:color="000000" w:themeColor="text1"/>
        </w:rPr>
        <w:t>2730.</w:t>
      </w:r>
      <w:r w:rsidR="009E4754" w:rsidRPr="00FE0761">
        <w:rPr>
          <w:color w:val="000000" w:themeColor="text1"/>
          <w:u w:color="000000" w:themeColor="text1"/>
        </w:rPr>
        <w:t xml:space="preserve"> </w:t>
      </w:r>
      <w:r w:rsidR="009E4754" w:rsidRPr="00FE0761">
        <w:rPr>
          <w:color w:val="000000" w:themeColor="text1"/>
          <w:u w:val="single" w:color="000000" w:themeColor="text1"/>
        </w:rPr>
        <w:t>Large commercial motor vehicles and buses, as defined in Section 12</w:t>
      </w:r>
      <w:r w:rsidR="009E4754" w:rsidRPr="00FE0761">
        <w:rPr>
          <w:color w:val="000000" w:themeColor="text1"/>
          <w:u w:val="single" w:color="000000" w:themeColor="text1"/>
        </w:rPr>
        <w:noBreakHyphen/>
        <w:t>37</w:t>
      </w:r>
      <w:r w:rsidR="009E4754" w:rsidRPr="00FE0761">
        <w:rPr>
          <w:color w:val="000000" w:themeColor="text1"/>
          <w:u w:val="single" w:color="000000" w:themeColor="text1"/>
        </w:rPr>
        <w:noBreakHyphen/>
        <w:t>2810, must pay road use fees pursuant to Article 23, Chapter 37, Title 12 in lieu of ad valorem property taxes.</w:t>
      </w:r>
      <w:r w:rsidR="009E4754" w:rsidRPr="00FE0761">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9E4754" w:rsidRPr="00FE0761">
        <w:rPr>
          <w:color w:val="000000" w:themeColor="text1"/>
          <w:u w:color="000000" w:themeColor="text1"/>
        </w:rPr>
        <w:noBreakHyphen/>
        <w:t>45</w:t>
      </w:r>
      <w:r w:rsidR="009E4754" w:rsidRPr="00FE0761">
        <w:rPr>
          <w:color w:val="000000" w:themeColor="text1"/>
          <w:u w:color="000000" w:themeColor="text1"/>
        </w:rPr>
        <w:noBreakHyphen/>
        <w:t xml:space="preserve">70, must contain the name and office of the treasurer or tax collector of the county and must also show the name of the banking institution to which payment was made.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 xml:space="preserve">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E4754" w:rsidRPr="00FE0761">
        <w:rPr>
          <w:color w:val="000000" w:themeColor="text1"/>
          <w:u w:color="000000" w:themeColor="text1"/>
        </w:rPr>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Section 56</w:t>
      </w:r>
      <w:r w:rsidR="009E4754" w:rsidRPr="00FE0761">
        <w:rPr>
          <w:color w:val="000000" w:themeColor="text1"/>
          <w:u w:color="000000" w:themeColor="text1"/>
        </w:rPr>
        <w:noBreakHyphen/>
        <w:t>3</w:t>
      </w:r>
      <w:r w:rsidR="009E4754" w:rsidRPr="00FE0761">
        <w:rPr>
          <w:color w:val="000000" w:themeColor="text1"/>
          <w:u w:color="000000" w:themeColor="text1"/>
        </w:rPr>
        <w:noBreakHyphen/>
        <w:t>660(A) of the 1976 Code is amended to read:</w:t>
      </w:r>
    </w:p>
    <w:p w:rsidR="00D93C4E"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2AA1">
        <w:rPr>
          <w:color w:val="000000" w:themeColor="text1"/>
          <w:u w:color="000000" w:themeColor="text1"/>
        </w:rPr>
        <w:t>“</w:t>
      </w:r>
      <w:r>
        <w:rPr>
          <w:color w:val="000000" w:themeColor="text1"/>
          <w:u w:color="000000" w:themeColor="text1"/>
        </w:rPr>
        <w:t>(</w:t>
      </w:r>
      <w:r w:rsidR="009E4754" w:rsidRPr="00FE0761">
        <w:rPr>
          <w:color w:val="000000" w:themeColor="text1"/>
          <w:u w:color="000000" w:themeColor="text1"/>
        </w:rPr>
        <w:t>A)</w:t>
      </w:r>
      <w:r>
        <w:rPr>
          <w:color w:val="000000" w:themeColor="text1"/>
          <w:u w:color="000000" w:themeColor="text1"/>
        </w:rPr>
        <w:tab/>
      </w:r>
      <w:r w:rsidR="009E4754" w:rsidRPr="00FE0761">
        <w:rPr>
          <w:color w:val="000000" w:themeColor="text1"/>
          <w:u w:color="000000" w:themeColor="text1"/>
        </w:rPr>
        <w:t>The determination of gross vehicle weight to register and license self</w:t>
      </w:r>
      <w:r w:rsidR="009E4754" w:rsidRPr="00FE0761">
        <w:rPr>
          <w:color w:val="000000" w:themeColor="text1"/>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9E4754" w:rsidRPr="00FE0761">
        <w:rPr>
          <w:color w:val="000000" w:themeColor="text1"/>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009E4754" w:rsidRPr="00FE0761">
        <w:rPr>
          <w:color w:val="000000" w:themeColor="text1"/>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009E4754" w:rsidRPr="00FE0761">
        <w:rPr>
          <w:strike/>
          <w:color w:val="000000" w:themeColor="text1"/>
          <w:u w:color="000000" w:themeColor="text1"/>
        </w:rPr>
        <w:t>vehicle of this classification</w:t>
      </w:r>
      <w:r w:rsidR="009E4754" w:rsidRPr="00FE0761">
        <w:rPr>
          <w:color w:val="000000" w:themeColor="text1"/>
          <w:u w:color="000000" w:themeColor="text1"/>
        </w:rPr>
        <w:t xml:space="preserve"> </w:t>
      </w:r>
      <w:r w:rsidR="009E4754" w:rsidRPr="00FE0761">
        <w:rPr>
          <w:color w:val="000000" w:themeColor="text1"/>
          <w:u w:val="single" w:color="000000" w:themeColor="text1"/>
        </w:rPr>
        <w:t>small commercial motor vehicle, as defin</w:t>
      </w:r>
      <w:r w:rsidR="00362AA1">
        <w:rPr>
          <w:color w:val="000000" w:themeColor="text1"/>
          <w:u w:val="single" w:color="000000" w:themeColor="text1"/>
        </w:rPr>
        <w:t>ed in Section 12</w:t>
      </w:r>
      <w:r w:rsidR="00362AA1">
        <w:rPr>
          <w:color w:val="000000" w:themeColor="text1"/>
          <w:u w:val="single" w:color="000000" w:themeColor="text1"/>
        </w:rPr>
        <w:noBreakHyphen/>
        <w:t>37</w:t>
      </w:r>
      <w:r w:rsidR="00362AA1">
        <w:rPr>
          <w:color w:val="000000" w:themeColor="text1"/>
          <w:u w:val="single" w:color="000000" w:themeColor="text1"/>
        </w:rPr>
        <w:noBreakHyphen/>
        <w:t>2810,</w:t>
      </w:r>
      <w:r w:rsidR="00362AA1">
        <w:rPr>
          <w:i/>
          <w:color w:val="000000" w:themeColor="text1"/>
          <w:u w:color="000000" w:themeColor="text1"/>
        </w:rPr>
        <w:t xml:space="preserve"> </w:t>
      </w:r>
      <w:r w:rsidR="009E4754" w:rsidRPr="00FE0761">
        <w:rPr>
          <w:color w:val="000000" w:themeColor="text1"/>
          <w:u w:color="000000" w:themeColor="text1"/>
        </w:rPr>
        <w:t>for which the biennial registration and license fee is one</w:t>
      </w:r>
      <w:r w:rsidR="009E4754" w:rsidRPr="00FE0761">
        <w:rPr>
          <w:color w:val="000000" w:themeColor="text1"/>
          <w:u w:color="000000" w:themeColor="text1"/>
        </w:rPr>
        <w:noBreakHyphen/>
        <w:t>hundred and sixty dollars or more for an annual or one</w:t>
      </w:r>
      <w:r w:rsidR="009E4754" w:rsidRPr="00FE0761">
        <w:rPr>
          <w:color w:val="000000" w:themeColor="text1"/>
          <w:u w:color="000000" w:themeColor="text1"/>
        </w:rPr>
        <w:noBreakHyphen/>
        <w:t>year period beginning on April first and ending on March thirty</w:t>
      </w:r>
      <w:r w:rsidR="009E4754" w:rsidRPr="00FE0761">
        <w:rPr>
          <w:color w:val="000000" w:themeColor="text1"/>
          <w:u w:color="000000" w:themeColor="text1"/>
        </w:rPr>
        <w:noBreakHyphen/>
        <w:t>first of the next year upon application to the department by the owner and the payment of one</w:t>
      </w:r>
      <w:r w:rsidR="009E4754" w:rsidRPr="00FE0761">
        <w:rPr>
          <w:color w:val="000000" w:themeColor="text1"/>
          <w:u w:color="000000" w:themeColor="text1"/>
        </w:rPr>
        <w:noBreakHyphen/>
        <w:t>half the specified biennial fee or for a semiannual or one</w:t>
      </w:r>
      <w:r w:rsidR="009E4754" w:rsidRPr="00FE0761">
        <w:rPr>
          <w:color w:val="000000" w:themeColor="text1"/>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009E4754" w:rsidRPr="00FE0761">
        <w:rPr>
          <w:color w:val="000000" w:themeColor="text1"/>
          <w:u w:val="single" w:color="000000" w:themeColor="text1"/>
        </w:rPr>
        <w:t>small commercial motor</w:t>
      </w:r>
      <w:r w:rsidR="00362AA1">
        <w:rPr>
          <w:color w:val="000000" w:themeColor="text1"/>
          <w:u w:color="000000" w:themeColor="text1"/>
        </w:rPr>
        <w:t xml:space="preserve"> </w:t>
      </w:r>
      <w:r w:rsidR="009E4754" w:rsidRPr="00FE0761">
        <w:rPr>
          <w:color w:val="000000" w:themeColor="text1"/>
          <w:u w:color="000000" w:themeColor="text1"/>
        </w:rPr>
        <w:t>vehicles</w:t>
      </w:r>
      <w:r w:rsidR="00362AA1">
        <w:rPr>
          <w:color w:val="000000" w:themeColor="text1"/>
          <w:u w:color="000000" w:themeColor="text1"/>
        </w:rPr>
        <w:t xml:space="preserve"> </w:t>
      </w:r>
      <w:r w:rsidR="009E4754" w:rsidRPr="00FE0761">
        <w:rPr>
          <w:strike/>
          <w:color w:val="000000" w:themeColor="text1"/>
          <w:u w:color="000000" w:themeColor="text1"/>
        </w:rPr>
        <w:t>in this classification</w:t>
      </w:r>
      <w:r w:rsidR="009E4754" w:rsidRPr="00FE0761">
        <w:rPr>
          <w:color w:val="000000" w:themeColor="text1"/>
          <w:u w:color="000000" w:themeColor="text1"/>
        </w:rPr>
        <w:t xml:space="preserve"> which are registered for the remaining twenty</w:t>
      </w:r>
      <w:r w:rsidR="009E4754" w:rsidRPr="00FE0761">
        <w:rPr>
          <w:color w:val="000000" w:themeColor="text1"/>
          <w:u w:color="000000" w:themeColor="text1"/>
        </w:rPr>
        <w:noBreakHyphen/>
        <w:t>four months or less of the twenty</w:t>
      </w:r>
      <w:r w:rsidR="009E4754" w:rsidRPr="00FE0761">
        <w:rPr>
          <w:color w:val="000000" w:themeColor="text1"/>
          <w:u w:color="000000" w:themeColor="text1"/>
        </w:rPr>
        <w:noBreakHyphen/>
        <w:t>four month biennial period or for the eleven months or less of the twelve</w:t>
      </w:r>
      <w:r w:rsidR="009E4754" w:rsidRPr="00FE0761">
        <w:rPr>
          <w:color w:val="000000" w:themeColor="text1"/>
          <w:u w:color="000000" w:themeColor="text1"/>
        </w:rPr>
        <w:noBreakHyphen/>
        <w:t>month year ending on March thirty</w:t>
      </w:r>
      <w:r w:rsidR="009E4754" w:rsidRPr="00FE0761">
        <w:rPr>
          <w:color w:val="000000" w:themeColor="text1"/>
          <w:u w:color="000000" w:themeColor="text1"/>
        </w:rPr>
        <w:noBreakHyphen/>
        <w:t>first or the remaining five months or less for the one</w:t>
      </w:r>
      <w:r w:rsidR="009E4754" w:rsidRPr="00FE0761">
        <w:rPr>
          <w:color w:val="000000" w:themeColor="text1"/>
          <w:u w:color="000000" w:themeColor="text1"/>
        </w:rPr>
        <w:noBreakHyphen/>
        <w:t>half period ending on September thirtieth is the proportionate part of the specified biennial fee for the remainder of the twenty</w:t>
      </w:r>
      <w:r w:rsidR="009E4754" w:rsidRPr="00FE0761">
        <w:rPr>
          <w:color w:val="000000" w:themeColor="text1"/>
          <w:u w:color="000000" w:themeColor="text1"/>
        </w:rPr>
        <w:noBreakHyphen/>
        <w:t>four month period or year or one</w:t>
      </w:r>
      <w:r w:rsidR="009E4754" w:rsidRPr="00FE0761">
        <w:rPr>
          <w:color w:val="000000" w:themeColor="text1"/>
          <w:u w:color="000000" w:themeColor="text1"/>
        </w:rPr>
        <w:noBreakHyphen/>
        <w:t>half year based on one twenty</w:t>
      </w:r>
      <w:r w:rsidR="009E4754" w:rsidRPr="00FE0761">
        <w:rPr>
          <w:color w:val="000000" w:themeColor="text1"/>
          <w:u w:color="000000" w:themeColor="text1"/>
        </w:rPr>
        <w:noBreakHyphen/>
        <w:t>fourth of the specified twenty</w:t>
      </w:r>
      <w:r w:rsidR="009E4754" w:rsidRPr="00FE0761">
        <w:rPr>
          <w:color w:val="000000" w:themeColor="text1"/>
          <w:u w:color="000000" w:themeColor="text1"/>
        </w:rPr>
        <w:noBreakHyphen/>
        <w:t>four</w:t>
      </w:r>
      <w:r w:rsidR="009E4754" w:rsidRPr="00FE0761">
        <w:rPr>
          <w:color w:val="000000" w:themeColor="text1"/>
          <w:u w:color="000000" w:themeColor="text1"/>
        </w:rPr>
        <w:noBreakHyphen/>
        <w:t>month fee for each month or part of a month remaining in the biennial registration period or license year or one</w:t>
      </w:r>
      <w:r w:rsidR="009E4754" w:rsidRPr="00FE0761">
        <w:rPr>
          <w:color w:val="000000" w:themeColor="text1"/>
          <w:u w:color="000000" w:themeColor="text1"/>
        </w:rPr>
        <w:noBreakHyphen/>
        <w:t xml:space="preserve">half year. No proportionate fee may be reduced lower than ten </w:t>
      </w:r>
      <w:r w:rsidR="009E4754" w:rsidRPr="00FE0761">
        <w:rPr>
          <w:color w:val="000000" w:themeColor="text1"/>
          <w:u w:color="000000" w:themeColor="text1"/>
        </w:rPr>
        <w:lastRenderedPageBreak/>
        <w:t>dollars. A person making application for a registration and license for a motor vehicle of this classification shall declare the true unloaded or empty weight of the vehicle.</w:t>
      </w:r>
      <w:r w:rsidR="00362AA1">
        <w:rPr>
          <w:color w:val="000000" w:themeColor="text1"/>
          <w:u w:color="000000" w:themeColor="text1"/>
        </w:rPr>
        <w:t>”</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009E4754" w:rsidRPr="00FE0761">
        <w:rPr>
          <w:color w:val="000000" w:themeColor="text1"/>
          <w:u w:color="000000" w:themeColor="text1"/>
        </w:rPr>
        <w:t>.</w:t>
      </w:r>
      <w:r w:rsidR="00D93C4E">
        <w:rPr>
          <w:color w:val="000000" w:themeColor="text1"/>
          <w:u w:color="000000" w:themeColor="text1"/>
        </w:rPr>
        <w:tab/>
      </w:r>
      <w:r w:rsidR="00D93C4E">
        <w:rPr>
          <w:color w:val="000000" w:themeColor="text1"/>
          <w:u w:color="000000" w:themeColor="text1"/>
        </w:rPr>
        <w:tab/>
      </w:r>
      <w:r w:rsidR="009E4754" w:rsidRPr="00FE0761">
        <w:rPr>
          <w:color w:val="000000" w:themeColor="text1"/>
          <w:u w:color="000000" w:themeColor="text1"/>
        </w:rPr>
        <w:t>(</w:t>
      </w:r>
      <w:r w:rsidR="008D637B">
        <w:rPr>
          <w:color w:val="000000" w:themeColor="text1"/>
          <w:u w:color="000000" w:themeColor="text1"/>
        </w:rPr>
        <w:t>A</w:t>
      </w:r>
      <w:r w:rsidR="009E4754" w:rsidRPr="00FE0761">
        <w:rPr>
          <w:color w:val="000000" w:themeColor="text1"/>
          <w:u w:color="000000" w:themeColor="text1"/>
        </w:rPr>
        <w:t>)</w:t>
      </w:r>
      <w:r w:rsidR="00D93C4E">
        <w:rPr>
          <w:color w:val="000000" w:themeColor="text1"/>
          <w:u w:color="000000" w:themeColor="text1"/>
        </w:rPr>
        <w:tab/>
      </w:r>
      <w:r w:rsidR="009E4754" w:rsidRPr="00FE0761">
        <w:rPr>
          <w:color w:val="000000" w:themeColor="text1"/>
          <w:u w:color="000000" w:themeColor="text1"/>
        </w:rPr>
        <w:t>Notwithstanding any provision to the contrary within this SECTION, a person who registers a vehi</w:t>
      </w:r>
      <w:r w:rsidR="008D637B">
        <w:rPr>
          <w:color w:val="000000" w:themeColor="text1"/>
          <w:u w:color="000000" w:themeColor="text1"/>
        </w:rPr>
        <w:t>cle for use in this S</w:t>
      </w:r>
      <w:r w:rsidR="009E4754" w:rsidRPr="00FE0761">
        <w:rPr>
          <w:color w:val="000000" w:themeColor="text1"/>
          <w:u w:color="000000" w:themeColor="text1"/>
        </w:rPr>
        <w:t xml:space="preserve">tate pursuant to Article 23, Chapter 37, Title 12, as amended by this </w:t>
      </w:r>
      <w:r w:rsidR="00275E2A">
        <w:rPr>
          <w:color w:val="000000" w:themeColor="text1"/>
          <w:u w:color="000000" w:themeColor="text1"/>
        </w:rPr>
        <w:t>a</w:t>
      </w:r>
      <w:r w:rsidR="009E4754" w:rsidRPr="00FE0761">
        <w:rPr>
          <w:color w:val="000000" w:themeColor="text1"/>
          <w:u w:color="000000" w:themeColor="text1"/>
        </w:rPr>
        <w:t xml:space="preserve">ct, who was subject to property taxes on the vehicle in this State prior to the effective date of this </w:t>
      </w:r>
      <w:r w:rsidR="00275E2A">
        <w:rPr>
          <w:color w:val="000000" w:themeColor="text1"/>
          <w:u w:color="000000" w:themeColor="text1"/>
        </w:rPr>
        <w:t>a</w:t>
      </w:r>
      <w:r w:rsidR="009E4754" w:rsidRPr="00FE0761">
        <w:rPr>
          <w:color w:val="000000" w:themeColor="text1"/>
          <w:u w:color="000000" w:themeColor="text1"/>
        </w:rPr>
        <w:t>ct, who must register his vehicle on or after July 1, 2016, is required to pay the road fees calculated based on the fair market value of the vehicle as specified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2820 and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2850 at the time the vehicle’s registration fees are paid.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w:t>
      </w:r>
      <w:r w:rsidR="008D637B">
        <w:rPr>
          <w:color w:val="000000" w:themeColor="text1"/>
          <w:u w:color="000000" w:themeColor="text1"/>
        </w:rPr>
        <w:t>B</w:t>
      </w:r>
      <w:r w:rsidR="009E4754" w:rsidRPr="00FE0761">
        <w:rPr>
          <w:color w:val="000000" w:themeColor="text1"/>
          <w:u w:color="000000" w:themeColor="text1"/>
        </w:rPr>
        <w:t>)</w:t>
      </w:r>
      <w:r>
        <w:rPr>
          <w:color w:val="000000" w:themeColor="text1"/>
          <w:u w:color="000000" w:themeColor="text1"/>
        </w:rPr>
        <w:tab/>
      </w:r>
      <w:r w:rsidR="009E4754" w:rsidRPr="00FE0761">
        <w:rPr>
          <w:color w:val="000000" w:themeColor="text1"/>
          <w:u w:color="000000" w:themeColor="text1"/>
        </w:rPr>
        <w:t>Notwithstanding the provisions in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2865(B) and (C), as contained in this SECTION, to the contrary, during calendar year 2016 the first four hundred thousand dollars of fee revenue collecte</w:t>
      </w:r>
      <w:r w:rsidR="00275E2A">
        <w:rPr>
          <w:color w:val="000000" w:themeColor="text1"/>
          <w:u w:color="000000" w:themeColor="text1"/>
        </w:rPr>
        <w:t>d under Section 12</w:t>
      </w:r>
      <w:r w:rsidR="00275E2A">
        <w:rPr>
          <w:color w:val="000000" w:themeColor="text1"/>
          <w:u w:color="000000" w:themeColor="text1"/>
        </w:rPr>
        <w:noBreakHyphen/>
        <w:t>37</w:t>
      </w:r>
      <w:r w:rsidR="00275E2A">
        <w:rPr>
          <w:color w:val="000000" w:themeColor="text1"/>
          <w:u w:color="000000" w:themeColor="text1"/>
        </w:rPr>
        <w:noBreakHyphen/>
        <w:t>2865 must</w:t>
      </w:r>
      <w:r w:rsidR="009E4754" w:rsidRPr="00FE0761">
        <w:rPr>
          <w:color w:val="000000" w:themeColor="text1"/>
          <w:u w:color="000000" w:themeColor="text1"/>
        </w:rPr>
        <w:t xml:space="preserve"> be retained by the Department of Motor Vehicles to defray programming costs. </w:t>
      </w:r>
    </w:p>
    <w:p w:rsidR="009E4754" w:rsidRPr="00FE0761" w:rsidRDefault="00D93C4E"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4754" w:rsidRPr="00FE0761">
        <w:rPr>
          <w:color w:val="000000" w:themeColor="text1"/>
          <w:u w:color="000000" w:themeColor="text1"/>
        </w:rPr>
        <w:t>(</w:t>
      </w:r>
      <w:r w:rsidR="008D637B">
        <w:rPr>
          <w:color w:val="000000" w:themeColor="text1"/>
          <w:u w:color="000000" w:themeColor="text1"/>
        </w:rPr>
        <w:t>C</w:t>
      </w:r>
      <w:r w:rsidR="009E4754" w:rsidRPr="00FE0761">
        <w:rPr>
          <w:color w:val="000000" w:themeColor="text1"/>
          <w:u w:color="000000" w:themeColor="text1"/>
        </w:rPr>
        <w:t>)</w:t>
      </w:r>
      <w:r>
        <w:rPr>
          <w:color w:val="000000" w:themeColor="text1"/>
          <w:u w:color="000000" w:themeColor="text1"/>
        </w:rPr>
        <w:tab/>
      </w:r>
      <w:r w:rsidR="009E4754" w:rsidRPr="00FE0761">
        <w:rPr>
          <w:color w:val="000000" w:themeColor="text1"/>
          <w:u w:color="000000" w:themeColor="text1"/>
        </w:rPr>
        <w:t>The initial millage required by Section 12</w:t>
      </w:r>
      <w:r w:rsidR="009E4754" w:rsidRPr="00FE0761">
        <w:rPr>
          <w:color w:val="000000" w:themeColor="text1"/>
          <w:u w:color="000000" w:themeColor="text1"/>
        </w:rPr>
        <w:noBreakHyphen/>
        <w:t>37</w:t>
      </w:r>
      <w:r w:rsidR="009E4754" w:rsidRPr="00FE0761">
        <w:rPr>
          <w:color w:val="000000" w:themeColor="text1"/>
          <w:u w:color="000000" w:themeColor="text1"/>
        </w:rPr>
        <w:noBreakHyphen/>
        <w:t xml:space="preserve">2850 must be calculated on or before June 1, 2015. </w:t>
      </w: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9B5675"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009E4754" w:rsidRPr="00FE0761">
        <w:rPr>
          <w:color w:val="000000" w:themeColor="text1"/>
          <w:u w:color="000000" w:themeColor="text1"/>
        </w:rPr>
        <w:t>.</w:t>
      </w:r>
      <w:r w:rsidR="00D93C4E">
        <w:rPr>
          <w:color w:val="000000" w:themeColor="text1"/>
          <w:u w:color="000000" w:themeColor="text1"/>
        </w:rPr>
        <w:tab/>
      </w:r>
      <w:r w:rsidR="00D95139">
        <w:rPr>
          <w:color w:val="000000" w:themeColor="text1"/>
          <w:u w:color="000000" w:themeColor="text1"/>
        </w:rPr>
        <w:tab/>
      </w:r>
      <w:r w:rsidR="00A7701B">
        <w:rPr>
          <w:color w:val="000000" w:themeColor="text1"/>
          <w:u w:color="000000" w:themeColor="text1"/>
        </w:rPr>
        <w:t>T</w:t>
      </w:r>
      <w:r w:rsidR="009E4754" w:rsidRPr="00FE0761">
        <w:rPr>
          <w:color w:val="000000" w:themeColor="text1"/>
          <w:u w:color="000000" w:themeColor="text1"/>
        </w:rPr>
        <w:t>his SECTION take</w:t>
      </w:r>
      <w:r w:rsidR="00A7701B">
        <w:rPr>
          <w:color w:val="000000" w:themeColor="text1"/>
          <w:u w:color="000000" w:themeColor="text1"/>
        </w:rPr>
        <w:t>s</w:t>
      </w:r>
      <w:r w:rsidR="009E4754" w:rsidRPr="00FE0761">
        <w:rPr>
          <w:color w:val="000000" w:themeColor="text1"/>
          <w:u w:color="000000" w:themeColor="text1"/>
        </w:rPr>
        <w:t xml:space="preserve"> effect January 1, 2016.  </w:t>
      </w:r>
    </w:p>
    <w:p w:rsidR="009E4754"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A03" w:rsidRPr="00FE0761" w:rsidRDefault="00E04A03" w:rsidP="00E04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Pr>
          <w:color w:val="000000" w:themeColor="text1"/>
          <w:u w:color="000000" w:themeColor="text1"/>
        </w:rPr>
        <w:tab/>
      </w:r>
      <w:r w:rsidR="00551BA6">
        <w:rPr>
          <w:color w:val="000000" w:themeColor="text1"/>
          <w:u w:color="000000" w:themeColor="text1"/>
        </w:rPr>
        <w:t>6</w:t>
      </w:r>
      <w:r w:rsidRPr="00FE0761">
        <w:rPr>
          <w:color w:val="000000" w:themeColor="text1"/>
          <w:u w:color="000000" w:themeColor="text1"/>
        </w:rPr>
        <w:t>.</w:t>
      </w:r>
      <w:r>
        <w:rPr>
          <w:color w:val="000000" w:themeColor="text1"/>
          <w:u w:color="000000" w:themeColor="text1"/>
        </w:rPr>
        <w:tab/>
      </w:r>
      <w:r w:rsidRPr="00FE0761">
        <w:rPr>
          <w:color w:val="000000" w:themeColor="text1"/>
          <w:u w:color="000000" w:themeColor="text1"/>
        </w:rPr>
        <w:t>Section 56</w:t>
      </w:r>
      <w:r w:rsidRPr="00FE0761">
        <w:rPr>
          <w:color w:val="000000" w:themeColor="text1"/>
          <w:u w:color="000000" w:themeColor="text1"/>
        </w:rPr>
        <w:noBreakHyphen/>
        <w:t>5</w:t>
      </w:r>
      <w:r w:rsidRPr="00FE0761">
        <w:rPr>
          <w:color w:val="000000" w:themeColor="text1"/>
          <w:u w:color="000000" w:themeColor="text1"/>
        </w:rPr>
        <w:noBreakHyphen/>
        <w:t>145 of the 1976 Code is repealed.</w:t>
      </w:r>
    </w:p>
    <w:p w:rsidR="00E04A03" w:rsidRPr="00FE0761" w:rsidRDefault="00E04A03"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754" w:rsidRPr="00FE0761" w:rsidRDefault="009E4754" w:rsidP="009E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761">
        <w:rPr>
          <w:color w:val="000000" w:themeColor="text1"/>
          <w:u w:color="000000" w:themeColor="text1"/>
        </w:rPr>
        <w:t>SECTION</w:t>
      </w:r>
      <w:r w:rsidR="00D93C4E">
        <w:rPr>
          <w:color w:val="000000" w:themeColor="text1"/>
          <w:u w:color="000000" w:themeColor="text1"/>
        </w:rPr>
        <w:tab/>
      </w:r>
      <w:r w:rsidR="00551BA6">
        <w:rPr>
          <w:color w:val="000000" w:themeColor="text1"/>
          <w:u w:color="000000" w:themeColor="text1"/>
        </w:rPr>
        <w:t>7</w:t>
      </w:r>
      <w:r w:rsidRPr="00FE0761">
        <w:rPr>
          <w:color w:val="000000" w:themeColor="text1"/>
          <w:u w:color="000000" w:themeColor="text1"/>
        </w:rPr>
        <w:t>.</w:t>
      </w:r>
      <w:r w:rsidR="00D93C4E">
        <w:rPr>
          <w:color w:val="000000" w:themeColor="text1"/>
          <w:u w:color="000000" w:themeColor="text1"/>
        </w:rPr>
        <w:tab/>
      </w:r>
      <w:r w:rsidRPr="00FE0761">
        <w:rPr>
          <w:color w:val="000000" w:themeColor="text1"/>
          <w:u w:color="000000" w:themeColor="text1"/>
        </w:rPr>
        <w:t>This act takes effect July 1, 2014.</w:t>
      </w:r>
    </w:p>
    <w:p w:rsidR="00C315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15E4" w:rsidRDefault="00C315E4" w:rsidP="00C315E4">
      <w:pPr>
        <w:suppressAutoHyphens/>
      </w:pPr>
    </w:p>
    <w:sectPr w:rsidR="00C315E4" w:rsidSect="00C315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093" w:rsidRDefault="00EC6093" w:rsidP="009F0C77">
      <w:r>
        <w:separator/>
      </w:r>
    </w:p>
  </w:endnote>
  <w:endnote w:type="continuationSeparator" w:id="0">
    <w:p w:rsidR="00EC6093" w:rsidRDefault="00EC6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A3C6F7-4B5C-4919-ABD5-5F3F8607652C}"/>
    <w:embedBold r:id="rId2" w:fontKey="{3561270D-A623-4E6C-9607-23D4F8CF4E1E}"/>
    <w:embedItalic r:id="rId3" w:fontKey="{93275CC4-F3C4-4B31-A297-9F7E92090D9F}"/>
  </w:font>
  <w:font w:name="Calibri">
    <w:panose1 w:val="020F0502020204030204"/>
    <w:charset w:val="00"/>
    <w:family w:val="swiss"/>
    <w:pitch w:val="variable"/>
    <w:sig w:usb0="E10002FF" w:usb1="4000ACFF" w:usb2="00000009" w:usb3="00000000" w:csb0="0000019F" w:csb1="00000000"/>
    <w:embedRegular r:id="rId4" w:fontKey="{711245DA-6D9A-46FB-94CD-C51EF6C24AD0}"/>
  </w:font>
  <w:font w:name="Tahoma">
    <w:panose1 w:val="020B0604030504040204"/>
    <w:charset w:val="00"/>
    <w:family w:val="swiss"/>
    <w:pitch w:val="variable"/>
    <w:sig w:usb0="21002A87" w:usb1="80000000" w:usb2="00000008" w:usb3="00000000" w:csb0="000101FF" w:csb1="00000000"/>
    <w:embedRegular r:id="rId5" w:fontKey="{FFFA161A-BE20-4E1A-B4F0-95746CFF3D1D}"/>
  </w:font>
  <w:font w:name="Cambria">
    <w:panose1 w:val="02040503050406030204"/>
    <w:charset w:val="00"/>
    <w:family w:val="roman"/>
    <w:pitch w:val="variable"/>
    <w:sig w:usb0="E00002FF" w:usb1="400004FF" w:usb2="00000000" w:usb3="00000000" w:csb0="0000019F" w:csb1="00000000"/>
    <w:embedRegular r:id="rId6" w:fontKey="{7115D4E3-5D12-4EBF-AB04-A481549E47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29" w:rsidRPr="00C315E4" w:rsidRDefault="00C315E4" w:rsidP="00C315E4">
    <w:pPr>
      <w:pStyle w:val="Footer"/>
      <w:tabs>
        <w:tab w:val="clear" w:pos="4680"/>
        <w:tab w:val="clear" w:pos="9360"/>
        <w:tab w:val="center" w:pos="2995"/>
      </w:tabs>
      <w:spacing w:before="120"/>
    </w:pPr>
    <w:r>
      <w:t>[1135]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093" w:rsidRDefault="00EC6093" w:rsidP="009F0C77">
      <w:r>
        <w:separator/>
      </w:r>
    </w:p>
  </w:footnote>
  <w:footnote w:type="continuationSeparator" w:id="0">
    <w:p w:rsidR="00EC6093" w:rsidRDefault="00EC6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16DG14"/>
    <w:docVar w:name="CoverBillType" w:val="b"/>
    <w:docVar w:name="docpath" w:val="L:\Council\bills\BH\26116DG14.DOCX"/>
    <w:docVar w:name="dvBillNumber" w:val="1135"/>
    <w:docVar w:name="dvBillNumberPrefix" w:val="S. "/>
    <w:docVar w:name="dvOriginalBody" w:val="Senate"/>
    <w:docVar w:name="dvSteno" w:val="BH"/>
    <w:docVar w:name="NameofBody" w:val="s"/>
    <w:docVar w:name="vgroup2" w:val="Council"/>
  </w:docVars>
  <w:rsids>
    <w:rsidRoot w:val="006F4D39"/>
    <w:rsid w:val="00026C9A"/>
    <w:rsid w:val="000965A1"/>
    <w:rsid w:val="000E1785"/>
    <w:rsid w:val="000F39F2"/>
    <w:rsid w:val="001023A4"/>
    <w:rsid w:val="0010450F"/>
    <w:rsid w:val="0010776B"/>
    <w:rsid w:val="001118DB"/>
    <w:rsid w:val="00133E66"/>
    <w:rsid w:val="00134ACF"/>
    <w:rsid w:val="00144E15"/>
    <w:rsid w:val="001A4A62"/>
    <w:rsid w:val="001A681E"/>
    <w:rsid w:val="001D08F2"/>
    <w:rsid w:val="00201B2B"/>
    <w:rsid w:val="002037CA"/>
    <w:rsid w:val="002047A2"/>
    <w:rsid w:val="002321B6"/>
    <w:rsid w:val="0023696B"/>
    <w:rsid w:val="00250967"/>
    <w:rsid w:val="0026707D"/>
    <w:rsid w:val="002759C5"/>
    <w:rsid w:val="00275E2A"/>
    <w:rsid w:val="00277DEE"/>
    <w:rsid w:val="00280D88"/>
    <w:rsid w:val="00294ABE"/>
    <w:rsid w:val="002A3EB4"/>
    <w:rsid w:val="002B5525"/>
    <w:rsid w:val="00325348"/>
    <w:rsid w:val="00362AA1"/>
    <w:rsid w:val="00393688"/>
    <w:rsid w:val="003D411E"/>
    <w:rsid w:val="003E3C1E"/>
    <w:rsid w:val="003E6148"/>
    <w:rsid w:val="00400EAA"/>
    <w:rsid w:val="0041760A"/>
    <w:rsid w:val="00422027"/>
    <w:rsid w:val="00444511"/>
    <w:rsid w:val="004710A7"/>
    <w:rsid w:val="004809EE"/>
    <w:rsid w:val="00491998"/>
    <w:rsid w:val="004B2262"/>
    <w:rsid w:val="004C6373"/>
    <w:rsid w:val="00511EE9"/>
    <w:rsid w:val="00517794"/>
    <w:rsid w:val="00521E00"/>
    <w:rsid w:val="00526F93"/>
    <w:rsid w:val="00551BA6"/>
    <w:rsid w:val="00577C6C"/>
    <w:rsid w:val="0058501B"/>
    <w:rsid w:val="00590D4E"/>
    <w:rsid w:val="005F497C"/>
    <w:rsid w:val="00606C2A"/>
    <w:rsid w:val="006215AA"/>
    <w:rsid w:val="006340D9"/>
    <w:rsid w:val="00643B8E"/>
    <w:rsid w:val="00665B76"/>
    <w:rsid w:val="00665EBC"/>
    <w:rsid w:val="0069470D"/>
    <w:rsid w:val="006A476C"/>
    <w:rsid w:val="006C6A93"/>
    <w:rsid w:val="006D30D8"/>
    <w:rsid w:val="006E02F9"/>
    <w:rsid w:val="006F4D39"/>
    <w:rsid w:val="00752C90"/>
    <w:rsid w:val="00753C04"/>
    <w:rsid w:val="00756946"/>
    <w:rsid w:val="00757F80"/>
    <w:rsid w:val="00771EEC"/>
    <w:rsid w:val="00782AF5"/>
    <w:rsid w:val="00786819"/>
    <w:rsid w:val="007A325A"/>
    <w:rsid w:val="007F1523"/>
    <w:rsid w:val="007F509E"/>
    <w:rsid w:val="007F5799"/>
    <w:rsid w:val="007F6947"/>
    <w:rsid w:val="00846F6E"/>
    <w:rsid w:val="00872729"/>
    <w:rsid w:val="008D637B"/>
    <w:rsid w:val="008F4429"/>
    <w:rsid w:val="008F6BF2"/>
    <w:rsid w:val="00932670"/>
    <w:rsid w:val="009352BB"/>
    <w:rsid w:val="00990668"/>
    <w:rsid w:val="009A63E1"/>
    <w:rsid w:val="009B5675"/>
    <w:rsid w:val="009D048D"/>
    <w:rsid w:val="009E4754"/>
    <w:rsid w:val="009F0C77"/>
    <w:rsid w:val="009F4DD1"/>
    <w:rsid w:val="00A31215"/>
    <w:rsid w:val="00A64E80"/>
    <w:rsid w:val="00A741D9"/>
    <w:rsid w:val="00A7701B"/>
    <w:rsid w:val="00A9741D"/>
    <w:rsid w:val="00AD4B17"/>
    <w:rsid w:val="00B118B1"/>
    <w:rsid w:val="00B16FC8"/>
    <w:rsid w:val="00B26FA6"/>
    <w:rsid w:val="00B64F29"/>
    <w:rsid w:val="00B741CB"/>
    <w:rsid w:val="00B934F3"/>
    <w:rsid w:val="00BB6347"/>
    <w:rsid w:val="00BD2134"/>
    <w:rsid w:val="00BF1EA1"/>
    <w:rsid w:val="00BF300A"/>
    <w:rsid w:val="00C038D8"/>
    <w:rsid w:val="00C045DD"/>
    <w:rsid w:val="00C3136F"/>
    <w:rsid w:val="00C315E4"/>
    <w:rsid w:val="00C3483A"/>
    <w:rsid w:val="00C74E9D"/>
    <w:rsid w:val="00C82FD3"/>
    <w:rsid w:val="00CA0A09"/>
    <w:rsid w:val="00CA7EBF"/>
    <w:rsid w:val="00CC6B7B"/>
    <w:rsid w:val="00CD3619"/>
    <w:rsid w:val="00CF4447"/>
    <w:rsid w:val="00D405E7"/>
    <w:rsid w:val="00D41D56"/>
    <w:rsid w:val="00D6260D"/>
    <w:rsid w:val="00D6662B"/>
    <w:rsid w:val="00D93C4E"/>
    <w:rsid w:val="00D95139"/>
    <w:rsid w:val="00D95E2F"/>
    <w:rsid w:val="00D970A9"/>
    <w:rsid w:val="00DB3AC0"/>
    <w:rsid w:val="00DB5FBC"/>
    <w:rsid w:val="00DD6C4A"/>
    <w:rsid w:val="00DE68F0"/>
    <w:rsid w:val="00DF2015"/>
    <w:rsid w:val="00DF3845"/>
    <w:rsid w:val="00DF5276"/>
    <w:rsid w:val="00DF7147"/>
    <w:rsid w:val="00DF7E17"/>
    <w:rsid w:val="00E01AA7"/>
    <w:rsid w:val="00E04A03"/>
    <w:rsid w:val="00E13CEC"/>
    <w:rsid w:val="00E62F41"/>
    <w:rsid w:val="00EB00A2"/>
    <w:rsid w:val="00EB1BF3"/>
    <w:rsid w:val="00EC6093"/>
    <w:rsid w:val="00EF3EEE"/>
    <w:rsid w:val="00F149A7"/>
    <w:rsid w:val="00F50BAF"/>
    <w:rsid w:val="00F52C10"/>
    <w:rsid w:val="00F81FFD"/>
    <w:rsid w:val="00F85228"/>
    <w:rsid w:val="00FA3B8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5276"/>
    <w:rPr>
      <w:rFonts w:ascii="Tahoma" w:hAnsi="Tahoma" w:cs="Tahoma"/>
      <w:sz w:val="16"/>
      <w:szCs w:val="16"/>
    </w:rPr>
  </w:style>
  <w:style w:type="character" w:customStyle="1" w:styleId="BalloonTextChar">
    <w:name w:val="Balloon Text Char"/>
    <w:basedOn w:val="DefaultParagraphFont"/>
    <w:link w:val="BalloonText"/>
    <w:uiPriority w:val="99"/>
    <w:semiHidden/>
    <w:rsid w:val="00DF52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B1183-8FF6-4162-96AB-C2189581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6096</Words>
  <Characters>34749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2014-03-14T16:29:00Z</cp:lastPrinted>
  <dcterms:created xsi:type="dcterms:W3CDTF">2014-03-19T18:24:00Z</dcterms:created>
  <dcterms:modified xsi:type="dcterms:W3CDTF">2014-03-19T18:24:00Z</dcterms:modified>
</cp:coreProperties>
</file>